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bookmarkStart w:id="0" w:name="_GoBack"/>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bookmarkEnd w:id="0"/>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653E2B06" w14:textId="2870ECB6" w:rsidR="00C155D2" w:rsidRPr="00516B46" w:rsidRDefault="00E90334" w:rsidP="00F57C8A">
      <w:pPr>
        <w:jc w:val="center"/>
        <w:rPr>
          <w:b/>
          <w:sz w:val="32"/>
          <w:szCs w:val="32"/>
          <w:u w:val="single"/>
        </w:rPr>
      </w:pPr>
      <w:r w:rsidRPr="00E90334">
        <w:rPr>
          <w:b/>
          <w:sz w:val="32"/>
          <w:szCs w:val="32"/>
          <w:u w:val="single"/>
        </w:rPr>
        <w:t>Workplace Culture and its impact on Organisational</w:t>
      </w:r>
    </w:p>
    <w:p w14:paraId="1D05829D" w14:textId="77777777" w:rsidR="00C155D2" w:rsidRDefault="00C155D2" w:rsidP="00C155D2">
      <w:pPr>
        <w:jc w:val="center"/>
      </w:pPr>
    </w:p>
    <w:p w14:paraId="7770770E" w14:textId="77777777" w:rsidR="00C155D2" w:rsidRDefault="00C155D2" w:rsidP="00C155D2"/>
    <w:p w14:paraId="309452DE" w14:textId="77777777" w:rsidR="00C155D2" w:rsidRDefault="00C155D2" w:rsidP="00C155D2"/>
    <w:p w14:paraId="453BCF03" w14:textId="77777777" w:rsidR="00C155D2" w:rsidRDefault="00C155D2" w:rsidP="00C155D2"/>
    <w:p w14:paraId="2281810E" w14:textId="77777777" w:rsidR="00C155D2" w:rsidRDefault="00C155D2" w:rsidP="00C155D2"/>
    <w:p w14:paraId="5D40BD31" w14:textId="77777777" w:rsidR="00C155D2" w:rsidRDefault="00C155D2" w:rsidP="00C155D2"/>
    <w:p w14:paraId="17A6E91B" w14:textId="77777777" w:rsidR="00C155D2" w:rsidRDefault="00C155D2" w:rsidP="00C155D2"/>
    <w:p w14:paraId="08F41817" w14:textId="23601B4B" w:rsidR="00C155D2" w:rsidRPr="00516B46" w:rsidRDefault="00F47F00" w:rsidP="00C155D2">
      <w:pPr>
        <w:rPr>
          <w:b/>
        </w:rPr>
      </w:pPr>
      <w:r w:rsidRPr="00516B46">
        <w:rPr>
          <w:b/>
        </w:rPr>
        <w:t>Student</w:t>
      </w:r>
      <w:r w:rsidR="00C155D2" w:rsidRPr="00516B46">
        <w:rPr>
          <w:b/>
        </w:rPr>
        <w:t xml:space="preserve"> name-</w:t>
      </w:r>
      <w:r w:rsidR="00E90334">
        <w:rPr>
          <w:b/>
        </w:rPr>
        <w:t xml:space="preserve"> Venisha Fraser</w:t>
      </w:r>
    </w:p>
    <w:p w14:paraId="174CE88C" w14:textId="57732199" w:rsidR="00C155D2" w:rsidRPr="00516B46" w:rsidRDefault="00C155D2" w:rsidP="00C155D2">
      <w:pPr>
        <w:rPr>
          <w:b/>
        </w:rPr>
      </w:pPr>
      <w:r w:rsidRPr="00516B46">
        <w:rPr>
          <w:b/>
        </w:rPr>
        <w:t>Student No-</w:t>
      </w:r>
      <w:r w:rsidR="00E90334">
        <w:rPr>
          <w:b/>
        </w:rPr>
        <w:t xml:space="preserve"> 1604703</w:t>
      </w:r>
    </w:p>
    <w:p w14:paraId="7C82138E" w14:textId="48C5EB9D" w:rsidR="00F47F00" w:rsidRPr="00516B46" w:rsidRDefault="00F47F00" w:rsidP="00C155D2">
      <w:pPr>
        <w:rPr>
          <w:b/>
        </w:rPr>
      </w:pPr>
      <w:r w:rsidRPr="00516B46">
        <w:rPr>
          <w:b/>
        </w:rPr>
        <w:t>Module Name-</w:t>
      </w:r>
      <w:r w:rsidR="00E90334">
        <w:rPr>
          <w:b/>
        </w:rPr>
        <w:t xml:space="preserve"> </w:t>
      </w:r>
      <w:r w:rsidR="00E90334" w:rsidRPr="00E90334">
        <w:rPr>
          <w:b/>
        </w:rPr>
        <w:t>BMSK5005</w:t>
      </w:r>
      <w:r w:rsidR="00E90334">
        <w:rPr>
          <w:b/>
        </w:rPr>
        <w:t xml:space="preserve"> </w:t>
      </w:r>
      <w:r w:rsidR="00E90334" w:rsidRPr="00E90334">
        <w:rPr>
          <w:b/>
        </w:rPr>
        <w:t>Workplace Culture and its impact on Organisational</w:t>
      </w:r>
    </w:p>
    <w:p w14:paraId="2535207B" w14:textId="3F8F7A9E" w:rsidR="00C155D2" w:rsidRPr="00516B46" w:rsidRDefault="00C155D2" w:rsidP="00C155D2">
      <w:pPr>
        <w:rPr>
          <w:b/>
        </w:rPr>
      </w:pPr>
      <w:r w:rsidRPr="00516B46">
        <w:rPr>
          <w:b/>
        </w:rPr>
        <w:t>Mo</w:t>
      </w:r>
      <w:r w:rsidR="00F47F00" w:rsidRPr="00516B46">
        <w:rPr>
          <w:b/>
        </w:rPr>
        <w:t xml:space="preserve">dule Tutor- </w:t>
      </w:r>
      <w:r w:rsidR="00E90334">
        <w:rPr>
          <w:b/>
        </w:rPr>
        <w:t xml:space="preserve">Dr </w:t>
      </w:r>
      <w:proofErr w:type="spellStart"/>
      <w:r w:rsidR="00E90334">
        <w:rPr>
          <w:b/>
        </w:rPr>
        <w:t>Mushfiqur</w:t>
      </w:r>
      <w:proofErr w:type="spellEnd"/>
      <w:r w:rsidR="00E90334">
        <w:rPr>
          <w:b/>
        </w:rPr>
        <w:t xml:space="preserve"> Rahman</w:t>
      </w:r>
    </w:p>
    <w:p w14:paraId="022BC5C3" w14:textId="77777777" w:rsidR="00C155D2" w:rsidRDefault="00C155D2" w:rsidP="00C155D2"/>
    <w:p w14:paraId="3BA0BCCF" w14:textId="2B0EE977" w:rsidR="00EF71B2" w:rsidRDefault="00EF71B2" w:rsidP="00EF71B2">
      <w:pPr>
        <w:rPr>
          <w:b/>
        </w:rPr>
      </w:pPr>
    </w:p>
    <w:p w14:paraId="39FBB421" w14:textId="77777777" w:rsidR="00EF71B2" w:rsidRDefault="00EF71B2" w:rsidP="00EF71B2">
      <w:pPr>
        <w:rPr>
          <w:b/>
        </w:rPr>
      </w:pPr>
    </w:p>
    <w:p w14:paraId="39D11AA1" w14:textId="77777777" w:rsidR="00EF71B2" w:rsidRDefault="00EF71B2" w:rsidP="00EF71B2">
      <w:pPr>
        <w:rPr>
          <w:b/>
        </w:rPr>
      </w:pPr>
    </w:p>
    <w:p w14:paraId="64830AE6" w14:textId="77777777" w:rsidR="004960EB" w:rsidRDefault="004960EB" w:rsidP="00EF71B2">
      <w:pPr>
        <w:rPr>
          <w:b/>
        </w:rPr>
      </w:pPr>
    </w:p>
    <w:p w14:paraId="75FD0369" w14:textId="24B56BD0" w:rsidR="004960EB" w:rsidRDefault="004960EB" w:rsidP="00EF71B2">
      <w:pPr>
        <w:jc w:val="both"/>
      </w:pPr>
      <w:bookmarkStart w:id="1" w:name="_Hlk518128200"/>
      <w:bookmarkStart w:id="2" w:name="_Hlk518245346"/>
    </w:p>
    <w:p w14:paraId="5F3D4B0F" w14:textId="77777777" w:rsidR="004960EB" w:rsidRDefault="004960EB" w:rsidP="004960EB">
      <w:pPr>
        <w:rPr>
          <w:b/>
        </w:rPr>
      </w:pPr>
    </w:p>
    <w:p w14:paraId="5EC5F337" w14:textId="262E74A3" w:rsidR="004960EB" w:rsidRPr="00EF71B2" w:rsidRDefault="004960EB" w:rsidP="008D387E">
      <w:pPr>
        <w:jc w:val="both"/>
        <w:rPr>
          <w:b/>
        </w:rPr>
      </w:pPr>
      <w:r w:rsidRPr="005405EF">
        <w:rPr>
          <w:b/>
        </w:rPr>
        <w:lastRenderedPageBreak/>
        <w:t>Executive Summary:</w:t>
      </w:r>
    </w:p>
    <w:bookmarkEnd w:id="1"/>
    <w:bookmarkEnd w:id="2"/>
    <w:p w14:paraId="26AC9123" w14:textId="1AB6C3D7" w:rsidR="005405EF" w:rsidRDefault="00A951BB" w:rsidP="008D387E">
      <w:pPr>
        <w:jc w:val="both"/>
      </w:pPr>
      <w:r w:rsidRPr="00A951BB">
        <w:t xml:space="preserve">Halifax Bank is the company chosen to define, discuss and understand the workplace culture and its impact on the organisation. this is a report summarise that provides analysis and an evaluation of the Organisational efficacy. There are elements that transforms individuals behaviours in to a norm in addition to becoming an organisational workplace culture. This report will attempt to give an oversight of the most common elements which are, communication channels for sharing information and building relationships, establishing a culture of sustainability within the workplace, Corporate social and environmental responsibility’s, Barriers to effective functioning in the organisation and ways to overcome them, Formal and informal relationships between departments and people, and also the Impact of external forces on the organisation. For example, (PESTLE and SWOT analysis), the purpose is to critically gain and grasp an understanding, of workplace goals, strategies, tactics and structure to improve on </w:t>
      </w:r>
      <w:r w:rsidR="0051353C" w:rsidRPr="00A951BB">
        <w:t>individual’s</w:t>
      </w:r>
      <w:r w:rsidRPr="00A951BB">
        <w:t xml:space="preserve"> ability, to function properly within any organisation.</w:t>
      </w:r>
    </w:p>
    <w:p w14:paraId="4548BFB6" w14:textId="77777777" w:rsidR="005405EF" w:rsidRDefault="005405EF" w:rsidP="008D387E">
      <w:pPr>
        <w:jc w:val="both"/>
      </w:pPr>
    </w:p>
    <w:p w14:paraId="5B9FAC9F" w14:textId="77777777" w:rsidR="004960EB" w:rsidRDefault="004960EB" w:rsidP="008D387E">
      <w:pPr>
        <w:jc w:val="both"/>
      </w:pPr>
    </w:p>
    <w:p w14:paraId="37238257" w14:textId="77777777" w:rsidR="005405EF" w:rsidRDefault="005405EF" w:rsidP="008D387E">
      <w:pPr>
        <w:jc w:val="both"/>
      </w:pPr>
    </w:p>
    <w:p w14:paraId="684C1427" w14:textId="77777777" w:rsidR="005405EF" w:rsidRDefault="005405EF" w:rsidP="008D387E">
      <w:pPr>
        <w:jc w:val="both"/>
      </w:pPr>
    </w:p>
    <w:p w14:paraId="49AE001F" w14:textId="77777777" w:rsidR="005405EF" w:rsidRDefault="005405EF" w:rsidP="008D387E">
      <w:pPr>
        <w:jc w:val="both"/>
      </w:pPr>
    </w:p>
    <w:p w14:paraId="33478AF1" w14:textId="77777777" w:rsidR="005405EF" w:rsidRDefault="005405EF" w:rsidP="008D387E">
      <w:pPr>
        <w:jc w:val="both"/>
      </w:pPr>
    </w:p>
    <w:p w14:paraId="5AAA05AF" w14:textId="77777777" w:rsidR="005405EF" w:rsidRDefault="005405EF" w:rsidP="008D387E">
      <w:pPr>
        <w:jc w:val="both"/>
      </w:pPr>
    </w:p>
    <w:p w14:paraId="47A8E503" w14:textId="77777777" w:rsidR="005405EF" w:rsidRDefault="005405EF" w:rsidP="008D387E">
      <w:pPr>
        <w:jc w:val="both"/>
      </w:pPr>
    </w:p>
    <w:p w14:paraId="35668725" w14:textId="77777777" w:rsidR="005405EF" w:rsidRDefault="005405EF" w:rsidP="008D387E">
      <w:pPr>
        <w:jc w:val="both"/>
      </w:pPr>
    </w:p>
    <w:p w14:paraId="395B753A" w14:textId="77777777" w:rsidR="005405EF" w:rsidRDefault="005405EF" w:rsidP="008D387E">
      <w:pPr>
        <w:jc w:val="both"/>
      </w:pPr>
    </w:p>
    <w:p w14:paraId="04AD034C" w14:textId="77777777" w:rsidR="005405EF" w:rsidRDefault="005405EF" w:rsidP="008D387E">
      <w:pPr>
        <w:jc w:val="both"/>
      </w:pPr>
    </w:p>
    <w:p w14:paraId="76C67E35" w14:textId="7CB25DF6" w:rsidR="0061205E" w:rsidRDefault="00790F5A" w:rsidP="008D387E">
      <w:pPr>
        <w:jc w:val="both"/>
        <w:rPr>
          <w:b/>
        </w:rPr>
      </w:pPr>
      <w:r>
        <w:rPr>
          <w:b/>
        </w:rPr>
        <w:t xml:space="preserve"> </w:t>
      </w:r>
    </w:p>
    <w:p w14:paraId="59931587" w14:textId="77777777" w:rsidR="0061205E" w:rsidRDefault="0061205E" w:rsidP="008D387E">
      <w:pPr>
        <w:jc w:val="both"/>
        <w:rPr>
          <w:b/>
        </w:rPr>
      </w:pPr>
    </w:p>
    <w:p w14:paraId="75BA0A2D" w14:textId="77777777" w:rsidR="0061205E" w:rsidRDefault="0061205E" w:rsidP="008D387E">
      <w:pPr>
        <w:jc w:val="both"/>
        <w:rPr>
          <w:b/>
        </w:rPr>
      </w:pPr>
    </w:p>
    <w:p w14:paraId="1B27334E" w14:textId="77777777" w:rsidR="0061205E" w:rsidRDefault="0061205E" w:rsidP="008D387E">
      <w:pPr>
        <w:jc w:val="both"/>
        <w:rPr>
          <w:b/>
        </w:rPr>
      </w:pPr>
    </w:p>
    <w:p w14:paraId="61503D6C" w14:textId="61CBB062" w:rsidR="0061205E" w:rsidRDefault="0061205E" w:rsidP="008D387E">
      <w:pPr>
        <w:jc w:val="both"/>
        <w:rPr>
          <w:b/>
        </w:rPr>
      </w:pPr>
    </w:p>
    <w:p w14:paraId="5E3A8FEB" w14:textId="77777777" w:rsidR="00790F5A" w:rsidRDefault="00790F5A" w:rsidP="008D387E">
      <w:pPr>
        <w:jc w:val="both"/>
        <w:rPr>
          <w:b/>
        </w:rPr>
      </w:pPr>
    </w:p>
    <w:p w14:paraId="6EC3B480" w14:textId="77777777" w:rsidR="0061205E" w:rsidRDefault="0061205E" w:rsidP="008D387E">
      <w:pPr>
        <w:jc w:val="both"/>
        <w:rPr>
          <w:b/>
        </w:rPr>
      </w:pPr>
    </w:p>
    <w:p w14:paraId="7878C054" w14:textId="77777777" w:rsidR="0061205E" w:rsidRDefault="0061205E" w:rsidP="008D387E">
      <w:pPr>
        <w:jc w:val="both"/>
        <w:rPr>
          <w:b/>
        </w:rPr>
      </w:pPr>
    </w:p>
    <w:p w14:paraId="3C8E7F48" w14:textId="067EFAA4" w:rsidR="0061205E" w:rsidRDefault="0061205E" w:rsidP="008D387E">
      <w:pPr>
        <w:jc w:val="both"/>
        <w:rPr>
          <w:b/>
        </w:rPr>
      </w:pPr>
    </w:p>
    <w:p w14:paraId="50620AF7" w14:textId="5C4B9812" w:rsidR="00A951BB" w:rsidRDefault="00A951BB" w:rsidP="008D387E">
      <w:pPr>
        <w:jc w:val="both"/>
        <w:rPr>
          <w:b/>
        </w:rPr>
      </w:pPr>
    </w:p>
    <w:p w14:paraId="53213BC1" w14:textId="02CE9D73" w:rsidR="00A951BB" w:rsidRDefault="00A951BB" w:rsidP="008D387E">
      <w:pPr>
        <w:jc w:val="both"/>
        <w:rPr>
          <w:b/>
        </w:rPr>
      </w:pPr>
    </w:p>
    <w:p w14:paraId="4B7AF9E7" w14:textId="77777777" w:rsidR="00A951BB" w:rsidRDefault="00A951BB" w:rsidP="008D387E">
      <w:pPr>
        <w:jc w:val="both"/>
        <w:rPr>
          <w:b/>
        </w:rPr>
      </w:pPr>
    </w:p>
    <w:p w14:paraId="6B045942" w14:textId="34F95770" w:rsidR="004960EB" w:rsidRPr="00FE1EF5" w:rsidRDefault="004960EB" w:rsidP="008D387E">
      <w:pPr>
        <w:jc w:val="both"/>
        <w:rPr>
          <w:b/>
          <w:sz w:val="18"/>
          <w:szCs w:val="18"/>
        </w:rPr>
      </w:pPr>
      <w:r w:rsidRPr="00FE1EF5">
        <w:rPr>
          <w:b/>
          <w:sz w:val="18"/>
          <w:szCs w:val="18"/>
        </w:rPr>
        <w:t>Table of Contents:</w:t>
      </w:r>
    </w:p>
    <w:p w14:paraId="4263CF2A" w14:textId="4B2D0BD6" w:rsidR="005C5E8E" w:rsidRPr="00FE1EF5" w:rsidRDefault="005C5E8E" w:rsidP="008D387E">
      <w:pPr>
        <w:jc w:val="both"/>
        <w:rPr>
          <w:sz w:val="18"/>
          <w:szCs w:val="18"/>
        </w:rPr>
      </w:pPr>
      <w:bookmarkStart w:id="3" w:name="_Hlk519246505"/>
      <w:r w:rsidRPr="00FE1EF5">
        <w:rPr>
          <w:b/>
          <w:sz w:val="18"/>
          <w:szCs w:val="18"/>
        </w:rPr>
        <w:t>Executive summary</w:t>
      </w:r>
      <w:bookmarkEnd w:id="3"/>
      <w:r w:rsidRPr="00FE1EF5">
        <w:rPr>
          <w:sz w:val="18"/>
          <w:szCs w:val="18"/>
        </w:rPr>
        <w:t>……………………………………</w:t>
      </w:r>
      <w:r w:rsidR="00FD316C">
        <w:rPr>
          <w:sz w:val="18"/>
          <w:szCs w:val="18"/>
        </w:rPr>
        <w:t>………………………………………………………………………………………………………………</w:t>
      </w:r>
      <w:proofErr w:type="gramStart"/>
      <w:r w:rsidR="00FD316C">
        <w:rPr>
          <w:sz w:val="18"/>
          <w:szCs w:val="18"/>
        </w:rPr>
        <w:t>…</w:t>
      </w:r>
      <w:r w:rsidR="000B7022">
        <w:rPr>
          <w:sz w:val="18"/>
          <w:szCs w:val="18"/>
        </w:rPr>
        <w:t>..</w:t>
      </w:r>
      <w:proofErr w:type="gramEnd"/>
      <w:r w:rsidR="008C509C">
        <w:rPr>
          <w:sz w:val="18"/>
          <w:szCs w:val="18"/>
        </w:rPr>
        <w:t>….</w:t>
      </w:r>
      <w:r w:rsidR="00FD316C">
        <w:rPr>
          <w:sz w:val="18"/>
          <w:szCs w:val="18"/>
        </w:rPr>
        <w:t>02</w:t>
      </w:r>
    </w:p>
    <w:p w14:paraId="09EF0387" w14:textId="1A2BE856" w:rsidR="00AF0C68" w:rsidRPr="00FE1EF5" w:rsidRDefault="00AF0C68" w:rsidP="008D387E">
      <w:pPr>
        <w:jc w:val="both"/>
        <w:rPr>
          <w:b/>
          <w:sz w:val="18"/>
          <w:szCs w:val="18"/>
        </w:rPr>
      </w:pPr>
      <w:r w:rsidRPr="00FE1EF5">
        <w:rPr>
          <w:b/>
          <w:sz w:val="18"/>
          <w:szCs w:val="18"/>
        </w:rPr>
        <w:t>Section One</w:t>
      </w:r>
      <w:r w:rsidR="000F4CBE" w:rsidRPr="00FE1EF5">
        <w:rPr>
          <w:sz w:val="18"/>
          <w:szCs w:val="18"/>
        </w:rPr>
        <w:t>......................................................................................................................</w:t>
      </w:r>
      <w:r w:rsidR="00FD316C">
        <w:rPr>
          <w:sz w:val="18"/>
          <w:szCs w:val="18"/>
        </w:rPr>
        <w:t>....................................................</w:t>
      </w:r>
      <w:r w:rsidR="000B7022">
        <w:rPr>
          <w:sz w:val="18"/>
          <w:szCs w:val="18"/>
        </w:rPr>
        <w:t>.</w:t>
      </w:r>
      <w:r w:rsidR="00FD316C">
        <w:rPr>
          <w:sz w:val="18"/>
          <w:szCs w:val="18"/>
        </w:rPr>
        <w:t>.</w:t>
      </w:r>
      <w:r w:rsidR="008C509C">
        <w:rPr>
          <w:sz w:val="18"/>
          <w:szCs w:val="18"/>
        </w:rPr>
        <w:t>..</w:t>
      </w:r>
      <w:r w:rsidR="00C348F4">
        <w:rPr>
          <w:sz w:val="18"/>
          <w:szCs w:val="18"/>
        </w:rPr>
        <w:t>04</w:t>
      </w:r>
    </w:p>
    <w:p w14:paraId="0189F9E3" w14:textId="4996E209" w:rsidR="00364975" w:rsidRPr="007E47A9" w:rsidRDefault="0061205E" w:rsidP="007E47A9">
      <w:pPr>
        <w:jc w:val="both"/>
        <w:rPr>
          <w:sz w:val="18"/>
          <w:szCs w:val="18"/>
        </w:rPr>
      </w:pPr>
      <w:r w:rsidRPr="00FE1EF5">
        <w:rPr>
          <w:b/>
          <w:sz w:val="18"/>
          <w:szCs w:val="18"/>
        </w:rPr>
        <w:t>Introduction</w:t>
      </w:r>
      <w:r w:rsidRPr="00FE1EF5">
        <w:rPr>
          <w:sz w:val="18"/>
          <w:szCs w:val="18"/>
        </w:rPr>
        <w:t>……………………………………………………………………………………………</w:t>
      </w:r>
      <w:r w:rsidR="00FD316C">
        <w:rPr>
          <w:sz w:val="18"/>
          <w:szCs w:val="18"/>
        </w:rPr>
        <w:t>………………</w:t>
      </w:r>
      <w:r w:rsidR="008C509C">
        <w:rPr>
          <w:sz w:val="18"/>
          <w:szCs w:val="18"/>
        </w:rPr>
        <w:t>….</w:t>
      </w:r>
      <w:r w:rsidRPr="00FE1EF5">
        <w:rPr>
          <w:sz w:val="18"/>
          <w:szCs w:val="18"/>
        </w:rPr>
        <w:t>……………</w:t>
      </w:r>
      <w:r w:rsidR="00FD316C">
        <w:rPr>
          <w:sz w:val="18"/>
          <w:szCs w:val="18"/>
        </w:rPr>
        <w:t>………………………</w:t>
      </w:r>
      <w:r w:rsidR="008C509C">
        <w:rPr>
          <w:sz w:val="18"/>
          <w:szCs w:val="18"/>
        </w:rPr>
        <w:t>…….</w:t>
      </w:r>
      <w:r w:rsidRPr="00FE1EF5">
        <w:rPr>
          <w:sz w:val="18"/>
          <w:szCs w:val="18"/>
        </w:rPr>
        <w:t>………</w:t>
      </w:r>
      <w:r w:rsidR="000B7022">
        <w:rPr>
          <w:sz w:val="18"/>
          <w:szCs w:val="18"/>
        </w:rPr>
        <w:t>.</w:t>
      </w:r>
      <w:r w:rsidR="008C509C">
        <w:rPr>
          <w:sz w:val="18"/>
          <w:szCs w:val="18"/>
        </w:rPr>
        <w:t>….</w:t>
      </w:r>
      <w:r w:rsidR="00C348F4">
        <w:rPr>
          <w:sz w:val="18"/>
          <w:szCs w:val="18"/>
        </w:rPr>
        <w:t>04</w:t>
      </w:r>
    </w:p>
    <w:p w14:paraId="485B9CAD" w14:textId="118106E4" w:rsidR="00AF0C68" w:rsidRPr="00FE1EF5" w:rsidRDefault="00AF0C68" w:rsidP="008D387E">
      <w:pPr>
        <w:jc w:val="both"/>
        <w:rPr>
          <w:b/>
          <w:sz w:val="18"/>
          <w:szCs w:val="18"/>
        </w:rPr>
      </w:pPr>
      <w:r w:rsidRPr="00FE1EF5">
        <w:rPr>
          <w:b/>
          <w:sz w:val="18"/>
          <w:szCs w:val="18"/>
        </w:rPr>
        <w:t>Section Two</w:t>
      </w:r>
      <w:r w:rsidR="000F4CBE" w:rsidRPr="00FE1EF5">
        <w:rPr>
          <w:sz w:val="18"/>
          <w:szCs w:val="18"/>
        </w:rPr>
        <w:t>……………………………</w:t>
      </w:r>
      <w:r w:rsidR="00FD316C">
        <w:rPr>
          <w:sz w:val="18"/>
          <w:szCs w:val="18"/>
        </w:rPr>
        <w:t>……………………………………………………………………………………………………</w:t>
      </w:r>
      <w:r w:rsidR="008C509C">
        <w:rPr>
          <w:sz w:val="18"/>
          <w:szCs w:val="18"/>
        </w:rPr>
        <w:t>……</w:t>
      </w:r>
      <w:r w:rsidR="000F4CBE" w:rsidRPr="00FE1EF5">
        <w:rPr>
          <w:sz w:val="18"/>
          <w:szCs w:val="18"/>
        </w:rPr>
        <w:t>…</w:t>
      </w:r>
      <w:r w:rsidR="00FD316C">
        <w:rPr>
          <w:sz w:val="18"/>
          <w:szCs w:val="18"/>
        </w:rPr>
        <w:t>…………………………</w:t>
      </w:r>
      <w:r w:rsidR="000B7022">
        <w:rPr>
          <w:sz w:val="18"/>
          <w:szCs w:val="18"/>
        </w:rPr>
        <w:t>.</w:t>
      </w:r>
      <w:r w:rsidR="008C509C">
        <w:rPr>
          <w:sz w:val="18"/>
          <w:szCs w:val="18"/>
        </w:rPr>
        <w:t>….</w:t>
      </w:r>
      <w:r w:rsidR="00C348F4">
        <w:rPr>
          <w:sz w:val="18"/>
          <w:szCs w:val="18"/>
        </w:rPr>
        <w:t>05</w:t>
      </w:r>
      <w:r w:rsidRPr="00FE1EF5">
        <w:rPr>
          <w:b/>
          <w:sz w:val="18"/>
          <w:szCs w:val="18"/>
        </w:rPr>
        <w:t xml:space="preserve"> </w:t>
      </w:r>
    </w:p>
    <w:p w14:paraId="1EA2A956" w14:textId="2DA944BE" w:rsidR="009C4336" w:rsidRPr="00FD316C" w:rsidRDefault="004960EB" w:rsidP="008D387E">
      <w:pPr>
        <w:jc w:val="both"/>
        <w:rPr>
          <w:sz w:val="18"/>
          <w:szCs w:val="18"/>
        </w:rPr>
      </w:pPr>
      <w:bookmarkStart w:id="4" w:name="_Hlk519944105"/>
      <w:r w:rsidRPr="00FE1EF5">
        <w:rPr>
          <w:b/>
          <w:sz w:val="18"/>
          <w:szCs w:val="18"/>
        </w:rPr>
        <w:t>Organisational culture, ethos and values</w:t>
      </w:r>
      <w:bookmarkEnd w:id="4"/>
      <w:r w:rsidR="00FD316C">
        <w:rPr>
          <w:sz w:val="18"/>
          <w:szCs w:val="18"/>
        </w:rPr>
        <w:t>......................................................................................</w:t>
      </w:r>
      <w:r w:rsidR="008C509C">
        <w:rPr>
          <w:sz w:val="18"/>
          <w:szCs w:val="18"/>
        </w:rPr>
        <w:t>.............................</w:t>
      </w:r>
      <w:r w:rsidR="00FD316C">
        <w:rPr>
          <w:sz w:val="18"/>
          <w:szCs w:val="18"/>
        </w:rPr>
        <w:t>..........</w:t>
      </w:r>
      <w:r w:rsidR="008C509C">
        <w:rPr>
          <w:sz w:val="18"/>
          <w:szCs w:val="18"/>
        </w:rPr>
        <w:t>...05</w:t>
      </w:r>
    </w:p>
    <w:p w14:paraId="394CF3D7" w14:textId="64112FD2" w:rsidR="004673C7" w:rsidRPr="00FE1EF5" w:rsidRDefault="004673C7" w:rsidP="008D387E">
      <w:pPr>
        <w:pStyle w:val="ListParagraph"/>
        <w:numPr>
          <w:ilvl w:val="0"/>
          <w:numId w:val="4"/>
        </w:numPr>
        <w:jc w:val="both"/>
        <w:rPr>
          <w:sz w:val="18"/>
          <w:szCs w:val="18"/>
        </w:rPr>
      </w:pPr>
      <w:r w:rsidRPr="00FE1EF5">
        <w:rPr>
          <w:sz w:val="18"/>
          <w:szCs w:val="18"/>
        </w:rPr>
        <w:t>Organisation Culture……………………</w:t>
      </w:r>
      <w:r w:rsidR="008C509C">
        <w:rPr>
          <w:sz w:val="18"/>
          <w:szCs w:val="18"/>
        </w:rPr>
        <w:t>……………………………………………………………………………………………………………….</w:t>
      </w:r>
      <w:r w:rsidR="00C348F4">
        <w:rPr>
          <w:sz w:val="18"/>
          <w:szCs w:val="18"/>
        </w:rPr>
        <w:t>…</w:t>
      </w:r>
      <w:r w:rsidR="008C509C">
        <w:rPr>
          <w:sz w:val="18"/>
          <w:szCs w:val="18"/>
        </w:rPr>
        <w:t>…</w:t>
      </w:r>
      <w:r w:rsidR="00105092">
        <w:rPr>
          <w:sz w:val="18"/>
          <w:szCs w:val="18"/>
        </w:rPr>
        <w:t>.</w:t>
      </w:r>
      <w:r w:rsidR="008C509C">
        <w:rPr>
          <w:sz w:val="18"/>
          <w:szCs w:val="18"/>
        </w:rPr>
        <w:t>.</w:t>
      </w:r>
      <w:r w:rsidR="00C348F4">
        <w:rPr>
          <w:sz w:val="18"/>
          <w:szCs w:val="18"/>
        </w:rPr>
        <w:t>05</w:t>
      </w:r>
    </w:p>
    <w:p w14:paraId="2B444F17" w14:textId="5DCDC9A0" w:rsidR="001A748D" w:rsidRPr="00FE1EF5" w:rsidRDefault="004673C7" w:rsidP="008D387E">
      <w:pPr>
        <w:pStyle w:val="ListParagraph"/>
        <w:numPr>
          <w:ilvl w:val="0"/>
          <w:numId w:val="4"/>
        </w:numPr>
        <w:jc w:val="both"/>
        <w:rPr>
          <w:sz w:val="18"/>
          <w:szCs w:val="18"/>
        </w:rPr>
      </w:pPr>
      <w:r w:rsidRPr="00FE1EF5">
        <w:rPr>
          <w:sz w:val="18"/>
          <w:szCs w:val="18"/>
        </w:rPr>
        <w:t>Ethos and Values……………………………</w:t>
      </w:r>
      <w:r w:rsidR="00C348F4">
        <w:rPr>
          <w:sz w:val="18"/>
          <w:szCs w:val="18"/>
        </w:rPr>
        <w:t>………………………………………………………………………………</w:t>
      </w:r>
      <w:r w:rsidR="008C509C">
        <w:rPr>
          <w:sz w:val="18"/>
          <w:szCs w:val="18"/>
        </w:rPr>
        <w:t>…………………………………....</w:t>
      </w:r>
      <w:r w:rsidR="00C348F4">
        <w:rPr>
          <w:sz w:val="18"/>
          <w:szCs w:val="18"/>
        </w:rPr>
        <w:t>05</w:t>
      </w:r>
    </w:p>
    <w:p w14:paraId="42097D0B" w14:textId="643EF22A" w:rsidR="001A748D" w:rsidRPr="008C509C" w:rsidRDefault="004960EB" w:rsidP="008D387E">
      <w:pPr>
        <w:jc w:val="both"/>
        <w:rPr>
          <w:sz w:val="18"/>
          <w:szCs w:val="18"/>
        </w:rPr>
      </w:pPr>
      <w:bookmarkStart w:id="5" w:name="_Hlk519944143"/>
      <w:r w:rsidRPr="00FE1EF5">
        <w:rPr>
          <w:b/>
          <w:sz w:val="18"/>
          <w:szCs w:val="18"/>
        </w:rPr>
        <w:t xml:space="preserve"> </w:t>
      </w:r>
      <w:r w:rsidR="001A748D" w:rsidRPr="00FE1EF5">
        <w:rPr>
          <w:b/>
          <w:sz w:val="18"/>
          <w:szCs w:val="18"/>
        </w:rPr>
        <w:t>Personal ethical standards, values and beliefs</w:t>
      </w:r>
      <w:bookmarkEnd w:id="5"/>
      <w:r w:rsidR="008C509C">
        <w:rPr>
          <w:sz w:val="18"/>
          <w:szCs w:val="18"/>
        </w:rPr>
        <w:t>………………………………………………………………………………………………………………….06</w:t>
      </w:r>
    </w:p>
    <w:p w14:paraId="010EEFF5" w14:textId="1376DD02" w:rsidR="001A748D" w:rsidRPr="00FE1EF5" w:rsidRDefault="001A748D" w:rsidP="008D387E">
      <w:pPr>
        <w:pStyle w:val="ListParagraph"/>
        <w:numPr>
          <w:ilvl w:val="0"/>
          <w:numId w:val="4"/>
        </w:numPr>
        <w:jc w:val="both"/>
        <w:rPr>
          <w:sz w:val="18"/>
          <w:szCs w:val="18"/>
        </w:rPr>
      </w:pPr>
      <w:r w:rsidRPr="00FE1EF5">
        <w:rPr>
          <w:sz w:val="18"/>
          <w:szCs w:val="18"/>
        </w:rPr>
        <w:t>Personal ethical standards……………</w:t>
      </w:r>
      <w:r w:rsidR="008C509C">
        <w:rPr>
          <w:sz w:val="18"/>
          <w:szCs w:val="18"/>
        </w:rPr>
        <w:t>……………………………………………………………………………………………………………………</w:t>
      </w:r>
      <w:r w:rsidR="000B7022">
        <w:rPr>
          <w:sz w:val="18"/>
          <w:szCs w:val="18"/>
        </w:rPr>
        <w:t>…</w:t>
      </w:r>
      <w:r w:rsidR="008C509C">
        <w:rPr>
          <w:sz w:val="18"/>
          <w:szCs w:val="18"/>
        </w:rPr>
        <w:t>06</w:t>
      </w:r>
    </w:p>
    <w:p w14:paraId="3267441F" w14:textId="72CFA39D" w:rsidR="001A748D" w:rsidRPr="00FE1EF5" w:rsidRDefault="001A748D" w:rsidP="008D387E">
      <w:pPr>
        <w:pStyle w:val="ListParagraph"/>
        <w:numPr>
          <w:ilvl w:val="0"/>
          <w:numId w:val="4"/>
        </w:numPr>
        <w:jc w:val="both"/>
        <w:rPr>
          <w:sz w:val="18"/>
          <w:szCs w:val="18"/>
        </w:rPr>
      </w:pPr>
      <w:r w:rsidRPr="00FE1EF5">
        <w:rPr>
          <w:sz w:val="18"/>
          <w:szCs w:val="18"/>
        </w:rPr>
        <w:t>Values and beliefs…………………………………………………………………………………………………………</w:t>
      </w:r>
      <w:r w:rsidR="008C509C">
        <w:rPr>
          <w:sz w:val="18"/>
          <w:szCs w:val="18"/>
        </w:rPr>
        <w:t>…………………………………….</w:t>
      </w:r>
      <w:r w:rsidR="000B7022">
        <w:rPr>
          <w:sz w:val="18"/>
          <w:szCs w:val="18"/>
        </w:rPr>
        <w:t>.</w:t>
      </w:r>
      <w:r w:rsidR="008C509C">
        <w:rPr>
          <w:sz w:val="18"/>
          <w:szCs w:val="18"/>
        </w:rPr>
        <w:t>06</w:t>
      </w:r>
      <w:r w:rsidRPr="00FE1EF5">
        <w:rPr>
          <w:sz w:val="18"/>
          <w:szCs w:val="18"/>
        </w:rPr>
        <w:t xml:space="preserve">  </w:t>
      </w:r>
    </w:p>
    <w:p w14:paraId="467A2A7E" w14:textId="316ABEE0" w:rsidR="001A748D" w:rsidRPr="00FE1EF5" w:rsidRDefault="001A748D" w:rsidP="008D387E">
      <w:pPr>
        <w:jc w:val="both"/>
        <w:rPr>
          <w:sz w:val="18"/>
          <w:szCs w:val="18"/>
        </w:rPr>
      </w:pPr>
      <w:bookmarkStart w:id="6" w:name="_Hlk519944180"/>
      <w:r w:rsidRPr="00FE1EF5">
        <w:rPr>
          <w:b/>
          <w:sz w:val="18"/>
          <w:szCs w:val="18"/>
        </w:rPr>
        <w:t>Communication channels for sharing information and building relationships</w:t>
      </w:r>
      <w:bookmarkEnd w:id="6"/>
      <w:r w:rsidRPr="00FE1EF5">
        <w:rPr>
          <w:sz w:val="18"/>
          <w:szCs w:val="18"/>
        </w:rPr>
        <w:t>……………………………</w:t>
      </w:r>
      <w:r w:rsidR="008C509C">
        <w:rPr>
          <w:sz w:val="18"/>
          <w:szCs w:val="18"/>
        </w:rPr>
        <w:t>……………………………………</w:t>
      </w:r>
      <w:r w:rsidR="000B7022">
        <w:rPr>
          <w:sz w:val="18"/>
          <w:szCs w:val="18"/>
        </w:rPr>
        <w:t>..</w:t>
      </w:r>
      <w:r w:rsidR="008C509C">
        <w:rPr>
          <w:sz w:val="18"/>
          <w:szCs w:val="18"/>
        </w:rPr>
        <w:t>.07</w:t>
      </w:r>
    </w:p>
    <w:p w14:paraId="57BCED5A" w14:textId="54DD3E50" w:rsidR="001A748D" w:rsidRPr="00FE1EF5" w:rsidRDefault="001A748D" w:rsidP="008D387E">
      <w:pPr>
        <w:pStyle w:val="ListParagraph"/>
        <w:numPr>
          <w:ilvl w:val="0"/>
          <w:numId w:val="4"/>
        </w:numPr>
        <w:jc w:val="both"/>
        <w:rPr>
          <w:sz w:val="18"/>
          <w:szCs w:val="18"/>
        </w:rPr>
      </w:pPr>
      <w:r w:rsidRPr="00FE1EF5">
        <w:rPr>
          <w:sz w:val="18"/>
          <w:szCs w:val="18"/>
        </w:rPr>
        <w:t>Communication channels…………………………………………………………………………………………</w:t>
      </w:r>
      <w:r w:rsidR="008C509C">
        <w:rPr>
          <w:sz w:val="18"/>
          <w:szCs w:val="18"/>
        </w:rPr>
        <w:t>………………………………………….07</w:t>
      </w:r>
      <w:r w:rsidRPr="00FE1EF5">
        <w:rPr>
          <w:sz w:val="18"/>
          <w:szCs w:val="18"/>
        </w:rPr>
        <w:t xml:space="preserve"> </w:t>
      </w:r>
    </w:p>
    <w:p w14:paraId="05EA7DC6" w14:textId="2E6371FB" w:rsidR="001A748D" w:rsidRPr="00FE1EF5" w:rsidRDefault="001A748D" w:rsidP="008D387E">
      <w:pPr>
        <w:pStyle w:val="ListParagraph"/>
        <w:numPr>
          <w:ilvl w:val="0"/>
          <w:numId w:val="4"/>
        </w:numPr>
        <w:jc w:val="both"/>
        <w:rPr>
          <w:sz w:val="18"/>
          <w:szCs w:val="18"/>
        </w:rPr>
      </w:pPr>
      <w:r w:rsidRPr="00FE1EF5">
        <w:rPr>
          <w:sz w:val="18"/>
          <w:szCs w:val="18"/>
        </w:rPr>
        <w:t>Sharing information………………………………………………………………………………………………</w:t>
      </w:r>
      <w:r w:rsidR="008C509C">
        <w:rPr>
          <w:sz w:val="18"/>
          <w:szCs w:val="18"/>
        </w:rPr>
        <w:t>…………………………………………….07</w:t>
      </w:r>
      <w:r w:rsidRPr="00FE1EF5">
        <w:rPr>
          <w:sz w:val="18"/>
          <w:szCs w:val="18"/>
        </w:rPr>
        <w:t xml:space="preserve"> </w:t>
      </w:r>
    </w:p>
    <w:p w14:paraId="35183F21" w14:textId="0FC50DD7" w:rsidR="001A748D" w:rsidRPr="00FE1EF5" w:rsidRDefault="001A748D" w:rsidP="008D387E">
      <w:pPr>
        <w:pStyle w:val="ListParagraph"/>
        <w:numPr>
          <w:ilvl w:val="0"/>
          <w:numId w:val="4"/>
        </w:numPr>
        <w:jc w:val="both"/>
        <w:rPr>
          <w:sz w:val="18"/>
          <w:szCs w:val="18"/>
        </w:rPr>
      </w:pPr>
      <w:r w:rsidRPr="00FE1EF5">
        <w:rPr>
          <w:sz w:val="18"/>
          <w:szCs w:val="18"/>
        </w:rPr>
        <w:t>Building relationships………………………………………………………………………………………………</w:t>
      </w:r>
      <w:r w:rsidR="008C509C">
        <w:rPr>
          <w:sz w:val="18"/>
          <w:szCs w:val="18"/>
        </w:rPr>
        <w:t>………………………………………….07</w:t>
      </w:r>
      <w:r w:rsidRPr="00FE1EF5">
        <w:rPr>
          <w:sz w:val="18"/>
          <w:szCs w:val="18"/>
        </w:rPr>
        <w:t xml:space="preserve">   </w:t>
      </w:r>
    </w:p>
    <w:p w14:paraId="38B347EB" w14:textId="56B1AB7C" w:rsidR="004960EB" w:rsidRPr="00FE1EF5" w:rsidRDefault="004960EB" w:rsidP="008D387E">
      <w:pPr>
        <w:jc w:val="both"/>
        <w:rPr>
          <w:b/>
          <w:sz w:val="18"/>
          <w:szCs w:val="18"/>
        </w:rPr>
      </w:pPr>
      <w:bookmarkStart w:id="7" w:name="_Hlk519944207"/>
      <w:r w:rsidRPr="00FE1EF5">
        <w:rPr>
          <w:b/>
          <w:sz w:val="18"/>
          <w:szCs w:val="18"/>
        </w:rPr>
        <w:t>Establishing a culture of sustainability within the workplace</w:t>
      </w:r>
      <w:bookmarkEnd w:id="7"/>
      <w:r w:rsidRPr="00FE1EF5">
        <w:rPr>
          <w:sz w:val="18"/>
          <w:szCs w:val="18"/>
        </w:rPr>
        <w:t>………………………………………………………</w:t>
      </w:r>
      <w:r w:rsidR="004673C7" w:rsidRPr="00FE1EF5">
        <w:rPr>
          <w:sz w:val="18"/>
          <w:szCs w:val="18"/>
        </w:rPr>
        <w:t>…</w:t>
      </w:r>
      <w:r w:rsidR="008C509C">
        <w:rPr>
          <w:sz w:val="18"/>
          <w:szCs w:val="18"/>
        </w:rPr>
        <w:t>………………………………..</w:t>
      </w:r>
      <w:r w:rsidR="004673C7" w:rsidRPr="00FE1EF5">
        <w:rPr>
          <w:sz w:val="18"/>
          <w:szCs w:val="18"/>
        </w:rPr>
        <w:t>.</w:t>
      </w:r>
      <w:r w:rsidR="008C509C">
        <w:rPr>
          <w:sz w:val="18"/>
          <w:szCs w:val="18"/>
        </w:rPr>
        <w:t>08</w:t>
      </w:r>
    </w:p>
    <w:p w14:paraId="5B73EBD4" w14:textId="60E6FD83" w:rsidR="00F32562" w:rsidRPr="00FE1EF5" w:rsidRDefault="00F32562" w:rsidP="008D387E">
      <w:pPr>
        <w:pStyle w:val="ListParagraph"/>
        <w:numPr>
          <w:ilvl w:val="0"/>
          <w:numId w:val="4"/>
        </w:numPr>
        <w:jc w:val="both"/>
        <w:rPr>
          <w:sz w:val="18"/>
          <w:szCs w:val="18"/>
        </w:rPr>
      </w:pPr>
      <w:r w:rsidRPr="00FE1EF5">
        <w:rPr>
          <w:sz w:val="18"/>
          <w:szCs w:val="18"/>
        </w:rPr>
        <w:t>Planning………………………………………………………………</w:t>
      </w:r>
      <w:r w:rsidR="008C509C">
        <w:rPr>
          <w:sz w:val="18"/>
          <w:szCs w:val="18"/>
        </w:rPr>
        <w:t>………………………………………………………………………………………………08</w:t>
      </w:r>
    </w:p>
    <w:p w14:paraId="51BB47D5" w14:textId="20F0162F" w:rsidR="00F32562" w:rsidRPr="00FE1EF5" w:rsidRDefault="00F32562" w:rsidP="008D387E">
      <w:pPr>
        <w:pStyle w:val="ListParagraph"/>
        <w:numPr>
          <w:ilvl w:val="0"/>
          <w:numId w:val="4"/>
        </w:numPr>
        <w:jc w:val="both"/>
        <w:rPr>
          <w:sz w:val="18"/>
          <w:szCs w:val="18"/>
        </w:rPr>
      </w:pPr>
      <w:r w:rsidRPr="00FE1EF5">
        <w:rPr>
          <w:sz w:val="18"/>
          <w:szCs w:val="18"/>
        </w:rPr>
        <w:t>Organising………………………………………………………………………………………………………………………</w:t>
      </w:r>
      <w:r w:rsidR="008C509C">
        <w:rPr>
          <w:sz w:val="18"/>
          <w:szCs w:val="18"/>
        </w:rPr>
        <w:t>……………………………………08</w:t>
      </w:r>
      <w:r w:rsidRPr="00FE1EF5">
        <w:rPr>
          <w:sz w:val="18"/>
          <w:szCs w:val="18"/>
        </w:rPr>
        <w:t xml:space="preserve"> </w:t>
      </w:r>
    </w:p>
    <w:p w14:paraId="09FAEFC6" w14:textId="7B79F3E3" w:rsidR="00F32562" w:rsidRPr="00FE1EF5" w:rsidRDefault="00F32562" w:rsidP="008D387E">
      <w:pPr>
        <w:pStyle w:val="ListParagraph"/>
        <w:numPr>
          <w:ilvl w:val="0"/>
          <w:numId w:val="4"/>
        </w:numPr>
        <w:jc w:val="both"/>
        <w:rPr>
          <w:sz w:val="18"/>
          <w:szCs w:val="18"/>
        </w:rPr>
      </w:pPr>
      <w:r w:rsidRPr="00FE1EF5">
        <w:rPr>
          <w:sz w:val="18"/>
          <w:szCs w:val="18"/>
        </w:rPr>
        <w:t>Leadership…………………………………………………………………………………………………………………</w:t>
      </w:r>
      <w:r w:rsidR="008C509C">
        <w:rPr>
          <w:sz w:val="18"/>
          <w:szCs w:val="18"/>
        </w:rPr>
        <w:t>………………………………………..08</w:t>
      </w:r>
      <w:r w:rsidRPr="00FE1EF5">
        <w:rPr>
          <w:sz w:val="18"/>
          <w:szCs w:val="18"/>
        </w:rPr>
        <w:t xml:space="preserve"> </w:t>
      </w:r>
    </w:p>
    <w:p w14:paraId="121C11B1" w14:textId="35728842" w:rsidR="00F32562" w:rsidRPr="00FE1EF5" w:rsidRDefault="00F32562" w:rsidP="008D387E">
      <w:pPr>
        <w:pStyle w:val="ListParagraph"/>
        <w:numPr>
          <w:ilvl w:val="0"/>
          <w:numId w:val="4"/>
        </w:numPr>
        <w:jc w:val="both"/>
        <w:rPr>
          <w:sz w:val="18"/>
          <w:szCs w:val="18"/>
        </w:rPr>
      </w:pPr>
      <w:r w:rsidRPr="00FE1EF5">
        <w:rPr>
          <w:sz w:val="18"/>
          <w:szCs w:val="18"/>
        </w:rPr>
        <w:t>Control……………………………………………………………………………………………………………………………</w:t>
      </w:r>
      <w:r w:rsidR="008C509C">
        <w:rPr>
          <w:sz w:val="18"/>
          <w:szCs w:val="18"/>
        </w:rPr>
        <w:t>………………………………</w:t>
      </w:r>
      <w:r w:rsidR="00105092">
        <w:rPr>
          <w:sz w:val="18"/>
          <w:szCs w:val="18"/>
        </w:rPr>
        <w:t>…..</w:t>
      </w:r>
      <w:r w:rsidR="008C509C">
        <w:rPr>
          <w:sz w:val="18"/>
          <w:szCs w:val="18"/>
        </w:rPr>
        <w:t>08</w:t>
      </w:r>
      <w:r w:rsidRPr="00FE1EF5">
        <w:rPr>
          <w:sz w:val="18"/>
          <w:szCs w:val="18"/>
        </w:rPr>
        <w:t xml:space="preserve"> </w:t>
      </w:r>
    </w:p>
    <w:p w14:paraId="50DAC6EE" w14:textId="73DEC260" w:rsidR="004960EB" w:rsidRPr="00FE1EF5" w:rsidRDefault="004960EB" w:rsidP="008D387E">
      <w:pPr>
        <w:jc w:val="both"/>
        <w:rPr>
          <w:b/>
          <w:sz w:val="18"/>
          <w:szCs w:val="18"/>
        </w:rPr>
      </w:pPr>
      <w:bookmarkStart w:id="8" w:name="_Hlk519944250"/>
      <w:r w:rsidRPr="00FE1EF5">
        <w:rPr>
          <w:b/>
          <w:sz w:val="18"/>
          <w:szCs w:val="18"/>
        </w:rPr>
        <w:t>Corporate social and environmental responsibility</w:t>
      </w:r>
      <w:r w:rsidR="009C4336" w:rsidRPr="00FE1EF5">
        <w:rPr>
          <w:b/>
          <w:sz w:val="18"/>
          <w:szCs w:val="18"/>
        </w:rPr>
        <w:t>’s</w:t>
      </w:r>
      <w:bookmarkEnd w:id="8"/>
      <w:r w:rsidRPr="00FE1EF5">
        <w:rPr>
          <w:sz w:val="18"/>
          <w:szCs w:val="18"/>
        </w:rPr>
        <w:t>……………………………………………………………………</w:t>
      </w:r>
      <w:r w:rsidR="008C509C">
        <w:rPr>
          <w:sz w:val="18"/>
          <w:szCs w:val="18"/>
        </w:rPr>
        <w:t>…………………………………</w:t>
      </w:r>
      <w:r w:rsidR="000B7022">
        <w:rPr>
          <w:sz w:val="18"/>
          <w:szCs w:val="18"/>
        </w:rPr>
        <w:t>.</w:t>
      </w:r>
      <w:r w:rsidR="008C509C">
        <w:rPr>
          <w:sz w:val="18"/>
          <w:szCs w:val="18"/>
        </w:rPr>
        <w:t>…09</w:t>
      </w:r>
    </w:p>
    <w:p w14:paraId="39803BC2" w14:textId="7826DF94" w:rsidR="009C4336" w:rsidRPr="00FE1EF5" w:rsidRDefault="009C4336" w:rsidP="008D387E">
      <w:pPr>
        <w:pStyle w:val="ListParagraph"/>
        <w:numPr>
          <w:ilvl w:val="0"/>
          <w:numId w:val="4"/>
        </w:numPr>
        <w:jc w:val="both"/>
        <w:rPr>
          <w:sz w:val="18"/>
          <w:szCs w:val="18"/>
        </w:rPr>
      </w:pPr>
      <w:r w:rsidRPr="00FE1EF5">
        <w:rPr>
          <w:sz w:val="18"/>
          <w:szCs w:val="18"/>
        </w:rPr>
        <w:t>corporate social responsibility’s…………………………………………………………………………………</w:t>
      </w:r>
      <w:r w:rsidR="008C509C">
        <w:rPr>
          <w:sz w:val="18"/>
          <w:szCs w:val="18"/>
        </w:rPr>
        <w:t>………………………………………..09</w:t>
      </w:r>
    </w:p>
    <w:p w14:paraId="5474A8E5" w14:textId="6CF97989" w:rsidR="009C4336" w:rsidRPr="00FE1EF5" w:rsidRDefault="009C4336" w:rsidP="008D387E">
      <w:pPr>
        <w:pStyle w:val="ListParagraph"/>
        <w:numPr>
          <w:ilvl w:val="0"/>
          <w:numId w:val="4"/>
        </w:numPr>
        <w:jc w:val="both"/>
        <w:rPr>
          <w:sz w:val="18"/>
          <w:szCs w:val="18"/>
        </w:rPr>
      </w:pPr>
      <w:r w:rsidRPr="00FE1EF5">
        <w:rPr>
          <w:sz w:val="18"/>
          <w:szCs w:val="18"/>
        </w:rPr>
        <w:t>environmental responsibility’s…………………………………………………………………………………</w:t>
      </w:r>
      <w:r w:rsidR="008C509C">
        <w:rPr>
          <w:sz w:val="18"/>
          <w:szCs w:val="18"/>
        </w:rPr>
        <w:t>………………………………………….09</w:t>
      </w:r>
      <w:r w:rsidRPr="00FE1EF5">
        <w:rPr>
          <w:sz w:val="18"/>
          <w:szCs w:val="18"/>
        </w:rPr>
        <w:t xml:space="preserve">  </w:t>
      </w:r>
    </w:p>
    <w:p w14:paraId="5A6DBC1B" w14:textId="3A177179" w:rsidR="00AF0227" w:rsidRPr="00FE1EF5" w:rsidRDefault="004960EB" w:rsidP="008D387E">
      <w:pPr>
        <w:jc w:val="both"/>
        <w:rPr>
          <w:sz w:val="18"/>
          <w:szCs w:val="18"/>
        </w:rPr>
      </w:pPr>
      <w:bookmarkStart w:id="9" w:name="_Hlk519115144"/>
      <w:bookmarkStart w:id="10" w:name="_Hlk519944278"/>
      <w:r w:rsidRPr="00FE1EF5">
        <w:rPr>
          <w:b/>
          <w:sz w:val="18"/>
          <w:szCs w:val="18"/>
        </w:rPr>
        <w:t xml:space="preserve">Barriers to effective functioning in the organisation </w:t>
      </w:r>
      <w:bookmarkEnd w:id="9"/>
      <w:r w:rsidRPr="00FE1EF5">
        <w:rPr>
          <w:b/>
          <w:sz w:val="18"/>
          <w:szCs w:val="18"/>
        </w:rPr>
        <w:t>and ways to overcome them</w:t>
      </w:r>
      <w:bookmarkEnd w:id="10"/>
      <w:r w:rsidRPr="00FE1EF5">
        <w:rPr>
          <w:sz w:val="18"/>
          <w:szCs w:val="18"/>
        </w:rPr>
        <w:t>………………………</w:t>
      </w:r>
      <w:r w:rsidR="008C509C">
        <w:rPr>
          <w:sz w:val="18"/>
          <w:szCs w:val="18"/>
        </w:rPr>
        <w:t>…………………………………..10</w:t>
      </w:r>
    </w:p>
    <w:p w14:paraId="4656BF25" w14:textId="432F20BF" w:rsidR="004960EB" w:rsidRPr="00FE1EF5" w:rsidRDefault="001056E1" w:rsidP="008D387E">
      <w:pPr>
        <w:pStyle w:val="ListParagraph"/>
        <w:numPr>
          <w:ilvl w:val="0"/>
          <w:numId w:val="4"/>
        </w:numPr>
        <w:jc w:val="both"/>
        <w:rPr>
          <w:sz w:val="18"/>
          <w:szCs w:val="18"/>
        </w:rPr>
      </w:pPr>
      <w:r w:rsidRPr="00FE1EF5">
        <w:rPr>
          <w:sz w:val="18"/>
          <w:szCs w:val="18"/>
        </w:rPr>
        <w:t>Barriers to effective functioning in the organisation…………………………………………………</w:t>
      </w:r>
      <w:r w:rsidR="008C509C">
        <w:rPr>
          <w:sz w:val="18"/>
          <w:szCs w:val="18"/>
        </w:rPr>
        <w:t>…………………………………………10</w:t>
      </w:r>
    </w:p>
    <w:p w14:paraId="112AB811" w14:textId="6E8317C8" w:rsidR="001056E1" w:rsidRPr="00FE1EF5" w:rsidRDefault="001056E1" w:rsidP="008D387E">
      <w:pPr>
        <w:pStyle w:val="ListParagraph"/>
        <w:numPr>
          <w:ilvl w:val="0"/>
          <w:numId w:val="4"/>
        </w:numPr>
        <w:jc w:val="both"/>
        <w:rPr>
          <w:sz w:val="18"/>
          <w:szCs w:val="18"/>
        </w:rPr>
      </w:pPr>
      <w:r w:rsidRPr="00FE1EF5">
        <w:rPr>
          <w:sz w:val="18"/>
          <w:szCs w:val="18"/>
        </w:rPr>
        <w:t>Ways to overcome the barriers………………………………………………………………………………</w:t>
      </w:r>
      <w:r w:rsidR="008C509C">
        <w:rPr>
          <w:sz w:val="18"/>
          <w:szCs w:val="18"/>
        </w:rPr>
        <w:t>……………………………………………10</w:t>
      </w:r>
      <w:r w:rsidRPr="00FE1EF5">
        <w:rPr>
          <w:sz w:val="18"/>
          <w:szCs w:val="18"/>
        </w:rPr>
        <w:t xml:space="preserve"> </w:t>
      </w:r>
    </w:p>
    <w:p w14:paraId="50230A18" w14:textId="2224A635" w:rsidR="00AF0227" w:rsidRPr="00FE1EF5" w:rsidRDefault="00AF0227" w:rsidP="008D387E">
      <w:pPr>
        <w:jc w:val="both"/>
        <w:rPr>
          <w:b/>
          <w:sz w:val="18"/>
          <w:szCs w:val="18"/>
        </w:rPr>
      </w:pPr>
      <w:bookmarkStart w:id="11" w:name="_Hlk519944313"/>
      <w:r w:rsidRPr="00FE1EF5">
        <w:rPr>
          <w:b/>
          <w:sz w:val="18"/>
          <w:szCs w:val="18"/>
        </w:rPr>
        <w:t>Formal and informal relationships between departments and people</w:t>
      </w:r>
      <w:bookmarkEnd w:id="11"/>
      <w:r w:rsidRPr="00FE1EF5">
        <w:rPr>
          <w:sz w:val="18"/>
          <w:szCs w:val="18"/>
        </w:rPr>
        <w:t>………………………………………………</w:t>
      </w:r>
      <w:r w:rsidR="008C509C">
        <w:rPr>
          <w:sz w:val="18"/>
          <w:szCs w:val="18"/>
        </w:rPr>
        <w:t>………………………………11</w:t>
      </w:r>
    </w:p>
    <w:p w14:paraId="6B472963" w14:textId="7BF7FCF9" w:rsidR="00AF0227" w:rsidRPr="00FE1EF5" w:rsidRDefault="00AF0227" w:rsidP="008D387E">
      <w:pPr>
        <w:pStyle w:val="ListParagraph"/>
        <w:numPr>
          <w:ilvl w:val="0"/>
          <w:numId w:val="5"/>
        </w:numPr>
        <w:jc w:val="both"/>
        <w:rPr>
          <w:sz w:val="18"/>
          <w:szCs w:val="18"/>
        </w:rPr>
      </w:pPr>
      <w:r w:rsidRPr="00FE1EF5">
        <w:rPr>
          <w:sz w:val="18"/>
          <w:szCs w:val="18"/>
        </w:rPr>
        <w:t>Formal relationships between department and people</w:t>
      </w:r>
      <w:r w:rsidR="00AF0C68" w:rsidRPr="00FE1EF5">
        <w:rPr>
          <w:sz w:val="18"/>
          <w:szCs w:val="18"/>
        </w:rPr>
        <w:t>…………………………………………………</w:t>
      </w:r>
      <w:r w:rsidR="008C509C">
        <w:rPr>
          <w:sz w:val="18"/>
          <w:szCs w:val="18"/>
        </w:rPr>
        <w:t>…………………………………….11</w:t>
      </w:r>
      <w:r w:rsidRPr="00FE1EF5">
        <w:rPr>
          <w:sz w:val="18"/>
          <w:szCs w:val="18"/>
        </w:rPr>
        <w:t xml:space="preserve">  </w:t>
      </w:r>
    </w:p>
    <w:p w14:paraId="6592A8B0" w14:textId="71DF6037" w:rsidR="00AF0227" w:rsidRPr="00FE1EF5" w:rsidRDefault="00AF0227" w:rsidP="008D387E">
      <w:pPr>
        <w:pStyle w:val="ListParagraph"/>
        <w:numPr>
          <w:ilvl w:val="0"/>
          <w:numId w:val="5"/>
        </w:numPr>
        <w:jc w:val="both"/>
        <w:rPr>
          <w:sz w:val="18"/>
          <w:szCs w:val="18"/>
        </w:rPr>
      </w:pPr>
      <w:r w:rsidRPr="00FE1EF5">
        <w:rPr>
          <w:sz w:val="18"/>
          <w:szCs w:val="18"/>
        </w:rPr>
        <w:t>Informal relationship between department and people</w:t>
      </w:r>
      <w:r w:rsidR="00AF0C68" w:rsidRPr="00FE1EF5">
        <w:rPr>
          <w:sz w:val="18"/>
          <w:szCs w:val="18"/>
        </w:rPr>
        <w:t>…………………………………………………</w:t>
      </w:r>
      <w:r w:rsidR="008C509C">
        <w:rPr>
          <w:sz w:val="18"/>
          <w:szCs w:val="18"/>
        </w:rPr>
        <w:t>……………………………………11</w:t>
      </w:r>
      <w:r w:rsidRPr="00FE1EF5">
        <w:rPr>
          <w:sz w:val="18"/>
          <w:szCs w:val="18"/>
        </w:rPr>
        <w:t xml:space="preserve">  </w:t>
      </w:r>
    </w:p>
    <w:p w14:paraId="08EFC3DD" w14:textId="22F82F52" w:rsidR="004960EB" w:rsidRDefault="004960EB" w:rsidP="008D387E">
      <w:pPr>
        <w:jc w:val="both"/>
        <w:rPr>
          <w:sz w:val="18"/>
          <w:szCs w:val="18"/>
        </w:rPr>
      </w:pPr>
      <w:bookmarkStart w:id="12" w:name="_Hlk519115222"/>
      <w:bookmarkStart w:id="13" w:name="_Hlk519944343"/>
      <w:r w:rsidRPr="00FE1EF5">
        <w:rPr>
          <w:b/>
          <w:sz w:val="18"/>
          <w:szCs w:val="18"/>
        </w:rPr>
        <w:t xml:space="preserve">Impact of external forces on the organisation </w:t>
      </w:r>
      <w:bookmarkEnd w:id="12"/>
      <w:r w:rsidRPr="00FE1EF5">
        <w:rPr>
          <w:b/>
          <w:sz w:val="18"/>
          <w:szCs w:val="18"/>
        </w:rPr>
        <w:t xml:space="preserve">e.g. </w:t>
      </w:r>
      <w:r w:rsidR="00AF0C68" w:rsidRPr="00FE1EF5">
        <w:rPr>
          <w:b/>
          <w:sz w:val="18"/>
          <w:szCs w:val="18"/>
        </w:rPr>
        <w:t>(</w:t>
      </w:r>
      <w:r w:rsidRPr="00FE1EF5">
        <w:rPr>
          <w:b/>
          <w:sz w:val="18"/>
          <w:szCs w:val="18"/>
        </w:rPr>
        <w:t xml:space="preserve">PESTLE and SWOT </w:t>
      </w:r>
      <w:bookmarkEnd w:id="13"/>
      <w:r w:rsidR="004608DC" w:rsidRPr="00FE1EF5">
        <w:rPr>
          <w:b/>
          <w:sz w:val="18"/>
          <w:szCs w:val="18"/>
        </w:rPr>
        <w:t>analysis)</w:t>
      </w:r>
      <w:r w:rsidR="004608DC">
        <w:rPr>
          <w:sz w:val="18"/>
          <w:szCs w:val="18"/>
        </w:rPr>
        <w:t>.</w:t>
      </w:r>
      <w:r w:rsidRPr="00FE1EF5">
        <w:rPr>
          <w:sz w:val="18"/>
          <w:szCs w:val="18"/>
        </w:rPr>
        <w:t>……………………</w:t>
      </w:r>
      <w:r w:rsidR="008C509C">
        <w:rPr>
          <w:sz w:val="18"/>
          <w:szCs w:val="18"/>
        </w:rPr>
        <w:t>……………………………………</w:t>
      </w:r>
      <w:r w:rsidR="00105092">
        <w:rPr>
          <w:sz w:val="18"/>
          <w:szCs w:val="18"/>
        </w:rPr>
        <w:t>……</w:t>
      </w:r>
      <w:r w:rsidR="008C509C">
        <w:rPr>
          <w:sz w:val="18"/>
          <w:szCs w:val="18"/>
        </w:rPr>
        <w:t>12</w:t>
      </w:r>
    </w:p>
    <w:p w14:paraId="263C28D8" w14:textId="63EE885A" w:rsidR="00300979" w:rsidRPr="00300979" w:rsidRDefault="00300979" w:rsidP="00300979">
      <w:pPr>
        <w:pStyle w:val="ListParagraph"/>
        <w:numPr>
          <w:ilvl w:val="0"/>
          <w:numId w:val="5"/>
        </w:numPr>
        <w:jc w:val="both"/>
        <w:rPr>
          <w:sz w:val="18"/>
          <w:szCs w:val="18"/>
        </w:rPr>
      </w:pPr>
      <w:r>
        <w:rPr>
          <w:sz w:val="18"/>
          <w:szCs w:val="18"/>
        </w:rPr>
        <w:t>PESLTE Anaylsis……………………………………………………………………………………………………………………………………………</w:t>
      </w:r>
      <w:proofErr w:type="gramStart"/>
      <w:r>
        <w:rPr>
          <w:sz w:val="18"/>
          <w:szCs w:val="18"/>
        </w:rPr>
        <w:t>.....</w:t>
      </w:r>
      <w:proofErr w:type="gramEnd"/>
      <w:r>
        <w:rPr>
          <w:sz w:val="18"/>
          <w:szCs w:val="18"/>
        </w:rPr>
        <w:t>….12</w:t>
      </w:r>
    </w:p>
    <w:p w14:paraId="694C42FB" w14:textId="7320739C" w:rsidR="00300979" w:rsidRPr="00300979" w:rsidRDefault="00300979" w:rsidP="00300979">
      <w:pPr>
        <w:pStyle w:val="ListParagraph"/>
        <w:numPr>
          <w:ilvl w:val="0"/>
          <w:numId w:val="5"/>
        </w:numPr>
        <w:jc w:val="both"/>
        <w:rPr>
          <w:sz w:val="18"/>
          <w:szCs w:val="18"/>
        </w:rPr>
      </w:pPr>
      <w:r>
        <w:rPr>
          <w:sz w:val="18"/>
          <w:szCs w:val="18"/>
        </w:rPr>
        <w:t>SWOTS Anaylsis………………………………………………………………………………………………………………………………………………</w:t>
      </w:r>
      <w:proofErr w:type="gramStart"/>
      <w:r>
        <w:rPr>
          <w:sz w:val="18"/>
          <w:szCs w:val="18"/>
        </w:rPr>
        <w:t>…..</w:t>
      </w:r>
      <w:proofErr w:type="gramEnd"/>
      <w:r>
        <w:rPr>
          <w:sz w:val="18"/>
          <w:szCs w:val="18"/>
        </w:rPr>
        <w:t xml:space="preserve">12 </w:t>
      </w:r>
    </w:p>
    <w:p w14:paraId="541D4294" w14:textId="51512865" w:rsidR="007C1ADD" w:rsidRPr="00A3086A" w:rsidRDefault="007C1ADD" w:rsidP="00A3086A">
      <w:pPr>
        <w:pStyle w:val="ListParagraph"/>
        <w:numPr>
          <w:ilvl w:val="0"/>
          <w:numId w:val="5"/>
        </w:numPr>
        <w:jc w:val="both"/>
        <w:rPr>
          <w:b/>
          <w:sz w:val="18"/>
          <w:szCs w:val="18"/>
        </w:rPr>
      </w:pPr>
      <w:r w:rsidRPr="00A3086A">
        <w:rPr>
          <w:sz w:val="18"/>
          <w:szCs w:val="18"/>
        </w:rPr>
        <w:t>Management</w:t>
      </w:r>
      <w:r w:rsidR="00A3086A">
        <w:rPr>
          <w:sz w:val="18"/>
          <w:szCs w:val="18"/>
        </w:rPr>
        <w:t xml:space="preserve"> Organisation</w:t>
      </w:r>
      <w:r w:rsidRPr="00A3086A">
        <w:rPr>
          <w:sz w:val="18"/>
          <w:szCs w:val="18"/>
        </w:rPr>
        <w:t xml:space="preserve"> Theory………………………………………………………………………………………………………………</w:t>
      </w:r>
      <w:r w:rsidR="00A3086A">
        <w:rPr>
          <w:sz w:val="18"/>
          <w:szCs w:val="18"/>
        </w:rPr>
        <w:t>……</w:t>
      </w:r>
      <w:r w:rsidR="00300979">
        <w:rPr>
          <w:sz w:val="18"/>
          <w:szCs w:val="18"/>
        </w:rPr>
        <w:t>…13</w:t>
      </w:r>
    </w:p>
    <w:p w14:paraId="599540A1" w14:textId="0D360F2F" w:rsidR="00AF0C68" w:rsidRDefault="00AF0C68" w:rsidP="008D387E">
      <w:pPr>
        <w:jc w:val="both"/>
        <w:rPr>
          <w:b/>
          <w:sz w:val="18"/>
          <w:szCs w:val="18"/>
        </w:rPr>
      </w:pPr>
      <w:r w:rsidRPr="00FE1EF5">
        <w:rPr>
          <w:b/>
          <w:sz w:val="18"/>
          <w:szCs w:val="18"/>
        </w:rPr>
        <w:t>Section Three</w:t>
      </w:r>
      <w:r w:rsidRPr="00FE1EF5">
        <w:rPr>
          <w:sz w:val="18"/>
          <w:szCs w:val="18"/>
        </w:rPr>
        <w:t>…………………………………………………………………………………………………………………………</w:t>
      </w:r>
      <w:r w:rsidR="004608DC">
        <w:rPr>
          <w:sz w:val="18"/>
          <w:szCs w:val="18"/>
        </w:rPr>
        <w:t>…………………………………………</w:t>
      </w:r>
      <w:r w:rsidR="00105092">
        <w:rPr>
          <w:sz w:val="18"/>
          <w:szCs w:val="18"/>
        </w:rPr>
        <w:t>…</w:t>
      </w:r>
      <w:r w:rsidR="00300979">
        <w:rPr>
          <w:sz w:val="18"/>
          <w:szCs w:val="18"/>
        </w:rPr>
        <w:t>13</w:t>
      </w:r>
      <w:r w:rsidRPr="00FE1EF5">
        <w:rPr>
          <w:b/>
          <w:sz w:val="18"/>
          <w:szCs w:val="18"/>
        </w:rPr>
        <w:t xml:space="preserve"> </w:t>
      </w:r>
    </w:p>
    <w:p w14:paraId="6D388C41" w14:textId="5F2DFDF2" w:rsidR="004608DC" w:rsidRPr="00FE1EF5" w:rsidRDefault="004608DC" w:rsidP="008D387E">
      <w:pPr>
        <w:jc w:val="both"/>
        <w:rPr>
          <w:sz w:val="18"/>
          <w:szCs w:val="18"/>
        </w:rPr>
      </w:pPr>
      <w:r w:rsidRPr="00FE1EF5">
        <w:rPr>
          <w:b/>
          <w:sz w:val="18"/>
          <w:szCs w:val="18"/>
        </w:rPr>
        <w:t>Conclusion</w:t>
      </w:r>
      <w:r w:rsidRPr="00FE1EF5">
        <w:rPr>
          <w:sz w:val="18"/>
          <w:szCs w:val="18"/>
        </w:rPr>
        <w:t>……………………………………………………………………………………………………………………………………</w:t>
      </w:r>
      <w:r>
        <w:rPr>
          <w:sz w:val="18"/>
          <w:szCs w:val="18"/>
        </w:rPr>
        <w:t>……………………………………</w:t>
      </w:r>
      <w:r w:rsidR="00105092">
        <w:rPr>
          <w:sz w:val="18"/>
          <w:szCs w:val="18"/>
        </w:rPr>
        <w:t>.</w:t>
      </w:r>
      <w:r>
        <w:rPr>
          <w:sz w:val="18"/>
          <w:szCs w:val="18"/>
        </w:rPr>
        <w:t>13</w:t>
      </w:r>
      <w:r w:rsidRPr="00FE1EF5">
        <w:rPr>
          <w:sz w:val="18"/>
          <w:szCs w:val="18"/>
        </w:rPr>
        <w:t xml:space="preserve"> </w:t>
      </w:r>
    </w:p>
    <w:p w14:paraId="3792FA78" w14:textId="69B9ADAA" w:rsidR="004608DC" w:rsidRPr="004608DC" w:rsidRDefault="004608DC" w:rsidP="008D387E">
      <w:pPr>
        <w:jc w:val="both"/>
        <w:rPr>
          <w:sz w:val="18"/>
          <w:szCs w:val="18"/>
        </w:rPr>
      </w:pPr>
      <w:r w:rsidRPr="00FE1EF5">
        <w:rPr>
          <w:b/>
          <w:sz w:val="18"/>
          <w:szCs w:val="18"/>
        </w:rPr>
        <w:t>References</w:t>
      </w:r>
      <w:r w:rsidR="0051353C">
        <w:rPr>
          <w:sz w:val="18"/>
          <w:szCs w:val="18"/>
        </w:rPr>
        <w:t>……</w:t>
      </w:r>
      <w:proofErr w:type="gramStart"/>
      <w:r w:rsidR="0051353C">
        <w:rPr>
          <w:sz w:val="18"/>
          <w:szCs w:val="18"/>
        </w:rPr>
        <w:t>…..</w:t>
      </w:r>
      <w:proofErr w:type="gramEnd"/>
      <w:r w:rsidRPr="00FE1EF5">
        <w:rPr>
          <w:sz w:val="18"/>
          <w:szCs w:val="18"/>
        </w:rPr>
        <w:t>……………………………………………</w:t>
      </w:r>
      <w:r>
        <w:rPr>
          <w:sz w:val="18"/>
          <w:szCs w:val="18"/>
        </w:rPr>
        <w:t>………………………………………………</w:t>
      </w:r>
      <w:r w:rsidR="0051353C">
        <w:rPr>
          <w:sz w:val="18"/>
          <w:szCs w:val="18"/>
        </w:rPr>
        <w:t>……………………………………………………14-15-16-17</w:t>
      </w:r>
    </w:p>
    <w:p w14:paraId="53EDAC41" w14:textId="79FEE772" w:rsidR="001056E1" w:rsidRPr="004608DC" w:rsidRDefault="004608DC" w:rsidP="008D387E">
      <w:pPr>
        <w:jc w:val="both"/>
        <w:rPr>
          <w:sz w:val="18"/>
          <w:szCs w:val="18"/>
        </w:rPr>
      </w:pPr>
      <w:r w:rsidRPr="004608DC">
        <w:rPr>
          <w:b/>
          <w:sz w:val="18"/>
          <w:szCs w:val="18"/>
        </w:rPr>
        <w:t>Appendix</w:t>
      </w:r>
      <w:r w:rsidRPr="004608DC">
        <w:rPr>
          <w:sz w:val="18"/>
          <w:szCs w:val="18"/>
        </w:rPr>
        <w:t>………………………………………………………………………………………………………………………………………</w:t>
      </w:r>
      <w:r>
        <w:rPr>
          <w:sz w:val="18"/>
          <w:szCs w:val="18"/>
        </w:rPr>
        <w:t>…………………………………</w:t>
      </w:r>
      <w:r w:rsidR="000B7022">
        <w:rPr>
          <w:sz w:val="18"/>
          <w:szCs w:val="18"/>
        </w:rPr>
        <w:t>.</w:t>
      </w:r>
      <w:r w:rsidR="0051353C">
        <w:rPr>
          <w:sz w:val="18"/>
          <w:szCs w:val="18"/>
        </w:rPr>
        <w:t>…19</w:t>
      </w:r>
    </w:p>
    <w:p w14:paraId="5E3F653D" w14:textId="5266D12E" w:rsidR="007C1ADD" w:rsidRDefault="00B91322" w:rsidP="007C1ADD">
      <w:pPr>
        <w:pStyle w:val="ListParagraph"/>
        <w:numPr>
          <w:ilvl w:val="0"/>
          <w:numId w:val="5"/>
        </w:numPr>
        <w:jc w:val="both"/>
        <w:rPr>
          <w:sz w:val="18"/>
          <w:szCs w:val="18"/>
        </w:rPr>
      </w:pPr>
      <w:r>
        <w:rPr>
          <w:sz w:val="18"/>
          <w:szCs w:val="18"/>
        </w:rPr>
        <w:t xml:space="preserve">Halifax Bank </w:t>
      </w:r>
      <w:r w:rsidR="004608DC" w:rsidRPr="004608DC">
        <w:rPr>
          <w:sz w:val="18"/>
          <w:szCs w:val="18"/>
        </w:rPr>
        <w:t xml:space="preserve">PESTLE </w:t>
      </w:r>
      <w:r>
        <w:rPr>
          <w:sz w:val="18"/>
          <w:szCs w:val="18"/>
        </w:rPr>
        <w:t>Analysis………………………</w:t>
      </w:r>
      <w:proofErr w:type="gramStart"/>
      <w:r>
        <w:rPr>
          <w:sz w:val="18"/>
          <w:szCs w:val="18"/>
        </w:rPr>
        <w:t>…..</w:t>
      </w:r>
      <w:proofErr w:type="gramEnd"/>
      <w:r>
        <w:rPr>
          <w:sz w:val="18"/>
          <w:szCs w:val="18"/>
        </w:rPr>
        <w:t>……………</w:t>
      </w:r>
      <w:r w:rsidR="004608DC" w:rsidRPr="004608DC">
        <w:rPr>
          <w:sz w:val="18"/>
          <w:szCs w:val="18"/>
        </w:rPr>
        <w:t>……………………………………</w:t>
      </w:r>
      <w:r w:rsidR="004608DC">
        <w:rPr>
          <w:sz w:val="18"/>
          <w:szCs w:val="18"/>
        </w:rPr>
        <w:t>……………………………………</w:t>
      </w:r>
      <w:r w:rsidR="004608DC" w:rsidRPr="004608DC">
        <w:rPr>
          <w:sz w:val="18"/>
          <w:szCs w:val="18"/>
        </w:rPr>
        <w:t>……………</w:t>
      </w:r>
      <w:bookmarkStart w:id="14" w:name="_Hlk518602433"/>
      <w:r w:rsidR="0051353C">
        <w:rPr>
          <w:sz w:val="18"/>
          <w:szCs w:val="18"/>
        </w:rPr>
        <w:t>19</w:t>
      </w:r>
    </w:p>
    <w:p w14:paraId="4DE17B65" w14:textId="7190D15D" w:rsidR="00B91322" w:rsidRPr="00BE2892" w:rsidRDefault="00B91322" w:rsidP="00BE2892">
      <w:pPr>
        <w:ind w:left="360"/>
        <w:jc w:val="both"/>
        <w:rPr>
          <w:sz w:val="18"/>
          <w:szCs w:val="18"/>
        </w:rPr>
      </w:pPr>
    </w:p>
    <w:p w14:paraId="03732091" w14:textId="43B9E70B" w:rsidR="00ED0C64" w:rsidRDefault="005E5E83" w:rsidP="008D387E">
      <w:pPr>
        <w:jc w:val="both"/>
        <w:rPr>
          <w:b/>
        </w:rPr>
      </w:pPr>
      <w:r>
        <w:rPr>
          <w:b/>
        </w:rPr>
        <w:lastRenderedPageBreak/>
        <w:t>Section One</w:t>
      </w:r>
    </w:p>
    <w:p w14:paraId="0898582A" w14:textId="77777777" w:rsidR="00FE1EF5" w:rsidRDefault="00FE1EF5" w:rsidP="008D387E">
      <w:pPr>
        <w:jc w:val="both"/>
        <w:rPr>
          <w:b/>
        </w:rPr>
      </w:pPr>
    </w:p>
    <w:p w14:paraId="38E639DD" w14:textId="7D625D0D" w:rsidR="0061205E" w:rsidRPr="00FE1EF5" w:rsidRDefault="005E5E83" w:rsidP="008D387E">
      <w:pPr>
        <w:pStyle w:val="ListParagraph"/>
        <w:numPr>
          <w:ilvl w:val="0"/>
          <w:numId w:val="10"/>
        </w:numPr>
        <w:jc w:val="both"/>
        <w:rPr>
          <w:b/>
        </w:rPr>
      </w:pPr>
      <w:r w:rsidRPr="00FE1EF5">
        <w:rPr>
          <w:b/>
        </w:rPr>
        <w:t xml:space="preserve"> </w:t>
      </w:r>
      <w:r w:rsidR="0061205E" w:rsidRPr="00FE1EF5">
        <w:rPr>
          <w:b/>
        </w:rPr>
        <w:t xml:space="preserve">Introduction </w:t>
      </w:r>
    </w:p>
    <w:p w14:paraId="5724D7F7" w14:textId="0C281FD8" w:rsidR="00B4424F" w:rsidRPr="00B4424F" w:rsidRDefault="001F3435" w:rsidP="008D387E">
      <w:pPr>
        <w:jc w:val="both"/>
      </w:pPr>
      <w:r w:rsidRPr="001F3435">
        <w:t xml:space="preserve">This report will attempt to give an insight of the workplace culture and its organisation efficiency, the purpose is to critically explore the cultures and the impact of the external and internal environmental elements. As well as, policies, procedures, legislation </w:t>
      </w:r>
      <w:r w:rsidR="0051353C" w:rsidRPr="001F3435">
        <w:t>and</w:t>
      </w:r>
      <w:r w:rsidRPr="001F3435">
        <w:t>, my own perception, and experience within my chosen business, which is the Halifax Bank. However, the points that will be discuss in depth are, Formal and informal relationships between departments and people. Organisational culture, ethos and values, Establishing a culture of sustainability within the workplace. Corporate social and environmental responsibility, Personal ethical standards, values and beliefs. Communication channels for sharing information and building relationships, also to understand the barriers to an effective functioning, in the organisation and ways to overcome them. furthermore, also to give an insight of how a PESTLE and SWOT analysis works. The chosen organisation that will be discussed is the Halifax bank in addition to, examine the workplace culture and its impact on the organisation. According to (Collection, n.d.) Halifax Bank was founded by a group of local townsmen, in December (1852). The aim was to provide the local citizens a facility to save or to borrow money to build or buy their homes. A few decades later Halifax had robust from just five members to five hundred and eighty-four members, then a further one hundred and forty-four investors. As the years went on, Halifax Bank grew bigger and bigger, and the idea just started with only five members to now having more than 7.5 million shareholders. Halifax Bank, was the best bank for customers and still is, when the company first experienced credit crunch, the company took over the Bank of Scotland, the Halifax bank was now rebranded to HBOS. Which stands for Halifax Bank of Scotland, then later to be under the umbrella of the Lloyds TSB Bank in (2001) Lloyds TSB Bank was also rebranded to the Lloyds Banking Group.</w:t>
      </w:r>
    </w:p>
    <w:p w14:paraId="6DB84880" w14:textId="77777777" w:rsidR="009C41F4" w:rsidRDefault="009C41F4" w:rsidP="008D387E">
      <w:pPr>
        <w:jc w:val="both"/>
        <w:rPr>
          <w:b/>
        </w:rPr>
      </w:pPr>
    </w:p>
    <w:p w14:paraId="23FE71BF" w14:textId="77777777" w:rsidR="009C41F4" w:rsidRDefault="009C41F4" w:rsidP="008D387E">
      <w:pPr>
        <w:jc w:val="both"/>
        <w:rPr>
          <w:b/>
        </w:rPr>
      </w:pPr>
    </w:p>
    <w:p w14:paraId="0BBD9757" w14:textId="77777777" w:rsidR="009C41F4" w:rsidRDefault="009C41F4" w:rsidP="008D387E">
      <w:pPr>
        <w:jc w:val="both"/>
        <w:rPr>
          <w:b/>
        </w:rPr>
      </w:pPr>
    </w:p>
    <w:p w14:paraId="21801044" w14:textId="77777777" w:rsidR="009C41F4" w:rsidRDefault="009C41F4" w:rsidP="008D387E">
      <w:pPr>
        <w:jc w:val="both"/>
        <w:rPr>
          <w:b/>
        </w:rPr>
      </w:pPr>
    </w:p>
    <w:p w14:paraId="22C9CCAD" w14:textId="77777777" w:rsidR="009C41F4" w:rsidRDefault="009C41F4" w:rsidP="008D387E">
      <w:pPr>
        <w:jc w:val="both"/>
        <w:rPr>
          <w:b/>
        </w:rPr>
      </w:pPr>
    </w:p>
    <w:p w14:paraId="3763E5FE" w14:textId="77777777" w:rsidR="009C41F4" w:rsidRDefault="009C41F4" w:rsidP="008D387E">
      <w:pPr>
        <w:jc w:val="both"/>
        <w:rPr>
          <w:b/>
        </w:rPr>
      </w:pPr>
    </w:p>
    <w:p w14:paraId="233C3FAD" w14:textId="77777777" w:rsidR="009C41F4" w:rsidRDefault="009C41F4" w:rsidP="008D387E">
      <w:pPr>
        <w:jc w:val="both"/>
        <w:rPr>
          <w:b/>
        </w:rPr>
      </w:pPr>
    </w:p>
    <w:p w14:paraId="5BC2C107" w14:textId="77777777" w:rsidR="009C41F4" w:rsidRDefault="009C41F4" w:rsidP="008D387E">
      <w:pPr>
        <w:jc w:val="both"/>
        <w:rPr>
          <w:b/>
        </w:rPr>
      </w:pPr>
    </w:p>
    <w:p w14:paraId="53FA4988" w14:textId="77777777" w:rsidR="009C41F4" w:rsidRDefault="009C41F4" w:rsidP="008D387E">
      <w:pPr>
        <w:jc w:val="both"/>
        <w:rPr>
          <w:b/>
        </w:rPr>
      </w:pPr>
    </w:p>
    <w:p w14:paraId="11D793A2" w14:textId="481D07FC" w:rsidR="009C41F4" w:rsidRDefault="009C41F4" w:rsidP="008D387E">
      <w:pPr>
        <w:jc w:val="both"/>
        <w:rPr>
          <w:b/>
        </w:rPr>
      </w:pPr>
    </w:p>
    <w:p w14:paraId="1CC81AD4" w14:textId="77777777" w:rsidR="00B91322" w:rsidRDefault="00B91322" w:rsidP="008D387E">
      <w:pPr>
        <w:jc w:val="both"/>
        <w:rPr>
          <w:b/>
        </w:rPr>
      </w:pPr>
    </w:p>
    <w:p w14:paraId="0A182CB0" w14:textId="77777777" w:rsidR="009C41F4" w:rsidRDefault="009C41F4" w:rsidP="008D387E">
      <w:pPr>
        <w:jc w:val="both"/>
        <w:rPr>
          <w:b/>
        </w:rPr>
      </w:pPr>
    </w:p>
    <w:p w14:paraId="1A0A55A5" w14:textId="77777777" w:rsidR="008D387E" w:rsidRDefault="008D387E" w:rsidP="008D387E">
      <w:pPr>
        <w:jc w:val="both"/>
        <w:rPr>
          <w:b/>
        </w:rPr>
      </w:pPr>
    </w:p>
    <w:p w14:paraId="01E055F2" w14:textId="77777777" w:rsidR="007E47A9" w:rsidRDefault="007E47A9" w:rsidP="008D387E">
      <w:pPr>
        <w:jc w:val="both"/>
        <w:rPr>
          <w:b/>
        </w:rPr>
      </w:pPr>
    </w:p>
    <w:p w14:paraId="40DE23BF" w14:textId="77777777" w:rsidR="007E47A9" w:rsidRDefault="007E47A9" w:rsidP="008D387E">
      <w:pPr>
        <w:jc w:val="both"/>
        <w:rPr>
          <w:b/>
        </w:rPr>
      </w:pPr>
    </w:p>
    <w:p w14:paraId="27F0B14B" w14:textId="164DC729" w:rsidR="005E5E83" w:rsidRDefault="005E5E83" w:rsidP="008D387E">
      <w:pPr>
        <w:jc w:val="both"/>
        <w:rPr>
          <w:b/>
        </w:rPr>
      </w:pPr>
      <w:r>
        <w:rPr>
          <w:b/>
        </w:rPr>
        <w:t xml:space="preserve">Section Two </w:t>
      </w:r>
    </w:p>
    <w:p w14:paraId="646B0E39" w14:textId="146DC64A" w:rsidR="00640611" w:rsidRPr="007E47A9" w:rsidRDefault="007E47A9" w:rsidP="007E47A9">
      <w:pPr>
        <w:jc w:val="both"/>
        <w:rPr>
          <w:b/>
        </w:rPr>
      </w:pPr>
      <w:r>
        <w:rPr>
          <w:b/>
        </w:rPr>
        <w:t>1.1.</w:t>
      </w:r>
      <w:r w:rsidR="00D76B7D" w:rsidRPr="007E47A9">
        <w:rPr>
          <w:b/>
        </w:rPr>
        <w:t xml:space="preserve"> </w:t>
      </w:r>
      <w:r w:rsidR="00640611" w:rsidRPr="007E47A9">
        <w:rPr>
          <w:b/>
        </w:rPr>
        <w:t xml:space="preserve">Organisational culture, ethos and values </w:t>
      </w:r>
    </w:p>
    <w:p w14:paraId="7E9D7D35" w14:textId="77777777" w:rsidR="000709E2" w:rsidRPr="000709E2" w:rsidRDefault="000709E2" w:rsidP="000709E2">
      <w:pPr>
        <w:jc w:val="both"/>
      </w:pPr>
      <w:bookmarkStart w:id="15" w:name="_Hlk519111519"/>
      <w:bookmarkStart w:id="16" w:name="_Hlk519257601"/>
      <w:bookmarkEnd w:id="14"/>
      <w:r w:rsidRPr="000709E2">
        <w:rPr>
          <w:b/>
        </w:rPr>
        <w:t xml:space="preserve">  </w:t>
      </w:r>
    </w:p>
    <w:p w14:paraId="6252F5AE" w14:textId="5F873882" w:rsidR="005E5E83" w:rsidRPr="000709E2" w:rsidRDefault="000709E2" w:rsidP="000709E2">
      <w:pPr>
        <w:jc w:val="both"/>
      </w:pPr>
      <w:r w:rsidRPr="000709E2">
        <w:t>An organisation, is a company that is built up with people, of a specific motivation pursuit, such as businesses or government division's. According to, (</w:t>
      </w:r>
      <w:proofErr w:type="spellStart"/>
      <w:r w:rsidRPr="000709E2">
        <w:t>LaMarco</w:t>
      </w:r>
      <w:proofErr w:type="spellEnd"/>
      <w:r w:rsidRPr="000709E2">
        <w:t xml:space="preserve">, 2018), there are two sorts of organisation, the first is a nonprofitable business and the second is a profitable business. for example, Halifax bank is a profit – oriented business that provides goods and services in exchange for money, A nonprofitable business are charity’s or tax-exempt organisations. From a family to a village, humans develop culture over time starting from the smallest business, to a global international business. As time goes on each company develops their own distinctive specification, around the core values of the business, which are elements well known as. Communication, respect, integrity and excellence, these core values are implemented within the core of most businesses. Culture is the way employees do things, within their business which then develops into a norm, according to, (The Belbin Team, 2017) in (1965) Dr Bruce Tuckman, created a model demonstrating organisation cultures through a team formation, to a team completion. The five stages are known as forming, storming, norming, performing, and adjourning. Using this model can identify individual’s behaviours and their mind set on getting the tasks done, As well as the interaction between employees and business. For example, as a team member of the Halifax bank when a new member joins in the team. all team members are welcoming to the new person and ready embrace them in addition, to get to know their characteristics, being open minded and to build a good atmosphere to be successful. According to (Rick, 2015) every company has a different tailored culture which cannot be imitated. Organisation culture can also be like an iceberg or a vexation on productivity and performance, it can also be a psychological energizer. As a matter of fact, as a colleague at the Halifax Bank it’s imperative that individuals understand their role and apply the principles within their everyday performances. For example, working within a team at the Halifax Bank, we all must empathise to build public trust through culture accountability’s such as identifying customer’s needs and giving customers accurate advice. Every individual within the workplace takes a part in developing a culture environment that is underpinned by Organisational culture, ethos and values. The quality of individuals characteristics is important to the working environment, managers yearn for candidates with a quality nature to create a pleasant and an amicable atmosphere, </w:t>
      </w:r>
      <w:proofErr w:type="gramStart"/>
      <w:r w:rsidRPr="000709E2">
        <w:t>In</w:t>
      </w:r>
      <w:proofErr w:type="gramEnd"/>
      <w:r w:rsidRPr="000709E2">
        <w:t xml:space="preserve"> line with delivering excellent services. For instants, at the Halifax Bank when a colleague learns other new methods to assist customers in </w:t>
      </w:r>
      <w:proofErr w:type="gramStart"/>
      <w:r w:rsidRPr="000709E2">
        <w:t>their</w:t>
      </w:r>
      <w:proofErr w:type="gramEnd"/>
      <w:r w:rsidRPr="000709E2">
        <w:t xml:space="preserve"> enquires and needs, the colleague also shears what they have discovered. In addition, to encourage and enhance all colleague knowledge daily, especially when leaders gain new effective skills, it must be transferable to impower their team or peers. (</w:t>
      </w:r>
      <w:proofErr w:type="spellStart"/>
      <w:r w:rsidRPr="000709E2">
        <w:t>Fass</w:t>
      </w:r>
      <w:proofErr w:type="spellEnd"/>
      <w:r w:rsidRPr="000709E2">
        <w:t>, 2013) confirms that there are many elements of a quality character that is interesting advocate which displays leadership, etiquettes and simplicity within the workplace.</w:t>
      </w:r>
    </w:p>
    <w:p w14:paraId="55490EDA" w14:textId="342B4A99" w:rsidR="009C41F4" w:rsidRDefault="009C41F4" w:rsidP="008D387E">
      <w:pPr>
        <w:jc w:val="both"/>
        <w:rPr>
          <w:b/>
        </w:rPr>
      </w:pPr>
    </w:p>
    <w:p w14:paraId="7BD9ACDD" w14:textId="77777777" w:rsidR="008D387E" w:rsidRDefault="008D387E" w:rsidP="008D387E">
      <w:pPr>
        <w:jc w:val="both"/>
        <w:rPr>
          <w:b/>
        </w:rPr>
      </w:pPr>
    </w:p>
    <w:p w14:paraId="1388A39F" w14:textId="7BF9D7B6" w:rsidR="009C41F4" w:rsidRDefault="009C41F4" w:rsidP="008D387E">
      <w:pPr>
        <w:jc w:val="both"/>
        <w:rPr>
          <w:b/>
        </w:rPr>
      </w:pPr>
    </w:p>
    <w:p w14:paraId="0DFE6112" w14:textId="68BED8F4" w:rsidR="00C35373" w:rsidRDefault="00C35373" w:rsidP="008D387E">
      <w:pPr>
        <w:jc w:val="both"/>
        <w:rPr>
          <w:b/>
        </w:rPr>
      </w:pPr>
    </w:p>
    <w:p w14:paraId="0CA67F25" w14:textId="525CB74F" w:rsidR="007F5F43" w:rsidRDefault="007F5F43" w:rsidP="008D387E">
      <w:pPr>
        <w:jc w:val="both"/>
        <w:rPr>
          <w:b/>
        </w:rPr>
      </w:pPr>
    </w:p>
    <w:p w14:paraId="49F134E7" w14:textId="77777777" w:rsidR="007E47A9" w:rsidRDefault="007E47A9" w:rsidP="008D387E">
      <w:pPr>
        <w:jc w:val="both"/>
        <w:rPr>
          <w:b/>
        </w:rPr>
      </w:pPr>
    </w:p>
    <w:p w14:paraId="3E50955C" w14:textId="6EA4FE48" w:rsidR="00C35373" w:rsidRPr="007E47A9" w:rsidRDefault="007E47A9" w:rsidP="007E47A9">
      <w:pPr>
        <w:jc w:val="both"/>
        <w:rPr>
          <w:b/>
        </w:rPr>
      </w:pPr>
      <w:r>
        <w:rPr>
          <w:b/>
        </w:rPr>
        <w:t>1.2.</w:t>
      </w:r>
      <w:r w:rsidR="00C35373" w:rsidRPr="007E47A9">
        <w:rPr>
          <w:b/>
        </w:rPr>
        <w:t xml:space="preserve"> Personal ethical standards, values and beliefs</w:t>
      </w:r>
    </w:p>
    <w:p w14:paraId="65ADD708" w14:textId="0875C5E6" w:rsidR="00C35373" w:rsidRPr="00A01E4C" w:rsidRDefault="00A01E4C" w:rsidP="008D387E">
      <w:pPr>
        <w:jc w:val="both"/>
      </w:pPr>
      <w:r w:rsidRPr="00A01E4C">
        <w:t xml:space="preserve">Personal ethics is a systematic research on the Human activities, ethics is based around rights and wrong. For example, having a religious belief, sticking to the laws required, individuals attitude and behaviour are the common ethical standards. There are no limits to how a person perceives personal ethical standards. Ethics is a branch of philosophy that is called morals philosophy, which is also the norms, standards, rules and our codes of conduct. Furthermore, it is placed in a society, in one’s personal life’s, and in </w:t>
      </w:r>
      <w:r w:rsidR="0051353C" w:rsidRPr="00A01E4C">
        <w:t>organisations</w:t>
      </w:r>
      <w:r w:rsidRPr="00A01E4C">
        <w:t xml:space="preserve">, </w:t>
      </w:r>
      <w:r w:rsidR="0051353C" w:rsidRPr="00A01E4C">
        <w:t>according</w:t>
      </w:r>
      <w:r w:rsidRPr="00A01E4C">
        <w:t xml:space="preserve"> to (What “ethics” means to me, 2016) The word ethics is from the Greek word ethics and it means custom of character. Stated by (Hitchens, 2015), Values is things that are important to the individuals or valued by someone or businesses. Values backup our beliefs and principles as there are two types of common values that humans shear which are, Intrinsic values and extrinsic values. for example, Intrinsic values, cover honesty, beauty, righteousness, temperance and bravery whereas extrinsic values, covers wealth, physical and fitness. Values are influence by behaviour of a person more significantly, according to (Bennett, 2009) many individuals interpret beliefs as self-judgment, beliefs are also a state of mind and it is an internal feeling that something is true. Some people still belief even when there is no evidence of facts but still carry on with family traditions and culture. Beliefs also influence the behaviour of a person and what individuals hold as a truth till proven. For example, when working within the Halifax bank there are a large amount of people with different ethnics and cultures. As a team we all follow the business code of conduct, However, the organisation understands that most people in society today, that have's a culture that they believe in and value as the workforce is respectively diverse and understanding.</w:t>
      </w:r>
    </w:p>
    <w:p w14:paraId="1C6F8E9C" w14:textId="7EBEC977" w:rsidR="00C35373" w:rsidRDefault="00C35373" w:rsidP="008D387E">
      <w:pPr>
        <w:jc w:val="both"/>
        <w:rPr>
          <w:b/>
        </w:rPr>
      </w:pPr>
    </w:p>
    <w:p w14:paraId="7843CF6A" w14:textId="5C791901" w:rsidR="00C35373" w:rsidRDefault="00C35373" w:rsidP="008D387E">
      <w:pPr>
        <w:jc w:val="both"/>
        <w:rPr>
          <w:b/>
        </w:rPr>
      </w:pPr>
    </w:p>
    <w:p w14:paraId="2CC1332D" w14:textId="03006F43" w:rsidR="00C35373" w:rsidRDefault="00C35373" w:rsidP="008D387E">
      <w:pPr>
        <w:jc w:val="both"/>
        <w:rPr>
          <w:b/>
        </w:rPr>
      </w:pPr>
    </w:p>
    <w:p w14:paraId="42B90AF9" w14:textId="4FE6BDB0" w:rsidR="00BE2892" w:rsidRDefault="00BE2892" w:rsidP="008D387E">
      <w:pPr>
        <w:jc w:val="both"/>
        <w:rPr>
          <w:b/>
        </w:rPr>
      </w:pPr>
    </w:p>
    <w:p w14:paraId="6207E180" w14:textId="6362E029" w:rsidR="00BE2892" w:rsidRDefault="00BE2892" w:rsidP="008D387E">
      <w:pPr>
        <w:jc w:val="both"/>
        <w:rPr>
          <w:b/>
        </w:rPr>
      </w:pPr>
    </w:p>
    <w:p w14:paraId="633E7DFA" w14:textId="6F73CE0A" w:rsidR="00BE2892" w:rsidRDefault="00BE2892" w:rsidP="008D387E">
      <w:pPr>
        <w:jc w:val="both"/>
        <w:rPr>
          <w:b/>
        </w:rPr>
      </w:pPr>
    </w:p>
    <w:p w14:paraId="48B436E4" w14:textId="44AA99FA" w:rsidR="00BE2892" w:rsidRDefault="00BE2892" w:rsidP="008D387E">
      <w:pPr>
        <w:jc w:val="both"/>
        <w:rPr>
          <w:b/>
        </w:rPr>
      </w:pPr>
    </w:p>
    <w:p w14:paraId="5FE1DACB" w14:textId="769388D1" w:rsidR="00BE2892" w:rsidRDefault="00BE2892" w:rsidP="008D387E">
      <w:pPr>
        <w:jc w:val="both"/>
        <w:rPr>
          <w:b/>
        </w:rPr>
      </w:pPr>
    </w:p>
    <w:p w14:paraId="14F4A96C" w14:textId="09145281" w:rsidR="00BE2892" w:rsidRDefault="00BE2892" w:rsidP="008D387E">
      <w:pPr>
        <w:jc w:val="both"/>
        <w:rPr>
          <w:b/>
        </w:rPr>
      </w:pPr>
    </w:p>
    <w:p w14:paraId="6BADD02A" w14:textId="0617C908" w:rsidR="00BE2892" w:rsidRDefault="00BE2892" w:rsidP="008D387E">
      <w:pPr>
        <w:jc w:val="both"/>
        <w:rPr>
          <w:b/>
        </w:rPr>
      </w:pPr>
    </w:p>
    <w:p w14:paraId="5987EF6D" w14:textId="4EF9194A" w:rsidR="00BE2892" w:rsidRDefault="00BE2892" w:rsidP="008D387E">
      <w:pPr>
        <w:jc w:val="both"/>
        <w:rPr>
          <w:b/>
        </w:rPr>
      </w:pPr>
    </w:p>
    <w:p w14:paraId="454C0CEA" w14:textId="11984F77" w:rsidR="00BE2892" w:rsidRDefault="00BE2892" w:rsidP="008D387E">
      <w:pPr>
        <w:jc w:val="both"/>
        <w:rPr>
          <w:b/>
        </w:rPr>
      </w:pPr>
    </w:p>
    <w:p w14:paraId="2ED5A25D" w14:textId="6B41508B" w:rsidR="00BE2892" w:rsidRDefault="00BE2892" w:rsidP="008D387E">
      <w:pPr>
        <w:jc w:val="both"/>
        <w:rPr>
          <w:b/>
        </w:rPr>
      </w:pPr>
    </w:p>
    <w:p w14:paraId="1029E675" w14:textId="0A3A8B58" w:rsidR="00C35373" w:rsidRDefault="00C35373" w:rsidP="008D387E">
      <w:pPr>
        <w:jc w:val="both"/>
        <w:rPr>
          <w:b/>
        </w:rPr>
      </w:pPr>
    </w:p>
    <w:p w14:paraId="78287DC7" w14:textId="63AC618E" w:rsidR="00C35373" w:rsidRDefault="00C35373" w:rsidP="008D387E">
      <w:pPr>
        <w:jc w:val="both"/>
        <w:rPr>
          <w:b/>
        </w:rPr>
      </w:pPr>
    </w:p>
    <w:p w14:paraId="67276B63" w14:textId="77777777" w:rsidR="00A01E4C" w:rsidRDefault="00A01E4C" w:rsidP="008D387E">
      <w:pPr>
        <w:jc w:val="both"/>
        <w:rPr>
          <w:b/>
        </w:rPr>
      </w:pPr>
    </w:p>
    <w:p w14:paraId="098734AE" w14:textId="4BCD756E" w:rsidR="00E710AA" w:rsidRPr="007E47A9" w:rsidRDefault="007E47A9" w:rsidP="007E47A9">
      <w:pPr>
        <w:jc w:val="both"/>
        <w:rPr>
          <w:b/>
          <w:color w:val="FF0000"/>
        </w:rPr>
      </w:pPr>
      <w:r>
        <w:rPr>
          <w:b/>
        </w:rPr>
        <w:lastRenderedPageBreak/>
        <w:t xml:space="preserve">1.3. </w:t>
      </w:r>
      <w:r w:rsidR="00E710AA" w:rsidRPr="007E47A9">
        <w:rPr>
          <w:b/>
        </w:rPr>
        <w:t xml:space="preserve">Communication channels for sharing information and building relationships </w:t>
      </w:r>
      <w:r w:rsidR="007E5AA0">
        <w:rPr>
          <w:b/>
        </w:rPr>
        <w:t xml:space="preserve">in </w:t>
      </w:r>
      <w:r w:rsidR="00EB0B14">
        <w:rPr>
          <w:b/>
        </w:rPr>
        <w:t>organisation</w:t>
      </w:r>
    </w:p>
    <w:p w14:paraId="0C6D57DA" w14:textId="77777777" w:rsidR="00A01E4C" w:rsidRPr="00A01E4C" w:rsidRDefault="00A01E4C" w:rsidP="00A01E4C">
      <w:pPr>
        <w:jc w:val="both"/>
        <w:rPr>
          <w:color w:val="FF0000"/>
        </w:rPr>
      </w:pPr>
      <w:bookmarkStart w:id="17" w:name="_Hlk519071375"/>
      <w:bookmarkEnd w:id="15"/>
      <w:bookmarkEnd w:id="16"/>
    </w:p>
    <w:p w14:paraId="3F3548FE" w14:textId="15D6100A" w:rsidR="009C41F4" w:rsidRPr="00A01E4C" w:rsidRDefault="00A01E4C" w:rsidP="00A01E4C">
      <w:pPr>
        <w:jc w:val="both"/>
      </w:pPr>
      <w:r w:rsidRPr="00A01E4C">
        <w:t>Communication is a way to transfer information from one place to another and it is an important skill to naturally have. According to (</w:t>
      </w:r>
      <w:proofErr w:type="spellStart"/>
      <w:r w:rsidRPr="00A01E4C">
        <w:t>Awais</w:t>
      </w:r>
      <w:proofErr w:type="spellEnd"/>
      <w:r w:rsidRPr="00A01E4C">
        <w:t xml:space="preserve"> Sharif, 2016) People communicate in all different way's some people may use sign language, some may draw, or paint symbols, pictures, art and others communicate verbally through singing and body languages. The revolution of communication started over two hundred years ago, </w:t>
      </w:r>
      <w:r w:rsidR="0051353C" w:rsidRPr="00A01E4C">
        <w:t>shearing</w:t>
      </w:r>
      <w:r w:rsidRPr="00A01E4C">
        <w:t xml:space="preserve"> information is data sheared between the sender and receiver. Shearing information will assist the business to help identify customer’s needs. According to (</w:t>
      </w:r>
      <w:proofErr w:type="spellStart"/>
      <w:r w:rsidRPr="00A01E4C">
        <w:t>nscbadmin</w:t>
      </w:r>
      <w:proofErr w:type="spellEnd"/>
      <w:r w:rsidRPr="00A01E4C">
        <w:t>, 2010) shearing information is key and provide a better understanding of individuals. At the same time its highly recommended or to safeguard confidential information, to protect the public and the business, the most significant advantage of communication, is to build relationship between the customer, colleague and the organisation. The barriers that can important on communications are people that speak a different language from each other, this may also prevent the organisation from progression. This article is reported by, (</w:t>
      </w:r>
      <w:proofErr w:type="spellStart"/>
      <w:r w:rsidRPr="00A01E4C">
        <w:t>Steinlage</w:t>
      </w:r>
      <w:proofErr w:type="spellEnd"/>
      <w:r w:rsidRPr="00A01E4C">
        <w:t>, 2015) there are four types of business relationships which are, Social support, mentoring, service of others and role models. For example, each one of these elements are practiced and excised throughout the Halifax bank, especially when communicating with the colleagues the main methods used are emails as its quick, direct and efficient, for shearing business updates and information. As well as telephoning and vocal communication this helps the business to deliver excellence across all departments. Communicating channels are used for all types of organisation especially for shearing information and building relationships. According to (Williams, 2018) communication channels are elements of cultural systematic behaviour within the organisation. There is four main ways for sharing information and building relationships, between the business, employees and the customers. As stated by, (</w:t>
      </w:r>
      <w:proofErr w:type="spellStart"/>
      <w:r w:rsidRPr="00A01E4C">
        <w:t>Everse</w:t>
      </w:r>
      <w:proofErr w:type="spellEnd"/>
      <w:r w:rsidRPr="00A01E4C">
        <w:t xml:space="preserve">, 2011) for colleagues that are overwhelm and have many takes to achieve in the day, using other communication methods helps managers to delegate and balance responsibilities effectively in line with business purpose and strategic goals. The first is to have a physical presence for example, each morning at the Halifax community bank all employees must be involved in group huddles and specific knowledge and development activates and </w:t>
      </w:r>
      <w:proofErr w:type="gramStart"/>
      <w:r w:rsidRPr="00A01E4C">
        <w:t>In</w:t>
      </w:r>
      <w:proofErr w:type="gramEnd"/>
      <w:r w:rsidRPr="00A01E4C">
        <w:t xml:space="preserve"> addition, to consist with colleague performance and business expectation. Secondly is personal interactive, which means communicating through the telephone to have conference calls including webinar and an object of attraction within social media. Managers or colleagues that work abroad or away from the office have another level of platform to interact with all colleagues of the business and uses emails mostly to discuss business targets and expectations. Thirdly is impersonal interactive, for example, emails and social media is vital and is also an important tool to communicate directly to individuals. furthermore, to help shear information immediately to develop individual’s relationships and recognition across the board of the company. Fourthly is impersonal static for example, writing letters, reports, electric news updates and newsletter are ways to communicate impersonal remarks and to build relationships with the business colleagues and customers.</w:t>
      </w:r>
    </w:p>
    <w:p w14:paraId="6F1EAD3F" w14:textId="06E94021" w:rsidR="009C41F4" w:rsidRDefault="009C41F4" w:rsidP="008D387E">
      <w:pPr>
        <w:jc w:val="both"/>
        <w:rPr>
          <w:color w:val="FF0000"/>
        </w:rPr>
      </w:pPr>
    </w:p>
    <w:p w14:paraId="3D4DD761" w14:textId="6E4C7037" w:rsidR="009C41F4" w:rsidRDefault="009C41F4" w:rsidP="008D387E">
      <w:pPr>
        <w:jc w:val="both"/>
        <w:rPr>
          <w:color w:val="FF0000"/>
        </w:rPr>
      </w:pPr>
    </w:p>
    <w:p w14:paraId="0579CEDE" w14:textId="2D01C8E1" w:rsidR="009C41F4" w:rsidRDefault="009C41F4" w:rsidP="008D387E">
      <w:pPr>
        <w:jc w:val="both"/>
        <w:rPr>
          <w:color w:val="FF0000"/>
        </w:rPr>
      </w:pPr>
    </w:p>
    <w:p w14:paraId="4930FD2E" w14:textId="3F42DE79" w:rsidR="009C41F4" w:rsidRDefault="009C41F4" w:rsidP="008D387E">
      <w:pPr>
        <w:jc w:val="both"/>
        <w:rPr>
          <w:color w:val="FF0000"/>
        </w:rPr>
      </w:pPr>
    </w:p>
    <w:p w14:paraId="035DB0F0" w14:textId="77777777" w:rsidR="00BE2892" w:rsidRPr="00C018C7" w:rsidRDefault="00BE2892" w:rsidP="008D387E">
      <w:pPr>
        <w:jc w:val="both"/>
        <w:rPr>
          <w:color w:val="FF0000"/>
        </w:rPr>
      </w:pPr>
    </w:p>
    <w:p w14:paraId="72E9B864" w14:textId="76AB1EFD" w:rsidR="00E710AA" w:rsidRPr="007E47A9" w:rsidRDefault="007E47A9" w:rsidP="007E47A9">
      <w:pPr>
        <w:pStyle w:val="ListParagraph"/>
        <w:numPr>
          <w:ilvl w:val="1"/>
          <w:numId w:val="12"/>
        </w:numPr>
        <w:jc w:val="both"/>
        <w:rPr>
          <w:b/>
          <w:color w:val="FF0000"/>
        </w:rPr>
      </w:pPr>
      <w:bookmarkStart w:id="18" w:name="_Hlk518589954"/>
      <w:bookmarkStart w:id="19" w:name="_Hlk518241499"/>
      <w:bookmarkEnd w:id="17"/>
      <w:r>
        <w:rPr>
          <w:b/>
        </w:rPr>
        <w:lastRenderedPageBreak/>
        <w:t xml:space="preserve"> </w:t>
      </w:r>
      <w:r w:rsidR="00E710AA" w:rsidRPr="007E47A9">
        <w:rPr>
          <w:b/>
        </w:rPr>
        <w:t>Establishing a culture of sustainability within the workplace</w:t>
      </w:r>
    </w:p>
    <w:bookmarkEnd w:id="18"/>
    <w:bookmarkEnd w:id="19"/>
    <w:p w14:paraId="223649B2" w14:textId="77777777" w:rsidR="00820396" w:rsidRPr="00820396" w:rsidRDefault="00820396" w:rsidP="00820396">
      <w:r w:rsidRPr="00820396">
        <w:t>Managers mainly perform four tasks which are commonly known as, Planning, Organising, leadership and Controlling. Without these key accountabilities the business would not function productively and profitably. For an example, it’s important to critically think of a structured plan, and bring creative new ideas as this logic will impact on the organisation long term set goals. As a manager its healthy to challenge all employees in the organisation, and to also aspire, key performance indicators, such as to deliver high quality of service, customer complaints are handle professionally and to also assist in staff training furthermore, to be fully focus and motivated in line with business expectation. According to (Hill, 2018) Planning involves visualizing the outcome of what the business wants to accomplish. Determining the steps necessary for the future success, whether that is measured in financial terms, or the business purpose that include being the highest rated organisation in customer satisfaction. Organising is a systematic arrangement of task and activates, that defines and establish the relationship between the business, managers, employees and resources. According to (Carter McNamara, 2018) Organising can be used as tasks to examine and analyse, the ‘’resources to implement plans, in a highly effective and efficient fashion.’’ A great leader is trustworthy, impowers their team, motivated also demonstrates creativity, positivity and is a critical thinker. According to (Doyle, 2018) as a leader it is good to have hard and soft skills to help when engaging with their colleagues and the customers. It’s important to lead and displayed all great quality’s in communicating productively within the team. For example, at the Halifax bank, leaders communicate through face to face, emailing, meetings, Skype, listening, talking with clarity, evidence and proof of data. Manager’s also have the duty to control the environment by making sure they support their team with role competency and accuracy requirements, Known as staff training. Also, to understand the risks and data impute to protect the customer, Colleagues, and business. Managers measures and compares individual’s performance and determine adjustments for development plans and success. for example, at the Halifax bank, managers need to make sure all colleagues are compliant to policies and procedures to deliver excellence across the company. According to (</w:t>
      </w:r>
      <w:proofErr w:type="spellStart"/>
      <w:r w:rsidRPr="00820396">
        <w:t>Sisaye</w:t>
      </w:r>
      <w:proofErr w:type="spellEnd"/>
      <w:r w:rsidRPr="00820396">
        <w:t xml:space="preserve">, 2005) the effects of management control system, have on the business formation will produces, different types of task delegated by the manager, to a team-based internal control mechanism. according to (Duarte, 2015) the barriers that can prevent sustainability, is the lack of intelligibility in the workplace structuralism. Lack of creativity and critical thinking, will make management and businesses powerlessness, in addition to failure to achieve the business goal. However, in the year (2019) when Brexit, comes into full effect, the atmosphere between the business, employees and customers, will </w:t>
      </w:r>
      <w:proofErr w:type="gramStart"/>
      <w:r w:rsidRPr="00820396">
        <w:t>definitely have</w:t>
      </w:r>
      <w:proofErr w:type="gramEnd"/>
      <w:r w:rsidRPr="00820396">
        <w:t xml:space="preserve"> an impact weather it is positive or negative. For example, the Halifax bank, is currently enforcing re-structuralism to move in line with modern technology which is changing in a more less human soft approach. The significant of a sustainable culture is to also deliver productivity, and to develop opportunities, in exchange to help the business to be profitable and to deliver excellent services in accordance with the business purpose. </w:t>
      </w:r>
    </w:p>
    <w:p w14:paraId="60CAC73A" w14:textId="589E9573" w:rsidR="005405EF" w:rsidRDefault="005405EF" w:rsidP="008D387E">
      <w:pPr>
        <w:jc w:val="both"/>
      </w:pPr>
    </w:p>
    <w:p w14:paraId="56D84BF8" w14:textId="42E75836" w:rsidR="005E5E83" w:rsidRDefault="005E5E83" w:rsidP="008D387E">
      <w:pPr>
        <w:jc w:val="both"/>
      </w:pPr>
    </w:p>
    <w:p w14:paraId="402FF7C5" w14:textId="776D9E8E" w:rsidR="005E5E83" w:rsidRDefault="005E5E83" w:rsidP="008D387E">
      <w:pPr>
        <w:jc w:val="both"/>
      </w:pPr>
    </w:p>
    <w:p w14:paraId="4368AD6A" w14:textId="708BB34F" w:rsidR="009C41F4" w:rsidRDefault="009C41F4" w:rsidP="008D387E">
      <w:pPr>
        <w:jc w:val="both"/>
      </w:pPr>
    </w:p>
    <w:p w14:paraId="2CF884E5" w14:textId="3E91CF11" w:rsidR="009C41F4" w:rsidRDefault="009C41F4" w:rsidP="008D387E">
      <w:pPr>
        <w:jc w:val="both"/>
      </w:pPr>
    </w:p>
    <w:p w14:paraId="7AC19A49" w14:textId="77777777" w:rsidR="00E32658" w:rsidRDefault="00E32658" w:rsidP="008D387E">
      <w:pPr>
        <w:jc w:val="both"/>
      </w:pPr>
    </w:p>
    <w:p w14:paraId="623694F3" w14:textId="658F037F" w:rsidR="001F0638" w:rsidRPr="005E5E83" w:rsidRDefault="005E5E83" w:rsidP="007E47A9">
      <w:pPr>
        <w:pStyle w:val="ListParagraph"/>
        <w:numPr>
          <w:ilvl w:val="1"/>
          <w:numId w:val="12"/>
        </w:numPr>
        <w:jc w:val="both"/>
        <w:rPr>
          <w:b/>
        </w:rPr>
      </w:pPr>
      <w:bookmarkStart w:id="20" w:name="_Hlk519111468"/>
      <w:r>
        <w:rPr>
          <w:b/>
        </w:rPr>
        <w:lastRenderedPageBreak/>
        <w:t xml:space="preserve"> </w:t>
      </w:r>
      <w:r w:rsidR="00E710AA" w:rsidRPr="005E5E83">
        <w:rPr>
          <w:b/>
        </w:rPr>
        <w:t xml:space="preserve">Corporate social and environmental responsibility </w:t>
      </w:r>
      <w:bookmarkEnd w:id="20"/>
    </w:p>
    <w:p w14:paraId="5E49DD40" w14:textId="27ADBA72" w:rsidR="005405EF" w:rsidRDefault="002C7D01" w:rsidP="008D387E">
      <w:pPr>
        <w:jc w:val="both"/>
      </w:pPr>
      <w:r w:rsidRPr="002C7D01">
        <w:t xml:space="preserve">Macro business are known as corporate, that meet the law’s requirements also to be noticed for legal existence. According to (Robert Bellarmine Lopez, 2017) firms represent segmentations of work, prices, packaging and the production. Whereas macro business has many levels of management, and workers. Micro business only have’s minimum management required as there is a small amount of people to manage. (Tracy </w:t>
      </w:r>
      <w:proofErr w:type="spellStart"/>
      <w:r w:rsidRPr="002C7D01">
        <w:t>Ging</w:t>
      </w:r>
      <w:proofErr w:type="spellEnd"/>
      <w:r w:rsidRPr="002C7D01">
        <w:t>, 2012) said social environmental responsibility is interpreted as an optional commitment of the company. The criteria that is required in large company’s and groups implement economic, social, and environmental actions, in addition to have the power to create corporate laws. The corporate social environment responsibilities within the corporate world is excepted to work in a way that safeguards the environment. Taking care of the environment can help the business to benefit and grow in the expected vision of the company. For example, at the Halifax bank, the team must create an amicable, friendly, atmosphere as the ecosystem, will help the impact of the environment and will enhance the social responsibility, in a way to protect the business employees and the customers. It’s important to be aware of the workforce environment, socially and in a practical manner, furthermore to have healthy conversation, within the workplace between the leaders, colleagues and customers. As stated by (</w:t>
      </w:r>
      <w:proofErr w:type="spellStart"/>
      <w:r w:rsidRPr="002C7D01">
        <w:t>Parsa</w:t>
      </w:r>
      <w:proofErr w:type="spellEnd"/>
      <w:r w:rsidRPr="002C7D01">
        <w:t>, et al., 2015) a higher level of hospitality is a significant job within individuals roles socially, environmentally and responsibly. When consumers are receiving modest prices and excellent services above all, consumers tend to continue to do business with trust and a peace of mind. For example, the team at the Halifax bank must harmonize, the accountabilities in line with the key business vision, as opposed to, always putting customers first, keeping it simple, and making a difference together. Applying a variety of key responsibility, within the workplace will have a great impact on the organisations reputation, and to also produce and sustain, reciprocal corporate business. according to (</w:t>
      </w:r>
      <w:proofErr w:type="spellStart"/>
      <w:r w:rsidRPr="002C7D01">
        <w:t>Knowledge@Wharton</w:t>
      </w:r>
      <w:proofErr w:type="spellEnd"/>
      <w:r w:rsidRPr="002C7D01">
        <w:t xml:space="preserve">, 2012) all formal companies, must focus on business social responsibility’s and to move in accordance with modern times, the responsibility is to maximize profits. The future generation of leaders will embrace companies’ social responsibility to improve individual’s satisfaction, experience and the business set goals. According to (Schwartz, 2012) companies that don’t </w:t>
      </w:r>
      <w:r w:rsidR="0051353C" w:rsidRPr="002C7D01">
        <w:t>practice</w:t>
      </w:r>
      <w:r w:rsidRPr="002C7D01">
        <w:t xml:space="preserve"> corporate social responsibilities and a brand that just feels good will not gain a lot of recognition especially when consumers are also affected. Some brands hide behind the company that does not aim to achieves the current future expectation, A responsible brand cannot stand behind the business that does not understand the global business vision.</w:t>
      </w:r>
    </w:p>
    <w:p w14:paraId="35D8A7EE" w14:textId="550F07CD" w:rsidR="00C260CC" w:rsidRDefault="00C260CC" w:rsidP="008D387E">
      <w:pPr>
        <w:jc w:val="both"/>
        <w:rPr>
          <w:b/>
        </w:rPr>
      </w:pPr>
      <w:bookmarkStart w:id="21" w:name="_Hlk519111554"/>
    </w:p>
    <w:p w14:paraId="3CAB2FAB" w14:textId="45640FD7" w:rsidR="009C41F4" w:rsidRDefault="009C41F4" w:rsidP="008D387E">
      <w:pPr>
        <w:jc w:val="both"/>
        <w:rPr>
          <w:b/>
        </w:rPr>
      </w:pPr>
    </w:p>
    <w:p w14:paraId="2AC08A6A" w14:textId="378AE025" w:rsidR="009C41F4" w:rsidRDefault="009C41F4" w:rsidP="008D387E">
      <w:pPr>
        <w:jc w:val="both"/>
        <w:rPr>
          <w:b/>
        </w:rPr>
      </w:pPr>
    </w:p>
    <w:p w14:paraId="65C5CAE6" w14:textId="7005C320" w:rsidR="009C41F4" w:rsidRDefault="009C41F4" w:rsidP="008D387E">
      <w:pPr>
        <w:jc w:val="both"/>
        <w:rPr>
          <w:b/>
        </w:rPr>
      </w:pPr>
    </w:p>
    <w:p w14:paraId="281BA035" w14:textId="46DDD537" w:rsidR="009C41F4" w:rsidRDefault="009C41F4" w:rsidP="008D387E">
      <w:pPr>
        <w:jc w:val="both"/>
        <w:rPr>
          <w:b/>
        </w:rPr>
      </w:pPr>
    </w:p>
    <w:p w14:paraId="47496F27" w14:textId="673A12A4" w:rsidR="009C41F4" w:rsidRDefault="009C41F4" w:rsidP="008D387E">
      <w:pPr>
        <w:jc w:val="both"/>
        <w:rPr>
          <w:b/>
        </w:rPr>
      </w:pPr>
    </w:p>
    <w:p w14:paraId="39EA17DD" w14:textId="64A23D8B" w:rsidR="009C41F4" w:rsidRDefault="009C41F4" w:rsidP="008D387E">
      <w:pPr>
        <w:jc w:val="both"/>
        <w:rPr>
          <w:b/>
        </w:rPr>
      </w:pPr>
    </w:p>
    <w:p w14:paraId="3F1FE98B" w14:textId="464F507D" w:rsidR="009C41F4" w:rsidRDefault="009C41F4" w:rsidP="008D387E">
      <w:pPr>
        <w:jc w:val="both"/>
        <w:rPr>
          <w:b/>
        </w:rPr>
      </w:pPr>
    </w:p>
    <w:p w14:paraId="6BCFA0D3" w14:textId="1759C18E" w:rsidR="009C41F4" w:rsidRDefault="009C41F4" w:rsidP="008D387E">
      <w:pPr>
        <w:jc w:val="both"/>
        <w:rPr>
          <w:b/>
        </w:rPr>
      </w:pPr>
    </w:p>
    <w:p w14:paraId="5F8BBF11" w14:textId="0F2DD5FB" w:rsidR="009C41F4" w:rsidRDefault="009C41F4" w:rsidP="008D387E">
      <w:pPr>
        <w:jc w:val="both"/>
        <w:rPr>
          <w:b/>
        </w:rPr>
      </w:pPr>
    </w:p>
    <w:p w14:paraId="4E3F089A" w14:textId="1C4D83E6" w:rsidR="00E710AA" w:rsidRPr="005E5E83" w:rsidRDefault="005E5E83" w:rsidP="007E47A9">
      <w:pPr>
        <w:pStyle w:val="ListParagraph"/>
        <w:numPr>
          <w:ilvl w:val="1"/>
          <w:numId w:val="12"/>
        </w:numPr>
        <w:jc w:val="both"/>
        <w:rPr>
          <w:b/>
        </w:rPr>
      </w:pPr>
      <w:r>
        <w:rPr>
          <w:b/>
        </w:rPr>
        <w:lastRenderedPageBreak/>
        <w:t xml:space="preserve"> </w:t>
      </w:r>
      <w:r w:rsidR="00E710AA" w:rsidRPr="005E5E83">
        <w:rPr>
          <w:b/>
        </w:rPr>
        <w:t xml:space="preserve">Barriers to effective functioning in the organisation and ways to overcome them </w:t>
      </w:r>
    </w:p>
    <w:bookmarkEnd w:id="21"/>
    <w:p w14:paraId="50ED51B3" w14:textId="77777777" w:rsidR="00BA59B3" w:rsidRPr="00BA59B3" w:rsidRDefault="00BA59B3" w:rsidP="00BA59B3">
      <w:pPr>
        <w:jc w:val="both"/>
        <w:rPr>
          <w:color w:val="000000" w:themeColor="text1"/>
        </w:rPr>
      </w:pPr>
      <w:r w:rsidRPr="00BA59B3">
        <w:rPr>
          <w:color w:val="000000" w:themeColor="text1"/>
        </w:rPr>
        <w:t xml:space="preserve">       </w:t>
      </w:r>
    </w:p>
    <w:p w14:paraId="2D572495" w14:textId="057CC235" w:rsidR="009C41F4" w:rsidRDefault="00BA59B3" w:rsidP="00BA59B3">
      <w:pPr>
        <w:jc w:val="both"/>
        <w:rPr>
          <w:color w:val="000000" w:themeColor="text1"/>
        </w:rPr>
      </w:pPr>
      <w:r w:rsidRPr="00BA59B3">
        <w:rPr>
          <w:color w:val="000000" w:themeColor="text1"/>
        </w:rPr>
        <w:t>Barriers prevent progression and growth within an organisation, according to (Steve Nguyen, 2016) there are seven different types of barriers that can affect the day to day functioning of an organisation systematic structure. The firstly, is not knowing the business purpose and understanding what is expected of the team and individuals. Secondly, individuals do not like to feel restricted or not trusted to carry out specific responsibilities. Thirdly, having too many staff that are not fully trained or under skilled can result in unprofessionalism. Fourthly, when managers just focus on one individual and not all members of the team, can create a negative atmosphere between the manager, individual and the rest of the team members, as this can come across as favouritism. Fifthly, neglecting the team’s development can affect the team’s delivery and performance. Sixthly, leaders must set an example for the new and existing colleagues, furthermore, to continuously demonstrate correct brand attitude and behaviours and finally, disagreement with other teams in other department should not be happening as everyone working in the organisation should be harmonising the same principle. All organisation has obstacle that can prevent organisation functions, but there are specific tailored processes and procedures for different types of sectors to overcome them. According to (III, 2018) poor communication is detrimental to the business and it can create a toxic environment, for people in the workplace. Colleagues that do not want to or don’t know how to communicate properly can hinder their own development and delivery within their customer services. Unclear goals can result in an ineffective and unsuccessful working environment which can cause the business to lose profits and customers. If management sit in their office all day and are not productive with the future business vision, the ability of effective work will be harmful within a team and business. All managers, have a significant role to play particularly when delegating specific task to individuals, as ego problems, can also affect the way people are to one another as everyone need to understand and stick to their roles. For example, when a team mate moves up a level with a not so nice attitude can make other team members feels disconnected and inferior which can affect individual’s development. However, to overcome these barriers managers need to set smart objectives to monitor individual’s developmen</w:t>
      </w:r>
      <w:r w:rsidR="0051353C">
        <w:rPr>
          <w:color w:val="000000" w:themeColor="text1"/>
        </w:rPr>
        <w:t>t. According to, (</w:t>
      </w:r>
      <w:proofErr w:type="spellStart"/>
      <w:r w:rsidR="0051353C">
        <w:rPr>
          <w:color w:val="000000" w:themeColor="text1"/>
        </w:rPr>
        <w:t>Feher</w:t>
      </w:r>
      <w:proofErr w:type="spellEnd"/>
      <w:r w:rsidR="0051353C">
        <w:rPr>
          <w:color w:val="000000" w:themeColor="text1"/>
        </w:rPr>
        <w:t xml:space="preserve">, 2013) </w:t>
      </w:r>
      <w:r w:rsidRPr="00BA59B3">
        <w:rPr>
          <w:color w:val="000000" w:themeColor="text1"/>
        </w:rPr>
        <w:t xml:space="preserve">organisations implement SWOT analysis into individual’s development plan, and to identify strengths, weakness, opportunity, and threats. For example, the manager at the Halifax bank must understand, individual’s colleagues learning style, as this can assist the managers, to be more specific in detailed jobs of what they require. Leaders must delegate clear measurable goals within business context to their employees and to assist in coaching a step by step development plan to achieve set goals. For example, when a colleague has achieved their set goals, managers must give them renegotiation and reward them for their achievement and to encourage the individual’s enthusiasm. This will then have an impact of empowerment within the workplace, Manager's must also set realistic task in line with business expectations and also, individuals </w:t>
      </w:r>
      <w:proofErr w:type="gramStart"/>
      <w:r w:rsidRPr="00BA59B3">
        <w:rPr>
          <w:color w:val="000000" w:themeColor="text1"/>
        </w:rPr>
        <w:t>capability’s</w:t>
      </w:r>
      <w:proofErr w:type="gramEnd"/>
      <w:r w:rsidRPr="00BA59B3">
        <w:rPr>
          <w:color w:val="000000" w:themeColor="text1"/>
        </w:rPr>
        <w:t xml:space="preserve"> within a set timeframe. If everyone in the organisation knows and perform their roles effectively, this will break through the barriers and overcome any obstacle.</w:t>
      </w:r>
    </w:p>
    <w:p w14:paraId="764B4AF1" w14:textId="77777777" w:rsidR="009C41F4" w:rsidRDefault="009C41F4" w:rsidP="008D387E">
      <w:pPr>
        <w:jc w:val="both"/>
        <w:rPr>
          <w:color w:val="000000" w:themeColor="text1"/>
        </w:rPr>
      </w:pPr>
    </w:p>
    <w:p w14:paraId="7125CDC5" w14:textId="77777777" w:rsidR="009C41F4" w:rsidRDefault="009C41F4" w:rsidP="008D387E">
      <w:pPr>
        <w:jc w:val="both"/>
        <w:rPr>
          <w:color w:val="000000" w:themeColor="text1"/>
        </w:rPr>
      </w:pPr>
    </w:p>
    <w:p w14:paraId="7B75BC7B" w14:textId="77777777" w:rsidR="009C41F4" w:rsidRDefault="009C41F4" w:rsidP="008D387E">
      <w:pPr>
        <w:jc w:val="both"/>
        <w:rPr>
          <w:color w:val="000000" w:themeColor="text1"/>
        </w:rPr>
      </w:pPr>
    </w:p>
    <w:p w14:paraId="3CDD22CD" w14:textId="77777777" w:rsidR="009C41F4" w:rsidRDefault="009C41F4" w:rsidP="008D387E">
      <w:pPr>
        <w:jc w:val="both"/>
        <w:rPr>
          <w:color w:val="000000" w:themeColor="text1"/>
        </w:rPr>
      </w:pPr>
    </w:p>
    <w:p w14:paraId="6339E0F2" w14:textId="6ECCAB86" w:rsidR="00E710AA" w:rsidRPr="00FF2620" w:rsidRDefault="00E710AA" w:rsidP="008D387E">
      <w:pPr>
        <w:jc w:val="both"/>
      </w:pPr>
      <w:r>
        <w:rPr>
          <w:color w:val="000000" w:themeColor="text1"/>
        </w:rPr>
        <w:t xml:space="preserve"> </w:t>
      </w:r>
    </w:p>
    <w:p w14:paraId="0DEBD39D" w14:textId="3D88A6DD" w:rsidR="00DA5145" w:rsidRPr="005E5E83" w:rsidRDefault="005E5E83" w:rsidP="007E47A9">
      <w:pPr>
        <w:pStyle w:val="ListParagraph"/>
        <w:numPr>
          <w:ilvl w:val="1"/>
          <w:numId w:val="12"/>
        </w:numPr>
        <w:jc w:val="both"/>
        <w:rPr>
          <w:b/>
        </w:rPr>
      </w:pPr>
      <w:bookmarkStart w:id="22" w:name="_Hlk518589822"/>
      <w:r>
        <w:rPr>
          <w:b/>
        </w:rPr>
        <w:lastRenderedPageBreak/>
        <w:t xml:space="preserve"> </w:t>
      </w:r>
      <w:r w:rsidR="008A2D9C" w:rsidRPr="005E5E83">
        <w:rPr>
          <w:b/>
        </w:rPr>
        <w:t xml:space="preserve">Formal and informal relationships between departments and people </w:t>
      </w:r>
      <w:bookmarkStart w:id="23" w:name="_Hlk518241516"/>
      <w:bookmarkEnd w:id="22"/>
    </w:p>
    <w:bookmarkEnd w:id="23"/>
    <w:p w14:paraId="69408321" w14:textId="77777777" w:rsidR="00BA59B3" w:rsidRPr="00BA59B3" w:rsidRDefault="00BA59B3" w:rsidP="00BA59B3">
      <w:r w:rsidRPr="00BA59B3">
        <w:t>There is different requirement for specific occasions according to (Long, 1982) formal relationships is perceived as professional and works hand in hand to present an assertive image to the public. The relation to formal is a function of argument within the departments of the organisation, having a close connection and building relationships within the workplace is also known as informal. According to (Kokemuller, 2018) informal relationships in the workplace develops over time and contribute to the organisation culture. It’s also important for the managers to know how to balance formal and informal relationships in line with the organisation principles. Formal and informal relationships between the department and people becomes a part of the workplace culture. The culture is to have the same purpose in addition, to working collaboratively together to accomplish the business vision and set goals. According to (Millett, 2000) the word culture is commonly used across the globe in all areas within the workplaces. It’s an art of intellectual, creativity and self-achievements, in search of excellence. However, the significant of the workforce discipline formation describes the type of relationships employees should display. For example, at the Halifax bank all colleagues have a balance of both formal and informal relationships with all employees. Managers set measurable goals based on the business expectation, including making sure colleague are fully trained. formal covers and measures the structures, systems, technology and skills qualities within the workplace. Informal covers individuals, groups, teams and the development within the organisation However, according to (Farooq, 2012) applying organisation and management to a business work hand in hand. To achieve organisational set tasks and purpose, manager's must be tactical in addition to demonstrate specific, motivation, action oriented, realistic and time management skills. these skills will provide all colleagues and to deepen their knowledge and confidence when performing their job role effectively and efficiently. According to (</w:t>
      </w:r>
      <w:proofErr w:type="spellStart"/>
      <w:proofErr w:type="gramStart"/>
      <w:r w:rsidRPr="00BA59B3">
        <w:t>S.Rashford</w:t>
      </w:r>
      <w:proofErr w:type="spellEnd"/>
      <w:proofErr w:type="gramEnd"/>
      <w:r w:rsidRPr="00BA59B3">
        <w:t xml:space="preserve">, 1992) effective administration demonstrates the four types of common levels that drives the business to achieves its set goals. For example, in the Halifax bank there are individuals, face to face teams, group divisional and policy strategy, are frameworks of organisational measures to show successful completions on tasks. As each measure supply’s a sample of effective administration and the formation of the formal and internal relationship between the departments and the business. </w:t>
      </w:r>
    </w:p>
    <w:p w14:paraId="0A181848" w14:textId="77777777" w:rsidR="009C41F4" w:rsidRPr="00BA59B3" w:rsidRDefault="009C41F4" w:rsidP="008D387E">
      <w:pPr>
        <w:jc w:val="both"/>
      </w:pPr>
    </w:p>
    <w:p w14:paraId="0DE9D902" w14:textId="77777777" w:rsidR="009C41F4" w:rsidRPr="00BA59B3" w:rsidRDefault="009C41F4" w:rsidP="008D387E">
      <w:pPr>
        <w:jc w:val="both"/>
      </w:pPr>
    </w:p>
    <w:p w14:paraId="58D41893" w14:textId="77777777" w:rsidR="009C41F4" w:rsidRPr="00BA59B3" w:rsidRDefault="009C41F4" w:rsidP="008D387E">
      <w:pPr>
        <w:jc w:val="both"/>
      </w:pPr>
    </w:p>
    <w:p w14:paraId="61ED9F9B" w14:textId="77777777" w:rsidR="009C41F4" w:rsidRDefault="009C41F4" w:rsidP="008D387E">
      <w:pPr>
        <w:jc w:val="both"/>
        <w:rPr>
          <w:b/>
        </w:rPr>
      </w:pPr>
    </w:p>
    <w:p w14:paraId="47484563" w14:textId="77777777" w:rsidR="009C41F4" w:rsidRDefault="009C41F4" w:rsidP="008D387E">
      <w:pPr>
        <w:jc w:val="both"/>
        <w:rPr>
          <w:b/>
        </w:rPr>
      </w:pPr>
    </w:p>
    <w:p w14:paraId="5EBDE6AD" w14:textId="77777777" w:rsidR="009C41F4" w:rsidRDefault="009C41F4" w:rsidP="008D387E">
      <w:pPr>
        <w:jc w:val="both"/>
        <w:rPr>
          <w:b/>
        </w:rPr>
      </w:pPr>
    </w:p>
    <w:p w14:paraId="6E45BF08" w14:textId="77777777" w:rsidR="009C41F4" w:rsidRDefault="009C41F4" w:rsidP="008D387E">
      <w:pPr>
        <w:jc w:val="both"/>
        <w:rPr>
          <w:b/>
        </w:rPr>
      </w:pPr>
    </w:p>
    <w:p w14:paraId="1C9798AF" w14:textId="77777777" w:rsidR="009C41F4" w:rsidRDefault="009C41F4" w:rsidP="008D387E">
      <w:pPr>
        <w:jc w:val="both"/>
        <w:rPr>
          <w:b/>
        </w:rPr>
      </w:pPr>
    </w:p>
    <w:p w14:paraId="060F505B" w14:textId="77777777" w:rsidR="009C41F4" w:rsidRDefault="009C41F4" w:rsidP="008D387E">
      <w:pPr>
        <w:jc w:val="both"/>
        <w:rPr>
          <w:b/>
        </w:rPr>
      </w:pPr>
    </w:p>
    <w:p w14:paraId="1B6734A3" w14:textId="77777777" w:rsidR="009C41F4" w:rsidRDefault="009C41F4" w:rsidP="008D387E">
      <w:pPr>
        <w:jc w:val="both"/>
        <w:rPr>
          <w:b/>
        </w:rPr>
      </w:pPr>
    </w:p>
    <w:p w14:paraId="7B7F4F97" w14:textId="77777777" w:rsidR="009C41F4" w:rsidRDefault="009C41F4" w:rsidP="008D387E">
      <w:pPr>
        <w:jc w:val="both"/>
        <w:rPr>
          <w:b/>
        </w:rPr>
      </w:pPr>
    </w:p>
    <w:p w14:paraId="4F4AEDE0" w14:textId="77777777" w:rsidR="009C41F4" w:rsidRDefault="009C41F4" w:rsidP="008D387E">
      <w:pPr>
        <w:jc w:val="both"/>
        <w:rPr>
          <w:b/>
        </w:rPr>
      </w:pPr>
    </w:p>
    <w:p w14:paraId="369CA976" w14:textId="2309F00D" w:rsidR="00E710AA" w:rsidRPr="005E5E83" w:rsidRDefault="005E5E83" w:rsidP="008D387E">
      <w:pPr>
        <w:jc w:val="both"/>
        <w:rPr>
          <w:b/>
        </w:rPr>
      </w:pPr>
      <w:r w:rsidRPr="005E5E83">
        <w:rPr>
          <w:b/>
        </w:rPr>
        <w:lastRenderedPageBreak/>
        <w:t xml:space="preserve">Section Three </w:t>
      </w:r>
    </w:p>
    <w:p w14:paraId="5C39ABB1" w14:textId="7D00F6B2" w:rsidR="00882A7D" w:rsidRPr="00882A7D" w:rsidRDefault="005E5E83" w:rsidP="00882A7D">
      <w:pPr>
        <w:pStyle w:val="ListParagraph"/>
        <w:numPr>
          <w:ilvl w:val="0"/>
          <w:numId w:val="10"/>
        </w:numPr>
        <w:jc w:val="both"/>
        <w:rPr>
          <w:b/>
          <w:color w:val="FF0000"/>
        </w:rPr>
      </w:pPr>
      <w:bookmarkStart w:id="24" w:name="_Hlk519111572"/>
      <w:r w:rsidRPr="007E47A9">
        <w:rPr>
          <w:b/>
          <w:color w:val="000000" w:themeColor="text1"/>
        </w:rPr>
        <w:t xml:space="preserve"> </w:t>
      </w:r>
      <w:r w:rsidR="008A2D9C" w:rsidRPr="007E47A9">
        <w:rPr>
          <w:b/>
          <w:color w:val="000000" w:themeColor="text1"/>
        </w:rPr>
        <w:t>Impact of external forces on the organisation e.g.</w:t>
      </w:r>
      <w:r w:rsidR="003C5E27" w:rsidRPr="007E47A9">
        <w:rPr>
          <w:b/>
          <w:color w:val="000000" w:themeColor="text1"/>
        </w:rPr>
        <w:t xml:space="preserve"> (</w:t>
      </w:r>
      <w:r w:rsidR="008A2D9C" w:rsidRPr="007E47A9">
        <w:rPr>
          <w:b/>
          <w:color w:val="000000" w:themeColor="text1"/>
        </w:rPr>
        <w:t xml:space="preserve">PESTLE and SWOT analysis) </w:t>
      </w:r>
    </w:p>
    <w:p w14:paraId="61B9AE48" w14:textId="120432D7" w:rsidR="00882A7D" w:rsidRDefault="00882A7D" w:rsidP="00882A7D">
      <w:pPr>
        <w:jc w:val="both"/>
      </w:pPr>
      <w:r w:rsidRPr="00882A7D">
        <w:t xml:space="preserve">The impact of the external factors can seriously cripple the business without any warning or control, but where there is a threat there is also an opportunity. In the year (2007) credit crunch had a massive impact on all businesses especially in the financial world. It was a globalization traumatic experience that affected everyone in the world. For example, at the Halifax bank, the interest rate and APR on loans, went extremely high, </w:t>
      </w:r>
      <w:r w:rsidRPr="00882A7D">
        <w:t>and</w:t>
      </w:r>
      <w:r w:rsidRPr="00882A7D">
        <w:t xml:space="preserve"> the savings accounts went down to a low interest rate. Which was next to nothing and the impact of the credit crunch applied to all consumers and businesses globally. Banks was also scared to lend money to businesses and to the personal banking customers. Credit crunch is an economic situation in which funds and assets was much harder to secure. According to (Pettinger, 2017) credit crunch started in another country that affected everyone world-wide, which became an international banking crisis. Credit crunch is an unexpected shortage of capital for borrowing, </w:t>
      </w:r>
      <w:r w:rsidRPr="00882A7D">
        <w:t>it</w:t>
      </w:r>
      <w:r w:rsidRPr="00882A7D">
        <w:t xml:space="preserve"> also becomes an undeviating credit jurisdiction from the government. Credit crunch is an external force that has impacted on all financial environments and consumers financial lifecycle. Some business went bust, others survived and perhaps got bailed out by the government and the rest went into liquidation. It was an event that happened out of business control, during credit crunch inflammation rocketed sky high. For example, at the Halifax bank, the organisation had no choice but to increases their product and prices. This lead business to reduce staff, re-titling management position, permanent redundancy and volunteering redundancy. </w:t>
      </w:r>
      <w:r w:rsidRPr="00882A7D">
        <w:t xml:space="preserve">According to, </w:t>
      </w:r>
      <w:sdt>
        <w:sdtPr>
          <w:id w:val="-1383868607"/>
          <w:citation/>
        </w:sdtPr>
        <w:sdtContent>
          <w:r w:rsidRPr="00882A7D">
            <w:fldChar w:fldCharType="begin"/>
          </w:r>
          <w:r w:rsidRPr="00882A7D">
            <w:instrText xml:space="preserve"> CITATION Mar15 \l 2057 </w:instrText>
          </w:r>
          <w:r w:rsidRPr="00882A7D">
            <w:fldChar w:fldCharType="separate"/>
          </w:r>
          <w:r w:rsidRPr="00882A7D">
            <w:rPr>
              <w:noProof/>
            </w:rPr>
            <w:t>(Horoszowski, 2015)</w:t>
          </w:r>
          <w:r w:rsidRPr="00882A7D">
            <w:fldChar w:fldCharType="end"/>
          </w:r>
        </w:sdtContent>
      </w:sdt>
      <w:r w:rsidRPr="00882A7D">
        <w:t xml:space="preserve"> </w:t>
      </w:r>
      <w:r w:rsidRPr="00882A7D">
        <w:t xml:space="preserve">the </w:t>
      </w:r>
      <w:r w:rsidRPr="00882A7D">
        <w:t>government’s</w:t>
      </w:r>
      <w:r w:rsidRPr="00882A7D">
        <w:t xml:space="preserve"> plans for year (2030), is decided that the global agenda is to implement the seventeen sustainable developments goals which will make an impact on the external forces of all organisation</w:t>
      </w:r>
    </w:p>
    <w:p w14:paraId="4C38332B" w14:textId="230FC68C" w:rsidR="00E34A60" w:rsidRPr="00882A7D" w:rsidRDefault="00E34A60" w:rsidP="00882A7D">
      <w:pPr>
        <w:jc w:val="both"/>
      </w:pPr>
    </w:p>
    <w:bookmarkEnd w:id="24"/>
    <w:p w14:paraId="5EBBA921" w14:textId="7AE1A323" w:rsidR="007A4792" w:rsidRPr="007E47A9" w:rsidRDefault="007A4792" w:rsidP="007E47A9">
      <w:pPr>
        <w:pStyle w:val="ListParagraph"/>
        <w:numPr>
          <w:ilvl w:val="1"/>
          <w:numId w:val="13"/>
        </w:numPr>
        <w:jc w:val="both"/>
        <w:rPr>
          <w:b/>
        </w:rPr>
      </w:pPr>
      <w:r w:rsidRPr="007E47A9">
        <w:rPr>
          <w:b/>
        </w:rPr>
        <w:t xml:space="preserve">PESTLE Analysis </w:t>
      </w:r>
    </w:p>
    <w:p w14:paraId="22E90A4D" w14:textId="77777777" w:rsidR="00E055C9" w:rsidRDefault="007A4792" w:rsidP="007E47A9">
      <w:pPr>
        <w:jc w:val="both"/>
      </w:pPr>
      <w:r>
        <w:t>This is an attempted insight of a</w:t>
      </w:r>
      <w:r w:rsidR="00D52EC9">
        <w:t xml:space="preserve"> formal</w:t>
      </w:r>
      <w:r>
        <w:t xml:space="preserve"> PESTLE analysis and what each element is. </w:t>
      </w:r>
      <w:r w:rsidR="000E19E2">
        <w:t>P</w:t>
      </w:r>
      <w:r w:rsidR="00CD5062">
        <w:t>olitics</w:t>
      </w:r>
      <w:r w:rsidR="000E19E2">
        <w:t xml:space="preserve"> cover</w:t>
      </w:r>
      <w:r w:rsidR="00801BC6">
        <w:t>s</w:t>
      </w:r>
      <w:r w:rsidR="006C55A0">
        <w:t xml:space="preserve"> and analyses the</w:t>
      </w:r>
      <w:r w:rsidR="000E19E2">
        <w:t xml:space="preserve"> current and future taxation</w:t>
      </w:r>
      <w:r w:rsidR="00303AD8">
        <w:t>,</w:t>
      </w:r>
      <w:r w:rsidR="00D526CD">
        <w:t xml:space="preserve"> </w:t>
      </w:r>
      <w:r w:rsidR="00C8381C">
        <w:t>government policy funding, grants and incentives.</w:t>
      </w:r>
      <w:r w:rsidR="00303AD8">
        <w:t xml:space="preserve"> </w:t>
      </w:r>
      <w:r w:rsidR="00C8381C">
        <w:t>E</w:t>
      </w:r>
      <w:r w:rsidR="00303AD8">
        <w:t>conomi</w:t>
      </w:r>
      <w:r w:rsidR="006C55A0">
        <w:t>c cover</w:t>
      </w:r>
      <w:r w:rsidR="00801BC6">
        <w:t>s</w:t>
      </w:r>
      <w:r w:rsidR="006C55A0">
        <w:t xml:space="preserve"> and examines the</w:t>
      </w:r>
      <w:r w:rsidR="00C8381C">
        <w:t xml:space="preserve"> strengths of the co</w:t>
      </w:r>
      <w:r w:rsidR="00801BC6">
        <w:t>nsumers spending, inflations,</w:t>
      </w:r>
      <w:r w:rsidR="00C8381C">
        <w:t xml:space="preserve"> interstates rates, labour and energy cost. Socia</w:t>
      </w:r>
      <w:r w:rsidR="006C55A0">
        <w:t>l covers</w:t>
      </w:r>
      <w:r w:rsidR="00801BC6">
        <w:t xml:space="preserve"> and</w:t>
      </w:r>
      <w:r w:rsidR="006C55A0">
        <w:t xml:space="preserve"> study’s the lifestyle trends dem</w:t>
      </w:r>
      <w:r w:rsidR="00801BC6">
        <w:t>ographics, consumer attitude,</w:t>
      </w:r>
      <w:r w:rsidR="006C55A0">
        <w:t xml:space="preserve"> opinion and the media views. T</w:t>
      </w:r>
      <w:r w:rsidR="00CD5062">
        <w:t>echnology</w:t>
      </w:r>
      <w:r w:rsidR="006C55A0">
        <w:t xml:space="preserve"> covers</w:t>
      </w:r>
      <w:r w:rsidR="004452C9">
        <w:t xml:space="preserve"> and</w:t>
      </w:r>
      <w:r w:rsidR="00463692">
        <w:t xml:space="preserve"> investigates the relevant current and future technology innovations, a level of research findings and emerging web information communication. L</w:t>
      </w:r>
      <w:r w:rsidR="00303AD8">
        <w:t>egal</w:t>
      </w:r>
      <w:r w:rsidR="00463692">
        <w:t xml:space="preserve"> covers psychoanalysis of legislation and regulation of employment law, also competitions</w:t>
      </w:r>
      <w:r w:rsidR="00801BC6">
        <w:t>,</w:t>
      </w:r>
      <w:r w:rsidR="00463692">
        <w:t xml:space="preserve"> health and safety measures for the future. E</w:t>
      </w:r>
      <w:r w:rsidR="00CD5062">
        <w:t>nvironment</w:t>
      </w:r>
      <w:r w:rsidR="00463692">
        <w:t xml:space="preserve"> covers</w:t>
      </w:r>
      <w:r w:rsidR="005C59A1">
        <w:t xml:space="preserve"> the level of pollution, waste, recycling, green free environment and the weathe</w:t>
      </w:r>
      <w:r w:rsidR="0050322F">
        <w:t>r. According to</w:t>
      </w:r>
      <w:r w:rsidR="008226B3">
        <w:t xml:space="preserve"> </w:t>
      </w:r>
      <w:sdt>
        <w:sdtPr>
          <w:id w:val="641239511"/>
          <w:citation/>
        </w:sdtPr>
        <w:sdtEndPr/>
        <w:sdtContent>
          <w:r w:rsidR="00D87F60">
            <w:fldChar w:fldCharType="begin"/>
          </w:r>
          <w:r w:rsidR="00D87F60">
            <w:instrText xml:space="preserve"> CITATION Abh11 \l 2057 </w:instrText>
          </w:r>
          <w:r w:rsidR="00D87F60">
            <w:fldChar w:fldCharType="separate"/>
          </w:r>
          <w:r w:rsidR="00D87F60" w:rsidRPr="00D87F60">
            <w:rPr>
              <w:noProof/>
            </w:rPr>
            <w:t>(AbhaPandey, 2011)</w:t>
          </w:r>
          <w:r w:rsidR="00D87F60">
            <w:fldChar w:fldCharType="end"/>
          </w:r>
        </w:sdtContent>
      </w:sdt>
      <w:r w:rsidR="0050322F">
        <w:t xml:space="preserve"> </w:t>
      </w:r>
      <w:r w:rsidR="00D87F60">
        <w:t>PESTLE Analysis is or</w:t>
      </w:r>
      <w:r w:rsidR="005113A3">
        <w:t>iginally known as PEST Analysis</w:t>
      </w:r>
      <w:r w:rsidR="00E35782">
        <w:t xml:space="preserve"> which stands for ‘’ Political, Economic, Social, and Technological factors</w:t>
      </w:r>
      <w:r w:rsidR="005113A3">
        <w:t xml:space="preserve"> and</w:t>
      </w:r>
      <w:r w:rsidR="00703E68">
        <w:t xml:space="preserve"> it</w:t>
      </w:r>
      <w:r w:rsidR="005113A3">
        <w:t xml:space="preserve"> is a</w:t>
      </w:r>
      <w:r w:rsidR="005B656F">
        <w:t>lso, a</w:t>
      </w:r>
      <w:r w:rsidR="005113A3">
        <w:t xml:space="preserve"> macro </w:t>
      </w:r>
      <w:r w:rsidR="005B656F">
        <w:t>environmental structure</w:t>
      </w:r>
      <w:r w:rsidR="00E35782">
        <w:t xml:space="preserve"> and</w:t>
      </w:r>
      <w:r w:rsidR="00703E68">
        <w:t xml:space="preserve"> strategic analytical </w:t>
      </w:r>
      <w:r w:rsidR="00E35782">
        <w:t>me</w:t>
      </w:r>
      <w:r w:rsidR="00703E68">
        <w:t>thod. This method is use</w:t>
      </w:r>
      <w:r w:rsidR="00E35782">
        <w:t>d</w:t>
      </w:r>
      <w:r w:rsidR="005B656F">
        <w:t xml:space="preserve"> to understand</w:t>
      </w:r>
      <w:r w:rsidR="00703E68">
        <w:t xml:space="preserve"> the impact of the external forces of an organisation</w:t>
      </w:r>
      <w:r w:rsidR="00E35782">
        <w:t xml:space="preserve">. </w:t>
      </w:r>
    </w:p>
    <w:p w14:paraId="77CAEB25" w14:textId="77777777" w:rsidR="00E055C9" w:rsidRDefault="00E055C9" w:rsidP="007E47A9">
      <w:pPr>
        <w:jc w:val="both"/>
      </w:pPr>
    </w:p>
    <w:p w14:paraId="61F1494F" w14:textId="77777777" w:rsidR="00E055C9" w:rsidRDefault="00E055C9" w:rsidP="007E47A9">
      <w:pPr>
        <w:jc w:val="both"/>
      </w:pPr>
    </w:p>
    <w:p w14:paraId="1EE6D16B" w14:textId="77777777" w:rsidR="00E055C9" w:rsidRDefault="00E055C9" w:rsidP="007E47A9">
      <w:pPr>
        <w:jc w:val="both"/>
      </w:pPr>
    </w:p>
    <w:p w14:paraId="54276AED" w14:textId="77777777" w:rsidR="00E055C9" w:rsidRDefault="00E055C9" w:rsidP="007E47A9">
      <w:pPr>
        <w:jc w:val="both"/>
      </w:pPr>
    </w:p>
    <w:p w14:paraId="07FDCC96" w14:textId="54C4B7AA" w:rsidR="00E055C9" w:rsidRDefault="00E055C9" w:rsidP="007E47A9">
      <w:pPr>
        <w:jc w:val="both"/>
      </w:pPr>
    </w:p>
    <w:p w14:paraId="19C6D75E" w14:textId="77777777" w:rsidR="00E34A60" w:rsidRDefault="00E34A60" w:rsidP="007E47A9">
      <w:pPr>
        <w:jc w:val="both"/>
      </w:pPr>
    </w:p>
    <w:p w14:paraId="07BA0B31" w14:textId="2A1F25E7" w:rsidR="007A4792" w:rsidRPr="00E055C9" w:rsidRDefault="007E47A9" w:rsidP="007E47A9">
      <w:pPr>
        <w:jc w:val="both"/>
      </w:pPr>
      <w:r>
        <w:rPr>
          <w:b/>
        </w:rPr>
        <w:lastRenderedPageBreak/>
        <w:t xml:space="preserve">2.2 </w:t>
      </w:r>
      <w:r w:rsidR="007A4792" w:rsidRPr="007E47A9">
        <w:rPr>
          <w:b/>
        </w:rPr>
        <w:t xml:space="preserve">SWOTS Analysis </w:t>
      </w:r>
    </w:p>
    <w:p w14:paraId="31BBA96A" w14:textId="77777777" w:rsidR="00E34A60" w:rsidRPr="00E34A60" w:rsidRDefault="00E34A60" w:rsidP="00E34A60">
      <w:pPr>
        <w:jc w:val="both"/>
        <w:rPr>
          <w:b/>
        </w:rPr>
      </w:pPr>
      <w:r w:rsidRPr="00E34A60">
        <w:t>This is an insight of the Halifax bank informal SWOTS Analysis. In addition to, understand the four elements which are, strengths weakness, opportunity and threats. this is the internal SWOT’s analysis, broken down into four important elements, of the Halifax bank. The first element is strengths, and it is identified as things the organisation and individuals do well in for instance Halifax bank has a great relationship with the suppliers. the second element is, weakness which includes, a lack of training, better products and services from other providers and limited resources. The third element, is opportunity that coverage for media and news, job opportunity internally and externally. The fourth element is, threats, as there are many other competitions on the high street, that does similar products, to the Halifax bank, and underserved markets for specific products. as threats change regulatory environment and Lack of commitment in individual performance.</w:t>
      </w:r>
      <w:r w:rsidRPr="00E34A60">
        <w:rPr>
          <w:b/>
        </w:rPr>
        <w:tab/>
      </w:r>
    </w:p>
    <w:p w14:paraId="075F2459" w14:textId="77777777" w:rsidR="00E34A60" w:rsidRPr="00E34A60" w:rsidRDefault="00E34A60" w:rsidP="00E34A60">
      <w:pPr>
        <w:jc w:val="both"/>
        <w:rPr>
          <w:b/>
        </w:rPr>
      </w:pPr>
    </w:p>
    <w:p w14:paraId="68021FD4" w14:textId="77777777" w:rsidR="00E34A60" w:rsidRPr="00E34A60" w:rsidRDefault="00E34A60" w:rsidP="00E34A60">
      <w:pPr>
        <w:jc w:val="both"/>
        <w:rPr>
          <w:b/>
        </w:rPr>
      </w:pPr>
      <w:r w:rsidRPr="00E34A60">
        <w:rPr>
          <w:b/>
        </w:rPr>
        <w:t xml:space="preserve">2.3. Management Organisational Theory </w:t>
      </w:r>
    </w:p>
    <w:p w14:paraId="348BFC61" w14:textId="77777777" w:rsidR="00E34A60" w:rsidRPr="00E34A60" w:rsidRDefault="00E34A60" w:rsidP="00E34A60">
      <w:pPr>
        <w:jc w:val="both"/>
      </w:pPr>
      <w:r w:rsidRPr="00E34A60">
        <w:t xml:space="preserve">A management theory is how management and leaders relate to the organisation within line with business expectation. Managers implement creative ideas and objectives to achieve the highest standard of the organisational goals. According to (Hawthorne, 2018) management theories assist the businesses productivity and efficiently providing the customers with quality services. Management use a variety of theory’s depending on the business purpose. For example, Halifax Bank management theory is based on organised Behaviour, customers switching intention and past behaviours. The whole concept of management theory, is to guide managers to manage the organisation effectively through a variety management processes.  </w:t>
      </w:r>
    </w:p>
    <w:p w14:paraId="795DF272" w14:textId="77777777" w:rsidR="00E34A60" w:rsidRPr="00E34A60" w:rsidRDefault="00E34A60" w:rsidP="00E34A60">
      <w:pPr>
        <w:jc w:val="both"/>
      </w:pPr>
    </w:p>
    <w:p w14:paraId="242AFE1F" w14:textId="77777777" w:rsidR="00E34A60" w:rsidRPr="00E34A60" w:rsidRDefault="00E34A60" w:rsidP="00E34A60">
      <w:pPr>
        <w:jc w:val="both"/>
        <w:rPr>
          <w:b/>
        </w:rPr>
      </w:pPr>
      <w:r w:rsidRPr="00E34A60">
        <w:rPr>
          <w:b/>
        </w:rPr>
        <w:t>Section Three</w:t>
      </w:r>
    </w:p>
    <w:p w14:paraId="2063A4BC" w14:textId="77777777" w:rsidR="00E34A60" w:rsidRPr="00E34A60" w:rsidRDefault="00E34A60" w:rsidP="00E34A60">
      <w:pPr>
        <w:jc w:val="both"/>
        <w:rPr>
          <w:b/>
        </w:rPr>
      </w:pPr>
    </w:p>
    <w:p w14:paraId="29B37FFD" w14:textId="77777777" w:rsidR="00E34A60" w:rsidRPr="00E34A60" w:rsidRDefault="00E34A60" w:rsidP="00E34A60">
      <w:pPr>
        <w:jc w:val="both"/>
        <w:rPr>
          <w:b/>
        </w:rPr>
      </w:pPr>
      <w:r w:rsidRPr="00E34A60">
        <w:rPr>
          <w:b/>
        </w:rPr>
        <w:t xml:space="preserve">3.0. Conclusions </w:t>
      </w:r>
    </w:p>
    <w:p w14:paraId="6641CF85" w14:textId="77777777" w:rsidR="00E34A60" w:rsidRPr="00E34A60" w:rsidRDefault="00E34A60" w:rsidP="00E34A60">
      <w:pPr>
        <w:jc w:val="both"/>
      </w:pPr>
      <w:r w:rsidRPr="00E34A60">
        <w:t>The methodology of the workplace culture and its impact on the organisation efficacy was to discuss and understand basic elements. However, this report critically explores and demonstrated the formal and informal structure of the organisational environmental elements. Which are the relationships between departments and people, to examine organisational culture, ethos and values. Establishing a culture of sustainability’s within the organisation, to grasp Corporate social and environmental responsibility. Gaining knowledge of Personal ethical standards and values and beliefs. The different types of Communication channels for sharing information and building relationships, Barriers to an effective functioning in the organisation in addition, to overcome them. Also, to give an insight of how a PESTLE and SWOT analysis is and works within the Halifax Bank.</w:t>
      </w:r>
    </w:p>
    <w:p w14:paraId="58C60481" w14:textId="12D616B7" w:rsidR="0026253E" w:rsidRPr="00E34A60" w:rsidRDefault="0026253E" w:rsidP="008D387E">
      <w:pPr>
        <w:jc w:val="both"/>
      </w:pPr>
    </w:p>
    <w:p w14:paraId="730B4DDF" w14:textId="3D8B5308" w:rsidR="0026253E" w:rsidRDefault="0026253E" w:rsidP="008D387E">
      <w:pPr>
        <w:jc w:val="both"/>
      </w:pPr>
    </w:p>
    <w:p w14:paraId="24FD3E3D" w14:textId="77777777" w:rsidR="0030210A" w:rsidRDefault="0030210A" w:rsidP="008D387E">
      <w:pPr>
        <w:jc w:val="both"/>
        <w:rPr>
          <w:b/>
        </w:rPr>
      </w:pPr>
    </w:p>
    <w:sdt>
      <w:sdtPr>
        <w:id w:val="-28704137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685B434" w14:textId="3D4411FD" w:rsidR="00E34A60" w:rsidRDefault="00E34A60">
          <w:pPr>
            <w:pStyle w:val="Heading1"/>
          </w:pPr>
          <w:r>
            <w:t>References</w:t>
          </w:r>
        </w:p>
        <w:sdt>
          <w:sdtPr>
            <w:id w:val="-573587230"/>
            <w:bibliography/>
          </w:sdtPr>
          <w:sdtContent>
            <w:p w14:paraId="59C1ACBF" w14:textId="77777777" w:rsidR="00E34A60" w:rsidRDefault="00E34A60" w:rsidP="00E34A60">
              <w:pPr>
                <w:pStyle w:val="Bibliography"/>
                <w:rPr>
                  <w:noProof/>
                  <w:sz w:val="24"/>
                  <w:szCs w:val="24"/>
                  <w:lang w:val="en-US"/>
                </w:rPr>
              </w:pPr>
              <w:r>
                <w:fldChar w:fldCharType="begin"/>
              </w:r>
              <w:r>
                <w:instrText xml:space="preserve"> BIBLIOGRAPHY </w:instrText>
              </w:r>
              <w:r>
                <w:fldChar w:fldCharType="separate"/>
              </w:r>
              <w:r>
                <w:rPr>
                  <w:noProof/>
                  <w:lang w:val="en-US"/>
                </w:rPr>
                <w:t xml:space="preserve">AbhaPandey, 2011. </w:t>
              </w:r>
              <w:r>
                <w:rPr>
                  <w:i/>
                  <w:iCs/>
                  <w:noProof/>
                  <w:lang w:val="en-US"/>
                </w:rPr>
                <w:t xml:space="preserve">What is PESTLE Analysis? - BPMGeek. </w:t>
              </w:r>
              <w:r>
                <w:rPr>
                  <w:noProof/>
                  <w:lang w:val="en-US"/>
                </w:rPr>
                <w:t xml:space="preserve">[Online] </w:t>
              </w:r>
              <w:r>
                <w:rPr>
                  <w:noProof/>
                  <w:lang w:val="en-US"/>
                </w:rPr>
                <w:br/>
                <w:t xml:space="preserve">Available at: </w:t>
              </w:r>
              <w:r>
                <w:rPr>
                  <w:noProof/>
                  <w:u w:val="single"/>
                  <w:lang w:val="en-US"/>
                </w:rPr>
                <w:t>http://bpmgeek.com/blog/what-pestle-analysis</w:t>
              </w:r>
              <w:r>
                <w:rPr>
                  <w:noProof/>
                  <w:lang w:val="en-US"/>
                </w:rPr>
                <w:br/>
                <w:t>[Accessed Thursday July 2018].</w:t>
              </w:r>
            </w:p>
            <w:p w14:paraId="760CFEE3" w14:textId="77777777" w:rsidR="00E34A60" w:rsidRDefault="00E34A60" w:rsidP="00E34A60">
              <w:pPr>
                <w:pStyle w:val="Bibliography"/>
                <w:rPr>
                  <w:noProof/>
                  <w:lang w:val="en-US"/>
                </w:rPr>
              </w:pPr>
              <w:r>
                <w:rPr>
                  <w:noProof/>
                  <w:lang w:val="en-US"/>
                </w:rPr>
                <w:t xml:space="preserve">Awais Sharif, B. C. E. a. C. L., 2016. </w:t>
              </w:r>
              <w:r>
                <w:rPr>
                  <w:i/>
                  <w:iCs/>
                  <w:noProof/>
                  <w:lang w:val="en-US"/>
                </w:rPr>
                <w:t xml:space="preserve">Origin of communication - SlideShare. </w:t>
              </w:r>
              <w:r>
                <w:rPr>
                  <w:noProof/>
                  <w:lang w:val="en-US"/>
                </w:rPr>
                <w:t xml:space="preserve">[Online] </w:t>
              </w:r>
              <w:r>
                <w:rPr>
                  <w:noProof/>
                  <w:lang w:val="en-US"/>
                </w:rPr>
                <w:br/>
                <w:t xml:space="preserve">Available at: </w:t>
              </w:r>
              <w:r>
                <w:rPr>
                  <w:noProof/>
                  <w:u w:val="single"/>
                  <w:lang w:val="en-US"/>
                </w:rPr>
                <w:t>https://www.slideshare.net/Awais2048/origin-of-communication</w:t>
              </w:r>
              <w:r>
                <w:rPr>
                  <w:noProof/>
                  <w:lang w:val="en-US"/>
                </w:rPr>
                <w:br/>
                <w:t>[Accessed Friday July 2018].</w:t>
              </w:r>
            </w:p>
            <w:p w14:paraId="6B9B530F" w14:textId="77777777" w:rsidR="00E34A60" w:rsidRDefault="00E34A60" w:rsidP="00E34A60">
              <w:pPr>
                <w:pStyle w:val="Bibliography"/>
                <w:rPr>
                  <w:noProof/>
                  <w:lang w:val="en-US"/>
                </w:rPr>
              </w:pPr>
              <w:r>
                <w:rPr>
                  <w:noProof/>
                  <w:lang w:val="en-US"/>
                </w:rPr>
                <w:t xml:space="preserve">Bennett, T., 2009. </w:t>
              </w:r>
              <w:r>
                <w:rPr>
                  <w:i/>
                  <w:iCs/>
                  <w:noProof/>
                  <w:lang w:val="en-US"/>
                </w:rPr>
                <w:t xml:space="preserve">The True Definition of Belief. </w:t>
              </w:r>
              <w:r>
                <w:rPr>
                  <w:noProof/>
                  <w:lang w:val="en-US"/>
                </w:rPr>
                <w:t xml:space="preserve">[Online] </w:t>
              </w:r>
              <w:r>
                <w:rPr>
                  <w:noProof/>
                  <w:lang w:val="en-US"/>
                </w:rPr>
                <w:br/>
                <w:t xml:space="preserve">Available at: </w:t>
              </w:r>
              <w:r>
                <w:rPr>
                  <w:noProof/>
                  <w:u w:val="single"/>
                  <w:lang w:val="en-US"/>
                </w:rPr>
                <w:t>https://tybennett.com/the-true-definition-of-belief/</w:t>
              </w:r>
              <w:r>
                <w:rPr>
                  <w:noProof/>
                  <w:lang w:val="en-US"/>
                </w:rPr>
                <w:br/>
                <w:t>[Accessed Sunday July 2018].</w:t>
              </w:r>
            </w:p>
            <w:p w14:paraId="40CE4562" w14:textId="77777777" w:rsidR="00E34A60" w:rsidRDefault="00E34A60" w:rsidP="00E34A60">
              <w:pPr>
                <w:pStyle w:val="Bibliography"/>
                <w:rPr>
                  <w:noProof/>
                  <w:lang w:val="en-US"/>
                </w:rPr>
              </w:pPr>
              <w:r>
                <w:rPr>
                  <w:noProof/>
                  <w:lang w:val="en-US"/>
                </w:rPr>
                <w:t xml:space="preserve">Carter McNamara, M. P., 2018. </w:t>
              </w:r>
              <w:r>
                <w:rPr>
                  <w:i/>
                  <w:iCs/>
                  <w:noProof/>
                  <w:lang w:val="en-US"/>
                </w:rPr>
                <w:t xml:space="preserve">Management Function of Organizing: Overview of Methods. </w:t>
              </w:r>
              <w:r>
                <w:rPr>
                  <w:noProof/>
                  <w:lang w:val="en-US"/>
                </w:rPr>
                <w:t xml:space="preserve">[Online] </w:t>
              </w:r>
              <w:r>
                <w:rPr>
                  <w:noProof/>
                  <w:lang w:val="en-US"/>
                </w:rPr>
                <w:br/>
                <w:t xml:space="preserve">Available at: </w:t>
              </w:r>
              <w:r>
                <w:rPr>
                  <w:noProof/>
                  <w:u w:val="single"/>
                  <w:lang w:val="en-US"/>
                </w:rPr>
                <w:t>https://managementhelp.org/organizing/index.htm</w:t>
              </w:r>
              <w:r>
                <w:rPr>
                  <w:noProof/>
                  <w:lang w:val="en-US"/>
                </w:rPr>
                <w:br/>
                <w:t>[Accessed Saturday June 2018].</w:t>
              </w:r>
            </w:p>
            <w:p w14:paraId="44489FD6" w14:textId="77777777" w:rsidR="00E34A60" w:rsidRDefault="00E34A60" w:rsidP="00E34A60">
              <w:pPr>
                <w:pStyle w:val="Bibliography"/>
                <w:rPr>
                  <w:noProof/>
                  <w:lang w:val="en-US"/>
                </w:rPr>
              </w:pPr>
              <w:r>
                <w:rPr>
                  <w:noProof/>
                  <w:lang w:val="en-US"/>
                </w:rPr>
                <w:t xml:space="preserve">Collection, A., 1999. </w:t>
              </w:r>
              <w:r>
                <w:rPr>
                  <w:i/>
                  <w:iCs/>
                  <w:noProof/>
                  <w:lang w:val="en-US"/>
                </w:rPr>
                <w:t xml:space="preserve">Halifax plc (formerly the Halifax Building Society) - Archives Hub. </w:t>
              </w:r>
              <w:r>
                <w:rPr>
                  <w:noProof/>
                  <w:lang w:val="en-US"/>
                </w:rPr>
                <w:t xml:space="preserve">[Online] </w:t>
              </w:r>
              <w:r>
                <w:rPr>
                  <w:noProof/>
                  <w:lang w:val="en-US"/>
                </w:rPr>
                <w:br/>
                <w:t xml:space="preserve">Available at: </w:t>
              </w:r>
              <w:r>
                <w:rPr>
                  <w:noProof/>
                  <w:u w:val="single"/>
                  <w:lang w:val="en-US"/>
                </w:rPr>
                <w:t>https://archiveshub.jisc.ac.uk/search/archives/8899b5d7-097a-3ebe-8f73-989c053772de</w:t>
              </w:r>
              <w:r>
                <w:rPr>
                  <w:noProof/>
                  <w:lang w:val="en-US"/>
                </w:rPr>
                <w:br/>
                <w:t>[Accessed Friday June 2018].</w:t>
              </w:r>
            </w:p>
            <w:p w14:paraId="3128A96A" w14:textId="77777777" w:rsidR="00E34A60" w:rsidRDefault="00E34A60" w:rsidP="00E34A60">
              <w:pPr>
                <w:pStyle w:val="Bibliography"/>
                <w:rPr>
                  <w:noProof/>
                  <w:lang w:val="en-US"/>
                </w:rPr>
              </w:pPr>
              <w:r>
                <w:rPr>
                  <w:noProof/>
                  <w:lang w:val="en-US"/>
                </w:rPr>
                <w:t xml:space="preserve">Doyle, A., 2018. </w:t>
              </w:r>
              <w:r>
                <w:rPr>
                  <w:i/>
                  <w:iCs/>
                  <w:noProof/>
                  <w:lang w:val="en-US"/>
                </w:rPr>
                <w:t xml:space="preserve">The Balance Careers Top 10 Leadership Skills. </w:t>
              </w:r>
              <w:r>
                <w:rPr>
                  <w:noProof/>
                  <w:lang w:val="en-US"/>
                </w:rPr>
                <w:t xml:space="preserve">[Online] </w:t>
              </w:r>
              <w:r>
                <w:rPr>
                  <w:noProof/>
                  <w:lang w:val="en-US"/>
                </w:rPr>
                <w:br/>
                <w:t xml:space="preserve">Available at: </w:t>
              </w:r>
              <w:r>
                <w:rPr>
                  <w:noProof/>
                  <w:u w:val="single"/>
                  <w:lang w:val="en-US"/>
                </w:rPr>
                <w:t>https://www.thebalancecareers.com/top-leadership-skills-2063782</w:t>
              </w:r>
              <w:r>
                <w:rPr>
                  <w:noProof/>
                  <w:lang w:val="en-US"/>
                </w:rPr>
                <w:br/>
                <w:t>[Accessed Saturday June 2018].</w:t>
              </w:r>
            </w:p>
            <w:p w14:paraId="7FF804B8" w14:textId="77777777" w:rsidR="00E34A60" w:rsidRDefault="00E34A60" w:rsidP="00E34A60">
              <w:pPr>
                <w:pStyle w:val="Bibliography"/>
                <w:rPr>
                  <w:noProof/>
                  <w:lang w:val="en-US"/>
                </w:rPr>
              </w:pPr>
              <w:r>
                <w:rPr>
                  <w:noProof/>
                  <w:lang w:val="en-US"/>
                </w:rPr>
                <w:t xml:space="preserve">Duarte, F. d. P., 2015. </w:t>
              </w:r>
              <w:r>
                <w:rPr>
                  <w:i/>
                  <w:iCs/>
                  <w:noProof/>
                  <w:lang w:val="en-US"/>
                </w:rPr>
                <w:t xml:space="preserve">Barriers to Sustainability: An Exploratory Study on Perspectives from Brazilian Organizations. </w:t>
              </w:r>
              <w:r>
                <w:rPr>
                  <w:noProof/>
                  <w:lang w:val="en-US"/>
                </w:rPr>
                <w:t xml:space="preserve">[Online] </w:t>
              </w:r>
              <w:r>
                <w:rPr>
                  <w:noProof/>
                  <w:lang w:val="en-US"/>
                </w:rPr>
                <w:br/>
                <w:t xml:space="preserve">Available at: </w:t>
              </w:r>
              <w:r>
                <w:rPr>
                  <w:noProof/>
                  <w:u w:val="single"/>
                  <w:lang w:val="en-US"/>
                </w:rPr>
                <w:t>https://onlinelibrary.wiley.com/doi/pdf/10.1002/sd.1603</w:t>
              </w:r>
              <w:r>
                <w:rPr>
                  <w:noProof/>
                  <w:lang w:val="en-US"/>
                </w:rPr>
                <w:br/>
                <w:t>[Accessed Tuesday July 2018].</w:t>
              </w:r>
            </w:p>
            <w:p w14:paraId="68DA1667" w14:textId="77777777" w:rsidR="00E34A60" w:rsidRDefault="00E34A60" w:rsidP="00E34A60">
              <w:pPr>
                <w:pStyle w:val="Bibliography"/>
                <w:rPr>
                  <w:noProof/>
                  <w:lang w:val="en-US"/>
                </w:rPr>
              </w:pPr>
              <w:r>
                <w:rPr>
                  <w:noProof/>
                  <w:lang w:val="en-US"/>
                </w:rPr>
                <w:t xml:space="preserve">Everse, G., 2011. </w:t>
              </w:r>
              <w:r>
                <w:rPr>
                  <w:i/>
                  <w:iCs/>
                  <w:noProof/>
                  <w:lang w:val="en-US"/>
                </w:rPr>
                <w:t xml:space="preserve">Eight Ways to Communicate Your Strategy More Effectively. </w:t>
              </w:r>
              <w:r>
                <w:rPr>
                  <w:noProof/>
                  <w:lang w:val="en-US"/>
                </w:rPr>
                <w:t xml:space="preserve">[Online] </w:t>
              </w:r>
              <w:r>
                <w:rPr>
                  <w:noProof/>
                  <w:lang w:val="en-US"/>
                </w:rPr>
                <w:br/>
                <w:t xml:space="preserve">Available at: </w:t>
              </w:r>
              <w:r>
                <w:rPr>
                  <w:noProof/>
                  <w:u w:val="single"/>
                  <w:lang w:val="en-US"/>
                </w:rPr>
                <w:t>https://hbr.org/2011/08/eight-ways-to-energize-your-te</w:t>
              </w:r>
              <w:r>
                <w:rPr>
                  <w:noProof/>
                  <w:lang w:val="en-US"/>
                </w:rPr>
                <w:br/>
                <w:t>[Accessed Wednesday July 2018].</w:t>
              </w:r>
            </w:p>
            <w:p w14:paraId="119A6E86" w14:textId="77777777" w:rsidR="00E34A60" w:rsidRDefault="00E34A60" w:rsidP="00E34A60">
              <w:pPr>
                <w:pStyle w:val="Bibliography"/>
                <w:rPr>
                  <w:noProof/>
                  <w:lang w:val="en-US"/>
                </w:rPr>
              </w:pPr>
              <w:r>
                <w:rPr>
                  <w:noProof/>
                  <w:lang w:val="en-US"/>
                </w:rPr>
                <w:t xml:space="preserve">Farooq, U., 2012. </w:t>
              </w:r>
              <w:r>
                <w:rPr>
                  <w:i/>
                  <w:iCs/>
                  <w:noProof/>
                  <w:lang w:val="en-US"/>
                </w:rPr>
                <w:t xml:space="preserve">Meaning of Organization, Importance, Nature &amp; Characteristics. </w:t>
              </w:r>
              <w:r>
                <w:rPr>
                  <w:noProof/>
                  <w:lang w:val="en-US"/>
                </w:rPr>
                <w:t xml:space="preserve">[Online] </w:t>
              </w:r>
              <w:r>
                <w:rPr>
                  <w:noProof/>
                  <w:lang w:val="en-US"/>
                </w:rPr>
                <w:br/>
                <w:t xml:space="preserve">Available at: </w:t>
              </w:r>
              <w:r>
                <w:rPr>
                  <w:noProof/>
                  <w:u w:val="single"/>
                  <w:lang w:val="en-US"/>
                </w:rPr>
                <w:t>http://www.studylecturenotes.com/management-sciences/management/301-meaning-of-organization-importance-nature-a-characteristics-of-organization</w:t>
              </w:r>
              <w:r>
                <w:rPr>
                  <w:noProof/>
                  <w:lang w:val="en-US"/>
                </w:rPr>
                <w:br/>
                <w:t>[Accessed saturday June 2018].</w:t>
              </w:r>
            </w:p>
            <w:p w14:paraId="6C8EBCE1" w14:textId="77777777" w:rsidR="00E34A60" w:rsidRDefault="00E34A60" w:rsidP="00E34A60">
              <w:pPr>
                <w:pStyle w:val="Bibliography"/>
                <w:rPr>
                  <w:noProof/>
                  <w:lang w:val="en-US"/>
                </w:rPr>
              </w:pPr>
              <w:r>
                <w:rPr>
                  <w:noProof/>
                  <w:lang w:val="en-US"/>
                </w:rPr>
                <w:t xml:space="preserve">Fass, A., 2013. </w:t>
              </w:r>
              <w:r>
                <w:rPr>
                  <w:i/>
                  <w:iCs/>
                  <w:noProof/>
                  <w:lang w:val="en-US"/>
                </w:rPr>
                <w:t xml:space="preserve">10 Characteristics of Really Interesting People. </w:t>
              </w:r>
              <w:r>
                <w:rPr>
                  <w:noProof/>
                  <w:lang w:val="en-US"/>
                </w:rPr>
                <w:t xml:space="preserve">[Online] </w:t>
              </w:r>
              <w:r>
                <w:rPr>
                  <w:noProof/>
                  <w:lang w:val="en-US"/>
                </w:rPr>
                <w:br/>
                <w:t xml:space="preserve">Available at: </w:t>
              </w:r>
              <w:r>
                <w:rPr>
                  <w:noProof/>
                  <w:u w:val="single"/>
                  <w:lang w:val="en-US"/>
                </w:rPr>
                <w:t>https://www.inc.com/allison-fass/jessica-hagy-interesting-people-characteristics.html</w:t>
              </w:r>
              <w:r>
                <w:rPr>
                  <w:noProof/>
                  <w:lang w:val="en-US"/>
                </w:rPr>
                <w:br/>
                <w:t>[Accessed Thursday July 2018].</w:t>
              </w:r>
            </w:p>
            <w:p w14:paraId="3AF0F867" w14:textId="77777777" w:rsidR="00E34A60" w:rsidRDefault="00E34A60" w:rsidP="00E34A60">
              <w:pPr>
                <w:pStyle w:val="Bibliography"/>
                <w:rPr>
                  <w:noProof/>
                  <w:lang w:val="en-US"/>
                </w:rPr>
              </w:pPr>
              <w:r>
                <w:rPr>
                  <w:noProof/>
                  <w:lang w:val="en-US"/>
                </w:rPr>
                <w:t xml:space="preserve">Feher, R., 2013. </w:t>
              </w:r>
              <w:r>
                <w:rPr>
                  <w:i/>
                  <w:iCs/>
                  <w:noProof/>
                  <w:lang w:val="en-US"/>
                </w:rPr>
                <w:t xml:space="preserve">Personal SWOT Analysis - A good tool for assessing employees. </w:t>
              </w:r>
              <w:r>
                <w:rPr>
                  <w:noProof/>
                  <w:lang w:val="en-US"/>
                </w:rPr>
                <w:t xml:space="preserve">[Online] </w:t>
              </w:r>
              <w:r>
                <w:rPr>
                  <w:noProof/>
                  <w:lang w:val="en-US"/>
                </w:rPr>
                <w:br/>
                <w:t xml:space="preserve">Available at: </w:t>
              </w:r>
              <w:r>
                <w:rPr>
                  <w:noProof/>
                  <w:u w:val="single"/>
                  <w:lang w:val="en-US"/>
                </w:rPr>
                <w:t>https://www.slideshare.net/RonFeher/personal-swot-analysis</w:t>
              </w:r>
              <w:r>
                <w:rPr>
                  <w:noProof/>
                  <w:lang w:val="en-US"/>
                </w:rPr>
                <w:br/>
                <w:t>[Accessed Wedensday July 2018].</w:t>
              </w:r>
            </w:p>
            <w:p w14:paraId="49765A37" w14:textId="77777777" w:rsidR="00E34A60" w:rsidRDefault="00E34A60" w:rsidP="00E34A60">
              <w:pPr>
                <w:pStyle w:val="Bibliography"/>
                <w:rPr>
                  <w:noProof/>
                  <w:lang w:val="en-US"/>
                </w:rPr>
              </w:pPr>
              <w:r>
                <w:rPr>
                  <w:noProof/>
                  <w:lang w:val="en-US"/>
                </w:rPr>
                <w:t xml:space="preserve">Hawthorne, M., 2018. </w:t>
              </w:r>
              <w:r>
                <w:rPr>
                  <w:i/>
                  <w:iCs/>
                  <w:noProof/>
                  <w:lang w:val="en-US"/>
                </w:rPr>
                <w:t xml:space="preserve">Management Theories &amp; Concepts at the Workplace. </w:t>
              </w:r>
              <w:r>
                <w:rPr>
                  <w:noProof/>
                  <w:lang w:val="en-US"/>
                </w:rPr>
                <w:t xml:space="preserve">[Online] </w:t>
              </w:r>
              <w:r>
                <w:rPr>
                  <w:noProof/>
                  <w:lang w:val="en-US"/>
                </w:rPr>
                <w:br/>
                <w:t xml:space="preserve">Available at: </w:t>
              </w:r>
              <w:r>
                <w:rPr>
                  <w:noProof/>
                  <w:u w:val="single"/>
                  <w:lang w:val="en-US"/>
                </w:rPr>
                <w:t>https://smallbusiness.chron.com/management-theories-concepts-workplace-17693.html</w:t>
              </w:r>
              <w:r>
                <w:rPr>
                  <w:noProof/>
                  <w:lang w:val="en-US"/>
                </w:rPr>
                <w:br/>
                <w:t>[Accessed Tuesday July 2018].</w:t>
              </w:r>
            </w:p>
            <w:p w14:paraId="5C6FBECE" w14:textId="77777777" w:rsidR="00E34A60" w:rsidRDefault="00E34A60" w:rsidP="00E34A60">
              <w:pPr>
                <w:pStyle w:val="Bibliography"/>
                <w:rPr>
                  <w:noProof/>
                  <w:lang w:val="en-US"/>
                </w:rPr>
              </w:pPr>
              <w:r>
                <w:rPr>
                  <w:noProof/>
                  <w:lang w:val="en-US"/>
                </w:rPr>
                <w:lastRenderedPageBreak/>
                <w:t xml:space="preserve">Hill, B., 2018. </w:t>
              </w:r>
              <w:r>
                <w:rPr>
                  <w:i/>
                  <w:iCs/>
                  <w:noProof/>
                  <w:lang w:val="en-US"/>
                </w:rPr>
                <w:t xml:space="preserve">The Importance of Planning in an Organization. </w:t>
              </w:r>
              <w:r>
                <w:rPr>
                  <w:noProof/>
                  <w:lang w:val="en-US"/>
                </w:rPr>
                <w:t xml:space="preserve">[Online] </w:t>
              </w:r>
              <w:r>
                <w:rPr>
                  <w:noProof/>
                  <w:lang w:val="en-US"/>
                </w:rPr>
                <w:br/>
                <w:t xml:space="preserve">Available at: </w:t>
              </w:r>
              <w:r>
                <w:rPr>
                  <w:noProof/>
                  <w:u w:val="single"/>
                  <w:lang w:val="en-US"/>
                </w:rPr>
                <w:t>http://smallbusiness.chron.com/importance-planning-organization-1137.html</w:t>
              </w:r>
              <w:r>
                <w:rPr>
                  <w:noProof/>
                  <w:lang w:val="en-US"/>
                </w:rPr>
                <w:br/>
                <w:t>[Accessed saturday june 2018].</w:t>
              </w:r>
            </w:p>
            <w:p w14:paraId="45F7C1F9" w14:textId="77777777" w:rsidR="00E34A60" w:rsidRDefault="00E34A60" w:rsidP="00E34A60">
              <w:pPr>
                <w:pStyle w:val="Bibliography"/>
                <w:rPr>
                  <w:noProof/>
                  <w:lang w:val="en-US"/>
                </w:rPr>
              </w:pPr>
              <w:r>
                <w:rPr>
                  <w:noProof/>
                  <w:lang w:val="en-US"/>
                </w:rPr>
                <w:t xml:space="preserve">Hitchens, P., 2015. </w:t>
              </w:r>
              <w:r>
                <w:rPr>
                  <w:i/>
                  <w:iCs/>
                  <w:noProof/>
                  <w:lang w:val="en-US"/>
                </w:rPr>
                <w:t xml:space="preserve">Values - the search for brand meaning. </w:t>
              </w:r>
              <w:r>
                <w:rPr>
                  <w:noProof/>
                  <w:lang w:val="en-US"/>
                </w:rPr>
                <w:t xml:space="preserve">[Online] </w:t>
              </w:r>
              <w:r>
                <w:rPr>
                  <w:noProof/>
                  <w:lang w:val="en-US"/>
                </w:rPr>
                <w:br/>
                <w:t xml:space="preserve">Available at: </w:t>
              </w:r>
              <w:r>
                <w:rPr>
                  <w:noProof/>
                  <w:u w:val="single"/>
                  <w:lang w:val="en-US"/>
                </w:rPr>
                <w:t>https://exchange.cim.co.uk/blog/values-the-search-for-brand-meaning/</w:t>
              </w:r>
              <w:r>
                <w:rPr>
                  <w:noProof/>
                  <w:lang w:val="en-US"/>
                </w:rPr>
                <w:br/>
                <w:t>[Accessed Sunday July 2018].</w:t>
              </w:r>
            </w:p>
            <w:p w14:paraId="4CD93ED4" w14:textId="77777777" w:rsidR="00E34A60" w:rsidRDefault="00E34A60" w:rsidP="00E34A60">
              <w:pPr>
                <w:pStyle w:val="Bibliography"/>
                <w:rPr>
                  <w:noProof/>
                  <w:lang w:val="en-US"/>
                </w:rPr>
              </w:pPr>
              <w:r>
                <w:rPr>
                  <w:noProof/>
                  <w:lang w:val="en-US"/>
                </w:rPr>
                <w:t xml:space="preserve">Horoszowski, M., 2015. </w:t>
              </w:r>
              <w:r>
                <w:rPr>
                  <w:i/>
                  <w:iCs/>
                  <w:noProof/>
                  <w:lang w:val="en-US"/>
                </w:rPr>
                <w:t xml:space="preserve">The Full List of the 17 United Nations Sustainable Development Goals (with pictures) – #SDGs. </w:t>
              </w:r>
              <w:r>
                <w:rPr>
                  <w:noProof/>
                  <w:lang w:val="en-US"/>
                </w:rPr>
                <w:t xml:space="preserve">[Online] </w:t>
              </w:r>
              <w:r>
                <w:rPr>
                  <w:noProof/>
                  <w:lang w:val="en-US"/>
                </w:rPr>
                <w:br/>
                <w:t xml:space="preserve">Available at: </w:t>
              </w:r>
              <w:r>
                <w:rPr>
                  <w:noProof/>
                  <w:u w:val="single"/>
                  <w:lang w:val="en-US"/>
                </w:rPr>
                <w:t>https://blog.movingworlds.org/the-full-list-of-the-17-united-nations-sustainable-development-goals-with-pictures-sdgs/</w:t>
              </w:r>
              <w:r>
                <w:rPr>
                  <w:noProof/>
                  <w:lang w:val="en-US"/>
                </w:rPr>
                <w:br/>
                <w:t>[Accessed Friday August 2018].</w:t>
              </w:r>
            </w:p>
            <w:p w14:paraId="454C2EE5" w14:textId="77777777" w:rsidR="00E34A60" w:rsidRDefault="00E34A60" w:rsidP="00E34A60">
              <w:pPr>
                <w:pStyle w:val="Bibliography"/>
                <w:rPr>
                  <w:noProof/>
                  <w:lang w:val="en-US"/>
                </w:rPr>
              </w:pPr>
              <w:r>
                <w:rPr>
                  <w:noProof/>
                  <w:lang w:val="en-US"/>
                </w:rPr>
                <w:t xml:space="preserve">III, G. N. R., 2018. </w:t>
              </w:r>
              <w:r>
                <w:rPr>
                  <w:i/>
                  <w:iCs/>
                  <w:noProof/>
                  <w:lang w:val="en-US"/>
                </w:rPr>
                <w:t xml:space="preserve">Examples of Barriers to Effective Teamwork. </w:t>
              </w:r>
              <w:r>
                <w:rPr>
                  <w:noProof/>
                  <w:lang w:val="en-US"/>
                </w:rPr>
                <w:t xml:space="preserve">[Online] </w:t>
              </w:r>
              <w:r>
                <w:rPr>
                  <w:noProof/>
                  <w:lang w:val="en-US"/>
                </w:rPr>
                <w:br/>
                <w:t xml:space="preserve">Available at: </w:t>
              </w:r>
              <w:r>
                <w:rPr>
                  <w:noProof/>
                  <w:u w:val="single"/>
                  <w:lang w:val="en-US"/>
                </w:rPr>
                <w:t>http://smallbusiness.chron.com/examples-barriers-effective-teamwork-10394.html</w:t>
              </w:r>
              <w:r>
                <w:rPr>
                  <w:noProof/>
                  <w:lang w:val="en-US"/>
                </w:rPr>
                <w:br/>
                <w:t>[Accessed Wedensday July 2018].</w:t>
              </w:r>
            </w:p>
            <w:p w14:paraId="16AFE5E7" w14:textId="77777777" w:rsidR="00E34A60" w:rsidRDefault="00E34A60" w:rsidP="00E34A60">
              <w:pPr>
                <w:pStyle w:val="Bibliography"/>
                <w:rPr>
                  <w:noProof/>
                  <w:lang w:val="en-US"/>
                </w:rPr>
              </w:pPr>
              <w:r>
                <w:rPr>
                  <w:noProof/>
                  <w:lang w:val="en-US"/>
                </w:rPr>
                <w:t xml:space="preserve">John Sloman, K. H. D. G., 2013. </w:t>
              </w:r>
              <w:r>
                <w:rPr>
                  <w:i/>
                  <w:iCs/>
                  <w:noProof/>
                  <w:lang w:val="en-US"/>
                </w:rPr>
                <w:t xml:space="preserve">Economics for Business. </w:t>
              </w:r>
              <w:r>
                <w:rPr>
                  <w:noProof/>
                  <w:lang w:val="en-US"/>
                </w:rPr>
                <w:t>Additional Materials Supplied By Andrew Hunt ed. London: Pearson Education M.U.A..</w:t>
              </w:r>
            </w:p>
            <w:p w14:paraId="7513992B" w14:textId="77777777" w:rsidR="00E34A60" w:rsidRDefault="00E34A60" w:rsidP="00E34A60">
              <w:pPr>
                <w:pStyle w:val="Bibliography"/>
                <w:rPr>
                  <w:noProof/>
                  <w:lang w:val="en-US"/>
                </w:rPr>
              </w:pPr>
              <w:r>
                <w:rPr>
                  <w:noProof/>
                  <w:lang w:val="en-US"/>
                </w:rPr>
                <w:t xml:space="preserve">Knowledge@Wharton, 2012. </w:t>
              </w:r>
              <w:r>
                <w:rPr>
                  <w:i/>
                  <w:iCs/>
                  <w:noProof/>
                  <w:lang w:val="en-US"/>
                </w:rPr>
                <w:t xml:space="preserve">Why Companies Can No Longer Afford to Ignore Their Social Responsibilities. </w:t>
              </w:r>
              <w:r>
                <w:rPr>
                  <w:noProof/>
                  <w:lang w:val="en-US"/>
                </w:rPr>
                <w:t xml:space="preserve">[Online] </w:t>
              </w:r>
              <w:r>
                <w:rPr>
                  <w:noProof/>
                  <w:lang w:val="en-US"/>
                </w:rPr>
                <w:br/>
                <w:t xml:space="preserve">Available at: </w:t>
              </w:r>
              <w:r>
                <w:rPr>
                  <w:noProof/>
                  <w:u w:val="single"/>
                  <w:lang w:val="en-US"/>
                </w:rPr>
                <w:t>http://business.time.com/2012/05/28/why-companies-can-no-longer-afford-to-ignore-their-social-responsibilities/</w:t>
              </w:r>
              <w:r>
                <w:rPr>
                  <w:noProof/>
                  <w:lang w:val="en-US"/>
                </w:rPr>
                <w:br/>
                <w:t>[Accessed Tuesday July 2018].</w:t>
              </w:r>
            </w:p>
            <w:p w14:paraId="0BE8070D" w14:textId="77777777" w:rsidR="00E34A60" w:rsidRDefault="00E34A60" w:rsidP="00E34A60">
              <w:pPr>
                <w:pStyle w:val="Bibliography"/>
                <w:rPr>
                  <w:noProof/>
                  <w:lang w:val="en-US"/>
                </w:rPr>
              </w:pPr>
              <w:r>
                <w:rPr>
                  <w:noProof/>
                  <w:lang w:val="en-US"/>
                </w:rPr>
                <w:t xml:space="preserve">Kokemuller, N., 2018. </w:t>
              </w:r>
              <w:r>
                <w:rPr>
                  <w:i/>
                  <w:iCs/>
                  <w:noProof/>
                  <w:lang w:val="en-US"/>
                </w:rPr>
                <w:t xml:space="preserve">What Is the Difference Between an Informal &amp; Formal Organization?. </w:t>
              </w:r>
              <w:r>
                <w:rPr>
                  <w:noProof/>
                  <w:lang w:val="en-US"/>
                </w:rPr>
                <w:t xml:space="preserve">[Online] </w:t>
              </w:r>
              <w:r>
                <w:rPr>
                  <w:noProof/>
                  <w:lang w:val="en-US"/>
                </w:rPr>
                <w:br/>
                <w:t xml:space="preserve">Available at: </w:t>
              </w:r>
              <w:r>
                <w:rPr>
                  <w:noProof/>
                  <w:u w:val="single"/>
                  <w:lang w:val="en-US"/>
                </w:rPr>
                <w:t>https://smallbusiness.chron.com/difference-between-informal-formal-organization-18282.html</w:t>
              </w:r>
              <w:r>
                <w:rPr>
                  <w:noProof/>
                  <w:lang w:val="en-US"/>
                </w:rPr>
                <w:br/>
                <w:t>[Accessed Thursday July 2018].</w:t>
              </w:r>
            </w:p>
            <w:p w14:paraId="5F633E16" w14:textId="77777777" w:rsidR="00E34A60" w:rsidRDefault="00E34A60" w:rsidP="00E34A60">
              <w:pPr>
                <w:pStyle w:val="Bibliography"/>
                <w:rPr>
                  <w:noProof/>
                  <w:lang w:val="en-US"/>
                </w:rPr>
              </w:pPr>
              <w:r>
                <w:rPr>
                  <w:noProof/>
                  <w:lang w:val="en-US"/>
                </w:rPr>
                <w:t xml:space="preserve">Kush, J., n.y.. </w:t>
              </w:r>
              <w:r>
                <w:rPr>
                  <w:i/>
                  <w:iCs/>
                  <w:noProof/>
                  <w:lang w:val="en-US"/>
                </w:rPr>
                <w:t xml:space="preserve">PESTLE and SWOT analysis of Lloyds Banking Group 2016-2017. </w:t>
              </w:r>
              <w:r>
                <w:rPr>
                  <w:noProof/>
                  <w:lang w:val="en-US"/>
                </w:rPr>
                <w:t xml:space="preserve">[Online] </w:t>
              </w:r>
              <w:r>
                <w:rPr>
                  <w:noProof/>
                  <w:lang w:val="en-US"/>
                </w:rPr>
                <w:br/>
                <w:t xml:space="preserve">Available at: </w:t>
              </w:r>
              <w:r>
                <w:rPr>
                  <w:noProof/>
                  <w:u w:val="single"/>
                  <w:lang w:val="en-US"/>
                </w:rPr>
                <w:t>https://www.123writing.com/free-sample/pestle-and-swot-analysis-of-lloyds-banking-group-2016-2017</w:t>
              </w:r>
              <w:r>
                <w:rPr>
                  <w:noProof/>
                  <w:lang w:val="en-US"/>
                </w:rPr>
                <w:br/>
                <w:t>[Accessed Saturday July 2018].</w:t>
              </w:r>
            </w:p>
            <w:p w14:paraId="7D51ACF4" w14:textId="77777777" w:rsidR="00E34A60" w:rsidRDefault="00E34A60" w:rsidP="00E34A60">
              <w:pPr>
                <w:pStyle w:val="Bibliography"/>
                <w:rPr>
                  <w:noProof/>
                  <w:lang w:val="en-US"/>
                </w:rPr>
              </w:pPr>
              <w:r>
                <w:rPr>
                  <w:noProof/>
                  <w:lang w:val="en-US"/>
                </w:rPr>
                <w:t xml:space="preserve">LaMarco, N., 2018. </w:t>
              </w:r>
              <w:r>
                <w:rPr>
                  <w:i/>
                  <w:iCs/>
                  <w:noProof/>
                  <w:lang w:val="en-US"/>
                </w:rPr>
                <w:t xml:space="preserve">What Is the Meaning of Business Organization?. </w:t>
              </w:r>
              <w:r>
                <w:rPr>
                  <w:noProof/>
                  <w:lang w:val="en-US"/>
                </w:rPr>
                <w:t xml:space="preserve">[Online] </w:t>
              </w:r>
              <w:r>
                <w:rPr>
                  <w:noProof/>
                  <w:lang w:val="en-US"/>
                </w:rPr>
                <w:br/>
                <w:t xml:space="preserve">Available at: </w:t>
              </w:r>
              <w:r>
                <w:rPr>
                  <w:noProof/>
                  <w:u w:val="single"/>
                  <w:lang w:val="en-US"/>
                </w:rPr>
                <w:t>http://smallbusiness.chron.com/meaning-business-organization-41925.html</w:t>
              </w:r>
              <w:r>
                <w:rPr>
                  <w:noProof/>
                  <w:lang w:val="en-US"/>
                </w:rPr>
                <w:br/>
                <w:t>[Accessed Thursday July 2018].</w:t>
              </w:r>
            </w:p>
            <w:p w14:paraId="4164FA1C" w14:textId="77777777" w:rsidR="00E34A60" w:rsidRDefault="00E34A60" w:rsidP="00E34A60">
              <w:pPr>
                <w:pStyle w:val="Bibliography"/>
                <w:rPr>
                  <w:noProof/>
                  <w:lang w:val="en-US"/>
                </w:rPr>
              </w:pPr>
              <w:r>
                <w:rPr>
                  <w:noProof/>
                  <w:lang w:val="en-US"/>
                </w:rPr>
                <w:t xml:space="preserve">Long, P., 1982. Formal Relations - Jstor. </w:t>
              </w:r>
              <w:r>
                <w:rPr>
                  <w:i/>
                  <w:iCs/>
                  <w:noProof/>
                  <w:lang w:val="en-US"/>
                </w:rPr>
                <w:t xml:space="preserve">The Philosophical Quarterly (1950-), </w:t>
              </w:r>
              <w:r>
                <w:rPr>
                  <w:noProof/>
                  <w:lang w:val="en-US"/>
                </w:rPr>
                <w:t>32(127), pp. 151-161.</w:t>
              </w:r>
            </w:p>
            <w:p w14:paraId="59DBEC8C" w14:textId="77777777" w:rsidR="00E34A60" w:rsidRDefault="00E34A60" w:rsidP="00E34A60">
              <w:pPr>
                <w:pStyle w:val="Bibliography"/>
                <w:rPr>
                  <w:noProof/>
                  <w:lang w:val="en-US"/>
                </w:rPr>
              </w:pPr>
              <w:r>
                <w:rPr>
                  <w:noProof/>
                  <w:lang w:val="en-US"/>
                </w:rPr>
                <w:t xml:space="preserve">Millett, L. W. &amp;. B., 2000. THE MANAGEMENT OF ORGANISATIONAL CULTURE. </w:t>
              </w:r>
              <w:r>
                <w:rPr>
                  <w:i/>
                  <w:iCs/>
                  <w:noProof/>
                  <w:lang w:val="en-US"/>
                </w:rPr>
                <w:t xml:space="preserve">Australian Journal of Management &amp; Organisational Behaviou, </w:t>
              </w:r>
              <w:r>
                <w:rPr>
                  <w:noProof/>
                  <w:lang w:val="en-US"/>
                </w:rPr>
                <w:t>3(2), pp. 91-99.</w:t>
              </w:r>
            </w:p>
            <w:p w14:paraId="650E91AC" w14:textId="77777777" w:rsidR="00E34A60" w:rsidRDefault="00E34A60" w:rsidP="00E34A60">
              <w:pPr>
                <w:pStyle w:val="Bibliography"/>
                <w:rPr>
                  <w:noProof/>
                  <w:lang w:val="en-US"/>
                </w:rPr>
              </w:pPr>
              <w:r>
                <w:rPr>
                  <w:noProof/>
                  <w:lang w:val="en-US"/>
                </w:rPr>
                <w:t xml:space="preserve">nscbadmin, 2010. </w:t>
              </w:r>
              <w:r>
                <w:rPr>
                  <w:i/>
                  <w:iCs/>
                  <w:noProof/>
                  <w:lang w:val="en-US"/>
                </w:rPr>
                <w:t xml:space="preserve">Sharing information about children, young people and their families. </w:t>
              </w:r>
              <w:r>
                <w:rPr>
                  <w:noProof/>
                  <w:lang w:val="en-US"/>
                </w:rPr>
                <w:t xml:space="preserve">[Online] </w:t>
              </w:r>
              <w:r>
                <w:rPr>
                  <w:noProof/>
                  <w:lang w:val="en-US"/>
                </w:rPr>
                <w:br/>
                <w:t xml:space="preserve">Available at: </w:t>
              </w:r>
              <w:r>
                <w:rPr>
                  <w:noProof/>
                  <w:u w:val="single"/>
                  <w:lang w:val="en-US"/>
                </w:rPr>
                <w:t>https://www.nscb.org.uk/staff-and-volunteers/procedures/sharing-information-about-children-young-people-and-their-families</w:t>
              </w:r>
              <w:r>
                <w:rPr>
                  <w:noProof/>
                  <w:lang w:val="en-US"/>
                </w:rPr>
                <w:br/>
                <w:t>[Accessed Friday July 2018].</w:t>
              </w:r>
            </w:p>
            <w:p w14:paraId="7AF75304" w14:textId="77777777" w:rsidR="00E34A60" w:rsidRDefault="00E34A60" w:rsidP="00E34A60">
              <w:pPr>
                <w:pStyle w:val="Bibliography"/>
                <w:rPr>
                  <w:noProof/>
                  <w:lang w:val="en-US"/>
                </w:rPr>
              </w:pPr>
              <w:r>
                <w:rPr>
                  <w:noProof/>
                  <w:lang w:val="en-US"/>
                </w:rPr>
                <w:lastRenderedPageBreak/>
                <w:t xml:space="preserve">Parsa, H. G., Lord, K. R., Putrevu, S. &amp; Kreeger, J., 2015. Corporate social and environmental responsibility in services: Will consumers pay for it?. </w:t>
              </w:r>
              <w:r>
                <w:rPr>
                  <w:i/>
                  <w:iCs/>
                  <w:noProof/>
                  <w:lang w:val="en-US"/>
                </w:rPr>
                <w:t xml:space="preserve">Journal of Retailing and Consumer Services, </w:t>
              </w:r>
              <w:r>
                <w:rPr>
                  <w:noProof/>
                  <w:lang w:val="en-US"/>
                </w:rPr>
                <w:t>22((17)), pp. 250 - 260.</w:t>
              </w:r>
            </w:p>
            <w:p w14:paraId="7D38B0FE" w14:textId="77777777" w:rsidR="00E34A60" w:rsidRDefault="00E34A60" w:rsidP="00E34A60">
              <w:pPr>
                <w:pStyle w:val="Bibliography"/>
                <w:rPr>
                  <w:noProof/>
                  <w:lang w:val="en-US"/>
                </w:rPr>
              </w:pPr>
              <w:r>
                <w:rPr>
                  <w:noProof/>
                  <w:lang w:val="en-US"/>
                </w:rPr>
                <w:t xml:space="preserve">Pettinger, T., 2017. </w:t>
              </w:r>
              <w:r>
                <w:rPr>
                  <w:i/>
                  <w:iCs/>
                  <w:noProof/>
                  <w:lang w:val="en-US"/>
                </w:rPr>
                <w:t xml:space="preserve">Credit crunch explained | Economics Help. </w:t>
              </w:r>
              <w:r>
                <w:rPr>
                  <w:noProof/>
                  <w:lang w:val="en-US"/>
                </w:rPr>
                <w:t xml:space="preserve">[Online] </w:t>
              </w:r>
              <w:r>
                <w:rPr>
                  <w:noProof/>
                  <w:lang w:val="en-US"/>
                </w:rPr>
                <w:br/>
                <w:t xml:space="preserve">Available at: </w:t>
              </w:r>
              <w:r>
                <w:rPr>
                  <w:noProof/>
                  <w:u w:val="single"/>
                  <w:lang w:val="en-US"/>
                </w:rPr>
                <w:t>https://www.economicshelp.org/blog/706/economics/essays-on-the-credit-crunch/</w:t>
              </w:r>
              <w:r>
                <w:rPr>
                  <w:noProof/>
                  <w:lang w:val="en-US"/>
                </w:rPr>
                <w:br/>
                <w:t>[Accessed Saturday June 2018].</w:t>
              </w:r>
            </w:p>
            <w:p w14:paraId="02EAF9E3" w14:textId="77777777" w:rsidR="00E34A60" w:rsidRDefault="00E34A60" w:rsidP="00E34A60">
              <w:pPr>
                <w:pStyle w:val="Bibliography"/>
                <w:rPr>
                  <w:noProof/>
                  <w:lang w:val="en-US"/>
                </w:rPr>
              </w:pPr>
              <w:r>
                <w:rPr>
                  <w:noProof/>
                  <w:lang w:val="en-US"/>
                </w:rPr>
                <w:t xml:space="preserve">Rick, T., 2015. </w:t>
              </w:r>
              <w:r>
                <w:rPr>
                  <w:i/>
                  <w:iCs/>
                  <w:noProof/>
                  <w:lang w:val="en-US"/>
                </w:rPr>
                <w:t xml:space="preserve">What is organizational culture. </w:t>
              </w:r>
              <w:r>
                <w:rPr>
                  <w:noProof/>
                  <w:lang w:val="en-US"/>
                </w:rPr>
                <w:t xml:space="preserve">[Online] </w:t>
              </w:r>
              <w:r>
                <w:rPr>
                  <w:noProof/>
                  <w:lang w:val="en-US"/>
                </w:rPr>
                <w:br/>
                <w:t xml:space="preserve">Available at: </w:t>
              </w:r>
              <w:r>
                <w:rPr>
                  <w:noProof/>
                  <w:u w:val="single"/>
                  <w:lang w:val="en-US"/>
                </w:rPr>
                <w:t>https://www.torbenrick.eu/blog/culture/organizational-culture/</w:t>
              </w:r>
              <w:r>
                <w:rPr>
                  <w:noProof/>
                  <w:lang w:val="en-US"/>
                </w:rPr>
                <w:br/>
                <w:t>[Accessed Thursday July 2018].</w:t>
              </w:r>
            </w:p>
            <w:p w14:paraId="0B812574" w14:textId="77777777" w:rsidR="00E34A60" w:rsidRDefault="00E34A60" w:rsidP="00E34A60">
              <w:pPr>
                <w:pStyle w:val="Bibliography"/>
                <w:rPr>
                  <w:noProof/>
                  <w:lang w:val="en-US"/>
                </w:rPr>
              </w:pPr>
              <w:r>
                <w:rPr>
                  <w:noProof/>
                  <w:lang w:val="en-US"/>
                </w:rPr>
                <w:t xml:space="preserve">Robert Bellarmine Lopez, 2017. </w:t>
              </w:r>
              <w:r>
                <w:rPr>
                  <w:i/>
                  <w:iCs/>
                  <w:noProof/>
                  <w:lang w:val="en-US"/>
                </w:rPr>
                <w:t xml:space="preserve">What is the meaning of a coroprate company?. </w:t>
              </w:r>
              <w:r>
                <w:rPr>
                  <w:noProof/>
                  <w:lang w:val="en-US"/>
                </w:rPr>
                <w:t xml:space="preserve">[Online] </w:t>
              </w:r>
              <w:r>
                <w:rPr>
                  <w:noProof/>
                  <w:lang w:val="en-US"/>
                </w:rPr>
                <w:br/>
                <w:t xml:space="preserve">Available at: </w:t>
              </w:r>
              <w:r>
                <w:rPr>
                  <w:noProof/>
                  <w:u w:val="single"/>
                  <w:lang w:val="en-US"/>
                </w:rPr>
                <w:t>https://www.quora.com/What-is-the-meaning-of-a-corporate-company</w:t>
              </w:r>
              <w:r>
                <w:rPr>
                  <w:noProof/>
                  <w:lang w:val="en-US"/>
                </w:rPr>
                <w:br/>
                <w:t>[Accessed Tuesday July 2018].</w:t>
              </w:r>
            </w:p>
            <w:p w14:paraId="74867828" w14:textId="77777777" w:rsidR="00E34A60" w:rsidRDefault="00E34A60" w:rsidP="00E34A60">
              <w:pPr>
                <w:pStyle w:val="Bibliography"/>
                <w:rPr>
                  <w:noProof/>
                  <w:lang w:val="en-US"/>
                </w:rPr>
              </w:pPr>
              <w:r>
                <w:rPr>
                  <w:noProof/>
                  <w:lang w:val="en-US"/>
                </w:rPr>
                <w:t xml:space="preserve">S.Rashford, N., 1992. Effective Administration through Organizational Levels | Journal of .... </w:t>
              </w:r>
              <w:r>
                <w:rPr>
                  <w:i/>
                  <w:iCs/>
                  <w:noProof/>
                  <w:lang w:val="en-US"/>
                </w:rPr>
                <w:t xml:space="preserve">Effective Administration through Organizational Level, </w:t>
              </w:r>
              <w:r>
                <w:rPr>
                  <w:noProof/>
                  <w:lang w:val="en-US"/>
                </w:rPr>
                <w:t>30(4 https://doi.org/10.1108/09578239210020516), p. n.p.n.</w:t>
              </w:r>
            </w:p>
            <w:p w14:paraId="65BC7D06" w14:textId="77777777" w:rsidR="00E34A60" w:rsidRDefault="00E34A60" w:rsidP="00E34A60">
              <w:pPr>
                <w:pStyle w:val="Bibliography"/>
                <w:rPr>
                  <w:noProof/>
                  <w:lang w:val="en-US"/>
                </w:rPr>
              </w:pPr>
              <w:r>
                <w:rPr>
                  <w:noProof/>
                  <w:lang w:val="en-US"/>
                </w:rPr>
                <w:t xml:space="preserve">Schwartz, A., 2012. </w:t>
              </w:r>
              <w:r>
                <w:rPr>
                  <w:i/>
                  <w:iCs/>
                  <w:noProof/>
                  <w:lang w:val="en-US"/>
                </w:rPr>
                <w:t xml:space="preserve">Corporations That Don’t Practice Social Responsibility Can’t Hide Anymore. </w:t>
              </w:r>
              <w:r>
                <w:rPr>
                  <w:noProof/>
                  <w:lang w:val="en-US"/>
                </w:rPr>
                <w:t xml:space="preserve">[Online] </w:t>
              </w:r>
              <w:r>
                <w:rPr>
                  <w:noProof/>
                  <w:lang w:val="en-US"/>
                </w:rPr>
                <w:br/>
                <w:t xml:space="preserve">Available at: </w:t>
              </w:r>
              <w:r>
                <w:rPr>
                  <w:noProof/>
                  <w:u w:val="single"/>
                  <w:lang w:val="en-US"/>
                </w:rPr>
                <w:t>https://www.fastcompany.com/2679186/corporations-that-dont-practice-social-responsibility-cant-hide-anymore</w:t>
              </w:r>
              <w:r>
                <w:rPr>
                  <w:noProof/>
                  <w:lang w:val="en-US"/>
                </w:rPr>
                <w:br/>
                <w:t>[Accessed Tuesday July 2018].</w:t>
              </w:r>
            </w:p>
            <w:p w14:paraId="0B152C78" w14:textId="77777777" w:rsidR="00E34A60" w:rsidRDefault="00E34A60" w:rsidP="00E34A60">
              <w:pPr>
                <w:pStyle w:val="Bibliography"/>
                <w:rPr>
                  <w:noProof/>
                  <w:lang w:val="en-US"/>
                </w:rPr>
              </w:pPr>
              <w:r>
                <w:rPr>
                  <w:noProof/>
                  <w:lang w:val="en-US"/>
                </w:rPr>
                <w:t xml:space="preserve">Sisaye, S., 2005. Management control systems and organizational development: New directions for managing work teams. </w:t>
              </w:r>
              <w:r>
                <w:rPr>
                  <w:i/>
                  <w:iCs/>
                  <w:noProof/>
                  <w:lang w:val="en-US"/>
                </w:rPr>
                <w:t xml:space="preserve">Leadership &amp; Organization Development Journal, </w:t>
              </w:r>
              <w:r>
                <w:rPr>
                  <w:noProof/>
                  <w:lang w:val="en-US"/>
                </w:rPr>
                <w:t>26(1), pp. 51 - 61 https://doi.org/10.1108/01437730510575589.</w:t>
              </w:r>
            </w:p>
            <w:p w14:paraId="4657B08A" w14:textId="77777777" w:rsidR="00E34A60" w:rsidRDefault="00E34A60" w:rsidP="00E34A60">
              <w:pPr>
                <w:pStyle w:val="Bibliography"/>
                <w:rPr>
                  <w:noProof/>
                  <w:lang w:val="en-US"/>
                </w:rPr>
              </w:pPr>
              <w:r>
                <w:rPr>
                  <w:noProof/>
                  <w:lang w:val="en-US"/>
                </w:rPr>
                <w:t xml:space="preserve">Steinlage, C., 2015. 4 Types of Business Relationships. </w:t>
              </w:r>
              <w:r>
                <w:rPr>
                  <w:i/>
                  <w:iCs/>
                  <w:noProof/>
                  <w:lang w:val="en-US"/>
                </w:rPr>
                <w:t xml:space="preserve">Thinking Bigger Business Media INC., </w:t>
              </w:r>
              <w:r>
                <w:rPr>
                  <w:noProof/>
                  <w:lang w:val="en-US"/>
                </w:rPr>
                <w:t>24(7).</w:t>
              </w:r>
            </w:p>
            <w:p w14:paraId="2D1C79C6" w14:textId="77777777" w:rsidR="00E34A60" w:rsidRDefault="00E34A60" w:rsidP="00E34A60">
              <w:pPr>
                <w:pStyle w:val="Bibliography"/>
                <w:rPr>
                  <w:noProof/>
                  <w:lang w:val="en-US"/>
                </w:rPr>
              </w:pPr>
              <w:r>
                <w:rPr>
                  <w:noProof/>
                  <w:lang w:val="en-US"/>
                </w:rPr>
                <w:t xml:space="preserve">Steve Nguyen, P., 2016. </w:t>
              </w:r>
              <w:r>
                <w:rPr>
                  <w:i/>
                  <w:iCs/>
                  <w:noProof/>
                  <w:lang w:val="en-US"/>
                </w:rPr>
                <w:t xml:space="preserve">Characteristics of a Team and Barriers to Effective Team Functioning. </w:t>
              </w:r>
              <w:r>
                <w:rPr>
                  <w:noProof/>
                  <w:lang w:val="en-US"/>
                </w:rPr>
                <w:t xml:space="preserve">[Online] </w:t>
              </w:r>
              <w:r>
                <w:rPr>
                  <w:noProof/>
                  <w:lang w:val="en-US"/>
                </w:rPr>
                <w:br/>
                <w:t xml:space="preserve">Available at: </w:t>
              </w:r>
              <w:r>
                <w:rPr>
                  <w:noProof/>
                  <w:u w:val="single"/>
                  <w:lang w:val="en-US"/>
                </w:rPr>
                <w:t>https://workplacepsychology.net/2016/12/03/characteristics-of-a-team-and-barriers-to-effective-team-functioning/</w:t>
              </w:r>
              <w:r>
                <w:rPr>
                  <w:noProof/>
                  <w:lang w:val="en-US"/>
                </w:rPr>
                <w:br/>
                <w:t>[Accessed Wedensday July 2018].</w:t>
              </w:r>
            </w:p>
            <w:p w14:paraId="38785A07" w14:textId="77777777" w:rsidR="00E34A60" w:rsidRDefault="00E34A60" w:rsidP="00E34A60">
              <w:pPr>
                <w:pStyle w:val="Bibliography"/>
                <w:rPr>
                  <w:noProof/>
                  <w:lang w:val="en-US"/>
                </w:rPr>
              </w:pPr>
              <w:r>
                <w:rPr>
                  <w:noProof/>
                  <w:lang w:val="en-US"/>
                </w:rPr>
                <w:t xml:space="preserve">The Belbin Team, V. B., 2017. </w:t>
              </w:r>
              <w:r>
                <w:rPr>
                  <w:i/>
                  <w:iCs/>
                  <w:noProof/>
                  <w:lang w:val="en-US"/>
                </w:rPr>
                <w:t xml:space="preserve">Belbin and Tuckman: Supporting your team at every stage. </w:t>
              </w:r>
              <w:r>
                <w:rPr>
                  <w:noProof/>
                  <w:lang w:val="en-US"/>
                </w:rPr>
                <w:t xml:space="preserve">[Online] </w:t>
              </w:r>
              <w:r>
                <w:rPr>
                  <w:noProof/>
                  <w:lang w:val="en-US"/>
                </w:rPr>
                <w:br/>
                <w:t xml:space="preserve">Available at: </w:t>
              </w:r>
              <w:r>
                <w:rPr>
                  <w:noProof/>
                  <w:u w:val="single"/>
                  <w:lang w:val="en-US"/>
                </w:rPr>
                <w:t>http://www.belbin.com/resources/blogs/belbin-and-tuckman/</w:t>
              </w:r>
              <w:r>
                <w:rPr>
                  <w:noProof/>
                  <w:lang w:val="en-US"/>
                </w:rPr>
                <w:br/>
                <w:t>[Accessed Tuesday July 2018].</w:t>
              </w:r>
            </w:p>
            <w:p w14:paraId="7C2281C0" w14:textId="77777777" w:rsidR="00E34A60" w:rsidRDefault="00E34A60" w:rsidP="00E34A60">
              <w:pPr>
                <w:pStyle w:val="Bibliography"/>
                <w:rPr>
                  <w:noProof/>
                  <w:lang w:val="en-US"/>
                </w:rPr>
              </w:pPr>
              <w:r>
                <w:rPr>
                  <w:noProof/>
                  <w:lang w:val="en-US"/>
                </w:rPr>
                <w:t xml:space="preserve">Tracy Ging, D. E. D., 2012. </w:t>
              </w:r>
              <w:r>
                <w:rPr>
                  <w:i/>
                  <w:iCs/>
                  <w:noProof/>
                  <w:lang w:val="en-US"/>
                </w:rPr>
                <w:t xml:space="preserve">Corporate Social Responsibility: The Role and Reasons for Business Involvement in Sustainable Development. </w:t>
              </w:r>
              <w:r>
                <w:rPr>
                  <w:noProof/>
                  <w:lang w:val="en-US"/>
                </w:rPr>
                <w:t xml:space="preserve">[Online] </w:t>
              </w:r>
              <w:r>
                <w:rPr>
                  <w:noProof/>
                  <w:lang w:val="en-US"/>
                </w:rPr>
                <w:br/>
                <w:t xml:space="preserve">Available at: </w:t>
              </w:r>
              <w:r>
                <w:rPr>
                  <w:noProof/>
                  <w:u w:val="single"/>
                  <w:lang w:val="en-US"/>
                </w:rPr>
                <w:t>http://www.scanews.coffee/2012/04/10/corporate-social-responsibility-the-role-and-reasons-for-business-involvement-in-sustainable-development/</w:t>
              </w:r>
              <w:r>
                <w:rPr>
                  <w:noProof/>
                  <w:lang w:val="en-US"/>
                </w:rPr>
                <w:br/>
                <w:t>[Accessed Tuesday July 2018].</w:t>
              </w:r>
            </w:p>
            <w:p w14:paraId="52D8A054" w14:textId="77777777" w:rsidR="00E34A60" w:rsidRDefault="00E34A60" w:rsidP="00E34A60">
              <w:pPr>
                <w:pStyle w:val="Bibliography"/>
                <w:rPr>
                  <w:noProof/>
                  <w:lang w:val="en-US"/>
                </w:rPr>
              </w:pPr>
              <w:r>
                <w:rPr>
                  <w:noProof/>
                  <w:lang w:val="en-US"/>
                </w:rPr>
                <w:t xml:space="preserve">What “ethics” means to me, a. i. i. i. e., 2016. </w:t>
              </w:r>
              <w:r>
                <w:rPr>
                  <w:i/>
                  <w:iCs/>
                  <w:noProof/>
                  <w:lang w:val="en-US"/>
                </w:rPr>
                <w:t xml:space="preserve">What “ethics” means to me, and its importance in education. </w:t>
              </w:r>
              <w:r>
                <w:rPr>
                  <w:noProof/>
                  <w:lang w:val="en-US"/>
                </w:rPr>
                <w:t xml:space="preserve">[Online] </w:t>
              </w:r>
              <w:r>
                <w:rPr>
                  <w:noProof/>
                  <w:lang w:val="en-US"/>
                </w:rPr>
                <w:br/>
                <w:t xml:space="preserve">Available at: </w:t>
              </w:r>
              <w:r>
                <w:rPr>
                  <w:noProof/>
                  <w:u w:val="single"/>
                  <w:lang w:val="en-US"/>
                </w:rPr>
                <w:t>https://mystudentvoices.com/what-ethics-means-to-me-and-its-importance-in-education-11d6493fdb6f</w:t>
              </w:r>
              <w:r>
                <w:rPr>
                  <w:noProof/>
                  <w:lang w:val="en-US"/>
                </w:rPr>
                <w:br/>
                <w:t>[Accessed Sunday July 2018].</w:t>
              </w:r>
            </w:p>
            <w:p w14:paraId="5B8BA0D6" w14:textId="77777777" w:rsidR="00E34A60" w:rsidRDefault="00E34A60" w:rsidP="00E34A60">
              <w:pPr>
                <w:pStyle w:val="Bibliography"/>
                <w:rPr>
                  <w:noProof/>
                  <w:lang w:val="en-US"/>
                </w:rPr>
              </w:pPr>
              <w:r>
                <w:rPr>
                  <w:noProof/>
                  <w:lang w:val="en-US"/>
                </w:rPr>
                <w:lastRenderedPageBreak/>
                <w:t xml:space="preserve">Williams, O., 2018. </w:t>
              </w:r>
              <w:r>
                <w:rPr>
                  <w:i/>
                  <w:iCs/>
                  <w:noProof/>
                  <w:lang w:val="en-US"/>
                </w:rPr>
                <w:t xml:space="preserve">What Are Communication Channels Within an Organization. </w:t>
              </w:r>
              <w:r>
                <w:rPr>
                  <w:noProof/>
                  <w:lang w:val="en-US"/>
                </w:rPr>
                <w:t xml:space="preserve">[Online] </w:t>
              </w:r>
              <w:r>
                <w:rPr>
                  <w:noProof/>
                  <w:lang w:val="en-US"/>
                </w:rPr>
                <w:br/>
                <w:t xml:space="preserve">Available at: </w:t>
              </w:r>
              <w:r>
                <w:rPr>
                  <w:noProof/>
                  <w:u w:val="single"/>
                  <w:lang w:val="en-US"/>
                </w:rPr>
                <w:t>http://smallbusiness.chron.com/communication-channels-within-organization-61447.html</w:t>
              </w:r>
              <w:r>
                <w:rPr>
                  <w:noProof/>
                  <w:lang w:val="en-US"/>
                </w:rPr>
                <w:br/>
                <w:t>[Accessed Wednesday July 2018].</w:t>
              </w:r>
            </w:p>
            <w:p w14:paraId="625F1983" w14:textId="7F641344" w:rsidR="00E34A60" w:rsidRDefault="00E34A60" w:rsidP="00E34A60">
              <w:r>
                <w:rPr>
                  <w:b/>
                  <w:bCs/>
                  <w:noProof/>
                </w:rPr>
                <w:fldChar w:fldCharType="end"/>
              </w:r>
            </w:p>
          </w:sdtContent>
        </w:sdt>
      </w:sdtContent>
    </w:sdt>
    <w:p w14:paraId="79C96EF9" w14:textId="3FB345B0" w:rsidR="0026253E" w:rsidRDefault="0026253E" w:rsidP="008D387E">
      <w:pPr>
        <w:jc w:val="both"/>
        <w:rPr>
          <w:b/>
        </w:rPr>
      </w:pPr>
    </w:p>
    <w:p w14:paraId="5B8534E5" w14:textId="204B2BBB" w:rsidR="0026253E" w:rsidRDefault="0026253E" w:rsidP="008D387E">
      <w:pPr>
        <w:jc w:val="both"/>
        <w:rPr>
          <w:b/>
        </w:rPr>
      </w:pPr>
    </w:p>
    <w:p w14:paraId="7ED9660B" w14:textId="752CAE47" w:rsidR="0026253E" w:rsidRDefault="0026253E" w:rsidP="008D387E">
      <w:pPr>
        <w:jc w:val="both"/>
        <w:rPr>
          <w:b/>
        </w:rPr>
      </w:pPr>
    </w:p>
    <w:p w14:paraId="4E26C46A" w14:textId="404A02A1" w:rsidR="0026253E" w:rsidRDefault="0026253E" w:rsidP="008D387E">
      <w:pPr>
        <w:jc w:val="both"/>
        <w:rPr>
          <w:b/>
        </w:rPr>
      </w:pPr>
    </w:p>
    <w:p w14:paraId="7253B872" w14:textId="10D7E514" w:rsidR="0026253E" w:rsidRDefault="0026253E" w:rsidP="008D387E">
      <w:pPr>
        <w:jc w:val="both"/>
        <w:rPr>
          <w:b/>
        </w:rPr>
      </w:pPr>
    </w:p>
    <w:p w14:paraId="457BE6E3" w14:textId="3D557C44" w:rsidR="0026253E" w:rsidRDefault="0026253E" w:rsidP="008D387E">
      <w:pPr>
        <w:jc w:val="both"/>
        <w:rPr>
          <w:b/>
        </w:rPr>
      </w:pPr>
    </w:p>
    <w:p w14:paraId="138D0277" w14:textId="23A446D4" w:rsidR="0026253E" w:rsidRDefault="0026253E" w:rsidP="008D387E">
      <w:pPr>
        <w:jc w:val="both"/>
        <w:rPr>
          <w:b/>
        </w:rPr>
      </w:pPr>
    </w:p>
    <w:p w14:paraId="724386BF" w14:textId="77777777" w:rsidR="00BE2892" w:rsidRDefault="00BE2892" w:rsidP="008A2D9C">
      <w:pPr>
        <w:rPr>
          <w:b/>
        </w:rPr>
      </w:pPr>
    </w:p>
    <w:p w14:paraId="305E7C28" w14:textId="4ADA3343" w:rsidR="00BE2892" w:rsidRDefault="00BE2892" w:rsidP="008A2D9C">
      <w:pPr>
        <w:rPr>
          <w:b/>
        </w:rPr>
      </w:pPr>
    </w:p>
    <w:p w14:paraId="2FED74B2" w14:textId="43A2A4F5" w:rsidR="00E34A60" w:rsidRDefault="00E34A60" w:rsidP="008A2D9C">
      <w:pPr>
        <w:rPr>
          <w:b/>
        </w:rPr>
      </w:pPr>
    </w:p>
    <w:p w14:paraId="519F321B" w14:textId="63520D40" w:rsidR="00E34A60" w:rsidRDefault="00E34A60" w:rsidP="008A2D9C">
      <w:pPr>
        <w:rPr>
          <w:b/>
        </w:rPr>
      </w:pPr>
    </w:p>
    <w:p w14:paraId="5DD3291D" w14:textId="08DD27B6" w:rsidR="00E34A60" w:rsidRDefault="00E34A60" w:rsidP="008A2D9C">
      <w:pPr>
        <w:rPr>
          <w:b/>
        </w:rPr>
      </w:pPr>
    </w:p>
    <w:p w14:paraId="2749335B" w14:textId="3E43F36A" w:rsidR="00E34A60" w:rsidRDefault="00E34A60" w:rsidP="008A2D9C">
      <w:pPr>
        <w:rPr>
          <w:b/>
        </w:rPr>
      </w:pPr>
    </w:p>
    <w:p w14:paraId="4FDDFCAD" w14:textId="12336A84" w:rsidR="00E34A60" w:rsidRDefault="00E34A60" w:rsidP="008A2D9C">
      <w:pPr>
        <w:rPr>
          <w:b/>
        </w:rPr>
      </w:pPr>
    </w:p>
    <w:p w14:paraId="598A127C" w14:textId="20F3F24B" w:rsidR="00E34A60" w:rsidRDefault="00E34A60" w:rsidP="008A2D9C">
      <w:pPr>
        <w:rPr>
          <w:b/>
        </w:rPr>
      </w:pPr>
    </w:p>
    <w:p w14:paraId="49A2F984" w14:textId="0C4B27BB" w:rsidR="00E34A60" w:rsidRDefault="00E34A60" w:rsidP="008A2D9C">
      <w:pPr>
        <w:rPr>
          <w:b/>
        </w:rPr>
      </w:pPr>
    </w:p>
    <w:p w14:paraId="3A3FDE31" w14:textId="3F3BCC8D" w:rsidR="00E34A60" w:rsidRDefault="00E34A60" w:rsidP="008A2D9C">
      <w:pPr>
        <w:rPr>
          <w:b/>
        </w:rPr>
      </w:pPr>
    </w:p>
    <w:p w14:paraId="74231363" w14:textId="00ABB8D3" w:rsidR="00E34A60" w:rsidRDefault="00E34A60" w:rsidP="008A2D9C">
      <w:pPr>
        <w:rPr>
          <w:b/>
        </w:rPr>
      </w:pPr>
    </w:p>
    <w:p w14:paraId="56DE33DE" w14:textId="2578B4DA" w:rsidR="00E34A60" w:rsidRDefault="00E34A60" w:rsidP="008A2D9C">
      <w:pPr>
        <w:rPr>
          <w:b/>
        </w:rPr>
      </w:pPr>
    </w:p>
    <w:p w14:paraId="22BECF09" w14:textId="0D195CD2" w:rsidR="00E34A60" w:rsidRDefault="00E34A60" w:rsidP="008A2D9C">
      <w:pPr>
        <w:rPr>
          <w:b/>
        </w:rPr>
      </w:pPr>
    </w:p>
    <w:p w14:paraId="210AA1E2" w14:textId="2FF11A6B" w:rsidR="00E34A60" w:rsidRDefault="00E34A60" w:rsidP="008A2D9C">
      <w:pPr>
        <w:rPr>
          <w:b/>
        </w:rPr>
      </w:pPr>
    </w:p>
    <w:p w14:paraId="4F8F4101" w14:textId="45BD9DCD" w:rsidR="00E34A60" w:rsidRDefault="00E34A60" w:rsidP="008A2D9C">
      <w:pPr>
        <w:rPr>
          <w:b/>
        </w:rPr>
      </w:pPr>
    </w:p>
    <w:p w14:paraId="165BA488" w14:textId="54C3ADD4" w:rsidR="00E34A60" w:rsidRDefault="00E34A60" w:rsidP="008A2D9C">
      <w:pPr>
        <w:rPr>
          <w:b/>
        </w:rPr>
      </w:pPr>
    </w:p>
    <w:p w14:paraId="71F06F3C" w14:textId="2FE84D1B" w:rsidR="00E34A60" w:rsidRDefault="00E34A60" w:rsidP="008A2D9C">
      <w:pPr>
        <w:rPr>
          <w:b/>
        </w:rPr>
      </w:pPr>
    </w:p>
    <w:p w14:paraId="7DE2C578" w14:textId="7FBE836D" w:rsidR="00E34A60" w:rsidRDefault="00E34A60" w:rsidP="008A2D9C">
      <w:pPr>
        <w:rPr>
          <w:b/>
        </w:rPr>
      </w:pPr>
    </w:p>
    <w:p w14:paraId="652E6A57" w14:textId="44E0DBEA" w:rsidR="00E34A60" w:rsidRDefault="00E34A60" w:rsidP="008A2D9C">
      <w:pPr>
        <w:rPr>
          <w:b/>
        </w:rPr>
      </w:pPr>
    </w:p>
    <w:p w14:paraId="01617D26" w14:textId="77777777" w:rsidR="00E34A60" w:rsidRDefault="00E34A60" w:rsidP="008A2D9C">
      <w:pPr>
        <w:rPr>
          <w:b/>
        </w:rPr>
      </w:pPr>
    </w:p>
    <w:p w14:paraId="54BB3815" w14:textId="23954400" w:rsidR="008A2D9C" w:rsidRDefault="008A2D9C" w:rsidP="008A2D9C">
      <w:pPr>
        <w:rPr>
          <w:b/>
        </w:rPr>
      </w:pPr>
      <w:r>
        <w:rPr>
          <w:b/>
        </w:rPr>
        <w:lastRenderedPageBreak/>
        <w:t>Appendix</w:t>
      </w:r>
    </w:p>
    <w:tbl>
      <w:tblPr>
        <w:tblW w:w="6906" w:type="dxa"/>
        <w:tblLook w:val="04A0" w:firstRow="1" w:lastRow="0" w:firstColumn="1" w:lastColumn="0" w:noHBand="0" w:noVBand="1"/>
      </w:tblPr>
      <w:tblGrid>
        <w:gridCol w:w="6906"/>
      </w:tblGrid>
      <w:tr w:rsidR="00BE2892" w:rsidRPr="005F127D" w14:paraId="490AB07D" w14:textId="77777777" w:rsidTr="00BE2892">
        <w:trPr>
          <w:trHeight w:val="300"/>
        </w:trPr>
        <w:tc>
          <w:tcPr>
            <w:tcW w:w="6906" w:type="dxa"/>
            <w:tcBorders>
              <w:top w:val="nil"/>
              <w:left w:val="nil"/>
              <w:bottom w:val="nil"/>
              <w:right w:val="nil"/>
            </w:tcBorders>
            <w:shd w:val="clear" w:color="auto" w:fill="auto"/>
            <w:noWrap/>
            <w:vAlign w:val="bottom"/>
          </w:tcPr>
          <w:p w14:paraId="578E0F41" w14:textId="3EAF7F46" w:rsidR="00BE2892" w:rsidRPr="00BE2892" w:rsidRDefault="00BE2892" w:rsidP="005F127D">
            <w:pPr>
              <w:spacing w:after="0" w:line="240" w:lineRule="auto"/>
              <w:rPr>
                <w:rFonts w:ascii="Calibri" w:eastAsia="Times New Roman" w:hAnsi="Calibri" w:cs="Calibri"/>
                <w:color w:val="000000"/>
                <w:highlight w:val="blue"/>
                <w:lang w:eastAsia="en-GB"/>
              </w:rPr>
            </w:pPr>
            <w:r w:rsidRPr="00BE2892">
              <w:rPr>
                <w:rFonts w:ascii="Calibri" w:eastAsia="Times New Roman" w:hAnsi="Calibri" w:cs="Calibri"/>
                <w:color w:val="000000"/>
                <w:highlight w:val="blue"/>
                <w:lang w:eastAsia="en-GB"/>
              </w:rPr>
              <w:t xml:space="preserve">Halifax Banks PESTLE Analysis according to </w:t>
            </w:r>
            <w:sdt>
              <w:sdtPr>
                <w:rPr>
                  <w:rFonts w:ascii="Calibri" w:eastAsia="Times New Roman" w:hAnsi="Calibri" w:cs="Calibri"/>
                  <w:color w:val="000000"/>
                  <w:highlight w:val="blue"/>
                  <w:lang w:eastAsia="en-GB"/>
                </w:rPr>
                <w:id w:val="1425541138"/>
                <w:citation/>
              </w:sdtPr>
              <w:sdtEndPr/>
              <w:sdtContent>
                <w:r w:rsidRPr="00BE2892">
                  <w:rPr>
                    <w:rFonts w:ascii="Calibri" w:eastAsia="Times New Roman" w:hAnsi="Calibri" w:cs="Calibri"/>
                    <w:color w:val="000000"/>
                    <w:highlight w:val="blue"/>
                    <w:lang w:eastAsia="en-GB"/>
                  </w:rPr>
                  <w:fldChar w:fldCharType="begin"/>
                </w:r>
                <w:r w:rsidRPr="00BE2892">
                  <w:rPr>
                    <w:rFonts w:ascii="Calibri" w:eastAsia="Times New Roman" w:hAnsi="Calibri" w:cs="Calibri"/>
                    <w:color w:val="000000"/>
                    <w:highlight w:val="blue"/>
                    <w:lang w:eastAsia="en-GB"/>
                  </w:rPr>
                  <w:instrText xml:space="preserve"> CITATION Jonny \l 2057 </w:instrText>
                </w:r>
                <w:r w:rsidRPr="00BE2892">
                  <w:rPr>
                    <w:rFonts w:ascii="Calibri" w:eastAsia="Times New Roman" w:hAnsi="Calibri" w:cs="Calibri"/>
                    <w:color w:val="000000"/>
                    <w:highlight w:val="blue"/>
                    <w:lang w:eastAsia="en-GB"/>
                  </w:rPr>
                  <w:fldChar w:fldCharType="separate"/>
                </w:r>
                <w:r w:rsidRPr="00BE2892">
                  <w:rPr>
                    <w:rFonts w:ascii="Calibri" w:eastAsia="Times New Roman" w:hAnsi="Calibri" w:cs="Calibri"/>
                    <w:noProof/>
                    <w:color w:val="000000"/>
                    <w:highlight w:val="blue"/>
                    <w:lang w:eastAsia="en-GB"/>
                  </w:rPr>
                  <w:t>(Kush, n.y.)</w:t>
                </w:r>
                <w:r w:rsidRPr="00BE2892">
                  <w:rPr>
                    <w:rFonts w:ascii="Calibri" w:eastAsia="Times New Roman" w:hAnsi="Calibri" w:cs="Calibri"/>
                    <w:color w:val="000000"/>
                    <w:highlight w:val="blue"/>
                    <w:lang w:eastAsia="en-GB"/>
                  </w:rPr>
                  <w:fldChar w:fldCharType="end"/>
                </w:r>
              </w:sdtContent>
            </w:sdt>
          </w:p>
        </w:tc>
      </w:tr>
      <w:tr w:rsidR="00BE2892" w:rsidRPr="005F127D" w14:paraId="41C63172" w14:textId="77777777" w:rsidTr="00BE2892">
        <w:trPr>
          <w:trHeight w:val="585"/>
        </w:trPr>
        <w:tc>
          <w:tcPr>
            <w:tcW w:w="6906" w:type="dxa"/>
            <w:tcBorders>
              <w:top w:val="nil"/>
              <w:left w:val="nil"/>
              <w:bottom w:val="nil"/>
              <w:right w:val="nil"/>
            </w:tcBorders>
            <w:shd w:val="clear" w:color="auto" w:fill="auto"/>
            <w:noWrap/>
            <w:vAlign w:val="bottom"/>
          </w:tcPr>
          <w:tbl>
            <w:tblPr>
              <w:tblW w:w="6680" w:type="dxa"/>
              <w:tblLook w:val="04A0" w:firstRow="1" w:lastRow="0" w:firstColumn="1" w:lastColumn="0" w:noHBand="0" w:noVBand="1"/>
            </w:tblPr>
            <w:tblGrid>
              <w:gridCol w:w="2500"/>
              <w:gridCol w:w="2240"/>
              <w:gridCol w:w="1940"/>
            </w:tblGrid>
            <w:tr w:rsidR="00BE2892" w:rsidRPr="00DC02B2" w14:paraId="1BA4E614" w14:textId="77777777" w:rsidTr="00DC02B2">
              <w:trPr>
                <w:trHeight w:val="555"/>
              </w:trPr>
              <w:tc>
                <w:tcPr>
                  <w:tcW w:w="2500" w:type="dxa"/>
                  <w:tcBorders>
                    <w:top w:val="single" w:sz="4" w:space="0" w:color="8EA9DB"/>
                    <w:left w:val="single" w:sz="4" w:space="0" w:color="8EA9DB"/>
                    <w:bottom w:val="single" w:sz="4" w:space="0" w:color="8EA9DB"/>
                    <w:right w:val="nil"/>
                  </w:tcBorders>
                  <w:shd w:val="clear" w:color="000000" w:fill="A6A6A6"/>
                  <w:noWrap/>
                  <w:vAlign w:val="bottom"/>
                  <w:hideMark/>
                </w:tcPr>
                <w:p w14:paraId="1E516910"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Political</w:t>
                  </w:r>
                </w:p>
              </w:tc>
              <w:tc>
                <w:tcPr>
                  <w:tcW w:w="2240" w:type="dxa"/>
                  <w:tcBorders>
                    <w:top w:val="single" w:sz="4" w:space="0" w:color="8EA9DB"/>
                    <w:left w:val="nil"/>
                    <w:bottom w:val="single" w:sz="4" w:space="0" w:color="8EA9DB"/>
                    <w:right w:val="nil"/>
                  </w:tcBorders>
                  <w:shd w:val="clear" w:color="000000" w:fill="7030A0"/>
                  <w:noWrap/>
                  <w:vAlign w:val="bottom"/>
                  <w:hideMark/>
                </w:tcPr>
                <w:p w14:paraId="34384721"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Economic</w:t>
                  </w:r>
                </w:p>
              </w:tc>
              <w:tc>
                <w:tcPr>
                  <w:tcW w:w="1940" w:type="dxa"/>
                  <w:tcBorders>
                    <w:top w:val="single" w:sz="4" w:space="0" w:color="8EA9DB"/>
                    <w:left w:val="nil"/>
                    <w:bottom w:val="single" w:sz="4" w:space="0" w:color="8EA9DB"/>
                    <w:right w:val="single" w:sz="4" w:space="0" w:color="8EA9DB"/>
                  </w:tcBorders>
                  <w:shd w:val="clear" w:color="000000" w:fill="FF0000"/>
                  <w:noWrap/>
                  <w:vAlign w:val="bottom"/>
                  <w:hideMark/>
                </w:tcPr>
                <w:p w14:paraId="6E0D9F4B"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Legal</w:t>
                  </w:r>
                </w:p>
              </w:tc>
            </w:tr>
            <w:tr w:rsidR="00BE2892" w:rsidRPr="00DC02B2" w14:paraId="0B3C1FE8" w14:textId="77777777" w:rsidTr="00DC02B2">
              <w:trPr>
                <w:trHeight w:val="345"/>
              </w:trPr>
              <w:tc>
                <w:tcPr>
                  <w:tcW w:w="2500" w:type="dxa"/>
                  <w:tcBorders>
                    <w:top w:val="single" w:sz="4" w:space="0" w:color="8EA9DB"/>
                    <w:left w:val="single" w:sz="4" w:space="0" w:color="8EA9DB"/>
                    <w:bottom w:val="single" w:sz="4" w:space="0" w:color="8EA9DB"/>
                    <w:right w:val="nil"/>
                  </w:tcBorders>
                  <w:shd w:val="clear" w:color="auto" w:fill="auto"/>
                  <w:noWrap/>
                  <w:vAlign w:val="bottom"/>
                  <w:hideMark/>
                </w:tcPr>
                <w:p w14:paraId="201B3B0D" w14:textId="6790FD64" w:rsidR="00A6645F" w:rsidRPr="00DC02B2" w:rsidRDefault="0030210A" w:rsidP="00DC02B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Brexit </w:t>
                  </w:r>
                </w:p>
              </w:tc>
              <w:tc>
                <w:tcPr>
                  <w:tcW w:w="2240" w:type="dxa"/>
                  <w:tcBorders>
                    <w:top w:val="single" w:sz="4" w:space="0" w:color="8EA9DB"/>
                    <w:left w:val="nil"/>
                    <w:bottom w:val="single" w:sz="4" w:space="0" w:color="8EA9DB"/>
                    <w:right w:val="nil"/>
                  </w:tcBorders>
                  <w:shd w:val="clear" w:color="auto" w:fill="auto"/>
                  <w:noWrap/>
                  <w:vAlign w:val="bottom"/>
                  <w:hideMark/>
                </w:tcPr>
                <w:p w14:paraId="4FB51486" w14:textId="5CD6E4FF"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 xml:space="preserve">Lower Interest Rates </w:t>
                  </w:r>
                </w:p>
              </w:tc>
              <w:tc>
                <w:tcPr>
                  <w:tcW w:w="1940" w:type="dxa"/>
                  <w:tcBorders>
                    <w:top w:val="single" w:sz="4" w:space="0" w:color="8EA9DB"/>
                    <w:left w:val="nil"/>
                    <w:bottom w:val="single" w:sz="4" w:space="0" w:color="8EA9DB"/>
                    <w:right w:val="single" w:sz="4" w:space="0" w:color="8EA9DB"/>
                  </w:tcBorders>
                  <w:shd w:val="clear" w:color="auto" w:fill="auto"/>
                  <w:noWrap/>
                  <w:vAlign w:val="bottom"/>
                  <w:hideMark/>
                </w:tcPr>
                <w:p w14:paraId="70E1385C" w14:textId="630A84CB" w:rsidR="00BE2892" w:rsidRPr="00DC02B2" w:rsidRDefault="003A6D96"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Loss</w:t>
                  </w:r>
                  <w:r w:rsidR="00BE2892" w:rsidRPr="00DC02B2">
                    <w:rPr>
                      <w:rFonts w:ascii="Calibri" w:eastAsia="Times New Roman" w:hAnsi="Calibri" w:cs="Calibri"/>
                      <w:color w:val="000000"/>
                      <w:lang w:eastAsia="en-GB"/>
                    </w:rPr>
                    <w:t xml:space="preserve"> of Profits </w:t>
                  </w:r>
                </w:p>
              </w:tc>
            </w:tr>
            <w:tr w:rsidR="00BE2892" w:rsidRPr="00DC02B2" w14:paraId="73A3AF0F" w14:textId="77777777" w:rsidTr="00DC02B2">
              <w:trPr>
                <w:trHeight w:val="285"/>
              </w:trPr>
              <w:tc>
                <w:tcPr>
                  <w:tcW w:w="2500" w:type="dxa"/>
                  <w:tcBorders>
                    <w:top w:val="single" w:sz="4" w:space="0" w:color="8EA9DB"/>
                    <w:left w:val="single" w:sz="4" w:space="0" w:color="8EA9DB"/>
                    <w:bottom w:val="single" w:sz="4" w:space="0" w:color="8EA9DB"/>
                    <w:right w:val="nil"/>
                  </w:tcBorders>
                  <w:shd w:val="clear" w:color="D9E1F2" w:fill="D9E1F2"/>
                  <w:noWrap/>
                  <w:vAlign w:val="bottom"/>
                  <w:hideMark/>
                </w:tcPr>
                <w:p w14:paraId="1CA0ABC6"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New Government Laws</w:t>
                  </w:r>
                </w:p>
              </w:tc>
              <w:tc>
                <w:tcPr>
                  <w:tcW w:w="4180" w:type="dxa"/>
                  <w:gridSpan w:val="2"/>
                  <w:tcBorders>
                    <w:top w:val="single" w:sz="4" w:space="0" w:color="8EA9DB"/>
                    <w:left w:val="nil"/>
                    <w:bottom w:val="single" w:sz="4" w:space="0" w:color="8EA9DB"/>
                    <w:right w:val="nil"/>
                  </w:tcBorders>
                  <w:shd w:val="clear" w:color="D9E1F2" w:fill="D9E1F2"/>
                  <w:noWrap/>
                  <w:vAlign w:val="bottom"/>
                  <w:hideMark/>
                </w:tcPr>
                <w:p w14:paraId="5AEA9003"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low growth of economy</w:t>
                  </w:r>
                </w:p>
              </w:tc>
            </w:tr>
            <w:tr w:rsidR="00BE2892" w:rsidRPr="00DC02B2" w14:paraId="09470D52" w14:textId="77777777" w:rsidTr="00DC02B2">
              <w:trPr>
                <w:trHeight w:val="255"/>
              </w:trPr>
              <w:tc>
                <w:tcPr>
                  <w:tcW w:w="474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697FC8D5"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 xml:space="preserve">Extra </w:t>
                  </w:r>
                  <w:proofErr w:type="spellStart"/>
                  <w:r w:rsidRPr="00DC02B2">
                    <w:rPr>
                      <w:rFonts w:ascii="Calibri" w:eastAsia="Times New Roman" w:hAnsi="Calibri" w:cs="Calibri"/>
                      <w:color w:val="000000"/>
                      <w:lang w:eastAsia="en-GB"/>
                    </w:rPr>
                    <w:t>Surchageon</w:t>
                  </w:r>
                  <w:proofErr w:type="spellEnd"/>
                  <w:r w:rsidRPr="00DC02B2">
                    <w:rPr>
                      <w:rFonts w:ascii="Calibri" w:eastAsia="Times New Roman" w:hAnsi="Calibri" w:cs="Calibri"/>
                      <w:color w:val="000000"/>
                      <w:lang w:eastAsia="en-GB"/>
                    </w:rPr>
                    <w:t xml:space="preserve"> </w:t>
                  </w:r>
                  <w:proofErr w:type="spellStart"/>
                  <w:r w:rsidRPr="00DC02B2">
                    <w:rPr>
                      <w:rFonts w:ascii="Calibri" w:eastAsia="Times New Roman" w:hAnsi="Calibri" w:cs="Calibri"/>
                      <w:color w:val="000000"/>
                      <w:lang w:eastAsia="en-GB"/>
                    </w:rPr>
                    <w:t>uk</w:t>
                  </w:r>
                  <w:proofErr w:type="spellEnd"/>
                  <w:r w:rsidRPr="00DC02B2">
                    <w:rPr>
                      <w:rFonts w:ascii="Calibri" w:eastAsia="Times New Roman" w:hAnsi="Calibri" w:cs="Calibri"/>
                      <w:color w:val="000000"/>
                      <w:lang w:eastAsia="en-GB"/>
                    </w:rPr>
                    <w:t xml:space="preserve"> banks </w:t>
                  </w:r>
                </w:p>
              </w:tc>
              <w:tc>
                <w:tcPr>
                  <w:tcW w:w="1940" w:type="dxa"/>
                  <w:tcBorders>
                    <w:top w:val="single" w:sz="4" w:space="0" w:color="8EA9DB"/>
                    <w:left w:val="nil"/>
                    <w:bottom w:val="single" w:sz="4" w:space="0" w:color="8EA9DB"/>
                    <w:right w:val="single" w:sz="4" w:space="0" w:color="8EA9DB"/>
                  </w:tcBorders>
                  <w:shd w:val="clear" w:color="auto" w:fill="auto"/>
                  <w:noWrap/>
                  <w:vAlign w:val="bottom"/>
                  <w:hideMark/>
                </w:tcPr>
                <w:p w14:paraId="66489348" w14:textId="77777777" w:rsidR="00BE2892" w:rsidRPr="00DC02B2" w:rsidRDefault="00BE2892" w:rsidP="00DC02B2">
                  <w:pPr>
                    <w:spacing w:after="0" w:line="240" w:lineRule="auto"/>
                    <w:rPr>
                      <w:rFonts w:ascii="Calibri" w:eastAsia="Times New Roman" w:hAnsi="Calibri" w:cs="Calibri"/>
                      <w:color w:val="000000"/>
                      <w:lang w:eastAsia="en-GB"/>
                    </w:rPr>
                  </w:pPr>
                </w:p>
              </w:tc>
            </w:tr>
            <w:tr w:rsidR="00BE2892" w:rsidRPr="00DC02B2" w14:paraId="5D9AF652" w14:textId="77777777" w:rsidTr="00DC02B2">
              <w:trPr>
                <w:trHeight w:val="570"/>
              </w:trPr>
              <w:tc>
                <w:tcPr>
                  <w:tcW w:w="2500" w:type="dxa"/>
                  <w:tcBorders>
                    <w:top w:val="single" w:sz="4" w:space="0" w:color="8EA9DB"/>
                    <w:left w:val="single" w:sz="4" w:space="0" w:color="8EA9DB"/>
                    <w:bottom w:val="single" w:sz="4" w:space="0" w:color="8EA9DB"/>
                    <w:right w:val="nil"/>
                  </w:tcBorders>
                  <w:shd w:val="clear" w:color="000000" w:fill="FF6600"/>
                  <w:noWrap/>
                  <w:vAlign w:val="bottom"/>
                  <w:hideMark/>
                </w:tcPr>
                <w:p w14:paraId="05D6C64E"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Social</w:t>
                  </w:r>
                </w:p>
              </w:tc>
              <w:tc>
                <w:tcPr>
                  <w:tcW w:w="2240" w:type="dxa"/>
                  <w:tcBorders>
                    <w:top w:val="single" w:sz="4" w:space="0" w:color="8EA9DB"/>
                    <w:left w:val="nil"/>
                    <w:bottom w:val="single" w:sz="4" w:space="0" w:color="8EA9DB"/>
                    <w:right w:val="nil"/>
                  </w:tcBorders>
                  <w:shd w:val="clear" w:color="000000" w:fill="00B050"/>
                  <w:noWrap/>
                  <w:vAlign w:val="bottom"/>
                  <w:hideMark/>
                </w:tcPr>
                <w:p w14:paraId="1B8244B4"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Technological</w:t>
                  </w:r>
                </w:p>
              </w:tc>
              <w:tc>
                <w:tcPr>
                  <w:tcW w:w="1940" w:type="dxa"/>
                  <w:tcBorders>
                    <w:top w:val="single" w:sz="4" w:space="0" w:color="8EA9DB"/>
                    <w:left w:val="nil"/>
                    <w:bottom w:val="single" w:sz="4" w:space="0" w:color="8EA9DB"/>
                    <w:right w:val="single" w:sz="4" w:space="0" w:color="8EA9DB"/>
                  </w:tcBorders>
                  <w:shd w:val="clear" w:color="000000" w:fill="FF0066"/>
                  <w:noWrap/>
                  <w:vAlign w:val="bottom"/>
                  <w:hideMark/>
                </w:tcPr>
                <w:p w14:paraId="6F9260DD" w14:textId="77777777" w:rsidR="00BE2892" w:rsidRPr="00DC02B2" w:rsidRDefault="00BE2892" w:rsidP="00DC02B2">
                  <w:pPr>
                    <w:spacing w:after="0" w:line="240" w:lineRule="auto"/>
                    <w:rPr>
                      <w:rFonts w:ascii="Calibri" w:eastAsia="Times New Roman" w:hAnsi="Calibri" w:cs="Calibri"/>
                      <w:color w:val="000000"/>
                      <w:lang w:eastAsia="en-GB"/>
                    </w:rPr>
                  </w:pPr>
                  <w:proofErr w:type="spellStart"/>
                  <w:r w:rsidRPr="00DC02B2">
                    <w:rPr>
                      <w:rFonts w:ascii="Calibri" w:eastAsia="Times New Roman" w:hAnsi="Calibri" w:cs="Calibri"/>
                      <w:color w:val="000000"/>
                      <w:lang w:eastAsia="en-GB"/>
                    </w:rPr>
                    <w:t>Enviormental</w:t>
                  </w:r>
                  <w:proofErr w:type="spellEnd"/>
                </w:p>
              </w:tc>
            </w:tr>
            <w:tr w:rsidR="00BE2892" w:rsidRPr="00DC02B2" w14:paraId="627F4AEF" w14:textId="77777777" w:rsidTr="00DC02B2">
              <w:trPr>
                <w:trHeight w:val="300"/>
              </w:trPr>
              <w:tc>
                <w:tcPr>
                  <w:tcW w:w="2500" w:type="dxa"/>
                  <w:tcBorders>
                    <w:top w:val="single" w:sz="4" w:space="0" w:color="8EA9DB"/>
                    <w:left w:val="single" w:sz="4" w:space="0" w:color="8EA9DB"/>
                    <w:bottom w:val="single" w:sz="4" w:space="0" w:color="8EA9DB"/>
                    <w:right w:val="nil"/>
                  </w:tcBorders>
                  <w:shd w:val="clear" w:color="auto" w:fill="auto"/>
                  <w:noWrap/>
                  <w:vAlign w:val="bottom"/>
                  <w:hideMark/>
                </w:tcPr>
                <w:p w14:paraId="1CE88155"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Pensions</w:t>
                  </w:r>
                </w:p>
              </w:tc>
              <w:tc>
                <w:tcPr>
                  <w:tcW w:w="2240" w:type="dxa"/>
                  <w:tcBorders>
                    <w:top w:val="single" w:sz="4" w:space="0" w:color="8EA9DB"/>
                    <w:left w:val="nil"/>
                    <w:bottom w:val="single" w:sz="4" w:space="0" w:color="8EA9DB"/>
                    <w:right w:val="nil"/>
                  </w:tcBorders>
                  <w:shd w:val="clear" w:color="auto" w:fill="auto"/>
                  <w:noWrap/>
                  <w:vAlign w:val="bottom"/>
                  <w:hideMark/>
                </w:tcPr>
                <w:p w14:paraId="1EB64FAE" w14:textId="62AA6C2F"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 xml:space="preserve">Blockchains </w:t>
                  </w:r>
                </w:p>
              </w:tc>
              <w:tc>
                <w:tcPr>
                  <w:tcW w:w="1940" w:type="dxa"/>
                  <w:tcBorders>
                    <w:top w:val="single" w:sz="4" w:space="0" w:color="8EA9DB"/>
                    <w:left w:val="nil"/>
                    <w:bottom w:val="single" w:sz="4" w:space="0" w:color="8EA9DB"/>
                    <w:right w:val="single" w:sz="4" w:space="0" w:color="8EA9DB"/>
                  </w:tcBorders>
                  <w:shd w:val="clear" w:color="auto" w:fill="auto"/>
                  <w:noWrap/>
                  <w:vAlign w:val="bottom"/>
                  <w:hideMark/>
                </w:tcPr>
                <w:p w14:paraId="531B89B8"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Lower Carbon</w:t>
                  </w:r>
                </w:p>
              </w:tc>
            </w:tr>
            <w:tr w:rsidR="00BE2892" w:rsidRPr="00DC02B2" w14:paraId="6644CAEB" w14:textId="77777777" w:rsidTr="00DC02B2">
              <w:trPr>
                <w:trHeight w:val="300"/>
              </w:trPr>
              <w:tc>
                <w:tcPr>
                  <w:tcW w:w="2500" w:type="dxa"/>
                  <w:tcBorders>
                    <w:top w:val="single" w:sz="4" w:space="0" w:color="8EA9DB"/>
                    <w:left w:val="single" w:sz="4" w:space="0" w:color="8EA9DB"/>
                    <w:bottom w:val="single" w:sz="4" w:space="0" w:color="8EA9DB"/>
                    <w:right w:val="nil"/>
                  </w:tcBorders>
                  <w:shd w:val="clear" w:color="D9E1F2" w:fill="D9E1F2"/>
                  <w:noWrap/>
                  <w:vAlign w:val="bottom"/>
                  <w:hideMark/>
                </w:tcPr>
                <w:p w14:paraId="486A8CAA"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Savings and Investments</w:t>
                  </w:r>
                </w:p>
              </w:tc>
              <w:tc>
                <w:tcPr>
                  <w:tcW w:w="2240" w:type="dxa"/>
                  <w:tcBorders>
                    <w:top w:val="single" w:sz="4" w:space="0" w:color="8EA9DB"/>
                    <w:left w:val="nil"/>
                    <w:bottom w:val="single" w:sz="4" w:space="0" w:color="8EA9DB"/>
                    <w:right w:val="nil"/>
                  </w:tcBorders>
                  <w:shd w:val="clear" w:color="D9E1F2" w:fill="D9E1F2"/>
                  <w:noWrap/>
                  <w:vAlign w:val="bottom"/>
                  <w:hideMark/>
                </w:tcPr>
                <w:p w14:paraId="3AA3276E" w14:textId="77777777" w:rsidR="00BE2892" w:rsidRPr="00DC02B2" w:rsidRDefault="00BE2892" w:rsidP="00DC02B2">
                  <w:pPr>
                    <w:spacing w:after="0" w:line="240" w:lineRule="auto"/>
                    <w:rPr>
                      <w:rFonts w:ascii="Calibri" w:eastAsia="Times New Roman" w:hAnsi="Calibri" w:cs="Calibri"/>
                      <w:color w:val="000000"/>
                      <w:lang w:eastAsia="en-GB"/>
                    </w:rPr>
                  </w:pPr>
                  <w:r w:rsidRPr="00DC02B2">
                    <w:rPr>
                      <w:rFonts w:ascii="Calibri" w:eastAsia="Times New Roman" w:hAnsi="Calibri" w:cs="Calibri"/>
                      <w:color w:val="000000"/>
                      <w:lang w:eastAsia="en-GB"/>
                    </w:rPr>
                    <w:t>Digital Protection</w:t>
                  </w:r>
                </w:p>
              </w:tc>
              <w:tc>
                <w:tcPr>
                  <w:tcW w:w="1940" w:type="dxa"/>
                  <w:tcBorders>
                    <w:top w:val="single" w:sz="4" w:space="0" w:color="8EA9DB"/>
                    <w:left w:val="nil"/>
                    <w:bottom w:val="single" w:sz="4" w:space="0" w:color="8EA9DB"/>
                    <w:right w:val="single" w:sz="4" w:space="0" w:color="8EA9DB"/>
                  </w:tcBorders>
                  <w:shd w:val="clear" w:color="D9E1F2" w:fill="D9E1F2"/>
                  <w:noWrap/>
                  <w:vAlign w:val="bottom"/>
                  <w:hideMark/>
                </w:tcPr>
                <w:p w14:paraId="202C805A" w14:textId="77777777" w:rsidR="00BE2892" w:rsidRPr="00DC02B2" w:rsidRDefault="00BE2892" w:rsidP="00DC02B2">
                  <w:pPr>
                    <w:spacing w:after="0" w:line="240" w:lineRule="auto"/>
                    <w:rPr>
                      <w:rFonts w:ascii="Calibri" w:eastAsia="Times New Roman" w:hAnsi="Calibri" w:cs="Calibri"/>
                      <w:color w:val="000000"/>
                      <w:lang w:eastAsia="en-GB"/>
                    </w:rPr>
                  </w:pPr>
                </w:p>
              </w:tc>
            </w:tr>
          </w:tbl>
          <w:p w14:paraId="3A21955C" w14:textId="77777777" w:rsidR="00BE2892" w:rsidRPr="005F127D" w:rsidRDefault="00BE2892" w:rsidP="005F127D">
            <w:pPr>
              <w:spacing w:after="0" w:line="240" w:lineRule="auto"/>
              <w:rPr>
                <w:rFonts w:ascii="Calibri" w:eastAsia="Times New Roman" w:hAnsi="Calibri" w:cs="Calibri"/>
                <w:color w:val="000000"/>
                <w:lang w:eastAsia="en-GB"/>
              </w:rPr>
            </w:pPr>
          </w:p>
        </w:tc>
      </w:tr>
    </w:tbl>
    <w:p w14:paraId="00E63AB0" w14:textId="0E0BFA2C" w:rsidR="00CD6B02" w:rsidRDefault="00CD6B02" w:rsidP="00CD6B02">
      <w:pPr>
        <w:rPr>
          <w:b/>
        </w:rPr>
      </w:pPr>
    </w:p>
    <w:p w14:paraId="6484F3B6" w14:textId="420B5733" w:rsidR="00CD6B02" w:rsidRDefault="003B67B5" w:rsidP="00CD6B02">
      <w:pPr>
        <w:rPr>
          <w:b/>
        </w:rPr>
      </w:pPr>
      <w:r>
        <w:rPr>
          <w:b/>
        </w:rPr>
        <w:t xml:space="preserve"> </w:t>
      </w:r>
    </w:p>
    <w:p w14:paraId="7F27A6B3" w14:textId="16C5DDA0" w:rsidR="00CD6B02" w:rsidRDefault="00CD6B02" w:rsidP="00CD6B02">
      <w:pPr>
        <w:rPr>
          <w:b/>
        </w:rPr>
      </w:pPr>
    </w:p>
    <w:p w14:paraId="3FD41193" w14:textId="398C263F" w:rsidR="00CD6B02" w:rsidRDefault="00CD6B02" w:rsidP="00CD6B02">
      <w:pPr>
        <w:rPr>
          <w:b/>
        </w:rPr>
      </w:pPr>
    </w:p>
    <w:p w14:paraId="50A41BDF" w14:textId="193859A9" w:rsidR="00CD6B02" w:rsidRDefault="00CD6B02" w:rsidP="00CD6B02">
      <w:pPr>
        <w:rPr>
          <w:b/>
        </w:rPr>
      </w:pPr>
    </w:p>
    <w:p w14:paraId="21D45760" w14:textId="378EC00E" w:rsidR="00CD6B02" w:rsidRDefault="00CD6B02" w:rsidP="00CD6B02">
      <w:pPr>
        <w:rPr>
          <w:b/>
        </w:rPr>
      </w:pPr>
    </w:p>
    <w:p w14:paraId="7A6AAB94" w14:textId="682C2E5B" w:rsidR="00CD6B02" w:rsidRDefault="00CD6B02" w:rsidP="00CD6B02">
      <w:pPr>
        <w:rPr>
          <w:b/>
        </w:rPr>
      </w:pPr>
    </w:p>
    <w:p w14:paraId="01FB4B07" w14:textId="0167E264" w:rsidR="00CD6B02" w:rsidRDefault="00CD6B02" w:rsidP="00CD6B02">
      <w:pPr>
        <w:rPr>
          <w:b/>
        </w:rPr>
      </w:pPr>
    </w:p>
    <w:p w14:paraId="0964C397" w14:textId="2F9357FB" w:rsidR="00CD6B02" w:rsidRDefault="00CD6B02" w:rsidP="00CD6B02">
      <w:pPr>
        <w:rPr>
          <w:b/>
        </w:rPr>
      </w:pPr>
    </w:p>
    <w:p w14:paraId="42A30C7A" w14:textId="385416B7" w:rsidR="00CD6B02" w:rsidRDefault="00CD6B02" w:rsidP="00CD6B02">
      <w:pPr>
        <w:rPr>
          <w:b/>
        </w:rPr>
      </w:pPr>
    </w:p>
    <w:p w14:paraId="0CF82E4B" w14:textId="6A588596" w:rsidR="00CD6B02" w:rsidRDefault="00CD6B02" w:rsidP="00CD6B02">
      <w:pPr>
        <w:rPr>
          <w:b/>
        </w:rPr>
      </w:pPr>
    </w:p>
    <w:p w14:paraId="6109BD28" w14:textId="1E627EBE" w:rsidR="00CD6B02" w:rsidRDefault="00CD6B02" w:rsidP="00CD6B02">
      <w:pPr>
        <w:rPr>
          <w:b/>
        </w:rPr>
      </w:pPr>
    </w:p>
    <w:p w14:paraId="43A5036F" w14:textId="4EB8C5ED" w:rsidR="00CD6B02" w:rsidRDefault="00CD6B02" w:rsidP="00CD6B02">
      <w:pPr>
        <w:rPr>
          <w:b/>
        </w:rPr>
      </w:pPr>
    </w:p>
    <w:p w14:paraId="218DEA98" w14:textId="393983CD" w:rsidR="00CD6B02" w:rsidRDefault="00CD6B02" w:rsidP="00CD6B02">
      <w:pPr>
        <w:rPr>
          <w:b/>
        </w:rPr>
      </w:pPr>
    </w:p>
    <w:p w14:paraId="6E821454" w14:textId="607C9121" w:rsidR="00CD6B02" w:rsidRDefault="00CD6B02" w:rsidP="00CD6B02">
      <w:pPr>
        <w:rPr>
          <w:b/>
        </w:rPr>
      </w:pPr>
    </w:p>
    <w:p w14:paraId="25D87DA0" w14:textId="0B9D44CC" w:rsidR="00CD6B02" w:rsidRDefault="00CD6B02" w:rsidP="00CD6B02">
      <w:pPr>
        <w:rPr>
          <w:b/>
        </w:rPr>
      </w:pPr>
    </w:p>
    <w:p w14:paraId="2B64F744" w14:textId="6A87953E" w:rsidR="00CD6B02" w:rsidRDefault="00CD6B02" w:rsidP="00CD6B02">
      <w:pPr>
        <w:rPr>
          <w:b/>
        </w:rPr>
      </w:pPr>
    </w:p>
    <w:p w14:paraId="6E7557B8" w14:textId="46330C86" w:rsidR="00CD6B02" w:rsidRDefault="00CD6B02" w:rsidP="00CD6B02">
      <w:pPr>
        <w:rPr>
          <w:b/>
        </w:rPr>
      </w:pPr>
    </w:p>
    <w:p w14:paraId="2F743ED5" w14:textId="42C8B891" w:rsidR="00CD6B02" w:rsidRDefault="00CD6B02" w:rsidP="00CD6B02">
      <w:pPr>
        <w:rPr>
          <w:b/>
        </w:rPr>
      </w:pPr>
    </w:p>
    <w:p w14:paraId="295D6AB8" w14:textId="736BF562" w:rsidR="00CD6B02" w:rsidRDefault="00CD6B02" w:rsidP="00CD6B02">
      <w:pPr>
        <w:rPr>
          <w:b/>
        </w:rPr>
      </w:pPr>
    </w:p>
    <w:p w14:paraId="0FB1B18E" w14:textId="2D3A88A3" w:rsidR="00CD6B02" w:rsidRDefault="00CD6B02" w:rsidP="00CD6B02">
      <w:pPr>
        <w:rPr>
          <w:b/>
        </w:rPr>
      </w:pPr>
    </w:p>
    <w:p w14:paraId="39989F3F" w14:textId="19DBC841" w:rsidR="00CD6B02" w:rsidRDefault="00CD6B02" w:rsidP="00CD6B02">
      <w:pPr>
        <w:rPr>
          <w:b/>
        </w:rPr>
      </w:pPr>
    </w:p>
    <w:p w14:paraId="1F9E315E" w14:textId="631594BE" w:rsidR="00CD6B02" w:rsidRDefault="00CD6B02" w:rsidP="00CD6B02">
      <w:pPr>
        <w:rPr>
          <w:b/>
        </w:rPr>
      </w:pPr>
    </w:p>
    <w:p w14:paraId="0086BB8F" w14:textId="4E9C60E1" w:rsidR="00CD6B02" w:rsidRDefault="00CD6B02" w:rsidP="00CD6B02">
      <w:pPr>
        <w:rPr>
          <w:b/>
        </w:rPr>
      </w:pPr>
    </w:p>
    <w:p w14:paraId="122A98F7" w14:textId="77777777" w:rsidR="00CD6B02" w:rsidRPr="00CD6B02" w:rsidRDefault="00CD6B02" w:rsidP="00CD6B02">
      <w:pPr>
        <w:rPr>
          <w:b/>
        </w:rPr>
      </w:pPr>
    </w:p>
    <w:sectPr w:rsidR="00CD6B02" w:rsidRPr="00CD6B0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50938E" w14:textId="77777777" w:rsidR="008C509C" w:rsidRDefault="008C509C" w:rsidP="004F2962">
      <w:pPr>
        <w:spacing w:after="0" w:line="240" w:lineRule="auto"/>
      </w:pPr>
      <w:r>
        <w:separator/>
      </w:r>
    </w:p>
  </w:endnote>
  <w:endnote w:type="continuationSeparator" w:id="0">
    <w:p w14:paraId="74D063C4" w14:textId="77777777" w:rsidR="008C509C" w:rsidRDefault="008C509C"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6051003"/>
      <w:docPartObj>
        <w:docPartGallery w:val="Page Numbers (Bottom of Page)"/>
        <w:docPartUnique/>
      </w:docPartObj>
    </w:sdtPr>
    <w:sdtEndPr>
      <w:rPr>
        <w:noProof/>
      </w:rPr>
    </w:sdtEndPr>
    <w:sdtContent>
      <w:p w14:paraId="45125B9B" w14:textId="7D8AD3D2" w:rsidR="008C509C" w:rsidRDefault="008C50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D96049" w14:textId="77777777" w:rsidR="008C509C" w:rsidRDefault="008C5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FB289" w14:textId="77777777" w:rsidR="008C509C" w:rsidRDefault="008C509C" w:rsidP="004F2962">
      <w:pPr>
        <w:spacing w:after="0" w:line="240" w:lineRule="auto"/>
      </w:pPr>
      <w:r>
        <w:separator/>
      </w:r>
    </w:p>
  </w:footnote>
  <w:footnote w:type="continuationSeparator" w:id="0">
    <w:p w14:paraId="0A4FA666" w14:textId="77777777" w:rsidR="008C509C" w:rsidRDefault="008C509C"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1551D"/>
    <w:multiLevelType w:val="hybridMultilevel"/>
    <w:tmpl w:val="9A7AC62A"/>
    <w:lvl w:ilvl="0" w:tplc="0060AAD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85CD6"/>
    <w:multiLevelType w:val="multilevel"/>
    <w:tmpl w:val="7AE4F054"/>
    <w:lvl w:ilvl="0">
      <w:start w:val="1"/>
      <w:numFmt w:val="decimal"/>
      <w:lvlText w:val="%1."/>
      <w:lvlJc w:val="left"/>
      <w:pPr>
        <w:ind w:left="360" w:hanging="360"/>
      </w:pPr>
      <w:rPr>
        <w:rFonts w:hint="default"/>
        <w:color w:val="auto"/>
      </w:rPr>
    </w:lvl>
    <w:lvl w:ilvl="1">
      <w:start w:val="4"/>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2" w15:restartNumberingAfterBreak="0">
    <w:nsid w:val="16E16849"/>
    <w:multiLevelType w:val="hybridMultilevel"/>
    <w:tmpl w:val="815C2C32"/>
    <w:lvl w:ilvl="0" w:tplc="FD0EBBEA">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17415"/>
    <w:multiLevelType w:val="multilevel"/>
    <w:tmpl w:val="40C0876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D9B4210"/>
    <w:multiLevelType w:val="multilevel"/>
    <w:tmpl w:val="222C79FC"/>
    <w:lvl w:ilvl="0">
      <w:start w:val="1"/>
      <w:numFmt w:val="decimal"/>
      <w:lvlText w:val="%1."/>
      <w:lvlJc w:val="left"/>
      <w:pPr>
        <w:ind w:left="360" w:hanging="360"/>
      </w:pPr>
      <w:rPr>
        <w:rFonts w:hint="default"/>
        <w:color w:val="auto"/>
      </w:rPr>
    </w:lvl>
    <w:lvl w:ilvl="1">
      <w:start w:val="3"/>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5" w15:restartNumberingAfterBreak="0">
    <w:nsid w:val="2E4D0855"/>
    <w:multiLevelType w:val="hybridMultilevel"/>
    <w:tmpl w:val="3296F526"/>
    <w:lvl w:ilvl="0" w:tplc="60CC0BD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2663B3"/>
    <w:multiLevelType w:val="multilevel"/>
    <w:tmpl w:val="27D8F7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D3B514D"/>
    <w:multiLevelType w:val="multilevel"/>
    <w:tmpl w:val="850C97F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1981D1D"/>
    <w:multiLevelType w:val="multilevel"/>
    <w:tmpl w:val="0F1AB4BA"/>
    <w:lvl w:ilvl="0">
      <w:start w:val="1"/>
      <w:numFmt w:val="decimal"/>
      <w:lvlText w:val="%1.0."/>
      <w:lvlJc w:val="left"/>
      <w:pPr>
        <w:ind w:left="360" w:hanging="360"/>
      </w:pPr>
      <w:rPr>
        <w:rFonts w:hint="default"/>
        <w:color w:val="auto"/>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5BD2C54"/>
    <w:multiLevelType w:val="multilevel"/>
    <w:tmpl w:val="9FC6E0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12" w15:restartNumberingAfterBreak="0">
    <w:nsid w:val="620B78F1"/>
    <w:multiLevelType w:val="multilevel"/>
    <w:tmpl w:val="48D22540"/>
    <w:lvl w:ilvl="0">
      <w:start w:val="1"/>
      <w:numFmt w:val="decimal"/>
      <w:lvlText w:val="%1.0."/>
      <w:lvlJc w:val="left"/>
      <w:pPr>
        <w:ind w:left="360" w:hanging="360"/>
      </w:pPr>
      <w:rPr>
        <w:rFonts w:hint="default"/>
        <w:b/>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2586" w:hanging="720"/>
      </w:pPr>
      <w:rPr>
        <w:rFonts w:hint="default"/>
      </w:rPr>
    </w:lvl>
    <w:lvl w:ilvl="3">
      <w:start w:val="1"/>
      <w:numFmt w:val="decimal"/>
      <w:lvlText w:val="%1.%2.%3.%4."/>
      <w:lvlJc w:val="left"/>
      <w:pPr>
        <w:ind w:left="3306" w:hanging="720"/>
      </w:pPr>
      <w:rPr>
        <w:rFonts w:hint="default"/>
      </w:rPr>
    </w:lvl>
    <w:lvl w:ilvl="4">
      <w:start w:val="1"/>
      <w:numFmt w:val="decimal"/>
      <w:lvlText w:val="%1.%2.%3.%4.%5."/>
      <w:lvlJc w:val="left"/>
      <w:pPr>
        <w:ind w:left="4386" w:hanging="1080"/>
      </w:pPr>
      <w:rPr>
        <w:rFonts w:hint="default"/>
      </w:rPr>
    </w:lvl>
    <w:lvl w:ilvl="5">
      <w:start w:val="1"/>
      <w:numFmt w:val="decimal"/>
      <w:lvlText w:val="%1.%2.%3.%4.%5.%6."/>
      <w:lvlJc w:val="left"/>
      <w:pPr>
        <w:ind w:left="5106" w:hanging="1080"/>
      </w:pPr>
      <w:rPr>
        <w:rFonts w:hint="default"/>
      </w:rPr>
    </w:lvl>
    <w:lvl w:ilvl="6">
      <w:start w:val="1"/>
      <w:numFmt w:val="decimal"/>
      <w:lvlText w:val="%1.%2.%3.%4.%5.%6.%7."/>
      <w:lvlJc w:val="left"/>
      <w:pPr>
        <w:ind w:left="6186" w:hanging="1440"/>
      </w:pPr>
      <w:rPr>
        <w:rFonts w:hint="default"/>
      </w:rPr>
    </w:lvl>
    <w:lvl w:ilvl="7">
      <w:start w:val="1"/>
      <w:numFmt w:val="decimal"/>
      <w:lvlText w:val="%1.%2.%3.%4.%5.%6.%7.%8."/>
      <w:lvlJc w:val="left"/>
      <w:pPr>
        <w:ind w:left="6906" w:hanging="1440"/>
      </w:pPr>
      <w:rPr>
        <w:rFonts w:hint="default"/>
      </w:rPr>
    </w:lvl>
    <w:lvl w:ilvl="8">
      <w:start w:val="1"/>
      <w:numFmt w:val="decimal"/>
      <w:lvlText w:val="%1.%2.%3.%4.%5.%6.%7.%8.%9."/>
      <w:lvlJc w:val="left"/>
      <w:pPr>
        <w:ind w:left="7986" w:hanging="1800"/>
      </w:pPr>
      <w:rPr>
        <w:rFonts w:hint="default"/>
      </w:rPr>
    </w:lvl>
  </w:abstractNum>
  <w:num w:numId="1">
    <w:abstractNumId w:val="8"/>
  </w:num>
  <w:num w:numId="2">
    <w:abstractNumId w:val="11"/>
  </w:num>
  <w:num w:numId="3">
    <w:abstractNumId w:val="6"/>
  </w:num>
  <w:num w:numId="4">
    <w:abstractNumId w:val="2"/>
  </w:num>
  <w:num w:numId="5">
    <w:abstractNumId w:val="5"/>
  </w:num>
  <w:num w:numId="6">
    <w:abstractNumId w:val="10"/>
  </w:num>
  <w:num w:numId="7">
    <w:abstractNumId w:val="12"/>
  </w:num>
  <w:num w:numId="8">
    <w:abstractNumId w:val="3"/>
  </w:num>
  <w:num w:numId="9">
    <w:abstractNumId w:val="0"/>
  </w:num>
  <w:num w:numId="10">
    <w:abstractNumId w:val="9"/>
  </w:num>
  <w:num w:numId="11">
    <w:abstractNumId w:val="4"/>
  </w:num>
  <w:num w:numId="12">
    <w:abstractNumId w:val="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26C68"/>
    <w:rsid w:val="00035C05"/>
    <w:rsid w:val="00052CBC"/>
    <w:rsid w:val="0006392D"/>
    <w:rsid w:val="00066654"/>
    <w:rsid w:val="0007095A"/>
    <w:rsid w:val="000709E2"/>
    <w:rsid w:val="000722D0"/>
    <w:rsid w:val="000723B6"/>
    <w:rsid w:val="000811DC"/>
    <w:rsid w:val="000A1E96"/>
    <w:rsid w:val="000B2CA9"/>
    <w:rsid w:val="000B6815"/>
    <w:rsid w:val="000B7022"/>
    <w:rsid w:val="000D69CC"/>
    <w:rsid w:val="000E19E2"/>
    <w:rsid w:val="000E5BD4"/>
    <w:rsid w:val="000E6934"/>
    <w:rsid w:val="000F4CBE"/>
    <w:rsid w:val="00105092"/>
    <w:rsid w:val="001056E1"/>
    <w:rsid w:val="00114AF5"/>
    <w:rsid w:val="0015297B"/>
    <w:rsid w:val="001661B0"/>
    <w:rsid w:val="00176E29"/>
    <w:rsid w:val="001A1130"/>
    <w:rsid w:val="001A15B8"/>
    <w:rsid w:val="001A6E16"/>
    <w:rsid w:val="001A748D"/>
    <w:rsid w:val="001C06F8"/>
    <w:rsid w:val="001C0C14"/>
    <w:rsid w:val="001E1A5F"/>
    <w:rsid w:val="001F0638"/>
    <w:rsid w:val="001F3435"/>
    <w:rsid w:val="001F5973"/>
    <w:rsid w:val="00213D88"/>
    <w:rsid w:val="002148FC"/>
    <w:rsid w:val="0024352F"/>
    <w:rsid w:val="00251916"/>
    <w:rsid w:val="00251B6C"/>
    <w:rsid w:val="00256C0C"/>
    <w:rsid w:val="00260D1B"/>
    <w:rsid w:val="0026253E"/>
    <w:rsid w:val="00272714"/>
    <w:rsid w:val="00281798"/>
    <w:rsid w:val="00282FFC"/>
    <w:rsid w:val="00285949"/>
    <w:rsid w:val="00287321"/>
    <w:rsid w:val="002909B0"/>
    <w:rsid w:val="002A4AE5"/>
    <w:rsid w:val="002B03C0"/>
    <w:rsid w:val="002C4F29"/>
    <w:rsid w:val="002C7D01"/>
    <w:rsid w:val="002D03EF"/>
    <w:rsid w:val="002E298F"/>
    <w:rsid w:val="002F456D"/>
    <w:rsid w:val="002F756C"/>
    <w:rsid w:val="00300979"/>
    <w:rsid w:val="0030210A"/>
    <w:rsid w:val="00303AD8"/>
    <w:rsid w:val="00317B55"/>
    <w:rsid w:val="0032271F"/>
    <w:rsid w:val="00336233"/>
    <w:rsid w:val="0034321B"/>
    <w:rsid w:val="00355537"/>
    <w:rsid w:val="00364248"/>
    <w:rsid w:val="00364975"/>
    <w:rsid w:val="00372F02"/>
    <w:rsid w:val="00383D8E"/>
    <w:rsid w:val="003A6813"/>
    <w:rsid w:val="003A6D96"/>
    <w:rsid w:val="003B67B5"/>
    <w:rsid w:val="003C4BD9"/>
    <w:rsid w:val="003C5E27"/>
    <w:rsid w:val="003E240E"/>
    <w:rsid w:val="003E4CEC"/>
    <w:rsid w:val="003F47B4"/>
    <w:rsid w:val="003F6723"/>
    <w:rsid w:val="003F69EC"/>
    <w:rsid w:val="003F6A5D"/>
    <w:rsid w:val="00403501"/>
    <w:rsid w:val="00404CC0"/>
    <w:rsid w:val="00407E76"/>
    <w:rsid w:val="00413DC2"/>
    <w:rsid w:val="00421A15"/>
    <w:rsid w:val="00437863"/>
    <w:rsid w:val="00440EE3"/>
    <w:rsid w:val="004452C9"/>
    <w:rsid w:val="00446545"/>
    <w:rsid w:val="00451FE1"/>
    <w:rsid w:val="00452462"/>
    <w:rsid w:val="004559B8"/>
    <w:rsid w:val="004608DC"/>
    <w:rsid w:val="00463692"/>
    <w:rsid w:val="004673C7"/>
    <w:rsid w:val="00474E84"/>
    <w:rsid w:val="0049505A"/>
    <w:rsid w:val="004960EB"/>
    <w:rsid w:val="004F0281"/>
    <w:rsid w:val="004F0885"/>
    <w:rsid w:val="004F2962"/>
    <w:rsid w:val="005006DE"/>
    <w:rsid w:val="0050322F"/>
    <w:rsid w:val="005102DD"/>
    <w:rsid w:val="005113A3"/>
    <w:rsid w:val="0051353C"/>
    <w:rsid w:val="00516B46"/>
    <w:rsid w:val="0052704A"/>
    <w:rsid w:val="0053647E"/>
    <w:rsid w:val="005405EF"/>
    <w:rsid w:val="0054254E"/>
    <w:rsid w:val="00543095"/>
    <w:rsid w:val="00560FA9"/>
    <w:rsid w:val="00565C3A"/>
    <w:rsid w:val="00575234"/>
    <w:rsid w:val="00595076"/>
    <w:rsid w:val="00595194"/>
    <w:rsid w:val="005A1A9C"/>
    <w:rsid w:val="005A6710"/>
    <w:rsid w:val="005B3687"/>
    <w:rsid w:val="005B656F"/>
    <w:rsid w:val="005C11C1"/>
    <w:rsid w:val="005C59A1"/>
    <w:rsid w:val="005C5E8E"/>
    <w:rsid w:val="005C6D0F"/>
    <w:rsid w:val="005D5655"/>
    <w:rsid w:val="005E5E83"/>
    <w:rsid w:val="005F127D"/>
    <w:rsid w:val="005F3E81"/>
    <w:rsid w:val="005F4812"/>
    <w:rsid w:val="00600DEC"/>
    <w:rsid w:val="0061205E"/>
    <w:rsid w:val="00613C83"/>
    <w:rsid w:val="00623870"/>
    <w:rsid w:val="00637BCA"/>
    <w:rsid w:val="00640611"/>
    <w:rsid w:val="00641213"/>
    <w:rsid w:val="00642C93"/>
    <w:rsid w:val="00643974"/>
    <w:rsid w:val="006440AE"/>
    <w:rsid w:val="0064737C"/>
    <w:rsid w:val="00652F4D"/>
    <w:rsid w:val="00674AA1"/>
    <w:rsid w:val="00682EC3"/>
    <w:rsid w:val="006877C2"/>
    <w:rsid w:val="0069779A"/>
    <w:rsid w:val="00697DBC"/>
    <w:rsid w:val="006A17E0"/>
    <w:rsid w:val="006A2736"/>
    <w:rsid w:val="006A6E68"/>
    <w:rsid w:val="006A7A6A"/>
    <w:rsid w:val="006C1022"/>
    <w:rsid w:val="006C55A0"/>
    <w:rsid w:val="006D3E60"/>
    <w:rsid w:val="006D690B"/>
    <w:rsid w:val="006F4DAD"/>
    <w:rsid w:val="0070326E"/>
    <w:rsid w:val="00703E68"/>
    <w:rsid w:val="00721551"/>
    <w:rsid w:val="0072244E"/>
    <w:rsid w:val="00735344"/>
    <w:rsid w:val="00740A53"/>
    <w:rsid w:val="0074252F"/>
    <w:rsid w:val="00777802"/>
    <w:rsid w:val="007842C4"/>
    <w:rsid w:val="00790F5A"/>
    <w:rsid w:val="0079469C"/>
    <w:rsid w:val="007953B6"/>
    <w:rsid w:val="007A4792"/>
    <w:rsid w:val="007C0ADC"/>
    <w:rsid w:val="007C1ADD"/>
    <w:rsid w:val="007E47A9"/>
    <w:rsid w:val="007E5AA0"/>
    <w:rsid w:val="007E788E"/>
    <w:rsid w:val="007F5F43"/>
    <w:rsid w:val="00801BC6"/>
    <w:rsid w:val="00820396"/>
    <w:rsid w:val="008226B3"/>
    <w:rsid w:val="0083238B"/>
    <w:rsid w:val="008425B5"/>
    <w:rsid w:val="008441ED"/>
    <w:rsid w:val="008510CF"/>
    <w:rsid w:val="0088230A"/>
    <w:rsid w:val="00882A7D"/>
    <w:rsid w:val="00890B73"/>
    <w:rsid w:val="00891F26"/>
    <w:rsid w:val="008A2D9C"/>
    <w:rsid w:val="008A50E7"/>
    <w:rsid w:val="008B54D8"/>
    <w:rsid w:val="008C509C"/>
    <w:rsid w:val="008D0187"/>
    <w:rsid w:val="008D387E"/>
    <w:rsid w:val="009109CD"/>
    <w:rsid w:val="00934B88"/>
    <w:rsid w:val="00941C1D"/>
    <w:rsid w:val="00941E50"/>
    <w:rsid w:val="00941F94"/>
    <w:rsid w:val="00946840"/>
    <w:rsid w:val="009542FE"/>
    <w:rsid w:val="00956BC0"/>
    <w:rsid w:val="00967FEA"/>
    <w:rsid w:val="00971DE2"/>
    <w:rsid w:val="009B5771"/>
    <w:rsid w:val="009C1E7A"/>
    <w:rsid w:val="009C37C1"/>
    <w:rsid w:val="009C41F4"/>
    <w:rsid w:val="009C4336"/>
    <w:rsid w:val="009D77D5"/>
    <w:rsid w:val="009E5618"/>
    <w:rsid w:val="00A01E4C"/>
    <w:rsid w:val="00A040FB"/>
    <w:rsid w:val="00A3086A"/>
    <w:rsid w:val="00A34508"/>
    <w:rsid w:val="00A42DF6"/>
    <w:rsid w:val="00A55B5D"/>
    <w:rsid w:val="00A60A7D"/>
    <w:rsid w:val="00A65520"/>
    <w:rsid w:val="00A6645F"/>
    <w:rsid w:val="00A719F9"/>
    <w:rsid w:val="00A87855"/>
    <w:rsid w:val="00A90056"/>
    <w:rsid w:val="00A951BB"/>
    <w:rsid w:val="00A95FC8"/>
    <w:rsid w:val="00AC139F"/>
    <w:rsid w:val="00AE34D7"/>
    <w:rsid w:val="00AF0227"/>
    <w:rsid w:val="00AF0C68"/>
    <w:rsid w:val="00B05C6B"/>
    <w:rsid w:val="00B13433"/>
    <w:rsid w:val="00B1781A"/>
    <w:rsid w:val="00B2253D"/>
    <w:rsid w:val="00B2732B"/>
    <w:rsid w:val="00B3643A"/>
    <w:rsid w:val="00B41022"/>
    <w:rsid w:val="00B4424F"/>
    <w:rsid w:val="00B5221E"/>
    <w:rsid w:val="00B662D6"/>
    <w:rsid w:val="00B823CB"/>
    <w:rsid w:val="00B91322"/>
    <w:rsid w:val="00BA0CB4"/>
    <w:rsid w:val="00BA59B3"/>
    <w:rsid w:val="00BA7842"/>
    <w:rsid w:val="00BC7DB2"/>
    <w:rsid w:val="00BD4042"/>
    <w:rsid w:val="00BD744C"/>
    <w:rsid w:val="00BE2892"/>
    <w:rsid w:val="00C155D2"/>
    <w:rsid w:val="00C16168"/>
    <w:rsid w:val="00C260CC"/>
    <w:rsid w:val="00C348F4"/>
    <w:rsid w:val="00C34B0E"/>
    <w:rsid w:val="00C35373"/>
    <w:rsid w:val="00C37957"/>
    <w:rsid w:val="00C47468"/>
    <w:rsid w:val="00C502FE"/>
    <w:rsid w:val="00C52A6A"/>
    <w:rsid w:val="00C549D8"/>
    <w:rsid w:val="00C638D1"/>
    <w:rsid w:val="00C67D77"/>
    <w:rsid w:val="00C8381C"/>
    <w:rsid w:val="00C9178F"/>
    <w:rsid w:val="00C93585"/>
    <w:rsid w:val="00CA7B4B"/>
    <w:rsid w:val="00CD5062"/>
    <w:rsid w:val="00CD69B6"/>
    <w:rsid w:val="00CD6B02"/>
    <w:rsid w:val="00CE27D8"/>
    <w:rsid w:val="00CE5C16"/>
    <w:rsid w:val="00CE5C43"/>
    <w:rsid w:val="00CF40E8"/>
    <w:rsid w:val="00CF6A37"/>
    <w:rsid w:val="00CF6FA6"/>
    <w:rsid w:val="00D03654"/>
    <w:rsid w:val="00D11BEF"/>
    <w:rsid w:val="00D127A1"/>
    <w:rsid w:val="00D25507"/>
    <w:rsid w:val="00D35935"/>
    <w:rsid w:val="00D3775C"/>
    <w:rsid w:val="00D526CD"/>
    <w:rsid w:val="00D52EC9"/>
    <w:rsid w:val="00D609CD"/>
    <w:rsid w:val="00D61433"/>
    <w:rsid w:val="00D638D6"/>
    <w:rsid w:val="00D65BAD"/>
    <w:rsid w:val="00D67374"/>
    <w:rsid w:val="00D76B7D"/>
    <w:rsid w:val="00D80AFA"/>
    <w:rsid w:val="00D8779C"/>
    <w:rsid w:val="00D87F60"/>
    <w:rsid w:val="00D910AC"/>
    <w:rsid w:val="00D94E83"/>
    <w:rsid w:val="00DA5145"/>
    <w:rsid w:val="00DA6506"/>
    <w:rsid w:val="00DC02B2"/>
    <w:rsid w:val="00DC21A6"/>
    <w:rsid w:val="00DD32EC"/>
    <w:rsid w:val="00DE71C3"/>
    <w:rsid w:val="00DE7C68"/>
    <w:rsid w:val="00DF4A55"/>
    <w:rsid w:val="00DF7455"/>
    <w:rsid w:val="00DF74AE"/>
    <w:rsid w:val="00E055C9"/>
    <w:rsid w:val="00E1494D"/>
    <w:rsid w:val="00E31DB8"/>
    <w:rsid w:val="00E32658"/>
    <w:rsid w:val="00E34A60"/>
    <w:rsid w:val="00E35782"/>
    <w:rsid w:val="00E52E59"/>
    <w:rsid w:val="00E710AA"/>
    <w:rsid w:val="00E80EEB"/>
    <w:rsid w:val="00E90334"/>
    <w:rsid w:val="00E91C1F"/>
    <w:rsid w:val="00EB0065"/>
    <w:rsid w:val="00EB0B14"/>
    <w:rsid w:val="00EC1146"/>
    <w:rsid w:val="00ED0C64"/>
    <w:rsid w:val="00EF71B2"/>
    <w:rsid w:val="00F00559"/>
    <w:rsid w:val="00F143D8"/>
    <w:rsid w:val="00F14EFE"/>
    <w:rsid w:val="00F2449F"/>
    <w:rsid w:val="00F26CB6"/>
    <w:rsid w:val="00F32562"/>
    <w:rsid w:val="00F47E49"/>
    <w:rsid w:val="00F47F00"/>
    <w:rsid w:val="00F52B01"/>
    <w:rsid w:val="00F530DA"/>
    <w:rsid w:val="00F57C8A"/>
    <w:rsid w:val="00F71F12"/>
    <w:rsid w:val="00F76409"/>
    <w:rsid w:val="00F906A0"/>
    <w:rsid w:val="00F9286F"/>
    <w:rsid w:val="00F95E27"/>
    <w:rsid w:val="00FA4D64"/>
    <w:rsid w:val="00FD316C"/>
    <w:rsid w:val="00FE1EF5"/>
    <w:rsid w:val="00FE2061"/>
    <w:rsid w:val="00FF2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E19C77A5-5521-47B1-B603-9AE7ECA79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21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B5221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522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84429">
      <w:bodyDiv w:val="1"/>
      <w:marLeft w:val="0"/>
      <w:marRight w:val="0"/>
      <w:marTop w:val="0"/>
      <w:marBottom w:val="0"/>
      <w:divBdr>
        <w:top w:val="none" w:sz="0" w:space="0" w:color="auto"/>
        <w:left w:val="none" w:sz="0" w:space="0" w:color="auto"/>
        <w:bottom w:val="none" w:sz="0" w:space="0" w:color="auto"/>
        <w:right w:val="none" w:sz="0" w:space="0" w:color="auto"/>
      </w:divBdr>
    </w:div>
    <w:div w:id="167797180">
      <w:bodyDiv w:val="1"/>
      <w:marLeft w:val="0"/>
      <w:marRight w:val="0"/>
      <w:marTop w:val="0"/>
      <w:marBottom w:val="0"/>
      <w:divBdr>
        <w:top w:val="none" w:sz="0" w:space="0" w:color="auto"/>
        <w:left w:val="none" w:sz="0" w:space="0" w:color="auto"/>
        <w:bottom w:val="none" w:sz="0" w:space="0" w:color="auto"/>
        <w:right w:val="none" w:sz="0" w:space="0" w:color="auto"/>
      </w:divBdr>
    </w:div>
    <w:div w:id="207421899">
      <w:bodyDiv w:val="1"/>
      <w:marLeft w:val="0"/>
      <w:marRight w:val="0"/>
      <w:marTop w:val="0"/>
      <w:marBottom w:val="0"/>
      <w:divBdr>
        <w:top w:val="none" w:sz="0" w:space="0" w:color="auto"/>
        <w:left w:val="none" w:sz="0" w:space="0" w:color="auto"/>
        <w:bottom w:val="none" w:sz="0" w:space="0" w:color="auto"/>
        <w:right w:val="none" w:sz="0" w:space="0" w:color="auto"/>
      </w:divBdr>
    </w:div>
    <w:div w:id="214974837">
      <w:bodyDiv w:val="1"/>
      <w:marLeft w:val="0"/>
      <w:marRight w:val="0"/>
      <w:marTop w:val="0"/>
      <w:marBottom w:val="0"/>
      <w:divBdr>
        <w:top w:val="none" w:sz="0" w:space="0" w:color="auto"/>
        <w:left w:val="none" w:sz="0" w:space="0" w:color="auto"/>
        <w:bottom w:val="none" w:sz="0" w:space="0" w:color="auto"/>
        <w:right w:val="none" w:sz="0" w:space="0" w:color="auto"/>
      </w:divBdr>
    </w:div>
    <w:div w:id="250479317">
      <w:bodyDiv w:val="1"/>
      <w:marLeft w:val="0"/>
      <w:marRight w:val="0"/>
      <w:marTop w:val="0"/>
      <w:marBottom w:val="0"/>
      <w:divBdr>
        <w:top w:val="none" w:sz="0" w:space="0" w:color="auto"/>
        <w:left w:val="none" w:sz="0" w:space="0" w:color="auto"/>
        <w:bottom w:val="none" w:sz="0" w:space="0" w:color="auto"/>
        <w:right w:val="none" w:sz="0" w:space="0" w:color="auto"/>
      </w:divBdr>
    </w:div>
    <w:div w:id="379283605">
      <w:bodyDiv w:val="1"/>
      <w:marLeft w:val="0"/>
      <w:marRight w:val="0"/>
      <w:marTop w:val="0"/>
      <w:marBottom w:val="0"/>
      <w:divBdr>
        <w:top w:val="none" w:sz="0" w:space="0" w:color="auto"/>
        <w:left w:val="none" w:sz="0" w:space="0" w:color="auto"/>
        <w:bottom w:val="none" w:sz="0" w:space="0" w:color="auto"/>
        <w:right w:val="none" w:sz="0" w:space="0" w:color="auto"/>
      </w:divBdr>
    </w:div>
    <w:div w:id="401176772">
      <w:bodyDiv w:val="1"/>
      <w:marLeft w:val="0"/>
      <w:marRight w:val="0"/>
      <w:marTop w:val="0"/>
      <w:marBottom w:val="0"/>
      <w:divBdr>
        <w:top w:val="none" w:sz="0" w:space="0" w:color="auto"/>
        <w:left w:val="none" w:sz="0" w:space="0" w:color="auto"/>
        <w:bottom w:val="none" w:sz="0" w:space="0" w:color="auto"/>
        <w:right w:val="none" w:sz="0" w:space="0" w:color="auto"/>
      </w:divBdr>
    </w:div>
    <w:div w:id="403141935">
      <w:bodyDiv w:val="1"/>
      <w:marLeft w:val="0"/>
      <w:marRight w:val="0"/>
      <w:marTop w:val="0"/>
      <w:marBottom w:val="0"/>
      <w:divBdr>
        <w:top w:val="none" w:sz="0" w:space="0" w:color="auto"/>
        <w:left w:val="none" w:sz="0" w:space="0" w:color="auto"/>
        <w:bottom w:val="none" w:sz="0" w:space="0" w:color="auto"/>
        <w:right w:val="none" w:sz="0" w:space="0" w:color="auto"/>
      </w:divBdr>
    </w:div>
    <w:div w:id="413208663">
      <w:bodyDiv w:val="1"/>
      <w:marLeft w:val="0"/>
      <w:marRight w:val="0"/>
      <w:marTop w:val="0"/>
      <w:marBottom w:val="0"/>
      <w:divBdr>
        <w:top w:val="none" w:sz="0" w:space="0" w:color="auto"/>
        <w:left w:val="none" w:sz="0" w:space="0" w:color="auto"/>
        <w:bottom w:val="none" w:sz="0" w:space="0" w:color="auto"/>
        <w:right w:val="none" w:sz="0" w:space="0" w:color="auto"/>
      </w:divBdr>
    </w:div>
    <w:div w:id="423960506">
      <w:bodyDiv w:val="1"/>
      <w:marLeft w:val="0"/>
      <w:marRight w:val="0"/>
      <w:marTop w:val="0"/>
      <w:marBottom w:val="0"/>
      <w:divBdr>
        <w:top w:val="none" w:sz="0" w:space="0" w:color="auto"/>
        <w:left w:val="none" w:sz="0" w:space="0" w:color="auto"/>
        <w:bottom w:val="none" w:sz="0" w:space="0" w:color="auto"/>
        <w:right w:val="none" w:sz="0" w:space="0" w:color="auto"/>
      </w:divBdr>
    </w:div>
    <w:div w:id="426190982">
      <w:bodyDiv w:val="1"/>
      <w:marLeft w:val="0"/>
      <w:marRight w:val="0"/>
      <w:marTop w:val="0"/>
      <w:marBottom w:val="0"/>
      <w:divBdr>
        <w:top w:val="none" w:sz="0" w:space="0" w:color="auto"/>
        <w:left w:val="none" w:sz="0" w:space="0" w:color="auto"/>
        <w:bottom w:val="none" w:sz="0" w:space="0" w:color="auto"/>
        <w:right w:val="none" w:sz="0" w:space="0" w:color="auto"/>
      </w:divBdr>
    </w:div>
    <w:div w:id="427314593">
      <w:bodyDiv w:val="1"/>
      <w:marLeft w:val="0"/>
      <w:marRight w:val="0"/>
      <w:marTop w:val="0"/>
      <w:marBottom w:val="0"/>
      <w:divBdr>
        <w:top w:val="none" w:sz="0" w:space="0" w:color="auto"/>
        <w:left w:val="none" w:sz="0" w:space="0" w:color="auto"/>
        <w:bottom w:val="none" w:sz="0" w:space="0" w:color="auto"/>
        <w:right w:val="none" w:sz="0" w:space="0" w:color="auto"/>
      </w:divBdr>
    </w:div>
    <w:div w:id="434445439">
      <w:bodyDiv w:val="1"/>
      <w:marLeft w:val="0"/>
      <w:marRight w:val="0"/>
      <w:marTop w:val="0"/>
      <w:marBottom w:val="0"/>
      <w:divBdr>
        <w:top w:val="none" w:sz="0" w:space="0" w:color="auto"/>
        <w:left w:val="none" w:sz="0" w:space="0" w:color="auto"/>
        <w:bottom w:val="none" w:sz="0" w:space="0" w:color="auto"/>
        <w:right w:val="none" w:sz="0" w:space="0" w:color="auto"/>
      </w:divBdr>
    </w:div>
    <w:div w:id="546379149">
      <w:bodyDiv w:val="1"/>
      <w:marLeft w:val="0"/>
      <w:marRight w:val="0"/>
      <w:marTop w:val="0"/>
      <w:marBottom w:val="0"/>
      <w:divBdr>
        <w:top w:val="none" w:sz="0" w:space="0" w:color="auto"/>
        <w:left w:val="none" w:sz="0" w:space="0" w:color="auto"/>
        <w:bottom w:val="none" w:sz="0" w:space="0" w:color="auto"/>
        <w:right w:val="none" w:sz="0" w:space="0" w:color="auto"/>
      </w:divBdr>
    </w:div>
    <w:div w:id="603726339">
      <w:bodyDiv w:val="1"/>
      <w:marLeft w:val="0"/>
      <w:marRight w:val="0"/>
      <w:marTop w:val="0"/>
      <w:marBottom w:val="0"/>
      <w:divBdr>
        <w:top w:val="none" w:sz="0" w:space="0" w:color="auto"/>
        <w:left w:val="none" w:sz="0" w:space="0" w:color="auto"/>
        <w:bottom w:val="none" w:sz="0" w:space="0" w:color="auto"/>
        <w:right w:val="none" w:sz="0" w:space="0" w:color="auto"/>
      </w:divBdr>
    </w:div>
    <w:div w:id="696471051">
      <w:bodyDiv w:val="1"/>
      <w:marLeft w:val="0"/>
      <w:marRight w:val="0"/>
      <w:marTop w:val="0"/>
      <w:marBottom w:val="0"/>
      <w:divBdr>
        <w:top w:val="none" w:sz="0" w:space="0" w:color="auto"/>
        <w:left w:val="none" w:sz="0" w:space="0" w:color="auto"/>
        <w:bottom w:val="none" w:sz="0" w:space="0" w:color="auto"/>
        <w:right w:val="none" w:sz="0" w:space="0" w:color="auto"/>
      </w:divBdr>
    </w:div>
    <w:div w:id="707340662">
      <w:bodyDiv w:val="1"/>
      <w:marLeft w:val="0"/>
      <w:marRight w:val="0"/>
      <w:marTop w:val="0"/>
      <w:marBottom w:val="0"/>
      <w:divBdr>
        <w:top w:val="none" w:sz="0" w:space="0" w:color="auto"/>
        <w:left w:val="none" w:sz="0" w:space="0" w:color="auto"/>
        <w:bottom w:val="none" w:sz="0" w:space="0" w:color="auto"/>
        <w:right w:val="none" w:sz="0" w:space="0" w:color="auto"/>
      </w:divBdr>
    </w:div>
    <w:div w:id="824396512">
      <w:bodyDiv w:val="1"/>
      <w:marLeft w:val="0"/>
      <w:marRight w:val="0"/>
      <w:marTop w:val="0"/>
      <w:marBottom w:val="0"/>
      <w:divBdr>
        <w:top w:val="none" w:sz="0" w:space="0" w:color="auto"/>
        <w:left w:val="none" w:sz="0" w:space="0" w:color="auto"/>
        <w:bottom w:val="none" w:sz="0" w:space="0" w:color="auto"/>
        <w:right w:val="none" w:sz="0" w:space="0" w:color="auto"/>
      </w:divBdr>
    </w:div>
    <w:div w:id="829053859">
      <w:bodyDiv w:val="1"/>
      <w:marLeft w:val="0"/>
      <w:marRight w:val="0"/>
      <w:marTop w:val="0"/>
      <w:marBottom w:val="0"/>
      <w:divBdr>
        <w:top w:val="none" w:sz="0" w:space="0" w:color="auto"/>
        <w:left w:val="none" w:sz="0" w:space="0" w:color="auto"/>
        <w:bottom w:val="none" w:sz="0" w:space="0" w:color="auto"/>
        <w:right w:val="none" w:sz="0" w:space="0" w:color="auto"/>
      </w:divBdr>
    </w:div>
    <w:div w:id="858085350">
      <w:bodyDiv w:val="1"/>
      <w:marLeft w:val="0"/>
      <w:marRight w:val="0"/>
      <w:marTop w:val="0"/>
      <w:marBottom w:val="0"/>
      <w:divBdr>
        <w:top w:val="none" w:sz="0" w:space="0" w:color="auto"/>
        <w:left w:val="none" w:sz="0" w:space="0" w:color="auto"/>
        <w:bottom w:val="none" w:sz="0" w:space="0" w:color="auto"/>
        <w:right w:val="none" w:sz="0" w:space="0" w:color="auto"/>
      </w:divBdr>
    </w:div>
    <w:div w:id="903564695">
      <w:bodyDiv w:val="1"/>
      <w:marLeft w:val="0"/>
      <w:marRight w:val="0"/>
      <w:marTop w:val="0"/>
      <w:marBottom w:val="0"/>
      <w:divBdr>
        <w:top w:val="none" w:sz="0" w:space="0" w:color="auto"/>
        <w:left w:val="none" w:sz="0" w:space="0" w:color="auto"/>
        <w:bottom w:val="none" w:sz="0" w:space="0" w:color="auto"/>
        <w:right w:val="none" w:sz="0" w:space="0" w:color="auto"/>
      </w:divBdr>
    </w:div>
    <w:div w:id="1078557462">
      <w:bodyDiv w:val="1"/>
      <w:marLeft w:val="0"/>
      <w:marRight w:val="0"/>
      <w:marTop w:val="0"/>
      <w:marBottom w:val="0"/>
      <w:divBdr>
        <w:top w:val="none" w:sz="0" w:space="0" w:color="auto"/>
        <w:left w:val="none" w:sz="0" w:space="0" w:color="auto"/>
        <w:bottom w:val="none" w:sz="0" w:space="0" w:color="auto"/>
        <w:right w:val="none" w:sz="0" w:space="0" w:color="auto"/>
      </w:divBdr>
    </w:div>
    <w:div w:id="1087582777">
      <w:bodyDiv w:val="1"/>
      <w:marLeft w:val="0"/>
      <w:marRight w:val="0"/>
      <w:marTop w:val="0"/>
      <w:marBottom w:val="0"/>
      <w:divBdr>
        <w:top w:val="none" w:sz="0" w:space="0" w:color="auto"/>
        <w:left w:val="none" w:sz="0" w:space="0" w:color="auto"/>
        <w:bottom w:val="none" w:sz="0" w:space="0" w:color="auto"/>
        <w:right w:val="none" w:sz="0" w:space="0" w:color="auto"/>
      </w:divBdr>
    </w:div>
    <w:div w:id="1170413070">
      <w:bodyDiv w:val="1"/>
      <w:marLeft w:val="0"/>
      <w:marRight w:val="0"/>
      <w:marTop w:val="0"/>
      <w:marBottom w:val="0"/>
      <w:divBdr>
        <w:top w:val="none" w:sz="0" w:space="0" w:color="auto"/>
        <w:left w:val="none" w:sz="0" w:space="0" w:color="auto"/>
        <w:bottom w:val="none" w:sz="0" w:space="0" w:color="auto"/>
        <w:right w:val="none" w:sz="0" w:space="0" w:color="auto"/>
      </w:divBdr>
    </w:div>
    <w:div w:id="1177766956">
      <w:bodyDiv w:val="1"/>
      <w:marLeft w:val="0"/>
      <w:marRight w:val="0"/>
      <w:marTop w:val="0"/>
      <w:marBottom w:val="0"/>
      <w:divBdr>
        <w:top w:val="none" w:sz="0" w:space="0" w:color="auto"/>
        <w:left w:val="none" w:sz="0" w:space="0" w:color="auto"/>
        <w:bottom w:val="none" w:sz="0" w:space="0" w:color="auto"/>
        <w:right w:val="none" w:sz="0" w:space="0" w:color="auto"/>
      </w:divBdr>
    </w:div>
    <w:div w:id="1311133672">
      <w:bodyDiv w:val="1"/>
      <w:marLeft w:val="0"/>
      <w:marRight w:val="0"/>
      <w:marTop w:val="0"/>
      <w:marBottom w:val="0"/>
      <w:divBdr>
        <w:top w:val="none" w:sz="0" w:space="0" w:color="auto"/>
        <w:left w:val="none" w:sz="0" w:space="0" w:color="auto"/>
        <w:bottom w:val="none" w:sz="0" w:space="0" w:color="auto"/>
        <w:right w:val="none" w:sz="0" w:space="0" w:color="auto"/>
      </w:divBdr>
    </w:div>
    <w:div w:id="1315328807">
      <w:bodyDiv w:val="1"/>
      <w:marLeft w:val="0"/>
      <w:marRight w:val="0"/>
      <w:marTop w:val="0"/>
      <w:marBottom w:val="0"/>
      <w:divBdr>
        <w:top w:val="none" w:sz="0" w:space="0" w:color="auto"/>
        <w:left w:val="none" w:sz="0" w:space="0" w:color="auto"/>
        <w:bottom w:val="none" w:sz="0" w:space="0" w:color="auto"/>
        <w:right w:val="none" w:sz="0" w:space="0" w:color="auto"/>
      </w:divBdr>
    </w:div>
    <w:div w:id="1319072700">
      <w:bodyDiv w:val="1"/>
      <w:marLeft w:val="0"/>
      <w:marRight w:val="0"/>
      <w:marTop w:val="0"/>
      <w:marBottom w:val="0"/>
      <w:divBdr>
        <w:top w:val="none" w:sz="0" w:space="0" w:color="auto"/>
        <w:left w:val="none" w:sz="0" w:space="0" w:color="auto"/>
        <w:bottom w:val="none" w:sz="0" w:space="0" w:color="auto"/>
        <w:right w:val="none" w:sz="0" w:space="0" w:color="auto"/>
      </w:divBdr>
    </w:div>
    <w:div w:id="1327129388">
      <w:bodyDiv w:val="1"/>
      <w:marLeft w:val="0"/>
      <w:marRight w:val="0"/>
      <w:marTop w:val="0"/>
      <w:marBottom w:val="0"/>
      <w:divBdr>
        <w:top w:val="none" w:sz="0" w:space="0" w:color="auto"/>
        <w:left w:val="none" w:sz="0" w:space="0" w:color="auto"/>
        <w:bottom w:val="none" w:sz="0" w:space="0" w:color="auto"/>
        <w:right w:val="none" w:sz="0" w:space="0" w:color="auto"/>
      </w:divBdr>
    </w:div>
    <w:div w:id="1385105104">
      <w:bodyDiv w:val="1"/>
      <w:marLeft w:val="0"/>
      <w:marRight w:val="0"/>
      <w:marTop w:val="0"/>
      <w:marBottom w:val="0"/>
      <w:divBdr>
        <w:top w:val="none" w:sz="0" w:space="0" w:color="auto"/>
        <w:left w:val="none" w:sz="0" w:space="0" w:color="auto"/>
        <w:bottom w:val="none" w:sz="0" w:space="0" w:color="auto"/>
        <w:right w:val="none" w:sz="0" w:space="0" w:color="auto"/>
      </w:divBdr>
    </w:div>
    <w:div w:id="1420061584">
      <w:bodyDiv w:val="1"/>
      <w:marLeft w:val="0"/>
      <w:marRight w:val="0"/>
      <w:marTop w:val="0"/>
      <w:marBottom w:val="0"/>
      <w:divBdr>
        <w:top w:val="none" w:sz="0" w:space="0" w:color="auto"/>
        <w:left w:val="none" w:sz="0" w:space="0" w:color="auto"/>
        <w:bottom w:val="none" w:sz="0" w:space="0" w:color="auto"/>
        <w:right w:val="none" w:sz="0" w:space="0" w:color="auto"/>
      </w:divBdr>
    </w:div>
    <w:div w:id="1433550022">
      <w:bodyDiv w:val="1"/>
      <w:marLeft w:val="0"/>
      <w:marRight w:val="0"/>
      <w:marTop w:val="0"/>
      <w:marBottom w:val="0"/>
      <w:divBdr>
        <w:top w:val="none" w:sz="0" w:space="0" w:color="auto"/>
        <w:left w:val="none" w:sz="0" w:space="0" w:color="auto"/>
        <w:bottom w:val="none" w:sz="0" w:space="0" w:color="auto"/>
        <w:right w:val="none" w:sz="0" w:space="0" w:color="auto"/>
      </w:divBdr>
    </w:div>
    <w:div w:id="1449469956">
      <w:bodyDiv w:val="1"/>
      <w:marLeft w:val="0"/>
      <w:marRight w:val="0"/>
      <w:marTop w:val="0"/>
      <w:marBottom w:val="0"/>
      <w:divBdr>
        <w:top w:val="none" w:sz="0" w:space="0" w:color="auto"/>
        <w:left w:val="none" w:sz="0" w:space="0" w:color="auto"/>
        <w:bottom w:val="none" w:sz="0" w:space="0" w:color="auto"/>
        <w:right w:val="none" w:sz="0" w:space="0" w:color="auto"/>
      </w:divBdr>
    </w:div>
    <w:div w:id="1487479727">
      <w:bodyDiv w:val="1"/>
      <w:marLeft w:val="0"/>
      <w:marRight w:val="0"/>
      <w:marTop w:val="0"/>
      <w:marBottom w:val="0"/>
      <w:divBdr>
        <w:top w:val="none" w:sz="0" w:space="0" w:color="auto"/>
        <w:left w:val="none" w:sz="0" w:space="0" w:color="auto"/>
        <w:bottom w:val="none" w:sz="0" w:space="0" w:color="auto"/>
        <w:right w:val="none" w:sz="0" w:space="0" w:color="auto"/>
      </w:divBdr>
    </w:div>
    <w:div w:id="1487739835">
      <w:bodyDiv w:val="1"/>
      <w:marLeft w:val="0"/>
      <w:marRight w:val="0"/>
      <w:marTop w:val="0"/>
      <w:marBottom w:val="0"/>
      <w:divBdr>
        <w:top w:val="none" w:sz="0" w:space="0" w:color="auto"/>
        <w:left w:val="none" w:sz="0" w:space="0" w:color="auto"/>
        <w:bottom w:val="none" w:sz="0" w:space="0" w:color="auto"/>
        <w:right w:val="none" w:sz="0" w:space="0" w:color="auto"/>
      </w:divBdr>
    </w:div>
    <w:div w:id="1530878647">
      <w:bodyDiv w:val="1"/>
      <w:marLeft w:val="0"/>
      <w:marRight w:val="0"/>
      <w:marTop w:val="0"/>
      <w:marBottom w:val="0"/>
      <w:divBdr>
        <w:top w:val="none" w:sz="0" w:space="0" w:color="auto"/>
        <w:left w:val="none" w:sz="0" w:space="0" w:color="auto"/>
        <w:bottom w:val="none" w:sz="0" w:space="0" w:color="auto"/>
        <w:right w:val="none" w:sz="0" w:space="0" w:color="auto"/>
      </w:divBdr>
    </w:div>
    <w:div w:id="1539929630">
      <w:bodyDiv w:val="1"/>
      <w:marLeft w:val="0"/>
      <w:marRight w:val="0"/>
      <w:marTop w:val="0"/>
      <w:marBottom w:val="0"/>
      <w:divBdr>
        <w:top w:val="none" w:sz="0" w:space="0" w:color="auto"/>
        <w:left w:val="none" w:sz="0" w:space="0" w:color="auto"/>
        <w:bottom w:val="none" w:sz="0" w:space="0" w:color="auto"/>
        <w:right w:val="none" w:sz="0" w:space="0" w:color="auto"/>
      </w:divBdr>
    </w:div>
    <w:div w:id="1567687255">
      <w:bodyDiv w:val="1"/>
      <w:marLeft w:val="0"/>
      <w:marRight w:val="0"/>
      <w:marTop w:val="0"/>
      <w:marBottom w:val="0"/>
      <w:divBdr>
        <w:top w:val="none" w:sz="0" w:space="0" w:color="auto"/>
        <w:left w:val="none" w:sz="0" w:space="0" w:color="auto"/>
        <w:bottom w:val="none" w:sz="0" w:space="0" w:color="auto"/>
        <w:right w:val="none" w:sz="0" w:space="0" w:color="auto"/>
      </w:divBdr>
    </w:div>
    <w:div w:id="1837106307">
      <w:bodyDiv w:val="1"/>
      <w:marLeft w:val="0"/>
      <w:marRight w:val="0"/>
      <w:marTop w:val="0"/>
      <w:marBottom w:val="0"/>
      <w:divBdr>
        <w:top w:val="none" w:sz="0" w:space="0" w:color="auto"/>
        <w:left w:val="none" w:sz="0" w:space="0" w:color="auto"/>
        <w:bottom w:val="none" w:sz="0" w:space="0" w:color="auto"/>
        <w:right w:val="none" w:sz="0" w:space="0" w:color="auto"/>
      </w:divBdr>
    </w:div>
    <w:div w:id="1837719115">
      <w:bodyDiv w:val="1"/>
      <w:marLeft w:val="0"/>
      <w:marRight w:val="0"/>
      <w:marTop w:val="0"/>
      <w:marBottom w:val="0"/>
      <w:divBdr>
        <w:top w:val="none" w:sz="0" w:space="0" w:color="auto"/>
        <w:left w:val="none" w:sz="0" w:space="0" w:color="auto"/>
        <w:bottom w:val="none" w:sz="0" w:space="0" w:color="auto"/>
        <w:right w:val="none" w:sz="0" w:space="0" w:color="auto"/>
      </w:divBdr>
    </w:div>
    <w:div w:id="1852452455">
      <w:bodyDiv w:val="1"/>
      <w:marLeft w:val="0"/>
      <w:marRight w:val="0"/>
      <w:marTop w:val="0"/>
      <w:marBottom w:val="0"/>
      <w:divBdr>
        <w:top w:val="none" w:sz="0" w:space="0" w:color="auto"/>
        <w:left w:val="none" w:sz="0" w:space="0" w:color="auto"/>
        <w:bottom w:val="none" w:sz="0" w:space="0" w:color="auto"/>
        <w:right w:val="none" w:sz="0" w:space="0" w:color="auto"/>
      </w:divBdr>
    </w:div>
    <w:div w:id="1864171822">
      <w:bodyDiv w:val="1"/>
      <w:marLeft w:val="0"/>
      <w:marRight w:val="0"/>
      <w:marTop w:val="0"/>
      <w:marBottom w:val="0"/>
      <w:divBdr>
        <w:top w:val="none" w:sz="0" w:space="0" w:color="auto"/>
        <w:left w:val="none" w:sz="0" w:space="0" w:color="auto"/>
        <w:bottom w:val="none" w:sz="0" w:space="0" w:color="auto"/>
        <w:right w:val="none" w:sz="0" w:space="0" w:color="auto"/>
      </w:divBdr>
    </w:div>
    <w:div w:id="1958676382">
      <w:bodyDiv w:val="1"/>
      <w:marLeft w:val="0"/>
      <w:marRight w:val="0"/>
      <w:marTop w:val="0"/>
      <w:marBottom w:val="0"/>
      <w:divBdr>
        <w:top w:val="none" w:sz="0" w:space="0" w:color="auto"/>
        <w:left w:val="none" w:sz="0" w:space="0" w:color="auto"/>
        <w:bottom w:val="none" w:sz="0" w:space="0" w:color="auto"/>
        <w:right w:val="none" w:sz="0" w:space="0" w:color="auto"/>
      </w:divBdr>
    </w:div>
    <w:div w:id="1969316870">
      <w:bodyDiv w:val="1"/>
      <w:marLeft w:val="0"/>
      <w:marRight w:val="0"/>
      <w:marTop w:val="0"/>
      <w:marBottom w:val="0"/>
      <w:divBdr>
        <w:top w:val="none" w:sz="0" w:space="0" w:color="auto"/>
        <w:left w:val="none" w:sz="0" w:space="0" w:color="auto"/>
        <w:bottom w:val="none" w:sz="0" w:space="0" w:color="auto"/>
        <w:right w:val="none" w:sz="0" w:space="0" w:color="auto"/>
      </w:divBdr>
    </w:div>
    <w:div w:id="209316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Joh131</b:Tag>
    <b:SourceType>Book</b:SourceType>
    <b:Guid>{4D915B91-B2E9-45DF-8157-84E984DF574C}</b:Guid>
    <b:Title>Economics for Business</b:Title>
    <b:Year>2013</b:Year>
    <b:City>London</b:City>
    <b:Publisher>Pearson Education M.U.A.</b:Publisher>
    <b:Author>
      <b:Author>
        <b:NameList>
          <b:Person>
            <b:Last>John Sloman</b:Last>
            <b:First>Kevin</b:First>
            <b:Middle>Hinde, Dean Garratt</b:Middle>
          </b:Person>
        </b:NameList>
      </b:Author>
    </b:Author>
    <b:Edition>Additional Materials Supplied By Andrew Hunt</b:Edition>
    <b:RefOrder>4</b:RefOrder>
  </b:Source>
  <b:Source>
    <b:Tag>Nic18</b:Tag>
    <b:SourceType>InternetSite</b:SourceType>
    <b:Guid>{ADFE11F0-E3D0-44DF-8707-0F98701607CB}</b:Guid>
    <b:Title>What Is the Meaning of Business Organization?</b:Title>
    <b:Year>2018</b:Year>
    <b:Author>
      <b:Author>
        <b:NameList>
          <b:Person>
            <b:Last>LaMarco</b:Last>
            <b:First>Nicole</b:First>
          </b:Person>
        </b:NameList>
      </b:Author>
    </b:Author>
    <b:YearAccessed>2018</b:YearAccessed>
    <b:MonthAccessed>July</b:MonthAccessed>
    <b:DayAccessed>Thursday</b:DayAccessed>
    <b:URL>http://smallbusiness.chron.com/meaning-business-organization-41925.html</b:URL>
    <b:RefOrder>5</b:RefOrder>
  </b:Source>
  <b:Source>
    <b:Tag>Tor15</b:Tag>
    <b:SourceType>InternetSite</b:SourceType>
    <b:Guid>{D16F5526-155B-4148-B4B6-7C8F716C4A77}</b:Guid>
    <b:Author>
      <b:Author>
        <b:NameList>
          <b:Person>
            <b:Last>Rick</b:Last>
            <b:First>Torben</b:First>
          </b:Person>
        </b:NameList>
      </b:Author>
    </b:Author>
    <b:Title>What is organizational culture</b:Title>
    <b:Year>2015</b:Year>
    <b:YearAccessed>2018</b:YearAccessed>
    <b:MonthAccessed>July</b:MonthAccessed>
    <b:DayAccessed>Thursday</b:DayAccessed>
    <b:URL>https://www.torbenrick.eu/blog/culture/organizational-culture/</b:URL>
    <b:RefOrder>6</b:RefOrder>
  </b:Source>
  <b:Source>
    <b:Tag>All13</b:Tag>
    <b:SourceType>InternetSite</b:SourceType>
    <b:Guid>{0430A7B8-C320-40F4-AAB1-C496F7DE69C1}</b:Guid>
    <b:Author>
      <b:Author>
        <b:NameList>
          <b:Person>
            <b:Last>Fass</b:Last>
            <b:First>Allison</b:First>
          </b:Person>
        </b:NameList>
      </b:Author>
    </b:Author>
    <b:Title>10 Characteristics of Really Interesting People</b:Title>
    <b:Year>2013</b:Year>
    <b:YearAccessed>2018</b:YearAccessed>
    <b:MonthAccessed>July</b:MonthAccessed>
    <b:DayAccessed>Thursday </b:DayAccessed>
    <b:URL>https://www.inc.com/allison-fass/jessica-hagy-interesting-people-characteristics.html</b:URL>
    <b:RefOrder>7</b:RefOrder>
  </b:Source>
  <b:Source>
    <b:Tag>One18</b:Tag>
    <b:SourceType>InternetSite</b:SourceType>
    <b:Guid>{19DC92BB-E065-48B5-B26B-7789A2AC0FA1}</b:Guid>
    <b:Author>
      <b:Author>
        <b:NameList>
          <b:Person>
            <b:Last>Williams</b:Last>
            <b:First>Oneil</b:First>
          </b:Person>
        </b:NameList>
      </b:Author>
    </b:Author>
    <b:Title>What Are Communication Channels Within an Organization</b:Title>
    <b:Year>2018</b:Year>
    <b:YearAccessed>2018</b:YearAccessed>
    <b:MonthAccessed>July</b:MonthAccessed>
    <b:DayAccessed>Wednesday</b:DayAccessed>
    <b:URL>http://smallbusiness.chron.com/communication-channels-within-organization-61447.html</b:URL>
    <b:RefOrder>8</b:RefOrder>
  </b:Source>
  <b:Source>
    <b:Tag>Geo11</b:Tag>
    <b:SourceType>InternetSite</b:SourceType>
    <b:Guid>{61B613F0-1C52-4BD9-A218-53021FFA3813}</b:Guid>
    <b:Title>Eight Ways to Communicate Your Strategy More Effectively</b:Title>
    <b:Year>2011</b:Year>
    <b:Author>
      <b:Author>
        <b:NameList>
          <b:Person>
            <b:Last>Everse</b:Last>
            <b:First>Georgia</b:First>
          </b:Person>
        </b:NameList>
      </b:Author>
    </b:Author>
    <b:YearAccessed>2018</b:YearAccessed>
    <b:MonthAccessed>July</b:MonthAccessed>
    <b:DayAccessed>Wednesday</b:DayAccessed>
    <b:URL>https://hbr.org/2011/08/eight-ways-to-energize-your-te</b:URL>
    <b:RefOrder>9</b:RefOrder>
  </b:Source>
  <b:Source>
    <b:Tag>Bri18</b:Tag>
    <b:SourceType>InternetSite</b:SourceType>
    <b:Guid>{DEC9667C-FD21-497F-B5F6-9A8CFC7669C0}</b:Guid>
    <b:Title>The Importance of Planning in an Organization</b:Title>
    <b:Year>2018</b:Year>
    <b:Author>
      <b:Author>
        <b:NameList>
          <b:Person>
            <b:Last>Hill</b:Last>
            <b:First>Brian</b:First>
          </b:Person>
        </b:NameList>
      </b:Author>
    </b:Author>
    <b:YearAccessed>2018</b:YearAccessed>
    <b:MonthAccessed>june</b:MonthAccessed>
    <b:DayAccessed>saturday </b:DayAccessed>
    <b:URL>http://smallbusiness.chron.com/importance-planning-organization-1137.html</b:URL>
    <b:RefOrder>10</b:RefOrder>
  </b:Source>
  <b:Source>
    <b:Tag>Car18</b:Tag>
    <b:SourceType>InternetSite</b:SourceType>
    <b:Guid>{820FE473-FF9B-4191-BDAC-6861DA0933FF}</b:Guid>
    <b:Author>
      <b:Author>
        <b:NameList>
          <b:Person>
            <b:Last>Carter McNamara</b:Last>
            <b:First>MBA,</b:First>
            <b:Middle>PhD</b:Middle>
          </b:Person>
        </b:NameList>
      </b:Author>
    </b:Author>
    <b:Title>Management Function of Organizing: Overview of Methods</b:Title>
    <b:Year>2018</b:Year>
    <b:YearAccessed>2018</b:YearAccessed>
    <b:MonthAccessed>June</b:MonthAccessed>
    <b:DayAccessed>Saturday</b:DayAccessed>
    <b:URL>https://managementhelp.org/organizing/index.htm</b:URL>
    <b:RefOrder>11</b:RefOrder>
  </b:Source>
  <b:Source>
    <b:Tag>Ali18</b:Tag>
    <b:SourceType>InternetSite</b:SourceType>
    <b:Guid>{0E6C013D-E9BF-4E98-A058-D0595ED7D60A}</b:Guid>
    <b:Author>
      <b:Author>
        <b:NameList>
          <b:Person>
            <b:Last>Doyle</b:Last>
            <b:First>Alison</b:First>
          </b:Person>
        </b:NameList>
      </b:Author>
    </b:Author>
    <b:Title>The Balance Careers Top 10 Leadership Skills </b:Title>
    <b:Year>2018</b:Year>
    <b:YearAccessed>2018</b:YearAccessed>
    <b:MonthAccessed>June</b:MonthAccessed>
    <b:DayAccessed>Saturday</b:DayAccessed>
    <b:URL>https://www.thebalancecareers.com/top-leadership-skills-2063782</b:URL>
    <b:RefOrder>12</b:RefOrder>
  </b:Source>
  <b:Source>
    <b:Tag>Sel05</b:Tag>
    <b:SourceType>JournalArticle</b:SourceType>
    <b:Guid>{EBBAFCAC-0AAD-4CCE-A218-0537B2913BB7}</b:Guid>
    <b:Title>Management control systems and organizational development: New directions for managing work teams</b:Title>
    <b:Year>2005</b:Year>
    <b:URL>https://www.emeraldinsight.com/doi/abs/10.1108/01437730510575589</b:URL>
    <b:Author>
      <b:Author>
        <b:NameList>
          <b:Person>
            <b:Last>Sisaye</b:Last>
            <b:First>Seleshi</b:First>
          </b:Person>
        </b:NameList>
      </b:Author>
    </b:Author>
    <b:JournalName>Leadership &amp; Organization Development Journal</b:JournalName>
    <b:Pages>51 - 61  https://doi.org/10.1108/01437730510575589</b:Pages>
    <b:Volume>26</b:Volume>
    <b:Issue>1</b:Issue>
    <b:RefOrder>13</b:RefOrder>
  </b:Source>
  <b:Source>
    <b:Tag>Les00</b:Tag>
    <b:SourceType>JournalArticle</b:SourceType>
    <b:Guid>{B8D16B6D-6551-41BB-893C-C2CDC8833C53}</b:Guid>
    <b:Title>THE MANAGEMENT OF ORGANISATIONAL CULTURE</b:Title>
    <b:Year>2000</b:Year>
    <b:JournalName>Australian Journal of Management &amp; Organisational Behaviou</b:JournalName>
    <b:Pages>91-99</b:Pages>
    <b:Volume>3</b:Volume>
    <b:Issue>2</b:Issue>
    <b:Author>
      <b:Author>
        <b:NameList>
          <b:Person>
            <b:Last>Millett</b:Last>
            <b:First>Lesley</b:First>
            <b:Middle>Willcoxson &amp; Bruce</b:Middle>
          </b:Person>
        </b:NameList>
      </b:Author>
    </b:Author>
    <b:RefOrder>14</b:RefOrder>
  </b:Source>
  <b:Source>
    <b:Tag>HGP15</b:Tag>
    <b:SourceType>JournalArticle</b:SourceType>
    <b:Guid>{DDC2288F-4B23-4C1E-9E0A-3978E7744EEB}</b:Guid>
    <b:Title>Corporate social and environmental responsibility in services: Will consumers pay for it?</b:Title>
    <b:Year>2015</b:Year>
    <b:Author>
      <b:Author>
        <b:NameList>
          <b:Person>
            <b:Last>Parsa</b:Last>
            <b:First>H.</b:First>
            <b:Middle>G.</b:Middle>
          </b:Person>
          <b:Person>
            <b:Last>Lord</b:Last>
            <b:First>Kenneth</b:First>
            <b:Middle>R.</b:Middle>
          </b:Person>
          <b:Person>
            <b:Last>Putrevu</b:Last>
            <b:First>Sanjay</b:First>
          </b:Person>
          <b:Person>
            <b:Last>Kreeger</b:Last>
            <b:First>Jeff</b:First>
          </b:Person>
        </b:NameList>
      </b:Author>
    </b:Author>
    <b:JournalName>Journal of Retailing and Consumer Services</b:JournalName>
    <b:Pages>250 - 260</b:Pages>
    <b:Volume>22</b:Volume>
    <b:Issue>(17)</b:Issue>
    <b:RefOrder>15</b:RefOrder>
  </b:Source>
  <b:Source>
    <b:Tag>Geo18</b:Tag>
    <b:SourceType>InternetSite</b:SourceType>
    <b:Guid>{77B9D73C-21BF-48BB-8011-C289D0F301DA}</b:Guid>
    <b:Author>
      <b:Author>
        <b:NameList>
          <b:Person>
            <b:Last>III</b:Last>
            <b:First>George</b:First>
            <b:Middle>N. Root</b:Middle>
          </b:Person>
        </b:NameList>
      </b:Author>
    </b:Author>
    <b:Title>Examples of Barriers to Effective Teamwork</b:Title>
    <b:Year>2018</b:Year>
    <b:YearAccessed>2018</b:YearAccessed>
    <b:MonthAccessed>July</b:MonthAccessed>
    <b:DayAccessed>Wedensday</b:DayAccessed>
    <b:URL>http://smallbusiness.chron.com/examples-barriers-effective-teamwork-10394.html</b:URL>
    <b:RefOrder>16</b:RefOrder>
  </b:Source>
  <b:Source>
    <b:Tag>Uma12</b:Tag>
    <b:SourceType>InternetSite</b:SourceType>
    <b:Guid>{A093E25D-82FD-4058-9420-EC742A97FF75}</b:Guid>
    <b:Title>Meaning of Organization, Importance, Nature &amp; Characteristics</b:Title>
    <b:Year>2012</b:Year>
    <b:Author>
      <b:Author>
        <b:NameList>
          <b:Person>
            <b:Last>Farooq</b:Last>
            <b:First>Umar</b:First>
          </b:Person>
        </b:NameList>
      </b:Author>
    </b:Author>
    <b:YearAccessed>2018</b:YearAccessed>
    <b:MonthAccessed>June </b:MonthAccessed>
    <b:DayAccessed>saturday</b:DayAccessed>
    <b:URL>http://www.studylecturenotes.com/management-sciences/management/301-meaning-of-organization-importance-nature-a-characteristics-of-organization</b:URL>
    <b:RefOrder>17</b:RefOrder>
  </b:Source>
  <b:Source>
    <b:Tag>Nic92</b:Tag>
    <b:SourceType>JournalArticle</b:SourceType>
    <b:Guid>{37479280-DE50-4293-BF71-2923535C1BFE}</b:Guid>
    <b:Title>Effective Administration through Organizational Levels | Journal of ...</b:Title>
    <b:Year>1992</b:Year>
    <b:JournalName>Effective Administration through Organizational Level</b:JournalName>
    <b:Pages>n.p.n</b:Pages>
    <b:Volume>30</b:Volume>
    <b:Issue>4 https://doi.org/10.1108/09578239210020516</b:Issue>
    <b:Author>
      <b:Author>
        <b:NameList>
          <b:Person>
            <b:Last>S.Rashford</b:Last>
            <b:First>Nicholas</b:First>
          </b:Person>
        </b:NameList>
      </b:Author>
    </b:Author>
    <b:RefOrder>18</b:RefOrder>
  </b:Source>
  <b:Source>
    <b:Tag>Tej17</b:Tag>
    <b:SourceType>InternetSite</b:SourceType>
    <b:Guid>{33490162-FBC9-4E81-9788-0EAEB6EDC885}</b:Guid>
    <b:Author>
      <b:Author>
        <b:NameList>
          <b:Person>
            <b:Last>Pettinger</b:Last>
            <b:First>Tejvan</b:First>
          </b:Person>
        </b:NameList>
      </b:Author>
    </b:Author>
    <b:Title>Credit crunch explained | Economics Help</b:Title>
    <b:Year>2017</b:Year>
    <b:YearAccessed>2018</b:YearAccessed>
    <b:MonthAccessed>June</b:MonthAccessed>
    <b:DayAccessed>Saturday </b:DayAccessed>
    <b:URL>https://www.economicshelp.org/blog/706/economics/essays-on-the-credit-crunch/</b:URL>
    <b:RefOrder>19</b:RefOrder>
  </b:Source>
  <b:Source>
    <b:Tag>Awa16</b:Tag>
    <b:SourceType>InternetSite</b:SourceType>
    <b:Guid>{2B50F27D-3754-47D4-B995-DC4EBE61582B}</b:Guid>
    <b:Author>
      <b:Author>
        <b:NameList>
          <b:Person>
            <b:Last>Awais Sharif</b:Last>
            <b:First>BS</b:First>
            <b:Middle>Chemical Engineering at Comsats Lahore</b:Middle>
          </b:Person>
        </b:NameList>
      </b:Author>
    </b:Author>
    <b:Title>Origin of communication - SlideShare</b:Title>
    <b:Year>2016</b:Year>
    <b:YearAccessed>2018</b:YearAccessed>
    <b:MonthAccessed>July</b:MonthAccessed>
    <b:DayAccessed>Friday</b:DayAccessed>
    <b:URL>https://www.slideshare.net/Awais2048/origin-of-communication</b:URL>
    <b:RefOrder>20</b:RefOrder>
  </b:Source>
  <b:Source>
    <b:Tag>nsc10</b:Tag>
    <b:SourceType>InternetSite</b:SourceType>
    <b:Guid>{A395E6EB-5333-4737-AA4E-47FA0EA416D7}</b:Guid>
    <b:Author>
      <b:Author>
        <b:NameList>
          <b:Person>
            <b:Last>nscbadmin</b:Last>
          </b:Person>
        </b:NameList>
      </b:Author>
    </b:Author>
    <b:Title>Sharing information about children, young people and their families</b:Title>
    <b:Year>2010</b:Year>
    <b:YearAccessed>2018</b:YearAccessed>
    <b:MonthAccessed>July</b:MonthAccessed>
    <b:DayAccessed>Friday</b:DayAccessed>
    <b:URL>https://www.nscb.org.uk/staff-and-volunteers/procedures/sharing-information-about-children-young-people-and-their-families</b:URL>
    <b:RefOrder>21</b:RefOrder>
  </b:Source>
  <b:Source>
    <b:Tag>Ste15</b:Tag>
    <b:SourceType>JournalArticle</b:SourceType>
    <b:Guid>{779364AC-A0D0-4DE5-A4DA-5519180931AC}</b:Guid>
    <b:Title>4 Types of Business Relationships</b:Title>
    <b:Year>2015</b:Year>
    <b:Author>
      <b:Author>
        <b:NameList>
          <b:Person>
            <b:Last>Steinlage</b:Last>
            <b:First>Chris</b:First>
          </b:Person>
        </b:NameList>
      </b:Author>
    </b:Author>
    <b:JournalName>Thinking Bigger Business Media INC.</b:JournalName>
    <b:Volume>24</b:Volume>
    <b:Issue>7</b:Issue>
    <b:RefOrder>22</b:RefOrder>
  </b:Source>
  <b:Source>
    <b:Tag>The17</b:Tag>
    <b:SourceType>InternetSite</b:SourceType>
    <b:Guid>{E76C61C0-D9FC-4001-838D-27B7114B564F}</b:Guid>
    <b:Title>Belbin and Tuckman: Supporting your team at every stage</b:Title>
    <b:Year>2017</b:Year>
    <b:Pages>324</b:Pages>
    <b:PeriodicalTitle>Forming, Storming, Norming, and Performing Understanding the Stages of Team formation </b:PeriodicalTitle>
    <b:Author>
      <b:Author>
        <b:NameList>
          <b:Person>
            <b:Last>The Belbin Team</b:Last>
            <b:First>Victoria</b:First>
            <b:Middle>Bird</b:Middle>
          </b:Person>
        </b:NameList>
      </b:Author>
    </b:Author>
    <b:YearAccessed>2018</b:YearAccessed>
    <b:MonthAccessed>July</b:MonthAccessed>
    <b:DayAccessed>Tuesday</b:DayAccessed>
    <b:URL>http://www.belbin.com/resources/blogs/belbin-and-tuckman/</b:URL>
    <b:RefOrder>23</b:RefOrder>
  </b:Source>
  <b:Source>
    <b:Tag>Fer15</b:Tag>
    <b:SourceType>InternetSite</b:SourceType>
    <b:Guid>{F6D11AFA-CFC7-40C1-82D6-7BD9766CCDD1}</b:Guid>
    <b:Author>
      <b:Author>
        <b:NameList>
          <b:Person>
            <b:Last>Duarte</b:Last>
            <b:First>Fernanda</b:First>
            <b:Middle>de Paiva</b:Middle>
          </b:Person>
        </b:NameList>
      </b:Author>
    </b:Author>
    <b:Title>Barriers to Sustainability: An Exploratory Study on Perspectives from Brazilian Organizations</b:Title>
    <b:Year>2015</b:Year>
    <b:YearAccessed>2018</b:YearAccessed>
    <b:MonthAccessed>July </b:MonthAccessed>
    <b:DayAccessed>Tuesday</b:DayAccessed>
    <b:URL>https://onlinelibrary.wiley.com/doi/pdf/10.1002/sd.1603</b:URL>
    <b:RefOrder>24</b:RefOrder>
  </b:Source>
  <b:Source>
    <b:Tag>Rob17</b:Tag>
    <b:SourceType>InternetSite</b:SourceType>
    <b:Guid>{5E415776-CC9E-4B82-9E1F-85C6640CD911}</b:Guid>
    <b:Author>
      <b:Author>
        <b:NameList>
          <b:Person>
            <b:Last>Robert Bellarmine Lopez</b:Last>
          </b:Person>
        </b:NameList>
      </b:Author>
    </b:Author>
    <b:Title>What is the meaning of a coroprate company?</b:Title>
    <b:Year>2017</b:Year>
    <b:YearAccessed>2018</b:YearAccessed>
    <b:MonthAccessed>July </b:MonthAccessed>
    <b:DayAccessed>Tuesday</b:DayAccessed>
    <b:URL>https://www.quora.com/What-is-the-meaning-of-a-corporate-company</b:URL>
    <b:RefOrder>25</b:RefOrder>
  </b:Source>
  <b:Source>
    <b:Tag>Tra12</b:Tag>
    <b:SourceType>InternetSite</b:SourceType>
    <b:Guid>{976D8061-36B1-4FD9-8F3D-EB0FC994DA8C}</b:Guid>
    <b:Author>
      <b:Author>
        <b:NameList>
          <b:Person>
            <b:Last>Tracy Ging</b:Last>
            <b:First>Deputy</b:First>
            <b:Middle>Executive Director</b:Middle>
          </b:Person>
        </b:NameList>
      </b:Author>
    </b:Author>
    <b:Title>Corporate Social Responsibility: The Role and Reasons for Business Involvement in Sustainable Development</b:Title>
    <b:Year>2012</b:Year>
    <b:YearAccessed>2018</b:YearAccessed>
    <b:MonthAccessed>July</b:MonthAccessed>
    <b:DayAccessed>Tuesday</b:DayAccessed>
    <b:URL>http://www.scanews.coffee/2012/04/10/corporate-social-responsibility-the-role-and-reasons-for-business-involvement-in-sustainable-development/</b:URL>
    <b:RefOrder>26</b:RefOrder>
  </b:Source>
  <b:Source>
    <b:Tag>Kno12</b:Tag>
    <b:SourceType>InternetSite</b:SourceType>
    <b:Guid>{4BE16649-44A3-40CD-8388-3776AA94CF50}</b:Guid>
    <b:Author>
      <b:Author>
        <b:NameList>
          <b:Person>
            <b:Last>Knowledge@Wharton</b:Last>
          </b:Person>
        </b:NameList>
      </b:Author>
    </b:Author>
    <b:Title>Why Companies Can No Longer Afford to Ignore Their Social Responsibilities</b:Title>
    <b:Year>2012</b:Year>
    <b:YearAccessed>2018</b:YearAccessed>
    <b:MonthAccessed>July</b:MonthAccessed>
    <b:DayAccessed>Tuesday</b:DayAccessed>
    <b:URL>http://business.time.com/2012/05/28/why-companies-can-no-longer-afford-to-ignore-their-social-responsibilities/</b:URL>
    <b:RefOrder>27</b:RefOrder>
  </b:Source>
  <b:Source>
    <b:Tag>Ari12</b:Tag>
    <b:SourceType>InternetSite</b:SourceType>
    <b:Guid>{B10FEBEB-6C17-4871-ADD5-025114931730}</b:Guid>
    <b:Author>
      <b:Author>
        <b:NameList>
          <b:Person>
            <b:Last>Schwartz</b:Last>
            <b:First>Ariel</b:First>
          </b:Person>
        </b:NameList>
      </b:Author>
    </b:Author>
    <b:Title>Corporations That Don’t Practice Social Responsibility Can’t Hide Anymore</b:Title>
    <b:Year>2012</b:Year>
    <b:YearAccessed>2018</b:YearAccessed>
    <b:MonthAccessed>July</b:MonthAccessed>
    <b:DayAccessed>Tuesday</b:DayAccessed>
    <b:URL>https://www.fastcompany.com/2679186/corporations-that-dont-practice-social-responsibility-cant-hide-anymore</b:URL>
    <b:RefOrder>28</b:RefOrder>
  </b:Source>
  <b:Source>
    <b:Tag>Ste16</b:Tag>
    <b:SourceType>InternetSite</b:SourceType>
    <b:Guid>{4A1D0CDE-E361-429D-88F8-8D6532870498}</b:Guid>
    <b:Author>
      <b:Author>
        <b:NameList>
          <b:Person>
            <b:Last>Steve Nguyen</b:Last>
            <b:First>Ph.D.</b:First>
          </b:Person>
        </b:NameList>
      </b:Author>
    </b:Author>
    <b:Title>Characteristics of a Team and Barriers to Effective Team Functioning</b:Title>
    <b:Year>2016</b:Year>
    <b:YearAccessed>2018</b:YearAccessed>
    <b:MonthAccessed>July</b:MonthAccessed>
    <b:DayAccessed>Wedensday</b:DayAccessed>
    <b:URL>https://workplacepsychology.net/2016/12/03/characteristics-of-a-team-and-barriers-to-effective-team-functioning/</b:URL>
    <b:RefOrder>29</b:RefOrder>
  </b:Source>
  <b:Source>
    <b:Tag>Ron13</b:Tag>
    <b:SourceType>InternetSite</b:SourceType>
    <b:Guid>{F2C95A34-108D-426F-A13A-7CE7079466FB}</b:Guid>
    <b:Author>
      <b:Author>
        <b:NameList>
          <b:Person>
            <b:Last>Feher</b:Last>
            <b:First>Ron</b:First>
          </b:Person>
        </b:NameList>
      </b:Author>
    </b:Author>
    <b:Title>Personal SWOT Analysis - A good tool for assessing employees </b:Title>
    <b:Year>2013</b:Year>
    <b:YearAccessed>2018</b:YearAccessed>
    <b:MonthAccessed>July</b:MonthAccessed>
    <b:DayAccessed>Wedensday</b:DayAccessed>
    <b:URL>https://www.slideshare.net/RonFeher/personal-swot-analysis</b:URL>
    <b:RefOrder>30</b:RefOrder>
  </b:Source>
  <b:Source>
    <b:Tag>Pet82</b:Tag>
    <b:SourceType>JournalArticle</b:SourceType>
    <b:Guid>{C3402195-B4ED-4E8A-8F2C-91B580E90973}</b:Guid>
    <b:Title>Formal Relations - Jstor</b:Title>
    <b:Year>1982</b:Year>
    <b:Author>
      <b:Author>
        <b:NameList>
          <b:Person>
            <b:Last>Long</b:Last>
            <b:First>Peter</b:First>
          </b:Person>
        </b:NameList>
      </b:Author>
    </b:Author>
    <b:JournalName>The Philosophical Quarterly (1950-)</b:JournalName>
    <b:Pages>151-161</b:Pages>
    <b:Volume>32</b:Volume>
    <b:Issue>127</b:Issue>
    <b:RefOrder>31</b:RefOrder>
  </b:Source>
  <b:Source>
    <b:Tag>Nei18</b:Tag>
    <b:SourceType>InternetSite</b:SourceType>
    <b:Guid>{59E8D449-BFF0-4563-9DCD-06B04928FDA3}</b:Guid>
    <b:Title>What Is the Difference Between an Informal &amp; Formal Organization?</b:Title>
    <b:Year>2018</b:Year>
    <b:Pages>https://smallbusiness.chron.com/difference-between-informal-formal-organization-18282.html</b:Pages>
    <b:Author>
      <b:Author>
        <b:NameList>
          <b:Person>
            <b:Last>Kokemuller</b:Last>
            <b:First>Neil</b:First>
          </b:Person>
        </b:NameList>
      </b:Author>
    </b:Author>
    <b:YearAccessed>2018</b:YearAccessed>
    <b:MonthAccessed>July </b:MonthAccessed>
    <b:DayAccessed>Thursday</b:DayAccessed>
    <b:URL>https://smallbusiness.chron.com/difference-between-informal-formal-organization-18282.html</b:URL>
    <b:RefOrder>32</b:RefOrder>
  </b:Source>
  <b:Source>
    <b:Tag>Abh11</b:Tag>
    <b:SourceType>InternetSite</b:SourceType>
    <b:Guid>{BA68419B-7219-4CCC-9843-40DBC048C6EE}</b:Guid>
    <b:Author>
      <b:Author>
        <b:NameList>
          <b:Person>
            <b:Last>AbhaPandey</b:Last>
          </b:Person>
        </b:NameList>
      </b:Author>
    </b:Author>
    <b:Title>What is PESTLE Analysis? - BPMGeek</b:Title>
    <b:Year>2011</b:Year>
    <b:YearAccessed>2018</b:YearAccessed>
    <b:MonthAccessed>July</b:MonthAccessed>
    <b:DayAccessed>Thursday</b:DayAccessed>
    <b:URL>http://bpmgeek.com/blog/what-pestle-analysis</b:URL>
    <b:RefOrder>2</b:RefOrder>
  </b:Source>
  <b:Source>
    <b:Tag>Jonny</b:Tag>
    <b:SourceType>InternetSite</b:SourceType>
    <b:Guid>{1E028405-FF3A-4E44-AC90-22BFB5B73B5B}</b:Guid>
    <b:Author>
      <b:Author>
        <b:NameList>
          <b:Person>
            <b:Last>Kush</b:Last>
            <b:First>Jonathan</b:First>
          </b:Person>
        </b:NameList>
      </b:Author>
    </b:Author>
    <b:Title>PESTLE and SWOT analysis of Lloyds Banking Group 2016-2017</b:Title>
    <b:Year>n.y.</b:Year>
    <b:YearAccessed>2018</b:YearAccessed>
    <b:MonthAccessed>July </b:MonthAccessed>
    <b:DayAccessed>Saturday</b:DayAccessed>
    <b:URL>https://www.123writing.com/free-sample/pestle-and-swot-analysis-of-lloyds-banking-group-2016-2017</b:URL>
    <b:RefOrder>3</b:RefOrder>
  </b:Source>
  <b:Source>
    <b:Tag>Wha16</b:Tag>
    <b:SourceType>InternetSite</b:SourceType>
    <b:Guid>{31F4184E-E4A4-4941-8265-985C9F1549B1}</b:Guid>
    <b:Author>
      <b:Author>
        <b:NameList>
          <b:Person>
            <b:Last>What “ethics” means to me</b:Last>
            <b:First>and</b:First>
            <b:Middle>its importance in education</b:Middle>
          </b:Person>
        </b:NameList>
      </b:Author>
    </b:Author>
    <b:Title>What “ethics” means to me, and its importance in education</b:Title>
    <b:Year>2016</b:Year>
    <b:YearAccessed>2018</b:YearAccessed>
    <b:MonthAccessed>July</b:MonthAccessed>
    <b:DayAccessed>Sunday</b:DayAccessed>
    <b:URL>https://mystudentvoices.com/what-ethics-means-to-me-and-its-importance-in-education-11d6493fdb6f</b:URL>
    <b:RefOrder>33</b:RefOrder>
  </b:Source>
  <b:Source>
    <b:Tag>Pau15</b:Tag>
    <b:SourceType>InternetSite</b:SourceType>
    <b:Guid>{EDED64D0-FCC5-4F7C-9365-9AB6FD30D907}</b:Guid>
    <b:Author>
      <b:Author>
        <b:NameList>
          <b:Person>
            <b:Last>Hitchens</b:Last>
            <b:First>Paul</b:First>
          </b:Person>
        </b:NameList>
      </b:Author>
    </b:Author>
    <b:Title>Values - the search for brand meaning</b:Title>
    <b:Year>2015</b:Year>
    <b:YearAccessed>2018</b:YearAccessed>
    <b:MonthAccessed>July</b:MonthAccessed>
    <b:DayAccessed>Sunday</b:DayAccessed>
    <b:URL>https://exchange.cim.co.uk/blog/values-the-search-for-brand-meaning/</b:URL>
    <b:RefOrder>34</b:RefOrder>
  </b:Source>
  <b:Source>
    <b:Tag>TyB09</b:Tag>
    <b:SourceType>InternetSite</b:SourceType>
    <b:Guid>{4077C367-25E3-4393-8086-D43086ADC019}</b:Guid>
    <b:Author>
      <b:Author>
        <b:NameList>
          <b:Person>
            <b:Last>Bennett</b:Last>
            <b:First>Ty</b:First>
          </b:Person>
        </b:NameList>
      </b:Author>
    </b:Author>
    <b:Title>The True Definition of Belief</b:Title>
    <b:Year>2009</b:Year>
    <b:YearAccessed>2018</b:YearAccessed>
    <b:MonthAccessed>July</b:MonthAccessed>
    <b:DayAccessed>Sunday</b:DayAccessed>
    <b:URL>https://tybennett.com/the-true-definition-of-belief/</b:URL>
    <b:RefOrder>35</b:RefOrder>
  </b:Source>
  <b:Source>
    <b:Tag>Mad18</b:Tag>
    <b:SourceType>InternetSite</b:SourceType>
    <b:Guid>{52D95F0A-DABC-43CA-AE63-D196DBE847FC}</b:Guid>
    <b:Title>Management Theories &amp; Concepts at the Workplace</b:Title>
    <b:Year>2018</b:Year>
    <b:Author>
      <b:Author>
        <b:NameList>
          <b:Person>
            <b:Last>Hawthorne</b:Last>
            <b:First>Madison</b:First>
          </b:Person>
        </b:NameList>
      </b:Author>
    </b:Author>
    <b:YearAccessed>2018</b:YearAccessed>
    <b:MonthAccessed>July</b:MonthAccessed>
    <b:DayAccessed>Tuesday</b:DayAccessed>
    <b:URL>https://smallbusiness.chron.com/management-theories-concepts-workplace-17693.html</b:URL>
    <b:RefOrder>36</b:RefOrder>
  </b:Source>
  <b:Source>
    <b:Tag>Arcnd</b:Tag>
    <b:SourceType>InternetSite</b:SourceType>
    <b:Guid>{3C2E4A89-A700-4F83-9587-983684CCEA10}</b:Guid>
    <b:Author>
      <b:Author>
        <b:NameList>
          <b:Person>
            <b:Last>Collection</b:Last>
            <b:First>Archive</b:First>
          </b:Person>
        </b:NameList>
      </b:Author>
    </b:Author>
    <b:Title>Halifax plc (formerly the Halifax Building Society) - Archives Hub</b:Title>
    <b:Year>1999</b:Year>
    <b:YearAccessed>2018</b:YearAccessed>
    <b:MonthAccessed>June</b:MonthAccessed>
    <b:DayAccessed>Friday</b:DayAccessed>
    <b:URL>https://archiveshub.jisc.ac.uk/search/archives/8899b5d7-097a-3ebe-8f73-989c053772de</b:URL>
    <b:RefOrder>37</b:RefOrder>
  </b:Source>
  <b:Source>
    <b:Tag>Mar15</b:Tag>
    <b:SourceType>InternetSite</b:SourceType>
    <b:Guid>{37053F12-0C76-45F4-B57C-58855F26D0E2}</b:Guid>
    <b:Author>
      <b:Author>
        <b:NameList>
          <b:Person>
            <b:Last>Horoszowski</b:Last>
            <b:First>Mark</b:First>
          </b:Person>
        </b:NameList>
      </b:Author>
    </b:Author>
    <b:Title>The Full List of the 17 United Nations Sustainable Development Goals (with pictures) – #SDGs</b:Title>
    <b:Year>2015</b:Year>
    <b:YearAccessed>2018</b:YearAccessed>
    <b:MonthAccessed>August</b:MonthAccessed>
    <b:DayAccessed>Friday</b:DayAccessed>
    <b:URL>https://blog.movingworlds.org/the-full-list-of-the-17-united-nations-sustainable-development-goals-with-pictures-sdgs/</b:URL>
    <b:RefOrder>1</b:RefOrder>
  </b:Source>
</b:Sources>
</file>

<file path=customXml/itemProps1.xml><?xml version="1.0" encoding="utf-8"?>
<ds:datastoreItem xmlns:ds="http://schemas.openxmlformats.org/officeDocument/2006/customXml" ds:itemID="{DB6BDD3E-9010-4018-B542-AB1B5D4C4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1338</TotalTime>
  <Pages>19</Pages>
  <Words>6319</Words>
  <Characters>36023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venisha fraser</cp:lastModifiedBy>
  <cp:revision>13</cp:revision>
  <dcterms:created xsi:type="dcterms:W3CDTF">2018-07-23T22:25:00Z</dcterms:created>
  <dcterms:modified xsi:type="dcterms:W3CDTF">2018-08-31T12:56:00Z</dcterms:modified>
</cp:coreProperties>
</file>