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A974FF" w14:textId="77777777" w:rsidR="00B81096" w:rsidRDefault="00B81096" w:rsidP="00B81096">
      <w:pPr>
        <w:jc w:val="center"/>
        <w:rPr>
          <w:rFonts w:ascii="Times New Roman" w:hAnsi="Times New Roman" w:cs="Times New Roman"/>
          <w:sz w:val="28"/>
          <w:szCs w:val="28"/>
        </w:rPr>
      </w:pPr>
      <w:r>
        <w:rPr>
          <w:noProof/>
        </w:rPr>
        <w:drawing>
          <wp:inline distT="0" distB="0" distL="0" distR="0" wp14:anchorId="4947C28E" wp14:editId="60FF91FB">
            <wp:extent cx="3444688" cy="13258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58222" cy="1331089"/>
                    </a:xfrm>
                    <a:prstGeom prst="rect">
                      <a:avLst/>
                    </a:prstGeom>
                  </pic:spPr>
                </pic:pic>
              </a:graphicData>
            </a:graphic>
          </wp:inline>
        </w:drawing>
      </w:r>
    </w:p>
    <w:p w14:paraId="66FA1022" w14:textId="77777777" w:rsidR="00B81096" w:rsidRDefault="00B81096" w:rsidP="00B81096">
      <w:pPr>
        <w:rPr>
          <w:rFonts w:ascii="Times New Roman" w:hAnsi="Times New Roman" w:cs="Times New Roman"/>
          <w:sz w:val="28"/>
          <w:szCs w:val="28"/>
        </w:rPr>
      </w:pPr>
    </w:p>
    <w:p w14:paraId="2249DCB8" w14:textId="77777777" w:rsidR="00B81096" w:rsidRDefault="00B81096" w:rsidP="00B81096">
      <w:pPr>
        <w:jc w:val="center"/>
        <w:rPr>
          <w:rFonts w:ascii="Times New Roman" w:hAnsi="Times New Roman" w:cs="Times New Roman"/>
          <w:sz w:val="40"/>
          <w:szCs w:val="40"/>
        </w:rPr>
      </w:pPr>
      <w:r>
        <w:rPr>
          <w:rFonts w:ascii="Times New Roman" w:hAnsi="Times New Roman" w:cs="Times New Roman"/>
          <w:sz w:val="40"/>
          <w:szCs w:val="40"/>
        </w:rPr>
        <w:t>Programme: BA Business Management</w:t>
      </w:r>
    </w:p>
    <w:p w14:paraId="06A535B2" w14:textId="77777777" w:rsidR="00B81096" w:rsidRPr="00A60DB0" w:rsidRDefault="00B81096" w:rsidP="00B81096">
      <w:pPr>
        <w:jc w:val="center"/>
        <w:rPr>
          <w:rFonts w:ascii="Times New Roman" w:hAnsi="Times New Roman" w:cs="Times New Roman"/>
          <w:sz w:val="40"/>
          <w:szCs w:val="40"/>
        </w:rPr>
      </w:pPr>
      <w:r w:rsidRPr="00A60DB0">
        <w:rPr>
          <w:rFonts w:ascii="Times New Roman" w:hAnsi="Times New Roman" w:cs="Times New Roman"/>
          <w:sz w:val="40"/>
          <w:szCs w:val="40"/>
        </w:rPr>
        <w:t>Community Engagement</w:t>
      </w:r>
    </w:p>
    <w:p w14:paraId="0B099FA5" w14:textId="77777777" w:rsidR="00B81096" w:rsidRDefault="00B81096" w:rsidP="00B81096">
      <w:pPr>
        <w:jc w:val="center"/>
        <w:rPr>
          <w:rFonts w:ascii="Times New Roman" w:hAnsi="Times New Roman" w:cs="Times New Roman"/>
          <w:sz w:val="40"/>
          <w:szCs w:val="40"/>
        </w:rPr>
      </w:pPr>
      <w:r w:rsidRPr="00A60DB0">
        <w:rPr>
          <w:rFonts w:ascii="Times New Roman" w:hAnsi="Times New Roman" w:cs="Times New Roman"/>
          <w:sz w:val="40"/>
          <w:szCs w:val="40"/>
        </w:rPr>
        <w:t>Module code</w:t>
      </w:r>
      <w:r>
        <w:rPr>
          <w:rFonts w:ascii="Times New Roman" w:hAnsi="Times New Roman" w:cs="Times New Roman"/>
          <w:sz w:val="40"/>
          <w:szCs w:val="40"/>
        </w:rPr>
        <w:t>:</w:t>
      </w:r>
      <w:r w:rsidRPr="00A60DB0">
        <w:rPr>
          <w:rFonts w:ascii="Times New Roman" w:hAnsi="Times New Roman" w:cs="Times New Roman"/>
          <w:sz w:val="40"/>
          <w:szCs w:val="40"/>
        </w:rPr>
        <w:t xml:space="preserve"> LCBB4002</w:t>
      </w:r>
    </w:p>
    <w:p w14:paraId="0B3E3657" w14:textId="77777777" w:rsidR="00B81096" w:rsidRPr="00A60DB0" w:rsidRDefault="00B81096" w:rsidP="00B81096">
      <w:pPr>
        <w:jc w:val="center"/>
        <w:rPr>
          <w:rFonts w:ascii="Times New Roman" w:hAnsi="Times New Roman" w:cs="Times New Roman"/>
          <w:sz w:val="40"/>
          <w:szCs w:val="40"/>
        </w:rPr>
      </w:pPr>
    </w:p>
    <w:p w14:paraId="6CB76053" w14:textId="77777777" w:rsidR="00B81096" w:rsidRPr="00A60DB0" w:rsidRDefault="00B81096" w:rsidP="00B81096">
      <w:pPr>
        <w:jc w:val="center"/>
        <w:rPr>
          <w:rFonts w:ascii="Times New Roman" w:hAnsi="Times New Roman" w:cs="Times New Roman"/>
          <w:sz w:val="40"/>
          <w:szCs w:val="40"/>
        </w:rPr>
      </w:pPr>
      <w:r w:rsidRPr="00A60DB0">
        <w:rPr>
          <w:rFonts w:ascii="Times New Roman" w:hAnsi="Times New Roman" w:cs="Times New Roman"/>
          <w:sz w:val="40"/>
          <w:szCs w:val="40"/>
        </w:rPr>
        <w:t>Lecturer/Tutor:</w:t>
      </w:r>
      <w:r w:rsidRPr="00AC3B4D">
        <w:t xml:space="preserve"> </w:t>
      </w:r>
      <w:r w:rsidRPr="00AC3B4D">
        <w:rPr>
          <w:rFonts w:ascii="Times New Roman" w:hAnsi="Times New Roman" w:cs="Times New Roman"/>
          <w:sz w:val="40"/>
          <w:szCs w:val="40"/>
        </w:rPr>
        <w:t>Molly Jack</w:t>
      </w:r>
    </w:p>
    <w:p w14:paraId="51F73D3F" w14:textId="77777777" w:rsidR="00B81096" w:rsidRPr="00A60DB0" w:rsidRDefault="00B81096" w:rsidP="00B81096">
      <w:pPr>
        <w:jc w:val="center"/>
        <w:rPr>
          <w:rFonts w:ascii="Times New Roman" w:hAnsi="Times New Roman" w:cs="Times New Roman"/>
          <w:sz w:val="40"/>
          <w:szCs w:val="40"/>
        </w:rPr>
      </w:pPr>
      <w:r w:rsidRPr="00A60DB0">
        <w:rPr>
          <w:rFonts w:ascii="Times New Roman" w:hAnsi="Times New Roman" w:cs="Times New Roman"/>
          <w:sz w:val="40"/>
          <w:szCs w:val="40"/>
        </w:rPr>
        <w:t>Course work 1</w:t>
      </w:r>
    </w:p>
    <w:p w14:paraId="14F585B6" w14:textId="77777777" w:rsidR="00B81096" w:rsidRDefault="00B81096" w:rsidP="00B81096">
      <w:pPr>
        <w:jc w:val="center"/>
        <w:rPr>
          <w:rFonts w:ascii="Times New Roman" w:hAnsi="Times New Roman" w:cs="Times New Roman"/>
          <w:sz w:val="40"/>
          <w:szCs w:val="40"/>
        </w:rPr>
      </w:pPr>
    </w:p>
    <w:p w14:paraId="2A175935" w14:textId="77777777" w:rsidR="00B81096" w:rsidRPr="00A60DB0" w:rsidRDefault="00B81096" w:rsidP="00B81096">
      <w:pPr>
        <w:jc w:val="center"/>
        <w:rPr>
          <w:rFonts w:ascii="Times New Roman" w:hAnsi="Times New Roman" w:cs="Times New Roman"/>
          <w:sz w:val="40"/>
          <w:szCs w:val="40"/>
        </w:rPr>
      </w:pPr>
      <w:r w:rsidRPr="00A60DB0">
        <w:rPr>
          <w:rFonts w:ascii="Times New Roman" w:hAnsi="Times New Roman" w:cs="Times New Roman"/>
          <w:sz w:val="40"/>
          <w:szCs w:val="40"/>
        </w:rPr>
        <w:t>Student: Teodor</w:t>
      </w:r>
      <w:r>
        <w:rPr>
          <w:rFonts w:ascii="Times New Roman" w:hAnsi="Times New Roman" w:cs="Times New Roman"/>
          <w:sz w:val="40"/>
          <w:szCs w:val="40"/>
        </w:rPr>
        <w:t xml:space="preserve"> Angelov</w:t>
      </w:r>
    </w:p>
    <w:p w14:paraId="5CC601AC" w14:textId="77777777" w:rsidR="00B81096" w:rsidRPr="00A60DB0" w:rsidRDefault="00B81096" w:rsidP="00B81096">
      <w:pPr>
        <w:jc w:val="center"/>
        <w:rPr>
          <w:rFonts w:ascii="Times New Roman" w:hAnsi="Times New Roman" w:cs="Times New Roman"/>
          <w:sz w:val="40"/>
          <w:szCs w:val="40"/>
        </w:rPr>
      </w:pPr>
      <w:r w:rsidRPr="00A60DB0">
        <w:rPr>
          <w:rFonts w:ascii="Times New Roman" w:hAnsi="Times New Roman" w:cs="Times New Roman"/>
          <w:sz w:val="40"/>
          <w:szCs w:val="40"/>
        </w:rPr>
        <w:t>Student ID:</w:t>
      </w:r>
      <w:r>
        <w:rPr>
          <w:rFonts w:ascii="Times New Roman" w:hAnsi="Times New Roman" w:cs="Times New Roman"/>
          <w:sz w:val="40"/>
          <w:szCs w:val="40"/>
        </w:rPr>
        <w:t xml:space="preserve"> 1917363</w:t>
      </w:r>
    </w:p>
    <w:p w14:paraId="333AFEE6" w14:textId="77777777" w:rsidR="00B81096" w:rsidRDefault="00B81096" w:rsidP="00B81096">
      <w:pPr>
        <w:jc w:val="center"/>
        <w:rPr>
          <w:rFonts w:ascii="Times New Roman" w:hAnsi="Times New Roman" w:cs="Times New Roman"/>
          <w:sz w:val="40"/>
          <w:szCs w:val="40"/>
        </w:rPr>
      </w:pPr>
    </w:p>
    <w:p w14:paraId="7951881B" w14:textId="77777777" w:rsidR="00B81096" w:rsidRPr="00A60DB0" w:rsidRDefault="00B81096" w:rsidP="00B81096">
      <w:pPr>
        <w:jc w:val="center"/>
        <w:rPr>
          <w:rFonts w:ascii="Times New Roman" w:hAnsi="Times New Roman" w:cs="Times New Roman"/>
          <w:sz w:val="40"/>
          <w:szCs w:val="40"/>
        </w:rPr>
      </w:pPr>
      <w:r w:rsidRPr="00A60DB0">
        <w:rPr>
          <w:rFonts w:ascii="Times New Roman" w:hAnsi="Times New Roman" w:cs="Times New Roman"/>
          <w:sz w:val="40"/>
          <w:szCs w:val="40"/>
        </w:rPr>
        <w:t>Date:</w:t>
      </w:r>
      <w:r>
        <w:rPr>
          <w:rFonts w:ascii="Times New Roman" w:hAnsi="Times New Roman" w:cs="Times New Roman"/>
          <w:sz w:val="40"/>
          <w:szCs w:val="40"/>
        </w:rPr>
        <w:t xml:space="preserve"> 19/05/2020</w:t>
      </w:r>
    </w:p>
    <w:p w14:paraId="47DF69BF" w14:textId="77777777" w:rsidR="00B81096" w:rsidRDefault="00B81096" w:rsidP="00B81096">
      <w:pPr>
        <w:rPr>
          <w:rFonts w:ascii="Times New Roman" w:hAnsi="Times New Roman" w:cs="Times New Roman"/>
          <w:sz w:val="28"/>
          <w:szCs w:val="28"/>
        </w:rPr>
      </w:pPr>
    </w:p>
    <w:p w14:paraId="60E89AA1" w14:textId="77777777" w:rsidR="00B81096" w:rsidRDefault="00B81096" w:rsidP="00B81096">
      <w:pPr>
        <w:rPr>
          <w:rFonts w:ascii="Times New Roman" w:hAnsi="Times New Roman" w:cs="Times New Roman"/>
          <w:sz w:val="28"/>
          <w:szCs w:val="28"/>
        </w:rPr>
      </w:pPr>
    </w:p>
    <w:p w14:paraId="5680EEF3" w14:textId="77777777" w:rsidR="00B81096" w:rsidRDefault="00B81096" w:rsidP="00B81096">
      <w:pPr>
        <w:jc w:val="center"/>
        <w:rPr>
          <w:rFonts w:ascii="Times New Roman" w:hAnsi="Times New Roman" w:cs="Times New Roman"/>
          <w:b/>
          <w:bCs/>
          <w:sz w:val="32"/>
          <w:szCs w:val="32"/>
        </w:rPr>
      </w:pPr>
      <w:r w:rsidRPr="00FC3540">
        <w:rPr>
          <w:rFonts w:ascii="Times New Roman" w:hAnsi="Times New Roman" w:cs="Times New Roman"/>
          <w:b/>
          <w:bCs/>
          <w:sz w:val="32"/>
          <w:szCs w:val="32"/>
        </w:rPr>
        <w:t xml:space="preserve">Marks &amp; Spencer – </w:t>
      </w:r>
      <w:r>
        <w:rPr>
          <w:rFonts w:ascii="Times New Roman" w:hAnsi="Times New Roman" w:cs="Times New Roman"/>
          <w:b/>
          <w:bCs/>
          <w:sz w:val="32"/>
          <w:szCs w:val="32"/>
        </w:rPr>
        <w:t>O</w:t>
      </w:r>
      <w:r w:rsidRPr="00FC3540">
        <w:rPr>
          <w:rFonts w:ascii="Times New Roman" w:hAnsi="Times New Roman" w:cs="Times New Roman"/>
          <w:b/>
          <w:bCs/>
          <w:sz w:val="32"/>
          <w:szCs w:val="32"/>
        </w:rPr>
        <w:t>rganisational analysis</w:t>
      </w:r>
      <w:r>
        <w:rPr>
          <w:rFonts w:ascii="Times New Roman" w:hAnsi="Times New Roman" w:cs="Times New Roman"/>
          <w:b/>
          <w:bCs/>
          <w:sz w:val="32"/>
          <w:szCs w:val="32"/>
        </w:rPr>
        <w:t xml:space="preserve"> and strategic management.</w:t>
      </w:r>
    </w:p>
    <w:p w14:paraId="2B5BBFAA" w14:textId="77777777" w:rsidR="00B81096" w:rsidRPr="00FC3540" w:rsidRDefault="00B81096" w:rsidP="00B81096">
      <w:pPr>
        <w:jc w:val="center"/>
        <w:rPr>
          <w:rFonts w:ascii="Times New Roman" w:hAnsi="Times New Roman" w:cs="Times New Roman"/>
          <w:b/>
          <w:bCs/>
          <w:sz w:val="32"/>
          <w:szCs w:val="32"/>
        </w:rPr>
      </w:pPr>
      <w:r>
        <w:rPr>
          <w:rFonts w:ascii="Times New Roman" w:hAnsi="Times New Roman" w:cs="Times New Roman"/>
          <w:b/>
          <w:bCs/>
          <w:sz w:val="32"/>
          <w:szCs w:val="32"/>
        </w:rPr>
        <w:t>(Report)</w:t>
      </w:r>
    </w:p>
    <w:p w14:paraId="79D498FF" w14:textId="77777777" w:rsidR="00B81096" w:rsidRDefault="00B81096" w:rsidP="00B81096">
      <w:pPr>
        <w:rPr>
          <w:rFonts w:ascii="Times New Roman" w:hAnsi="Times New Roman" w:cs="Times New Roman"/>
          <w:sz w:val="28"/>
          <w:szCs w:val="28"/>
        </w:rPr>
      </w:pPr>
    </w:p>
    <w:p w14:paraId="6BFE7056" w14:textId="77777777" w:rsidR="00B81096" w:rsidRDefault="00B81096" w:rsidP="00B81096">
      <w:pPr>
        <w:rPr>
          <w:rFonts w:ascii="Times New Roman" w:hAnsi="Times New Roman" w:cs="Times New Roman"/>
          <w:sz w:val="28"/>
          <w:szCs w:val="28"/>
        </w:rPr>
      </w:pPr>
    </w:p>
    <w:p w14:paraId="1B287D45" w14:textId="77777777" w:rsidR="00B81096" w:rsidRDefault="00B81096" w:rsidP="00B81096">
      <w:pPr>
        <w:rPr>
          <w:rFonts w:ascii="Times New Roman" w:hAnsi="Times New Roman" w:cs="Times New Roman"/>
          <w:sz w:val="28"/>
          <w:szCs w:val="28"/>
        </w:rPr>
      </w:pPr>
    </w:p>
    <w:p w14:paraId="7B5A7470" w14:textId="77777777" w:rsidR="00B81096" w:rsidRPr="00485A49" w:rsidRDefault="00B81096" w:rsidP="00B81096">
      <w:pPr>
        <w:pStyle w:val="Heading1"/>
        <w:spacing w:line="276" w:lineRule="auto"/>
        <w:rPr>
          <w:rFonts w:ascii="Times New Roman" w:hAnsi="Times New Roman" w:cs="Times New Roman"/>
          <w:sz w:val="24"/>
          <w:szCs w:val="24"/>
        </w:rPr>
      </w:pPr>
      <w:bookmarkStart w:id="0" w:name="_Toc40640006"/>
      <w:r w:rsidRPr="00485A49">
        <w:rPr>
          <w:rFonts w:ascii="Times New Roman" w:hAnsi="Times New Roman" w:cs="Times New Roman"/>
          <w:sz w:val="24"/>
          <w:szCs w:val="24"/>
        </w:rPr>
        <w:lastRenderedPageBreak/>
        <w:t>Background of the organisation</w:t>
      </w:r>
      <w:bookmarkEnd w:id="0"/>
    </w:p>
    <w:p w14:paraId="5831EB9D" w14:textId="77777777" w:rsidR="00B81096" w:rsidRPr="00485A49" w:rsidRDefault="00B81096" w:rsidP="00B81096">
      <w:pPr>
        <w:spacing w:line="276" w:lineRule="auto"/>
        <w:rPr>
          <w:rFonts w:ascii="Times New Roman" w:hAnsi="Times New Roman" w:cs="Times New Roman"/>
          <w:sz w:val="24"/>
          <w:szCs w:val="24"/>
        </w:rPr>
      </w:pPr>
    </w:p>
    <w:p w14:paraId="0E28DADA" w14:textId="77777777" w:rsidR="00B81096" w:rsidRPr="00485A49" w:rsidRDefault="00B81096" w:rsidP="00B81096">
      <w:pPr>
        <w:spacing w:line="276" w:lineRule="auto"/>
        <w:rPr>
          <w:rFonts w:ascii="Times New Roman" w:hAnsi="Times New Roman" w:cs="Times New Roman"/>
          <w:sz w:val="24"/>
          <w:szCs w:val="24"/>
          <w:lang w:val="en-US"/>
        </w:rPr>
      </w:pPr>
      <w:r w:rsidRPr="00485A49">
        <w:rPr>
          <w:rFonts w:ascii="Times New Roman" w:hAnsi="Times New Roman" w:cs="Times New Roman"/>
          <w:sz w:val="24"/>
          <w:szCs w:val="24"/>
        </w:rPr>
        <w:t xml:space="preserve">Marks and Spencer (M&amp;S) is a retailer of food and beverages, clothes and accessories, beauty products and flowers, also furniture etc.  Settled back in 1884 by </w:t>
      </w:r>
      <w:r w:rsidRPr="00485A49">
        <w:rPr>
          <w:rFonts w:ascii="Times New Roman" w:hAnsi="Times New Roman" w:cs="Times New Roman"/>
          <w:sz w:val="24"/>
          <w:szCs w:val="24"/>
          <w:lang w:val="en-US"/>
        </w:rPr>
        <w:t xml:space="preserve">Mr. Michael Marks and Tomas Spencer, the organization has by now completed 136 years of business history. Marks &amp; Spencer is one of the top 10 retailers of the UK in 2018/19. </w:t>
      </w:r>
    </w:p>
    <w:p w14:paraId="5060977D" w14:textId="77777777" w:rsidR="00B81096" w:rsidRPr="00485A49" w:rsidRDefault="00B81096" w:rsidP="00B81096">
      <w:pPr>
        <w:spacing w:line="276" w:lineRule="auto"/>
        <w:rPr>
          <w:rFonts w:ascii="Times New Roman" w:hAnsi="Times New Roman" w:cs="Times New Roman"/>
          <w:sz w:val="24"/>
          <w:szCs w:val="24"/>
          <w:lang w:val="en-US"/>
        </w:rPr>
      </w:pPr>
      <w:r w:rsidRPr="00485A49">
        <w:rPr>
          <w:rFonts w:ascii="Times New Roman" w:hAnsi="Times New Roman" w:cs="Times New Roman"/>
          <w:sz w:val="24"/>
          <w:szCs w:val="24"/>
          <w:lang w:val="en-US"/>
        </w:rPr>
        <w:t>M&amp;S is now one step ahead and is number 7 in the list of the top 10 leading retailers in the UK for 2019. Despite this, the organization has experienced several years of decline and the M&amp;S’ shares have fell down by 20%, and sales continue being poor</w:t>
      </w:r>
      <w:sdt>
        <w:sdtPr>
          <w:rPr>
            <w:rFonts w:ascii="Times New Roman" w:hAnsi="Times New Roman" w:cs="Times New Roman"/>
            <w:sz w:val="24"/>
            <w:szCs w:val="24"/>
            <w:lang w:val="en-US"/>
          </w:rPr>
          <w:id w:val="1761016593"/>
          <w:citation/>
        </w:sdtPr>
        <w:sdtContent>
          <w:r w:rsidRPr="00485A49">
            <w:rPr>
              <w:rFonts w:ascii="Times New Roman" w:hAnsi="Times New Roman" w:cs="Times New Roman"/>
              <w:sz w:val="24"/>
              <w:szCs w:val="24"/>
              <w:lang w:val="en-US"/>
            </w:rPr>
            <w:fldChar w:fldCharType="begin"/>
          </w:r>
          <w:r w:rsidRPr="00485A49">
            <w:rPr>
              <w:rFonts w:ascii="Times New Roman" w:hAnsi="Times New Roman" w:cs="Times New Roman"/>
              <w:sz w:val="24"/>
              <w:szCs w:val="24"/>
            </w:rPr>
            <w:instrText xml:space="preserve"> CITATION And20 \l 2057 </w:instrText>
          </w:r>
          <w:r w:rsidRPr="00485A49">
            <w:rPr>
              <w:rFonts w:ascii="Times New Roman" w:hAnsi="Times New Roman" w:cs="Times New Roman"/>
              <w:sz w:val="24"/>
              <w:szCs w:val="24"/>
              <w:lang w:val="en-US"/>
            </w:rPr>
            <w:fldChar w:fldCharType="separate"/>
          </w:r>
          <w:r>
            <w:rPr>
              <w:rFonts w:ascii="Times New Roman" w:hAnsi="Times New Roman" w:cs="Times New Roman"/>
              <w:noProof/>
              <w:sz w:val="24"/>
              <w:szCs w:val="24"/>
            </w:rPr>
            <w:t xml:space="preserve"> </w:t>
          </w:r>
          <w:r w:rsidRPr="00937793">
            <w:rPr>
              <w:rFonts w:ascii="Times New Roman" w:hAnsi="Times New Roman" w:cs="Times New Roman"/>
              <w:noProof/>
              <w:sz w:val="24"/>
              <w:szCs w:val="24"/>
            </w:rPr>
            <w:t>(Ross, 2020)</w:t>
          </w:r>
          <w:r w:rsidRPr="00485A49">
            <w:rPr>
              <w:rFonts w:ascii="Times New Roman" w:hAnsi="Times New Roman" w:cs="Times New Roman"/>
              <w:sz w:val="24"/>
              <w:szCs w:val="24"/>
              <w:lang w:val="en-US"/>
            </w:rPr>
            <w:fldChar w:fldCharType="end"/>
          </w:r>
        </w:sdtContent>
      </w:sdt>
      <w:r w:rsidRPr="00485A49">
        <w:rPr>
          <w:rFonts w:ascii="Times New Roman" w:hAnsi="Times New Roman" w:cs="Times New Roman"/>
          <w:sz w:val="24"/>
          <w:szCs w:val="24"/>
          <w:lang w:val="en-US"/>
        </w:rPr>
        <w:t>. (See Appendix 1)</w:t>
      </w:r>
    </w:p>
    <w:p w14:paraId="24A07C64" w14:textId="77777777" w:rsidR="00B81096" w:rsidRPr="00485A49" w:rsidRDefault="00B81096" w:rsidP="00B81096">
      <w:pPr>
        <w:spacing w:line="276" w:lineRule="auto"/>
        <w:rPr>
          <w:rFonts w:ascii="Times New Roman" w:hAnsi="Times New Roman" w:cs="Times New Roman"/>
          <w:sz w:val="24"/>
          <w:szCs w:val="24"/>
          <w:lang w:val="en-US"/>
        </w:rPr>
      </w:pPr>
      <w:r w:rsidRPr="00485A49">
        <w:rPr>
          <w:rFonts w:ascii="Times New Roman" w:hAnsi="Times New Roman" w:cs="Times New Roman"/>
          <w:sz w:val="24"/>
          <w:szCs w:val="24"/>
          <w:lang w:val="en-US"/>
        </w:rPr>
        <w:t>M&amp;S is providing employment for over 80,000 employees, which are serving about 32 million customers</w:t>
      </w:r>
      <w:sdt>
        <w:sdtPr>
          <w:rPr>
            <w:rFonts w:ascii="Times New Roman" w:hAnsi="Times New Roman" w:cs="Times New Roman"/>
            <w:sz w:val="24"/>
            <w:szCs w:val="24"/>
            <w:lang w:val="en-US"/>
          </w:rPr>
          <w:id w:val="1027597453"/>
          <w:citation/>
        </w:sdtPr>
        <w:sdtContent>
          <w:r w:rsidRPr="00485A49">
            <w:rPr>
              <w:rFonts w:ascii="Times New Roman" w:hAnsi="Times New Roman" w:cs="Times New Roman"/>
              <w:sz w:val="24"/>
              <w:szCs w:val="24"/>
              <w:lang w:val="en-US"/>
            </w:rPr>
            <w:fldChar w:fldCharType="begin"/>
          </w:r>
          <w:r w:rsidRPr="00485A49">
            <w:rPr>
              <w:rFonts w:ascii="Times New Roman" w:hAnsi="Times New Roman" w:cs="Times New Roman"/>
              <w:sz w:val="24"/>
              <w:szCs w:val="24"/>
            </w:rPr>
            <w:instrText xml:space="preserve"> CITATION MSC20 \l 2057 </w:instrText>
          </w:r>
          <w:r w:rsidRPr="00485A49">
            <w:rPr>
              <w:rFonts w:ascii="Times New Roman" w:hAnsi="Times New Roman" w:cs="Times New Roman"/>
              <w:sz w:val="24"/>
              <w:szCs w:val="24"/>
              <w:lang w:val="en-US"/>
            </w:rPr>
            <w:fldChar w:fldCharType="separate"/>
          </w:r>
          <w:r>
            <w:rPr>
              <w:rFonts w:ascii="Times New Roman" w:hAnsi="Times New Roman" w:cs="Times New Roman"/>
              <w:noProof/>
              <w:sz w:val="24"/>
              <w:szCs w:val="24"/>
            </w:rPr>
            <w:t xml:space="preserve"> </w:t>
          </w:r>
          <w:r w:rsidRPr="00937793">
            <w:rPr>
              <w:rFonts w:ascii="Times New Roman" w:hAnsi="Times New Roman" w:cs="Times New Roman"/>
              <w:noProof/>
              <w:sz w:val="24"/>
              <w:szCs w:val="24"/>
            </w:rPr>
            <w:t>(M&amp;S CG, 2020)</w:t>
          </w:r>
          <w:r w:rsidRPr="00485A49">
            <w:rPr>
              <w:rFonts w:ascii="Times New Roman" w:hAnsi="Times New Roman" w:cs="Times New Roman"/>
              <w:sz w:val="24"/>
              <w:szCs w:val="24"/>
              <w:lang w:val="en-US"/>
            </w:rPr>
            <w:fldChar w:fldCharType="end"/>
          </w:r>
        </w:sdtContent>
      </w:sdt>
      <w:r w:rsidRPr="00485A49">
        <w:rPr>
          <w:rFonts w:ascii="Times New Roman" w:hAnsi="Times New Roman" w:cs="Times New Roman"/>
          <w:sz w:val="24"/>
          <w:szCs w:val="24"/>
          <w:lang w:val="en-US"/>
        </w:rPr>
        <w:t xml:space="preserve">. The retailer seems to be not very attractive to the young population. However, M&amp;S has employed a strategic management, which purpose is to ensure an effective and efficient running of the business. </w:t>
      </w:r>
    </w:p>
    <w:p w14:paraId="3BD0C3F9" w14:textId="77777777" w:rsidR="00B81096" w:rsidRDefault="00B81096" w:rsidP="00B81096">
      <w:pPr>
        <w:rPr>
          <w:rFonts w:ascii="Times New Roman" w:hAnsi="Times New Roman" w:cs="Times New Roman"/>
          <w:sz w:val="28"/>
          <w:szCs w:val="28"/>
        </w:rPr>
      </w:pPr>
    </w:p>
    <w:p w14:paraId="52FAF169" w14:textId="77777777" w:rsidR="00B81096" w:rsidRDefault="00B81096" w:rsidP="00B81096">
      <w:pPr>
        <w:rPr>
          <w:rFonts w:ascii="Times New Roman" w:hAnsi="Times New Roman" w:cs="Times New Roman"/>
          <w:sz w:val="28"/>
          <w:szCs w:val="28"/>
        </w:rPr>
      </w:pPr>
    </w:p>
    <w:p w14:paraId="000C2DB4" w14:textId="77777777" w:rsidR="00B81096" w:rsidRDefault="00B81096" w:rsidP="00B81096">
      <w:pPr>
        <w:rPr>
          <w:rFonts w:ascii="Times New Roman" w:hAnsi="Times New Roman" w:cs="Times New Roman"/>
          <w:sz w:val="28"/>
          <w:szCs w:val="28"/>
        </w:rPr>
      </w:pPr>
    </w:p>
    <w:p w14:paraId="6E41FCB9" w14:textId="77777777" w:rsidR="00B81096" w:rsidRDefault="00B81096" w:rsidP="00B81096">
      <w:pPr>
        <w:rPr>
          <w:rFonts w:ascii="Times New Roman" w:hAnsi="Times New Roman" w:cs="Times New Roman"/>
          <w:sz w:val="28"/>
          <w:szCs w:val="28"/>
        </w:rPr>
      </w:pPr>
    </w:p>
    <w:p w14:paraId="74893719" w14:textId="77777777" w:rsidR="00B81096" w:rsidRDefault="00B81096" w:rsidP="00B81096">
      <w:pPr>
        <w:rPr>
          <w:rFonts w:ascii="Times New Roman" w:hAnsi="Times New Roman" w:cs="Times New Roman"/>
          <w:sz w:val="28"/>
          <w:szCs w:val="28"/>
        </w:rPr>
      </w:pPr>
    </w:p>
    <w:p w14:paraId="4F13A54E" w14:textId="77777777" w:rsidR="00B81096" w:rsidRDefault="00B81096" w:rsidP="00B81096">
      <w:pPr>
        <w:rPr>
          <w:rFonts w:ascii="Times New Roman" w:hAnsi="Times New Roman" w:cs="Times New Roman"/>
          <w:sz w:val="28"/>
          <w:szCs w:val="28"/>
        </w:rPr>
      </w:pPr>
    </w:p>
    <w:p w14:paraId="3FB9787A" w14:textId="77777777" w:rsidR="00B81096" w:rsidRDefault="00B81096" w:rsidP="00B81096">
      <w:pPr>
        <w:rPr>
          <w:rFonts w:ascii="Times New Roman" w:hAnsi="Times New Roman" w:cs="Times New Roman"/>
          <w:sz w:val="28"/>
          <w:szCs w:val="28"/>
        </w:rPr>
      </w:pPr>
    </w:p>
    <w:p w14:paraId="494FC3AD" w14:textId="77777777" w:rsidR="00B81096" w:rsidRDefault="00B81096" w:rsidP="00B81096">
      <w:pPr>
        <w:rPr>
          <w:rFonts w:ascii="Times New Roman" w:hAnsi="Times New Roman" w:cs="Times New Roman"/>
          <w:sz w:val="28"/>
          <w:szCs w:val="28"/>
        </w:rPr>
      </w:pPr>
    </w:p>
    <w:p w14:paraId="14129825" w14:textId="77777777" w:rsidR="00B81096" w:rsidRDefault="00B81096" w:rsidP="00B81096">
      <w:pPr>
        <w:rPr>
          <w:rFonts w:ascii="Times New Roman" w:hAnsi="Times New Roman" w:cs="Times New Roman"/>
          <w:sz w:val="28"/>
          <w:szCs w:val="28"/>
        </w:rPr>
      </w:pPr>
    </w:p>
    <w:p w14:paraId="2863842E" w14:textId="77777777" w:rsidR="00B81096" w:rsidRDefault="00B81096" w:rsidP="00B81096">
      <w:pPr>
        <w:rPr>
          <w:rFonts w:ascii="Times New Roman" w:hAnsi="Times New Roman" w:cs="Times New Roman"/>
          <w:sz w:val="28"/>
          <w:szCs w:val="28"/>
        </w:rPr>
      </w:pPr>
    </w:p>
    <w:p w14:paraId="0CD2B028" w14:textId="77777777" w:rsidR="00B81096" w:rsidRDefault="00B81096" w:rsidP="00B81096">
      <w:pPr>
        <w:rPr>
          <w:rFonts w:ascii="Times New Roman" w:hAnsi="Times New Roman" w:cs="Times New Roman"/>
          <w:sz w:val="28"/>
          <w:szCs w:val="28"/>
        </w:rPr>
      </w:pPr>
    </w:p>
    <w:p w14:paraId="09BCA109" w14:textId="77777777" w:rsidR="00B81096" w:rsidRDefault="00B81096" w:rsidP="00B81096">
      <w:pPr>
        <w:rPr>
          <w:rFonts w:ascii="Times New Roman" w:hAnsi="Times New Roman" w:cs="Times New Roman"/>
          <w:sz w:val="28"/>
          <w:szCs w:val="28"/>
        </w:rPr>
      </w:pPr>
    </w:p>
    <w:p w14:paraId="247A9A15" w14:textId="77777777" w:rsidR="00B81096" w:rsidRDefault="00B81096" w:rsidP="00B81096">
      <w:pPr>
        <w:rPr>
          <w:rFonts w:ascii="Times New Roman" w:hAnsi="Times New Roman" w:cs="Times New Roman"/>
          <w:sz w:val="28"/>
          <w:szCs w:val="28"/>
        </w:rPr>
      </w:pPr>
    </w:p>
    <w:p w14:paraId="0E75D9DE" w14:textId="77777777" w:rsidR="00B81096" w:rsidRDefault="00B81096" w:rsidP="00B81096">
      <w:pPr>
        <w:rPr>
          <w:rFonts w:ascii="Times New Roman" w:hAnsi="Times New Roman" w:cs="Times New Roman"/>
          <w:sz w:val="28"/>
          <w:szCs w:val="28"/>
        </w:rPr>
      </w:pPr>
    </w:p>
    <w:p w14:paraId="5A33E301" w14:textId="77777777" w:rsidR="00B81096" w:rsidRDefault="00B81096" w:rsidP="00B81096">
      <w:pPr>
        <w:rPr>
          <w:rFonts w:ascii="Times New Roman" w:hAnsi="Times New Roman" w:cs="Times New Roman"/>
          <w:sz w:val="28"/>
          <w:szCs w:val="28"/>
        </w:rPr>
      </w:pPr>
    </w:p>
    <w:p w14:paraId="13987089" w14:textId="77777777" w:rsidR="00B81096" w:rsidRDefault="00B81096" w:rsidP="00B81096">
      <w:pPr>
        <w:rPr>
          <w:rFonts w:ascii="Times New Roman" w:hAnsi="Times New Roman" w:cs="Times New Roman"/>
          <w:sz w:val="28"/>
          <w:szCs w:val="28"/>
        </w:rPr>
      </w:pPr>
    </w:p>
    <w:p w14:paraId="5A220312" w14:textId="77777777" w:rsidR="00B81096" w:rsidRDefault="00B81096" w:rsidP="00B81096">
      <w:pPr>
        <w:rPr>
          <w:rFonts w:ascii="Times New Roman" w:hAnsi="Times New Roman" w:cs="Times New Roman"/>
          <w:sz w:val="28"/>
          <w:szCs w:val="28"/>
        </w:rPr>
      </w:pPr>
    </w:p>
    <w:p w14:paraId="65DCB86E" w14:textId="77777777" w:rsidR="00B81096" w:rsidRDefault="00B81096" w:rsidP="00B81096">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981378463"/>
        <w:docPartObj>
          <w:docPartGallery w:val="Table of Contents"/>
          <w:docPartUnique/>
        </w:docPartObj>
      </w:sdtPr>
      <w:sdtEndPr>
        <w:rPr>
          <w:b/>
          <w:bCs/>
          <w:noProof/>
        </w:rPr>
      </w:sdtEndPr>
      <w:sdtContent>
        <w:p w14:paraId="5F9C4D91" w14:textId="77777777" w:rsidR="00B81096" w:rsidRDefault="00B81096" w:rsidP="00B81096">
          <w:pPr>
            <w:pStyle w:val="TOCHeading"/>
          </w:pPr>
          <w:r>
            <w:t>Table of Contents</w:t>
          </w:r>
        </w:p>
        <w:p w14:paraId="0A58AC50" w14:textId="77777777" w:rsidR="00B81096" w:rsidRDefault="00B81096" w:rsidP="00B810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640006" w:history="1">
            <w:r w:rsidRPr="006266D3">
              <w:rPr>
                <w:rStyle w:val="Hyperlink"/>
                <w:rFonts w:ascii="Times New Roman" w:hAnsi="Times New Roman" w:cs="Times New Roman"/>
                <w:noProof/>
              </w:rPr>
              <w:t>Background of the organisation</w:t>
            </w:r>
            <w:r>
              <w:rPr>
                <w:noProof/>
                <w:webHidden/>
              </w:rPr>
              <w:tab/>
            </w:r>
            <w:r>
              <w:rPr>
                <w:noProof/>
                <w:webHidden/>
              </w:rPr>
              <w:fldChar w:fldCharType="begin"/>
            </w:r>
            <w:r>
              <w:rPr>
                <w:noProof/>
                <w:webHidden/>
              </w:rPr>
              <w:instrText xml:space="preserve"> PAGEREF _Toc40640006 \h </w:instrText>
            </w:r>
            <w:r>
              <w:rPr>
                <w:noProof/>
                <w:webHidden/>
              </w:rPr>
            </w:r>
            <w:r>
              <w:rPr>
                <w:noProof/>
                <w:webHidden/>
              </w:rPr>
              <w:fldChar w:fldCharType="separate"/>
            </w:r>
            <w:r>
              <w:rPr>
                <w:noProof/>
                <w:webHidden/>
              </w:rPr>
              <w:t>2</w:t>
            </w:r>
            <w:r>
              <w:rPr>
                <w:noProof/>
                <w:webHidden/>
              </w:rPr>
              <w:fldChar w:fldCharType="end"/>
            </w:r>
          </w:hyperlink>
        </w:p>
        <w:p w14:paraId="06D73D7A" w14:textId="77777777" w:rsidR="00B81096" w:rsidRDefault="00B81096" w:rsidP="00B81096">
          <w:pPr>
            <w:pStyle w:val="TOC1"/>
            <w:tabs>
              <w:tab w:val="right" w:leader="dot" w:pos="9016"/>
            </w:tabs>
            <w:rPr>
              <w:rFonts w:eastAsiaTheme="minorEastAsia"/>
              <w:noProof/>
              <w:lang w:eastAsia="en-GB"/>
            </w:rPr>
          </w:pPr>
          <w:hyperlink w:anchor="_Toc40640007" w:history="1">
            <w:r w:rsidRPr="006266D3">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_Toc40640007 \h </w:instrText>
            </w:r>
            <w:r>
              <w:rPr>
                <w:noProof/>
                <w:webHidden/>
              </w:rPr>
            </w:r>
            <w:r>
              <w:rPr>
                <w:noProof/>
                <w:webHidden/>
              </w:rPr>
              <w:fldChar w:fldCharType="separate"/>
            </w:r>
            <w:r>
              <w:rPr>
                <w:noProof/>
                <w:webHidden/>
              </w:rPr>
              <w:t>4</w:t>
            </w:r>
            <w:r>
              <w:rPr>
                <w:noProof/>
                <w:webHidden/>
              </w:rPr>
              <w:fldChar w:fldCharType="end"/>
            </w:r>
          </w:hyperlink>
        </w:p>
        <w:p w14:paraId="0A5E1E95" w14:textId="77777777" w:rsidR="00B81096" w:rsidRDefault="00B81096" w:rsidP="00B81096">
          <w:pPr>
            <w:pStyle w:val="TOC1"/>
            <w:tabs>
              <w:tab w:val="left" w:pos="440"/>
              <w:tab w:val="right" w:leader="dot" w:pos="9016"/>
            </w:tabs>
            <w:rPr>
              <w:rFonts w:eastAsiaTheme="minorEastAsia"/>
              <w:noProof/>
              <w:lang w:eastAsia="en-GB"/>
            </w:rPr>
          </w:pPr>
          <w:hyperlink w:anchor="_Toc40640008" w:history="1">
            <w:r w:rsidRPr="006266D3">
              <w:rPr>
                <w:rStyle w:val="Hyperlink"/>
                <w:rFonts w:ascii="Times New Roman" w:hAnsi="Times New Roman" w:cs="Times New Roman"/>
                <w:noProof/>
                <w:lang w:val="en-US"/>
              </w:rPr>
              <w:t>1.</w:t>
            </w:r>
            <w:r>
              <w:rPr>
                <w:rFonts w:eastAsiaTheme="minorEastAsia"/>
                <w:noProof/>
                <w:lang w:eastAsia="en-GB"/>
              </w:rPr>
              <w:tab/>
            </w:r>
            <w:r w:rsidRPr="006266D3">
              <w:rPr>
                <w:rStyle w:val="Hyperlink"/>
                <w:rFonts w:ascii="Times New Roman" w:hAnsi="Times New Roman" w:cs="Times New Roman"/>
                <w:noProof/>
                <w:lang w:val="en-US"/>
              </w:rPr>
              <w:t>Identifying current business state</w:t>
            </w:r>
            <w:r>
              <w:rPr>
                <w:noProof/>
                <w:webHidden/>
              </w:rPr>
              <w:tab/>
            </w:r>
            <w:r>
              <w:rPr>
                <w:noProof/>
                <w:webHidden/>
              </w:rPr>
              <w:fldChar w:fldCharType="begin"/>
            </w:r>
            <w:r>
              <w:rPr>
                <w:noProof/>
                <w:webHidden/>
              </w:rPr>
              <w:instrText xml:space="preserve"> PAGEREF _Toc40640008 \h </w:instrText>
            </w:r>
            <w:r>
              <w:rPr>
                <w:noProof/>
                <w:webHidden/>
              </w:rPr>
            </w:r>
            <w:r>
              <w:rPr>
                <w:noProof/>
                <w:webHidden/>
              </w:rPr>
              <w:fldChar w:fldCharType="separate"/>
            </w:r>
            <w:r>
              <w:rPr>
                <w:noProof/>
                <w:webHidden/>
              </w:rPr>
              <w:t>5</w:t>
            </w:r>
            <w:r>
              <w:rPr>
                <w:noProof/>
                <w:webHidden/>
              </w:rPr>
              <w:fldChar w:fldCharType="end"/>
            </w:r>
          </w:hyperlink>
        </w:p>
        <w:p w14:paraId="57C7E284" w14:textId="77777777" w:rsidR="00B81096" w:rsidRDefault="00B81096" w:rsidP="00B81096">
          <w:pPr>
            <w:pStyle w:val="TOC2"/>
            <w:tabs>
              <w:tab w:val="left" w:pos="880"/>
              <w:tab w:val="right" w:leader="dot" w:pos="9016"/>
            </w:tabs>
            <w:rPr>
              <w:rFonts w:eastAsiaTheme="minorEastAsia"/>
              <w:noProof/>
              <w:lang w:eastAsia="en-GB"/>
            </w:rPr>
          </w:pPr>
          <w:hyperlink w:anchor="_Toc40640009" w:history="1">
            <w:r w:rsidRPr="006266D3">
              <w:rPr>
                <w:rStyle w:val="Hyperlink"/>
                <w:rFonts w:ascii="Times New Roman" w:hAnsi="Times New Roman" w:cs="Times New Roman"/>
                <w:noProof/>
                <w:lang w:val="en-US"/>
              </w:rPr>
              <w:t>1.1.</w:t>
            </w:r>
            <w:r>
              <w:rPr>
                <w:rFonts w:eastAsiaTheme="minorEastAsia"/>
                <w:noProof/>
                <w:lang w:eastAsia="en-GB"/>
              </w:rPr>
              <w:tab/>
            </w:r>
            <w:r w:rsidRPr="006266D3">
              <w:rPr>
                <w:rStyle w:val="Hyperlink"/>
                <w:rFonts w:ascii="Times New Roman" w:hAnsi="Times New Roman" w:cs="Times New Roman"/>
                <w:noProof/>
                <w:lang w:val="en-US"/>
              </w:rPr>
              <w:t>Internal environmental audit</w:t>
            </w:r>
            <w:r>
              <w:rPr>
                <w:noProof/>
                <w:webHidden/>
              </w:rPr>
              <w:tab/>
            </w:r>
            <w:r>
              <w:rPr>
                <w:noProof/>
                <w:webHidden/>
              </w:rPr>
              <w:fldChar w:fldCharType="begin"/>
            </w:r>
            <w:r>
              <w:rPr>
                <w:noProof/>
                <w:webHidden/>
              </w:rPr>
              <w:instrText xml:space="preserve"> PAGEREF _Toc40640009 \h </w:instrText>
            </w:r>
            <w:r>
              <w:rPr>
                <w:noProof/>
                <w:webHidden/>
              </w:rPr>
            </w:r>
            <w:r>
              <w:rPr>
                <w:noProof/>
                <w:webHidden/>
              </w:rPr>
              <w:fldChar w:fldCharType="separate"/>
            </w:r>
            <w:r>
              <w:rPr>
                <w:noProof/>
                <w:webHidden/>
              </w:rPr>
              <w:t>5</w:t>
            </w:r>
            <w:r>
              <w:rPr>
                <w:noProof/>
                <w:webHidden/>
              </w:rPr>
              <w:fldChar w:fldCharType="end"/>
            </w:r>
          </w:hyperlink>
        </w:p>
        <w:p w14:paraId="2A49B81F" w14:textId="77777777" w:rsidR="00B81096" w:rsidRDefault="00B81096" w:rsidP="00B81096">
          <w:pPr>
            <w:pStyle w:val="TOC2"/>
            <w:tabs>
              <w:tab w:val="left" w:pos="880"/>
              <w:tab w:val="right" w:leader="dot" w:pos="9016"/>
            </w:tabs>
            <w:rPr>
              <w:rFonts w:eastAsiaTheme="minorEastAsia"/>
              <w:noProof/>
              <w:lang w:eastAsia="en-GB"/>
            </w:rPr>
          </w:pPr>
          <w:hyperlink w:anchor="_Toc40640010" w:history="1">
            <w:r w:rsidRPr="006266D3">
              <w:rPr>
                <w:rStyle w:val="Hyperlink"/>
                <w:rFonts w:ascii="Times New Roman" w:hAnsi="Times New Roman" w:cs="Times New Roman"/>
                <w:noProof/>
                <w:lang w:val="en-US"/>
              </w:rPr>
              <w:t>1.2.</w:t>
            </w:r>
            <w:r>
              <w:rPr>
                <w:rFonts w:eastAsiaTheme="minorEastAsia"/>
                <w:noProof/>
                <w:lang w:eastAsia="en-GB"/>
              </w:rPr>
              <w:tab/>
            </w:r>
            <w:r w:rsidRPr="006266D3">
              <w:rPr>
                <w:rStyle w:val="Hyperlink"/>
                <w:rFonts w:ascii="Times New Roman" w:hAnsi="Times New Roman" w:cs="Times New Roman"/>
                <w:noProof/>
                <w:lang w:val="en-US"/>
              </w:rPr>
              <w:t>External environmental audit</w:t>
            </w:r>
            <w:r>
              <w:rPr>
                <w:noProof/>
                <w:webHidden/>
              </w:rPr>
              <w:tab/>
            </w:r>
            <w:r>
              <w:rPr>
                <w:noProof/>
                <w:webHidden/>
              </w:rPr>
              <w:fldChar w:fldCharType="begin"/>
            </w:r>
            <w:r>
              <w:rPr>
                <w:noProof/>
                <w:webHidden/>
              </w:rPr>
              <w:instrText xml:space="preserve"> PAGEREF _Toc40640010 \h </w:instrText>
            </w:r>
            <w:r>
              <w:rPr>
                <w:noProof/>
                <w:webHidden/>
              </w:rPr>
            </w:r>
            <w:r>
              <w:rPr>
                <w:noProof/>
                <w:webHidden/>
              </w:rPr>
              <w:fldChar w:fldCharType="separate"/>
            </w:r>
            <w:r>
              <w:rPr>
                <w:noProof/>
                <w:webHidden/>
              </w:rPr>
              <w:t>6</w:t>
            </w:r>
            <w:r>
              <w:rPr>
                <w:noProof/>
                <w:webHidden/>
              </w:rPr>
              <w:fldChar w:fldCharType="end"/>
            </w:r>
          </w:hyperlink>
        </w:p>
        <w:p w14:paraId="692952C1" w14:textId="77777777" w:rsidR="00B81096" w:rsidRDefault="00B81096" w:rsidP="00B81096">
          <w:pPr>
            <w:pStyle w:val="TOC1"/>
            <w:tabs>
              <w:tab w:val="left" w:pos="440"/>
              <w:tab w:val="right" w:leader="dot" w:pos="9016"/>
            </w:tabs>
            <w:rPr>
              <w:rFonts w:eastAsiaTheme="minorEastAsia"/>
              <w:noProof/>
              <w:lang w:eastAsia="en-GB"/>
            </w:rPr>
          </w:pPr>
          <w:hyperlink w:anchor="_Toc40640011" w:history="1">
            <w:r w:rsidRPr="006266D3">
              <w:rPr>
                <w:rStyle w:val="Hyperlink"/>
                <w:rFonts w:ascii="Times New Roman" w:hAnsi="Times New Roman" w:cs="Times New Roman"/>
                <w:noProof/>
                <w:lang w:val="en-US"/>
              </w:rPr>
              <w:t>2.</w:t>
            </w:r>
            <w:r>
              <w:rPr>
                <w:rFonts w:eastAsiaTheme="minorEastAsia"/>
                <w:noProof/>
                <w:lang w:eastAsia="en-GB"/>
              </w:rPr>
              <w:tab/>
            </w:r>
            <w:r w:rsidRPr="006266D3">
              <w:rPr>
                <w:rStyle w:val="Hyperlink"/>
                <w:rFonts w:ascii="Times New Roman" w:hAnsi="Times New Roman" w:cs="Times New Roman"/>
                <w:noProof/>
                <w:lang w:val="en-US"/>
              </w:rPr>
              <w:t>Role of employees withing the organization</w:t>
            </w:r>
            <w:r>
              <w:rPr>
                <w:noProof/>
                <w:webHidden/>
              </w:rPr>
              <w:tab/>
            </w:r>
            <w:r>
              <w:rPr>
                <w:noProof/>
                <w:webHidden/>
              </w:rPr>
              <w:fldChar w:fldCharType="begin"/>
            </w:r>
            <w:r>
              <w:rPr>
                <w:noProof/>
                <w:webHidden/>
              </w:rPr>
              <w:instrText xml:space="preserve"> PAGEREF _Toc40640011 \h </w:instrText>
            </w:r>
            <w:r>
              <w:rPr>
                <w:noProof/>
                <w:webHidden/>
              </w:rPr>
            </w:r>
            <w:r>
              <w:rPr>
                <w:noProof/>
                <w:webHidden/>
              </w:rPr>
              <w:fldChar w:fldCharType="separate"/>
            </w:r>
            <w:r>
              <w:rPr>
                <w:noProof/>
                <w:webHidden/>
              </w:rPr>
              <w:t>8</w:t>
            </w:r>
            <w:r>
              <w:rPr>
                <w:noProof/>
                <w:webHidden/>
              </w:rPr>
              <w:fldChar w:fldCharType="end"/>
            </w:r>
          </w:hyperlink>
        </w:p>
        <w:p w14:paraId="7158999E" w14:textId="77777777" w:rsidR="00B81096" w:rsidRDefault="00B81096" w:rsidP="00B81096">
          <w:pPr>
            <w:pStyle w:val="TOC2"/>
            <w:tabs>
              <w:tab w:val="left" w:pos="880"/>
              <w:tab w:val="right" w:leader="dot" w:pos="9016"/>
            </w:tabs>
            <w:rPr>
              <w:rFonts w:eastAsiaTheme="minorEastAsia"/>
              <w:noProof/>
              <w:lang w:eastAsia="en-GB"/>
            </w:rPr>
          </w:pPr>
          <w:hyperlink w:anchor="_Toc40640012" w:history="1">
            <w:r w:rsidRPr="006266D3">
              <w:rPr>
                <w:rStyle w:val="Hyperlink"/>
                <w:rFonts w:ascii="Times New Roman" w:hAnsi="Times New Roman" w:cs="Times New Roman"/>
                <w:noProof/>
              </w:rPr>
              <w:t>2.1.</w:t>
            </w:r>
            <w:r>
              <w:rPr>
                <w:rFonts w:eastAsiaTheme="minorEastAsia"/>
                <w:noProof/>
                <w:lang w:eastAsia="en-GB"/>
              </w:rPr>
              <w:tab/>
            </w:r>
            <w:r w:rsidRPr="006266D3">
              <w:rPr>
                <w:rStyle w:val="Hyperlink"/>
                <w:rFonts w:ascii="Times New Roman" w:hAnsi="Times New Roman" w:cs="Times New Roman"/>
                <w:noProof/>
              </w:rPr>
              <w:t>Creating value by training employees.</w:t>
            </w:r>
            <w:r>
              <w:rPr>
                <w:noProof/>
                <w:webHidden/>
              </w:rPr>
              <w:tab/>
            </w:r>
            <w:r>
              <w:rPr>
                <w:noProof/>
                <w:webHidden/>
              </w:rPr>
              <w:fldChar w:fldCharType="begin"/>
            </w:r>
            <w:r>
              <w:rPr>
                <w:noProof/>
                <w:webHidden/>
              </w:rPr>
              <w:instrText xml:space="preserve"> PAGEREF _Toc40640012 \h </w:instrText>
            </w:r>
            <w:r>
              <w:rPr>
                <w:noProof/>
                <w:webHidden/>
              </w:rPr>
            </w:r>
            <w:r>
              <w:rPr>
                <w:noProof/>
                <w:webHidden/>
              </w:rPr>
              <w:fldChar w:fldCharType="separate"/>
            </w:r>
            <w:r>
              <w:rPr>
                <w:noProof/>
                <w:webHidden/>
              </w:rPr>
              <w:t>8</w:t>
            </w:r>
            <w:r>
              <w:rPr>
                <w:noProof/>
                <w:webHidden/>
              </w:rPr>
              <w:fldChar w:fldCharType="end"/>
            </w:r>
          </w:hyperlink>
        </w:p>
        <w:p w14:paraId="6F0A24A0" w14:textId="77777777" w:rsidR="00B81096" w:rsidRDefault="00B81096" w:rsidP="00B81096">
          <w:pPr>
            <w:pStyle w:val="TOC1"/>
            <w:tabs>
              <w:tab w:val="left" w:pos="440"/>
              <w:tab w:val="right" w:leader="dot" w:pos="9016"/>
            </w:tabs>
            <w:rPr>
              <w:rFonts w:eastAsiaTheme="minorEastAsia"/>
              <w:noProof/>
              <w:lang w:eastAsia="en-GB"/>
            </w:rPr>
          </w:pPr>
          <w:hyperlink w:anchor="_Toc40640013" w:history="1">
            <w:r w:rsidRPr="006266D3">
              <w:rPr>
                <w:rStyle w:val="Hyperlink"/>
                <w:rFonts w:ascii="Times New Roman" w:hAnsi="Times New Roman" w:cs="Times New Roman"/>
                <w:noProof/>
                <w:lang w:val="en-US"/>
              </w:rPr>
              <w:t>3.</w:t>
            </w:r>
            <w:r>
              <w:rPr>
                <w:rFonts w:eastAsiaTheme="minorEastAsia"/>
                <w:noProof/>
                <w:lang w:eastAsia="en-GB"/>
              </w:rPr>
              <w:tab/>
            </w:r>
            <w:r w:rsidRPr="006266D3">
              <w:rPr>
                <w:rStyle w:val="Hyperlink"/>
                <w:rFonts w:ascii="Times New Roman" w:hAnsi="Times New Roman" w:cs="Times New Roman"/>
                <w:noProof/>
                <w:lang w:val="en-US"/>
              </w:rPr>
              <w:t>Role of strategic management</w:t>
            </w:r>
            <w:r>
              <w:rPr>
                <w:noProof/>
                <w:webHidden/>
              </w:rPr>
              <w:tab/>
            </w:r>
            <w:r>
              <w:rPr>
                <w:noProof/>
                <w:webHidden/>
              </w:rPr>
              <w:fldChar w:fldCharType="begin"/>
            </w:r>
            <w:r>
              <w:rPr>
                <w:noProof/>
                <w:webHidden/>
              </w:rPr>
              <w:instrText xml:space="preserve"> PAGEREF _Toc40640013 \h </w:instrText>
            </w:r>
            <w:r>
              <w:rPr>
                <w:noProof/>
                <w:webHidden/>
              </w:rPr>
            </w:r>
            <w:r>
              <w:rPr>
                <w:noProof/>
                <w:webHidden/>
              </w:rPr>
              <w:fldChar w:fldCharType="separate"/>
            </w:r>
            <w:r>
              <w:rPr>
                <w:noProof/>
                <w:webHidden/>
              </w:rPr>
              <w:t>9</w:t>
            </w:r>
            <w:r>
              <w:rPr>
                <w:noProof/>
                <w:webHidden/>
              </w:rPr>
              <w:fldChar w:fldCharType="end"/>
            </w:r>
          </w:hyperlink>
        </w:p>
        <w:p w14:paraId="732C136B" w14:textId="77777777" w:rsidR="00B81096" w:rsidRDefault="00B81096" w:rsidP="00B81096">
          <w:pPr>
            <w:pStyle w:val="TOC1"/>
            <w:tabs>
              <w:tab w:val="right" w:leader="dot" w:pos="9016"/>
            </w:tabs>
            <w:rPr>
              <w:rFonts w:eastAsiaTheme="minorEastAsia"/>
              <w:noProof/>
              <w:lang w:eastAsia="en-GB"/>
            </w:rPr>
          </w:pPr>
          <w:hyperlink w:anchor="_Toc40640014" w:history="1">
            <w:r w:rsidRPr="006266D3">
              <w:rPr>
                <w:rStyle w:val="Hyperlink"/>
                <w:rFonts w:ascii="Times New Roman" w:hAnsi="Times New Roman" w:cs="Times New Roman"/>
                <w:noProof/>
                <w:lang w:val="en-US"/>
              </w:rPr>
              <w:t>Conclusion and recommendations</w:t>
            </w:r>
            <w:r>
              <w:rPr>
                <w:noProof/>
                <w:webHidden/>
              </w:rPr>
              <w:tab/>
            </w:r>
            <w:r>
              <w:rPr>
                <w:noProof/>
                <w:webHidden/>
              </w:rPr>
              <w:fldChar w:fldCharType="begin"/>
            </w:r>
            <w:r>
              <w:rPr>
                <w:noProof/>
                <w:webHidden/>
              </w:rPr>
              <w:instrText xml:space="preserve"> PAGEREF _Toc40640014 \h </w:instrText>
            </w:r>
            <w:r>
              <w:rPr>
                <w:noProof/>
                <w:webHidden/>
              </w:rPr>
            </w:r>
            <w:r>
              <w:rPr>
                <w:noProof/>
                <w:webHidden/>
              </w:rPr>
              <w:fldChar w:fldCharType="separate"/>
            </w:r>
            <w:r>
              <w:rPr>
                <w:noProof/>
                <w:webHidden/>
              </w:rPr>
              <w:t>10</w:t>
            </w:r>
            <w:r>
              <w:rPr>
                <w:noProof/>
                <w:webHidden/>
              </w:rPr>
              <w:fldChar w:fldCharType="end"/>
            </w:r>
          </w:hyperlink>
        </w:p>
        <w:p w14:paraId="7CF1F577" w14:textId="77777777" w:rsidR="00B81096" w:rsidRDefault="00B81096" w:rsidP="00B81096">
          <w:pPr>
            <w:pStyle w:val="TOC1"/>
            <w:tabs>
              <w:tab w:val="right" w:leader="dot" w:pos="9016"/>
            </w:tabs>
            <w:rPr>
              <w:rFonts w:eastAsiaTheme="minorEastAsia"/>
              <w:noProof/>
              <w:lang w:eastAsia="en-GB"/>
            </w:rPr>
          </w:pPr>
          <w:hyperlink w:anchor="_Toc40640015" w:history="1">
            <w:r w:rsidRPr="006266D3">
              <w:rPr>
                <w:rStyle w:val="Hyperlink"/>
                <w:noProof/>
              </w:rPr>
              <w:t>References</w:t>
            </w:r>
            <w:r>
              <w:rPr>
                <w:noProof/>
                <w:webHidden/>
              </w:rPr>
              <w:tab/>
            </w:r>
            <w:r>
              <w:rPr>
                <w:noProof/>
                <w:webHidden/>
              </w:rPr>
              <w:fldChar w:fldCharType="begin"/>
            </w:r>
            <w:r>
              <w:rPr>
                <w:noProof/>
                <w:webHidden/>
              </w:rPr>
              <w:instrText xml:space="preserve"> PAGEREF _Toc40640015 \h </w:instrText>
            </w:r>
            <w:r>
              <w:rPr>
                <w:noProof/>
                <w:webHidden/>
              </w:rPr>
            </w:r>
            <w:r>
              <w:rPr>
                <w:noProof/>
                <w:webHidden/>
              </w:rPr>
              <w:fldChar w:fldCharType="separate"/>
            </w:r>
            <w:r>
              <w:rPr>
                <w:noProof/>
                <w:webHidden/>
              </w:rPr>
              <w:t>11</w:t>
            </w:r>
            <w:r>
              <w:rPr>
                <w:noProof/>
                <w:webHidden/>
              </w:rPr>
              <w:fldChar w:fldCharType="end"/>
            </w:r>
          </w:hyperlink>
        </w:p>
        <w:p w14:paraId="6962D156" w14:textId="77777777" w:rsidR="00B81096" w:rsidRDefault="00B81096" w:rsidP="00B81096">
          <w:r>
            <w:rPr>
              <w:b/>
              <w:bCs/>
              <w:noProof/>
            </w:rPr>
            <w:fldChar w:fldCharType="end"/>
          </w:r>
        </w:p>
      </w:sdtContent>
    </w:sdt>
    <w:p w14:paraId="0F05BADE" w14:textId="77777777" w:rsidR="00B81096" w:rsidRDefault="00B81096" w:rsidP="00B81096">
      <w:pPr>
        <w:rPr>
          <w:rFonts w:ascii="Times New Roman" w:hAnsi="Times New Roman" w:cs="Times New Roman"/>
          <w:sz w:val="28"/>
          <w:szCs w:val="28"/>
        </w:rPr>
      </w:pPr>
    </w:p>
    <w:p w14:paraId="69DE9C54" w14:textId="77777777" w:rsidR="00B81096" w:rsidRDefault="00B81096" w:rsidP="00B81096">
      <w:pPr>
        <w:rPr>
          <w:rFonts w:ascii="Times New Roman" w:hAnsi="Times New Roman" w:cs="Times New Roman"/>
          <w:sz w:val="28"/>
          <w:szCs w:val="28"/>
        </w:rPr>
      </w:pPr>
    </w:p>
    <w:p w14:paraId="1C203FE0" w14:textId="77777777" w:rsidR="00B81096" w:rsidRDefault="00B81096" w:rsidP="00B81096">
      <w:pPr>
        <w:rPr>
          <w:rFonts w:ascii="Times New Roman" w:hAnsi="Times New Roman" w:cs="Times New Roman"/>
          <w:sz w:val="28"/>
          <w:szCs w:val="28"/>
        </w:rPr>
      </w:pPr>
    </w:p>
    <w:p w14:paraId="1C3F236F" w14:textId="77777777" w:rsidR="00B81096" w:rsidRDefault="00B81096" w:rsidP="00B81096">
      <w:pPr>
        <w:rPr>
          <w:rFonts w:ascii="Times New Roman" w:hAnsi="Times New Roman" w:cs="Times New Roman"/>
          <w:sz w:val="28"/>
          <w:szCs w:val="28"/>
        </w:rPr>
      </w:pPr>
    </w:p>
    <w:p w14:paraId="3D3F0F7F" w14:textId="77777777" w:rsidR="00B81096" w:rsidRDefault="00B81096" w:rsidP="00B81096">
      <w:pPr>
        <w:rPr>
          <w:rFonts w:ascii="Times New Roman" w:hAnsi="Times New Roman" w:cs="Times New Roman"/>
          <w:sz w:val="28"/>
          <w:szCs w:val="28"/>
        </w:rPr>
      </w:pPr>
    </w:p>
    <w:p w14:paraId="3742617D" w14:textId="77777777" w:rsidR="00B81096" w:rsidRDefault="00B81096" w:rsidP="00B81096">
      <w:pPr>
        <w:rPr>
          <w:rFonts w:ascii="Times New Roman" w:hAnsi="Times New Roman" w:cs="Times New Roman"/>
          <w:sz w:val="28"/>
          <w:szCs w:val="28"/>
        </w:rPr>
      </w:pPr>
    </w:p>
    <w:p w14:paraId="08A2D6E6" w14:textId="77777777" w:rsidR="00B81096" w:rsidRDefault="00B81096" w:rsidP="00B81096">
      <w:pPr>
        <w:rPr>
          <w:rFonts w:ascii="Times New Roman" w:hAnsi="Times New Roman" w:cs="Times New Roman"/>
          <w:sz w:val="28"/>
          <w:szCs w:val="28"/>
        </w:rPr>
      </w:pPr>
    </w:p>
    <w:p w14:paraId="6A1AEAE7" w14:textId="77777777" w:rsidR="00B81096" w:rsidRDefault="00B81096" w:rsidP="00B81096">
      <w:pPr>
        <w:rPr>
          <w:rFonts w:ascii="Times New Roman" w:hAnsi="Times New Roman" w:cs="Times New Roman"/>
          <w:sz w:val="28"/>
          <w:szCs w:val="28"/>
        </w:rPr>
      </w:pPr>
    </w:p>
    <w:p w14:paraId="25B28659" w14:textId="77777777" w:rsidR="00B81096" w:rsidRDefault="00B81096" w:rsidP="00B81096">
      <w:pPr>
        <w:rPr>
          <w:rFonts w:ascii="Times New Roman" w:hAnsi="Times New Roman" w:cs="Times New Roman"/>
          <w:sz w:val="28"/>
          <w:szCs w:val="28"/>
        </w:rPr>
      </w:pPr>
    </w:p>
    <w:p w14:paraId="4CD8C36C" w14:textId="77777777" w:rsidR="00B81096" w:rsidRDefault="00B81096" w:rsidP="00B81096">
      <w:pPr>
        <w:rPr>
          <w:rFonts w:ascii="Times New Roman" w:hAnsi="Times New Roman" w:cs="Times New Roman"/>
          <w:sz w:val="28"/>
          <w:szCs w:val="28"/>
        </w:rPr>
      </w:pPr>
    </w:p>
    <w:p w14:paraId="32CDDDD4" w14:textId="77777777" w:rsidR="00B81096" w:rsidRDefault="00B81096" w:rsidP="00B81096">
      <w:pPr>
        <w:rPr>
          <w:rFonts w:ascii="Times New Roman" w:hAnsi="Times New Roman" w:cs="Times New Roman"/>
          <w:sz w:val="28"/>
          <w:szCs w:val="28"/>
        </w:rPr>
      </w:pPr>
    </w:p>
    <w:p w14:paraId="1EC3CE75" w14:textId="77777777" w:rsidR="00B81096" w:rsidRDefault="00B81096" w:rsidP="00B81096">
      <w:pPr>
        <w:rPr>
          <w:rFonts w:ascii="Times New Roman" w:hAnsi="Times New Roman" w:cs="Times New Roman"/>
          <w:sz w:val="28"/>
          <w:szCs w:val="28"/>
        </w:rPr>
      </w:pPr>
    </w:p>
    <w:p w14:paraId="58D41A12" w14:textId="77777777" w:rsidR="00B81096" w:rsidRDefault="00B81096" w:rsidP="00B81096">
      <w:pPr>
        <w:rPr>
          <w:rFonts w:ascii="Times New Roman" w:hAnsi="Times New Roman" w:cs="Times New Roman"/>
          <w:sz w:val="28"/>
          <w:szCs w:val="28"/>
        </w:rPr>
      </w:pPr>
    </w:p>
    <w:p w14:paraId="5BF90DE3" w14:textId="77777777" w:rsidR="00B81096" w:rsidRDefault="00B81096" w:rsidP="00B81096">
      <w:pPr>
        <w:rPr>
          <w:rFonts w:ascii="Times New Roman" w:hAnsi="Times New Roman" w:cs="Times New Roman"/>
          <w:sz w:val="28"/>
          <w:szCs w:val="28"/>
        </w:rPr>
      </w:pPr>
    </w:p>
    <w:p w14:paraId="7C96A623" w14:textId="77777777" w:rsidR="00B81096" w:rsidRDefault="00B81096" w:rsidP="00B81096">
      <w:pPr>
        <w:rPr>
          <w:rFonts w:ascii="Times New Roman" w:hAnsi="Times New Roman" w:cs="Times New Roman"/>
          <w:sz w:val="28"/>
          <w:szCs w:val="28"/>
        </w:rPr>
      </w:pPr>
    </w:p>
    <w:p w14:paraId="3A708367" w14:textId="77777777" w:rsidR="00B81096" w:rsidRPr="00485A49" w:rsidRDefault="00B81096" w:rsidP="00B81096">
      <w:pPr>
        <w:spacing w:line="276" w:lineRule="auto"/>
        <w:rPr>
          <w:rFonts w:ascii="Times New Roman" w:hAnsi="Times New Roman" w:cs="Times New Roman"/>
          <w:sz w:val="24"/>
          <w:szCs w:val="24"/>
          <w:lang w:val="en-US"/>
        </w:rPr>
      </w:pPr>
    </w:p>
    <w:p w14:paraId="096DD579" w14:textId="77777777" w:rsidR="00B81096" w:rsidRPr="00485A49" w:rsidRDefault="00B81096" w:rsidP="00B81096">
      <w:pPr>
        <w:pStyle w:val="Heading1"/>
        <w:spacing w:line="276" w:lineRule="auto"/>
        <w:rPr>
          <w:rFonts w:ascii="Times New Roman" w:hAnsi="Times New Roman" w:cs="Times New Roman"/>
          <w:sz w:val="24"/>
          <w:szCs w:val="24"/>
          <w:lang w:val="en-US"/>
        </w:rPr>
      </w:pPr>
      <w:bookmarkStart w:id="1" w:name="_Toc40640007"/>
      <w:r w:rsidRPr="00485A49">
        <w:rPr>
          <w:rFonts w:ascii="Times New Roman" w:hAnsi="Times New Roman" w:cs="Times New Roman"/>
          <w:sz w:val="24"/>
          <w:szCs w:val="24"/>
          <w:lang w:val="en-US"/>
        </w:rPr>
        <w:lastRenderedPageBreak/>
        <w:t>Introduction</w:t>
      </w:r>
      <w:bookmarkEnd w:id="1"/>
    </w:p>
    <w:p w14:paraId="55A32845" w14:textId="77777777" w:rsidR="00B81096" w:rsidRPr="00485A49" w:rsidRDefault="00B81096" w:rsidP="00B81096">
      <w:pPr>
        <w:spacing w:line="276" w:lineRule="auto"/>
        <w:rPr>
          <w:rFonts w:ascii="Times New Roman" w:hAnsi="Times New Roman" w:cs="Times New Roman"/>
          <w:sz w:val="24"/>
          <w:szCs w:val="24"/>
          <w:lang w:val="en-US"/>
        </w:rPr>
      </w:pPr>
    </w:p>
    <w:p w14:paraId="6F4CCA70" w14:textId="77777777" w:rsidR="00B81096" w:rsidRDefault="00B81096" w:rsidP="00B81096">
      <w:pPr>
        <w:spacing w:line="276" w:lineRule="auto"/>
        <w:rPr>
          <w:rFonts w:ascii="Times New Roman" w:hAnsi="Times New Roman" w:cs="Times New Roman"/>
          <w:sz w:val="24"/>
          <w:szCs w:val="24"/>
          <w:lang w:val="en-US"/>
        </w:rPr>
      </w:pPr>
      <w:r w:rsidRPr="00485A49">
        <w:rPr>
          <w:rFonts w:ascii="Times New Roman" w:hAnsi="Times New Roman" w:cs="Times New Roman"/>
          <w:sz w:val="24"/>
          <w:szCs w:val="24"/>
          <w:lang w:val="en-US"/>
        </w:rPr>
        <w:t xml:space="preserve">M&amp;S is a large UK’s retailer which is facing declines in sales lately. This report aims to analyse the current internal and external environment of the organization, based on which should be given recommendation for dealing with key organizational issues that impact the sales and decrease the growth of the organization. </w:t>
      </w:r>
    </w:p>
    <w:p w14:paraId="6FFF0FB0" w14:textId="77777777" w:rsidR="00B81096" w:rsidRPr="00485A49" w:rsidRDefault="00B81096" w:rsidP="00B81096">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point of concentration for M&amp;S falls on strategic management. </w:t>
      </w:r>
      <w:r w:rsidRPr="00485A49">
        <w:rPr>
          <w:rFonts w:ascii="Times New Roman" w:hAnsi="Times New Roman" w:cs="Times New Roman"/>
          <w:sz w:val="24"/>
          <w:szCs w:val="24"/>
          <w:lang w:val="en-US"/>
        </w:rPr>
        <w:t>Strategic management is very important for M&amp;S and its long-term business success. A well-done strategic management with well-planned activities will enable achieving of the goals of the business.</w:t>
      </w:r>
      <w:r>
        <w:rPr>
          <w:rFonts w:ascii="Times New Roman" w:hAnsi="Times New Roman" w:cs="Times New Roman"/>
          <w:sz w:val="24"/>
          <w:szCs w:val="24"/>
          <w:lang w:val="en-US"/>
        </w:rPr>
        <w:t xml:space="preserve"> </w:t>
      </w:r>
    </w:p>
    <w:p w14:paraId="2709CD72" w14:textId="77777777" w:rsidR="00B81096" w:rsidRPr="00485A49" w:rsidRDefault="00B81096" w:rsidP="00B81096">
      <w:pPr>
        <w:spacing w:line="276" w:lineRule="auto"/>
        <w:rPr>
          <w:rFonts w:ascii="Times New Roman" w:hAnsi="Times New Roman" w:cs="Times New Roman"/>
          <w:sz w:val="24"/>
          <w:szCs w:val="24"/>
          <w:lang w:val="en-US"/>
        </w:rPr>
      </w:pPr>
      <w:r w:rsidRPr="00485A49">
        <w:rPr>
          <w:rFonts w:ascii="Times New Roman" w:hAnsi="Times New Roman" w:cs="Times New Roman"/>
          <w:sz w:val="24"/>
          <w:szCs w:val="24"/>
          <w:lang w:val="en-US"/>
        </w:rPr>
        <w:t>T</w:t>
      </w:r>
      <w:r>
        <w:rPr>
          <w:rFonts w:ascii="Times New Roman" w:hAnsi="Times New Roman" w:cs="Times New Roman"/>
          <w:sz w:val="24"/>
          <w:szCs w:val="24"/>
          <w:lang w:val="en-US"/>
        </w:rPr>
        <w:t>hat is why t</w:t>
      </w:r>
      <w:r w:rsidRPr="00485A49">
        <w:rPr>
          <w:rFonts w:ascii="Times New Roman" w:hAnsi="Times New Roman" w:cs="Times New Roman"/>
          <w:sz w:val="24"/>
          <w:szCs w:val="24"/>
          <w:lang w:val="en-US"/>
        </w:rPr>
        <w:t>h</w:t>
      </w:r>
      <w:r>
        <w:rPr>
          <w:rFonts w:ascii="Times New Roman" w:hAnsi="Times New Roman" w:cs="Times New Roman"/>
          <w:sz w:val="24"/>
          <w:szCs w:val="24"/>
          <w:lang w:val="en-US"/>
        </w:rPr>
        <w:t>is</w:t>
      </w:r>
      <w:r w:rsidRPr="00485A49">
        <w:rPr>
          <w:rFonts w:ascii="Times New Roman" w:hAnsi="Times New Roman" w:cs="Times New Roman"/>
          <w:sz w:val="24"/>
          <w:szCs w:val="24"/>
          <w:lang w:val="en-US"/>
        </w:rPr>
        <w:t xml:space="preserve"> report will start with an audit of the internal environment in order to find out the key strengths or weaknesses by conducting a SWOT analysis. It will continue with PESTEL analysis in order to define the external factors that add to the weaknesses or raise the strengths of the company. </w:t>
      </w:r>
    </w:p>
    <w:p w14:paraId="3E1B67A7" w14:textId="77777777" w:rsidR="00B81096" w:rsidRDefault="00B81096" w:rsidP="00B81096">
      <w:pPr>
        <w:spacing w:line="276" w:lineRule="auto"/>
        <w:rPr>
          <w:rFonts w:ascii="Times New Roman" w:hAnsi="Times New Roman" w:cs="Times New Roman"/>
          <w:sz w:val="24"/>
          <w:szCs w:val="24"/>
          <w:lang w:val="en-US"/>
        </w:rPr>
      </w:pPr>
    </w:p>
    <w:p w14:paraId="3C645852" w14:textId="77777777" w:rsidR="00B81096" w:rsidRDefault="00B81096" w:rsidP="00B81096">
      <w:pPr>
        <w:spacing w:line="276" w:lineRule="auto"/>
        <w:rPr>
          <w:rFonts w:ascii="Times New Roman" w:hAnsi="Times New Roman" w:cs="Times New Roman"/>
          <w:sz w:val="24"/>
          <w:szCs w:val="24"/>
          <w:lang w:val="en-US"/>
        </w:rPr>
      </w:pPr>
    </w:p>
    <w:p w14:paraId="709D15C8" w14:textId="77777777" w:rsidR="00B81096" w:rsidRDefault="00B81096" w:rsidP="00B81096">
      <w:pPr>
        <w:spacing w:line="276" w:lineRule="auto"/>
        <w:rPr>
          <w:rFonts w:ascii="Times New Roman" w:hAnsi="Times New Roman" w:cs="Times New Roman"/>
          <w:sz w:val="24"/>
          <w:szCs w:val="24"/>
          <w:lang w:val="en-US"/>
        </w:rPr>
      </w:pPr>
    </w:p>
    <w:p w14:paraId="55598B3F" w14:textId="77777777" w:rsidR="00B81096" w:rsidRDefault="00B81096" w:rsidP="00B81096">
      <w:pPr>
        <w:spacing w:line="276" w:lineRule="auto"/>
        <w:rPr>
          <w:rFonts w:ascii="Times New Roman" w:hAnsi="Times New Roman" w:cs="Times New Roman"/>
          <w:sz w:val="24"/>
          <w:szCs w:val="24"/>
          <w:lang w:val="en-US"/>
        </w:rPr>
      </w:pPr>
    </w:p>
    <w:p w14:paraId="673FD7CF" w14:textId="77777777" w:rsidR="00B81096" w:rsidRDefault="00B81096" w:rsidP="00B81096">
      <w:pPr>
        <w:spacing w:line="276" w:lineRule="auto"/>
        <w:rPr>
          <w:rFonts w:ascii="Times New Roman" w:hAnsi="Times New Roman" w:cs="Times New Roman"/>
          <w:sz w:val="24"/>
          <w:szCs w:val="24"/>
          <w:lang w:val="en-US"/>
        </w:rPr>
      </w:pPr>
    </w:p>
    <w:p w14:paraId="17471DEF" w14:textId="77777777" w:rsidR="00B81096" w:rsidRDefault="00B81096" w:rsidP="00B81096">
      <w:pPr>
        <w:spacing w:line="276" w:lineRule="auto"/>
        <w:rPr>
          <w:rFonts w:ascii="Times New Roman" w:hAnsi="Times New Roman" w:cs="Times New Roman"/>
          <w:sz w:val="24"/>
          <w:szCs w:val="24"/>
          <w:lang w:val="en-US"/>
        </w:rPr>
      </w:pPr>
    </w:p>
    <w:p w14:paraId="1E54055C" w14:textId="77777777" w:rsidR="00B81096" w:rsidRDefault="00B81096" w:rsidP="00B81096">
      <w:pPr>
        <w:spacing w:line="276" w:lineRule="auto"/>
        <w:rPr>
          <w:rFonts w:ascii="Times New Roman" w:hAnsi="Times New Roman" w:cs="Times New Roman"/>
          <w:sz w:val="24"/>
          <w:szCs w:val="24"/>
          <w:lang w:val="en-US"/>
        </w:rPr>
      </w:pPr>
    </w:p>
    <w:p w14:paraId="185E625B" w14:textId="77777777" w:rsidR="00B81096" w:rsidRDefault="00B81096" w:rsidP="00B81096">
      <w:pPr>
        <w:spacing w:line="276" w:lineRule="auto"/>
        <w:rPr>
          <w:rFonts w:ascii="Times New Roman" w:hAnsi="Times New Roman" w:cs="Times New Roman"/>
          <w:sz w:val="24"/>
          <w:szCs w:val="24"/>
          <w:lang w:val="en-US"/>
        </w:rPr>
      </w:pPr>
    </w:p>
    <w:p w14:paraId="77EFFEEB" w14:textId="77777777" w:rsidR="00B81096" w:rsidRDefault="00B81096" w:rsidP="00B81096">
      <w:pPr>
        <w:spacing w:line="276" w:lineRule="auto"/>
        <w:rPr>
          <w:rFonts w:ascii="Times New Roman" w:hAnsi="Times New Roman" w:cs="Times New Roman"/>
          <w:sz w:val="24"/>
          <w:szCs w:val="24"/>
          <w:lang w:val="en-US"/>
        </w:rPr>
      </w:pPr>
    </w:p>
    <w:p w14:paraId="4D13709C" w14:textId="77777777" w:rsidR="00B81096" w:rsidRDefault="00B81096" w:rsidP="00B81096">
      <w:pPr>
        <w:spacing w:line="276" w:lineRule="auto"/>
        <w:rPr>
          <w:rFonts w:ascii="Times New Roman" w:hAnsi="Times New Roman" w:cs="Times New Roman"/>
          <w:sz w:val="24"/>
          <w:szCs w:val="24"/>
          <w:lang w:val="en-US"/>
        </w:rPr>
      </w:pPr>
    </w:p>
    <w:p w14:paraId="7DD3F898" w14:textId="77777777" w:rsidR="00B81096" w:rsidRDefault="00B81096" w:rsidP="00B81096">
      <w:pPr>
        <w:spacing w:line="276" w:lineRule="auto"/>
        <w:rPr>
          <w:rFonts w:ascii="Times New Roman" w:hAnsi="Times New Roman" w:cs="Times New Roman"/>
          <w:sz w:val="24"/>
          <w:szCs w:val="24"/>
          <w:lang w:val="en-US"/>
        </w:rPr>
      </w:pPr>
    </w:p>
    <w:p w14:paraId="47F4DCF3" w14:textId="77777777" w:rsidR="00B81096" w:rsidRDefault="00B81096" w:rsidP="00B81096">
      <w:pPr>
        <w:spacing w:line="276" w:lineRule="auto"/>
        <w:rPr>
          <w:rFonts w:ascii="Times New Roman" w:hAnsi="Times New Roman" w:cs="Times New Roman"/>
          <w:sz w:val="24"/>
          <w:szCs w:val="24"/>
          <w:lang w:val="en-US"/>
        </w:rPr>
      </w:pPr>
    </w:p>
    <w:p w14:paraId="17CD2854" w14:textId="77777777" w:rsidR="00B81096" w:rsidRDefault="00B81096" w:rsidP="00B81096">
      <w:pPr>
        <w:spacing w:line="276" w:lineRule="auto"/>
        <w:rPr>
          <w:rFonts w:ascii="Times New Roman" w:hAnsi="Times New Roman" w:cs="Times New Roman"/>
          <w:sz w:val="24"/>
          <w:szCs w:val="24"/>
          <w:lang w:val="en-US"/>
        </w:rPr>
      </w:pPr>
    </w:p>
    <w:p w14:paraId="3490CE05" w14:textId="77777777" w:rsidR="00B81096" w:rsidRDefault="00B81096" w:rsidP="00B81096">
      <w:pPr>
        <w:spacing w:line="276" w:lineRule="auto"/>
        <w:rPr>
          <w:rFonts w:ascii="Times New Roman" w:hAnsi="Times New Roman" w:cs="Times New Roman"/>
          <w:sz w:val="24"/>
          <w:szCs w:val="24"/>
          <w:lang w:val="en-US"/>
        </w:rPr>
      </w:pPr>
    </w:p>
    <w:p w14:paraId="323C75CD" w14:textId="77777777" w:rsidR="00B81096" w:rsidRDefault="00B81096" w:rsidP="00B81096">
      <w:pPr>
        <w:spacing w:line="276" w:lineRule="auto"/>
        <w:rPr>
          <w:rFonts w:ascii="Times New Roman" w:hAnsi="Times New Roman" w:cs="Times New Roman"/>
          <w:sz w:val="24"/>
          <w:szCs w:val="24"/>
          <w:lang w:val="en-US"/>
        </w:rPr>
      </w:pPr>
    </w:p>
    <w:p w14:paraId="54800719" w14:textId="77777777" w:rsidR="00B81096" w:rsidRDefault="00B81096" w:rsidP="00B81096">
      <w:pPr>
        <w:spacing w:line="276" w:lineRule="auto"/>
        <w:rPr>
          <w:rFonts w:ascii="Times New Roman" w:hAnsi="Times New Roman" w:cs="Times New Roman"/>
          <w:sz w:val="24"/>
          <w:szCs w:val="24"/>
          <w:lang w:val="en-US"/>
        </w:rPr>
      </w:pPr>
    </w:p>
    <w:p w14:paraId="4E9D2AD0" w14:textId="77777777" w:rsidR="00B81096" w:rsidRDefault="00B81096" w:rsidP="00B81096">
      <w:pPr>
        <w:spacing w:line="276" w:lineRule="auto"/>
        <w:rPr>
          <w:rFonts w:ascii="Times New Roman" w:hAnsi="Times New Roman" w:cs="Times New Roman"/>
          <w:sz w:val="24"/>
          <w:szCs w:val="24"/>
          <w:lang w:val="en-US"/>
        </w:rPr>
      </w:pPr>
    </w:p>
    <w:p w14:paraId="7E805A81" w14:textId="77777777" w:rsidR="00B81096" w:rsidRPr="00485A49" w:rsidRDefault="00B81096" w:rsidP="00B81096">
      <w:pPr>
        <w:spacing w:line="276" w:lineRule="auto"/>
        <w:rPr>
          <w:rFonts w:ascii="Times New Roman" w:hAnsi="Times New Roman" w:cs="Times New Roman"/>
          <w:sz w:val="24"/>
          <w:szCs w:val="24"/>
          <w:lang w:val="en-US"/>
        </w:rPr>
      </w:pPr>
    </w:p>
    <w:p w14:paraId="1D1D0B1D" w14:textId="77777777" w:rsidR="00B81096" w:rsidRPr="00485A49" w:rsidRDefault="00B81096" w:rsidP="00B81096">
      <w:pPr>
        <w:pStyle w:val="Heading1"/>
        <w:numPr>
          <w:ilvl w:val="0"/>
          <w:numId w:val="1"/>
        </w:numPr>
        <w:spacing w:line="276" w:lineRule="auto"/>
        <w:rPr>
          <w:rFonts w:ascii="Times New Roman" w:hAnsi="Times New Roman" w:cs="Times New Roman"/>
          <w:sz w:val="24"/>
          <w:szCs w:val="24"/>
          <w:lang w:val="en-US"/>
        </w:rPr>
      </w:pPr>
      <w:bookmarkStart w:id="2" w:name="_Toc40640008"/>
      <w:r w:rsidRPr="00485A49">
        <w:rPr>
          <w:rFonts w:ascii="Times New Roman" w:hAnsi="Times New Roman" w:cs="Times New Roman"/>
          <w:sz w:val="24"/>
          <w:szCs w:val="24"/>
          <w:lang w:val="en-US"/>
        </w:rPr>
        <w:lastRenderedPageBreak/>
        <w:t>Identifying current business state</w:t>
      </w:r>
      <w:bookmarkEnd w:id="2"/>
      <w:r w:rsidRPr="00485A49">
        <w:rPr>
          <w:rFonts w:ascii="Times New Roman" w:hAnsi="Times New Roman" w:cs="Times New Roman"/>
          <w:sz w:val="24"/>
          <w:szCs w:val="24"/>
          <w:lang w:val="en-US"/>
        </w:rPr>
        <w:t xml:space="preserve"> </w:t>
      </w:r>
    </w:p>
    <w:p w14:paraId="7E4021EF" w14:textId="77777777" w:rsidR="00B81096" w:rsidRPr="00485A49" w:rsidRDefault="00B81096" w:rsidP="00B81096">
      <w:pPr>
        <w:spacing w:line="276" w:lineRule="auto"/>
        <w:rPr>
          <w:rFonts w:ascii="Times New Roman" w:hAnsi="Times New Roman" w:cs="Times New Roman"/>
          <w:sz w:val="24"/>
          <w:szCs w:val="24"/>
          <w:lang w:val="en-US"/>
        </w:rPr>
      </w:pPr>
    </w:p>
    <w:p w14:paraId="7D62DC2F" w14:textId="77777777" w:rsidR="00B81096" w:rsidRPr="00485A49" w:rsidRDefault="00B81096" w:rsidP="00B81096">
      <w:pPr>
        <w:spacing w:line="276" w:lineRule="auto"/>
        <w:rPr>
          <w:rStyle w:val="tlid-translation"/>
          <w:rFonts w:ascii="Times New Roman" w:hAnsi="Times New Roman" w:cs="Times New Roman"/>
          <w:sz w:val="24"/>
          <w:szCs w:val="24"/>
          <w:lang w:val="en"/>
        </w:rPr>
      </w:pPr>
      <w:r w:rsidRPr="00485A49">
        <w:rPr>
          <w:rFonts w:ascii="Times New Roman" w:hAnsi="Times New Roman" w:cs="Times New Roman"/>
          <w:sz w:val="24"/>
          <w:szCs w:val="24"/>
          <w:lang w:val="en-US"/>
        </w:rPr>
        <w:t xml:space="preserve">There are many ways to examine a business situation but one of the best tools for an objective examination are the </w:t>
      </w:r>
      <w:r>
        <w:rPr>
          <w:rFonts w:ascii="Times New Roman" w:hAnsi="Times New Roman" w:cs="Times New Roman"/>
          <w:sz w:val="24"/>
          <w:szCs w:val="24"/>
          <w:lang w:val="en-US"/>
        </w:rPr>
        <w:t xml:space="preserve">environmental </w:t>
      </w:r>
      <w:r w:rsidRPr="00485A49">
        <w:rPr>
          <w:rFonts w:ascii="Times New Roman" w:hAnsi="Times New Roman" w:cs="Times New Roman"/>
          <w:sz w:val="24"/>
          <w:szCs w:val="24"/>
          <w:lang w:val="en-US"/>
        </w:rPr>
        <w:t xml:space="preserve">analysis. For a systematic and </w:t>
      </w:r>
      <w:r w:rsidRPr="00485A49">
        <w:rPr>
          <w:rStyle w:val="tlid-translation"/>
          <w:rFonts w:ascii="Times New Roman" w:hAnsi="Times New Roman" w:cs="Times New Roman"/>
          <w:sz w:val="24"/>
          <w:szCs w:val="24"/>
          <w:lang w:val="en"/>
        </w:rPr>
        <w:t>for a more comprehensive business analysis, the best tools are SWOT and PESTEL. SWOT is one of the most popular and effective analysis tools when analysing the organisational internal environment, while for the external environment one of the best and more objective tool is PESTEL.</w:t>
      </w:r>
    </w:p>
    <w:p w14:paraId="54A5FBC5" w14:textId="77777777" w:rsidR="00B81096" w:rsidRPr="00485A49" w:rsidRDefault="00B81096" w:rsidP="00B81096">
      <w:pPr>
        <w:spacing w:line="276" w:lineRule="auto"/>
        <w:rPr>
          <w:rStyle w:val="tlid-translation"/>
          <w:rFonts w:ascii="Times New Roman" w:hAnsi="Times New Roman" w:cs="Times New Roman"/>
          <w:sz w:val="24"/>
          <w:szCs w:val="24"/>
          <w:lang w:val="en"/>
        </w:rPr>
      </w:pPr>
      <w:r w:rsidRPr="00485A49">
        <w:rPr>
          <w:rStyle w:val="tlid-translation"/>
          <w:rFonts w:ascii="Times New Roman" w:hAnsi="Times New Roman" w:cs="Times New Roman"/>
          <w:sz w:val="24"/>
          <w:szCs w:val="24"/>
          <w:lang w:val="en"/>
        </w:rPr>
        <w:t xml:space="preserve">The first and brief examination had the purpose to take into consideration the mission, vision and Board’s objective which are published so that the people get acknowledged about them. </w:t>
      </w:r>
    </w:p>
    <w:p w14:paraId="7EB8A8C7" w14:textId="77777777" w:rsidR="00B81096" w:rsidRPr="00485A49" w:rsidRDefault="00B81096" w:rsidP="00B81096">
      <w:pPr>
        <w:spacing w:line="276" w:lineRule="auto"/>
        <w:rPr>
          <w:rFonts w:ascii="Times New Roman" w:hAnsi="Times New Roman" w:cs="Times New Roman"/>
          <w:sz w:val="24"/>
          <w:szCs w:val="24"/>
        </w:rPr>
      </w:pPr>
      <w:r w:rsidRPr="00485A49">
        <w:rPr>
          <w:rStyle w:val="e24kjd"/>
          <w:rFonts w:ascii="Times New Roman" w:hAnsi="Times New Roman" w:cs="Times New Roman"/>
          <w:b/>
          <w:bCs/>
          <w:sz w:val="24"/>
          <w:szCs w:val="24"/>
        </w:rPr>
        <w:t>Mission</w:t>
      </w:r>
      <w:r w:rsidRPr="00485A49">
        <w:rPr>
          <w:rStyle w:val="e24kjd"/>
          <w:rFonts w:ascii="Times New Roman" w:hAnsi="Times New Roman" w:cs="Times New Roman"/>
          <w:sz w:val="24"/>
          <w:szCs w:val="24"/>
        </w:rPr>
        <w:t xml:space="preserve"> - “Mark and Spencer’s Mission is to make inspirational quality accessible to others”</w:t>
      </w:r>
      <w:sdt>
        <w:sdtPr>
          <w:rPr>
            <w:rStyle w:val="e24kjd"/>
            <w:rFonts w:ascii="Times New Roman" w:hAnsi="Times New Roman" w:cs="Times New Roman"/>
            <w:sz w:val="24"/>
            <w:szCs w:val="24"/>
          </w:rPr>
          <w:id w:val="-405156694"/>
          <w:citation/>
        </w:sdtPr>
        <w:sdtContent>
          <w:r w:rsidRPr="00485A49">
            <w:rPr>
              <w:rStyle w:val="e24kjd"/>
              <w:rFonts w:ascii="Times New Roman" w:hAnsi="Times New Roman" w:cs="Times New Roman"/>
              <w:sz w:val="24"/>
              <w:szCs w:val="24"/>
            </w:rPr>
            <w:fldChar w:fldCharType="begin"/>
          </w:r>
          <w:r w:rsidRPr="00485A49">
            <w:rPr>
              <w:rStyle w:val="e24kjd"/>
              <w:rFonts w:ascii="Times New Roman" w:hAnsi="Times New Roman" w:cs="Times New Roman"/>
              <w:sz w:val="24"/>
              <w:szCs w:val="24"/>
            </w:rPr>
            <w:instrText xml:space="preserve"> CITATION MSC201 \l 2057 </w:instrText>
          </w:r>
          <w:r w:rsidRPr="00485A49">
            <w:rPr>
              <w:rStyle w:val="e24kjd"/>
              <w:rFonts w:ascii="Times New Roman" w:hAnsi="Times New Roman" w:cs="Times New Roman"/>
              <w:sz w:val="24"/>
              <w:szCs w:val="24"/>
            </w:rPr>
            <w:fldChar w:fldCharType="separate"/>
          </w:r>
          <w:r>
            <w:rPr>
              <w:rStyle w:val="e24kjd"/>
              <w:rFonts w:ascii="Times New Roman" w:hAnsi="Times New Roman" w:cs="Times New Roman"/>
              <w:noProof/>
              <w:sz w:val="24"/>
              <w:szCs w:val="24"/>
            </w:rPr>
            <w:t xml:space="preserve"> </w:t>
          </w:r>
          <w:r w:rsidRPr="00937793">
            <w:rPr>
              <w:rFonts w:ascii="Times New Roman" w:hAnsi="Times New Roman" w:cs="Times New Roman"/>
              <w:noProof/>
              <w:sz w:val="24"/>
              <w:szCs w:val="24"/>
            </w:rPr>
            <w:t>(M&amp;S-Comparably, 2020)</w:t>
          </w:r>
          <w:r w:rsidRPr="00485A49">
            <w:rPr>
              <w:rStyle w:val="e24kjd"/>
              <w:rFonts w:ascii="Times New Roman" w:hAnsi="Times New Roman" w:cs="Times New Roman"/>
              <w:sz w:val="24"/>
              <w:szCs w:val="24"/>
            </w:rPr>
            <w:fldChar w:fldCharType="end"/>
          </w:r>
        </w:sdtContent>
      </w:sdt>
      <w:r w:rsidRPr="00485A49">
        <w:rPr>
          <w:rStyle w:val="e24kjd"/>
          <w:rFonts w:ascii="Times New Roman" w:hAnsi="Times New Roman" w:cs="Times New Roman"/>
          <w:sz w:val="24"/>
          <w:szCs w:val="24"/>
        </w:rPr>
        <w:t>.</w:t>
      </w:r>
    </w:p>
    <w:p w14:paraId="0D2FCFEF" w14:textId="77777777" w:rsidR="00B81096" w:rsidRPr="00485A49" w:rsidRDefault="00B81096" w:rsidP="00B81096">
      <w:pPr>
        <w:spacing w:line="276" w:lineRule="auto"/>
        <w:rPr>
          <w:rStyle w:val="e24kjd"/>
          <w:rFonts w:ascii="Times New Roman" w:hAnsi="Times New Roman" w:cs="Times New Roman"/>
          <w:sz w:val="24"/>
          <w:szCs w:val="24"/>
        </w:rPr>
      </w:pPr>
      <w:r w:rsidRPr="00485A49">
        <w:rPr>
          <w:rStyle w:val="e24kjd"/>
          <w:rFonts w:ascii="Times New Roman" w:hAnsi="Times New Roman" w:cs="Times New Roman"/>
          <w:b/>
          <w:bCs/>
          <w:sz w:val="24"/>
          <w:szCs w:val="24"/>
        </w:rPr>
        <w:t>Vision</w:t>
      </w:r>
      <w:r w:rsidRPr="00485A49">
        <w:rPr>
          <w:rStyle w:val="e24kjd"/>
          <w:rFonts w:ascii="Times New Roman" w:hAnsi="Times New Roman" w:cs="Times New Roman"/>
          <w:sz w:val="24"/>
          <w:szCs w:val="24"/>
        </w:rPr>
        <w:t xml:space="preserve"> - “The brand's Vision is to provide a standard against which its competitors may be measured, from customer experience, to care for the environment and community and to the working environment for employees”</w:t>
      </w:r>
      <w:sdt>
        <w:sdtPr>
          <w:rPr>
            <w:rStyle w:val="e24kjd"/>
            <w:rFonts w:ascii="Times New Roman" w:hAnsi="Times New Roman" w:cs="Times New Roman"/>
            <w:sz w:val="24"/>
            <w:szCs w:val="24"/>
          </w:rPr>
          <w:id w:val="-1867823549"/>
          <w:citation/>
        </w:sdtPr>
        <w:sdtContent>
          <w:r w:rsidRPr="00485A49">
            <w:rPr>
              <w:rStyle w:val="e24kjd"/>
              <w:rFonts w:ascii="Times New Roman" w:hAnsi="Times New Roman" w:cs="Times New Roman"/>
              <w:sz w:val="24"/>
              <w:szCs w:val="24"/>
            </w:rPr>
            <w:fldChar w:fldCharType="begin"/>
          </w:r>
          <w:r w:rsidRPr="00485A49">
            <w:rPr>
              <w:rStyle w:val="e24kjd"/>
              <w:rFonts w:ascii="Times New Roman" w:hAnsi="Times New Roman" w:cs="Times New Roman"/>
              <w:sz w:val="24"/>
              <w:szCs w:val="24"/>
            </w:rPr>
            <w:instrText xml:space="preserve"> CITATION MSC201 \l 2057 </w:instrText>
          </w:r>
          <w:r w:rsidRPr="00485A49">
            <w:rPr>
              <w:rStyle w:val="e24kjd"/>
              <w:rFonts w:ascii="Times New Roman" w:hAnsi="Times New Roman" w:cs="Times New Roman"/>
              <w:sz w:val="24"/>
              <w:szCs w:val="24"/>
            </w:rPr>
            <w:fldChar w:fldCharType="separate"/>
          </w:r>
          <w:r>
            <w:rPr>
              <w:rStyle w:val="e24kjd"/>
              <w:rFonts w:ascii="Times New Roman" w:hAnsi="Times New Roman" w:cs="Times New Roman"/>
              <w:noProof/>
              <w:sz w:val="24"/>
              <w:szCs w:val="24"/>
            </w:rPr>
            <w:t xml:space="preserve"> </w:t>
          </w:r>
          <w:r w:rsidRPr="00937793">
            <w:rPr>
              <w:rFonts w:ascii="Times New Roman" w:hAnsi="Times New Roman" w:cs="Times New Roman"/>
              <w:noProof/>
              <w:sz w:val="24"/>
              <w:szCs w:val="24"/>
            </w:rPr>
            <w:t>(M&amp;S-Comparably, 2020)</w:t>
          </w:r>
          <w:r w:rsidRPr="00485A49">
            <w:rPr>
              <w:rStyle w:val="e24kjd"/>
              <w:rFonts w:ascii="Times New Roman" w:hAnsi="Times New Roman" w:cs="Times New Roman"/>
              <w:sz w:val="24"/>
              <w:szCs w:val="24"/>
            </w:rPr>
            <w:fldChar w:fldCharType="end"/>
          </w:r>
        </w:sdtContent>
      </w:sdt>
      <w:r w:rsidRPr="00485A49">
        <w:rPr>
          <w:rStyle w:val="e24kjd"/>
          <w:rFonts w:ascii="Times New Roman" w:hAnsi="Times New Roman" w:cs="Times New Roman"/>
          <w:sz w:val="24"/>
          <w:szCs w:val="24"/>
        </w:rPr>
        <w:t>. The M&amp;S’ Values are Quality, Service, Innovation and Trust.</w:t>
      </w:r>
    </w:p>
    <w:p w14:paraId="7E48BE31" w14:textId="77777777" w:rsidR="00B81096" w:rsidRDefault="00B81096" w:rsidP="00B81096">
      <w:pPr>
        <w:spacing w:line="276" w:lineRule="auto"/>
        <w:rPr>
          <w:rStyle w:val="e24kjd"/>
          <w:rFonts w:ascii="Times New Roman" w:hAnsi="Times New Roman" w:cs="Times New Roman"/>
          <w:sz w:val="24"/>
          <w:szCs w:val="24"/>
        </w:rPr>
      </w:pPr>
      <w:r w:rsidRPr="00485A49">
        <w:rPr>
          <w:rStyle w:val="e24kjd"/>
          <w:rFonts w:ascii="Times New Roman" w:hAnsi="Times New Roman" w:cs="Times New Roman"/>
          <w:sz w:val="24"/>
          <w:szCs w:val="24"/>
        </w:rPr>
        <w:t xml:space="preserve">Board's </w:t>
      </w:r>
      <w:r w:rsidRPr="00485A49">
        <w:rPr>
          <w:rStyle w:val="e24kjd"/>
          <w:rFonts w:ascii="Times New Roman" w:hAnsi="Times New Roman" w:cs="Times New Roman"/>
          <w:b/>
          <w:bCs/>
          <w:sz w:val="24"/>
          <w:szCs w:val="24"/>
        </w:rPr>
        <w:t>objective</w:t>
      </w:r>
      <w:r w:rsidRPr="00485A49">
        <w:rPr>
          <w:rStyle w:val="e24kjd"/>
          <w:rFonts w:ascii="Times New Roman" w:hAnsi="Times New Roman" w:cs="Times New Roman"/>
          <w:sz w:val="24"/>
          <w:szCs w:val="24"/>
        </w:rPr>
        <w:t xml:space="preserve"> - “The </w:t>
      </w:r>
      <w:bookmarkStart w:id="3" w:name="_Hlk38755194"/>
      <w:r w:rsidRPr="00485A49">
        <w:rPr>
          <w:rStyle w:val="e24kjd"/>
          <w:rFonts w:ascii="Times New Roman" w:hAnsi="Times New Roman" w:cs="Times New Roman"/>
          <w:sz w:val="24"/>
          <w:szCs w:val="24"/>
        </w:rPr>
        <w:t xml:space="preserve">Board's objective </w:t>
      </w:r>
      <w:bookmarkEnd w:id="3"/>
      <w:r w:rsidRPr="00485A49">
        <w:rPr>
          <w:rStyle w:val="e24kjd"/>
          <w:rFonts w:ascii="Times New Roman" w:hAnsi="Times New Roman" w:cs="Times New Roman"/>
          <w:sz w:val="24"/>
          <w:szCs w:val="24"/>
        </w:rPr>
        <w:t>is to build a sustainable business through consistent, profitable growth and to make sure that we act responsibly in meeting our accountability to shareholders and wider stakeholders”</w:t>
      </w:r>
      <w:sdt>
        <w:sdtPr>
          <w:rPr>
            <w:rStyle w:val="e24kjd"/>
            <w:rFonts w:ascii="Times New Roman" w:hAnsi="Times New Roman" w:cs="Times New Roman"/>
            <w:sz w:val="24"/>
            <w:szCs w:val="24"/>
          </w:rPr>
          <w:id w:val="1938785757"/>
          <w:citation/>
        </w:sdtPr>
        <w:sdtContent>
          <w:r w:rsidRPr="00485A49">
            <w:rPr>
              <w:rStyle w:val="e24kjd"/>
              <w:rFonts w:ascii="Times New Roman" w:hAnsi="Times New Roman" w:cs="Times New Roman"/>
              <w:sz w:val="24"/>
              <w:szCs w:val="24"/>
            </w:rPr>
            <w:fldChar w:fldCharType="begin"/>
          </w:r>
          <w:r w:rsidRPr="00485A49">
            <w:rPr>
              <w:rStyle w:val="e24kjd"/>
              <w:rFonts w:ascii="Times New Roman" w:hAnsi="Times New Roman" w:cs="Times New Roman"/>
              <w:sz w:val="24"/>
              <w:szCs w:val="24"/>
            </w:rPr>
            <w:instrText xml:space="preserve"> CITATION MSC20 \l 2057 </w:instrText>
          </w:r>
          <w:r w:rsidRPr="00485A49">
            <w:rPr>
              <w:rStyle w:val="e24kjd"/>
              <w:rFonts w:ascii="Times New Roman" w:hAnsi="Times New Roman" w:cs="Times New Roman"/>
              <w:sz w:val="24"/>
              <w:szCs w:val="24"/>
            </w:rPr>
            <w:fldChar w:fldCharType="separate"/>
          </w:r>
          <w:r>
            <w:rPr>
              <w:rStyle w:val="e24kjd"/>
              <w:rFonts w:ascii="Times New Roman" w:hAnsi="Times New Roman" w:cs="Times New Roman"/>
              <w:noProof/>
              <w:sz w:val="24"/>
              <w:szCs w:val="24"/>
            </w:rPr>
            <w:t xml:space="preserve"> </w:t>
          </w:r>
          <w:r w:rsidRPr="00937793">
            <w:rPr>
              <w:rFonts w:ascii="Times New Roman" w:hAnsi="Times New Roman" w:cs="Times New Roman"/>
              <w:noProof/>
              <w:sz w:val="24"/>
              <w:szCs w:val="24"/>
            </w:rPr>
            <w:t>(M&amp;S CG, 2020)</w:t>
          </w:r>
          <w:r w:rsidRPr="00485A49">
            <w:rPr>
              <w:rStyle w:val="e24kjd"/>
              <w:rFonts w:ascii="Times New Roman" w:hAnsi="Times New Roman" w:cs="Times New Roman"/>
              <w:sz w:val="24"/>
              <w:szCs w:val="24"/>
            </w:rPr>
            <w:fldChar w:fldCharType="end"/>
          </w:r>
        </w:sdtContent>
      </w:sdt>
      <w:r w:rsidRPr="00485A49">
        <w:rPr>
          <w:rStyle w:val="e24kjd"/>
          <w:rFonts w:ascii="Times New Roman" w:hAnsi="Times New Roman" w:cs="Times New Roman"/>
          <w:sz w:val="24"/>
          <w:szCs w:val="24"/>
        </w:rPr>
        <w:t>.</w:t>
      </w:r>
    </w:p>
    <w:p w14:paraId="47B54ABF" w14:textId="77777777" w:rsidR="00B81096" w:rsidRPr="00485A49" w:rsidRDefault="00B81096" w:rsidP="00B81096">
      <w:pPr>
        <w:spacing w:line="276" w:lineRule="auto"/>
        <w:rPr>
          <w:rFonts w:ascii="Times New Roman" w:hAnsi="Times New Roman" w:cs="Times New Roman"/>
          <w:sz w:val="24"/>
          <w:szCs w:val="24"/>
          <w:lang w:val="en-US"/>
        </w:rPr>
      </w:pPr>
    </w:p>
    <w:p w14:paraId="11015F6D" w14:textId="77777777" w:rsidR="00B81096" w:rsidRPr="00485A49" w:rsidRDefault="00B81096" w:rsidP="00B81096">
      <w:pPr>
        <w:pStyle w:val="Heading2"/>
        <w:numPr>
          <w:ilvl w:val="1"/>
          <w:numId w:val="1"/>
        </w:numPr>
        <w:spacing w:line="276" w:lineRule="auto"/>
        <w:rPr>
          <w:rFonts w:ascii="Times New Roman" w:hAnsi="Times New Roman" w:cs="Times New Roman"/>
          <w:sz w:val="24"/>
          <w:szCs w:val="24"/>
          <w:lang w:val="en-US"/>
        </w:rPr>
      </w:pPr>
      <w:bookmarkStart w:id="4" w:name="_Toc40640009"/>
      <w:r w:rsidRPr="00485A49">
        <w:rPr>
          <w:rFonts w:ascii="Times New Roman" w:hAnsi="Times New Roman" w:cs="Times New Roman"/>
          <w:sz w:val="24"/>
          <w:szCs w:val="24"/>
          <w:lang w:val="en-US"/>
        </w:rPr>
        <w:t>Internal environmental audit</w:t>
      </w:r>
      <w:bookmarkEnd w:id="4"/>
    </w:p>
    <w:p w14:paraId="7CB68A7F" w14:textId="77777777" w:rsidR="00B81096" w:rsidRPr="00485A49" w:rsidRDefault="00B81096" w:rsidP="00B81096">
      <w:pPr>
        <w:spacing w:line="276" w:lineRule="auto"/>
        <w:rPr>
          <w:rFonts w:ascii="Times New Roman" w:hAnsi="Times New Roman" w:cs="Times New Roman"/>
          <w:sz w:val="24"/>
          <w:szCs w:val="24"/>
          <w:lang w:val="en-US"/>
        </w:rPr>
      </w:pPr>
    </w:p>
    <w:p w14:paraId="01EC294B" w14:textId="77777777" w:rsidR="00B81096" w:rsidRDefault="00B81096" w:rsidP="00B81096">
      <w:pPr>
        <w:spacing w:line="276" w:lineRule="auto"/>
        <w:rPr>
          <w:rFonts w:ascii="Times New Roman" w:hAnsi="Times New Roman" w:cs="Times New Roman"/>
          <w:sz w:val="24"/>
          <w:szCs w:val="24"/>
          <w:lang w:val="en-US"/>
        </w:rPr>
      </w:pPr>
      <w:r w:rsidRPr="00485A49">
        <w:rPr>
          <w:rFonts w:ascii="Times New Roman" w:hAnsi="Times New Roman" w:cs="Times New Roman"/>
          <w:sz w:val="24"/>
          <w:szCs w:val="24"/>
          <w:lang w:val="en-US"/>
        </w:rPr>
        <w:t>SWOT analysis is one of the best tools in defining the internal environment of an organization. Based on them, the company can create activity plan for turning its weaknesses and threats into strengths and opportunities.</w:t>
      </w:r>
    </w:p>
    <w:p w14:paraId="5BF8DF29" w14:textId="77777777" w:rsidR="00B81096" w:rsidRPr="00485A49" w:rsidRDefault="00B81096" w:rsidP="00B81096">
      <w:pPr>
        <w:spacing w:line="276" w:lineRule="auto"/>
        <w:rPr>
          <w:rFonts w:ascii="Times New Roman" w:hAnsi="Times New Roman" w:cs="Times New Roman"/>
          <w:sz w:val="24"/>
          <w:szCs w:val="24"/>
          <w:lang w:val="en-US"/>
        </w:rPr>
      </w:pPr>
      <w:r w:rsidRPr="00485A49">
        <w:rPr>
          <w:rFonts w:ascii="Times New Roman" w:hAnsi="Times New Roman" w:cs="Times New Roman"/>
          <w:sz w:val="24"/>
          <w:szCs w:val="24"/>
          <w:lang w:val="en-US"/>
        </w:rPr>
        <w:t xml:space="preserve"> </w:t>
      </w:r>
    </w:p>
    <w:tbl>
      <w:tblPr>
        <w:tblStyle w:val="TableGrid"/>
        <w:tblW w:w="9067" w:type="dxa"/>
        <w:shd w:val="clear" w:color="auto" w:fill="BDD6EE" w:themeFill="accent5" w:themeFillTint="66"/>
        <w:tblLook w:val="04A0" w:firstRow="1" w:lastRow="0" w:firstColumn="1" w:lastColumn="0" w:noHBand="0" w:noVBand="1"/>
      </w:tblPr>
      <w:tblGrid>
        <w:gridCol w:w="4531"/>
        <w:gridCol w:w="4536"/>
      </w:tblGrid>
      <w:tr w:rsidR="00B81096" w:rsidRPr="00485A49" w14:paraId="7F7EE235" w14:textId="77777777" w:rsidTr="002863FD">
        <w:trPr>
          <w:trHeight w:val="258"/>
        </w:trPr>
        <w:tc>
          <w:tcPr>
            <w:tcW w:w="4531" w:type="dxa"/>
            <w:shd w:val="clear" w:color="auto" w:fill="auto"/>
          </w:tcPr>
          <w:p w14:paraId="75961B95"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b/>
                <w:sz w:val="24"/>
                <w:szCs w:val="24"/>
                <w:lang w:val="en-US"/>
              </w:rPr>
              <w:t>Strengths</w:t>
            </w:r>
          </w:p>
        </w:tc>
        <w:tc>
          <w:tcPr>
            <w:tcW w:w="4536" w:type="dxa"/>
            <w:shd w:val="clear" w:color="auto" w:fill="auto"/>
          </w:tcPr>
          <w:p w14:paraId="1AAD255B" w14:textId="77777777" w:rsidR="00B81096" w:rsidRPr="00485A49" w:rsidRDefault="00B81096" w:rsidP="002863FD">
            <w:pPr>
              <w:spacing w:line="276" w:lineRule="auto"/>
              <w:jc w:val="center"/>
              <w:rPr>
                <w:rFonts w:ascii="Times New Roman" w:hAnsi="Times New Roman" w:cs="Times New Roman"/>
                <w:b/>
                <w:sz w:val="24"/>
                <w:szCs w:val="24"/>
                <w:lang w:val="en-US"/>
              </w:rPr>
            </w:pPr>
            <w:r w:rsidRPr="00485A49">
              <w:rPr>
                <w:rFonts w:ascii="Times New Roman" w:hAnsi="Times New Roman" w:cs="Times New Roman"/>
                <w:b/>
                <w:sz w:val="24"/>
                <w:szCs w:val="24"/>
                <w:lang w:val="en-US"/>
              </w:rPr>
              <w:t>Weaknesses</w:t>
            </w:r>
          </w:p>
        </w:tc>
      </w:tr>
      <w:tr w:rsidR="00B81096" w:rsidRPr="00485A49" w14:paraId="514723AE" w14:textId="77777777" w:rsidTr="002863FD">
        <w:trPr>
          <w:trHeight w:val="1266"/>
        </w:trPr>
        <w:tc>
          <w:tcPr>
            <w:tcW w:w="4531" w:type="dxa"/>
            <w:shd w:val="clear" w:color="auto" w:fill="FFFFFF" w:themeFill="background1"/>
          </w:tcPr>
          <w:p w14:paraId="41B8F667" w14:textId="77777777" w:rsidR="00B81096" w:rsidRPr="00485A49" w:rsidRDefault="00B81096" w:rsidP="002863FD">
            <w:pPr>
              <w:spacing w:line="276" w:lineRule="auto"/>
              <w:jc w:val="center"/>
              <w:rPr>
                <w:rFonts w:ascii="Times New Roman" w:hAnsi="Times New Roman" w:cs="Times New Roman"/>
                <w:sz w:val="24"/>
                <w:szCs w:val="24"/>
                <w:lang w:val="en-US"/>
              </w:rPr>
            </w:pPr>
          </w:p>
          <w:p w14:paraId="6FD19DAA"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lang w:val="en-US"/>
              </w:rPr>
              <w:t>M&amp;S has a strong market resonance in the UK.</w:t>
            </w:r>
          </w:p>
          <w:p w14:paraId="579A7133"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££10.4bn Group Revenue.</w:t>
            </w:r>
          </w:p>
          <w:p w14:paraId="5AF5A7D6"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Over 80,000 number of employees.</w:t>
            </w:r>
          </w:p>
          <w:p w14:paraId="1D34B5AE"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M&amp;S provides a Good Quality of products.</w:t>
            </w:r>
          </w:p>
          <w:p w14:paraId="0A2A8E22"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Famous with its Excellent Service.</w:t>
            </w:r>
          </w:p>
          <w:p w14:paraId="1D9B717D"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Got strong recognition of the brand name.</w:t>
            </w:r>
          </w:p>
          <w:p w14:paraId="6F5D98A8"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It is a customer-oriented business</w:t>
            </w:r>
          </w:p>
          <w:p w14:paraId="74B65379"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M&amp;S has also, its own brand products</w:t>
            </w:r>
          </w:p>
        </w:tc>
        <w:tc>
          <w:tcPr>
            <w:tcW w:w="4536" w:type="dxa"/>
            <w:shd w:val="clear" w:color="auto" w:fill="FFFFFF" w:themeFill="background1"/>
          </w:tcPr>
          <w:p w14:paraId="11AD3F46" w14:textId="77777777" w:rsidR="00B81096" w:rsidRPr="00485A49" w:rsidRDefault="00B81096" w:rsidP="002863FD">
            <w:pPr>
              <w:spacing w:line="276" w:lineRule="auto"/>
              <w:jc w:val="center"/>
              <w:rPr>
                <w:rFonts w:ascii="Times New Roman" w:hAnsi="Times New Roman" w:cs="Times New Roman"/>
                <w:sz w:val="24"/>
                <w:szCs w:val="24"/>
              </w:rPr>
            </w:pPr>
            <w:bookmarkStart w:id="5" w:name="_Hlk38736248"/>
            <w:r w:rsidRPr="00485A49">
              <w:rPr>
                <w:rFonts w:ascii="Times New Roman" w:hAnsi="Times New Roman" w:cs="Times New Roman"/>
                <w:sz w:val="24"/>
                <w:szCs w:val="24"/>
              </w:rPr>
              <w:t>M&amp;S faces a strong competition from other retail brands</w:t>
            </w:r>
          </w:p>
          <w:p w14:paraId="3E610CB6"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rPr>
              <w:t>Decreased market share</w:t>
            </w:r>
          </w:p>
          <w:p w14:paraId="2C31895F"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rPr>
              <w:t>M&amp;S keeps high prices of products</w:t>
            </w:r>
          </w:p>
          <w:p w14:paraId="036FC088"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rPr>
              <w:t>Gaps in customer segmentation based on wrong</w:t>
            </w:r>
            <w:r w:rsidRPr="00485A49">
              <w:rPr>
                <w:rFonts w:ascii="Times New Roman" w:hAnsi="Times New Roman" w:cs="Times New Roman"/>
                <w:bCs/>
                <w:sz w:val="24"/>
                <w:szCs w:val="24"/>
                <w:lang w:val="en-US"/>
              </w:rPr>
              <w:t xml:space="preserve"> public perception due to the fact that a lot of the M&amp;S customers are older citizens.</w:t>
            </w:r>
          </w:p>
          <w:p w14:paraId="7139CBAA" w14:textId="77777777" w:rsidR="00B81096" w:rsidRPr="00485A49" w:rsidRDefault="00B81096" w:rsidP="002863FD">
            <w:pPr>
              <w:spacing w:line="276" w:lineRule="auto"/>
              <w:jc w:val="center"/>
              <w:rPr>
                <w:rFonts w:ascii="Times New Roman" w:hAnsi="Times New Roman" w:cs="Times New Roman"/>
                <w:bCs/>
                <w:sz w:val="24"/>
                <w:szCs w:val="24"/>
                <w:lang w:val="en-US"/>
              </w:rPr>
            </w:pPr>
            <w:r w:rsidRPr="00485A49">
              <w:rPr>
                <w:rFonts w:ascii="Times New Roman" w:hAnsi="Times New Roman" w:cs="Times New Roman"/>
                <w:bCs/>
                <w:sz w:val="24"/>
                <w:szCs w:val="24"/>
                <w:lang w:val="en-US"/>
              </w:rPr>
              <w:t xml:space="preserve">Sales decline – based on put of date supply chain and poor level of availability in some units of the business </w:t>
            </w:r>
            <w:bookmarkEnd w:id="5"/>
          </w:p>
        </w:tc>
      </w:tr>
      <w:tr w:rsidR="00B81096" w:rsidRPr="00485A49" w14:paraId="5170F8B6" w14:textId="77777777" w:rsidTr="002863FD">
        <w:trPr>
          <w:trHeight w:val="307"/>
        </w:trPr>
        <w:tc>
          <w:tcPr>
            <w:tcW w:w="4531" w:type="dxa"/>
            <w:shd w:val="clear" w:color="auto" w:fill="auto"/>
          </w:tcPr>
          <w:p w14:paraId="3130ABD8"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b/>
                <w:sz w:val="24"/>
                <w:szCs w:val="24"/>
                <w:lang w:val="en-US"/>
              </w:rPr>
              <w:lastRenderedPageBreak/>
              <w:t>Opportunities</w:t>
            </w:r>
          </w:p>
        </w:tc>
        <w:tc>
          <w:tcPr>
            <w:tcW w:w="4536" w:type="dxa"/>
            <w:shd w:val="clear" w:color="auto" w:fill="auto"/>
          </w:tcPr>
          <w:p w14:paraId="333D4AF2"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b/>
                <w:sz w:val="24"/>
                <w:szCs w:val="24"/>
                <w:lang w:val="en-US"/>
              </w:rPr>
              <w:t>Threats</w:t>
            </w:r>
          </w:p>
        </w:tc>
      </w:tr>
      <w:tr w:rsidR="00B81096" w:rsidRPr="00485A49" w14:paraId="544EE76C" w14:textId="77777777" w:rsidTr="002863FD">
        <w:trPr>
          <w:trHeight w:val="1691"/>
        </w:trPr>
        <w:tc>
          <w:tcPr>
            <w:tcW w:w="4531" w:type="dxa"/>
            <w:shd w:val="clear" w:color="auto" w:fill="FFFFFF" w:themeFill="background1"/>
          </w:tcPr>
          <w:p w14:paraId="76022CF0" w14:textId="77777777" w:rsidR="00B81096" w:rsidRPr="00485A49" w:rsidRDefault="00B81096" w:rsidP="002863FD">
            <w:pPr>
              <w:spacing w:line="276" w:lineRule="auto"/>
              <w:jc w:val="center"/>
              <w:rPr>
                <w:rFonts w:ascii="Times New Roman" w:hAnsi="Times New Roman" w:cs="Times New Roman"/>
                <w:sz w:val="24"/>
                <w:szCs w:val="24"/>
                <w:lang w:val="en-US"/>
              </w:rPr>
            </w:pPr>
          </w:p>
          <w:p w14:paraId="4C82F6B0"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lang w:val="en-US"/>
              </w:rPr>
              <w:t>M&amp;S could expand the business in global aspect.</w:t>
            </w:r>
          </w:p>
          <w:p w14:paraId="573E8F62"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lang w:val="en-US"/>
              </w:rPr>
              <w:t>Got the ability of developing products.</w:t>
            </w:r>
          </w:p>
          <w:p w14:paraId="160F8D74"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lang w:val="en-US"/>
              </w:rPr>
              <w:t>Opportunities for developing and modernizing technologically the company’s webpage.</w:t>
            </w:r>
          </w:p>
          <w:p w14:paraId="6DB24F5D"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lang w:val="en-US"/>
              </w:rPr>
              <w:t>M&amp;S.com is a source of advantages.</w:t>
            </w:r>
          </w:p>
        </w:tc>
        <w:tc>
          <w:tcPr>
            <w:tcW w:w="4536" w:type="dxa"/>
            <w:shd w:val="clear" w:color="auto" w:fill="FFFFFF" w:themeFill="background1"/>
          </w:tcPr>
          <w:p w14:paraId="6C9B93C6"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M&amp;S faces failure in segmentation of population.</w:t>
            </w:r>
          </w:p>
          <w:p w14:paraId="27810FD6"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lang w:val="en-US"/>
              </w:rPr>
              <w:t>M&amp;S loses customers’ confidence.</w:t>
            </w:r>
          </w:p>
          <w:p w14:paraId="1D4956CB" w14:textId="77777777" w:rsidR="00B81096" w:rsidRPr="00485A49" w:rsidRDefault="00B81096" w:rsidP="002863FD">
            <w:pPr>
              <w:spacing w:line="276" w:lineRule="auto"/>
              <w:jc w:val="center"/>
              <w:rPr>
                <w:rFonts w:ascii="Times New Roman" w:hAnsi="Times New Roman" w:cs="Times New Roman"/>
                <w:sz w:val="24"/>
                <w:szCs w:val="24"/>
              </w:rPr>
            </w:pPr>
            <w:r w:rsidRPr="00485A49">
              <w:rPr>
                <w:rFonts w:ascii="Times New Roman" w:hAnsi="Times New Roman" w:cs="Times New Roman"/>
                <w:sz w:val="24"/>
                <w:szCs w:val="24"/>
              </w:rPr>
              <w:t>The competition is continuously increasing.</w:t>
            </w:r>
          </w:p>
          <w:p w14:paraId="21935941" w14:textId="77777777" w:rsidR="00B81096" w:rsidRPr="00485A49" w:rsidRDefault="00B81096" w:rsidP="002863FD">
            <w:pPr>
              <w:spacing w:line="276" w:lineRule="auto"/>
              <w:jc w:val="center"/>
              <w:rPr>
                <w:rFonts w:ascii="Times New Roman" w:hAnsi="Times New Roman" w:cs="Times New Roman"/>
                <w:sz w:val="24"/>
                <w:szCs w:val="24"/>
                <w:lang w:val="en-US"/>
              </w:rPr>
            </w:pPr>
            <w:r w:rsidRPr="00485A49">
              <w:rPr>
                <w:rFonts w:ascii="Times New Roman" w:hAnsi="Times New Roman" w:cs="Times New Roman"/>
                <w:sz w:val="24"/>
                <w:szCs w:val="24"/>
              </w:rPr>
              <w:t>Brexit could bring limits the access of the EU</w:t>
            </w:r>
            <w:r w:rsidRPr="00485A49">
              <w:rPr>
                <w:rFonts w:ascii="Times New Roman" w:hAnsi="Times New Roman" w:cs="Times New Roman"/>
                <w:sz w:val="24"/>
                <w:szCs w:val="24"/>
                <w:lang w:val="en-US"/>
              </w:rPr>
              <w:t xml:space="preserve"> </w:t>
            </w:r>
            <w:r w:rsidRPr="00485A49">
              <w:rPr>
                <w:rFonts w:ascii="Times New Roman" w:hAnsi="Times New Roman" w:cs="Times New Roman"/>
                <w:sz w:val="24"/>
                <w:szCs w:val="24"/>
              </w:rPr>
              <w:t>Market and make it more challenging.</w:t>
            </w:r>
          </w:p>
          <w:p w14:paraId="2CD3CC3C" w14:textId="77777777" w:rsidR="00B81096" w:rsidRPr="00485A49" w:rsidRDefault="00B81096" w:rsidP="002863FD">
            <w:pPr>
              <w:spacing w:line="276" w:lineRule="auto"/>
              <w:jc w:val="center"/>
              <w:rPr>
                <w:rFonts w:ascii="Times New Roman" w:hAnsi="Times New Roman" w:cs="Times New Roman"/>
                <w:b/>
                <w:sz w:val="24"/>
                <w:szCs w:val="24"/>
                <w:lang w:val="en-US"/>
              </w:rPr>
            </w:pPr>
            <w:r w:rsidRPr="00485A49">
              <w:rPr>
                <w:rFonts w:ascii="Times New Roman" w:hAnsi="Times New Roman" w:cs="Times New Roman"/>
                <w:sz w:val="24"/>
                <w:szCs w:val="24"/>
              </w:rPr>
              <w:t>Many retail stores offer discounted prices and good quality, which is a great threat for the brand</w:t>
            </w:r>
          </w:p>
        </w:tc>
      </w:tr>
    </w:tbl>
    <w:p w14:paraId="7210FAF7" w14:textId="77777777" w:rsidR="00B81096" w:rsidRPr="00485A49" w:rsidRDefault="00B81096" w:rsidP="00B81096">
      <w:pPr>
        <w:spacing w:after="0" w:line="276" w:lineRule="auto"/>
        <w:rPr>
          <w:rFonts w:ascii="Times New Roman" w:hAnsi="Times New Roman" w:cs="Times New Roman"/>
          <w:sz w:val="24"/>
          <w:szCs w:val="24"/>
          <w:lang w:val="en-US"/>
        </w:rPr>
      </w:pPr>
    </w:p>
    <w:p w14:paraId="1078C2AE" w14:textId="77777777" w:rsidR="00B81096" w:rsidRPr="00485A49" w:rsidRDefault="00B81096" w:rsidP="00B81096">
      <w:pPr>
        <w:spacing w:after="0" w:line="276" w:lineRule="auto"/>
        <w:rPr>
          <w:rFonts w:ascii="Times New Roman" w:hAnsi="Times New Roman" w:cs="Times New Roman"/>
          <w:sz w:val="24"/>
          <w:szCs w:val="24"/>
          <w:lang w:val="en-US"/>
        </w:rPr>
      </w:pPr>
    </w:p>
    <w:p w14:paraId="03D144E3" w14:textId="77777777" w:rsidR="00B81096" w:rsidRPr="00485A49" w:rsidRDefault="00B81096" w:rsidP="00B81096">
      <w:pPr>
        <w:spacing w:after="0" w:line="276" w:lineRule="auto"/>
        <w:rPr>
          <w:rFonts w:ascii="Times New Roman" w:hAnsi="Times New Roman" w:cs="Times New Roman"/>
          <w:sz w:val="24"/>
          <w:szCs w:val="24"/>
          <w:lang w:val="en-US"/>
        </w:rPr>
      </w:pPr>
    </w:p>
    <w:p w14:paraId="0E4C6A5F" w14:textId="77777777" w:rsidR="00B81096" w:rsidRPr="00485A49" w:rsidRDefault="00B81096" w:rsidP="00B81096">
      <w:pPr>
        <w:pStyle w:val="Heading2"/>
        <w:numPr>
          <w:ilvl w:val="1"/>
          <w:numId w:val="1"/>
        </w:numPr>
        <w:spacing w:line="276" w:lineRule="auto"/>
        <w:rPr>
          <w:rFonts w:ascii="Times New Roman" w:hAnsi="Times New Roman" w:cs="Times New Roman"/>
          <w:sz w:val="24"/>
          <w:szCs w:val="24"/>
          <w:lang w:val="en-US"/>
        </w:rPr>
      </w:pPr>
      <w:bookmarkStart w:id="6" w:name="_Toc40640010"/>
      <w:bookmarkStart w:id="7" w:name="_Hlk38675790"/>
      <w:r w:rsidRPr="00485A49">
        <w:rPr>
          <w:rFonts w:ascii="Times New Roman" w:hAnsi="Times New Roman" w:cs="Times New Roman"/>
          <w:sz w:val="24"/>
          <w:szCs w:val="24"/>
          <w:lang w:val="en-US"/>
        </w:rPr>
        <w:t>External environmental audit</w:t>
      </w:r>
      <w:bookmarkEnd w:id="6"/>
    </w:p>
    <w:bookmarkEnd w:id="7"/>
    <w:p w14:paraId="249970F1" w14:textId="77777777" w:rsidR="00B81096" w:rsidRPr="00485A49" w:rsidRDefault="00B81096" w:rsidP="00B81096">
      <w:pPr>
        <w:spacing w:after="0" w:line="276" w:lineRule="auto"/>
        <w:rPr>
          <w:rFonts w:ascii="Times New Roman" w:hAnsi="Times New Roman" w:cs="Times New Roman"/>
          <w:sz w:val="24"/>
          <w:szCs w:val="24"/>
          <w:lang w:val="en-US"/>
        </w:rPr>
      </w:pPr>
    </w:p>
    <w:p w14:paraId="2D8E8A65" w14:textId="77777777" w:rsidR="00B81096" w:rsidRPr="00485A49" w:rsidRDefault="00B81096" w:rsidP="00B81096">
      <w:pPr>
        <w:spacing w:after="0" w:line="276" w:lineRule="auto"/>
        <w:rPr>
          <w:rFonts w:ascii="Times New Roman" w:hAnsi="Times New Roman" w:cs="Times New Roman"/>
          <w:sz w:val="24"/>
          <w:szCs w:val="24"/>
          <w:lang w:val="en-US"/>
        </w:rPr>
      </w:pPr>
      <w:r w:rsidRPr="00485A49">
        <w:rPr>
          <w:rFonts w:ascii="Times New Roman" w:hAnsi="Times New Roman" w:cs="Times New Roman"/>
          <w:sz w:val="24"/>
          <w:szCs w:val="24"/>
          <w:lang w:val="en-US"/>
        </w:rPr>
        <w:t>The external analysis allows to define the external factors which could positively or negatively impact the performance of the business of M&amp;S. For this purpose, will be used PESTEL analysis, which is one of the best tools for identifying these environmental factors. As a framework, PESTEL is purposed to help identifying the forces that drive the change in an organization</w:t>
      </w:r>
      <w:sdt>
        <w:sdtPr>
          <w:rPr>
            <w:rFonts w:ascii="Times New Roman" w:hAnsi="Times New Roman" w:cs="Times New Roman"/>
            <w:sz w:val="24"/>
            <w:szCs w:val="24"/>
            <w:lang w:val="en-US"/>
          </w:rPr>
          <w:id w:val="1292641947"/>
          <w:citation/>
        </w:sdtPr>
        <w:sdtContent>
          <w:r w:rsidRPr="00485A49">
            <w:rPr>
              <w:rFonts w:ascii="Times New Roman" w:hAnsi="Times New Roman" w:cs="Times New Roman"/>
              <w:sz w:val="24"/>
              <w:szCs w:val="24"/>
              <w:lang w:val="en-US"/>
            </w:rPr>
            <w:fldChar w:fldCharType="begin"/>
          </w:r>
          <w:r w:rsidRPr="00485A49">
            <w:rPr>
              <w:rFonts w:ascii="Times New Roman" w:hAnsi="Times New Roman" w:cs="Times New Roman"/>
              <w:sz w:val="24"/>
              <w:szCs w:val="24"/>
            </w:rPr>
            <w:instrText xml:space="preserve"> CITATION Phi03 \l 2057 </w:instrText>
          </w:r>
          <w:r w:rsidRPr="00485A49">
            <w:rPr>
              <w:rFonts w:ascii="Times New Roman" w:hAnsi="Times New Roman" w:cs="Times New Roman"/>
              <w:sz w:val="24"/>
              <w:szCs w:val="24"/>
              <w:lang w:val="en-US"/>
            </w:rPr>
            <w:fldChar w:fldCharType="separate"/>
          </w:r>
          <w:r>
            <w:rPr>
              <w:rFonts w:ascii="Times New Roman" w:hAnsi="Times New Roman" w:cs="Times New Roman"/>
              <w:noProof/>
              <w:sz w:val="24"/>
              <w:szCs w:val="24"/>
            </w:rPr>
            <w:t xml:space="preserve"> </w:t>
          </w:r>
          <w:r w:rsidRPr="00937793">
            <w:rPr>
              <w:rFonts w:ascii="Times New Roman" w:hAnsi="Times New Roman" w:cs="Times New Roman"/>
              <w:noProof/>
              <w:sz w:val="24"/>
              <w:szCs w:val="24"/>
            </w:rPr>
            <w:t>(Parker, 2003)</w:t>
          </w:r>
          <w:r w:rsidRPr="00485A49">
            <w:rPr>
              <w:rFonts w:ascii="Times New Roman" w:hAnsi="Times New Roman" w:cs="Times New Roman"/>
              <w:sz w:val="24"/>
              <w:szCs w:val="24"/>
              <w:lang w:val="en-US"/>
            </w:rPr>
            <w:fldChar w:fldCharType="end"/>
          </w:r>
        </w:sdtContent>
      </w:sdt>
      <w:r w:rsidRPr="00485A49">
        <w:rPr>
          <w:rFonts w:ascii="Times New Roman" w:hAnsi="Times New Roman" w:cs="Times New Roman"/>
          <w:sz w:val="24"/>
          <w:szCs w:val="24"/>
          <w:lang w:val="en-US"/>
        </w:rPr>
        <w:t xml:space="preserve">. </w:t>
      </w:r>
    </w:p>
    <w:p w14:paraId="50600B0C" w14:textId="77777777" w:rsidR="00B81096" w:rsidRPr="00485A49" w:rsidRDefault="00B81096" w:rsidP="00B81096">
      <w:pPr>
        <w:spacing w:after="0" w:line="276" w:lineRule="auto"/>
        <w:rPr>
          <w:rFonts w:ascii="Times New Roman" w:hAnsi="Times New Roman" w:cs="Times New Roman"/>
          <w:sz w:val="24"/>
          <w:szCs w:val="24"/>
          <w:lang w:val="en-US"/>
        </w:rPr>
      </w:pPr>
      <w:r w:rsidRPr="00485A49">
        <w:rPr>
          <w:rFonts w:ascii="Times New Roman" w:hAnsi="Times New Roman" w:cs="Times New Roman"/>
          <w:sz w:val="24"/>
          <w:szCs w:val="24"/>
          <w:lang w:val="en-US"/>
        </w:rPr>
        <w:t xml:space="preserve">According to the kind of impact these factors have on the business, can be highlighted certain suggestions that </w:t>
      </w:r>
      <w:r>
        <w:rPr>
          <w:rFonts w:ascii="Times New Roman" w:hAnsi="Times New Roman" w:cs="Times New Roman"/>
          <w:sz w:val="24"/>
          <w:szCs w:val="24"/>
          <w:lang w:val="en-US"/>
        </w:rPr>
        <w:t xml:space="preserve">could </w:t>
      </w:r>
      <w:r w:rsidRPr="00485A49">
        <w:rPr>
          <w:rFonts w:ascii="Times New Roman" w:hAnsi="Times New Roman" w:cs="Times New Roman"/>
          <w:sz w:val="24"/>
          <w:szCs w:val="24"/>
          <w:lang w:val="en-US"/>
        </w:rPr>
        <w:t>define them as threats or opportunities</w:t>
      </w:r>
      <w:sdt>
        <w:sdtPr>
          <w:rPr>
            <w:rFonts w:ascii="Times New Roman" w:hAnsi="Times New Roman" w:cs="Times New Roman"/>
            <w:sz w:val="24"/>
            <w:szCs w:val="24"/>
            <w:lang w:val="en-US"/>
          </w:rPr>
          <w:id w:val="-768698208"/>
          <w:citation/>
        </w:sdtPr>
        <w:sdtContent>
          <w:r w:rsidRPr="00485A49">
            <w:rPr>
              <w:rFonts w:ascii="Times New Roman" w:hAnsi="Times New Roman" w:cs="Times New Roman"/>
              <w:sz w:val="24"/>
              <w:szCs w:val="24"/>
              <w:lang w:val="en-US"/>
            </w:rPr>
            <w:fldChar w:fldCharType="begin"/>
          </w:r>
          <w:r w:rsidRPr="00485A49">
            <w:rPr>
              <w:rFonts w:ascii="Times New Roman" w:hAnsi="Times New Roman" w:cs="Times New Roman"/>
              <w:sz w:val="24"/>
              <w:szCs w:val="24"/>
            </w:rPr>
            <w:instrText xml:space="preserve"> CITATION Phi03 \l 2057 </w:instrText>
          </w:r>
          <w:r w:rsidRPr="00485A49">
            <w:rPr>
              <w:rFonts w:ascii="Times New Roman" w:hAnsi="Times New Roman" w:cs="Times New Roman"/>
              <w:sz w:val="24"/>
              <w:szCs w:val="24"/>
              <w:lang w:val="en-US"/>
            </w:rPr>
            <w:fldChar w:fldCharType="separate"/>
          </w:r>
          <w:r>
            <w:rPr>
              <w:rFonts w:ascii="Times New Roman" w:hAnsi="Times New Roman" w:cs="Times New Roman"/>
              <w:noProof/>
              <w:sz w:val="24"/>
              <w:szCs w:val="24"/>
            </w:rPr>
            <w:t xml:space="preserve"> </w:t>
          </w:r>
          <w:r w:rsidRPr="00937793">
            <w:rPr>
              <w:rFonts w:ascii="Times New Roman" w:hAnsi="Times New Roman" w:cs="Times New Roman"/>
              <w:noProof/>
              <w:sz w:val="24"/>
              <w:szCs w:val="24"/>
            </w:rPr>
            <w:t>(Parker, 2003)</w:t>
          </w:r>
          <w:r w:rsidRPr="00485A49">
            <w:rPr>
              <w:rFonts w:ascii="Times New Roman" w:hAnsi="Times New Roman" w:cs="Times New Roman"/>
              <w:sz w:val="24"/>
              <w:szCs w:val="24"/>
              <w:lang w:val="en-US"/>
            </w:rPr>
            <w:fldChar w:fldCharType="end"/>
          </w:r>
        </w:sdtContent>
      </w:sdt>
      <w:r w:rsidRPr="00485A49">
        <w:rPr>
          <w:rFonts w:ascii="Times New Roman" w:hAnsi="Times New Roman" w:cs="Times New Roman"/>
          <w:sz w:val="24"/>
          <w:szCs w:val="24"/>
          <w:lang w:val="en-US"/>
        </w:rPr>
        <w:t xml:space="preserve">.  </w:t>
      </w:r>
    </w:p>
    <w:p w14:paraId="0F94BAB5" w14:textId="77777777" w:rsidR="00B81096" w:rsidRPr="00485A49" w:rsidRDefault="00B81096" w:rsidP="00B81096">
      <w:pPr>
        <w:spacing w:line="276" w:lineRule="auto"/>
        <w:rPr>
          <w:rFonts w:ascii="Times New Roman" w:hAnsi="Times New Roman" w:cs="Times New Roman"/>
          <w:sz w:val="24"/>
          <w:szCs w:val="24"/>
          <w:lang w:val="en-US"/>
        </w:rPr>
      </w:pPr>
    </w:p>
    <w:tbl>
      <w:tblPr>
        <w:tblStyle w:val="TableGrid"/>
        <w:tblW w:w="9498" w:type="dxa"/>
        <w:tblInd w:w="-318" w:type="dxa"/>
        <w:tblLayout w:type="fixed"/>
        <w:tblLook w:val="04A0" w:firstRow="1" w:lastRow="0" w:firstColumn="1" w:lastColumn="0" w:noHBand="0" w:noVBand="1"/>
      </w:tblPr>
      <w:tblGrid>
        <w:gridCol w:w="568"/>
        <w:gridCol w:w="8930"/>
      </w:tblGrid>
      <w:tr w:rsidR="00B81096" w:rsidRPr="00485A49" w14:paraId="1D58253D" w14:textId="77777777" w:rsidTr="002863FD">
        <w:trPr>
          <w:cantSplit/>
          <w:trHeight w:val="1012"/>
        </w:trPr>
        <w:tc>
          <w:tcPr>
            <w:tcW w:w="568" w:type="dxa"/>
            <w:shd w:val="clear" w:color="auto" w:fill="auto"/>
            <w:textDirection w:val="btLr"/>
          </w:tcPr>
          <w:p w14:paraId="57CB6215" w14:textId="77777777" w:rsidR="00B81096" w:rsidRPr="00485A49" w:rsidRDefault="00B81096" w:rsidP="002863FD">
            <w:pPr>
              <w:spacing w:line="276" w:lineRule="auto"/>
              <w:ind w:left="113" w:right="113"/>
              <w:jc w:val="center"/>
              <w:rPr>
                <w:rFonts w:ascii="Times New Roman" w:hAnsi="Times New Roman" w:cs="Times New Roman"/>
                <w:iCs/>
                <w:sz w:val="24"/>
                <w:szCs w:val="24"/>
                <w:lang w:val="en-US"/>
              </w:rPr>
            </w:pPr>
            <w:r w:rsidRPr="00485A49">
              <w:rPr>
                <w:rFonts w:ascii="Times New Roman" w:hAnsi="Times New Roman" w:cs="Times New Roman"/>
                <w:iCs/>
                <w:sz w:val="24"/>
                <w:szCs w:val="24"/>
                <w:lang w:val="en-US"/>
              </w:rPr>
              <w:t>Factors</w:t>
            </w:r>
          </w:p>
        </w:tc>
        <w:tc>
          <w:tcPr>
            <w:tcW w:w="8930" w:type="dxa"/>
            <w:shd w:val="clear" w:color="auto" w:fill="auto"/>
          </w:tcPr>
          <w:p w14:paraId="307E9F8A" w14:textId="77777777" w:rsidR="00B81096" w:rsidRPr="00485A49" w:rsidRDefault="00B81096" w:rsidP="002863FD">
            <w:pPr>
              <w:spacing w:line="276" w:lineRule="auto"/>
              <w:jc w:val="center"/>
              <w:rPr>
                <w:rFonts w:ascii="Times New Roman" w:eastAsia="Times New Roman" w:hAnsi="Times New Roman" w:cs="Times New Roman"/>
                <w:iCs/>
                <w:sz w:val="24"/>
                <w:szCs w:val="24"/>
                <w:lang w:eastAsia="en-GB"/>
              </w:rPr>
            </w:pPr>
            <w:r w:rsidRPr="00485A49">
              <w:rPr>
                <w:rFonts w:ascii="Times New Roman" w:eastAsia="Times New Roman" w:hAnsi="Times New Roman" w:cs="Times New Roman"/>
                <w:iCs/>
                <w:sz w:val="24"/>
                <w:szCs w:val="24"/>
                <w:lang w:eastAsia="en-GB"/>
              </w:rPr>
              <w:t>Marks and Spencer (M&amp;S)</w:t>
            </w:r>
          </w:p>
          <w:p w14:paraId="04BB37CB" w14:textId="77777777" w:rsidR="00B81096" w:rsidRPr="00485A49" w:rsidRDefault="00B81096" w:rsidP="002863FD">
            <w:pPr>
              <w:spacing w:line="276" w:lineRule="auto"/>
              <w:rPr>
                <w:rFonts w:ascii="Times New Roman" w:hAnsi="Times New Roman" w:cs="Times New Roman"/>
                <w:iCs/>
                <w:sz w:val="24"/>
                <w:szCs w:val="24"/>
                <w:lang w:val="en-US"/>
              </w:rPr>
            </w:pPr>
          </w:p>
        </w:tc>
      </w:tr>
      <w:tr w:rsidR="00B81096" w:rsidRPr="00485A49" w14:paraId="11CA518E" w14:textId="77777777" w:rsidTr="002863FD">
        <w:trPr>
          <w:cantSplit/>
          <w:trHeight w:val="2826"/>
        </w:trPr>
        <w:tc>
          <w:tcPr>
            <w:tcW w:w="568" w:type="dxa"/>
            <w:shd w:val="clear" w:color="auto" w:fill="auto"/>
            <w:textDirection w:val="btLr"/>
          </w:tcPr>
          <w:p w14:paraId="59995B5E" w14:textId="77777777" w:rsidR="00B81096" w:rsidRPr="00485A49" w:rsidRDefault="00B81096" w:rsidP="002863FD">
            <w:pPr>
              <w:spacing w:line="276" w:lineRule="auto"/>
              <w:ind w:left="113" w:right="113"/>
              <w:jc w:val="center"/>
              <w:rPr>
                <w:rFonts w:ascii="Times New Roman" w:hAnsi="Times New Roman" w:cs="Times New Roman"/>
                <w:iCs/>
                <w:sz w:val="24"/>
                <w:szCs w:val="24"/>
                <w:lang w:val="en-US"/>
              </w:rPr>
            </w:pPr>
            <w:r w:rsidRPr="00485A49">
              <w:rPr>
                <w:rFonts w:ascii="Times New Roman" w:eastAsia="Times New Roman" w:hAnsi="Times New Roman" w:cs="Times New Roman"/>
                <w:iCs/>
                <w:spacing w:val="-15"/>
                <w:sz w:val="24"/>
                <w:szCs w:val="24"/>
                <w:lang w:eastAsia="en-GB"/>
              </w:rPr>
              <w:t>Political factors</w:t>
            </w:r>
          </w:p>
        </w:tc>
        <w:tc>
          <w:tcPr>
            <w:tcW w:w="8930" w:type="dxa"/>
            <w:shd w:val="clear" w:color="auto" w:fill="auto"/>
          </w:tcPr>
          <w:p w14:paraId="6B53068E" w14:textId="77777777" w:rsidR="00B81096" w:rsidRPr="00485A49" w:rsidRDefault="00B81096" w:rsidP="002863FD">
            <w:pPr>
              <w:spacing w:line="276" w:lineRule="auto"/>
              <w:rPr>
                <w:rFonts w:ascii="Times New Roman" w:eastAsia="Times New Roman" w:hAnsi="Times New Roman" w:cs="Times New Roman"/>
                <w:iCs/>
                <w:sz w:val="24"/>
                <w:szCs w:val="24"/>
                <w:lang w:val="en-US" w:eastAsia="en-GB"/>
              </w:rPr>
            </w:pPr>
            <w:r w:rsidRPr="00485A49">
              <w:rPr>
                <w:rFonts w:ascii="Times New Roman" w:eastAsia="Times New Roman" w:hAnsi="Times New Roman" w:cs="Times New Roman"/>
                <w:iCs/>
                <w:sz w:val="24"/>
                <w:szCs w:val="24"/>
                <w:lang w:eastAsia="en-GB"/>
              </w:rPr>
              <w:t>The BREXIT that aims to take UK out of the EU will bring changes in law. This will impact on the devolution, immigration process and trading by provoking trade-offs.</w:t>
            </w:r>
            <w:sdt>
              <w:sdtPr>
                <w:rPr>
                  <w:rFonts w:ascii="Times New Roman" w:eastAsia="Times New Roman" w:hAnsi="Times New Roman" w:cs="Times New Roman"/>
                  <w:iCs/>
                  <w:sz w:val="24"/>
                  <w:szCs w:val="24"/>
                  <w:lang w:eastAsia="en-GB"/>
                </w:rPr>
                <w:id w:val="869885763"/>
                <w:citation/>
              </w:sdtPr>
              <w:sdtContent>
                <w:r w:rsidRPr="00485A49">
                  <w:rPr>
                    <w:rFonts w:ascii="Times New Roman" w:eastAsia="Times New Roman" w:hAnsi="Times New Roman" w:cs="Times New Roman"/>
                    <w:iCs/>
                    <w:sz w:val="24"/>
                    <w:szCs w:val="24"/>
                    <w:lang w:eastAsia="en-GB"/>
                  </w:rPr>
                  <w:fldChar w:fldCharType="begin"/>
                </w:r>
                <w:r w:rsidRPr="00485A49">
                  <w:rPr>
                    <w:rFonts w:ascii="Times New Roman" w:eastAsia="Times New Roman" w:hAnsi="Times New Roman" w:cs="Times New Roman"/>
                    <w:iCs/>
                    <w:sz w:val="24"/>
                    <w:szCs w:val="24"/>
                    <w:lang w:eastAsia="en-GB"/>
                  </w:rPr>
                  <w:instrText xml:space="preserve"> CITATION Ana20 \l 2057 </w:instrText>
                </w:r>
                <w:r w:rsidRPr="00485A49">
                  <w:rPr>
                    <w:rFonts w:ascii="Times New Roman" w:eastAsia="Times New Roman" w:hAnsi="Times New Roman" w:cs="Times New Roman"/>
                    <w:iCs/>
                    <w:sz w:val="24"/>
                    <w:szCs w:val="24"/>
                    <w:lang w:eastAsia="en-GB"/>
                  </w:rPr>
                  <w:fldChar w:fldCharType="separate"/>
                </w:r>
                <w:r>
                  <w:rPr>
                    <w:rFonts w:ascii="Times New Roman" w:eastAsia="Times New Roman" w:hAnsi="Times New Roman" w:cs="Times New Roman"/>
                    <w:iCs/>
                    <w:noProof/>
                    <w:sz w:val="24"/>
                    <w:szCs w:val="24"/>
                    <w:lang w:eastAsia="en-GB"/>
                  </w:rPr>
                  <w:t xml:space="preserve"> </w:t>
                </w:r>
                <w:r w:rsidRPr="00937793">
                  <w:rPr>
                    <w:rFonts w:ascii="Times New Roman" w:eastAsia="Times New Roman" w:hAnsi="Times New Roman" w:cs="Times New Roman"/>
                    <w:noProof/>
                    <w:sz w:val="24"/>
                    <w:szCs w:val="24"/>
                    <w:lang w:eastAsia="en-GB"/>
                  </w:rPr>
                  <w:t>(Menon, 2020)</w:t>
                </w:r>
                <w:r w:rsidRPr="00485A49">
                  <w:rPr>
                    <w:rFonts w:ascii="Times New Roman" w:eastAsia="Times New Roman" w:hAnsi="Times New Roman" w:cs="Times New Roman"/>
                    <w:iCs/>
                    <w:sz w:val="24"/>
                    <w:szCs w:val="24"/>
                    <w:lang w:eastAsia="en-GB"/>
                  </w:rPr>
                  <w:fldChar w:fldCharType="end"/>
                </w:r>
              </w:sdtContent>
            </w:sdt>
            <w:r w:rsidRPr="00485A49">
              <w:rPr>
                <w:rFonts w:ascii="Times New Roman" w:eastAsia="Times New Roman" w:hAnsi="Times New Roman" w:cs="Times New Roman"/>
                <w:iCs/>
                <w:sz w:val="24"/>
                <w:szCs w:val="24"/>
                <w:lang w:eastAsia="en-GB"/>
              </w:rPr>
              <w:t xml:space="preserve">. This factor is a potential </w:t>
            </w:r>
            <w:r w:rsidRPr="00485A49">
              <w:rPr>
                <w:rFonts w:ascii="Times New Roman" w:eastAsia="Times New Roman" w:hAnsi="Times New Roman" w:cs="Times New Roman"/>
                <w:b/>
                <w:bCs/>
                <w:iCs/>
                <w:sz w:val="24"/>
                <w:szCs w:val="24"/>
                <w:lang w:eastAsia="en-GB"/>
              </w:rPr>
              <w:t>threat</w:t>
            </w:r>
            <w:r w:rsidRPr="00485A49">
              <w:rPr>
                <w:rFonts w:ascii="Times New Roman" w:eastAsia="Times New Roman" w:hAnsi="Times New Roman" w:cs="Times New Roman"/>
                <w:iCs/>
                <w:sz w:val="24"/>
                <w:szCs w:val="24"/>
                <w:lang w:eastAsia="en-GB"/>
              </w:rPr>
              <w:t xml:space="preserve"> for the business.</w:t>
            </w:r>
          </w:p>
          <w:p w14:paraId="6B2F5485" w14:textId="77777777" w:rsidR="00B81096" w:rsidRPr="00255982" w:rsidRDefault="00B81096" w:rsidP="002863FD">
            <w:pPr>
              <w:spacing w:line="276" w:lineRule="auto"/>
              <w:rPr>
                <w:rFonts w:ascii="Times New Roman" w:hAnsi="Times New Roman" w:cs="Times New Roman"/>
                <w:iCs/>
                <w:sz w:val="24"/>
                <w:szCs w:val="24"/>
              </w:rPr>
            </w:pPr>
            <w:r w:rsidRPr="00485A49">
              <w:rPr>
                <w:rFonts w:ascii="Times New Roman" w:hAnsi="Times New Roman" w:cs="Times New Roman"/>
                <w:iCs/>
                <w:sz w:val="24"/>
                <w:szCs w:val="24"/>
              </w:rPr>
              <w:t xml:space="preserve">The coming UK’s </w:t>
            </w:r>
            <w:hyperlink r:id="rId7" w:tooltip="General election" w:history="1">
              <w:r w:rsidRPr="00485A49">
                <w:rPr>
                  <w:rFonts w:ascii="Times New Roman" w:hAnsi="Times New Roman" w:cs="Times New Roman"/>
                  <w:iCs/>
                  <w:sz w:val="24"/>
                  <w:szCs w:val="24"/>
                </w:rPr>
                <w:t>general election</w:t>
              </w:r>
            </w:hyperlink>
            <w:r w:rsidRPr="00485A49">
              <w:rPr>
                <w:rFonts w:ascii="Times New Roman" w:hAnsi="Times New Roman" w:cs="Times New Roman"/>
                <w:iCs/>
                <w:sz w:val="24"/>
                <w:szCs w:val="24"/>
              </w:rPr>
              <w:t xml:space="preserve">, </w:t>
            </w:r>
            <w:r w:rsidRPr="00485A49">
              <w:rPr>
                <w:rFonts w:ascii="Times New Roman" w:eastAsia="Times New Roman" w:hAnsi="Times New Roman" w:cs="Times New Roman"/>
                <w:iCs/>
                <w:sz w:val="24"/>
                <w:szCs w:val="24"/>
                <w:lang w:eastAsia="en-GB"/>
              </w:rPr>
              <w:t>might introduce some more comprehensive research and development tax credits.</w:t>
            </w:r>
            <w:r w:rsidRPr="00485A49">
              <w:rPr>
                <w:rFonts w:ascii="Times New Roman" w:hAnsi="Times New Roman" w:cs="Times New Roman"/>
                <w:iCs/>
                <w:sz w:val="24"/>
                <w:szCs w:val="24"/>
              </w:rPr>
              <w:t xml:space="preserve"> This even if happens during a planning period is a strong factor that could impact on the business by bringing changes of taxes, provoking establishment of different investment norms for the industry, could bring changes in labourer policies, etc. This makes this factor another </w:t>
            </w:r>
            <w:r w:rsidRPr="00485A49">
              <w:rPr>
                <w:rFonts w:ascii="Times New Roman" w:hAnsi="Times New Roman" w:cs="Times New Roman"/>
                <w:b/>
                <w:bCs/>
                <w:iCs/>
                <w:sz w:val="24"/>
                <w:szCs w:val="24"/>
              </w:rPr>
              <w:t>threat</w:t>
            </w:r>
            <w:r w:rsidRPr="00485A49">
              <w:rPr>
                <w:rFonts w:ascii="Times New Roman" w:hAnsi="Times New Roman" w:cs="Times New Roman"/>
                <w:iCs/>
                <w:sz w:val="24"/>
                <w:szCs w:val="24"/>
              </w:rPr>
              <w:t xml:space="preserve"> for the M&amp;S.</w:t>
            </w:r>
          </w:p>
        </w:tc>
      </w:tr>
      <w:tr w:rsidR="00B81096" w:rsidRPr="00485A49" w14:paraId="44A97620" w14:textId="77777777" w:rsidTr="002863FD">
        <w:trPr>
          <w:cantSplit/>
          <w:trHeight w:val="2826"/>
        </w:trPr>
        <w:tc>
          <w:tcPr>
            <w:tcW w:w="568" w:type="dxa"/>
            <w:shd w:val="clear" w:color="auto" w:fill="auto"/>
            <w:textDirection w:val="btLr"/>
          </w:tcPr>
          <w:p w14:paraId="19A762F8" w14:textId="77777777" w:rsidR="00B81096" w:rsidRPr="00485A49" w:rsidRDefault="00B81096" w:rsidP="002863FD">
            <w:pPr>
              <w:spacing w:line="276" w:lineRule="auto"/>
              <w:ind w:left="113" w:right="113"/>
              <w:jc w:val="center"/>
              <w:rPr>
                <w:rFonts w:ascii="Times New Roman" w:hAnsi="Times New Roman" w:cs="Times New Roman"/>
                <w:iCs/>
                <w:sz w:val="24"/>
                <w:szCs w:val="24"/>
                <w:lang w:val="en-US"/>
              </w:rPr>
            </w:pPr>
            <w:r w:rsidRPr="00485A49">
              <w:rPr>
                <w:rFonts w:ascii="Times New Roman" w:eastAsia="Times New Roman" w:hAnsi="Times New Roman" w:cs="Times New Roman"/>
                <w:iCs/>
                <w:spacing w:val="-15"/>
                <w:sz w:val="24"/>
                <w:szCs w:val="24"/>
                <w:lang w:eastAsia="en-GB"/>
              </w:rPr>
              <w:lastRenderedPageBreak/>
              <w:t>Economic factors</w:t>
            </w:r>
          </w:p>
        </w:tc>
        <w:tc>
          <w:tcPr>
            <w:tcW w:w="8930" w:type="dxa"/>
            <w:shd w:val="clear" w:color="auto" w:fill="auto"/>
          </w:tcPr>
          <w:p w14:paraId="458C8847" w14:textId="77777777" w:rsidR="00B81096" w:rsidRPr="00485A49" w:rsidRDefault="00B81096" w:rsidP="002863FD">
            <w:pPr>
              <w:spacing w:line="276" w:lineRule="auto"/>
              <w:rPr>
                <w:rFonts w:ascii="Times New Roman" w:hAnsi="Times New Roman" w:cs="Times New Roman"/>
                <w:iCs/>
                <w:sz w:val="24"/>
                <w:szCs w:val="24"/>
                <w:lang w:val="en-US"/>
              </w:rPr>
            </w:pPr>
            <w:r w:rsidRPr="00485A49">
              <w:rPr>
                <w:rFonts w:ascii="Times New Roman" w:hAnsi="Times New Roman" w:cs="Times New Roman"/>
                <w:iCs/>
                <w:sz w:val="24"/>
                <w:szCs w:val="24"/>
              </w:rPr>
              <w:t>There could be changes of interests as a reflection from the “BREXIT”</w:t>
            </w:r>
            <w:sdt>
              <w:sdtPr>
                <w:rPr>
                  <w:rFonts w:ascii="Times New Roman" w:hAnsi="Times New Roman" w:cs="Times New Roman"/>
                  <w:iCs/>
                  <w:sz w:val="24"/>
                  <w:szCs w:val="24"/>
                </w:rPr>
                <w:id w:val="1281772523"/>
                <w:citation/>
              </w:sdtPr>
              <w:sdtContent>
                <w:r w:rsidRPr="00485A49">
                  <w:rPr>
                    <w:rFonts w:ascii="Times New Roman" w:hAnsi="Times New Roman" w:cs="Times New Roman"/>
                    <w:iCs/>
                    <w:sz w:val="24"/>
                    <w:szCs w:val="24"/>
                  </w:rPr>
                  <w:fldChar w:fldCharType="begin"/>
                </w:r>
                <w:r w:rsidRPr="00485A49">
                  <w:rPr>
                    <w:rFonts w:ascii="Times New Roman" w:hAnsi="Times New Roman" w:cs="Times New Roman"/>
                    <w:iCs/>
                    <w:sz w:val="24"/>
                    <w:szCs w:val="24"/>
                  </w:rPr>
                  <w:instrText xml:space="preserve">CITATION And16 \l 2057 </w:instrText>
                </w:r>
                <w:r w:rsidRPr="00485A49">
                  <w:rPr>
                    <w:rFonts w:ascii="Times New Roman" w:hAnsi="Times New Roman" w:cs="Times New Roman"/>
                    <w:iCs/>
                    <w:sz w:val="24"/>
                    <w:szCs w:val="24"/>
                  </w:rPr>
                  <w:fldChar w:fldCharType="separate"/>
                </w:r>
                <w:r>
                  <w:rPr>
                    <w:rFonts w:ascii="Times New Roman" w:hAnsi="Times New Roman" w:cs="Times New Roman"/>
                    <w:iCs/>
                    <w:noProof/>
                    <w:sz w:val="24"/>
                    <w:szCs w:val="24"/>
                  </w:rPr>
                  <w:t xml:space="preserve"> </w:t>
                </w:r>
                <w:r w:rsidRPr="00937793">
                  <w:rPr>
                    <w:rFonts w:ascii="Times New Roman" w:hAnsi="Times New Roman" w:cs="Times New Roman"/>
                    <w:noProof/>
                    <w:sz w:val="24"/>
                    <w:szCs w:val="24"/>
                  </w:rPr>
                  <w:t>(Connington, 2018)</w:t>
                </w:r>
                <w:r w:rsidRPr="00485A49">
                  <w:rPr>
                    <w:rFonts w:ascii="Times New Roman" w:hAnsi="Times New Roman" w:cs="Times New Roman"/>
                    <w:iCs/>
                    <w:sz w:val="24"/>
                    <w:szCs w:val="24"/>
                  </w:rPr>
                  <w:fldChar w:fldCharType="end"/>
                </w:r>
              </w:sdtContent>
            </w:sdt>
            <w:r w:rsidRPr="00485A49">
              <w:rPr>
                <w:rFonts w:ascii="Times New Roman" w:hAnsi="Times New Roman" w:cs="Times New Roman"/>
                <w:iCs/>
                <w:color w:val="FF0000"/>
                <w:sz w:val="24"/>
                <w:szCs w:val="24"/>
              </w:rPr>
              <w:t xml:space="preserve"> </w:t>
            </w:r>
            <w:r w:rsidRPr="00485A49">
              <w:rPr>
                <w:rFonts w:ascii="Times New Roman" w:hAnsi="Times New Roman" w:cs="Times New Roman"/>
                <w:iCs/>
                <w:sz w:val="24"/>
                <w:szCs w:val="24"/>
              </w:rPr>
              <w:t xml:space="preserve">– It could affect the banking in a negative way, which will impact M&amp;S by changes of currency and interest rates, etc. That is why this factor appears as a </w:t>
            </w:r>
            <w:r w:rsidRPr="00485A49">
              <w:rPr>
                <w:rFonts w:ascii="Times New Roman" w:hAnsi="Times New Roman" w:cs="Times New Roman"/>
                <w:b/>
                <w:bCs/>
                <w:iCs/>
                <w:sz w:val="24"/>
                <w:szCs w:val="24"/>
              </w:rPr>
              <w:t>threat</w:t>
            </w:r>
            <w:r w:rsidRPr="00485A49">
              <w:rPr>
                <w:rFonts w:ascii="Times New Roman" w:hAnsi="Times New Roman" w:cs="Times New Roman"/>
                <w:iCs/>
                <w:sz w:val="24"/>
                <w:szCs w:val="24"/>
              </w:rPr>
              <w:t xml:space="preserve"> for the M&amp;S.</w:t>
            </w:r>
          </w:p>
          <w:p w14:paraId="3B54F0DF" w14:textId="77777777" w:rsidR="00B81096" w:rsidRPr="00485A49" w:rsidRDefault="00B81096" w:rsidP="002863FD">
            <w:pPr>
              <w:spacing w:line="276" w:lineRule="auto"/>
              <w:rPr>
                <w:rFonts w:ascii="Times New Roman" w:hAnsi="Times New Roman" w:cs="Times New Roman"/>
                <w:iCs/>
                <w:sz w:val="24"/>
                <w:szCs w:val="24"/>
              </w:rPr>
            </w:pPr>
            <w:r w:rsidRPr="00485A49">
              <w:rPr>
                <w:rFonts w:ascii="Times New Roman" w:hAnsi="Times New Roman" w:cs="Times New Roman"/>
                <w:iCs/>
                <w:sz w:val="24"/>
                <w:szCs w:val="24"/>
              </w:rPr>
              <w:t>There could be fluctuations in the supply-demand and cost of the production, which could raise because of the political instability provoked of the political factors of BREXIT and change of government. The elections 2020 has been post ponded</w:t>
            </w:r>
            <w:sdt>
              <w:sdtPr>
                <w:rPr>
                  <w:rFonts w:ascii="Times New Roman" w:hAnsi="Times New Roman" w:cs="Times New Roman"/>
                  <w:iCs/>
                  <w:sz w:val="24"/>
                  <w:szCs w:val="24"/>
                </w:rPr>
                <w:id w:val="705752588"/>
                <w:citation/>
              </w:sdtPr>
              <w:sdtContent>
                <w:r w:rsidRPr="00485A49">
                  <w:rPr>
                    <w:rFonts w:ascii="Times New Roman" w:hAnsi="Times New Roman" w:cs="Times New Roman"/>
                    <w:iCs/>
                    <w:sz w:val="24"/>
                    <w:szCs w:val="24"/>
                  </w:rPr>
                  <w:fldChar w:fldCharType="begin"/>
                </w:r>
                <w:r w:rsidRPr="00485A49">
                  <w:rPr>
                    <w:rFonts w:ascii="Times New Roman" w:hAnsi="Times New Roman" w:cs="Times New Roman"/>
                    <w:iCs/>
                    <w:sz w:val="24"/>
                    <w:szCs w:val="24"/>
                  </w:rPr>
                  <w:instrText xml:space="preserve"> CITATION GOV20 \l 2057 </w:instrText>
                </w:r>
                <w:r w:rsidRPr="00485A49">
                  <w:rPr>
                    <w:rFonts w:ascii="Times New Roman" w:hAnsi="Times New Roman" w:cs="Times New Roman"/>
                    <w:iCs/>
                    <w:sz w:val="24"/>
                    <w:szCs w:val="24"/>
                  </w:rPr>
                  <w:fldChar w:fldCharType="separate"/>
                </w:r>
                <w:r>
                  <w:rPr>
                    <w:rFonts w:ascii="Times New Roman" w:hAnsi="Times New Roman" w:cs="Times New Roman"/>
                    <w:iCs/>
                    <w:noProof/>
                    <w:sz w:val="24"/>
                    <w:szCs w:val="24"/>
                  </w:rPr>
                  <w:t xml:space="preserve"> </w:t>
                </w:r>
                <w:r w:rsidRPr="00937793">
                  <w:rPr>
                    <w:rFonts w:ascii="Times New Roman" w:hAnsi="Times New Roman" w:cs="Times New Roman"/>
                    <w:noProof/>
                    <w:sz w:val="24"/>
                    <w:szCs w:val="24"/>
                  </w:rPr>
                  <w:t>(GOV UK, 2020)</w:t>
                </w:r>
                <w:r w:rsidRPr="00485A49">
                  <w:rPr>
                    <w:rFonts w:ascii="Times New Roman" w:hAnsi="Times New Roman" w:cs="Times New Roman"/>
                    <w:iCs/>
                    <w:sz w:val="24"/>
                    <w:szCs w:val="24"/>
                  </w:rPr>
                  <w:fldChar w:fldCharType="end"/>
                </w:r>
              </w:sdtContent>
            </w:sdt>
            <w:r w:rsidRPr="00485A49">
              <w:rPr>
                <w:rFonts w:ascii="Times New Roman" w:hAnsi="Times New Roman" w:cs="Times New Roman"/>
                <w:iCs/>
                <w:sz w:val="24"/>
                <w:szCs w:val="24"/>
              </w:rPr>
              <w:t xml:space="preserve">. For this reason, this factor is also a </w:t>
            </w:r>
            <w:r w:rsidRPr="00485A49">
              <w:rPr>
                <w:rFonts w:ascii="Times New Roman" w:hAnsi="Times New Roman" w:cs="Times New Roman"/>
                <w:b/>
                <w:bCs/>
                <w:iCs/>
                <w:sz w:val="24"/>
                <w:szCs w:val="24"/>
              </w:rPr>
              <w:t>threat</w:t>
            </w:r>
            <w:r w:rsidRPr="00485A49">
              <w:rPr>
                <w:rFonts w:ascii="Times New Roman" w:hAnsi="Times New Roman" w:cs="Times New Roman"/>
                <w:iCs/>
                <w:sz w:val="24"/>
                <w:szCs w:val="24"/>
              </w:rPr>
              <w:t xml:space="preserve"> for the business.</w:t>
            </w:r>
          </w:p>
        </w:tc>
      </w:tr>
      <w:tr w:rsidR="00B81096" w:rsidRPr="00485A49" w14:paraId="459EB7F3" w14:textId="77777777" w:rsidTr="002863FD">
        <w:trPr>
          <w:cantSplit/>
          <w:trHeight w:val="2681"/>
        </w:trPr>
        <w:tc>
          <w:tcPr>
            <w:tcW w:w="568" w:type="dxa"/>
            <w:shd w:val="clear" w:color="auto" w:fill="auto"/>
            <w:textDirection w:val="btLr"/>
          </w:tcPr>
          <w:p w14:paraId="34257EAB" w14:textId="77777777" w:rsidR="00B81096" w:rsidRPr="00485A49" w:rsidRDefault="00B81096" w:rsidP="002863FD">
            <w:pPr>
              <w:spacing w:line="276" w:lineRule="auto"/>
              <w:ind w:left="113" w:right="113"/>
              <w:jc w:val="center"/>
              <w:rPr>
                <w:rFonts w:ascii="Times New Roman" w:hAnsi="Times New Roman" w:cs="Times New Roman"/>
                <w:iCs/>
                <w:sz w:val="24"/>
                <w:szCs w:val="24"/>
                <w:lang w:val="en-US"/>
              </w:rPr>
            </w:pPr>
            <w:r w:rsidRPr="00485A49">
              <w:rPr>
                <w:rFonts w:ascii="Times New Roman" w:eastAsia="Times New Roman" w:hAnsi="Times New Roman" w:cs="Times New Roman"/>
                <w:iCs/>
                <w:spacing w:val="-15"/>
                <w:sz w:val="24"/>
                <w:szCs w:val="24"/>
                <w:lang w:eastAsia="en-GB"/>
              </w:rPr>
              <w:t xml:space="preserve">Sociological factors </w:t>
            </w:r>
          </w:p>
        </w:tc>
        <w:tc>
          <w:tcPr>
            <w:tcW w:w="8930" w:type="dxa"/>
            <w:shd w:val="clear" w:color="auto" w:fill="auto"/>
          </w:tcPr>
          <w:p w14:paraId="1D79462E" w14:textId="77777777" w:rsidR="00B81096" w:rsidRPr="00485A49" w:rsidRDefault="00B81096" w:rsidP="002863FD">
            <w:pPr>
              <w:spacing w:line="276" w:lineRule="auto"/>
              <w:rPr>
                <w:rFonts w:ascii="Times New Roman" w:hAnsi="Times New Roman" w:cs="Times New Roman"/>
                <w:iCs/>
                <w:sz w:val="24"/>
                <w:szCs w:val="24"/>
              </w:rPr>
            </w:pPr>
            <w:r w:rsidRPr="00485A49">
              <w:rPr>
                <w:rFonts w:ascii="Times New Roman" w:hAnsi="Times New Roman" w:cs="Times New Roman"/>
                <w:iCs/>
                <w:sz w:val="24"/>
                <w:szCs w:val="24"/>
              </w:rPr>
              <w:t xml:space="preserve">M&amp;S got a strong suppliers’ relationship. Moreover, that M&amp;S has done some further redundancies, so that the retailer started sourcing 60% of its clothing directly </w:t>
            </w:r>
            <w:sdt>
              <w:sdtPr>
                <w:rPr>
                  <w:rFonts w:ascii="Times New Roman" w:hAnsi="Times New Roman" w:cs="Times New Roman"/>
                  <w:sz w:val="24"/>
                  <w:szCs w:val="24"/>
                </w:rPr>
                <w:id w:val="1708221008"/>
                <w:citation/>
              </w:sdtPr>
              <w:sdtContent>
                <w:r w:rsidRPr="00485A49">
                  <w:rPr>
                    <w:rFonts w:ascii="Times New Roman" w:hAnsi="Times New Roman" w:cs="Times New Roman"/>
                    <w:iCs/>
                    <w:sz w:val="24"/>
                    <w:szCs w:val="24"/>
                  </w:rPr>
                  <w:fldChar w:fldCharType="begin"/>
                </w:r>
                <w:r w:rsidRPr="00485A49">
                  <w:rPr>
                    <w:rFonts w:ascii="Times New Roman" w:hAnsi="Times New Roman" w:cs="Times New Roman"/>
                    <w:iCs/>
                    <w:sz w:val="24"/>
                    <w:szCs w:val="24"/>
                    <w:lang w:val="en-US"/>
                  </w:rPr>
                  <w:instrText xml:space="preserve">CITATION Jil15 \l 1033 </w:instrText>
                </w:r>
                <w:r w:rsidRPr="00485A49">
                  <w:rPr>
                    <w:rFonts w:ascii="Times New Roman" w:hAnsi="Times New Roman" w:cs="Times New Roman"/>
                    <w:iCs/>
                    <w:sz w:val="24"/>
                    <w:szCs w:val="24"/>
                  </w:rPr>
                  <w:fldChar w:fldCharType="separate"/>
                </w:r>
                <w:r w:rsidRPr="00937793">
                  <w:rPr>
                    <w:rFonts w:ascii="Times New Roman" w:hAnsi="Times New Roman" w:cs="Times New Roman"/>
                    <w:noProof/>
                    <w:sz w:val="24"/>
                    <w:szCs w:val="24"/>
                    <w:lang w:val="en-US"/>
                  </w:rPr>
                  <w:t>(Geoghegan, 2015)</w:t>
                </w:r>
                <w:r w:rsidRPr="00485A49">
                  <w:rPr>
                    <w:rFonts w:ascii="Times New Roman" w:hAnsi="Times New Roman" w:cs="Times New Roman"/>
                    <w:iCs/>
                    <w:sz w:val="24"/>
                    <w:szCs w:val="24"/>
                  </w:rPr>
                  <w:fldChar w:fldCharType="end"/>
                </w:r>
              </w:sdtContent>
            </w:sdt>
            <w:r w:rsidRPr="00485A49">
              <w:rPr>
                <w:rFonts w:ascii="Times New Roman" w:hAnsi="Times New Roman" w:cs="Times New Roman"/>
                <w:sz w:val="24"/>
                <w:szCs w:val="24"/>
              </w:rPr>
              <w:t>.</w:t>
            </w:r>
            <w:r w:rsidRPr="00485A49">
              <w:rPr>
                <w:rFonts w:ascii="Times New Roman" w:hAnsi="Times New Roman" w:cs="Times New Roman"/>
                <w:iCs/>
                <w:sz w:val="24"/>
                <w:szCs w:val="24"/>
              </w:rPr>
              <w:t xml:space="preserve"> Suppliers know that prices cannot be raised and they don’t have the power to reject M&amp;S or raise prices.</w:t>
            </w:r>
            <w:r w:rsidRPr="00485A49">
              <w:rPr>
                <w:rFonts w:ascii="Times New Roman" w:hAnsi="Times New Roman" w:cs="Times New Roman"/>
                <w:iCs/>
                <w:sz w:val="24"/>
                <w:szCs w:val="24"/>
                <w:lang w:val="en-US"/>
              </w:rPr>
              <w:t xml:space="preserve"> This power over suppliers works as an </w:t>
            </w:r>
            <w:r w:rsidRPr="00485A49">
              <w:rPr>
                <w:rFonts w:ascii="Times New Roman" w:hAnsi="Times New Roman" w:cs="Times New Roman"/>
                <w:b/>
                <w:bCs/>
                <w:iCs/>
                <w:sz w:val="24"/>
                <w:szCs w:val="24"/>
                <w:lang w:val="en-US"/>
              </w:rPr>
              <w:t>opportunity</w:t>
            </w:r>
            <w:r w:rsidRPr="00485A49">
              <w:rPr>
                <w:rFonts w:ascii="Times New Roman" w:hAnsi="Times New Roman" w:cs="Times New Roman"/>
                <w:iCs/>
                <w:sz w:val="24"/>
                <w:szCs w:val="24"/>
                <w:lang w:val="en-US"/>
              </w:rPr>
              <w:t xml:space="preserve"> to decrease the production cost.</w:t>
            </w:r>
          </w:p>
          <w:p w14:paraId="5086274E" w14:textId="77777777" w:rsidR="00B81096" w:rsidRPr="00485A49" w:rsidRDefault="00B81096" w:rsidP="002863FD">
            <w:pPr>
              <w:spacing w:line="276" w:lineRule="auto"/>
              <w:rPr>
                <w:rFonts w:ascii="Times New Roman" w:hAnsi="Times New Roman" w:cs="Times New Roman"/>
                <w:iCs/>
                <w:sz w:val="24"/>
                <w:szCs w:val="24"/>
                <w:lang w:val="en-US"/>
              </w:rPr>
            </w:pPr>
            <w:r w:rsidRPr="00485A49">
              <w:rPr>
                <w:rFonts w:ascii="Times New Roman" w:hAnsi="Times New Roman" w:cs="Times New Roman"/>
                <w:iCs/>
                <w:sz w:val="24"/>
                <w:szCs w:val="24"/>
              </w:rPr>
              <w:t>The population of the UK changes its attitude and increase the need and preferences of online shopping</w:t>
            </w:r>
            <w:r w:rsidRPr="00485A49">
              <w:rPr>
                <w:rFonts w:ascii="Times New Roman" w:hAnsi="Times New Roman" w:cs="Times New Roman"/>
                <w:iCs/>
                <w:sz w:val="24"/>
                <w:szCs w:val="24"/>
                <w:lang w:val="en-US"/>
              </w:rPr>
              <w:t xml:space="preserve">, which if responded properly, can be an </w:t>
            </w:r>
            <w:r w:rsidRPr="00485A49">
              <w:rPr>
                <w:rFonts w:ascii="Times New Roman" w:hAnsi="Times New Roman" w:cs="Times New Roman"/>
                <w:b/>
                <w:bCs/>
                <w:iCs/>
                <w:sz w:val="24"/>
                <w:szCs w:val="24"/>
                <w:lang w:val="en-US"/>
              </w:rPr>
              <w:t>opportunity</w:t>
            </w:r>
            <w:r w:rsidRPr="00485A49">
              <w:rPr>
                <w:rFonts w:ascii="Times New Roman" w:hAnsi="Times New Roman" w:cs="Times New Roman"/>
                <w:iCs/>
                <w:sz w:val="24"/>
                <w:szCs w:val="24"/>
                <w:lang w:val="en-US"/>
              </w:rPr>
              <w:t xml:space="preserve"> for increasing of market share. </w:t>
            </w:r>
          </w:p>
        </w:tc>
      </w:tr>
      <w:tr w:rsidR="00B81096" w:rsidRPr="00485A49" w14:paraId="3B3033D5" w14:textId="77777777" w:rsidTr="002863FD">
        <w:trPr>
          <w:cantSplit/>
          <w:trHeight w:val="2535"/>
        </w:trPr>
        <w:tc>
          <w:tcPr>
            <w:tcW w:w="568" w:type="dxa"/>
            <w:shd w:val="clear" w:color="auto" w:fill="auto"/>
            <w:textDirection w:val="btLr"/>
          </w:tcPr>
          <w:p w14:paraId="7503AC3B" w14:textId="77777777" w:rsidR="00B81096" w:rsidRPr="00485A49" w:rsidRDefault="00B81096" w:rsidP="002863FD">
            <w:pPr>
              <w:spacing w:line="276" w:lineRule="auto"/>
              <w:ind w:left="113" w:right="113"/>
              <w:jc w:val="center"/>
              <w:rPr>
                <w:rFonts w:ascii="Times New Roman" w:hAnsi="Times New Roman" w:cs="Times New Roman"/>
                <w:iCs/>
                <w:sz w:val="24"/>
                <w:szCs w:val="24"/>
                <w:lang w:val="en-US"/>
              </w:rPr>
            </w:pPr>
            <w:r w:rsidRPr="00485A49">
              <w:rPr>
                <w:rFonts w:ascii="Times New Roman" w:eastAsia="Times New Roman" w:hAnsi="Times New Roman" w:cs="Times New Roman"/>
                <w:iCs/>
                <w:sz w:val="24"/>
                <w:szCs w:val="24"/>
                <w:lang w:eastAsia="en-GB"/>
              </w:rPr>
              <w:t>Technological factors</w:t>
            </w:r>
          </w:p>
        </w:tc>
        <w:tc>
          <w:tcPr>
            <w:tcW w:w="8930" w:type="dxa"/>
            <w:shd w:val="clear" w:color="auto" w:fill="auto"/>
          </w:tcPr>
          <w:p w14:paraId="28F3542A" w14:textId="77777777" w:rsidR="00B81096" w:rsidRPr="00485A49" w:rsidRDefault="00B81096" w:rsidP="002863FD">
            <w:pPr>
              <w:spacing w:line="276" w:lineRule="auto"/>
              <w:rPr>
                <w:rFonts w:ascii="Times New Roman" w:eastAsia="Times New Roman" w:hAnsi="Times New Roman" w:cs="Times New Roman"/>
                <w:iCs/>
                <w:sz w:val="24"/>
                <w:szCs w:val="24"/>
                <w:lang w:eastAsia="en-GB"/>
              </w:rPr>
            </w:pPr>
            <w:r w:rsidRPr="00485A49">
              <w:rPr>
                <w:rFonts w:ascii="Times New Roman" w:eastAsia="Times New Roman" w:hAnsi="Times New Roman" w:cs="Times New Roman"/>
                <w:iCs/>
                <w:sz w:val="24"/>
                <w:szCs w:val="24"/>
                <w:lang w:eastAsia="en-GB"/>
              </w:rPr>
              <w:t xml:space="preserve">M&amp;S has now a well-developed webpage which well-maintained according to the last tendencies of the modern technology. The digital platforms help M&amp;S enables public interaction and enables communications and at the same time it is a great </w:t>
            </w:r>
            <w:r w:rsidRPr="00485A49">
              <w:rPr>
                <w:rFonts w:ascii="Times New Roman" w:eastAsia="Times New Roman" w:hAnsi="Times New Roman" w:cs="Times New Roman"/>
                <w:b/>
                <w:bCs/>
                <w:iCs/>
                <w:sz w:val="24"/>
                <w:szCs w:val="24"/>
                <w:lang w:eastAsia="en-GB"/>
              </w:rPr>
              <w:t>opportunity</w:t>
            </w:r>
            <w:r w:rsidRPr="00485A49">
              <w:rPr>
                <w:rFonts w:ascii="Times New Roman" w:eastAsia="Times New Roman" w:hAnsi="Times New Roman" w:cs="Times New Roman"/>
                <w:iCs/>
                <w:sz w:val="24"/>
                <w:szCs w:val="24"/>
                <w:lang w:eastAsia="en-GB"/>
              </w:rPr>
              <w:t xml:space="preserve"> for minimizing the internal product and services cost. </w:t>
            </w:r>
          </w:p>
          <w:p w14:paraId="19F08522" w14:textId="77777777" w:rsidR="00B81096" w:rsidRPr="00485A49" w:rsidRDefault="00B81096" w:rsidP="002863FD">
            <w:pPr>
              <w:spacing w:line="276" w:lineRule="auto"/>
              <w:rPr>
                <w:rFonts w:ascii="Times New Roman" w:hAnsi="Times New Roman" w:cs="Times New Roman"/>
                <w:iCs/>
                <w:sz w:val="24"/>
                <w:szCs w:val="24"/>
                <w:lang w:val="en-US"/>
              </w:rPr>
            </w:pPr>
            <w:r w:rsidRPr="00485A49">
              <w:rPr>
                <w:rFonts w:ascii="Times New Roman" w:eastAsia="Times New Roman" w:hAnsi="Times New Roman" w:cs="Times New Roman"/>
                <w:iCs/>
                <w:sz w:val="24"/>
                <w:szCs w:val="24"/>
                <w:lang w:eastAsia="en-GB"/>
              </w:rPr>
              <w:t xml:space="preserve">Fact is also the M&amp;S’ You Tube channel, on which unfortunately one can still see their New Year greetings </w:t>
            </w:r>
            <w:sdt>
              <w:sdtPr>
                <w:rPr>
                  <w:rFonts w:ascii="Times New Roman" w:eastAsia="Times New Roman" w:hAnsi="Times New Roman" w:cs="Times New Roman"/>
                  <w:iCs/>
                  <w:sz w:val="24"/>
                  <w:szCs w:val="24"/>
                  <w:lang w:eastAsia="en-GB"/>
                </w:rPr>
                <w:id w:val="1233892217"/>
                <w:citation/>
              </w:sdtPr>
              <w:sdtContent>
                <w:r w:rsidRPr="00485A49">
                  <w:rPr>
                    <w:rFonts w:ascii="Times New Roman" w:eastAsia="Times New Roman" w:hAnsi="Times New Roman" w:cs="Times New Roman"/>
                    <w:iCs/>
                    <w:sz w:val="24"/>
                    <w:szCs w:val="24"/>
                    <w:lang w:eastAsia="en-GB"/>
                  </w:rPr>
                  <w:fldChar w:fldCharType="begin"/>
                </w:r>
                <w:r w:rsidRPr="00485A49">
                  <w:rPr>
                    <w:rFonts w:ascii="Times New Roman" w:eastAsia="Times New Roman" w:hAnsi="Times New Roman" w:cs="Times New Roman"/>
                    <w:iCs/>
                    <w:sz w:val="24"/>
                    <w:szCs w:val="24"/>
                    <w:lang w:eastAsia="en-GB"/>
                  </w:rPr>
                  <w:instrText xml:space="preserve"> CITATION MSY20 \l 2057 </w:instrText>
                </w:r>
                <w:r w:rsidRPr="00485A49">
                  <w:rPr>
                    <w:rFonts w:ascii="Times New Roman" w:eastAsia="Times New Roman" w:hAnsi="Times New Roman" w:cs="Times New Roman"/>
                    <w:iCs/>
                    <w:sz w:val="24"/>
                    <w:szCs w:val="24"/>
                    <w:lang w:eastAsia="en-GB"/>
                  </w:rPr>
                  <w:fldChar w:fldCharType="separate"/>
                </w:r>
                <w:r w:rsidRPr="00937793">
                  <w:rPr>
                    <w:rFonts w:ascii="Times New Roman" w:eastAsia="Times New Roman" w:hAnsi="Times New Roman" w:cs="Times New Roman"/>
                    <w:noProof/>
                    <w:sz w:val="24"/>
                    <w:szCs w:val="24"/>
                    <w:lang w:eastAsia="en-GB"/>
                  </w:rPr>
                  <w:t>(M&amp;S YouTube, 2020)</w:t>
                </w:r>
                <w:r w:rsidRPr="00485A49">
                  <w:rPr>
                    <w:rFonts w:ascii="Times New Roman" w:eastAsia="Times New Roman" w:hAnsi="Times New Roman" w:cs="Times New Roman"/>
                    <w:iCs/>
                    <w:sz w:val="24"/>
                    <w:szCs w:val="24"/>
                    <w:lang w:eastAsia="en-GB"/>
                  </w:rPr>
                  <w:fldChar w:fldCharType="end"/>
                </w:r>
              </w:sdtContent>
            </w:sdt>
            <w:r w:rsidRPr="00485A49">
              <w:rPr>
                <w:rFonts w:ascii="Times New Roman" w:eastAsia="Times New Roman" w:hAnsi="Times New Roman" w:cs="Times New Roman"/>
                <w:iCs/>
                <w:sz w:val="24"/>
                <w:szCs w:val="24"/>
                <w:lang w:eastAsia="en-GB"/>
              </w:rPr>
              <w:t xml:space="preserve">. Lack of innovative ideas is a </w:t>
            </w:r>
            <w:r w:rsidRPr="00485A49">
              <w:rPr>
                <w:rFonts w:ascii="Times New Roman" w:eastAsia="Times New Roman" w:hAnsi="Times New Roman" w:cs="Times New Roman"/>
                <w:b/>
                <w:bCs/>
                <w:iCs/>
                <w:sz w:val="24"/>
                <w:szCs w:val="24"/>
                <w:lang w:eastAsia="en-GB"/>
              </w:rPr>
              <w:t>threat</w:t>
            </w:r>
            <w:r w:rsidRPr="00485A49">
              <w:rPr>
                <w:rFonts w:ascii="Times New Roman" w:eastAsia="Times New Roman" w:hAnsi="Times New Roman" w:cs="Times New Roman"/>
                <w:iCs/>
                <w:sz w:val="24"/>
                <w:szCs w:val="24"/>
                <w:lang w:eastAsia="en-GB"/>
              </w:rPr>
              <w:t xml:space="preserve"> that should be avoided asap.</w:t>
            </w:r>
          </w:p>
        </w:tc>
      </w:tr>
      <w:tr w:rsidR="00B81096" w:rsidRPr="00485A49" w14:paraId="25976A0F" w14:textId="77777777" w:rsidTr="002863FD">
        <w:trPr>
          <w:cantSplit/>
          <w:trHeight w:val="2967"/>
        </w:trPr>
        <w:tc>
          <w:tcPr>
            <w:tcW w:w="568" w:type="dxa"/>
            <w:shd w:val="clear" w:color="auto" w:fill="auto"/>
            <w:textDirection w:val="btLr"/>
          </w:tcPr>
          <w:p w14:paraId="43413AFC" w14:textId="77777777" w:rsidR="00B81096" w:rsidRPr="00485A49" w:rsidRDefault="00B81096" w:rsidP="002863FD">
            <w:pPr>
              <w:spacing w:line="276" w:lineRule="auto"/>
              <w:ind w:left="113" w:right="113"/>
              <w:jc w:val="center"/>
              <w:rPr>
                <w:rFonts w:ascii="Times New Roman" w:hAnsi="Times New Roman" w:cs="Times New Roman"/>
                <w:iCs/>
                <w:sz w:val="24"/>
                <w:szCs w:val="24"/>
                <w:lang w:val="en-US"/>
              </w:rPr>
            </w:pPr>
            <w:r w:rsidRPr="00485A49">
              <w:rPr>
                <w:rFonts w:ascii="Times New Roman" w:eastAsia="Times New Roman" w:hAnsi="Times New Roman" w:cs="Times New Roman"/>
                <w:iCs/>
                <w:sz w:val="24"/>
                <w:szCs w:val="24"/>
                <w:lang w:eastAsia="en-GB"/>
              </w:rPr>
              <w:t>Environmental factors</w:t>
            </w:r>
          </w:p>
        </w:tc>
        <w:tc>
          <w:tcPr>
            <w:tcW w:w="8930" w:type="dxa"/>
            <w:shd w:val="clear" w:color="auto" w:fill="auto"/>
          </w:tcPr>
          <w:p w14:paraId="3880AFC3" w14:textId="77777777" w:rsidR="00B81096" w:rsidRPr="00485A49" w:rsidRDefault="00B81096" w:rsidP="002863FD">
            <w:pPr>
              <w:spacing w:line="276" w:lineRule="auto"/>
              <w:rPr>
                <w:rFonts w:ascii="Times New Roman" w:hAnsi="Times New Roman" w:cs="Times New Roman"/>
                <w:iCs/>
                <w:sz w:val="24"/>
                <w:szCs w:val="24"/>
                <w:lang w:val="en-US"/>
              </w:rPr>
            </w:pPr>
            <w:r w:rsidRPr="00485A49">
              <w:rPr>
                <w:rFonts w:ascii="Times New Roman" w:hAnsi="Times New Roman" w:cs="Times New Roman"/>
                <w:iCs/>
                <w:sz w:val="24"/>
                <w:szCs w:val="24"/>
              </w:rPr>
              <w:t>Yet back in 2016, M&amp;S has met 90% of the provisions under the Consumers’ Ethical policy and naturally received the best rating in the ethical category</w:t>
            </w:r>
            <w:sdt>
              <w:sdtPr>
                <w:rPr>
                  <w:rFonts w:ascii="Times New Roman" w:hAnsi="Times New Roman" w:cs="Times New Roman"/>
                  <w:iCs/>
                  <w:sz w:val="24"/>
                  <w:szCs w:val="24"/>
                </w:rPr>
                <w:id w:val="-385957011"/>
                <w:citation/>
              </w:sdtPr>
              <w:sdtContent>
                <w:r w:rsidRPr="00485A49">
                  <w:rPr>
                    <w:rFonts w:ascii="Times New Roman" w:hAnsi="Times New Roman" w:cs="Times New Roman"/>
                    <w:iCs/>
                    <w:sz w:val="24"/>
                    <w:szCs w:val="24"/>
                  </w:rPr>
                  <w:fldChar w:fldCharType="begin"/>
                </w:r>
                <w:r w:rsidRPr="00485A49">
                  <w:rPr>
                    <w:rFonts w:ascii="Times New Roman" w:hAnsi="Times New Roman" w:cs="Times New Roman"/>
                    <w:iCs/>
                    <w:sz w:val="24"/>
                    <w:szCs w:val="24"/>
                  </w:rPr>
                  <w:instrText xml:space="preserve">CITATION MS16 \l 1033 </w:instrText>
                </w:r>
                <w:r w:rsidRPr="00485A49">
                  <w:rPr>
                    <w:rFonts w:ascii="Times New Roman" w:hAnsi="Times New Roman" w:cs="Times New Roman"/>
                    <w:iCs/>
                    <w:sz w:val="24"/>
                    <w:szCs w:val="24"/>
                  </w:rPr>
                  <w:fldChar w:fldCharType="separate"/>
                </w:r>
                <w:r>
                  <w:rPr>
                    <w:rFonts w:ascii="Times New Roman" w:hAnsi="Times New Roman" w:cs="Times New Roman"/>
                    <w:iCs/>
                    <w:noProof/>
                    <w:sz w:val="24"/>
                    <w:szCs w:val="24"/>
                  </w:rPr>
                  <w:t xml:space="preserve"> </w:t>
                </w:r>
                <w:r w:rsidRPr="00937793">
                  <w:rPr>
                    <w:rFonts w:ascii="Times New Roman" w:hAnsi="Times New Roman" w:cs="Times New Roman"/>
                    <w:noProof/>
                    <w:sz w:val="24"/>
                    <w:szCs w:val="24"/>
                  </w:rPr>
                  <w:t>(M&amp;S Ethical, 2020)</w:t>
                </w:r>
                <w:r w:rsidRPr="00485A49">
                  <w:rPr>
                    <w:rFonts w:ascii="Times New Roman" w:hAnsi="Times New Roman" w:cs="Times New Roman"/>
                    <w:iCs/>
                    <w:sz w:val="24"/>
                    <w:szCs w:val="24"/>
                  </w:rPr>
                  <w:fldChar w:fldCharType="end"/>
                </w:r>
              </w:sdtContent>
            </w:sdt>
            <w:r w:rsidRPr="00485A49">
              <w:rPr>
                <w:rFonts w:ascii="Times New Roman" w:hAnsi="Times New Roman" w:cs="Times New Roman"/>
                <w:iCs/>
                <w:sz w:val="24"/>
                <w:szCs w:val="24"/>
              </w:rPr>
              <w:t xml:space="preserve">. This </w:t>
            </w:r>
            <w:r w:rsidRPr="00485A49">
              <w:rPr>
                <w:rFonts w:ascii="Times New Roman" w:hAnsi="Times New Roman" w:cs="Times New Roman"/>
                <w:noProof/>
                <w:sz w:val="24"/>
                <w:szCs w:val="24"/>
              </w:rPr>
              <w:t xml:space="preserve">creates </w:t>
            </w:r>
            <w:r w:rsidRPr="00485A49">
              <w:rPr>
                <w:rFonts w:ascii="Times New Roman" w:hAnsi="Times New Roman" w:cs="Times New Roman"/>
                <w:b/>
                <w:bCs/>
                <w:noProof/>
                <w:sz w:val="24"/>
                <w:szCs w:val="24"/>
              </w:rPr>
              <w:t>opportunities</w:t>
            </w:r>
            <w:r w:rsidRPr="00485A49">
              <w:rPr>
                <w:rFonts w:ascii="Times New Roman" w:hAnsi="Times New Roman" w:cs="Times New Roman"/>
                <w:noProof/>
                <w:sz w:val="24"/>
                <w:szCs w:val="24"/>
              </w:rPr>
              <w:t xml:space="preserve"> for atracting of the consumers and increasing the sale.</w:t>
            </w:r>
          </w:p>
          <w:p w14:paraId="3BE399FE" w14:textId="77777777" w:rsidR="00B81096" w:rsidRPr="00485A49" w:rsidRDefault="00B81096" w:rsidP="002863FD">
            <w:pPr>
              <w:spacing w:line="276" w:lineRule="auto"/>
              <w:rPr>
                <w:rFonts w:ascii="Times New Roman" w:hAnsi="Times New Roman" w:cs="Times New Roman"/>
                <w:iCs/>
                <w:sz w:val="24"/>
                <w:szCs w:val="24"/>
              </w:rPr>
            </w:pPr>
            <w:r w:rsidRPr="00485A49">
              <w:rPr>
                <w:rFonts w:ascii="Times New Roman" w:hAnsi="Times New Roman" w:cs="Times New Roman"/>
                <w:iCs/>
                <w:sz w:val="24"/>
                <w:szCs w:val="24"/>
              </w:rPr>
              <w:t xml:space="preserve">The launched back in 2007 Plan A is the M&amp;S’ ethical and environmental programme, that covers 180 commitments that are tackling many environmental issues </w:t>
            </w:r>
            <w:sdt>
              <w:sdtPr>
                <w:rPr>
                  <w:rFonts w:ascii="Times New Roman" w:hAnsi="Times New Roman" w:cs="Times New Roman"/>
                  <w:sz w:val="24"/>
                  <w:szCs w:val="24"/>
                </w:rPr>
                <w:id w:val="-1202548076"/>
                <w:citation/>
              </w:sdtPr>
              <w:sdtContent>
                <w:r w:rsidRPr="00485A49">
                  <w:rPr>
                    <w:rFonts w:ascii="Times New Roman" w:hAnsi="Times New Roman" w:cs="Times New Roman"/>
                    <w:iCs/>
                    <w:sz w:val="24"/>
                    <w:szCs w:val="24"/>
                  </w:rPr>
                  <w:fldChar w:fldCharType="begin"/>
                </w:r>
                <w:r w:rsidRPr="00485A49">
                  <w:rPr>
                    <w:rFonts w:ascii="Times New Roman" w:hAnsi="Times New Roman" w:cs="Times New Roman"/>
                    <w:iCs/>
                    <w:sz w:val="24"/>
                    <w:szCs w:val="24"/>
                  </w:rPr>
                  <w:instrText xml:space="preserve"> CITATION MS161 \l 2057 </w:instrText>
                </w:r>
                <w:r w:rsidRPr="00485A49">
                  <w:rPr>
                    <w:rFonts w:ascii="Times New Roman" w:hAnsi="Times New Roman" w:cs="Times New Roman"/>
                    <w:iCs/>
                    <w:sz w:val="24"/>
                    <w:szCs w:val="24"/>
                  </w:rPr>
                  <w:fldChar w:fldCharType="separate"/>
                </w:r>
                <w:r w:rsidRPr="00937793">
                  <w:rPr>
                    <w:rFonts w:ascii="Times New Roman" w:hAnsi="Times New Roman" w:cs="Times New Roman"/>
                    <w:noProof/>
                    <w:sz w:val="24"/>
                    <w:szCs w:val="24"/>
                  </w:rPr>
                  <w:t>(M&amp;S Sustainability, 2020)</w:t>
                </w:r>
                <w:r w:rsidRPr="00485A49">
                  <w:rPr>
                    <w:rFonts w:ascii="Times New Roman" w:hAnsi="Times New Roman" w:cs="Times New Roman"/>
                    <w:iCs/>
                    <w:sz w:val="24"/>
                    <w:szCs w:val="24"/>
                  </w:rPr>
                  <w:fldChar w:fldCharType="end"/>
                </w:r>
              </w:sdtContent>
            </w:sdt>
            <w:r w:rsidRPr="00485A49">
              <w:rPr>
                <w:rFonts w:ascii="Times New Roman" w:hAnsi="Times New Roman" w:cs="Times New Roman"/>
                <w:iCs/>
                <w:sz w:val="24"/>
                <w:szCs w:val="24"/>
              </w:rPr>
              <w:t xml:space="preserve">. The leading position the business regarding the ethical norms creates </w:t>
            </w:r>
            <w:r w:rsidRPr="00485A49">
              <w:rPr>
                <w:rFonts w:ascii="Times New Roman" w:hAnsi="Times New Roman" w:cs="Times New Roman"/>
                <w:b/>
                <w:bCs/>
                <w:iCs/>
                <w:sz w:val="24"/>
                <w:szCs w:val="24"/>
              </w:rPr>
              <w:t>opportunities</w:t>
            </w:r>
            <w:r w:rsidRPr="00485A49">
              <w:rPr>
                <w:rFonts w:ascii="Times New Roman" w:hAnsi="Times New Roman" w:cs="Times New Roman"/>
                <w:iCs/>
                <w:sz w:val="24"/>
                <w:szCs w:val="24"/>
              </w:rPr>
              <w:t xml:space="preserve"> for getting even better and win customers’ hearts. </w:t>
            </w:r>
          </w:p>
        </w:tc>
      </w:tr>
      <w:tr w:rsidR="00B81096" w:rsidRPr="00485A49" w14:paraId="28BB59B0" w14:textId="77777777" w:rsidTr="002863FD">
        <w:trPr>
          <w:cantSplit/>
          <w:trHeight w:val="2684"/>
        </w:trPr>
        <w:tc>
          <w:tcPr>
            <w:tcW w:w="568" w:type="dxa"/>
            <w:shd w:val="clear" w:color="auto" w:fill="auto"/>
            <w:textDirection w:val="btLr"/>
          </w:tcPr>
          <w:p w14:paraId="3CCC918C" w14:textId="77777777" w:rsidR="00B81096" w:rsidRPr="00485A49" w:rsidRDefault="00B81096" w:rsidP="002863FD">
            <w:pPr>
              <w:spacing w:line="276" w:lineRule="auto"/>
              <w:ind w:left="113" w:right="113"/>
              <w:jc w:val="center"/>
              <w:rPr>
                <w:rFonts w:ascii="Times New Roman" w:hAnsi="Times New Roman" w:cs="Times New Roman"/>
                <w:iCs/>
                <w:sz w:val="24"/>
                <w:szCs w:val="24"/>
                <w:lang w:val="en-US"/>
              </w:rPr>
            </w:pPr>
            <w:r w:rsidRPr="00485A49">
              <w:rPr>
                <w:rFonts w:ascii="Times New Roman" w:eastAsia="Times New Roman" w:hAnsi="Times New Roman" w:cs="Times New Roman"/>
                <w:iCs/>
                <w:sz w:val="24"/>
                <w:szCs w:val="24"/>
                <w:lang w:eastAsia="en-GB"/>
              </w:rPr>
              <w:t>Legislative factors</w:t>
            </w:r>
          </w:p>
        </w:tc>
        <w:tc>
          <w:tcPr>
            <w:tcW w:w="8930" w:type="dxa"/>
            <w:shd w:val="clear" w:color="auto" w:fill="auto"/>
          </w:tcPr>
          <w:p w14:paraId="0EF8885F" w14:textId="77777777" w:rsidR="00B81096" w:rsidRPr="00485A49" w:rsidRDefault="00B81096" w:rsidP="002863FD">
            <w:pPr>
              <w:spacing w:line="276" w:lineRule="auto"/>
              <w:rPr>
                <w:rFonts w:ascii="Times New Roman" w:hAnsi="Times New Roman" w:cs="Times New Roman"/>
                <w:iCs/>
                <w:sz w:val="24"/>
                <w:szCs w:val="24"/>
                <w:lang w:val="en-US"/>
              </w:rPr>
            </w:pPr>
            <w:r w:rsidRPr="00485A49">
              <w:rPr>
                <w:rFonts w:ascii="Times New Roman" w:hAnsi="Times New Roman" w:cs="Times New Roman"/>
                <w:iCs/>
                <w:sz w:val="24"/>
                <w:szCs w:val="24"/>
              </w:rPr>
              <w:t xml:space="preserve">The BREXIT is a driving force which will definitely affect some of the industrial regulations, where can occur certain legislative changes. This factor could bring some </w:t>
            </w:r>
            <w:r w:rsidRPr="00485A49">
              <w:rPr>
                <w:rFonts w:ascii="Times New Roman" w:hAnsi="Times New Roman" w:cs="Times New Roman"/>
                <w:b/>
                <w:bCs/>
                <w:iCs/>
                <w:sz w:val="24"/>
                <w:szCs w:val="24"/>
              </w:rPr>
              <w:t>threats</w:t>
            </w:r>
            <w:r w:rsidRPr="00485A49">
              <w:rPr>
                <w:rFonts w:ascii="Times New Roman" w:hAnsi="Times New Roman" w:cs="Times New Roman"/>
                <w:iCs/>
                <w:sz w:val="24"/>
                <w:szCs w:val="24"/>
              </w:rPr>
              <w:t xml:space="preserve"> for the business, but there is not insurance against such a situation. </w:t>
            </w:r>
          </w:p>
          <w:p w14:paraId="6F945630" w14:textId="77777777" w:rsidR="00B81096" w:rsidRPr="00485A49" w:rsidRDefault="00B81096" w:rsidP="002863FD">
            <w:pPr>
              <w:spacing w:line="276" w:lineRule="auto"/>
              <w:rPr>
                <w:rFonts w:ascii="Times New Roman" w:eastAsia="Times New Roman" w:hAnsi="Times New Roman" w:cs="Times New Roman"/>
                <w:iCs/>
                <w:sz w:val="24"/>
                <w:szCs w:val="24"/>
                <w:lang w:eastAsia="en-GB"/>
              </w:rPr>
            </w:pPr>
            <w:r w:rsidRPr="00485A49">
              <w:rPr>
                <w:rFonts w:ascii="Times New Roman" w:hAnsi="Times New Roman" w:cs="Times New Roman"/>
                <w:iCs/>
                <w:color w:val="000000"/>
                <w:sz w:val="24"/>
                <w:szCs w:val="24"/>
              </w:rPr>
              <w:t xml:space="preserve">M&amp;S has overtaken the previously planned cotton sourcing of up to 70% by 2020, which has actually reached 83% in responsible cotton sourcing </w:t>
            </w:r>
            <w:sdt>
              <w:sdtPr>
                <w:rPr>
                  <w:rFonts w:ascii="Times New Roman" w:hAnsi="Times New Roman" w:cs="Times New Roman"/>
                  <w:iCs/>
                  <w:color w:val="000000"/>
                  <w:sz w:val="24"/>
                  <w:szCs w:val="24"/>
                </w:rPr>
                <w:id w:val="-2131006294"/>
                <w:citation/>
              </w:sdtPr>
              <w:sdtContent>
                <w:r w:rsidRPr="00485A49">
                  <w:rPr>
                    <w:rFonts w:ascii="Times New Roman" w:hAnsi="Times New Roman" w:cs="Times New Roman"/>
                    <w:iCs/>
                    <w:color w:val="000000"/>
                    <w:sz w:val="24"/>
                    <w:szCs w:val="24"/>
                  </w:rPr>
                  <w:fldChar w:fldCharType="begin"/>
                </w:r>
                <w:r w:rsidRPr="00485A49">
                  <w:rPr>
                    <w:rFonts w:ascii="Times New Roman" w:hAnsi="Times New Roman" w:cs="Times New Roman"/>
                    <w:iCs/>
                    <w:color w:val="000000"/>
                    <w:sz w:val="24"/>
                    <w:szCs w:val="24"/>
                  </w:rPr>
                  <w:instrText xml:space="preserve"> CITATION MSR20 \l 2057 </w:instrText>
                </w:r>
                <w:r w:rsidRPr="00485A49">
                  <w:rPr>
                    <w:rFonts w:ascii="Times New Roman" w:hAnsi="Times New Roman" w:cs="Times New Roman"/>
                    <w:iCs/>
                    <w:color w:val="000000"/>
                    <w:sz w:val="24"/>
                    <w:szCs w:val="24"/>
                  </w:rPr>
                  <w:fldChar w:fldCharType="separate"/>
                </w:r>
                <w:r w:rsidRPr="00937793">
                  <w:rPr>
                    <w:rFonts w:ascii="Times New Roman" w:hAnsi="Times New Roman" w:cs="Times New Roman"/>
                    <w:noProof/>
                    <w:color w:val="000000"/>
                    <w:sz w:val="24"/>
                    <w:szCs w:val="24"/>
                  </w:rPr>
                  <w:t>(M&amp;S RCS, 2020)</w:t>
                </w:r>
                <w:r w:rsidRPr="00485A49">
                  <w:rPr>
                    <w:rFonts w:ascii="Times New Roman" w:hAnsi="Times New Roman" w:cs="Times New Roman"/>
                    <w:iCs/>
                    <w:color w:val="000000"/>
                    <w:sz w:val="24"/>
                    <w:szCs w:val="24"/>
                  </w:rPr>
                  <w:fldChar w:fldCharType="end"/>
                </w:r>
              </w:sdtContent>
            </w:sdt>
            <w:r w:rsidRPr="00485A49">
              <w:rPr>
                <w:rFonts w:ascii="Times New Roman" w:hAnsi="Times New Roman" w:cs="Times New Roman"/>
                <w:iCs/>
                <w:color w:val="000000"/>
                <w:sz w:val="24"/>
                <w:szCs w:val="24"/>
              </w:rPr>
              <w:t>.</w:t>
            </w:r>
            <w:r w:rsidRPr="00485A49">
              <w:rPr>
                <w:rFonts w:ascii="Times New Roman" w:eastAsia="Times New Roman" w:hAnsi="Times New Roman" w:cs="Times New Roman"/>
                <w:iCs/>
                <w:sz w:val="24"/>
                <w:szCs w:val="24"/>
                <w:u w:val="single"/>
                <w:lang w:eastAsia="en-GB"/>
              </w:rPr>
              <w:t xml:space="preserve"> </w:t>
            </w:r>
            <w:r w:rsidRPr="00485A49">
              <w:rPr>
                <w:rFonts w:ascii="Times New Roman" w:eastAsia="Times New Roman" w:hAnsi="Times New Roman" w:cs="Times New Roman"/>
                <w:iCs/>
                <w:sz w:val="24"/>
                <w:szCs w:val="24"/>
                <w:lang w:eastAsia="en-GB"/>
              </w:rPr>
              <w:t xml:space="preserve">This is a positive impact on the health and safety law, as well as the product safety, and is an </w:t>
            </w:r>
            <w:r w:rsidRPr="00485A49">
              <w:rPr>
                <w:rFonts w:ascii="Times New Roman" w:eastAsia="Times New Roman" w:hAnsi="Times New Roman" w:cs="Times New Roman"/>
                <w:b/>
                <w:bCs/>
                <w:iCs/>
                <w:sz w:val="24"/>
                <w:szCs w:val="24"/>
                <w:lang w:eastAsia="en-GB"/>
              </w:rPr>
              <w:t>opportunity</w:t>
            </w:r>
            <w:r w:rsidRPr="00485A49">
              <w:rPr>
                <w:rFonts w:ascii="Times New Roman" w:eastAsia="Times New Roman" w:hAnsi="Times New Roman" w:cs="Times New Roman"/>
                <w:iCs/>
                <w:sz w:val="24"/>
                <w:szCs w:val="24"/>
                <w:lang w:eastAsia="en-GB"/>
              </w:rPr>
              <w:t xml:space="preserve"> for increasing of the brand image, thus attracting customers and increasing sales, thus market share and profitability. </w:t>
            </w:r>
          </w:p>
        </w:tc>
      </w:tr>
    </w:tbl>
    <w:p w14:paraId="366C7E4B" w14:textId="77777777" w:rsidR="00B81096" w:rsidRPr="00485A49" w:rsidRDefault="00B81096" w:rsidP="00B81096">
      <w:pPr>
        <w:spacing w:line="276" w:lineRule="auto"/>
        <w:rPr>
          <w:rFonts w:ascii="Times New Roman" w:hAnsi="Times New Roman" w:cs="Times New Roman"/>
          <w:sz w:val="24"/>
          <w:szCs w:val="24"/>
          <w:lang w:val="en-US"/>
        </w:rPr>
      </w:pPr>
    </w:p>
    <w:p w14:paraId="7B35D66A" w14:textId="77777777" w:rsidR="00B81096" w:rsidRPr="002A3182" w:rsidRDefault="00B81096" w:rsidP="00B81096">
      <w:pPr>
        <w:spacing w:line="276" w:lineRule="auto"/>
        <w:rPr>
          <w:rStyle w:val="tlid-translation"/>
          <w:rFonts w:ascii="Times New Roman" w:hAnsi="Times New Roman" w:cs="Times New Roman"/>
          <w:sz w:val="24"/>
          <w:szCs w:val="24"/>
          <w:lang w:val="en"/>
        </w:rPr>
      </w:pPr>
      <w:r w:rsidRPr="00485A49">
        <w:rPr>
          <w:rFonts w:ascii="Times New Roman" w:hAnsi="Times New Roman" w:cs="Times New Roman"/>
          <w:sz w:val="24"/>
          <w:szCs w:val="24"/>
          <w:lang w:val="en-US"/>
        </w:rPr>
        <w:t xml:space="preserve">The analysis made above have given a clear picture about the current situation of the business. One of the purposes of the analysis is </w:t>
      </w:r>
      <w:r w:rsidRPr="00485A49">
        <w:rPr>
          <w:rStyle w:val="tlid-translation"/>
          <w:rFonts w:ascii="Times New Roman" w:hAnsi="Times New Roman" w:cs="Times New Roman"/>
          <w:sz w:val="24"/>
          <w:szCs w:val="24"/>
          <w:lang w:val="en"/>
        </w:rPr>
        <w:t xml:space="preserve">to examine in detail the different parts of a whole, which in this case is the M&amp;S PLC. In order to understand how good M&amp;S' </w:t>
      </w:r>
      <w:r w:rsidRPr="002A3182">
        <w:rPr>
          <w:rStyle w:val="tlid-translation"/>
          <w:rFonts w:ascii="Times New Roman" w:hAnsi="Times New Roman" w:cs="Times New Roman"/>
          <w:sz w:val="24"/>
          <w:szCs w:val="24"/>
          <w:lang w:val="en"/>
        </w:rPr>
        <w:t>engagement with the community is, the analysis needs to be effectively evaluated.</w:t>
      </w:r>
    </w:p>
    <w:p w14:paraId="5B6F922C" w14:textId="77777777" w:rsidR="00B81096" w:rsidRPr="002A3182" w:rsidRDefault="00B81096" w:rsidP="00B81096">
      <w:pPr>
        <w:spacing w:line="276" w:lineRule="auto"/>
        <w:rPr>
          <w:rFonts w:ascii="Times New Roman" w:hAnsi="Times New Roman" w:cs="Times New Roman"/>
          <w:sz w:val="24"/>
          <w:szCs w:val="24"/>
          <w:lang w:val="en"/>
        </w:rPr>
      </w:pPr>
    </w:p>
    <w:p w14:paraId="624790F4" w14:textId="77777777" w:rsidR="00B81096" w:rsidRPr="002A3182" w:rsidRDefault="00B81096" w:rsidP="00B81096">
      <w:pPr>
        <w:pStyle w:val="Heading1"/>
        <w:numPr>
          <w:ilvl w:val="0"/>
          <w:numId w:val="1"/>
        </w:numPr>
        <w:rPr>
          <w:rFonts w:ascii="Times New Roman" w:hAnsi="Times New Roman" w:cs="Times New Roman"/>
          <w:sz w:val="24"/>
          <w:szCs w:val="24"/>
          <w:lang w:val="en-US"/>
        </w:rPr>
      </w:pPr>
      <w:bookmarkStart w:id="8" w:name="_Toc40640011"/>
      <w:r w:rsidRPr="002A3182">
        <w:rPr>
          <w:rFonts w:ascii="Times New Roman" w:hAnsi="Times New Roman" w:cs="Times New Roman"/>
          <w:sz w:val="24"/>
          <w:szCs w:val="24"/>
          <w:lang w:val="en-US"/>
        </w:rPr>
        <w:t>Role of employees withing the organization</w:t>
      </w:r>
      <w:bookmarkEnd w:id="8"/>
    </w:p>
    <w:p w14:paraId="6E90BADA" w14:textId="77777777" w:rsidR="00B81096" w:rsidRPr="002A3182" w:rsidRDefault="00B81096" w:rsidP="00B81096">
      <w:pPr>
        <w:pStyle w:val="Default"/>
        <w:rPr>
          <w:rFonts w:ascii="Times New Roman" w:hAnsi="Times New Roman" w:cs="Times New Roman"/>
          <w:color w:val="00B050"/>
        </w:rPr>
      </w:pPr>
    </w:p>
    <w:p w14:paraId="415D31B6" w14:textId="77777777" w:rsidR="00B81096" w:rsidRPr="002A3182" w:rsidRDefault="00B81096" w:rsidP="00B81096">
      <w:pPr>
        <w:pStyle w:val="Default"/>
        <w:rPr>
          <w:rFonts w:ascii="Times New Roman" w:hAnsi="Times New Roman" w:cs="Times New Roman"/>
          <w:color w:val="auto"/>
        </w:rPr>
      </w:pPr>
      <w:r w:rsidRPr="002A3182">
        <w:rPr>
          <w:rFonts w:ascii="Times New Roman" w:hAnsi="Times New Roman" w:cs="Times New Roman"/>
          <w:color w:val="auto"/>
        </w:rPr>
        <w:t xml:space="preserve">One of the most valuable assets for any business is the human resources. That is because they deal with the main output for the business. All products and services the business offers depend of the qualifications and the skills of the employees. The employees’ skills, qualifications and accuracy of work create and define the value of the output. </w:t>
      </w:r>
    </w:p>
    <w:p w14:paraId="2F48D7FA" w14:textId="77777777" w:rsidR="00B81096" w:rsidRPr="002A3182" w:rsidRDefault="00B81096" w:rsidP="00B81096">
      <w:pPr>
        <w:pStyle w:val="Default"/>
        <w:rPr>
          <w:rFonts w:ascii="Times New Roman" w:hAnsi="Times New Roman" w:cs="Times New Roman"/>
          <w:color w:val="auto"/>
        </w:rPr>
      </w:pPr>
      <w:r w:rsidRPr="002A3182">
        <w:rPr>
          <w:rFonts w:ascii="Times New Roman" w:hAnsi="Times New Roman" w:cs="Times New Roman"/>
          <w:color w:val="auto"/>
        </w:rPr>
        <w:t xml:space="preserve">Wonderful things could happen, states Rao (2005), if the skills and the wills of the employees are properly applied. </w:t>
      </w:r>
    </w:p>
    <w:p w14:paraId="189268E4" w14:textId="77777777" w:rsidR="00B81096" w:rsidRPr="002A3182" w:rsidRDefault="00B81096" w:rsidP="00B81096">
      <w:pPr>
        <w:pStyle w:val="Default"/>
        <w:numPr>
          <w:ilvl w:val="0"/>
          <w:numId w:val="3"/>
        </w:numPr>
        <w:rPr>
          <w:rFonts w:ascii="Times New Roman" w:hAnsi="Times New Roman" w:cs="Times New Roman"/>
          <w:color w:val="auto"/>
        </w:rPr>
      </w:pPr>
      <w:r w:rsidRPr="002A3182">
        <w:rPr>
          <w:rFonts w:ascii="Times New Roman" w:hAnsi="Times New Roman" w:cs="Times New Roman"/>
          <w:color w:val="auto"/>
        </w:rPr>
        <w:t>Employees are capable to produce outputs greater than the inputs.</w:t>
      </w:r>
    </w:p>
    <w:p w14:paraId="43CEA8DA" w14:textId="77777777" w:rsidR="00B81096" w:rsidRPr="002A3182" w:rsidRDefault="00B81096" w:rsidP="00B81096">
      <w:pPr>
        <w:pStyle w:val="Default"/>
        <w:numPr>
          <w:ilvl w:val="0"/>
          <w:numId w:val="3"/>
        </w:numPr>
        <w:rPr>
          <w:rFonts w:ascii="Times New Roman" w:hAnsi="Times New Roman" w:cs="Times New Roman"/>
          <w:color w:val="auto"/>
        </w:rPr>
      </w:pPr>
      <w:r w:rsidRPr="002A3182">
        <w:rPr>
          <w:rFonts w:ascii="Times New Roman" w:hAnsi="Times New Roman" w:cs="Times New Roman"/>
          <w:color w:val="auto"/>
        </w:rPr>
        <w:t>Employees can help for achieving organisational goals quick, with efficiency and effectiveness.</w:t>
      </w:r>
    </w:p>
    <w:p w14:paraId="6A308B9C" w14:textId="77777777" w:rsidR="00B81096" w:rsidRPr="002A3182" w:rsidRDefault="00B81096" w:rsidP="00B81096">
      <w:pPr>
        <w:pStyle w:val="Default"/>
        <w:numPr>
          <w:ilvl w:val="0"/>
          <w:numId w:val="3"/>
        </w:numPr>
        <w:rPr>
          <w:rFonts w:ascii="Times New Roman" w:hAnsi="Times New Roman" w:cs="Times New Roman"/>
          <w:color w:val="auto"/>
        </w:rPr>
      </w:pPr>
      <w:r w:rsidRPr="002A3182">
        <w:rPr>
          <w:rFonts w:ascii="Times New Roman" w:hAnsi="Times New Roman" w:cs="Times New Roman"/>
          <w:color w:val="auto"/>
        </w:rPr>
        <w:t xml:space="preserve">Employees can helps turning lifeless factors into useful products </w:t>
      </w:r>
      <w:sdt>
        <w:sdtPr>
          <w:rPr>
            <w:rFonts w:ascii="Times New Roman" w:hAnsi="Times New Roman" w:cs="Times New Roman"/>
            <w:color w:val="auto"/>
          </w:rPr>
          <w:id w:val="-540594845"/>
          <w:citation/>
        </w:sdtPr>
        <w:sdtContent>
          <w:r w:rsidRPr="002A3182">
            <w:rPr>
              <w:rFonts w:ascii="Times New Roman" w:hAnsi="Times New Roman" w:cs="Times New Roman"/>
              <w:color w:val="auto"/>
            </w:rPr>
            <w:fldChar w:fldCharType="begin"/>
          </w:r>
          <w:r w:rsidRPr="002A3182">
            <w:rPr>
              <w:rFonts w:ascii="Times New Roman" w:hAnsi="Times New Roman" w:cs="Times New Roman"/>
              <w:color w:val="auto"/>
            </w:rPr>
            <w:instrText xml:space="preserve"> CITATION VSP05 \l 2057 </w:instrText>
          </w:r>
          <w:r w:rsidRPr="002A3182">
            <w:rPr>
              <w:rFonts w:ascii="Times New Roman" w:hAnsi="Times New Roman" w:cs="Times New Roman"/>
              <w:color w:val="auto"/>
            </w:rPr>
            <w:fldChar w:fldCharType="separate"/>
          </w:r>
          <w:r w:rsidRPr="00937793">
            <w:rPr>
              <w:rFonts w:ascii="Times New Roman" w:hAnsi="Times New Roman" w:cs="Times New Roman"/>
              <w:noProof/>
              <w:color w:val="auto"/>
            </w:rPr>
            <w:t>(Rao, 2005)</w:t>
          </w:r>
          <w:r w:rsidRPr="002A3182">
            <w:rPr>
              <w:rFonts w:ascii="Times New Roman" w:hAnsi="Times New Roman" w:cs="Times New Roman"/>
              <w:color w:val="auto"/>
            </w:rPr>
            <w:fldChar w:fldCharType="end"/>
          </w:r>
        </w:sdtContent>
      </w:sdt>
      <w:r w:rsidRPr="002A3182">
        <w:rPr>
          <w:rFonts w:ascii="Times New Roman" w:hAnsi="Times New Roman" w:cs="Times New Roman"/>
          <w:color w:val="auto"/>
        </w:rPr>
        <w:t>.</w:t>
      </w:r>
    </w:p>
    <w:p w14:paraId="6368C666" w14:textId="77777777" w:rsidR="00B81096" w:rsidRDefault="00B81096" w:rsidP="00B81096">
      <w:pPr>
        <w:pStyle w:val="Default"/>
        <w:rPr>
          <w:rFonts w:ascii="Times New Roman" w:hAnsi="Times New Roman" w:cs="Times New Roman"/>
          <w:color w:val="auto"/>
        </w:rPr>
      </w:pPr>
      <w:r w:rsidRPr="002A3182">
        <w:rPr>
          <w:rFonts w:ascii="Times New Roman" w:hAnsi="Times New Roman" w:cs="Times New Roman"/>
          <w:color w:val="auto"/>
        </w:rPr>
        <w:t xml:space="preserve">For the above stated to happen though, the organisation has to extract the best of the employees. This is a process that requires many other activities, such as: </w:t>
      </w:r>
    </w:p>
    <w:p w14:paraId="45901205" w14:textId="77777777" w:rsidR="00B81096" w:rsidRDefault="00B81096" w:rsidP="00B81096">
      <w:pPr>
        <w:pStyle w:val="Default"/>
        <w:numPr>
          <w:ilvl w:val="0"/>
          <w:numId w:val="3"/>
        </w:numPr>
        <w:rPr>
          <w:rFonts w:ascii="Times New Roman" w:hAnsi="Times New Roman" w:cs="Times New Roman"/>
          <w:color w:val="auto"/>
        </w:rPr>
      </w:pPr>
      <w:r w:rsidRPr="002A3182">
        <w:rPr>
          <w:rFonts w:ascii="Times New Roman" w:hAnsi="Times New Roman" w:cs="Times New Roman"/>
          <w:color w:val="auto"/>
        </w:rPr>
        <w:t>Providing healthy work climate, that allows fully exploiting employees’ talents;</w:t>
      </w:r>
    </w:p>
    <w:p w14:paraId="431010EC" w14:textId="77777777" w:rsidR="00B81096" w:rsidRDefault="00B81096" w:rsidP="00B81096">
      <w:pPr>
        <w:pStyle w:val="Default"/>
        <w:numPr>
          <w:ilvl w:val="0"/>
          <w:numId w:val="3"/>
        </w:numPr>
        <w:rPr>
          <w:rFonts w:ascii="Times New Roman" w:hAnsi="Times New Roman" w:cs="Times New Roman"/>
          <w:color w:val="auto"/>
        </w:rPr>
      </w:pPr>
      <w:r w:rsidRPr="002A3182">
        <w:rPr>
          <w:rFonts w:ascii="Times New Roman" w:hAnsi="Times New Roman" w:cs="Times New Roman"/>
          <w:color w:val="auto"/>
        </w:rPr>
        <w:t xml:space="preserve">Ensure workers have the skills needed to competently handle their jobs; </w:t>
      </w:r>
    </w:p>
    <w:p w14:paraId="5A661609" w14:textId="77777777" w:rsidR="00B81096" w:rsidRDefault="00B81096" w:rsidP="00B81096">
      <w:pPr>
        <w:pStyle w:val="Default"/>
        <w:numPr>
          <w:ilvl w:val="0"/>
          <w:numId w:val="3"/>
        </w:numPr>
        <w:rPr>
          <w:rFonts w:ascii="Times New Roman" w:hAnsi="Times New Roman" w:cs="Times New Roman"/>
          <w:color w:val="auto"/>
        </w:rPr>
      </w:pPr>
      <w:r w:rsidRPr="002A3182">
        <w:rPr>
          <w:rFonts w:ascii="Times New Roman" w:hAnsi="Times New Roman" w:cs="Times New Roman"/>
          <w:color w:val="auto"/>
        </w:rPr>
        <w:t xml:space="preserve">Manage workforces well so that the gap between the employee’s expectations and organisational needs is as small as possible. </w:t>
      </w:r>
    </w:p>
    <w:p w14:paraId="19682B1E" w14:textId="77777777" w:rsidR="00B81096" w:rsidRDefault="00B81096" w:rsidP="00B81096">
      <w:pPr>
        <w:pStyle w:val="Default"/>
        <w:rPr>
          <w:rFonts w:ascii="Times New Roman" w:hAnsi="Times New Roman" w:cs="Times New Roman"/>
          <w:color w:val="auto"/>
        </w:rPr>
      </w:pPr>
      <w:r w:rsidRPr="002A3182">
        <w:rPr>
          <w:rFonts w:ascii="Times New Roman" w:hAnsi="Times New Roman" w:cs="Times New Roman"/>
          <w:color w:val="auto"/>
        </w:rPr>
        <w:t>For these to become a fact there should be a smart strategic managing with adopting appropriate HR strategies and practices</w:t>
      </w:r>
      <w:sdt>
        <w:sdtPr>
          <w:rPr>
            <w:rFonts w:ascii="Times New Roman" w:hAnsi="Times New Roman" w:cs="Times New Roman"/>
            <w:color w:val="auto"/>
          </w:rPr>
          <w:id w:val="-2101557234"/>
          <w:citation/>
        </w:sdtPr>
        <w:sdtContent>
          <w:r w:rsidRPr="002A3182">
            <w:rPr>
              <w:rFonts w:ascii="Times New Roman" w:hAnsi="Times New Roman" w:cs="Times New Roman"/>
              <w:color w:val="auto"/>
            </w:rPr>
            <w:fldChar w:fldCharType="begin"/>
          </w:r>
          <w:r w:rsidRPr="002A3182">
            <w:rPr>
              <w:rFonts w:ascii="Times New Roman" w:hAnsi="Times New Roman" w:cs="Times New Roman"/>
              <w:color w:val="auto"/>
            </w:rPr>
            <w:instrText xml:space="preserve"> CITATION VSP05 \l 2057 </w:instrText>
          </w:r>
          <w:r w:rsidRPr="002A3182">
            <w:rPr>
              <w:rFonts w:ascii="Times New Roman" w:hAnsi="Times New Roman" w:cs="Times New Roman"/>
              <w:color w:val="auto"/>
            </w:rPr>
            <w:fldChar w:fldCharType="separate"/>
          </w:r>
          <w:r>
            <w:rPr>
              <w:rFonts w:ascii="Times New Roman" w:hAnsi="Times New Roman" w:cs="Times New Roman"/>
              <w:noProof/>
              <w:color w:val="auto"/>
            </w:rPr>
            <w:t xml:space="preserve"> </w:t>
          </w:r>
          <w:r w:rsidRPr="00937793">
            <w:rPr>
              <w:rFonts w:ascii="Times New Roman" w:hAnsi="Times New Roman" w:cs="Times New Roman"/>
              <w:noProof/>
              <w:color w:val="auto"/>
            </w:rPr>
            <w:t>(Rao, 2005)</w:t>
          </w:r>
          <w:r w:rsidRPr="002A3182">
            <w:rPr>
              <w:rFonts w:ascii="Times New Roman" w:hAnsi="Times New Roman" w:cs="Times New Roman"/>
              <w:color w:val="auto"/>
            </w:rPr>
            <w:fldChar w:fldCharType="end"/>
          </w:r>
        </w:sdtContent>
      </w:sdt>
      <w:r w:rsidRPr="002A3182">
        <w:rPr>
          <w:rFonts w:ascii="Times New Roman" w:hAnsi="Times New Roman" w:cs="Times New Roman"/>
          <w:color w:val="auto"/>
        </w:rPr>
        <w:t xml:space="preserve">. </w:t>
      </w:r>
    </w:p>
    <w:p w14:paraId="4C4ADB30" w14:textId="77777777" w:rsidR="00B81096" w:rsidRPr="002A3182" w:rsidRDefault="00B81096" w:rsidP="00B81096">
      <w:pPr>
        <w:pStyle w:val="Default"/>
        <w:rPr>
          <w:rFonts w:ascii="Times New Roman" w:hAnsi="Times New Roman" w:cs="Times New Roman"/>
          <w:color w:val="auto"/>
        </w:rPr>
      </w:pPr>
    </w:p>
    <w:p w14:paraId="6EC7B09A" w14:textId="77777777" w:rsidR="00B81096" w:rsidRPr="002A3182" w:rsidRDefault="00B81096" w:rsidP="00B81096">
      <w:pPr>
        <w:pStyle w:val="Default"/>
        <w:rPr>
          <w:rFonts w:ascii="Times New Roman" w:hAnsi="Times New Roman" w:cs="Times New Roman"/>
          <w:color w:val="00B050"/>
        </w:rPr>
      </w:pPr>
      <w:r w:rsidRPr="002A3182">
        <w:rPr>
          <w:rFonts w:ascii="Times New Roman" w:hAnsi="Times New Roman" w:cs="Times New Roman"/>
          <w:color w:val="auto"/>
        </w:rPr>
        <w:t xml:space="preserve"> </w:t>
      </w:r>
    </w:p>
    <w:p w14:paraId="7DCF00EC" w14:textId="77777777" w:rsidR="00B81096" w:rsidRPr="00667676" w:rsidRDefault="00B81096" w:rsidP="00B81096">
      <w:pPr>
        <w:pStyle w:val="Heading2"/>
        <w:numPr>
          <w:ilvl w:val="1"/>
          <w:numId w:val="1"/>
        </w:numPr>
        <w:rPr>
          <w:rFonts w:ascii="Times New Roman" w:hAnsi="Times New Roman" w:cs="Times New Roman"/>
          <w:sz w:val="24"/>
          <w:szCs w:val="24"/>
        </w:rPr>
      </w:pPr>
      <w:bookmarkStart w:id="9" w:name="_Toc40640012"/>
      <w:r w:rsidRPr="00667676">
        <w:rPr>
          <w:rFonts w:ascii="Times New Roman" w:hAnsi="Times New Roman" w:cs="Times New Roman"/>
          <w:sz w:val="24"/>
          <w:szCs w:val="24"/>
        </w:rPr>
        <w:t>Creating value by training employees.</w:t>
      </w:r>
      <w:bookmarkEnd w:id="9"/>
    </w:p>
    <w:p w14:paraId="09635D0B" w14:textId="77777777" w:rsidR="00B81096" w:rsidRPr="002A3182" w:rsidRDefault="00B81096" w:rsidP="00B81096">
      <w:pPr>
        <w:pStyle w:val="Default"/>
        <w:rPr>
          <w:rFonts w:ascii="Times New Roman" w:hAnsi="Times New Roman" w:cs="Times New Roman"/>
          <w:color w:val="auto"/>
        </w:rPr>
      </w:pPr>
    </w:p>
    <w:p w14:paraId="43F5137C" w14:textId="77777777" w:rsidR="00B81096" w:rsidRPr="002A3182" w:rsidRDefault="00B81096" w:rsidP="00B81096">
      <w:pPr>
        <w:pStyle w:val="Default"/>
        <w:rPr>
          <w:rFonts w:ascii="Times New Roman" w:hAnsi="Times New Roman" w:cs="Times New Roman"/>
          <w:color w:val="auto"/>
        </w:rPr>
      </w:pPr>
    </w:p>
    <w:p w14:paraId="2BF9677F" w14:textId="77777777" w:rsidR="00B81096" w:rsidRDefault="00B81096" w:rsidP="00B81096">
      <w:pPr>
        <w:pStyle w:val="Default"/>
        <w:rPr>
          <w:rFonts w:ascii="Times New Roman" w:hAnsi="Times New Roman" w:cs="Times New Roman"/>
          <w:color w:val="auto"/>
        </w:rPr>
      </w:pPr>
      <w:r w:rsidRPr="002A3182">
        <w:rPr>
          <w:rFonts w:ascii="Times New Roman" w:hAnsi="Times New Roman" w:cs="Times New Roman"/>
          <w:color w:val="auto"/>
        </w:rPr>
        <w:t>One of the most important and powerful tools for empowering employees is training them. Training enable them gain knowledge and build skills. Knowledgeable and skilled employees are the valued part, that can stand on difficulties and competit</w:t>
      </w:r>
      <w:r>
        <w:rPr>
          <w:rFonts w:ascii="Times New Roman" w:hAnsi="Times New Roman" w:cs="Times New Roman"/>
          <w:color w:val="auto"/>
        </w:rPr>
        <w:t xml:space="preserve">ors’ pressure. Looking at the training of staff from a competitor’s perspective, the not well-equipped staff could be lost to the competitors. Well trained staff, along with the </w:t>
      </w:r>
      <w:r w:rsidRPr="00A56F3D">
        <w:rPr>
          <w:rFonts w:ascii="Times New Roman" w:hAnsi="Times New Roman" w:cs="Times New Roman"/>
        </w:rPr>
        <w:t>technological strengths</w:t>
      </w:r>
      <w:r>
        <w:rPr>
          <w:rFonts w:ascii="Times New Roman" w:hAnsi="Times New Roman" w:cs="Times New Roman"/>
        </w:rPr>
        <w:t xml:space="preserve"> and</w:t>
      </w:r>
      <w:r w:rsidRPr="00A56F3D">
        <w:rPr>
          <w:rFonts w:ascii="Times New Roman" w:hAnsi="Times New Roman" w:cs="Times New Roman"/>
        </w:rPr>
        <w:t xml:space="preserve"> financial capabilities</w:t>
      </w:r>
      <w:r w:rsidRPr="003E51BE">
        <w:rPr>
          <w:rFonts w:ascii="Times New Roman" w:hAnsi="Times New Roman" w:cs="Times New Roman"/>
          <w:color w:val="auto"/>
        </w:rPr>
        <w:t xml:space="preserve"> </w:t>
      </w:r>
      <w:r>
        <w:rPr>
          <w:rFonts w:ascii="Times New Roman" w:hAnsi="Times New Roman" w:cs="Times New Roman"/>
          <w:color w:val="auto"/>
        </w:rPr>
        <w:t xml:space="preserve">are the key competent assets and competitive advantages to competitors </w:t>
      </w:r>
      <w:sdt>
        <w:sdtPr>
          <w:rPr>
            <w:rFonts w:ascii="Times New Roman" w:hAnsi="Times New Roman" w:cs="Times New Roman"/>
            <w:color w:val="auto"/>
          </w:rPr>
          <w:id w:val="-1015066274"/>
          <w:citation/>
        </w:sdtPr>
        <w:sdtContent>
          <w:r>
            <w:rPr>
              <w:rFonts w:ascii="Times New Roman" w:hAnsi="Times New Roman" w:cs="Times New Roman"/>
              <w:color w:val="auto"/>
            </w:rPr>
            <w:fldChar w:fldCharType="begin"/>
          </w:r>
          <w:r>
            <w:rPr>
              <w:rFonts w:ascii="Times New Roman" w:hAnsi="Times New Roman" w:cs="Times New Roman"/>
              <w:color w:val="auto"/>
            </w:rPr>
            <w:instrText xml:space="preserve"> CITATION VSP05 \l 2057 </w:instrText>
          </w:r>
          <w:r>
            <w:rPr>
              <w:rFonts w:ascii="Times New Roman" w:hAnsi="Times New Roman" w:cs="Times New Roman"/>
              <w:color w:val="auto"/>
            </w:rPr>
            <w:fldChar w:fldCharType="separate"/>
          </w:r>
          <w:r w:rsidRPr="00937793">
            <w:rPr>
              <w:rFonts w:ascii="Times New Roman" w:hAnsi="Times New Roman" w:cs="Times New Roman"/>
              <w:noProof/>
              <w:color w:val="auto"/>
            </w:rPr>
            <w:t>(Rao, 2005)</w:t>
          </w:r>
          <w:r>
            <w:rPr>
              <w:rFonts w:ascii="Times New Roman" w:hAnsi="Times New Roman" w:cs="Times New Roman"/>
              <w:color w:val="auto"/>
            </w:rPr>
            <w:fldChar w:fldCharType="end"/>
          </w:r>
        </w:sdtContent>
      </w:sdt>
      <w:r>
        <w:rPr>
          <w:rFonts w:ascii="Times New Roman" w:hAnsi="Times New Roman" w:cs="Times New Roman"/>
          <w:color w:val="auto"/>
        </w:rPr>
        <w:t>.</w:t>
      </w:r>
    </w:p>
    <w:p w14:paraId="1A0438BF" w14:textId="77777777" w:rsidR="00B81096" w:rsidRDefault="00B81096" w:rsidP="00B81096">
      <w:pPr>
        <w:pStyle w:val="Default"/>
        <w:rPr>
          <w:rFonts w:ascii="Times New Roman" w:hAnsi="Times New Roman" w:cs="Times New Roman"/>
        </w:rPr>
      </w:pPr>
      <w:r>
        <w:rPr>
          <w:rFonts w:ascii="Times New Roman" w:hAnsi="Times New Roman" w:cs="Times New Roman"/>
        </w:rPr>
        <w:t>If M&amp;S doesn’t have appropriate</w:t>
      </w:r>
      <w:r w:rsidRPr="00A56F3D">
        <w:rPr>
          <w:rFonts w:ascii="Times New Roman" w:hAnsi="Times New Roman" w:cs="Times New Roman"/>
        </w:rPr>
        <w:t xml:space="preserve"> strategic measures in place</w:t>
      </w:r>
      <w:r>
        <w:rPr>
          <w:rFonts w:ascii="Times New Roman" w:hAnsi="Times New Roman" w:cs="Times New Roman"/>
        </w:rPr>
        <w:t>, by which</w:t>
      </w:r>
      <w:r w:rsidRPr="00A56F3D">
        <w:rPr>
          <w:rFonts w:ascii="Times New Roman" w:hAnsi="Times New Roman" w:cs="Times New Roman"/>
        </w:rPr>
        <w:t xml:space="preserve"> to promote the growth of their staff, </w:t>
      </w:r>
      <w:r>
        <w:rPr>
          <w:rFonts w:ascii="Times New Roman" w:hAnsi="Times New Roman" w:cs="Times New Roman"/>
        </w:rPr>
        <w:t xml:space="preserve">then </w:t>
      </w:r>
      <w:r w:rsidRPr="00A56F3D">
        <w:rPr>
          <w:rFonts w:ascii="Times New Roman" w:hAnsi="Times New Roman" w:cs="Times New Roman"/>
        </w:rPr>
        <w:t>over time they will go down on the competitive ladder, because their staff will be less value to them.</w:t>
      </w:r>
    </w:p>
    <w:p w14:paraId="2F01C769" w14:textId="77777777" w:rsidR="00B81096" w:rsidRDefault="00B81096" w:rsidP="00B81096">
      <w:pPr>
        <w:pStyle w:val="Default"/>
        <w:rPr>
          <w:rFonts w:ascii="Times New Roman" w:hAnsi="Times New Roman" w:cs="Times New Roman"/>
        </w:rPr>
      </w:pPr>
      <w:r>
        <w:rPr>
          <w:rFonts w:ascii="Times New Roman" w:hAnsi="Times New Roman" w:cs="Times New Roman"/>
        </w:rPr>
        <w:t xml:space="preserve">By training staff and developing their skills, the organisation can keep them in track with the rapidly changing technology lately. Well trained staff is flexible to the challenges of the job redesign. Employees benefit of personal growth and self-development, which can result in expression of creativity and entrepreneurship in their jobs. Training also could result in increased productivity, efficiency and growth </w:t>
      </w:r>
      <w:sdt>
        <w:sdtPr>
          <w:rPr>
            <w:rFonts w:ascii="Times New Roman" w:hAnsi="Times New Roman" w:cs="Times New Roman"/>
          </w:rPr>
          <w:id w:val="207311507"/>
          <w:citation/>
        </w:sdtPr>
        <w:sdtContent>
          <w:r>
            <w:rPr>
              <w:rFonts w:ascii="Times New Roman" w:hAnsi="Times New Roman" w:cs="Times New Roman"/>
            </w:rPr>
            <w:fldChar w:fldCharType="begin"/>
          </w:r>
          <w:r>
            <w:rPr>
              <w:rFonts w:ascii="Times New Roman" w:hAnsi="Times New Roman" w:cs="Times New Roman"/>
            </w:rPr>
            <w:instrText xml:space="preserve"> CITATION VSP05 \l 2057 </w:instrText>
          </w:r>
          <w:r>
            <w:rPr>
              <w:rFonts w:ascii="Times New Roman" w:hAnsi="Times New Roman" w:cs="Times New Roman"/>
            </w:rPr>
            <w:fldChar w:fldCharType="separate"/>
          </w:r>
          <w:r w:rsidRPr="00937793">
            <w:rPr>
              <w:rFonts w:ascii="Times New Roman" w:hAnsi="Times New Roman" w:cs="Times New Roman"/>
              <w:noProof/>
            </w:rPr>
            <w:t>(Rao, 2005)</w:t>
          </w:r>
          <w:r>
            <w:rPr>
              <w:rFonts w:ascii="Times New Roman" w:hAnsi="Times New Roman" w:cs="Times New Roman"/>
            </w:rPr>
            <w:fldChar w:fldCharType="end"/>
          </w:r>
        </w:sdtContent>
      </w:sdt>
      <w:r>
        <w:rPr>
          <w:rFonts w:ascii="Times New Roman" w:hAnsi="Times New Roman" w:cs="Times New Roman"/>
        </w:rPr>
        <w:t xml:space="preserve">. </w:t>
      </w:r>
    </w:p>
    <w:p w14:paraId="724BE0AE" w14:textId="77777777" w:rsidR="00B81096" w:rsidRPr="002A3182" w:rsidRDefault="00B81096" w:rsidP="00B81096">
      <w:pPr>
        <w:pStyle w:val="Default"/>
        <w:rPr>
          <w:rFonts w:ascii="Times New Roman" w:hAnsi="Times New Roman" w:cs="Times New Roman"/>
          <w:color w:val="auto"/>
        </w:rPr>
      </w:pPr>
      <w:r>
        <w:rPr>
          <w:rFonts w:ascii="Times New Roman" w:hAnsi="Times New Roman" w:cs="Times New Roman"/>
        </w:rPr>
        <w:lastRenderedPageBreak/>
        <w:t xml:space="preserve">The rapidly change of technologies, states Rao (2005) require a continuously updating of the employees’ skills, which is also forcing organisations to spend on training and development.  </w:t>
      </w:r>
    </w:p>
    <w:p w14:paraId="63F775BC" w14:textId="77777777" w:rsidR="00B81096" w:rsidRPr="002A3182" w:rsidRDefault="00B81096" w:rsidP="00B81096">
      <w:pPr>
        <w:pStyle w:val="Default"/>
        <w:rPr>
          <w:rFonts w:ascii="Times New Roman" w:hAnsi="Times New Roman" w:cs="Times New Roman"/>
          <w:color w:val="auto"/>
        </w:rPr>
      </w:pPr>
    </w:p>
    <w:p w14:paraId="276C9752" w14:textId="77777777" w:rsidR="00B81096" w:rsidRPr="002A3182" w:rsidRDefault="00B81096" w:rsidP="00B81096">
      <w:pPr>
        <w:rPr>
          <w:rFonts w:ascii="Times New Roman" w:hAnsi="Times New Roman"/>
          <w:sz w:val="24"/>
          <w:szCs w:val="24"/>
          <w:lang w:val="en-US"/>
        </w:rPr>
      </w:pPr>
    </w:p>
    <w:p w14:paraId="0BF5FF75" w14:textId="77777777" w:rsidR="00B81096" w:rsidRPr="002A3182" w:rsidRDefault="00B81096" w:rsidP="00B81096">
      <w:pPr>
        <w:pStyle w:val="Heading1"/>
        <w:numPr>
          <w:ilvl w:val="0"/>
          <w:numId w:val="1"/>
        </w:numPr>
        <w:rPr>
          <w:rFonts w:ascii="Times New Roman" w:hAnsi="Times New Roman" w:cs="Times New Roman"/>
          <w:sz w:val="24"/>
          <w:szCs w:val="24"/>
          <w:lang w:val="en-US"/>
        </w:rPr>
      </w:pPr>
      <w:bookmarkStart w:id="10" w:name="_Toc40640013"/>
      <w:r w:rsidRPr="002A3182">
        <w:rPr>
          <w:rFonts w:ascii="Times New Roman" w:hAnsi="Times New Roman" w:cs="Times New Roman"/>
          <w:sz w:val="24"/>
          <w:szCs w:val="24"/>
          <w:lang w:val="en-US"/>
        </w:rPr>
        <w:t>Role of strategic management</w:t>
      </w:r>
      <w:bookmarkEnd w:id="10"/>
    </w:p>
    <w:p w14:paraId="7755D6BC" w14:textId="77777777" w:rsidR="00B81096" w:rsidRPr="002A3182" w:rsidRDefault="00B81096" w:rsidP="00B81096">
      <w:pPr>
        <w:ind w:left="360"/>
        <w:rPr>
          <w:rFonts w:ascii="Times New Roman" w:hAnsi="Times New Roman"/>
          <w:sz w:val="24"/>
          <w:szCs w:val="24"/>
          <w:lang w:val="en-US"/>
        </w:rPr>
      </w:pPr>
    </w:p>
    <w:p w14:paraId="331BE315" w14:textId="77777777" w:rsidR="00B81096" w:rsidRPr="002A3182" w:rsidRDefault="00B81096" w:rsidP="00B81096">
      <w:pPr>
        <w:spacing w:after="0" w:line="276" w:lineRule="auto"/>
        <w:rPr>
          <w:rStyle w:val="e24kjd"/>
          <w:rFonts w:ascii="Times New Roman" w:hAnsi="Times New Roman" w:cs="Times New Roman"/>
          <w:sz w:val="24"/>
          <w:szCs w:val="24"/>
        </w:rPr>
      </w:pPr>
      <w:r w:rsidRPr="002A3182">
        <w:rPr>
          <w:rStyle w:val="e24kjd"/>
          <w:rFonts w:ascii="Times New Roman" w:hAnsi="Times New Roman" w:cs="Times New Roman"/>
          <w:sz w:val="24"/>
          <w:szCs w:val="24"/>
        </w:rPr>
        <w:t>An effective strategic management for a business, such as M&amp;S retailer, requires much more than basic knowledge regarding the principles of management and the economic theory, as well as minimum basic knowledge of statistic and accounting, and skills in finance and administrative practice.</w:t>
      </w:r>
    </w:p>
    <w:p w14:paraId="4FE36EF9" w14:textId="77777777" w:rsidR="00B81096" w:rsidRPr="003E51BE" w:rsidRDefault="00B81096" w:rsidP="00B81096">
      <w:pPr>
        <w:spacing w:line="276" w:lineRule="auto"/>
        <w:rPr>
          <w:rStyle w:val="e24kjd"/>
          <w:rFonts w:ascii="Times New Roman" w:hAnsi="Times New Roman" w:cs="Times New Roman"/>
          <w:sz w:val="24"/>
          <w:szCs w:val="24"/>
          <w:lang w:val="en-US"/>
        </w:rPr>
      </w:pPr>
      <w:r w:rsidRPr="002A3182">
        <w:rPr>
          <w:rStyle w:val="e24kjd"/>
          <w:rFonts w:ascii="Times New Roman" w:hAnsi="Times New Roman" w:cs="Times New Roman"/>
          <w:sz w:val="24"/>
          <w:szCs w:val="24"/>
        </w:rPr>
        <w:t xml:space="preserve">Strategic management should consider the employees as one of the most valuable intangible assets of the business. M&amp;S employees should be always included in the strategic management as the most essential part of it. </w:t>
      </w:r>
      <w:bookmarkStart w:id="11" w:name="_Hlk38764681"/>
      <w:r w:rsidRPr="002A3182">
        <w:rPr>
          <w:rFonts w:ascii="Times New Roman" w:eastAsia="Times New Roman" w:hAnsi="Times New Roman" w:cs="Times New Roman"/>
          <w:iCs/>
          <w:sz w:val="24"/>
          <w:szCs w:val="24"/>
          <w:lang w:eastAsia="en-GB"/>
        </w:rPr>
        <w:t xml:space="preserve">Strategic management should </w:t>
      </w:r>
      <w:bookmarkEnd w:id="11"/>
      <w:r w:rsidRPr="002A3182">
        <w:rPr>
          <w:rFonts w:ascii="Times New Roman" w:eastAsia="Times New Roman" w:hAnsi="Times New Roman" w:cs="Times New Roman"/>
          <w:iCs/>
          <w:sz w:val="24"/>
          <w:szCs w:val="24"/>
          <w:lang w:eastAsia="en-GB"/>
        </w:rPr>
        <w:t>pay attention into details and keep company’s digital image and company’s current and potential customers well-undated.</w:t>
      </w:r>
    </w:p>
    <w:p w14:paraId="63253832" w14:textId="77777777" w:rsidR="00B81096" w:rsidRPr="003C04B4" w:rsidRDefault="00B81096" w:rsidP="00B81096">
      <w:pPr>
        <w:rPr>
          <w:rFonts w:ascii="Times New Roman" w:hAnsi="Times New Roman" w:cs="Times New Roman"/>
          <w:sz w:val="24"/>
          <w:szCs w:val="24"/>
          <w:lang w:val="en-US"/>
        </w:rPr>
      </w:pPr>
      <w:r w:rsidRPr="002A3182">
        <w:rPr>
          <w:rFonts w:ascii="Times New Roman" w:hAnsi="Times New Roman" w:cs="Times New Roman"/>
          <w:sz w:val="24"/>
          <w:szCs w:val="24"/>
          <w:lang w:val="en-US"/>
        </w:rPr>
        <w:t>Strategic management should</w:t>
      </w:r>
      <w:r w:rsidRPr="003C04B4">
        <w:rPr>
          <w:rFonts w:ascii="Times New Roman" w:hAnsi="Times New Roman" w:cs="Times New Roman"/>
          <w:sz w:val="24"/>
          <w:szCs w:val="24"/>
          <w:lang w:val="en-US"/>
        </w:rPr>
        <w:t xml:space="preserve"> also consider the factors of the winning business philosophy,</w:t>
      </w:r>
      <w:r>
        <w:rPr>
          <w:rFonts w:ascii="Times New Roman" w:hAnsi="Times New Roman" w:cs="Times New Roman"/>
          <w:sz w:val="24"/>
          <w:szCs w:val="24"/>
          <w:lang w:val="en-US"/>
        </w:rPr>
        <w:t xml:space="preserve"> defining the qualification and skills needed,</w:t>
      </w:r>
      <w:r w:rsidRPr="003C04B4">
        <w:rPr>
          <w:rFonts w:ascii="Times New Roman" w:hAnsi="Times New Roman" w:cs="Times New Roman"/>
          <w:sz w:val="24"/>
          <w:szCs w:val="24"/>
          <w:lang w:val="en-US"/>
        </w:rPr>
        <w:t xml:space="preserve"> which are:</w:t>
      </w:r>
    </w:p>
    <w:p w14:paraId="25E9CC07" w14:textId="77777777" w:rsidR="00B81096" w:rsidRPr="003C04B4" w:rsidRDefault="00B81096" w:rsidP="00B81096">
      <w:pPr>
        <w:pStyle w:val="ListParagraph"/>
        <w:numPr>
          <w:ilvl w:val="0"/>
          <w:numId w:val="2"/>
        </w:numPr>
        <w:rPr>
          <w:rFonts w:ascii="Times New Roman" w:hAnsi="Times New Roman"/>
          <w:sz w:val="24"/>
          <w:szCs w:val="24"/>
          <w:lang w:val="en-US"/>
        </w:rPr>
      </w:pPr>
      <w:r w:rsidRPr="003C04B4">
        <w:rPr>
          <w:rFonts w:ascii="Times New Roman" w:hAnsi="Times New Roman"/>
          <w:sz w:val="24"/>
          <w:szCs w:val="24"/>
          <w:lang w:val="en-US"/>
        </w:rPr>
        <w:t>Good human relations – includes employees, suppliers, customers and the rest part of the community</w:t>
      </w:r>
      <w:sdt>
        <w:sdtPr>
          <w:rPr>
            <w:rFonts w:ascii="Times New Roman" w:hAnsi="Times New Roman"/>
            <w:sz w:val="24"/>
            <w:szCs w:val="24"/>
            <w:lang w:val="en-US"/>
          </w:rPr>
          <w:id w:val="1894002728"/>
          <w:citation/>
        </w:sdtPr>
        <w:sdtContent>
          <w:r w:rsidRPr="003C04B4">
            <w:rPr>
              <w:rFonts w:ascii="Times New Roman" w:hAnsi="Times New Roman"/>
              <w:sz w:val="24"/>
              <w:szCs w:val="24"/>
              <w:lang w:val="en-US"/>
            </w:rPr>
            <w:fldChar w:fldCharType="begin"/>
          </w:r>
          <w:r w:rsidRPr="003C04B4">
            <w:rPr>
              <w:rFonts w:ascii="Times New Roman" w:hAnsi="Times New Roman"/>
              <w:sz w:val="24"/>
              <w:szCs w:val="24"/>
            </w:rPr>
            <w:instrText xml:space="preserve"> CITATION Mar14 \l 2057 </w:instrText>
          </w:r>
          <w:r w:rsidRPr="003C04B4">
            <w:rPr>
              <w:rFonts w:ascii="Times New Roman" w:hAnsi="Times New Roman"/>
              <w:sz w:val="24"/>
              <w:szCs w:val="24"/>
              <w:lang w:val="en-US"/>
            </w:rPr>
            <w:fldChar w:fldCharType="separate"/>
          </w:r>
          <w:r>
            <w:rPr>
              <w:rFonts w:ascii="Times New Roman" w:hAnsi="Times New Roman"/>
              <w:noProof/>
              <w:sz w:val="24"/>
              <w:szCs w:val="24"/>
            </w:rPr>
            <w:t xml:space="preserve"> </w:t>
          </w:r>
          <w:r w:rsidRPr="00937793">
            <w:rPr>
              <w:rFonts w:ascii="Times New Roman" w:hAnsi="Times New Roman"/>
              <w:noProof/>
              <w:sz w:val="24"/>
              <w:szCs w:val="24"/>
            </w:rPr>
            <w:t>(Sieff, 2014)</w:t>
          </w:r>
          <w:r w:rsidRPr="003C04B4">
            <w:rPr>
              <w:rFonts w:ascii="Times New Roman" w:hAnsi="Times New Roman"/>
              <w:sz w:val="24"/>
              <w:szCs w:val="24"/>
              <w:lang w:val="en-US"/>
            </w:rPr>
            <w:fldChar w:fldCharType="end"/>
          </w:r>
        </w:sdtContent>
      </w:sdt>
      <w:r w:rsidRPr="003C04B4">
        <w:rPr>
          <w:rFonts w:ascii="Times New Roman" w:hAnsi="Times New Roman"/>
          <w:sz w:val="24"/>
          <w:szCs w:val="24"/>
          <w:lang w:val="en-US"/>
        </w:rPr>
        <w:t>.</w:t>
      </w:r>
    </w:p>
    <w:p w14:paraId="1544F7AC" w14:textId="77777777" w:rsidR="00B81096" w:rsidRPr="003C04B4" w:rsidRDefault="00B81096" w:rsidP="00B81096">
      <w:pPr>
        <w:pStyle w:val="ListParagraph"/>
        <w:numPr>
          <w:ilvl w:val="0"/>
          <w:numId w:val="2"/>
        </w:numPr>
        <w:rPr>
          <w:rFonts w:ascii="Times New Roman" w:hAnsi="Times New Roman"/>
          <w:sz w:val="24"/>
          <w:szCs w:val="24"/>
          <w:lang w:val="en-US"/>
        </w:rPr>
      </w:pPr>
      <w:r w:rsidRPr="003C04B4">
        <w:rPr>
          <w:rFonts w:ascii="Times New Roman" w:hAnsi="Times New Roman"/>
          <w:sz w:val="24"/>
          <w:szCs w:val="24"/>
          <w:lang w:val="en-US"/>
        </w:rPr>
        <w:t xml:space="preserve">Value and quality improvement – regard all products and services that the business offers </w:t>
      </w:r>
      <w:sdt>
        <w:sdtPr>
          <w:rPr>
            <w:rFonts w:ascii="Times New Roman" w:hAnsi="Times New Roman"/>
            <w:sz w:val="24"/>
            <w:szCs w:val="24"/>
            <w:lang w:val="en-US"/>
          </w:rPr>
          <w:id w:val="167921542"/>
          <w:citation/>
        </w:sdtPr>
        <w:sdtContent>
          <w:r w:rsidRPr="003C04B4">
            <w:rPr>
              <w:rFonts w:ascii="Times New Roman" w:hAnsi="Times New Roman"/>
              <w:sz w:val="24"/>
              <w:szCs w:val="24"/>
              <w:lang w:val="en-US"/>
            </w:rPr>
            <w:fldChar w:fldCharType="begin"/>
          </w:r>
          <w:r w:rsidRPr="003C04B4">
            <w:rPr>
              <w:rFonts w:ascii="Times New Roman" w:hAnsi="Times New Roman"/>
              <w:sz w:val="24"/>
              <w:szCs w:val="24"/>
            </w:rPr>
            <w:instrText xml:space="preserve"> CITATION Mar14 \l 2057 </w:instrText>
          </w:r>
          <w:r w:rsidRPr="003C04B4">
            <w:rPr>
              <w:rFonts w:ascii="Times New Roman" w:hAnsi="Times New Roman"/>
              <w:sz w:val="24"/>
              <w:szCs w:val="24"/>
              <w:lang w:val="en-US"/>
            </w:rPr>
            <w:fldChar w:fldCharType="separate"/>
          </w:r>
          <w:r w:rsidRPr="00937793">
            <w:rPr>
              <w:rFonts w:ascii="Times New Roman" w:hAnsi="Times New Roman"/>
              <w:noProof/>
              <w:sz w:val="24"/>
              <w:szCs w:val="24"/>
            </w:rPr>
            <w:t>(Sieff, 2014)</w:t>
          </w:r>
          <w:r w:rsidRPr="003C04B4">
            <w:rPr>
              <w:rFonts w:ascii="Times New Roman" w:hAnsi="Times New Roman"/>
              <w:sz w:val="24"/>
              <w:szCs w:val="24"/>
              <w:lang w:val="en-US"/>
            </w:rPr>
            <w:fldChar w:fldCharType="end"/>
          </w:r>
        </w:sdtContent>
      </w:sdt>
      <w:r w:rsidRPr="003C04B4">
        <w:rPr>
          <w:rFonts w:ascii="Times New Roman" w:hAnsi="Times New Roman"/>
          <w:sz w:val="24"/>
          <w:szCs w:val="24"/>
          <w:lang w:val="en-US"/>
        </w:rPr>
        <w:t>.</w:t>
      </w:r>
    </w:p>
    <w:p w14:paraId="11DE2DC5" w14:textId="77777777" w:rsidR="00B81096" w:rsidRPr="003C04B4" w:rsidRDefault="00B81096" w:rsidP="00B81096">
      <w:pPr>
        <w:pStyle w:val="ListParagraph"/>
        <w:numPr>
          <w:ilvl w:val="0"/>
          <w:numId w:val="2"/>
        </w:numPr>
        <w:rPr>
          <w:rFonts w:ascii="Times New Roman" w:hAnsi="Times New Roman"/>
          <w:sz w:val="24"/>
          <w:szCs w:val="24"/>
          <w:lang w:val="en-US"/>
        </w:rPr>
      </w:pPr>
      <w:r w:rsidRPr="003C04B4">
        <w:rPr>
          <w:rFonts w:ascii="Times New Roman" w:hAnsi="Times New Roman"/>
          <w:sz w:val="24"/>
          <w:szCs w:val="24"/>
          <w:lang w:val="en-US"/>
        </w:rPr>
        <w:t xml:space="preserve">Cooperation with suppliers – business should cooperate with suppliers in order to help them improving the quality of goods they supply </w:t>
      </w:r>
      <w:sdt>
        <w:sdtPr>
          <w:rPr>
            <w:rFonts w:ascii="Times New Roman" w:hAnsi="Times New Roman"/>
            <w:sz w:val="24"/>
            <w:szCs w:val="24"/>
            <w:lang w:val="en-US"/>
          </w:rPr>
          <w:id w:val="997381098"/>
          <w:citation/>
        </w:sdtPr>
        <w:sdtContent>
          <w:r w:rsidRPr="003C04B4">
            <w:rPr>
              <w:rFonts w:ascii="Times New Roman" w:hAnsi="Times New Roman"/>
              <w:sz w:val="24"/>
              <w:szCs w:val="24"/>
              <w:lang w:val="en-US"/>
            </w:rPr>
            <w:fldChar w:fldCharType="begin"/>
          </w:r>
          <w:r w:rsidRPr="003C04B4">
            <w:rPr>
              <w:rFonts w:ascii="Times New Roman" w:hAnsi="Times New Roman"/>
              <w:sz w:val="24"/>
              <w:szCs w:val="24"/>
            </w:rPr>
            <w:instrText xml:space="preserve"> CITATION Mar14 \l 2057 </w:instrText>
          </w:r>
          <w:r w:rsidRPr="003C04B4">
            <w:rPr>
              <w:rFonts w:ascii="Times New Roman" w:hAnsi="Times New Roman"/>
              <w:sz w:val="24"/>
              <w:szCs w:val="24"/>
              <w:lang w:val="en-US"/>
            </w:rPr>
            <w:fldChar w:fldCharType="separate"/>
          </w:r>
          <w:r w:rsidRPr="00937793">
            <w:rPr>
              <w:rFonts w:ascii="Times New Roman" w:hAnsi="Times New Roman"/>
              <w:noProof/>
              <w:sz w:val="24"/>
              <w:szCs w:val="24"/>
            </w:rPr>
            <w:t>(Sieff, 2014)</w:t>
          </w:r>
          <w:r w:rsidRPr="003C04B4">
            <w:rPr>
              <w:rFonts w:ascii="Times New Roman" w:hAnsi="Times New Roman"/>
              <w:sz w:val="24"/>
              <w:szCs w:val="24"/>
              <w:lang w:val="en-US"/>
            </w:rPr>
            <w:fldChar w:fldCharType="end"/>
          </w:r>
        </w:sdtContent>
      </w:sdt>
      <w:r w:rsidRPr="003C04B4">
        <w:rPr>
          <w:rFonts w:ascii="Times New Roman" w:hAnsi="Times New Roman"/>
          <w:sz w:val="24"/>
          <w:szCs w:val="24"/>
          <w:lang w:val="en-US"/>
        </w:rPr>
        <w:t>.</w:t>
      </w:r>
    </w:p>
    <w:p w14:paraId="138E9F75" w14:textId="77777777" w:rsidR="00B81096" w:rsidRPr="003C04B4" w:rsidRDefault="00B81096" w:rsidP="00B81096">
      <w:pPr>
        <w:pStyle w:val="ListParagraph"/>
        <w:numPr>
          <w:ilvl w:val="0"/>
          <w:numId w:val="2"/>
        </w:numPr>
        <w:rPr>
          <w:rFonts w:ascii="Times New Roman" w:hAnsi="Times New Roman"/>
          <w:sz w:val="24"/>
          <w:szCs w:val="24"/>
          <w:lang w:val="en-US"/>
        </w:rPr>
      </w:pPr>
      <w:r w:rsidRPr="003C04B4">
        <w:rPr>
          <w:rFonts w:ascii="Times New Roman" w:hAnsi="Times New Roman"/>
          <w:sz w:val="24"/>
          <w:szCs w:val="24"/>
          <w:lang w:val="en-US"/>
        </w:rPr>
        <w:t xml:space="preserve">Supporting community projects – Business should help financially or find other ways of support for the worthwhile community projects </w:t>
      </w:r>
      <w:sdt>
        <w:sdtPr>
          <w:rPr>
            <w:rFonts w:ascii="Times New Roman" w:hAnsi="Times New Roman"/>
            <w:sz w:val="24"/>
            <w:szCs w:val="24"/>
            <w:lang w:val="en-US"/>
          </w:rPr>
          <w:id w:val="-161318974"/>
          <w:citation/>
        </w:sdtPr>
        <w:sdtContent>
          <w:r w:rsidRPr="003C04B4">
            <w:rPr>
              <w:rFonts w:ascii="Times New Roman" w:hAnsi="Times New Roman"/>
              <w:sz w:val="24"/>
              <w:szCs w:val="24"/>
              <w:lang w:val="en-US"/>
            </w:rPr>
            <w:fldChar w:fldCharType="begin"/>
          </w:r>
          <w:r w:rsidRPr="003C04B4">
            <w:rPr>
              <w:rFonts w:ascii="Times New Roman" w:hAnsi="Times New Roman"/>
              <w:sz w:val="24"/>
              <w:szCs w:val="24"/>
            </w:rPr>
            <w:instrText xml:space="preserve"> CITATION Mar14 \l 2057 </w:instrText>
          </w:r>
          <w:r w:rsidRPr="003C04B4">
            <w:rPr>
              <w:rFonts w:ascii="Times New Roman" w:hAnsi="Times New Roman"/>
              <w:sz w:val="24"/>
              <w:szCs w:val="24"/>
              <w:lang w:val="en-US"/>
            </w:rPr>
            <w:fldChar w:fldCharType="separate"/>
          </w:r>
          <w:r w:rsidRPr="00937793">
            <w:rPr>
              <w:rFonts w:ascii="Times New Roman" w:hAnsi="Times New Roman"/>
              <w:noProof/>
              <w:sz w:val="24"/>
              <w:szCs w:val="24"/>
            </w:rPr>
            <w:t>(Sieff, 2014)</w:t>
          </w:r>
          <w:r w:rsidRPr="003C04B4">
            <w:rPr>
              <w:rFonts w:ascii="Times New Roman" w:hAnsi="Times New Roman"/>
              <w:sz w:val="24"/>
              <w:szCs w:val="24"/>
              <w:lang w:val="en-US"/>
            </w:rPr>
            <w:fldChar w:fldCharType="end"/>
          </w:r>
        </w:sdtContent>
      </w:sdt>
      <w:r w:rsidRPr="003C04B4">
        <w:rPr>
          <w:rFonts w:ascii="Times New Roman" w:hAnsi="Times New Roman"/>
          <w:sz w:val="24"/>
          <w:szCs w:val="24"/>
          <w:lang w:val="en-US"/>
        </w:rPr>
        <w:t xml:space="preserve">. </w:t>
      </w:r>
    </w:p>
    <w:p w14:paraId="61880A84" w14:textId="77777777" w:rsidR="00B81096" w:rsidRPr="002A3182" w:rsidRDefault="00B81096" w:rsidP="00B81096">
      <w:pPr>
        <w:spacing w:line="276" w:lineRule="auto"/>
        <w:rPr>
          <w:rFonts w:ascii="Times New Roman" w:eastAsia="Times New Roman" w:hAnsi="Times New Roman" w:cs="Times New Roman"/>
          <w:b/>
          <w:bCs/>
          <w:iCs/>
          <w:sz w:val="24"/>
          <w:szCs w:val="24"/>
          <w:lang w:eastAsia="en-GB"/>
        </w:rPr>
      </w:pPr>
      <w:r w:rsidRPr="002A3182">
        <w:rPr>
          <w:rFonts w:ascii="Times New Roman" w:hAnsi="Times New Roman" w:cs="Times New Roman"/>
          <w:sz w:val="24"/>
          <w:szCs w:val="24"/>
          <w:lang w:val="en-US"/>
        </w:rPr>
        <w:t xml:space="preserve">For the efficiency of the Strategic management, the technological development is extremely essential. </w:t>
      </w:r>
      <w:r w:rsidRPr="002A3182">
        <w:rPr>
          <w:rFonts w:ascii="Times New Roman" w:eastAsia="Times New Roman" w:hAnsi="Times New Roman" w:cs="Times New Roman"/>
          <w:iCs/>
          <w:sz w:val="24"/>
          <w:szCs w:val="24"/>
          <w:lang w:eastAsia="en-GB"/>
        </w:rPr>
        <w:t>Missing to take care of such a small activity is a negligence regarding an organisation stating that it is performing an innovative culture. This fact should be taken to the list of recommendations.</w:t>
      </w:r>
      <w:r w:rsidRPr="002A3182">
        <w:rPr>
          <w:rFonts w:ascii="Times New Roman" w:eastAsia="Times New Roman" w:hAnsi="Times New Roman" w:cs="Times New Roman"/>
          <w:b/>
          <w:bCs/>
          <w:iCs/>
          <w:sz w:val="24"/>
          <w:szCs w:val="24"/>
          <w:lang w:eastAsia="en-GB"/>
        </w:rPr>
        <w:t xml:space="preserve"> </w:t>
      </w:r>
    </w:p>
    <w:p w14:paraId="3B0860F1" w14:textId="77777777" w:rsidR="00B81096" w:rsidRPr="00934BEF" w:rsidRDefault="00B81096" w:rsidP="00B81096">
      <w:pPr>
        <w:spacing w:after="0" w:line="276" w:lineRule="auto"/>
        <w:rPr>
          <w:rFonts w:ascii="Times New Roman" w:hAnsi="Times New Roman" w:cs="Times New Roman"/>
          <w:sz w:val="24"/>
          <w:szCs w:val="24"/>
        </w:rPr>
      </w:pPr>
      <w:r>
        <w:rPr>
          <w:rStyle w:val="e24kjd"/>
          <w:rFonts w:ascii="Times New Roman" w:hAnsi="Times New Roman" w:cs="Times New Roman"/>
          <w:sz w:val="24"/>
          <w:szCs w:val="24"/>
        </w:rPr>
        <w:t>For a</w:t>
      </w:r>
      <w:r w:rsidRPr="003C04B4">
        <w:rPr>
          <w:rStyle w:val="e24kjd"/>
          <w:rFonts w:ascii="Times New Roman" w:hAnsi="Times New Roman" w:cs="Times New Roman"/>
          <w:sz w:val="24"/>
          <w:szCs w:val="24"/>
        </w:rPr>
        <w:t xml:space="preserve"> strategic management </w:t>
      </w:r>
      <w:r>
        <w:rPr>
          <w:rStyle w:val="e24kjd"/>
          <w:rFonts w:ascii="Times New Roman" w:hAnsi="Times New Roman" w:cs="Times New Roman"/>
          <w:sz w:val="24"/>
          <w:szCs w:val="24"/>
        </w:rPr>
        <w:t xml:space="preserve">to be successful, managers </w:t>
      </w:r>
      <w:r w:rsidRPr="003C04B4">
        <w:rPr>
          <w:rStyle w:val="e24kjd"/>
          <w:rFonts w:ascii="Times New Roman" w:hAnsi="Times New Roman" w:cs="Times New Roman"/>
          <w:sz w:val="24"/>
          <w:szCs w:val="24"/>
        </w:rPr>
        <w:t xml:space="preserve">should regularly conduct internal and external analysis and must take into consideration the results, which can project successful future activities. </w:t>
      </w:r>
    </w:p>
    <w:p w14:paraId="4B7BC21C" w14:textId="77777777" w:rsidR="00B81096" w:rsidRDefault="00B81096" w:rsidP="00B81096">
      <w:pPr>
        <w:rPr>
          <w:rFonts w:ascii="Times New Roman" w:hAnsi="Times New Roman" w:cs="Times New Roman"/>
          <w:sz w:val="28"/>
          <w:szCs w:val="28"/>
          <w:lang w:val="en-US"/>
        </w:rPr>
      </w:pPr>
    </w:p>
    <w:p w14:paraId="65D28DBA" w14:textId="77777777" w:rsidR="00B81096" w:rsidRDefault="00B81096" w:rsidP="00B81096">
      <w:pPr>
        <w:rPr>
          <w:rFonts w:ascii="Times New Roman" w:hAnsi="Times New Roman" w:cs="Times New Roman"/>
          <w:sz w:val="28"/>
          <w:szCs w:val="28"/>
          <w:lang w:val="en-US"/>
        </w:rPr>
      </w:pPr>
    </w:p>
    <w:p w14:paraId="59940571" w14:textId="77777777" w:rsidR="00B81096" w:rsidRDefault="00B81096" w:rsidP="00B81096">
      <w:pPr>
        <w:rPr>
          <w:rFonts w:ascii="Times New Roman" w:hAnsi="Times New Roman" w:cs="Times New Roman"/>
          <w:sz w:val="28"/>
          <w:szCs w:val="28"/>
          <w:lang w:val="en-US"/>
        </w:rPr>
      </w:pPr>
    </w:p>
    <w:p w14:paraId="1EA196F8" w14:textId="77777777" w:rsidR="00B81096" w:rsidRDefault="00B81096" w:rsidP="00B81096">
      <w:pPr>
        <w:rPr>
          <w:rFonts w:ascii="Times New Roman" w:hAnsi="Times New Roman" w:cs="Times New Roman"/>
          <w:sz w:val="28"/>
          <w:szCs w:val="28"/>
          <w:lang w:val="en-US"/>
        </w:rPr>
      </w:pPr>
    </w:p>
    <w:p w14:paraId="3829768B" w14:textId="77777777" w:rsidR="00B81096" w:rsidRDefault="00B81096" w:rsidP="00B81096">
      <w:pPr>
        <w:rPr>
          <w:rFonts w:ascii="Times New Roman" w:hAnsi="Times New Roman" w:cs="Times New Roman"/>
          <w:sz w:val="28"/>
          <w:szCs w:val="28"/>
          <w:lang w:val="en-US"/>
        </w:rPr>
      </w:pPr>
    </w:p>
    <w:p w14:paraId="29B59328" w14:textId="77777777" w:rsidR="00B81096" w:rsidRDefault="00B81096" w:rsidP="00B81096">
      <w:pPr>
        <w:rPr>
          <w:rFonts w:ascii="Times New Roman" w:hAnsi="Times New Roman" w:cs="Times New Roman"/>
          <w:sz w:val="28"/>
          <w:szCs w:val="28"/>
          <w:lang w:val="en-US"/>
        </w:rPr>
      </w:pPr>
    </w:p>
    <w:p w14:paraId="35DB2525" w14:textId="77777777" w:rsidR="00B81096" w:rsidRPr="00A60DB0" w:rsidRDefault="00B81096" w:rsidP="00B81096">
      <w:pPr>
        <w:rPr>
          <w:rFonts w:ascii="Times New Roman" w:hAnsi="Times New Roman" w:cs="Times New Roman"/>
          <w:sz w:val="28"/>
          <w:szCs w:val="28"/>
          <w:lang w:val="en-US"/>
        </w:rPr>
      </w:pPr>
    </w:p>
    <w:p w14:paraId="332CDE73" w14:textId="77777777" w:rsidR="00B81096" w:rsidRPr="00A24E30" w:rsidRDefault="00B81096" w:rsidP="00B81096">
      <w:pPr>
        <w:pStyle w:val="Heading1"/>
        <w:rPr>
          <w:rFonts w:ascii="Times New Roman" w:hAnsi="Times New Roman" w:cs="Times New Roman"/>
          <w:sz w:val="24"/>
          <w:szCs w:val="24"/>
          <w:lang w:val="en-US"/>
        </w:rPr>
      </w:pPr>
      <w:bookmarkStart w:id="12" w:name="_Toc40640014"/>
      <w:r w:rsidRPr="00A24E30">
        <w:rPr>
          <w:rFonts w:ascii="Times New Roman" w:hAnsi="Times New Roman" w:cs="Times New Roman"/>
          <w:sz w:val="24"/>
          <w:szCs w:val="24"/>
          <w:lang w:val="en-US"/>
        </w:rPr>
        <w:t>Conclusion</w:t>
      </w:r>
      <w:r>
        <w:rPr>
          <w:rFonts w:ascii="Times New Roman" w:hAnsi="Times New Roman" w:cs="Times New Roman"/>
          <w:sz w:val="24"/>
          <w:szCs w:val="24"/>
          <w:lang w:val="en-US"/>
        </w:rPr>
        <w:t xml:space="preserve"> and recommendations</w:t>
      </w:r>
      <w:bookmarkEnd w:id="12"/>
      <w:r>
        <w:rPr>
          <w:rFonts w:ascii="Times New Roman" w:hAnsi="Times New Roman" w:cs="Times New Roman"/>
          <w:sz w:val="24"/>
          <w:szCs w:val="24"/>
          <w:lang w:val="en-US"/>
        </w:rPr>
        <w:t xml:space="preserve"> </w:t>
      </w:r>
    </w:p>
    <w:p w14:paraId="5B5EABBB" w14:textId="77777777" w:rsidR="00B81096" w:rsidRPr="00A24E30" w:rsidRDefault="00B81096" w:rsidP="00B81096">
      <w:pPr>
        <w:spacing w:line="276" w:lineRule="auto"/>
        <w:rPr>
          <w:rFonts w:ascii="Times New Roman" w:hAnsi="Times New Roman" w:cs="Times New Roman"/>
          <w:sz w:val="24"/>
          <w:szCs w:val="24"/>
          <w:lang w:val="en-US"/>
        </w:rPr>
      </w:pPr>
    </w:p>
    <w:p w14:paraId="59EF097C" w14:textId="77777777" w:rsidR="00B81096" w:rsidRPr="00685552" w:rsidRDefault="00B81096" w:rsidP="00B81096">
      <w:pPr>
        <w:rPr>
          <w:rFonts w:ascii="Times New Roman" w:hAnsi="Times New Roman" w:cs="Times New Roman"/>
          <w:sz w:val="24"/>
          <w:szCs w:val="24"/>
        </w:rPr>
      </w:pPr>
      <w:r w:rsidRPr="00685552">
        <w:rPr>
          <w:rFonts w:ascii="Times New Roman" w:hAnsi="Times New Roman" w:cs="Times New Roman"/>
          <w:sz w:val="24"/>
          <w:szCs w:val="24"/>
        </w:rPr>
        <w:t>M&amp;S has a remarkable staff, that is well-trained, well qualified and very skilled. The recent sale declines seem not to be related with the quality of the workforce. It shows that a strategic management is necessary and certain key factors for sale increasing should be taken into consideration. Appropriate strategies for decreasing cost of productions should be applied, which can lower the prices of products.</w:t>
      </w:r>
    </w:p>
    <w:p w14:paraId="424BD11C" w14:textId="77777777" w:rsidR="00B81096" w:rsidRPr="00685552" w:rsidRDefault="00B81096" w:rsidP="00B81096">
      <w:pPr>
        <w:rPr>
          <w:rFonts w:ascii="Times New Roman" w:hAnsi="Times New Roman" w:cs="Times New Roman"/>
          <w:sz w:val="24"/>
          <w:szCs w:val="24"/>
        </w:rPr>
      </w:pPr>
      <w:r w:rsidRPr="00685552">
        <w:rPr>
          <w:rFonts w:ascii="Times New Roman" w:hAnsi="Times New Roman" w:cs="Times New Roman"/>
          <w:sz w:val="24"/>
          <w:szCs w:val="24"/>
        </w:rPr>
        <w:t>The strengths bringing technological base should be properly used and negligence such as the old welcoming video, should not be longer allowed. All of the work should be concentrated in one thing - to please the client. A high level of customer satisfaction proves the high value of the product. In this respect, it should be noted that there is no compromise on product quality. Quality is not a temporary need but a constant commitment</w:t>
      </w:r>
      <w:r>
        <w:rPr>
          <w:rFonts w:ascii="Times New Roman" w:hAnsi="Times New Roman" w:cs="Times New Roman"/>
          <w:sz w:val="24"/>
          <w:szCs w:val="24"/>
        </w:rPr>
        <w:t xml:space="preserve"> </w:t>
      </w:r>
      <w:sdt>
        <w:sdtPr>
          <w:rPr>
            <w:rFonts w:ascii="Times New Roman" w:hAnsi="Times New Roman" w:cs="Times New Roman"/>
            <w:sz w:val="24"/>
            <w:szCs w:val="24"/>
          </w:rPr>
          <w:id w:val="-16134386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Mar14 \l 2057 </w:instrText>
          </w:r>
          <w:r>
            <w:rPr>
              <w:rFonts w:ascii="Times New Roman" w:hAnsi="Times New Roman" w:cs="Times New Roman"/>
              <w:sz w:val="24"/>
              <w:szCs w:val="24"/>
            </w:rPr>
            <w:fldChar w:fldCharType="separate"/>
          </w:r>
          <w:r w:rsidRPr="00937793">
            <w:rPr>
              <w:rFonts w:ascii="Times New Roman" w:hAnsi="Times New Roman" w:cs="Times New Roman"/>
              <w:noProof/>
              <w:sz w:val="24"/>
              <w:szCs w:val="24"/>
            </w:rPr>
            <w:t>(Sieff, 2014)</w:t>
          </w:r>
          <w:r>
            <w:rPr>
              <w:rFonts w:ascii="Times New Roman" w:hAnsi="Times New Roman" w:cs="Times New Roman"/>
              <w:sz w:val="24"/>
              <w:szCs w:val="24"/>
            </w:rPr>
            <w:fldChar w:fldCharType="end"/>
          </w:r>
        </w:sdtContent>
      </w:sdt>
      <w:r w:rsidRPr="00685552">
        <w:rPr>
          <w:rFonts w:ascii="Times New Roman" w:hAnsi="Times New Roman" w:cs="Times New Roman"/>
          <w:sz w:val="24"/>
          <w:szCs w:val="24"/>
        </w:rPr>
        <w:t>.</w:t>
      </w:r>
    </w:p>
    <w:p w14:paraId="71A1EAB2" w14:textId="77777777" w:rsidR="00B81096" w:rsidRPr="00934BEF" w:rsidRDefault="00B81096" w:rsidP="00B81096">
      <w:pPr>
        <w:rPr>
          <w:rFonts w:ascii="Times New Roman" w:hAnsi="Times New Roman" w:cs="Times New Roman"/>
          <w:sz w:val="24"/>
          <w:szCs w:val="24"/>
          <w:lang w:val="en-US"/>
        </w:rPr>
      </w:pPr>
      <w:r w:rsidRPr="00685552">
        <w:rPr>
          <w:rFonts w:ascii="Times New Roman" w:hAnsi="Times New Roman" w:cs="Times New Roman"/>
          <w:sz w:val="24"/>
          <w:szCs w:val="24"/>
        </w:rPr>
        <w:t>The concept of a successful business requires a smart strategic management. Environmental factors bringing threats should be always in mind and when changes come, they should be well managed.</w:t>
      </w:r>
      <w:r>
        <w:rPr>
          <w:rFonts w:ascii="Times New Roman" w:hAnsi="Times New Roman" w:cs="Times New Roman"/>
          <w:sz w:val="24"/>
          <w:szCs w:val="24"/>
        </w:rPr>
        <w:t xml:space="preserve"> A strategic action plan should be done and implemented.</w:t>
      </w:r>
    </w:p>
    <w:p w14:paraId="6BB5B276" w14:textId="77777777" w:rsidR="00B81096" w:rsidRPr="00934BEF" w:rsidRDefault="00B81096" w:rsidP="00B81096">
      <w:pPr>
        <w:rPr>
          <w:rFonts w:ascii="Times New Roman" w:hAnsi="Times New Roman" w:cs="Times New Roman"/>
          <w:sz w:val="24"/>
          <w:szCs w:val="24"/>
          <w:lang w:val="en-US"/>
        </w:rPr>
      </w:pPr>
    </w:p>
    <w:p w14:paraId="348C4630" w14:textId="77777777" w:rsidR="00B81096" w:rsidRPr="00934BEF" w:rsidRDefault="00B81096" w:rsidP="00B81096">
      <w:pPr>
        <w:rPr>
          <w:rFonts w:ascii="Times New Roman" w:hAnsi="Times New Roman" w:cs="Times New Roman"/>
          <w:sz w:val="24"/>
          <w:szCs w:val="24"/>
          <w:lang w:val="en-US"/>
        </w:rPr>
      </w:pPr>
    </w:p>
    <w:p w14:paraId="046D79E1" w14:textId="77777777" w:rsidR="00B81096" w:rsidRPr="00934BEF" w:rsidRDefault="00B81096" w:rsidP="00B81096">
      <w:pPr>
        <w:rPr>
          <w:rFonts w:ascii="Times New Roman" w:hAnsi="Times New Roman" w:cs="Times New Roman"/>
          <w:sz w:val="24"/>
          <w:szCs w:val="24"/>
          <w:lang w:val="en-US"/>
        </w:rPr>
      </w:pPr>
    </w:p>
    <w:p w14:paraId="76E9696D" w14:textId="77777777" w:rsidR="00B81096" w:rsidRDefault="00B81096" w:rsidP="00B81096">
      <w:pPr>
        <w:rPr>
          <w:rFonts w:ascii="Times New Roman" w:hAnsi="Times New Roman" w:cs="Times New Roman"/>
          <w:sz w:val="28"/>
          <w:szCs w:val="28"/>
          <w:lang w:val="en-US"/>
        </w:rPr>
      </w:pPr>
    </w:p>
    <w:p w14:paraId="737E7FBE" w14:textId="77777777" w:rsidR="00B81096" w:rsidRDefault="00B81096" w:rsidP="00B81096">
      <w:pPr>
        <w:rPr>
          <w:rFonts w:ascii="Times New Roman" w:hAnsi="Times New Roman" w:cs="Times New Roman"/>
          <w:sz w:val="28"/>
          <w:szCs w:val="28"/>
          <w:lang w:val="en-US"/>
        </w:rPr>
      </w:pPr>
    </w:p>
    <w:p w14:paraId="56F793AF" w14:textId="77777777" w:rsidR="00B81096" w:rsidRDefault="00B81096" w:rsidP="00B81096"/>
    <w:p w14:paraId="72E97D8F" w14:textId="77777777" w:rsidR="00B81096" w:rsidRDefault="00B81096" w:rsidP="00B81096"/>
    <w:p w14:paraId="0282C0C1" w14:textId="77777777" w:rsidR="00B81096" w:rsidRDefault="00B81096" w:rsidP="00B81096"/>
    <w:p w14:paraId="6D294B81" w14:textId="77777777" w:rsidR="00B81096" w:rsidRDefault="00B81096" w:rsidP="00B81096"/>
    <w:p w14:paraId="64429830" w14:textId="77777777" w:rsidR="00B81096" w:rsidRDefault="00B81096" w:rsidP="00B81096"/>
    <w:p w14:paraId="69D551CF" w14:textId="77777777" w:rsidR="00B81096" w:rsidRDefault="00B81096" w:rsidP="00B81096"/>
    <w:p w14:paraId="37B07360" w14:textId="77777777" w:rsidR="00B81096" w:rsidRDefault="00B81096" w:rsidP="00B81096"/>
    <w:p w14:paraId="0747096A" w14:textId="77777777" w:rsidR="00B81096" w:rsidRDefault="00B81096" w:rsidP="00B81096"/>
    <w:p w14:paraId="4B40CB53" w14:textId="77777777" w:rsidR="00B81096" w:rsidRDefault="00B81096" w:rsidP="00B81096"/>
    <w:p w14:paraId="0FC50240" w14:textId="77777777" w:rsidR="00B81096" w:rsidRDefault="00B81096" w:rsidP="00B81096"/>
    <w:p w14:paraId="13F41596" w14:textId="77777777" w:rsidR="00B81096" w:rsidRDefault="00B81096" w:rsidP="00B81096"/>
    <w:p w14:paraId="15ECE826" w14:textId="77777777" w:rsidR="00B81096" w:rsidRDefault="00B81096" w:rsidP="00B81096"/>
    <w:p w14:paraId="3C92A650" w14:textId="77777777" w:rsidR="00B81096" w:rsidRDefault="00B81096" w:rsidP="00B81096"/>
    <w:p w14:paraId="610320DB" w14:textId="77777777" w:rsidR="00B81096" w:rsidRDefault="00B81096" w:rsidP="00B81096">
      <w:pPr>
        <w:rPr>
          <w:rFonts w:ascii="Arial" w:hAnsi="Arial" w:cs="Arial"/>
          <w:sz w:val="24"/>
          <w:szCs w:val="24"/>
          <w:lang w:val="en-US"/>
        </w:rPr>
      </w:pPr>
    </w:p>
    <w:bookmarkStart w:id="13" w:name="_Toc40640015" w:displacedByCustomXml="next"/>
    <w:sdt>
      <w:sdtPr>
        <w:rPr>
          <w:rFonts w:asciiTheme="minorHAnsi" w:eastAsiaTheme="minorHAnsi" w:hAnsiTheme="minorHAnsi" w:cstheme="minorBidi"/>
          <w:color w:val="auto"/>
          <w:sz w:val="22"/>
          <w:szCs w:val="22"/>
        </w:rPr>
        <w:id w:val="618723217"/>
        <w:docPartObj>
          <w:docPartGallery w:val="Bibliographies"/>
          <w:docPartUnique/>
        </w:docPartObj>
      </w:sdtPr>
      <w:sdtContent>
        <w:p w14:paraId="50104A93" w14:textId="77777777" w:rsidR="00B81096" w:rsidRDefault="00B81096" w:rsidP="00B81096">
          <w:pPr>
            <w:pStyle w:val="Heading1"/>
          </w:pPr>
          <w:r>
            <w:t>References</w:t>
          </w:r>
          <w:bookmarkEnd w:id="13"/>
        </w:p>
        <w:sdt>
          <w:sdtPr>
            <w:id w:val="-573587230"/>
            <w:bibliography/>
          </w:sdtPr>
          <w:sdtContent>
            <w:p w14:paraId="1C09BB27" w14:textId="77777777" w:rsidR="00B81096" w:rsidRDefault="00B81096" w:rsidP="00B81096">
              <w:pPr>
                <w:pStyle w:val="Bibliography"/>
                <w:rPr>
                  <w:noProof/>
                  <w:sz w:val="24"/>
                  <w:szCs w:val="24"/>
                </w:rPr>
              </w:pPr>
              <w:r>
                <w:fldChar w:fldCharType="begin"/>
              </w:r>
              <w:r>
                <w:instrText xml:space="preserve"> BIBLIOGRAPHY </w:instrText>
              </w:r>
              <w:r>
                <w:fldChar w:fldCharType="separate"/>
              </w:r>
              <w:r>
                <w:rPr>
                  <w:noProof/>
                </w:rPr>
                <w:t xml:space="preserve">Choi, T.-M. J., 2016. </w:t>
              </w:r>
              <w:r>
                <w:rPr>
                  <w:i/>
                  <w:iCs/>
                  <w:noProof/>
                </w:rPr>
                <w:t xml:space="preserve">Information Systems for the Fashion and Apparel Industry. </w:t>
              </w:r>
              <w:r>
                <w:rPr>
                  <w:noProof/>
                </w:rPr>
                <w:t>First ed. Duxford: Woodhead publishing/Elsevier.</w:t>
              </w:r>
            </w:p>
            <w:p w14:paraId="3C5D812A" w14:textId="77777777" w:rsidR="00B81096" w:rsidRDefault="00B81096" w:rsidP="00B81096">
              <w:pPr>
                <w:pStyle w:val="Bibliography"/>
                <w:rPr>
                  <w:noProof/>
                </w:rPr>
              </w:pPr>
              <w:r>
                <w:rPr>
                  <w:noProof/>
                </w:rPr>
                <w:t xml:space="preserve">Connington, J., 2018. </w:t>
              </w:r>
              <w:r>
                <w:rPr>
                  <w:i/>
                  <w:iCs/>
                  <w:noProof/>
                </w:rPr>
                <w:t xml:space="preserve">The Telegraph. </w:t>
              </w:r>
              <w:r>
                <w:rPr>
                  <w:noProof/>
                </w:rPr>
                <w:t xml:space="preserve">[Online] </w:t>
              </w:r>
              <w:r>
                <w:rPr>
                  <w:noProof/>
                </w:rPr>
                <w:br/>
                <w:t xml:space="preserve">Available at: </w:t>
              </w:r>
              <w:r>
                <w:rPr>
                  <w:noProof/>
                  <w:u w:val="single"/>
                </w:rPr>
                <w:t>https://www.telegraph.co.uk/personal-banking/savings/latest-interest-rates-predictions-first-rise-in-august-2019/</w:t>
              </w:r>
              <w:r>
                <w:rPr>
                  <w:noProof/>
                </w:rPr>
                <w:br/>
                <w:t>[Accessed 24 April 2020].</w:t>
              </w:r>
            </w:p>
            <w:p w14:paraId="6A30F25C" w14:textId="77777777" w:rsidR="00B81096" w:rsidRDefault="00B81096" w:rsidP="00B81096">
              <w:pPr>
                <w:pStyle w:val="Bibliography"/>
                <w:rPr>
                  <w:noProof/>
                </w:rPr>
              </w:pPr>
              <w:r>
                <w:rPr>
                  <w:noProof/>
                </w:rPr>
                <w:t xml:space="preserve">Geoghegan, J., 2015. </w:t>
              </w:r>
              <w:r>
                <w:rPr>
                  <w:i/>
                  <w:iCs/>
                  <w:noProof/>
                </w:rPr>
                <w:t xml:space="preserve">Drapers/suppliers. </w:t>
              </w:r>
              <w:r>
                <w:rPr>
                  <w:noProof/>
                </w:rPr>
                <w:t xml:space="preserve">[Online] </w:t>
              </w:r>
              <w:r>
                <w:rPr>
                  <w:noProof/>
                </w:rPr>
                <w:br/>
                <w:t xml:space="preserve">Available at: </w:t>
              </w:r>
              <w:r>
                <w:rPr>
                  <w:noProof/>
                  <w:u w:val="single"/>
                </w:rPr>
                <w:t>https://www.drapersonline.com/news/fallout-continues-at-ms-suppliers/5075141.fullarticle</w:t>
              </w:r>
              <w:r>
                <w:rPr>
                  <w:noProof/>
                </w:rPr>
                <w:br/>
                <w:t>[Accessed 25 April 2020].</w:t>
              </w:r>
            </w:p>
            <w:p w14:paraId="72CEA5E9" w14:textId="77777777" w:rsidR="00B81096" w:rsidRDefault="00B81096" w:rsidP="00B81096">
              <w:pPr>
                <w:pStyle w:val="Bibliography"/>
                <w:rPr>
                  <w:noProof/>
                </w:rPr>
              </w:pPr>
              <w:r>
                <w:rPr>
                  <w:noProof/>
                </w:rPr>
                <w:t xml:space="preserve">GOV UK, 2020. </w:t>
              </w:r>
              <w:r>
                <w:rPr>
                  <w:i/>
                  <w:iCs/>
                  <w:noProof/>
                </w:rPr>
                <w:t xml:space="preserve">Gov.UK. </w:t>
              </w:r>
              <w:r>
                <w:rPr>
                  <w:noProof/>
                </w:rPr>
                <w:t xml:space="preserve">[Online] </w:t>
              </w:r>
              <w:r>
                <w:rPr>
                  <w:noProof/>
                </w:rPr>
                <w:br/>
                <w:t xml:space="preserve">Available at: </w:t>
              </w:r>
              <w:r>
                <w:rPr>
                  <w:noProof/>
                  <w:u w:val="single"/>
                </w:rPr>
                <w:t>https://www.gov.uk/government/news/postponement-of-may-2020-elections</w:t>
              </w:r>
              <w:r>
                <w:rPr>
                  <w:noProof/>
                </w:rPr>
                <w:br/>
                <w:t>[Accessed 25 April 2020].</w:t>
              </w:r>
            </w:p>
            <w:p w14:paraId="7CBFCA76" w14:textId="77777777" w:rsidR="00B81096" w:rsidRDefault="00B81096" w:rsidP="00B81096">
              <w:pPr>
                <w:pStyle w:val="Bibliography"/>
                <w:rPr>
                  <w:noProof/>
                </w:rPr>
              </w:pPr>
              <w:r>
                <w:rPr>
                  <w:noProof/>
                </w:rPr>
                <w:t xml:space="preserve">M&amp;S CG, 2020. </w:t>
              </w:r>
              <w:r>
                <w:rPr>
                  <w:i/>
                  <w:iCs/>
                  <w:noProof/>
                </w:rPr>
                <w:t xml:space="preserve">Marksandspencer.com/corporate governance. </w:t>
              </w:r>
              <w:r>
                <w:rPr>
                  <w:noProof/>
                </w:rPr>
                <w:t xml:space="preserve">[Online] </w:t>
              </w:r>
              <w:r>
                <w:rPr>
                  <w:noProof/>
                </w:rPr>
                <w:br/>
                <w:t xml:space="preserve">Available at: </w:t>
              </w:r>
              <w:r>
                <w:rPr>
                  <w:noProof/>
                  <w:u w:val="single"/>
                </w:rPr>
                <w:t>https://corporate.marksandspencer.com/investors/corporate-governance</w:t>
              </w:r>
              <w:r>
                <w:rPr>
                  <w:noProof/>
                </w:rPr>
                <w:br/>
                <w:t>[Accessed 24 April 2020].</w:t>
              </w:r>
            </w:p>
            <w:p w14:paraId="64C70395" w14:textId="77777777" w:rsidR="00B81096" w:rsidRDefault="00B81096" w:rsidP="00B81096">
              <w:pPr>
                <w:pStyle w:val="Bibliography"/>
                <w:rPr>
                  <w:noProof/>
                </w:rPr>
              </w:pPr>
              <w:r>
                <w:rPr>
                  <w:noProof/>
                </w:rPr>
                <w:t xml:space="preserve">M&amp;S Ethical, 2020. </w:t>
              </w:r>
              <w:r>
                <w:rPr>
                  <w:i/>
                  <w:iCs/>
                  <w:noProof/>
                </w:rPr>
                <w:t xml:space="preserve">Ethical Consumer sine 1989. </w:t>
              </w:r>
              <w:r>
                <w:rPr>
                  <w:noProof/>
                </w:rPr>
                <w:t xml:space="preserve">[Online] </w:t>
              </w:r>
              <w:r>
                <w:rPr>
                  <w:noProof/>
                </w:rPr>
                <w:br/>
                <w:t xml:space="preserve">Available at: </w:t>
              </w:r>
              <w:r>
                <w:rPr>
                  <w:noProof/>
                  <w:u w:val="single"/>
                </w:rPr>
                <w:t>https://www.ethicalconsumer.org/search?keywords=ethical%20policy&amp;</w:t>
              </w:r>
              <w:r>
                <w:rPr>
                  <w:noProof/>
                </w:rPr>
                <w:br/>
                <w:t>[Accessed 25 April 2020].</w:t>
              </w:r>
            </w:p>
            <w:p w14:paraId="41E14891" w14:textId="77777777" w:rsidR="00B81096" w:rsidRDefault="00B81096" w:rsidP="00B81096">
              <w:pPr>
                <w:pStyle w:val="Bibliography"/>
                <w:rPr>
                  <w:noProof/>
                </w:rPr>
              </w:pPr>
              <w:r>
                <w:rPr>
                  <w:noProof/>
                </w:rPr>
                <w:t xml:space="preserve">M&amp;S RCS, 2020. </w:t>
              </w:r>
              <w:r>
                <w:rPr>
                  <w:i/>
                  <w:iCs/>
                  <w:noProof/>
                </w:rPr>
                <w:t xml:space="preserve">M&amp;S DELIVERS HUGE RISE IN RESPONSIBLE COTTON SOURCING. </w:t>
              </w:r>
              <w:r>
                <w:rPr>
                  <w:noProof/>
                </w:rPr>
                <w:t xml:space="preserve">[Online] </w:t>
              </w:r>
              <w:r>
                <w:rPr>
                  <w:noProof/>
                </w:rPr>
                <w:br/>
                <w:t xml:space="preserve">Available at: </w:t>
              </w:r>
              <w:r>
                <w:rPr>
                  <w:noProof/>
                  <w:u w:val="single"/>
                </w:rPr>
                <w:t>https://corporate.marksandspencer.com/media/press-releases/2018/m-and-s-delivers-huge-rise-in-responsible-cotton-sourcing</w:t>
              </w:r>
              <w:r>
                <w:rPr>
                  <w:noProof/>
                </w:rPr>
                <w:br/>
                <w:t>[Accessed 25 April 2020].</w:t>
              </w:r>
            </w:p>
            <w:p w14:paraId="7AA9A98E" w14:textId="77777777" w:rsidR="00B81096" w:rsidRDefault="00B81096" w:rsidP="00B81096">
              <w:pPr>
                <w:pStyle w:val="Bibliography"/>
                <w:rPr>
                  <w:noProof/>
                </w:rPr>
              </w:pPr>
              <w:r>
                <w:rPr>
                  <w:noProof/>
                </w:rPr>
                <w:t xml:space="preserve">M&amp;S Sustainability, 2020. </w:t>
              </w:r>
              <w:r>
                <w:rPr>
                  <w:i/>
                  <w:iCs/>
                  <w:noProof/>
                </w:rPr>
                <w:t xml:space="preserve">M&amp;S Sustainamility. </w:t>
              </w:r>
              <w:r>
                <w:rPr>
                  <w:noProof/>
                </w:rPr>
                <w:t xml:space="preserve">[Online] </w:t>
              </w:r>
              <w:r>
                <w:rPr>
                  <w:noProof/>
                </w:rPr>
                <w:br/>
                <w:t xml:space="preserve">Available at: </w:t>
              </w:r>
              <w:r>
                <w:rPr>
                  <w:noProof/>
                  <w:u w:val="single"/>
                </w:rPr>
                <w:t>https://corporate.marksandspencer.com/sustainability/delivering-plan-a/plan-a-awards/ethical-consumer</w:t>
              </w:r>
              <w:r>
                <w:rPr>
                  <w:noProof/>
                </w:rPr>
                <w:br/>
                <w:t>[Accessed 25 April 2020].</w:t>
              </w:r>
            </w:p>
            <w:p w14:paraId="59DAA658" w14:textId="77777777" w:rsidR="00B81096" w:rsidRDefault="00B81096" w:rsidP="00B81096">
              <w:pPr>
                <w:pStyle w:val="Bibliography"/>
                <w:rPr>
                  <w:noProof/>
                </w:rPr>
              </w:pPr>
              <w:r>
                <w:rPr>
                  <w:noProof/>
                </w:rPr>
                <w:t xml:space="preserve">M&amp;S YouTube, 2020. </w:t>
              </w:r>
              <w:r>
                <w:rPr>
                  <w:i/>
                  <w:iCs/>
                  <w:noProof/>
                </w:rPr>
                <w:t xml:space="preserve">M&amp;S You Tube Channel. </w:t>
              </w:r>
              <w:r>
                <w:rPr>
                  <w:noProof/>
                </w:rPr>
                <w:t xml:space="preserve">[Online] </w:t>
              </w:r>
              <w:r>
                <w:rPr>
                  <w:noProof/>
                </w:rPr>
                <w:br/>
                <w:t xml:space="preserve">Available at: </w:t>
              </w:r>
              <w:r>
                <w:rPr>
                  <w:noProof/>
                  <w:u w:val="single"/>
                </w:rPr>
                <w:t>https://www.youtube.com/channel/UCi86xSII1cJOOwOtiefntRw</w:t>
              </w:r>
              <w:r>
                <w:rPr>
                  <w:noProof/>
                </w:rPr>
                <w:br/>
                <w:t>[Accessed 25 April 2020].</w:t>
              </w:r>
            </w:p>
            <w:p w14:paraId="342C5E41" w14:textId="77777777" w:rsidR="00B81096" w:rsidRDefault="00B81096" w:rsidP="00B81096">
              <w:pPr>
                <w:pStyle w:val="Bibliography"/>
                <w:rPr>
                  <w:noProof/>
                </w:rPr>
              </w:pPr>
              <w:r>
                <w:rPr>
                  <w:noProof/>
                </w:rPr>
                <w:t xml:space="preserve">M&amp;S-AR, 2020. </w:t>
              </w:r>
              <w:r>
                <w:rPr>
                  <w:i/>
                  <w:iCs/>
                  <w:noProof/>
                </w:rPr>
                <w:t xml:space="preserve">Corporate.marksandspencer.com/annualreport/our-year-in-review. </w:t>
              </w:r>
              <w:r>
                <w:rPr>
                  <w:noProof/>
                </w:rPr>
                <w:t xml:space="preserve">[Online] </w:t>
              </w:r>
              <w:r>
                <w:rPr>
                  <w:noProof/>
                </w:rPr>
                <w:br/>
                <w:t xml:space="preserve">Available at: </w:t>
              </w:r>
              <w:r>
                <w:rPr>
                  <w:noProof/>
                  <w:u w:val="single"/>
                </w:rPr>
                <w:t>https://corporate.marksandspencer.com/annualreport</w:t>
              </w:r>
              <w:r>
                <w:rPr>
                  <w:noProof/>
                </w:rPr>
                <w:br/>
                <w:t>[Accessed 24 April 2020].</w:t>
              </w:r>
            </w:p>
            <w:p w14:paraId="2528A6C0" w14:textId="77777777" w:rsidR="00B81096" w:rsidRDefault="00B81096" w:rsidP="00B81096">
              <w:pPr>
                <w:pStyle w:val="Bibliography"/>
                <w:rPr>
                  <w:noProof/>
                </w:rPr>
              </w:pPr>
              <w:r>
                <w:rPr>
                  <w:noProof/>
                </w:rPr>
                <w:t xml:space="preserve">M&amp;S-Comparably, 2020. </w:t>
              </w:r>
              <w:r>
                <w:rPr>
                  <w:i/>
                  <w:iCs/>
                  <w:noProof/>
                </w:rPr>
                <w:t xml:space="preserve">Comparably.com/Marks &amp; Spencer Mission, Vision &amp; Values. </w:t>
              </w:r>
              <w:r>
                <w:rPr>
                  <w:noProof/>
                </w:rPr>
                <w:t xml:space="preserve">[Online] </w:t>
              </w:r>
              <w:r>
                <w:rPr>
                  <w:noProof/>
                </w:rPr>
                <w:br/>
                <w:t xml:space="preserve">Available at: </w:t>
              </w:r>
              <w:r>
                <w:rPr>
                  <w:noProof/>
                  <w:u w:val="single"/>
                </w:rPr>
                <w:t>https://www.comparably.com/companies/ms/mission</w:t>
              </w:r>
              <w:r>
                <w:rPr>
                  <w:noProof/>
                </w:rPr>
                <w:br/>
                <w:t>[Accessed 24 April 2020].</w:t>
              </w:r>
            </w:p>
            <w:p w14:paraId="2391E400" w14:textId="77777777" w:rsidR="00B81096" w:rsidRDefault="00B81096" w:rsidP="00B81096">
              <w:pPr>
                <w:pStyle w:val="Bibliography"/>
                <w:rPr>
                  <w:noProof/>
                </w:rPr>
              </w:pPr>
              <w:r>
                <w:rPr>
                  <w:noProof/>
                </w:rPr>
                <w:t xml:space="preserve">Menon, A., 2020. </w:t>
              </w:r>
              <w:r>
                <w:rPr>
                  <w:i/>
                  <w:iCs/>
                  <w:noProof/>
                </w:rPr>
                <w:t xml:space="preserve">TheGuradian/brexit. </w:t>
              </w:r>
              <w:r>
                <w:rPr>
                  <w:noProof/>
                </w:rPr>
                <w:t xml:space="preserve">[Online] </w:t>
              </w:r>
              <w:r>
                <w:rPr>
                  <w:noProof/>
                </w:rPr>
                <w:br/>
                <w:t xml:space="preserve">Available at: </w:t>
              </w:r>
              <w:r>
                <w:rPr>
                  <w:noProof/>
                  <w:u w:val="single"/>
                </w:rPr>
                <w:t>https://www.theguardian.com/commentisfree/2020/feb/04/brexit-referendum-</w:t>
              </w:r>
              <w:r>
                <w:rPr>
                  <w:noProof/>
                  <w:u w:val="single"/>
                </w:rPr>
                <w:lastRenderedPageBreak/>
                <w:t>immigration-trade-devolution</w:t>
              </w:r>
              <w:r>
                <w:rPr>
                  <w:noProof/>
                </w:rPr>
                <w:br/>
                <w:t>[Accessed 25 April 2020].</w:t>
              </w:r>
            </w:p>
            <w:p w14:paraId="2EE49C15" w14:textId="77777777" w:rsidR="00B81096" w:rsidRDefault="00B81096" w:rsidP="00B81096">
              <w:pPr>
                <w:pStyle w:val="Bibliography"/>
                <w:rPr>
                  <w:noProof/>
                </w:rPr>
              </w:pPr>
              <w:r>
                <w:rPr>
                  <w:noProof/>
                </w:rPr>
                <w:t xml:space="preserve">Parker, P., 2003. </w:t>
              </w:r>
              <w:r>
                <w:rPr>
                  <w:i/>
                  <w:iCs/>
                  <w:noProof/>
                </w:rPr>
                <w:t xml:space="preserve">Mastering the ACI Dealing Certificate: A Practical Guide to the ACI Education level 1 syllabus and examination. </w:t>
              </w:r>
              <w:r>
                <w:rPr>
                  <w:noProof/>
                </w:rPr>
                <w:t>market editions ed. London: Pearson Education Ltd.</w:t>
              </w:r>
            </w:p>
            <w:p w14:paraId="1344A16E" w14:textId="77777777" w:rsidR="00B81096" w:rsidRDefault="00B81096" w:rsidP="00B81096">
              <w:pPr>
                <w:pStyle w:val="Bibliography"/>
                <w:rPr>
                  <w:noProof/>
                </w:rPr>
              </w:pPr>
              <w:r>
                <w:rPr>
                  <w:noProof/>
                </w:rPr>
                <w:t xml:space="preserve">Rao, V., 2005. </w:t>
              </w:r>
              <w:r>
                <w:rPr>
                  <w:i/>
                  <w:iCs/>
                  <w:noProof/>
                </w:rPr>
                <w:t xml:space="preserve">Human Resources Management: Text and Cases. </w:t>
              </w:r>
              <w:r>
                <w:rPr>
                  <w:noProof/>
                </w:rPr>
                <w:t>Second ed. New Delhi: Excel Books.</w:t>
              </w:r>
            </w:p>
            <w:p w14:paraId="4AF1BD98" w14:textId="77777777" w:rsidR="00B81096" w:rsidRDefault="00B81096" w:rsidP="00B81096">
              <w:pPr>
                <w:pStyle w:val="Bibliography"/>
                <w:rPr>
                  <w:noProof/>
                </w:rPr>
              </w:pPr>
              <w:r>
                <w:rPr>
                  <w:noProof/>
                </w:rPr>
                <w:t xml:space="preserve">Ross, A., 2020. </w:t>
              </w:r>
              <w:r>
                <w:rPr>
                  <w:i/>
                  <w:iCs/>
                  <w:noProof/>
                </w:rPr>
                <w:t xml:space="preserve">Fool.co.uk/investing/. </w:t>
              </w:r>
              <w:r>
                <w:rPr>
                  <w:noProof/>
                </w:rPr>
                <w:t xml:space="preserve">[Online] </w:t>
              </w:r>
              <w:r>
                <w:rPr>
                  <w:noProof/>
                </w:rPr>
                <w:br/>
                <w:t xml:space="preserve">Available at: </w:t>
              </w:r>
              <w:r>
                <w:rPr>
                  <w:noProof/>
                  <w:u w:val="single"/>
                </w:rPr>
                <w:t>https://www.fool.co.uk/investing/2020/01/23/the-marks-spencer-share-price-is-down-12-in-the-last-month-would-i-buy/</w:t>
              </w:r>
              <w:r>
                <w:rPr>
                  <w:noProof/>
                </w:rPr>
                <w:br/>
                <w:t>[Accessed 24 April 2020].</w:t>
              </w:r>
            </w:p>
            <w:p w14:paraId="370358BF" w14:textId="77777777" w:rsidR="00B81096" w:rsidRDefault="00B81096" w:rsidP="00B81096">
              <w:pPr>
                <w:pStyle w:val="Bibliography"/>
                <w:rPr>
                  <w:noProof/>
                </w:rPr>
              </w:pPr>
              <w:r>
                <w:rPr>
                  <w:noProof/>
                </w:rPr>
                <w:t xml:space="preserve">Sabanoglu, T., 2020. </w:t>
              </w:r>
              <w:r>
                <w:rPr>
                  <w:i/>
                  <w:iCs/>
                  <w:noProof/>
                </w:rPr>
                <w:t xml:space="preserve">Statista.com/Leading 10 retailers based on sales in the United Kingdom (UK) in 2018/19 (in billion GBP). </w:t>
              </w:r>
              <w:r>
                <w:rPr>
                  <w:noProof/>
                </w:rPr>
                <w:t xml:space="preserve">[Online] </w:t>
              </w:r>
              <w:r>
                <w:rPr>
                  <w:noProof/>
                </w:rPr>
                <w:br/>
                <w:t xml:space="preserve">Available at: </w:t>
              </w:r>
              <w:r>
                <w:rPr>
                  <w:noProof/>
                  <w:u w:val="single"/>
                </w:rPr>
                <w:t>https://www.statista.com/statistics/462863/leading-ten-retailers-by-sales-uk/</w:t>
              </w:r>
              <w:r>
                <w:rPr>
                  <w:noProof/>
                </w:rPr>
                <w:br/>
                <w:t>[Accessed 24 April 2020].</w:t>
              </w:r>
            </w:p>
            <w:p w14:paraId="167059C7" w14:textId="77777777" w:rsidR="00B81096" w:rsidRDefault="00B81096" w:rsidP="00B81096">
              <w:pPr>
                <w:pStyle w:val="Bibliography"/>
                <w:rPr>
                  <w:noProof/>
                </w:rPr>
              </w:pPr>
              <w:r>
                <w:rPr>
                  <w:noProof/>
                </w:rPr>
                <w:t xml:space="preserve">Sieff, M., 2014. </w:t>
              </w:r>
              <w:r>
                <w:rPr>
                  <w:i/>
                  <w:iCs/>
                  <w:noProof/>
                </w:rPr>
                <w:t xml:space="preserve">Summary: Management the Marks &amp; Spencer Way: Review and Analysis of Sieff's Book. </w:t>
              </w:r>
              <w:r>
                <w:rPr>
                  <w:noProof/>
                </w:rPr>
                <w:t>First ed. London: BusinessNews Publishing.</w:t>
              </w:r>
            </w:p>
            <w:p w14:paraId="6F30D838" w14:textId="77777777" w:rsidR="00B81096" w:rsidRDefault="00B81096" w:rsidP="00B81096">
              <w:r>
                <w:rPr>
                  <w:b/>
                  <w:bCs/>
                  <w:noProof/>
                </w:rPr>
                <w:fldChar w:fldCharType="end"/>
              </w:r>
            </w:p>
          </w:sdtContent>
        </w:sdt>
      </w:sdtContent>
    </w:sdt>
    <w:p w14:paraId="3FE3CDA3" w14:textId="77777777" w:rsidR="00B81096" w:rsidRDefault="00B81096" w:rsidP="00B81096">
      <w:pPr>
        <w:rPr>
          <w:rFonts w:ascii="Arial" w:hAnsi="Arial" w:cs="Arial"/>
          <w:sz w:val="24"/>
          <w:szCs w:val="24"/>
          <w:lang w:val="en-US"/>
        </w:rPr>
      </w:pPr>
    </w:p>
    <w:p w14:paraId="2154B245" w14:textId="77777777" w:rsidR="00B81096" w:rsidRPr="00C40633" w:rsidRDefault="00B81096" w:rsidP="00B81096">
      <w:pPr>
        <w:rPr>
          <w:rFonts w:ascii="Times New Roman" w:hAnsi="Times New Roman" w:cs="Times New Roman"/>
          <w:sz w:val="28"/>
          <w:szCs w:val="28"/>
        </w:rPr>
      </w:pPr>
    </w:p>
    <w:p w14:paraId="42A259E2" w14:textId="77777777" w:rsidR="004045C8" w:rsidRDefault="004045C8"/>
    <w:sectPr w:rsidR="004045C8">
      <w:footerReference w:type="default" r:id="rI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0747647"/>
      <w:docPartObj>
        <w:docPartGallery w:val="Page Numbers (Bottom of Page)"/>
        <w:docPartUnique/>
      </w:docPartObj>
    </w:sdtPr>
    <w:sdtEndPr>
      <w:rPr>
        <w:noProof/>
      </w:rPr>
    </w:sdtEndPr>
    <w:sdtContent>
      <w:p w14:paraId="47904690" w14:textId="77777777" w:rsidR="008C5F69" w:rsidRDefault="00B810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EFF03C" w14:textId="77777777" w:rsidR="008C5F69" w:rsidRDefault="00B81096">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F744A8"/>
    <w:multiLevelType w:val="hybridMultilevel"/>
    <w:tmpl w:val="6738627C"/>
    <w:lvl w:ilvl="0" w:tplc="016A95B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B52681"/>
    <w:multiLevelType w:val="hybridMultilevel"/>
    <w:tmpl w:val="5C405C80"/>
    <w:lvl w:ilvl="0" w:tplc="86AE577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320DF0"/>
    <w:multiLevelType w:val="multilevel"/>
    <w:tmpl w:val="BE2E71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E73"/>
    <w:rsid w:val="004045C8"/>
    <w:rsid w:val="005E7E73"/>
    <w:rsid w:val="00B81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258D8"/>
  <w15:chartTrackingRefBased/>
  <w15:docId w15:val="{5B9CB342-C27C-4FA8-AFE9-6F04B51FA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096"/>
  </w:style>
  <w:style w:type="paragraph" w:styleId="Heading1">
    <w:name w:val="heading 1"/>
    <w:basedOn w:val="Normal"/>
    <w:next w:val="Normal"/>
    <w:link w:val="Heading1Char"/>
    <w:uiPriority w:val="9"/>
    <w:qFormat/>
    <w:rsid w:val="00B810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10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0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109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81096"/>
    <w:pPr>
      <w:outlineLvl w:val="9"/>
    </w:pPr>
    <w:rPr>
      <w:lang w:val="en-US"/>
    </w:rPr>
  </w:style>
  <w:style w:type="paragraph" w:styleId="TOC1">
    <w:name w:val="toc 1"/>
    <w:basedOn w:val="Normal"/>
    <w:next w:val="Normal"/>
    <w:autoRedefine/>
    <w:uiPriority w:val="39"/>
    <w:unhideWhenUsed/>
    <w:rsid w:val="00B81096"/>
    <w:pPr>
      <w:spacing w:after="100"/>
    </w:pPr>
  </w:style>
  <w:style w:type="paragraph" w:styleId="TOC2">
    <w:name w:val="toc 2"/>
    <w:basedOn w:val="Normal"/>
    <w:next w:val="Normal"/>
    <w:autoRedefine/>
    <w:uiPriority w:val="39"/>
    <w:unhideWhenUsed/>
    <w:rsid w:val="00B81096"/>
    <w:pPr>
      <w:spacing w:after="100"/>
      <w:ind w:left="220"/>
    </w:pPr>
  </w:style>
  <w:style w:type="character" w:styleId="Hyperlink">
    <w:name w:val="Hyperlink"/>
    <w:basedOn w:val="DefaultParagraphFont"/>
    <w:uiPriority w:val="99"/>
    <w:unhideWhenUsed/>
    <w:rsid w:val="00B81096"/>
    <w:rPr>
      <w:color w:val="0563C1" w:themeColor="hyperlink"/>
      <w:u w:val="single"/>
    </w:rPr>
  </w:style>
  <w:style w:type="character" w:customStyle="1" w:styleId="e24kjd">
    <w:name w:val="e24kjd"/>
    <w:basedOn w:val="DefaultParagraphFont"/>
    <w:rsid w:val="00B81096"/>
  </w:style>
  <w:style w:type="paragraph" w:styleId="ListParagraph">
    <w:name w:val="List Paragraph"/>
    <w:basedOn w:val="Normal"/>
    <w:uiPriority w:val="34"/>
    <w:qFormat/>
    <w:rsid w:val="00B81096"/>
    <w:pPr>
      <w:spacing w:after="200" w:line="276" w:lineRule="auto"/>
      <w:ind w:left="720"/>
      <w:contextualSpacing/>
    </w:pPr>
    <w:rPr>
      <w:rFonts w:ascii="Calibri" w:eastAsia="Calibri" w:hAnsi="Calibri" w:cs="Times New Roman"/>
    </w:rPr>
  </w:style>
  <w:style w:type="table" w:styleId="TableGrid">
    <w:name w:val="Table Grid"/>
    <w:basedOn w:val="TableNormal"/>
    <w:uiPriority w:val="59"/>
    <w:rsid w:val="00B810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81096"/>
  </w:style>
  <w:style w:type="character" w:customStyle="1" w:styleId="tlid-translation">
    <w:name w:val="tlid-translation"/>
    <w:basedOn w:val="DefaultParagraphFont"/>
    <w:rsid w:val="00B81096"/>
  </w:style>
  <w:style w:type="paragraph" w:styleId="Footer">
    <w:name w:val="footer"/>
    <w:basedOn w:val="Normal"/>
    <w:link w:val="FooterChar"/>
    <w:uiPriority w:val="99"/>
    <w:unhideWhenUsed/>
    <w:rsid w:val="00B81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096"/>
  </w:style>
  <w:style w:type="paragraph" w:customStyle="1" w:styleId="Default">
    <w:name w:val="Default"/>
    <w:rsid w:val="00B81096"/>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hyperlink" Target="https://en.wikipedia.org/wiki/General_elec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And20</b:Tag>
    <b:SourceType>InternetSite</b:SourceType>
    <b:Guid>{8FEC8D90-EAA0-4C63-A1CC-360E5C48E72A}</b:Guid>
    <b:Author>
      <b:Author>
        <b:NameList>
          <b:Person>
            <b:Last>Ross</b:Last>
            <b:First>Andy</b:First>
          </b:Person>
        </b:NameList>
      </b:Author>
    </b:Author>
    <b:Title>Fool.co.uk/investing/</b:Title>
    <b:Year>2020</b:Year>
    <b:YearAccessed>2020</b:YearAccessed>
    <b:MonthAccessed>April</b:MonthAccessed>
    <b:DayAccessed>24</b:DayAccessed>
    <b:URL>https://www.fool.co.uk/investing/2020/01/23/the-marks-spencer-share-price-is-down-12-in-the-last-month-would-i-buy/</b:URL>
    <b:RefOrder>1</b:RefOrder>
  </b:Source>
  <b:Source>
    <b:Tag>MSC20</b:Tag>
    <b:SourceType>InternetSite</b:SourceType>
    <b:Guid>{05244F01-A85A-4A23-9109-30DACE2CDA85}</b:Guid>
    <b:Author>
      <b:Author>
        <b:Corporate>M&amp;S CG</b:Corporate>
      </b:Author>
    </b:Author>
    <b:Title>Marksandspencer.com/corporate governance</b:Title>
    <b:Year>2020</b:Year>
    <b:YearAccessed>2020</b:YearAccessed>
    <b:MonthAccessed>April</b:MonthAccessed>
    <b:DayAccessed>24</b:DayAccessed>
    <b:URL>https://corporate.marksandspencer.com/investors/corporate-governance</b:URL>
    <b:RefOrder>2</b:RefOrder>
  </b:Source>
  <b:Source>
    <b:Tag>MSC201</b:Tag>
    <b:SourceType>InternetSite</b:SourceType>
    <b:Guid>{14F0786D-284D-40BC-AC56-D21AF42C4FEF}</b:Guid>
    <b:Author>
      <b:Author>
        <b:Corporate>M&amp;S-Comparably</b:Corporate>
      </b:Author>
    </b:Author>
    <b:Title>Comparably.com/Marks &amp; Spencer Mission, Vision &amp; Values </b:Title>
    <b:Year>2020</b:Year>
    <b:YearAccessed>2020</b:YearAccessed>
    <b:MonthAccessed>April</b:MonthAccessed>
    <b:DayAccessed>24</b:DayAccessed>
    <b:URL>https://www.comparably.com/companies/ms/mission</b:URL>
    <b:RefOrder>3</b:RefOrder>
  </b:Source>
  <b:Source>
    <b:Tag>Phi03</b:Tag>
    <b:SourceType>Book</b:SourceType>
    <b:Guid>{261D29C5-4D15-4BFE-B173-032A8EB8E264}</b:Guid>
    <b:Title>Mastering the ACI Dealing Certificate: A Practical Guide to the ACI Education level 1 syllabus and examination</b:Title>
    <b:Year>2003</b:Year>
    <b:URL>https://books.google.bg/books?id=kRFl_eHr2hUC&amp;pg=PP694&amp;dq=M%26S+pestel&amp;hl=en&amp;sa=X&amp;ved=0ahUKEwjE8bzC-YLpAhUP8hQKHY3wAdQQuwUISTAD#v=onepage&amp;q=M%26S%20pestel&amp;f=false</b:URL>
    <b:City>London</b:City>
    <b:Publisher>Pearson Education Ltd</b:Publisher>
    <b:Edition>market editions</b:Edition>
    <b:Author>
      <b:Author>
        <b:NameList>
          <b:Person>
            <b:Last>Parker</b:Last>
            <b:First>Philip</b:First>
          </b:Person>
        </b:NameList>
      </b:Author>
    </b:Author>
    <b:RefOrder>4</b:RefOrder>
  </b:Source>
  <b:Source>
    <b:Tag>Ana20</b:Tag>
    <b:SourceType>InternetSite</b:SourceType>
    <b:Guid>{5716D54F-BD80-4F6F-8174-AFE8D31099AF}</b:Guid>
    <b:Author>
      <b:Author>
        <b:NameList>
          <b:Person>
            <b:Last>Menon</b:Last>
            <b:First>Anand</b:First>
          </b:Person>
        </b:NameList>
      </b:Author>
    </b:Author>
    <b:Title>TheGuradian/brexit</b:Title>
    <b:Year>2020</b:Year>
    <b:YearAccessed>2020</b:YearAccessed>
    <b:MonthAccessed>April</b:MonthAccessed>
    <b:DayAccessed>25</b:DayAccessed>
    <b:URL>https://www.theguardian.com/commentisfree/2020/feb/04/brexit-referendum-immigration-trade-devolution</b:URL>
    <b:RefOrder>5</b:RefOrder>
  </b:Source>
  <b:Source>
    <b:Tag>And16</b:Tag>
    <b:SourceType>InternetSite</b:SourceType>
    <b:Guid>{72F5EB13-4CDE-490D-9047-8D8BE44EDAB8}</b:Guid>
    <b:Author>
      <b:Author>
        <b:NameList>
          <b:Person>
            <b:Last>Connington</b:Last>
            <b:First>James</b:First>
          </b:Person>
        </b:NameList>
      </b:Author>
    </b:Author>
    <b:Title>The Telegraph</b:Title>
    <b:Year>2018</b:Year>
    <b:YearAccessed>2020</b:YearAccessed>
    <b:MonthAccessed>April</b:MonthAccessed>
    <b:DayAccessed>24</b:DayAccessed>
    <b:URL>https://www.telegraph.co.uk/personal-banking/savings/latest-interest-rates-predictions-first-rise-in-august-2019/</b:URL>
    <b:Month>April</b:Month>
    <b:Day>15</b:Day>
    <b:RefOrder>6</b:RefOrder>
  </b:Source>
  <b:Source>
    <b:Tag>GOV20</b:Tag>
    <b:SourceType>InternetSite</b:SourceType>
    <b:Guid>{02A4DA83-DDF0-4050-8929-F5631F824046}</b:Guid>
    <b:Author>
      <b:Author>
        <b:Corporate>GOV UK</b:Corporate>
      </b:Author>
    </b:Author>
    <b:Title>Gov.UK</b:Title>
    <b:Year>2020</b:Year>
    <b:YearAccessed>2020</b:YearAccessed>
    <b:MonthAccessed>April</b:MonthAccessed>
    <b:DayAccessed>25</b:DayAccessed>
    <b:URL>https://www.gov.uk/government/news/postponement-of-may-2020-elections</b:URL>
    <b:RefOrder>7</b:RefOrder>
  </b:Source>
  <b:Source>
    <b:Tag>Jil15</b:Tag>
    <b:SourceType>InternetSite</b:SourceType>
    <b:Guid>{D913EB92-9B63-4D8F-B2B9-A445DA3887C5}</b:Guid>
    <b:Author>
      <b:Author>
        <b:NameList>
          <b:Person>
            <b:Last>Geoghegan</b:Last>
            <b:First>Jill</b:First>
          </b:Person>
        </b:NameList>
      </b:Author>
    </b:Author>
    <b:Title>Drapers/suppliers</b:Title>
    <b:Year>2015</b:Year>
    <b:Month>May</b:Month>
    <b:Day>19</b:Day>
    <b:YearAccessed>2020</b:YearAccessed>
    <b:MonthAccessed>April</b:MonthAccessed>
    <b:DayAccessed>25</b:DayAccessed>
    <b:URL>https://www.drapersonline.com/news/fallout-continues-at-ms-suppliers/5075141.fullarticle</b:URL>
    <b:RefOrder>8</b:RefOrder>
  </b:Source>
  <b:Source>
    <b:Tag>MSY20</b:Tag>
    <b:SourceType>InternetSite</b:SourceType>
    <b:Guid>{F5457387-27E6-4F84-BDBE-96B105277FEA}</b:Guid>
    <b:Author>
      <b:Author>
        <b:Corporate>M&amp;S YouTube</b:Corporate>
      </b:Author>
    </b:Author>
    <b:Title>M&amp;S You Tube Channel</b:Title>
    <b:Year>2020</b:Year>
    <b:YearAccessed>2020</b:YearAccessed>
    <b:MonthAccessed>April</b:MonthAccessed>
    <b:DayAccessed>25</b:DayAccessed>
    <b:URL>https://www.youtube.com/channel/UCi86xSII1cJOOwOtiefntRw</b:URL>
    <b:RefOrder>9</b:RefOrder>
  </b:Source>
  <b:Source>
    <b:Tag>MS16</b:Tag>
    <b:SourceType>InternetSite</b:SourceType>
    <b:Guid>{F510B0D8-8DDF-4B4F-8AFC-9753656E6925}</b:Guid>
    <b:Author>
      <b:Author>
        <b:Corporate>M&amp;S Ethical</b:Corporate>
      </b:Author>
    </b:Author>
    <b:Title>Ethical Consumer sine 1989</b:Title>
    <b:InternetSiteTitle>Ethical Consumers Company Stories</b:InternetSiteTitle>
    <b:Year>2020</b:Year>
    <b:Month>March</b:Month>
    <b:Day>8</b:Day>
    <b:YearAccessed>2020</b:YearAccessed>
    <b:MonthAccessed>April</b:MonthAccessed>
    <b:DayAccessed>25</b:DayAccessed>
    <b:URL>https://www.ethicalconsumer.org/search?keywords=ethical%20policy&amp;</b:URL>
    <b:RefOrder>10</b:RefOrder>
  </b:Source>
  <b:Source>
    <b:Tag>MS161</b:Tag>
    <b:SourceType>InternetSite</b:SourceType>
    <b:Guid>{46CA1999-3065-45BD-A655-3347F39BE49B}</b:Guid>
    <b:Author>
      <b:Author>
        <b:Corporate>M&amp;S Sustainability</b:Corporate>
      </b:Author>
    </b:Author>
    <b:Title>M&amp;S Sustainamility</b:Title>
    <b:Year>2020</b:Year>
    <b:Month>May</b:Month>
    <b:Day>25</b:Day>
    <b:YearAccessed>2020</b:YearAccessed>
    <b:MonthAccessed>April</b:MonthAccessed>
    <b:DayAccessed>25</b:DayAccessed>
    <b:URL>https://corporate.marksandspencer.com/sustainability/delivering-plan-a/plan-a-awards/ethical-consumer</b:URL>
    <b:RefOrder>11</b:RefOrder>
  </b:Source>
  <b:Source>
    <b:Tag>MSR20</b:Tag>
    <b:SourceType>InternetSite</b:SourceType>
    <b:Guid>{562FAD75-1AE6-494F-9BC7-868EC0EA04BA}</b:Guid>
    <b:Title>M&amp;S DELIVERS HUGE RISE IN RESPONSIBLE COTTON SOURCING</b:Title>
    <b:Year>2020</b:Year>
    <b:Author>
      <b:Author>
        <b:Corporate>M&amp;S RCS</b:Corporate>
      </b:Author>
    </b:Author>
    <b:YearAccessed>2020</b:YearAccessed>
    <b:MonthAccessed>April</b:MonthAccessed>
    <b:DayAccessed>25</b:DayAccessed>
    <b:URL>https://corporate.marksandspencer.com/media/press-releases/2018/m-and-s-delivers-huge-rise-in-responsible-cotton-sourcing</b:URL>
    <b:RefOrder>12</b:RefOrder>
  </b:Source>
  <b:Source>
    <b:Tag>VSP05</b:Tag>
    <b:SourceType>Book</b:SourceType>
    <b:Guid>{7A10D79B-F451-497E-A22D-44F371CE07F3}</b:Guid>
    <b:Title>Human Resources Management: Text and Cases</b:Title>
    <b:Year>2005</b:Year>
    <b:URL>https://books.google.bg/books?id=jEH8MtA-8vAC&amp;printsec=frontcover&amp;dq=role+of+human+resources&amp;hl=en&amp;sa=X&amp;ved=0ahUKEwjC5dH93LjpAhVRtIsKHadYCVMQ6AEIJjAA#v=onepage&amp;q=role%20of%20human%20resources&amp;f=false</b:URL>
    <b:City>New Delhi</b:City>
    <b:Publisher>Excel Books</b:Publisher>
    <b:Edition>Second</b:Edition>
    <b:Author>
      <b:Author>
        <b:NameList>
          <b:Person>
            <b:Last>Rao</b:Last>
            <b:First>V.S.P.</b:First>
          </b:Person>
        </b:NameList>
      </b:Author>
    </b:Author>
    <b:RefOrder>13</b:RefOrder>
  </b:Source>
  <b:Source>
    <b:Tag>Mar14</b:Tag>
    <b:SourceType>Book</b:SourceType>
    <b:Guid>{7C6A2352-4FD9-4EA4-9FED-F3CBAD4F62DF}</b:Guid>
    <b:Title>Summary: Management the Marks &amp; Spencer Way: Review and Analysis of Sieff's Book</b:Title>
    <b:Year>2014</b:Year>
    <b:URL>https://books.google.bg/books?id=jcjPBAAAQBAJ&amp;pg=PA18&amp;dq=marks+and+spencer&amp;hl=en&amp;sa=X&amp;ved=0ahUKEwjs9bqnsILpAhU05eAKHZDMB-YQ6AEIRDAE#v=onepage&amp;q=marks%20and%20spencer&amp;f=false</b:URL>
    <b:City>London</b:City>
    <b:Publisher>BusinessNews Publishing</b:Publisher>
    <b:Edition>First</b:Edition>
    <b:Author>
      <b:Author>
        <b:NameList>
          <b:Person>
            <b:Last>Sieff</b:Last>
            <b:First>Marcus</b:First>
          </b:Person>
        </b:NameList>
      </b:Author>
    </b:Author>
    <b:RefOrder>14</b:RefOrder>
  </b:Source>
  <b:Source>
    <b:Tag>Tug20</b:Tag>
    <b:SourceType>InternetSite</b:SourceType>
    <b:Guid>{01E4413A-944C-4C03-8D66-04AD57B83443}</b:Guid>
    <b:Title>Statista.com/Leading 10 retailers based on sales in the United Kingdom (UK) in 2018/19 (in billion GBP)</b:Title>
    <b:Year>2020</b:Year>
    <b:Author>
      <b:Author>
        <b:NameList>
          <b:Person>
            <b:Last>Sabanoglu</b:Last>
            <b:First>Tugba</b:First>
          </b:Person>
        </b:NameList>
      </b:Author>
    </b:Author>
    <b:YearAccessed>2020</b:YearAccessed>
    <b:MonthAccessed>April</b:MonthAccessed>
    <b:DayAccessed>24</b:DayAccessed>
    <b:URL>https://www.statista.com/statistics/462863/leading-ten-retailers-by-sales-uk/</b:URL>
    <b:RefOrder>15</b:RefOrder>
  </b:Source>
  <b:Source>
    <b:Tag>MSA20</b:Tag>
    <b:SourceType>InternetSite</b:SourceType>
    <b:Guid>{4EEDEAD1-39C3-4DBC-8A36-3A68B74B0917}</b:Guid>
    <b:Author>
      <b:Author>
        <b:Corporate>M&amp;S-AR</b:Corporate>
      </b:Author>
    </b:Author>
    <b:Title>Corporate.marksandspencer.com/annualreport/our-year-in-review</b:Title>
    <b:Year>2020</b:Year>
    <b:YearAccessed>2020</b:YearAccessed>
    <b:MonthAccessed>April</b:MonthAccessed>
    <b:DayAccessed>24</b:DayAccessed>
    <b:URL>https://corporate.marksandspencer.com/annualreport</b:URL>
    <b:RefOrder>16</b:RefOrder>
  </b:Source>
  <b:Source>
    <b:Tag>Cho16</b:Tag>
    <b:SourceType>Book</b:SourceType>
    <b:Guid>{7EB70461-26B1-446D-A13C-6575B8871C16}</b:Guid>
    <b:Title>Information Systems for the Fashion and Apparel Industry</b:Title>
    <b:Year>2016</b:Year>
    <b:City>Duxford</b:City>
    <b:Publisher>Woodhead publishing/Elsevier</b:Publisher>
    <b:Edition>First</b:Edition>
    <b:CountryRegion>UK</b:CountryRegion>
    <b:Pages>51-52</b:Pages>
    <b:URL>https://books.google.bg/books?id=xQBKCgAAQBAJ&amp;pg=PA51&amp;dq=M%26S+retail+and+technology&amp;hl=en&amp;sa=X&amp;ved=0ahUKEwiszI7g-4PpAhWWrIsKHSRdAtUQuwUILzAA#v=onepage&amp;q=M%26S%20retail%20and%20technology&amp;f=false</b:URL>
    <b:Author>
      <b:Author>
        <b:NameList>
          <b:Person>
            <b:Last>Choi</b:Last>
            <b:First>Tsan-Ming</b:First>
            <b:Middle>Jason</b:Middle>
          </b:Person>
        </b:NameList>
      </b:Author>
    </b:Author>
    <b:RefOrder>17</b:RefOrder>
  </b:Source>
</b:Sources>
</file>

<file path=customXml/itemProps1.xml><?xml version="1.0" encoding="utf-8"?>
<ds:datastoreItem xmlns:ds="http://schemas.openxmlformats.org/officeDocument/2006/customXml" ds:itemID="{4F6EB931-9F41-4FC3-A52F-85D7EEE1C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3013</Words>
  <Characters>17179</Characters>
  <Application>Microsoft Office Word</Application>
  <DocSecurity>0</DocSecurity>
  <Lines>143</Lines>
  <Paragraphs>40</Paragraphs>
  <ScaleCrop>false</ScaleCrop>
  <Company/>
  <LinksUpToDate>false</LinksUpToDate>
  <CharactersWithSpaces>20152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Angelov</dc:creator>
  <cp:keywords/>
  <dc:description/>
  <cp:lastModifiedBy>Teodor Angelov</cp:lastModifiedBy>
  <cp:revision>2</cp:revision>
  <dcterms:created xsi:type="dcterms:W3CDTF">2020-05-18T07:26:00Z</dcterms:created>
  <dcterms:modified xsi:type="dcterms:W3CDTF">2020-05-18T07:27:00Z</dcterms:modified>
</cp:coreProperties>
</file>