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A7F832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4F566B">
              <w:rPr>
                <w:b/>
                <w:color w:val="auto"/>
                <w:sz w:val="32"/>
              </w:rPr>
              <w:t xml:space="preserve">Sian Morris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38ED4A02" w:rsidR="005A1BA3" w:rsidRDefault="004F566B" w:rsidP="00340E9A">
            <w:pPr>
              <w:overflowPunct/>
              <w:autoSpaceDE/>
              <w:autoSpaceDN/>
              <w:adjustRightInd/>
              <w:ind w:right="237"/>
              <w:textAlignment w:val="auto"/>
              <w:rPr>
                <w:b/>
                <w:color w:val="auto"/>
                <w:sz w:val="32"/>
              </w:rPr>
            </w:pPr>
            <w:r>
              <w:rPr>
                <w:b/>
                <w:color w:val="auto"/>
                <w:sz w:val="32"/>
              </w:rPr>
              <w:t>2016330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3D6D3D"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2BDC4C23" w14:textId="77777777" w:rsidR="003D6D3D" w:rsidRPr="003D6D3D" w:rsidRDefault="00025650" w:rsidP="003D6D3D">
      <w:pPr>
        <w:spacing w:line="360" w:lineRule="auto"/>
        <w:ind w:right="237"/>
        <w:jc w:val="both"/>
        <w:rPr>
          <w:rFonts w:ascii="Times New Roman" w:hAnsi="Times New Roman" w:cs="Times New Roman"/>
          <w:sz w:val="24"/>
          <w:szCs w:val="24"/>
        </w:rPr>
      </w:pPr>
      <w:r w:rsidRPr="00025650">
        <w:rPr>
          <w:b/>
          <w:sz w:val="24"/>
          <w:szCs w:val="24"/>
        </w:rPr>
        <w:t>ANSWER:</w:t>
      </w:r>
      <w:r w:rsidR="003D6D3D">
        <w:rPr>
          <w:b/>
          <w:sz w:val="24"/>
          <w:szCs w:val="24"/>
        </w:rPr>
        <w:t xml:space="preserve"> </w:t>
      </w:r>
      <w:r w:rsidR="003D6D3D" w:rsidRPr="003D6D3D">
        <w:rPr>
          <w:rFonts w:ascii="Times New Roman" w:hAnsi="Times New Roman" w:cs="Times New Roman"/>
          <w:sz w:val="24"/>
          <w:szCs w:val="24"/>
        </w:rPr>
        <w:t xml:space="preserve">The College of Policing (CoP) set standards in professional development, including codes of practice and regulations, to ensure consistency across the 43 forces in England and Wales. They also have a remit to set standards for the police service on training, development, skills and qualifications. Police Superintendents' Association of England and Wales, National Police Chiefs' Council and UNISON worked with the Home Office to create the College of Policing (Police Federation, </w:t>
      </w:r>
      <w:proofErr w:type="spellStart"/>
      <w:r w:rsidR="003D6D3D" w:rsidRPr="003D6D3D">
        <w:rPr>
          <w:rFonts w:ascii="Times New Roman" w:hAnsi="Times New Roman" w:cs="Times New Roman"/>
          <w:sz w:val="24"/>
          <w:szCs w:val="24"/>
        </w:rPr>
        <w:t>n.d</w:t>
      </w:r>
      <w:proofErr w:type="spellEnd"/>
      <w:r w:rsidR="003D6D3D" w:rsidRPr="003D6D3D">
        <w:rPr>
          <w:rFonts w:ascii="Times New Roman" w:hAnsi="Times New Roman" w:cs="Times New Roman"/>
          <w:sz w:val="24"/>
          <w:szCs w:val="24"/>
        </w:rPr>
        <w:t xml:space="preserve">). The college of policing plays a vital role in </w:t>
      </w:r>
      <w:proofErr w:type="spellStart"/>
      <w:r w:rsidR="003D6D3D" w:rsidRPr="003D6D3D">
        <w:rPr>
          <w:rFonts w:ascii="Times New Roman" w:hAnsi="Times New Roman" w:cs="Times New Roman"/>
          <w:sz w:val="24"/>
          <w:szCs w:val="24"/>
        </w:rPr>
        <w:t>ensuing</w:t>
      </w:r>
      <w:proofErr w:type="spellEnd"/>
      <w:r w:rsidR="003D6D3D" w:rsidRPr="003D6D3D">
        <w:rPr>
          <w:rFonts w:ascii="Times New Roman" w:hAnsi="Times New Roman" w:cs="Times New Roman"/>
          <w:sz w:val="24"/>
          <w:szCs w:val="24"/>
        </w:rPr>
        <w:t xml:space="preserve"> that police forces in the UK are abiding by the standards and professionalism set out within their frameworks. All police training, professional development and expectations of professional standards are set of by the college of policing. During this essay I will look to critically evaluate the strategic role of the college of policing, along with providing examples and reflecting on my own personal experiences as a police officer in my final year of probation. This essay will focus on the impact of the Strategic policing requirement, Policing vision 2025, along with the college of policing’s 5-year strategy on modern day policing and in my role as probationary officer. </w:t>
      </w:r>
    </w:p>
    <w:p w14:paraId="3D61AE43"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lastRenderedPageBreak/>
        <w:t xml:space="preserve">The college of policing was founded in 2012 and aimed to improved professionalism within the UKs police forces through increased training, ensuring that officers receive personal development training, and that they receive training on developing ethical standards. This allows officers to deal with the increased challenges of </w:t>
      </w:r>
      <w:proofErr w:type="gramStart"/>
      <w:r w:rsidRPr="003D6D3D">
        <w:rPr>
          <w:rFonts w:ascii="Times New Roman" w:hAnsi="Times New Roman" w:cs="Times New Roman"/>
          <w:sz w:val="24"/>
          <w:szCs w:val="24"/>
        </w:rPr>
        <w:t>modern day</w:t>
      </w:r>
      <w:proofErr w:type="gramEnd"/>
      <w:r w:rsidRPr="003D6D3D">
        <w:rPr>
          <w:rFonts w:ascii="Times New Roman" w:hAnsi="Times New Roman" w:cs="Times New Roman"/>
          <w:sz w:val="24"/>
          <w:szCs w:val="24"/>
        </w:rPr>
        <w:t xml:space="preserve"> policing along with improving public confidence with the CoP being the governing body for all police forces and providing national frameworks for forces to use in order to ensure all police officers in the UK are trained to the same level and abide by the same code of ethics (Rogers and Smith, 2018).</w:t>
      </w:r>
    </w:p>
    <w:p w14:paraId="6767081E"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The CoP has set missions and objectives </w:t>
      </w:r>
      <w:proofErr w:type="gramStart"/>
      <w:r w:rsidRPr="003D6D3D">
        <w:rPr>
          <w:rFonts w:ascii="Times New Roman" w:hAnsi="Times New Roman" w:cs="Times New Roman"/>
          <w:sz w:val="24"/>
          <w:szCs w:val="24"/>
        </w:rPr>
        <w:t>in order to</w:t>
      </w:r>
      <w:proofErr w:type="gramEnd"/>
      <w:r w:rsidRPr="003D6D3D">
        <w:rPr>
          <w:rFonts w:ascii="Times New Roman" w:hAnsi="Times New Roman" w:cs="Times New Roman"/>
          <w:sz w:val="24"/>
          <w:szCs w:val="24"/>
        </w:rPr>
        <w:t xml:space="preserve"> increase the professionalism of police officers and forces. Firstly, they set out standards required for officers to reach prior to completing their probationary period and during their initial training. This is called the policing educational qualifications </w:t>
      </w:r>
      <w:proofErr w:type="gramStart"/>
      <w:r w:rsidRPr="003D6D3D">
        <w:rPr>
          <w:rFonts w:ascii="Times New Roman" w:hAnsi="Times New Roman" w:cs="Times New Roman"/>
          <w:sz w:val="24"/>
          <w:szCs w:val="24"/>
        </w:rPr>
        <w:t>framework</w:t>
      </w:r>
      <w:proofErr w:type="gramEnd"/>
      <w:r w:rsidRPr="003D6D3D">
        <w:rPr>
          <w:rFonts w:ascii="Times New Roman" w:hAnsi="Times New Roman" w:cs="Times New Roman"/>
          <w:sz w:val="24"/>
          <w:szCs w:val="24"/>
        </w:rPr>
        <w:t xml:space="preserve"> and it sets out the educational requirements for new officers along with the personal development of existing officers (College of Policing, 2020).</w:t>
      </w:r>
    </w:p>
    <w:p w14:paraId="76AF678C"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Secondly the CoP has set out the ethical expectations of police officers which has been put together into a </w:t>
      </w:r>
      <w:proofErr w:type="gramStart"/>
      <w:r w:rsidRPr="003D6D3D">
        <w:rPr>
          <w:rFonts w:ascii="Times New Roman" w:hAnsi="Times New Roman" w:cs="Times New Roman"/>
          <w:sz w:val="24"/>
          <w:szCs w:val="24"/>
        </w:rPr>
        <w:t>frameworks</w:t>
      </w:r>
      <w:proofErr w:type="gramEnd"/>
      <w:r w:rsidRPr="003D6D3D">
        <w:rPr>
          <w:rFonts w:ascii="Times New Roman" w:hAnsi="Times New Roman" w:cs="Times New Roman"/>
          <w:sz w:val="24"/>
          <w:szCs w:val="24"/>
        </w:rPr>
        <w:t xml:space="preserve"> called the code of ethics. This is at the core of policing for officers especially in their decision-making processes. It provides overall standards expected of officers regarding their behaviour, integrity and promotion of professional standards across the forces in the UK. The CoP has also encouraged police forces to educate police officers and implement </w:t>
      </w:r>
      <w:proofErr w:type="gramStart"/>
      <w:r w:rsidRPr="003D6D3D">
        <w:rPr>
          <w:rFonts w:ascii="Times New Roman" w:hAnsi="Times New Roman" w:cs="Times New Roman"/>
          <w:sz w:val="24"/>
          <w:szCs w:val="24"/>
        </w:rPr>
        <w:t>evidence based</w:t>
      </w:r>
      <w:proofErr w:type="gramEnd"/>
      <w:r w:rsidRPr="003D6D3D">
        <w:rPr>
          <w:rFonts w:ascii="Times New Roman" w:hAnsi="Times New Roman" w:cs="Times New Roman"/>
          <w:sz w:val="24"/>
          <w:szCs w:val="24"/>
        </w:rPr>
        <w:t xml:space="preserve"> policing in order to adapt with the every changing demands of society. It relies on research and analysis of data to create strategies and help improve officers’ </w:t>
      </w:r>
      <w:proofErr w:type="gramStart"/>
      <w:r w:rsidRPr="003D6D3D">
        <w:rPr>
          <w:rFonts w:ascii="Times New Roman" w:hAnsi="Times New Roman" w:cs="Times New Roman"/>
          <w:sz w:val="24"/>
          <w:szCs w:val="24"/>
        </w:rPr>
        <w:t>decision making</w:t>
      </w:r>
      <w:proofErr w:type="gramEnd"/>
      <w:r w:rsidRPr="003D6D3D">
        <w:rPr>
          <w:rFonts w:ascii="Times New Roman" w:hAnsi="Times New Roman" w:cs="Times New Roman"/>
          <w:sz w:val="24"/>
          <w:szCs w:val="24"/>
        </w:rPr>
        <w:t xml:space="preserve"> processes (College of Policing, 2013).</w:t>
      </w:r>
    </w:p>
    <w:p w14:paraId="42246157"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The strategic policing requirement role is to inform police forces of the national threats and highlight the resources that police forces in the UK require </w:t>
      </w:r>
      <w:proofErr w:type="gramStart"/>
      <w:r w:rsidRPr="003D6D3D">
        <w:rPr>
          <w:rFonts w:ascii="Times New Roman" w:hAnsi="Times New Roman" w:cs="Times New Roman"/>
          <w:sz w:val="24"/>
          <w:szCs w:val="24"/>
        </w:rPr>
        <w:t>in order to</w:t>
      </w:r>
      <w:proofErr w:type="gramEnd"/>
      <w:r w:rsidRPr="003D6D3D">
        <w:rPr>
          <w:rFonts w:ascii="Times New Roman" w:hAnsi="Times New Roman" w:cs="Times New Roman"/>
          <w:sz w:val="24"/>
          <w:szCs w:val="24"/>
        </w:rPr>
        <w:t xml:space="preserve"> tackle them. The CoP provides frameworks to police forces in order to train officers in how to meet the need of these threats through training such as </w:t>
      </w:r>
      <w:proofErr w:type="gramStart"/>
      <w:r w:rsidRPr="003D6D3D">
        <w:rPr>
          <w:rFonts w:ascii="Times New Roman" w:hAnsi="Times New Roman" w:cs="Times New Roman"/>
          <w:sz w:val="24"/>
          <w:szCs w:val="24"/>
        </w:rPr>
        <w:t>Public</w:t>
      </w:r>
      <w:proofErr w:type="gramEnd"/>
      <w:r w:rsidRPr="003D6D3D">
        <w:rPr>
          <w:rFonts w:ascii="Times New Roman" w:hAnsi="Times New Roman" w:cs="Times New Roman"/>
          <w:sz w:val="24"/>
          <w:szCs w:val="24"/>
        </w:rPr>
        <w:t xml:space="preserve"> disorder training where there are three levels of training which officers can complete. On completion, they will be capable of managing threats such as riots which is vital in modern day policing. The college of policing provides other training such as counterterrorism and serious organised crime for police officers which enables forces to be equipped to tackle the potential threats in which the strategic policing requirement highlights (Home office,2023).</w:t>
      </w:r>
    </w:p>
    <w:p w14:paraId="08B72DA3"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The policing vision 2025 highlights the future needs for policing in the UK. It includes the need to focus on efficiency and a community-based policing strategy (Hearty, 2016). For police forces to achieve this vision, the College of Policing has provided specific training </w:t>
      </w:r>
      <w:r w:rsidRPr="003D6D3D">
        <w:rPr>
          <w:rFonts w:ascii="Times New Roman" w:hAnsi="Times New Roman" w:cs="Times New Roman"/>
          <w:sz w:val="24"/>
          <w:szCs w:val="24"/>
        </w:rPr>
        <w:lastRenderedPageBreak/>
        <w:t>packages for neighbourhood policing that train officers and allows them to be competent with policing communities. It strives to ensure that officers can engage effectively with diverse communities that they police. Secondly the CoP provides training for officers that wish to become leaders, by providing leadership training. This prepares officers for the future and aligns with the strategic goals of the policing vision 2025.</w:t>
      </w:r>
    </w:p>
    <w:p w14:paraId="765E7052"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The Workforce Transformation strategy 2018 highlights the need for a diverse workforce that reflects today’s society. This means that it needs to be skilled and able to adapt with the changes in society. This is facilitated by recruitment and retention of officers from diverse backgrounds. Positive action is one way that forces can improve the diversity of their workforce. The College of Policing </w:t>
      </w:r>
      <w:proofErr w:type="gramStart"/>
      <w:r w:rsidRPr="003D6D3D">
        <w:rPr>
          <w:rFonts w:ascii="Times New Roman" w:hAnsi="Times New Roman" w:cs="Times New Roman"/>
          <w:sz w:val="24"/>
          <w:szCs w:val="24"/>
        </w:rPr>
        <w:t>5 year</w:t>
      </w:r>
      <w:proofErr w:type="gramEnd"/>
      <w:r w:rsidRPr="003D6D3D">
        <w:rPr>
          <w:rFonts w:ascii="Times New Roman" w:hAnsi="Times New Roman" w:cs="Times New Roman"/>
          <w:sz w:val="24"/>
          <w:szCs w:val="24"/>
        </w:rPr>
        <w:t xml:space="preserve"> strategy aids this transformation strategy as it aims to promote and create a police for that represents the community it serves along with providing positive action schemes to help with the recruitment of those from under-represented groups. </w:t>
      </w:r>
    </w:p>
    <w:p w14:paraId="2007FD24" w14:textId="6147BA34"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 The </w:t>
      </w:r>
      <w:proofErr w:type="gramStart"/>
      <w:r w:rsidRPr="003D6D3D">
        <w:rPr>
          <w:rFonts w:ascii="Times New Roman" w:hAnsi="Times New Roman" w:cs="Times New Roman"/>
          <w:sz w:val="24"/>
          <w:szCs w:val="24"/>
        </w:rPr>
        <w:t>5 year</w:t>
      </w:r>
      <w:proofErr w:type="gramEnd"/>
      <w:r w:rsidRPr="003D6D3D">
        <w:rPr>
          <w:rFonts w:ascii="Times New Roman" w:hAnsi="Times New Roman" w:cs="Times New Roman"/>
          <w:sz w:val="24"/>
          <w:szCs w:val="24"/>
        </w:rPr>
        <w:t xml:space="preserve"> strategic plan highlights the need for officers to undertake continuous professional development throughout their career. This allows officers to keep up to date with legislation changes and new policies and maintain accountability and professionalism. In order to ensure that forces remain flexible and can adapt with the changes of society, the CoP ensure that officers are resilient and encourage innovations such as </w:t>
      </w:r>
      <w:proofErr w:type="gramStart"/>
      <w:r w:rsidRPr="003D6D3D">
        <w:rPr>
          <w:rFonts w:ascii="Times New Roman" w:hAnsi="Times New Roman" w:cs="Times New Roman"/>
          <w:sz w:val="24"/>
          <w:szCs w:val="24"/>
        </w:rPr>
        <w:t>evidence based</w:t>
      </w:r>
      <w:proofErr w:type="gramEnd"/>
      <w:r w:rsidRPr="003D6D3D">
        <w:rPr>
          <w:rFonts w:ascii="Times New Roman" w:hAnsi="Times New Roman" w:cs="Times New Roman"/>
          <w:sz w:val="24"/>
          <w:szCs w:val="24"/>
        </w:rPr>
        <w:t xml:space="preserve"> policing. Using research evidence to inform policing policy and practice is growing in importance at a strategic and operational level. Evidence-based approaches are</w:t>
      </w:r>
      <w:r>
        <w:rPr>
          <w:rFonts w:ascii="Times New Roman" w:hAnsi="Times New Roman" w:cs="Times New Roman"/>
          <w:sz w:val="24"/>
          <w:szCs w:val="24"/>
        </w:rPr>
        <w:t xml:space="preserve"> </w:t>
      </w:r>
      <w:r w:rsidRPr="003D6D3D">
        <w:rPr>
          <w:rFonts w:ascii="Times New Roman" w:hAnsi="Times New Roman" w:cs="Times New Roman"/>
          <w:sz w:val="24"/>
          <w:szCs w:val="24"/>
        </w:rPr>
        <w:t>of strategic importance in political, economic and social terms, and are seen to be crucial in the development of policing in the UK (FYFE</w:t>
      </w:r>
      <w:r>
        <w:rPr>
          <w:rFonts w:ascii="Times New Roman" w:hAnsi="Times New Roman" w:cs="Times New Roman"/>
          <w:sz w:val="24"/>
          <w:szCs w:val="24"/>
        </w:rPr>
        <w:t xml:space="preserve"> et al</w:t>
      </w:r>
      <w:r w:rsidRPr="003D6D3D">
        <w:rPr>
          <w:rFonts w:ascii="Times New Roman" w:hAnsi="Times New Roman" w:cs="Times New Roman"/>
          <w:sz w:val="24"/>
          <w:szCs w:val="24"/>
        </w:rPr>
        <w:t>. 2017)</w:t>
      </w:r>
      <w:r>
        <w:rPr>
          <w:rFonts w:ascii="Times New Roman" w:hAnsi="Times New Roman" w:cs="Times New Roman"/>
          <w:sz w:val="24"/>
          <w:szCs w:val="24"/>
        </w:rPr>
        <w:t>.</w:t>
      </w:r>
    </w:p>
    <w:p w14:paraId="6D871196"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During my final year as a probationary officer, the College of Policing has assisted me in ensuring that I am completing my probation as a competent officer that is able to fulfil the role of a police officer that can deal with the challenges of modern-day policing. I have ensured that I have continues to develop myself as an officer in line with the workforce transformation </w:t>
      </w:r>
      <w:proofErr w:type="gramStart"/>
      <w:r w:rsidRPr="003D6D3D">
        <w:rPr>
          <w:rFonts w:ascii="Times New Roman" w:hAnsi="Times New Roman" w:cs="Times New Roman"/>
          <w:sz w:val="24"/>
          <w:szCs w:val="24"/>
        </w:rPr>
        <w:t>2018 and 5 year</w:t>
      </w:r>
      <w:proofErr w:type="gramEnd"/>
      <w:r w:rsidRPr="003D6D3D">
        <w:rPr>
          <w:rFonts w:ascii="Times New Roman" w:hAnsi="Times New Roman" w:cs="Times New Roman"/>
          <w:sz w:val="24"/>
          <w:szCs w:val="24"/>
        </w:rPr>
        <w:t xml:space="preserve"> working strategy by attending training days including diversity and anti-racism seminars. This has allowed me to keep up to date with competencies as well as remain informed with any changes around diversity and inclusion. In this way, The College of Policing has acted as a touchstone and point of reference for my professional growth and development.</w:t>
      </w:r>
    </w:p>
    <w:p w14:paraId="71BA9A94"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In addition, by ensuring I use the code of ethics model at the forefront of my decision making, I have been able to demonstrate that I act with fairness and integrity. For example, whilst dealing with a domestic abuse incident, I ensured that I dealt with the victim with </w:t>
      </w:r>
      <w:r w:rsidRPr="003D6D3D">
        <w:rPr>
          <w:rFonts w:ascii="Times New Roman" w:hAnsi="Times New Roman" w:cs="Times New Roman"/>
          <w:sz w:val="24"/>
          <w:szCs w:val="24"/>
        </w:rPr>
        <w:lastRenderedPageBreak/>
        <w:t>respect and that the suspect was dealt with fairly in custody and provided their rights and entitlements. I then ensured that everything that was disclosed to me was recorded effectively, reflecting the professional standards set out by the college of policing. (Wood, 2020)</w:t>
      </w:r>
    </w:p>
    <w:p w14:paraId="1EC91FF8"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I have used evidence-based policing in order to be adaptable as a </w:t>
      </w:r>
      <w:proofErr w:type="gramStart"/>
      <w:r w:rsidRPr="003D6D3D">
        <w:rPr>
          <w:rFonts w:ascii="Times New Roman" w:hAnsi="Times New Roman" w:cs="Times New Roman"/>
          <w:sz w:val="24"/>
          <w:szCs w:val="24"/>
        </w:rPr>
        <w:t>modern day</w:t>
      </w:r>
      <w:proofErr w:type="gramEnd"/>
      <w:r w:rsidRPr="003D6D3D">
        <w:rPr>
          <w:rFonts w:ascii="Times New Roman" w:hAnsi="Times New Roman" w:cs="Times New Roman"/>
          <w:sz w:val="24"/>
          <w:szCs w:val="24"/>
        </w:rPr>
        <w:t xml:space="preserve"> police officer. Whilst attending a burglary, I have used a force initiative called ‘We Don’t Buy Crime.’ Which is used as a preventive deterrent for criminals. This is seen as best practice providing members of the community with prevention packs to assist in decreasing the chance of them being victims in the future which ties in with the </w:t>
      </w:r>
      <w:proofErr w:type="gramStart"/>
      <w:r w:rsidRPr="003D6D3D">
        <w:rPr>
          <w:rFonts w:ascii="Times New Roman" w:hAnsi="Times New Roman" w:cs="Times New Roman"/>
          <w:sz w:val="24"/>
          <w:szCs w:val="24"/>
        </w:rPr>
        <w:t>5 year</w:t>
      </w:r>
      <w:proofErr w:type="gramEnd"/>
      <w:r w:rsidRPr="003D6D3D">
        <w:rPr>
          <w:rFonts w:ascii="Times New Roman" w:hAnsi="Times New Roman" w:cs="Times New Roman"/>
          <w:sz w:val="24"/>
          <w:szCs w:val="24"/>
        </w:rPr>
        <w:t xml:space="preserve"> transformation plan as it improves efficiency for the force and as an officer as the prevention decreases the demand on response officers. </w:t>
      </w:r>
    </w:p>
    <w:p w14:paraId="24DC3ED8" w14:textId="711267B1"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During my probation, working in line with the priorities of the policing vision 2025 has allowed me to improve engagement with communities. For example, I have completed operations that require foot patrol through communities that are particularly anti-police and contain hard to reach groups. This is with the aim to increase and gain the trust of these communities. Whilst conducting foot patrol in these areas and building relationships with the residents it led to an increased influx of intelligence which assists with </w:t>
      </w:r>
      <w:proofErr w:type="gramStart"/>
      <w:r w:rsidRPr="003D6D3D">
        <w:rPr>
          <w:rFonts w:ascii="Times New Roman" w:hAnsi="Times New Roman" w:cs="Times New Roman"/>
          <w:sz w:val="24"/>
          <w:szCs w:val="24"/>
        </w:rPr>
        <w:t>evidence based</w:t>
      </w:r>
      <w:proofErr w:type="gramEnd"/>
      <w:r w:rsidRPr="003D6D3D">
        <w:rPr>
          <w:rFonts w:ascii="Times New Roman" w:hAnsi="Times New Roman" w:cs="Times New Roman"/>
          <w:sz w:val="24"/>
          <w:szCs w:val="24"/>
        </w:rPr>
        <w:t xml:space="preserve"> policing and allows the force to have a better understanding of the needs to the communities it serves. This approach is crucial in building towards a sustainable and developing police </w:t>
      </w:r>
      <w:proofErr w:type="gramStart"/>
      <w:r w:rsidRPr="003D6D3D">
        <w:rPr>
          <w:rFonts w:ascii="Times New Roman" w:hAnsi="Times New Roman" w:cs="Times New Roman"/>
          <w:sz w:val="24"/>
          <w:szCs w:val="24"/>
        </w:rPr>
        <w:t>force.(</w:t>
      </w:r>
      <w:proofErr w:type="gramEnd"/>
      <w:r w:rsidRPr="003D6D3D">
        <w:rPr>
          <w:rFonts w:ascii="Times New Roman" w:hAnsi="Times New Roman" w:cs="Times New Roman"/>
          <w:sz w:val="24"/>
          <w:szCs w:val="24"/>
        </w:rPr>
        <w:t xml:space="preserve"> Caputo and McIntyre 2015)</w:t>
      </w:r>
      <w:r>
        <w:rPr>
          <w:rFonts w:ascii="Times New Roman" w:hAnsi="Times New Roman" w:cs="Times New Roman"/>
          <w:sz w:val="24"/>
          <w:szCs w:val="24"/>
        </w:rPr>
        <w:t>.</w:t>
      </w:r>
    </w:p>
    <w:p w14:paraId="30639E77" w14:textId="6A20E61D" w:rsidR="003D6D3D" w:rsidRPr="003D6D3D" w:rsidRDefault="003D6D3D" w:rsidP="003D6D3D">
      <w:pPr>
        <w:spacing w:line="360" w:lineRule="auto"/>
        <w:rPr>
          <w:rFonts w:ascii="Times New Roman" w:hAnsi="Times New Roman" w:cs="Times New Roman"/>
          <w:color w:val="FF0000"/>
          <w:sz w:val="24"/>
          <w:szCs w:val="24"/>
        </w:rPr>
      </w:pPr>
      <w:r w:rsidRPr="003D6D3D">
        <w:rPr>
          <w:rFonts w:ascii="Times New Roman" w:hAnsi="Times New Roman" w:cs="Times New Roman"/>
          <w:sz w:val="24"/>
          <w:szCs w:val="24"/>
        </w:rPr>
        <w:t xml:space="preserve">Ensuring that I have provided time for personal and professional development throughout my probation has allowed me to progress in areas such as leadership. I completed a day’s training which allows me to be confident and efficient when in charge of small groups as well as appreciating what skills and values I need as a leader which is set out by the College of Policing. This aligns with the College’s </w:t>
      </w:r>
      <w:proofErr w:type="gramStart"/>
      <w:r w:rsidRPr="003D6D3D">
        <w:rPr>
          <w:rFonts w:ascii="Times New Roman" w:hAnsi="Times New Roman" w:cs="Times New Roman"/>
          <w:sz w:val="24"/>
          <w:szCs w:val="24"/>
        </w:rPr>
        <w:t>5 year</w:t>
      </w:r>
      <w:proofErr w:type="gramEnd"/>
      <w:r w:rsidRPr="003D6D3D">
        <w:rPr>
          <w:rFonts w:ascii="Times New Roman" w:hAnsi="Times New Roman" w:cs="Times New Roman"/>
          <w:sz w:val="24"/>
          <w:szCs w:val="24"/>
        </w:rPr>
        <w:t xml:space="preserve"> strategy and workforce transformation plan to maintain and learn new skills throughout my career, as well as developing the force by undertaking the training to become a leader of the future. Whilst completing my final year of probation, my role as a police officer has changed greatly. Firstly, there has been an increased responsibility placed on me as I am now the most experience officer on shift, this means that I have been more complex investigations to manage and have a lot less support in making decisions whilst at calls as I am less closely supervised then when I first started </w:t>
      </w:r>
      <w:proofErr w:type="gramStart"/>
      <w:r w:rsidRPr="003D6D3D">
        <w:rPr>
          <w:rFonts w:ascii="Times New Roman" w:hAnsi="Times New Roman" w:cs="Times New Roman"/>
          <w:sz w:val="24"/>
          <w:szCs w:val="24"/>
        </w:rPr>
        <w:t xml:space="preserve">( </w:t>
      </w:r>
      <w:proofErr w:type="spellStart"/>
      <w:r w:rsidRPr="003D6D3D">
        <w:rPr>
          <w:rFonts w:ascii="Times New Roman" w:hAnsi="Times New Roman" w:cs="Times New Roman"/>
          <w:sz w:val="24"/>
          <w:szCs w:val="24"/>
        </w:rPr>
        <w:t>Sklansky</w:t>
      </w:r>
      <w:proofErr w:type="spellEnd"/>
      <w:proofErr w:type="gramEnd"/>
      <w:r w:rsidRPr="003D6D3D">
        <w:rPr>
          <w:rFonts w:ascii="Times New Roman" w:hAnsi="Times New Roman" w:cs="Times New Roman"/>
          <w:sz w:val="24"/>
          <w:szCs w:val="24"/>
        </w:rPr>
        <w:t xml:space="preserve"> 2014 ).</w:t>
      </w:r>
      <w:r>
        <w:rPr>
          <w:rFonts w:ascii="Times New Roman" w:hAnsi="Times New Roman" w:cs="Times New Roman"/>
          <w:sz w:val="24"/>
          <w:szCs w:val="24"/>
        </w:rPr>
        <w:t xml:space="preserve"> </w:t>
      </w:r>
      <w:r w:rsidRPr="003D6D3D">
        <w:rPr>
          <w:rFonts w:ascii="Times New Roman" w:hAnsi="Times New Roman" w:cs="Times New Roman"/>
          <w:sz w:val="24"/>
          <w:szCs w:val="24"/>
        </w:rPr>
        <w:t xml:space="preserve">Due to being the most experienced officer on my shift, I often help with leading my shift at calls with decision making. This shows natural career progression which aligns with leadership and development which is promoted by the College of Policing and allows me to </w:t>
      </w:r>
      <w:r w:rsidRPr="003D6D3D">
        <w:rPr>
          <w:rFonts w:ascii="Times New Roman" w:hAnsi="Times New Roman" w:cs="Times New Roman"/>
          <w:sz w:val="24"/>
          <w:szCs w:val="24"/>
        </w:rPr>
        <w:lastRenderedPageBreak/>
        <w:t xml:space="preserve">confidently lead my shift due to the training I have received when required to do so and ensuring that my decision making Is ethical and accountable, in line with the code of ethics. </w:t>
      </w:r>
    </w:p>
    <w:p w14:paraId="78C30555"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I have encountered issues throughout my probation with there often not being the resourcing available to partake in the community engagement required in the Policing Vision 2025. This is due to the operational demands being high. As a result, I have had to be responding to calls rather than being involved in the prevention and building community relations. This is difficult however ensuring that I still abide by the code of ethics provided by the College of Policing, I can be certain that I am always acting professionally, even when there are operational difficulties such as an increase in demand and a lack of resources. During my final year of probation, I have attended </w:t>
      </w:r>
      <w:proofErr w:type="gramStart"/>
      <w:r w:rsidRPr="003D6D3D">
        <w:rPr>
          <w:rFonts w:ascii="Times New Roman" w:hAnsi="Times New Roman" w:cs="Times New Roman"/>
          <w:sz w:val="24"/>
          <w:szCs w:val="24"/>
        </w:rPr>
        <w:t>a number of</w:t>
      </w:r>
      <w:proofErr w:type="gramEnd"/>
      <w:r w:rsidRPr="003D6D3D">
        <w:rPr>
          <w:rFonts w:ascii="Times New Roman" w:hAnsi="Times New Roman" w:cs="Times New Roman"/>
          <w:sz w:val="24"/>
          <w:szCs w:val="24"/>
        </w:rPr>
        <w:t xml:space="preserve"> incidents where I have been required to use operational flexibility. For </w:t>
      </w:r>
      <w:proofErr w:type="gramStart"/>
      <w:r w:rsidRPr="003D6D3D">
        <w:rPr>
          <w:rFonts w:ascii="Times New Roman" w:hAnsi="Times New Roman" w:cs="Times New Roman"/>
          <w:sz w:val="24"/>
          <w:szCs w:val="24"/>
        </w:rPr>
        <w:t>example</w:t>
      </w:r>
      <w:proofErr w:type="gramEnd"/>
      <w:r w:rsidRPr="003D6D3D">
        <w:rPr>
          <w:rFonts w:ascii="Times New Roman" w:hAnsi="Times New Roman" w:cs="Times New Roman"/>
          <w:sz w:val="24"/>
          <w:szCs w:val="24"/>
        </w:rPr>
        <w:t xml:space="preserve"> whilst attending a road traffic collision I have had to take control of the scene and due to being the first officer there I also had to take control of the management of the scene from then on by ensuring that I communicated effectively, used my problem solving and leadership skills in order to deal with the call effectively. The training that I have used during the initial 6 months of training along with completing the competencies throughout my probation, the college of policing has equipped me with the skills to deal with dynamic calls. </w:t>
      </w:r>
    </w:p>
    <w:p w14:paraId="6CB0805E"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On reflection, as I approach the final months of last year of probation, it is evident to me that my role has evolved from that of an absolute novice to a more independent officer who is more confident in approach and decision making. Being able to marry my practical experiences of the job with the guidance from the College of Policing has allowed me to grow both personally and professionally and allowed me to progress on the firm foundations that the professional code establishes.</w:t>
      </w:r>
    </w:p>
    <w:p w14:paraId="4A3984F8"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The many and varied scenes I have experienced as a probationary officer have reinforced the importance of continuous professional development in providing me with the confidence to deal with the </w:t>
      </w:r>
      <w:proofErr w:type="gramStart"/>
      <w:r w:rsidRPr="003D6D3D">
        <w:rPr>
          <w:rFonts w:ascii="Times New Roman" w:hAnsi="Times New Roman" w:cs="Times New Roman"/>
          <w:sz w:val="24"/>
          <w:szCs w:val="24"/>
        </w:rPr>
        <w:t>myriad</w:t>
      </w:r>
      <w:proofErr w:type="gramEnd"/>
      <w:r w:rsidRPr="003D6D3D">
        <w:rPr>
          <w:rFonts w:ascii="Times New Roman" w:hAnsi="Times New Roman" w:cs="Times New Roman"/>
          <w:sz w:val="24"/>
          <w:szCs w:val="24"/>
        </w:rPr>
        <w:t xml:space="preserve"> of scenarios I have encountered. Engaging in reflective practice and CPD activities during this time has ensured that I am not only meeting the current demands of my role but also preparing for future challenges in policing, and I will welcome and value any ongoing opportunities for CPD throughout my career.</w:t>
      </w:r>
    </w:p>
    <w:p w14:paraId="1BAEEA73" w14:textId="77777777" w:rsidR="003D6D3D" w:rsidRP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 xml:space="preserve">In conclusion, The College of Policing plays a crucial strategic role in the professionalisation of policing in the UK. It does this by providing a clear framework for the development of officers who are competent, ethical, and adaptable – individuals who </w:t>
      </w:r>
      <w:proofErr w:type="gramStart"/>
      <w:r w:rsidRPr="003D6D3D">
        <w:rPr>
          <w:rFonts w:ascii="Times New Roman" w:hAnsi="Times New Roman" w:cs="Times New Roman"/>
          <w:sz w:val="24"/>
          <w:szCs w:val="24"/>
        </w:rPr>
        <w:t>are capable of meeting</w:t>
      </w:r>
      <w:proofErr w:type="gramEnd"/>
      <w:r w:rsidRPr="003D6D3D">
        <w:rPr>
          <w:rFonts w:ascii="Times New Roman" w:hAnsi="Times New Roman" w:cs="Times New Roman"/>
          <w:sz w:val="24"/>
          <w:szCs w:val="24"/>
        </w:rPr>
        <w:t xml:space="preserve"> the demands of modern policing. The College’s alignment with key strategies such as the Strategic Policing Requirement, Policing Vision 2025, and the Workforce Transformation </w:t>
      </w:r>
      <w:r w:rsidRPr="003D6D3D">
        <w:rPr>
          <w:rFonts w:ascii="Times New Roman" w:hAnsi="Times New Roman" w:cs="Times New Roman"/>
          <w:sz w:val="24"/>
          <w:szCs w:val="24"/>
        </w:rPr>
        <w:lastRenderedPageBreak/>
        <w:t xml:space="preserve">2018 ensures that as well as developing individual officers, the police service </w:t>
      </w:r>
      <w:proofErr w:type="gramStart"/>
      <w:r w:rsidRPr="003D6D3D">
        <w:rPr>
          <w:rFonts w:ascii="Times New Roman" w:hAnsi="Times New Roman" w:cs="Times New Roman"/>
          <w:sz w:val="24"/>
          <w:szCs w:val="24"/>
        </w:rPr>
        <w:t>as a whole is</w:t>
      </w:r>
      <w:proofErr w:type="gramEnd"/>
      <w:r w:rsidRPr="003D6D3D">
        <w:rPr>
          <w:rFonts w:ascii="Times New Roman" w:hAnsi="Times New Roman" w:cs="Times New Roman"/>
          <w:sz w:val="24"/>
          <w:szCs w:val="24"/>
        </w:rPr>
        <w:t xml:space="preserve"> able to evolve as required by local and national demands.</w:t>
      </w:r>
    </w:p>
    <w:p w14:paraId="2064F4C7" w14:textId="77777777" w:rsidR="003D6D3D" w:rsidRDefault="003D6D3D" w:rsidP="003D6D3D">
      <w:pPr>
        <w:spacing w:line="360" w:lineRule="auto"/>
        <w:rPr>
          <w:rFonts w:ascii="Times New Roman" w:hAnsi="Times New Roman" w:cs="Times New Roman"/>
          <w:sz w:val="24"/>
          <w:szCs w:val="24"/>
        </w:rPr>
      </w:pPr>
      <w:r w:rsidRPr="003D6D3D">
        <w:rPr>
          <w:rFonts w:ascii="Times New Roman" w:hAnsi="Times New Roman" w:cs="Times New Roman"/>
          <w:sz w:val="24"/>
          <w:szCs w:val="24"/>
        </w:rPr>
        <w:t>As the end of my probationary period nears, I believe my experiences reflect the significant role that professional development, community engagement, and ethical leadership play in meeting the demands placed on a modern police officer. My role has evolved from that of a supervised novice to a confident and flexible officer, who strives to contribute to the strategic goals of UK policing.</w:t>
      </w:r>
    </w:p>
    <w:p w14:paraId="78FFFA69" w14:textId="125F16CA" w:rsidR="003D6D3D" w:rsidRDefault="003D6D3D" w:rsidP="003D6D3D">
      <w:pPr>
        <w:spacing w:line="360" w:lineRule="auto"/>
        <w:rPr>
          <w:rFonts w:ascii="Times New Roman" w:hAnsi="Times New Roman" w:cs="Times New Roman"/>
          <w:sz w:val="24"/>
          <w:szCs w:val="24"/>
        </w:rPr>
      </w:pPr>
    </w:p>
    <w:p w14:paraId="648E86F2" w14:textId="73DF3190" w:rsidR="003D6D3D" w:rsidRDefault="003D6D3D" w:rsidP="003D6D3D">
      <w:pPr>
        <w:spacing w:line="360" w:lineRule="auto"/>
        <w:rPr>
          <w:rFonts w:ascii="Times New Roman" w:hAnsi="Times New Roman" w:cs="Times New Roman"/>
          <w:sz w:val="24"/>
          <w:szCs w:val="24"/>
        </w:rPr>
      </w:pPr>
      <w:r>
        <w:rPr>
          <w:rFonts w:ascii="Times New Roman" w:hAnsi="Times New Roman" w:cs="Times New Roman"/>
          <w:sz w:val="24"/>
          <w:szCs w:val="24"/>
        </w:rPr>
        <w:t>Word count 2156</w:t>
      </w:r>
    </w:p>
    <w:p w14:paraId="225ABF4A" w14:textId="77777777" w:rsidR="003D6D3D" w:rsidRPr="003D6D3D" w:rsidRDefault="003D6D3D" w:rsidP="003D6D3D">
      <w:pPr>
        <w:spacing w:line="360" w:lineRule="auto"/>
        <w:rPr>
          <w:rFonts w:ascii="Times New Roman" w:hAnsi="Times New Roman" w:cs="Times New Roman"/>
          <w:sz w:val="24"/>
          <w:szCs w:val="24"/>
        </w:rPr>
      </w:pPr>
    </w:p>
    <w:p w14:paraId="61825E14" w14:textId="5C0F3635" w:rsidR="00AA666E" w:rsidRPr="003D6D3D" w:rsidRDefault="00AA666E" w:rsidP="003D6D3D">
      <w:pPr>
        <w:spacing w:line="360" w:lineRule="auto"/>
        <w:ind w:right="237"/>
        <w:jc w:val="both"/>
        <w:rPr>
          <w:rFonts w:ascii="Times New Roman" w:hAnsi="Times New Roman" w:cs="Times New Roman"/>
          <w:b/>
          <w:sz w:val="24"/>
          <w:szCs w:val="24"/>
        </w:rPr>
      </w:pPr>
    </w:p>
    <w:p w14:paraId="1B8974D8" w14:textId="77777777" w:rsidR="00640C21" w:rsidRDefault="00640C21" w:rsidP="00340E9A">
      <w:pPr>
        <w:ind w:right="237"/>
        <w:jc w:val="both"/>
        <w:rPr>
          <w:b/>
          <w:sz w:val="24"/>
          <w:szCs w:val="24"/>
        </w:rPr>
      </w:pPr>
    </w:p>
    <w:p w14:paraId="2C57D9E3" w14:textId="77777777" w:rsidR="00FF6040" w:rsidRDefault="00FF6040" w:rsidP="00340E9A">
      <w:pPr>
        <w:ind w:right="237"/>
        <w:jc w:val="both"/>
        <w:rPr>
          <w:b/>
          <w:sz w:val="24"/>
          <w:szCs w:val="24"/>
        </w:rPr>
      </w:pPr>
    </w:p>
    <w:p w14:paraId="385E5AEE" w14:textId="77777777" w:rsidR="00640C21" w:rsidRDefault="00640C21" w:rsidP="00640C21">
      <w:pPr>
        <w:ind w:right="237"/>
        <w:jc w:val="both"/>
      </w:pPr>
    </w:p>
    <w:p w14:paraId="4097A7FC" w14:textId="77777777" w:rsidR="00640C21" w:rsidRPr="00640C21" w:rsidRDefault="00640C21" w:rsidP="00640C21">
      <w:pPr>
        <w:ind w:right="237"/>
        <w:jc w:val="both"/>
        <w:rPr>
          <w:bCs/>
          <w:sz w:val="24"/>
          <w:szCs w:val="24"/>
        </w:rPr>
      </w:pPr>
    </w:p>
    <w:p w14:paraId="7321B873" w14:textId="77777777" w:rsidR="00640C21" w:rsidRPr="00270EEB" w:rsidRDefault="00640C21"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DE4F9F6" w:rsidR="00450C83" w:rsidRDefault="00450C83" w:rsidP="00340E9A">
      <w:pPr>
        <w:ind w:right="237"/>
        <w:jc w:val="both"/>
        <w:rPr>
          <w:b/>
          <w:sz w:val="24"/>
          <w:szCs w:val="24"/>
        </w:rPr>
      </w:pPr>
      <w:r w:rsidRPr="00450C83">
        <w:rPr>
          <w:b/>
          <w:sz w:val="24"/>
          <w:szCs w:val="24"/>
        </w:rPr>
        <w:t>ANSWER:</w:t>
      </w:r>
      <w:r w:rsidR="004F566B">
        <w:rPr>
          <w:b/>
          <w:sz w:val="24"/>
          <w:szCs w:val="24"/>
        </w:rPr>
        <w:t xml:space="preserve"> </w:t>
      </w:r>
    </w:p>
    <w:p w14:paraId="4AAA0FEF" w14:textId="77777777" w:rsidR="004F566B" w:rsidRDefault="004F566B" w:rsidP="008632C4">
      <w:pPr>
        <w:spacing w:line="360" w:lineRule="auto"/>
        <w:ind w:right="237"/>
        <w:jc w:val="both"/>
        <w:rPr>
          <w:b/>
          <w:sz w:val="24"/>
          <w:szCs w:val="24"/>
        </w:rPr>
      </w:pPr>
    </w:p>
    <w:p w14:paraId="22EBFC62"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Policing has evolved over the recent years. An example of this is the use of social media platforms </w:t>
      </w:r>
      <w:proofErr w:type="gramStart"/>
      <w:r w:rsidRPr="004F566B">
        <w:rPr>
          <w:rFonts w:ascii="Times New Roman" w:hAnsi="Times New Roman" w:cs="Times New Roman"/>
          <w:sz w:val="24"/>
          <w:szCs w:val="24"/>
        </w:rPr>
        <w:t>in order to</w:t>
      </w:r>
      <w:proofErr w:type="gramEnd"/>
      <w:r w:rsidRPr="004F566B">
        <w:rPr>
          <w:rFonts w:ascii="Times New Roman" w:hAnsi="Times New Roman" w:cs="Times New Roman"/>
          <w:sz w:val="24"/>
          <w:szCs w:val="24"/>
        </w:rPr>
        <w:t xml:space="preserve"> engage with communities and promote force policies. Social media has been increasingly used in the development of </w:t>
      </w:r>
      <w:proofErr w:type="gramStart"/>
      <w:r w:rsidRPr="004F566B">
        <w:rPr>
          <w:rFonts w:ascii="Times New Roman" w:hAnsi="Times New Roman" w:cs="Times New Roman"/>
          <w:sz w:val="24"/>
          <w:szCs w:val="24"/>
        </w:rPr>
        <w:t>modern day</w:t>
      </w:r>
      <w:proofErr w:type="gramEnd"/>
      <w:r w:rsidRPr="004F566B">
        <w:rPr>
          <w:rFonts w:ascii="Times New Roman" w:hAnsi="Times New Roman" w:cs="Times New Roman"/>
          <w:sz w:val="24"/>
          <w:szCs w:val="24"/>
        </w:rPr>
        <w:t xml:space="preserve"> policing with over 67% of the </w:t>
      </w:r>
      <w:proofErr w:type="spellStart"/>
      <w:r w:rsidRPr="004F566B">
        <w:rPr>
          <w:rFonts w:ascii="Times New Roman" w:hAnsi="Times New Roman" w:cs="Times New Roman"/>
          <w:sz w:val="24"/>
          <w:szCs w:val="24"/>
        </w:rPr>
        <w:t>nations</w:t>
      </w:r>
      <w:proofErr w:type="spellEnd"/>
      <w:r w:rsidRPr="004F566B">
        <w:rPr>
          <w:rFonts w:ascii="Times New Roman" w:hAnsi="Times New Roman" w:cs="Times New Roman"/>
          <w:sz w:val="24"/>
          <w:szCs w:val="24"/>
        </w:rPr>
        <w:t xml:space="preserve"> population having access to social media, police forces have </w:t>
      </w:r>
      <w:proofErr w:type="spellStart"/>
      <w:r w:rsidRPr="004F566B">
        <w:rPr>
          <w:rFonts w:ascii="Times New Roman" w:hAnsi="Times New Roman" w:cs="Times New Roman"/>
          <w:sz w:val="24"/>
          <w:szCs w:val="24"/>
        </w:rPr>
        <w:t>began</w:t>
      </w:r>
      <w:proofErr w:type="spellEnd"/>
      <w:r w:rsidRPr="004F566B">
        <w:rPr>
          <w:rFonts w:ascii="Times New Roman" w:hAnsi="Times New Roman" w:cs="Times New Roman"/>
          <w:sz w:val="24"/>
          <w:szCs w:val="24"/>
        </w:rPr>
        <w:t xml:space="preserve"> to utilise this as a way to communicate with communities (Browning, 2019).</w:t>
      </w:r>
    </w:p>
    <w:p w14:paraId="523DF7FE"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With social media now becoming one of the primary ways that information is decimated to the public, this essay will look to critically evaluate my person experiences of using social media in my role as a police officer. Specifically looking at how Facebook, Twitter and Instagram are used by police forces and the policies that need to be abided by when doing so. I will evaluate how effective social media is as well as reflecting on my own personal experiences. </w:t>
      </w:r>
    </w:p>
    <w:p w14:paraId="2E5FB48D"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The force policy follows the standards set out by the college of policing when engaging with social media and using it for professional purposes it is essential that the information provided to the public is transparent, that there is consideration for operational security and that the information informs the public but does not disclose any confidential or sensitive information that could jeopardise any investigations or lead to the identification of victims. </w:t>
      </w:r>
    </w:p>
    <w:p w14:paraId="289E4091"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lastRenderedPageBreak/>
        <w:t>The code of ethics produced by the College of Policing governs forces and officers conduct when using social media for both professional and community engagement. (College of Policing, 2024). </w:t>
      </w:r>
    </w:p>
    <w:p w14:paraId="5A1FCF1E"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For any posts that are going onto the forces official pages it mainly needs to go through cooperate communications where they use a secure log in with two factor authentication to post the information provided by officers. The college of policing sets out guidance when social media is used for a policing purpose, the posts need to be credible ensuring that the information is both accurate, honest and transparent in what is written. There is also the obligation for the posts to be responded to wherever possible by officers. In my force the co-operate communications department will respond to the public on all official social media accounts belonging to the force. </w:t>
      </w:r>
    </w:p>
    <w:p w14:paraId="1159A6F1"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There is a responsibility of the officer that the post is </w:t>
      </w:r>
      <w:proofErr w:type="gramStart"/>
      <w:r w:rsidRPr="004F566B">
        <w:rPr>
          <w:rFonts w:ascii="Times New Roman" w:hAnsi="Times New Roman" w:cs="Times New Roman"/>
          <w:sz w:val="24"/>
          <w:szCs w:val="24"/>
        </w:rPr>
        <w:t>ethical</w:t>
      </w:r>
      <w:proofErr w:type="gramEnd"/>
      <w:r w:rsidRPr="004F566B">
        <w:rPr>
          <w:rFonts w:ascii="Times New Roman" w:hAnsi="Times New Roman" w:cs="Times New Roman"/>
          <w:sz w:val="24"/>
          <w:szCs w:val="24"/>
        </w:rPr>
        <w:t xml:space="preserve"> and that the information released on social media would be suitable to be released by the press and does not contain any sensitive information, discriminate or appear to discriminate anyone, be breaching any copyright information or undermine the operational activities of the force. Lastly the policy states that it needs to be personable, </w:t>
      </w:r>
      <w:proofErr w:type="gramStart"/>
      <w:r w:rsidRPr="004F566B">
        <w:rPr>
          <w:rFonts w:ascii="Times New Roman" w:hAnsi="Times New Roman" w:cs="Times New Roman"/>
          <w:sz w:val="24"/>
          <w:szCs w:val="24"/>
        </w:rPr>
        <w:t>in order to</w:t>
      </w:r>
      <w:proofErr w:type="gramEnd"/>
      <w:r w:rsidRPr="004F566B">
        <w:rPr>
          <w:rFonts w:ascii="Times New Roman" w:hAnsi="Times New Roman" w:cs="Times New Roman"/>
          <w:sz w:val="24"/>
          <w:szCs w:val="24"/>
        </w:rPr>
        <w:t xml:space="preserve"> encourage community engagement and reflect the forces values and the officers that and staff that work in it (College of Policing, 2013).</w:t>
      </w:r>
    </w:p>
    <w:p w14:paraId="37661463"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The force policy also ensures that all social media interactions and posts comply with the following legislation APP Engagement and Communications Equality Act 2010 Sexual Offences Act 2003 Copyright, Designs and Patents Act 1988 Contempt of Court Act 1981 Children and Young Persons Act 1933 (West Yorkshire Police, 2021).</w:t>
      </w:r>
    </w:p>
    <w:p w14:paraId="6228F394"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Difficulties can arise when using social media as a means of community engagement, for example, speculation can </w:t>
      </w:r>
      <w:proofErr w:type="gramStart"/>
      <w:r w:rsidRPr="004F566B">
        <w:rPr>
          <w:rFonts w:ascii="Times New Roman" w:hAnsi="Times New Roman" w:cs="Times New Roman"/>
          <w:sz w:val="24"/>
          <w:szCs w:val="24"/>
        </w:rPr>
        <w:t>occur</w:t>
      </w:r>
      <w:proofErr w:type="gramEnd"/>
      <w:r w:rsidRPr="004F566B">
        <w:rPr>
          <w:rFonts w:ascii="Times New Roman" w:hAnsi="Times New Roman" w:cs="Times New Roman"/>
          <w:sz w:val="24"/>
          <w:szCs w:val="24"/>
        </w:rPr>
        <w:t xml:space="preserve"> and misinformation can be spread incredibly quickly. Returning to the example of the Road traffic collision (RTC) where there was a Facebook post created </w:t>
      </w:r>
      <w:proofErr w:type="gramStart"/>
      <w:r w:rsidRPr="004F566B">
        <w:rPr>
          <w:rFonts w:ascii="Times New Roman" w:hAnsi="Times New Roman" w:cs="Times New Roman"/>
          <w:sz w:val="24"/>
          <w:szCs w:val="24"/>
        </w:rPr>
        <w:t>in order to</w:t>
      </w:r>
      <w:proofErr w:type="gramEnd"/>
      <w:r w:rsidRPr="004F566B">
        <w:rPr>
          <w:rFonts w:ascii="Times New Roman" w:hAnsi="Times New Roman" w:cs="Times New Roman"/>
          <w:sz w:val="24"/>
          <w:szCs w:val="24"/>
        </w:rPr>
        <w:t xml:space="preserve"> inform the public of road closures. Where the public were able to comment on the posts it only took for one member of the public to speculate and comment that the male involved had died at the scene which was misinformation however this speculation quickly spread across social media. Due to data protection laws, the force and officers are not able to comment and say that this was not the case as that information was not ascertained until the next day where I was involved in requesting a social media appeal to ask for any witnesses of the crash where more details were provided in the post regarding the level of injuries of the victim involved. This highlights the negative side to using social media as a police force. (Carter, Hoy and DeSimone, 2020), states how social media posts from forces can also lead to the public posting information which identifies the victim of crime. </w:t>
      </w:r>
      <w:r w:rsidRPr="004F566B">
        <w:rPr>
          <w:rFonts w:ascii="Times New Roman" w:hAnsi="Times New Roman" w:cs="Times New Roman"/>
          <w:sz w:val="24"/>
          <w:szCs w:val="24"/>
        </w:rPr>
        <w:lastRenderedPageBreak/>
        <w:t xml:space="preserve">This was highlighted to me during the Facebook post regarding the RTC where members of the public had commented on the road closure post with speculations of the </w:t>
      </w:r>
      <w:proofErr w:type="gramStart"/>
      <w:r w:rsidRPr="004F566B">
        <w:rPr>
          <w:rFonts w:ascii="Times New Roman" w:hAnsi="Times New Roman" w:cs="Times New Roman"/>
          <w:sz w:val="24"/>
          <w:szCs w:val="24"/>
        </w:rPr>
        <w:t>victims</w:t>
      </w:r>
      <w:proofErr w:type="gramEnd"/>
      <w:r w:rsidRPr="004F566B">
        <w:rPr>
          <w:rFonts w:ascii="Times New Roman" w:hAnsi="Times New Roman" w:cs="Times New Roman"/>
          <w:sz w:val="24"/>
          <w:szCs w:val="24"/>
        </w:rPr>
        <w:t xml:space="preserve"> name. This can cause distress to family members, so although it is a time effective and </w:t>
      </w:r>
      <w:proofErr w:type="gramStart"/>
      <w:r w:rsidRPr="004F566B">
        <w:rPr>
          <w:rFonts w:ascii="Times New Roman" w:hAnsi="Times New Roman" w:cs="Times New Roman"/>
          <w:sz w:val="24"/>
          <w:szCs w:val="24"/>
        </w:rPr>
        <w:t>cost effective</w:t>
      </w:r>
      <w:proofErr w:type="gramEnd"/>
      <w:r w:rsidRPr="004F566B">
        <w:rPr>
          <w:rFonts w:ascii="Times New Roman" w:hAnsi="Times New Roman" w:cs="Times New Roman"/>
          <w:sz w:val="24"/>
          <w:szCs w:val="24"/>
        </w:rPr>
        <w:t xml:space="preserve"> way of engaging with communities and providing information, mis information can be spread quickly too. Managing negative public feedback on posts can also be an issue for police forces, as ensuring that the user is professional and adhering to the code of ethics </w:t>
      </w:r>
      <w:proofErr w:type="gramStart"/>
      <w:r w:rsidRPr="004F566B">
        <w:rPr>
          <w:rFonts w:ascii="Times New Roman" w:hAnsi="Times New Roman" w:cs="Times New Roman"/>
          <w:sz w:val="24"/>
          <w:szCs w:val="24"/>
        </w:rPr>
        <w:t>at all times</w:t>
      </w:r>
      <w:proofErr w:type="gramEnd"/>
      <w:r w:rsidRPr="004F566B">
        <w:rPr>
          <w:rFonts w:ascii="Times New Roman" w:hAnsi="Times New Roman" w:cs="Times New Roman"/>
          <w:sz w:val="24"/>
          <w:szCs w:val="24"/>
        </w:rPr>
        <w:t xml:space="preserve"> is essential along ensuring that there is impartiality. </w:t>
      </w:r>
    </w:p>
    <w:p w14:paraId="581557E5" w14:textId="39365875" w:rsidR="004F566B" w:rsidRPr="004F566B" w:rsidRDefault="004F566B" w:rsidP="008632C4">
      <w:pPr>
        <w:spacing w:line="360" w:lineRule="auto"/>
        <w:rPr>
          <w:rFonts w:ascii="Times New Roman" w:hAnsi="Times New Roman" w:cs="Times New Roman"/>
          <w:sz w:val="24"/>
          <w:szCs w:val="24"/>
        </w:rPr>
      </w:pPr>
      <w:proofErr w:type="gramStart"/>
      <w:r w:rsidRPr="004F566B">
        <w:rPr>
          <w:rFonts w:ascii="Times New Roman" w:hAnsi="Times New Roman" w:cs="Times New Roman"/>
          <w:sz w:val="24"/>
          <w:szCs w:val="24"/>
        </w:rPr>
        <w:t>Also</w:t>
      </w:r>
      <w:proofErr w:type="gramEnd"/>
      <w:r w:rsidRPr="004F566B">
        <w:rPr>
          <w:rFonts w:ascii="Times New Roman" w:hAnsi="Times New Roman" w:cs="Times New Roman"/>
          <w:sz w:val="24"/>
          <w:szCs w:val="24"/>
        </w:rPr>
        <w:t xml:space="preserve"> in my experience there has been issues with ensuring that the social media platforms are monitored effectively which can be resource intensive. In my force there are dedicated social media teams who monitor the social media desk. Force policy states that </w:t>
      </w:r>
      <w:proofErr w:type="gramStart"/>
      <w:r w:rsidRPr="004F566B">
        <w:rPr>
          <w:rFonts w:ascii="Times New Roman" w:hAnsi="Times New Roman" w:cs="Times New Roman"/>
          <w:sz w:val="24"/>
          <w:szCs w:val="24"/>
        </w:rPr>
        <w:t>there</w:t>
      </w:r>
      <w:proofErr w:type="gramEnd"/>
      <w:r w:rsidRPr="004F566B">
        <w:rPr>
          <w:rFonts w:ascii="Times New Roman" w:hAnsi="Times New Roman" w:cs="Times New Roman"/>
          <w:sz w:val="24"/>
          <w:szCs w:val="24"/>
        </w:rPr>
        <w:t xml:space="preserve"> social media platforms need to be monitored in order to ensure that vital information is not missed and officers in charge of the posts should reply back in line with the code of ethics as it can improve public confidence an community engagement. </w:t>
      </w:r>
      <w:proofErr w:type="gramStart"/>
      <w:r w:rsidRPr="004F566B">
        <w:rPr>
          <w:rFonts w:ascii="Times New Roman" w:hAnsi="Times New Roman" w:cs="Times New Roman"/>
          <w:sz w:val="24"/>
          <w:szCs w:val="24"/>
        </w:rPr>
        <w:t>However</w:t>
      </w:r>
      <w:proofErr w:type="gramEnd"/>
      <w:r w:rsidRPr="004F566B">
        <w:rPr>
          <w:rFonts w:ascii="Times New Roman" w:hAnsi="Times New Roman" w:cs="Times New Roman"/>
          <w:sz w:val="24"/>
          <w:szCs w:val="24"/>
        </w:rPr>
        <w:t xml:space="preserve"> the public posts are not monitored 24/7 which can leave times where information provided by the public is not always acted upon immediately or they are awaiting a reply on the post which inevitably reduces public confidence (South Wales Police, </w:t>
      </w:r>
      <w:proofErr w:type="spellStart"/>
      <w:r w:rsidRPr="004F566B">
        <w:rPr>
          <w:rFonts w:ascii="Times New Roman" w:hAnsi="Times New Roman" w:cs="Times New Roman"/>
          <w:sz w:val="24"/>
          <w:szCs w:val="24"/>
        </w:rPr>
        <w:t>n.d</w:t>
      </w:r>
      <w:proofErr w:type="spellEnd"/>
      <w:r w:rsidRPr="004F566B">
        <w:rPr>
          <w:rFonts w:ascii="Times New Roman" w:hAnsi="Times New Roman" w:cs="Times New Roman"/>
          <w:sz w:val="24"/>
          <w:szCs w:val="24"/>
        </w:rPr>
        <w:t>)</w:t>
      </w:r>
      <w:r>
        <w:rPr>
          <w:rFonts w:ascii="Times New Roman" w:hAnsi="Times New Roman" w:cs="Times New Roman"/>
          <w:sz w:val="24"/>
          <w:szCs w:val="24"/>
        </w:rPr>
        <w:t>.</w:t>
      </w:r>
    </w:p>
    <w:p w14:paraId="45D9D1F2" w14:textId="77777777" w:rsidR="004F566B" w:rsidRPr="004F566B" w:rsidRDefault="004F566B" w:rsidP="008632C4">
      <w:pPr>
        <w:spacing w:line="360" w:lineRule="auto"/>
        <w:rPr>
          <w:rFonts w:ascii="Times New Roman" w:hAnsi="Times New Roman" w:cs="Times New Roman"/>
          <w:sz w:val="24"/>
          <w:szCs w:val="24"/>
        </w:rPr>
      </w:pPr>
    </w:p>
    <w:p w14:paraId="5057FE04"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Policing relies on public confidence in the UK, if there is incorrect information posted in which is not rectified quickly, public trust can decrease, and the public may think it the force being non transparent. </w:t>
      </w:r>
    </w:p>
    <w:p w14:paraId="5AB8B5C5" w14:textId="77777777" w:rsidR="004F566B" w:rsidRPr="005B6C70" w:rsidRDefault="004F566B" w:rsidP="008632C4">
      <w:pPr>
        <w:spacing w:after="160" w:line="360" w:lineRule="auto"/>
        <w:rPr>
          <w:rFonts w:ascii="Times New Roman" w:hAnsi="Times New Roman" w:cs="Times New Roman"/>
          <w:sz w:val="24"/>
          <w:szCs w:val="24"/>
        </w:rPr>
      </w:pPr>
      <w:r w:rsidRPr="004F566B">
        <w:rPr>
          <w:rFonts w:ascii="Times New Roman" w:hAnsi="Times New Roman" w:cs="Times New Roman"/>
          <w:sz w:val="24"/>
          <w:szCs w:val="24"/>
        </w:rPr>
        <w:t xml:space="preserve">During my time as a </w:t>
      </w:r>
      <w:proofErr w:type="gramStart"/>
      <w:r w:rsidRPr="004F566B">
        <w:rPr>
          <w:rFonts w:ascii="Times New Roman" w:hAnsi="Times New Roman" w:cs="Times New Roman"/>
          <w:sz w:val="24"/>
          <w:szCs w:val="24"/>
        </w:rPr>
        <w:t>police</w:t>
      </w:r>
      <w:proofErr w:type="gramEnd"/>
      <w:r w:rsidRPr="004F566B">
        <w:rPr>
          <w:rFonts w:ascii="Times New Roman" w:hAnsi="Times New Roman" w:cs="Times New Roman"/>
          <w:sz w:val="24"/>
          <w:szCs w:val="24"/>
        </w:rPr>
        <w:t xml:space="preserve"> officer I have used Facebook in order to engage with communities and assist with locating missing people. By requesting that our co-operate communications team put out a post regarding the missing person, it reached </w:t>
      </w:r>
      <w:proofErr w:type="gramStart"/>
      <w:r w:rsidRPr="004F566B">
        <w:rPr>
          <w:rFonts w:ascii="Times New Roman" w:hAnsi="Times New Roman" w:cs="Times New Roman"/>
          <w:sz w:val="24"/>
          <w:szCs w:val="24"/>
        </w:rPr>
        <w:t>a number of</w:t>
      </w:r>
      <w:proofErr w:type="gramEnd"/>
      <w:r w:rsidRPr="004F566B">
        <w:rPr>
          <w:rFonts w:ascii="Times New Roman" w:hAnsi="Times New Roman" w:cs="Times New Roman"/>
          <w:sz w:val="24"/>
          <w:szCs w:val="24"/>
        </w:rPr>
        <w:t xml:space="preserve"> people in the community very quickly and allowed the missing person to be located from information provided by a member of the public. This shows the positive side of social media. In order to request </w:t>
      </w:r>
      <w:proofErr w:type="gramStart"/>
      <w:r w:rsidRPr="004F566B">
        <w:rPr>
          <w:rFonts w:ascii="Times New Roman" w:hAnsi="Times New Roman" w:cs="Times New Roman"/>
          <w:sz w:val="24"/>
          <w:szCs w:val="24"/>
        </w:rPr>
        <w:t>this</w:t>
      </w:r>
      <w:proofErr w:type="gramEnd"/>
      <w:r w:rsidRPr="004F566B">
        <w:rPr>
          <w:rFonts w:ascii="Times New Roman" w:hAnsi="Times New Roman" w:cs="Times New Roman"/>
          <w:sz w:val="24"/>
          <w:szCs w:val="24"/>
        </w:rPr>
        <w:t xml:space="preserve"> post I had to obtain consent from the missing persons next </w:t>
      </w:r>
      <w:proofErr w:type="spellStart"/>
      <w:r w:rsidRPr="004F566B">
        <w:rPr>
          <w:rFonts w:ascii="Times New Roman" w:hAnsi="Times New Roman" w:cs="Times New Roman"/>
          <w:sz w:val="24"/>
          <w:szCs w:val="24"/>
        </w:rPr>
        <w:t>or</w:t>
      </w:r>
      <w:proofErr w:type="spellEnd"/>
      <w:r w:rsidRPr="004F566B">
        <w:rPr>
          <w:rFonts w:ascii="Times New Roman" w:hAnsi="Times New Roman" w:cs="Times New Roman"/>
          <w:sz w:val="24"/>
          <w:szCs w:val="24"/>
        </w:rPr>
        <w:t xml:space="preserve"> Kin along with a recent photograph in order to abide by force policy. Facebook is an effective way of engaging with communities especially younger members of the public with a study showing that one in five participants had used social media </w:t>
      </w:r>
      <w:proofErr w:type="gramStart"/>
      <w:r w:rsidRPr="004F566B">
        <w:rPr>
          <w:rFonts w:ascii="Times New Roman" w:hAnsi="Times New Roman" w:cs="Times New Roman"/>
          <w:sz w:val="24"/>
          <w:szCs w:val="24"/>
        </w:rPr>
        <w:t>in order to</w:t>
      </w:r>
      <w:proofErr w:type="gramEnd"/>
      <w:r w:rsidRPr="004F566B">
        <w:rPr>
          <w:rFonts w:ascii="Times New Roman" w:hAnsi="Times New Roman" w:cs="Times New Roman"/>
          <w:sz w:val="24"/>
          <w:szCs w:val="24"/>
        </w:rPr>
        <w:t xml:space="preserve"> access information with 5.4 percent of these participants using the Facebook. </w:t>
      </w:r>
      <w:proofErr w:type="gramStart"/>
      <w:r w:rsidRPr="004F566B">
        <w:rPr>
          <w:rFonts w:ascii="Times New Roman" w:hAnsi="Times New Roman" w:cs="Times New Roman"/>
          <w:sz w:val="24"/>
          <w:szCs w:val="24"/>
        </w:rPr>
        <w:t>Overall</w:t>
      </w:r>
      <w:proofErr w:type="gramEnd"/>
      <w:r w:rsidRPr="004F566B">
        <w:rPr>
          <w:rFonts w:ascii="Times New Roman" w:hAnsi="Times New Roman" w:cs="Times New Roman"/>
          <w:sz w:val="24"/>
          <w:szCs w:val="24"/>
        </w:rPr>
        <w:t xml:space="preserve"> the study showed that younger people used social media in order to obtain information and engage with police forces the most with participants over the age of 65 years not accessing the platforms. </w:t>
      </w:r>
      <w:proofErr w:type="gramStart"/>
      <w:r w:rsidRPr="004F566B">
        <w:rPr>
          <w:rFonts w:ascii="Times New Roman" w:hAnsi="Times New Roman" w:cs="Times New Roman"/>
          <w:sz w:val="24"/>
          <w:szCs w:val="24"/>
        </w:rPr>
        <w:t>Overall</w:t>
      </w:r>
      <w:proofErr w:type="gramEnd"/>
      <w:r w:rsidRPr="004F566B">
        <w:rPr>
          <w:rFonts w:ascii="Times New Roman" w:hAnsi="Times New Roman" w:cs="Times New Roman"/>
          <w:sz w:val="24"/>
          <w:szCs w:val="24"/>
        </w:rPr>
        <w:t xml:space="preserve"> the analysis of results shows that the younger participants that use social media platform had an increased confidence in the police (Ruddell and Jones, 2013).</w:t>
      </w:r>
    </w:p>
    <w:p w14:paraId="7B2229FE"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lastRenderedPageBreak/>
        <w:t xml:space="preserve">Instagram is another social media platform that as a police officer I have used, this allows for photos and videos to be posted. It lacks the ability for long worded posts but is a great way to update the public on places that are being patrolled by officers. Instagram primarily is used by younger communities so is a quick and effective way to allow question and answers via polls and stories along with updates from departments such as the dog sections.  </w:t>
      </w:r>
    </w:p>
    <w:p w14:paraId="68B1F6E6"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I have also used Twitter </w:t>
      </w:r>
      <w:proofErr w:type="gramStart"/>
      <w:r w:rsidRPr="004F566B">
        <w:rPr>
          <w:rFonts w:ascii="Times New Roman" w:hAnsi="Times New Roman" w:cs="Times New Roman"/>
          <w:sz w:val="24"/>
          <w:szCs w:val="24"/>
        </w:rPr>
        <w:t>in order to</w:t>
      </w:r>
      <w:proofErr w:type="gramEnd"/>
      <w:r w:rsidRPr="004F566B">
        <w:rPr>
          <w:rFonts w:ascii="Times New Roman" w:hAnsi="Times New Roman" w:cs="Times New Roman"/>
          <w:sz w:val="24"/>
          <w:szCs w:val="24"/>
        </w:rPr>
        <w:t xml:space="preserve"> engage with communities. Whilst conducting a house search for a wanted male, I discovered a cannabis grow. Communities like to see the good work that the police are doing. I have completed specific training on a platform called </w:t>
      </w:r>
      <w:proofErr w:type="spellStart"/>
      <w:r w:rsidRPr="004F566B">
        <w:rPr>
          <w:rFonts w:ascii="Times New Roman" w:hAnsi="Times New Roman" w:cs="Times New Roman"/>
          <w:sz w:val="24"/>
          <w:szCs w:val="24"/>
        </w:rPr>
        <w:t>Orleo</w:t>
      </w:r>
      <w:proofErr w:type="spellEnd"/>
      <w:r w:rsidRPr="004F566B">
        <w:rPr>
          <w:rFonts w:ascii="Times New Roman" w:hAnsi="Times New Roman" w:cs="Times New Roman"/>
          <w:sz w:val="24"/>
          <w:szCs w:val="24"/>
        </w:rPr>
        <w:t xml:space="preserve"> which allows me to post on local neighbourhood policing team platforms. I took an image of the cannabis </w:t>
      </w:r>
      <w:proofErr w:type="gramStart"/>
      <w:r w:rsidRPr="004F566B">
        <w:rPr>
          <w:rFonts w:ascii="Times New Roman" w:hAnsi="Times New Roman" w:cs="Times New Roman"/>
          <w:sz w:val="24"/>
          <w:szCs w:val="24"/>
        </w:rPr>
        <w:t>grow, and</w:t>
      </w:r>
      <w:proofErr w:type="gramEnd"/>
      <w:r w:rsidRPr="004F566B">
        <w:rPr>
          <w:rFonts w:ascii="Times New Roman" w:hAnsi="Times New Roman" w:cs="Times New Roman"/>
          <w:sz w:val="24"/>
          <w:szCs w:val="24"/>
        </w:rPr>
        <w:t xml:space="preserve"> posted it on the twitter page in line with force policy I ensured that it was written with the correct Welsh translation and enough information to be transparent as to what area it was found but without breaching any GDPR about the specific location of the property or those involved. The feedback on the post was positive with members of the community retweeting the post. Twitter is mainly used by the police force for real-time updates, emergency alerts, and brief public engagement (Denef, Bayerl and Kaptein, 2013). </w:t>
      </w:r>
    </w:p>
    <w:p w14:paraId="0E59B8B0"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During the riots in 2011, the metropolitan police and Greater Manchester Police (GMP) both used twitter accounts to engage with the public. They both used it in different ways though </w:t>
      </w:r>
      <w:proofErr w:type="gramStart"/>
      <w:r w:rsidRPr="004F566B">
        <w:rPr>
          <w:rFonts w:ascii="Times New Roman" w:hAnsi="Times New Roman" w:cs="Times New Roman"/>
          <w:sz w:val="24"/>
          <w:szCs w:val="24"/>
        </w:rPr>
        <w:t>in regards to</w:t>
      </w:r>
      <w:proofErr w:type="gramEnd"/>
      <w:r w:rsidRPr="004F566B">
        <w:rPr>
          <w:rFonts w:ascii="Times New Roman" w:hAnsi="Times New Roman" w:cs="Times New Roman"/>
          <w:sz w:val="24"/>
          <w:szCs w:val="24"/>
        </w:rPr>
        <w:t xml:space="preserve"> their communication technique which shows the power of the way a social media post is written and the effect it has on public perception. GMP used an expressive approach which reduced the distance between the police and citizens however the Metropolitan Police followed an instrumental approach when posting which maintained the distance between officers and the public. This highlights the impact on the way that the way a post is written can have a big impact on public perception and community engagement</w:t>
      </w:r>
    </w:p>
    <w:p w14:paraId="230EF754"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States how the Association of Chief Police Officers is promoting the increased use of social media by police forces </w:t>
      </w:r>
      <w:proofErr w:type="gramStart"/>
      <w:r w:rsidRPr="004F566B">
        <w:rPr>
          <w:rFonts w:ascii="Times New Roman" w:hAnsi="Times New Roman" w:cs="Times New Roman"/>
          <w:sz w:val="24"/>
          <w:szCs w:val="24"/>
        </w:rPr>
        <w:t>as a way to</w:t>
      </w:r>
      <w:proofErr w:type="gramEnd"/>
      <w:r w:rsidRPr="004F566B">
        <w:rPr>
          <w:rFonts w:ascii="Times New Roman" w:hAnsi="Times New Roman" w:cs="Times New Roman"/>
          <w:sz w:val="24"/>
          <w:szCs w:val="24"/>
        </w:rPr>
        <w:t xml:space="preserve"> improve engagement with younger members of the community and use it to promote priorities and force policies (Crump, 2011). During my probation, social media platforms such as Facebook has provided a platform to promote initiatives such as the fatal five. Images and captions are posted daily during the campaign to inform the public. During that week I was tasked with increasing my patrols on the road and working with partner emergency services such as the fire service to complete seatbelt campaigns </w:t>
      </w:r>
      <w:proofErr w:type="gramStart"/>
      <w:r w:rsidRPr="004F566B">
        <w:rPr>
          <w:rFonts w:ascii="Times New Roman" w:hAnsi="Times New Roman" w:cs="Times New Roman"/>
          <w:sz w:val="24"/>
          <w:szCs w:val="24"/>
        </w:rPr>
        <w:t>in order to</w:t>
      </w:r>
      <w:proofErr w:type="gramEnd"/>
      <w:r w:rsidRPr="004F566B">
        <w:rPr>
          <w:rFonts w:ascii="Times New Roman" w:hAnsi="Times New Roman" w:cs="Times New Roman"/>
          <w:sz w:val="24"/>
          <w:szCs w:val="24"/>
        </w:rPr>
        <w:t xml:space="preserve"> educate and clamp down on drivers not wearing them. Here social media platforms </w:t>
      </w:r>
      <w:proofErr w:type="gramStart"/>
      <w:r w:rsidRPr="004F566B">
        <w:rPr>
          <w:rFonts w:ascii="Times New Roman" w:hAnsi="Times New Roman" w:cs="Times New Roman"/>
          <w:sz w:val="24"/>
          <w:szCs w:val="24"/>
        </w:rPr>
        <w:t>is</w:t>
      </w:r>
      <w:proofErr w:type="gramEnd"/>
      <w:r w:rsidRPr="004F566B">
        <w:rPr>
          <w:rFonts w:ascii="Times New Roman" w:hAnsi="Times New Roman" w:cs="Times New Roman"/>
          <w:sz w:val="24"/>
          <w:szCs w:val="24"/>
        </w:rPr>
        <w:t xml:space="preserve"> a cost effective way for the force to engage and inform the public efficiently. There is the risk with posting campaigns on social media platforms only that it will only reach communities that are using the platforms and therefore there needs to be other </w:t>
      </w:r>
      <w:r w:rsidRPr="004F566B">
        <w:rPr>
          <w:rFonts w:ascii="Times New Roman" w:hAnsi="Times New Roman" w:cs="Times New Roman"/>
          <w:sz w:val="24"/>
          <w:szCs w:val="24"/>
        </w:rPr>
        <w:lastRenderedPageBreak/>
        <w:t xml:space="preserve">means on engagement for communities that will not have this information readily available. After the campaign I ensured that the accurate data showing the number of people that had received tickets and educational courses during the campaign. This post was created by our cooperate communications department and posted on the main page. It reached </w:t>
      </w:r>
      <w:proofErr w:type="gramStart"/>
      <w:r w:rsidRPr="004F566B">
        <w:rPr>
          <w:rFonts w:ascii="Times New Roman" w:hAnsi="Times New Roman" w:cs="Times New Roman"/>
          <w:sz w:val="24"/>
          <w:szCs w:val="24"/>
        </w:rPr>
        <w:t>a number of</w:t>
      </w:r>
      <w:proofErr w:type="gramEnd"/>
      <w:r w:rsidRPr="004F566B">
        <w:rPr>
          <w:rFonts w:ascii="Times New Roman" w:hAnsi="Times New Roman" w:cs="Times New Roman"/>
          <w:sz w:val="24"/>
          <w:szCs w:val="24"/>
        </w:rPr>
        <w:t xml:space="preserve"> people due to the number of like and shares by the post along with the public commenting on the good work that officers had done in this time to keep the roads safer. It highlights that officers are being </w:t>
      </w:r>
      <w:proofErr w:type="gramStart"/>
      <w:r w:rsidRPr="004F566B">
        <w:rPr>
          <w:rFonts w:ascii="Times New Roman" w:hAnsi="Times New Roman" w:cs="Times New Roman"/>
          <w:sz w:val="24"/>
          <w:szCs w:val="24"/>
        </w:rPr>
        <w:t>proactive</w:t>
      </w:r>
      <w:proofErr w:type="gramEnd"/>
      <w:r w:rsidRPr="004F566B">
        <w:rPr>
          <w:rFonts w:ascii="Times New Roman" w:hAnsi="Times New Roman" w:cs="Times New Roman"/>
          <w:sz w:val="24"/>
          <w:szCs w:val="24"/>
        </w:rPr>
        <w:t xml:space="preserve"> and this improves public confidence. </w:t>
      </w:r>
    </w:p>
    <w:p w14:paraId="10331E9F"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Balancing transparency with operational security, managing public perception, maintaining professionalism, and ensuring adequate resource allocation are all critical challenges in adhering to a police force’s social media policy. These difficulties highlight the need for a strategic, well-coordinated approach to social media use in policing. By implementing proactive communication strategies, clear guidelines, and adequate support systems, police forces can effectively navigate these challenges while maintaining public trust and operational effectiveness.</w:t>
      </w:r>
    </w:p>
    <w:p w14:paraId="142A69B8"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Forces have shown how there is an overall growth in the engagement with communities via social media channels as data shows that there is an increase in the number of overall views, shares and likes on the social media platforms such as Facebook, Instagram and Twitter. This has an overall increase in the people that are reached (Gwent Police, </w:t>
      </w:r>
      <w:proofErr w:type="spellStart"/>
      <w:r w:rsidRPr="004F566B">
        <w:rPr>
          <w:rFonts w:ascii="Times New Roman" w:hAnsi="Times New Roman" w:cs="Times New Roman"/>
          <w:sz w:val="24"/>
          <w:szCs w:val="24"/>
        </w:rPr>
        <w:t>n.d</w:t>
      </w:r>
      <w:proofErr w:type="spellEnd"/>
      <w:r w:rsidRPr="004F566B">
        <w:rPr>
          <w:rFonts w:ascii="Times New Roman" w:hAnsi="Times New Roman" w:cs="Times New Roman"/>
          <w:sz w:val="24"/>
          <w:szCs w:val="24"/>
        </w:rPr>
        <w:t>).</w:t>
      </w:r>
    </w:p>
    <w:p w14:paraId="3A2674E9"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To conclude, social media has many benefits when delivering information to communities and promoting force policies, however it poses its own risks through allowing misinformation to be posted sometimes through human error in which has an impact on public perception. There also needs to be large consideration for the fact there are still many members of the communities that we serve that do not have access to social media platforms therefore it should be used a tool but not as the sole way of engaging with communities. </w:t>
      </w:r>
    </w:p>
    <w:p w14:paraId="705FE9E8"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 xml:space="preserve"> </w:t>
      </w:r>
    </w:p>
    <w:p w14:paraId="2A9D4C43" w14:textId="77777777" w:rsidR="004F566B" w:rsidRPr="004F566B" w:rsidRDefault="004F566B" w:rsidP="008632C4">
      <w:pPr>
        <w:spacing w:line="360" w:lineRule="auto"/>
        <w:rPr>
          <w:rFonts w:ascii="Times New Roman" w:hAnsi="Times New Roman" w:cs="Times New Roman"/>
          <w:sz w:val="24"/>
          <w:szCs w:val="24"/>
        </w:rPr>
      </w:pPr>
      <w:r w:rsidRPr="004F566B">
        <w:rPr>
          <w:rFonts w:ascii="Times New Roman" w:hAnsi="Times New Roman" w:cs="Times New Roman"/>
          <w:sz w:val="24"/>
          <w:szCs w:val="24"/>
        </w:rPr>
        <w:t>Word count 2002</w:t>
      </w:r>
    </w:p>
    <w:p w14:paraId="1BFE865C" w14:textId="77777777" w:rsidR="004F566B" w:rsidRPr="004F566B" w:rsidRDefault="004F566B" w:rsidP="004F566B">
      <w:pPr>
        <w:rPr>
          <w:rFonts w:ascii="Times New Roman" w:hAnsi="Times New Roman" w:cs="Times New Roman"/>
          <w:sz w:val="24"/>
          <w:szCs w:val="24"/>
        </w:rPr>
      </w:pPr>
    </w:p>
    <w:p w14:paraId="1401C4EA" w14:textId="77777777" w:rsidR="004F566B" w:rsidRDefault="004F566B" w:rsidP="00340E9A">
      <w:pPr>
        <w:ind w:right="237"/>
        <w:jc w:val="both"/>
        <w:rPr>
          <w:b/>
          <w:sz w:val="24"/>
          <w:szCs w:val="24"/>
        </w:rPr>
      </w:pPr>
    </w:p>
    <w:p w14:paraId="7A942BDB" w14:textId="77777777" w:rsidR="004F566B" w:rsidRDefault="004F566B" w:rsidP="00340E9A">
      <w:pPr>
        <w:ind w:right="237"/>
        <w:jc w:val="both"/>
        <w:rPr>
          <w:b/>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B03281" w:rsidRDefault="00025650" w:rsidP="00340E9A">
      <w:pPr>
        <w:ind w:right="237"/>
        <w:jc w:val="both"/>
        <w:rPr>
          <w:color w:val="auto"/>
          <w:sz w:val="24"/>
          <w:szCs w:val="24"/>
        </w:rPr>
      </w:pPr>
    </w:p>
    <w:p w14:paraId="7E01DE20" w14:textId="77777777" w:rsidR="00B03281" w:rsidRPr="00B03281" w:rsidRDefault="00B03281" w:rsidP="008632C4">
      <w:pPr>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Flexible leadership involves being able to adapt their style in ways that are best in that situation. Suggests that flexible leaders can diagnose the situation and adapt their behaviour </w:t>
      </w:r>
      <w:proofErr w:type="gramStart"/>
      <w:r w:rsidRPr="00B03281">
        <w:rPr>
          <w:rFonts w:ascii="Times New Roman" w:hAnsi="Times New Roman" w:cs="Times New Roman"/>
          <w:color w:val="auto"/>
          <w:sz w:val="24"/>
          <w:szCs w:val="24"/>
        </w:rPr>
        <w:t>accordingly  (</w:t>
      </w:r>
      <w:proofErr w:type="gramEnd"/>
      <w:r w:rsidRPr="00B03281">
        <w:rPr>
          <w:rFonts w:ascii="Times New Roman" w:hAnsi="Times New Roman" w:cs="Times New Roman"/>
          <w:color w:val="auto"/>
          <w:sz w:val="24"/>
          <w:szCs w:val="24"/>
        </w:rPr>
        <w:t xml:space="preserve">Yukl and Mahsud, 2010). </w:t>
      </w:r>
    </w:p>
    <w:p w14:paraId="28B37859" w14:textId="77777777" w:rsidR="00B03281" w:rsidRPr="00B03281" w:rsidRDefault="00B03281" w:rsidP="008632C4">
      <w:pPr>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Leadership in policing needs to be flexible especially when in operational situations as they are often </w:t>
      </w:r>
      <w:proofErr w:type="gramStart"/>
      <w:r w:rsidRPr="00B03281">
        <w:rPr>
          <w:rFonts w:ascii="Times New Roman" w:hAnsi="Times New Roman" w:cs="Times New Roman"/>
          <w:color w:val="auto"/>
          <w:sz w:val="24"/>
          <w:szCs w:val="24"/>
        </w:rPr>
        <w:t>dynamic</w:t>
      </w:r>
      <w:proofErr w:type="gramEnd"/>
      <w:r w:rsidRPr="00B03281">
        <w:rPr>
          <w:rFonts w:ascii="Times New Roman" w:hAnsi="Times New Roman" w:cs="Times New Roman"/>
          <w:color w:val="auto"/>
          <w:sz w:val="24"/>
          <w:szCs w:val="24"/>
        </w:rPr>
        <w:t xml:space="preserve"> and police officers are in positions where they are required to use adaptive leadership styles in order to respond to these situations. During this essay I will critically evaluate leadership styles, providing examples where I have adopted flexibility </w:t>
      </w:r>
      <w:proofErr w:type="gramStart"/>
      <w:r w:rsidRPr="00B03281">
        <w:rPr>
          <w:rFonts w:ascii="Times New Roman" w:hAnsi="Times New Roman" w:cs="Times New Roman"/>
          <w:color w:val="auto"/>
          <w:sz w:val="24"/>
          <w:szCs w:val="24"/>
        </w:rPr>
        <w:t>in order to</w:t>
      </w:r>
      <w:proofErr w:type="gramEnd"/>
      <w:r w:rsidRPr="00B03281">
        <w:rPr>
          <w:rFonts w:ascii="Times New Roman" w:hAnsi="Times New Roman" w:cs="Times New Roman"/>
          <w:color w:val="auto"/>
          <w:sz w:val="24"/>
          <w:szCs w:val="24"/>
        </w:rPr>
        <w:t xml:space="preserve"> cope with the demands of being a response officer. There are </w:t>
      </w:r>
      <w:proofErr w:type="gramStart"/>
      <w:r w:rsidRPr="00B03281">
        <w:rPr>
          <w:rFonts w:ascii="Times New Roman" w:hAnsi="Times New Roman" w:cs="Times New Roman"/>
          <w:color w:val="auto"/>
          <w:sz w:val="24"/>
          <w:szCs w:val="24"/>
        </w:rPr>
        <w:t>a number of</w:t>
      </w:r>
      <w:proofErr w:type="gramEnd"/>
      <w:r w:rsidRPr="00B03281">
        <w:rPr>
          <w:rFonts w:ascii="Times New Roman" w:hAnsi="Times New Roman" w:cs="Times New Roman"/>
          <w:color w:val="auto"/>
          <w:sz w:val="24"/>
          <w:szCs w:val="24"/>
        </w:rPr>
        <w:t xml:space="preserve"> leadership strategies and models that I will look to evidence and evaluate throughout this essay. These include situational, transactional, transformational, autocratic, democratic, Collaborative and Servant Leadership (Bwalya, 2023).</w:t>
      </w:r>
    </w:p>
    <w:p w14:paraId="081CB897" w14:textId="77777777" w:rsidR="00B03281" w:rsidRPr="00B03281" w:rsidRDefault="00B03281" w:rsidP="008632C4">
      <w:pPr>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Leaders must be flexible in policing as they deal with a range of diverse incidents which require different leadership styles. The operational necessity and demand could range from a routine incident to a crisis where leaders must respond effectively. The unpredictable nature of policing requires police officers to be able to lead members of the public, other multi agencies and other police officers their shift. Successful leaders in policing will rely on </w:t>
      </w:r>
      <w:r w:rsidRPr="00B03281">
        <w:rPr>
          <w:rFonts w:ascii="Times New Roman" w:hAnsi="Times New Roman" w:cs="Times New Roman"/>
          <w:color w:val="auto"/>
          <w:sz w:val="24"/>
          <w:szCs w:val="24"/>
        </w:rPr>
        <w:lastRenderedPageBreak/>
        <w:t xml:space="preserve">having the skills to be able to shift between leadership models and adapt to the situation that they are dealing with. </w:t>
      </w:r>
    </w:p>
    <w:p w14:paraId="50E22C8E" w14:textId="77777777" w:rsidR="00B03281" w:rsidRPr="00B03281" w:rsidRDefault="00B03281" w:rsidP="008632C4">
      <w:pPr>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Northouse (2018) states, flexibility within leadership is essential for meeting the needs of changes in the demands of a task. Factors </w:t>
      </w:r>
      <w:proofErr w:type="gramStart"/>
      <w:r w:rsidRPr="00B03281">
        <w:rPr>
          <w:rFonts w:ascii="Times New Roman" w:hAnsi="Times New Roman" w:cs="Times New Roman"/>
          <w:color w:val="auto"/>
          <w:sz w:val="24"/>
          <w:szCs w:val="24"/>
        </w:rPr>
        <w:t>effecting</w:t>
      </w:r>
      <w:proofErr w:type="gramEnd"/>
      <w:r w:rsidRPr="00B03281">
        <w:rPr>
          <w:rFonts w:ascii="Times New Roman" w:hAnsi="Times New Roman" w:cs="Times New Roman"/>
          <w:color w:val="auto"/>
          <w:sz w:val="24"/>
          <w:szCs w:val="24"/>
        </w:rPr>
        <w:t xml:space="preserve"> this can be team dynamics and available resources. Policing requires the use of different leadership styles </w:t>
      </w:r>
      <w:proofErr w:type="gramStart"/>
      <w:r w:rsidRPr="00B03281">
        <w:rPr>
          <w:rFonts w:ascii="Times New Roman" w:hAnsi="Times New Roman" w:cs="Times New Roman"/>
          <w:color w:val="auto"/>
          <w:sz w:val="24"/>
          <w:szCs w:val="24"/>
        </w:rPr>
        <w:t>in particular due</w:t>
      </w:r>
      <w:proofErr w:type="gramEnd"/>
      <w:r w:rsidRPr="00B03281">
        <w:rPr>
          <w:rFonts w:ascii="Times New Roman" w:hAnsi="Times New Roman" w:cs="Times New Roman"/>
          <w:color w:val="auto"/>
          <w:sz w:val="24"/>
          <w:szCs w:val="24"/>
        </w:rPr>
        <w:t xml:space="preserve"> to the constant changes in the complexity of situations that they are required to lead in in order to ensure that there is both </w:t>
      </w:r>
      <w:proofErr w:type="spellStart"/>
      <w:r w:rsidRPr="00B03281">
        <w:rPr>
          <w:rFonts w:ascii="Times New Roman" w:hAnsi="Times New Roman" w:cs="Times New Roman"/>
          <w:color w:val="auto"/>
          <w:sz w:val="24"/>
          <w:szCs w:val="24"/>
        </w:rPr>
        <w:t>well being</w:t>
      </w:r>
      <w:proofErr w:type="spellEnd"/>
      <w:r w:rsidRPr="00B03281">
        <w:rPr>
          <w:rFonts w:ascii="Times New Roman" w:hAnsi="Times New Roman" w:cs="Times New Roman"/>
          <w:color w:val="auto"/>
          <w:sz w:val="24"/>
          <w:szCs w:val="24"/>
        </w:rPr>
        <w:t xml:space="preserve"> of officers and meaning operational demands. </w:t>
      </w:r>
    </w:p>
    <w:p w14:paraId="0FD42A2B" w14:textId="77777777" w:rsidR="00B03281" w:rsidRPr="00B03281" w:rsidRDefault="00B03281" w:rsidP="008632C4">
      <w:pPr>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Policing involves a large range of incidents for example it could be a routine call where there is little pressure place on the officer to a critical incident where it increased risk. This requires officers to have a flexible leadership approach. A directive leadership style would be used when a leader is required to </w:t>
      </w:r>
      <w:proofErr w:type="gramStart"/>
      <w:r w:rsidRPr="00B03281">
        <w:rPr>
          <w:rFonts w:ascii="Times New Roman" w:hAnsi="Times New Roman" w:cs="Times New Roman"/>
          <w:color w:val="auto"/>
          <w:sz w:val="24"/>
          <w:szCs w:val="24"/>
        </w:rPr>
        <w:t>make a decision</w:t>
      </w:r>
      <w:proofErr w:type="gramEnd"/>
      <w:r w:rsidRPr="00B03281">
        <w:rPr>
          <w:rFonts w:ascii="Times New Roman" w:hAnsi="Times New Roman" w:cs="Times New Roman"/>
          <w:color w:val="auto"/>
          <w:sz w:val="24"/>
          <w:szCs w:val="24"/>
        </w:rPr>
        <w:t xml:space="preserve"> under pressure and there is minimal time for officers to consult others (</w:t>
      </w:r>
      <w:proofErr w:type="spellStart"/>
      <w:r w:rsidRPr="00B03281">
        <w:rPr>
          <w:rFonts w:ascii="Times New Roman" w:hAnsi="Times New Roman" w:cs="Times New Roman"/>
          <w:color w:val="auto"/>
          <w:sz w:val="24"/>
          <w:szCs w:val="24"/>
        </w:rPr>
        <w:t>Muczyk</w:t>
      </w:r>
      <w:proofErr w:type="spellEnd"/>
      <w:r w:rsidRPr="00B03281">
        <w:rPr>
          <w:rFonts w:ascii="Times New Roman" w:hAnsi="Times New Roman" w:cs="Times New Roman"/>
          <w:color w:val="auto"/>
          <w:sz w:val="24"/>
          <w:szCs w:val="24"/>
        </w:rPr>
        <w:t xml:space="preserve"> and Reimann, 1987). Whilst completing my probationary period, an example of this would be attending a road traffic collision where the road needed to be </w:t>
      </w:r>
      <w:proofErr w:type="gramStart"/>
      <w:r w:rsidRPr="00B03281">
        <w:rPr>
          <w:rFonts w:ascii="Times New Roman" w:hAnsi="Times New Roman" w:cs="Times New Roman"/>
          <w:color w:val="auto"/>
          <w:sz w:val="24"/>
          <w:szCs w:val="24"/>
        </w:rPr>
        <w:t>closed</w:t>
      </w:r>
      <w:proofErr w:type="gramEnd"/>
      <w:r w:rsidRPr="00B03281">
        <w:rPr>
          <w:rFonts w:ascii="Times New Roman" w:hAnsi="Times New Roman" w:cs="Times New Roman"/>
          <w:color w:val="auto"/>
          <w:sz w:val="24"/>
          <w:szCs w:val="24"/>
        </w:rPr>
        <w:t xml:space="preserve"> and the scene managed. I had to take control of the situation in order to ensure public safety and preserve the </w:t>
      </w:r>
      <w:proofErr w:type="gramStart"/>
      <w:r w:rsidRPr="00B03281">
        <w:rPr>
          <w:rFonts w:ascii="Times New Roman" w:hAnsi="Times New Roman" w:cs="Times New Roman"/>
          <w:color w:val="auto"/>
          <w:sz w:val="24"/>
          <w:szCs w:val="24"/>
        </w:rPr>
        <w:t>scene</w:t>
      </w:r>
      <w:proofErr w:type="gramEnd"/>
      <w:r w:rsidRPr="00B03281">
        <w:rPr>
          <w:rFonts w:ascii="Times New Roman" w:hAnsi="Times New Roman" w:cs="Times New Roman"/>
          <w:color w:val="auto"/>
          <w:sz w:val="24"/>
          <w:szCs w:val="24"/>
        </w:rPr>
        <w:t xml:space="preserve"> so I gave clear instructions to the community support officers I was leading at the scene as well as other police officers. This was effective as it allowed for the scene to be managed efficiently. On the other hand, for incidents that are more long term, slower </w:t>
      </w:r>
      <w:proofErr w:type="gramStart"/>
      <w:r w:rsidRPr="00B03281">
        <w:rPr>
          <w:rFonts w:ascii="Times New Roman" w:hAnsi="Times New Roman" w:cs="Times New Roman"/>
          <w:color w:val="auto"/>
          <w:sz w:val="24"/>
          <w:szCs w:val="24"/>
        </w:rPr>
        <w:t>decision making</w:t>
      </w:r>
      <w:proofErr w:type="gramEnd"/>
      <w:r w:rsidRPr="00B03281">
        <w:rPr>
          <w:rFonts w:ascii="Times New Roman" w:hAnsi="Times New Roman" w:cs="Times New Roman"/>
          <w:color w:val="auto"/>
          <w:sz w:val="24"/>
          <w:szCs w:val="24"/>
        </w:rPr>
        <w:t xml:space="preserve"> requirements, such as community policing issues, a participatory or delegative style allows officers to gain greater autonomy and it enables assistance with decision making (Zulfikar and Rahman, 2019). </w:t>
      </w:r>
    </w:p>
    <w:p w14:paraId="59625A48" w14:textId="77777777" w:rsidR="00B03281" w:rsidRPr="00B03281" w:rsidRDefault="00B03281" w:rsidP="008632C4">
      <w:pPr>
        <w:spacing w:line="360" w:lineRule="auto"/>
        <w:rPr>
          <w:rFonts w:ascii="Times New Roman" w:hAnsi="Times New Roman" w:cs="Times New Roman"/>
          <w:color w:val="auto"/>
          <w:sz w:val="24"/>
          <w:szCs w:val="24"/>
        </w:rPr>
      </w:pPr>
      <w:proofErr w:type="gramStart"/>
      <w:r w:rsidRPr="00B03281">
        <w:rPr>
          <w:rFonts w:ascii="Times New Roman" w:hAnsi="Times New Roman" w:cs="Times New Roman"/>
          <w:color w:val="auto"/>
          <w:sz w:val="24"/>
          <w:szCs w:val="24"/>
        </w:rPr>
        <w:t>Participative leadership,</w:t>
      </w:r>
      <w:proofErr w:type="gramEnd"/>
      <w:r w:rsidRPr="00B03281">
        <w:rPr>
          <w:rFonts w:ascii="Times New Roman" w:hAnsi="Times New Roman" w:cs="Times New Roman"/>
          <w:color w:val="auto"/>
          <w:sz w:val="24"/>
          <w:szCs w:val="24"/>
        </w:rPr>
        <w:t xml:space="preserve"> is a model where the leader involves other team members in the </w:t>
      </w:r>
      <w:proofErr w:type="spellStart"/>
      <w:r w:rsidRPr="00B03281">
        <w:rPr>
          <w:rFonts w:ascii="Times New Roman" w:hAnsi="Times New Roman" w:cs="Times New Roman"/>
          <w:color w:val="auto"/>
          <w:sz w:val="24"/>
          <w:szCs w:val="24"/>
        </w:rPr>
        <w:t>decsiosn</w:t>
      </w:r>
      <w:proofErr w:type="spellEnd"/>
      <w:r w:rsidRPr="00B03281">
        <w:rPr>
          <w:rFonts w:ascii="Times New Roman" w:hAnsi="Times New Roman" w:cs="Times New Roman"/>
          <w:color w:val="auto"/>
          <w:sz w:val="24"/>
          <w:szCs w:val="24"/>
        </w:rPr>
        <w:t xml:space="preserve"> making process and is closely linked to collaborative leadership (Vroom &amp; Jago, 1988).</w:t>
      </w:r>
    </w:p>
    <w:p w14:paraId="2D2E71DF" w14:textId="77777777" w:rsidR="00B03281" w:rsidRPr="00B03281" w:rsidRDefault="00B03281" w:rsidP="008632C4">
      <w:pPr>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During my probation, I was required to adopt this approach when called to a local primary school to help the Headteacher and staff to safeguard a pupil who repeatedly ran off the school site and onto a busy traffic roundabout nearby. The school seemed at a loss at what to do to successfully resolve the </w:t>
      </w:r>
      <w:proofErr w:type="gramStart"/>
      <w:r w:rsidRPr="00B03281">
        <w:rPr>
          <w:rFonts w:ascii="Times New Roman" w:hAnsi="Times New Roman" w:cs="Times New Roman"/>
          <w:color w:val="auto"/>
          <w:sz w:val="24"/>
          <w:szCs w:val="24"/>
        </w:rPr>
        <w:t>situation, and</w:t>
      </w:r>
      <w:proofErr w:type="gramEnd"/>
      <w:r w:rsidRPr="00B03281">
        <w:rPr>
          <w:rFonts w:ascii="Times New Roman" w:hAnsi="Times New Roman" w:cs="Times New Roman"/>
          <w:color w:val="auto"/>
          <w:sz w:val="24"/>
          <w:szCs w:val="24"/>
        </w:rPr>
        <w:t xml:space="preserve"> were looking to me as representative of the Police Force, to help them. Once the initial concern for the safety of the child was resolved, I needed to work with the school staff, education specialists, social services, the child’s parent and colleagues from other shifts to design an agreed and consistent approach to understanding the needs of the child, the triggers for him wanting to abscond from school, and an agreed approach for flagging up concerns between all parties. I ensured all parties had input into the issue, each providing their own specialist knowledge and experience and suggestions for building an effective framework for the management of this child’s </w:t>
      </w:r>
      <w:r w:rsidRPr="00B03281">
        <w:rPr>
          <w:rFonts w:ascii="Times New Roman" w:hAnsi="Times New Roman" w:cs="Times New Roman"/>
          <w:color w:val="auto"/>
          <w:sz w:val="24"/>
          <w:szCs w:val="24"/>
        </w:rPr>
        <w:lastRenderedPageBreak/>
        <w:t xml:space="preserve">behavioural needs. This participatory approach allowed all to have ownership of the plan, and for the pupil’s needs to be at the forefront of decision making. Through effective delegation across the shifts involved in finding a </w:t>
      </w:r>
      <w:proofErr w:type="gramStart"/>
      <w:r w:rsidRPr="00B03281">
        <w:rPr>
          <w:rFonts w:ascii="Times New Roman" w:hAnsi="Times New Roman" w:cs="Times New Roman"/>
          <w:color w:val="auto"/>
          <w:sz w:val="24"/>
          <w:szCs w:val="24"/>
        </w:rPr>
        <w:t>long term</w:t>
      </w:r>
      <w:proofErr w:type="gramEnd"/>
      <w:r w:rsidRPr="00B03281">
        <w:rPr>
          <w:rFonts w:ascii="Times New Roman" w:hAnsi="Times New Roman" w:cs="Times New Roman"/>
          <w:color w:val="auto"/>
          <w:sz w:val="24"/>
          <w:szCs w:val="24"/>
        </w:rPr>
        <w:t xml:space="preserve"> solution to avoid repeat crises of this nature, the demand for emergency response calls from the school abated.</w:t>
      </w:r>
    </w:p>
    <w:p w14:paraId="69D33932" w14:textId="77777777" w:rsidR="00B03281" w:rsidRPr="00B03281" w:rsidRDefault="00B03281" w:rsidP="008632C4">
      <w:pPr>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Heifetz and Linsky (2002) suggests that when leaders are required to take control in high pressured environments such as policing, being able to adapt their leadership style to the incidents is essential as there is a requirement to both take charge in critical situations, along with ensuring that they are able to motivate and empower their teams during situations where there is less pressure on making decisions quickly.  </w:t>
      </w:r>
    </w:p>
    <w:p w14:paraId="6746346A" w14:textId="77777777" w:rsidR="00B03281" w:rsidRPr="00B03281" w:rsidRDefault="00B03281" w:rsidP="008632C4">
      <w:pPr>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Leaders also need to be able to provide support to their officers’ needs depending on their experience. The Hersey and Blanchard's (1996) situational leadership model suggests that flexibility in leadership skills allows for this. During my probation I have had to use this model during both high pressured situations for example, whilst attending a domestic incident with a number of officers, I was the most experienced and therefore had to take control of the situation, although it was dynamic as it was an emergency graded call, I was able to delegate tasks to the other officers on my team whilst at the scene, knowing what their capabilities and experience was </w:t>
      </w:r>
      <w:proofErr w:type="spellStart"/>
      <w:r w:rsidRPr="00B03281">
        <w:rPr>
          <w:rFonts w:ascii="Times New Roman" w:hAnsi="Times New Roman" w:cs="Times New Roman"/>
          <w:color w:val="auto"/>
          <w:sz w:val="24"/>
          <w:szCs w:val="24"/>
        </w:rPr>
        <w:t>before hand</w:t>
      </w:r>
      <w:proofErr w:type="spellEnd"/>
      <w:r w:rsidRPr="00B03281">
        <w:rPr>
          <w:rFonts w:ascii="Times New Roman" w:hAnsi="Times New Roman" w:cs="Times New Roman"/>
          <w:color w:val="auto"/>
          <w:sz w:val="24"/>
          <w:szCs w:val="24"/>
        </w:rPr>
        <w:t xml:space="preserve">. To illustrate how I did this, I ensured that the officer that was taser trained along with myself entered the property first. The less experienced officers were told to wait until we had the suspect detained to enter. I then asked them to conduct a search for the suspect’s phone knowing that was in their capability. I ensured that I provided clear direction and supported the newer officers at the scene. I used the delegative leadership style </w:t>
      </w:r>
      <w:proofErr w:type="gramStart"/>
      <w:r w:rsidRPr="00B03281">
        <w:rPr>
          <w:rFonts w:ascii="Times New Roman" w:hAnsi="Times New Roman" w:cs="Times New Roman"/>
          <w:color w:val="auto"/>
          <w:sz w:val="24"/>
          <w:szCs w:val="24"/>
        </w:rPr>
        <w:t>in order to</w:t>
      </w:r>
      <w:proofErr w:type="gramEnd"/>
      <w:r w:rsidRPr="00B03281">
        <w:rPr>
          <w:rFonts w:ascii="Times New Roman" w:hAnsi="Times New Roman" w:cs="Times New Roman"/>
          <w:color w:val="auto"/>
          <w:sz w:val="24"/>
          <w:szCs w:val="24"/>
        </w:rPr>
        <w:t xml:space="preserve"> ensure that everyone in the team felt confident in the task that they needed to complete and had the capabilities to do so. </w:t>
      </w:r>
    </w:p>
    <w:p w14:paraId="0B55AD03" w14:textId="77777777" w:rsidR="00B03281" w:rsidRPr="00B03281" w:rsidRDefault="00B03281" w:rsidP="008632C4">
      <w:pPr>
        <w:spacing w:line="360" w:lineRule="auto"/>
        <w:rPr>
          <w:rFonts w:ascii="Times New Roman" w:hAnsi="Times New Roman" w:cs="Times New Roman"/>
          <w:color w:val="auto"/>
          <w:sz w:val="24"/>
          <w:szCs w:val="24"/>
        </w:rPr>
      </w:pPr>
    </w:p>
    <w:p w14:paraId="70DB1225" w14:textId="77777777" w:rsidR="00B03281" w:rsidRPr="00B03281" w:rsidRDefault="00B03281" w:rsidP="008632C4">
      <w:pPr>
        <w:spacing w:line="360" w:lineRule="auto"/>
        <w:rPr>
          <w:rFonts w:ascii="Times New Roman" w:hAnsi="Times New Roman" w:cs="Times New Roman"/>
          <w:color w:val="auto"/>
          <w:sz w:val="24"/>
          <w:szCs w:val="24"/>
        </w:rPr>
      </w:pPr>
    </w:p>
    <w:p w14:paraId="1F540F47" w14:textId="77777777" w:rsidR="00B03281" w:rsidRPr="00B03281" w:rsidRDefault="00B03281" w:rsidP="008632C4">
      <w:pPr>
        <w:tabs>
          <w:tab w:val="left" w:pos="993"/>
        </w:tabs>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The Transformational leadership model can be effective in policing as it looks to provide inspiration and increase moral development of the team by the leadership. Transformational leading can be both directive or participative and is usually adopted by more females than males</w:t>
      </w:r>
      <w:r w:rsidRPr="00B03281">
        <w:rPr>
          <w:rFonts w:ascii="Times New Roman" w:hAnsi="Times New Roman" w:cs="Times New Roman"/>
          <w:color w:val="auto"/>
          <w:sz w:val="24"/>
          <w:szCs w:val="24"/>
          <w:shd w:val="clear" w:color="auto" w:fill="FFFFFF"/>
        </w:rPr>
        <w:t xml:space="preserve"> </w:t>
      </w:r>
      <w:r w:rsidRPr="00B03281">
        <w:rPr>
          <w:rFonts w:ascii="Times New Roman" w:hAnsi="Times New Roman" w:cs="Times New Roman"/>
          <w:color w:val="auto"/>
          <w:sz w:val="24"/>
          <w:szCs w:val="24"/>
        </w:rPr>
        <w:t xml:space="preserve">(Bass, 1999). It also looks to drive for change. An example when I have used this leadership style is when there was a change in policy that required that high visibility tac vests were worn by all response officers. Knowing that there are less experienced officers on the shift, I often </w:t>
      </w:r>
      <w:proofErr w:type="gramStart"/>
      <w:r w:rsidRPr="00B03281">
        <w:rPr>
          <w:rFonts w:ascii="Times New Roman" w:hAnsi="Times New Roman" w:cs="Times New Roman"/>
          <w:color w:val="auto"/>
          <w:sz w:val="24"/>
          <w:szCs w:val="24"/>
        </w:rPr>
        <w:t>have to</w:t>
      </w:r>
      <w:proofErr w:type="gramEnd"/>
      <w:r w:rsidRPr="00B03281">
        <w:rPr>
          <w:rFonts w:ascii="Times New Roman" w:hAnsi="Times New Roman" w:cs="Times New Roman"/>
          <w:color w:val="auto"/>
          <w:sz w:val="24"/>
          <w:szCs w:val="24"/>
        </w:rPr>
        <w:t xml:space="preserve"> step up when the sergeant is not on shift, therefore leading by example and ensuring that my uniform is correct before requiring the same of others is just one of the ways that I have used transformational leadership. It sets the standard for the less </w:t>
      </w:r>
      <w:r w:rsidRPr="00B03281">
        <w:rPr>
          <w:rFonts w:ascii="Times New Roman" w:hAnsi="Times New Roman" w:cs="Times New Roman"/>
          <w:color w:val="auto"/>
          <w:sz w:val="24"/>
          <w:szCs w:val="24"/>
        </w:rPr>
        <w:lastRenderedPageBreak/>
        <w:t>experienced officers and shows that they are being led by example. This allowed a successful adaptation to the change in policy because I set the expectation through modelling the required approach to uniform, demonstrating transformational leadership from within the team rather than what would have been a more confrontational, directive leadership approach in this instance, and allowed for the maintenance of team morale and a constructive working environment whilst ensuring the change was achieved.</w:t>
      </w:r>
    </w:p>
    <w:p w14:paraId="76DAD7C1" w14:textId="77777777" w:rsidR="00B03281" w:rsidRPr="00B03281" w:rsidRDefault="00B03281" w:rsidP="008632C4">
      <w:pPr>
        <w:tabs>
          <w:tab w:val="left" w:pos="993"/>
        </w:tabs>
        <w:spacing w:line="360" w:lineRule="auto"/>
        <w:rPr>
          <w:rFonts w:ascii="Times New Roman" w:hAnsi="Times New Roman" w:cs="Times New Roman"/>
          <w:color w:val="auto"/>
          <w:sz w:val="24"/>
          <w:szCs w:val="24"/>
        </w:rPr>
      </w:pPr>
    </w:p>
    <w:p w14:paraId="4493F376" w14:textId="77777777" w:rsidR="00B03281" w:rsidRPr="00B03281" w:rsidRDefault="00B03281" w:rsidP="008632C4">
      <w:pPr>
        <w:tabs>
          <w:tab w:val="left" w:pos="993"/>
        </w:tabs>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During my probation, I was deployed to support a national critical incident in another police force area, and it provided the opportunity for me to employ and experience a variety of leadership styles which obviously were adapted because of new and changing operational demands. A WWII bomb had been unearthed in the garden of a city-centre home on the south coast of England, and reinforcements from forces across the UK were called up to support the management of the large, cordoned area, the evacuation of </w:t>
      </w:r>
      <w:proofErr w:type="gramStart"/>
      <w:r w:rsidRPr="00B03281">
        <w:rPr>
          <w:rFonts w:ascii="Times New Roman" w:hAnsi="Times New Roman" w:cs="Times New Roman"/>
          <w:color w:val="auto"/>
          <w:sz w:val="24"/>
          <w:szCs w:val="24"/>
        </w:rPr>
        <w:t>local residents</w:t>
      </w:r>
      <w:proofErr w:type="gramEnd"/>
      <w:r w:rsidRPr="00B03281">
        <w:rPr>
          <w:rFonts w:ascii="Times New Roman" w:hAnsi="Times New Roman" w:cs="Times New Roman"/>
          <w:color w:val="auto"/>
          <w:sz w:val="24"/>
          <w:szCs w:val="24"/>
        </w:rPr>
        <w:t xml:space="preserve">, and the removal and disposal of the device by the British Navy bomb disposal experts. This meant that at times I was employing directional leadership by giving clear instructions and expectations to members of the public about movement in the vicinity of the cordon, but also demonstrating an empathetic approach to the situation that the residents were finding themselves in, and seeking their support in collaborating to solve problems, such as the need to retrieve family pets, for instance. On deployment, we were advised that the situation may be tense, </w:t>
      </w:r>
      <w:proofErr w:type="gramStart"/>
      <w:r w:rsidRPr="00B03281">
        <w:rPr>
          <w:rFonts w:ascii="Times New Roman" w:hAnsi="Times New Roman" w:cs="Times New Roman"/>
          <w:color w:val="auto"/>
          <w:sz w:val="24"/>
          <w:szCs w:val="24"/>
        </w:rPr>
        <w:t>due to the fact that</w:t>
      </w:r>
      <w:proofErr w:type="gramEnd"/>
      <w:r w:rsidRPr="00B03281">
        <w:rPr>
          <w:rFonts w:ascii="Times New Roman" w:hAnsi="Times New Roman" w:cs="Times New Roman"/>
          <w:color w:val="auto"/>
          <w:sz w:val="24"/>
          <w:szCs w:val="24"/>
        </w:rPr>
        <w:t xml:space="preserve"> relations with the community surrounding the area where the bomb was uncovered had been damaged by a mass shooting that had occurred two years previously. Confidence and trust in the police </w:t>
      </w:r>
      <w:proofErr w:type="gramStart"/>
      <w:r w:rsidRPr="00B03281">
        <w:rPr>
          <w:rFonts w:ascii="Times New Roman" w:hAnsi="Times New Roman" w:cs="Times New Roman"/>
          <w:color w:val="auto"/>
          <w:sz w:val="24"/>
          <w:szCs w:val="24"/>
        </w:rPr>
        <w:t>was</w:t>
      </w:r>
      <w:proofErr w:type="gramEnd"/>
      <w:r w:rsidRPr="00B03281">
        <w:rPr>
          <w:rFonts w:ascii="Times New Roman" w:hAnsi="Times New Roman" w:cs="Times New Roman"/>
          <w:color w:val="auto"/>
          <w:sz w:val="24"/>
          <w:szCs w:val="24"/>
        </w:rPr>
        <w:t xml:space="preserve"> low as a result, so it was important to recognise that whilst a directive approach might be necessary at times to ensure public safety, it could also spark tensions. It was essential that I was able to adapt my approach but recognising that working to build collaborative approaches would be necessary to achieve the aim of keeping the public safe. This was difficult as at times it felt that the public was seeking more information than was possible to provide, due to the dynamic nature of the scene and the fact that the armed forces were leading on decisions for when and how the bomb would be disposed of. I was also working within a new team of people, under the direction of a new sergeant, who himself was being directed by lead officers from different forces. The need for clear communication of roles and responsibilities was key in ensuring we were able to discharge our duties effectively, as team dynamics changed in response to the situation on the ground. </w:t>
      </w:r>
    </w:p>
    <w:p w14:paraId="7AEFC284" w14:textId="77777777" w:rsidR="00B03281" w:rsidRPr="00B03281" w:rsidRDefault="00B03281" w:rsidP="008632C4">
      <w:pPr>
        <w:tabs>
          <w:tab w:val="left" w:pos="993"/>
        </w:tabs>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On reflection, demonstrating my willingness to lead on aspects of this sensitive work despite being the least experienced officer in the team that was deployed ensured I was able to </w:t>
      </w:r>
      <w:r w:rsidRPr="00B03281">
        <w:rPr>
          <w:rFonts w:ascii="Times New Roman" w:hAnsi="Times New Roman" w:cs="Times New Roman"/>
          <w:color w:val="auto"/>
          <w:sz w:val="24"/>
          <w:szCs w:val="24"/>
        </w:rPr>
        <w:lastRenderedPageBreak/>
        <w:t xml:space="preserve">maximise the opportunity to employ a variety of leadership approaches according to the needs of the situation, and to observe the methods and styles of leadership employed by senior leaders from across a range of forces and services in managing what was an enormous national critical incident. </w:t>
      </w:r>
    </w:p>
    <w:p w14:paraId="5B063B30" w14:textId="77777777" w:rsidR="00B03281" w:rsidRPr="00B03281" w:rsidRDefault="00B03281" w:rsidP="008632C4">
      <w:pPr>
        <w:tabs>
          <w:tab w:val="left" w:pos="993"/>
        </w:tabs>
        <w:spacing w:line="360" w:lineRule="auto"/>
        <w:rPr>
          <w:rFonts w:ascii="Times New Roman" w:hAnsi="Times New Roman" w:cs="Times New Roman"/>
          <w:color w:val="auto"/>
          <w:sz w:val="24"/>
          <w:szCs w:val="24"/>
        </w:rPr>
      </w:pPr>
    </w:p>
    <w:p w14:paraId="19197662" w14:textId="77777777" w:rsidR="00B03281" w:rsidRDefault="00B03281" w:rsidP="008632C4">
      <w:pPr>
        <w:tabs>
          <w:tab w:val="left" w:pos="993"/>
        </w:tabs>
        <w:spacing w:line="360" w:lineRule="auto"/>
        <w:rPr>
          <w:rFonts w:ascii="Times New Roman" w:hAnsi="Times New Roman" w:cs="Times New Roman"/>
          <w:color w:val="auto"/>
          <w:sz w:val="24"/>
          <w:szCs w:val="24"/>
        </w:rPr>
      </w:pPr>
      <w:r w:rsidRPr="00B03281">
        <w:rPr>
          <w:rFonts w:ascii="Times New Roman" w:hAnsi="Times New Roman" w:cs="Times New Roman"/>
          <w:color w:val="auto"/>
          <w:sz w:val="24"/>
          <w:szCs w:val="24"/>
        </w:rPr>
        <w:t xml:space="preserve">In conclusion, the experiences outlined above show that I have experienced many different scenarios that have called upon me to employ a range of leadership styles, and this, coupled with reflective practice has allowed me to become more confident in adopting flexible approaches that best suit and respond to the </w:t>
      </w:r>
      <w:proofErr w:type="gramStart"/>
      <w:r w:rsidRPr="00B03281">
        <w:rPr>
          <w:rFonts w:ascii="Times New Roman" w:hAnsi="Times New Roman" w:cs="Times New Roman"/>
          <w:color w:val="auto"/>
          <w:sz w:val="24"/>
          <w:szCs w:val="24"/>
        </w:rPr>
        <w:t>often dynamic</w:t>
      </w:r>
      <w:proofErr w:type="gramEnd"/>
      <w:r w:rsidRPr="00B03281">
        <w:rPr>
          <w:rFonts w:ascii="Times New Roman" w:hAnsi="Times New Roman" w:cs="Times New Roman"/>
          <w:color w:val="auto"/>
          <w:sz w:val="24"/>
          <w:szCs w:val="24"/>
        </w:rPr>
        <w:t xml:space="preserve"> scenarios that I encounter in policing. I have become more confident in adopting directive approaches when </w:t>
      </w:r>
      <w:proofErr w:type="gramStart"/>
      <w:r w:rsidRPr="00B03281">
        <w:rPr>
          <w:rFonts w:ascii="Times New Roman" w:hAnsi="Times New Roman" w:cs="Times New Roman"/>
          <w:color w:val="auto"/>
          <w:sz w:val="24"/>
          <w:szCs w:val="24"/>
        </w:rPr>
        <w:t>necessary, and</w:t>
      </w:r>
      <w:proofErr w:type="gramEnd"/>
      <w:r w:rsidRPr="00B03281">
        <w:rPr>
          <w:rFonts w:ascii="Times New Roman" w:hAnsi="Times New Roman" w:cs="Times New Roman"/>
          <w:color w:val="auto"/>
          <w:sz w:val="24"/>
          <w:szCs w:val="24"/>
        </w:rPr>
        <w:t xml:space="preserve"> recognise that as all leadership styles have their strengths and limitations, it is important to be unafraid to be adaptive and to select the most appropriate style from the range of leadership styles available. There is no ‘one size fits all’ to leadership, and the best leaders are responsive and adaptive to the needs of their teams and their environments. As my confidence in leading situations has grown, alongside my experience of an ever-widening set of situations, colleagues have begun to ask me for advice and guidance with certain aspects of their own work, an aspect of leadership that I did not envisage happening so early in my career. I am happy to pass on the knowledge and experience of leadership I have acquired, as I realise that this is in the best interest of the development of the force as a </w:t>
      </w:r>
      <w:proofErr w:type="gramStart"/>
      <w:r w:rsidRPr="00B03281">
        <w:rPr>
          <w:rFonts w:ascii="Times New Roman" w:hAnsi="Times New Roman" w:cs="Times New Roman"/>
          <w:color w:val="auto"/>
          <w:sz w:val="24"/>
          <w:szCs w:val="24"/>
        </w:rPr>
        <w:t>whole, and</w:t>
      </w:r>
      <w:proofErr w:type="gramEnd"/>
      <w:r w:rsidRPr="00B03281">
        <w:rPr>
          <w:rFonts w:ascii="Times New Roman" w:hAnsi="Times New Roman" w:cs="Times New Roman"/>
          <w:color w:val="auto"/>
          <w:sz w:val="24"/>
          <w:szCs w:val="24"/>
        </w:rPr>
        <w:t xml:space="preserve"> echoes those leaders who have been generous in sharing their expertise with me. Without doubt, effective leadership in policing requires the ability to adapt to changing circumstances, team needs, and operational challenges. Flexibility in leadership is a critical skill for modern policing, </w:t>
      </w:r>
      <w:proofErr w:type="gramStart"/>
      <w:r w:rsidRPr="00B03281">
        <w:rPr>
          <w:rFonts w:ascii="Times New Roman" w:hAnsi="Times New Roman" w:cs="Times New Roman"/>
          <w:color w:val="auto"/>
          <w:sz w:val="24"/>
          <w:szCs w:val="24"/>
        </w:rPr>
        <w:t>in order to</w:t>
      </w:r>
      <w:proofErr w:type="gramEnd"/>
      <w:r w:rsidRPr="00B03281">
        <w:rPr>
          <w:rFonts w:ascii="Times New Roman" w:hAnsi="Times New Roman" w:cs="Times New Roman"/>
          <w:color w:val="auto"/>
          <w:sz w:val="24"/>
          <w:szCs w:val="24"/>
        </w:rPr>
        <w:t xml:space="preserve"> ensure that leaders can meet diverse challenges and support their teams effectively.</w:t>
      </w:r>
    </w:p>
    <w:p w14:paraId="3CF477F4" w14:textId="77777777" w:rsidR="00B03281" w:rsidRDefault="00B03281" w:rsidP="008632C4">
      <w:pPr>
        <w:tabs>
          <w:tab w:val="left" w:pos="993"/>
        </w:tabs>
        <w:spacing w:line="360" w:lineRule="auto"/>
        <w:rPr>
          <w:rFonts w:ascii="Times New Roman" w:hAnsi="Times New Roman" w:cs="Times New Roman"/>
          <w:color w:val="auto"/>
          <w:sz w:val="24"/>
          <w:szCs w:val="24"/>
        </w:rPr>
      </w:pPr>
    </w:p>
    <w:p w14:paraId="73BD64FA" w14:textId="754233FB" w:rsidR="00E51C6D" w:rsidRDefault="00E51C6D" w:rsidP="008632C4">
      <w:pPr>
        <w:tabs>
          <w:tab w:val="left" w:pos="993"/>
        </w:tabs>
        <w:spacing w:line="360" w:lineRule="auto"/>
        <w:rPr>
          <w:rFonts w:ascii="Times New Roman" w:hAnsi="Times New Roman" w:cs="Times New Roman"/>
          <w:color w:val="auto"/>
          <w:sz w:val="24"/>
          <w:szCs w:val="24"/>
        </w:rPr>
      </w:pPr>
      <w:r>
        <w:rPr>
          <w:rFonts w:ascii="Times New Roman" w:hAnsi="Times New Roman" w:cs="Times New Roman"/>
          <w:color w:val="auto"/>
          <w:sz w:val="24"/>
          <w:szCs w:val="24"/>
        </w:rPr>
        <w:t>Word count 1974</w:t>
      </w:r>
    </w:p>
    <w:p w14:paraId="7247D51A" w14:textId="77777777" w:rsidR="00B03281" w:rsidRDefault="00B03281" w:rsidP="00B03281">
      <w:pPr>
        <w:tabs>
          <w:tab w:val="left" w:pos="993"/>
        </w:tabs>
        <w:rPr>
          <w:rFonts w:ascii="Times New Roman" w:hAnsi="Times New Roman" w:cs="Times New Roman"/>
          <w:color w:val="auto"/>
          <w:sz w:val="24"/>
          <w:szCs w:val="24"/>
        </w:rPr>
      </w:pPr>
    </w:p>
    <w:p w14:paraId="20867920" w14:textId="77777777" w:rsidR="00B03281" w:rsidRDefault="00B03281" w:rsidP="00B03281">
      <w:pPr>
        <w:tabs>
          <w:tab w:val="left" w:pos="993"/>
        </w:tabs>
        <w:rPr>
          <w:rFonts w:ascii="Times New Roman" w:hAnsi="Times New Roman" w:cs="Times New Roman"/>
          <w:color w:val="auto"/>
          <w:sz w:val="24"/>
          <w:szCs w:val="24"/>
        </w:rPr>
      </w:pPr>
    </w:p>
    <w:p w14:paraId="22E1E797" w14:textId="77777777" w:rsidR="00B03281" w:rsidRDefault="00B03281" w:rsidP="00B03281">
      <w:pPr>
        <w:tabs>
          <w:tab w:val="left" w:pos="993"/>
        </w:tabs>
        <w:rPr>
          <w:rFonts w:ascii="Times New Roman" w:hAnsi="Times New Roman" w:cs="Times New Roman"/>
          <w:color w:val="auto"/>
          <w:sz w:val="24"/>
          <w:szCs w:val="24"/>
        </w:rPr>
      </w:pPr>
    </w:p>
    <w:p w14:paraId="3DBA1EBA" w14:textId="77777777" w:rsidR="00B03281" w:rsidRDefault="00B03281" w:rsidP="00B03281">
      <w:pPr>
        <w:tabs>
          <w:tab w:val="left" w:pos="993"/>
        </w:tabs>
        <w:rPr>
          <w:rFonts w:ascii="Times New Roman" w:hAnsi="Times New Roman" w:cs="Times New Roman"/>
          <w:color w:val="auto"/>
          <w:sz w:val="24"/>
          <w:szCs w:val="24"/>
        </w:rPr>
      </w:pPr>
    </w:p>
    <w:p w14:paraId="4454FFF3" w14:textId="77777777" w:rsidR="00B03281" w:rsidRDefault="00B03281" w:rsidP="00B03281">
      <w:pPr>
        <w:tabs>
          <w:tab w:val="left" w:pos="993"/>
        </w:tabs>
        <w:rPr>
          <w:rFonts w:ascii="Times New Roman" w:hAnsi="Times New Roman" w:cs="Times New Roman"/>
          <w:color w:val="auto"/>
          <w:sz w:val="24"/>
          <w:szCs w:val="24"/>
        </w:rPr>
      </w:pPr>
    </w:p>
    <w:p w14:paraId="7181B8ED" w14:textId="77777777" w:rsidR="00B03281" w:rsidRDefault="00B03281" w:rsidP="00B03281">
      <w:pPr>
        <w:tabs>
          <w:tab w:val="left" w:pos="993"/>
        </w:tabs>
        <w:rPr>
          <w:rFonts w:ascii="Times New Roman" w:hAnsi="Times New Roman" w:cs="Times New Roman"/>
          <w:color w:val="auto"/>
          <w:sz w:val="24"/>
          <w:szCs w:val="24"/>
        </w:rPr>
      </w:pPr>
    </w:p>
    <w:p w14:paraId="5767114F" w14:textId="77777777" w:rsidR="00B03281" w:rsidRDefault="00B03281" w:rsidP="00B03281">
      <w:pPr>
        <w:tabs>
          <w:tab w:val="left" w:pos="993"/>
        </w:tabs>
        <w:rPr>
          <w:rFonts w:ascii="Times New Roman" w:hAnsi="Times New Roman" w:cs="Times New Roman"/>
          <w:color w:val="auto"/>
          <w:sz w:val="24"/>
          <w:szCs w:val="24"/>
        </w:rPr>
      </w:pPr>
    </w:p>
    <w:p w14:paraId="02BE73CD" w14:textId="77777777" w:rsidR="00B03281" w:rsidRDefault="00B03281" w:rsidP="00B03281">
      <w:pPr>
        <w:tabs>
          <w:tab w:val="left" w:pos="993"/>
        </w:tabs>
        <w:rPr>
          <w:rFonts w:ascii="Times New Roman" w:hAnsi="Times New Roman" w:cs="Times New Roman"/>
          <w:color w:val="auto"/>
          <w:sz w:val="24"/>
          <w:szCs w:val="24"/>
        </w:rPr>
      </w:pPr>
    </w:p>
    <w:p w14:paraId="7BF7BE0F" w14:textId="77777777" w:rsidR="00B03281" w:rsidRDefault="00B03281" w:rsidP="00B03281">
      <w:pPr>
        <w:tabs>
          <w:tab w:val="left" w:pos="993"/>
        </w:tabs>
        <w:rPr>
          <w:rFonts w:ascii="Times New Roman" w:hAnsi="Times New Roman" w:cs="Times New Roman"/>
          <w:color w:val="auto"/>
          <w:sz w:val="24"/>
          <w:szCs w:val="24"/>
        </w:rPr>
      </w:pPr>
    </w:p>
    <w:p w14:paraId="3207A717" w14:textId="77777777" w:rsidR="00B03281" w:rsidRDefault="00B03281" w:rsidP="00B03281">
      <w:pPr>
        <w:tabs>
          <w:tab w:val="left" w:pos="993"/>
        </w:tabs>
        <w:rPr>
          <w:rFonts w:ascii="Times New Roman" w:hAnsi="Times New Roman" w:cs="Times New Roman"/>
          <w:color w:val="auto"/>
          <w:sz w:val="24"/>
          <w:szCs w:val="24"/>
        </w:rPr>
      </w:pPr>
    </w:p>
    <w:p w14:paraId="5E311D67" w14:textId="77777777" w:rsidR="00B03281" w:rsidRDefault="00B03281" w:rsidP="00B03281">
      <w:pPr>
        <w:tabs>
          <w:tab w:val="left" w:pos="993"/>
        </w:tabs>
        <w:rPr>
          <w:rFonts w:ascii="Times New Roman" w:hAnsi="Times New Roman" w:cs="Times New Roman"/>
          <w:color w:val="auto"/>
          <w:sz w:val="24"/>
          <w:szCs w:val="24"/>
        </w:rPr>
      </w:pPr>
    </w:p>
    <w:p w14:paraId="011DA04D" w14:textId="77777777" w:rsidR="00B03281" w:rsidRDefault="00B03281" w:rsidP="00B03281">
      <w:pPr>
        <w:tabs>
          <w:tab w:val="left" w:pos="993"/>
        </w:tabs>
        <w:rPr>
          <w:rFonts w:ascii="Times New Roman" w:hAnsi="Times New Roman" w:cs="Times New Roman"/>
          <w:color w:val="auto"/>
          <w:sz w:val="24"/>
          <w:szCs w:val="24"/>
        </w:rPr>
      </w:pPr>
    </w:p>
    <w:p w14:paraId="28A255E1" w14:textId="77777777" w:rsidR="00B03281" w:rsidRDefault="00B03281" w:rsidP="00B03281">
      <w:pPr>
        <w:tabs>
          <w:tab w:val="left" w:pos="993"/>
        </w:tabs>
        <w:rPr>
          <w:rFonts w:ascii="Times New Roman" w:hAnsi="Times New Roman" w:cs="Times New Roman"/>
          <w:color w:val="auto"/>
          <w:sz w:val="24"/>
          <w:szCs w:val="24"/>
        </w:rPr>
      </w:pPr>
    </w:p>
    <w:p w14:paraId="0C4891CA" w14:textId="77777777" w:rsidR="00B03281" w:rsidRDefault="00B03281" w:rsidP="00B03281">
      <w:pPr>
        <w:tabs>
          <w:tab w:val="left" w:pos="993"/>
        </w:tabs>
        <w:rPr>
          <w:rFonts w:ascii="Times New Roman" w:hAnsi="Times New Roman" w:cs="Times New Roman"/>
          <w:color w:val="auto"/>
          <w:sz w:val="24"/>
          <w:szCs w:val="24"/>
        </w:rPr>
      </w:pPr>
    </w:p>
    <w:p w14:paraId="448C18F8" w14:textId="77777777" w:rsidR="00B03281" w:rsidRDefault="00B03281" w:rsidP="00B03281">
      <w:pPr>
        <w:tabs>
          <w:tab w:val="left" w:pos="993"/>
        </w:tabs>
        <w:rPr>
          <w:rFonts w:ascii="Times New Roman" w:hAnsi="Times New Roman" w:cs="Times New Roman"/>
          <w:color w:val="auto"/>
          <w:sz w:val="24"/>
          <w:szCs w:val="24"/>
        </w:rPr>
      </w:pPr>
    </w:p>
    <w:p w14:paraId="10DACD9F" w14:textId="77777777" w:rsidR="00B03281" w:rsidRDefault="00B03281" w:rsidP="00B03281">
      <w:pPr>
        <w:tabs>
          <w:tab w:val="left" w:pos="993"/>
        </w:tabs>
        <w:rPr>
          <w:rFonts w:ascii="Times New Roman" w:hAnsi="Times New Roman" w:cs="Times New Roman"/>
          <w:color w:val="auto"/>
          <w:sz w:val="24"/>
          <w:szCs w:val="24"/>
        </w:rPr>
      </w:pPr>
    </w:p>
    <w:p w14:paraId="1A30055B" w14:textId="77777777" w:rsidR="00B03281" w:rsidRDefault="00B03281" w:rsidP="00B03281">
      <w:pPr>
        <w:tabs>
          <w:tab w:val="left" w:pos="993"/>
        </w:tabs>
        <w:rPr>
          <w:rFonts w:ascii="Times New Roman" w:hAnsi="Times New Roman" w:cs="Times New Roman"/>
          <w:color w:val="auto"/>
          <w:sz w:val="24"/>
          <w:szCs w:val="24"/>
        </w:rPr>
      </w:pPr>
    </w:p>
    <w:p w14:paraId="1A294C76" w14:textId="77777777" w:rsidR="00B03281" w:rsidRDefault="00B03281" w:rsidP="00B03281">
      <w:pPr>
        <w:tabs>
          <w:tab w:val="left" w:pos="993"/>
        </w:tabs>
        <w:rPr>
          <w:rFonts w:ascii="Times New Roman" w:hAnsi="Times New Roman" w:cs="Times New Roman"/>
          <w:color w:val="auto"/>
          <w:sz w:val="24"/>
          <w:szCs w:val="24"/>
        </w:rPr>
      </w:pPr>
    </w:p>
    <w:p w14:paraId="36F29CB5" w14:textId="77777777" w:rsidR="00B03281" w:rsidRDefault="00B03281" w:rsidP="00B03281">
      <w:pPr>
        <w:tabs>
          <w:tab w:val="left" w:pos="993"/>
        </w:tabs>
        <w:rPr>
          <w:rFonts w:ascii="Times New Roman" w:hAnsi="Times New Roman" w:cs="Times New Roman"/>
          <w:color w:val="auto"/>
          <w:sz w:val="24"/>
          <w:szCs w:val="24"/>
        </w:rPr>
      </w:pPr>
    </w:p>
    <w:p w14:paraId="0964F6A4" w14:textId="77777777" w:rsidR="00B03281" w:rsidRDefault="00B03281" w:rsidP="00B03281">
      <w:pPr>
        <w:tabs>
          <w:tab w:val="left" w:pos="993"/>
        </w:tabs>
        <w:rPr>
          <w:rFonts w:ascii="Times New Roman" w:hAnsi="Times New Roman" w:cs="Times New Roman"/>
          <w:color w:val="auto"/>
          <w:sz w:val="24"/>
          <w:szCs w:val="24"/>
        </w:rPr>
      </w:pPr>
    </w:p>
    <w:p w14:paraId="74ECD169" w14:textId="77777777" w:rsidR="00B03281" w:rsidRDefault="00B03281" w:rsidP="00B03281">
      <w:pPr>
        <w:tabs>
          <w:tab w:val="left" w:pos="993"/>
        </w:tabs>
        <w:rPr>
          <w:rFonts w:ascii="Times New Roman" w:hAnsi="Times New Roman" w:cs="Times New Roman"/>
          <w:color w:val="auto"/>
          <w:sz w:val="24"/>
          <w:szCs w:val="24"/>
        </w:rPr>
      </w:pPr>
    </w:p>
    <w:p w14:paraId="483480B5" w14:textId="77777777" w:rsidR="00B03281" w:rsidRDefault="00B03281" w:rsidP="00B03281">
      <w:pPr>
        <w:tabs>
          <w:tab w:val="left" w:pos="993"/>
        </w:tabs>
        <w:rPr>
          <w:rFonts w:ascii="Times New Roman" w:hAnsi="Times New Roman" w:cs="Times New Roman"/>
          <w:color w:val="auto"/>
          <w:sz w:val="24"/>
          <w:szCs w:val="24"/>
        </w:rPr>
      </w:pPr>
    </w:p>
    <w:p w14:paraId="5DE41088" w14:textId="77777777" w:rsidR="00B03281" w:rsidRDefault="00B03281" w:rsidP="00B03281">
      <w:pPr>
        <w:tabs>
          <w:tab w:val="left" w:pos="993"/>
        </w:tabs>
        <w:rPr>
          <w:rFonts w:ascii="Times New Roman" w:hAnsi="Times New Roman" w:cs="Times New Roman"/>
          <w:color w:val="auto"/>
          <w:sz w:val="24"/>
          <w:szCs w:val="24"/>
        </w:rPr>
      </w:pPr>
    </w:p>
    <w:p w14:paraId="70437998" w14:textId="77777777" w:rsidR="00B03281" w:rsidRDefault="00B03281" w:rsidP="00B03281">
      <w:pPr>
        <w:tabs>
          <w:tab w:val="left" w:pos="993"/>
        </w:tabs>
        <w:rPr>
          <w:rFonts w:ascii="Times New Roman" w:hAnsi="Times New Roman" w:cs="Times New Roman"/>
          <w:color w:val="auto"/>
          <w:sz w:val="24"/>
          <w:szCs w:val="24"/>
        </w:rPr>
      </w:pPr>
    </w:p>
    <w:p w14:paraId="01C77AA4" w14:textId="77777777" w:rsidR="00B03281" w:rsidRDefault="00B03281" w:rsidP="00B03281">
      <w:pPr>
        <w:tabs>
          <w:tab w:val="left" w:pos="993"/>
        </w:tabs>
        <w:rPr>
          <w:rFonts w:ascii="Times New Roman" w:hAnsi="Times New Roman" w:cs="Times New Roman"/>
          <w:color w:val="auto"/>
          <w:sz w:val="24"/>
          <w:szCs w:val="24"/>
        </w:rPr>
      </w:pPr>
    </w:p>
    <w:p w14:paraId="2EB53834" w14:textId="77777777" w:rsidR="00B03281" w:rsidRDefault="00B03281" w:rsidP="00B03281">
      <w:pPr>
        <w:tabs>
          <w:tab w:val="left" w:pos="993"/>
        </w:tabs>
        <w:rPr>
          <w:rFonts w:ascii="Times New Roman" w:hAnsi="Times New Roman" w:cs="Times New Roman"/>
          <w:color w:val="auto"/>
          <w:sz w:val="24"/>
          <w:szCs w:val="24"/>
        </w:rPr>
      </w:pPr>
    </w:p>
    <w:p w14:paraId="40006AD9" w14:textId="77777777" w:rsidR="00B03281" w:rsidRDefault="00B03281" w:rsidP="00B03281">
      <w:pPr>
        <w:tabs>
          <w:tab w:val="left" w:pos="993"/>
        </w:tabs>
        <w:rPr>
          <w:rFonts w:ascii="Times New Roman" w:hAnsi="Times New Roman" w:cs="Times New Roman"/>
          <w:color w:val="auto"/>
          <w:sz w:val="24"/>
          <w:szCs w:val="24"/>
        </w:rPr>
      </w:pPr>
    </w:p>
    <w:p w14:paraId="5B3677A3" w14:textId="77777777" w:rsidR="00B03281" w:rsidRDefault="00B03281" w:rsidP="00B03281">
      <w:pPr>
        <w:tabs>
          <w:tab w:val="left" w:pos="993"/>
        </w:tabs>
        <w:rPr>
          <w:rFonts w:ascii="Times New Roman" w:hAnsi="Times New Roman" w:cs="Times New Roman"/>
          <w:color w:val="auto"/>
          <w:sz w:val="24"/>
          <w:szCs w:val="24"/>
        </w:rPr>
      </w:pPr>
    </w:p>
    <w:p w14:paraId="1FFDFF84" w14:textId="77777777" w:rsidR="00B03281" w:rsidRPr="00B03281" w:rsidRDefault="00B03281" w:rsidP="00B03281">
      <w:pPr>
        <w:tabs>
          <w:tab w:val="left" w:pos="993"/>
        </w:tabs>
        <w:rPr>
          <w:rFonts w:ascii="Times New Roman" w:hAnsi="Times New Roman" w:cs="Times New Roman"/>
          <w:color w:val="auto"/>
          <w:sz w:val="24"/>
          <w:szCs w:val="24"/>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3359F6EB" w14:textId="77777777" w:rsidR="00FF6040" w:rsidRPr="00607C0A" w:rsidRDefault="003C458C" w:rsidP="008632C4">
      <w:pPr>
        <w:pStyle w:val="NoSpacing"/>
        <w:spacing w:line="360" w:lineRule="auto"/>
        <w:jc w:val="both"/>
        <w:rPr>
          <w:rFonts w:ascii="Times New Roman" w:hAnsi="Times New Roman" w:cs="Times New Roman"/>
        </w:rPr>
      </w:pPr>
      <w:r w:rsidRPr="00450C83">
        <w:rPr>
          <w:b/>
        </w:rPr>
        <w:t>ANSWER:</w:t>
      </w:r>
      <w:r w:rsidR="00FF6040">
        <w:rPr>
          <w:b/>
        </w:rPr>
        <w:t xml:space="preserve"> </w:t>
      </w:r>
      <w:r w:rsidR="00FF6040" w:rsidRPr="00607C0A">
        <w:rPr>
          <w:rFonts w:ascii="Times New Roman" w:hAnsi="Times New Roman" w:cs="Times New Roman"/>
        </w:rPr>
        <w:t xml:space="preserve">Over the last three years of my </w:t>
      </w:r>
      <w:proofErr w:type="gramStart"/>
      <w:r w:rsidR="00FF6040" w:rsidRPr="00607C0A">
        <w:rPr>
          <w:rFonts w:ascii="Times New Roman" w:hAnsi="Times New Roman" w:cs="Times New Roman"/>
        </w:rPr>
        <w:t>probation</w:t>
      </w:r>
      <w:proofErr w:type="gramEnd"/>
      <w:r w:rsidR="00FF6040" w:rsidRPr="00607C0A">
        <w:rPr>
          <w:rFonts w:ascii="Times New Roman" w:hAnsi="Times New Roman" w:cs="Times New Roman"/>
        </w:rPr>
        <w:t xml:space="preserve"> I have experienced both mentoring and</w:t>
      </w:r>
    </w:p>
    <w:p w14:paraId="1D6256C9"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coaching </w:t>
      </w:r>
      <w:proofErr w:type="gramStart"/>
      <w:r w:rsidRPr="00607C0A">
        <w:rPr>
          <w:rFonts w:ascii="Times New Roman" w:hAnsi="Times New Roman" w:cs="Times New Roman"/>
        </w:rPr>
        <w:t>in order to</w:t>
      </w:r>
      <w:proofErr w:type="gramEnd"/>
      <w:r w:rsidRPr="00607C0A">
        <w:rPr>
          <w:rFonts w:ascii="Times New Roman" w:hAnsi="Times New Roman" w:cs="Times New Roman"/>
        </w:rPr>
        <w:t xml:space="preserve"> increase my knowledge and allow me to develop my skills in</w:t>
      </w:r>
    </w:p>
    <w:p w14:paraId="60A82673"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order to become a substantive officer. During this essay I will critically reflect upon</w:t>
      </w:r>
    </w:p>
    <w:p w14:paraId="2DD7E3EB"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how coaching and mentoring has assisted me in achieving personal goals along with</w:t>
      </w:r>
    </w:p>
    <w:p w14:paraId="4E4F758D"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organisational goals</w:t>
      </w:r>
    </w:p>
    <w:p w14:paraId="595D917D"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Mentoring and coaching play a vital role in the progression of professionals within</w:t>
      </w:r>
    </w:p>
    <w:p w14:paraId="75A35E7F"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policing. Clutterbuck (2004), states that mentoring occurs when there is a</w:t>
      </w:r>
    </w:p>
    <w:p w14:paraId="176D122B"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lastRenderedPageBreak/>
        <w:t>relationship to improve the development of a less experienced individual that needs</w:t>
      </w:r>
    </w:p>
    <w:p w14:paraId="4E5EC1FA"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to improve their skills by a more experienced individual who will guide them by</w:t>
      </w:r>
    </w:p>
    <w:p w14:paraId="2444832A"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sharing their knowledge and supporting them. Mentoring has been seen as a</w:t>
      </w:r>
    </w:p>
    <w:p w14:paraId="7368B8F2"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success by officers </w:t>
      </w:r>
      <w:proofErr w:type="gramStart"/>
      <w:r w:rsidRPr="00607C0A">
        <w:rPr>
          <w:rFonts w:ascii="Times New Roman" w:hAnsi="Times New Roman" w:cs="Times New Roman"/>
        </w:rPr>
        <w:t>and also</w:t>
      </w:r>
      <w:proofErr w:type="gramEnd"/>
      <w:r w:rsidRPr="00607C0A">
        <w:rPr>
          <w:rFonts w:ascii="Times New Roman" w:hAnsi="Times New Roman" w:cs="Times New Roman"/>
        </w:rPr>
        <w:t xml:space="preserve"> is said to have prepared them to be mentors in the</w:t>
      </w:r>
    </w:p>
    <w:p w14:paraId="138C2230"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future as they </w:t>
      </w:r>
      <w:proofErr w:type="gramStart"/>
      <w:r w:rsidRPr="00607C0A">
        <w:rPr>
          <w:rFonts w:ascii="Times New Roman" w:hAnsi="Times New Roman" w:cs="Times New Roman"/>
        </w:rPr>
        <w:t>refer back</w:t>
      </w:r>
      <w:proofErr w:type="gramEnd"/>
      <w:r w:rsidRPr="00607C0A">
        <w:rPr>
          <w:rFonts w:ascii="Times New Roman" w:hAnsi="Times New Roman" w:cs="Times New Roman"/>
        </w:rPr>
        <w:t xml:space="preserve"> to when they were mentored. (Policing Insight, 2024). Coaches share their skills and knowledge so the less experienced officers work improves </w:t>
      </w:r>
      <w:proofErr w:type="gramStart"/>
      <w:r w:rsidRPr="00607C0A">
        <w:rPr>
          <w:rFonts w:ascii="Times New Roman" w:hAnsi="Times New Roman" w:cs="Times New Roman"/>
        </w:rPr>
        <w:t>this lasts</w:t>
      </w:r>
      <w:proofErr w:type="gramEnd"/>
      <w:r w:rsidRPr="00607C0A">
        <w:rPr>
          <w:rFonts w:ascii="Times New Roman" w:hAnsi="Times New Roman" w:cs="Times New Roman"/>
        </w:rPr>
        <w:t xml:space="preserve"> for a short period and involves specific skills and goal orientated tasks (Whitmore, 2017). Both processes have been vital during my probationary period and assisted with me reaching my goals. Using the Gibbs model of reflection (I will reflect on my last 3 years of probation and</w:t>
      </w:r>
    </w:p>
    <w:p w14:paraId="02085219"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how coaching and mentoring has assisted me. During the first 6 months of </w:t>
      </w:r>
      <w:proofErr w:type="gramStart"/>
      <w:r w:rsidRPr="00607C0A">
        <w:rPr>
          <w:rFonts w:ascii="Times New Roman" w:hAnsi="Times New Roman" w:cs="Times New Roman"/>
        </w:rPr>
        <w:t>my</w:t>
      </w:r>
      <w:proofErr w:type="gramEnd"/>
    </w:p>
    <w:p w14:paraId="14424793"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probationary period. I attended the training school where I was taught the</w:t>
      </w:r>
    </w:p>
    <w:p w14:paraId="4DC0989D"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fundamental legislation and values required by a police officer including the code of</w:t>
      </w:r>
    </w:p>
    <w:p w14:paraId="70AB9114"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ethics which has been produced by the college of policing (College of Policing, 2024). I was</w:t>
      </w:r>
    </w:p>
    <w:p w14:paraId="00E9A880"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assigned a supervisor and teacher who would assist me with teaching the legislation</w:t>
      </w:r>
    </w:p>
    <w:p w14:paraId="1EF1F046"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and assisting me in passing my initial training exams. Here the coaching was six</w:t>
      </w:r>
    </w:p>
    <w:p w14:paraId="429B62A1"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months long and I had a goal of passing the exams </w:t>
      </w:r>
      <w:proofErr w:type="gramStart"/>
      <w:r w:rsidRPr="00607C0A">
        <w:rPr>
          <w:rFonts w:ascii="Times New Roman" w:hAnsi="Times New Roman" w:cs="Times New Roman"/>
        </w:rPr>
        <w:t>in order to</w:t>
      </w:r>
      <w:proofErr w:type="gramEnd"/>
      <w:r w:rsidRPr="00607C0A">
        <w:rPr>
          <w:rFonts w:ascii="Times New Roman" w:hAnsi="Times New Roman" w:cs="Times New Roman"/>
        </w:rPr>
        <w:t xml:space="preserve"> be able to go out onto</w:t>
      </w:r>
    </w:p>
    <w:p w14:paraId="5E239E7B"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patrol. Coaches are often leaders, which in the training school was the case as for 6</w:t>
      </w:r>
    </w:p>
    <w:p w14:paraId="1783AAB4"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months I was coached and led by the same person. He helped me by ascertaining</w:t>
      </w:r>
    </w:p>
    <w:p w14:paraId="313882F3" w14:textId="77777777" w:rsidR="00FF6040" w:rsidRPr="00607C0A" w:rsidRDefault="00FF6040" w:rsidP="008632C4">
      <w:pPr>
        <w:pStyle w:val="NoSpacing"/>
        <w:spacing w:line="360" w:lineRule="auto"/>
        <w:jc w:val="both"/>
        <w:rPr>
          <w:rFonts w:ascii="Times New Roman" w:hAnsi="Times New Roman" w:cs="Times New Roman"/>
        </w:rPr>
      </w:pPr>
      <w:proofErr w:type="gramStart"/>
      <w:r w:rsidRPr="00607C0A">
        <w:rPr>
          <w:rFonts w:ascii="Times New Roman" w:hAnsi="Times New Roman" w:cs="Times New Roman"/>
        </w:rPr>
        <w:t>firstly</w:t>
      </w:r>
      <w:proofErr w:type="gramEnd"/>
      <w:r w:rsidRPr="00607C0A">
        <w:rPr>
          <w:rFonts w:ascii="Times New Roman" w:hAnsi="Times New Roman" w:cs="Times New Roman"/>
        </w:rPr>
        <w:t xml:space="preserve"> what my goals were along with my learning styles as this would assist me to</w:t>
      </w:r>
    </w:p>
    <w:p w14:paraId="600469A9"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develop and reach my goals. Goleman (2000) suggests that coaching assists</w:t>
      </w:r>
    </w:p>
    <w:p w14:paraId="245659E1"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individuals in identifying their strengths and weaknesses as well as setting clear</w:t>
      </w:r>
    </w:p>
    <w:p w14:paraId="1FC2CC48"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goals for any performance improvements. During the 6 months I received one-to-one</w:t>
      </w:r>
    </w:p>
    <w:p w14:paraId="0F239AD6"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sessions with my tutor which were vital </w:t>
      </w:r>
      <w:proofErr w:type="gramStart"/>
      <w:r w:rsidRPr="00607C0A">
        <w:rPr>
          <w:rFonts w:ascii="Times New Roman" w:hAnsi="Times New Roman" w:cs="Times New Roman"/>
        </w:rPr>
        <w:t>in order for</w:t>
      </w:r>
      <w:proofErr w:type="gramEnd"/>
      <w:r w:rsidRPr="00607C0A">
        <w:rPr>
          <w:rFonts w:ascii="Times New Roman" w:hAnsi="Times New Roman" w:cs="Times New Roman"/>
        </w:rPr>
        <w:t xml:space="preserve"> me to ascertain anywhere that I</w:t>
      </w:r>
    </w:p>
    <w:p w14:paraId="63F7AB74"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was under performing and what I needed to do </w:t>
      </w:r>
      <w:proofErr w:type="gramStart"/>
      <w:r w:rsidRPr="00607C0A">
        <w:rPr>
          <w:rFonts w:ascii="Times New Roman" w:hAnsi="Times New Roman" w:cs="Times New Roman"/>
        </w:rPr>
        <w:t>in order to</w:t>
      </w:r>
      <w:proofErr w:type="gramEnd"/>
      <w:r w:rsidRPr="00607C0A">
        <w:rPr>
          <w:rFonts w:ascii="Times New Roman" w:hAnsi="Times New Roman" w:cs="Times New Roman"/>
        </w:rPr>
        <w:t xml:space="preserve"> improve.</w:t>
      </w:r>
    </w:p>
    <w:p w14:paraId="2F796552" w14:textId="77777777" w:rsidR="00FF6040" w:rsidRPr="00607C0A" w:rsidRDefault="00FF6040" w:rsidP="008632C4">
      <w:pPr>
        <w:pStyle w:val="NoSpacing"/>
        <w:spacing w:line="360" w:lineRule="auto"/>
        <w:jc w:val="both"/>
        <w:rPr>
          <w:rFonts w:ascii="Times New Roman" w:hAnsi="Times New Roman" w:cs="Times New Roman"/>
        </w:rPr>
      </w:pPr>
      <w:proofErr w:type="gramStart"/>
      <w:r w:rsidRPr="00607C0A">
        <w:rPr>
          <w:rFonts w:ascii="Times New Roman" w:hAnsi="Times New Roman" w:cs="Times New Roman"/>
        </w:rPr>
        <w:t>All of</w:t>
      </w:r>
      <w:proofErr w:type="gramEnd"/>
      <w:r w:rsidRPr="00607C0A">
        <w:rPr>
          <w:rFonts w:ascii="Times New Roman" w:hAnsi="Times New Roman" w:cs="Times New Roman"/>
        </w:rPr>
        <w:t xml:space="preserve"> the teaching that I received during my six months of the training school was</w:t>
      </w:r>
    </w:p>
    <w:p w14:paraId="5F30CF02"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goal specific </w:t>
      </w:r>
      <w:proofErr w:type="gramStart"/>
      <w:r w:rsidRPr="00607C0A">
        <w:rPr>
          <w:rFonts w:ascii="Times New Roman" w:hAnsi="Times New Roman" w:cs="Times New Roman"/>
        </w:rPr>
        <w:t>in order to</w:t>
      </w:r>
      <w:proofErr w:type="gramEnd"/>
      <w:r w:rsidRPr="00607C0A">
        <w:rPr>
          <w:rFonts w:ascii="Times New Roman" w:hAnsi="Times New Roman" w:cs="Times New Roman"/>
        </w:rPr>
        <w:t xml:space="preserve"> be able to become a response police officer. The coaching</w:t>
      </w:r>
    </w:p>
    <w:p w14:paraId="6E825FDB"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that I received allowed me to achieve the skills required to pass the assessments</w:t>
      </w:r>
    </w:p>
    <w:p w14:paraId="1AA4567D"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both academically and practically to enable me to pass out from the training school.</w:t>
      </w:r>
    </w:p>
    <w:p w14:paraId="2D96ABB0"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Coaching offers flexibility and the time to build in check points </w:t>
      </w:r>
      <w:proofErr w:type="gramStart"/>
      <w:r w:rsidRPr="00607C0A">
        <w:rPr>
          <w:rFonts w:ascii="Times New Roman" w:hAnsi="Times New Roman" w:cs="Times New Roman"/>
        </w:rPr>
        <w:t>in order to</w:t>
      </w:r>
      <w:proofErr w:type="gramEnd"/>
      <w:r w:rsidRPr="00607C0A">
        <w:rPr>
          <w:rFonts w:ascii="Times New Roman" w:hAnsi="Times New Roman" w:cs="Times New Roman"/>
        </w:rPr>
        <w:t xml:space="preserve"> ensure that</w:t>
      </w:r>
    </w:p>
    <w:p w14:paraId="08455436"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you are on target to achieve your goals. Throughout my initial training the exams</w:t>
      </w:r>
    </w:p>
    <w:p w14:paraId="66BC43DA"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were these checkpoints and allowed intervention if and when it was needed by </w:t>
      </w:r>
      <w:proofErr w:type="gramStart"/>
      <w:r w:rsidRPr="00607C0A">
        <w:rPr>
          <w:rFonts w:ascii="Times New Roman" w:hAnsi="Times New Roman" w:cs="Times New Roman"/>
        </w:rPr>
        <w:t>my</w:t>
      </w:r>
      <w:proofErr w:type="gramEnd"/>
    </w:p>
    <w:p w14:paraId="5F83F0CA"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coach.</w:t>
      </w:r>
    </w:p>
    <w:p w14:paraId="63B9531E" w14:textId="77777777" w:rsidR="00FF6040" w:rsidRPr="00607C0A" w:rsidRDefault="00FF6040" w:rsidP="008632C4">
      <w:pPr>
        <w:pStyle w:val="NoSpacing"/>
        <w:spacing w:line="360" w:lineRule="auto"/>
        <w:jc w:val="both"/>
        <w:rPr>
          <w:rFonts w:ascii="Times New Roman" w:hAnsi="Times New Roman" w:cs="Times New Roman"/>
        </w:rPr>
      </w:pPr>
    </w:p>
    <w:p w14:paraId="57B688A7"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After completing my initial 6 months in the training school, I then started my tutorship</w:t>
      </w:r>
    </w:p>
    <w:p w14:paraId="10A557F2"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lastRenderedPageBreak/>
        <w:t>phase of my probation. Here I was mentored by my tutor who was a more</w:t>
      </w:r>
    </w:p>
    <w:p w14:paraId="322B9A42"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experienced officer on shift. She provided me with support and guidance and helped</w:t>
      </w:r>
    </w:p>
    <w:p w14:paraId="4DC9AA6C"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me achieve my evidence matrix goals </w:t>
      </w:r>
      <w:proofErr w:type="gramStart"/>
      <w:r w:rsidRPr="00607C0A">
        <w:rPr>
          <w:rFonts w:ascii="Times New Roman" w:hAnsi="Times New Roman" w:cs="Times New Roman"/>
        </w:rPr>
        <w:t>in order to</w:t>
      </w:r>
      <w:proofErr w:type="gramEnd"/>
      <w:r w:rsidRPr="00607C0A">
        <w:rPr>
          <w:rFonts w:ascii="Times New Roman" w:hAnsi="Times New Roman" w:cs="Times New Roman"/>
        </w:rPr>
        <w:t xml:space="preserve"> achieve independent patrol status.</w:t>
      </w:r>
    </w:p>
    <w:p w14:paraId="4C9BBFE9"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She provided me with feedback after attending calls and helped me develop</w:t>
      </w:r>
    </w:p>
    <w:p w14:paraId="0E1E1CD9" w14:textId="77777777" w:rsidR="00FF6040" w:rsidRPr="00607C0A" w:rsidRDefault="00FF6040" w:rsidP="008632C4">
      <w:pPr>
        <w:pStyle w:val="NoSpacing"/>
        <w:spacing w:line="360" w:lineRule="auto"/>
        <w:jc w:val="both"/>
        <w:rPr>
          <w:rFonts w:ascii="Times New Roman" w:hAnsi="Times New Roman" w:cs="Times New Roman"/>
        </w:rPr>
      </w:pPr>
      <w:proofErr w:type="gramStart"/>
      <w:r w:rsidRPr="00607C0A">
        <w:rPr>
          <w:rFonts w:ascii="Times New Roman" w:hAnsi="Times New Roman" w:cs="Times New Roman"/>
        </w:rPr>
        <w:t>personally</w:t>
      </w:r>
      <w:proofErr w:type="gramEnd"/>
      <w:r w:rsidRPr="00607C0A">
        <w:rPr>
          <w:rFonts w:ascii="Times New Roman" w:hAnsi="Times New Roman" w:cs="Times New Roman"/>
        </w:rPr>
        <w:t xml:space="preserve"> by showing me how to manage the operational stresses of becoming a</w:t>
      </w:r>
    </w:p>
    <w:p w14:paraId="34456416"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student police officer along with becoming confident in using force policies. Through</w:t>
      </w:r>
    </w:p>
    <w:p w14:paraId="651D5CC2"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conversations, my mentor helped me prepare for calls that I was apprehensive about</w:t>
      </w:r>
    </w:p>
    <w:p w14:paraId="327C643B"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attending. This gave me confidence in being able to apply the theory that I had learnt</w:t>
      </w:r>
    </w:p>
    <w:p w14:paraId="691DF888"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during the coaching phase in initial training into practice during my tutorship phase.</w:t>
      </w:r>
    </w:p>
    <w:p w14:paraId="3DD47616"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My mentor’s experience was invaluable, as she was able to recount personal</w:t>
      </w:r>
    </w:p>
    <w:p w14:paraId="1AC30D6D"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experiences of attending similar calls and we used this to plan a broad template for</w:t>
      </w:r>
    </w:p>
    <w:p w14:paraId="47E6C37F"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approaching such scenarios. The ability to learn by example was invaluable in this</w:t>
      </w:r>
    </w:p>
    <w:p w14:paraId="7AE6C21D"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sense.</w:t>
      </w:r>
    </w:p>
    <w:p w14:paraId="01B1D0B8" w14:textId="48484CF9"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 xml:space="preserve">Throughout my tutorship, my mentor provided me with constructive feedback which allowed me to reflect on situations and understand where I needed to improve. </w:t>
      </w:r>
      <w:r w:rsidRPr="00607C0A">
        <w:rPr>
          <w:rFonts w:ascii="Times New Roman" w:eastAsia="Times New Roman" w:hAnsi="Times New Roman" w:cs="Times New Roman"/>
          <w:color w:val="222222"/>
          <w:kern w:val="0"/>
          <w:lang w:eastAsia="en-GB"/>
          <w14:ligatures w14:val="none"/>
        </w:rPr>
        <w:t>Kolb’s (1984) experiential learning theory suggests learning is a cyclical process of experience, reflection, conceptualization, and experimentation. Throughout my twelve weeks of tutorship, I used a reflection table to record the call I had attended, my actions and how I felt I managed it. My mentor would also put her feedback in there so I could read how she thought I was performing which greatly improved my confidence and made me aware of where I needed some more support.</w:t>
      </w:r>
    </w:p>
    <w:p w14:paraId="1DA0D1D4" w14:textId="18BDC89F"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Throughout my probation, I have increased my skills by attending courses such as a taser course. Here I was coached over four days by specialist taser officers who focused on my skills such as conflict management and managing risk effectively. This coaching really helped me develop as an officer as I can now confidently manage conflict and am situationally aware when attending calls. During this course the coaches set out performance benchmarks which were essential for me to meet </w:t>
      </w:r>
      <w:proofErr w:type="gramStart"/>
      <w:r w:rsidRPr="00607C0A">
        <w:rPr>
          <w:rFonts w:ascii="Times New Roman" w:eastAsia="Times New Roman" w:hAnsi="Times New Roman" w:cs="Times New Roman"/>
          <w:color w:val="222222"/>
          <w:kern w:val="0"/>
          <w:lang w:eastAsia="en-GB"/>
          <w14:ligatures w14:val="none"/>
        </w:rPr>
        <w:t>in order to</w:t>
      </w:r>
      <w:proofErr w:type="gramEnd"/>
      <w:r w:rsidRPr="00607C0A">
        <w:rPr>
          <w:rFonts w:ascii="Times New Roman" w:eastAsia="Times New Roman" w:hAnsi="Times New Roman" w:cs="Times New Roman"/>
          <w:color w:val="222222"/>
          <w:kern w:val="0"/>
          <w:lang w:eastAsia="en-GB"/>
          <w14:ligatures w14:val="none"/>
        </w:rPr>
        <w:t xml:space="preserve"> continue with the course and be able to pass it. For the taser course it was a qualification shoot, I received constant feedback and evaluation from the coaches throughout the course which enables me to improve my confidence and skills when using the taser. The overall coaching has helped me to develop as an officer and gaining the skill of carrying a taser means I am ending my probation with enhanced skills that can keep my colleagues and the public safe.</w:t>
      </w:r>
    </w:p>
    <w:p w14:paraId="3D9E6139" w14:textId="43C63F46"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More recently, I have received developmental mentoring which is career focused as I am coming towards the end of my probation, this mentoring style focus’ more on my </w:t>
      </w:r>
      <w:proofErr w:type="gramStart"/>
      <w:r w:rsidRPr="00607C0A">
        <w:rPr>
          <w:rFonts w:ascii="Times New Roman" w:eastAsia="Times New Roman" w:hAnsi="Times New Roman" w:cs="Times New Roman"/>
          <w:color w:val="222222"/>
          <w:kern w:val="0"/>
          <w:lang w:eastAsia="en-GB"/>
          <w14:ligatures w14:val="none"/>
        </w:rPr>
        <w:t>long term</w:t>
      </w:r>
      <w:proofErr w:type="gramEnd"/>
      <w:r w:rsidRPr="00607C0A">
        <w:rPr>
          <w:rFonts w:ascii="Times New Roman" w:eastAsia="Times New Roman" w:hAnsi="Times New Roman" w:cs="Times New Roman"/>
          <w:color w:val="222222"/>
          <w:kern w:val="0"/>
          <w:lang w:eastAsia="en-GB"/>
          <w14:ligatures w14:val="none"/>
        </w:rPr>
        <w:t xml:space="preserve"> </w:t>
      </w:r>
      <w:r w:rsidRPr="00607C0A">
        <w:rPr>
          <w:rFonts w:ascii="Times New Roman" w:eastAsia="Times New Roman" w:hAnsi="Times New Roman" w:cs="Times New Roman"/>
          <w:color w:val="222222"/>
          <w:kern w:val="0"/>
          <w:lang w:eastAsia="en-GB"/>
          <w14:ligatures w14:val="none"/>
        </w:rPr>
        <w:lastRenderedPageBreak/>
        <w:t xml:space="preserve">career progression and what I would like to do in the future. I aspire to become a dog handler in the police force and there is a large amount of professional development that you need to do before you can join. I contacted the dog </w:t>
      </w:r>
      <w:proofErr w:type="gramStart"/>
      <w:r w:rsidRPr="00607C0A">
        <w:rPr>
          <w:rFonts w:ascii="Times New Roman" w:eastAsia="Times New Roman" w:hAnsi="Times New Roman" w:cs="Times New Roman"/>
          <w:color w:val="222222"/>
          <w:kern w:val="0"/>
          <w:lang w:eastAsia="en-GB"/>
          <w14:ligatures w14:val="none"/>
        </w:rPr>
        <w:t>handlers</w:t>
      </w:r>
      <w:proofErr w:type="gramEnd"/>
      <w:r w:rsidRPr="00607C0A">
        <w:rPr>
          <w:rFonts w:ascii="Times New Roman" w:eastAsia="Times New Roman" w:hAnsi="Times New Roman" w:cs="Times New Roman"/>
          <w:color w:val="222222"/>
          <w:kern w:val="0"/>
          <w:lang w:eastAsia="en-GB"/>
          <w14:ligatures w14:val="none"/>
        </w:rPr>
        <w:t xml:space="preserve"> and they have helped me set goals regarding increasing my knowledge around handling the dogs correctly and increasing my academic knowledge in order to reach my goal of passing the assessment days. The support I have received has allowed me to gain new skills quickly due to my mentor being </w:t>
      </w:r>
      <w:proofErr w:type="gramStart"/>
      <w:r w:rsidRPr="00607C0A">
        <w:rPr>
          <w:rFonts w:ascii="Times New Roman" w:eastAsia="Times New Roman" w:hAnsi="Times New Roman" w:cs="Times New Roman"/>
          <w:color w:val="222222"/>
          <w:kern w:val="0"/>
          <w:lang w:eastAsia="en-GB"/>
          <w14:ligatures w14:val="none"/>
        </w:rPr>
        <w:t>a really experienced</w:t>
      </w:r>
      <w:proofErr w:type="gramEnd"/>
      <w:r w:rsidRPr="00607C0A">
        <w:rPr>
          <w:rFonts w:ascii="Times New Roman" w:eastAsia="Times New Roman" w:hAnsi="Times New Roman" w:cs="Times New Roman"/>
          <w:color w:val="222222"/>
          <w:kern w:val="0"/>
          <w:lang w:eastAsia="en-GB"/>
          <w14:ligatures w14:val="none"/>
        </w:rPr>
        <w:t xml:space="preserve"> dog handler. If I continue to develop in this area and earn a position on the section it will contribute to organisational goals as females are underrepresented on the department. There are many strengths to this mentoring method as I find that my mentor is very motivational and has been a great role model throughout ensuring that I have received the support I need as by focusing on my goal of passing the assessment day it has encouraged me to think proactively about career progression.</w:t>
      </w:r>
    </w:p>
    <w:p w14:paraId="0004A2D3"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There are many theories regarding coaching and mentoring that are used in the police. I will </w:t>
      </w:r>
      <w:proofErr w:type="gramStart"/>
      <w:r w:rsidRPr="00607C0A">
        <w:rPr>
          <w:rFonts w:ascii="Times New Roman" w:eastAsia="Times New Roman" w:hAnsi="Times New Roman" w:cs="Times New Roman"/>
          <w:color w:val="222222"/>
          <w:kern w:val="0"/>
          <w:lang w:eastAsia="en-GB"/>
          <w14:ligatures w14:val="none"/>
        </w:rPr>
        <w:t>looks</w:t>
      </w:r>
      <w:proofErr w:type="gramEnd"/>
      <w:r w:rsidRPr="00607C0A">
        <w:rPr>
          <w:rFonts w:ascii="Times New Roman" w:eastAsia="Times New Roman" w:hAnsi="Times New Roman" w:cs="Times New Roman"/>
          <w:color w:val="222222"/>
          <w:kern w:val="0"/>
          <w:lang w:eastAsia="en-GB"/>
          <w14:ligatures w14:val="none"/>
        </w:rPr>
        <w:t xml:space="preserve"> into two below that have had an impact on my mentoring and coaching throughout my probation and allowed me to feel like I am developing and being supported. Firstly, </w:t>
      </w:r>
      <w:proofErr w:type="gramStart"/>
      <w:r w:rsidRPr="00607C0A">
        <w:rPr>
          <w:rFonts w:ascii="Times New Roman" w:eastAsia="Times New Roman" w:hAnsi="Times New Roman" w:cs="Times New Roman"/>
          <w:color w:val="222222"/>
          <w:kern w:val="0"/>
          <w:lang w:eastAsia="en-GB"/>
          <w14:ligatures w14:val="none"/>
        </w:rPr>
        <w:t>Huff</w:t>
      </w:r>
      <w:proofErr w:type="gramEnd"/>
      <w:r w:rsidRPr="00607C0A">
        <w:rPr>
          <w:rFonts w:ascii="Times New Roman" w:eastAsia="Times New Roman" w:hAnsi="Times New Roman" w:cs="Times New Roman"/>
          <w:color w:val="222222"/>
          <w:kern w:val="0"/>
          <w:lang w:eastAsia="en-GB"/>
          <w14:ligatures w14:val="none"/>
        </w:rPr>
        <w:t xml:space="preserve"> et</w:t>
      </w:r>
      <w:r w:rsidRPr="00607C0A">
        <w:rPr>
          <w:rFonts w:ascii="Times New Roman" w:eastAsia="Times New Roman" w:hAnsi="Times New Roman" w:cs="Times New Roman"/>
          <w:color w:val="222222"/>
          <w:kern w:val="0"/>
          <w:lang w:eastAsia="en-GB"/>
          <w14:ligatures w14:val="none"/>
        </w:rPr>
        <w:t> </w:t>
      </w:r>
      <w:r w:rsidRPr="00607C0A">
        <w:rPr>
          <w:rFonts w:ascii="Times New Roman" w:eastAsia="Times New Roman" w:hAnsi="Times New Roman" w:cs="Times New Roman"/>
          <w:color w:val="222222"/>
          <w:kern w:val="0"/>
          <w:lang w:eastAsia="en-GB"/>
          <w14:ligatures w14:val="none"/>
        </w:rPr>
        <w:t>al. (2013) developed a five step model for coaches to follow in order to make purposeful changes in their professional lives.</w:t>
      </w:r>
    </w:p>
    <w:p w14:paraId="4CE72755" w14:textId="27762D28"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(1) Groundwork where coaches use skills including active listening and open questioning rather than outlining specific actions.</w:t>
      </w:r>
    </w:p>
    <w:p w14:paraId="5ADCC7F0"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(2) Assessment and </w:t>
      </w:r>
      <w:proofErr w:type="gramStart"/>
      <w:r w:rsidRPr="00607C0A">
        <w:rPr>
          <w:rFonts w:ascii="Times New Roman" w:eastAsia="Times New Roman" w:hAnsi="Times New Roman" w:cs="Times New Roman"/>
          <w:color w:val="222222"/>
          <w:kern w:val="0"/>
          <w:lang w:eastAsia="en-GB"/>
          <w14:ligatures w14:val="none"/>
        </w:rPr>
        <w:t>feedback  Here</w:t>
      </w:r>
      <w:proofErr w:type="gramEnd"/>
      <w:r w:rsidRPr="00607C0A">
        <w:rPr>
          <w:rFonts w:ascii="Times New Roman" w:eastAsia="Times New Roman" w:hAnsi="Times New Roman" w:cs="Times New Roman"/>
          <w:color w:val="222222"/>
          <w:kern w:val="0"/>
          <w:lang w:eastAsia="en-GB"/>
          <w14:ligatures w14:val="none"/>
        </w:rPr>
        <w:t>, coaches can be an integral part in emphasising the difference between how a client is perceived by peers/colleagues, and pinpoint blind spots in their views.</w:t>
      </w:r>
    </w:p>
    <w:p w14:paraId="62EF24A4"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(3) Goal </w:t>
      </w:r>
      <w:proofErr w:type="gramStart"/>
      <w:r w:rsidRPr="00607C0A">
        <w:rPr>
          <w:rFonts w:ascii="Times New Roman" w:eastAsia="Times New Roman" w:hAnsi="Times New Roman" w:cs="Times New Roman"/>
          <w:color w:val="222222"/>
          <w:kern w:val="0"/>
          <w:lang w:eastAsia="en-GB"/>
          <w14:ligatures w14:val="none"/>
        </w:rPr>
        <w:t>setting .This</w:t>
      </w:r>
      <w:proofErr w:type="gramEnd"/>
      <w:r w:rsidRPr="00607C0A">
        <w:rPr>
          <w:rFonts w:ascii="Times New Roman" w:eastAsia="Times New Roman" w:hAnsi="Times New Roman" w:cs="Times New Roman"/>
          <w:color w:val="222222"/>
          <w:kern w:val="0"/>
          <w:lang w:eastAsia="en-GB"/>
          <w14:ligatures w14:val="none"/>
        </w:rPr>
        <w:t xml:space="preserve"> is the method of moving from an informed perspective to establishing a SMART target. (Specific Measurable, Achievable, Realistic, Timebound.)</w:t>
      </w:r>
    </w:p>
    <w:p w14:paraId="0B5D9B59"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(4) Action planning aims to support the design of a specific way forward or agreed actions that, if followed, should lead to successful goal achievement. A system of accountability is also important in this section, with regular check-in points.</w:t>
      </w:r>
    </w:p>
    <w:p w14:paraId="211D4ACC"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(5) Ongoing assessment and support involves measuring progress over </w:t>
      </w:r>
      <w:proofErr w:type="gramStart"/>
      <w:r w:rsidRPr="00607C0A">
        <w:rPr>
          <w:rFonts w:ascii="Times New Roman" w:eastAsia="Times New Roman" w:hAnsi="Times New Roman" w:cs="Times New Roman"/>
          <w:color w:val="222222"/>
          <w:kern w:val="0"/>
          <w:lang w:eastAsia="en-GB"/>
          <w14:ligatures w14:val="none"/>
        </w:rPr>
        <w:t>time ,</w:t>
      </w:r>
      <w:proofErr w:type="gramEnd"/>
      <w:r w:rsidRPr="00607C0A">
        <w:rPr>
          <w:rFonts w:ascii="Times New Roman" w:eastAsia="Times New Roman" w:hAnsi="Times New Roman" w:cs="Times New Roman"/>
          <w:color w:val="222222"/>
          <w:kern w:val="0"/>
          <w:lang w:eastAsia="en-GB"/>
          <w14:ligatures w14:val="none"/>
        </w:rPr>
        <w:t xml:space="preserve"> addressing any challenges and building motivation through encouragement and retaining focus of the coached person. This also involves anticipating how the person being coached can sustain the progress and, hopefully, build on this over time to ensure continued </w:t>
      </w:r>
      <w:proofErr w:type="gramStart"/>
      <w:r w:rsidRPr="00607C0A">
        <w:rPr>
          <w:rFonts w:ascii="Times New Roman" w:eastAsia="Times New Roman" w:hAnsi="Times New Roman" w:cs="Times New Roman"/>
          <w:color w:val="222222"/>
          <w:kern w:val="0"/>
          <w:lang w:eastAsia="en-GB"/>
          <w14:ligatures w14:val="none"/>
        </w:rPr>
        <w:t>development.(</w:t>
      </w:r>
      <w:proofErr w:type="spellStart"/>
      <w:proofErr w:type="gramEnd"/>
      <w:r w:rsidRPr="00607C0A">
        <w:rPr>
          <w:rFonts w:ascii="Times New Roman" w:eastAsia="Times New Roman" w:hAnsi="Times New Roman" w:cs="Times New Roman"/>
          <w:color w:val="222222"/>
          <w:kern w:val="0"/>
          <w:lang w:eastAsia="en-GB"/>
          <w14:ligatures w14:val="none"/>
        </w:rPr>
        <w:t>Mavrogordato</w:t>
      </w:r>
      <w:proofErr w:type="spellEnd"/>
      <w:r w:rsidRPr="00607C0A">
        <w:rPr>
          <w:rFonts w:ascii="Times New Roman" w:eastAsia="Times New Roman" w:hAnsi="Times New Roman" w:cs="Times New Roman"/>
          <w:color w:val="222222"/>
          <w:kern w:val="0"/>
          <w:lang w:eastAsia="en-GB"/>
          <w14:ligatures w14:val="none"/>
        </w:rPr>
        <w:t xml:space="preserve"> and Canon, 2009).</w:t>
      </w:r>
    </w:p>
    <w:p w14:paraId="7BCB470D" w14:textId="7BAF315E"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This method was particularly helpful in allowing me to understand and create an effective action plan to manage my challenging workload as a new response officer, my sergeant would </w:t>
      </w:r>
      <w:r w:rsidRPr="00607C0A">
        <w:rPr>
          <w:rFonts w:ascii="Times New Roman" w:eastAsia="Times New Roman" w:hAnsi="Times New Roman" w:cs="Times New Roman"/>
          <w:color w:val="222222"/>
          <w:kern w:val="0"/>
          <w:lang w:eastAsia="en-GB"/>
          <w14:ligatures w14:val="none"/>
        </w:rPr>
        <w:lastRenderedPageBreak/>
        <w:t>meet with me once a month and encourage me to put forward approaches for prioritising and closing investigations. Without this support I would have felt overwhelmed by the volume of cases and would not have been certain of the best way of dealing with achieving an effective reduction in the overall number. I was able to outline my concerns about how to prioritise effectively and manage the call demand of my role. At times my sergeant moved between mentoring and coaching because as an experienced response officer he was able to draw on his own methods of managing case work as well as encouraging me to come up with my own solutions. Regular check ins have provided on going assessment of my achievements and support when encountering new cases. The confidence I have gained will help ensure my development continues.</w:t>
      </w:r>
    </w:p>
    <w:p w14:paraId="4071C0D9" w14:textId="0B05DB30"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By employing mentoring </w:t>
      </w:r>
      <w:proofErr w:type="spellStart"/>
      <w:r w:rsidRPr="00607C0A">
        <w:rPr>
          <w:rFonts w:ascii="Times New Roman" w:eastAsia="Times New Roman" w:hAnsi="Times New Roman" w:cs="Times New Roman"/>
          <w:color w:val="222222"/>
          <w:kern w:val="0"/>
          <w:lang w:eastAsia="en-GB"/>
          <w14:ligatures w14:val="none"/>
        </w:rPr>
        <w:t>along side</w:t>
      </w:r>
      <w:proofErr w:type="spellEnd"/>
      <w:r w:rsidRPr="00607C0A">
        <w:rPr>
          <w:rFonts w:ascii="Times New Roman" w:eastAsia="Times New Roman" w:hAnsi="Times New Roman" w:cs="Times New Roman"/>
          <w:color w:val="222222"/>
          <w:kern w:val="0"/>
          <w:lang w:eastAsia="en-GB"/>
          <w14:ligatures w14:val="none"/>
        </w:rPr>
        <w:t xml:space="preserve"> coaching in this way my sergeant has been able to provide me with psychological support which aligns with Kram (1985) model describes as a mentoring technique.</w:t>
      </w:r>
    </w:p>
    <w:p w14:paraId="670019E0"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p>
    <w:p w14:paraId="09ED8670"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Feedback is an essential element of coaching and mentoring, as it allows for development through reflective practice. The Johari Window model (Luft &amp; Ingham, 1955), which stresses open discussion to increase self-awareness was used as the framework for providing and receiving feedback in a variety of forms, I received feedback through regular performance appraisals, informal conversations with my mentor, and structured coaching sessions. This feedback was usually constructive, noting what was a strength and what needed development. Sadler (1989) insisted that to be deemed effective, feedback must be timely, specific, and actionable, allowing the individual to make real improvements. Following my deployment to the national critical WWII bomb incident previously mentioned, I received detailed feedback from the lead sergeant on my leadership style, specifically in managing stress under pressure. This allowed me to gain confidence in my ability to be flexible in my approach in future operations, leading to improved performance.</w:t>
      </w:r>
    </w:p>
    <w:p w14:paraId="784B24EA"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Providing feedback was also part of my development during this probationary period. During a debrief, I provided feedback to a senior colleague about their approach to placing a transgender prisoner in custody, and the need to respect their preferred pronouns. By offering solutions and focusing on the behaviour rather than criticism, I contributed to a culture of continuous improvement not just for that individual, but for the </w:t>
      </w:r>
      <w:proofErr w:type="gramStart"/>
      <w:r w:rsidRPr="00607C0A">
        <w:rPr>
          <w:rFonts w:ascii="Times New Roman" w:eastAsia="Times New Roman" w:hAnsi="Times New Roman" w:cs="Times New Roman"/>
          <w:color w:val="222222"/>
          <w:kern w:val="0"/>
          <w:lang w:eastAsia="en-GB"/>
          <w14:ligatures w14:val="none"/>
        </w:rPr>
        <w:t>force as a whole</w:t>
      </w:r>
      <w:proofErr w:type="gramEnd"/>
      <w:r w:rsidRPr="00607C0A">
        <w:rPr>
          <w:rFonts w:ascii="Times New Roman" w:eastAsia="Times New Roman" w:hAnsi="Times New Roman" w:cs="Times New Roman"/>
          <w:color w:val="222222"/>
          <w:kern w:val="0"/>
          <w:lang w:eastAsia="en-GB"/>
          <w14:ligatures w14:val="none"/>
        </w:rPr>
        <w:t>. I strive to give feedback in a constructive, non-judgmental way, ensuring that it covers professional behaviours rather than personal attributes. This has helped nurture open communications with peers and supervisors, allowing mutual learning.</w:t>
      </w:r>
    </w:p>
    <w:p w14:paraId="75D427FB" w14:textId="77777777" w:rsidR="00FF6040" w:rsidRPr="00607C0A" w:rsidRDefault="00FF6040" w:rsidP="008632C4">
      <w:pPr>
        <w:pStyle w:val="NoSpacing"/>
        <w:spacing w:line="360" w:lineRule="auto"/>
        <w:jc w:val="both"/>
        <w:rPr>
          <w:rFonts w:ascii="Times New Roman" w:eastAsia="Times New Roman" w:hAnsi="Times New Roman" w:cs="Times New Roman"/>
          <w:kern w:val="0"/>
          <w:lang w:eastAsia="en-GB"/>
          <w14:ligatures w14:val="none"/>
        </w:rPr>
      </w:pPr>
    </w:p>
    <w:p w14:paraId="670EB580" w14:textId="77777777" w:rsidR="00FF6040" w:rsidRPr="00607C0A" w:rsidRDefault="00FF6040" w:rsidP="008632C4">
      <w:pPr>
        <w:pStyle w:val="NoSpacing"/>
        <w:spacing w:line="360" w:lineRule="auto"/>
        <w:jc w:val="both"/>
        <w:rPr>
          <w:rFonts w:ascii="Times New Roman" w:eastAsia="Times New Roman" w:hAnsi="Times New Roman" w:cs="Times New Roman"/>
          <w:color w:val="222222"/>
          <w:kern w:val="0"/>
          <w:lang w:eastAsia="en-GB"/>
          <w14:ligatures w14:val="none"/>
        </w:rPr>
      </w:pPr>
      <w:r w:rsidRPr="00607C0A">
        <w:rPr>
          <w:rFonts w:ascii="Times New Roman" w:eastAsia="Times New Roman" w:hAnsi="Times New Roman" w:cs="Times New Roman"/>
          <w:color w:val="222222"/>
          <w:kern w:val="0"/>
          <w:lang w:eastAsia="en-GB"/>
          <w14:ligatures w14:val="none"/>
        </w:rPr>
        <w:t xml:space="preserve">Reflecting on my three-year probation, </w:t>
      </w:r>
      <w:proofErr w:type="gramStart"/>
      <w:r w:rsidRPr="00607C0A">
        <w:rPr>
          <w:rFonts w:ascii="Times New Roman" w:eastAsia="Times New Roman" w:hAnsi="Times New Roman" w:cs="Times New Roman"/>
          <w:color w:val="222222"/>
          <w:kern w:val="0"/>
          <w:lang w:eastAsia="en-GB"/>
          <w14:ligatures w14:val="none"/>
        </w:rPr>
        <w:t>it is clear that mentoring</w:t>
      </w:r>
      <w:proofErr w:type="gramEnd"/>
      <w:r w:rsidRPr="00607C0A">
        <w:rPr>
          <w:rFonts w:ascii="Times New Roman" w:eastAsia="Times New Roman" w:hAnsi="Times New Roman" w:cs="Times New Roman"/>
          <w:color w:val="222222"/>
          <w:kern w:val="0"/>
          <w:lang w:eastAsia="en-GB"/>
          <w14:ligatures w14:val="none"/>
        </w:rPr>
        <w:t xml:space="preserve"> and coaching have been an integral part of my development as a modern police officer. They have helped me set and achieve personal, professional, and organizational goals, while providing me with the tools to perform effectively in the workplace. By adhering to principles like the </w:t>
      </w:r>
      <w:proofErr w:type="gramStart"/>
      <w:r w:rsidRPr="00607C0A">
        <w:rPr>
          <w:rFonts w:ascii="Times New Roman" w:eastAsia="Times New Roman" w:hAnsi="Times New Roman" w:cs="Times New Roman"/>
          <w:color w:val="222222"/>
          <w:kern w:val="0"/>
          <w:lang w:eastAsia="en-GB"/>
          <w14:ligatures w14:val="none"/>
        </w:rPr>
        <w:t>five step</w:t>
      </w:r>
      <w:proofErr w:type="gramEnd"/>
      <w:r w:rsidRPr="00607C0A">
        <w:rPr>
          <w:rFonts w:ascii="Times New Roman" w:eastAsia="Times New Roman" w:hAnsi="Times New Roman" w:cs="Times New Roman"/>
          <w:color w:val="222222"/>
          <w:kern w:val="0"/>
          <w:lang w:eastAsia="en-GB"/>
          <w14:ligatures w14:val="none"/>
        </w:rPr>
        <w:t xml:space="preserve"> model and engaging in structured feedback, I have been able to continually learn and improve. In future, it will be my aim to apply these principles in as I become a mentor and coach to new recruits to our force, enabling the cycle of development to flourish within the policing profession.</w:t>
      </w:r>
    </w:p>
    <w:p w14:paraId="3A55F04D" w14:textId="77777777" w:rsidR="00FF6040" w:rsidRPr="00607C0A" w:rsidRDefault="00FF6040" w:rsidP="008632C4">
      <w:pPr>
        <w:pStyle w:val="NoSpacing"/>
        <w:spacing w:line="360" w:lineRule="auto"/>
        <w:jc w:val="both"/>
        <w:rPr>
          <w:rFonts w:ascii="Times New Roman" w:hAnsi="Times New Roman" w:cs="Times New Roman"/>
        </w:rPr>
      </w:pPr>
    </w:p>
    <w:p w14:paraId="0DF09D08" w14:textId="77777777" w:rsidR="00FF6040" w:rsidRPr="00607C0A" w:rsidRDefault="00FF6040" w:rsidP="008632C4">
      <w:pPr>
        <w:pStyle w:val="NoSpacing"/>
        <w:spacing w:line="360" w:lineRule="auto"/>
        <w:jc w:val="both"/>
        <w:rPr>
          <w:rFonts w:ascii="Times New Roman" w:hAnsi="Times New Roman" w:cs="Times New Roman"/>
        </w:rPr>
      </w:pPr>
      <w:r w:rsidRPr="00607C0A">
        <w:rPr>
          <w:rFonts w:ascii="Times New Roman" w:hAnsi="Times New Roman" w:cs="Times New Roman"/>
        </w:rPr>
        <w:t>Word Count 1977</w:t>
      </w:r>
    </w:p>
    <w:p w14:paraId="76035EA8" w14:textId="62C4F453" w:rsidR="003C458C" w:rsidRPr="00450C83" w:rsidRDefault="003C458C" w:rsidP="008632C4">
      <w:pPr>
        <w:spacing w:line="360" w:lineRule="auto"/>
        <w:ind w:right="237"/>
        <w:jc w:val="both"/>
        <w:rPr>
          <w:b/>
          <w:sz w:val="24"/>
          <w:szCs w:val="24"/>
        </w:rPr>
      </w:pPr>
    </w:p>
    <w:p w14:paraId="52FCEE5A" w14:textId="77777777" w:rsidR="00025650" w:rsidRDefault="00025650" w:rsidP="008632C4">
      <w:pPr>
        <w:spacing w:line="360" w:lineRule="auto"/>
        <w:ind w:right="237"/>
        <w:jc w:val="both"/>
        <w:rPr>
          <w:sz w:val="24"/>
          <w:szCs w:val="24"/>
        </w:rPr>
      </w:pPr>
    </w:p>
    <w:p w14:paraId="6F0F1DF1" w14:textId="77777777" w:rsidR="004F566B" w:rsidRDefault="004F566B" w:rsidP="008632C4">
      <w:pPr>
        <w:spacing w:line="360" w:lineRule="auto"/>
        <w:ind w:right="237"/>
        <w:jc w:val="both"/>
        <w:rPr>
          <w:sz w:val="24"/>
          <w:szCs w:val="24"/>
        </w:rPr>
      </w:pPr>
    </w:p>
    <w:p w14:paraId="43963772" w14:textId="77777777" w:rsidR="004F566B" w:rsidRDefault="004F566B" w:rsidP="008632C4">
      <w:pPr>
        <w:spacing w:line="360" w:lineRule="auto"/>
        <w:ind w:right="237"/>
        <w:jc w:val="both"/>
        <w:rPr>
          <w:sz w:val="24"/>
          <w:szCs w:val="24"/>
        </w:rPr>
      </w:pPr>
    </w:p>
    <w:p w14:paraId="667B371A" w14:textId="77777777" w:rsidR="004F566B" w:rsidRDefault="004F566B" w:rsidP="00340E9A">
      <w:pPr>
        <w:ind w:right="237"/>
        <w:jc w:val="both"/>
        <w:rPr>
          <w:sz w:val="24"/>
          <w:szCs w:val="24"/>
        </w:rPr>
      </w:pPr>
    </w:p>
    <w:p w14:paraId="689D5D9D" w14:textId="77777777" w:rsidR="004F566B" w:rsidRDefault="004F566B" w:rsidP="00340E9A">
      <w:pPr>
        <w:ind w:right="237"/>
        <w:jc w:val="both"/>
        <w:rPr>
          <w:sz w:val="24"/>
          <w:szCs w:val="24"/>
        </w:rPr>
      </w:pPr>
    </w:p>
    <w:p w14:paraId="15A21C99" w14:textId="77777777" w:rsidR="004F566B" w:rsidRDefault="004F566B" w:rsidP="00340E9A">
      <w:pPr>
        <w:ind w:right="237"/>
        <w:jc w:val="both"/>
        <w:rPr>
          <w:sz w:val="24"/>
          <w:szCs w:val="24"/>
        </w:rPr>
      </w:pPr>
    </w:p>
    <w:p w14:paraId="4F4510D8" w14:textId="77777777" w:rsidR="004F566B" w:rsidRDefault="004F566B" w:rsidP="00340E9A">
      <w:pPr>
        <w:ind w:right="237"/>
        <w:jc w:val="both"/>
        <w:rPr>
          <w:sz w:val="24"/>
          <w:szCs w:val="24"/>
        </w:rPr>
      </w:pPr>
    </w:p>
    <w:p w14:paraId="5E2CAA59" w14:textId="77777777" w:rsidR="004F566B" w:rsidRPr="00270EEB" w:rsidRDefault="004F566B"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68A8636D" w14:textId="6DCB254F" w:rsidR="008632C4" w:rsidRPr="008632C4" w:rsidRDefault="000F7ECD" w:rsidP="008632C4">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t>
      </w:r>
      <w:proofErr w:type="spellStart"/>
      <w:r w:rsidR="00147DE3" w:rsidRPr="00270EEB">
        <w:rPr>
          <w:sz w:val="24"/>
          <w:szCs w:val="24"/>
        </w:rPr>
        <w:t>wor</w:t>
      </w:r>
      <w:r w:rsidR="008632C4">
        <w:rPr>
          <w:sz w:val="24"/>
          <w:szCs w:val="24"/>
        </w:rPr>
        <w:t>K</w:t>
      </w:r>
      <w:proofErr w:type="spellEnd"/>
    </w:p>
    <w:p w14:paraId="1EFB4E27" w14:textId="77777777" w:rsidR="008632C4" w:rsidRPr="00293AFC" w:rsidRDefault="008632C4" w:rsidP="00754AB7">
      <w:pPr>
        <w:spacing w:line="360" w:lineRule="auto"/>
        <w:jc w:val="center"/>
        <w:rPr>
          <w:rFonts w:ascii="Times New Roman" w:hAnsi="Times New Roman" w:cs="Times New Roman"/>
          <w:color w:val="auto"/>
          <w:sz w:val="24"/>
          <w:szCs w:val="24"/>
        </w:rPr>
      </w:pPr>
    </w:p>
    <w:p w14:paraId="29F1E3D1" w14:textId="77777777" w:rsidR="008632C4" w:rsidRPr="00293AFC" w:rsidRDefault="008632C4" w:rsidP="00754AB7">
      <w:pPr>
        <w:spacing w:line="360" w:lineRule="auto"/>
        <w:jc w:val="center"/>
        <w:rPr>
          <w:rFonts w:ascii="Times New Roman" w:hAnsi="Times New Roman" w:cs="Times New Roman"/>
          <w:color w:val="auto"/>
          <w:sz w:val="24"/>
          <w:szCs w:val="24"/>
        </w:rPr>
      </w:pPr>
    </w:p>
    <w:p w14:paraId="3FBDA4DD" w14:textId="77777777" w:rsidR="008632C4" w:rsidRPr="00293AFC" w:rsidRDefault="008632C4" w:rsidP="00754AB7">
      <w:pPr>
        <w:spacing w:line="360" w:lineRule="auto"/>
        <w:jc w:val="center"/>
        <w:rPr>
          <w:rFonts w:ascii="Times New Roman" w:hAnsi="Times New Roman" w:cs="Times New Roman"/>
          <w:color w:val="auto"/>
          <w:sz w:val="24"/>
          <w:szCs w:val="24"/>
        </w:rPr>
      </w:pPr>
    </w:p>
    <w:p w14:paraId="696A8740" w14:textId="77777777" w:rsidR="008632C4" w:rsidRPr="00293AFC" w:rsidRDefault="008632C4" w:rsidP="00754AB7">
      <w:pPr>
        <w:tabs>
          <w:tab w:val="left" w:pos="993"/>
        </w:tabs>
        <w:spacing w:line="360" w:lineRule="auto"/>
        <w:jc w:val="center"/>
        <w:rPr>
          <w:rFonts w:ascii="Times New Roman" w:hAnsi="Times New Roman" w:cs="Times New Roman"/>
          <w:color w:val="auto"/>
          <w:sz w:val="24"/>
          <w:szCs w:val="24"/>
        </w:rPr>
      </w:pPr>
    </w:p>
    <w:p w14:paraId="482ABD74" w14:textId="77777777" w:rsidR="003D6D3D" w:rsidRPr="003D6D3D" w:rsidRDefault="003D6D3D" w:rsidP="003D6D3D">
      <w:pPr>
        <w:spacing w:line="360" w:lineRule="auto"/>
        <w:jc w:val="center"/>
        <w:rPr>
          <w:rFonts w:ascii="Times New Roman" w:hAnsi="Times New Roman" w:cs="Times New Roman"/>
          <w:color w:val="auto"/>
          <w:sz w:val="24"/>
          <w:szCs w:val="24"/>
        </w:rPr>
      </w:pPr>
    </w:p>
    <w:p w14:paraId="2AB2E069"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Bass, B.M. (1999). Two Decades of Research and Development in Transformational Leadership. </w:t>
      </w:r>
      <w:r w:rsidRPr="00293AFC">
        <w:rPr>
          <w:rFonts w:ascii="Times New Roman" w:hAnsi="Times New Roman" w:cs="Times New Roman"/>
          <w:i/>
          <w:iCs/>
          <w:color w:val="auto"/>
          <w:sz w:val="24"/>
          <w:szCs w:val="24"/>
        </w:rPr>
        <w:t>European Journal of Work and Organizational Psychology</w:t>
      </w:r>
      <w:r w:rsidRPr="00293AFC">
        <w:rPr>
          <w:rFonts w:ascii="Times New Roman" w:hAnsi="Times New Roman" w:cs="Times New Roman"/>
          <w:color w:val="auto"/>
          <w:sz w:val="24"/>
          <w:szCs w:val="24"/>
        </w:rPr>
        <w:t xml:space="preserve">, 8(1), pp.9–32. </w:t>
      </w:r>
      <w:proofErr w:type="spellStart"/>
      <w:proofErr w:type="gramStart"/>
      <w:r w:rsidRPr="00293AFC">
        <w:rPr>
          <w:rFonts w:ascii="Times New Roman" w:hAnsi="Times New Roman" w:cs="Times New Roman"/>
          <w:color w:val="auto"/>
          <w:sz w:val="24"/>
          <w:szCs w:val="24"/>
        </w:rPr>
        <w:t>doi:https</w:t>
      </w:r>
      <w:proofErr w:type="spellEnd"/>
      <w:r w:rsidRPr="00293AFC">
        <w:rPr>
          <w:rFonts w:ascii="Times New Roman" w:hAnsi="Times New Roman" w:cs="Times New Roman"/>
          <w:color w:val="auto"/>
          <w:sz w:val="24"/>
          <w:szCs w:val="24"/>
        </w:rPr>
        <w:t>://doi.org/10.1080/135943299398410</w:t>
      </w:r>
      <w:proofErr w:type="gramEnd"/>
      <w:r w:rsidRPr="00293AFC">
        <w:rPr>
          <w:rFonts w:ascii="Times New Roman" w:hAnsi="Times New Roman" w:cs="Times New Roman"/>
          <w:color w:val="auto"/>
          <w:sz w:val="24"/>
          <w:szCs w:val="24"/>
        </w:rPr>
        <w:t>.</w:t>
      </w:r>
    </w:p>
    <w:p w14:paraId="2B57EABF" w14:textId="77777777" w:rsidR="003D6D3D" w:rsidRDefault="003D6D3D" w:rsidP="00754AB7">
      <w:pPr>
        <w:tabs>
          <w:tab w:val="left" w:pos="993"/>
        </w:tabs>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Bwalya, A. (2023). LEADERSHIP STYLES. </w:t>
      </w:r>
      <w:r w:rsidRPr="00293AFC">
        <w:rPr>
          <w:rFonts w:ascii="Times New Roman" w:hAnsi="Times New Roman" w:cs="Times New Roman"/>
          <w:i/>
          <w:iCs/>
          <w:color w:val="auto"/>
          <w:sz w:val="24"/>
          <w:szCs w:val="24"/>
        </w:rPr>
        <w:t>Article in Journal of Entrepreneurship, Management and Innovation</w:t>
      </w:r>
      <w:r w:rsidRPr="00293AFC">
        <w:rPr>
          <w:rFonts w:ascii="Times New Roman" w:hAnsi="Times New Roman" w:cs="Times New Roman"/>
          <w:color w:val="auto"/>
          <w:sz w:val="24"/>
          <w:szCs w:val="24"/>
        </w:rPr>
        <w:t xml:space="preserve">, [online] 11(8). </w:t>
      </w:r>
      <w:proofErr w:type="spellStart"/>
      <w:proofErr w:type="gramStart"/>
      <w:r w:rsidRPr="00293AFC">
        <w:rPr>
          <w:rFonts w:ascii="Times New Roman" w:hAnsi="Times New Roman" w:cs="Times New Roman"/>
          <w:color w:val="auto"/>
          <w:sz w:val="24"/>
          <w:szCs w:val="24"/>
        </w:rPr>
        <w:t>doi:https</w:t>
      </w:r>
      <w:proofErr w:type="spellEnd"/>
      <w:r w:rsidRPr="00293AFC">
        <w:rPr>
          <w:rFonts w:ascii="Times New Roman" w:hAnsi="Times New Roman" w:cs="Times New Roman"/>
          <w:color w:val="auto"/>
          <w:sz w:val="24"/>
          <w:szCs w:val="24"/>
        </w:rPr>
        <w:t>://doi.org/10.6084/m9.figshare.23932113</w:t>
      </w:r>
      <w:proofErr w:type="gramEnd"/>
      <w:r w:rsidRPr="00293AFC">
        <w:rPr>
          <w:rFonts w:ascii="Times New Roman" w:hAnsi="Times New Roman" w:cs="Times New Roman"/>
          <w:color w:val="auto"/>
          <w:sz w:val="24"/>
          <w:szCs w:val="24"/>
        </w:rPr>
        <w:t>.</w:t>
      </w:r>
    </w:p>
    <w:p w14:paraId="66D5699E" w14:textId="77777777" w:rsidR="003D6D3D" w:rsidRPr="003D6D3D" w:rsidRDefault="003D6D3D" w:rsidP="003D6D3D">
      <w:pPr>
        <w:spacing w:line="360" w:lineRule="auto"/>
        <w:jc w:val="center"/>
        <w:rPr>
          <w:rFonts w:ascii="Times New Roman" w:hAnsi="Times New Roman" w:cs="Times New Roman"/>
          <w:color w:val="auto"/>
          <w:sz w:val="24"/>
          <w:szCs w:val="24"/>
        </w:rPr>
      </w:pPr>
      <w:r w:rsidRPr="003D6D3D">
        <w:rPr>
          <w:rFonts w:ascii="Times New Roman" w:hAnsi="Times New Roman" w:cs="Times New Roman"/>
          <w:color w:val="auto"/>
          <w:sz w:val="24"/>
          <w:szCs w:val="24"/>
        </w:rPr>
        <w:t xml:space="preserve">Caputo, T. and McIntyre, M.L. (2015). Addressing role and value in policing: toward a sustainable policing framework. Policing: An International Journal of Police Strategies &amp; Management, 38(2), pp.265–278. </w:t>
      </w:r>
      <w:proofErr w:type="spellStart"/>
      <w:proofErr w:type="gramStart"/>
      <w:r w:rsidRPr="003D6D3D">
        <w:rPr>
          <w:rFonts w:ascii="Times New Roman" w:hAnsi="Times New Roman" w:cs="Times New Roman"/>
          <w:color w:val="auto"/>
          <w:sz w:val="24"/>
          <w:szCs w:val="24"/>
        </w:rPr>
        <w:t>doi:https</w:t>
      </w:r>
      <w:proofErr w:type="spellEnd"/>
      <w:r w:rsidRPr="003D6D3D">
        <w:rPr>
          <w:rFonts w:ascii="Times New Roman" w:hAnsi="Times New Roman" w:cs="Times New Roman"/>
          <w:color w:val="auto"/>
          <w:sz w:val="24"/>
          <w:szCs w:val="24"/>
        </w:rPr>
        <w:t>://doi.org/10.1108/pijpsm-12-2014-0128</w:t>
      </w:r>
      <w:proofErr w:type="gramEnd"/>
      <w:r w:rsidRPr="003D6D3D">
        <w:rPr>
          <w:rFonts w:ascii="Times New Roman" w:hAnsi="Times New Roman" w:cs="Times New Roman"/>
          <w:color w:val="auto"/>
          <w:sz w:val="24"/>
          <w:szCs w:val="24"/>
        </w:rPr>
        <w:t>.</w:t>
      </w:r>
    </w:p>
    <w:p w14:paraId="2441B023"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Carter, A.E., Hoy, M. and DeSimone, B.B. (2020). Social media engagement tactics in U.S. community policing: Potential privacy and security concerns. </w:t>
      </w:r>
      <w:r w:rsidRPr="00293AFC">
        <w:rPr>
          <w:rFonts w:ascii="Times New Roman" w:hAnsi="Times New Roman" w:cs="Times New Roman"/>
          <w:i/>
          <w:iCs/>
          <w:color w:val="auto"/>
          <w:sz w:val="24"/>
          <w:szCs w:val="24"/>
        </w:rPr>
        <w:t>The Police Journal: Theory, Practice and Principles</w:t>
      </w:r>
      <w:r w:rsidRPr="00293AFC">
        <w:rPr>
          <w:rFonts w:ascii="Times New Roman" w:hAnsi="Times New Roman" w:cs="Times New Roman"/>
          <w:color w:val="auto"/>
          <w:sz w:val="24"/>
          <w:szCs w:val="24"/>
        </w:rPr>
        <w:t xml:space="preserve">, p.0032258X2096858. </w:t>
      </w:r>
      <w:proofErr w:type="spellStart"/>
      <w:proofErr w:type="gramStart"/>
      <w:r w:rsidRPr="00293AFC">
        <w:rPr>
          <w:rFonts w:ascii="Times New Roman" w:hAnsi="Times New Roman" w:cs="Times New Roman"/>
          <w:color w:val="auto"/>
          <w:sz w:val="24"/>
          <w:szCs w:val="24"/>
        </w:rPr>
        <w:t>doi:https</w:t>
      </w:r>
      <w:proofErr w:type="spellEnd"/>
      <w:r w:rsidRPr="00293AFC">
        <w:rPr>
          <w:rFonts w:ascii="Times New Roman" w:hAnsi="Times New Roman" w:cs="Times New Roman"/>
          <w:color w:val="auto"/>
          <w:sz w:val="24"/>
          <w:szCs w:val="24"/>
        </w:rPr>
        <w:t>://doi.org/10.1177/0032258x20968588</w:t>
      </w:r>
      <w:proofErr w:type="gramEnd"/>
      <w:r w:rsidRPr="00293AFC">
        <w:rPr>
          <w:rFonts w:ascii="Times New Roman" w:hAnsi="Times New Roman" w:cs="Times New Roman"/>
          <w:color w:val="auto"/>
          <w:sz w:val="24"/>
          <w:szCs w:val="24"/>
        </w:rPr>
        <w:t>.</w:t>
      </w:r>
    </w:p>
    <w:p w14:paraId="070EEB1C" w14:textId="77777777" w:rsidR="003D6D3D" w:rsidRDefault="003D6D3D" w:rsidP="00754AB7">
      <w:pPr>
        <w:spacing w:after="160" w:line="360" w:lineRule="auto"/>
        <w:jc w:val="center"/>
        <w:rPr>
          <w:rFonts w:ascii="Times New Roman" w:hAnsi="Times New Roman" w:cs="Times New Roman"/>
          <w:color w:val="auto"/>
          <w:sz w:val="24"/>
          <w:szCs w:val="24"/>
        </w:rPr>
      </w:pPr>
      <w:r w:rsidRPr="00AC2B1F">
        <w:rPr>
          <w:rFonts w:ascii="Times New Roman" w:hAnsi="Times New Roman" w:cs="Times New Roman"/>
          <w:color w:val="auto"/>
          <w:sz w:val="24"/>
          <w:szCs w:val="24"/>
        </w:rPr>
        <w:t>Clutterbuck, D. (2004). </w:t>
      </w:r>
      <w:r w:rsidRPr="00AC2B1F">
        <w:rPr>
          <w:rFonts w:ascii="Times New Roman" w:hAnsi="Times New Roman" w:cs="Times New Roman"/>
          <w:i/>
          <w:iCs/>
          <w:color w:val="auto"/>
          <w:sz w:val="24"/>
          <w:szCs w:val="24"/>
        </w:rPr>
        <w:t>Everyone Needs a Mentor: Fostering Talent in Your Organisation</w:t>
      </w:r>
      <w:r w:rsidRPr="00AC2B1F">
        <w:rPr>
          <w:rFonts w:ascii="Times New Roman" w:hAnsi="Times New Roman" w:cs="Times New Roman"/>
          <w:color w:val="auto"/>
          <w:sz w:val="24"/>
          <w:szCs w:val="24"/>
        </w:rPr>
        <w:t> (4th ed.). Chartered Institute of Personnel and Development.</w:t>
      </w:r>
    </w:p>
    <w:p w14:paraId="625E5415"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College of Policing (2013). </w:t>
      </w:r>
      <w:r w:rsidRPr="00293AFC">
        <w:rPr>
          <w:rFonts w:ascii="Times New Roman" w:hAnsi="Times New Roman" w:cs="Times New Roman"/>
          <w:i/>
          <w:iCs/>
          <w:color w:val="auto"/>
          <w:sz w:val="24"/>
          <w:szCs w:val="24"/>
        </w:rPr>
        <w:t>Communication</w:t>
      </w:r>
      <w:r w:rsidRPr="00293AFC">
        <w:rPr>
          <w:rFonts w:ascii="Times New Roman" w:hAnsi="Times New Roman" w:cs="Times New Roman"/>
          <w:color w:val="auto"/>
          <w:sz w:val="24"/>
          <w:szCs w:val="24"/>
        </w:rPr>
        <w:t xml:space="preserve">. [online] College of Policing. Available at: </w:t>
      </w:r>
      <w:hyperlink r:id="rId15" w:history="1">
        <w:r w:rsidRPr="00293AFC">
          <w:rPr>
            <w:rStyle w:val="Hyperlink"/>
            <w:rFonts w:ascii="Times New Roman" w:hAnsi="Times New Roman" w:cs="Times New Roman"/>
            <w:color w:val="auto"/>
            <w:sz w:val="24"/>
            <w:szCs w:val="24"/>
            <w:u w:val="none"/>
          </w:rPr>
          <w:t>https://www.college.police.uk/app/engagement-and-communication/communication</w:t>
        </w:r>
      </w:hyperlink>
      <w:r w:rsidRPr="00293AFC">
        <w:rPr>
          <w:rFonts w:ascii="Times New Roman" w:hAnsi="Times New Roman" w:cs="Times New Roman"/>
          <w:color w:val="auto"/>
          <w:sz w:val="24"/>
          <w:szCs w:val="24"/>
        </w:rPr>
        <w:t>.</w:t>
      </w:r>
    </w:p>
    <w:p w14:paraId="57CC8B56" w14:textId="77777777" w:rsidR="003D6D3D" w:rsidRPr="008632C4" w:rsidRDefault="003D6D3D" w:rsidP="008632C4">
      <w:pPr>
        <w:spacing w:line="360" w:lineRule="auto"/>
        <w:jc w:val="center"/>
        <w:rPr>
          <w:rFonts w:ascii="Times New Roman" w:hAnsi="Times New Roman" w:cs="Times New Roman"/>
          <w:color w:val="auto"/>
          <w:sz w:val="24"/>
          <w:szCs w:val="24"/>
        </w:rPr>
      </w:pPr>
      <w:r w:rsidRPr="008632C4">
        <w:rPr>
          <w:rFonts w:ascii="Times New Roman" w:hAnsi="Times New Roman" w:cs="Times New Roman"/>
          <w:color w:val="auto"/>
          <w:sz w:val="24"/>
          <w:szCs w:val="24"/>
        </w:rPr>
        <w:t>College of policing (2013). </w:t>
      </w:r>
      <w:r w:rsidRPr="008632C4">
        <w:rPr>
          <w:rFonts w:ascii="Times New Roman" w:hAnsi="Times New Roman" w:cs="Times New Roman"/>
          <w:i/>
          <w:iCs/>
          <w:color w:val="auto"/>
          <w:sz w:val="24"/>
          <w:szCs w:val="24"/>
        </w:rPr>
        <w:t>National decision model | College of Policing</w:t>
      </w:r>
      <w:r w:rsidRPr="008632C4">
        <w:rPr>
          <w:rFonts w:ascii="Times New Roman" w:hAnsi="Times New Roman" w:cs="Times New Roman"/>
          <w:color w:val="auto"/>
          <w:sz w:val="24"/>
          <w:szCs w:val="24"/>
        </w:rPr>
        <w:t xml:space="preserve">. [online] Available at: </w:t>
      </w:r>
      <w:hyperlink r:id="rId16" w:history="1">
        <w:r w:rsidRPr="008632C4">
          <w:rPr>
            <w:rStyle w:val="Hyperlink"/>
            <w:rFonts w:ascii="Times New Roman" w:hAnsi="Times New Roman" w:cs="Times New Roman"/>
            <w:sz w:val="24"/>
            <w:szCs w:val="24"/>
          </w:rPr>
          <w:t>https://www.college.police.uk/app/national-decision-model/national-decision-model#code-of-ethics-49c39d2a-2278-48bc-b938-928643d2a2ba</w:t>
        </w:r>
      </w:hyperlink>
      <w:r w:rsidRPr="008632C4">
        <w:rPr>
          <w:rFonts w:ascii="Times New Roman" w:hAnsi="Times New Roman" w:cs="Times New Roman"/>
          <w:color w:val="auto"/>
          <w:sz w:val="24"/>
          <w:szCs w:val="24"/>
        </w:rPr>
        <w:t>.</w:t>
      </w:r>
    </w:p>
    <w:p w14:paraId="5D0A36AF" w14:textId="77777777" w:rsidR="003D6D3D" w:rsidRPr="008632C4" w:rsidRDefault="003D6D3D" w:rsidP="008632C4">
      <w:pPr>
        <w:spacing w:line="360" w:lineRule="auto"/>
        <w:jc w:val="center"/>
        <w:rPr>
          <w:rFonts w:ascii="Times New Roman" w:hAnsi="Times New Roman" w:cs="Times New Roman"/>
          <w:color w:val="auto"/>
          <w:sz w:val="24"/>
          <w:szCs w:val="24"/>
        </w:rPr>
      </w:pPr>
      <w:r w:rsidRPr="008632C4">
        <w:rPr>
          <w:rFonts w:ascii="Times New Roman" w:hAnsi="Times New Roman" w:cs="Times New Roman"/>
          <w:color w:val="auto"/>
          <w:sz w:val="24"/>
          <w:szCs w:val="24"/>
        </w:rPr>
        <w:t>College of Policing (2020). </w:t>
      </w:r>
      <w:r w:rsidRPr="008632C4">
        <w:rPr>
          <w:rFonts w:ascii="Times New Roman" w:hAnsi="Times New Roman" w:cs="Times New Roman"/>
          <w:i/>
          <w:iCs/>
          <w:color w:val="auto"/>
          <w:sz w:val="24"/>
          <w:szCs w:val="24"/>
        </w:rPr>
        <w:t>Police Constable Entry Routes</w:t>
      </w:r>
      <w:r w:rsidRPr="008632C4">
        <w:rPr>
          <w:rFonts w:ascii="Times New Roman" w:hAnsi="Times New Roman" w:cs="Times New Roman"/>
          <w:color w:val="auto"/>
          <w:sz w:val="24"/>
          <w:szCs w:val="24"/>
        </w:rPr>
        <w:t xml:space="preserve">. [online] College of Policing. Available at: </w:t>
      </w:r>
      <w:hyperlink r:id="rId17" w:history="1">
        <w:r w:rsidRPr="008632C4">
          <w:rPr>
            <w:rStyle w:val="Hyperlink"/>
            <w:rFonts w:ascii="Times New Roman" w:hAnsi="Times New Roman" w:cs="Times New Roman"/>
            <w:sz w:val="24"/>
            <w:szCs w:val="24"/>
          </w:rPr>
          <w:t>https://www.college.police.uk/support-forces/police-constable-entry-routes</w:t>
        </w:r>
      </w:hyperlink>
      <w:r w:rsidRPr="008632C4">
        <w:rPr>
          <w:rFonts w:ascii="Times New Roman" w:hAnsi="Times New Roman" w:cs="Times New Roman"/>
          <w:color w:val="auto"/>
          <w:sz w:val="24"/>
          <w:szCs w:val="24"/>
        </w:rPr>
        <w:t>.</w:t>
      </w:r>
    </w:p>
    <w:p w14:paraId="6BE0CC9C"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lastRenderedPageBreak/>
        <w:t>College of Policing (2024). </w:t>
      </w:r>
      <w:r w:rsidRPr="00293AFC">
        <w:rPr>
          <w:rFonts w:ascii="Times New Roman" w:hAnsi="Times New Roman" w:cs="Times New Roman"/>
          <w:i/>
          <w:iCs/>
          <w:color w:val="auto"/>
          <w:sz w:val="24"/>
          <w:szCs w:val="24"/>
        </w:rPr>
        <w:t>Ethical policing principles</w:t>
      </w:r>
      <w:r w:rsidRPr="00293AFC">
        <w:rPr>
          <w:rFonts w:ascii="Times New Roman" w:hAnsi="Times New Roman" w:cs="Times New Roman"/>
          <w:color w:val="auto"/>
          <w:sz w:val="24"/>
          <w:szCs w:val="24"/>
        </w:rPr>
        <w:t xml:space="preserve">. [online] www.college.police.uk. Available at: </w:t>
      </w:r>
      <w:hyperlink r:id="rId18" w:history="1">
        <w:r w:rsidRPr="00293AFC">
          <w:rPr>
            <w:rStyle w:val="Hyperlink"/>
            <w:rFonts w:ascii="Times New Roman" w:hAnsi="Times New Roman" w:cs="Times New Roman"/>
            <w:color w:val="auto"/>
            <w:sz w:val="24"/>
            <w:szCs w:val="24"/>
            <w:u w:val="none"/>
          </w:rPr>
          <w:t>https://www.college.police.uk/ethics/code-of-ethics/principles</w:t>
        </w:r>
      </w:hyperlink>
      <w:r w:rsidRPr="00293AFC">
        <w:rPr>
          <w:rFonts w:ascii="Times New Roman" w:hAnsi="Times New Roman" w:cs="Times New Roman"/>
          <w:color w:val="auto"/>
          <w:sz w:val="24"/>
          <w:szCs w:val="24"/>
        </w:rPr>
        <w:t>.</w:t>
      </w:r>
    </w:p>
    <w:p w14:paraId="2A16723C" w14:textId="77777777" w:rsidR="003D6D3D" w:rsidRPr="00293AFC"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Crump, J. (2011). What Are the Police Doing on Twitter? Social Media, the Police and the Public. </w:t>
      </w:r>
      <w:r w:rsidRPr="00293AFC">
        <w:rPr>
          <w:rFonts w:ascii="Times New Roman" w:hAnsi="Times New Roman" w:cs="Times New Roman"/>
          <w:i/>
          <w:iCs/>
          <w:color w:val="auto"/>
          <w:sz w:val="24"/>
          <w:szCs w:val="24"/>
        </w:rPr>
        <w:t>Policy &amp; Internet</w:t>
      </w:r>
      <w:r w:rsidRPr="00293AFC">
        <w:rPr>
          <w:rFonts w:ascii="Times New Roman" w:hAnsi="Times New Roman" w:cs="Times New Roman"/>
          <w:color w:val="auto"/>
          <w:sz w:val="24"/>
          <w:szCs w:val="24"/>
        </w:rPr>
        <w:t xml:space="preserve">, [online] 3(4), pp.1–27. Available at: </w:t>
      </w:r>
      <w:hyperlink r:id="rId19" w:history="1">
        <w:r w:rsidRPr="00293AFC">
          <w:rPr>
            <w:rStyle w:val="Hyperlink"/>
            <w:rFonts w:ascii="Times New Roman" w:hAnsi="Times New Roman" w:cs="Times New Roman"/>
            <w:color w:val="auto"/>
            <w:sz w:val="24"/>
            <w:szCs w:val="24"/>
            <w:u w:val="none"/>
          </w:rPr>
          <w:t>https://onlinelibrary.wiley.com/doi/epdf/10.2202/1944-2866.1130?saml_referrer</w:t>
        </w:r>
      </w:hyperlink>
      <w:r w:rsidRPr="00293AFC">
        <w:rPr>
          <w:rFonts w:ascii="Times New Roman" w:hAnsi="Times New Roman" w:cs="Times New Roman"/>
          <w:color w:val="auto"/>
          <w:sz w:val="24"/>
          <w:szCs w:val="24"/>
        </w:rPr>
        <w:t>.</w:t>
      </w:r>
    </w:p>
    <w:p w14:paraId="3A29417D"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Denef, S., Bayerl, P.S. and Kaptein, N.A. (2013). Social media and the police. </w:t>
      </w:r>
      <w:r w:rsidRPr="00293AFC">
        <w:rPr>
          <w:rFonts w:ascii="Times New Roman" w:hAnsi="Times New Roman" w:cs="Times New Roman"/>
          <w:i/>
          <w:iCs/>
          <w:color w:val="auto"/>
          <w:sz w:val="24"/>
          <w:szCs w:val="24"/>
        </w:rPr>
        <w:t>Proceedings of the SIGCHI Conference on Human Factors in Computing Systems - CHI ’13</w:t>
      </w:r>
      <w:r w:rsidRPr="00293AFC">
        <w:rPr>
          <w:rFonts w:ascii="Times New Roman" w:hAnsi="Times New Roman" w:cs="Times New Roman"/>
          <w:color w:val="auto"/>
          <w:sz w:val="24"/>
          <w:szCs w:val="24"/>
        </w:rPr>
        <w:t xml:space="preserve">. </w:t>
      </w:r>
      <w:proofErr w:type="spellStart"/>
      <w:proofErr w:type="gramStart"/>
      <w:r w:rsidRPr="00293AFC">
        <w:rPr>
          <w:rFonts w:ascii="Times New Roman" w:hAnsi="Times New Roman" w:cs="Times New Roman"/>
          <w:color w:val="auto"/>
          <w:sz w:val="24"/>
          <w:szCs w:val="24"/>
        </w:rPr>
        <w:t>doi:https</w:t>
      </w:r>
      <w:proofErr w:type="spellEnd"/>
      <w:r w:rsidRPr="00293AFC">
        <w:rPr>
          <w:rFonts w:ascii="Times New Roman" w:hAnsi="Times New Roman" w:cs="Times New Roman"/>
          <w:color w:val="auto"/>
          <w:sz w:val="24"/>
          <w:szCs w:val="24"/>
        </w:rPr>
        <w:t>://doi.org/10.1145/2470654.2466477</w:t>
      </w:r>
      <w:proofErr w:type="gramEnd"/>
      <w:r w:rsidRPr="00293AFC">
        <w:rPr>
          <w:rFonts w:ascii="Times New Roman" w:hAnsi="Times New Roman" w:cs="Times New Roman"/>
          <w:color w:val="auto"/>
          <w:sz w:val="24"/>
          <w:szCs w:val="24"/>
        </w:rPr>
        <w:t>.</w:t>
      </w:r>
    </w:p>
    <w:p w14:paraId="5BC21C25"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Frank Browning. (2019). </w:t>
      </w:r>
      <w:r w:rsidRPr="00293AFC">
        <w:rPr>
          <w:rFonts w:ascii="Times New Roman" w:hAnsi="Times New Roman" w:cs="Times New Roman"/>
          <w:i/>
          <w:iCs/>
          <w:color w:val="auto"/>
          <w:sz w:val="24"/>
          <w:szCs w:val="24"/>
        </w:rPr>
        <w:t>Social Media in Community Policing: A Vehicle for Communication - ProQuest</w:t>
      </w:r>
      <w:r w:rsidRPr="00293AFC">
        <w:rPr>
          <w:rFonts w:ascii="Times New Roman" w:hAnsi="Times New Roman" w:cs="Times New Roman"/>
          <w:color w:val="auto"/>
          <w:sz w:val="24"/>
          <w:szCs w:val="24"/>
        </w:rPr>
        <w:t>. [online] Available at: https://www.proquest.com/openview/7925010c96512f304ced52e21c82f31a/1?pq-origsite=gscholar&amp;cbl=18750&amp;diss=y [Accessed 23 Sep. 2024].</w:t>
      </w:r>
    </w:p>
    <w:p w14:paraId="40BE9913" w14:textId="77777777" w:rsidR="003D6D3D" w:rsidRDefault="003D6D3D" w:rsidP="00754AB7">
      <w:pPr>
        <w:spacing w:after="160" w:line="360" w:lineRule="auto"/>
        <w:jc w:val="center"/>
        <w:rPr>
          <w:rFonts w:ascii="Times New Roman" w:hAnsi="Times New Roman" w:cs="Times New Roman"/>
          <w:color w:val="auto"/>
          <w:sz w:val="24"/>
          <w:szCs w:val="24"/>
        </w:rPr>
      </w:pPr>
      <w:r w:rsidRPr="00AC2B1F">
        <w:rPr>
          <w:rFonts w:ascii="Times New Roman" w:hAnsi="Times New Roman" w:cs="Times New Roman"/>
          <w:color w:val="auto"/>
          <w:sz w:val="24"/>
          <w:szCs w:val="24"/>
        </w:rPr>
        <w:t>Goleman, D. (2000). Leadership That Gets Results. </w:t>
      </w:r>
      <w:r w:rsidRPr="00AC2B1F">
        <w:rPr>
          <w:rFonts w:ascii="Times New Roman" w:hAnsi="Times New Roman" w:cs="Times New Roman"/>
          <w:i/>
          <w:iCs/>
          <w:color w:val="auto"/>
          <w:sz w:val="24"/>
          <w:szCs w:val="24"/>
        </w:rPr>
        <w:t>Harvard Business Review</w:t>
      </w:r>
      <w:r w:rsidRPr="00AC2B1F">
        <w:rPr>
          <w:rFonts w:ascii="Times New Roman" w:hAnsi="Times New Roman" w:cs="Times New Roman"/>
          <w:color w:val="auto"/>
          <w:sz w:val="24"/>
          <w:szCs w:val="24"/>
        </w:rPr>
        <w:t>, 78(2), 78-90.</w:t>
      </w:r>
    </w:p>
    <w:p w14:paraId="6B033B60"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Gwent Police (n.d.). </w:t>
      </w:r>
      <w:r w:rsidRPr="00293AFC">
        <w:rPr>
          <w:rFonts w:ascii="Times New Roman" w:hAnsi="Times New Roman" w:cs="Times New Roman"/>
          <w:i/>
          <w:iCs/>
          <w:color w:val="auto"/>
          <w:sz w:val="24"/>
          <w:szCs w:val="24"/>
        </w:rPr>
        <w:t>Joint Engagement and Communications Strategy 2018-2022</w:t>
      </w:r>
      <w:r w:rsidRPr="00293AFC">
        <w:rPr>
          <w:rFonts w:ascii="Times New Roman" w:hAnsi="Times New Roman" w:cs="Times New Roman"/>
          <w:color w:val="auto"/>
          <w:sz w:val="24"/>
          <w:szCs w:val="24"/>
        </w:rPr>
        <w:t>. [online] Available at: https://www.gwent.pcc.police.uk/media/spdn2gv5/final_joint_engagement_and_communications_strategy_2018-2022.pdf [Accessed 23 Sep. 2024].</w:t>
      </w:r>
    </w:p>
    <w:p w14:paraId="7609CB08"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 xml:space="preserve">Heifetz, R., &amp; Linsky, M. (2002). </w:t>
      </w:r>
      <w:r w:rsidRPr="00293AFC">
        <w:rPr>
          <w:rFonts w:ascii="Times New Roman" w:hAnsi="Times New Roman" w:cs="Times New Roman"/>
          <w:i/>
          <w:iCs/>
          <w:color w:val="auto"/>
          <w:sz w:val="24"/>
          <w:szCs w:val="24"/>
        </w:rPr>
        <w:t>Leadership on the Line: Staying Alive Through the Dangers of Leading</w:t>
      </w:r>
      <w:r w:rsidRPr="00293AFC">
        <w:rPr>
          <w:rFonts w:ascii="Times New Roman" w:hAnsi="Times New Roman" w:cs="Times New Roman"/>
          <w:color w:val="auto"/>
          <w:sz w:val="24"/>
          <w:szCs w:val="24"/>
        </w:rPr>
        <w:t>. Harvard Business Review Press.</w:t>
      </w:r>
    </w:p>
    <w:p w14:paraId="70BEE72B"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Hersey, P., Blanchard, K.H. and Johnson, D.E. (1996). </w:t>
      </w:r>
      <w:r w:rsidRPr="00293AFC">
        <w:rPr>
          <w:rFonts w:ascii="Times New Roman" w:hAnsi="Times New Roman" w:cs="Times New Roman"/>
          <w:i/>
          <w:iCs/>
          <w:color w:val="auto"/>
          <w:sz w:val="24"/>
          <w:szCs w:val="24"/>
        </w:rPr>
        <w:t xml:space="preserve">Management of Organizational </w:t>
      </w:r>
      <w:proofErr w:type="spellStart"/>
      <w:r w:rsidRPr="00293AFC">
        <w:rPr>
          <w:rFonts w:ascii="Times New Roman" w:hAnsi="Times New Roman" w:cs="Times New Roman"/>
          <w:i/>
          <w:iCs/>
          <w:color w:val="auto"/>
          <w:sz w:val="24"/>
          <w:szCs w:val="24"/>
        </w:rPr>
        <w:t>Behavior</w:t>
      </w:r>
      <w:proofErr w:type="spellEnd"/>
      <w:r w:rsidRPr="00293AFC">
        <w:rPr>
          <w:rFonts w:ascii="Times New Roman" w:hAnsi="Times New Roman" w:cs="Times New Roman"/>
          <w:color w:val="auto"/>
          <w:sz w:val="24"/>
          <w:szCs w:val="24"/>
        </w:rPr>
        <w:t>.</w:t>
      </w:r>
    </w:p>
    <w:p w14:paraId="66B740CC" w14:textId="77777777" w:rsidR="003D6D3D" w:rsidRPr="008632C4" w:rsidRDefault="003D6D3D" w:rsidP="008632C4">
      <w:pPr>
        <w:spacing w:line="360" w:lineRule="auto"/>
        <w:jc w:val="center"/>
        <w:rPr>
          <w:rFonts w:ascii="Times New Roman" w:hAnsi="Times New Roman" w:cs="Times New Roman"/>
          <w:color w:val="auto"/>
          <w:sz w:val="24"/>
          <w:szCs w:val="24"/>
        </w:rPr>
      </w:pPr>
      <w:r w:rsidRPr="008632C4">
        <w:rPr>
          <w:rFonts w:ascii="Times New Roman" w:hAnsi="Times New Roman" w:cs="Times New Roman"/>
          <w:color w:val="auto"/>
          <w:sz w:val="24"/>
          <w:szCs w:val="24"/>
        </w:rPr>
        <w:t>Home Office (2023). </w:t>
      </w:r>
      <w:r w:rsidRPr="008632C4">
        <w:rPr>
          <w:rFonts w:ascii="Times New Roman" w:hAnsi="Times New Roman" w:cs="Times New Roman"/>
          <w:i/>
          <w:iCs/>
          <w:color w:val="auto"/>
          <w:sz w:val="24"/>
          <w:szCs w:val="24"/>
        </w:rPr>
        <w:t>The Strategic Policing Requirement</w:t>
      </w:r>
      <w:r w:rsidRPr="008632C4">
        <w:rPr>
          <w:rFonts w:ascii="Times New Roman" w:hAnsi="Times New Roman" w:cs="Times New Roman"/>
          <w:color w:val="auto"/>
          <w:sz w:val="24"/>
          <w:szCs w:val="24"/>
        </w:rPr>
        <w:t>. [online] Available at: https://assets.publishing.service.gov.uk/government/uploads/system/uploads/attachment_data/file/1165007/Strategic_Policing_Requireme</w:t>
      </w:r>
    </w:p>
    <w:p w14:paraId="1F3DCCC5" w14:textId="77777777" w:rsidR="003D6D3D" w:rsidRPr="00181309" w:rsidRDefault="003D6D3D" w:rsidP="00754AB7">
      <w:pPr>
        <w:spacing w:after="160" w:line="360" w:lineRule="auto"/>
        <w:jc w:val="center"/>
        <w:rPr>
          <w:rFonts w:ascii="Times New Roman" w:hAnsi="Times New Roman" w:cs="Times New Roman"/>
          <w:color w:val="auto"/>
          <w:sz w:val="24"/>
          <w:szCs w:val="24"/>
        </w:rPr>
      </w:pPr>
      <w:r w:rsidRPr="00181309">
        <w:rPr>
          <w:rFonts w:ascii="Times New Roman" w:hAnsi="Times New Roman" w:cs="Times New Roman"/>
          <w:color w:val="auto"/>
          <w:sz w:val="24"/>
          <w:szCs w:val="24"/>
        </w:rPr>
        <w:t xml:space="preserve">Huff, J., Preston, C. and Goldring, E. (2013). Implementation of a Coaching Program for School Principals. </w:t>
      </w:r>
      <w:r w:rsidRPr="00181309">
        <w:rPr>
          <w:rFonts w:ascii="Times New Roman" w:hAnsi="Times New Roman" w:cs="Times New Roman"/>
          <w:i/>
          <w:iCs/>
          <w:color w:val="auto"/>
          <w:sz w:val="24"/>
          <w:szCs w:val="24"/>
        </w:rPr>
        <w:t>Educational Management Administration &amp; Leadership</w:t>
      </w:r>
      <w:r w:rsidRPr="00181309">
        <w:rPr>
          <w:rFonts w:ascii="Times New Roman" w:hAnsi="Times New Roman" w:cs="Times New Roman"/>
          <w:color w:val="auto"/>
          <w:sz w:val="24"/>
          <w:szCs w:val="24"/>
        </w:rPr>
        <w:t xml:space="preserve">, 41(4), pp.504–526. </w:t>
      </w:r>
      <w:proofErr w:type="spellStart"/>
      <w:proofErr w:type="gramStart"/>
      <w:r w:rsidRPr="00181309">
        <w:rPr>
          <w:rFonts w:ascii="Times New Roman" w:hAnsi="Times New Roman" w:cs="Times New Roman"/>
          <w:color w:val="auto"/>
          <w:sz w:val="24"/>
          <w:szCs w:val="24"/>
        </w:rPr>
        <w:t>doi:https</w:t>
      </w:r>
      <w:proofErr w:type="spellEnd"/>
      <w:r w:rsidRPr="00181309">
        <w:rPr>
          <w:rFonts w:ascii="Times New Roman" w:hAnsi="Times New Roman" w:cs="Times New Roman"/>
          <w:color w:val="auto"/>
          <w:sz w:val="24"/>
          <w:szCs w:val="24"/>
        </w:rPr>
        <w:t>://doi.org/10.1177/1741143213485467</w:t>
      </w:r>
      <w:proofErr w:type="gramEnd"/>
      <w:r w:rsidRPr="00181309">
        <w:rPr>
          <w:rFonts w:ascii="Times New Roman" w:hAnsi="Times New Roman" w:cs="Times New Roman"/>
          <w:color w:val="auto"/>
          <w:sz w:val="24"/>
          <w:szCs w:val="24"/>
        </w:rPr>
        <w:t>.</w:t>
      </w:r>
    </w:p>
    <w:p w14:paraId="20E5624F" w14:textId="77777777" w:rsidR="003D6D3D" w:rsidRPr="008632C4" w:rsidRDefault="003D6D3D" w:rsidP="008632C4">
      <w:pPr>
        <w:spacing w:line="360" w:lineRule="auto"/>
        <w:jc w:val="center"/>
        <w:rPr>
          <w:rFonts w:ascii="Times New Roman" w:hAnsi="Times New Roman" w:cs="Times New Roman"/>
          <w:color w:val="auto"/>
          <w:sz w:val="24"/>
          <w:szCs w:val="24"/>
        </w:rPr>
      </w:pPr>
      <w:r w:rsidRPr="008632C4">
        <w:rPr>
          <w:rFonts w:ascii="Times New Roman" w:hAnsi="Times New Roman" w:cs="Times New Roman"/>
          <w:color w:val="auto"/>
          <w:sz w:val="24"/>
          <w:szCs w:val="24"/>
        </w:rPr>
        <w:t>Kevin Hearty (2016). </w:t>
      </w:r>
      <w:r w:rsidRPr="008632C4">
        <w:rPr>
          <w:rFonts w:ascii="Times New Roman" w:hAnsi="Times New Roman" w:cs="Times New Roman"/>
          <w:i/>
          <w:iCs/>
          <w:color w:val="auto"/>
          <w:sz w:val="24"/>
          <w:szCs w:val="24"/>
        </w:rPr>
        <w:t>Police Professional | New Vision 2025 seeks transformation across entire service</w:t>
      </w:r>
      <w:r w:rsidRPr="008632C4">
        <w:rPr>
          <w:rFonts w:ascii="Times New Roman" w:hAnsi="Times New Roman" w:cs="Times New Roman"/>
          <w:color w:val="auto"/>
          <w:sz w:val="24"/>
          <w:szCs w:val="24"/>
        </w:rPr>
        <w:t>. [online] Available at: https://policeprofessional.com/news/new-vision-2025-seeks-transformation-across-entire-service/ [Accessed 23 Sep. 2024].</w:t>
      </w:r>
    </w:p>
    <w:p w14:paraId="1AF921C8" w14:textId="77777777" w:rsidR="003D6D3D" w:rsidRPr="00293AFC" w:rsidRDefault="003D6D3D" w:rsidP="00754AB7">
      <w:pPr>
        <w:spacing w:after="160" w:line="360" w:lineRule="auto"/>
        <w:jc w:val="center"/>
        <w:rPr>
          <w:rFonts w:ascii="Times New Roman" w:hAnsi="Times New Roman" w:cs="Times New Roman"/>
          <w:color w:val="auto"/>
          <w:sz w:val="24"/>
          <w:szCs w:val="24"/>
        </w:rPr>
      </w:pPr>
      <w:r w:rsidRPr="00AC2B1F">
        <w:rPr>
          <w:rFonts w:ascii="Times New Roman" w:hAnsi="Times New Roman" w:cs="Times New Roman"/>
          <w:color w:val="auto"/>
          <w:sz w:val="24"/>
          <w:szCs w:val="24"/>
        </w:rPr>
        <w:t>Kolb, D. A. (1984). </w:t>
      </w:r>
      <w:r w:rsidRPr="00AC2B1F">
        <w:rPr>
          <w:rFonts w:ascii="Times New Roman" w:hAnsi="Times New Roman" w:cs="Times New Roman"/>
          <w:i/>
          <w:iCs/>
          <w:color w:val="auto"/>
          <w:sz w:val="24"/>
          <w:szCs w:val="24"/>
        </w:rPr>
        <w:t>Experiential Learning: Experience as the Source of Learning and Development</w:t>
      </w:r>
      <w:r w:rsidRPr="00AC2B1F">
        <w:rPr>
          <w:rFonts w:ascii="Times New Roman" w:hAnsi="Times New Roman" w:cs="Times New Roman"/>
          <w:color w:val="auto"/>
          <w:sz w:val="24"/>
          <w:szCs w:val="24"/>
        </w:rPr>
        <w:t>. Prentice Hall.</w:t>
      </w:r>
    </w:p>
    <w:p w14:paraId="6291A828" w14:textId="77777777" w:rsidR="003D6D3D" w:rsidRPr="00AC2B1F" w:rsidRDefault="003D6D3D" w:rsidP="00754AB7">
      <w:pPr>
        <w:spacing w:after="160" w:line="360" w:lineRule="auto"/>
        <w:jc w:val="center"/>
        <w:rPr>
          <w:rFonts w:ascii="Times New Roman" w:hAnsi="Times New Roman" w:cs="Times New Roman"/>
          <w:color w:val="auto"/>
          <w:sz w:val="24"/>
          <w:szCs w:val="24"/>
        </w:rPr>
      </w:pPr>
      <w:r w:rsidRPr="00AC2B1F">
        <w:rPr>
          <w:rFonts w:ascii="Times New Roman" w:hAnsi="Times New Roman" w:cs="Times New Roman"/>
          <w:color w:val="auto"/>
          <w:sz w:val="24"/>
          <w:szCs w:val="24"/>
        </w:rPr>
        <w:lastRenderedPageBreak/>
        <w:t>Kram, K. E. (1985). </w:t>
      </w:r>
      <w:r w:rsidRPr="00AC2B1F">
        <w:rPr>
          <w:rFonts w:ascii="Times New Roman" w:hAnsi="Times New Roman" w:cs="Times New Roman"/>
          <w:i/>
          <w:iCs/>
          <w:color w:val="auto"/>
          <w:sz w:val="24"/>
          <w:szCs w:val="24"/>
        </w:rPr>
        <w:t>Mentoring at Work: Developmental Relationships in Organizational Life</w:t>
      </w:r>
      <w:r w:rsidRPr="00AC2B1F">
        <w:rPr>
          <w:rFonts w:ascii="Times New Roman" w:hAnsi="Times New Roman" w:cs="Times New Roman"/>
          <w:color w:val="auto"/>
          <w:sz w:val="24"/>
          <w:szCs w:val="24"/>
        </w:rPr>
        <w:t>. Scott, Foresman.</w:t>
      </w:r>
    </w:p>
    <w:p w14:paraId="08ECF0B5" w14:textId="77777777" w:rsidR="003D6D3D" w:rsidRPr="00AC2B1F" w:rsidRDefault="003D6D3D" w:rsidP="00754AB7">
      <w:pPr>
        <w:spacing w:after="160" w:line="360" w:lineRule="auto"/>
        <w:jc w:val="center"/>
        <w:rPr>
          <w:rFonts w:ascii="Times New Roman" w:hAnsi="Times New Roman" w:cs="Times New Roman"/>
          <w:color w:val="auto"/>
          <w:sz w:val="24"/>
          <w:szCs w:val="24"/>
        </w:rPr>
      </w:pPr>
      <w:r w:rsidRPr="00AC2B1F">
        <w:rPr>
          <w:rFonts w:ascii="Times New Roman" w:hAnsi="Times New Roman" w:cs="Times New Roman"/>
          <w:color w:val="auto"/>
          <w:sz w:val="24"/>
          <w:szCs w:val="24"/>
        </w:rPr>
        <w:t>Luft, J., &amp; Ingham</w:t>
      </w:r>
      <w:r w:rsidRPr="00293AFC">
        <w:rPr>
          <w:rFonts w:ascii="Times New Roman" w:hAnsi="Times New Roman" w:cs="Times New Roman"/>
          <w:color w:val="auto"/>
          <w:sz w:val="24"/>
          <w:szCs w:val="24"/>
        </w:rPr>
        <w:t xml:space="preserve"> (1955) The </w:t>
      </w:r>
      <w:proofErr w:type="spellStart"/>
      <w:r w:rsidRPr="00293AFC">
        <w:rPr>
          <w:rFonts w:ascii="Times New Roman" w:hAnsi="Times New Roman" w:cs="Times New Roman"/>
          <w:color w:val="auto"/>
          <w:sz w:val="24"/>
          <w:szCs w:val="24"/>
        </w:rPr>
        <w:t>johari</w:t>
      </w:r>
      <w:proofErr w:type="spellEnd"/>
      <w:r w:rsidRPr="00293AFC">
        <w:rPr>
          <w:rFonts w:ascii="Times New Roman" w:hAnsi="Times New Roman" w:cs="Times New Roman"/>
          <w:color w:val="auto"/>
          <w:sz w:val="24"/>
          <w:szCs w:val="24"/>
        </w:rPr>
        <w:t xml:space="preserve"> window. </w:t>
      </w:r>
      <w:r w:rsidRPr="00293AFC">
        <w:rPr>
          <w:rFonts w:ascii="Times New Roman" w:hAnsi="Times New Roman" w:cs="Times New Roman"/>
          <w:i/>
          <w:iCs/>
          <w:color w:val="auto"/>
          <w:sz w:val="24"/>
          <w:szCs w:val="24"/>
        </w:rPr>
        <w:t>Human relations training news</w:t>
      </w:r>
      <w:r w:rsidRPr="00293AFC">
        <w:rPr>
          <w:rFonts w:ascii="Times New Roman" w:hAnsi="Times New Roman" w:cs="Times New Roman"/>
          <w:color w:val="auto"/>
          <w:sz w:val="24"/>
          <w:szCs w:val="24"/>
        </w:rPr>
        <w:t>, </w:t>
      </w:r>
      <w:r w:rsidRPr="00293AFC">
        <w:rPr>
          <w:rFonts w:ascii="Times New Roman" w:hAnsi="Times New Roman" w:cs="Times New Roman"/>
          <w:i/>
          <w:iCs/>
          <w:color w:val="auto"/>
          <w:sz w:val="24"/>
          <w:szCs w:val="24"/>
        </w:rPr>
        <w:t>5</w:t>
      </w:r>
      <w:r w:rsidRPr="00293AFC">
        <w:rPr>
          <w:rFonts w:ascii="Times New Roman" w:hAnsi="Times New Roman" w:cs="Times New Roman"/>
          <w:color w:val="auto"/>
          <w:sz w:val="24"/>
          <w:szCs w:val="24"/>
        </w:rPr>
        <w:t>(1), pp.6-7</w:t>
      </w:r>
    </w:p>
    <w:p w14:paraId="04DB11FF" w14:textId="77777777" w:rsidR="003D6D3D" w:rsidRDefault="003D6D3D" w:rsidP="00754AB7">
      <w:pPr>
        <w:spacing w:line="360" w:lineRule="auto"/>
        <w:jc w:val="center"/>
        <w:rPr>
          <w:rFonts w:ascii="Times New Roman" w:hAnsi="Times New Roman" w:cs="Times New Roman"/>
          <w:color w:val="auto"/>
          <w:sz w:val="24"/>
          <w:szCs w:val="24"/>
        </w:rPr>
      </w:pPr>
      <w:proofErr w:type="spellStart"/>
      <w:r w:rsidRPr="00293AFC">
        <w:rPr>
          <w:rFonts w:ascii="Times New Roman" w:hAnsi="Times New Roman" w:cs="Times New Roman"/>
          <w:color w:val="auto"/>
          <w:sz w:val="24"/>
          <w:szCs w:val="24"/>
        </w:rPr>
        <w:t>Mavrogordato</w:t>
      </w:r>
      <w:proofErr w:type="spellEnd"/>
      <w:r w:rsidRPr="00293AFC">
        <w:rPr>
          <w:rFonts w:ascii="Times New Roman" w:hAnsi="Times New Roman" w:cs="Times New Roman"/>
          <w:color w:val="auto"/>
          <w:sz w:val="24"/>
          <w:szCs w:val="24"/>
        </w:rPr>
        <w:t>, C. and Cannon, M., (2009), November. Coaching principals: a model for leadership development. In </w:t>
      </w:r>
      <w:r w:rsidRPr="00293AFC">
        <w:rPr>
          <w:rFonts w:ascii="Times New Roman" w:hAnsi="Times New Roman" w:cs="Times New Roman"/>
          <w:i/>
          <w:iCs/>
          <w:color w:val="auto"/>
          <w:sz w:val="24"/>
          <w:szCs w:val="24"/>
        </w:rPr>
        <w:t xml:space="preserve">University Counsel </w:t>
      </w:r>
      <w:proofErr w:type="gramStart"/>
      <w:r w:rsidRPr="00293AFC">
        <w:rPr>
          <w:rFonts w:ascii="Times New Roman" w:hAnsi="Times New Roman" w:cs="Times New Roman"/>
          <w:i/>
          <w:iCs/>
          <w:color w:val="auto"/>
          <w:sz w:val="24"/>
          <w:szCs w:val="24"/>
        </w:rPr>
        <w:t>For</w:t>
      </w:r>
      <w:proofErr w:type="gramEnd"/>
      <w:r w:rsidRPr="00293AFC">
        <w:rPr>
          <w:rFonts w:ascii="Times New Roman" w:hAnsi="Times New Roman" w:cs="Times New Roman"/>
          <w:i/>
          <w:iCs/>
          <w:color w:val="auto"/>
          <w:sz w:val="24"/>
          <w:szCs w:val="24"/>
        </w:rPr>
        <w:t xml:space="preserve"> Educational Administration Convention, Anaheim, CA November</w:t>
      </w:r>
      <w:r w:rsidRPr="00293AFC">
        <w:rPr>
          <w:rFonts w:ascii="Times New Roman" w:hAnsi="Times New Roman" w:cs="Times New Roman"/>
          <w:color w:val="auto"/>
          <w:sz w:val="24"/>
          <w:szCs w:val="24"/>
        </w:rPr>
        <w:t>.</w:t>
      </w:r>
    </w:p>
    <w:p w14:paraId="634E06A0" w14:textId="77777777" w:rsidR="003D6D3D" w:rsidRDefault="003D6D3D" w:rsidP="00754AB7">
      <w:pPr>
        <w:tabs>
          <w:tab w:val="left" w:pos="993"/>
        </w:tabs>
        <w:spacing w:line="360" w:lineRule="auto"/>
        <w:jc w:val="center"/>
        <w:rPr>
          <w:rFonts w:ascii="Times New Roman" w:hAnsi="Times New Roman" w:cs="Times New Roman"/>
          <w:color w:val="auto"/>
          <w:sz w:val="24"/>
          <w:szCs w:val="24"/>
        </w:rPr>
      </w:pPr>
      <w:proofErr w:type="spellStart"/>
      <w:r w:rsidRPr="00293AFC">
        <w:rPr>
          <w:rFonts w:ascii="Times New Roman" w:hAnsi="Times New Roman" w:cs="Times New Roman"/>
          <w:color w:val="auto"/>
          <w:sz w:val="24"/>
          <w:szCs w:val="24"/>
        </w:rPr>
        <w:t>Muczyk</w:t>
      </w:r>
      <w:proofErr w:type="spellEnd"/>
      <w:r w:rsidRPr="00293AFC">
        <w:rPr>
          <w:rFonts w:ascii="Times New Roman" w:hAnsi="Times New Roman" w:cs="Times New Roman"/>
          <w:color w:val="auto"/>
          <w:sz w:val="24"/>
          <w:szCs w:val="24"/>
        </w:rPr>
        <w:t>, J.P. and Reimann, B.C. (1987). The Case for Directive Leadership. </w:t>
      </w:r>
      <w:r w:rsidRPr="00293AFC">
        <w:rPr>
          <w:rFonts w:ascii="Times New Roman" w:hAnsi="Times New Roman" w:cs="Times New Roman"/>
          <w:i/>
          <w:iCs/>
          <w:color w:val="auto"/>
          <w:sz w:val="24"/>
          <w:szCs w:val="24"/>
        </w:rPr>
        <w:t>Academy of Management Perspectives</w:t>
      </w:r>
      <w:r w:rsidRPr="00293AFC">
        <w:rPr>
          <w:rFonts w:ascii="Times New Roman" w:hAnsi="Times New Roman" w:cs="Times New Roman"/>
          <w:color w:val="auto"/>
          <w:sz w:val="24"/>
          <w:szCs w:val="24"/>
        </w:rPr>
        <w:t xml:space="preserve">, 1(4), pp.301–311. </w:t>
      </w:r>
      <w:proofErr w:type="spellStart"/>
      <w:proofErr w:type="gramStart"/>
      <w:r w:rsidRPr="00293AFC">
        <w:rPr>
          <w:rFonts w:ascii="Times New Roman" w:hAnsi="Times New Roman" w:cs="Times New Roman"/>
          <w:color w:val="auto"/>
          <w:sz w:val="24"/>
          <w:szCs w:val="24"/>
        </w:rPr>
        <w:t>doi:https</w:t>
      </w:r>
      <w:proofErr w:type="spellEnd"/>
      <w:r w:rsidRPr="00293AFC">
        <w:rPr>
          <w:rFonts w:ascii="Times New Roman" w:hAnsi="Times New Roman" w:cs="Times New Roman"/>
          <w:color w:val="auto"/>
          <w:sz w:val="24"/>
          <w:szCs w:val="24"/>
        </w:rPr>
        <w:t>://doi.org/10.5465/ame.1987.4275646</w:t>
      </w:r>
      <w:proofErr w:type="gramEnd"/>
      <w:r w:rsidRPr="00293AFC">
        <w:rPr>
          <w:rFonts w:ascii="Times New Roman" w:hAnsi="Times New Roman" w:cs="Times New Roman"/>
          <w:color w:val="auto"/>
          <w:sz w:val="24"/>
          <w:szCs w:val="24"/>
        </w:rPr>
        <w:t>.</w:t>
      </w:r>
    </w:p>
    <w:p w14:paraId="436121A9"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Northouse, P.G. (20</w:t>
      </w:r>
      <w:r w:rsidRPr="00293AFC">
        <w:rPr>
          <w:rFonts w:ascii="Times New Roman" w:hAnsi="Times New Roman" w:cs="Times New Roman"/>
          <w:color w:val="auto"/>
          <w:sz w:val="24"/>
          <w:szCs w:val="24"/>
        </w:rPr>
        <w:t>18</w:t>
      </w:r>
      <w:r w:rsidRPr="00293AFC">
        <w:rPr>
          <w:rFonts w:ascii="Times New Roman" w:hAnsi="Times New Roman" w:cs="Times New Roman"/>
          <w:color w:val="auto"/>
          <w:sz w:val="24"/>
          <w:szCs w:val="24"/>
        </w:rPr>
        <w:t>). </w:t>
      </w:r>
      <w:r w:rsidRPr="00293AFC">
        <w:rPr>
          <w:rFonts w:ascii="Times New Roman" w:hAnsi="Times New Roman" w:cs="Times New Roman"/>
          <w:i/>
          <w:iCs/>
          <w:color w:val="auto"/>
          <w:sz w:val="24"/>
          <w:szCs w:val="24"/>
        </w:rPr>
        <w:t>Leadership: Theory and Practice</w:t>
      </w:r>
      <w:r w:rsidRPr="00293AFC">
        <w:rPr>
          <w:rFonts w:ascii="Times New Roman" w:hAnsi="Times New Roman" w:cs="Times New Roman"/>
          <w:color w:val="auto"/>
          <w:sz w:val="24"/>
          <w:szCs w:val="24"/>
        </w:rPr>
        <w:t>. [online] </w:t>
      </w:r>
      <w:r w:rsidRPr="00293AFC">
        <w:rPr>
          <w:rFonts w:ascii="Times New Roman" w:hAnsi="Times New Roman" w:cs="Times New Roman"/>
          <w:i/>
          <w:iCs/>
          <w:color w:val="auto"/>
          <w:sz w:val="24"/>
          <w:szCs w:val="24"/>
        </w:rPr>
        <w:t>Google Books</w:t>
      </w:r>
      <w:r w:rsidRPr="00293AFC">
        <w:rPr>
          <w:rFonts w:ascii="Times New Roman" w:hAnsi="Times New Roman" w:cs="Times New Roman"/>
          <w:color w:val="auto"/>
          <w:sz w:val="24"/>
          <w:szCs w:val="24"/>
        </w:rPr>
        <w:t xml:space="preserve">. SAGE Publications. Available at: </w:t>
      </w:r>
      <w:hyperlink r:id="rId20" w:history="1">
        <w:r w:rsidRPr="00754AB7">
          <w:rPr>
            <w:rStyle w:val="Hyperlink"/>
            <w:rFonts w:ascii="Times New Roman" w:hAnsi="Times New Roman" w:cs="Times New Roman"/>
            <w:color w:val="auto"/>
            <w:sz w:val="24"/>
            <w:szCs w:val="24"/>
            <w:u w:val="none"/>
          </w:rPr>
          <w:t>https://books.google.co.uk/books?hl=en&amp;lr=&amp;id=6qYLEAAAQBAJ&amp;oi=fnd&amp;pg=PA1&amp;dq=Northouse</w:t>
        </w:r>
      </w:hyperlink>
      <w:r w:rsidRPr="00754AB7">
        <w:rPr>
          <w:rFonts w:ascii="Times New Roman" w:hAnsi="Times New Roman" w:cs="Times New Roman"/>
          <w:color w:val="auto"/>
          <w:sz w:val="24"/>
          <w:szCs w:val="24"/>
        </w:rPr>
        <w:t>.</w:t>
      </w:r>
    </w:p>
    <w:p w14:paraId="00551BB4" w14:textId="77777777" w:rsidR="003D6D3D" w:rsidRPr="008632C4" w:rsidRDefault="003D6D3D" w:rsidP="008632C4">
      <w:pPr>
        <w:spacing w:line="360" w:lineRule="auto"/>
        <w:jc w:val="center"/>
        <w:rPr>
          <w:rFonts w:ascii="Times New Roman" w:hAnsi="Times New Roman" w:cs="Times New Roman"/>
          <w:color w:val="auto"/>
          <w:sz w:val="24"/>
          <w:szCs w:val="24"/>
        </w:rPr>
      </w:pPr>
      <w:r w:rsidRPr="008632C4">
        <w:rPr>
          <w:rFonts w:ascii="Times New Roman" w:hAnsi="Times New Roman" w:cs="Times New Roman"/>
          <w:color w:val="auto"/>
          <w:sz w:val="24"/>
          <w:szCs w:val="24"/>
        </w:rPr>
        <w:t>Police federation (n.d.). </w:t>
      </w:r>
      <w:r w:rsidRPr="008632C4">
        <w:rPr>
          <w:rFonts w:ascii="Times New Roman" w:hAnsi="Times New Roman" w:cs="Times New Roman"/>
          <w:i/>
          <w:iCs/>
          <w:color w:val="auto"/>
          <w:sz w:val="24"/>
          <w:szCs w:val="24"/>
        </w:rPr>
        <w:t>College of Policing</w:t>
      </w:r>
      <w:r w:rsidRPr="008632C4">
        <w:rPr>
          <w:rFonts w:ascii="Times New Roman" w:hAnsi="Times New Roman" w:cs="Times New Roman"/>
          <w:color w:val="auto"/>
          <w:sz w:val="24"/>
          <w:szCs w:val="24"/>
        </w:rPr>
        <w:t xml:space="preserve">. [online] www.polfed.org. Available at: </w:t>
      </w:r>
      <w:hyperlink r:id="rId21" w:history="1">
        <w:r w:rsidRPr="008632C4">
          <w:rPr>
            <w:rStyle w:val="Hyperlink"/>
            <w:rFonts w:ascii="Times New Roman" w:hAnsi="Times New Roman" w:cs="Times New Roman"/>
            <w:sz w:val="24"/>
            <w:szCs w:val="24"/>
          </w:rPr>
          <w:t>https://www.polfed.org/our-work/professional-development/college-of-policing/</w:t>
        </w:r>
      </w:hyperlink>
      <w:r w:rsidRPr="008632C4">
        <w:rPr>
          <w:rFonts w:ascii="Times New Roman" w:hAnsi="Times New Roman" w:cs="Times New Roman"/>
          <w:color w:val="auto"/>
          <w:sz w:val="24"/>
          <w:szCs w:val="24"/>
        </w:rPr>
        <w:t>.</w:t>
      </w:r>
    </w:p>
    <w:p w14:paraId="5C146A8E" w14:textId="77777777" w:rsidR="003D6D3D" w:rsidRPr="003D6D3D" w:rsidRDefault="003D6D3D" w:rsidP="003D6D3D">
      <w:pPr>
        <w:spacing w:line="360" w:lineRule="auto"/>
        <w:jc w:val="center"/>
        <w:rPr>
          <w:rFonts w:ascii="Times New Roman" w:hAnsi="Times New Roman" w:cs="Times New Roman"/>
          <w:color w:val="auto"/>
          <w:sz w:val="24"/>
          <w:szCs w:val="24"/>
        </w:rPr>
      </w:pPr>
      <w:r w:rsidRPr="003D6D3D">
        <w:rPr>
          <w:rFonts w:ascii="Times New Roman" w:hAnsi="Times New Roman" w:cs="Times New Roman"/>
          <w:color w:val="auto"/>
          <w:sz w:val="24"/>
          <w:szCs w:val="24"/>
        </w:rPr>
        <w:t>Policing 2026 Evidence Review Prepared by the Scottish Institute for Policing Research. (2017). Available at: https://www.sipr.ac.uk/wp-content/uploads/2021/10/Policing-2026-Evidence-Review.pdf.</w:t>
      </w:r>
    </w:p>
    <w:p w14:paraId="1648C333"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Policing Insight. (2024). </w:t>
      </w:r>
      <w:r w:rsidRPr="00293AFC">
        <w:rPr>
          <w:rFonts w:ascii="Times New Roman" w:hAnsi="Times New Roman" w:cs="Times New Roman"/>
          <w:i/>
          <w:iCs/>
          <w:color w:val="auto"/>
          <w:sz w:val="24"/>
          <w:szCs w:val="24"/>
        </w:rPr>
        <w:t>The core of policing: Building change leaders</w:t>
      </w:r>
      <w:r w:rsidRPr="00293AFC">
        <w:rPr>
          <w:rFonts w:ascii="Times New Roman" w:hAnsi="Times New Roman" w:cs="Times New Roman"/>
          <w:color w:val="auto"/>
          <w:sz w:val="24"/>
          <w:szCs w:val="24"/>
        </w:rPr>
        <w:t>. [online] Available at: https://policinginsight.com/feature/analysis/the-core-of-policing-building-change-leaders/ [Accessed 23 Sep. 2024].</w:t>
      </w:r>
    </w:p>
    <w:p w14:paraId="007535D3" w14:textId="77777777" w:rsidR="003D6D3D" w:rsidRPr="008632C4" w:rsidRDefault="003D6D3D" w:rsidP="008632C4">
      <w:pPr>
        <w:spacing w:line="360" w:lineRule="auto"/>
        <w:jc w:val="center"/>
        <w:rPr>
          <w:rFonts w:ascii="Times New Roman" w:hAnsi="Times New Roman" w:cs="Times New Roman"/>
          <w:color w:val="auto"/>
          <w:sz w:val="24"/>
          <w:szCs w:val="24"/>
        </w:rPr>
      </w:pPr>
      <w:r w:rsidRPr="008632C4">
        <w:rPr>
          <w:rFonts w:ascii="Times New Roman" w:hAnsi="Times New Roman" w:cs="Times New Roman"/>
          <w:color w:val="auto"/>
          <w:sz w:val="24"/>
          <w:szCs w:val="24"/>
        </w:rPr>
        <w:t>Rogers, C. and Smith, B. (2018). The College of Policing: Police Education and Research in England and Wales. </w:t>
      </w:r>
      <w:r w:rsidRPr="008632C4">
        <w:rPr>
          <w:rFonts w:ascii="Times New Roman" w:hAnsi="Times New Roman" w:cs="Times New Roman"/>
          <w:i/>
          <w:iCs/>
          <w:color w:val="auto"/>
          <w:sz w:val="24"/>
          <w:szCs w:val="24"/>
        </w:rPr>
        <w:t>Higher Education and Police</w:t>
      </w:r>
      <w:r w:rsidRPr="008632C4">
        <w:rPr>
          <w:rFonts w:ascii="Times New Roman" w:hAnsi="Times New Roman" w:cs="Times New Roman"/>
          <w:color w:val="auto"/>
          <w:sz w:val="24"/>
          <w:szCs w:val="24"/>
        </w:rPr>
        <w:t xml:space="preserve">, pp.87–106. </w:t>
      </w:r>
      <w:proofErr w:type="spellStart"/>
      <w:proofErr w:type="gramStart"/>
      <w:r w:rsidRPr="008632C4">
        <w:rPr>
          <w:rFonts w:ascii="Times New Roman" w:hAnsi="Times New Roman" w:cs="Times New Roman"/>
          <w:color w:val="auto"/>
          <w:sz w:val="24"/>
          <w:szCs w:val="24"/>
        </w:rPr>
        <w:t>doi:https</w:t>
      </w:r>
      <w:proofErr w:type="spellEnd"/>
      <w:r w:rsidRPr="008632C4">
        <w:rPr>
          <w:rFonts w:ascii="Times New Roman" w:hAnsi="Times New Roman" w:cs="Times New Roman"/>
          <w:color w:val="auto"/>
          <w:sz w:val="24"/>
          <w:szCs w:val="24"/>
        </w:rPr>
        <w:t>://doi.org/10.1007/978-3-319-58386-0_5</w:t>
      </w:r>
      <w:proofErr w:type="gramEnd"/>
      <w:r w:rsidRPr="008632C4">
        <w:rPr>
          <w:rFonts w:ascii="Times New Roman" w:hAnsi="Times New Roman" w:cs="Times New Roman"/>
          <w:color w:val="auto"/>
          <w:sz w:val="24"/>
          <w:szCs w:val="24"/>
        </w:rPr>
        <w:t>.</w:t>
      </w:r>
    </w:p>
    <w:p w14:paraId="2B9E9F45"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Ruddell, R. and Jones, N. (2013). Social media and policing: matching the message to the audience. </w:t>
      </w:r>
      <w:r w:rsidRPr="00293AFC">
        <w:rPr>
          <w:rFonts w:ascii="Times New Roman" w:hAnsi="Times New Roman" w:cs="Times New Roman"/>
          <w:i/>
          <w:iCs/>
          <w:color w:val="auto"/>
          <w:sz w:val="24"/>
          <w:szCs w:val="24"/>
        </w:rPr>
        <w:t>Safer Communities</w:t>
      </w:r>
      <w:r w:rsidRPr="00293AFC">
        <w:rPr>
          <w:rFonts w:ascii="Times New Roman" w:hAnsi="Times New Roman" w:cs="Times New Roman"/>
          <w:color w:val="auto"/>
          <w:sz w:val="24"/>
          <w:szCs w:val="24"/>
        </w:rPr>
        <w:t xml:space="preserve">, 12(2), pp.64–70. </w:t>
      </w:r>
      <w:proofErr w:type="spellStart"/>
      <w:proofErr w:type="gramStart"/>
      <w:r w:rsidRPr="00293AFC">
        <w:rPr>
          <w:rFonts w:ascii="Times New Roman" w:hAnsi="Times New Roman" w:cs="Times New Roman"/>
          <w:color w:val="auto"/>
          <w:sz w:val="24"/>
          <w:szCs w:val="24"/>
        </w:rPr>
        <w:t>doi:https</w:t>
      </w:r>
      <w:proofErr w:type="spellEnd"/>
      <w:r w:rsidRPr="00293AFC">
        <w:rPr>
          <w:rFonts w:ascii="Times New Roman" w:hAnsi="Times New Roman" w:cs="Times New Roman"/>
          <w:color w:val="auto"/>
          <w:sz w:val="24"/>
          <w:szCs w:val="24"/>
        </w:rPr>
        <w:t>://doi.org/10.1108/17578041311315030</w:t>
      </w:r>
      <w:proofErr w:type="gramEnd"/>
      <w:r w:rsidRPr="00293AFC">
        <w:rPr>
          <w:rFonts w:ascii="Times New Roman" w:hAnsi="Times New Roman" w:cs="Times New Roman"/>
          <w:color w:val="auto"/>
          <w:sz w:val="24"/>
          <w:szCs w:val="24"/>
        </w:rPr>
        <w:t>.</w:t>
      </w:r>
    </w:p>
    <w:p w14:paraId="7F50D5B5" w14:textId="77777777" w:rsidR="003D6D3D" w:rsidRDefault="003D6D3D" w:rsidP="00754AB7">
      <w:pPr>
        <w:spacing w:line="360" w:lineRule="auto"/>
        <w:jc w:val="center"/>
        <w:rPr>
          <w:rFonts w:ascii="Times New Roman" w:hAnsi="Times New Roman" w:cs="Times New Roman"/>
          <w:color w:val="auto"/>
          <w:sz w:val="24"/>
          <w:szCs w:val="24"/>
        </w:rPr>
      </w:pPr>
      <w:r w:rsidRPr="00754AB7">
        <w:rPr>
          <w:rFonts w:ascii="Times New Roman" w:hAnsi="Times New Roman" w:cs="Times New Roman"/>
          <w:color w:val="auto"/>
          <w:sz w:val="24"/>
          <w:szCs w:val="24"/>
        </w:rPr>
        <w:t xml:space="preserve">Sadler, D.R., </w:t>
      </w:r>
      <w:r>
        <w:rPr>
          <w:rFonts w:ascii="Times New Roman" w:hAnsi="Times New Roman" w:cs="Times New Roman"/>
          <w:color w:val="auto"/>
          <w:sz w:val="24"/>
          <w:szCs w:val="24"/>
        </w:rPr>
        <w:t>(</w:t>
      </w:r>
      <w:r w:rsidRPr="00754AB7">
        <w:rPr>
          <w:rFonts w:ascii="Times New Roman" w:hAnsi="Times New Roman" w:cs="Times New Roman"/>
          <w:color w:val="auto"/>
          <w:sz w:val="24"/>
          <w:szCs w:val="24"/>
        </w:rPr>
        <w:t>1989</w:t>
      </w:r>
      <w:r>
        <w:rPr>
          <w:rFonts w:ascii="Times New Roman" w:hAnsi="Times New Roman" w:cs="Times New Roman"/>
          <w:color w:val="auto"/>
          <w:sz w:val="24"/>
          <w:szCs w:val="24"/>
        </w:rPr>
        <w:t>)</w:t>
      </w:r>
      <w:r w:rsidRPr="00754AB7">
        <w:rPr>
          <w:rFonts w:ascii="Times New Roman" w:hAnsi="Times New Roman" w:cs="Times New Roman"/>
          <w:color w:val="auto"/>
          <w:sz w:val="24"/>
          <w:szCs w:val="24"/>
        </w:rPr>
        <w:t>. Formative assessment and the design of instructional systems. Instructional science, 18(2), pp.119-144.</w:t>
      </w:r>
    </w:p>
    <w:p w14:paraId="5B237C92" w14:textId="77777777" w:rsidR="003D6D3D" w:rsidRDefault="003D6D3D" w:rsidP="003D6D3D">
      <w:pPr>
        <w:spacing w:line="360" w:lineRule="auto"/>
        <w:jc w:val="center"/>
        <w:rPr>
          <w:rFonts w:ascii="Times New Roman" w:hAnsi="Times New Roman" w:cs="Times New Roman"/>
          <w:color w:val="auto"/>
          <w:sz w:val="24"/>
          <w:szCs w:val="24"/>
        </w:rPr>
      </w:pPr>
      <w:proofErr w:type="spellStart"/>
      <w:r w:rsidRPr="003D6D3D">
        <w:rPr>
          <w:rFonts w:ascii="Times New Roman" w:hAnsi="Times New Roman" w:cs="Times New Roman"/>
          <w:color w:val="auto"/>
          <w:sz w:val="24"/>
          <w:szCs w:val="24"/>
        </w:rPr>
        <w:t>Sklansky</w:t>
      </w:r>
      <w:proofErr w:type="spellEnd"/>
      <w:r w:rsidRPr="003D6D3D">
        <w:rPr>
          <w:rFonts w:ascii="Times New Roman" w:hAnsi="Times New Roman" w:cs="Times New Roman"/>
          <w:color w:val="auto"/>
          <w:sz w:val="24"/>
          <w:szCs w:val="24"/>
        </w:rPr>
        <w:t>, D.A., (2013). The promise and the perils of police professionalism. In The future of policing (pp. 343-354). Routledge.</w:t>
      </w:r>
    </w:p>
    <w:p w14:paraId="7B6EE05A"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South Wales Police (n.d.). </w:t>
      </w:r>
      <w:r w:rsidRPr="00293AFC">
        <w:rPr>
          <w:rFonts w:ascii="Times New Roman" w:hAnsi="Times New Roman" w:cs="Times New Roman"/>
          <w:i/>
          <w:iCs/>
          <w:color w:val="auto"/>
          <w:sz w:val="24"/>
          <w:szCs w:val="24"/>
        </w:rPr>
        <w:t xml:space="preserve">Social Media House </w:t>
      </w:r>
      <w:proofErr w:type="gramStart"/>
      <w:r w:rsidRPr="00293AFC">
        <w:rPr>
          <w:rFonts w:ascii="Times New Roman" w:hAnsi="Times New Roman" w:cs="Times New Roman"/>
          <w:i/>
          <w:iCs/>
          <w:color w:val="auto"/>
          <w:sz w:val="24"/>
          <w:szCs w:val="24"/>
        </w:rPr>
        <w:t>Rules </w:t>
      </w:r>
      <w:r w:rsidRPr="00293AFC">
        <w:rPr>
          <w:rFonts w:ascii="Times New Roman" w:hAnsi="Times New Roman" w:cs="Times New Roman"/>
          <w:color w:val="auto"/>
          <w:sz w:val="24"/>
          <w:szCs w:val="24"/>
        </w:rPr>
        <w:t>.</w:t>
      </w:r>
      <w:proofErr w:type="gramEnd"/>
      <w:r w:rsidRPr="00293AFC">
        <w:rPr>
          <w:rFonts w:ascii="Times New Roman" w:hAnsi="Times New Roman" w:cs="Times New Roman"/>
          <w:color w:val="auto"/>
          <w:sz w:val="24"/>
          <w:szCs w:val="24"/>
        </w:rPr>
        <w:t xml:space="preserve"> [online] Available at: https://www.south-wales.police.uk/police-forces/south-wales-police/areas/about-us/about-us/social-media/social-media-house-rules/ [Accessed 20 Sep. 2024].</w:t>
      </w:r>
    </w:p>
    <w:p w14:paraId="67A1CB70"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lastRenderedPageBreak/>
        <w:t xml:space="preserve">Vroom, V. H., &amp; Jago, A. G. (1988). </w:t>
      </w:r>
      <w:r w:rsidRPr="00293AFC">
        <w:rPr>
          <w:rFonts w:ascii="Times New Roman" w:hAnsi="Times New Roman" w:cs="Times New Roman"/>
          <w:i/>
          <w:iCs/>
          <w:color w:val="auto"/>
          <w:sz w:val="24"/>
          <w:szCs w:val="24"/>
        </w:rPr>
        <w:t>The New Leadership: Managing Participation in Organizations</w:t>
      </w:r>
      <w:r w:rsidRPr="00293AFC">
        <w:rPr>
          <w:rFonts w:ascii="Times New Roman" w:hAnsi="Times New Roman" w:cs="Times New Roman"/>
          <w:color w:val="auto"/>
          <w:sz w:val="24"/>
          <w:szCs w:val="24"/>
        </w:rPr>
        <w:t>. Prentice-Hall.</w:t>
      </w:r>
      <w:r w:rsidRPr="00293AFC">
        <w:rPr>
          <w:rFonts w:ascii="Times New Roman" w:hAnsi="Times New Roman" w:cs="Times New Roman"/>
          <w:color w:val="auto"/>
          <w:sz w:val="24"/>
          <w:szCs w:val="24"/>
        </w:rPr>
        <w:t xml:space="preserve"> Available at: </w:t>
      </w:r>
      <w:hyperlink r:id="rId22" w:history="1">
        <w:r w:rsidRPr="00293AFC">
          <w:rPr>
            <w:rStyle w:val="Hyperlink"/>
            <w:rFonts w:ascii="Times New Roman" w:hAnsi="Times New Roman" w:cs="Times New Roman"/>
            <w:color w:val="auto"/>
            <w:sz w:val="24"/>
            <w:szCs w:val="24"/>
            <w:u w:val="none"/>
          </w:rPr>
          <w:t>The new leadership: Managing participation in organizations. (apa.org)</w:t>
        </w:r>
      </w:hyperlink>
    </w:p>
    <w:p w14:paraId="45067382"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West Yorkshire Police (2021). </w:t>
      </w:r>
      <w:r w:rsidRPr="00293AFC">
        <w:rPr>
          <w:rFonts w:ascii="Times New Roman" w:hAnsi="Times New Roman" w:cs="Times New Roman"/>
          <w:i/>
          <w:iCs/>
          <w:color w:val="auto"/>
          <w:sz w:val="24"/>
          <w:szCs w:val="24"/>
        </w:rPr>
        <w:t xml:space="preserve">Social Media </w:t>
      </w:r>
      <w:proofErr w:type="gramStart"/>
      <w:r w:rsidRPr="00293AFC">
        <w:rPr>
          <w:rFonts w:ascii="Times New Roman" w:hAnsi="Times New Roman" w:cs="Times New Roman"/>
          <w:i/>
          <w:iCs/>
          <w:color w:val="auto"/>
          <w:sz w:val="24"/>
          <w:szCs w:val="24"/>
        </w:rPr>
        <w:t>Policy </w:t>
      </w:r>
      <w:r w:rsidRPr="00293AFC">
        <w:rPr>
          <w:rFonts w:ascii="Times New Roman" w:hAnsi="Times New Roman" w:cs="Times New Roman"/>
          <w:color w:val="auto"/>
          <w:sz w:val="24"/>
          <w:szCs w:val="24"/>
        </w:rPr>
        <w:t>.</w:t>
      </w:r>
      <w:proofErr w:type="gramEnd"/>
      <w:r w:rsidRPr="00293AFC">
        <w:rPr>
          <w:rFonts w:ascii="Times New Roman" w:hAnsi="Times New Roman" w:cs="Times New Roman"/>
          <w:color w:val="auto"/>
          <w:sz w:val="24"/>
          <w:szCs w:val="24"/>
        </w:rPr>
        <w:t xml:space="preserve"> [online] Available at: </w:t>
      </w:r>
      <w:hyperlink r:id="rId23" w:history="1">
        <w:r w:rsidRPr="00293AFC">
          <w:rPr>
            <w:rStyle w:val="Hyperlink"/>
            <w:rFonts w:ascii="Times New Roman" w:hAnsi="Times New Roman" w:cs="Times New Roman"/>
            <w:color w:val="auto"/>
            <w:sz w:val="24"/>
            <w:szCs w:val="24"/>
            <w:u w:val="none"/>
          </w:rPr>
          <w:t>https://www.westyorkshire.police.uk/sites/default/files/2021-03/force_web_and_social_media_sites.pdf</w:t>
        </w:r>
      </w:hyperlink>
      <w:r w:rsidRPr="00293AFC">
        <w:rPr>
          <w:rFonts w:ascii="Times New Roman" w:hAnsi="Times New Roman" w:cs="Times New Roman"/>
          <w:color w:val="auto"/>
          <w:sz w:val="24"/>
          <w:szCs w:val="24"/>
        </w:rPr>
        <w:t>.</w:t>
      </w:r>
    </w:p>
    <w:p w14:paraId="238A2AAE" w14:textId="77777777" w:rsidR="003D6D3D" w:rsidRPr="003D6D3D" w:rsidRDefault="003D6D3D" w:rsidP="003D6D3D">
      <w:pPr>
        <w:spacing w:line="360" w:lineRule="auto"/>
        <w:jc w:val="center"/>
        <w:rPr>
          <w:rFonts w:ascii="Times New Roman" w:hAnsi="Times New Roman" w:cs="Times New Roman"/>
          <w:color w:val="auto"/>
          <w:sz w:val="24"/>
          <w:szCs w:val="24"/>
        </w:rPr>
      </w:pPr>
      <w:r w:rsidRPr="003D6D3D">
        <w:rPr>
          <w:rFonts w:ascii="Times New Roman" w:hAnsi="Times New Roman" w:cs="Times New Roman"/>
          <w:color w:val="auto"/>
          <w:sz w:val="24"/>
          <w:szCs w:val="24"/>
        </w:rPr>
        <w:t xml:space="preserve">Wood, D. (2020). Towards Ethical Policing. [online] </w:t>
      </w:r>
      <w:proofErr w:type="spellStart"/>
      <w:proofErr w:type="gramStart"/>
      <w:r w:rsidRPr="003D6D3D">
        <w:rPr>
          <w:rFonts w:ascii="Times New Roman" w:hAnsi="Times New Roman" w:cs="Times New Roman"/>
          <w:color w:val="auto"/>
          <w:sz w:val="24"/>
          <w:szCs w:val="24"/>
        </w:rPr>
        <w:t>doi:https</w:t>
      </w:r>
      <w:proofErr w:type="spellEnd"/>
      <w:r w:rsidRPr="003D6D3D">
        <w:rPr>
          <w:rFonts w:ascii="Times New Roman" w:hAnsi="Times New Roman" w:cs="Times New Roman"/>
          <w:color w:val="auto"/>
          <w:sz w:val="24"/>
          <w:szCs w:val="24"/>
        </w:rPr>
        <w:t>://doi.org/10.51952/9781447345602</w:t>
      </w:r>
      <w:proofErr w:type="gramEnd"/>
      <w:r w:rsidRPr="003D6D3D">
        <w:rPr>
          <w:rFonts w:ascii="Times New Roman" w:hAnsi="Times New Roman" w:cs="Times New Roman"/>
          <w:color w:val="auto"/>
          <w:sz w:val="24"/>
          <w:szCs w:val="24"/>
        </w:rPr>
        <w:t>.</w:t>
      </w:r>
    </w:p>
    <w:p w14:paraId="069410A2" w14:textId="77777777" w:rsidR="003D6D3D" w:rsidRDefault="003D6D3D" w:rsidP="00754AB7">
      <w:pPr>
        <w:tabs>
          <w:tab w:val="left" w:pos="993"/>
        </w:tabs>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Yukl, G. and Mahsud, R. (2010). </w:t>
      </w:r>
      <w:r w:rsidRPr="00293AFC">
        <w:rPr>
          <w:rFonts w:ascii="Times New Roman" w:hAnsi="Times New Roman" w:cs="Times New Roman"/>
          <w:i/>
          <w:iCs/>
          <w:color w:val="auto"/>
          <w:sz w:val="24"/>
          <w:szCs w:val="24"/>
        </w:rPr>
        <w:t>Why Flexible and Adaptive Leadership Is Essential</w:t>
      </w:r>
      <w:r w:rsidRPr="00293AFC">
        <w:rPr>
          <w:rFonts w:ascii="Times New Roman" w:hAnsi="Times New Roman" w:cs="Times New Roman"/>
          <w:color w:val="auto"/>
          <w:sz w:val="24"/>
          <w:szCs w:val="24"/>
        </w:rPr>
        <w:t xml:space="preserve">. [online] ResearchGate. Available at: </w:t>
      </w:r>
      <w:hyperlink r:id="rId24" w:history="1">
        <w:r w:rsidRPr="00293AFC">
          <w:rPr>
            <w:rStyle w:val="Hyperlink"/>
            <w:rFonts w:ascii="Times New Roman" w:hAnsi="Times New Roman" w:cs="Times New Roman"/>
            <w:color w:val="auto"/>
            <w:sz w:val="24"/>
            <w:szCs w:val="24"/>
            <w:u w:val="none"/>
          </w:rPr>
          <w:t>https://www.researchgate.net/publication/232567495_Why_flexible_and_adaptive_leadership_is_essential</w:t>
        </w:r>
      </w:hyperlink>
      <w:r w:rsidRPr="00293AFC">
        <w:rPr>
          <w:rFonts w:ascii="Times New Roman" w:hAnsi="Times New Roman" w:cs="Times New Roman"/>
          <w:color w:val="auto"/>
          <w:sz w:val="24"/>
          <w:szCs w:val="24"/>
        </w:rPr>
        <w:t>.</w:t>
      </w:r>
    </w:p>
    <w:p w14:paraId="794ECBE6" w14:textId="77777777" w:rsidR="003D6D3D" w:rsidRDefault="003D6D3D" w:rsidP="00754AB7">
      <w:pPr>
        <w:spacing w:line="360" w:lineRule="auto"/>
        <w:jc w:val="center"/>
        <w:rPr>
          <w:rFonts w:ascii="Times New Roman" w:hAnsi="Times New Roman" w:cs="Times New Roman"/>
          <w:color w:val="auto"/>
          <w:sz w:val="24"/>
          <w:szCs w:val="24"/>
        </w:rPr>
      </w:pPr>
      <w:r w:rsidRPr="00293AFC">
        <w:rPr>
          <w:rFonts w:ascii="Times New Roman" w:hAnsi="Times New Roman" w:cs="Times New Roman"/>
          <w:color w:val="auto"/>
          <w:sz w:val="24"/>
          <w:szCs w:val="24"/>
        </w:rPr>
        <w:t>Zulfikar, V.A. and Rahman, R.S. (2019). Effect of Delegative Leadership on Achievement Motivation and Continuous Commitment. </w:t>
      </w:r>
      <w:proofErr w:type="spellStart"/>
      <w:proofErr w:type="gramStart"/>
      <w:r w:rsidRPr="00293AFC">
        <w:rPr>
          <w:rFonts w:ascii="Times New Roman" w:hAnsi="Times New Roman" w:cs="Times New Roman"/>
          <w:i/>
          <w:iCs/>
          <w:color w:val="auto"/>
          <w:sz w:val="24"/>
          <w:szCs w:val="24"/>
        </w:rPr>
        <w:t>Kontigensi</w:t>
      </w:r>
      <w:proofErr w:type="spellEnd"/>
      <w:r w:rsidRPr="00293AFC">
        <w:rPr>
          <w:rFonts w:ascii="Times New Roman" w:hAnsi="Times New Roman" w:cs="Times New Roman"/>
          <w:i/>
          <w:iCs/>
          <w:color w:val="auto"/>
          <w:sz w:val="24"/>
          <w:szCs w:val="24"/>
        </w:rPr>
        <w:t xml:space="preserve"> :</w:t>
      </w:r>
      <w:proofErr w:type="gramEnd"/>
      <w:r w:rsidRPr="00293AFC">
        <w:rPr>
          <w:rFonts w:ascii="Times New Roman" w:hAnsi="Times New Roman" w:cs="Times New Roman"/>
          <w:i/>
          <w:iCs/>
          <w:color w:val="auto"/>
          <w:sz w:val="24"/>
          <w:szCs w:val="24"/>
        </w:rPr>
        <w:t xml:space="preserve"> </w:t>
      </w:r>
      <w:proofErr w:type="spellStart"/>
      <w:r w:rsidRPr="00293AFC">
        <w:rPr>
          <w:rFonts w:ascii="Times New Roman" w:hAnsi="Times New Roman" w:cs="Times New Roman"/>
          <w:i/>
          <w:iCs/>
          <w:color w:val="auto"/>
          <w:sz w:val="24"/>
          <w:szCs w:val="24"/>
        </w:rPr>
        <w:t>Jurnal</w:t>
      </w:r>
      <w:proofErr w:type="spellEnd"/>
      <w:r w:rsidRPr="00293AFC">
        <w:rPr>
          <w:rFonts w:ascii="Times New Roman" w:hAnsi="Times New Roman" w:cs="Times New Roman"/>
          <w:i/>
          <w:iCs/>
          <w:color w:val="auto"/>
          <w:sz w:val="24"/>
          <w:szCs w:val="24"/>
        </w:rPr>
        <w:t xml:space="preserve"> </w:t>
      </w:r>
      <w:proofErr w:type="spellStart"/>
      <w:r w:rsidRPr="00293AFC">
        <w:rPr>
          <w:rFonts w:ascii="Times New Roman" w:hAnsi="Times New Roman" w:cs="Times New Roman"/>
          <w:i/>
          <w:iCs/>
          <w:color w:val="auto"/>
          <w:sz w:val="24"/>
          <w:szCs w:val="24"/>
        </w:rPr>
        <w:t>Ilmiah</w:t>
      </w:r>
      <w:proofErr w:type="spellEnd"/>
      <w:r w:rsidRPr="00293AFC">
        <w:rPr>
          <w:rFonts w:ascii="Times New Roman" w:hAnsi="Times New Roman" w:cs="Times New Roman"/>
          <w:i/>
          <w:iCs/>
          <w:color w:val="auto"/>
          <w:sz w:val="24"/>
          <w:szCs w:val="24"/>
        </w:rPr>
        <w:t xml:space="preserve"> </w:t>
      </w:r>
      <w:proofErr w:type="spellStart"/>
      <w:r w:rsidRPr="00293AFC">
        <w:rPr>
          <w:rFonts w:ascii="Times New Roman" w:hAnsi="Times New Roman" w:cs="Times New Roman"/>
          <w:i/>
          <w:iCs/>
          <w:color w:val="auto"/>
          <w:sz w:val="24"/>
          <w:szCs w:val="24"/>
        </w:rPr>
        <w:t>Manajemen</w:t>
      </w:r>
      <w:proofErr w:type="spellEnd"/>
      <w:r w:rsidRPr="00293AFC">
        <w:rPr>
          <w:rFonts w:ascii="Times New Roman" w:hAnsi="Times New Roman" w:cs="Times New Roman"/>
          <w:color w:val="auto"/>
          <w:sz w:val="24"/>
          <w:szCs w:val="24"/>
        </w:rPr>
        <w:t xml:space="preserve">, [online] 7(2), pp.44–53. </w:t>
      </w:r>
      <w:proofErr w:type="spellStart"/>
      <w:proofErr w:type="gramStart"/>
      <w:r w:rsidRPr="00293AFC">
        <w:rPr>
          <w:rFonts w:ascii="Times New Roman" w:hAnsi="Times New Roman" w:cs="Times New Roman"/>
          <w:color w:val="auto"/>
          <w:sz w:val="24"/>
          <w:szCs w:val="24"/>
        </w:rPr>
        <w:t>doi:https</w:t>
      </w:r>
      <w:proofErr w:type="spellEnd"/>
      <w:r w:rsidRPr="00293AFC">
        <w:rPr>
          <w:rFonts w:ascii="Times New Roman" w:hAnsi="Times New Roman" w:cs="Times New Roman"/>
          <w:color w:val="auto"/>
          <w:sz w:val="24"/>
          <w:szCs w:val="24"/>
        </w:rPr>
        <w:t>://doi.org/10.56457/jimk.v7i2.67</w:t>
      </w:r>
      <w:proofErr w:type="gramEnd"/>
      <w:r w:rsidRPr="00293AFC">
        <w:rPr>
          <w:rFonts w:ascii="Times New Roman" w:hAnsi="Times New Roman" w:cs="Times New Roman"/>
          <w:color w:val="auto"/>
          <w:sz w:val="24"/>
          <w:szCs w:val="24"/>
        </w:rPr>
        <w:t>.</w:t>
      </w:r>
    </w:p>
    <w:p w14:paraId="687AEBA4" w14:textId="77777777" w:rsidR="008632C4" w:rsidRPr="00293AFC" w:rsidRDefault="008632C4" w:rsidP="00754AB7">
      <w:pPr>
        <w:spacing w:line="360" w:lineRule="auto"/>
        <w:jc w:val="center"/>
        <w:rPr>
          <w:rFonts w:ascii="Times New Roman" w:hAnsi="Times New Roman" w:cs="Times New Roman"/>
          <w:color w:val="auto"/>
          <w:sz w:val="24"/>
          <w:szCs w:val="24"/>
        </w:rPr>
      </w:pPr>
    </w:p>
    <w:p w14:paraId="6ED77802" w14:textId="77777777" w:rsidR="0093018C" w:rsidRPr="00294868" w:rsidRDefault="00BC5725" w:rsidP="00293AFC">
      <w:pPr>
        <w:keepNext/>
        <w:spacing w:line="360" w:lineRule="auto"/>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363B9" w14:textId="77777777" w:rsidR="00DA727D" w:rsidRDefault="00DA727D">
      <w:r>
        <w:separator/>
      </w:r>
    </w:p>
  </w:endnote>
  <w:endnote w:type="continuationSeparator" w:id="0">
    <w:p w14:paraId="067C6A1B" w14:textId="77777777" w:rsidR="00DA727D" w:rsidRDefault="00DA7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32E1AD" w14:textId="77777777" w:rsidR="00DA727D" w:rsidRDefault="00DA727D">
      <w:r>
        <w:separator/>
      </w:r>
    </w:p>
  </w:footnote>
  <w:footnote w:type="continuationSeparator" w:id="0">
    <w:p w14:paraId="561DACC0" w14:textId="77777777" w:rsidR="00DA727D" w:rsidRDefault="00DA72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01929"/>
    <w:multiLevelType w:val="multilevel"/>
    <w:tmpl w:val="C19C1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823370"/>
    <w:multiLevelType w:val="multilevel"/>
    <w:tmpl w:val="05B8A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F56572"/>
    <w:multiLevelType w:val="multilevel"/>
    <w:tmpl w:val="37041B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E370D7"/>
    <w:multiLevelType w:val="multilevel"/>
    <w:tmpl w:val="6DDC0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657AF4"/>
    <w:multiLevelType w:val="multilevel"/>
    <w:tmpl w:val="598EF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7E0168"/>
    <w:multiLevelType w:val="multilevel"/>
    <w:tmpl w:val="5AEC8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7" w15:restartNumberingAfterBreak="0">
    <w:nsid w:val="3D7322D9"/>
    <w:multiLevelType w:val="multilevel"/>
    <w:tmpl w:val="0D1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9" w15:restartNumberingAfterBreak="0">
    <w:nsid w:val="43FE1C28"/>
    <w:multiLevelType w:val="multilevel"/>
    <w:tmpl w:val="B4385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CF70BF"/>
    <w:multiLevelType w:val="multilevel"/>
    <w:tmpl w:val="4BCE87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C4161A"/>
    <w:multiLevelType w:val="multilevel"/>
    <w:tmpl w:val="4B1A8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B47206"/>
    <w:multiLevelType w:val="multilevel"/>
    <w:tmpl w:val="4C085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A71D7A"/>
    <w:multiLevelType w:val="multilevel"/>
    <w:tmpl w:val="2F2AA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3A81232"/>
    <w:multiLevelType w:val="multilevel"/>
    <w:tmpl w:val="67D83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B617DC"/>
    <w:multiLevelType w:val="multilevel"/>
    <w:tmpl w:val="0B1232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B05C4B"/>
    <w:multiLevelType w:val="multilevel"/>
    <w:tmpl w:val="FEB86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8" w15:restartNumberingAfterBreak="0">
    <w:nsid w:val="5EB06153"/>
    <w:multiLevelType w:val="multilevel"/>
    <w:tmpl w:val="D916D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9F064D0"/>
    <w:multiLevelType w:val="multilevel"/>
    <w:tmpl w:val="A280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367260"/>
    <w:multiLevelType w:val="multilevel"/>
    <w:tmpl w:val="40E4F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21"/>
  </w:num>
  <w:num w:numId="2" w16cid:durableId="458649193">
    <w:abstractNumId w:val="8"/>
  </w:num>
  <w:num w:numId="3" w16cid:durableId="1589077822">
    <w:abstractNumId w:val="17"/>
  </w:num>
  <w:num w:numId="4" w16cid:durableId="1226835170">
    <w:abstractNumId w:val="6"/>
  </w:num>
  <w:num w:numId="5" w16cid:durableId="523792228">
    <w:abstractNumId w:val="18"/>
  </w:num>
  <w:num w:numId="6" w16cid:durableId="1553073677">
    <w:abstractNumId w:val="0"/>
  </w:num>
  <w:num w:numId="7" w16cid:durableId="1923249951">
    <w:abstractNumId w:val="12"/>
  </w:num>
  <w:num w:numId="8" w16cid:durableId="653878120">
    <w:abstractNumId w:val="4"/>
  </w:num>
  <w:num w:numId="9" w16cid:durableId="77287724">
    <w:abstractNumId w:val="11"/>
  </w:num>
  <w:num w:numId="10" w16cid:durableId="1882550597">
    <w:abstractNumId w:val="16"/>
  </w:num>
  <w:num w:numId="11" w16cid:durableId="622226701">
    <w:abstractNumId w:val="7"/>
  </w:num>
  <w:num w:numId="12" w16cid:durableId="627199685">
    <w:abstractNumId w:val="19"/>
  </w:num>
  <w:num w:numId="13" w16cid:durableId="248392982">
    <w:abstractNumId w:val="9"/>
  </w:num>
  <w:num w:numId="14" w16cid:durableId="573394053">
    <w:abstractNumId w:val="14"/>
  </w:num>
  <w:num w:numId="15" w16cid:durableId="590239560">
    <w:abstractNumId w:val="15"/>
  </w:num>
  <w:num w:numId="16" w16cid:durableId="287592593">
    <w:abstractNumId w:val="5"/>
  </w:num>
  <w:num w:numId="17" w16cid:durableId="269825679">
    <w:abstractNumId w:val="2"/>
  </w:num>
  <w:num w:numId="18" w16cid:durableId="338579076">
    <w:abstractNumId w:val="13"/>
  </w:num>
  <w:num w:numId="19" w16cid:durableId="1414084578">
    <w:abstractNumId w:val="20"/>
  </w:num>
  <w:num w:numId="20" w16cid:durableId="1074737068">
    <w:abstractNumId w:val="3"/>
  </w:num>
  <w:num w:numId="21" w16cid:durableId="1736706247">
    <w:abstractNumId w:val="10"/>
  </w:num>
  <w:num w:numId="22" w16cid:durableId="25921573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168F"/>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5307"/>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3AFC"/>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D6D3D"/>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566B"/>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0C21"/>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6F6762"/>
    <w:rsid w:val="00700249"/>
    <w:rsid w:val="0070604C"/>
    <w:rsid w:val="007069CD"/>
    <w:rsid w:val="007110E6"/>
    <w:rsid w:val="00711A70"/>
    <w:rsid w:val="00712E6F"/>
    <w:rsid w:val="00712E90"/>
    <w:rsid w:val="00713B7E"/>
    <w:rsid w:val="007204AE"/>
    <w:rsid w:val="0072678F"/>
    <w:rsid w:val="00727C4C"/>
    <w:rsid w:val="00734809"/>
    <w:rsid w:val="007406E1"/>
    <w:rsid w:val="007424F6"/>
    <w:rsid w:val="00743E40"/>
    <w:rsid w:val="00751263"/>
    <w:rsid w:val="00754AB7"/>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32C4"/>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03281"/>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05DA"/>
    <w:rsid w:val="00B92BEF"/>
    <w:rsid w:val="00B9689A"/>
    <w:rsid w:val="00BA1FFA"/>
    <w:rsid w:val="00BA358B"/>
    <w:rsid w:val="00BA4383"/>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03C3"/>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20B"/>
    <w:rsid w:val="00DA5860"/>
    <w:rsid w:val="00DA727D"/>
    <w:rsid w:val="00DB2767"/>
    <w:rsid w:val="00DC4729"/>
    <w:rsid w:val="00DE556F"/>
    <w:rsid w:val="00DF4CF5"/>
    <w:rsid w:val="00E03B6D"/>
    <w:rsid w:val="00E17160"/>
    <w:rsid w:val="00E27E98"/>
    <w:rsid w:val="00E35BEC"/>
    <w:rsid w:val="00E50821"/>
    <w:rsid w:val="00E50EF8"/>
    <w:rsid w:val="00E51C6D"/>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040"/>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5555CCED-BC9C-4DD8-BCF8-AE3D6D650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F6762"/>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F6762"/>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F566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Heading3Char">
    <w:name w:val="Heading 3 Char"/>
    <w:basedOn w:val="DefaultParagraphFont"/>
    <w:link w:val="Heading3"/>
    <w:uiPriority w:val="9"/>
    <w:semiHidden/>
    <w:rsid w:val="006F6762"/>
    <w:rPr>
      <w:rFonts w:asciiTheme="majorHAnsi" w:eastAsiaTheme="majorEastAsia" w:hAnsiTheme="majorHAnsi" w:cstheme="majorBidi"/>
      <w:color w:val="1F3763" w:themeColor="accent1" w:themeShade="7F"/>
      <w:sz w:val="24"/>
      <w:szCs w:val="24"/>
      <w:lang w:eastAsia="en-GB"/>
    </w:rPr>
  </w:style>
  <w:style w:type="character" w:customStyle="1" w:styleId="Heading4Char">
    <w:name w:val="Heading 4 Char"/>
    <w:basedOn w:val="DefaultParagraphFont"/>
    <w:link w:val="Heading4"/>
    <w:uiPriority w:val="9"/>
    <w:semiHidden/>
    <w:rsid w:val="006F6762"/>
    <w:rPr>
      <w:rFonts w:asciiTheme="majorHAnsi" w:eastAsiaTheme="majorEastAsia" w:hAnsiTheme="majorHAnsi" w:cstheme="majorBidi"/>
      <w:i/>
      <w:iCs/>
      <w:color w:val="2F5496" w:themeColor="accent1" w:themeShade="BF"/>
      <w:lang w:eastAsia="en-GB"/>
    </w:rPr>
  </w:style>
  <w:style w:type="character" w:styleId="UnresolvedMention">
    <w:name w:val="Unresolved Mention"/>
    <w:basedOn w:val="DefaultParagraphFont"/>
    <w:uiPriority w:val="99"/>
    <w:semiHidden/>
    <w:unhideWhenUsed/>
    <w:rsid w:val="004F566B"/>
    <w:rPr>
      <w:color w:val="605E5C"/>
      <w:shd w:val="clear" w:color="auto" w:fill="E1DFDD"/>
    </w:rPr>
  </w:style>
  <w:style w:type="character" w:customStyle="1" w:styleId="Heading5Char">
    <w:name w:val="Heading 5 Char"/>
    <w:basedOn w:val="DefaultParagraphFont"/>
    <w:link w:val="Heading5"/>
    <w:uiPriority w:val="9"/>
    <w:semiHidden/>
    <w:rsid w:val="004F566B"/>
    <w:rPr>
      <w:rFonts w:asciiTheme="majorHAnsi" w:eastAsiaTheme="majorEastAsia" w:hAnsiTheme="majorHAnsi" w:cstheme="majorBidi"/>
      <w:color w:val="2F5496" w:themeColor="accent1" w:themeShade="BF"/>
      <w:lang w:eastAsia="en-GB"/>
    </w:rPr>
  </w:style>
  <w:style w:type="paragraph" w:styleId="NoSpacing">
    <w:name w:val="No Spacing"/>
    <w:uiPriority w:val="1"/>
    <w:qFormat/>
    <w:rsid w:val="00FF6040"/>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3868771">
      <w:bodyDiv w:val="1"/>
      <w:marLeft w:val="0"/>
      <w:marRight w:val="0"/>
      <w:marTop w:val="0"/>
      <w:marBottom w:val="0"/>
      <w:divBdr>
        <w:top w:val="none" w:sz="0" w:space="0" w:color="auto"/>
        <w:left w:val="none" w:sz="0" w:space="0" w:color="auto"/>
        <w:bottom w:val="none" w:sz="0" w:space="0" w:color="auto"/>
        <w:right w:val="none" w:sz="0" w:space="0" w:color="auto"/>
      </w:divBdr>
    </w:div>
    <w:div w:id="25065001">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4359263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5078055">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01941430">
      <w:bodyDiv w:val="1"/>
      <w:marLeft w:val="0"/>
      <w:marRight w:val="0"/>
      <w:marTop w:val="0"/>
      <w:marBottom w:val="0"/>
      <w:divBdr>
        <w:top w:val="none" w:sz="0" w:space="0" w:color="auto"/>
        <w:left w:val="none" w:sz="0" w:space="0" w:color="auto"/>
        <w:bottom w:val="none" w:sz="0" w:space="0" w:color="auto"/>
        <w:right w:val="none" w:sz="0" w:space="0" w:color="auto"/>
      </w:divBdr>
    </w:div>
    <w:div w:id="509217740">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7031971">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0452075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2806054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864245708">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ethics/principle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polfed.org/our-work/professional-development/college-of-policing/"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support-forces/police-constable-entry-rout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code-of-ethics-49c39d2a-2278-48bc-b938-928643d2a2ba" TargetMode="External"/><Relationship Id="rId20" Type="http://schemas.openxmlformats.org/officeDocument/2006/relationships/hyperlink" Target="https://books.google.co.uk/books?hl=en&amp;lr=&amp;id=6qYLEAAAQBAJ&amp;oi=fnd&amp;pg=PA1&amp;dq=Northous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esearchgate.net/publication/232567495_Why_flexible_and_adaptive_leadership_is_essential" TargetMode="External"/><Relationship Id="rId5" Type="http://schemas.openxmlformats.org/officeDocument/2006/relationships/numbering" Target="numbering.xml"/><Relationship Id="rId15" Type="http://schemas.openxmlformats.org/officeDocument/2006/relationships/hyperlink" Target="https://www.college.police.uk/app/engagement-and-communication/communication" TargetMode="External"/><Relationship Id="rId23" Type="http://schemas.openxmlformats.org/officeDocument/2006/relationships/hyperlink" Target="https://www.westyorkshire.police.uk/sites/default/files/2021-03/force_web_and_social_media_sites.pdf" TargetMode="External"/><Relationship Id="rId10" Type="http://schemas.openxmlformats.org/officeDocument/2006/relationships/endnotes" Target="endnotes.xml"/><Relationship Id="rId19" Type="http://schemas.openxmlformats.org/officeDocument/2006/relationships/hyperlink" Target="https://onlinelibrary.wiley.com/doi/epdf/10.2202/1944-2866.1130?saml_referr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sycnet.apa.org/record/1989-97942-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10148</Words>
  <Characters>57253</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sian morris</cp:lastModifiedBy>
  <cp:revision>2</cp:revision>
  <cp:lastPrinted>2014-08-26T08:55:00Z</cp:lastPrinted>
  <dcterms:created xsi:type="dcterms:W3CDTF">2024-09-23T20:50:00Z</dcterms:created>
  <dcterms:modified xsi:type="dcterms:W3CDTF">2024-09-23T20:50:00Z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