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852FC" w14:textId="77777777" w:rsidR="00800F81" w:rsidRPr="00874E8F" w:rsidRDefault="00B72A90" w:rsidP="00874E8F">
      <w:pPr>
        <w:spacing w:line="360" w:lineRule="auto"/>
        <w:jc w:val="center"/>
        <w:rPr>
          <w:color w:val="000000" w:themeColor="text1"/>
        </w:rPr>
      </w:pPr>
      <w:r w:rsidRPr="00874E8F">
        <w:rPr>
          <w:noProof/>
          <w:color w:val="000000" w:themeColor="text1"/>
        </w:rPr>
        <w:drawing>
          <wp:inline distT="114300" distB="114300" distL="114300" distR="114300" wp14:anchorId="33C32777" wp14:editId="60CDC1CB">
            <wp:extent cx="3162300" cy="12382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162300" cy="1238250"/>
                    </a:xfrm>
                    <a:prstGeom prst="rect">
                      <a:avLst/>
                    </a:prstGeom>
                    <a:ln/>
                  </pic:spPr>
                </pic:pic>
              </a:graphicData>
            </a:graphic>
          </wp:inline>
        </w:drawing>
      </w:r>
    </w:p>
    <w:p w14:paraId="3E878A8F" w14:textId="77777777" w:rsidR="00043AD3" w:rsidRDefault="00043AD3" w:rsidP="00874E8F">
      <w:pPr>
        <w:spacing w:line="360" w:lineRule="auto"/>
        <w:jc w:val="center"/>
        <w:rPr>
          <w:b/>
          <w:bCs/>
          <w:color w:val="000000" w:themeColor="text1"/>
        </w:rPr>
      </w:pPr>
    </w:p>
    <w:p w14:paraId="2A56F480" w14:textId="77777777" w:rsidR="00043AD3" w:rsidRDefault="00043AD3" w:rsidP="00874E8F">
      <w:pPr>
        <w:spacing w:line="360" w:lineRule="auto"/>
        <w:jc w:val="center"/>
        <w:rPr>
          <w:b/>
          <w:bCs/>
          <w:color w:val="000000" w:themeColor="text1"/>
        </w:rPr>
      </w:pPr>
    </w:p>
    <w:p w14:paraId="2F45C618" w14:textId="77777777" w:rsidR="00043AD3" w:rsidRDefault="00043AD3" w:rsidP="00874E8F">
      <w:pPr>
        <w:spacing w:line="360" w:lineRule="auto"/>
        <w:jc w:val="center"/>
        <w:rPr>
          <w:b/>
          <w:bCs/>
          <w:color w:val="000000" w:themeColor="text1"/>
        </w:rPr>
      </w:pPr>
    </w:p>
    <w:p w14:paraId="12CA04D0" w14:textId="77777777" w:rsidR="000152E7" w:rsidRDefault="000152E7" w:rsidP="000152E7">
      <w:pPr>
        <w:jc w:val="center"/>
        <w:rPr>
          <w:b/>
          <w:bCs/>
          <w:sz w:val="32"/>
          <w:szCs w:val="32"/>
        </w:rPr>
      </w:pPr>
    </w:p>
    <w:p w14:paraId="624CCE67" w14:textId="77777777" w:rsidR="000152E7" w:rsidRDefault="000152E7" w:rsidP="000152E7">
      <w:pPr>
        <w:jc w:val="center"/>
        <w:rPr>
          <w:b/>
          <w:bCs/>
          <w:sz w:val="32"/>
          <w:szCs w:val="32"/>
        </w:rPr>
      </w:pPr>
    </w:p>
    <w:p w14:paraId="3CAAEC3C" w14:textId="77777777" w:rsidR="000152E7" w:rsidRDefault="000152E7" w:rsidP="000152E7">
      <w:pPr>
        <w:jc w:val="center"/>
        <w:rPr>
          <w:b/>
          <w:bCs/>
          <w:sz w:val="32"/>
          <w:szCs w:val="32"/>
        </w:rPr>
      </w:pPr>
    </w:p>
    <w:p w14:paraId="14907B5C" w14:textId="77777777" w:rsidR="000152E7" w:rsidRDefault="000152E7" w:rsidP="000152E7">
      <w:pPr>
        <w:jc w:val="center"/>
        <w:rPr>
          <w:b/>
          <w:bCs/>
          <w:sz w:val="32"/>
          <w:szCs w:val="32"/>
        </w:rPr>
      </w:pPr>
    </w:p>
    <w:p w14:paraId="3B4627E6" w14:textId="04358734" w:rsidR="00043AD3" w:rsidRPr="000152E7" w:rsidRDefault="00043AD3" w:rsidP="000152E7">
      <w:pPr>
        <w:jc w:val="center"/>
        <w:rPr>
          <w:sz w:val="32"/>
          <w:szCs w:val="32"/>
        </w:rPr>
      </w:pPr>
      <w:r w:rsidRPr="000152E7">
        <w:rPr>
          <w:b/>
          <w:bCs/>
          <w:sz w:val="32"/>
          <w:szCs w:val="32"/>
        </w:rPr>
        <w:t xml:space="preserve">Student Name: </w:t>
      </w:r>
      <w:r w:rsidRPr="000152E7">
        <w:rPr>
          <w:sz w:val="32"/>
          <w:szCs w:val="32"/>
        </w:rPr>
        <w:t>Andreea Florentina Porumbel</w:t>
      </w:r>
    </w:p>
    <w:p w14:paraId="0D098818" w14:textId="50BEF448" w:rsidR="00043AD3" w:rsidRPr="000152E7" w:rsidRDefault="00043AD3" w:rsidP="000152E7">
      <w:pPr>
        <w:jc w:val="center"/>
        <w:rPr>
          <w:sz w:val="32"/>
          <w:szCs w:val="32"/>
        </w:rPr>
      </w:pPr>
      <w:r w:rsidRPr="000152E7">
        <w:rPr>
          <w:b/>
          <w:bCs/>
          <w:sz w:val="32"/>
          <w:szCs w:val="32"/>
        </w:rPr>
        <w:t xml:space="preserve">Student ID: </w:t>
      </w:r>
      <w:r w:rsidRPr="000152E7">
        <w:rPr>
          <w:sz w:val="32"/>
          <w:szCs w:val="32"/>
        </w:rPr>
        <w:t>2323115</w:t>
      </w:r>
    </w:p>
    <w:p w14:paraId="26345FF8" w14:textId="22CD5BC4" w:rsidR="00800F81" w:rsidRPr="000152E7" w:rsidRDefault="00B72A90" w:rsidP="000152E7">
      <w:pPr>
        <w:jc w:val="center"/>
        <w:rPr>
          <w:color w:val="000000" w:themeColor="text1"/>
          <w:sz w:val="32"/>
          <w:szCs w:val="32"/>
        </w:rPr>
      </w:pPr>
      <w:r w:rsidRPr="000152E7">
        <w:rPr>
          <w:b/>
          <w:bCs/>
          <w:color w:val="000000" w:themeColor="text1"/>
          <w:sz w:val="32"/>
          <w:szCs w:val="32"/>
        </w:rPr>
        <w:t>Module</w:t>
      </w:r>
      <w:r w:rsidRPr="000152E7">
        <w:rPr>
          <w:color w:val="000000" w:themeColor="text1"/>
          <w:sz w:val="32"/>
          <w:szCs w:val="32"/>
        </w:rPr>
        <w:t>: Managing Projects in Organisations</w:t>
      </w:r>
    </w:p>
    <w:p w14:paraId="42527F71" w14:textId="77777777" w:rsidR="00800F81" w:rsidRPr="000152E7" w:rsidRDefault="00B72A90" w:rsidP="000152E7">
      <w:pPr>
        <w:jc w:val="center"/>
        <w:rPr>
          <w:color w:val="000000" w:themeColor="text1"/>
          <w:sz w:val="32"/>
          <w:szCs w:val="32"/>
        </w:rPr>
      </w:pPr>
      <w:r w:rsidRPr="000152E7">
        <w:rPr>
          <w:b/>
          <w:bCs/>
          <w:color w:val="000000" w:themeColor="text1"/>
          <w:sz w:val="32"/>
          <w:szCs w:val="32"/>
        </w:rPr>
        <w:t>Lecturer</w:t>
      </w:r>
      <w:r w:rsidRPr="000152E7">
        <w:rPr>
          <w:color w:val="000000" w:themeColor="text1"/>
          <w:sz w:val="32"/>
          <w:szCs w:val="32"/>
        </w:rPr>
        <w:t>: Giulia Chifari</w:t>
      </w:r>
    </w:p>
    <w:p w14:paraId="4F1309A5" w14:textId="2FCDFD88" w:rsidR="00D3368C" w:rsidRPr="000152E7" w:rsidRDefault="00874E8F" w:rsidP="000152E7">
      <w:pPr>
        <w:jc w:val="center"/>
        <w:rPr>
          <w:color w:val="000000" w:themeColor="text1"/>
          <w:sz w:val="32"/>
          <w:szCs w:val="32"/>
        </w:rPr>
      </w:pPr>
      <w:r w:rsidRPr="000152E7">
        <w:rPr>
          <w:b/>
          <w:bCs/>
          <w:color w:val="000000" w:themeColor="text1"/>
          <w:sz w:val="32"/>
          <w:szCs w:val="32"/>
        </w:rPr>
        <w:t>Ass</w:t>
      </w:r>
      <w:r w:rsidR="00D437D2" w:rsidRPr="000152E7">
        <w:rPr>
          <w:b/>
          <w:bCs/>
          <w:color w:val="000000" w:themeColor="text1"/>
          <w:sz w:val="32"/>
          <w:szCs w:val="32"/>
        </w:rPr>
        <w:t>ign</w:t>
      </w:r>
      <w:r w:rsidRPr="000152E7">
        <w:rPr>
          <w:b/>
          <w:bCs/>
          <w:color w:val="000000" w:themeColor="text1"/>
          <w:sz w:val="32"/>
          <w:szCs w:val="32"/>
        </w:rPr>
        <w:t>ment</w:t>
      </w:r>
      <w:r w:rsidR="00D437D2" w:rsidRPr="000152E7">
        <w:rPr>
          <w:b/>
          <w:bCs/>
          <w:color w:val="000000" w:themeColor="text1"/>
          <w:sz w:val="32"/>
          <w:szCs w:val="32"/>
        </w:rPr>
        <w:t xml:space="preserve"> Title</w:t>
      </w:r>
      <w:r w:rsidRPr="000152E7">
        <w:rPr>
          <w:b/>
          <w:bCs/>
          <w:color w:val="000000" w:themeColor="text1"/>
          <w:sz w:val="32"/>
          <w:szCs w:val="32"/>
        </w:rPr>
        <w:t>:</w:t>
      </w:r>
      <w:r w:rsidRPr="000152E7">
        <w:rPr>
          <w:color w:val="000000" w:themeColor="text1"/>
          <w:sz w:val="32"/>
          <w:szCs w:val="32"/>
        </w:rPr>
        <w:t xml:space="preserve"> </w:t>
      </w:r>
      <w:r w:rsidR="00D3368C" w:rsidRPr="000152E7">
        <w:rPr>
          <w:color w:val="000000" w:themeColor="text1"/>
          <w:sz w:val="32"/>
          <w:szCs w:val="32"/>
        </w:rPr>
        <w:t xml:space="preserve">Written </w:t>
      </w:r>
      <w:r w:rsidRPr="000152E7">
        <w:rPr>
          <w:color w:val="000000" w:themeColor="text1"/>
          <w:sz w:val="32"/>
          <w:szCs w:val="32"/>
        </w:rPr>
        <w:t>Report</w:t>
      </w:r>
    </w:p>
    <w:p w14:paraId="4039670E" w14:textId="53135C8C" w:rsidR="00D3368C" w:rsidRPr="000152E7" w:rsidRDefault="00D3368C" w:rsidP="000152E7">
      <w:pPr>
        <w:jc w:val="center"/>
        <w:rPr>
          <w:color w:val="000000" w:themeColor="text1"/>
          <w:sz w:val="32"/>
          <w:szCs w:val="32"/>
        </w:rPr>
      </w:pPr>
      <w:r w:rsidRPr="000152E7">
        <w:rPr>
          <w:b/>
          <w:bCs/>
          <w:color w:val="000000" w:themeColor="text1"/>
          <w:sz w:val="32"/>
          <w:szCs w:val="32"/>
        </w:rPr>
        <w:t xml:space="preserve">Word count: </w:t>
      </w:r>
      <w:r w:rsidRPr="000152E7">
        <w:rPr>
          <w:color w:val="000000" w:themeColor="text1"/>
          <w:sz w:val="32"/>
          <w:szCs w:val="32"/>
        </w:rPr>
        <w:t>2000</w:t>
      </w:r>
      <w:r w:rsidR="008648D1" w:rsidRPr="000152E7">
        <w:rPr>
          <w:color w:val="000000" w:themeColor="text1"/>
          <w:sz w:val="32"/>
          <w:szCs w:val="32"/>
        </w:rPr>
        <w:t xml:space="preserve"> words</w:t>
      </w:r>
    </w:p>
    <w:p w14:paraId="07E55A1B" w14:textId="026F54E1" w:rsidR="005120D5" w:rsidRPr="000152E7" w:rsidRDefault="008648D1" w:rsidP="000152E7">
      <w:pPr>
        <w:jc w:val="center"/>
        <w:rPr>
          <w:color w:val="000000" w:themeColor="text1"/>
          <w:sz w:val="32"/>
          <w:szCs w:val="32"/>
        </w:rPr>
      </w:pPr>
      <w:r w:rsidRPr="000152E7">
        <w:rPr>
          <w:b/>
          <w:bCs/>
          <w:color w:val="000000" w:themeColor="text1"/>
          <w:sz w:val="32"/>
          <w:szCs w:val="32"/>
        </w:rPr>
        <w:t xml:space="preserve">Submission deadline: </w:t>
      </w:r>
      <w:r w:rsidR="005120D5" w:rsidRPr="000152E7">
        <w:rPr>
          <w:color w:val="000000" w:themeColor="text1"/>
          <w:sz w:val="32"/>
          <w:szCs w:val="32"/>
        </w:rPr>
        <w:t>3</w:t>
      </w:r>
      <w:r w:rsidR="005120D5" w:rsidRPr="000152E7">
        <w:rPr>
          <w:color w:val="000000" w:themeColor="text1"/>
          <w:sz w:val="32"/>
          <w:szCs w:val="32"/>
          <w:vertAlign w:val="superscript"/>
        </w:rPr>
        <w:t>rd</w:t>
      </w:r>
      <w:r w:rsidR="005120D5" w:rsidRPr="000152E7">
        <w:rPr>
          <w:color w:val="000000" w:themeColor="text1"/>
          <w:sz w:val="32"/>
          <w:szCs w:val="32"/>
        </w:rPr>
        <w:t xml:space="preserve"> July</w:t>
      </w:r>
      <w:r w:rsidR="00AA3CFF" w:rsidRPr="000152E7">
        <w:rPr>
          <w:color w:val="000000" w:themeColor="text1"/>
          <w:sz w:val="32"/>
          <w:szCs w:val="32"/>
        </w:rPr>
        <w:t xml:space="preserve"> by 23:59pm</w:t>
      </w:r>
    </w:p>
    <w:p w14:paraId="71EFDD6D" w14:textId="77777777" w:rsidR="00800F81" w:rsidRPr="00874E8F" w:rsidRDefault="00800F81" w:rsidP="00874E8F">
      <w:pPr>
        <w:spacing w:line="360" w:lineRule="auto"/>
        <w:rPr>
          <w:color w:val="000000" w:themeColor="text1"/>
        </w:rPr>
      </w:pPr>
    </w:p>
    <w:p w14:paraId="72BD2D43" w14:textId="7FB06DAB" w:rsidR="00B6564B" w:rsidRDefault="00B72A90" w:rsidP="00B6564B">
      <w:pPr>
        <w:spacing w:line="360" w:lineRule="auto"/>
        <w:rPr>
          <w:color w:val="000000" w:themeColor="text1"/>
        </w:rPr>
      </w:pPr>
      <w:r w:rsidRPr="00874E8F">
        <w:rPr>
          <w:color w:val="000000" w:themeColor="text1"/>
        </w:rPr>
        <w:br w:type="page"/>
      </w:r>
    </w:p>
    <w:p w14:paraId="33724A4B" w14:textId="77777777" w:rsidR="006A7702" w:rsidRPr="006A7702" w:rsidRDefault="006A7702" w:rsidP="006A7702">
      <w:pPr>
        <w:pStyle w:val="Heading1"/>
        <w:rPr>
          <w:rFonts w:ascii="Times New Roman" w:hAnsi="Times New Roman" w:cs="Times New Roman"/>
          <w:sz w:val="28"/>
          <w:szCs w:val="28"/>
        </w:rPr>
      </w:pPr>
      <w:bookmarkStart w:id="0" w:name="_Toc233922878"/>
      <w:r w:rsidRPr="006A7702">
        <w:rPr>
          <w:rFonts w:ascii="Times New Roman" w:hAnsi="Times New Roman" w:cs="Times New Roman"/>
          <w:sz w:val="28"/>
          <w:szCs w:val="28"/>
        </w:rPr>
        <w:lastRenderedPageBreak/>
        <w:t>Executive Summary</w:t>
      </w:r>
      <w:bookmarkEnd w:id="0"/>
    </w:p>
    <w:p w14:paraId="4298E4DB" w14:textId="77777777" w:rsidR="006A7702" w:rsidRPr="006A7702" w:rsidRDefault="006A7702" w:rsidP="006A7702">
      <w:r w:rsidRPr="006A7702">
        <w:t xml:space="preserve">This report is based on our group project for the </w:t>
      </w:r>
      <w:r w:rsidRPr="006A7702">
        <w:rPr>
          <w:i/>
          <w:iCs/>
        </w:rPr>
        <w:t>Managing Projects in Organisations</w:t>
      </w:r>
      <w:r w:rsidRPr="006A7702">
        <w:t xml:space="preserve"> module. The project was a charity event organised at the University of Wales Trinity Saint David to promote Romanian desserts and raise money for EYST Swansea.</w:t>
      </w:r>
    </w:p>
    <w:p w14:paraId="1477CBC2" w14:textId="763CFC1C" w:rsidR="006A7702" w:rsidRDefault="006A7702" w:rsidP="006A7702">
      <w:r w:rsidRPr="006A7702">
        <w:t>The report explains the different stages of the project, from planning to completion, and discusses the project management tools we used, such as the Gantt Chart and Work Breakdown Structure. It also looks at the main stakeholders, communication within the team and the challenges we faced. Finally, the report reflects on what went well, what could have been improved and what I would do differently in a future project.</w:t>
      </w:r>
    </w:p>
    <w:p w14:paraId="4646E3E9" w14:textId="77777777" w:rsidR="006A7702" w:rsidRDefault="006A7702" w:rsidP="006A7702">
      <w:pPr>
        <w:keepNext/>
        <w:keepLines/>
        <w:pBdr>
          <w:top w:val="nil"/>
          <w:left w:val="nil"/>
          <w:bottom w:val="nil"/>
          <w:right w:val="nil"/>
          <w:between w:val="nil"/>
        </w:pBdr>
        <w:spacing w:line="360" w:lineRule="auto"/>
      </w:pPr>
    </w:p>
    <w:p w14:paraId="08084545" w14:textId="77777777" w:rsidR="006A7702" w:rsidRDefault="006A7702" w:rsidP="006A7702">
      <w:pPr>
        <w:keepNext/>
        <w:keepLines/>
        <w:pBdr>
          <w:top w:val="nil"/>
          <w:left w:val="nil"/>
          <w:bottom w:val="nil"/>
          <w:right w:val="nil"/>
          <w:between w:val="nil"/>
        </w:pBdr>
        <w:spacing w:line="360" w:lineRule="auto"/>
      </w:pPr>
    </w:p>
    <w:p w14:paraId="41E73B1E" w14:textId="77777777" w:rsidR="006A7702" w:rsidRDefault="006A7702" w:rsidP="006A7702">
      <w:pPr>
        <w:keepNext/>
        <w:keepLines/>
        <w:pBdr>
          <w:top w:val="nil"/>
          <w:left w:val="nil"/>
          <w:bottom w:val="nil"/>
          <w:right w:val="nil"/>
          <w:between w:val="nil"/>
        </w:pBdr>
        <w:spacing w:line="360" w:lineRule="auto"/>
      </w:pPr>
    </w:p>
    <w:p w14:paraId="7D3AF3FC" w14:textId="77777777" w:rsidR="006A7702" w:rsidRDefault="006A7702" w:rsidP="006A7702">
      <w:pPr>
        <w:keepNext/>
        <w:keepLines/>
        <w:pBdr>
          <w:top w:val="nil"/>
          <w:left w:val="nil"/>
          <w:bottom w:val="nil"/>
          <w:right w:val="nil"/>
          <w:between w:val="nil"/>
        </w:pBdr>
        <w:spacing w:line="360" w:lineRule="auto"/>
      </w:pPr>
    </w:p>
    <w:p w14:paraId="2A678312" w14:textId="77777777" w:rsidR="006A7702" w:rsidRDefault="006A7702" w:rsidP="006A7702">
      <w:pPr>
        <w:keepNext/>
        <w:keepLines/>
        <w:pBdr>
          <w:top w:val="nil"/>
          <w:left w:val="nil"/>
          <w:bottom w:val="nil"/>
          <w:right w:val="nil"/>
          <w:between w:val="nil"/>
        </w:pBdr>
        <w:spacing w:line="360" w:lineRule="auto"/>
      </w:pPr>
    </w:p>
    <w:p w14:paraId="2D75AC3D" w14:textId="77777777" w:rsidR="006A7702" w:rsidRDefault="006A7702" w:rsidP="006A7702">
      <w:pPr>
        <w:keepNext/>
        <w:keepLines/>
        <w:pBdr>
          <w:top w:val="nil"/>
          <w:left w:val="nil"/>
          <w:bottom w:val="nil"/>
          <w:right w:val="nil"/>
          <w:between w:val="nil"/>
        </w:pBdr>
        <w:spacing w:line="360" w:lineRule="auto"/>
      </w:pPr>
    </w:p>
    <w:p w14:paraId="17DF690D" w14:textId="77777777" w:rsidR="006A7702" w:rsidRDefault="006A7702" w:rsidP="006A7702">
      <w:pPr>
        <w:keepNext/>
        <w:keepLines/>
        <w:pBdr>
          <w:top w:val="nil"/>
          <w:left w:val="nil"/>
          <w:bottom w:val="nil"/>
          <w:right w:val="nil"/>
          <w:between w:val="nil"/>
        </w:pBdr>
        <w:spacing w:line="360" w:lineRule="auto"/>
      </w:pPr>
    </w:p>
    <w:p w14:paraId="222A1301" w14:textId="77777777" w:rsidR="006A7702" w:rsidRDefault="006A7702" w:rsidP="006A7702">
      <w:pPr>
        <w:keepNext/>
        <w:keepLines/>
        <w:pBdr>
          <w:top w:val="nil"/>
          <w:left w:val="nil"/>
          <w:bottom w:val="nil"/>
          <w:right w:val="nil"/>
          <w:between w:val="nil"/>
        </w:pBdr>
        <w:spacing w:line="360" w:lineRule="auto"/>
      </w:pPr>
    </w:p>
    <w:p w14:paraId="680F3EE9" w14:textId="77777777" w:rsidR="006A7702" w:rsidRDefault="006A7702" w:rsidP="006A7702">
      <w:pPr>
        <w:keepNext/>
        <w:keepLines/>
        <w:pBdr>
          <w:top w:val="nil"/>
          <w:left w:val="nil"/>
          <w:bottom w:val="nil"/>
          <w:right w:val="nil"/>
          <w:between w:val="nil"/>
        </w:pBdr>
        <w:spacing w:line="360" w:lineRule="auto"/>
      </w:pPr>
    </w:p>
    <w:p w14:paraId="4EDB48D5" w14:textId="77777777" w:rsidR="006A7702" w:rsidRDefault="006A7702" w:rsidP="006A7702">
      <w:pPr>
        <w:keepNext/>
        <w:keepLines/>
        <w:pBdr>
          <w:top w:val="nil"/>
          <w:left w:val="nil"/>
          <w:bottom w:val="nil"/>
          <w:right w:val="nil"/>
          <w:between w:val="nil"/>
        </w:pBdr>
        <w:spacing w:line="360" w:lineRule="auto"/>
      </w:pPr>
    </w:p>
    <w:p w14:paraId="25775431" w14:textId="77777777" w:rsidR="006A7702" w:rsidRDefault="006A7702" w:rsidP="006A7702">
      <w:pPr>
        <w:keepNext/>
        <w:keepLines/>
        <w:pBdr>
          <w:top w:val="nil"/>
          <w:left w:val="nil"/>
          <w:bottom w:val="nil"/>
          <w:right w:val="nil"/>
          <w:between w:val="nil"/>
        </w:pBdr>
        <w:spacing w:line="360" w:lineRule="auto"/>
      </w:pPr>
    </w:p>
    <w:p w14:paraId="1C5A1596" w14:textId="77777777" w:rsidR="006A7702" w:rsidRDefault="006A7702" w:rsidP="006A7702">
      <w:pPr>
        <w:keepNext/>
        <w:keepLines/>
        <w:pBdr>
          <w:top w:val="nil"/>
          <w:left w:val="nil"/>
          <w:bottom w:val="nil"/>
          <w:right w:val="nil"/>
          <w:between w:val="nil"/>
        </w:pBdr>
        <w:spacing w:line="360" w:lineRule="auto"/>
      </w:pPr>
    </w:p>
    <w:p w14:paraId="20A33D98" w14:textId="77777777" w:rsidR="006A7702" w:rsidRDefault="006A7702" w:rsidP="006A7702">
      <w:pPr>
        <w:keepNext/>
        <w:keepLines/>
        <w:pBdr>
          <w:top w:val="nil"/>
          <w:left w:val="nil"/>
          <w:bottom w:val="nil"/>
          <w:right w:val="nil"/>
          <w:between w:val="nil"/>
        </w:pBdr>
        <w:spacing w:line="360" w:lineRule="auto"/>
      </w:pPr>
    </w:p>
    <w:p w14:paraId="63ADE613" w14:textId="77777777" w:rsidR="006A7702" w:rsidRDefault="006A7702" w:rsidP="006A7702">
      <w:pPr>
        <w:keepNext/>
        <w:keepLines/>
        <w:pBdr>
          <w:top w:val="nil"/>
          <w:left w:val="nil"/>
          <w:bottom w:val="nil"/>
          <w:right w:val="nil"/>
          <w:between w:val="nil"/>
        </w:pBdr>
        <w:spacing w:line="360" w:lineRule="auto"/>
      </w:pPr>
    </w:p>
    <w:p w14:paraId="066C7602" w14:textId="77777777" w:rsidR="006A7702" w:rsidRDefault="006A7702" w:rsidP="006A7702">
      <w:pPr>
        <w:keepNext/>
        <w:keepLines/>
        <w:pBdr>
          <w:top w:val="nil"/>
          <w:left w:val="nil"/>
          <w:bottom w:val="nil"/>
          <w:right w:val="nil"/>
          <w:between w:val="nil"/>
        </w:pBdr>
        <w:spacing w:line="360" w:lineRule="auto"/>
      </w:pPr>
    </w:p>
    <w:p w14:paraId="03EF0FC2" w14:textId="77777777" w:rsidR="006A7702" w:rsidRDefault="006A7702" w:rsidP="006A7702">
      <w:pPr>
        <w:keepNext/>
        <w:keepLines/>
        <w:pBdr>
          <w:top w:val="nil"/>
          <w:left w:val="nil"/>
          <w:bottom w:val="nil"/>
          <w:right w:val="nil"/>
          <w:between w:val="nil"/>
        </w:pBdr>
        <w:spacing w:line="360" w:lineRule="auto"/>
      </w:pPr>
    </w:p>
    <w:p w14:paraId="72113DEE" w14:textId="77777777" w:rsidR="006A7702" w:rsidRDefault="006A7702" w:rsidP="006A7702">
      <w:pPr>
        <w:keepNext/>
        <w:keepLines/>
        <w:pBdr>
          <w:top w:val="nil"/>
          <w:left w:val="nil"/>
          <w:bottom w:val="nil"/>
          <w:right w:val="nil"/>
          <w:between w:val="nil"/>
        </w:pBdr>
        <w:spacing w:line="360" w:lineRule="auto"/>
      </w:pPr>
    </w:p>
    <w:p w14:paraId="019C32C4" w14:textId="77777777" w:rsidR="006A7702" w:rsidRDefault="006A7702" w:rsidP="006A7702">
      <w:pPr>
        <w:keepNext/>
        <w:keepLines/>
        <w:pBdr>
          <w:top w:val="nil"/>
          <w:left w:val="nil"/>
          <w:bottom w:val="nil"/>
          <w:right w:val="nil"/>
          <w:between w:val="nil"/>
        </w:pBdr>
        <w:spacing w:line="360" w:lineRule="auto"/>
      </w:pPr>
    </w:p>
    <w:p w14:paraId="1CDEF769" w14:textId="77777777" w:rsidR="006A7702" w:rsidRDefault="006A7702" w:rsidP="006A7702">
      <w:pPr>
        <w:keepNext/>
        <w:keepLines/>
        <w:pBdr>
          <w:top w:val="nil"/>
          <w:left w:val="nil"/>
          <w:bottom w:val="nil"/>
          <w:right w:val="nil"/>
          <w:between w:val="nil"/>
        </w:pBdr>
        <w:spacing w:line="360" w:lineRule="auto"/>
      </w:pPr>
    </w:p>
    <w:p w14:paraId="3E15DF28" w14:textId="77777777" w:rsidR="006A7702" w:rsidRDefault="006A7702" w:rsidP="006A7702">
      <w:pPr>
        <w:keepNext/>
        <w:keepLines/>
        <w:pBdr>
          <w:top w:val="nil"/>
          <w:left w:val="nil"/>
          <w:bottom w:val="nil"/>
          <w:right w:val="nil"/>
          <w:between w:val="nil"/>
        </w:pBdr>
        <w:spacing w:line="360" w:lineRule="auto"/>
      </w:pPr>
    </w:p>
    <w:p w14:paraId="037955B0" w14:textId="77777777" w:rsidR="006A7702" w:rsidRDefault="006A7702" w:rsidP="006A7702">
      <w:pPr>
        <w:keepNext/>
        <w:keepLines/>
        <w:pBdr>
          <w:top w:val="nil"/>
          <w:left w:val="nil"/>
          <w:bottom w:val="nil"/>
          <w:right w:val="nil"/>
          <w:between w:val="nil"/>
        </w:pBdr>
        <w:spacing w:line="360" w:lineRule="auto"/>
      </w:pPr>
    </w:p>
    <w:p w14:paraId="7CC0E836" w14:textId="77777777" w:rsidR="006A7702" w:rsidRDefault="006A7702" w:rsidP="006A7702">
      <w:pPr>
        <w:keepNext/>
        <w:keepLines/>
        <w:pBdr>
          <w:top w:val="nil"/>
          <w:left w:val="nil"/>
          <w:bottom w:val="nil"/>
          <w:right w:val="nil"/>
          <w:between w:val="nil"/>
        </w:pBdr>
        <w:spacing w:line="360" w:lineRule="auto"/>
      </w:pPr>
    </w:p>
    <w:p w14:paraId="0BC3F89B" w14:textId="77777777" w:rsidR="006A7702" w:rsidRDefault="006A7702" w:rsidP="006A7702">
      <w:pPr>
        <w:keepNext/>
        <w:keepLines/>
        <w:pBdr>
          <w:top w:val="nil"/>
          <w:left w:val="nil"/>
          <w:bottom w:val="nil"/>
          <w:right w:val="nil"/>
          <w:between w:val="nil"/>
        </w:pBdr>
        <w:spacing w:line="360" w:lineRule="auto"/>
        <w:rPr>
          <w:b/>
          <w:bCs/>
          <w:color w:val="000000" w:themeColor="text1"/>
        </w:rPr>
      </w:pPr>
    </w:p>
    <w:p w14:paraId="3C624211" w14:textId="5A7FC533" w:rsidR="00800F81" w:rsidRPr="00874E8F" w:rsidRDefault="00B72A90" w:rsidP="00874E8F">
      <w:pPr>
        <w:keepNext/>
        <w:keepLines/>
        <w:pBdr>
          <w:top w:val="nil"/>
          <w:left w:val="nil"/>
          <w:bottom w:val="nil"/>
          <w:right w:val="nil"/>
          <w:between w:val="nil"/>
        </w:pBdr>
        <w:spacing w:line="360" w:lineRule="auto"/>
        <w:jc w:val="center"/>
        <w:rPr>
          <w:b/>
          <w:bCs/>
          <w:color w:val="000000" w:themeColor="text1"/>
        </w:rPr>
      </w:pPr>
      <w:r w:rsidRPr="00874E8F">
        <w:rPr>
          <w:b/>
          <w:bCs/>
          <w:color w:val="000000" w:themeColor="text1"/>
        </w:rPr>
        <w:t>Table of Contents</w:t>
      </w:r>
    </w:p>
    <w:sdt>
      <w:sdtPr>
        <w:rPr>
          <w:color w:val="000000" w:themeColor="text1"/>
        </w:rPr>
        <w:id w:val="-118357959"/>
        <w:docPartObj>
          <w:docPartGallery w:val="Table of Contents"/>
          <w:docPartUnique/>
        </w:docPartObj>
      </w:sdtPr>
      <w:sdtContent>
        <w:p w14:paraId="16CC0F07" w14:textId="47C506A6" w:rsidR="00C478B3" w:rsidRDefault="00B72A90">
          <w:pPr>
            <w:pStyle w:val="TOC1"/>
            <w:tabs>
              <w:tab w:val="right" w:leader="dot" w:pos="9350"/>
            </w:tabs>
            <w:rPr>
              <w:rFonts w:asciiTheme="minorHAnsi" w:eastAsiaTheme="minorEastAsia" w:hAnsiTheme="minorHAnsi" w:cstheme="minorBidi"/>
              <w:noProof/>
              <w:kern w:val="2"/>
              <w14:ligatures w14:val="standardContextual"/>
            </w:rPr>
          </w:pPr>
          <w:r w:rsidRPr="00874E8F">
            <w:rPr>
              <w:color w:val="000000" w:themeColor="text1"/>
            </w:rPr>
            <w:fldChar w:fldCharType="begin"/>
          </w:r>
          <w:r w:rsidRPr="00874E8F">
            <w:rPr>
              <w:color w:val="000000" w:themeColor="text1"/>
            </w:rPr>
            <w:instrText xml:space="preserve"> TOC \h \u \z \t "Heading 1,1,Heading 2,2,Heading 3,3,"</w:instrText>
          </w:r>
          <w:r w:rsidRPr="00874E8F">
            <w:rPr>
              <w:color w:val="000000" w:themeColor="text1"/>
            </w:rPr>
            <w:fldChar w:fldCharType="separate"/>
          </w:r>
          <w:hyperlink w:anchor="_Toc233922878" w:history="1">
            <w:r w:rsidR="00C478B3" w:rsidRPr="00873A43">
              <w:rPr>
                <w:rStyle w:val="Hyperlink"/>
                <w:noProof/>
              </w:rPr>
              <w:t>Executive Summary</w:t>
            </w:r>
            <w:r w:rsidR="00C478B3">
              <w:rPr>
                <w:noProof/>
                <w:webHidden/>
              </w:rPr>
              <w:tab/>
            </w:r>
            <w:r w:rsidR="00C478B3">
              <w:rPr>
                <w:noProof/>
                <w:webHidden/>
              </w:rPr>
              <w:fldChar w:fldCharType="begin"/>
            </w:r>
            <w:r w:rsidR="00C478B3">
              <w:rPr>
                <w:noProof/>
                <w:webHidden/>
              </w:rPr>
              <w:instrText xml:space="preserve"> PAGEREF _Toc233922878 \h </w:instrText>
            </w:r>
            <w:r w:rsidR="00C478B3">
              <w:rPr>
                <w:noProof/>
                <w:webHidden/>
              </w:rPr>
            </w:r>
            <w:r w:rsidR="00C478B3">
              <w:rPr>
                <w:noProof/>
                <w:webHidden/>
              </w:rPr>
              <w:fldChar w:fldCharType="separate"/>
            </w:r>
            <w:r w:rsidR="00C478B3">
              <w:rPr>
                <w:noProof/>
                <w:webHidden/>
              </w:rPr>
              <w:t>2</w:t>
            </w:r>
            <w:r w:rsidR="00C478B3">
              <w:rPr>
                <w:noProof/>
                <w:webHidden/>
              </w:rPr>
              <w:fldChar w:fldCharType="end"/>
            </w:r>
          </w:hyperlink>
        </w:p>
        <w:p w14:paraId="2D694AEC" w14:textId="5BB35767"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79" w:history="1">
            <w:r w:rsidRPr="00873A43">
              <w:rPr>
                <w:rStyle w:val="Hyperlink"/>
                <w:noProof/>
              </w:rPr>
              <w:t>1. Introduction to the Project</w:t>
            </w:r>
            <w:r>
              <w:rPr>
                <w:noProof/>
                <w:webHidden/>
              </w:rPr>
              <w:tab/>
            </w:r>
            <w:r>
              <w:rPr>
                <w:noProof/>
                <w:webHidden/>
              </w:rPr>
              <w:fldChar w:fldCharType="begin"/>
            </w:r>
            <w:r>
              <w:rPr>
                <w:noProof/>
                <w:webHidden/>
              </w:rPr>
              <w:instrText xml:space="preserve"> PAGEREF _Toc233922879 \h </w:instrText>
            </w:r>
            <w:r>
              <w:rPr>
                <w:noProof/>
                <w:webHidden/>
              </w:rPr>
            </w:r>
            <w:r>
              <w:rPr>
                <w:noProof/>
                <w:webHidden/>
              </w:rPr>
              <w:fldChar w:fldCharType="separate"/>
            </w:r>
            <w:r>
              <w:rPr>
                <w:noProof/>
                <w:webHidden/>
              </w:rPr>
              <w:t>5</w:t>
            </w:r>
            <w:r>
              <w:rPr>
                <w:noProof/>
                <w:webHidden/>
              </w:rPr>
              <w:fldChar w:fldCharType="end"/>
            </w:r>
          </w:hyperlink>
        </w:p>
        <w:p w14:paraId="3B6C0F3C" w14:textId="7AB2E1D0"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80" w:history="1">
            <w:r w:rsidRPr="00873A43">
              <w:rPr>
                <w:rStyle w:val="Hyperlink"/>
                <w:noProof/>
              </w:rPr>
              <w:t>2. Project Lifecycle and Implementation Process</w:t>
            </w:r>
            <w:r>
              <w:rPr>
                <w:noProof/>
                <w:webHidden/>
              </w:rPr>
              <w:tab/>
            </w:r>
            <w:r>
              <w:rPr>
                <w:noProof/>
                <w:webHidden/>
              </w:rPr>
              <w:fldChar w:fldCharType="begin"/>
            </w:r>
            <w:r>
              <w:rPr>
                <w:noProof/>
                <w:webHidden/>
              </w:rPr>
              <w:instrText xml:space="preserve"> PAGEREF _Toc233922880 \h </w:instrText>
            </w:r>
            <w:r>
              <w:rPr>
                <w:noProof/>
                <w:webHidden/>
              </w:rPr>
            </w:r>
            <w:r>
              <w:rPr>
                <w:noProof/>
                <w:webHidden/>
              </w:rPr>
              <w:fldChar w:fldCharType="separate"/>
            </w:r>
            <w:r>
              <w:rPr>
                <w:noProof/>
                <w:webHidden/>
              </w:rPr>
              <w:t>5</w:t>
            </w:r>
            <w:r>
              <w:rPr>
                <w:noProof/>
                <w:webHidden/>
              </w:rPr>
              <w:fldChar w:fldCharType="end"/>
            </w:r>
          </w:hyperlink>
        </w:p>
        <w:p w14:paraId="3B913FEC" w14:textId="4D97BF6A"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1" w:history="1">
            <w:r w:rsidRPr="00873A43">
              <w:rPr>
                <w:rStyle w:val="Hyperlink"/>
                <w:noProof/>
              </w:rPr>
              <w:t>Figure 1: Project Management Lifecycle</w:t>
            </w:r>
            <w:r>
              <w:rPr>
                <w:noProof/>
                <w:webHidden/>
              </w:rPr>
              <w:tab/>
            </w:r>
            <w:r>
              <w:rPr>
                <w:noProof/>
                <w:webHidden/>
              </w:rPr>
              <w:fldChar w:fldCharType="begin"/>
            </w:r>
            <w:r>
              <w:rPr>
                <w:noProof/>
                <w:webHidden/>
              </w:rPr>
              <w:instrText xml:space="preserve"> PAGEREF _Toc233922881 \h </w:instrText>
            </w:r>
            <w:r>
              <w:rPr>
                <w:noProof/>
                <w:webHidden/>
              </w:rPr>
            </w:r>
            <w:r>
              <w:rPr>
                <w:noProof/>
                <w:webHidden/>
              </w:rPr>
              <w:fldChar w:fldCharType="separate"/>
            </w:r>
            <w:r>
              <w:rPr>
                <w:noProof/>
                <w:webHidden/>
              </w:rPr>
              <w:t>5</w:t>
            </w:r>
            <w:r>
              <w:rPr>
                <w:noProof/>
                <w:webHidden/>
              </w:rPr>
              <w:fldChar w:fldCharType="end"/>
            </w:r>
          </w:hyperlink>
        </w:p>
        <w:p w14:paraId="4E4E1361" w14:textId="30B6A72F"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2" w:history="1">
            <w:r w:rsidRPr="00873A43">
              <w:rPr>
                <w:rStyle w:val="Hyperlink"/>
                <w:noProof/>
              </w:rPr>
              <w:t>2.1 Initiation</w:t>
            </w:r>
            <w:r>
              <w:rPr>
                <w:noProof/>
                <w:webHidden/>
              </w:rPr>
              <w:tab/>
            </w:r>
            <w:r>
              <w:rPr>
                <w:noProof/>
                <w:webHidden/>
              </w:rPr>
              <w:fldChar w:fldCharType="begin"/>
            </w:r>
            <w:r>
              <w:rPr>
                <w:noProof/>
                <w:webHidden/>
              </w:rPr>
              <w:instrText xml:space="preserve"> PAGEREF _Toc233922882 \h </w:instrText>
            </w:r>
            <w:r>
              <w:rPr>
                <w:noProof/>
                <w:webHidden/>
              </w:rPr>
            </w:r>
            <w:r>
              <w:rPr>
                <w:noProof/>
                <w:webHidden/>
              </w:rPr>
              <w:fldChar w:fldCharType="separate"/>
            </w:r>
            <w:r>
              <w:rPr>
                <w:noProof/>
                <w:webHidden/>
              </w:rPr>
              <w:t>5</w:t>
            </w:r>
            <w:r>
              <w:rPr>
                <w:noProof/>
                <w:webHidden/>
              </w:rPr>
              <w:fldChar w:fldCharType="end"/>
            </w:r>
          </w:hyperlink>
        </w:p>
        <w:p w14:paraId="244A577E" w14:textId="128C2882"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3" w:history="1">
            <w:r w:rsidRPr="00873A43">
              <w:rPr>
                <w:rStyle w:val="Hyperlink"/>
                <w:noProof/>
              </w:rPr>
              <w:t>2.2 Planning</w:t>
            </w:r>
            <w:r>
              <w:rPr>
                <w:noProof/>
                <w:webHidden/>
              </w:rPr>
              <w:tab/>
            </w:r>
            <w:r>
              <w:rPr>
                <w:noProof/>
                <w:webHidden/>
              </w:rPr>
              <w:fldChar w:fldCharType="begin"/>
            </w:r>
            <w:r>
              <w:rPr>
                <w:noProof/>
                <w:webHidden/>
              </w:rPr>
              <w:instrText xml:space="preserve"> PAGEREF _Toc233922883 \h </w:instrText>
            </w:r>
            <w:r>
              <w:rPr>
                <w:noProof/>
                <w:webHidden/>
              </w:rPr>
            </w:r>
            <w:r>
              <w:rPr>
                <w:noProof/>
                <w:webHidden/>
              </w:rPr>
              <w:fldChar w:fldCharType="separate"/>
            </w:r>
            <w:r>
              <w:rPr>
                <w:noProof/>
                <w:webHidden/>
              </w:rPr>
              <w:t>6</w:t>
            </w:r>
            <w:r>
              <w:rPr>
                <w:noProof/>
                <w:webHidden/>
              </w:rPr>
              <w:fldChar w:fldCharType="end"/>
            </w:r>
          </w:hyperlink>
        </w:p>
        <w:p w14:paraId="530B3BCA" w14:textId="1F6DBB7C"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4" w:history="1">
            <w:r w:rsidRPr="00873A43">
              <w:rPr>
                <w:rStyle w:val="Hyperlink"/>
                <w:noProof/>
              </w:rPr>
              <w:t>2.3 Execution</w:t>
            </w:r>
            <w:r>
              <w:rPr>
                <w:noProof/>
                <w:webHidden/>
              </w:rPr>
              <w:tab/>
            </w:r>
            <w:r>
              <w:rPr>
                <w:noProof/>
                <w:webHidden/>
              </w:rPr>
              <w:fldChar w:fldCharType="begin"/>
            </w:r>
            <w:r>
              <w:rPr>
                <w:noProof/>
                <w:webHidden/>
              </w:rPr>
              <w:instrText xml:space="preserve"> PAGEREF _Toc233922884 \h </w:instrText>
            </w:r>
            <w:r>
              <w:rPr>
                <w:noProof/>
                <w:webHidden/>
              </w:rPr>
            </w:r>
            <w:r>
              <w:rPr>
                <w:noProof/>
                <w:webHidden/>
              </w:rPr>
              <w:fldChar w:fldCharType="separate"/>
            </w:r>
            <w:r>
              <w:rPr>
                <w:noProof/>
                <w:webHidden/>
              </w:rPr>
              <w:t>6</w:t>
            </w:r>
            <w:r>
              <w:rPr>
                <w:noProof/>
                <w:webHidden/>
              </w:rPr>
              <w:fldChar w:fldCharType="end"/>
            </w:r>
          </w:hyperlink>
        </w:p>
        <w:p w14:paraId="71018501" w14:textId="53785268"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5" w:history="1">
            <w:r w:rsidRPr="00873A43">
              <w:rPr>
                <w:rStyle w:val="Hyperlink"/>
                <w:noProof/>
              </w:rPr>
              <w:t>2.4 Monitoring and Controlling</w:t>
            </w:r>
            <w:r>
              <w:rPr>
                <w:noProof/>
                <w:webHidden/>
              </w:rPr>
              <w:tab/>
            </w:r>
            <w:r>
              <w:rPr>
                <w:noProof/>
                <w:webHidden/>
              </w:rPr>
              <w:fldChar w:fldCharType="begin"/>
            </w:r>
            <w:r>
              <w:rPr>
                <w:noProof/>
                <w:webHidden/>
              </w:rPr>
              <w:instrText xml:space="preserve"> PAGEREF _Toc233922885 \h </w:instrText>
            </w:r>
            <w:r>
              <w:rPr>
                <w:noProof/>
                <w:webHidden/>
              </w:rPr>
            </w:r>
            <w:r>
              <w:rPr>
                <w:noProof/>
                <w:webHidden/>
              </w:rPr>
              <w:fldChar w:fldCharType="separate"/>
            </w:r>
            <w:r>
              <w:rPr>
                <w:noProof/>
                <w:webHidden/>
              </w:rPr>
              <w:t>6</w:t>
            </w:r>
            <w:r>
              <w:rPr>
                <w:noProof/>
                <w:webHidden/>
              </w:rPr>
              <w:fldChar w:fldCharType="end"/>
            </w:r>
          </w:hyperlink>
        </w:p>
        <w:p w14:paraId="62586249" w14:textId="38ECBAD3"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6" w:history="1">
            <w:r w:rsidRPr="00873A43">
              <w:rPr>
                <w:rStyle w:val="Hyperlink"/>
                <w:noProof/>
              </w:rPr>
              <w:t>2.5 Closing</w:t>
            </w:r>
            <w:r>
              <w:rPr>
                <w:noProof/>
                <w:webHidden/>
              </w:rPr>
              <w:tab/>
            </w:r>
            <w:r>
              <w:rPr>
                <w:noProof/>
                <w:webHidden/>
              </w:rPr>
              <w:fldChar w:fldCharType="begin"/>
            </w:r>
            <w:r>
              <w:rPr>
                <w:noProof/>
                <w:webHidden/>
              </w:rPr>
              <w:instrText xml:space="preserve"> PAGEREF _Toc233922886 \h </w:instrText>
            </w:r>
            <w:r>
              <w:rPr>
                <w:noProof/>
                <w:webHidden/>
              </w:rPr>
            </w:r>
            <w:r>
              <w:rPr>
                <w:noProof/>
                <w:webHidden/>
              </w:rPr>
              <w:fldChar w:fldCharType="separate"/>
            </w:r>
            <w:r>
              <w:rPr>
                <w:noProof/>
                <w:webHidden/>
              </w:rPr>
              <w:t>7</w:t>
            </w:r>
            <w:r>
              <w:rPr>
                <w:noProof/>
                <w:webHidden/>
              </w:rPr>
              <w:fldChar w:fldCharType="end"/>
            </w:r>
          </w:hyperlink>
        </w:p>
        <w:p w14:paraId="73BF6C26" w14:textId="4D50A319"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87" w:history="1">
            <w:r w:rsidRPr="00873A43">
              <w:rPr>
                <w:rStyle w:val="Hyperlink"/>
                <w:noProof/>
              </w:rPr>
              <w:t>3. Critical Assessment of Project Management Tools and Techniques</w:t>
            </w:r>
            <w:r>
              <w:rPr>
                <w:noProof/>
                <w:webHidden/>
              </w:rPr>
              <w:tab/>
            </w:r>
            <w:r>
              <w:rPr>
                <w:noProof/>
                <w:webHidden/>
              </w:rPr>
              <w:fldChar w:fldCharType="begin"/>
            </w:r>
            <w:r>
              <w:rPr>
                <w:noProof/>
                <w:webHidden/>
              </w:rPr>
              <w:instrText xml:space="preserve"> PAGEREF _Toc233922887 \h </w:instrText>
            </w:r>
            <w:r>
              <w:rPr>
                <w:noProof/>
                <w:webHidden/>
              </w:rPr>
            </w:r>
            <w:r>
              <w:rPr>
                <w:noProof/>
                <w:webHidden/>
              </w:rPr>
              <w:fldChar w:fldCharType="separate"/>
            </w:r>
            <w:r>
              <w:rPr>
                <w:noProof/>
                <w:webHidden/>
              </w:rPr>
              <w:t>7</w:t>
            </w:r>
            <w:r>
              <w:rPr>
                <w:noProof/>
                <w:webHidden/>
              </w:rPr>
              <w:fldChar w:fldCharType="end"/>
            </w:r>
          </w:hyperlink>
        </w:p>
        <w:p w14:paraId="11A4E1A6" w14:textId="3FEA285B"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8" w:history="1">
            <w:r w:rsidRPr="00873A43">
              <w:rPr>
                <w:rStyle w:val="Hyperlink"/>
                <w:noProof/>
              </w:rPr>
              <w:t>3.1 Gantt Chart</w:t>
            </w:r>
            <w:r>
              <w:rPr>
                <w:noProof/>
                <w:webHidden/>
              </w:rPr>
              <w:tab/>
            </w:r>
            <w:r>
              <w:rPr>
                <w:noProof/>
                <w:webHidden/>
              </w:rPr>
              <w:fldChar w:fldCharType="begin"/>
            </w:r>
            <w:r>
              <w:rPr>
                <w:noProof/>
                <w:webHidden/>
              </w:rPr>
              <w:instrText xml:space="preserve"> PAGEREF _Toc233922888 \h </w:instrText>
            </w:r>
            <w:r>
              <w:rPr>
                <w:noProof/>
                <w:webHidden/>
              </w:rPr>
            </w:r>
            <w:r>
              <w:rPr>
                <w:noProof/>
                <w:webHidden/>
              </w:rPr>
              <w:fldChar w:fldCharType="separate"/>
            </w:r>
            <w:r>
              <w:rPr>
                <w:noProof/>
                <w:webHidden/>
              </w:rPr>
              <w:t>7</w:t>
            </w:r>
            <w:r>
              <w:rPr>
                <w:noProof/>
                <w:webHidden/>
              </w:rPr>
              <w:fldChar w:fldCharType="end"/>
            </w:r>
          </w:hyperlink>
        </w:p>
        <w:p w14:paraId="7D7149E2" w14:textId="483041E2"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89" w:history="1">
            <w:r w:rsidRPr="00873A43">
              <w:rPr>
                <w:rStyle w:val="Hyperlink"/>
                <w:noProof/>
              </w:rPr>
              <w:t>3.2 Work Breakdown Structure (WBS)</w:t>
            </w:r>
            <w:r>
              <w:rPr>
                <w:noProof/>
                <w:webHidden/>
              </w:rPr>
              <w:tab/>
            </w:r>
            <w:r>
              <w:rPr>
                <w:noProof/>
                <w:webHidden/>
              </w:rPr>
              <w:fldChar w:fldCharType="begin"/>
            </w:r>
            <w:r>
              <w:rPr>
                <w:noProof/>
                <w:webHidden/>
              </w:rPr>
              <w:instrText xml:space="preserve"> PAGEREF _Toc233922889 \h </w:instrText>
            </w:r>
            <w:r>
              <w:rPr>
                <w:noProof/>
                <w:webHidden/>
              </w:rPr>
            </w:r>
            <w:r>
              <w:rPr>
                <w:noProof/>
                <w:webHidden/>
              </w:rPr>
              <w:fldChar w:fldCharType="separate"/>
            </w:r>
            <w:r>
              <w:rPr>
                <w:noProof/>
                <w:webHidden/>
              </w:rPr>
              <w:t>7</w:t>
            </w:r>
            <w:r>
              <w:rPr>
                <w:noProof/>
                <w:webHidden/>
              </w:rPr>
              <w:fldChar w:fldCharType="end"/>
            </w:r>
          </w:hyperlink>
        </w:p>
        <w:p w14:paraId="7E2C6639" w14:textId="365EBCCB"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90" w:history="1">
            <w:r w:rsidRPr="00873A43">
              <w:rPr>
                <w:rStyle w:val="Hyperlink"/>
                <w:noProof/>
              </w:rPr>
              <w:t>3.3 Communication Plan</w:t>
            </w:r>
            <w:r>
              <w:rPr>
                <w:noProof/>
                <w:webHidden/>
              </w:rPr>
              <w:tab/>
            </w:r>
            <w:r>
              <w:rPr>
                <w:noProof/>
                <w:webHidden/>
              </w:rPr>
              <w:fldChar w:fldCharType="begin"/>
            </w:r>
            <w:r>
              <w:rPr>
                <w:noProof/>
                <w:webHidden/>
              </w:rPr>
              <w:instrText xml:space="preserve"> PAGEREF _Toc233922890 \h </w:instrText>
            </w:r>
            <w:r>
              <w:rPr>
                <w:noProof/>
                <w:webHidden/>
              </w:rPr>
            </w:r>
            <w:r>
              <w:rPr>
                <w:noProof/>
                <w:webHidden/>
              </w:rPr>
              <w:fldChar w:fldCharType="separate"/>
            </w:r>
            <w:r>
              <w:rPr>
                <w:noProof/>
                <w:webHidden/>
              </w:rPr>
              <w:t>7</w:t>
            </w:r>
            <w:r>
              <w:rPr>
                <w:noProof/>
                <w:webHidden/>
              </w:rPr>
              <w:fldChar w:fldCharType="end"/>
            </w:r>
          </w:hyperlink>
        </w:p>
        <w:p w14:paraId="085A941E" w14:textId="4AEAFD4D"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91" w:history="1">
            <w:r w:rsidRPr="00873A43">
              <w:rPr>
                <w:rStyle w:val="Hyperlink"/>
                <w:noProof/>
              </w:rPr>
              <w:t>4. Stakeholder Analysis</w:t>
            </w:r>
            <w:r>
              <w:rPr>
                <w:noProof/>
                <w:webHidden/>
              </w:rPr>
              <w:tab/>
            </w:r>
            <w:r>
              <w:rPr>
                <w:noProof/>
                <w:webHidden/>
              </w:rPr>
              <w:fldChar w:fldCharType="begin"/>
            </w:r>
            <w:r>
              <w:rPr>
                <w:noProof/>
                <w:webHidden/>
              </w:rPr>
              <w:instrText xml:space="preserve"> PAGEREF _Toc233922891 \h </w:instrText>
            </w:r>
            <w:r>
              <w:rPr>
                <w:noProof/>
                <w:webHidden/>
              </w:rPr>
            </w:r>
            <w:r>
              <w:rPr>
                <w:noProof/>
                <w:webHidden/>
              </w:rPr>
              <w:fldChar w:fldCharType="separate"/>
            </w:r>
            <w:r>
              <w:rPr>
                <w:noProof/>
                <w:webHidden/>
              </w:rPr>
              <w:t>8</w:t>
            </w:r>
            <w:r>
              <w:rPr>
                <w:noProof/>
                <w:webHidden/>
              </w:rPr>
              <w:fldChar w:fldCharType="end"/>
            </w:r>
          </w:hyperlink>
        </w:p>
        <w:p w14:paraId="15F0FCAC" w14:textId="267BFCC9" w:rsidR="00C478B3" w:rsidRDefault="00C478B3">
          <w:pPr>
            <w:pStyle w:val="TOC2"/>
            <w:tabs>
              <w:tab w:val="right" w:leader="dot" w:pos="9350"/>
            </w:tabs>
            <w:rPr>
              <w:rFonts w:asciiTheme="minorHAnsi" w:eastAsiaTheme="minorEastAsia" w:hAnsiTheme="minorHAnsi" w:cstheme="minorBidi"/>
              <w:noProof/>
              <w:kern w:val="2"/>
              <w14:ligatures w14:val="standardContextual"/>
            </w:rPr>
          </w:pPr>
          <w:hyperlink w:anchor="_Toc233922892" w:history="1">
            <w:r w:rsidRPr="00873A43">
              <w:rPr>
                <w:rStyle w:val="Hyperlink"/>
                <w:noProof/>
              </w:rPr>
              <w:t>Table 1: Mendelow's Power-Interest Matrix</w:t>
            </w:r>
            <w:r>
              <w:rPr>
                <w:noProof/>
                <w:webHidden/>
              </w:rPr>
              <w:tab/>
            </w:r>
            <w:r>
              <w:rPr>
                <w:noProof/>
                <w:webHidden/>
              </w:rPr>
              <w:fldChar w:fldCharType="begin"/>
            </w:r>
            <w:r>
              <w:rPr>
                <w:noProof/>
                <w:webHidden/>
              </w:rPr>
              <w:instrText xml:space="preserve"> PAGEREF _Toc233922892 \h </w:instrText>
            </w:r>
            <w:r>
              <w:rPr>
                <w:noProof/>
                <w:webHidden/>
              </w:rPr>
            </w:r>
            <w:r>
              <w:rPr>
                <w:noProof/>
                <w:webHidden/>
              </w:rPr>
              <w:fldChar w:fldCharType="separate"/>
            </w:r>
            <w:r>
              <w:rPr>
                <w:noProof/>
                <w:webHidden/>
              </w:rPr>
              <w:t>9</w:t>
            </w:r>
            <w:r>
              <w:rPr>
                <w:noProof/>
                <w:webHidden/>
              </w:rPr>
              <w:fldChar w:fldCharType="end"/>
            </w:r>
          </w:hyperlink>
        </w:p>
        <w:p w14:paraId="591A07AF" w14:textId="1B4A2846"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93" w:history="1">
            <w:r w:rsidRPr="00873A43">
              <w:rPr>
                <w:rStyle w:val="Hyperlink"/>
                <w:noProof/>
              </w:rPr>
              <w:t>5. Evaluation of Project Performance</w:t>
            </w:r>
            <w:r>
              <w:rPr>
                <w:noProof/>
                <w:webHidden/>
              </w:rPr>
              <w:tab/>
            </w:r>
            <w:r>
              <w:rPr>
                <w:noProof/>
                <w:webHidden/>
              </w:rPr>
              <w:fldChar w:fldCharType="begin"/>
            </w:r>
            <w:r>
              <w:rPr>
                <w:noProof/>
                <w:webHidden/>
              </w:rPr>
              <w:instrText xml:space="preserve"> PAGEREF _Toc233922893 \h </w:instrText>
            </w:r>
            <w:r>
              <w:rPr>
                <w:noProof/>
                <w:webHidden/>
              </w:rPr>
            </w:r>
            <w:r>
              <w:rPr>
                <w:noProof/>
                <w:webHidden/>
              </w:rPr>
              <w:fldChar w:fldCharType="separate"/>
            </w:r>
            <w:r>
              <w:rPr>
                <w:noProof/>
                <w:webHidden/>
              </w:rPr>
              <w:t>9</w:t>
            </w:r>
            <w:r>
              <w:rPr>
                <w:noProof/>
                <w:webHidden/>
              </w:rPr>
              <w:fldChar w:fldCharType="end"/>
            </w:r>
          </w:hyperlink>
        </w:p>
        <w:p w14:paraId="56A59D10" w14:textId="6B0150FB"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94" w:history="1">
            <w:r w:rsidRPr="00873A43">
              <w:rPr>
                <w:rStyle w:val="Hyperlink"/>
                <w:noProof/>
              </w:rPr>
              <w:t>6. Recommendations for Future Projects</w:t>
            </w:r>
            <w:r>
              <w:rPr>
                <w:noProof/>
                <w:webHidden/>
              </w:rPr>
              <w:tab/>
            </w:r>
            <w:r>
              <w:rPr>
                <w:noProof/>
                <w:webHidden/>
              </w:rPr>
              <w:fldChar w:fldCharType="begin"/>
            </w:r>
            <w:r>
              <w:rPr>
                <w:noProof/>
                <w:webHidden/>
              </w:rPr>
              <w:instrText xml:space="preserve"> PAGEREF _Toc233922894 \h </w:instrText>
            </w:r>
            <w:r>
              <w:rPr>
                <w:noProof/>
                <w:webHidden/>
              </w:rPr>
            </w:r>
            <w:r>
              <w:rPr>
                <w:noProof/>
                <w:webHidden/>
              </w:rPr>
              <w:fldChar w:fldCharType="separate"/>
            </w:r>
            <w:r>
              <w:rPr>
                <w:noProof/>
                <w:webHidden/>
              </w:rPr>
              <w:t>10</w:t>
            </w:r>
            <w:r>
              <w:rPr>
                <w:noProof/>
                <w:webHidden/>
              </w:rPr>
              <w:fldChar w:fldCharType="end"/>
            </w:r>
          </w:hyperlink>
        </w:p>
        <w:p w14:paraId="2A875C82" w14:textId="2B7745A1"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95" w:history="1">
            <w:r w:rsidRPr="00873A43">
              <w:rPr>
                <w:rStyle w:val="Hyperlink"/>
                <w:noProof/>
              </w:rPr>
              <w:t>7. Conclusion</w:t>
            </w:r>
            <w:r>
              <w:rPr>
                <w:noProof/>
                <w:webHidden/>
              </w:rPr>
              <w:tab/>
            </w:r>
            <w:r>
              <w:rPr>
                <w:noProof/>
                <w:webHidden/>
              </w:rPr>
              <w:fldChar w:fldCharType="begin"/>
            </w:r>
            <w:r>
              <w:rPr>
                <w:noProof/>
                <w:webHidden/>
              </w:rPr>
              <w:instrText xml:space="preserve"> PAGEREF _Toc233922895 \h </w:instrText>
            </w:r>
            <w:r>
              <w:rPr>
                <w:noProof/>
                <w:webHidden/>
              </w:rPr>
            </w:r>
            <w:r>
              <w:rPr>
                <w:noProof/>
                <w:webHidden/>
              </w:rPr>
              <w:fldChar w:fldCharType="separate"/>
            </w:r>
            <w:r>
              <w:rPr>
                <w:noProof/>
                <w:webHidden/>
              </w:rPr>
              <w:t>10</w:t>
            </w:r>
            <w:r>
              <w:rPr>
                <w:noProof/>
                <w:webHidden/>
              </w:rPr>
              <w:fldChar w:fldCharType="end"/>
            </w:r>
          </w:hyperlink>
        </w:p>
        <w:p w14:paraId="25F4BE12" w14:textId="19ED78B9" w:rsidR="00C478B3" w:rsidRDefault="00C478B3">
          <w:pPr>
            <w:pStyle w:val="TOC1"/>
            <w:tabs>
              <w:tab w:val="right" w:leader="dot" w:pos="9350"/>
            </w:tabs>
            <w:rPr>
              <w:rFonts w:asciiTheme="minorHAnsi" w:eastAsiaTheme="minorEastAsia" w:hAnsiTheme="minorHAnsi" w:cstheme="minorBidi"/>
              <w:noProof/>
              <w:kern w:val="2"/>
              <w14:ligatures w14:val="standardContextual"/>
            </w:rPr>
          </w:pPr>
          <w:hyperlink w:anchor="_Toc233922896" w:history="1">
            <w:r w:rsidRPr="00873A43">
              <w:rPr>
                <w:rStyle w:val="Hyperlink"/>
                <w:noProof/>
              </w:rPr>
              <w:t>References</w:t>
            </w:r>
            <w:r>
              <w:rPr>
                <w:noProof/>
                <w:webHidden/>
              </w:rPr>
              <w:tab/>
            </w:r>
            <w:r>
              <w:rPr>
                <w:noProof/>
                <w:webHidden/>
              </w:rPr>
              <w:fldChar w:fldCharType="begin"/>
            </w:r>
            <w:r>
              <w:rPr>
                <w:noProof/>
                <w:webHidden/>
              </w:rPr>
              <w:instrText xml:space="preserve"> PAGEREF _Toc233922896 \h </w:instrText>
            </w:r>
            <w:r>
              <w:rPr>
                <w:noProof/>
                <w:webHidden/>
              </w:rPr>
            </w:r>
            <w:r>
              <w:rPr>
                <w:noProof/>
                <w:webHidden/>
              </w:rPr>
              <w:fldChar w:fldCharType="separate"/>
            </w:r>
            <w:r>
              <w:rPr>
                <w:noProof/>
                <w:webHidden/>
              </w:rPr>
              <w:t>11</w:t>
            </w:r>
            <w:r>
              <w:rPr>
                <w:noProof/>
                <w:webHidden/>
              </w:rPr>
              <w:fldChar w:fldCharType="end"/>
            </w:r>
          </w:hyperlink>
        </w:p>
        <w:p w14:paraId="4045FFFD" w14:textId="392C8005" w:rsidR="00800F81" w:rsidRPr="00874E8F" w:rsidRDefault="00B72A90" w:rsidP="00874E8F">
          <w:pPr>
            <w:spacing w:line="360" w:lineRule="auto"/>
            <w:rPr>
              <w:color w:val="000000" w:themeColor="text1"/>
            </w:rPr>
          </w:pPr>
          <w:r w:rsidRPr="00874E8F">
            <w:rPr>
              <w:color w:val="000000" w:themeColor="text1"/>
            </w:rPr>
            <w:fldChar w:fldCharType="end"/>
          </w:r>
        </w:p>
      </w:sdtContent>
    </w:sdt>
    <w:p w14:paraId="32249C6C" w14:textId="77777777" w:rsidR="00DA24F0" w:rsidRPr="00874E8F" w:rsidRDefault="00DA24F0" w:rsidP="00874E8F">
      <w:pPr>
        <w:spacing w:line="360" w:lineRule="auto"/>
        <w:rPr>
          <w:b/>
          <w:bCs/>
          <w:color w:val="000000" w:themeColor="text1"/>
        </w:rPr>
      </w:pPr>
    </w:p>
    <w:p w14:paraId="0E51B622" w14:textId="77777777" w:rsidR="00800F81" w:rsidRPr="00874E8F" w:rsidRDefault="00800F81" w:rsidP="00874E8F">
      <w:pPr>
        <w:spacing w:line="360" w:lineRule="auto"/>
        <w:rPr>
          <w:color w:val="000000" w:themeColor="text1"/>
        </w:rPr>
      </w:pPr>
    </w:p>
    <w:p w14:paraId="6FC4E88D" w14:textId="77777777" w:rsidR="00800F81" w:rsidRPr="00874E8F" w:rsidRDefault="00800F81" w:rsidP="00874E8F">
      <w:pPr>
        <w:spacing w:line="360" w:lineRule="auto"/>
        <w:rPr>
          <w:color w:val="000000" w:themeColor="text1"/>
        </w:rPr>
      </w:pPr>
    </w:p>
    <w:p w14:paraId="701A6963" w14:textId="77777777" w:rsidR="00800F81" w:rsidRPr="00874E8F" w:rsidRDefault="00800F81" w:rsidP="00874E8F">
      <w:pPr>
        <w:spacing w:line="360" w:lineRule="auto"/>
        <w:rPr>
          <w:b/>
          <w:bCs/>
          <w:color w:val="000000" w:themeColor="text1"/>
        </w:rPr>
      </w:pPr>
    </w:p>
    <w:p w14:paraId="465438E9" w14:textId="3F0AE4E7" w:rsidR="00800F81" w:rsidRPr="00874E8F" w:rsidRDefault="00B72A90" w:rsidP="00874E8F">
      <w:pPr>
        <w:spacing w:line="360" w:lineRule="auto"/>
        <w:rPr>
          <w:color w:val="000000" w:themeColor="text1"/>
        </w:rPr>
      </w:pPr>
      <w:bookmarkStart w:id="1" w:name="_heading=h.kw8kose4w5mc" w:colFirst="0" w:colLast="0"/>
      <w:bookmarkEnd w:id="1"/>
      <w:r w:rsidRPr="00874E8F">
        <w:rPr>
          <w:color w:val="000000" w:themeColor="text1"/>
        </w:rPr>
        <w:br w:type="page"/>
      </w:r>
    </w:p>
    <w:p w14:paraId="4076CDCE" w14:textId="77777777" w:rsidR="00800F81" w:rsidRPr="00B34BB9" w:rsidRDefault="00B72A90" w:rsidP="002F5507">
      <w:pPr>
        <w:pStyle w:val="Heading1"/>
        <w:rPr>
          <w:rFonts w:ascii="Times New Roman" w:hAnsi="Times New Roman" w:cs="Times New Roman"/>
          <w:sz w:val="28"/>
          <w:szCs w:val="28"/>
        </w:rPr>
      </w:pPr>
      <w:bookmarkStart w:id="2" w:name="_heading=h.80ci2a4g88mr" w:colFirst="0" w:colLast="0"/>
      <w:bookmarkStart w:id="3" w:name="_heading=h.h3mrbt2qwcin" w:colFirst="0" w:colLast="0"/>
      <w:bookmarkStart w:id="4" w:name="_Toc233922879"/>
      <w:bookmarkEnd w:id="2"/>
      <w:bookmarkEnd w:id="3"/>
      <w:r w:rsidRPr="00B34BB9">
        <w:rPr>
          <w:rFonts w:ascii="Times New Roman" w:hAnsi="Times New Roman" w:cs="Times New Roman"/>
          <w:sz w:val="28"/>
          <w:szCs w:val="28"/>
        </w:rPr>
        <w:lastRenderedPageBreak/>
        <w:t>1. Introduction to the Project</w:t>
      </w:r>
      <w:bookmarkEnd w:id="4"/>
      <w:r w:rsidRPr="00B34BB9">
        <w:rPr>
          <w:rFonts w:ascii="Times New Roman" w:hAnsi="Times New Roman" w:cs="Times New Roman"/>
          <w:sz w:val="28"/>
          <w:szCs w:val="28"/>
        </w:rPr>
        <w:t xml:space="preserve"> </w:t>
      </w:r>
    </w:p>
    <w:p w14:paraId="3A7A96D0" w14:textId="77777777" w:rsidR="00DF5AB3" w:rsidRDefault="00DF5AB3" w:rsidP="00DF5AB3">
      <w:r>
        <w:t xml:space="preserve">This report is about the group project completed for the </w:t>
      </w:r>
      <w:r>
        <w:rPr>
          <w:rStyle w:val="Emphasis"/>
        </w:rPr>
        <w:t>Managing Projects in Organisations</w:t>
      </w:r>
      <w:r>
        <w:t xml:space="preserve"> module. Our project was to organise a charity event at the University of Wales Trinity Saint David. The aim was to promote traditional Romanian desserts and raise voluntary donations for EYST Swansea.</w:t>
      </w:r>
    </w:p>
    <w:p w14:paraId="0BF86A74" w14:textId="77777777" w:rsidR="00DF5AB3" w:rsidRDefault="00DF5AB3" w:rsidP="00DF5AB3">
      <w:r>
        <w:t>The project was completed by a team of five students, and each of us had different responsibilities. My role was to order the cakes, buy the decorations and help prepare the stand before the event started.</w:t>
      </w:r>
    </w:p>
    <w:p w14:paraId="5418A328" w14:textId="77777777" w:rsidR="00DF5AB3" w:rsidRDefault="00DF5AB3" w:rsidP="00DF5AB3">
      <w:r>
        <w:t>The main objectives were to organise the event successfully, introduce people to Romanian culture and support a local charity. Even though it was not a large project, it still needed good planning, teamwork and communication to make sure everything was ready on time.</w:t>
      </w:r>
    </w:p>
    <w:p w14:paraId="50380627" w14:textId="77777777" w:rsidR="00DF5AB3" w:rsidRDefault="00DF5AB3" w:rsidP="00DF5AB3">
      <w:r>
        <w:t>In this report, I will discuss each stage of the project, the tools and techniques we used, the main stakeholders and how the project was managed. I will also reflect on what worked well, the challenges we faced and what could be improved in the future.</w:t>
      </w:r>
    </w:p>
    <w:p w14:paraId="35C919BA" w14:textId="77777777" w:rsidR="00E24695" w:rsidRPr="00874E8F" w:rsidRDefault="00E24695" w:rsidP="00874E8F">
      <w:pPr>
        <w:spacing w:line="360" w:lineRule="auto"/>
        <w:rPr>
          <w:color w:val="000000" w:themeColor="text1"/>
        </w:rPr>
      </w:pPr>
    </w:p>
    <w:p w14:paraId="3C6E91BA" w14:textId="77777777" w:rsidR="00800F81" w:rsidRPr="00B34BB9" w:rsidRDefault="00B72A90" w:rsidP="002F5507">
      <w:pPr>
        <w:pStyle w:val="Heading1"/>
        <w:rPr>
          <w:rFonts w:ascii="Times New Roman" w:hAnsi="Times New Roman" w:cs="Times New Roman"/>
          <w:sz w:val="28"/>
          <w:szCs w:val="28"/>
        </w:rPr>
      </w:pPr>
      <w:bookmarkStart w:id="5" w:name="_heading=h.tudsu3u4qlrk" w:colFirst="0" w:colLast="0"/>
      <w:bookmarkStart w:id="6" w:name="_Toc233922880"/>
      <w:bookmarkEnd w:id="5"/>
      <w:r w:rsidRPr="00B34BB9">
        <w:rPr>
          <w:rFonts w:ascii="Times New Roman" w:hAnsi="Times New Roman" w:cs="Times New Roman"/>
          <w:sz w:val="28"/>
          <w:szCs w:val="28"/>
        </w:rPr>
        <w:t>2. Project Lifecycle and Implementation Process</w:t>
      </w:r>
      <w:bookmarkEnd w:id="6"/>
      <w:r w:rsidRPr="00B34BB9">
        <w:rPr>
          <w:rFonts w:ascii="Times New Roman" w:hAnsi="Times New Roman" w:cs="Times New Roman"/>
          <w:sz w:val="28"/>
          <w:szCs w:val="28"/>
        </w:rPr>
        <w:t xml:space="preserve"> </w:t>
      </w:r>
    </w:p>
    <w:p w14:paraId="78D96BF3" w14:textId="77777777" w:rsidR="00800F81" w:rsidRDefault="00B72A90" w:rsidP="00874E8F">
      <w:pPr>
        <w:spacing w:line="360" w:lineRule="auto"/>
        <w:rPr>
          <w:color w:val="000000" w:themeColor="text1"/>
        </w:rPr>
      </w:pPr>
      <w:r w:rsidRPr="00874E8F">
        <w:rPr>
          <w:noProof/>
          <w:color w:val="000000" w:themeColor="text1"/>
        </w:rPr>
        <w:drawing>
          <wp:inline distT="114300" distB="114300" distL="114300" distR="114300" wp14:anchorId="06889B1C" wp14:editId="41B3248A">
            <wp:extent cx="5943600" cy="15621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562100"/>
                    </a:xfrm>
                    <a:prstGeom prst="rect">
                      <a:avLst/>
                    </a:prstGeom>
                    <a:ln/>
                  </pic:spPr>
                </pic:pic>
              </a:graphicData>
            </a:graphic>
          </wp:inline>
        </w:drawing>
      </w:r>
    </w:p>
    <w:p w14:paraId="19B745F7" w14:textId="77777777" w:rsidR="006D0C21" w:rsidRPr="00874E8F" w:rsidRDefault="006D0C21" w:rsidP="00874E8F">
      <w:pPr>
        <w:spacing w:line="360" w:lineRule="auto"/>
        <w:rPr>
          <w:color w:val="000000" w:themeColor="text1"/>
        </w:rPr>
      </w:pPr>
    </w:p>
    <w:p w14:paraId="480F523F" w14:textId="02E78F86" w:rsidR="00800F81" w:rsidRPr="00B34BB9" w:rsidRDefault="00B72A90" w:rsidP="006D0C21">
      <w:pPr>
        <w:pStyle w:val="Heading2"/>
        <w:rPr>
          <w:rFonts w:ascii="Times New Roman" w:hAnsi="Times New Roman" w:cs="Times New Roman"/>
        </w:rPr>
      </w:pPr>
      <w:bookmarkStart w:id="7" w:name="_Toc232615786"/>
      <w:bookmarkStart w:id="8" w:name="_Toc232616237"/>
      <w:bookmarkStart w:id="9" w:name="_Toc233406706"/>
      <w:bookmarkStart w:id="10" w:name="_Toc233922881"/>
      <w:r w:rsidRPr="00B34BB9">
        <w:rPr>
          <w:rFonts w:ascii="Times New Roman" w:hAnsi="Times New Roman" w:cs="Times New Roman"/>
        </w:rPr>
        <w:t>Figure</w:t>
      </w:r>
      <w:r w:rsidR="00DA24F0" w:rsidRPr="00B34BB9">
        <w:rPr>
          <w:rFonts w:ascii="Times New Roman" w:hAnsi="Times New Roman" w:cs="Times New Roman"/>
        </w:rPr>
        <w:t xml:space="preserve"> </w:t>
      </w:r>
      <w:r w:rsidR="00874E8F" w:rsidRPr="00B34BB9">
        <w:rPr>
          <w:rFonts w:ascii="Times New Roman" w:hAnsi="Times New Roman" w:cs="Times New Roman"/>
        </w:rPr>
        <w:t>1</w:t>
      </w:r>
      <w:r w:rsidRPr="00B34BB9">
        <w:rPr>
          <w:rFonts w:ascii="Times New Roman" w:hAnsi="Times New Roman" w:cs="Times New Roman"/>
        </w:rPr>
        <w:t>: Project Management Lifecycle</w:t>
      </w:r>
      <w:bookmarkEnd w:id="7"/>
      <w:bookmarkEnd w:id="8"/>
      <w:bookmarkEnd w:id="9"/>
      <w:bookmarkEnd w:id="10"/>
    </w:p>
    <w:p w14:paraId="0ED3163A" w14:textId="2C237924" w:rsidR="00800F81" w:rsidRDefault="00B72A90" w:rsidP="006D0C21">
      <w:pPr>
        <w:jc w:val="center"/>
      </w:pPr>
      <w:r w:rsidRPr="00874E8F">
        <w:t>Source: GeeksforGeeks</w:t>
      </w:r>
      <w:r w:rsidR="00D830D8">
        <w:t xml:space="preserve"> (</w:t>
      </w:r>
      <w:r w:rsidRPr="00874E8F">
        <w:t>2024)</w:t>
      </w:r>
      <w:r w:rsidR="002E16C8">
        <w:t>.</w:t>
      </w:r>
    </w:p>
    <w:p w14:paraId="1D020D83" w14:textId="77777777" w:rsidR="006D0C21" w:rsidRDefault="006D0C21" w:rsidP="006D0C21"/>
    <w:p w14:paraId="440FA0EA" w14:textId="6648D071" w:rsidR="00FA05CC" w:rsidRDefault="00630D7D" w:rsidP="003D7CBB">
      <w:r>
        <w:t xml:space="preserve">The project lifecycle helped our team organise the project from the beginning until the event was completed. </w:t>
      </w:r>
      <w:r w:rsidR="003D7CBB" w:rsidRPr="00FA05CC">
        <w:t>It</w:t>
      </w:r>
      <w:r w:rsidR="00FA05CC" w:rsidRPr="00FA05CC">
        <w:t xml:space="preserve"> is commonly divided into five stages: initiation, planning, execution, monitoring and controlling, and closing (Heagney, 2016).</w:t>
      </w:r>
    </w:p>
    <w:p w14:paraId="219FE95F" w14:textId="77777777" w:rsidR="001115AC" w:rsidRPr="00FA05CC" w:rsidRDefault="001115AC" w:rsidP="00FA05CC"/>
    <w:p w14:paraId="269D0E12" w14:textId="54CAF4D0" w:rsidR="00FA05CC" w:rsidRDefault="001E5AD0" w:rsidP="001E5AD0">
      <w:pPr>
        <w:pStyle w:val="Heading2"/>
        <w:jc w:val="both"/>
        <w:rPr>
          <w:rFonts w:ascii="Times New Roman" w:hAnsi="Times New Roman" w:cs="Times New Roman"/>
        </w:rPr>
      </w:pPr>
      <w:bookmarkStart w:id="11" w:name="_Toc233922882"/>
      <w:r w:rsidRPr="001E5AD0">
        <w:rPr>
          <w:rFonts w:ascii="Times New Roman" w:hAnsi="Times New Roman" w:cs="Times New Roman"/>
        </w:rPr>
        <w:t xml:space="preserve">2.1 </w:t>
      </w:r>
      <w:r w:rsidR="00FA05CC" w:rsidRPr="001E5AD0">
        <w:rPr>
          <w:rFonts w:ascii="Times New Roman" w:hAnsi="Times New Roman" w:cs="Times New Roman"/>
        </w:rPr>
        <w:t>Initiation</w:t>
      </w:r>
      <w:bookmarkEnd w:id="11"/>
      <w:r w:rsidR="006720AD">
        <w:rPr>
          <w:rFonts w:ascii="Times New Roman" w:hAnsi="Times New Roman" w:cs="Times New Roman"/>
        </w:rPr>
        <w:t xml:space="preserve"> </w:t>
      </w:r>
    </w:p>
    <w:p w14:paraId="3F1DE335" w14:textId="77777777" w:rsidR="006720AD" w:rsidRDefault="006720AD" w:rsidP="006720AD">
      <w:r>
        <w:t>The idea for our project was to organise a charity event where people could try traditional Romanian desserts and make a donation to EYST Swansea. Before we started planning the event, we agreed on our main aim and what we wanted to achieve. We also identified the main stakeholders, including the University, EYST Swansea, our team and the people who would attend the event.</w:t>
      </w:r>
    </w:p>
    <w:p w14:paraId="7BB6DF29" w14:textId="00F7A53C" w:rsidR="006720AD" w:rsidRPr="00E23924" w:rsidRDefault="006720AD" w:rsidP="006720AD">
      <w:pPr>
        <w:rPr>
          <w:b/>
          <w:bCs/>
        </w:rPr>
      </w:pPr>
      <w:r>
        <w:lastRenderedPageBreak/>
        <w:t>Before we could move on to the next stage, we needed approval from both the University and EYST Swansea. We also completed the risk assessment and disclaimer forms because they were required before the event could take place</w:t>
      </w:r>
      <w:r w:rsidRPr="006720AD">
        <w:rPr>
          <w:b/>
          <w:bCs/>
        </w:rPr>
        <w:t xml:space="preserve">. </w:t>
      </w:r>
      <w:r w:rsidRPr="006720AD">
        <w:rPr>
          <w:rStyle w:val="Strong"/>
          <w:b w:val="0"/>
          <w:bCs w:val="0"/>
        </w:rPr>
        <w:t>I think this stage was important because it helped us understand what needed to be done before the event and made sure everything was approved before we started organising it.</w:t>
      </w:r>
      <w:r w:rsidR="00171871">
        <w:rPr>
          <w:rStyle w:val="Strong"/>
          <w:b w:val="0"/>
          <w:bCs w:val="0"/>
        </w:rPr>
        <w:t xml:space="preserve"> </w:t>
      </w:r>
      <w:r w:rsidR="00171871">
        <w:t>The initiation stage is important because it defines the project's purpose and objectives before any work begins (Heagney, 2016).</w:t>
      </w:r>
    </w:p>
    <w:p w14:paraId="72DF0F8C" w14:textId="64AD0260" w:rsidR="00FA05CC" w:rsidRDefault="001E5AD0" w:rsidP="001E5AD0">
      <w:pPr>
        <w:pStyle w:val="Heading2"/>
        <w:jc w:val="both"/>
        <w:rPr>
          <w:rFonts w:ascii="Times New Roman" w:hAnsi="Times New Roman" w:cs="Times New Roman"/>
        </w:rPr>
      </w:pPr>
      <w:bookmarkStart w:id="12" w:name="_Toc233922883"/>
      <w:r w:rsidRPr="001E5AD0">
        <w:rPr>
          <w:rFonts w:ascii="Times New Roman" w:hAnsi="Times New Roman" w:cs="Times New Roman"/>
        </w:rPr>
        <w:t xml:space="preserve">2.2 </w:t>
      </w:r>
      <w:r w:rsidR="00FA05CC" w:rsidRPr="001E5AD0">
        <w:rPr>
          <w:rFonts w:ascii="Times New Roman" w:hAnsi="Times New Roman" w:cs="Times New Roman"/>
        </w:rPr>
        <w:t>Planning</w:t>
      </w:r>
      <w:bookmarkEnd w:id="12"/>
      <w:r w:rsidR="00A01154">
        <w:rPr>
          <w:rFonts w:ascii="Times New Roman" w:hAnsi="Times New Roman" w:cs="Times New Roman"/>
        </w:rPr>
        <w:t xml:space="preserve"> </w:t>
      </w:r>
    </w:p>
    <w:p w14:paraId="150391ED" w14:textId="77777777" w:rsidR="00A01154" w:rsidRDefault="00A01154" w:rsidP="00A01154">
      <w:r>
        <w:t>After getting approval, we started planning the event in more detail. We divided the tasks between the five team members, so everyone knew what they had to do. My responsibilities were to order the Romanian cakes, buy the decorations and arrange the themed aprons. Other team members were responsible for getting approval, designing the posters and promoting the event around the University.</w:t>
      </w:r>
    </w:p>
    <w:p w14:paraId="4531260A" w14:textId="46EACE3C" w:rsidR="00A01154" w:rsidRPr="00A01154" w:rsidRDefault="00A01154" w:rsidP="00A01154">
      <w:r>
        <w:t>To help us stay organised, we used a Work Breakdown Structure (WBS) and a Gantt Chart. These tools are commonly used to organise tasks and plan project activities (Clegg, Skyttermoen and Vaagaasar, 2020). We also stayed in touch through our WhatsApp group, where we shared updates and reminded each other about important dates. Looking back, I think planning was one of the most important parts of the project because it helped everything run more smoothly on the day of the event.</w:t>
      </w:r>
    </w:p>
    <w:p w14:paraId="128BA5CE" w14:textId="05658EE7" w:rsidR="00FA05CC" w:rsidRDefault="001E5AD0" w:rsidP="001E5AD0">
      <w:pPr>
        <w:pStyle w:val="Heading2"/>
        <w:jc w:val="both"/>
        <w:rPr>
          <w:rFonts w:ascii="Times New Roman" w:hAnsi="Times New Roman" w:cs="Times New Roman"/>
        </w:rPr>
      </w:pPr>
      <w:bookmarkStart w:id="13" w:name="_Toc233922884"/>
      <w:r w:rsidRPr="001E5AD0">
        <w:rPr>
          <w:rFonts w:ascii="Times New Roman" w:hAnsi="Times New Roman" w:cs="Times New Roman"/>
        </w:rPr>
        <w:t xml:space="preserve">2.3 </w:t>
      </w:r>
      <w:r w:rsidR="00FA05CC" w:rsidRPr="001E5AD0">
        <w:rPr>
          <w:rFonts w:ascii="Times New Roman" w:hAnsi="Times New Roman" w:cs="Times New Roman"/>
        </w:rPr>
        <w:t>Execution</w:t>
      </w:r>
      <w:bookmarkEnd w:id="13"/>
    </w:p>
    <w:p w14:paraId="652D941D" w14:textId="77777777" w:rsidR="000B5E34" w:rsidRDefault="000B5E34" w:rsidP="000B5E34">
      <w:r>
        <w:t>The execution stage was the day of the charity event. We arrived before it started to prepare the stand, arrange the cakes and decorations, and make sure everything was ready. During the event, we welcomed students and staff, served the desserts and collected voluntary donations for EYST Swansea.</w:t>
      </w:r>
    </w:p>
    <w:p w14:paraId="37B17009" w14:textId="61174937" w:rsidR="000B5E34" w:rsidRPr="00DF68A9" w:rsidRDefault="000B5E34" w:rsidP="000B5E34">
      <w:pPr>
        <w:rPr>
          <w:b/>
          <w:bCs/>
        </w:rPr>
      </w:pPr>
      <w:r>
        <w:t xml:space="preserve">My main responsibility was to check that the cakes, decorations and aprons were ready before the event started. I also helped serve the desserts and answered questions about the event. Although everyone had their own tasks, we worked together whenever someone needed help. I think this helped the event run without any major problems. The execution stage is where the planned activities are carried out and the project is delivered </w:t>
      </w:r>
      <w:r w:rsidRPr="00DF68A9">
        <w:rPr>
          <w:rStyle w:val="Strong"/>
          <w:b w:val="0"/>
          <w:bCs w:val="0"/>
        </w:rPr>
        <w:t>(Heagney, 2016).</w:t>
      </w:r>
    </w:p>
    <w:p w14:paraId="337BF7D7" w14:textId="46202B18" w:rsidR="00FA05CC" w:rsidRDefault="00E86D51" w:rsidP="00E86D51">
      <w:pPr>
        <w:pStyle w:val="Heading2"/>
        <w:jc w:val="both"/>
        <w:rPr>
          <w:rFonts w:ascii="Times New Roman" w:hAnsi="Times New Roman" w:cs="Times New Roman"/>
        </w:rPr>
      </w:pPr>
      <w:bookmarkStart w:id="14" w:name="_Toc233922885"/>
      <w:r w:rsidRPr="00E86D51">
        <w:rPr>
          <w:rFonts w:ascii="Times New Roman" w:hAnsi="Times New Roman" w:cs="Times New Roman"/>
        </w:rPr>
        <w:t xml:space="preserve">2.4 </w:t>
      </w:r>
      <w:r w:rsidR="00FA05CC" w:rsidRPr="00E86D51">
        <w:rPr>
          <w:rFonts w:ascii="Times New Roman" w:hAnsi="Times New Roman" w:cs="Times New Roman"/>
        </w:rPr>
        <w:t>Monitoring and Controlling</w:t>
      </w:r>
      <w:bookmarkEnd w:id="14"/>
      <w:r w:rsidR="005A0A8B">
        <w:rPr>
          <w:rFonts w:ascii="Times New Roman" w:hAnsi="Times New Roman" w:cs="Times New Roman"/>
        </w:rPr>
        <w:t xml:space="preserve"> </w:t>
      </w:r>
    </w:p>
    <w:p w14:paraId="6740EB01" w14:textId="77777777" w:rsidR="005A0A8B" w:rsidRDefault="005A0A8B" w:rsidP="005A0A8B">
      <w:r>
        <w:t xml:space="preserve">During the project, we regularly checked our progress to make sure everything was ready before the event. We used our WhatsApp group to share updates, ask questions and remind each other about deadlines. This made it easier to keep everyone informed and know if anything still needed to be done. Good communication is important because it helps project teams work together and solve problems more quickly </w:t>
      </w:r>
      <w:r w:rsidRPr="005A0A8B">
        <w:rPr>
          <w:rStyle w:val="Strong"/>
          <w:b w:val="0"/>
          <w:bCs w:val="0"/>
        </w:rPr>
        <w:t>(Swart, Bond-Barnard and Chugh, 2022).</w:t>
      </w:r>
    </w:p>
    <w:p w14:paraId="62F226E2" w14:textId="2F6966DB" w:rsidR="006A6478" w:rsidRDefault="005A0A8B" w:rsidP="005A0A8B">
      <w:r>
        <w:t xml:space="preserve">One problem we faced was waiting for some of the items we had ordered to arrive. We kept checking the deliveries and updated the rest of the team so that we could change our plans if necessary. Luckily, everything arrived before the event. Checking our progress during the project helped us deal with small risks before they became bigger problems </w:t>
      </w:r>
      <w:r w:rsidRPr="005A0A8B">
        <w:rPr>
          <w:rStyle w:val="Strong"/>
          <w:b w:val="0"/>
          <w:bCs w:val="0"/>
        </w:rPr>
        <w:t>(Hillson, 2024)</w:t>
      </w:r>
      <w:r w:rsidR="006A6478">
        <w:rPr>
          <w:rStyle w:val="Strong"/>
          <w:b w:val="0"/>
          <w:bCs w:val="0"/>
        </w:rPr>
        <w:t>.</w:t>
      </w:r>
    </w:p>
    <w:p w14:paraId="65EE6FC6" w14:textId="1CCBAFB8" w:rsidR="00FA05CC" w:rsidRPr="00E86D51" w:rsidRDefault="00E86D51" w:rsidP="00E86D51">
      <w:pPr>
        <w:pStyle w:val="Heading2"/>
        <w:jc w:val="both"/>
        <w:rPr>
          <w:rFonts w:ascii="Times New Roman" w:hAnsi="Times New Roman" w:cs="Times New Roman"/>
        </w:rPr>
      </w:pPr>
      <w:bookmarkStart w:id="15" w:name="_Toc233922886"/>
      <w:r w:rsidRPr="00E86D51">
        <w:rPr>
          <w:rFonts w:ascii="Times New Roman" w:hAnsi="Times New Roman" w:cs="Times New Roman"/>
        </w:rPr>
        <w:lastRenderedPageBreak/>
        <w:t xml:space="preserve">2.5 </w:t>
      </w:r>
      <w:r w:rsidR="00FA05CC" w:rsidRPr="00E86D51">
        <w:rPr>
          <w:rFonts w:ascii="Times New Roman" w:hAnsi="Times New Roman" w:cs="Times New Roman"/>
        </w:rPr>
        <w:t>Closing</w:t>
      </w:r>
      <w:bookmarkEnd w:id="15"/>
    </w:p>
    <w:p w14:paraId="4259148D" w14:textId="76B30CCD" w:rsidR="006D0C21" w:rsidRDefault="006B21BC" w:rsidP="006B21BC">
      <w:r>
        <w:t>The project ended after the charity event was completed. We achieved our main aim of promoting Romanian desserts and raising voluntary donations for EYST Swansea. We also received positive feedback from students and staff who attended the event. After the event, our team discussed what went well and what we could improve if we organised a similar event again.</w:t>
      </w:r>
    </w:p>
    <w:p w14:paraId="4FCBD049" w14:textId="77777777" w:rsidR="006D0C21" w:rsidRDefault="006D0C21" w:rsidP="006B21BC">
      <w:pPr>
        <w:rPr>
          <w:color w:val="000000" w:themeColor="text1"/>
        </w:rPr>
      </w:pPr>
    </w:p>
    <w:p w14:paraId="2636A8C8" w14:textId="7F773AD9" w:rsidR="003C3620" w:rsidRDefault="00B72A90" w:rsidP="003C3620">
      <w:pPr>
        <w:pStyle w:val="Heading1"/>
        <w:rPr>
          <w:rFonts w:ascii="Times New Roman" w:hAnsi="Times New Roman" w:cs="Times New Roman"/>
          <w:sz w:val="28"/>
          <w:szCs w:val="28"/>
        </w:rPr>
      </w:pPr>
      <w:bookmarkStart w:id="16" w:name="_heading=h.qrot7rv13nr8" w:colFirst="0" w:colLast="0"/>
      <w:bookmarkStart w:id="17" w:name="_Toc233922887"/>
      <w:bookmarkEnd w:id="16"/>
      <w:r w:rsidRPr="009C6FFA">
        <w:rPr>
          <w:rFonts w:ascii="Times New Roman" w:hAnsi="Times New Roman" w:cs="Times New Roman"/>
          <w:sz w:val="28"/>
          <w:szCs w:val="28"/>
        </w:rPr>
        <w:t>3. Critical Assessment of Project Management Tools and Techniques</w:t>
      </w:r>
      <w:bookmarkEnd w:id="17"/>
    </w:p>
    <w:p w14:paraId="1CEC4435" w14:textId="1C1E4021" w:rsidR="003C3620" w:rsidRPr="003C3620" w:rsidRDefault="003C3620" w:rsidP="003C3620">
      <w:r>
        <w:t>The team used different project management tools during the planning and organisation of the charity event. These tools helped us organise the work, divide responsibilities and complete the project on time. Although they were useful, some of them also had small limitations during the project.</w:t>
      </w:r>
    </w:p>
    <w:p w14:paraId="1267F755" w14:textId="0258DD83" w:rsidR="00800F81" w:rsidRPr="00AF5BF3" w:rsidRDefault="0069588C" w:rsidP="00C5677B">
      <w:pPr>
        <w:pStyle w:val="Heading2"/>
        <w:jc w:val="both"/>
        <w:rPr>
          <w:rFonts w:ascii="Times New Roman" w:hAnsi="Times New Roman" w:cs="Times New Roman"/>
        </w:rPr>
      </w:pPr>
      <w:bookmarkStart w:id="18" w:name="_Toc233922888"/>
      <w:r w:rsidRPr="00AF5BF3">
        <w:rPr>
          <w:rFonts w:ascii="Times New Roman" w:hAnsi="Times New Roman" w:cs="Times New Roman"/>
        </w:rPr>
        <w:t>3.1 Gantt Chart</w:t>
      </w:r>
      <w:bookmarkEnd w:id="18"/>
    </w:p>
    <w:p w14:paraId="42FFEFD2" w14:textId="547B1523" w:rsidR="00AF5BF3" w:rsidRDefault="00AF5BF3" w:rsidP="00AF5BF3">
      <w:r>
        <w:t xml:space="preserve">The Gantt Chart was used to plan the project over four weeks and show when each activity needed to be completed (Wadhwa, 2024). It included important tasks such as getting approval from the University, ordering the cakes, preparing the decorations, promoting the event and organising the charity </w:t>
      </w:r>
      <w:r w:rsidR="00394382">
        <w:t>event.</w:t>
      </w:r>
    </w:p>
    <w:p w14:paraId="6FA0328A" w14:textId="77777777" w:rsidR="00AF5BF3" w:rsidRDefault="00AF5BF3" w:rsidP="00AF5BF3">
      <w:r>
        <w:t>The Gantt Chart helped our team stay organised because everyone could see the deadlines for each task. It also helped us complete the activities in the correct order. For example, we had to receive approval before we could promote the event around the University.</w:t>
      </w:r>
    </w:p>
    <w:p w14:paraId="59AF7BC1" w14:textId="31C705C3" w:rsidR="00AF5BF3" w:rsidRPr="00AF5BF3" w:rsidRDefault="00AF5BF3" w:rsidP="00AF5BF3">
      <w:r>
        <w:t xml:space="preserve">However, the Gantt Chart </w:t>
      </w:r>
      <w:r w:rsidR="00F170B7">
        <w:t>had some limitation</w:t>
      </w:r>
      <w:r>
        <w:t>. When the delivery of some items took longer than expected, we had to check our plans more often. Even though this did not delay the project, it showed that a Gantt Chart works better when it is supported by regular communication between team members.</w:t>
      </w:r>
    </w:p>
    <w:p w14:paraId="6627DD01" w14:textId="20B94F19" w:rsidR="00800F81" w:rsidRPr="00E61B13" w:rsidRDefault="003826DB" w:rsidP="00C5677B">
      <w:pPr>
        <w:pStyle w:val="Heading2"/>
        <w:jc w:val="both"/>
        <w:rPr>
          <w:rFonts w:ascii="Times New Roman" w:hAnsi="Times New Roman" w:cs="Times New Roman"/>
        </w:rPr>
      </w:pPr>
      <w:bookmarkStart w:id="19" w:name="_Toc233922889"/>
      <w:r w:rsidRPr="00E61B13">
        <w:rPr>
          <w:rFonts w:ascii="Times New Roman" w:hAnsi="Times New Roman" w:cs="Times New Roman"/>
        </w:rPr>
        <w:t>3.2 Work Breakdown Structure (WBS)</w:t>
      </w:r>
      <w:bookmarkEnd w:id="19"/>
    </w:p>
    <w:p w14:paraId="230BF0AE" w14:textId="082C536F" w:rsidR="00E61B13" w:rsidRDefault="00E61B13" w:rsidP="00203538">
      <w:r>
        <w:t xml:space="preserve">The Work Breakdown Structure helped the team divide the project into smaller tasks, making it easier to organise the work (Anastasiu </w:t>
      </w:r>
      <w:r>
        <w:rPr>
          <w:rStyle w:val="Emphasis"/>
        </w:rPr>
        <w:t>et al</w:t>
      </w:r>
      <w:r>
        <w:t>., 2023). Instead of looking at the event as one large project, we separated it into different activities, such as planning, getting approval, ordering supplies, promoting the event and preparing the stand.</w:t>
      </w:r>
    </w:p>
    <w:p w14:paraId="1C1D16C2" w14:textId="77777777" w:rsidR="00E61B13" w:rsidRDefault="00E61B13" w:rsidP="00203538">
      <w:r>
        <w:t>I found the WBS useful because each team member understood what they were responsible for. My role included ordering the cakes, buying decorations and organising the themed aprons. This helped avoid confusion and allowed everyone to focus on their own tasks.</w:t>
      </w:r>
    </w:p>
    <w:p w14:paraId="1BED475F" w14:textId="64005E99" w:rsidR="00203538" w:rsidRDefault="00203538" w:rsidP="00203538">
      <w:r>
        <w:t>One limitation of the WBS was that it did not help when unexpected problems came up. For example, when we were waiting for some items to be delivered, we still needed to discuss the situation as a team and decide what to do next. In my opinion, the WBS gave us a good plan to follow, but it worked best when it was supported by good communication.</w:t>
      </w:r>
    </w:p>
    <w:p w14:paraId="40D29494" w14:textId="5B3528E8" w:rsidR="00800F81" w:rsidRPr="003D36E1" w:rsidRDefault="00C5677B" w:rsidP="003D36E1">
      <w:pPr>
        <w:pStyle w:val="Heading2"/>
        <w:jc w:val="both"/>
        <w:rPr>
          <w:rFonts w:ascii="Times New Roman" w:hAnsi="Times New Roman" w:cs="Times New Roman"/>
        </w:rPr>
      </w:pPr>
      <w:bookmarkStart w:id="20" w:name="_Toc233922890"/>
      <w:r w:rsidRPr="003D36E1">
        <w:rPr>
          <w:rFonts w:ascii="Times New Roman" w:hAnsi="Times New Roman" w:cs="Times New Roman"/>
        </w:rPr>
        <w:t>3.3 Communication Plan</w:t>
      </w:r>
      <w:bookmarkEnd w:id="20"/>
    </w:p>
    <w:p w14:paraId="74474E0F" w14:textId="77777777" w:rsidR="00122C3E" w:rsidRDefault="00122C3E" w:rsidP="00122C3E">
      <w:r>
        <w:t>Good communication played an important role throughout the project. The team mainly used a WhatsApp group to share updates, discuss tasks and remind each other about deadlines (Swart, Bond-Barnard and Chugh, 2022).</w:t>
      </w:r>
    </w:p>
    <w:p w14:paraId="6E8A9221" w14:textId="77777777" w:rsidR="00122C3E" w:rsidRDefault="00122C3E" w:rsidP="00122C3E">
      <w:r>
        <w:lastRenderedPageBreak/>
        <w:t>I think this worked well because everyone received the same information and problems could be solved quickly. For example, if someone finished a task or needed help, the rest of the team knew about it straight away. This made the project easier to manage.</w:t>
      </w:r>
    </w:p>
    <w:p w14:paraId="5514EAF5" w14:textId="13FEEBE9" w:rsidR="00122C3E" w:rsidRDefault="00122C3E" w:rsidP="00122C3E">
      <w:r>
        <w:t xml:space="preserve">A small weakness was that all communication was done through one platform. Sometimes messages could easily be missed if someone was busy. </w:t>
      </w:r>
      <w:r w:rsidR="00290370">
        <w:t>Even so, WhatsApp worked well for our project because everyone used it and it helped us stay in contact.</w:t>
      </w:r>
    </w:p>
    <w:p w14:paraId="47A6FC0A" w14:textId="77777777" w:rsidR="00122C3E" w:rsidRDefault="00122C3E" w:rsidP="00874E8F">
      <w:pPr>
        <w:spacing w:line="360" w:lineRule="auto"/>
        <w:rPr>
          <w:color w:val="000000" w:themeColor="text1"/>
        </w:rPr>
      </w:pPr>
    </w:p>
    <w:p w14:paraId="234DAA31" w14:textId="4C7487D3" w:rsidR="00800F81" w:rsidRPr="004C236B" w:rsidRDefault="00B72A90" w:rsidP="004C236B">
      <w:pPr>
        <w:pStyle w:val="Heading1"/>
        <w:rPr>
          <w:rFonts w:ascii="Times New Roman" w:hAnsi="Times New Roman" w:cs="Times New Roman"/>
          <w:sz w:val="28"/>
          <w:szCs w:val="28"/>
        </w:rPr>
      </w:pPr>
      <w:bookmarkStart w:id="21" w:name="_Toc233922891"/>
      <w:r w:rsidRPr="004C236B">
        <w:rPr>
          <w:rFonts w:ascii="Times New Roman" w:hAnsi="Times New Roman" w:cs="Times New Roman"/>
          <w:sz w:val="28"/>
          <w:szCs w:val="28"/>
        </w:rPr>
        <w:t>4. Stakeholder Analysis</w:t>
      </w:r>
      <w:bookmarkEnd w:id="21"/>
      <w:r w:rsidRPr="004C236B">
        <w:rPr>
          <w:rFonts w:ascii="Times New Roman" w:hAnsi="Times New Roman" w:cs="Times New Roman"/>
          <w:sz w:val="28"/>
          <w:szCs w:val="28"/>
        </w:rPr>
        <w:t xml:space="preserve"> </w:t>
      </w:r>
    </w:p>
    <w:p w14:paraId="1CEE99EE" w14:textId="77777777" w:rsidR="002B118F" w:rsidRDefault="00D412FB" w:rsidP="0035673B">
      <w:r>
        <w:t xml:space="preserve">Stakeholders were an important part of our project because the event depended on their support and cooperation. </w:t>
      </w:r>
      <w:r w:rsidR="00A1408A">
        <w:t>T</w:t>
      </w:r>
      <w:r w:rsidR="005973CE">
        <w:t xml:space="preserve">he main stakeholders were the University of Wales Trinity Saint David, EYST Swansea, </w:t>
      </w:r>
      <w:r w:rsidR="00A1408A">
        <w:t xml:space="preserve">our </w:t>
      </w:r>
      <w:r w:rsidR="005973CE">
        <w:t>project team and the customers who attended the event</w:t>
      </w:r>
      <w:r w:rsidR="00E24DA8">
        <w:t>. Understanding their level of power and interest helped us decide how to communicate with each group, as identifying stakeholders early is an important part of successful project management (Beam et al., 2023; Siems, Seuring and Schilling, 2023).</w:t>
      </w:r>
    </w:p>
    <w:p w14:paraId="3EDEDF08" w14:textId="0FE987BA" w:rsidR="003B2B4A" w:rsidRDefault="003B2B4A" w:rsidP="0035673B">
      <w:r>
        <w:t>The University had high power and high interest because the event could not take place without its approval. We had to follow the University's requirements and complete all the necessary documents before organising the event. For this reason, we kept in contact with the University during the planning stage</w:t>
      </w:r>
      <w:r w:rsidR="005E5988">
        <w:t>.</w:t>
      </w:r>
    </w:p>
    <w:p w14:paraId="59BAF125" w14:textId="67DA1618" w:rsidR="005973CE" w:rsidRDefault="005973CE" w:rsidP="0035673B">
      <w:r>
        <w:t>EYST Swansea was also a high</w:t>
      </w:r>
      <w:r w:rsidR="002B118F">
        <w:t xml:space="preserve"> </w:t>
      </w:r>
      <w:r>
        <w:t>power, high</w:t>
      </w:r>
      <w:r w:rsidR="002B118F">
        <w:t xml:space="preserve"> </w:t>
      </w:r>
      <w:r>
        <w:t xml:space="preserve">interest stakeholder because the charity benefited from the donations collected during the event. </w:t>
      </w:r>
      <w:r w:rsidR="00DE7621">
        <w:t>We</w:t>
      </w:r>
      <w:r>
        <w:t xml:space="preserve"> kept the charity informed throughout the planning stage to make sure the event met its expectations and objectives.</w:t>
      </w:r>
    </w:p>
    <w:p w14:paraId="560F1092" w14:textId="77777777" w:rsidR="00F95310" w:rsidRDefault="00F95310" w:rsidP="0035673B">
      <w:r>
        <w:t xml:space="preserve">The project team had moderate power but high interest because each member was responsible for different tasks. We communicated regularly through WhatsApp and supported each other whenever someone needed help. From my experience, this made it easier to complete the work on time. </w:t>
      </w:r>
    </w:p>
    <w:p w14:paraId="0D252C2B" w14:textId="3778E0C3" w:rsidR="00781977" w:rsidRDefault="0035673B" w:rsidP="0035673B">
      <w:r>
        <w:t>The customers had low power but high interest. They were not involved in organising the event, but they were the people we wanted to attract. We used posters and flyers around the University to promote the event and answer questions during the charity day.</w:t>
      </w:r>
    </w:p>
    <w:p w14:paraId="6228494F" w14:textId="77777777" w:rsidR="00781977" w:rsidRDefault="00781977" w:rsidP="0035673B"/>
    <w:p w14:paraId="48D61FE6" w14:textId="77777777" w:rsidR="004C236B" w:rsidRDefault="004C236B" w:rsidP="00874E8F">
      <w:pPr>
        <w:spacing w:line="360" w:lineRule="auto"/>
        <w:rPr>
          <w:color w:val="000000" w:themeColor="text1"/>
        </w:rPr>
      </w:pPr>
    </w:p>
    <w:p w14:paraId="0D969319" w14:textId="77777777" w:rsidR="0035673B" w:rsidRDefault="0035673B" w:rsidP="00874E8F">
      <w:pPr>
        <w:spacing w:line="360" w:lineRule="auto"/>
        <w:rPr>
          <w:color w:val="000000" w:themeColor="text1"/>
        </w:rPr>
      </w:pPr>
    </w:p>
    <w:p w14:paraId="64F3072B" w14:textId="77777777" w:rsidR="0035673B" w:rsidRDefault="0035673B" w:rsidP="00874E8F">
      <w:pPr>
        <w:spacing w:line="360" w:lineRule="auto"/>
        <w:rPr>
          <w:color w:val="000000" w:themeColor="text1"/>
        </w:rPr>
      </w:pPr>
    </w:p>
    <w:p w14:paraId="3AEFC87B" w14:textId="77777777" w:rsidR="0035673B" w:rsidRDefault="0035673B" w:rsidP="00874E8F">
      <w:pPr>
        <w:spacing w:line="360" w:lineRule="auto"/>
        <w:rPr>
          <w:color w:val="000000" w:themeColor="text1"/>
        </w:rPr>
      </w:pPr>
    </w:p>
    <w:p w14:paraId="1F9890AA" w14:textId="77777777" w:rsidR="0035673B" w:rsidRDefault="0035673B" w:rsidP="00874E8F">
      <w:pPr>
        <w:spacing w:line="360" w:lineRule="auto"/>
        <w:rPr>
          <w:color w:val="000000" w:themeColor="text1"/>
        </w:rPr>
      </w:pPr>
    </w:p>
    <w:p w14:paraId="03D64D6A" w14:textId="77777777" w:rsidR="002E593D" w:rsidRDefault="002E593D" w:rsidP="00874E8F">
      <w:pPr>
        <w:spacing w:line="360" w:lineRule="auto"/>
        <w:rPr>
          <w:color w:val="000000" w:themeColor="text1"/>
        </w:rPr>
      </w:pPr>
    </w:p>
    <w:p w14:paraId="6157F980" w14:textId="77777777" w:rsidR="002E593D" w:rsidRDefault="002E593D" w:rsidP="00874E8F">
      <w:pPr>
        <w:spacing w:line="360" w:lineRule="auto"/>
        <w:rPr>
          <w:color w:val="000000" w:themeColor="text1"/>
        </w:rPr>
      </w:pPr>
    </w:p>
    <w:p w14:paraId="6933C2C3" w14:textId="77777777" w:rsidR="004C236B" w:rsidRPr="00874E8F" w:rsidRDefault="004C236B" w:rsidP="00874E8F">
      <w:pPr>
        <w:spacing w:line="360" w:lineRule="auto"/>
        <w:rPr>
          <w:color w:val="000000" w:themeColor="text1"/>
        </w:rPr>
      </w:pPr>
    </w:p>
    <w:tbl>
      <w:tblPr>
        <w:tblStyle w:val="a3"/>
        <w:tblW w:w="10915"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7"/>
        <w:gridCol w:w="2410"/>
        <w:gridCol w:w="2409"/>
        <w:gridCol w:w="3969"/>
      </w:tblGrid>
      <w:tr w:rsidR="00800F81" w:rsidRPr="00874E8F" w14:paraId="1B7C79B7" w14:textId="77777777" w:rsidTr="006B7506">
        <w:trPr>
          <w:trHeight w:val="447"/>
        </w:trPr>
        <w:tc>
          <w:tcPr>
            <w:tcW w:w="2127" w:type="dxa"/>
            <w:tcMar>
              <w:top w:w="100" w:type="dxa"/>
              <w:left w:w="100" w:type="dxa"/>
              <w:bottom w:w="100" w:type="dxa"/>
              <w:right w:w="100" w:type="dxa"/>
            </w:tcMar>
          </w:tcPr>
          <w:p w14:paraId="214C57F6" w14:textId="18681F0D" w:rsidR="00800F81" w:rsidRPr="00557507" w:rsidRDefault="00B72A90" w:rsidP="00557507">
            <w:pPr>
              <w:rPr>
                <w:b/>
                <w:bCs/>
              </w:rPr>
            </w:pPr>
            <w:r w:rsidRPr="00557507">
              <w:rPr>
                <w:b/>
                <w:bCs/>
              </w:rPr>
              <w:lastRenderedPageBreak/>
              <w:t>Stakeholder</w:t>
            </w:r>
          </w:p>
        </w:tc>
        <w:tc>
          <w:tcPr>
            <w:tcW w:w="2410" w:type="dxa"/>
            <w:tcMar>
              <w:top w:w="100" w:type="dxa"/>
              <w:left w:w="100" w:type="dxa"/>
              <w:bottom w:w="100" w:type="dxa"/>
              <w:right w:w="100" w:type="dxa"/>
            </w:tcMar>
          </w:tcPr>
          <w:p w14:paraId="08D73EA7" w14:textId="77777777" w:rsidR="00800F81" w:rsidRPr="00557507" w:rsidRDefault="00B72A90" w:rsidP="00557507">
            <w:pPr>
              <w:rPr>
                <w:b/>
                <w:bCs/>
              </w:rPr>
            </w:pPr>
            <w:r w:rsidRPr="00557507">
              <w:rPr>
                <w:b/>
                <w:bCs/>
              </w:rPr>
              <w:t>Power</w:t>
            </w:r>
          </w:p>
        </w:tc>
        <w:tc>
          <w:tcPr>
            <w:tcW w:w="2409" w:type="dxa"/>
            <w:tcMar>
              <w:top w:w="100" w:type="dxa"/>
              <w:left w:w="100" w:type="dxa"/>
              <w:bottom w:w="100" w:type="dxa"/>
              <w:right w:w="100" w:type="dxa"/>
            </w:tcMar>
          </w:tcPr>
          <w:p w14:paraId="448B4EAE" w14:textId="77777777" w:rsidR="00800F81" w:rsidRPr="00557507" w:rsidRDefault="00B72A90" w:rsidP="00557507">
            <w:pPr>
              <w:rPr>
                <w:b/>
                <w:bCs/>
              </w:rPr>
            </w:pPr>
            <w:r w:rsidRPr="00557507">
              <w:rPr>
                <w:b/>
                <w:bCs/>
              </w:rPr>
              <w:t>Interest</w:t>
            </w:r>
          </w:p>
        </w:tc>
        <w:tc>
          <w:tcPr>
            <w:tcW w:w="3969" w:type="dxa"/>
            <w:tcMar>
              <w:top w:w="100" w:type="dxa"/>
              <w:left w:w="100" w:type="dxa"/>
              <w:bottom w:w="100" w:type="dxa"/>
              <w:right w:w="100" w:type="dxa"/>
            </w:tcMar>
          </w:tcPr>
          <w:p w14:paraId="2F564406" w14:textId="2919519C" w:rsidR="00800F81" w:rsidRPr="0011524A" w:rsidRDefault="0037589A" w:rsidP="0011524A">
            <w:pPr>
              <w:rPr>
                <w:b/>
                <w:bCs/>
              </w:rPr>
            </w:pPr>
            <w:r w:rsidRPr="0011524A">
              <w:rPr>
                <w:b/>
                <w:bCs/>
              </w:rPr>
              <w:t xml:space="preserve">Management </w:t>
            </w:r>
            <w:r w:rsidR="0011524A" w:rsidRPr="0011524A">
              <w:rPr>
                <w:b/>
                <w:bCs/>
              </w:rPr>
              <w:t>approach</w:t>
            </w:r>
          </w:p>
        </w:tc>
      </w:tr>
      <w:tr w:rsidR="00800F81" w:rsidRPr="00874E8F" w14:paraId="5388E699" w14:textId="77777777" w:rsidTr="006B7506">
        <w:tc>
          <w:tcPr>
            <w:tcW w:w="2127" w:type="dxa"/>
            <w:tcMar>
              <w:top w:w="100" w:type="dxa"/>
              <w:left w:w="100" w:type="dxa"/>
              <w:bottom w:w="100" w:type="dxa"/>
              <w:right w:w="100" w:type="dxa"/>
            </w:tcMar>
          </w:tcPr>
          <w:p w14:paraId="11562BAA" w14:textId="73E87F34" w:rsidR="00800F81" w:rsidRPr="00874E8F" w:rsidRDefault="00B42ECF" w:rsidP="003E1D34">
            <w:r>
              <w:t>University</w:t>
            </w:r>
          </w:p>
        </w:tc>
        <w:tc>
          <w:tcPr>
            <w:tcW w:w="2410" w:type="dxa"/>
            <w:tcMar>
              <w:top w:w="100" w:type="dxa"/>
              <w:left w:w="100" w:type="dxa"/>
              <w:bottom w:w="100" w:type="dxa"/>
              <w:right w:w="100" w:type="dxa"/>
            </w:tcMar>
          </w:tcPr>
          <w:p w14:paraId="31D5C57E" w14:textId="77777777" w:rsidR="00800F81" w:rsidRPr="00874E8F" w:rsidRDefault="00B72A90" w:rsidP="00672D08">
            <w:r w:rsidRPr="00874E8F">
              <w:t>High</w:t>
            </w:r>
          </w:p>
        </w:tc>
        <w:tc>
          <w:tcPr>
            <w:tcW w:w="2409" w:type="dxa"/>
            <w:tcMar>
              <w:top w:w="100" w:type="dxa"/>
              <w:left w:w="100" w:type="dxa"/>
              <w:bottom w:w="100" w:type="dxa"/>
              <w:right w:w="100" w:type="dxa"/>
            </w:tcMar>
          </w:tcPr>
          <w:p w14:paraId="7106371B" w14:textId="77777777" w:rsidR="00800F81" w:rsidRPr="00874E8F" w:rsidRDefault="00B72A90" w:rsidP="00672D08">
            <w:r w:rsidRPr="00874E8F">
              <w:t>High</w:t>
            </w:r>
          </w:p>
        </w:tc>
        <w:tc>
          <w:tcPr>
            <w:tcW w:w="3969" w:type="dxa"/>
            <w:tcMar>
              <w:top w:w="100" w:type="dxa"/>
              <w:left w:w="100" w:type="dxa"/>
              <w:bottom w:w="100" w:type="dxa"/>
              <w:right w:w="100" w:type="dxa"/>
            </w:tcMar>
          </w:tcPr>
          <w:p w14:paraId="167CF9D4" w14:textId="65A70288" w:rsidR="00800F81" w:rsidRPr="00874E8F" w:rsidRDefault="00B72A90" w:rsidP="006B7506">
            <w:r w:rsidRPr="00874E8F">
              <w:t>Manag</w:t>
            </w:r>
            <w:r w:rsidR="002F645C">
              <w:t>e closely</w:t>
            </w:r>
          </w:p>
        </w:tc>
      </w:tr>
      <w:tr w:rsidR="00800F81" w:rsidRPr="00874E8F" w14:paraId="266C4F43" w14:textId="77777777" w:rsidTr="006B7506">
        <w:tc>
          <w:tcPr>
            <w:tcW w:w="2127" w:type="dxa"/>
            <w:tcMar>
              <w:top w:w="100" w:type="dxa"/>
              <w:left w:w="100" w:type="dxa"/>
              <w:bottom w:w="100" w:type="dxa"/>
              <w:right w:w="100" w:type="dxa"/>
            </w:tcMar>
          </w:tcPr>
          <w:p w14:paraId="46035858" w14:textId="4D9A174A" w:rsidR="00800F81" w:rsidRPr="00874E8F" w:rsidRDefault="00B42ECF" w:rsidP="003E1D34">
            <w:r>
              <w:t>EYST Swansea</w:t>
            </w:r>
          </w:p>
        </w:tc>
        <w:tc>
          <w:tcPr>
            <w:tcW w:w="2410" w:type="dxa"/>
            <w:tcMar>
              <w:top w:w="100" w:type="dxa"/>
              <w:left w:w="100" w:type="dxa"/>
              <w:bottom w:w="100" w:type="dxa"/>
              <w:right w:w="100" w:type="dxa"/>
            </w:tcMar>
          </w:tcPr>
          <w:p w14:paraId="0960FCDE" w14:textId="671019AD" w:rsidR="00800F81" w:rsidRPr="00874E8F" w:rsidRDefault="00672D08" w:rsidP="00672D08">
            <w:r>
              <w:t>High</w:t>
            </w:r>
          </w:p>
        </w:tc>
        <w:tc>
          <w:tcPr>
            <w:tcW w:w="2409" w:type="dxa"/>
            <w:tcMar>
              <w:top w:w="100" w:type="dxa"/>
              <w:left w:w="100" w:type="dxa"/>
              <w:bottom w:w="100" w:type="dxa"/>
              <w:right w:w="100" w:type="dxa"/>
            </w:tcMar>
          </w:tcPr>
          <w:p w14:paraId="68D17C68" w14:textId="77777777" w:rsidR="00800F81" w:rsidRPr="00874E8F" w:rsidRDefault="00B72A90" w:rsidP="00672D08">
            <w:r w:rsidRPr="00874E8F">
              <w:t>High</w:t>
            </w:r>
          </w:p>
        </w:tc>
        <w:tc>
          <w:tcPr>
            <w:tcW w:w="3969" w:type="dxa"/>
            <w:tcMar>
              <w:top w:w="100" w:type="dxa"/>
              <w:left w:w="100" w:type="dxa"/>
              <w:bottom w:w="100" w:type="dxa"/>
              <w:right w:w="100" w:type="dxa"/>
            </w:tcMar>
          </w:tcPr>
          <w:p w14:paraId="479E7E9E" w14:textId="0B632EBA" w:rsidR="00800F81" w:rsidRPr="00874E8F" w:rsidRDefault="00ED0EAE" w:rsidP="006B7506">
            <w:r>
              <w:t>Manage closely</w:t>
            </w:r>
          </w:p>
        </w:tc>
      </w:tr>
      <w:tr w:rsidR="00800F81" w:rsidRPr="00874E8F" w14:paraId="179750F4" w14:textId="77777777" w:rsidTr="006B7506">
        <w:tc>
          <w:tcPr>
            <w:tcW w:w="2127" w:type="dxa"/>
            <w:tcMar>
              <w:top w:w="100" w:type="dxa"/>
              <w:left w:w="100" w:type="dxa"/>
              <w:bottom w:w="100" w:type="dxa"/>
              <w:right w:w="100" w:type="dxa"/>
            </w:tcMar>
          </w:tcPr>
          <w:p w14:paraId="24298B58" w14:textId="1F3F4B6A" w:rsidR="00800F81" w:rsidRPr="00874E8F" w:rsidRDefault="003E1D34" w:rsidP="003E1D34">
            <w:r>
              <w:t>Project Team</w:t>
            </w:r>
          </w:p>
        </w:tc>
        <w:tc>
          <w:tcPr>
            <w:tcW w:w="2410" w:type="dxa"/>
            <w:tcMar>
              <w:top w:w="100" w:type="dxa"/>
              <w:left w:w="100" w:type="dxa"/>
              <w:bottom w:w="100" w:type="dxa"/>
              <w:right w:w="100" w:type="dxa"/>
            </w:tcMar>
          </w:tcPr>
          <w:p w14:paraId="68D365D0" w14:textId="4BA0F7B3" w:rsidR="00800F81" w:rsidRPr="00874E8F" w:rsidRDefault="00B72A90" w:rsidP="00B562DA">
            <w:r w:rsidRPr="00874E8F">
              <w:t>M</w:t>
            </w:r>
            <w:r w:rsidR="00B562DA">
              <w:t>oderate</w:t>
            </w:r>
          </w:p>
        </w:tc>
        <w:tc>
          <w:tcPr>
            <w:tcW w:w="2409" w:type="dxa"/>
            <w:tcMar>
              <w:top w:w="100" w:type="dxa"/>
              <w:left w:w="100" w:type="dxa"/>
              <w:bottom w:w="100" w:type="dxa"/>
              <w:right w:w="100" w:type="dxa"/>
            </w:tcMar>
          </w:tcPr>
          <w:p w14:paraId="10F5DB45" w14:textId="02C2FC38" w:rsidR="00800F81" w:rsidRPr="00874E8F" w:rsidRDefault="00B562DA" w:rsidP="00B562DA">
            <w:r>
              <w:t>High</w:t>
            </w:r>
          </w:p>
        </w:tc>
        <w:tc>
          <w:tcPr>
            <w:tcW w:w="3969" w:type="dxa"/>
            <w:tcMar>
              <w:top w:w="100" w:type="dxa"/>
              <w:left w:w="100" w:type="dxa"/>
              <w:bottom w:w="100" w:type="dxa"/>
              <w:right w:w="100" w:type="dxa"/>
            </w:tcMar>
          </w:tcPr>
          <w:p w14:paraId="42E99F76" w14:textId="0023CA28" w:rsidR="00800F81" w:rsidRPr="00874E8F" w:rsidRDefault="00ED0EAE" w:rsidP="006B7506">
            <w:pPr>
              <w:rPr>
                <w:color w:val="000000" w:themeColor="text1"/>
              </w:rPr>
            </w:pPr>
            <w:r>
              <w:t>Keep involved through regular communication</w:t>
            </w:r>
          </w:p>
        </w:tc>
      </w:tr>
      <w:tr w:rsidR="00377CD9" w:rsidRPr="00874E8F" w14:paraId="5CE0B966" w14:textId="77777777" w:rsidTr="006B7506">
        <w:tc>
          <w:tcPr>
            <w:tcW w:w="2127" w:type="dxa"/>
            <w:tcMar>
              <w:top w:w="100" w:type="dxa"/>
              <w:left w:w="100" w:type="dxa"/>
              <w:bottom w:w="100" w:type="dxa"/>
              <w:right w:w="100" w:type="dxa"/>
            </w:tcMar>
          </w:tcPr>
          <w:p w14:paraId="1096DBC5" w14:textId="43368E14" w:rsidR="00377CD9" w:rsidRPr="00874E8F" w:rsidRDefault="003E1D34" w:rsidP="003E1D34">
            <w:r>
              <w:t>Customers</w:t>
            </w:r>
          </w:p>
        </w:tc>
        <w:tc>
          <w:tcPr>
            <w:tcW w:w="2410" w:type="dxa"/>
            <w:tcMar>
              <w:top w:w="100" w:type="dxa"/>
              <w:left w:w="100" w:type="dxa"/>
              <w:bottom w:w="100" w:type="dxa"/>
              <w:right w:w="100" w:type="dxa"/>
            </w:tcMar>
          </w:tcPr>
          <w:p w14:paraId="0679CD11" w14:textId="4F65BB90" w:rsidR="00377CD9" w:rsidRPr="00874E8F" w:rsidRDefault="002F645C" w:rsidP="002F645C">
            <w:r>
              <w:t>Low</w:t>
            </w:r>
          </w:p>
        </w:tc>
        <w:tc>
          <w:tcPr>
            <w:tcW w:w="2409" w:type="dxa"/>
            <w:tcMar>
              <w:top w:w="100" w:type="dxa"/>
              <w:left w:w="100" w:type="dxa"/>
              <w:bottom w:w="100" w:type="dxa"/>
              <w:right w:w="100" w:type="dxa"/>
            </w:tcMar>
          </w:tcPr>
          <w:p w14:paraId="09BCB702" w14:textId="524A7ACC" w:rsidR="00377CD9" w:rsidRPr="00874E8F" w:rsidRDefault="002F645C" w:rsidP="002F645C">
            <w:r>
              <w:t>High</w:t>
            </w:r>
          </w:p>
        </w:tc>
        <w:tc>
          <w:tcPr>
            <w:tcW w:w="3969" w:type="dxa"/>
            <w:tcMar>
              <w:top w:w="100" w:type="dxa"/>
              <w:left w:w="100" w:type="dxa"/>
              <w:bottom w:w="100" w:type="dxa"/>
              <w:right w:w="100" w:type="dxa"/>
            </w:tcMar>
          </w:tcPr>
          <w:p w14:paraId="27C57330" w14:textId="3D3C7A8B" w:rsidR="00377CD9" w:rsidRPr="00874E8F" w:rsidRDefault="006B7506" w:rsidP="006B7506">
            <w:pPr>
              <w:rPr>
                <w:color w:val="000000" w:themeColor="text1"/>
              </w:rPr>
            </w:pPr>
            <w:r>
              <w:t>Keep informed through promotion and interaction</w:t>
            </w:r>
          </w:p>
        </w:tc>
      </w:tr>
    </w:tbl>
    <w:p w14:paraId="361DD151" w14:textId="77777777" w:rsidR="001D0EDE" w:rsidRDefault="001D0EDE" w:rsidP="00940228">
      <w:bookmarkStart w:id="22" w:name="_Toc232615790"/>
      <w:bookmarkStart w:id="23" w:name="_Toc232616241"/>
    </w:p>
    <w:p w14:paraId="23096760" w14:textId="7FA34869" w:rsidR="00800F81" w:rsidRPr="006B7506" w:rsidRDefault="00B72A90" w:rsidP="00940228">
      <w:pPr>
        <w:pStyle w:val="Heading2"/>
        <w:rPr>
          <w:rFonts w:ascii="Times New Roman" w:hAnsi="Times New Roman" w:cs="Times New Roman"/>
        </w:rPr>
      </w:pPr>
      <w:bookmarkStart w:id="24" w:name="_Toc233922892"/>
      <w:r w:rsidRPr="006B7506">
        <w:rPr>
          <w:rFonts w:ascii="Times New Roman" w:hAnsi="Times New Roman" w:cs="Times New Roman"/>
        </w:rPr>
        <w:t xml:space="preserve">Table </w:t>
      </w:r>
      <w:r w:rsidR="004F57B7" w:rsidRPr="006B7506">
        <w:rPr>
          <w:rFonts w:ascii="Times New Roman" w:hAnsi="Times New Roman" w:cs="Times New Roman"/>
        </w:rPr>
        <w:t>1</w:t>
      </w:r>
      <w:r w:rsidRPr="006B7506">
        <w:rPr>
          <w:rFonts w:ascii="Times New Roman" w:hAnsi="Times New Roman" w:cs="Times New Roman"/>
        </w:rPr>
        <w:t>: Mendelow's Power-Interest Matrix</w:t>
      </w:r>
      <w:bookmarkEnd w:id="22"/>
      <w:bookmarkEnd w:id="23"/>
      <w:bookmarkEnd w:id="24"/>
    </w:p>
    <w:p w14:paraId="3ACF9356" w14:textId="522C6425" w:rsidR="00800F81" w:rsidRDefault="002F645C" w:rsidP="00940228">
      <w:r>
        <w:t xml:space="preserve">                                                       </w:t>
      </w:r>
      <w:r w:rsidRPr="00874E8F">
        <w:t>Source:</w:t>
      </w:r>
      <w:r w:rsidR="002E16C8">
        <w:t xml:space="preserve"> </w:t>
      </w:r>
      <w:r w:rsidRPr="00874E8F">
        <w:t>Self-</w:t>
      </w:r>
      <w:r w:rsidR="00217919">
        <w:t>developed</w:t>
      </w:r>
      <w:r w:rsidR="00DF2960">
        <w:t>.</w:t>
      </w:r>
    </w:p>
    <w:p w14:paraId="6DFEAA60" w14:textId="77777777" w:rsidR="008B3A0A" w:rsidRDefault="008B3A0A" w:rsidP="00940228"/>
    <w:p w14:paraId="01BB11C3" w14:textId="77777777" w:rsidR="00217919" w:rsidRPr="00874E8F" w:rsidRDefault="00217919" w:rsidP="00940228"/>
    <w:p w14:paraId="266B2A47" w14:textId="61DE0F1B" w:rsidR="00BC5B18" w:rsidRPr="006A7D3D" w:rsidRDefault="00B72A90" w:rsidP="006A7D3D">
      <w:pPr>
        <w:pStyle w:val="Heading1"/>
        <w:rPr>
          <w:rFonts w:ascii="Times New Roman" w:hAnsi="Times New Roman" w:cs="Times New Roman"/>
          <w:sz w:val="28"/>
          <w:szCs w:val="28"/>
        </w:rPr>
      </w:pPr>
      <w:bookmarkStart w:id="25" w:name="_heading=h.ylji5oj5npcj" w:colFirst="0" w:colLast="0"/>
      <w:bookmarkStart w:id="26" w:name="_Toc233922893"/>
      <w:bookmarkEnd w:id="25"/>
      <w:r w:rsidRPr="006A7D3D">
        <w:rPr>
          <w:rFonts w:ascii="Times New Roman" w:hAnsi="Times New Roman" w:cs="Times New Roman"/>
          <w:sz w:val="28"/>
          <w:szCs w:val="28"/>
        </w:rPr>
        <w:t>5. Evaluation of Project Performance</w:t>
      </w:r>
      <w:bookmarkEnd w:id="26"/>
    </w:p>
    <w:p w14:paraId="0048D334" w14:textId="35751A9C" w:rsidR="00BC5B18" w:rsidRDefault="00BC5B18" w:rsidP="006A7D3D">
      <w:r>
        <w:t xml:space="preserve">I think the project was successful because we achieved </w:t>
      </w:r>
      <w:r w:rsidR="006971F4">
        <w:t xml:space="preserve">our </w:t>
      </w:r>
      <w:r>
        <w:t>main aim of organising a charity event, promoting Romanian culture and collecting voluntary donations for EYST Swansea.</w:t>
      </w:r>
    </w:p>
    <w:p w14:paraId="04DB25D2" w14:textId="47114274" w:rsidR="00BC5B18" w:rsidRDefault="00BC5B18" w:rsidP="006A7D3D">
      <w:r>
        <w:t>One of the main strengths of the project was teamwork. Every team member had their own responsibilities, but we also helped each other when needed. This made it easier to complete the preparations before the event.</w:t>
      </w:r>
      <w:r w:rsidR="00E47413">
        <w:t xml:space="preserve"> Good communication also played an important role because we regularly shared updates through our WhatsApp group. As a result, everyone knew what tasks still needed to be completed, which is often linked to successful teamwork in projects (Swart, Bond-Barnard and Chugh, 2022; Barros, Duarte and Machado, 2024).</w:t>
      </w:r>
    </w:p>
    <w:p w14:paraId="6646980B" w14:textId="6B6095AE" w:rsidR="00BC5B18" w:rsidRDefault="00775112" w:rsidP="006A7D3D">
      <w:r>
        <w:t xml:space="preserve">Another thing that worked well was the planning stage. </w:t>
      </w:r>
      <w:r w:rsidR="00BC5B18">
        <w:t>The Gantt Chart and Work Breakdown Structure helped us organise the project and complete most activities on time. Having a clear plan reduced confusion and made the event run more smoothly.</w:t>
      </w:r>
    </w:p>
    <w:p w14:paraId="3D43D365" w14:textId="3AFA9672" w:rsidR="00BC5B18" w:rsidRDefault="00BC5B18" w:rsidP="006A7D3D">
      <w:r>
        <w:t xml:space="preserve">Although the project was successful, there were also some challenges. One of the main issues was waiting for the delivery of some items that were needed for the event. This created a little pressure during the planning stage because we had a fixed deadline. </w:t>
      </w:r>
      <w:r w:rsidR="004A2FC6">
        <w:t>The team communicated regularly and adjusted the plan when necessary, so the event was not affected. Managing small risks early helped us keep the project on track (Hillson, 2024).</w:t>
      </w:r>
    </w:p>
    <w:p w14:paraId="6E11A4E0" w14:textId="77777777" w:rsidR="00BC5B18" w:rsidRDefault="00BC5B18" w:rsidP="006A7D3D">
      <w:r>
        <w:t>Another challenge was working within a limited budget. We needed to organise an attractive event without spending too much money. This meant that the team had to plan purchases carefully and make good use of the available resources.</w:t>
      </w:r>
    </w:p>
    <w:p w14:paraId="709EB154" w14:textId="6DA436E4" w:rsidR="00BC5B18" w:rsidRDefault="00376CEC" w:rsidP="00BC5B18">
      <w:r>
        <w:t xml:space="preserve">This project helped me improve my planning, organisation and communication skills. It also showed me that good preparation and teamwork are important. If I </w:t>
      </w:r>
      <w:r w:rsidR="00BF13ED">
        <w:t>organise</w:t>
      </w:r>
      <w:r w:rsidR="00EE3A15">
        <w:t xml:space="preserve">d </w:t>
      </w:r>
      <w:r>
        <w:t xml:space="preserve">a similar project again, I would feel more confident because I </w:t>
      </w:r>
      <w:r w:rsidR="00EE3A15">
        <w:t xml:space="preserve">have learned </w:t>
      </w:r>
      <w:r w:rsidR="001D5FE6">
        <w:t>a lot from this</w:t>
      </w:r>
      <w:r>
        <w:t xml:space="preserve"> experience.</w:t>
      </w:r>
    </w:p>
    <w:p w14:paraId="68898D53" w14:textId="77777777" w:rsidR="00376CEC" w:rsidRPr="00BC5B18" w:rsidRDefault="00376CEC" w:rsidP="00BC5B18"/>
    <w:p w14:paraId="1F7C1C39" w14:textId="62FD90EE" w:rsidR="00A02934" w:rsidRPr="00A04B6E" w:rsidRDefault="00B72A90" w:rsidP="00A04B6E">
      <w:pPr>
        <w:pStyle w:val="Heading1"/>
        <w:rPr>
          <w:rFonts w:ascii="Times New Roman" w:hAnsi="Times New Roman" w:cs="Times New Roman"/>
          <w:sz w:val="28"/>
          <w:szCs w:val="28"/>
        </w:rPr>
      </w:pPr>
      <w:bookmarkStart w:id="27" w:name="_heading=h.pyej0j93tprh" w:colFirst="0" w:colLast="0"/>
      <w:bookmarkStart w:id="28" w:name="_Toc233922894"/>
      <w:bookmarkEnd w:id="27"/>
      <w:r w:rsidRPr="00A04B6E">
        <w:rPr>
          <w:rFonts w:ascii="Times New Roman" w:hAnsi="Times New Roman" w:cs="Times New Roman"/>
          <w:sz w:val="28"/>
          <w:szCs w:val="28"/>
        </w:rPr>
        <w:lastRenderedPageBreak/>
        <w:t>6. Recommendations for Future Projects</w:t>
      </w:r>
      <w:bookmarkEnd w:id="28"/>
      <w:r w:rsidR="00A02934" w:rsidRPr="00A04B6E">
        <w:rPr>
          <w:rFonts w:ascii="Times New Roman" w:hAnsi="Times New Roman" w:cs="Times New Roman"/>
          <w:sz w:val="28"/>
          <w:szCs w:val="28"/>
        </w:rPr>
        <w:t xml:space="preserve"> </w:t>
      </w:r>
    </w:p>
    <w:p w14:paraId="58036289" w14:textId="415AC0E6" w:rsidR="00A04B6E" w:rsidRDefault="00A04B6E" w:rsidP="00A04B6E">
      <w:r>
        <w:t>If I was involved in a similar project again, I would make a few small changes based on what we learned</w:t>
      </w:r>
      <w:r w:rsidR="00914841">
        <w:t>.</w:t>
      </w:r>
    </w:p>
    <w:p w14:paraId="14E8032E" w14:textId="77777777" w:rsidR="00A04B6E" w:rsidRDefault="00A04B6E" w:rsidP="00A04B6E">
      <w:r>
        <w:t>First, I think we should start planning a little earlier. We managed to finish everything on time, but there were moments when we felt under pressure because we were waiting for some items to be delivered. Having a bit more time would make it easier to deal with unexpected problems without worrying about the deadline.</w:t>
      </w:r>
    </w:p>
    <w:p w14:paraId="23CEB449" w14:textId="5E6A18B6" w:rsidR="00A04B6E" w:rsidRDefault="00A04B6E" w:rsidP="00A04B6E">
      <w:r>
        <w:t>I would also continue using WhatsApp because it worked well for our team.</w:t>
      </w:r>
      <w:r w:rsidR="00443D0C" w:rsidRPr="00443D0C">
        <w:t xml:space="preserve"> </w:t>
      </w:r>
      <w:r w:rsidR="00443D0C">
        <w:t>I also think using Google Drive or Microsoft Teams would help keep all the documents in one place.</w:t>
      </w:r>
      <w:r>
        <w:t xml:space="preserve"> Sometimes it took a while to find files or information in the chat, so having everything organised would save time.</w:t>
      </w:r>
    </w:p>
    <w:p w14:paraId="4BE70D51" w14:textId="77777777" w:rsidR="00A04B6E" w:rsidRDefault="00A04B6E" w:rsidP="00A04B6E">
      <w:r>
        <w:t>Another thing I would improve is promoting the event earlier. We used posters and flyers around the University, but I think sharing more information on social media before the event could encourage more students to attend and support the charity.</w:t>
      </w:r>
    </w:p>
    <w:p w14:paraId="79F6AA20" w14:textId="77777777" w:rsidR="00A04B6E" w:rsidRDefault="00A04B6E" w:rsidP="00A04B6E">
      <w:r>
        <w:t>Finally, I think it is important for the team to keep meeting regularly during the project, even if the meetings are short. This would help everyone know what has been completed, what still needs to be done and whether anyone needs support with their tasks.</w:t>
      </w:r>
    </w:p>
    <w:p w14:paraId="06E97554" w14:textId="0B3C57F4" w:rsidR="00A04B6E" w:rsidRDefault="0050485B" w:rsidP="00A04B6E">
      <w:r>
        <w:t xml:space="preserve">I think our project was successful, but these small changes could make a similar </w:t>
      </w:r>
      <w:r w:rsidR="00D73A3C">
        <w:t>event</w:t>
      </w:r>
      <w:r>
        <w:t xml:space="preserve"> even easier to organise in the future.</w:t>
      </w:r>
    </w:p>
    <w:p w14:paraId="0D7F6B16" w14:textId="77777777" w:rsidR="00A02934" w:rsidRPr="00A02934" w:rsidRDefault="00A02934" w:rsidP="00A02934"/>
    <w:p w14:paraId="2B92AD56" w14:textId="77777777" w:rsidR="00800F81" w:rsidRPr="00E73867" w:rsidRDefault="00B72A90" w:rsidP="00E73867">
      <w:pPr>
        <w:pStyle w:val="Heading1"/>
        <w:rPr>
          <w:rFonts w:ascii="Times New Roman" w:hAnsi="Times New Roman" w:cs="Times New Roman"/>
          <w:sz w:val="28"/>
          <w:szCs w:val="28"/>
        </w:rPr>
      </w:pPr>
      <w:bookmarkStart w:id="29" w:name="_heading=h.b7iaoqul2eka" w:colFirst="0" w:colLast="0"/>
      <w:bookmarkStart w:id="30" w:name="_Toc233922895"/>
      <w:bookmarkEnd w:id="29"/>
      <w:r w:rsidRPr="00E73867">
        <w:rPr>
          <w:rFonts w:ascii="Times New Roman" w:hAnsi="Times New Roman" w:cs="Times New Roman"/>
          <w:sz w:val="28"/>
          <w:szCs w:val="28"/>
        </w:rPr>
        <w:t>7. Conclusion</w:t>
      </w:r>
      <w:bookmarkEnd w:id="30"/>
      <w:r w:rsidRPr="00E73867">
        <w:rPr>
          <w:rFonts w:ascii="Times New Roman" w:hAnsi="Times New Roman" w:cs="Times New Roman"/>
          <w:sz w:val="28"/>
          <w:szCs w:val="28"/>
        </w:rPr>
        <w:t xml:space="preserve"> </w:t>
      </w:r>
    </w:p>
    <w:p w14:paraId="45B6EF5E" w14:textId="77777777" w:rsidR="00DD6944" w:rsidRDefault="00DD6944" w:rsidP="00E73867">
      <w:r>
        <w:t>This project was a good experience because it gave me the opportunity to take part in organising a real charity event for EYST Swansea. We achieved our main aim of promoting Romanian culture, working together as a team and raising voluntary donations for the charity.</w:t>
      </w:r>
    </w:p>
    <w:p w14:paraId="1609C9E2" w14:textId="77777777" w:rsidR="00DD6944" w:rsidRDefault="00DD6944" w:rsidP="00E73867">
      <w:r>
        <w:t>During the project, I improved my planning, communication and teamwork skills. Although we faced a few small challenges, we managed to solve them and complete the event successfully.</w:t>
      </w:r>
    </w:p>
    <w:p w14:paraId="1092A9B0" w14:textId="7A8EF893" w:rsidR="00DD6944" w:rsidRDefault="00DD6944" w:rsidP="00E73867">
      <w:r>
        <w:t>I believe this experience will help me in future university projects because I now have a better understanding of how to plan and organise a project</w:t>
      </w:r>
      <w:r w:rsidR="00E73867">
        <w:t>.</w:t>
      </w:r>
    </w:p>
    <w:p w14:paraId="54AB9FB8" w14:textId="77777777" w:rsidR="00800F81" w:rsidRPr="00874E8F" w:rsidRDefault="00B72A90" w:rsidP="00874E8F">
      <w:pPr>
        <w:spacing w:line="360" w:lineRule="auto"/>
        <w:rPr>
          <w:color w:val="000000" w:themeColor="text1"/>
        </w:rPr>
      </w:pPr>
      <w:r w:rsidRPr="00874E8F">
        <w:rPr>
          <w:color w:val="000000" w:themeColor="text1"/>
        </w:rPr>
        <w:br w:type="page"/>
      </w:r>
    </w:p>
    <w:p w14:paraId="571B3839" w14:textId="77777777" w:rsidR="00800F81" w:rsidRPr="00874E8F" w:rsidRDefault="00B72A90" w:rsidP="00874E8F">
      <w:pPr>
        <w:pStyle w:val="Heading1"/>
        <w:spacing w:line="360" w:lineRule="auto"/>
        <w:rPr>
          <w:rFonts w:ascii="Times New Roman" w:hAnsi="Times New Roman" w:cs="Times New Roman"/>
          <w:color w:val="000000" w:themeColor="text1"/>
        </w:rPr>
      </w:pPr>
      <w:bookmarkStart w:id="31" w:name="_heading=h.i3gj1tggtgm6" w:colFirst="0" w:colLast="0"/>
      <w:bookmarkStart w:id="32" w:name="_Toc233922896"/>
      <w:bookmarkEnd w:id="31"/>
      <w:r w:rsidRPr="00874E8F">
        <w:rPr>
          <w:rFonts w:ascii="Times New Roman" w:hAnsi="Times New Roman" w:cs="Times New Roman"/>
          <w:color w:val="000000" w:themeColor="text1"/>
        </w:rPr>
        <w:lastRenderedPageBreak/>
        <w:t>References</w:t>
      </w:r>
      <w:bookmarkEnd w:id="32"/>
    </w:p>
    <w:p w14:paraId="75B8207C" w14:textId="44D77DBE" w:rsidR="00800F81" w:rsidRPr="00874E8F" w:rsidRDefault="0063076B" w:rsidP="0063076B">
      <w:pPr>
        <w:rPr>
          <w:color w:val="000000" w:themeColor="text1"/>
        </w:rPr>
      </w:pPr>
      <w:r>
        <w:t>Anastasiu, L., Câmpian, C. and Roman, N. (2023) ‘Boosting construction project timeline: The case of critical chain project management (CCPM)’, Buildings, 13(5), p. 1249. Available at: https://www.mdpi.com/2075-5309/13/5/1249 (Accessed: 17 June 2026).</w:t>
      </w:r>
      <w:r>
        <w:br/>
      </w:r>
      <w:r>
        <w:br/>
        <w:t>Beam, C., Specking, E., Parnell, G.S., Pohl, E., Goerger, M.N., Buchanan, J.P. and Gallarno, G.E. (2023) ‘Best practices for stakeholder engagement for government R&amp;D organizations’, Engineering Management Journal, 35(1), pp. 50–69. Available at: https://www.tandfonline.com/doi/abs/10.1080/10429247.2022.2030180 (Accessed: 17 June 2026).</w:t>
      </w:r>
      <w:r>
        <w:br/>
      </w:r>
      <w:r>
        <w:br/>
        <w:t>Barros, T., Duarte, N. and Machado, M. (2024) ‘Communication, leadership and team motivation as drivers of success in project management: Development of a conceptual framework’, International Journal of Learning and Change, 16(2–3), pp. 171–190. Available at: https://www.inderscienceonline.com/doi/abs/10.1504/IJLC.2024.137493 (Accessed: 17 June 2026).</w:t>
      </w:r>
      <w:r>
        <w:br/>
      </w:r>
      <w:r>
        <w:br/>
        <w:t>Clegg, S., Skyttermoen, T. and Vaagaasar, A.L. (2020) Project Management: A Value Creation Approach. London: Sage Publications Ltd.</w:t>
      </w:r>
      <w:r>
        <w:br/>
      </w:r>
      <w:r>
        <w:br/>
        <w:t>GeeksforGeeks (2024) What Is the Project Life Cycle? Available at: https://www.geeksforgeeks.org/software-engineering/what-is-the-project-life-cycle/ (Accessed: 17 June 2026).</w:t>
      </w:r>
      <w:r>
        <w:br/>
      </w:r>
      <w:r>
        <w:br/>
        <w:t>Heagney, J. (2016) Fundamentals of Project Management. 5th edn. New York: AMACOM.</w:t>
      </w:r>
      <w:r>
        <w:br/>
      </w:r>
      <w:r>
        <w:br/>
        <w:t>Hillson, D. (2024) Managing Risk in Projects. 5th edn. Abingdon: Routledge.</w:t>
      </w:r>
      <w:r>
        <w:br/>
      </w:r>
      <w:r>
        <w:br/>
        <w:t>Siems, E., Seuring, S. and Schilling, L. (2023) ‘Stakeholder roles in sustainable supply chain management: A literature review’, Journal of Business Economics, 93(4), pp. 747–775. Available at: https://www.econstor.eu/handle/10419/306412 (Accessed: 17 June 2026).</w:t>
      </w:r>
      <w:r>
        <w:br/>
      </w:r>
      <w:r>
        <w:br/>
        <w:t>Swart, K., Bond-Barnard, T. and Chugh, R. (2022) ‘Challenges and critical success factors of digital communication, collaboration and knowledge sharing in project management virtual teams: A review’, International Journal of Information Systems and Project Management, 10(4), pp. 84–103.</w:t>
      </w:r>
      <w:r>
        <w:br/>
      </w:r>
      <w:r>
        <w:br/>
        <w:t>Wadhwa, K. (2024) The Role of Gantt Chart in Project Management. Available at: https://www.theseus.fi/handle/10024/865913 (Accessed: 17 June 2026).</w:t>
      </w:r>
    </w:p>
    <w:sectPr w:rsidR="00800F81" w:rsidRPr="00874E8F">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8947A" w14:textId="77777777" w:rsidR="00D50D4D" w:rsidRPr="00DA24F0" w:rsidRDefault="00D50D4D">
      <w:pPr>
        <w:spacing w:line="240" w:lineRule="auto"/>
      </w:pPr>
      <w:r w:rsidRPr="00DA24F0">
        <w:separator/>
      </w:r>
    </w:p>
  </w:endnote>
  <w:endnote w:type="continuationSeparator" w:id="0">
    <w:p w14:paraId="71F4F258" w14:textId="77777777" w:rsidR="00D50D4D" w:rsidRPr="00DA24F0" w:rsidRDefault="00D50D4D">
      <w:pPr>
        <w:spacing w:line="240" w:lineRule="auto"/>
      </w:pPr>
      <w:r w:rsidRPr="00DA24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689BD82-AD11-4392-8CC0-3F7A25662F70}"/>
    <w:embedBold r:id="rId2" w:fontKey="{DF2BD590-83CC-43A6-800A-AE413B5374A4}"/>
  </w:font>
  <w:font w:name="Cambria">
    <w:panose1 w:val="02040503050406030204"/>
    <w:charset w:val="00"/>
    <w:family w:val="roman"/>
    <w:pitch w:val="variable"/>
    <w:sig w:usb0="E00006FF" w:usb1="420024FF" w:usb2="02000000" w:usb3="00000000" w:csb0="0000019F" w:csb1="00000000"/>
    <w:embedRegular r:id="rId3" w:fontKey="{702A6051-994F-46A7-8A5E-5C008BDD4B5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CBEE6" w14:textId="77777777" w:rsidR="00800F81" w:rsidRPr="00DA24F0" w:rsidRDefault="00B72A90">
    <w:pPr>
      <w:pBdr>
        <w:top w:val="nil"/>
        <w:left w:val="nil"/>
        <w:bottom w:val="nil"/>
        <w:right w:val="nil"/>
        <w:between w:val="nil"/>
      </w:pBdr>
      <w:tabs>
        <w:tab w:val="center" w:pos="4513"/>
        <w:tab w:val="right" w:pos="9026"/>
      </w:tabs>
      <w:spacing w:line="240" w:lineRule="auto"/>
      <w:jc w:val="right"/>
      <w:rPr>
        <w:rFonts w:ascii="Arial" w:eastAsia="Arial" w:hAnsi="Arial" w:cs="Arial"/>
        <w:color w:val="000000"/>
        <w:sz w:val="22"/>
        <w:szCs w:val="22"/>
      </w:rPr>
    </w:pPr>
    <w:r w:rsidRPr="00DA24F0">
      <w:rPr>
        <w:rFonts w:ascii="Arial" w:eastAsia="Arial" w:hAnsi="Arial" w:cs="Arial"/>
        <w:color w:val="000000"/>
        <w:sz w:val="22"/>
        <w:szCs w:val="22"/>
      </w:rPr>
      <w:fldChar w:fldCharType="begin"/>
    </w:r>
    <w:r w:rsidRPr="00DA24F0">
      <w:rPr>
        <w:rFonts w:ascii="Arial" w:eastAsia="Arial" w:hAnsi="Arial" w:cs="Arial"/>
        <w:color w:val="000000"/>
        <w:sz w:val="22"/>
        <w:szCs w:val="22"/>
      </w:rPr>
      <w:instrText>PAGE</w:instrText>
    </w:r>
    <w:r w:rsidRPr="00DA24F0">
      <w:rPr>
        <w:rFonts w:ascii="Arial" w:eastAsia="Arial" w:hAnsi="Arial" w:cs="Arial"/>
        <w:color w:val="000000"/>
        <w:sz w:val="22"/>
        <w:szCs w:val="22"/>
      </w:rPr>
      <w:fldChar w:fldCharType="separate"/>
    </w:r>
    <w:r w:rsidR="00DA24F0" w:rsidRPr="00DA24F0">
      <w:rPr>
        <w:rFonts w:ascii="Arial" w:eastAsia="Arial" w:hAnsi="Arial" w:cs="Arial"/>
        <w:color w:val="000000"/>
        <w:sz w:val="22"/>
        <w:szCs w:val="22"/>
      </w:rPr>
      <w:t>2</w:t>
    </w:r>
    <w:r w:rsidRPr="00DA24F0">
      <w:rPr>
        <w:rFonts w:ascii="Arial" w:eastAsia="Arial" w:hAnsi="Arial" w:cs="Arial"/>
        <w:color w:val="000000"/>
        <w:sz w:val="22"/>
        <w:szCs w:val="22"/>
      </w:rPr>
      <w:fldChar w:fldCharType="end"/>
    </w:r>
  </w:p>
  <w:p w14:paraId="69E45512" w14:textId="77777777" w:rsidR="00800F81" w:rsidRPr="00DA24F0" w:rsidRDefault="00800F81">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4B9CA" w14:textId="77777777" w:rsidR="00D50D4D" w:rsidRPr="00DA24F0" w:rsidRDefault="00D50D4D">
      <w:pPr>
        <w:spacing w:line="240" w:lineRule="auto"/>
      </w:pPr>
      <w:r w:rsidRPr="00DA24F0">
        <w:separator/>
      </w:r>
    </w:p>
  </w:footnote>
  <w:footnote w:type="continuationSeparator" w:id="0">
    <w:p w14:paraId="515A98E1" w14:textId="77777777" w:rsidR="00D50D4D" w:rsidRPr="00DA24F0" w:rsidRDefault="00D50D4D">
      <w:pPr>
        <w:spacing w:line="240" w:lineRule="auto"/>
      </w:pPr>
      <w:r w:rsidRPr="00DA24F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21548"/>
    <w:multiLevelType w:val="multilevel"/>
    <w:tmpl w:val="DB7CB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8B1D64"/>
    <w:multiLevelType w:val="multilevel"/>
    <w:tmpl w:val="87B48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6602867">
    <w:abstractNumId w:val="0"/>
  </w:num>
  <w:num w:numId="2" w16cid:durableId="1040324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F81"/>
    <w:rsid w:val="000152E7"/>
    <w:rsid w:val="00016A9A"/>
    <w:rsid w:val="00043AD3"/>
    <w:rsid w:val="000556D4"/>
    <w:rsid w:val="000B5E34"/>
    <w:rsid w:val="001115AC"/>
    <w:rsid w:val="0011524A"/>
    <w:rsid w:val="00122C3E"/>
    <w:rsid w:val="00171871"/>
    <w:rsid w:val="001758B7"/>
    <w:rsid w:val="00182359"/>
    <w:rsid w:val="001A1098"/>
    <w:rsid w:val="001C7278"/>
    <w:rsid w:val="001D0EDE"/>
    <w:rsid w:val="001D5FE6"/>
    <w:rsid w:val="001E5AD0"/>
    <w:rsid w:val="001F0699"/>
    <w:rsid w:val="001F2544"/>
    <w:rsid w:val="00202580"/>
    <w:rsid w:val="00203538"/>
    <w:rsid w:val="00217919"/>
    <w:rsid w:val="002302CB"/>
    <w:rsid w:val="0024256A"/>
    <w:rsid w:val="00245206"/>
    <w:rsid w:val="00290370"/>
    <w:rsid w:val="00294430"/>
    <w:rsid w:val="002B118F"/>
    <w:rsid w:val="002E16C8"/>
    <w:rsid w:val="002E42AB"/>
    <w:rsid w:val="002E593D"/>
    <w:rsid w:val="002F5507"/>
    <w:rsid w:val="002F645C"/>
    <w:rsid w:val="00334971"/>
    <w:rsid w:val="0035673B"/>
    <w:rsid w:val="0037589A"/>
    <w:rsid w:val="00376CEC"/>
    <w:rsid w:val="00377CD9"/>
    <w:rsid w:val="00381195"/>
    <w:rsid w:val="003826DB"/>
    <w:rsid w:val="003924FC"/>
    <w:rsid w:val="00394281"/>
    <w:rsid w:val="00394382"/>
    <w:rsid w:val="003B01D8"/>
    <w:rsid w:val="003B2B4A"/>
    <w:rsid w:val="003B7CE3"/>
    <w:rsid w:val="003C3620"/>
    <w:rsid w:val="003D36E1"/>
    <w:rsid w:val="003D7CBB"/>
    <w:rsid w:val="003E1D34"/>
    <w:rsid w:val="00443D0C"/>
    <w:rsid w:val="004A2FC6"/>
    <w:rsid w:val="004C236B"/>
    <w:rsid w:val="004D5156"/>
    <w:rsid w:val="004F57B7"/>
    <w:rsid w:val="0050485B"/>
    <w:rsid w:val="00506F4B"/>
    <w:rsid w:val="005120D5"/>
    <w:rsid w:val="0053543D"/>
    <w:rsid w:val="00557507"/>
    <w:rsid w:val="005675B7"/>
    <w:rsid w:val="00587185"/>
    <w:rsid w:val="005973CE"/>
    <w:rsid w:val="005A0A8B"/>
    <w:rsid w:val="005B7EDF"/>
    <w:rsid w:val="005D0A8B"/>
    <w:rsid w:val="005E5988"/>
    <w:rsid w:val="005F4051"/>
    <w:rsid w:val="0063076B"/>
    <w:rsid w:val="00630D7D"/>
    <w:rsid w:val="00661BA5"/>
    <w:rsid w:val="006720AD"/>
    <w:rsid w:val="00672D08"/>
    <w:rsid w:val="00677715"/>
    <w:rsid w:val="0069508D"/>
    <w:rsid w:val="0069588C"/>
    <w:rsid w:val="006971F4"/>
    <w:rsid w:val="006A6478"/>
    <w:rsid w:val="006A7702"/>
    <w:rsid w:val="006A7D3D"/>
    <w:rsid w:val="006B21BC"/>
    <w:rsid w:val="006B7506"/>
    <w:rsid w:val="006D0C21"/>
    <w:rsid w:val="006E09EF"/>
    <w:rsid w:val="0074262A"/>
    <w:rsid w:val="00745900"/>
    <w:rsid w:val="00747290"/>
    <w:rsid w:val="00775112"/>
    <w:rsid w:val="00781977"/>
    <w:rsid w:val="007A3E37"/>
    <w:rsid w:val="007A549A"/>
    <w:rsid w:val="007A7F21"/>
    <w:rsid w:val="007B3A0A"/>
    <w:rsid w:val="007C23F7"/>
    <w:rsid w:val="007D2E6F"/>
    <w:rsid w:val="007E22A1"/>
    <w:rsid w:val="00800F81"/>
    <w:rsid w:val="00854435"/>
    <w:rsid w:val="008648D1"/>
    <w:rsid w:val="00873ECE"/>
    <w:rsid w:val="00874E8F"/>
    <w:rsid w:val="008851B5"/>
    <w:rsid w:val="008B3A0A"/>
    <w:rsid w:val="008F3437"/>
    <w:rsid w:val="00913D4E"/>
    <w:rsid w:val="00914841"/>
    <w:rsid w:val="009375B3"/>
    <w:rsid w:val="0093773B"/>
    <w:rsid w:val="00940228"/>
    <w:rsid w:val="00941333"/>
    <w:rsid w:val="00973460"/>
    <w:rsid w:val="009953A1"/>
    <w:rsid w:val="009A7565"/>
    <w:rsid w:val="009C6FFA"/>
    <w:rsid w:val="00A01154"/>
    <w:rsid w:val="00A02934"/>
    <w:rsid w:val="00A04B6E"/>
    <w:rsid w:val="00A1408A"/>
    <w:rsid w:val="00A23B5F"/>
    <w:rsid w:val="00A46E67"/>
    <w:rsid w:val="00AA3CFF"/>
    <w:rsid w:val="00AD21D8"/>
    <w:rsid w:val="00AE0E94"/>
    <w:rsid w:val="00AF3DAA"/>
    <w:rsid w:val="00AF5BF3"/>
    <w:rsid w:val="00B13187"/>
    <w:rsid w:val="00B34BB9"/>
    <w:rsid w:val="00B42ECF"/>
    <w:rsid w:val="00B562DA"/>
    <w:rsid w:val="00B6564B"/>
    <w:rsid w:val="00B72A90"/>
    <w:rsid w:val="00B84FFC"/>
    <w:rsid w:val="00B8553B"/>
    <w:rsid w:val="00BB4B79"/>
    <w:rsid w:val="00BC5B18"/>
    <w:rsid w:val="00BD75B7"/>
    <w:rsid w:val="00BF13ED"/>
    <w:rsid w:val="00BF4C2E"/>
    <w:rsid w:val="00C06C8A"/>
    <w:rsid w:val="00C2162A"/>
    <w:rsid w:val="00C4487F"/>
    <w:rsid w:val="00C478B3"/>
    <w:rsid w:val="00C5677B"/>
    <w:rsid w:val="00CC0F72"/>
    <w:rsid w:val="00CC14A1"/>
    <w:rsid w:val="00CD0BCC"/>
    <w:rsid w:val="00D10AF2"/>
    <w:rsid w:val="00D3368C"/>
    <w:rsid w:val="00D412FB"/>
    <w:rsid w:val="00D437D2"/>
    <w:rsid w:val="00D45593"/>
    <w:rsid w:val="00D50D4D"/>
    <w:rsid w:val="00D6129B"/>
    <w:rsid w:val="00D63148"/>
    <w:rsid w:val="00D674E2"/>
    <w:rsid w:val="00D73A3C"/>
    <w:rsid w:val="00D830D8"/>
    <w:rsid w:val="00DA24F0"/>
    <w:rsid w:val="00DD6944"/>
    <w:rsid w:val="00DE7621"/>
    <w:rsid w:val="00DF2960"/>
    <w:rsid w:val="00DF2B64"/>
    <w:rsid w:val="00DF5AB3"/>
    <w:rsid w:val="00DF68A9"/>
    <w:rsid w:val="00E04484"/>
    <w:rsid w:val="00E06757"/>
    <w:rsid w:val="00E17E04"/>
    <w:rsid w:val="00E23924"/>
    <w:rsid w:val="00E24695"/>
    <w:rsid w:val="00E24DA8"/>
    <w:rsid w:val="00E30E9E"/>
    <w:rsid w:val="00E42A7A"/>
    <w:rsid w:val="00E47413"/>
    <w:rsid w:val="00E61B13"/>
    <w:rsid w:val="00E62F65"/>
    <w:rsid w:val="00E66635"/>
    <w:rsid w:val="00E73867"/>
    <w:rsid w:val="00E86D51"/>
    <w:rsid w:val="00E95D14"/>
    <w:rsid w:val="00ED0EAE"/>
    <w:rsid w:val="00EE3A15"/>
    <w:rsid w:val="00F032C2"/>
    <w:rsid w:val="00F170B7"/>
    <w:rsid w:val="00F756B3"/>
    <w:rsid w:val="00F95310"/>
    <w:rsid w:val="00FA05CC"/>
    <w:rsid w:val="00FD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4F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Calibri" w:eastAsia="Calibri" w:hAnsi="Calibri" w:cs="Calibri"/>
      <w:b/>
      <w:bCs/>
    </w:rPr>
  </w:style>
  <w:style w:type="paragraph" w:styleId="Heading2">
    <w:name w:val="heading 2"/>
    <w:basedOn w:val="Normal"/>
    <w:next w:val="Normal"/>
    <w:uiPriority w:val="9"/>
    <w:unhideWhenUsed/>
    <w:qFormat/>
    <w:pPr>
      <w:keepNext/>
      <w:keepLines/>
      <w:jc w:val="center"/>
      <w:outlineLvl w:val="1"/>
    </w:pPr>
    <w:rPr>
      <w:rFonts w:ascii="Calibri" w:eastAsia="Calibri" w:hAnsi="Calibri" w:cs="Calibri"/>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1">
    <w:name w:val="toc 1"/>
    <w:basedOn w:val="Normal"/>
    <w:next w:val="Normal"/>
    <w:autoRedefine/>
    <w:uiPriority w:val="39"/>
    <w:unhideWhenUsed/>
    <w:rsid w:val="00DA24F0"/>
    <w:pPr>
      <w:spacing w:after="100"/>
    </w:pPr>
  </w:style>
  <w:style w:type="paragraph" w:styleId="TOC2">
    <w:name w:val="toc 2"/>
    <w:basedOn w:val="Normal"/>
    <w:next w:val="Normal"/>
    <w:autoRedefine/>
    <w:uiPriority w:val="39"/>
    <w:unhideWhenUsed/>
    <w:rsid w:val="00DA24F0"/>
    <w:pPr>
      <w:spacing w:after="100"/>
      <w:ind w:left="240"/>
    </w:pPr>
  </w:style>
  <w:style w:type="character" w:styleId="Hyperlink">
    <w:name w:val="Hyperlink"/>
    <w:basedOn w:val="DefaultParagraphFont"/>
    <w:uiPriority w:val="99"/>
    <w:unhideWhenUsed/>
    <w:rsid w:val="00DA24F0"/>
    <w:rPr>
      <w:color w:val="0000FF" w:themeColor="hyperlink"/>
      <w:u w:val="single"/>
    </w:rPr>
  </w:style>
  <w:style w:type="paragraph" w:styleId="TOC3">
    <w:name w:val="toc 3"/>
    <w:basedOn w:val="Normal"/>
    <w:next w:val="Normal"/>
    <w:autoRedefine/>
    <w:uiPriority w:val="39"/>
    <w:unhideWhenUsed/>
    <w:rsid w:val="00874E8F"/>
    <w:pPr>
      <w:tabs>
        <w:tab w:val="right" w:leader="dot" w:pos="9350"/>
      </w:tabs>
      <w:spacing w:after="100"/>
    </w:pPr>
    <w:rPr>
      <w:b/>
      <w:bCs/>
      <w:noProof/>
    </w:rPr>
  </w:style>
  <w:style w:type="paragraph" w:styleId="Header">
    <w:name w:val="header"/>
    <w:basedOn w:val="Normal"/>
    <w:link w:val="HeaderChar"/>
    <w:uiPriority w:val="99"/>
    <w:unhideWhenUsed/>
    <w:rsid w:val="00E62F65"/>
    <w:pPr>
      <w:tabs>
        <w:tab w:val="center" w:pos="4513"/>
        <w:tab w:val="right" w:pos="9026"/>
      </w:tabs>
      <w:spacing w:line="240" w:lineRule="auto"/>
    </w:pPr>
  </w:style>
  <w:style w:type="character" w:customStyle="1" w:styleId="HeaderChar">
    <w:name w:val="Header Char"/>
    <w:basedOn w:val="DefaultParagraphFont"/>
    <w:link w:val="Header"/>
    <w:uiPriority w:val="99"/>
    <w:rsid w:val="00E62F65"/>
  </w:style>
  <w:style w:type="paragraph" w:styleId="Footer">
    <w:name w:val="footer"/>
    <w:basedOn w:val="Normal"/>
    <w:link w:val="FooterChar"/>
    <w:uiPriority w:val="99"/>
    <w:unhideWhenUsed/>
    <w:rsid w:val="00E62F65"/>
    <w:pPr>
      <w:tabs>
        <w:tab w:val="center" w:pos="4513"/>
        <w:tab w:val="right" w:pos="9026"/>
      </w:tabs>
      <w:spacing w:line="240" w:lineRule="auto"/>
    </w:pPr>
  </w:style>
  <w:style w:type="character" w:customStyle="1" w:styleId="FooterChar">
    <w:name w:val="Footer Char"/>
    <w:basedOn w:val="DefaultParagraphFont"/>
    <w:link w:val="Footer"/>
    <w:uiPriority w:val="99"/>
    <w:rsid w:val="00E62F65"/>
  </w:style>
  <w:style w:type="paragraph" w:customStyle="1" w:styleId="pdq2pgselectionanchorcontainer">
    <w:name w:val="pdq2pg_selectionanchorcontainer"/>
    <w:basedOn w:val="Normal"/>
    <w:rsid w:val="00245206"/>
    <w:pPr>
      <w:spacing w:before="100" w:beforeAutospacing="1" w:after="100" w:afterAutospacing="1" w:line="240" w:lineRule="auto"/>
      <w:jc w:val="left"/>
    </w:pPr>
  </w:style>
  <w:style w:type="character" w:styleId="Emphasis">
    <w:name w:val="Emphasis"/>
    <w:basedOn w:val="DefaultParagraphFont"/>
    <w:uiPriority w:val="20"/>
    <w:qFormat/>
    <w:rsid w:val="00245206"/>
    <w:rPr>
      <w:i/>
      <w:iCs/>
    </w:rPr>
  </w:style>
  <w:style w:type="paragraph" w:styleId="NormalWeb">
    <w:name w:val="Normal (Web)"/>
    <w:basedOn w:val="Normal"/>
    <w:uiPriority w:val="99"/>
    <w:semiHidden/>
    <w:unhideWhenUsed/>
    <w:rsid w:val="00245206"/>
    <w:pPr>
      <w:spacing w:before="100" w:beforeAutospacing="1" w:after="100" w:afterAutospacing="1" w:line="240" w:lineRule="auto"/>
      <w:jc w:val="left"/>
    </w:pPr>
  </w:style>
  <w:style w:type="character" w:styleId="Strong">
    <w:name w:val="Strong"/>
    <w:basedOn w:val="DefaultParagraphFont"/>
    <w:uiPriority w:val="22"/>
    <w:qFormat/>
    <w:rsid w:val="003826DB"/>
    <w:rPr>
      <w:b/>
      <w:bCs/>
    </w:rPr>
  </w:style>
  <w:style w:type="paragraph" w:customStyle="1" w:styleId="isselectedend">
    <w:name w:val="isselectedend"/>
    <w:basedOn w:val="Normal"/>
    <w:rsid w:val="00AF5BF3"/>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A/V1RfkQKXphwa5PprJJEszWRQ==">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2848</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2026-06-17T13:52:00Z</dcterms:created>
  <dcterms:modified xsi:type="dcterms:W3CDTF">2026-07-02T21:14:00Z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96f698b8-545a-41c2-bf0e-b56d1dc01fca</vt:lpwstr>
  </property>
</Properties>
</file>