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6C7556" w14:textId="1D7675D8" w:rsidR="00CB79C8" w:rsidRPr="0082628C" w:rsidRDefault="00CB79C8" w:rsidP="009753FF">
      <w:pPr>
        <w:spacing w:line="480" w:lineRule="auto"/>
        <w:jc w:val="both"/>
        <w:rPr>
          <w:rFonts w:ascii="Arial" w:hAnsi="Arial" w:cs="Arial"/>
          <w:shd w:val="clear" w:color="auto" w:fill="FFFFFF"/>
        </w:rPr>
      </w:pPr>
      <w:r w:rsidRPr="0082628C">
        <w:rPr>
          <w:rFonts w:ascii="Arial" w:hAnsi="Arial" w:cs="Arial"/>
          <w:shd w:val="clear" w:color="auto" w:fill="FFFFFF"/>
        </w:rPr>
        <w:t xml:space="preserve">"Play is a process that is freely chosen, personally directed and intrinsically motivated. That is, children and young people determine and control the content and intent of their play by following their own instincts, </w:t>
      </w:r>
      <w:r w:rsidR="009753FF" w:rsidRPr="0082628C">
        <w:rPr>
          <w:rFonts w:ascii="Arial" w:hAnsi="Arial" w:cs="Arial"/>
          <w:shd w:val="clear" w:color="auto" w:fill="FFFFFF"/>
        </w:rPr>
        <w:t>ideas,</w:t>
      </w:r>
      <w:r w:rsidRPr="0082628C">
        <w:rPr>
          <w:rFonts w:ascii="Arial" w:hAnsi="Arial" w:cs="Arial"/>
          <w:shd w:val="clear" w:color="auto" w:fill="FFFFFF"/>
        </w:rPr>
        <w:t xml:space="preserve"> and interests, in their own way for their own reasons"</w:t>
      </w:r>
    </w:p>
    <w:p w14:paraId="3EDE43ED" w14:textId="77777777" w:rsidR="00CB79C8" w:rsidRPr="0082628C" w:rsidRDefault="00CB79C8" w:rsidP="009753FF">
      <w:pPr>
        <w:spacing w:line="480" w:lineRule="auto"/>
        <w:jc w:val="both"/>
        <w:rPr>
          <w:rFonts w:ascii="Arial" w:hAnsi="Arial" w:cs="Arial"/>
          <w:shd w:val="clear" w:color="auto" w:fill="FFFFFF"/>
        </w:rPr>
      </w:pPr>
      <w:r w:rsidRPr="0082628C">
        <w:rPr>
          <w:rFonts w:ascii="Arial" w:hAnsi="Arial" w:cs="Arial"/>
          <w:shd w:val="clear" w:color="auto" w:fill="FFFFFF"/>
        </w:rPr>
        <w:t>(Play Wales, 2018)</w:t>
      </w:r>
    </w:p>
    <w:p w14:paraId="704B4676" w14:textId="2A5DA58C" w:rsidR="004E3777" w:rsidRPr="0082628C" w:rsidRDefault="00CB79C8" w:rsidP="009753FF">
      <w:pPr>
        <w:spacing w:line="480" w:lineRule="auto"/>
        <w:jc w:val="both"/>
        <w:rPr>
          <w:rFonts w:ascii="Arial" w:hAnsi="Arial" w:cs="Arial"/>
          <w:shd w:val="clear" w:color="auto" w:fill="FFFFFF"/>
        </w:rPr>
      </w:pPr>
      <w:r w:rsidRPr="0082628C">
        <w:rPr>
          <w:rFonts w:ascii="Arial" w:hAnsi="Arial" w:cs="Arial"/>
          <w:shd w:val="clear" w:color="auto" w:fill="FFFFFF"/>
        </w:rPr>
        <w:t xml:space="preserve">According to the Welsh Government (2008), play is an essential part of the national curriculum and is important in assisting the learning and development of a child. Play encourages children to develop emotionally, </w:t>
      </w:r>
      <w:r w:rsidR="009753FF" w:rsidRPr="0082628C">
        <w:rPr>
          <w:rFonts w:ascii="Arial" w:hAnsi="Arial" w:cs="Arial"/>
          <w:shd w:val="clear" w:color="auto" w:fill="FFFFFF"/>
        </w:rPr>
        <w:t>physically,</w:t>
      </w:r>
      <w:r w:rsidRPr="0082628C">
        <w:rPr>
          <w:rFonts w:ascii="Arial" w:hAnsi="Arial" w:cs="Arial"/>
          <w:shd w:val="clear" w:color="auto" w:fill="FFFFFF"/>
        </w:rPr>
        <w:t xml:space="preserve"> and cognitively whilst they are entertained, implying they may be more likely to learn. Piaget (1962) supports this view, as he linked play to a child’s cognitive development, he stated that play helps and encourages </w:t>
      </w:r>
      <w:r w:rsidR="0093710A" w:rsidRPr="0082628C">
        <w:rPr>
          <w:rFonts w:ascii="Arial" w:hAnsi="Arial" w:cs="Arial"/>
          <w:shd w:val="clear" w:color="auto" w:fill="FFFFFF"/>
        </w:rPr>
        <w:t xml:space="preserve">further cognitive and language development. This theory suggests that children are able to learn and develop their skills through play. </w:t>
      </w:r>
      <w:r w:rsidR="00815781" w:rsidRPr="0082628C">
        <w:rPr>
          <w:rFonts w:ascii="Arial" w:hAnsi="Arial" w:cs="Arial"/>
          <w:shd w:val="clear" w:color="auto" w:fill="FFFFFF"/>
        </w:rPr>
        <w:t>Furthermore, agreeing with th</w:t>
      </w:r>
      <w:r w:rsidR="00496EAB" w:rsidRPr="0082628C">
        <w:rPr>
          <w:rFonts w:ascii="Arial" w:hAnsi="Arial" w:cs="Arial"/>
          <w:shd w:val="clear" w:color="auto" w:fill="FFFFFF"/>
        </w:rPr>
        <w:t xml:space="preserve">is view </w:t>
      </w:r>
      <w:r w:rsidR="00815781" w:rsidRPr="0082628C">
        <w:rPr>
          <w:rFonts w:ascii="Arial" w:hAnsi="Arial" w:cs="Arial"/>
          <w:shd w:val="clear" w:color="auto" w:fill="FFFFFF"/>
        </w:rPr>
        <w:t xml:space="preserve">Freud (1920), stated that play has an important role in the emotional development of the child, he believed that children are able to process and come to terms with some </w:t>
      </w:r>
      <w:r w:rsidR="00EB3BAF" w:rsidRPr="0082628C">
        <w:rPr>
          <w:rFonts w:ascii="Arial" w:hAnsi="Arial" w:cs="Arial"/>
          <w:shd w:val="clear" w:color="auto" w:fill="FFFFFF"/>
        </w:rPr>
        <w:t>traumatic</w:t>
      </w:r>
      <w:r w:rsidR="00815781" w:rsidRPr="0082628C">
        <w:rPr>
          <w:rFonts w:ascii="Arial" w:hAnsi="Arial" w:cs="Arial"/>
          <w:shd w:val="clear" w:color="auto" w:fill="FFFFFF"/>
        </w:rPr>
        <w:t xml:space="preserve"> memories they may</w:t>
      </w:r>
      <w:r w:rsidR="00EB3BAF" w:rsidRPr="0082628C">
        <w:rPr>
          <w:rFonts w:ascii="Arial" w:hAnsi="Arial" w:cs="Arial"/>
          <w:shd w:val="clear" w:color="auto" w:fill="FFFFFF"/>
        </w:rPr>
        <w:t xml:space="preserve"> be disregarding</w:t>
      </w:r>
      <w:r w:rsidR="00496EAB" w:rsidRPr="0082628C">
        <w:rPr>
          <w:rFonts w:ascii="Arial" w:hAnsi="Arial" w:cs="Arial"/>
          <w:shd w:val="clear" w:color="auto" w:fill="FFFFFF"/>
        </w:rPr>
        <w:t xml:space="preserve"> through play</w:t>
      </w:r>
      <w:r w:rsidR="00EB3BAF" w:rsidRPr="0082628C">
        <w:rPr>
          <w:rFonts w:ascii="Arial" w:hAnsi="Arial" w:cs="Arial"/>
          <w:shd w:val="clear" w:color="auto" w:fill="FFFFFF"/>
        </w:rPr>
        <w:t>. Freud (1920) theory demonstrates the importance of play, as i</w:t>
      </w:r>
      <w:r w:rsidR="00496EAB" w:rsidRPr="0082628C">
        <w:rPr>
          <w:rFonts w:ascii="Arial" w:hAnsi="Arial" w:cs="Arial"/>
          <w:shd w:val="clear" w:color="auto" w:fill="FFFFFF"/>
        </w:rPr>
        <w:t>t shows how play supports a child’s holistic development.</w:t>
      </w:r>
      <w:r w:rsidR="00EB3BAF" w:rsidRPr="0082628C">
        <w:rPr>
          <w:rFonts w:ascii="Arial" w:hAnsi="Arial" w:cs="Arial"/>
          <w:shd w:val="clear" w:color="auto" w:fill="FFFFFF"/>
        </w:rPr>
        <w:t xml:space="preserve"> </w:t>
      </w:r>
    </w:p>
    <w:p w14:paraId="7BBAD8DB" w14:textId="4731E1C5" w:rsidR="008B17C2" w:rsidRPr="0082628C" w:rsidRDefault="00731CB3" w:rsidP="009753FF">
      <w:pPr>
        <w:spacing w:line="480" w:lineRule="auto"/>
        <w:jc w:val="both"/>
        <w:rPr>
          <w:rFonts w:ascii="Arial" w:hAnsi="Arial" w:cs="Arial"/>
          <w:shd w:val="clear" w:color="auto" w:fill="FFFFFF"/>
        </w:rPr>
      </w:pPr>
      <w:r w:rsidRPr="0082628C">
        <w:rPr>
          <w:rFonts w:ascii="Arial" w:hAnsi="Arial" w:cs="Arial"/>
          <w:shd w:val="clear" w:color="auto" w:fill="FFFFFF"/>
        </w:rPr>
        <w:t>P</w:t>
      </w:r>
      <w:r w:rsidR="004E3777" w:rsidRPr="0082628C">
        <w:rPr>
          <w:rFonts w:ascii="Arial" w:hAnsi="Arial" w:cs="Arial"/>
          <w:shd w:val="clear" w:color="auto" w:fill="FFFFFF"/>
        </w:rPr>
        <w:t>lay is divided into different types,</w:t>
      </w:r>
      <w:r w:rsidR="0093710A" w:rsidRPr="0082628C">
        <w:rPr>
          <w:rFonts w:ascii="Arial" w:hAnsi="Arial" w:cs="Arial"/>
          <w:shd w:val="clear" w:color="auto" w:fill="FFFFFF"/>
        </w:rPr>
        <w:t xml:space="preserve"> all of which theoretically have different positive impacts on the child.</w:t>
      </w:r>
      <w:r w:rsidR="00EB3BAF" w:rsidRPr="0082628C">
        <w:rPr>
          <w:rFonts w:ascii="Arial" w:hAnsi="Arial" w:cs="Arial"/>
          <w:shd w:val="clear" w:color="auto" w:fill="FFFFFF"/>
        </w:rPr>
        <w:t xml:space="preserve"> </w:t>
      </w:r>
      <w:r w:rsidR="00496EAB" w:rsidRPr="0082628C">
        <w:rPr>
          <w:rFonts w:ascii="Arial" w:hAnsi="Arial" w:cs="Arial"/>
          <w:shd w:val="clear" w:color="auto" w:fill="FFFFFF"/>
        </w:rPr>
        <w:t xml:space="preserve">A type of play includes, </w:t>
      </w:r>
      <w:r w:rsidR="00EB3BAF" w:rsidRPr="0082628C">
        <w:rPr>
          <w:rFonts w:ascii="Arial" w:hAnsi="Arial" w:cs="Arial"/>
          <w:shd w:val="clear" w:color="auto" w:fill="FFFFFF"/>
        </w:rPr>
        <w:t xml:space="preserve">symbolic play, which is where the child uses objects or actions to represent different </w:t>
      </w:r>
      <w:r w:rsidR="008B17C2" w:rsidRPr="0082628C">
        <w:rPr>
          <w:rFonts w:ascii="Arial" w:hAnsi="Arial" w:cs="Arial"/>
          <w:shd w:val="clear" w:color="auto" w:fill="FFFFFF"/>
        </w:rPr>
        <w:t>items</w:t>
      </w:r>
      <w:r w:rsidR="00EB3BAF" w:rsidRPr="0082628C">
        <w:rPr>
          <w:rFonts w:ascii="Arial" w:hAnsi="Arial" w:cs="Arial"/>
          <w:shd w:val="clear" w:color="auto" w:fill="FFFFFF"/>
        </w:rPr>
        <w:t xml:space="preserve">, for example, </w:t>
      </w:r>
      <w:r w:rsidR="00D0329D" w:rsidRPr="0082628C">
        <w:rPr>
          <w:rFonts w:ascii="Arial" w:hAnsi="Arial" w:cs="Arial"/>
          <w:shd w:val="clear" w:color="auto" w:fill="FFFFFF"/>
        </w:rPr>
        <w:t xml:space="preserve">using a wooden spoon as a ‘magic wand’. </w:t>
      </w:r>
      <w:r w:rsidR="00356FC3" w:rsidRPr="0082628C">
        <w:rPr>
          <w:rFonts w:ascii="Arial" w:hAnsi="Arial" w:cs="Arial"/>
          <w:shd w:val="clear" w:color="auto" w:fill="FFFFFF"/>
        </w:rPr>
        <w:t xml:space="preserve">Symbolic play allows a child to be creative and use their imagination with no limits, </w:t>
      </w:r>
      <w:r w:rsidR="007E0FF5" w:rsidRPr="0082628C">
        <w:rPr>
          <w:rFonts w:ascii="Arial" w:hAnsi="Arial" w:cs="Arial"/>
          <w:shd w:val="clear" w:color="auto" w:fill="FFFFFF"/>
        </w:rPr>
        <w:t xml:space="preserve">Lewis </w:t>
      </w:r>
      <w:r w:rsidR="00356FC3" w:rsidRPr="0082628C">
        <w:rPr>
          <w:rFonts w:ascii="Arial" w:hAnsi="Arial" w:cs="Arial"/>
          <w:shd w:val="clear" w:color="auto" w:fill="FFFFFF"/>
        </w:rPr>
        <w:t>(2020) agrees that symbolic play helps strengthened children’s cognitive skills, aiding them with problem solving skills, for example.</w:t>
      </w:r>
    </w:p>
    <w:p w14:paraId="7E0555B6" w14:textId="77777777" w:rsidR="000B4A45" w:rsidRPr="0082628C" w:rsidRDefault="00B12D6E" w:rsidP="009753FF">
      <w:pPr>
        <w:spacing w:line="480" w:lineRule="auto"/>
        <w:jc w:val="both"/>
        <w:rPr>
          <w:rFonts w:ascii="Arial" w:hAnsi="Arial" w:cs="Arial"/>
          <w:lang w:val="en-US"/>
        </w:rPr>
      </w:pPr>
      <w:r w:rsidRPr="0082628C">
        <w:rPr>
          <w:rFonts w:ascii="Arial" w:hAnsi="Arial" w:cs="Arial"/>
          <w:lang w:val="en-US"/>
        </w:rPr>
        <w:t>Frobel (1837) supports self-directed play, as he states that children will learn when they are ready</w:t>
      </w:r>
      <w:r w:rsidR="000B4A45" w:rsidRPr="0082628C">
        <w:rPr>
          <w:rFonts w:ascii="Arial" w:hAnsi="Arial" w:cs="Arial"/>
          <w:lang w:val="en-US"/>
        </w:rPr>
        <w:t>. T</w:t>
      </w:r>
      <w:r w:rsidRPr="0082628C">
        <w:rPr>
          <w:rFonts w:ascii="Arial" w:hAnsi="Arial" w:cs="Arial"/>
          <w:lang w:val="en-US"/>
        </w:rPr>
        <w:t xml:space="preserve">hrough self-directed play children will work to their abilities, rather than working to the standards of a teacher-led activity. Care for Kids (2017) considers Frobel theory and suggests that children will learn best when they </w:t>
      </w:r>
      <w:r w:rsidR="00071ED3" w:rsidRPr="0082628C">
        <w:rPr>
          <w:rFonts w:ascii="Arial" w:hAnsi="Arial" w:cs="Arial"/>
          <w:lang w:val="en-US"/>
        </w:rPr>
        <w:t>are using their own ideas</w:t>
      </w:r>
      <w:r w:rsidRPr="0082628C">
        <w:rPr>
          <w:rFonts w:ascii="Arial" w:hAnsi="Arial" w:cs="Arial"/>
          <w:lang w:val="en-US"/>
        </w:rPr>
        <w:t xml:space="preserve">, as it is important to remember all children are unique in their learning style, as both Piaget and Vygotsky agreed. </w:t>
      </w:r>
      <w:r w:rsidR="000B4A45" w:rsidRPr="0082628C">
        <w:rPr>
          <w:rFonts w:ascii="Arial" w:hAnsi="Arial" w:cs="Arial"/>
          <w:lang w:val="en-US"/>
        </w:rPr>
        <w:t xml:space="preserve"> </w:t>
      </w:r>
    </w:p>
    <w:p w14:paraId="5BF5022E" w14:textId="000D917F" w:rsidR="00071ED3" w:rsidRPr="0082628C" w:rsidRDefault="00071ED3" w:rsidP="009753FF">
      <w:pPr>
        <w:spacing w:line="480" w:lineRule="auto"/>
        <w:jc w:val="both"/>
        <w:rPr>
          <w:rFonts w:ascii="Arial" w:hAnsi="Arial" w:cs="Arial"/>
          <w:lang w:val="en-US"/>
        </w:rPr>
      </w:pPr>
      <w:r w:rsidRPr="0082628C">
        <w:rPr>
          <w:rFonts w:ascii="Arial" w:hAnsi="Arial" w:cs="Arial"/>
          <w:lang w:val="en-US"/>
        </w:rPr>
        <w:lastRenderedPageBreak/>
        <w:t xml:space="preserve">Self-directed play has numerous positive impacts on the child and supports a child’s holistic development process. </w:t>
      </w:r>
      <w:r w:rsidR="00453E94" w:rsidRPr="0082628C">
        <w:rPr>
          <w:rFonts w:ascii="Arial" w:hAnsi="Arial" w:cs="Arial"/>
          <w:lang w:val="en-US"/>
        </w:rPr>
        <w:t xml:space="preserve">Ledendecker </w:t>
      </w:r>
      <w:r w:rsidRPr="0082628C">
        <w:rPr>
          <w:rFonts w:ascii="Arial" w:hAnsi="Arial" w:cs="Arial"/>
          <w:lang w:val="en-US"/>
        </w:rPr>
        <w:t>(20</w:t>
      </w:r>
      <w:r w:rsidR="00453E94" w:rsidRPr="0082628C">
        <w:rPr>
          <w:rFonts w:ascii="Arial" w:hAnsi="Arial" w:cs="Arial"/>
          <w:lang w:val="en-US"/>
        </w:rPr>
        <w:t>20</w:t>
      </w:r>
      <w:r w:rsidRPr="0082628C">
        <w:rPr>
          <w:rFonts w:ascii="Arial" w:hAnsi="Arial" w:cs="Arial"/>
          <w:lang w:val="en-US"/>
        </w:rPr>
        <w:t xml:space="preserve">) agrees that self-directed play helps build self-confidence, as they are given the opportunity to explore and discover </w:t>
      </w:r>
      <w:r w:rsidR="000B4A45" w:rsidRPr="0082628C">
        <w:rPr>
          <w:rFonts w:ascii="Arial" w:hAnsi="Arial" w:cs="Arial"/>
          <w:lang w:val="en-US"/>
        </w:rPr>
        <w:t>independently</w:t>
      </w:r>
      <w:r w:rsidRPr="0082628C">
        <w:rPr>
          <w:rFonts w:ascii="Arial" w:hAnsi="Arial" w:cs="Arial"/>
          <w:lang w:val="en-US"/>
        </w:rPr>
        <w:t xml:space="preserve">. </w:t>
      </w:r>
      <w:r w:rsidR="000B4A45" w:rsidRPr="0082628C">
        <w:rPr>
          <w:rFonts w:ascii="Arial" w:hAnsi="Arial" w:cs="Arial"/>
          <w:lang w:val="en-US"/>
        </w:rPr>
        <w:t>During</w:t>
      </w:r>
      <w:r w:rsidRPr="0082628C">
        <w:rPr>
          <w:rFonts w:ascii="Arial" w:hAnsi="Arial" w:cs="Arial"/>
          <w:lang w:val="en-US"/>
        </w:rPr>
        <w:t xml:space="preserve"> this the child will appreciate what they are able to achieve independently, which will result in them feeling more confident in their abilities and skills, aiding them in future activities. </w:t>
      </w:r>
    </w:p>
    <w:p w14:paraId="7BE9DFA9" w14:textId="65E37956" w:rsidR="004A5B12" w:rsidRPr="0082628C" w:rsidRDefault="00427DB9" w:rsidP="009753FF">
      <w:pPr>
        <w:spacing w:line="480" w:lineRule="auto"/>
        <w:jc w:val="both"/>
        <w:rPr>
          <w:rFonts w:ascii="Arial" w:hAnsi="Arial" w:cs="Arial"/>
          <w:lang w:val="en-US"/>
        </w:rPr>
      </w:pPr>
      <w:r w:rsidRPr="0082628C">
        <w:rPr>
          <w:rFonts w:ascii="Arial" w:hAnsi="Arial" w:cs="Arial"/>
          <w:lang w:val="en-US"/>
        </w:rPr>
        <w:t>Sunstone Montessori School (2019), states that self-directed play teaches problem-solving</w:t>
      </w:r>
      <w:r w:rsidR="003A07F4" w:rsidRPr="0082628C">
        <w:rPr>
          <w:rFonts w:ascii="Arial" w:hAnsi="Arial" w:cs="Arial"/>
          <w:lang w:val="en-US"/>
        </w:rPr>
        <w:t>,</w:t>
      </w:r>
      <w:r w:rsidRPr="0082628C">
        <w:rPr>
          <w:rFonts w:ascii="Arial" w:hAnsi="Arial" w:cs="Arial"/>
          <w:lang w:val="en-US"/>
        </w:rPr>
        <w:t xml:space="preserve"> as the children</w:t>
      </w:r>
      <w:r w:rsidR="003A07F4" w:rsidRPr="0082628C">
        <w:rPr>
          <w:rFonts w:ascii="Arial" w:hAnsi="Arial" w:cs="Arial"/>
          <w:lang w:val="en-US"/>
        </w:rPr>
        <w:t xml:space="preserve"> are encouraged to be independent when discovering </w:t>
      </w:r>
      <w:r w:rsidRPr="0082628C">
        <w:rPr>
          <w:rFonts w:ascii="Arial" w:hAnsi="Arial" w:cs="Arial"/>
          <w:lang w:val="en-US"/>
        </w:rPr>
        <w:t xml:space="preserve">how to complete a task or activity. </w:t>
      </w:r>
      <w:r w:rsidR="004A5B12" w:rsidRPr="0082628C">
        <w:rPr>
          <w:rFonts w:ascii="Arial" w:hAnsi="Arial" w:cs="Arial"/>
          <w:lang w:val="en-US"/>
        </w:rPr>
        <w:t xml:space="preserve">It allows children to choose freely and move between ideas and thoughts, encouraging them to be creative, problem solvers, motivated and become independent. </w:t>
      </w:r>
      <w:r w:rsidR="003A07F4" w:rsidRPr="0082628C">
        <w:rPr>
          <w:rFonts w:ascii="Arial" w:hAnsi="Arial" w:cs="Arial"/>
          <w:lang w:val="en-US"/>
        </w:rPr>
        <w:t>S</w:t>
      </w:r>
      <w:r w:rsidRPr="0082628C">
        <w:rPr>
          <w:rFonts w:ascii="Arial" w:hAnsi="Arial" w:cs="Arial"/>
          <w:lang w:val="en-US"/>
        </w:rPr>
        <w:t xml:space="preserve">elf-directed play </w:t>
      </w:r>
      <w:r w:rsidR="004A5B12" w:rsidRPr="0082628C">
        <w:rPr>
          <w:rFonts w:ascii="Arial" w:hAnsi="Arial" w:cs="Arial"/>
          <w:lang w:val="en-US"/>
        </w:rPr>
        <w:t>inspires children</w:t>
      </w:r>
      <w:r w:rsidR="00071ED3" w:rsidRPr="0082628C">
        <w:rPr>
          <w:rFonts w:ascii="Arial" w:hAnsi="Arial" w:cs="Arial"/>
          <w:lang w:val="en-US"/>
        </w:rPr>
        <w:t xml:space="preserve"> to overcome any problems they may experience, </w:t>
      </w:r>
      <w:r w:rsidR="004A5B12" w:rsidRPr="0082628C">
        <w:rPr>
          <w:rFonts w:ascii="Arial" w:hAnsi="Arial" w:cs="Arial"/>
          <w:lang w:val="en-US"/>
        </w:rPr>
        <w:t xml:space="preserve">which </w:t>
      </w:r>
      <w:r w:rsidR="000B4A45" w:rsidRPr="0082628C">
        <w:rPr>
          <w:rFonts w:ascii="Arial" w:hAnsi="Arial" w:cs="Arial"/>
          <w:lang w:val="en-US"/>
        </w:rPr>
        <w:t>encourages children to be independent.</w:t>
      </w:r>
      <w:r w:rsidRPr="0082628C">
        <w:rPr>
          <w:rFonts w:ascii="Arial" w:hAnsi="Arial" w:cs="Arial"/>
          <w:lang w:val="en-US"/>
        </w:rPr>
        <w:t xml:space="preserve"> </w:t>
      </w:r>
    </w:p>
    <w:p w14:paraId="0CB2288A" w14:textId="3C19F5D4" w:rsidR="00427DB9" w:rsidRPr="0082628C" w:rsidRDefault="000B4A45" w:rsidP="009753FF">
      <w:pPr>
        <w:spacing w:line="480" w:lineRule="auto"/>
        <w:jc w:val="both"/>
        <w:rPr>
          <w:rFonts w:ascii="Arial" w:hAnsi="Arial" w:cs="Arial"/>
          <w:lang w:val="en-US"/>
        </w:rPr>
      </w:pPr>
      <w:r w:rsidRPr="0082628C">
        <w:rPr>
          <w:rFonts w:ascii="Arial" w:hAnsi="Arial" w:cs="Arial"/>
          <w:lang w:val="en-US"/>
        </w:rPr>
        <w:t>S</w:t>
      </w:r>
      <w:r w:rsidR="005C38C4" w:rsidRPr="0082628C">
        <w:rPr>
          <w:rFonts w:ascii="Arial" w:hAnsi="Arial" w:cs="Arial"/>
          <w:lang w:val="en-US"/>
        </w:rPr>
        <w:t xml:space="preserve">elf-directed play helps improve </w:t>
      </w:r>
      <w:r w:rsidRPr="0082628C">
        <w:rPr>
          <w:rFonts w:ascii="Arial" w:hAnsi="Arial" w:cs="Arial"/>
          <w:lang w:val="en-US"/>
        </w:rPr>
        <w:t>a child’s</w:t>
      </w:r>
      <w:r w:rsidR="005C38C4" w:rsidRPr="0082628C">
        <w:rPr>
          <w:rFonts w:ascii="Arial" w:hAnsi="Arial" w:cs="Arial"/>
          <w:lang w:val="en-US"/>
        </w:rPr>
        <w:t xml:space="preserve"> social skills</w:t>
      </w:r>
      <w:r w:rsidRPr="0082628C">
        <w:rPr>
          <w:rFonts w:ascii="Arial" w:hAnsi="Arial" w:cs="Arial"/>
          <w:lang w:val="en-US"/>
        </w:rPr>
        <w:t xml:space="preserve">, </w:t>
      </w:r>
      <w:r w:rsidR="005C38C4" w:rsidRPr="0082628C">
        <w:rPr>
          <w:rFonts w:ascii="Arial" w:hAnsi="Arial" w:cs="Arial"/>
          <w:lang w:val="en-US"/>
        </w:rPr>
        <w:t xml:space="preserve">as often children will involve their peers in the activity. Through self-directed play children will communicate with one and other, whilst sharing ideas and building upon the activity which they have created. As this play is child-led, children will also be encouraged to resolve any ‘disputes’ which may occur between peers, strengthening their social skills. </w:t>
      </w:r>
    </w:p>
    <w:p w14:paraId="2574BD17" w14:textId="3666FF27" w:rsidR="00AE11D1" w:rsidRPr="0082628C" w:rsidRDefault="00AE11D1" w:rsidP="009753FF">
      <w:pPr>
        <w:spacing w:line="480" w:lineRule="auto"/>
        <w:jc w:val="both"/>
        <w:rPr>
          <w:rFonts w:ascii="Arial" w:hAnsi="Arial" w:cs="Arial"/>
          <w:lang w:val="en-US"/>
        </w:rPr>
      </w:pPr>
      <w:r w:rsidRPr="0082628C">
        <w:rPr>
          <w:rFonts w:ascii="Arial" w:hAnsi="Arial" w:cs="Arial"/>
          <w:lang w:val="en-US"/>
        </w:rPr>
        <w:t xml:space="preserve">Twinlk (no </w:t>
      </w:r>
      <w:r w:rsidR="00DE7117" w:rsidRPr="0082628C">
        <w:rPr>
          <w:rFonts w:ascii="Arial" w:hAnsi="Arial" w:cs="Arial"/>
          <w:lang w:val="en-US"/>
        </w:rPr>
        <w:t>year</w:t>
      </w:r>
      <w:r w:rsidRPr="0082628C">
        <w:rPr>
          <w:rFonts w:ascii="Arial" w:hAnsi="Arial" w:cs="Arial"/>
          <w:lang w:val="en-US"/>
        </w:rPr>
        <w:t xml:space="preserve">) states that a benefit of self-directed play is that it supports a child’s cognitive development, when a child is engaged in an activity which is following their own interests, they are more likely to concentrate for longer periods. </w:t>
      </w:r>
    </w:p>
    <w:p w14:paraId="156C9468" w14:textId="2389E427" w:rsidR="00AE11D1" w:rsidRPr="0082628C" w:rsidRDefault="00AE11D1" w:rsidP="009753FF">
      <w:pPr>
        <w:spacing w:line="480" w:lineRule="auto"/>
        <w:jc w:val="both"/>
        <w:rPr>
          <w:rFonts w:ascii="Arial" w:hAnsi="Arial" w:cs="Arial"/>
          <w:lang w:val="en-US"/>
        </w:rPr>
      </w:pPr>
      <w:r w:rsidRPr="0082628C">
        <w:rPr>
          <w:rFonts w:ascii="Arial" w:hAnsi="Arial" w:cs="Arial"/>
          <w:lang w:val="en-US"/>
        </w:rPr>
        <w:t>Although self-directed play is about the child leading the whole activity, a practitioner could help support self-directed play by giving the setting toys and resources which are of interest of the children, this will help as it means the child will be engaged as they are interested.</w:t>
      </w:r>
      <w:r w:rsidR="000B4A45" w:rsidRPr="0082628C">
        <w:rPr>
          <w:rFonts w:ascii="Arial" w:hAnsi="Arial" w:cs="Arial"/>
          <w:lang w:val="en-US"/>
        </w:rPr>
        <w:t xml:space="preserve"> Additionally, it may be useful to set time aside for self-directed play, as it may be overshadowed by adult-led learning. Due to this, settings</w:t>
      </w:r>
      <w:r w:rsidR="005F471C" w:rsidRPr="0082628C">
        <w:rPr>
          <w:rFonts w:ascii="Arial" w:hAnsi="Arial" w:cs="Arial"/>
          <w:lang w:val="en-US"/>
        </w:rPr>
        <w:t xml:space="preserve"> may allocate</w:t>
      </w:r>
      <w:r w:rsidR="000B4A45" w:rsidRPr="0082628C">
        <w:rPr>
          <w:rFonts w:ascii="Arial" w:hAnsi="Arial" w:cs="Arial"/>
          <w:lang w:val="en-US"/>
        </w:rPr>
        <w:t xml:space="preserve"> a specific time, which will help support the process of self-directed play.</w:t>
      </w:r>
    </w:p>
    <w:p w14:paraId="2D06234A" w14:textId="301268CD" w:rsidR="007438F8" w:rsidRPr="0082628C" w:rsidRDefault="00453E94" w:rsidP="009753FF">
      <w:pPr>
        <w:spacing w:line="480" w:lineRule="auto"/>
        <w:jc w:val="both"/>
        <w:rPr>
          <w:rFonts w:ascii="Arial" w:hAnsi="Arial" w:cs="Arial"/>
          <w:lang w:val="en-US"/>
        </w:rPr>
      </w:pPr>
      <w:r w:rsidRPr="0082628C">
        <w:rPr>
          <w:rFonts w:ascii="Arial" w:hAnsi="Arial" w:cs="Arial"/>
          <w:lang w:val="en-US"/>
        </w:rPr>
        <w:lastRenderedPageBreak/>
        <w:t>Caro</w:t>
      </w:r>
      <w:r w:rsidR="00F6517A" w:rsidRPr="0082628C">
        <w:rPr>
          <w:rFonts w:ascii="Arial" w:hAnsi="Arial" w:cs="Arial"/>
          <w:lang w:val="en-US"/>
        </w:rPr>
        <w:t xml:space="preserve"> (2012) </w:t>
      </w:r>
      <w:r w:rsidR="0065381F" w:rsidRPr="0082628C">
        <w:rPr>
          <w:rFonts w:ascii="Arial" w:hAnsi="Arial" w:cs="Arial"/>
          <w:lang w:val="en-US"/>
        </w:rPr>
        <w:t xml:space="preserve">discusses how adults should become ‘learning allys’, and observe rather than interfering, as this helps promote children’s independence. </w:t>
      </w:r>
      <w:r w:rsidR="00B85715" w:rsidRPr="0082628C">
        <w:rPr>
          <w:rFonts w:ascii="Arial" w:hAnsi="Arial" w:cs="Arial"/>
          <w:lang w:val="en-US"/>
        </w:rPr>
        <w:t>Department for Education</w:t>
      </w:r>
      <w:r w:rsidR="0065381F" w:rsidRPr="0082628C">
        <w:rPr>
          <w:rFonts w:ascii="Arial" w:hAnsi="Arial" w:cs="Arial"/>
          <w:lang w:val="en-US"/>
        </w:rPr>
        <w:t xml:space="preserve"> (2009, p.12) agree that self-directed play is </w:t>
      </w:r>
      <w:r w:rsidR="00286D7E" w:rsidRPr="0082628C">
        <w:rPr>
          <w:rFonts w:ascii="Arial" w:hAnsi="Arial" w:cs="Arial"/>
          <w:lang w:val="en-US"/>
        </w:rPr>
        <w:t>powerful,</w:t>
      </w:r>
      <w:r w:rsidR="0065381F" w:rsidRPr="0082628C">
        <w:rPr>
          <w:rFonts w:ascii="Arial" w:hAnsi="Arial" w:cs="Arial"/>
          <w:lang w:val="en-US"/>
        </w:rPr>
        <w:t xml:space="preserve"> and </w:t>
      </w:r>
      <w:r w:rsidR="00286D7E" w:rsidRPr="0082628C">
        <w:rPr>
          <w:rFonts w:ascii="Arial" w:hAnsi="Arial" w:cs="Arial"/>
          <w:lang w:val="en-US"/>
        </w:rPr>
        <w:t>practitioners</w:t>
      </w:r>
      <w:r w:rsidR="0065381F" w:rsidRPr="0082628C">
        <w:rPr>
          <w:rFonts w:ascii="Arial" w:hAnsi="Arial" w:cs="Arial"/>
          <w:lang w:val="en-US"/>
        </w:rPr>
        <w:t xml:space="preserve"> should </w:t>
      </w:r>
      <w:r w:rsidR="00286D7E" w:rsidRPr="0082628C">
        <w:rPr>
          <w:rFonts w:ascii="Arial" w:hAnsi="Arial" w:cs="Arial"/>
          <w:lang w:val="en-US"/>
        </w:rPr>
        <w:t>observe the child throughout, as this will enable them to understand what interests and engages the child, meaning they will be able to further their learning based on the situation.</w:t>
      </w:r>
    </w:p>
    <w:p w14:paraId="30F166E1" w14:textId="77777777" w:rsidR="00D655C8" w:rsidRPr="0082628C" w:rsidRDefault="00D655C8" w:rsidP="009753FF">
      <w:pPr>
        <w:spacing w:line="480" w:lineRule="auto"/>
        <w:jc w:val="both"/>
        <w:rPr>
          <w:rFonts w:ascii="Arial" w:hAnsi="Arial" w:cs="Arial"/>
        </w:rPr>
      </w:pPr>
    </w:p>
    <w:p w14:paraId="23680E14" w14:textId="77777777" w:rsidR="00D655C8" w:rsidRPr="0082628C" w:rsidRDefault="00D655C8" w:rsidP="009753FF">
      <w:pPr>
        <w:spacing w:line="480" w:lineRule="auto"/>
        <w:jc w:val="both"/>
        <w:rPr>
          <w:rFonts w:ascii="Arial" w:hAnsi="Arial" w:cs="Arial"/>
        </w:rPr>
      </w:pPr>
    </w:p>
    <w:p w14:paraId="5917C73E" w14:textId="77777777" w:rsidR="00D655C8" w:rsidRPr="0082628C" w:rsidRDefault="00D655C8" w:rsidP="009753FF">
      <w:pPr>
        <w:spacing w:line="480" w:lineRule="auto"/>
        <w:jc w:val="both"/>
        <w:rPr>
          <w:rFonts w:ascii="Arial" w:hAnsi="Arial" w:cs="Arial"/>
        </w:rPr>
      </w:pPr>
    </w:p>
    <w:p w14:paraId="3578DB71" w14:textId="77777777" w:rsidR="00D655C8" w:rsidRPr="0082628C" w:rsidRDefault="00D655C8" w:rsidP="009753FF">
      <w:pPr>
        <w:spacing w:line="480" w:lineRule="auto"/>
        <w:jc w:val="both"/>
        <w:rPr>
          <w:rFonts w:ascii="Arial" w:hAnsi="Arial" w:cs="Arial"/>
        </w:rPr>
      </w:pPr>
    </w:p>
    <w:p w14:paraId="7A0D33DA" w14:textId="77777777" w:rsidR="00D655C8" w:rsidRPr="0082628C" w:rsidRDefault="00D655C8" w:rsidP="009753FF">
      <w:pPr>
        <w:spacing w:line="480" w:lineRule="auto"/>
        <w:jc w:val="both"/>
        <w:rPr>
          <w:rFonts w:ascii="Arial" w:hAnsi="Arial" w:cs="Arial"/>
        </w:rPr>
      </w:pPr>
    </w:p>
    <w:p w14:paraId="5F0B67FA" w14:textId="77777777" w:rsidR="00D655C8" w:rsidRPr="0082628C" w:rsidRDefault="00D655C8" w:rsidP="009753FF">
      <w:pPr>
        <w:spacing w:line="480" w:lineRule="auto"/>
        <w:jc w:val="both"/>
        <w:rPr>
          <w:rFonts w:ascii="Arial" w:hAnsi="Arial" w:cs="Arial"/>
        </w:rPr>
      </w:pPr>
    </w:p>
    <w:p w14:paraId="5A881A54" w14:textId="77777777" w:rsidR="00D655C8" w:rsidRPr="0082628C" w:rsidRDefault="00D655C8" w:rsidP="009753FF">
      <w:pPr>
        <w:spacing w:line="480" w:lineRule="auto"/>
        <w:jc w:val="both"/>
        <w:rPr>
          <w:rFonts w:ascii="Arial" w:hAnsi="Arial" w:cs="Arial"/>
        </w:rPr>
      </w:pPr>
    </w:p>
    <w:p w14:paraId="338A4641" w14:textId="77777777" w:rsidR="00D655C8" w:rsidRPr="0082628C" w:rsidRDefault="00D655C8" w:rsidP="009753FF">
      <w:pPr>
        <w:spacing w:line="480" w:lineRule="auto"/>
        <w:jc w:val="both"/>
        <w:rPr>
          <w:rFonts w:ascii="Arial" w:hAnsi="Arial" w:cs="Arial"/>
        </w:rPr>
      </w:pPr>
    </w:p>
    <w:p w14:paraId="1055CED9" w14:textId="77777777" w:rsidR="00D655C8" w:rsidRPr="0082628C" w:rsidRDefault="00D655C8" w:rsidP="009753FF">
      <w:pPr>
        <w:spacing w:line="480" w:lineRule="auto"/>
        <w:jc w:val="both"/>
        <w:rPr>
          <w:rFonts w:ascii="Arial" w:hAnsi="Arial" w:cs="Arial"/>
        </w:rPr>
      </w:pPr>
    </w:p>
    <w:p w14:paraId="0EB824F8" w14:textId="77777777" w:rsidR="00D655C8" w:rsidRPr="0082628C" w:rsidRDefault="00D655C8" w:rsidP="009753FF">
      <w:pPr>
        <w:spacing w:line="480" w:lineRule="auto"/>
        <w:jc w:val="both"/>
        <w:rPr>
          <w:rFonts w:ascii="Arial" w:hAnsi="Arial" w:cs="Arial"/>
        </w:rPr>
      </w:pPr>
    </w:p>
    <w:p w14:paraId="42E540CD" w14:textId="77777777" w:rsidR="00D655C8" w:rsidRPr="0082628C" w:rsidRDefault="00D655C8" w:rsidP="009753FF">
      <w:pPr>
        <w:spacing w:line="480" w:lineRule="auto"/>
        <w:jc w:val="both"/>
        <w:rPr>
          <w:rFonts w:ascii="Arial" w:hAnsi="Arial" w:cs="Arial"/>
        </w:rPr>
      </w:pPr>
    </w:p>
    <w:p w14:paraId="79A6E3E9" w14:textId="77777777" w:rsidR="00D655C8" w:rsidRPr="0082628C" w:rsidRDefault="00D655C8" w:rsidP="009753FF">
      <w:pPr>
        <w:spacing w:line="480" w:lineRule="auto"/>
        <w:jc w:val="both"/>
        <w:rPr>
          <w:rFonts w:ascii="Arial" w:hAnsi="Arial" w:cs="Arial"/>
        </w:rPr>
      </w:pPr>
    </w:p>
    <w:p w14:paraId="2D3027C1" w14:textId="77777777" w:rsidR="00D655C8" w:rsidRPr="0082628C" w:rsidRDefault="00D655C8" w:rsidP="009753FF">
      <w:pPr>
        <w:spacing w:line="480" w:lineRule="auto"/>
        <w:jc w:val="both"/>
        <w:rPr>
          <w:rFonts w:ascii="Arial" w:hAnsi="Arial" w:cs="Arial"/>
        </w:rPr>
      </w:pPr>
    </w:p>
    <w:p w14:paraId="4CCB3719" w14:textId="77777777" w:rsidR="00D655C8" w:rsidRPr="0082628C" w:rsidRDefault="00D655C8" w:rsidP="009753FF">
      <w:pPr>
        <w:spacing w:line="480" w:lineRule="auto"/>
        <w:jc w:val="both"/>
        <w:rPr>
          <w:rFonts w:ascii="Arial" w:hAnsi="Arial" w:cs="Arial"/>
        </w:rPr>
      </w:pPr>
    </w:p>
    <w:p w14:paraId="42B9F8DD" w14:textId="77777777" w:rsidR="00D655C8" w:rsidRPr="0082628C" w:rsidRDefault="00D655C8" w:rsidP="009753FF">
      <w:pPr>
        <w:spacing w:line="480" w:lineRule="auto"/>
        <w:jc w:val="both"/>
        <w:rPr>
          <w:rFonts w:ascii="Arial" w:hAnsi="Arial" w:cs="Arial"/>
        </w:rPr>
      </w:pPr>
    </w:p>
    <w:p w14:paraId="05DB8B5C" w14:textId="77777777" w:rsidR="00D655C8" w:rsidRPr="0082628C" w:rsidRDefault="00D655C8" w:rsidP="009753FF">
      <w:pPr>
        <w:spacing w:line="480" w:lineRule="auto"/>
        <w:jc w:val="both"/>
        <w:rPr>
          <w:rFonts w:ascii="Arial" w:hAnsi="Arial" w:cs="Arial"/>
        </w:rPr>
      </w:pPr>
    </w:p>
    <w:p w14:paraId="48631F23" w14:textId="77777777" w:rsidR="00D655C8" w:rsidRPr="0082628C" w:rsidRDefault="00D655C8" w:rsidP="009753FF">
      <w:pPr>
        <w:spacing w:line="480" w:lineRule="auto"/>
        <w:jc w:val="both"/>
        <w:rPr>
          <w:rFonts w:ascii="Arial" w:hAnsi="Arial" w:cs="Arial"/>
        </w:rPr>
      </w:pPr>
    </w:p>
    <w:p w14:paraId="3E04E8B5" w14:textId="1019A3A4" w:rsidR="00893D2C" w:rsidRPr="0082628C" w:rsidRDefault="00893D2C" w:rsidP="00473505">
      <w:pPr>
        <w:spacing w:line="480" w:lineRule="auto"/>
        <w:jc w:val="both"/>
        <w:rPr>
          <w:rFonts w:ascii="Arial" w:hAnsi="Arial" w:cs="Arial"/>
        </w:rPr>
      </w:pPr>
      <w:r w:rsidRPr="0082628C">
        <w:rPr>
          <w:rFonts w:ascii="Arial" w:hAnsi="Arial" w:cs="Arial"/>
        </w:rPr>
        <w:lastRenderedPageBreak/>
        <w:t>“</w:t>
      </w:r>
      <w:r w:rsidR="0047695D" w:rsidRPr="0082628C">
        <w:rPr>
          <w:rFonts w:ascii="Arial" w:hAnsi="Arial" w:cs="Arial"/>
        </w:rPr>
        <w:t xml:space="preserve">A risk is a situation where there is a </w:t>
      </w:r>
      <w:r w:rsidR="0047695D" w:rsidRPr="0082628C">
        <w:rPr>
          <w:rFonts w:ascii="Arial" w:hAnsi="Arial" w:cs="Arial"/>
        </w:rPr>
        <w:t> </w:t>
      </w:r>
      <w:hyperlink r:id="rId8" w:tooltip="possibility" w:history="1">
        <w:r w:rsidR="0047695D" w:rsidRPr="0082628C">
          <w:rPr>
            <w:rStyle w:val="Hyperlink"/>
            <w:rFonts w:ascii="Arial" w:hAnsi="Arial" w:cs="Arial"/>
            <w:color w:val="auto"/>
            <w:u w:val="none"/>
          </w:rPr>
          <w:t>possibility</w:t>
        </w:r>
      </w:hyperlink>
      <w:r w:rsidR="0047695D" w:rsidRPr="0082628C">
        <w:rPr>
          <w:rFonts w:ascii="Arial" w:hAnsi="Arial" w:cs="Arial"/>
        </w:rPr>
        <w:t> of something </w:t>
      </w:r>
      <w:hyperlink r:id="rId9" w:tooltip="bad" w:history="1">
        <w:r w:rsidR="0047695D" w:rsidRPr="0082628C">
          <w:rPr>
            <w:rStyle w:val="Hyperlink"/>
            <w:rFonts w:ascii="Arial" w:hAnsi="Arial" w:cs="Arial"/>
            <w:color w:val="auto"/>
            <w:u w:val="none"/>
          </w:rPr>
          <w:t>bad</w:t>
        </w:r>
      </w:hyperlink>
      <w:r w:rsidR="0047695D" w:rsidRPr="0082628C">
        <w:rPr>
          <w:rFonts w:ascii="Arial" w:hAnsi="Arial" w:cs="Arial"/>
        </w:rPr>
        <w:t> </w:t>
      </w:r>
      <w:hyperlink r:id="rId10" w:tooltip="happening" w:history="1">
        <w:r w:rsidR="0047695D" w:rsidRPr="0082628C">
          <w:rPr>
            <w:rStyle w:val="Hyperlink"/>
            <w:rFonts w:ascii="Arial" w:hAnsi="Arial" w:cs="Arial"/>
            <w:color w:val="auto"/>
            <w:u w:val="none"/>
          </w:rPr>
          <w:t>happening</w:t>
        </w:r>
      </w:hyperlink>
      <w:r w:rsidRPr="0082628C">
        <w:rPr>
          <w:rFonts w:ascii="Arial" w:hAnsi="Arial" w:cs="Arial"/>
        </w:rPr>
        <w:t>.”                       (Cambridge dictionary, 2020)</w:t>
      </w:r>
    </w:p>
    <w:p w14:paraId="7E20EF0D" w14:textId="6E98FEAC" w:rsidR="00893D2C" w:rsidRPr="0082628C" w:rsidRDefault="00893D2C" w:rsidP="00473505">
      <w:pPr>
        <w:spacing w:line="480" w:lineRule="auto"/>
        <w:jc w:val="both"/>
        <w:rPr>
          <w:rFonts w:ascii="Arial" w:hAnsi="Arial" w:cs="Arial"/>
        </w:rPr>
      </w:pPr>
      <w:r w:rsidRPr="0082628C">
        <w:rPr>
          <w:rFonts w:ascii="Arial" w:hAnsi="Arial" w:cs="Arial"/>
        </w:rPr>
        <w:t>A risk can often be seen as something negative, however risk</w:t>
      </w:r>
      <w:r w:rsidR="001A23DE" w:rsidRPr="0082628C">
        <w:rPr>
          <w:rFonts w:ascii="Arial" w:hAnsi="Arial" w:cs="Arial"/>
        </w:rPr>
        <w:t xml:space="preserve"> taking has a positive impact on children</w:t>
      </w:r>
      <w:r w:rsidRPr="0082628C">
        <w:rPr>
          <w:rFonts w:ascii="Arial" w:hAnsi="Arial" w:cs="Arial"/>
        </w:rPr>
        <w:t xml:space="preserve">. Early years settings often encourage children to take risks, however these risks are managed by the practitioners within the setting, to ensure the children are not at risk of </w:t>
      </w:r>
      <w:r w:rsidR="001A23DE" w:rsidRPr="0082628C">
        <w:rPr>
          <w:rFonts w:ascii="Arial" w:hAnsi="Arial" w:cs="Arial"/>
        </w:rPr>
        <w:t xml:space="preserve">any </w:t>
      </w:r>
      <w:r w:rsidRPr="0082628C">
        <w:rPr>
          <w:rFonts w:ascii="Arial" w:hAnsi="Arial" w:cs="Arial"/>
        </w:rPr>
        <w:t>major harm.</w:t>
      </w:r>
    </w:p>
    <w:p w14:paraId="1F852A67" w14:textId="3318FAC3" w:rsidR="009753FF" w:rsidRPr="0082628C" w:rsidRDefault="00893D2C" w:rsidP="00473505">
      <w:pPr>
        <w:spacing w:line="480" w:lineRule="auto"/>
        <w:jc w:val="both"/>
        <w:rPr>
          <w:rFonts w:ascii="Arial" w:hAnsi="Arial" w:cs="Arial"/>
        </w:rPr>
      </w:pPr>
      <w:r w:rsidRPr="0082628C">
        <w:rPr>
          <w:rFonts w:ascii="Arial" w:hAnsi="Arial" w:cs="Arial"/>
        </w:rPr>
        <w:t>C</w:t>
      </w:r>
      <w:r w:rsidR="0091151C" w:rsidRPr="0082628C">
        <w:rPr>
          <w:rFonts w:ascii="Arial" w:hAnsi="Arial" w:cs="Arial"/>
          <w:lang w:val="en-US"/>
        </w:rPr>
        <w:t>hildcare (no year)</w:t>
      </w:r>
      <w:r w:rsidR="009753FF" w:rsidRPr="0082628C">
        <w:rPr>
          <w:rFonts w:ascii="Arial" w:hAnsi="Arial" w:cs="Arial"/>
          <w:lang w:val="en-US"/>
        </w:rPr>
        <w:t xml:space="preserve"> acknowledge how practitioners and adults </w:t>
      </w:r>
      <w:r w:rsidR="0091151C" w:rsidRPr="0082628C">
        <w:rPr>
          <w:rFonts w:ascii="Arial" w:hAnsi="Arial" w:cs="Arial"/>
          <w:lang w:val="en-US"/>
        </w:rPr>
        <w:t xml:space="preserve">should allow children to take risks whilst in a safe controlled environment, </w:t>
      </w:r>
      <w:r w:rsidR="00D762DD" w:rsidRPr="0082628C">
        <w:rPr>
          <w:rFonts w:ascii="Arial" w:hAnsi="Arial" w:cs="Arial"/>
          <w:lang w:val="en-US"/>
        </w:rPr>
        <w:t xml:space="preserve">for example during adventurous </w:t>
      </w:r>
      <w:r w:rsidR="0091151C" w:rsidRPr="0082628C">
        <w:rPr>
          <w:rFonts w:ascii="Arial" w:hAnsi="Arial" w:cs="Arial"/>
          <w:lang w:val="en-US"/>
        </w:rPr>
        <w:t>play</w:t>
      </w:r>
      <w:r w:rsidR="00D762DD" w:rsidRPr="0082628C">
        <w:rPr>
          <w:rFonts w:ascii="Arial" w:hAnsi="Arial" w:cs="Arial"/>
          <w:lang w:val="en-US"/>
        </w:rPr>
        <w:t xml:space="preserve">. This type of play </w:t>
      </w:r>
      <w:r w:rsidR="0091151C" w:rsidRPr="0082628C">
        <w:rPr>
          <w:rFonts w:ascii="Arial" w:hAnsi="Arial" w:cs="Arial"/>
          <w:lang w:val="en-US"/>
        </w:rPr>
        <w:t>allows children to test their abilities and knowledge</w:t>
      </w:r>
      <w:r w:rsidR="00D762DD" w:rsidRPr="0082628C">
        <w:rPr>
          <w:rFonts w:ascii="Arial" w:hAnsi="Arial" w:cs="Arial"/>
          <w:lang w:val="en-US"/>
        </w:rPr>
        <w:t xml:space="preserve">, whilst strengthening their holistic development. </w:t>
      </w:r>
      <w:r w:rsidR="00230608" w:rsidRPr="0082628C">
        <w:rPr>
          <w:rFonts w:ascii="Arial" w:hAnsi="Arial" w:cs="Arial"/>
          <w:lang w:val="en-US"/>
        </w:rPr>
        <w:t xml:space="preserve">Taking risks during childhood, helps prepare children for the future as they will be able to assess the situation and risks in the future when necessary. </w:t>
      </w:r>
      <w:r w:rsidR="00C84F0D" w:rsidRPr="0082628C">
        <w:rPr>
          <w:rFonts w:ascii="Arial" w:hAnsi="Arial" w:cs="Arial"/>
          <w:lang w:val="en-US"/>
        </w:rPr>
        <w:t xml:space="preserve">Rodgers </w:t>
      </w:r>
      <w:r w:rsidR="00E30A16" w:rsidRPr="0082628C">
        <w:rPr>
          <w:rFonts w:ascii="Arial" w:hAnsi="Arial" w:cs="Arial"/>
          <w:lang w:val="en-US"/>
        </w:rPr>
        <w:t>(</w:t>
      </w:r>
      <w:r w:rsidR="00230608" w:rsidRPr="0082628C">
        <w:rPr>
          <w:rFonts w:ascii="Arial" w:hAnsi="Arial" w:cs="Arial"/>
          <w:lang w:val="en-US"/>
        </w:rPr>
        <w:t xml:space="preserve">2018) agree that </w:t>
      </w:r>
      <w:r w:rsidR="00336367" w:rsidRPr="0082628C">
        <w:rPr>
          <w:rFonts w:ascii="Arial" w:hAnsi="Arial" w:cs="Arial"/>
          <w:lang w:val="en-US"/>
        </w:rPr>
        <w:t xml:space="preserve">adventurous </w:t>
      </w:r>
      <w:r w:rsidR="00230608" w:rsidRPr="0082628C">
        <w:rPr>
          <w:rFonts w:ascii="Arial" w:hAnsi="Arial" w:cs="Arial"/>
          <w:lang w:val="en-US"/>
        </w:rPr>
        <w:t>play enables children to test and push boundaries which they may not have the opportunity to do in different situations.</w:t>
      </w:r>
      <w:r w:rsidR="00336367" w:rsidRPr="0082628C">
        <w:rPr>
          <w:rFonts w:ascii="Arial" w:hAnsi="Arial" w:cs="Arial"/>
          <w:lang w:val="en-US"/>
        </w:rPr>
        <w:t xml:space="preserve"> </w:t>
      </w:r>
    </w:p>
    <w:p w14:paraId="0DBA39AF" w14:textId="1C434E11" w:rsidR="00CD4F93" w:rsidRPr="0082628C" w:rsidRDefault="00336367" w:rsidP="00473505">
      <w:pPr>
        <w:spacing w:line="480" w:lineRule="auto"/>
        <w:jc w:val="both"/>
        <w:rPr>
          <w:rFonts w:ascii="Arial" w:hAnsi="Arial" w:cs="Arial"/>
          <w:lang w:val="en-US"/>
        </w:rPr>
      </w:pPr>
      <w:r w:rsidRPr="0082628C">
        <w:rPr>
          <w:rFonts w:ascii="Arial" w:hAnsi="Arial" w:cs="Arial"/>
          <w:lang w:val="en-US"/>
        </w:rPr>
        <w:t xml:space="preserve">Through adventurous play children will be provided with </w:t>
      </w:r>
      <w:r w:rsidR="00127449" w:rsidRPr="0082628C">
        <w:rPr>
          <w:rFonts w:ascii="Arial" w:hAnsi="Arial" w:cs="Arial"/>
          <w:lang w:val="en-US"/>
        </w:rPr>
        <w:t>numerous</w:t>
      </w:r>
      <w:r w:rsidRPr="0082628C">
        <w:rPr>
          <w:rFonts w:ascii="Arial" w:hAnsi="Arial" w:cs="Arial"/>
          <w:lang w:val="en-US"/>
        </w:rPr>
        <w:t xml:space="preserve"> different opportunities, </w:t>
      </w:r>
      <w:r w:rsidR="00127449" w:rsidRPr="0082628C">
        <w:rPr>
          <w:rFonts w:ascii="Arial" w:hAnsi="Arial" w:cs="Arial"/>
          <w:lang w:val="en-US"/>
        </w:rPr>
        <w:t xml:space="preserve">the main one is that it enables children to explore and discover independently, which helps them become confident individuals. Children </w:t>
      </w:r>
      <w:proofErr w:type="gramStart"/>
      <w:r w:rsidR="00127449" w:rsidRPr="0082628C">
        <w:rPr>
          <w:rFonts w:ascii="Arial" w:hAnsi="Arial" w:cs="Arial"/>
          <w:lang w:val="en-US"/>
        </w:rPr>
        <w:t>are able to</w:t>
      </w:r>
      <w:proofErr w:type="gramEnd"/>
      <w:r w:rsidR="00127449" w:rsidRPr="0082628C">
        <w:rPr>
          <w:rFonts w:ascii="Arial" w:hAnsi="Arial" w:cs="Arial"/>
          <w:lang w:val="en-US"/>
        </w:rPr>
        <w:t xml:space="preserve"> discover characteristics such as, height, </w:t>
      </w:r>
      <w:r w:rsidR="001A23DE" w:rsidRPr="0082628C">
        <w:rPr>
          <w:rFonts w:ascii="Arial" w:hAnsi="Arial" w:cs="Arial"/>
          <w:lang w:val="en-US"/>
        </w:rPr>
        <w:t>motion,</w:t>
      </w:r>
      <w:r w:rsidR="00127449" w:rsidRPr="0082628C">
        <w:rPr>
          <w:rFonts w:ascii="Arial" w:hAnsi="Arial" w:cs="Arial"/>
          <w:lang w:val="en-US"/>
        </w:rPr>
        <w:t xml:space="preserve"> and speed, as they will be able to challenge themselves whilst </w:t>
      </w:r>
      <w:r w:rsidR="001A23DE" w:rsidRPr="0082628C">
        <w:rPr>
          <w:rFonts w:ascii="Arial" w:hAnsi="Arial" w:cs="Arial"/>
          <w:lang w:val="en-US"/>
        </w:rPr>
        <w:t>using their own judgment</w:t>
      </w:r>
      <w:r w:rsidR="00127449" w:rsidRPr="0082628C">
        <w:rPr>
          <w:rFonts w:ascii="Arial" w:hAnsi="Arial" w:cs="Arial"/>
          <w:lang w:val="en-US"/>
        </w:rPr>
        <w:t xml:space="preserve">. </w:t>
      </w:r>
      <w:r w:rsidR="00C84F0D" w:rsidRPr="0082628C">
        <w:rPr>
          <w:rFonts w:ascii="Arial" w:hAnsi="Arial" w:cs="Arial"/>
          <w:lang w:val="en-US"/>
        </w:rPr>
        <w:t xml:space="preserve">Pilcher </w:t>
      </w:r>
      <w:r w:rsidR="00127449" w:rsidRPr="0082628C">
        <w:rPr>
          <w:rFonts w:ascii="Arial" w:hAnsi="Arial" w:cs="Arial"/>
          <w:lang w:val="en-US"/>
        </w:rPr>
        <w:t>(no year)</w:t>
      </w:r>
      <w:r w:rsidR="0047695D" w:rsidRPr="0082628C">
        <w:rPr>
          <w:rFonts w:ascii="Arial" w:hAnsi="Arial" w:cs="Arial"/>
          <w:lang w:val="en-US"/>
        </w:rPr>
        <w:t xml:space="preserve"> highlight the importance of valuing risk</w:t>
      </w:r>
      <w:r w:rsidR="0082628C" w:rsidRPr="0082628C">
        <w:rPr>
          <w:rFonts w:ascii="Arial" w:hAnsi="Arial" w:cs="Arial"/>
          <w:lang w:val="en-US"/>
        </w:rPr>
        <w:t>s</w:t>
      </w:r>
      <w:r w:rsidR="0047695D" w:rsidRPr="0082628C">
        <w:rPr>
          <w:rFonts w:ascii="Arial" w:hAnsi="Arial" w:cs="Arial"/>
          <w:lang w:val="en-US"/>
        </w:rPr>
        <w:t xml:space="preserve">, stating that children need </w:t>
      </w:r>
      <w:r w:rsidR="0082628C" w:rsidRPr="0082628C">
        <w:rPr>
          <w:rFonts w:ascii="Arial" w:hAnsi="Arial" w:cs="Arial"/>
          <w:lang w:val="en-US"/>
        </w:rPr>
        <w:t>them</w:t>
      </w:r>
      <w:r w:rsidR="0047695D" w:rsidRPr="0082628C">
        <w:rPr>
          <w:rFonts w:ascii="Arial" w:hAnsi="Arial" w:cs="Arial"/>
          <w:lang w:val="en-US"/>
        </w:rPr>
        <w:t xml:space="preserve">, </w:t>
      </w:r>
      <w:proofErr w:type="gramStart"/>
      <w:r w:rsidR="0047695D" w:rsidRPr="0082628C">
        <w:rPr>
          <w:rFonts w:ascii="Arial" w:hAnsi="Arial" w:cs="Arial"/>
          <w:lang w:val="en-US"/>
        </w:rPr>
        <w:t>in order to</w:t>
      </w:r>
      <w:proofErr w:type="gramEnd"/>
      <w:r w:rsidR="0047695D" w:rsidRPr="0082628C">
        <w:rPr>
          <w:rFonts w:ascii="Arial" w:hAnsi="Arial" w:cs="Arial"/>
          <w:lang w:val="en-US"/>
        </w:rPr>
        <w:t xml:space="preserve"> endeavor into new experiences, helping them grow as an individual.</w:t>
      </w:r>
    </w:p>
    <w:p w14:paraId="747F80FF" w14:textId="3F2ACCCD" w:rsidR="0047695D" w:rsidRPr="0082628C" w:rsidRDefault="00CD4F93" w:rsidP="00473505">
      <w:pPr>
        <w:spacing w:line="480" w:lineRule="auto"/>
        <w:jc w:val="both"/>
        <w:rPr>
          <w:rFonts w:ascii="Arial" w:hAnsi="Arial" w:cs="Arial"/>
          <w:lang w:val="en-US"/>
        </w:rPr>
      </w:pPr>
      <w:r w:rsidRPr="0082628C">
        <w:rPr>
          <w:rFonts w:ascii="Arial" w:hAnsi="Arial" w:cs="Arial"/>
          <w:lang w:val="en-US"/>
        </w:rPr>
        <w:t xml:space="preserve">In contrast to this, if risks are not well managed in an early year setting, it may become a problem as it could result in a child hurting themselves. For example, a child may be encouraged to climb a tree, with a necessary amount of adult supervision to enable them to complete the activity independently. </w:t>
      </w:r>
      <w:r w:rsidR="00C84F0D" w:rsidRPr="0082628C">
        <w:rPr>
          <w:rFonts w:ascii="Arial" w:hAnsi="Arial" w:cs="Arial"/>
          <w:lang w:val="en-US"/>
        </w:rPr>
        <w:t>Pilcher</w:t>
      </w:r>
      <w:r w:rsidR="00473505" w:rsidRPr="0082628C">
        <w:rPr>
          <w:rFonts w:ascii="Arial" w:hAnsi="Arial" w:cs="Arial"/>
          <w:lang w:val="en-US"/>
        </w:rPr>
        <w:t xml:space="preserve"> (no </w:t>
      </w:r>
      <w:r w:rsidR="00C84F0D" w:rsidRPr="0082628C">
        <w:rPr>
          <w:rFonts w:ascii="Arial" w:hAnsi="Arial" w:cs="Arial"/>
          <w:lang w:val="en-US"/>
        </w:rPr>
        <w:t>year</w:t>
      </w:r>
      <w:r w:rsidR="00473505" w:rsidRPr="0082628C">
        <w:rPr>
          <w:rFonts w:ascii="Arial" w:hAnsi="Arial" w:cs="Arial"/>
          <w:lang w:val="en-US"/>
        </w:rPr>
        <w:t xml:space="preserve">) supports this </w:t>
      </w:r>
      <w:r w:rsidR="0082628C" w:rsidRPr="0082628C">
        <w:rPr>
          <w:rFonts w:ascii="Arial" w:hAnsi="Arial" w:cs="Arial"/>
          <w:lang w:val="en-US"/>
        </w:rPr>
        <w:t xml:space="preserve">concept </w:t>
      </w:r>
      <w:r w:rsidR="00473505" w:rsidRPr="0082628C">
        <w:rPr>
          <w:rFonts w:ascii="Arial" w:hAnsi="Arial" w:cs="Arial"/>
          <w:lang w:val="en-US"/>
        </w:rPr>
        <w:t>as they agree that t</w:t>
      </w:r>
      <w:r w:rsidRPr="0082628C">
        <w:rPr>
          <w:rFonts w:ascii="Arial" w:hAnsi="Arial" w:cs="Arial"/>
          <w:lang w:val="en-US"/>
        </w:rPr>
        <w:t xml:space="preserve">he situation may become a </w:t>
      </w:r>
      <w:r w:rsidR="0082628C" w:rsidRPr="0082628C">
        <w:rPr>
          <w:rFonts w:ascii="Arial" w:hAnsi="Arial" w:cs="Arial"/>
          <w:lang w:val="en-US"/>
        </w:rPr>
        <w:t>hazard</w:t>
      </w:r>
      <w:r w:rsidRPr="0082628C">
        <w:rPr>
          <w:rFonts w:ascii="Arial" w:hAnsi="Arial" w:cs="Arial"/>
          <w:lang w:val="en-US"/>
        </w:rPr>
        <w:t xml:space="preserve"> if there is no adult supervision, as this could result in the child </w:t>
      </w:r>
      <w:r w:rsidR="00473505" w:rsidRPr="0082628C">
        <w:rPr>
          <w:rFonts w:ascii="Arial" w:hAnsi="Arial" w:cs="Arial"/>
          <w:lang w:val="en-US"/>
        </w:rPr>
        <w:t xml:space="preserve">being harmed. </w:t>
      </w:r>
    </w:p>
    <w:p w14:paraId="16174351" w14:textId="6612C5C3" w:rsidR="00473505" w:rsidRPr="0082628C" w:rsidRDefault="00473505" w:rsidP="00473505">
      <w:pPr>
        <w:spacing w:line="480" w:lineRule="auto"/>
        <w:jc w:val="both"/>
        <w:rPr>
          <w:rFonts w:ascii="Arial" w:hAnsi="Arial" w:cs="Arial"/>
          <w:lang w:val="en-US"/>
        </w:rPr>
      </w:pPr>
      <w:r w:rsidRPr="0082628C">
        <w:rPr>
          <w:rFonts w:ascii="Arial" w:hAnsi="Arial" w:cs="Arial"/>
          <w:lang w:val="en-US"/>
        </w:rPr>
        <w:lastRenderedPageBreak/>
        <w:t>Furthermore, adventurous play and taking risks are beneficial for children as it gives children an opportunity to develop and improve their gross motor skills, particularly when children are partaking in adventurous play outdoors. Children are able push themselves and their physical limits</w:t>
      </w:r>
      <w:r w:rsidR="001F033C" w:rsidRPr="0082628C">
        <w:rPr>
          <w:rFonts w:ascii="Arial" w:hAnsi="Arial" w:cs="Arial"/>
          <w:lang w:val="en-US"/>
        </w:rPr>
        <w:t xml:space="preserve">, which allows them to understand their own abilities and skills. KidSafe (no year) state that a benefit of risk-taking is that children are given the opportunity to engage with the natural environment and elements. First Five Years (2020) support this statement as they agree that outdoor play benefits children as it promotes physical wellness, mental well-being, as well as giving them the opportunity to develop their social skills. </w:t>
      </w:r>
    </w:p>
    <w:p w14:paraId="78F4C72C" w14:textId="14643077" w:rsidR="001A23DE" w:rsidRPr="0082628C" w:rsidRDefault="007E0FF5" w:rsidP="00473505">
      <w:pPr>
        <w:spacing w:line="480" w:lineRule="auto"/>
        <w:jc w:val="both"/>
        <w:rPr>
          <w:rFonts w:ascii="Arial" w:hAnsi="Arial" w:cs="Arial"/>
          <w:shd w:val="clear" w:color="auto" w:fill="FFFFFF"/>
        </w:rPr>
      </w:pPr>
      <w:hyperlink r:id="rId11" w:history="1">
        <w:r w:rsidRPr="0082628C">
          <w:rPr>
            <w:rStyle w:val="linkwrapper"/>
            <w:rFonts w:ascii="Arial" w:hAnsi="Arial" w:cs="Arial"/>
            <w:bdr w:val="none" w:sz="0" w:space="0" w:color="auto" w:frame="1"/>
            <w:shd w:val="clear" w:color="auto" w:fill="FFFFFF"/>
          </w:rPr>
          <w:t>Holecko</w:t>
        </w:r>
      </w:hyperlink>
      <w:r w:rsidRPr="0082628C">
        <w:rPr>
          <w:rFonts w:ascii="Arial" w:hAnsi="Arial" w:cs="Arial"/>
          <w:shd w:val="clear" w:color="auto" w:fill="FFFFFF"/>
        </w:rPr>
        <w:t> </w:t>
      </w:r>
      <w:r w:rsidRPr="0082628C">
        <w:rPr>
          <w:rFonts w:ascii="Arial" w:hAnsi="Arial" w:cs="Arial"/>
          <w:shd w:val="clear" w:color="auto" w:fill="FFFFFF"/>
        </w:rPr>
        <w:t xml:space="preserve">(2020) states that risk taking enhances a child’s emotional health, as adventurous play provides children with the chance to overcome some of the fears and helps them build upon resilience. Also, when children are free to take </w:t>
      </w:r>
      <w:r w:rsidR="00C84F0D" w:rsidRPr="0082628C">
        <w:rPr>
          <w:rFonts w:ascii="Arial" w:hAnsi="Arial" w:cs="Arial"/>
          <w:shd w:val="clear" w:color="auto" w:fill="FFFFFF"/>
        </w:rPr>
        <w:t>risks,</w:t>
      </w:r>
      <w:r w:rsidRPr="0082628C">
        <w:rPr>
          <w:rFonts w:ascii="Arial" w:hAnsi="Arial" w:cs="Arial"/>
          <w:shd w:val="clear" w:color="auto" w:fill="FFFFFF"/>
        </w:rPr>
        <w:t xml:space="preserve"> they may be less fearful of making mistakes, which then contributes to their self-confidence. </w:t>
      </w:r>
    </w:p>
    <w:p w14:paraId="206CA6F6" w14:textId="1579DF20" w:rsidR="001916AF" w:rsidRPr="0082628C" w:rsidRDefault="00B74137" w:rsidP="00473505">
      <w:pPr>
        <w:spacing w:line="480" w:lineRule="auto"/>
        <w:jc w:val="both"/>
        <w:rPr>
          <w:rFonts w:ascii="Arial" w:hAnsi="Arial" w:cs="Arial"/>
        </w:rPr>
      </w:pPr>
      <w:r w:rsidRPr="0082628C">
        <w:rPr>
          <w:rFonts w:ascii="Arial" w:hAnsi="Arial" w:cs="Arial"/>
        </w:rPr>
        <w:t xml:space="preserve">Bright Horizons (no year) state that by allowing children to take risks, it teaches skills and helps prepare them for future. Through risk-taking children are able to learn and develop upon their skills independently such as their gross motor skills. Moreover, adventurous play allows children to set their own limits, and make their own judgements based on what they feel is right. For example, before climbing a tree, a child may question the size of the tree, or how they will get back down, this enables them to improve upon their judgement as well as problem solving. </w:t>
      </w:r>
    </w:p>
    <w:p w14:paraId="259BF357" w14:textId="7709C7B1" w:rsidR="00326FCD" w:rsidRPr="0082628C" w:rsidRDefault="00326FCD" w:rsidP="00326FCD">
      <w:pPr>
        <w:spacing w:line="480" w:lineRule="auto"/>
        <w:jc w:val="both"/>
        <w:rPr>
          <w:rFonts w:ascii="Arial" w:hAnsi="Arial" w:cs="Arial"/>
        </w:rPr>
      </w:pPr>
      <w:r w:rsidRPr="0082628C">
        <w:rPr>
          <w:rFonts w:ascii="Arial" w:hAnsi="Arial" w:cs="Arial"/>
        </w:rPr>
        <w:t>Adults and practitioners should be able to find the appropriate balance between allowing a child to take risks whilst keeping them safe. Play Wales (2016) recognised that s</w:t>
      </w:r>
      <w:r w:rsidRPr="0082628C">
        <w:rPr>
          <w:rFonts w:ascii="Arial" w:hAnsi="Arial" w:cs="Arial"/>
        </w:rPr>
        <w:t xml:space="preserve">ome children adopt the unnecessary fears of their parents and may become afraid to take </w:t>
      </w:r>
      <w:r w:rsidRPr="0082628C">
        <w:rPr>
          <w:rFonts w:ascii="Arial" w:hAnsi="Arial" w:cs="Arial"/>
        </w:rPr>
        <w:t>part, this emphasizes the importance of finding the correct balance, as children should not fear risk-taking when in a safe controlled environment</w:t>
      </w:r>
      <w:r w:rsidR="001A23DE" w:rsidRPr="0082628C">
        <w:rPr>
          <w:rFonts w:ascii="Arial" w:hAnsi="Arial" w:cs="Arial"/>
        </w:rPr>
        <w:t>, as this would become a barrier.</w:t>
      </w:r>
      <w:r w:rsidRPr="0082628C">
        <w:rPr>
          <w:rFonts w:ascii="Arial" w:hAnsi="Arial" w:cs="Arial"/>
        </w:rPr>
        <w:t xml:space="preserve"> Practitioners may also be fearful when allowing children to take risks, as they feel responsible for those within the setting, however it is important to find the correct balance. </w:t>
      </w:r>
    </w:p>
    <w:p w14:paraId="69146288" w14:textId="16B15564" w:rsidR="00AA27E2" w:rsidRPr="0082628C" w:rsidRDefault="00326FCD" w:rsidP="00326FCD">
      <w:pPr>
        <w:spacing w:line="480" w:lineRule="auto"/>
        <w:jc w:val="both"/>
        <w:rPr>
          <w:rFonts w:ascii="Arial" w:hAnsi="Arial" w:cs="Arial"/>
        </w:rPr>
      </w:pPr>
      <w:r w:rsidRPr="0082628C">
        <w:rPr>
          <w:rFonts w:ascii="Arial" w:hAnsi="Arial" w:cs="Arial"/>
        </w:rPr>
        <w:lastRenderedPageBreak/>
        <w:t xml:space="preserve">Practitioners can allow children to take risks whilst keeping them safe, by risk assessing, </w:t>
      </w:r>
      <w:r w:rsidR="00AA27E2" w:rsidRPr="0082628C">
        <w:rPr>
          <w:rFonts w:ascii="Arial" w:hAnsi="Arial" w:cs="Arial"/>
        </w:rPr>
        <w:t xml:space="preserve">this would be valuable as it would not be preventing the risks, it is helping the child take risks in the safest possible environment. A risk assessment would help eliminate any large risks, which could potentially result in serious harm, or it could enable the setting to change and develop the environment, for example, investing in a soft flooring for their outdoor area rather than concrete.  However, it is important not to eliminate all risks, as they have a positive effect on the children involved. To ensure the balance is accurate, Play Wales (2016) implanted the ABC model, which helps practitioners assess the situation to determine whether they should intervene or allow the child to carry on. This tool is useful as it sets out a clear guideline on how practitioners should support children during risk taking. </w:t>
      </w:r>
    </w:p>
    <w:p w14:paraId="609B3169" w14:textId="7BCC23CC" w:rsidR="001916AF" w:rsidRPr="0082628C" w:rsidRDefault="00AA27E2" w:rsidP="00473505">
      <w:pPr>
        <w:spacing w:line="480" w:lineRule="auto"/>
        <w:jc w:val="both"/>
        <w:rPr>
          <w:rFonts w:ascii="Arial" w:hAnsi="Arial" w:cs="Arial"/>
        </w:rPr>
      </w:pPr>
      <w:r w:rsidRPr="0082628C">
        <w:rPr>
          <w:rFonts w:ascii="Arial" w:hAnsi="Arial" w:cs="Arial"/>
        </w:rPr>
        <w:t xml:space="preserve">To ensure children are safe within their Early Year setting, practitioners must </w:t>
      </w:r>
      <w:r w:rsidR="001A23DE" w:rsidRPr="0082628C">
        <w:rPr>
          <w:rFonts w:ascii="Arial" w:hAnsi="Arial" w:cs="Arial"/>
        </w:rPr>
        <w:t xml:space="preserve">put necessary policies and procedures in place. For example, a policy should be put in place based on outdoor play and safeguarding which works in line with CIW and ESTYN. Moreover, risk assessments should be completed regularly, working beside the HSE guidelines.  This ensures children are safe when they are in the setting. </w:t>
      </w:r>
      <w:r w:rsidR="0082628C" w:rsidRPr="0082628C">
        <w:rPr>
          <w:rFonts w:ascii="Arial" w:hAnsi="Arial" w:cs="Arial"/>
        </w:rPr>
        <w:t>Practitioners are responsible for finding the balance between exposing children to risk, whilst keeping them safe.</w:t>
      </w:r>
    </w:p>
    <w:p w14:paraId="317C6669" w14:textId="77777777" w:rsidR="001916AF" w:rsidRPr="0082628C" w:rsidRDefault="001916AF" w:rsidP="00473505">
      <w:pPr>
        <w:spacing w:line="480" w:lineRule="auto"/>
        <w:jc w:val="both"/>
        <w:rPr>
          <w:rFonts w:ascii="Arial" w:hAnsi="Arial" w:cs="Arial"/>
          <w:u w:val="single"/>
        </w:rPr>
      </w:pPr>
    </w:p>
    <w:p w14:paraId="7ACD18D5" w14:textId="77777777" w:rsidR="001916AF" w:rsidRPr="0082628C" w:rsidRDefault="001916AF" w:rsidP="009753FF">
      <w:pPr>
        <w:spacing w:line="480" w:lineRule="auto"/>
        <w:jc w:val="both"/>
        <w:rPr>
          <w:rFonts w:ascii="Arial" w:hAnsi="Arial" w:cs="Arial"/>
          <w:u w:val="single"/>
        </w:rPr>
      </w:pPr>
    </w:p>
    <w:p w14:paraId="635E3991" w14:textId="77777777" w:rsidR="001916AF" w:rsidRPr="0082628C" w:rsidRDefault="001916AF" w:rsidP="009753FF">
      <w:pPr>
        <w:spacing w:line="480" w:lineRule="auto"/>
        <w:jc w:val="both"/>
        <w:rPr>
          <w:rFonts w:ascii="Arial" w:hAnsi="Arial" w:cs="Arial"/>
          <w:u w:val="single"/>
        </w:rPr>
      </w:pPr>
    </w:p>
    <w:p w14:paraId="3675AA95" w14:textId="77777777" w:rsidR="001916AF" w:rsidRPr="009753FF" w:rsidRDefault="001916AF" w:rsidP="009753FF">
      <w:pPr>
        <w:spacing w:line="480" w:lineRule="auto"/>
        <w:jc w:val="both"/>
        <w:rPr>
          <w:rFonts w:ascii="Arial" w:hAnsi="Arial" w:cs="Arial"/>
          <w:b/>
          <w:bCs/>
          <w:u w:val="single"/>
        </w:rPr>
      </w:pPr>
    </w:p>
    <w:p w14:paraId="7C4EA6BF" w14:textId="77777777" w:rsidR="001A23DE" w:rsidRDefault="001A23DE" w:rsidP="009753FF">
      <w:pPr>
        <w:spacing w:line="480" w:lineRule="auto"/>
        <w:jc w:val="both"/>
        <w:rPr>
          <w:rFonts w:ascii="Arial" w:hAnsi="Arial" w:cs="Arial"/>
          <w:b/>
          <w:bCs/>
          <w:u w:val="single"/>
        </w:rPr>
      </w:pPr>
    </w:p>
    <w:p w14:paraId="2B8F2727" w14:textId="77777777" w:rsidR="001A23DE" w:rsidRDefault="001A23DE" w:rsidP="009753FF">
      <w:pPr>
        <w:spacing w:line="480" w:lineRule="auto"/>
        <w:jc w:val="both"/>
        <w:rPr>
          <w:rFonts w:ascii="Arial" w:hAnsi="Arial" w:cs="Arial"/>
          <w:b/>
          <w:bCs/>
          <w:u w:val="single"/>
        </w:rPr>
      </w:pPr>
    </w:p>
    <w:p w14:paraId="311E824D" w14:textId="77777777" w:rsidR="001A23DE" w:rsidRDefault="001A23DE" w:rsidP="009753FF">
      <w:pPr>
        <w:spacing w:line="480" w:lineRule="auto"/>
        <w:jc w:val="both"/>
        <w:rPr>
          <w:rFonts w:ascii="Arial" w:hAnsi="Arial" w:cs="Arial"/>
          <w:b/>
          <w:bCs/>
          <w:u w:val="single"/>
        </w:rPr>
      </w:pPr>
    </w:p>
    <w:p w14:paraId="22D0F277" w14:textId="77777777" w:rsidR="001A23DE" w:rsidRDefault="001A23DE" w:rsidP="009753FF">
      <w:pPr>
        <w:spacing w:line="480" w:lineRule="auto"/>
        <w:jc w:val="both"/>
        <w:rPr>
          <w:rFonts w:ascii="Arial" w:hAnsi="Arial" w:cs="Arial"/>
          <w:b/>
          <w:bCs/>
          <w:u w:val="single"/>
        </w:rPr>
      </w:pPr>
    </w:p>
    <w:p w14:paraId="5912C809" w14:textId="7A79842F" w:rsidR="00E96726" w:rsidRPr="009753FF" w:rsidRDefault="006338C9" w:rsidP="009753FF">
      <w:pPr>
        <w:spacing w:line="480" w:lineRule="auto"/>
        <w:jc w:val="both"/>
        <w:rPr>
          <w:rFonts w:ascii="Arial" w:hAnsi="Arial" w:cs="Arial"/>
          <w:lang w:val="en-US"/>
        </w:rPr>
      </w:pPr>
      <w:r w:rsidRPr="009753FF">
        <w:rPr>
          <w:rFonts w:ascii="Arial" w:hAnsi="Arial" w:cs="Arial"/>
          <w:lang w:val="en-US"/>
        </w:rPr>
        <w:lastRenderedPageBreak/>
        <w:t xml:space="preserve">Observation is important within Early Years setting, as it ensures practitioners understand </w:t>
      </w:r>
      <w:r w:rsidR="00DB09D5" w:rsidRPr="009753FF">
        <w:rPr>
          <w:rFonts w:ascii="Arial" w:hAnsi="Arial" w:cs="Arial"/>
          <w:lang w:val="en-US"/>
        </w:rPr>
        <w:t>each child’s abilities</w:t>
      </w:r>
      <w:r w:rsidRPr="009753FF">
        <w:rPr>
          <w:rFonts w:ascii="Arial" w:hAnsi="Arial" w:cs="Arial"/>
          <w:lang w:val="en-US"/>
        </w:rPr>
        <w:t xml:space="preserve">. </w:t>
      </w:r>
      <w:r w:rsidR="002675BF" w:rsidRPr="009753FF">
        <w:rPr>
          <w:rFonts w:ascii="Arial" w:hAnsi="Arial" w:cs="Arial"/>
          <w:lang w:val="en-US"/>
        </w:rPr>
        <w:t xml:space="preserve">An observation tool widely used across Wales is the Foundation Phase profile, this observation tool is valuable as it is based off the Foundation Phase which is the statutory curriculum for children aged 3-7 years old in Wales. It is a play-based curriculum and encourages children to be independent whilst using their imagination and supports a child’s holistic development. The Welsh Government (2018) state that play is one of the main way’s children learn, and therefore the Foundation Phase was developed since learning through play is highly effective. </w:t>
      </w:r>
    </w:p>
    <w:p w14:paraId="1ECEA320" w14:textId="77777777" w:rsidR="0056520C" w:rsidRPr="009753FF" w:rsidRDefault="007438F8" w:rsidP="009753FF">
      <w:pPr>
        <w:spacing w:line="480" w:lineRule="auto"/>
        <w:jc w:val="both"/>
        <w:rPr>
          <w:rFonts w:ascii="Arial" w:hAnsi="Arial" w:cs="Arial"/>
          <w:lang w:val="en-US"/>
        </w:rPr>
      </w:pPr>
      <w:r w:rsidRPr="009753FF">
        <w:rPr>
          <w:rFonts w:ascii="Arial" w:hAnsi="Arial" w:cs="Arial"/>
          <w:lang w:val="en-US"/>
        </w:rPr>
        <w:t xml:space="preserve">The Foundation Phase covers 7 areas of learning, and highlights children’s right to play as they learn best through firsthand experiences, which Bruner (1961) supports, as he agrees that children are active learners. </w:t>
      </w:r>
    </w:p>
    <w:p w14:paraId="41D078E3" w14:textId="1677BEE4" w:rsidR="007438F8" w:rsidRPr="009753FF" w:rsidRDefault="007438F8" w:rsidP="009753FF">
      <w:pPr>
        <w:spacing w:line="480" w:lineRule="auto"/>
        <w:jc w:val="both"/>
        <w:rPr>
          <w:rFonts w:ascii="Arial" w:hAnsi="Arial" w:cs="Arial"/>
        </w:rPr>
      </w:pPr>
      <w:r w:rsidRPr="009753FF">
        <w:rPr>
          <w:rFonts w:ascii="Arial" w:hAnsi="Arial" w:cs="Arial"/>
          <w:lang w:val="en-US"/>
        </w:rPr>
        <w:t xml:space="preserve">The Welsh Government’s (2008) play and active learning document </w:t>
      </w:r>
      <w:r w:rsidRPr="009753FF">
        <w:rPr>
          <w:rFonts w:ascii="Arial" w:hAnsi="Arial" w:cs="Arial"/>
        </w:rPr>
        <w:t>agree</w:t>
      </w:r>
      <w:r w:rsidR="00DB09D5" w:rsidRPr="009753FF">
        <w:rPr>
          <w:rFonts w:ascii="Arial" w:hAnsi="Arial" w:cs="Arial"/>
        </w:rPr>
        <w:t>s</w:t>
      </w:r>
      <w:r w:rsidRPr="009753FF">
        <w:rPr>
          <w:rFonts w:ascii="Arial" w:hAnsi="Arial" w:cs="Arial"/>
        </w:rPr>
        <w:t xml:space="preserve"> that the curriculum and environment should be planned and organised to enable children to be active learners. They also state that play should be valued by all practitioners and opportunities should be provided for children to explore their natural play urges. </w:t>
      </w:r>
      <w:r w:rsidR="00F5145D" w:rsidRPr="009753FF">
        <w:rPr>
          <w:rFonts w:ascii="Arial" w:hAnsi="Arial" w:cs="Arial"/>
        </w:rPr>
        <w:t>This evidence and evidence from Play Wales (2020), which shows that play is essential for a child’s wellbeing as it helps improve their mood, this highlights why the Welsh Government implemented the curriculum which is widely play based.</w:t>
      </w:r>
    </w:p>
    <w:p w14:paraId="74320FB2" w14:textId="401F2EE8" w:rsidR="00E96726" w:rsidRPr="009753FF" w:rsidRDefault="00E96726" w:rsidP="009753FF">
      <w:pPr>
        <w:spacing w:line="480" w:lineRule="auto"/>
        <w:jc w:val="both"/>
        <w:rPr>
          <w:rFonts w:ascii="Arial" w:hAnsi="Arial" w:cs="Arial"/>
          <w:lang w:val="en-US"/>
        </w:rPr>
      </w:pPr>
      <w:r w:rsidRPr="009753FF">
        <w:rPr>
          <w:rFonts w:ascii="Arial" w:hAnsi="Arial" w:cs="Arial"/>
          <w:lang w:val="en-US"/>
        </w:rPr>
        <w:t xml:space="preserve">Observations can take place in my forms, some may be done formally, whereas others may be complete informally, spontaneously during self-directed play. Twinkl (no year) highlights the importance of informal observations, as the child is generally unaware of the situation, resulting in them performing to the best standard. An example of an informal observation is when a practitioner may notice a child is able to zip up their own coat, they may make a small informal note of this, which can then be placed onto the Foundation Phase profile when the </w:t>
      </w:r>
      <w:r w:rsidR="00DB09D5" w:rsidRPr="009753FF">
        <w:rPr>
          <w:rFonts w:ascii="Arial" w:hAnsi="Arial" w:cs="Arial"/>
          <w:lang w:val="en-US"/>
        </w:rPr>
        <w:t>practitioner</w:t>
      </w:r>
      <w:r w:rsidRPr="009753FF">
        <w:rPr>
          <w:rFonts w:ascii="Arial" w:hAnsi="Arial" w:cs="Arial"/>
          <w:lang w:val="en-US"/>
        </w:rPr>
        <w:t xml:space="preserve"> has more time. </w:t>
      </w:r>
    </w:p>
    <w:p w14:paraId="17C7974E" w14:textId="4DD7847B" w:rsidR="007438F8" w:rsidRPr="009753FF" w:rsidRDefault="00C73721" w:rsidP="009753FF">
      <w:pPr>
        <w:spacing w:line="480" w:lineRule="auto"/>
        <w:jc w:val="both"/>
        <w:rPr>
          <w:rFonts w:ascii="Arial" w:hAnsi="Arial" w:cs="Arial"/>
        </w:rPr>
      </w:pPr>
      <w:r w:rsidRPr="009753FF">
        <w:rPr>
          <w:rFonts w:ascii="Arial" w:hAnsi="Arial" w:cs="Arial"/>
          <w:lang w:val="en-US"/>
        </w:rPr>
        <w:lastRenderedPageBreak/>
        <w:t>The National Day Nurseries Association (</w:t>
      </w:r>
      <w:r w:rsidR="00DE7117" w:rsidRPr="009753FF">
        <w:rPr>
          <w:rFonts w:ascii="Arial" w:hAnsi="Arial" w:cs="Arial"/>
          <w:lang w:val="en-US"/>
        </w:rPr>
        <w:t>no year) states that the Foundation Phase profile was</w:t>
      </w:r>
      <w:r w:rsidR="00DE7117" w:rsidRPr="009753FF">
        <w:rPr>
          <w:rFonts w:ascii="Arial" w:hAnsi="Arial" w:cs="Arial"/>
        </w:rPr>
        <w:t xml:space="preserve"> designed in line with assessments conducted out by health professionals. The profile enables practitioners to understand where each child within the setting is at in their developmental stage.</w:t>
      </w:r>
      <w:r w:rsidR="00337709" w:rsidRPr="009753FF">
        <w:rPr>
          <w:rFonts w:ascii="Arial" w:hAnsi="Arial" w:cs="Arial"/>
        </w:rPr>
        <w:t xml:space="preserve"> It covers four areas of learning from the Foundation Phase. </w:t>
      </w:r>
      <w:r w:rsidR="007438F8" w:rsidRPr="009753FF">
        <w:rPr>
          <w:rFonts w:ascii="Arial" w:hAnsi="Arial" w:cs="Arial"/>
        </w:rPr>
        <w:t>Furthermore, it also</w:t>
      </w:r>
      <w:r w:rsidR="00DE7117" w:rsidRPr="009753FF">
        <w:rPr>
          <w:rFonts w:ascii="Arial" w:hAnsi="Arial" w:cs="Arial"/>
        </w:rPr>
        <w:t xml:space="preserve"> supports early identification of possible developmental delay, special education needs or additional learning needs</w:t>
      </w:r>
      <w:r w:rsidR="007438F8" w:rsidRPr="009753FF">
        <w:rPr>
          <w:rFonts w:ascii="Arial" w:hAnsi="Arial" w:cs="Arial"/>
        </w:rPr>
        <w:t xml:space="preserve">, as it will enable key workers to visually see where a child may require more help. </w:t>
      </w:r>
      <w:r w:rsidR="00F5145D" w:rsidRPr="009753FF">
        <w:rPr>
          <w:rFonts w:ascii="Arial" w:hAnsi="Arial" w:cs="Arial"/>
        </w:rPr>
        <w:t>This form of observation is valuable as the Foundation Phase is used all across Wales, making it consistent and easier to draw conclusions about a child’s development.</w:t>
      </w:r>
    </w:p>
    <w:p w14:paraId="6E725B54" w14:textId="5B562BFA" w:rsidR="00227B4C" w:rsidRPr="009753FF" w:rsidRDefault="00E96726" w:rsidP="009753FF">
      <w:pPr>
        <w:spacing w:line="480" w:lineRule="auto"/>
        <w:jc w:val="both"/>
        <w:rPr>
          <w:rFonts w:ascii="Arial" w:hAnsi="Arial" w:cs="Arial"/>
        </w:rPr>
      </w:pPr>
      <w:r w:rsidRPr="009753FF">
        <w:rPr>
          <w:rFonts w:ascii="Arial" w:hAnsi="Arial" w:cs="Arial"/>
        </w:rPr>
        <w:t>The Welsh Government (2017) s</w:t>
      </w:r>
      <w:r w:rsidR="0056520C" w:rsidRPr="009753FF">
        <w:rPr>
          <w:rFonts w:ascii="Arial" w:hAnsi="Arial" w:cs="Arial"/>
        </w:rPr>
        <w:t>tates</w:t>
      </w:r>
      <w:r w:rsidRPr="009753FF">
        <w:rPr>
          <w:rFonts w:ascii="Arial" w:hAnsi="Arial" w:cs="Arial"/>
        </w:rPr>
        <w:t xml:space="preserve"> that </w:t>
      </w:r>
      <w:r w:rsidR="0056520C" w:rsidRPr="009753FF">
        <w:rPr>
          <w:rFonts w:ascii="Arial" w:hAnsi="Arial" w:cs="Arial"/>
        </w:rPr>
        <w:t xml:space="preserve">at </w:t>
      </w:r>
      <w:r w:rsidR="00227B4C" w:rsidRPr="009753FF">
        <w:rPr>
          <w:rFonts w:ascii="Arial" w:hAnsi="Arial" w:cs="Arial"/>
        </w:rPr>
        <w:t>the start of a child’s Foundation Phase profile, there is a requirement for some basic information</w:t>
      </w:r>
      <w:r w:rsidR="00337709" w:rsidRPr="009753FF">
        <w:rPr>
          <w:rFonts w:ascii="Arial" w:hAnsi="Arial" w:cs="Arial"/>
        </w:rPr>
        <w:t>, such as their home language and whether or not the child has attended a flying start setting. Information like this</w:t>
      </w:r>
      <w:r w:rsidR="002D0929" w:rsidRPr="009753FF">
        <w:rPr>
          <w:rFonts w:ascii="Arial" w:hAnsi="Arial" w:cs="Arial"/>
        </w:rPr>
        <w:t xml:space="preserve"> </w:t>
      </w:r>
      <w:r w:rsidR="00337709" w:rsidRPr="009753FF">
        <w:rPr>
          <w:rFonts w:ascii="Arial" w:hAnsi="Arial" w:cs="Arial"/>
        </w:rPr>
        <w:t xml:space="preserve">helps broaden a practitioner’s knowledge on what the child may already know before attending the setting. This is beneficial as it will enable the practitioners to plan activities based on the individual’s interests and abilities. </w:t>
      </w:r>
    </w:p>
    <w:p w14:paraId="055BD0F8" w14:textId="77777777" w:rsidR="002D0929" w:rsidRPr="009753FF" w:rsidRDefault="00F5145D" w:rsidP="009753FF">
      <w:pPr>
        <w:spacing w:line="480" w:lineRule="auto"/>
        <w:jc w:val="both"/>
        <w:rPr>
          <w:rFonts w:ascii="Arial" w:hAnsi="Arial" w:cs="Arial"/>
        </w:rPr>
      </w:pPr>
      <w:r w:rsidRPr="009753FF">
        <w:rPr>
          <w:rFonts w:ascii="Arial" w:hAnsi="Arial" w:cs="Arial"/>
        </w:rPr>
        <w:t>A child’s Foundation Phase profile should be started within the first 6 weeks of the individual starting the setting, as this provides a baseline on what the child is able to complete at the start of their journey in the setting</w:t>
      </w:r>
      <w:r w:rsidR="002D0929" w:rsidRPr="009753FF">
        <w:rPr>
          <w:rFonts w:ascii="Arial" w:hAnsi="Arial" w:cs="Arial"/>
        </w:rPr>
        <w:t>.</w:t>
      </w:r>
      <w:r w:rsidR="00337709" w:rsidRPr="009753FF">
        <w:rPr>
          <w:rFonts w:ascii="Arial" w:hAnsi="Arial" w:cs="Arial"/>
        </w:rPr>
        <w:t xml:space="preserve"> However, this could potentially be a </w:t>
      </w:r>
      <w:r w:rsidR="002D0929" w:rsidRPr="009753FF">
        <w:rPr>
          <w:rFonts w:ascii="Arial" w:hAnsi="Arial" w:cs="Arial"/>
        </w:rPr>
        <w:t>drawback</w:t>
      </w:r>
      <w:r w:rsidR="00337709" w:rsidRPr="009753FF">
        <w:rPr>
          <w:rFonts w:ascii="Arial" w:hAnsi="Arial" w:cs="Arial"/>
        </w:rPr>
        <w:t xml:space="preserve"> of this observation tool, as some children may be unsettled during the first 6 weeks of the setting, meaning they will not perform to the best of their ability</w:t>
      </w:r>
      <w:r w:rsidRPr="009753FF">
        <w:rPr>
          <w:rFonts w:ascii="Arial" w:hAnsi="Arial" w:cs="Arial"/>
        </w:rPr>
        <w:t xml:space="preserve">. </w:t>
      </w:r>
      <w:r w:rsidR="0056520C" w:rsidRPr="009753FF">
        <w:rPr>
          <w:rFonts w:ascii="Arial" w:hAnsi="Arial" w:cs="Arial"/>
        </w:rPr>
        <w:t xml:space="preserve"> </w:t>
      </w:r>
    </w:p>
    <w:p w14:paraId="2103DF41" w14:textId="05EFC9D5" w:rsidR="00CB79C8" w:rsidRPr="009753FF" w:rsidRDefault="0056520C" w:rsidP="009753FF">
      <w:pPr>
        <w:spacing w:line="480" w:lineRule="auto"/>
        <w:jc w:val="both"/>
        <w:rPr>
          <w:rFonts w:ascii="Arial" w:hAnsi="Arial" w:cs="Arial"/>
        </w:rPr>
      </w:pPr>
      <w:r w:rsidRPr="009753FF">
        <w:rPr>
          <w:rFonts w:ascii="Arial" w:hAnsi="Arial" w:cs="Arial"/>
        </w:rPr>
        <w:t>In contrast,</w:t>
      </w:r>
      <w:r w:rsidR="00F5145D" w:rsidRPr="009753FF">
        <w:rPr>
          <w:rFonts w:ascii="Arial" w:hAnsi="Arial" w:cs="Arial"/>
        </w:rPr>
        <w:t xml:space="preserve"> </w:t>
      </w:r>
      <w:r w:rsidRPr="009753FF">
        <w:rPr>
          <w:rFonts w:ascii="Arial" w:hAnsi="Arial" w:cs="Arial"/>
        </w:rPr>
        <w:t xml:space="preserve">this </w:t>
      </w:r>
      <w:r w:rsidR="00F5145D" w:rsidRPr="009753FF">
        <w:rPr>
          <w:rFonts w:ascii="Arial" w:hAnsi="Arial" w:cs="Arial"/>
        </w:rPr>
        <w:t xml:space="preserve">observation is beneficial as it sets a clear outline of the ‘norms’ expected of a child through their different age stages. For example, </w:t>
      </w:r>
      <w:r w:rsidR="00227B4C" w:rsidRPr="009753FF">
        <w:rPr>
          <w:rFonts w:ascii="Arial" w:hAnsi="Arial" w:cs="Arial"/>
        </w:rPr>
        <w:t xml:space="preserve">to begin </w:t>
      </w:r>
      <w:r w:rsidR="00F5145D" w:rsidRPr="009753FF">
        <w:rPr>
          <w:rFonts w:ascii="Arial" w:hAnsi="Arial" w:cs="Arial"/>
        </w:rPr>
        <w:t xml:space="preserve">bronze </w:t>
      </w:r>
      <w:r w:rsidR="00227B4C" w:rsidRPr="009753FF">
        <w:rPr>
          <w:rFonts w:ascii="Arial" w:hAnsi="Arial" w:cs="Arial"/>
        </w:rPr>
        <w:t xml:space="preserve">is what a child may be expected to achieve at the ages of 6-24 months, ranging to outcome 6, which is generally expected </w:t>
      </w:r>
      <w:r w:rsidR="002D0929" w:rsidRPr="009753FF">
        <w:rPr>
          <w:rFonts w:ascii="Arial" w:hAnsi="Arial" w:cs="Arial"/>
        </w:rPr>
        <w:t xml:space="preserve">of a child in the </w:t>
      </w:r>
      <w:r w:rsidR="00227B4C" w:rsidRPr="009753FF">
        <w:rPr>
          <w:rFonts w:ascii="Arial" w:hAnsi="Arial" w:cs="Arial"/>
        </w:rPr>
        <w:t xml:space="preserve">Foundation Phase. </w:t>
      </w:r>
      <w:r w:rsidR="002D0929" w:rsidRPr="009753FF">
        <w:rPr>
          <w:rFonts w:ascii="Arial" w:hAnsi="Arial" w:cs="Arial"/>
        </w:rPr>
        <w:t xml:space="preserve"> </w:t>
      </w:r>
      <w:r w:rsidR="00227B4C" w:rsidRPr="009753FF">
        <w:rPr>
          <w:rFonts w:ascii="Arial" w:hAnsi="Arial" w:cs="Arial"/>
        </w:rPr>
        <w:t xml:space="preserve">Although these are generally the ‘norms’ expected of a child, it important to remember that every child is unique, as </w:t>
      </w:r>
      <w:r w:rsidR="00227B4C" w:rsidRPr="009753FF">
        <w:rPr>
          <w:rFonts w:ascii="Arial" w:hAnsi="Arial" w:cs="Arial"/>
          <w:lang w:eastAsia="en-GB"/>
        </w:rPr>
        <w:t xml:space="preserve">Dewey (1915) agreed. This means that not </w:t>
      </w:r>
      <w:r w:rsidR="00337709" w:rsidRPr="009753FF">
        <w:rPr>
          <w:rFonts w:ascii="Arial" w:hAnsi="Arial" w:cs="Arial"/>
          <w:lang w:eastAsia="en-GB"/>
        </w:rPr>
        <w:t>every</w:t>
      </w:r>
      <w:r w:rsidR="00227B4C" w:rsidRPr="009753FF">
        <w:rPr>
          <w:rFonts w:ascii="Arial" w:hAnsi="Arial" w:cs="Arial"/>
          <w:lang w:eastAsia="en-GB"/>
        </w:rPr>
        <w:t xml:space="preserve"> child will complete the Foundation Phase profile by </w:t>
      </w:r>
      <w:r w:rsidR="00337709" w:rsidRPr="009753FF">
        <w:rPr>
          <w:rFonts w:ascii="Arial" w:hAnsi="Arial" w:cs="Arial"/>
          <w:lang w:eastAsia="en-GB"/>
        </w:rPr>
        <w:t xml:space="preserve">the time they leave, whereas other children may start higher than bronze, due to their past experiences. </w:t>
      </w:r>
    </w:p>
    <w:p w14:paraId="5E42F7E2" w14:textId="74320276" w:rsidR="0056520C" w:rsidRPr="009753FF" w:rsidRDefault="0056520C" w:rsidP="009753FF">
      <w:pPr>
        <w:spacing w:line="480" w:lineRule="auto"/>
        <w:jc w:val="both"/>
        <w:rPr>
          <w:rFonts w:ascii="Arial" w:hAnsi="Arial" w:cs="Arial"/>
          <w:lang w:eastAsia="en-GB"/>
        </w:rPr>
      </w:pPr>
      <w:r w:rsidRPr="009753FF">
        <w:rPr>
          <w:rFonts w:ascii="Arial" w:hAnsi="Arial" w:cs="Arial"/>
          <w:lang w:eastAsia="en-GB"/>
        </w:rPr>
        <w:lastRenderedPageBreak/>
        <w:t>This observation tool helps a practitioner gain an overall view on the holistic development of a child. The Foundation Phase profile helps practitioners recognise patterns of children’s development, as well as notice any developmental milestones they may not be reaching</w:t>
      </w:r>
      <w:r w:rsidR="00DB09D5" w:rsidRPr="009753FF">
        <w:rPr>
          <w:rFonts w:ascii="Arial" w:hAnsi="Arial" w:cs="Arial"/>
          <w:lang w:eastAsia="en-GB"/>
        </w:rPr>
        <w:t>, meaning help and support can be put in place for the individual. Therefore, this is a benefit of using the Foundation Phase profile</w:t>
      </w:r>
      <w:r w:rsidR="002D0929" w:rsidRPr="009753FF">
        <w:rPr>
          <w:rFonts w:ascii="Arial" w:hAnsi="Arial" w:cs="Arial"/>
          <w:lang w:eastAsia="en-GB"/>
        </w:rPr>
        <w:t xml:space="preserve">, as the quicker support and help is put in place the better it is for the individual involved, </w:t>
      </w:r>
    </w:p>
    <w:p w14:paraId="718931AE" w14:textId="2D995408" w:rsidR="002D0929" w:rsidRPr="009753FF" w:rsidRDefault="00DB09D5" w:rsidP="009753FF">
      <w:pPr>
        <w:spacing w:line="480" w:lineRule="auto"/>
        <w:jc w:val="both"/>
        <w:rPr>
          <w:rFonts w:ascii="Arial" w:hAnsi="Arial" w:cs="Arial"/>
          <w:lang w:eastAsia="en-GB"/>
        </w:rPr>
      </w:pPr>
      <w:r w:rsidRPr="009753FF">
        <w:rPr>
          <w:rFonts w:ascii="Arial" w:hAnsi="Arial" w:cs="Arial"/>
          <w:lang w:eastAsia="en-GB"/>
        </w:rPr>
        <w:t xml:space="preserve">However, a limitation of this observation tool is that there is no opportunity to state factors which may have affected the child’s performance in a negative way. For example, during handover, a parent may tell the practitioner that the child did not sleep well, which would therefore affect the child’s ability to learn and develop. This may mean the child may not perform well and this will be recorded on their Foundation Phase profile with no explanation, </w:t>
      </w:r>
      <w:r w:rsidR="002D0929" w:rsidRPr="009753FF">
        <w:rPr>
          <w:rFonts w:ascii="Arial" w:hAnsi="Arial" w:cs="Arial"/>
          <w:lang w:eastAsia="en-GB"/>
        </w:rPr>
        <w:t xml:space="preserve">Although, </w:t>
      </w:r>
      <w:r w:rsidR="00D655C8" w:rsidRPr="009753FF">
        <w:rPr>
          <w:rFonts w:ascii="Arial" w:hAnsi="Arial" w:cs="Arial"/>
          <w:lang w:eastAsia="en-GB"/>
        </w:rPr>
        <w:t xml:space="preserve">the Foundation Phase profile generally gives a strong, accurate picture of a child’s holistic development. </w:t>
      </w:r>
    </w:p>
    <w:p w14:paraId="23B3D9EA" w14:textId="77777777" w:rsidR="002D0929" w:rsidRPr="009753FF" w:rsidRDefault="002D0929" w:rsidP="009753FF">
      <w:pPr>
        <w:spacing w:line="480" w:lineRule="auto"/>
        <w:jc w:val="both"/>
        <w:rPr>
          <w:rFonts w:ascii="Arial" w:hAnsi="Arial" w:cs="Arial"/>
        </w:rPr>
      </w:pPr>
    </w:p>
    <w:p w14:paraId="343E9953" w14:textId="4A0AC0BE" w:rsidR="00CB79C8" w:rsidRPr="009753FF" w:rsidRDefault="00CB79C8" w:rsidP="009753FF">
      <w:pPr>
        <w:spacing w:line="480" w:lineRule="auto"/>
        <w:jc w:val="both"/>
        <w:rPr>
          <w:rFonts w:ascii="Arial" w:hAnsi="Arial" w:cs="Arial"/>
        </w:rPr>
      </w:pPr>
    </w:p>
    <w:p w14:paraId="1373D491" w14:textId="5DAE7406" w:rsidR="00CB79C8" w:rsidRPr="009753FF" w:rsidRDefault="00CB79C8" w:rsidP="009753FF">
      <w:pPr>
        <w:spacing w:line="480" w:lineRule="auto"/>
        <w:jc w:val="both"/>
        <w:rPr>
          <w:rFonts w:ascii="Arial" w:hAnsi="Arial" w:cs="Arial"/>
          <w:lang w:val="en-US"/>
        </w:rPr>
      </w:pPr>
    </w:p>
    <w:p w14:paraId="08A5F09C" w14:textId="552FB76F" w:rsidR="00CB79C8" w:rsidRDefault="00CB79C8" w:rsidP="009753FF">
      <w:pPr>
        <w:spacing w:line="480" w:lineRule="auto"/>
        <w:jc w:val="both"/>
        <w:rPr>
          <w:rFonts w:ascii="Arial" w:hAnsi="Arial" w:cs="Arial"/>
          <w:lang w:val="en-US"/>
        </w:rPr>
      </w:pPr>
    </w:p>
    <w:p w14:paraId="229CFA9D" w14:textId="7B4711FA" w:rsidR="00B74137" w:rsidRDefault="00B74137" w:rsidP="009753FF">
      <w:pPr>
        <w:spacing w:line="480" w:lineRule="auto"/>
        <w:jc w:val="both"/>
        <w:rPr>
          <w:rFonts w:ascii="Arial" w:hAnsi="Arial" w:cs="Arial"/>
          <w:lang w:val="en-US"/>
        </w:rPr>
      </w:pPr>
    </w:p>
    <w:p w14:paraId="7089A5D1" w14:textId="6BAB48D2" w:rsidR="00B74137" w:rsidRDefault="00B74137" w:rsidP="009753FF">
      <w:pPr>
        <w:spacing w:line="480" w:lineRule="auto"/>
        <w:jc w:val="both"/>
        <w:rPr>
          <w:rFonts w:ascii="Arial" w:hAnsi="Arial" w:cs="Arial"/>
          <w:lang w:val="en-US"/>
        </w:rPr>
      </w:pPr>
    </w:p>
    <w:p w14:paraId="251590E9" w14:textId="4764EE6B" w:rsidR="00B74137" w:rsidRDefault="00B74137" w:rsidP="009753FF">
      <w:pPr>
        <w:spacing w:line="480" w:lineRule="auto"/>
        <w:jc w:val="both"/>
        <w:rPr>
          <w:rFonts w:ascii="Arial" w:hAnsi="Arial" w:cs="Arial"/>
          <w:lang w:val="en-US"/>
        </w:rPr>
      </w:pPr>
    </w:p>
    <w:p w14:paraId="061B6C6C" w14:textId="651B0DC6" w:rsidR="00B74137" w:rsidRDefault="00B74137" w:rsidP="009753FF">
      <w:pPr>
        <w:spacing w:line="480" w:lineRule="auto"/>
        <w:jc w:val="both"/>
        <w:rPr>
          <w:rFonts w:ascii="Arial" w:hAnsi="Arial" w:cs="Arial"/>
          <w:lang w:val="en-US"/>
        </w:rPr>
      </w:pPr>
    </w:p>
    <w:p w14:paraId="59EC5B04" w14:textId="77777777" w:rsidR="00B74137" w:rsidRPr="009753FF" w:rsidRDefault="00B74137" w:rsidP="009753FF">
      <w:pPr>
        <w:spacing w:line="480" w:lineRule="auto"/>
        <w:jc w:val="both"/>
        <w:rPr>
          <w:rFonts w:ascii="Arial" w:hAnsi="Arial" w:cs="Arial"/>
          <w:lang w:val="en-US"/>
        </w:rPr>
      </w:pPr>
    </w:p>
    <w:p w14:paraId="305CC36F" w14:textId="71C239C3" w:rsidR="00CB79C8" w:rsidRPr="009753FF" w:rsidRDefault="00CB79C8" w:rsidP="009753FF">
      <w:pPr>
        <w:spacing w:line="480" w:lineRule="auto"/>
        <w:jc w:val="both"/>
        <w:rPr>
          <w:rFonts w:ascii="Arial" w:hAnsi="Arial" w:cs="Arial"/>
          <w:lang w:val="en-US"/>
        </w:rPr>
      </w:pPr>
    </w:p>
    <w:p w14:paraId="067A50AB" w14:textId="5DACBE38" w:rsidR="00964AFD" w:rsidRPr="0082628C" w:rsidRDefault="00964AFD" w:rsidP="009753FF">
      <w:pPr>
        <w:tabs>
          <w:tab w:val="left" w:pos="3520"/>
        </w:tabs>
        <w:spacing w:line="480" w:lineRule="auto"/>
        <w:jc w:val="both"/>
        <w:rPr>
          <w:rFonts w:ascii="Arial" w:hAnsi="Arial" w:cs="Arial"/>
          <w:lang w:val="en-US"/>
        </w:rPr>
      </w:pPr>
      <w:r w:rsidRPr="0082628C">
        <w:rPr>
          <w:rFonts w:ascii="Arial" w:hAnsi="Arial" w:cs="Arial"/>
          <w:lang w:val="en-US"/>
        </w:rPr>
        <w:lastRenderedPageBreak/>
        <w:t xml:space="preserve">Children are content and engaged during play, therefore, observing and assessing children whilst they are involved in play is </w:t>
      </w:r>
      <w:r w:rsidR="00CA6936" w:rsidRPr="0082628C">
        <w:rPr>
          <w:rFonts w:ascii="Arial" w:hAnsi="Arial" w:cs="Arial"/>
          <w:lang w:val="en-US"/>
        </w:rPr>
        <w:t>valuable</w:t>
      </w:r>
      <w:r w:rsidRPr="0082628C">
        <w:rPr>
          <w:rFonts w:ascii="Arial" w:hAnsi="Arial" w:cs="Arial"/>
          <w:lang w:val="en-US"/>
        </w:rPr>
        <w:t xml:space="preserve">, as the child will be engaged in </w:t>
      </w:r>
      <w:r w:rsidR="00CA6936" w:rsidRPr="0082628C">
        <w:rPr>
          <w:rFonts w:ascii="Arial" w:hAnsi="Arial" w:cs="Arial"/>
          <w:lang w:val="en-US"/>
        </w:rPr>
        <w:t xml:space="preserve">an activity </w:t>
      </w:r>
      <w:r w:rsidRPr="0082628C">
        <w:rPr>
          <w:rFonts w:ascii="Arial" w:hAnsi="Arial" w:cs="Arial"/>
          <w:lang w:val="en-US"/>
        </w:rPr>
        <w:t xml:space="preserve">which interests them. Supporting this concept, the Public Health England (2014) recognised that students with better health and well-being are likely to achieve better results, this links into observations as it shows that when </w:t>
      </w:r>
      <w:r w:rsidR="00CA6936" w:rsidRPr="0082628C">
        <w:rPr>
          <w:rFonts w:ascii="Arial" w:hAnsi="Arial" w:cs="Arial"/>
          <w:lang w:val="en-US"/>
        </w:rPr>
        <w:t xml:space="preserve">children </w:t>
      </w:r>
      <w:r w:rsidRPr="0082628C">
        <w:rPr>
          <w:rFonts w:ascii="Arial" w:hAnsi="Arial" w:cs="Arial"/>
          <w:lang w:val="en-US"/>
        </w:rPr>
        <w:t xml:space="preserve">are </w:t>
      </w:r>
      <w:r w:rsidR="00CA6936" w:rsidRPr="0082628C">
        <w:rPr>
          <w:rFonts w:ascii="Arial" w:hAnsi="Arial" w:cs="Arial"/>
          <w:lang w:val="en-US"/>
        </w:rPr>
        <w:t>happy,</w:t>
      </w:r>
      <w:r w:rsidRPr="0082628C">
        <w:rPr>
          <w:rFonts w:ascii="Arial" w:hAnsi="Arial" w:cs="Arial"/>
          <w:lang w:val="en-US"/>
        </w:rPr>
        <w:t xml:space="preserve"> they perform better. </w:t>
      </w:r>
    </w:p>
    <w:p w14:paraId="1D755ECE" w14:textId="0A92B2B9" w:rsidR="00964AFD" w:rsidRPr="0082628C" w:rsidRDefault="00964AFD" w:rsidP="009753FF">
      <w:pPr>
        <w:tabs>
          <w:tab w:val="left" w:pos="3520"/>
        </w:tabs>
        <w:spacing w:line="480" w:lineRule="auto"/>
        <w:jc w:val="both"/>
        <w:rPr>
          <w:rFonts w:ascii="Arial" w:hAnsi="Arial" w:cs="Arial"/>
          <w:lang w:val="en-US"/>
        </w:rPr>
      </w:pPr>
      <w:r w:rsidRPr="0082628C">
        <w:rPr>
          <w:rFonts w:ascii="Arial" w:hAnsi="Arial" w:cs="Arial"/>
          <w:lang w:val="en-US"/>
        </w:rPr>
        <w:t xml:space="preserve">Also, the </w:t>
      </w:r>
      <w:r w:rsidR="00003ADC" w:rsidRPr="0082628C">
        <w:rPr>
          <w:rFonts w:ascii="Arial" w:hAnsi="Arial" w:cs="Arial"/>
          <w:lang w:val="en-US"/>
        </w:rPr>
        <w:t>Sellgren (2</w:t>
      </w:r>
      <w:r w:rsidRPr="0082628C">
        <w:rPr>
          <w:rFonts w:ascii="Arial" w:hAnsi="Arial" w:cs="Arial"/>
          <w:lang w:val="en-US"/>
        </w:rPr>
        <w:t>014) reports that play boosts children’s development, as well as happiness, this statement implies that observing children when at play is beneficial as the child’s well-being is positive. This means they</w:t>
      </w:r>
      <w:r w:rsidR="001916AF" w:rsidRPr="0082628C">
        <w:rPr>
          <w:rFonts w:ascii="Arial" w:hAnsi="Arial" w:cs="Arial"/>
          <w:lang w:val="en-US"/>
        </w:rPr>
        <w:t xml:space="preserve"> will b</w:t>
      </w:r>
      <w:r w:rsidRPr="0082628C">
        <w:rPr>
          <w:rFonts w:ascii="Arial" w:hAnsi="Arial" w:cs="Arial"/>
          <w:lang w:val="en-US"/>
        </w:rPr>
        <w:t xml:space="preserve">e cooperative and motivated throughout the observation. as well as their concentration and enjoyment being higher. Play Wales (2020) support this argument, as they discuss how play is essential for children’s mental and emotional well-being, showing that observing children through play is a valuable experience. </w:t>
      </w:r>
    </w:p>
    <w:p w14:paraId="3AC2BE88" w14:textId="2530C3A6" w:rsidR="00964AFD" w:rsidRPr="0082628C" w:rsidRDefault="00964AFD" w:rsidP="009753FF">
      <w:pPr>
        <w:tabs>
          <w:tab w:val="left" w:pos="3520"/>
        </w:tabs>
        <w:spacing w:line="480" w:lineRule="auto"/>
        <w:jc w:val="both"/>
        <w:rPr>
          <w:rFonts w:ascii="Arial" w:hAnsi="Arial" w:cs="Arial"/>
          <w:lang w:val="en-US"/>
        </w:rPr>
      </w:pPr>
      <w:r w:rsidRPr="0082628C">
        <w:rPr>
          <w:rFonts w:ascii="Arial" w:hAnsi="Arial" w:cs="Arial"/>
          <w:lang w:val="en-US"/>
        </w:rPr>
        <w:t xml:space="preserve">Pacey (2016) recognise the importance of </w:t>
      </w:r>
      <w:r w:rsidR="001916AF" w:rsidRPr="0082628C">
        <w:rPr>
          <w:rFonts w:ascii="Arial" w:hAnsi="Arial" w:cs="Arial"/>
          <w:lang w:val="en-US"/>
        </w:rPr>
        <w:t xml:space="preserve">observing </w:t>
      </w:r>
      <w:r w:rsidRPr="0082628C">
        <w:rPr>
          <w:rFonts w:ascii="Arial" w:hAnsi="Arial" w:cs="Arial"/>
          <w:lang w:val="en-US"/>
        </w:rPr>
        <w:t xml:space="preserve">children, as they agree that it is a great way to discover their interest, as well as understanding and monitoring any issues. However, Pacey highlights the importance of observing children sensitively, to ensure they are still engaged </w:t>
      </w:r>
      <w:r w:rsidR="001916AF" w:rsidRPr="0082628C">
        <w:rPr>
          <w:rFonts w:ascii="Arial" w:hAnsi="Arial" w:cs="Arial"/>
          <w:lang w:val="en-US"/>
        </w:rPr>
        <w:t>and focused on the activity,</w:t>
      </w:r>
    </w:p>
    <w:p w14:paraId="1091ADC4" w14:textId="77777777" w:rsidR="00CA6936" w:rsidRPr="0082628C" w:rsidRDefault="00964AFD" w:rsidP="009753FF">
      <w:pPr>
        <w:tabs>
          <w:tab w:val="left" w:pos="3520"/>
        </w:tabs>
        <w:spacing w:line="480" w:lineRule="auto"/>
        <w:jc w:val="both"/>
        <w:rPr>
          <w:rFonts w:ascii="Arial" w:hAnsi="Arial" w:cs="Arial"/>
          <w:lang w:val="en-US"/>
        </w:rPr>
      </w:pPr>
      <w:r w:rsidRPr="0082628C">
        <w:rPr>
          <w:rFonts w:ascii="Arial" w:hAnsi="Arial" w:cs="Arial"/>
          <w:lang w:val="en-US"/>
        </w:rPr>
        <w:t xml:space="preserve">Practitioners are responsible to record children during play, by observing subtly, to avoid the occurrence of the Hawthorne effect. Bruner (1961) supports the idea of observing children through play, as he agrees that children learn best through firsthand experiences, as they are active learners. This implies that observing children during play is valuable as they learn through these play experiences. </w:t>
      </w:r>
    </w:p>
    <w:p w14:paraId="2071954D" w14:textId="246D4F8E" w:rsidR="00CA6936" w:rsidRPr="0082628C" w:rsidRDefault="00964AFD" w:rsidP="009753FF">
      <w:pPr>
        <w:tabs>
          <w:tab w:val="left" w:pos="3520"/>
        </w:tabs>
        <w:spacing w:line="480" w:lineRule="auto"/>
        <w:jc w:val="both"/>
        <w:rPr>
          <w:rFonts w:ascii="Arial" w:hAnsi="Arial" w:cs="Arial"/>
          <w:lang w:val="en-US"/>
        </w:rPr>
      </w:pPr>
      <w:r w:rsidRPr="0082628C">
        <w:rPr>
          <w:rFonts w:ascii="Arial" w:hAnsi="Arial" w:cs="Arial"/>
          <w:lang w:val="en-US"/>
        </w:rPr>
        <w:t xml:space="preserve">Howard and McInnes (2012) research paper recognised how children should feel as though they are at play, as they stated that if children believe they are at play their emotional development is increased. Whereas, if a child sees an activity as teacher-led they tend to be less engaged, and their concentration levels are lower.                                                          </w:t>
      </w:r>
      <w:bookmarkStart w:id="0" w:name="_Hlk60834251"/>
      <w:r w:rsidR="00CA6936" w:rsidRPr="0082628C">
        <w:rPr>
          <w:rFonts w:ascii="Arial" w:hAnsi="Arial" w:cs="Arial"/>
          <w:lang w:val="en-US"/>
        </w:rPr>
        <w:t xml:space="preserve"> </w:t>
      </w:r>
    </w:p>
    <w:p w14:paraId="0F4EA89D" w14:textId="5CFFF649" w:rsidR="00964AFD" w:rsidRPr="0082628C" w:rsidRDefault="00964AFD" w:rsidP="009753FF">
      <w:pPr>
        <w:tabs>
          <w:tab w:val="left" w:pos="3520"/>
        </w:tabs>
        <w:spacing w:line="480" w:lineRule="auto"/>
        <w:jc w:val="both"/>
        <w:rPr>
          <w:rFonts w:ascii="Arial" w:hAnsi="Arial" w:cs="Arial"/>
          <w:lang w:val="en-US"/>
        </w:rPr>
      </w:pPr>
      <w:r w:rsidRPr="0082628C">
        <w:rPr>
          <w:rFonts w:ascii="Arial" w:hAnsi="Arial" w:cs="Arial"/>
          <w:lang w:val="en-US"/>
        </w:rPr>
        <w:t xml:space="preserve">Generally, observing and assessing children during play gives an accurate representation of where a child is in their development, as during play a child shows resilience, as well as being </w:t>
      </w:r>
      <w:bookmarkEnd w:id="0"/>
      <w:r w:rsidRPr="0082628C">
        <w:rPr>
          <w:rFonts w:ascii="Arial" w:hAnsi="Arial" w:cs="Arial"/>
          <w:lang w:val="en-US"/>
        </w:rPr>
        <w:lastRenderedPageBreak/>
        <w:t xml:space="preserve">engaged. </w:t>
      </w:r>
      <w:r w:rsidR="00003ADC" w:rsidRPr="0082628C">
        <w:rPr>
          <w:rFonts w:ascii="Arial" w:hAnsi="Arial" w:cs="Arial"/>
          <w:lang w:val="en-US"/>
        </w:rPr>
        <w:t>Brown</w:t>
      </w:r>
      <w:r w:rsidRPr="0082628C">
        <w:rPr>
          <w:rFonts w:ascii="Arial" w:hAnsi="Arial" w:cs="Arial"/>
          <w:lang w:val="en-US"/>
        </w:rPr>
        <w:t xml:space="preserve"> (2019) supports this idea, as they state that play helps us develop resilience, as well as manage stress. This evidence implies that children may be more motivated and willing to take risks during play, suggesting that observing children in play will give an accurate picture of the individual, as they are working to their full potential</w:t>
      </w:r>
      <w:r w:rsidR="00B74137" w:rsidRPr="0082628C">
        <w:rPr>
          <w:rFonts w:ascii="Arial" w:hAnsi="Arial" w:cs="Arial"/>
          <w:lang w:val="en-US"/>
        </w:rPr>
        <w:t xml:space="preserve">. </w:t>
      </w:r>
    </w:p>
    <w:p w14:paraId="57A755FE" w14:textId="41313B03" w:rsidR="00964AFD" w:rsidRPr="0082628C" w:rsidRDefault="00964AFD" w:rsidP="009753FF">
      <w:pPr>
        <w:tabs>
          <w:tab w:val="left" w:pos="3520"/>
        </w:tabs>
        <w:spacing w:line="480" w:lineRule="auto"/>
        <w:jc w:val="both"/>
        <w:rPr>
          <w:rFonts w:ascii="Arial" w:hAnsi="Arial" w:cs="Arial"/>
          <w:lang w:val="en-US"/>
        </w:rPr>
      </w:pPr>
      <w:proofErr w:type="gramStart"/>
      <w:r w:rsidRPr="0082628C">
        <w:rPr>
          <w:rFonts w:ascii="Arial" w:hAnsi="Arial" w:cs="Arial"/>
          <w:lang w:val="en-US"/>
        </w:rPr>
        <w:t>In order to</w:t>
      </w:r>
      <w:proofErr w:type="gramEnd"/>
      <w:r w:rsidRPr="0082628C">
        <w:rPr>
          <w:rFonts w:ascii="Arial" w:hAnsi="Arial" w:cs="Arial"/>
          <w:lang w:val="en-US"/>
        </w:rPr>
        <w:t xml:space="preserve"> see the child at their full potential, it is important that children see the situation as play, to achieve this Howard and McInnes (2012) believe that adults should follow three main play cues. A child will determine whether an activity is play by noticing where the activity is taking place, the research paper suggests that if an activity is taking place on the floor, a child is likely to see it as play. Also, if a child is playing with the peers, and </w:t>
      </w:r>
      <w:proofErr w:type="gramStart"/>
      <w:r w:rsidRPr="0082628C">
        <w:rPr>
          <w:rFonts w:ascii="Arial" w:hAnsi="Arial" w:cs="Arial"/>
          <w:lang w:val="en-US"/>
        </w:rPr>
        <w:t>are able to</w:t>
      </w:r>
      <w:proofErr w:type="gramEnd"/>
      <w:r w:rsidRPr="0082628C">
        <w:rPr>
          <w:rFonts w:ascii="Arial" w:hAnsi="Arial" w:cs="Arial"/>
          <w:lang w:val="en-US"/>
        </w:rPr>
        <w:t xml:space="preserve"> decide who to play with, rather than be put into groups they will see this as play. Practitioners should recognise these play cues as this will ensure they will observe the child working to their best standard. </w:t>
      </w:r>
    </w:p>
    <w:p w14:paraId="499ACBA3" w14:textId="16D51309" w:rsidR="00964AFD" w:rsidRPr="0082628C" w:rsidRDefault="00964AFD" w:rsidP="009753FF">
      <w:pPr>
        <w:tabs>
          <w:tab w:val="left" w:pos="3520"/>
        </w:tabs>
        <w:spacing w:line="480" w:lineRule="auto"/>
        <w:jc w:val="both"/>
        <w:rPr>
          <w:rFonts w:ascii="Arial" w:hAnsi="Arial" w:cs="Arial"/>
          <w:lang w:val="en-US"/>
        </w:rPr>
      </w:pPr>
      <w:r w:rsidRPr="0082628C">
        <w:rPr>
          <w:rFonts w:ascii="Arial" w:hAnsi="Arial" w:cs="Arial"/>
          <w:lang w:val="en-US"/>
        </w:rPr>
        <w:t xml:space="preserve">Practitioners can support this by cooperating the play cues into their planning, for example creating an activity on the floor will make it </w:t>
      </w:r>
      <w:r w:rsidR="00CA6936" w:rsidRPr="0082628C">
        <w:rPr>
          <w:rFonts w:ascii="Arial" w:hAnsi="Arial" w:cs="Arial"/>
          <w:lang w:val="en-US"/>
        </w:rPr>
        <w:t>like play</w:t>
      </w:r>
      <w:r w:rsidRPr="0082628C">
        <w:rPr>
          <w:rFonts w:ascii="Arial" w:hAnsi="Arial" w:cs="Arial"/>
          <w:lang w:val="en-US"/>
        </w:rPr>
        <w:t xml:space="preserve"> for the child, which results in a greater positive mental well-being for those involved. Howard and McInnes (2012) also state that practitioners should create a playful environment, cooperating children’s interests into the resources, for example. Practitioners should follow a playful curriculum, as evidence shows that children are more focused, motivated and have a greater mental well-being </w:t>
      </w:r>
      <w:r w:rsidR="00CA6936" w:rsidRPr="0082628C">
        <w:rPr>
          <w:rFonts w:ascii="Arial" w:hAnsi="Arial" w:cs="Arial"/>
          <w:lang w:val="en-US"/>
        </w:rPr>
        <w:t>during play</w:t>
      </w:r>
      <w:r w:rsidRPr="0082628C">
        <w:rPr>
          <w:rFonts w:ascii="Arial" w:hAnsi="Arial" w:cs="Arial"/>
          <w:lang w:val="en-US"/>
        </w:rPr>
        <w:t>.</w:t>
      </w:r>
    </w:p>
    <w:p w14:paraId="5283084D" w14:textId="56A2F4E3" w:rsidR="00964AFD" w:rsidRPr="0082628C" w:rsidRDefault="00964AFD" w:rsidP="009753FF">
      <w:pPr>
        <w:tabs>
          <w:tab w:val="left" w:pos="3520"/>
        </w:tabs>
        <w:spacing w:line="480" w:lineRule="auto"/>
        <w:jc w:val="both"/>
        <w:rPr>
          <w:rFonts w:ascii="Arial" w:hAnsi="Arial" w:cs="Arial"/>
          <w:lang w:val="en-US"/>
        </w:rPr>
      </w:pPr>
      <w:r w:rsidRPr="0082628C">
        <w:rPr>
          <w:rFonts w:ascii="Arial" w:hAnsi="Arial" w:cs="Arial"/>
          <w:lang w:val="en-US"/>
        </w:rPr>
        <w:t xml:space="preserve">Seriously Kids (no </w:t>
      </w:r>
      <w:r w:rsidR="00DE7117" w:rsidRPr="0082628C">
        <w:rPr>
          <w:rFonts w:ascii="Arial" w:hAnsi="Arial" w:cs="Arial"/>
          <w:lang w:val="en-US"/>
        </w:rPr>
        <w:t>year</w:t>
      </w:r>
      <w:r w:rsidRPr="0082628C">
        <w:rPr>
          <w:rFonts w:ascii="Arial" w:hAnsi="Arial" w:cs="Arial"/>
          <w:lang w:val="en-US"/>
        </w:rPr>
        <w:t xml:space="preserve">), discusses the importance of an adult’s role in play, however they recognise that adults should not start to control the play and it is important they do not begin to adulterate the situation.  It suggests that adults should wait to be invited into self-directed play, as this ensures the child is happy for them to join and support them. </w:t>
      </w:r>
    </w:p>
    <w:p w14:paraId="07E254E2" w14:textId="77777777" w:rsidR="00964AFD" w:rsidRPr="0082628C" w:rsidRDefault="00964AFD" w:rsidP="009753FF">
      <w:pPr>
        <w:tabs>
          <w:tab w:val="left" w:pos="3520"/>
        </w:tabs>
        <w:spacing w:line="480" w:lineRule="auto"/>
        <w:jc w:val="both"/>
        <w:rPr>
          <w:rFonts w:ascii="Arial" w:hAnsi="Arial" w:cs="Arial"/>
          <w:lang w:val="en-US"/>
        </w:rPr>
      </w:pPr>
      <w:r w:rsidRPr="0082628C">
        <w:rPr>
          <w:rFonts w:ascii="Arial" w:hAnsi="Arial" w:cs="Arial"/>
        </w:rPr>
        <w:t xml:space="preserve">Department for Education (2009, p.14) believe that adults should support self-directed play by only entering play when it is initiated by the child, then the adult should avoid asking closed-ended question as this is restricting the activity and begins to make it more adult-led. It is </w:t>
      </w:r>
      <w:r w:rsidRPr="0082628C">
        <w:rPr>
          <w:rFonts w:ascii="Arial" w:hAnsi="Arial" w:cs="Arial"/>
        </w:rPr>
        <w:lastRenderedPageBreak/>
        <w:t>important that adults work on the children’s terms and ideas during self-directed play, as this is supporting them to achieve all the benefits which come alongside this type of play.</w:t>
      </w:r>
    </w:p>
    <w:p w14:paraId="21B8CE4D" w14:textId="52B45082" w:rsidR="00B440C3" w:rsidRPr="0082628C" w:rsidRDefault="00B440C3" w:rsidP="009753FF">
      <w:pPr>
        <w:tabs>
          <w:tab w:val="left" w:pos="3520"/>
        </w:tabs>
        <w:spacing w:line="480" w:lineRule="auto"/>
        <w:jc w:val="both"/>
        <w:rPr>
          <w:rFonts w:ascii="Arial" w:hAnsi="Arial" w:cs="Arial"/>
          <w:lang w:val="en-US"/>
        </w:rPr>
      </w:pPr>
    </w:p>
    <w:p w14:paraId="6A8171F3" w14:textId="02FD789C" w:rsidR="00A869A7" w:rsidRPr="0082628C" w:rsidRDefault="00A869A7" w:rsidP="009753FF">
      <w:pPr>
        <w:tabs>
          <w:tab w:val="left" w:pos="3520"/>
        </w:tabs>
        <w:spacing w:line="480" w:lineRule="auto"/>
        <w:jc w:val="both"/>
        <w:rPr>
          <w:rFonts w:ascii="Arial" w:hAnsi="Arial" w:cs="Arial"/>
          <w:lang w:val="en-US"/>
        </w:rPr>
      </w:pPr>
    </w:p>
    <w:p w14:paraId="5108996A" w14:textId="51F25FCF" w:rsidR="00A869A7" w:rsidRPr="0082628C" w:rsidRDefault="00A869A7" w:rsidP="009753FF">
      <w:pPr>
        <w:tabs>
          <w:tab w:val="left" w:pos="3520"/>
        </w:tabs>
        <w:spacing w:line="480" w:lineRule="auto"/>
        <w:jc w:val="both"/>
        <w:rPr>
          <w:rFonts w:ascii="Arial" w:hAnsi="Arial" w:cs="Arial"/>
          <w:lang w:val="en-US"/>
        </w:rPr>
      </w:pPr>
    </w:p>
    <w:p w14:paraId="5A52730C" w14:textId="28146DF3" w:rsidR="00A869A7" w:rsidRPr="0082628C" w:rsidRDefault="00A869A7" w:rsidP="009753FF">
      <w:pPr>
        <w:tabs>
          <w:tab w:val="left" w:pos="3520"/>
        </w:tabs>
        <w:spacing w:line="480" w:lineRule="auto"/>
        <w:jc w:val="both"/>
        <w:rPr>
          <w:rFonts w:ascii="Arial" w:hAnsi="Arial" w:cs="Arial"/>
          <w:lang w:val="en-US"/>
        </w:rPr>
      </w:pPr>
    </w:p>
    <w:p w14:paraId="32CACDE8" w14:textId="294A13D3" w:rsidR="00A869A7" w:rsidRPr="0082628C" w:rsidRDefault="00A869A7" w:rsidP="00D655C8">
      <w:pPr>
        <w:tabs>
          <w:tab w:val="left" w:pos="3520"/>
        </w:tabs>
        <w:spacing w:line="480" w:lineRule="auto"/>
        <w:jc w:val="both"/>
        <w:rPr>
          <w:rFonts w:ascii="Arial" w:hAnsi="Arial" w:cs="Arial"/>
          <w:lang w:val="en-US"/>
        </w:rPr>
      </w:pPr>
    </w:p>
    <w:p w14:paraId="19E757A0" w14:textId="5B196406" w:rsidR="00A869A7" w:rsidRPr="0082628C" w:rsidRDefault="00A869A7" w:rsidP="00D655C8">
      <w:pPr>
        <w:tabs>
          <w:tab w:val="left" w:pos="3520"/>
        </w:tabs>
        <w:spacing w:line="480" w:lineRule="auto"/>
        <w:jc w:val="both"/>
        <w:rPr>
          <w:rFonts w:ascii="Arial" w:hAnsi="Arial" w:cs="Arial"/>
          <w:lang w:val="en-US"/>
        </w:rPr>
      </w:pPr>
    </w:p>
    <w:p w14:paraId="781F1E48" w14:textId="5CD9A3C5" w:rsidR="00A869A7" w:rsidRPr="0082628C" w:rsidRDefault="00A869A7" w:rsidP="00D655C8">
      <w:pPr>
        <w:tabs>
          <w:tab w:val="left" w:pos="3520"/>
        </w:tabs>
        <w:spacing w:line="480" w:lineRule="auto"/>
        <w:jc w:val="both"/>
        <w:rPr>
          <w:rFonts w:ascii="Arial" w:hAnsi="Arial" w:cs="Arial"/>
          <w:lang w:val="en-US"/>
        </w:rPr>
      </w:pPr>
    </w:p>
    <w:p w14:paraId="246CA0E6" w14:textId="76655358" w:rsidR="00A869A7" w:rsidRPr="0082628C" w:rsidRDefault="00A869A7" w:rsidP="00D655C8">
      <w:pPr>
        <w:tabs>
          <w:tab w:val="left" w:pos="3520"/>
        </w:tabs>
        <w:spacing w:line="480" w:lineRule="auto"/>
        <w:jc w:val="both"/>
        <w:rPr>
          <w:rFonts w:ascii="Arial" w:hAnsi="Arial" w:cs="Arial"/>
          <w:lang w:val="en-US"/>
        </w:rPr>
      </w:pPr>
    </w:p>
    <w:p w14:paraId="283B553A" w14:textId="07414819" w:rsidR="00A869A7" w:rsidRPr="0082628C" w:rsidRDefault="00A869A7" w:rsidP="00D655C8">
      <w:pPr>
        <w:tabs>
          <w:tab w:val="left" w:pos="3520"/>
        </w:tabs>
        <w:spacing w:line="480" w:lineRule="auto"/>
        <w:jc w:val="both"/>
        <w:rPr>
          <w:rFonts w:ascii="Arial" w:hAnsi="Arial" w:cs="Arial"/>
          <w:lang w:val="en-US"/>
        </w:rPr>
      </w:pPr>
    </w:p>
    <w:p w14:paraId="6E779922" w14:textId="7D3A9413" w:rsidR="00A869A7" w:rsidRPr="0082628C" w:rsidRDefault="00A869A7" w:rsidP="00D655C8">
      <w:pPr>
        <w:tabs>
          <w:tab w:val="left" w:pos="3520"/>
        </w:tabs>
        <w:spacing w:line="480" w:lineRule="auto"/>
        <w:jc w:val="both"/>
        <w:rPr>
          <w:rFonts w:ascii="Arial" w:hAnsi="Arial" w:cs="Arial"/>
          <w:lang w:val="en-US"/>
        </w:rPr>
      </w:pPr>
    </w:p>
    <w:p w14:paraId="4B4F9E4E" w14:textId="4878E47C" w:rsidR="00A869A7" w:rsidRPr="0082628C" w:rsidRDefault="00A869A7" w:rsidP="00D655C8">
      <w:pPr>
        <w:tabs>
          <w:tab w:val="left" w:pos="3520"/>
        </w:tabs>
        <w:spacing w:line="480" w:lineRule="auto"/>
        <w:jc w:val="both"/>
        <w:rPr>
          <w:rFonts w:ascii="Arial" w:hAnsi="Arial" w:cs="Arial"/>
          <w:lang w:val="en-US"/>
        </w:rPr>
      </w:pPr>
    </w:p>
    <w:p w14:paraId="60E25431" w14:textId="65C4D243" w:rsidR="00A869A7" w:rsidRPr="0082628C" w:rsidRDefault="00A869A7" w:rsidP="00D655C8">
      <w:pPr>
        <w:tabs>
          <w:tab w:val="left" w:pos="3520"/>
        </w:tabs>
        <w:spacing w:line="480" w:lineRule="auto"/>
        <w:jc w:val="both"/>
        <w:rPr>
          <w:rFonts w:ascii="Arial" w:hAnsi="Arial" w:cs="Arial"/>
          <w:lang w:val="en-US"/>
        </w:rPr>
      </w:pPr>
    </w:p>
    <w:p w14:paraId="4AC334D9" w14:textId="3DCF40E0" w:rsidR="00A869A7" w:rsidRPr="0082628C" w:rsidRDefault="00A869A7" w:rsidP="00D655C8">
      <w:pPr>
        <w:tabs>
          <w:tab w:val="left" w:pos="3520"/>
        </w:tabs>
        <w:spacing w:line="480" w:lineRule="auto"/>
        <w:jc w:val="both"/>
        <w:rPr>
          <w:rFonts w:ascii="Arial" w:hAnsi="Arial" w:cs="Arial"/>
          <w:lang w:val="en-US"/>
        </w:rPr>
      </w:pPr>
    </w:p>
    <w:p w14:paraId="52F89542" w14:textId="2582F48C" w:rsidR="00A869A7" w:rsidRPr="0082628C" w:rsidRDefault="00A869A7" w:rsidP="00D655C8">
      <w:pPr>
        <w:tabs>
          <w:tab w:val="left" w:pos="3520"/>
        </w:tabs>
        <w:spacing w:line="480" w:lineRule="auto"/>
        <w:jc w:val="both"/>
        <w:rPr>
          <w:rFonts w:ascii="Arial" w:hAnsi="Arial" w:cs="Arial"/>
          <w:lang w:val="en-US"/>
        </w:rPr>
      </w:pPr>
    </w:p>
    <w:p w14:paraId="2BEC6418" w14:textId="26C8C044" w:rsidR="00A869A7" w:rsidRPr="0082628C" w:rsidRDefault="00A869A7" w:rsidP="00D655C8">
      <w:pPr>
        <w:tabs>
          <w:tab w:val="left" w:pos="3520"/>
        </w:tabs>
        <w:spacing w:line="480" w:lineRule="auto"/>
        <w:jc w:val="both"/>
        <w:rPr>
          <w:rFonts w:ascii="Arial" w:hAnsi="Arial" w:cs="Arial"/>
          <w:lang w:val="en-US"/>
        </w:rPr>
      </w:pPr>
    </w:p>
    <w:p w14:paraId="7E84B87B" w14:textId="44A64756" w:rsidR="00A869A7" w:rsidRPr="0082628C" w:rsidRDefault="00A869A7" w:rsidP="00D655C8">
      <w:pPr>
        <w:tabs>
          <w:tab w:val="left" w:pos="3520"/>
        </w:tabs>
        <w:spacing w:line="480" w:lineRule="auto"/>
        <w:jc w:val="both"/>
        <w:rPr>
          <w:rFonts w:ascii="Arial" w:hAnsi="Arial" w:cs="Arial"/>
          <w:lang w:val="en-US"/>
        </w:rPr>
      </w:pPr>
    </w:p>
    <w:p w14:paraId="3A0B8370" w14:textId="66BE2751" w:rsidR="00A869A7" w:rsidRPr="0082628C" w:rsidRDefault="00A869A7" w:rsidP="00D655C8">
      <w:pPr>
        <w:tabs>
          <w:tab w:val="left" w:pos="3520"/>
        </w:tabs>
        <w:spacing w:line="480" w:lineRule="auto"/>
        <w:jc w:val="both"/>
        <w:rPr>
          <w:rFonts w:ascii="Arial" w:hAnsi="Arial" w:cs="Arial"/>
          <w:lang w:val="en-US"/>
        </w:rPr>
      </w:pPr>
    </w:p>
    <w:p w14:paraId="27F74125" w14:textId="538ADF70" w:rsidR="00A869A7" w:rsidRPr="0082628C" w:rsidRDefault="00A869A7" w:rsidP="00D655C8">
      <w:pPr>
        <w:tabs>
          <w:tab w:val="left" w:pos="3520"/>
        </w:tabs>
        <w:spacing w:line="480" w:lineRule="auto"/>
        <w:jc w:val="both"/>
        <w:rPr>
          <w:rFonts w:ascii="Arial" w:hAnsi="Arial" w:cs="Arial"/>
          <w:lang w:val="en-US"/>
        </w:rPr>
      </w:pPr>
    </w:p>
    <w:p w14:paraId="11A72B2A" w14:textId="77777777" w:rsidR="00B74137" w:rsidRPr="00D655C8" w:rsidRDefault="00B74137" w:rsidP="00A869A7">
      <w:pPr>
        <w:tabs>
          <w:tab w:val="left" w:pos="3520"/>
        </w:tabs>
        <w:spacing w:line="480" w:lineRule="auto"/>
        <w:jc w:val="both"/>
        <w:rPr>
          <w:rFonts w:ascii="Arial" w:hAnsi="Arial" w:cs="Arial"/>
          <w:lang w:val="en-US"/>
        </w:rPr>
      </w:pPr>
    </w:p>
    <w:sectPr w:rsidR="00B74137" w:rsidRPr="00D655C8">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8C527D" w14:textId="77777777" w:rsidR="00B029A9" w:rsidRDefault="00B029A9" w:rsidP="00913864">
      <w:pPr>
        <w:spacing w:after="0" w:line="240" w:lineRule="auto"/>
      </w:pPr>
      <w:r>
        <w:separator/>
      </w:r>
    </w:p>
  </w:endnote>
  <w:endnote w:type="continuationSeparator" w:id="0">
    <w:p w14:paraId="1E8FB806" w14:textId="77777777" w:rsidR="00B029A9" w:rsidRDefault="00B029A9" w:rsidP="00913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FAA0EC" w14:textId="77777777" w:rsidR="00B029A9" w:rsidRDefault="00B029A9" w:rsidP="00913864">
      <w:pPr>
        <w:spacing w:after="0" w:line="240" w:lineRule="auto"/>
      </w:pPr>
      <w:r>
        <w:separator/>
      </w:r>
    </w:p>
  </w:footnote>
  <w:footnote w:type="continuationSeparator" w:id="0">
    <w:p w14:paraId="47A65B4D" w14:textId="77777777" w:rsidR="00B029A9" w:rsidRDefault="00B029A9" w:rsidP="009138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F67576" w14:textId="4D4FD6EB" w:rsidR="00913864" w:rsidRDefault="00913864" w:rsidP="00D655C8">
    <w:pPr>
      <w:pStyle w:val="Header"/>
      <w:spacing w:line="360" w:lineRule="auto"/>
      <w:jc w:val="both"/>
      <w:rPr>
        <w:rFonts w:ascii="Arial" w:hAnsi="Arial" w:cs="Arial"/>
        <w:lang w:val="en-US"/>
      </w:rPr>
    </w:pPr>
    <w:r w:rsidRPr="00913864">
      <w:rPr>
        <w:rFonts w:ascii="Arial" w:hAnsi="Arial" w:cs="Arial"/>
        <w:lang w:val="en-US"/>
      </w:rPr>
      <w:t xml:space="preserve">Megan Evans                                         </w:t>
    </w:r>
    <w:r>
      <w:rPr>
        <w:rFonts w:ascii="Arial" w:hAnsi="Arial" w:cs="Arial"/>
        <w:lang w:val="en-US"/>
      </w:rPr>
      <w:t xml:space="preserve">                                                EAEE4004</w:t>
    </w:r>
    <w:r w:rsidR="00E416D3">
      <w:rPr>
        <w:rFonts w:ascii="Arial" w:hAnsi="Arial" w:cs="Arial"/>
        <w:lang w:val="en-US"/>
      </w:rPr>
      <w:t xml:space="preserve"> – Portfolio </w:t>
    </w:r>
  </w:p>
  <w:p w14:paraId="1E4CBF6F" w14:textId="1902792B" w:rsidR="004A5B12" w:rsidRPr="00913864" w:rsidRDefault="004A5B12" w:rsidP="00D655C8">
    <w:pPr>
      <w:pStyle w:val="Header"/>
      <w:spacing w:line="360" w:lineRule="auto"/>
      <w:jc w:val="both"/>
      <w:rPr>
        <w:rFonts w:ascii="Arial" w:hAnsi="Arial" w:cs="Arial"/>
        <w:lang w:val="en-US"/>
      </w:rPr>
    </w:pPr>
    <w:r>
      <w:rPr>
        <w:rFonts w:ascii="Arial" w:hAnsi="Arial" w:cs="Arial"/>
        <w:lang w:val="en-US"/>
      </w:rPr>
      <w:t xml:space="preserve">                                                                                                               </w:t>
    </w:r>
    <w:r w:rsidR="006338C9">
      <w:rPr>
        <w:rFonts w:ascii="Arial" w:hAnsi="Arial" w:cs="Arial"/>
        <w:lang w:val="en-US"/>
      </w:rPr>
      <w:t xml:space="preserve">Word Count </w:t>
    </w:r>
    <w:r w:rsidR="0082628C">
      <w:rPr>
        <w:rFonts w:ascii="Arial" w:hAnsi="Arial" w:cs="Arial"/>
        <w:lang w:val="en-US"/>
      </w:rPr>
      <w:t>- 3282</w:t>
    </w:r>
    <w:r>
      <w:rPr>
        <w:rFonts w:ascii="Arial" w:hAnsi="Arial" w:cs="Arial"/>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051EA"/>
    <w:multiLevelType w:val="hybridMultilevel"/>
    <w:tmpl w:val="2506CB12"/>
    <w:lvl w:ilvl="0" w:tplc="D128A9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365CF0"/>
    <w:multiLevelType w:val="hybridMultilevel"/>
    <w:tmpl w:val="41547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A1306A"/>
    <w:multiLevelType w:val="hybridMultilevel"/>
    <w:tmpl w:val="16621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B9202A"/>
    <w:multiLevelType w:val="hybridMultilevel"/>
    <w:tmpl w:val="4E8A7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750D86"/>
    <w:multiLevelType w:val="hybridMultilevel"/>
    <w:tmpl w:val="20744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864"/>
    <w:rsid w:val="00003ADC"/>
    <w:rsid w:val="00025942"/>
    <w:rsid w:val="00071E43"/>
    <w:rsid w:val="00071ED3"/>
    <w:rsid w:val="000B4A45"/>
    <w:rsid w:val="000D2F58"/>
    <w:rsid w:val="000F5D5B"/>
    <w:rsid w:val="00121415"/>
    <w:rsid w:val="00126AC2"/>
    <w:rsid w:val="00127449"/>
    <w:rsid w:val="001916AF"/>
    <w:rsid w:val="001A23DE"/>
    <w:rsid w:val="001F033C"/>
    <w:rsid w:val="00227B4C"/>
    <w:rsid w:val="00230608"/>
    <w:rsid w:val="00253DAB"/>
    <w:rsid w:val="00266929"/>
    <w:rsid w:val="002675BF"/>
    <w:rsid w:val="00282C2F"/>
    <w:rsid w:val="00286D7E"/>
    <w:rsid w:val="002A01C4"/>
    <w:rsid w:val="002D0929"/>
    <w:rsid w:val="00326FCD"/>
    <w:rsid w:val="00336367"/>
    <w:rsid w:val="00337709"/>
    <w:rsid w:val="00356FC3"/>
    <w:rsid w:val="00365CE3"/>
    <w:rsid w:val="00367C65"/>
    <w:rsid w:val="0038018B"/>
    <w:rsid w:val="003A07F4"/>
    <w:rsid w:val="003B5568"/>
    <w:rsid w:val="00412FE5"/>
    <w:rsid w:val="00427DB9"/>
    <w:rsid w:val="00443C5D"/>
    <w:rsid w:val="004447CE"/>
    <w:rsid w:val="00453E94"/>
    <w:rsid w:val="004726F7"/>
    <w:rsid w:val="00473505"/>
    <w:rsid w:val="0047695D"/>
    <w:rsid w:val="00496EAB"/>
    <w:rsid w:val="004A5B12"/>
    <w:rsid w:val="004D06FF"/>
    <w:rsid w:val="004D6E96"/>
    <w:rsid w:val="004E3777"/>
    <w:rsid w:val="0050740A"/>
    <w:rsid w:val="00511CD6"/>
    <w:rsid w:val="0056520C"/>
    <w:rsid w:val="005670FC"/>
    <w:rsid w:val="005C38C4"/>
    <w:rsid w:val="005D3E0B"/>
    <w:rsid w:val="005D4D92"/>
    <w:rsid w:val="005F471C"/>
    <w:rsid w:val="0062649B"/>
    <w:rsid w:val="006338C9"/>
    <w:rsid w:val="0065381F"/>
    <w:rsid w:val="00663CF2"/>
    <w:rsid w:val="00690CED"/>
    <w:rsid w:val="00691B5D"/>
    <w:rsid w:val="006947A5"/>
    <w:rsid w:val="00696BE3"/>
    <w:rsid w:val="006B3435"/>
    <w:rsid w:val="006D0A30"/>
    <w:rsid w:val="00713F18"/>
    <w:rsid w:val="00731CB3"/>
    <w:rsid w:val="007438F8"/>
    <w:rsid w:val="00780EB3"/>
    <w:rsid w:val="007E0FF5"/>
    <w:rsid w:val="00815781"/>
    <w:rsid w:val="0082628C"/>
    <w:rsid w:val="00834858"/>
    <w:rsid w:val="00893D2C"/>
    <w:rsid w:val="008A5B9F"/>
    <w:rsid w:val="008B17C2"/>
    <w:rsid w:val="008F5CF7"/>
    <w:rsid w:val="0091151C"/>
    <w:rsid w:val="00912EDD"/>
    <w:rsid w:val="00913864"/>
    <w:rsid w:val="0093710A"/>
    <w:rsid w:val="009422B2"/>
    <w:rsid w:val="00944340"/>
    <w:rsid w:val="00964AFD"/>
    <w:rsid w:val="009753FF"/>
    <w:rsid w:val="009967C2"/>
    <w:rsid w:val="009E5B75"/>
    <w:rsid w:val="00A236E5"/>
    <w:rsid w:val="00A5225C"/>
    <w:rsid w:val="00A869A7"/>
    <w:rsid w:val="00AA27E2"/>
    <w:rsid w:val="00AE11D1"/>
    <w:rsid w:val="00B029A9"/>
    <w:rsid w:val="00B12D6E"/>
    <w:rsid w:val="00B1367F"/>
    <w:rsid w:val="00B440C3"/>
    <w:rsid w:val="00B74137"/>
    <w:rsid w:val="00B85715"/>
    <w:rsid w:val="00C01344"/>
    <w:rsid w:val="00C32FE0"/>
    <w:rsid w:val="00C65019"/>
    <w:rsid w:val="00C73721"/>
    <w:rsid w:val="00C812FE"/>
    <w:rsid w:val="00C84F0D"/>
    <w:rsid w:val="00CA6936"/>
    <w:rsid w:val="00CB79C8"/>
    <w:rsid w:val="00CD4F93"/>
    <w:rsid w:val="00D0329D"/>
    <w:rsid w:val="00D06041"/>
    <w:rsid w:val="00D1701C"/>
    <w:rsid w:val="00D3577B"/>
    <w:rsid w:val="00D46874"/>
    <w:rsid w:val="00D655C8"/>
    <w:rsid w:val="00D762DD"/>
    <w:rsid w:val="00DA54A0"/>
    <w:rsid w:val="00DB09D5"/>
    <w:rsid w:val="00DD5958"/>
    <w:rsid w:val="00DE7117"/>
    <w:rsid w:val="00DF174C"/>
    <w:rsid w:val="00E30A16"/>
    <w:rsid w:val="00E416D3"/>
    <w:rsid w:val="00E65319"/>
    <w:rsid w:val="00E96726"/>
    <w:rsid w:val="00EB3BAF"/>
    <w:rsid w:val="00F5145D"/>
    <w:rsid w:val="00F6517A"/>
    <w:rsid w:val="00F65DA9"/>
    <w:rsid w:val="00FA3540"/>
    <w:rsid w:val="00FA5807"/>
    <w:rsid w:val="00FC5339"/>
    <w:rsid w:val="00FD4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D34B5A"/>
  <w15:chartTrackingRefBased/>
  <w15:docId w15:val="{73896459-6D62-4307-B6F0-E19ADD387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38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864"/>
  </w:style>
  <w:style w:type="paragraph" w:styleId="Footer">
    <w:name w:val="footer"/>
    <w:basedOn w:val="Normal"/>
    <w:link w:val="FooterChar"/>
    <w:uiPriority w:val="99"/>
    <w:unhideWhenUsed/>
    <w:rsid w:val="009138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864"/>
  </w:style>
  <w:style w:type="paragraph" w:styleId="ListParagraph">
    <w:name w:val="List Paragraph"/>
    <w:basedOn w:val="Normal"/>
    <w:uiPriority w:val="34"/>
    <w:qFormat/>
    <w:rsid w:val="00913864"/>
    <w:pPr>
      <w:ind w:left="720"/>
      <w:contextualSpacing/>
    </w:pPr>
  </w:style>
  <w:style w:type="character" w:styleId="Hyperlink">
    <w:name w:val="Hyperlink"/>
    <w:basedOn w:val="DefaultParagraphFont"/>
    <w:uiPriority w:val="99"/>
    <w:unhideWhenUsed/>
    <w:rsid w:val="0093710A"/>
    <w:rPr>
      <w:color w:val="0000FF"/>
      <w:u w:val="single"/>
    </w:rPr>
  </w:style>
  <w:style w:type="character" w:styleId="UnresolvedMention">
    <w:name w:val="Unresolved Mention"/>
    <w:basedOn w:val="DefaultParagraphFont"/>
    <w:uiPriority w:val="99"/>
    <w:semiHidden/>
    <w:unhideWhenUsed/>
    <w:rsid w:val="0093710A"/>
    <w:rPr>
      <w:color w:val="605E5C"/>
      <w:shd w:val="clear" w:color="auto" w:fill="E1DFDD"/>
    </w:rPr>
  </w:style>
  <w:style w:type="paragraph" w:styleId="NoSpacing">
    <w:name w:val="No Spacing"/>
    <w:uiPriority w:val="1"/>
    <w:qFormat/>
    <w:rsid w:val="00CB79C8"/>
    <w:pPr>
      <w:spacing w:after="0" w:line="240" w:lineRule="auto"/>
    </w:pPr>
  </w:style>
  <w:style w:type="character" w:customStyle="1" w:styleId="linkwrapper">
    <w:name w:val="link__wrapper"/>
    <w:basedOn w:val="DefaultParagraphFont"/>
    <w:rsid w:val="007E0FF5"/>
  </w:style>
  <w:style w:type="paragraph" w:styleId="NormalWeb">
    <w:name w:val="Normal (Web)"/>
    <w:basedOn w:val="Normal"/>
    <w:uiPriority w:val="99"/>
    <w:semiHidden/>
    <w:unhideWhenUsed/>
    <w:rsid w:val="00326FC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7961734">
      <w:bodyDiv w:val="1"/>
      <w:marLeft w:val="0"/>
      <w:marRight w:val="0"/>
      <w:marTop w:val="0"/>
      <w:marBottom w:val="0"/>
      <w:divBdr>
        <w:top w:val="none" w:sz="0" w:space="0" w:color="auto"/>
        <w:left w:val="none" w:sz="0" w:space="0" w:color="auto"/>
        <w:bottom w:val="none" w:sz="0" w:space="0" w:color="auto"/>
        <w:right w:val="none" w:sz="0" w:space="0" w:color="auto"/>
      </w:divBdr>
    </w:div>
    <w:div w:id="1101337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possibilit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ywellfamily.com/catherine-holecko-1256752" TargetMode="External"/><Relationship Id="rId5" Type="http://schemas.openxmlformats.org/officeDocument/2006/relationships/webSettings" Target="webSettings.xml"/><Relationship Id="rId10" Type="http://schemas.openxmlformats.org/officeDocument/2006/relationships/hyperlink" Target="https://dictionary.cambridge.org/dictionary/english/happening" TargetMode="External"/><Relationship Id="rId4" Type="http://schemas.openxmlformats.org/officeDocument/2006/relationships/settings" Target="settings.xml"/><Relationship Id="rId9" Type="http://schemas.openxmlformats.org/officeDocument/2006/relationships/hyperlink" Target="https://dictionary.cambridge.org/dictionary/english/ba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91C56-6D18-49AC-8BF1-1679CA1D3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12</Pages>
  <Words>3158</Words>
  <Characters>18007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Evans</dc:creator>
  <cp:keywords/>
  <dc:description/>
  <cp:lastModifiedBy> </cp:lastModifiedBy>
  <cp:revision>18</cp:revision>
  <dcterms:created xsi:type="dcterms:W3CDTF">2020-12-29T17:45:00Z</dcterms:created>
  <dcterms:modified xsi:type="dcterms:W3CDTF">2021-01-06T22:46:00Z</dcterms:modified>
</cp:coreProperties>
</file>