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EACADC" w14:textId="77777777" w:rsidR="0077083F" w:rsidRPr="00151B19" w:rsidRDefault="0077083F">
      <w:pPr>
        <w:rPr>
          <w:lang w:val="en-GB"/>
        </w:rPr>
      </w:pPr>
    </w:p>
    <w:p w14:paraId="68B53610" w14:textId="72953E29" w:rsidR="004A1729" w:rsidRPr="00151B19" w:rsidRDefault="00870CCD" w:rsidP="00E4460B">
      <w:pPr>
        <w:tabs>
          <w:tab w:val="left" w:pos="5624"/>
        </w:tabs>
        <w:rPr>
          <w:lang w:val="en-GB"/>
        </w:rPr>
      </w:pPr>
      <w:r w:rsidRPr="00151B19">
        <w:rPr>
          <w:lang w:val="en-GB"/>
        </w:rPr>
        <w:tab/>
      </w:r>
      <w:r w:rsidRPr="00151B19">
        <w:rPr>
          <w:lang w:val="en-GB"/>
        </w:rPr>
        <w:tab/>
      </w:r>
    </w:p>
    <w:p w14:paraId="0AE8042B" w14:textId="77777777" w:rsidR="004A1729" w:rsidRPr="00151B19" w:rsidRDefault="004A1729">
      <w:pPr>
        <w:rPr>
          <w:lang w:val="en-GB"/>
        </w:rPr>
      </w:pPr>
    </w:p>
    <w:p w14:paraId="01F49EDF" w14:textId="77777777" w:rsidR="00127B68" w:rsidRPr="00151B19" w:rsidRDefault="00870CCD" w:rsidP="00127B68">
      <w:pPr>
        <w:shd w:val="clear" w:color="auto" w:fill="FFFFFF"/>
        <w:spacing w:after="0" w:line="360" w:lineRule="auto"/>
        <w:contextualSpacing/>
        <w:jc w:val="center"/>
        <w:rPr>
          <w:rFonts w:ascii="Times New Roman" w:eastAsia="Calibri" w:hAnsi="Times New Roman" w:cs="Times New Roman"/>
          <w:sz w:val="24"/>
          <w:szCs w:val="24"/>
          <w:lang w:val="en-GB"/>
        </w:rPr>
      </w:pPr>
      <w:r w:rsidRPr="00151B19">
        <w:rPr>
          <w:rFonts w:ascii="Times New Roman" w:hAnsi="Times New Roman" w:cs="Times New Roman"/>
          <w:b/>
          <w:sz w:val="24"/>
          <w:szCs w:val="24"/>
          <w:lang w:val="en-GB"/>
        </w:rPr>
        <w:t>Munich Gases, Plasma in Teeth Whitening</w:t>
      </w:r>
    </w:p>
    <w:p w14:paraId="207F7BCC" w14:textId="77777777" w:rsidR="00127B68" w:rsidRPr="00151B19" w:rsidRDefault="00127B68" w:rsidP="00127B68">
      <w:pPr>
        <w:shd w:val="clear" w:color="auto" w:fill="FFFFFF"/>
        <w:spacing w:after="0" w:line="360" w:lineRule="auto"/>
        <w:contextualSpacing/>
        <w:jc w:val="center"/>
        <w:rPr>
          <w:rFonts w:ascii="Times New Roman" w:eastAsia="Calibri" w:hAnsi="Times New Roman" w:cs="Times New Roman"/>
          <w:sz w:val="24"/>
          <w:szCs w:val="24"/>
          <w:lang w:val="en-GB"/>
        </w:rPr>
      </w:pPr>
    </w:p>
    <w:p w14:paraId="55BD1016" w14:textId="77777777" w:rsidR="00127B68" w:rsidRPr="00151B19" w:rsidRDefault="00127B68" w:rsidP="00127B68">
      <w:pPr>
        <w:shd w:val="clear" w:color="auto" w:fill="FFFFFF"/>
        <w:spacing w:after="0" w:line="360" w:lineRule="auto"/>
        <w:contextualSpacing/>
        <w:jc w:val="center"/>
        <w:rPr>
          <w:rFonts w:ascii="Times New Roman" w:eastAsia="Calibri" w:hAnsi="Times New Roman" w:cs="Times New Roman"/>
          <w:sz w:val="24"/>
          <w:szCs w:val="24"/>
          <w:lang w:val="en-GB"/>
        </w:rPr>
      </w:pPr>
    </w:p>
    <w:p w14:paraId="1783D511" w14:textId="77777777" w:rsidR="003327DD" w:rsidRPr="00DC2EF6" w:rsidRDefault="003327DD" w:rsidP="003327DD">
      <w:pPr>
        <w:pStyle w:val="Default"/>
        <w:spacing w:line="480" w:lineRule="auto"/>
        <w:contextualSpacing/>
        <w:jc w:val="center"/>
      </w:pPr>
    </w:p>
    <w:p w14:paraId="3791AA9E" w14:textId="77777777" w:rsidR="003327DD" w:rsidRPr="00DC2EF6" w:rsidRDefault="003327DD" w:rsidP="003327DD">
      <w:pPr>
        <w:pStyle w:val="Default"/>
        <w:spacing w:line="480" w:lineRule="auto"/>
        <w:contextualSpacing/>
        <w:jc w:val="center"/>
      </w:pPr>
      <w:r w:rsidRPr="00DC2EF6">
        <w:t>By [</w:t>
      </w:r>
      <w:r>
        <w:t>Shelina begum</w:t>
      </w:r>
      <w:r w:rsidRPr="00DC2EF6">
        <w:t>]</w:t>
      </w:r>
    </w:p>
    <w:p w14:paraId="6A4B4723" w14:textId="77777777" w:rsidR="003327DD" w:rsidRPr="00DC2EF6" w:rsidRDefault="003327DD" w:rsidP="003327DD">
      <w:pPr>
        <w:pStyle w:val="Default"/>
        <w:spacing w:line="480" w:lineRule="auto"/>
        <w:contextualSpacing/>
        <w:jc w:val="center"/>
      </w:pPr>
      <w:r>
        <w:t>Student id: 1708781</w:t>
      </w:r>
    </w:p>
    <w:p w14:paraId="64F4FE74" w14:textId="77777777" w:rsidR="003327DD" w:rsidRPr="00DC2EF6" w:rsidRDefault="003327DD" w:rsidP="003327DD">
      <w:pPr>
        <w:pStyle w:val="Default"/>
        <w:spacing w:line="480" w:lineRule="auto"/>
        <w:contextualSpacing/>
        <w:jc w:val="center"/>
      </w:pPr>
    </w:p>
    <w:p w14:paraId="25D281D5" w14:textId="77777777" w:rsidR="003327DD" w:rsidRDefault="003327DD" w:rsidP="003327DD">
      <w:pPr>
        <w:pStyle w:val="Default"/>
        <w:spacing w:line="480" w:lineRule="auto"/>
        <w:contextualSpacing/>
        <w:jc w:val="center"/>
        <w:rPr>
          <w:rFonts w:ascii="Arial" w:hAnsi="Arial" w:cs="Arial"/>
        </w:rPr>
      </w:pPr>
      <w:r w:rsidRPr="00DC2EF6">
        <w:t>Course</w:t>
      </w:r>
      <w:r>
        <w:t xml:space="preserve"> :</w:t>
      </w:r>
      <w:r w:rsidRPr="008C61FB">
        <w:rPr>
          <w:rFonts w:ascii="Arial" w:hAnsi="Arial" w:cs="Arial"/>
          <w:b/>
          <w:bCs/>
        </w:rPr>
        <w:t xml:space="preserve"> </w:t>
      </w:r>
      <w:r w:rsidRPr="008C61FB">
        <w:rPr>
          <w:rFonts w:ascii="Arial" w:hAnsi="Arial" w:cs="Arial"/>
        </w:rPr>
        <w:t>BA Leadership and Management</w:t>
      </w:r>
    </w:p>
    <w:p w14:paraId="1464C968" w14:textId="47823555" w:rsidR="00CE1128" w:rsidRPr="00CE1128" w:rsidRDefault="003327DD" w:rsidP="00CE1128">
      <w:pPr>
        <w:rPr>
          <w:rFonts w:ascii="Segoe UI" w:eastAsia="Times New Roman" w:hAnsi="Segoe UI" w:cs="Segoe UI"/>
          <w:color w:val="00090E"/>
          <w:sz w:val="23"/>
          <w:szCs w:val="23"/>
          <w:u w:val="single"/>
          <w:shd w:val="clear" w:color="auto" w:fill="FBF7F5"/>
          <w:lang w:val="en-GB" w:eastAsia="en-GB"/>
        </w:rPr>
      </w:pPr>
      <w:r>
        <w:rPr>
          <w:rFonts w:ascii="Arial" w:hAnsi="Arial" w:cs="Arial"/>
        </w:rPr>
        <w:t>Module :</w:t>
      </w:r>
      <w:r w:rsidRPr="008C61FB">
        <w:rPr>
          <w:rFonts w:ascii="Arial" w:hAnsi="Arial" w:cs="Arial"/>
          <w:b/>
          <w:bCs/>
        </w:rPr>
        <w:t xml:space="preserve"> </w:t>
      </w:r>
      <w:r w:rsidR="00CE1128" w:rsidRPr="00CE1128">
        <w:rPr>
          <w:rFonts w:ascii="Times New Roman" w:eastAsia="Times New Roman" w:hAnsi="Times New Roman" w:cs="Times New Roman"/>
          <w:sz w:val="24"/>
          <w:szCs w:val="24"/>
          <w:lang w:val="en-GB" w:eastAsia="en-GB"/>
        </w:rPr>
        <w:fldChar w:fldCharType="begin"/>
      </w:r>
      <w:r w:rsidR="00CE1128" w:rsidRPr="00CE1128">
        <w:rPr>
          <w:rFonts w:ascii="Times New Roman" w:eastAsia="Times New Roman" w:hAnsi="Times New Roman" w:cs="Times New Roman"/>
          <w:sz w:val="24"/>
          <w:szCs w:val="24"/>
          <w:lang w:val="en-GB" w:eastAsia="en-GB"/>
        </w:rPr>
        <w:instrText xml:space="preserve"> HYPERLINK "https://moodle.uwtsd.ac.uk/course/view.php?id=8066" </w:instrText>
      </w:r>
      <w:r w:rsidR="00CE1128" w:rsidRPr="00CE1128">
        <w:rPr>
          <w:rFonts w:ascii="Times New Roman" w:eastAsia="Times New Roman" w:hAnsi="Times New Roman" w:cs="Times New Roman"/>
          <w:sz w:val="24"/>
          <w:szCs w:val="24"/>
          <w:lang w:val="en-GB" w:eastAsia="en-GB"/>
        </w:rPr>
        <w:fldChar w:fldCharType="separate"/>
      </w:r>
      <w:r w:rsidR="00CE1128" w:rsidRPr="00CE1128">
        <w:rPr>
          <w:rFonts w:ascii="Segoe UI" w:eastAsia="Times New Roman" w:hAnsi="Segoe UI" w:cs="Segoe UI"/>
          <w:color w:val="00090E"/>
          <w:kern w:val="36"/>
          <w:shd w:val="clear" w:color="auto" w:fill="FBF7F5"/>
          <w:lang w:val="en-GB" w:eastAsia="en-GB"/>
        </w:rPr>
        <w:t>Developing Innovation and Creativity for Business Advantage (BMSW6102_BIRM)</w:t>
      </w:r>
    </w:p>
    <w:p w14:paraId="17CB8C1E" w14:textId="798F6794" w:rsidR="003327DD" w:rsidRPr="00DC2EF6" w:rsidRDefault="00CE1128" w:rsidP="00CE1128">
      <w:pPr>
        <w:pStyle w:val="Default"/>
        <w:spacing w:line="480" w:lineRule="auto"/>
        <w:contextualSpacing/>
        <w:jc w:val="center"/>
      </w:pPr>
      <w:r w:rsidRPr="00CE1128">
        <w:rPr>
          <w:rFonts w:eastAsia="Times New Roman"/>
          <w:color w:val="auto"/>
          <w:lang w:eastAsia="en-GB"/>
        </w:rPr>
        <w:fldChar w:fldCharType="end"/>
      </w:r>
    </w:p>
    <w:p w14:paraId="76CB162A" w14:textId="12140700" w:rsidR="003327DD" w:rsidRPr="00DC2EF6" w:rsidRDefault="003327DD" w:rsidP="003327DD">
      <w:pPr>
        <w:pStyle w:val="Default"/>
        <w:spacing w:line="480" w:lineRule="auto"/>
        <w:contextualSpacing/>
        <w:jc w:val="center"/>
      </w:pPr>
      <w:r w:rsidRPr="00DC2EF6">
        <w:t>Professor’s Name</w:t>
      </w:r>
      <w:r>
        <w:t xml:space="preserve">: </w:t>
      </w:r>
      <w:r w:rsidR="00712314" w:rsidRPr="00712314">
        <w:rPr>
          <w:rFonts w:ascii="Arial" w:hAnsi="Arial" w:cs="Arial"/>
          <w:sz w:val="20"/>
          <w:szCs w:val="20"/>
          <w:bdr w:val="none" w:sz="0" w:space="0" w:color="auto" w:frame="1"/>
          <w:shd w:val="clear" w:color="auto" w:fill="FFFFFF"/>
        </w:rPr>
        <w:t>Dr Md Nazmul Hasan</w:t>
      </w:r>
    </w:p>
    <w:p w14:paraId="681E3D18" w14:textId="77777777" w:rsidR="003327DD" w:rsidRPr="00DC2EF6" w:rsidRDefault="003327DD" w:rsidP="003327DD">
      <w:pPr>
        <w:pStyle w:val="Default"/>
        <w:spacing w:line="480" w:lineRule="auto"/>
        <w:contextualSpacing/>
        <w:jc w:val="center"/>
      </w:pPr>
      <w:r w:rsidRPr="00DC2EF6">
        <w:t>Institution</w:t>
      </w:r>
      <w:r>
        <w:t xml:space="preserve"> :University of wales trinity saint david</w:t>
      </w:r>
      <w:r w:rsidRPr="008C61FB">
        <w:rPr>
          <w:rFonts w:ascii="Arial" w:hAnsi="Arial" w:cs="Arial"/>
          <w:b/>
          <w:bCs/>
        </w:rPr>
        <w:t xml:space="preserve"> </w:t>
      </w:r>
      <w:r w:rsidRPr="008C61FB">
        <w:rPr>
          <w:rFonts w:ascii="Arial" w:hAnsi="Arial" w:cs="Arial"/>
        </w:rPr>
        <w:t>(UWTSD)</w:t>
      </w:r>
    </w:p>
    <w:p w14:paraId="6B1ABB06" w14:textId="77777777" w:rsidR="003327DD" w:rsidRPr="00DC2EF6" w:rsidRDefault="003327DD" w:rsidP="003327DD">
      <w:pPr>
        <w:pStyle w:val="Default"/>
        <w:spacing w:line="480" w:lineRule="auto"/>
        <w:contextualSpacing/>
        <w:jc w:val="center"/>
      </w:pPr>
      <w:r w:rsidRPr="00DC2EF6">
        <w:t>Location of Institution</w:t>
      </w:r>
      <w:r>
        <w:t>:</w:t>
      </w:r>
      <w:r w:rsidRPr="008C61FB">
        <w:rPr>
          <w:rFonts w:ascii="Arial" w:hAnsi="Arial" w:cs="Arial"/>
          <w:b/>
          <w:bCs/>
        </w:rPr>
        <w:t xml:space="preserve"> </w:t>
      </w:r>
      <w:r w:rsidRPr="008C61FB">
        <w:rPr>
          <w:rFonts w:ascii="Arial" w:hAnsi="Arial" w:cs="Arial"/>
        </w:rPr>
        <w:t>UWTSD Birmingham learning centre</w:t>
      </w:r>
    </w:p>
    <w:p w14:paraId="7B85D84D" w14:textId="3044C382" w:rsidR="003327DD" w:rsidRPr="00DC2EF6" w:rsidRDefault="003327DD" w:rsidP="003327DD">
      <w:pPr>
        <w:spacing w:after="0" w:line="480" w:lineRule="auto"/>
        <w:contextualSpacing/>
        <w:jc w:val="center"/>
        <w:rPr>
          <w:rFonts w:ascii="Times New Roman" w:hAnsi="Times New Roman" w:cs="Times New Roman"/>
          <w:b/>
          <w:sz w:val="24"/>
          <w:szCs w:val="24"/>
        </w:rPr>
      </w:pPr>
      <w:r w:rsidRPr="00DC2EF6">
        <w:rPr>
          <w:rFonts w:ascii="Times New Roman" w:hAnsi="Times New Roman" w:cs="Times New Roman"/>
          <w:sz w:val="24"/>
          <w:szCs w:val="24"/>
        </w:rPr>
        <w:t>Date</w:t>
      </w:r>
      <w:r>
        <w:rPr>
          <w:rFonts w:ascii="Times New Roman" w:hAnsi="Times New Roman" w:cs="Times New Roman"/>
          <w:sz w:val="24"/>
          <w:szCs w:val="24"/>
        </w:rPr>
        <w:t>: 2</w:t>
      </w:r>
      <w:r w:rsidR="00103DE6">
        <w:rPr>
          <w:rFonts w:ascii="Times New Roman" w:hAnsi="Times New Roman" w:cs="Times New Roman"/>
          <w:sz w:val="24"/>
          <w:szCs w:val="24"/>
        </w:rPr>
        <w:t>6</w:t>
      </w:r>
      <w:r>
        <w:rPr>
          <w:rFonts w:ascii="Times New Roman" w:hAnsi="Times New Roman" w:cs="Times New Roman"/>
          <w:sz w:val="24"/>
          <w:szCs w:val="24"/>
        </w:rPr>
        <w:t>/</w:t>
      </w:r>
      <w:r w:rsidR="00103DE6">
        <w:rPr>
          <w:rFonts w:ascii="Times New Roman" w:hAnsi="Times New Roman" w:cs="Times New Roman"/>
          <w:sz w:val="24"/>
          <w:szCs w:val="24"/>
        </w:rPr>
        <w:t>03</w:t>
      </w:r>
      <w:r>
        <w:rPr>
          <w:rFonts w:ascii="Times New Roman" w:hAnsi="Times New Roman" w:cs="Times New Roman"/>
          <w:sz w:val="24"/>
          <w:szCs w:val="24"/>
        </w:rPr>
        <w:t>/202</w:t>
      </w:r>
      <w:r w:rsidR="00103DE6">
        <w:rPr>
          <w:rFonts w:ascii="Times New Roman" w:hAnsi="Times New Roman" w:cs="Times New Roman"/>
          <w:sz w:val="24"/>
          <w:szCs w:val="24"/>
        </w:rPr>
        <w:t>1</w:t>
      </w:r>
    </w:p>
    <w:p w14:paraId="519CB3FD" w14:textId="00B80EB2" w:rsidR="007002EA" w:rsidRPr="00151B19" w:rsidRDefault="00E05AE8" w:rsidP="00E05AE8">
      <w:pPr>
        <w:pStyle w:val="Heading1"/>
        <w:rPr>
          <w:rFonts w:ascii="Times New Roman" w:hAnsi="Times New Roman" w:cs="Times New Roman"/>
          <w:color w:val="auto"/>
          <w:lang w:val="en-GB"/>
        </w:rPr>
      </w:pPr>
      <w:bookmarkStart w:id="0" w:name="_Toc67503512"/>
      <w:r>
        <w:rPr>
          <w:rFonts w:ascii="Times New Roman" w:hAnsi="Times New Roman" w:cs="Times New Roman"/>
          <w:color w:val="auto"/>
          <w:lang w:val="en-GB"/>
        </w:rPr>
        <w:t xml:space="preserve">   </w:t>
      </w:r>
      <w:r w:rsidR="00870CCD" w:rsidRPr="00151B19">
        <w:rPr>
          <w:rFonts w:ascii="Times New Roman" w:hAnsi="Times New Roman" w:cs="Times New Roman"/>
          <w:color w:val="auto"/>
          <w:lang w:val="en-GB"/>
        </w:rPr>
        <w:t>Munich Gases, Plasma in Teeth Whitening</w:t>
      </w:r>
      <w:bookmarkEnd w:id="0"/>
    </w:p>
    <w:p w14:paraId="03B1DDEF" w14:textId="68D136E4" w:rsidR="0077083F" w:rsidRDefault="00870CCD" w:rsidP="002C028A">
      <w:pPr>
        <w:pStyle w:val="Heading1"/>
        <w:jc w:val="center"/>
        <w:rPr>
          <w:rFonts w:ascii="Times New Roman" w:hAnsi="Times New Roman" w:cs="Times New Roman"/>
          <w:color w:val="auto"/>
          <w:lang w:val="en-GB"/>
        </w:rPr>
      </w:pPr>
      <w:bookmarkStart w:id="1" w:name="_Toc67503513"/>
      <w:r w:rsidRPr="00151B19">
        <w:rPr>
          <w:rFonts w:ascii="Times New Roman" w:hAnsi="Times New Roman" w:cs="Times New Roman"/>
          <w:color w:val="auto"/>
          <w:lang w:val="en-GB"/>
        </w:rPr>
        <w:t>Should Munich gases invest 10 million Euro in this new product project?</w:t>
      </w:r>
      <w:bookmarkEnd w:id="1"/>
    </w:p>
    <w:p w14:paraId="3D33B6F9" w14:textId="77777777" w:rsidR="003822EF" w:rsidRPr="003822EF" w:rsidRDefault="003822EF" w:rsidP="003822EF">
      <w:pPr>
        <w:rPr>
          <w:lang w:val="en-GB"/>
        </w:rPr>
      </w:pPr>
    </w:p>
    <w:p w14:paraId="599BD850" w14:textId="7F032BEB" w:rsidR="007609EB" w:rsidRPr="00254990" w:rsidRDefault="00870CCD" w:rsidP="00E05AE8">
      <w:pPr>
        <w:tabs>
          <w:tab w:val="left" w:pos="2711"/>
        </w:tabs>
        <w:rPr>
          <w:rFonts w:ascii="Arial" w:hAnsi="Arial" w:cs="Arial"/>
          <w:lang w:val="en-GB"/>
        </w:rPr>
      </w:pPr>
      <w:r w:rsidRPr="00254990">
        <w:rPr>
          <w:rFonts w:ascii="Arial" w:hAnsi="Arial" w:cs="Arial"/>
          <w:lang w:val="en-GB"/>
        </w:rPr>
        <w:t xml:space="preserve"> </w:t>
      </w:r>
      <w:r w:rsidR="001E7CF4" w:rsidRPr="00254990">
        <w:rPr>
          <w:rFonts w:ascii="Arial" w:hAnsi="Arial" w:cs="Arial"/>
          <w:lang w:val="en-GB"/>
        </w:rPr>
        <w:t>Munich Gases' decision to invest €10 million in this new product development will not be easy, as the company must carefully consider a number of factors before making a final decision.</w:t>
      </w:r>
      <w:r w:rsidR="00BF474F" w:rsidRPr="00254990">
        <w:rPr>
          <w:rFonts w:ascii="Arial" w:hAnsi="Arial" w:cs="Arial"/>
          <w:lang w:val="en-GB"/>
        </w:rPr>
        <w:t xml:space="preserve"> (O'shaughnessy,  2014)</w:t>
      </w:r>
      <w:r w:rsidRPr="00254990">
        <w:rPr>
          <w:rFonts w:ascii="Arial" w:hAnsi="Arial" w:cs="Arial"/>
          <w:lang w:val="en-GB"/>
        </w:rPr>
        <w:t xml:space="preserve"> Given that </w:t>
      </w:r>
      <w:r w:rsidR="009441B8" w:rsidRPr="00254990">
        <w:rPr>
          <w:rFonts w:ascii="Arial" w:hAnsi="Arial" w:cs="Arial"/>
          <w:lang w:val="en-GB"/>
        </w:rPr>
        <w:t>Munich</w:t>
      </w:r>
      <w:r w:rsidRPr="00254990">
        <w:rPr>
          <w:rFonts w:ascii="Arial" w:hAnsi="Arial" w:cs="Arial"/>
          <w:lang w:val="en-GB"/>
        </w:rPr>
        <w:t xml:space="preserve"> Gases is a </w:t>
      </w:r>
      <w:r w:rsidR="003E02C0" w:rsidRPr="00254990">
        <w:rPr>
          <w:rFonts w:ascii="Arial" w:hAnsi="Arial" w:cs="Arial"/>
          <w:lang w:val="en-GB"/>
        </w:rPr>
        <w:t>Muni</w:t>
      </w:r>
      <w:r w:rsidRPr="00254990">
        <w:rPr>
          <w:rFonts w:ascii="Arial" w:hAnsi="Arial" w:cs="Arial"/>
          <w:lang w:val="en-GB"/>
        </w:rPr>
        <w:t>ch based industrial company with</w:t>
      </w:r>
      <w:r w:rsidR="003E02C0" w:rsidRPr="00254990">
        <w:rPr>
          <w:rFonts w:ascii="Arial" w:hAnsi="Arial" w:cs="Arial"/>
          <w:lang w:val="en-GB"/>
        </w:rPr>
        <w:t xml:space="preserve"> a long history of supplying gases and liquids to European companies. </w:t>
      </w:r>
      <w:r w:rsidR="00940069" w:rsidRPr="00254990">
        <w:rPr>
          <w:rFonts w:ascii="Arial" w:hAnsi="Arial" w:cs="Arial"/>
          <w:lang w:val="en-GB"/>
        </w:rPr>
        <w:t xml:space="preserve">The company is </w:t>
      </w:r>
      <w:r w:rsidR="003E02C0" w:rsidRPr="00254990">
        <w:rPr>
          <w:rFonts w:ascii="Arial" w:hAnsi="Arial" w:cs="Arial"/>
          <w:lang w:val="en-GB"/>
        </w:rPr>
        <w:t>well-known for its p</w:t>
      </w:r>
      <w:r w:rsidR="00940069" w:rsidRPr="00254990">
        <w:rPr>
          <w:rFonts w:ascii="Arial" w:hAnsi="Arial" w:cs="Arial"/>
          <w:lang w:val="en-GB"/>
        </w:rPr>
        <w:t>roduct delivery and research</w:t>
      </w:r>
      <w:r w:rsidR="003E02C0" w:rsidRPr="00254990">
        <w:rPr>
          <w:rFonts w:ascii="Arial" w:hAnsi="Arial" w:cs="Arial"/>
          <w:lang w:val="en-GB"/>
        </w:rPr>
        <w:t xml:space="preserve"> development.</w:t>
      </w:r>
      <w:r w:rsidR="0077083F" w:rsidRPr="00254990">
        <w:rPr>
          <w:rFonts w:ascii="Arial" w:hAnsi="Arial" w:cs="Arial"/>
          <w:lang w:val="en-GB"/>
        </w:rPr>
        <w:t xml:space="preserve"> </w:t>
      </w:r>
      <w:r w:rsidRPr="00254990">
        <w:rPr>
          <w:rFonts w:ascii="Arial" w:hAnsi="Arial" w:cs="Arial"/>
          <w:lang w:val="en-GB"/>
        </w:rPr>
        <w:t>Since there is no</w:t>
      </w:r>
      <w:r w:rsidR="007C78A7">
        <w:rPr>
          <w:rFonts w:ascii="Arial" w:hAnsi="Arial" w:cs="Arial"/>
          <w:lang w:val="en-GB"/>
        </w:rPr>
        <w:t>t</w:t>
      </w:r>
      <w:r w:rsidRPr="00254990">
        <w:rPr>
          <w:rFonts w:ascii="Arial" w:hAnsi="Arial" w:cs="Arial"/>
          <w:lang w:val="en-GB"/>
        </w:rPr>
        <w:t xml:space="preserve"> enough information given in the case</w:t>
      </w:r>
      <w:r w:rsidR="00940069" w:rsidRPr="00254990">
        <w:rPr>
          <w:rFonts w:ascii="Arial" w:hAnsi="Arial" w:cs="Arial"/>
          <w:lang w:val="en-GB"/>
        </w:rPr>
        <w:t xml:space="preserve"> study</w:t>
      </w:r>
      <w:r w:rsidRPr="00254990">
        <w:rPr>
          <w:rFonts w:ascii="Arial" w:hAnsi="Arial" w:cs="Arial"/>
          <w:lang w:val="en-GB"/>
        </w:rPr>
        <w:t xml:space="preserve">, for the company </w:t>
      </w:r>
      <w:r w:rsidR="00952903" w:rsidRPr="00254990">
        <w:rPr>
          <w:rFonts w:ascii="Arial" w:hAnsi="Arial" w:cs="Arial"/>
          <w:lang w:val="en-GB"/>
        </w:rPr>
        <w:t>to i</w:t>
      </w:r>
      <w:r w:rsidRPr="00254990">
        <w:rPr>
          <w:rFonts w:ascii="Arial" w:hAnsi="Arial" w:cs="Arial"/>
          <w:lang w:val="en-GB"/>
        </w:rPr>
        <w:t xml:space="preserve">nvest in a new project, </w:t>
      </w:r>
      <w:r w:rsidR="00952903" w:rsidRPr="00254990">
        <w:rPr>
          <w:rFonts w:ascii="Arial" w:hAnsi="Arial" w:cs="Arial"/>
          <w:lang w:val="en-GB"/>
        </w:rPr>
        <w:t xml:space="preserve">the </w:t>
      </w:r>
      <w:r w:rsidRPr="00254990">
        <w:rPr>
          <w:rFonts w:ascii="Arial" w:hAnsi="Arial" w:cs="Arial"/>
          <w:lang w:val="en-GB"/>
        </w:rPr>
        <w:t xml:space="preserve">firm needs to revise its </w:t>
      </w:r>
      <w:r w:rsidR="00952903" w:rsidRPr="00254990">
        <w:rPr>
          <w:rFonts w:ascii="Arial" w:hAnsi="Arial" w:cs="Arial"/>
          <w:lang w:val="en-GB"/>
        </w:rPr>
        <w:lastRenderedPageBreak/>
        <w:t>strategic plan, and this should include a range of essential factors such as the market overview, market saturation, the company's exper</w:t>
      </w:r>
      <w:r w:rsidR="00940069" w:rsidRPr="00254990">
        <w:rPr>
          <w:rFonts w:ascii="Arial" w:hAnsi="Arial" w:cs="Arial"/>
          <w:lang w:val="en-GB"/>
        </w:rPr>
        <w:t>tise, the necessary safeguards, the</w:t>
      </w:r>
      <w:r w:rsidR="00952903" w:rsidRPr="00254990">
        <w:rPr>
          <w:rFonts w:ascii="Arial" w:hAnsi="Arial" w:cs="Arial"/>
          <w:lang w:val="en-GB"/>
        </w:rPr>
        <w:t xml:space="preserve"> rate of return, profitability, product growth, and exit strategy, among </w:t>
      </w:r>
      <w:r w:rsidR="0021072C" w:rsidRPr="00254990">
        <w:rPr>
          <w:rFonts w:ascii="Arial" w:hAnsi="Arial" w:cs="Arial"/>
          <w:lang w:val="en-GB"/>
        </w:rPr>
        <w:t xml:space="preserve">others. </w:t>
      </w:r>
      <w:r w:rsidR="007D6C61" w:rsidRPr="00254990">
        <w:rPr>
          <w:rFonts w:ascii="Arial" w:hAnsi="Arial" w:cs="Arial"/>
          <w:lang w:val="en-GB"/>
        </w:rPr>
        <w:t>(Hagstrom, R.G., 2013)</w:t>
      </w:r>
    </w:p>
    <w:p w14:paraId="4AC661A2" w14:textId="77777777" w:rsidR="007609EB" w:rsidRPr="00254990" w:rsidRDefault="0021072C" w:rsidP="00E05AE8">
      <w:pPr>
        <w:tabs>
          <w:tab w:val="left" w:pos="2711"/>
        </w:tabs>
        <w:rPr>
          <w:rFonts w:ascii="Arial" w:hAnsi="Arial" w:cs="Arial"/>
          <w:lang w:val="en-GB"/>
        </w:rPr>
      </w:pPr>
      <w:r w:rsidRPr="00254990">
        <w:rPr>
          <w:rFonts w:ascii="Arial" w:hAnsi="Arial" w:cs="Arial"/>
          <w:lang w:val="en-GB"/>
        </w:rPr>
        <w:t>Furthermore</w:t>
      </w:r>
      <w:r w:rsidR="006B47BE" w:rsidRPr="00254990">
        <w:rPr>
          <w:rFonts w:ascii="Arial" w:hAnsi="Arial" w:cs="Arial"/>
          <w:lang w:val="en-GB"/>
        </w:rPr>
        <w:t xml:space="preserve">, since the concept is a new method in the industry, it requires a skilled project team and lab equipment to ensure no side effects when Plasma is used as the primary </w:t>
      </w:r>
      <w:r w:rsidR="001E7CF4" w:rsidRPr="00254990">
        <w:rPr>
          <w:rFonts w:ascii="Arial" w:hAnsi="Arial" w:cs="Arial"/>
          <w:lang w:val="en-GB"/>
        </w:rPr>
        <w:t>material. As a result, a significant investment in this project is required, as the company must consider the risk and competitive advantage that the new product will provide</w:t>
      </w:r>
      <w:r w:rsidR="007D6C61" w:rsidRPr="00254990">
        <w:rPr>
          <w:rFonts w:ascii="Arial" w:hAnsi="Arial" w:cs="Arial"/>
          <w:lang w:val="en-GB"/>
        </w:rPr>
        <w:t>. (Bachmann et al. 2019)</w:t>
      </w:r>
    </w:p>
    <w:p w14:paraId="379C6542" w14:textId="2C17F45D" w:rsidR="00940069" w:rsidRDefault="00870CCD" w:rsidP="00E05AE8">
      <w:pPr>
        <w:tabs>
          <w:tab w:val="left" w:pos="2711"/>
        </w:tabs>
        <w:rPr>
          <w:rFonts w:ascii="Arial" w:hAnsi="Arial" w:cs="Arial"/>
          <w:lang w:val="en-GB"/>
        </w:rPr>
      </w:pPr>
      <w:r w:rsidRPr="00254990">
        <w:rPr>
          <w:rFonts w:ascii="Arial" w:hAnsi="Arial" w:cs="Arial"/>
          <w:lang w:val="en-GB"/>
        </w:rPr>
        <w:t xml:space="preserve">Considering the firm's long successful dominance in the gas sector, which has enabled the company to build a well-known name, gives the firm advantage of introducing and investing in this new product since the targeted market is already familiar with the company's brands; hence the targeted market will </w:t>
      </w:r>
      <w:r w:rsidR="00213F3E" w:rsidRPr="00254990">
        <w:rPr>
          <w:rFonts w:ascii="Arial" w:hAnsi="Arial" w:cs="Arial"/>
          <w:lang w:val="en-GB"/>
        </w:rPr>
        <w:t>readily</w:t>
      </w:r>
      <w:r w:rsidRPr="00254990">
        <w:rPr>
          <w:rFonts w:ascii="Arial" w:hAnsi="Arial" w:cs="Arial"/>
          <w:lang w:val="en-GB"/>
        </w:rPr>
        <w:t xml:space="preserve"> accept the new product as it </w:t>
      </w:r>
      <w:r w:rsidR="005C44B9" w:rsidRPr="00254990">
        <w:rPr>
          <w:rFonts w:ascii="Arial" w:hAnsi="Arial" w:cs="Arial"/>
          <w:lang w:val="en-GB"/>
        </w:rPr>
        <w:t xml:space="preserve">would be easier for the company to persuade the public to buy their new product. Since its inception, the successful existence of the company demonstrates that the targeted </w:t>
      </w:r>
      <w:r w:rsidR="00213F3E" w:rsidRPr="00254990">
        <w:rPr>
          <w:rFonts w:ascii="Arial" w:hAnsi="Arial" w:cs="Arial"/>
          <w:lang w:val="en-GB"/>
        </w:rPr>
        <w:t>market approves</w:t>
      </w:r>
      <w:r w:rsidR="005C44B9" w:rsidRPr="00254990">
        <w:rPr>
          <w:rFonts w:ascii="Arial" w:hAnsi="Arial" w:cs="Arial"/>
          <w:lang w:val="en-GB"/>
        </w:rPr>
        <w:t xml:space="preserve"> of its </w:t>
      </w:r>
      <w:r w:rsidR="00213F3E" w:rsidRPr="00254990">
        <w:rPr>
          <w:rFonts w:ascii="Arial" w:hAnsi="Arial" w:cs="Arial"/>
          <w:lang w:val="en-GB"/>
        </w:rPr>
        <w:t>products;</w:t>
      </w:r>
      <w:r w:rsidR="005C44B9" w:rsidRPr="00254990">
        <w:rPr>
          <w:rFonts w:ascii="Arial" w:hAnsi="Arial" w:cs="Arial"/>
          <w:lang w:val="en-GB"/>
        </w:rPr>
        <w:t xml:space="preserve"> </w:t>
      </w:r>
      <w:r w:rsidR="00213F3E" w:rsidRPr="00254990">
        <w:rPr>
          <w:rFonts w:ascii="Arial" w:hAnsi="Arial" w:cs="Arial"/>
          <w:lang w:val="en-GB"/>
        </w:rPr>
        <w:t xml:space="preserve">hence, the company's </w:t>
      </w:r>
      <w:r w:rsidR="005C44B9" w:rsidRPr="00254990">
        <w:rPr>
          <w:rFonts w:ascii="Arial" w:hAnsi="Arial" w:cs="Arial"/>
          <w:lang w:val="en-GB"/>
        </w:rPr>
        <w:t>latest project has a good chance of gaining acceptance and recognition</w:t>
      </w:r>
      <w:r w:rsidR="00213F3E" w:rsidRPr="00254990">
        <w:rPr>
          <w:rFonts w:ascii="Arial" w:hAnsi="Arial" w:cs="Arial"/>
          <w:lang w:val="en-GB"/>
        </w:rPr>
        <w:t xml:space="preserve"> within the market region</w:t>
      </w:r>
      <w:r w:rsidR="00653D6C" w:rsidRPr="00254990">
        <w:rPr>
          <w:rFonts w:ascii="Arial" w:hAnsi="Arial" w:cs="Arial"/>
          <w:lang w:val="en-GB"/>
        </w:rPr>
        <w:t>. (McDaniel and Gates</w:t>
      </w:r>
      <w:r w:rsidR="007D6C61" w:rsidRPr="00254990">
        <w:rPr>
          <w:rFonts w:ascii="Arial" w:hAnsi="Arial" w:cs="Arial"/>
          <w:lang w:val="en-GB"/>
        </w:rPr>
        <w:t>, 2018)</w:t>
      </w:r>
    </w:p>
    <w:p w14:paraId="2E066A7B" w14:textId="00A5A88A" w:rsidR="00E55B45" w:rsidRPr="00254990" w:rsidRDefault="00E55B45" w:rsidP="00E05AE8">
      <w:pPr>
        <w:tabs>
          <w:tab w:val="left" w:pos="2711"/>
        </w:tabs>
        <w:rPr>
          <w:rFonts w:ascii="Arial" w:hAnsi="Arial" w:cs="Arial"/>
          <w:lang w:val="en-GB"/>
        </w:rPr>
      </w:pPr>
      <w:r>
        <w:rPr>
          <w:rFonts w:ascii="Arial" w:hAnsi="Arial" w:cs="Arial"/>
          <w:lang w:val="en-GB"/>
        </w:rPr>
        <w:t xml:space="preserve">Going into </w:t>
      </w:r>
      <w:r w:rsidR="009E3015">
        <w:rPr>
          <w:rFonts w:ascii="Arial" w:hAnsi="Arial" w:cs="Arial"/>
          <w:lang w:val="en-GB"/>
        </w:rPr>
        <w:t xml:space="preserve">market with this product </w:t>
      </w:r>
      <w:r w:rsidR="005D2626">
        <w:rPr>
          <w:rFonts w:ascii="Arial" w:hAnsi="Arial" w:cs="Arial"/>
          <w:lang w:val="en-GB"/>
        </w:rPr>
        <w:t xml:space="preserve">will </w:t>
      </w:r>
      <w:r w:rsidR="00FA611E">
        <w:rPr>
          <w:rFonts w:ascii="Arial" w:hAnsi="Arial" w:cs="Arial"/>
          <w:lang w:val="en-GB"/>
        </w:rPr>
        <w:t xml:space="preserve">face many challenges on the way. Luckly the product </w:t>
      </w:r>
      <w:r w:rsidR="007F1CE6">
        <w:rPr>
          <w:rFonts w:ascii="Arial" w:hAnsi="Arial" w:cs="Arial"/>
          <w:lang w:val="en-GB"/>
        </w:rPr>
        <w:t>is new and unique</w:t>
      </w:r>
      <w:r w:rsidR="000E5903">
        <w:rPr>
          <w:rFonts w:ascii="Arial" w:hAnsi="Arial" w:cs="Arial"/>
          <w:lang w:val="en-GB"/>
        </w:rPr>
        <w:t xml:space="preserve"> and will </w:t>
      </w:r>
      <w:r w:rsidR="00551D99">
        <w:rPr>
          <w:rFonts w:ascii="Arial" w:hAnsi="Arial" w:cs="Arial"/>
          <w:lang w:val="en-GB"/>
        </w:rPr>
        <w:t xml:space="preserve">last the time. </w:t>
      </w:r>
      <w:r w:rsidR="00116023">
        <w:rPr>
          <w:rFonts w:ascii="Arial" w:hAnsi="Arial" w:cs="Arial"/>
          <w:lang w:val="en-GB"/>
        </w:rPr>
        <w:t xml:space="preserve">Other companies will try to replicate this product if they think it is going to be successful </w:t>
      </w:r>
      <w:r w:rsidR="00341114">
        <w:rPr>
          <w:rFonts w:ascii="Arial" w:hAnsi="Arial" w:cs="Arial"/>
          <w:lang w:val="en-GB"/>
        </w:rPr>
        <w:t>whereas Munich gases w</w:t>
      </w:r>
      <w:r w:rsidR="0089702D">
        <w:rPr>
          <w:rFonts w:ascii="Arial" w:hAnsi="Arial" w:cs="Arial"/>
          <w:lang w:val="en-GB"/>
        </w:rPr>
        <w:t xml:space="preserve">ould be the first company to bring it into market. </w:t>
      </w:r>
      <w:r w:rsidR="0053514A">
        <w:rPr>
          <w:rFonts w:ascii="Arial" w:hAnsi="Arial" w:cs="Arial"/>
          <w:lang w:val="en-GB"/>
        </w:rPr>
        <w:t xml:space="preserve">Continued research and development will be required to fully harness the </w:t>
      </w:r>
      <w:r w:rsidR="0003469A">
        <w:rPr>
          <w:rFonts w:ascii="Arial" w:hAnsi="Arial" w:cs="Arial"/>
          <w:lang w:val="en-GB"/>
        </w:rPr>
        <w:t xml:space="preserve">products benefits and also </w:t>
      </w:r>
      <w:r w:rsidR="007226F9">
        <w:rPr>
          <w:rFonts w:ascii="Arial" w:hAnsi="Arial" w:cs="Arial"/>
          <w:lang w:val="en-GB"/>
        </w:rPr>
        <w:t xml:space="preserve">clear up any misconceptions </w:t>
      </w:r>
      <w:r w:rsidR="00135643">
        <w:rPr>
          <w:rFonts w:ascii="Arial" w:hAnsi="Arial" w:cs="Arial"/>
          <w:lang w:val="en-GB"/>
        </w:rPr>
        <w:t xml:space="preserve">people might have. Fully functional, this will be a game changer and Munich Gases will </w:t>
      </w:r>
      <w:r w:rsidR="001A03B3">
        <w:rPr>
          <w:rFonts w:ascii="Arial" w:hAnsi="Arial" w:cs="Arial"/>
          <w:lang w:val="en-GB"/>
        </w:rPr>
        <w:t>go from strength to strength.</w:t>
      </w:r>
    </w:p>
    <w:p w14:paraId="05E573EA" w14:textId="77777777" w:rsidR="0077083F" w:rsidRPr="00151B19" w:rsidRDefault="00E64356" w:rsidP="002C028A">
      <w:pPr>
        <w:pStyle w:val="Heading1"/>
        <w:jc w:val="center"/>
        <w:rPr>
          <w:rFonts w:ascii="Times New Roman" w:hAnsi="Times New Roman" w:cs="Times New Roman"/>
          <w:color w:val="auto"/>
          <w:lang w:val="en-GB"/>
        </w:rPr>
      </w:pPr>
      <w:bookmarkStart w:id="2" w:name="_Toc67503514"/>
      <w:r w:rsidRPr="00151B19">
        <w:rPr>
          <w:rFonts w:ascii="Times New Roman" w:hAnsi="Times New Roman" w:cs="Times New Roman"/>
          <w:color w:val="auto"/>
          <w:lang w:val="en-GB"/>
        </w:rPr>
        <w:t>O</w:t>
      </w:r>
      <w:r w:rsidR="00870CCD" w:rsidRPr="00151B19">
        <w:rPr>
          <w:rFonts w:ascii="Times New Roman" w:hAnsi="Times New Roman" w:cs="Times New Roman"/>
          <w:color w:val="auto"/>
          <w:lang w:val="en-GB"/>
        </w:rPr>
        <w:t xml:space="preserve">ther factors </w:t>
      </w:r>
      <w:r w:rsidRPr="00151B19">
        <w:rPr>
          <w:rFonts w:ascii="Times New Roman" w:hAnsi="Times New Roman" w:cs="Times New Roman"/>
          <w:color w:val="auto"/>
          <w:lang w:val="en-GB"/>
        </w:rPr>
        <w:t>that might affect the fate of the project</w:t>
      </w:r>
      <w:bookmarkEnd w:id="2"/>
    </w:p>
    <w:p w14:paraId="4E9C90CE" w14:textId="77777777" w:rsidR="0077083F" w:rsidRPr="00E05AE8" w:rsidRDefault="00870CCD" w:rsidP="00E05AE8">
      <w:pPr>
        <w:tabs>
          <w:tab w:val="left" w:pos="2711"/>
        </w:tabs>
        <w:rPr>
          <w:rFonts w:ascii="Arial" w:hAnsi="Arial" w:cs="Arial"/>
          <w:lang w:val="en-GB"/>
        </w:rPr>
      </w:pPr>
      <w:r w:rsidRPr="005708F8">
        <w:rPr>
          <w:rFonts w:ascii="Arial" w:hAnsi="Arial" w:cs="Arial"/>
          <w:lang w:val="en-GB"/>
        </w:rPr>
        <w:t xml:space="preserve">When investing in this </w:t>
      </w:r>
      <w:r w:rsidR="008A7449" w:rsidRPr="005708F8">
        <w:rPr>
          <w:rFonts w:ascii="Arial" w:hAnsi="Arial" w:cs="Arial"/>
          <w:lang w:val="en-GB"/>
        </w:rPr>
        <w:t xml:space="preserve">new </w:t>
      </w:r>
      <w:r w:rsidRPr="005708F8">
        <w:rPr>
          <w:rFonts w:ascii="Arial" w:hAnsi="Arial" w:cs="Arial"/>
          <w:lang w:val="en-GB"/>
        </w:rPr>
        <w:t xml:space="preserve">product, Munich gases should consider a number of factors. </w:t>
      </w:r>
      <w:r w:rsidR="008A7449" w:rsidRPr="005708F8">
        <w:rPr>
          <w:rFonts w:ascii="Arial" w:hAnsi="Arial" w:cs="Arial"/>
          <w:lang w:val="en-GB"/>
        </w:rPr>
        <w:t xml:space="preserve">For instance, since chemicals are part of the product being </w:t>
      </w:r>
      <w:r w:rsidR="005114F1" w:rsidRPr="005708F8">
        <w:rPr>
          <w:rFonts w:ascii="Arial" w:hAnsi="Arial" w:cs="Arial"/>
          <w:lang w:val="en-GB"/>
        </w:rPr>
        <w:t>used</w:t>
      </w:r>
      <w:r w:rsidR="008A7449" w:rsidRPr="005708F8">
        <w:rPr>
          <w:rFonts w:ascii="Arial" w:hAnsi="Arial" w:cs="Arial"/>
          <w:lang w:val="en-GB"/>
        </w:rPr>
        <w:t xml:space="preserve"> in the new</w:t>
      </w:r>
      <w:r w:rsidRPr="005708F8">
        <w:rPr>
          <w:rFonts w:ascii="Arial" w:hAnsi="Arial" w:cs="Arial"/>
          <w:lang w:val="en-GB"/>
        </w:rPr>
        <w:t xml:space="preserve"> product's processing, various health-related f</w:t>
      </w:r>
      <w:r w:rsidR="008A7449" w:rsidRPr="005708F8">
        <w:rPr>
          <w:rFonts w:ascii="Arial" w:hAnsi="Arial" w:cs="Arial"/>
          <w:lang w:val="en-GB"/>
        </w:rPr>
        <w:t>actors should be considered, which should be accompanied by a proper researcher on the subject matter</w:t>
      </w:r>
      <w:r w:rsidRPr="005708F8">
        <w:rPr>
          <w:rFonts w:ascii="Arial" w:hAnsi="Arial" w:cs="Arial"/>
          <w:lang w:val="en-GB"/>
        </w:rPr>
        <w:t xml:space="preserve"> to prevent any </w:t>
      </w:r>
      <w:r w:rsidR="005114F1" w:rsidRPr="005708F8">
        <w:rPr>
          <w:rFonts w:ascii="Arial" w:hAnsi="Arial" w:cs="Arial"/>
          <w:lang w:val="en-GB"/>
        </w:rPr>
        <w:t xml:space="preserve">occurrence of </w:t>
      </w:r>
      <w:r w:rsidRPr="005708F8">
        <w:rPr>
          <w:rFonts w:ascii="Arial" w:hAnsi="Arial" w:cs="Arial"/>
          <w:lang w:val="en-GB"/>
        </w:rPr>
        <w:t xml:space="preserve">allergic reactions health-related </w:t>
      </w:r>
      <w:r w:rsidR="00940069" w:rsidRPr="005708F8">
        <w:rPr>
          <w:rFonts w:ascii="Arial" w:hAnsi="Arial" w:cs="Arial"/>
          <w:lang w:val="en-GB"/>
        </w:rPr>
        <w:t>complications. Since</w:t>
      </w:r>
      <w:r w:rsidR="00BF0E75" w:rsidRPr="005708F8">
        <w:rPr>
          <w:rFonts w:ascii="Arial" w:hAnsi="Arial" w:cs="Arial"/>
          <w:lang w:val="en-GB"/>
        </w:rPr>
        <w:t xml:space="preserve"> </w:t>
      </w:r>
      <w:r w:rsidR="006B47BE" w:rsidRPr="005708F8">
        <w:rPr>
          <w:rFonts w:ascii="Arial" w:hAnsi="Arial" w:cs="Arial"/>
          <w:lang w:val="en-GB"/>
        </w:rPr>
        <w:t>Plasma can conduct electrical currents</w:t>
      </w:r>
      <w:r w:rsidR="00C63868" w:rsidRPr="005708F8">
        <w:rPr>
          <w:rFonts w:ascii="Arial" w:hAnsi="Arial" w:cs="Arial"/>
          <w:lang w:val="en-GB"/>
        </w:rPr>
        <w:t xml:space="preserve">, it is of great significance for the firm experts to ensure that the newly manufactured product can be safely used </w:t>
      </w:r>
      <w:r w:rsidR="00BF0E75" w:rsidRPr="005708F8">
        <w:rPr>
          <w:rFonts w:ascii="Arial" w:hAnsi="Arial" w:cs="Arial"/>
          <w:lang w:val="en-GB"/>
        </w:rPr>
        <w:t xml:space="preserve">in </w:t>
      </w:r>
      <w:r w:rsidR="00C63868" w:rsidRPr="005708F8">
        <w:rPr>
          <w:rFonts w:ascii="Arial" w:hAnsi="Arial" w:cs="Arial"/>
          <w:lang w:val="en-GB"/>
        </w:rPr>
        <w:t>the bathrooms, which are also fitted with</w:t>
      </w:r>
      <w:r w:rsidR="00F93924" w:rsidRPr="005708F8">
        <w:rPr>
          <w:rFonts w:ascii="Arial" w:hAnsi="Arial" w:cs="Arial"/>
          <w:lang w:val="en-GB"/>
        </w:rPr>
        <w:t xml:space="preserve"> electrical devices</w:t>
      </w:r>
      <w:r w:rsidR="00BF0E75" w:rsidRPr="005708F8">
        <w:rPr>
          <w:rFonts w:ascii="Arial" w:hAnsi="Arial" w:cs="Arial"/>
          <w:lang w:val="en-GB"/>
        </w:rPr>
        <w:t xml:space="preserve"> and other necessities. </w:t>
      </w:r>
      <w:r w:rsidR="00C5110B" w:rsidRPr="005708F8">
        <w:rPr>
          <w:rFonts w:ascii="Arial" w:hAnsi="Arial" w:cs="Arial"/>
          <w:lang w:val="en-GB"/>
        </w:rPr>
        <w:t xml:space="preserve">Furthermore, the </w:t>
      </w:r>
      <w:r w:rsidR="00C5110B" w:rsidRPr="00E05AE8">
        <w:rPr>
          <w:rFonts w:ascii="Arial" w:hAnsi="Arial" w:cs="Arial"/>
          <w:lang w:val="en-GB"/>
        </w:rPr>
        <w:t xml:space="preserve">project's success can also be significantly </w:t>
      </w:r>
      <w:r w:rsidR="00BF0E75" w:rsidRPr="00E05AE8">
        <w:rPr>
          <w:rFonts w:ascii="Arial" w:hAnsi="Arial" w:cs="Arial"/>
          <w:lang w:val="en-GB"/>
        </w:rPr>
        <w:t xml:space="preserve">hampered by the government's product safety </w:t>
      </w:r>
      <w:r w:rsidR="00144169" w:rsidRPr="00E05AE8">
        <w:rPr>
          <w:rFonts w:ascii="Arial" w:hAnsi="Arial" w:cs="Arial"/>
          <w:lang w:val="en-GB"/>
        </w:rPr>
        <w:t>standards.</w:t>
      </w:r>
      <w:r w:rsidR="00140DAF" w:rsidRPr="00E05AE8">
        <w:rPr>
          <w:rFonts w:ascii="Arial" w:hAnsi="Arial" w:cs="Arial"/>
          <w:lang w:val="en-GB"/>
        </w:rPr>
        <w:t xml:space="preserve"> (Coeurderoy et al. 2014)</w:t>
      </w:r>
    </w:p>
    <w:p w14:paraId="676BFC89" w14:textId="34571592" w:rsidR="0077083F" w:rsidRDefault="00144169" w:rsidP="00E05AE8">
      <w:pPr>
        <w:tabs>
          <w:tab w:val="left" w:pos="2711"/>
        </w:tabs>
        <w:rPr>
          <w:rFonts w:ascii="Arial" w:hAnsi="Arial" w:cs="Arial"/>
          <w:lang w:val="en-GB"/>
        </w:rPr>
      </w:pPr>
      <w:r w:rsidRPr="00E05AE8">
        <w:rPr>
          <w:rFonts w:ascii="Arial" w:hAnsi="Arial" w:cs="Arial"/>
          <w:lang w:val="en-GB"/>
        </w:rPr>
        <w:t>Moreover, since this is a new technology, there will be significant costs incurred during execution and experimentation. Since this product will be launc</w:t>
      </w:r>
      <w:r w:rsidR="008736FC" w:rsidRPr="00E05AE8">
        <w:rPr>
          <w:rFonts w:ascii="Arial" w:hAnsi="Arial" w:cs="Arial"/>
          <w:lang w:val="en-GB"/>
        </w:rPr>
        <w:t xml:space="preserve">hed in a competitive market area, the firms’ </w:t>
      </w:r>
      <w:r w:rsidRPr="00E05AE8">
        <w:rPr>
          <w:rFonts w:ascii="Arial" w:hAnsi="Arial" w:cs="Arial"/>
          <w:lang w:val="en-GB"/>
        </w:rPr>
        <w:t xml:space="preserve">competitors </w:t>
      </w:r>
      <w:r w:rsidR="008736FC" w:rsidRPr="00E05AE8">
        <w:rPr>
          <w:rFonts w:ascii="Arial" w:hAnsi="Arial" w:cs="Arial"/>
          <w:lang w:val="en-GB"/>
        </w:rPr>
        <w:t>will adopt the new technology, which will definitely alter consumers’ preferences, making it extremely competitive for the company</w:t>
      </w:r>
      <w:r w:rsidR="001068DB" w:rsidRPr="00E05AE8">
        <w:rPr>
          <w:rFonts w:ascii="Arial" w:hAnsi="Arial" w:cs="Arial"/>
          <w:lang w:val="en-GB"/>
        </w:rPr>
        <w:t>.</w:t>
      </w:r>
      <w:r w:rsidR="00F93924" w:rsidRPr="00E05AE8">
        <w:rPr>
          <w:rFonts w:ascii="Arial" w:hAnsi="Arial" w:cs="Arial"/>
          <w:lang w:val="en-GB"/>
        </w:rPr>
        <w:t xml:space="preserve"> Lastly, </w:t>
      </w:r>
      <w:r w:rsidR="005708F8" w:rsidRPr="00E05AE8">
        <w:rPr>
          <w:rFonts w:ascii="Arial" w:hAnsi="Arial" w:cs="Arial"/>
          <w:lang w:val="en-GB"/>
        </w:rPr>
        <w:t>the</w:t>
      </w:r>
      <w:r w:rsidR="004617DD" w:rsidRPr="00E05AE8">
        <w:rPr>
          <w:rFonts w:ascii="Arial" w:hAnsi="Arial" w:cs="Arial"/>
          <w:lang w:val="en-GB"/>
        </w:rPr>
        <w:t xml:space="preserve"> </w:t>
      </w:r>
      <w:r w:rsidR="00E05AE8" w:rsidRPr="00E05AE8">
        <w:rPr>
          <w:rFonts w:ascii="Arial" w:hAnsi="Arial" w:cs="Arial"/>
          <w:lang w:val="en-GB"/>
        </w:rPr>
        <w:t>competitor’s</w:t>
      </w:r>
      <w:r w:rsidR="004617DD" w:rsidRPr="00E05AE8">
        <w:rPr>
          <w:rFonts w:ascii="Arial" w:hAnsi="Arial" w:cs="Arial"/>
          <w:lang w:val="en-GB"/>
        </w:rPr>
        <w:t xml:space="preserve"> action during the period is another significant factor that could prolong the project's approval.</w:t>
      </w:r>
      <w:r w:rsidR="004A5639" w:rsidRPr="00E05AE8">
        <w:rPr>
          <w:rFonts w:ascii="Arial" w:hAnsi="Arial" w:cs="Arial"/>
          <w:lang w:val="en-GB"/>
        </w:rPr>
        <w:t xml:space="preserve"> Be</w:t>
      </w:r>
      <w:r w:rsidR="00FE6DA8" w:rsidRPr="00E05AE8">
        <w:rPr>
          <w:rFonts w:ascii="Arial" w:hAnsi="Arial" w:cs="Arial"/>
          <w:lang w:val="en-GB"/>
        </w:rPr>
        <w:t xml:space="preserve">ing </w:t>
      </w:r>
      <w:r w:rsidR="004A5639" w:rsidRPr="00E05AE8">
        <w:rPr>
          <w:rFonts w:ascii="Arial" w:hAnsi="Arial" w:cs="Arial"/>
          <w:lang w:val="en-GB"/>
        </w:rPr>
        <w:t>a competitive market, many rivals are attempting to develop concepts to be the next industry's pioneer. Launching innovative brands allows the company to gain a competitive advantage over its rivals. As a result, Munich Gases must expedite the decision-making process to be the first to market with such a product.</w:t>
      </w:r>
    </w:p>
    <w:p w14:paraId="0BE35A29" w14:textId="672365B6" w:rsidR="000E3A0D" w:rsidRPr="00E05AE8" w:rsidRDefault="00E72B31" w:rsidP="00E05AE8">
      <w:pPr>
        <w:tabs>
          <w:tab w:val="left" w:pos="2711"/>
        </w:tabs>
        <w:rPr>
          <w:rFonts w:ascii="Arial" w:hAnsi="Arial" w:cs="Arial"/>
          <w:lang w:val="en-GB"/>
        </w:rPr>
      </w:pPr>
      <w:r>
        <w:rPr>
          <w:rFonts w:ascii="Arial" w:hAnsi="Arial" w:cs="Arial"/>
          <w:lang w:val="en-GB"/>
        </w:rPr>
        <w:lastRenderedPageBreak/>
        <w:t>Depending on what the product can be, it may be a unique style toothbrush or tooth</w:t>
      </w:r>
      <w:r w:rsidR="00EA2BB5">
        <w:rPr>
          <w:rFonts w:ascii="Arial" w:hAnsi="Arial" w:cs="Arial"/>
          <w:lang w:val="en-GB"/>
        </w:rPr>
        <w:t xml:space="preserve">paste. </w:t>
      </w:r>
      <w:r w:rsidR="00176B74">
        <w:rPr>
          <w:rFonts w:ascii="Arial" w:hAnsi="Arial" w:cs="Arial"/>
          <w:lang w:val="en-GB"/>
        </w:rPr>
        <w:t xml:space="preserve">The product will be better then all the other items as it </w:t>
      </w:r>
      <w:r w:rsidR="00F94848">
        <w:rPr>
          <w:rFonts w:ascii="Arial" w:hAnsi="Arial" w:cs="Arial"/>
          <w:lang w:val="en-GB"/>
        </w:rPr>
        <w:t>has in trial period make teeth cleaner</w:t>
      </w:r>
      <w:r w:rsidR="002328BE">
        <w:rPr>
          <w:rFonts w:ascii="Arial" w:hAnsi="Arial" w:cs="Arial"/>
          <w:lang w:val="en-GB"/>
        </w:rPr>
        <w:t xml:space="preserve"> already. Once consumers are aware of the product and safety issues have been </w:t>
      </w:r>
      <w:r w:rsidR="005E7C0D">
        <w:rPr>
          <w:rFonts w:ascii="Arial" w:hAnsi="Arial" w:cs="Arial"/>
          <w:lang w:val="en-GB"/>
        </w:rPr>
        <w:t>explained</w:t>
      </w:r>
      <w:r w:rsidR="001C607D">
        <w:rPr>
          <w:rFonts w:ascii="Arial" w:hAnsi="Arial" w:cs="Arial"/>
          <w:lang w:val="en-GB"/>
        </w:rPr>
        <w:t xml:space="preserve">, tested, rectified for </w:t>
      </w:r>
      <w:r w:rsidR="002602F6">
        <w:rPr>
          <w:rFonts w:ascii="Arial" w:hAnsi="Arial" w:cs="Arial"/>
          <w:lang w:val="en-GB"/>
        </w:rPr>
        <w:t>public use,</w:t>
      </w:r>
      <w:r w:rsidR="005E7C0D">
        <w:rPr>
          <w:rFonts w:ascii="Arial" w:hAnsi="Arial" w:cs="Arial"/>
          <w:lang w:val="en-GB"/>
        </w:rPr>
        <w:t xml:space="preserve"> t</w:t>
      </w:r>
      <w:r w:rsidR="002602F6">
        <w:rPr>
          <w:rFonts w:ascii="Arial" w:hAnsi="Arial" w:cs="Arial"/>
          <w:lang w:val="en-GB"/>
        </w:rPr>
        <w:t>he</w:t>
      </w:r>
      <w:r w:rsidR="005E7C0D">
        <w:rPr>
          <w:rFonts w:ascii="Arial" w:hAnsi="Arial" w:cs="Arial"/>
          <w:lang w:val="en-GB"/>
        </w:rPr>
        <w:t xml:space="preserve"> the general public</w:t>
      </w:r>
      <w:r w:rsidR="008B0E30">
        <w:rPr>
          <w:rFonts w:ascii="Arial" w:hAnsi="Arial" w:cs="Arial"/>
          <w:lang w:val="en-GB"/>
        </w:rPr>
        <w:t>/consumers will be able to access a superior product</w:t>
      </w:r>
      <w:r w:rsidR="00FB1ADF">
        <w:rPr>
          <w:rFonts w:ascii="Arial" w:hAnsi="Arial" w:cs="Arial"/>
          <w:lang w:val="en-GB"/>
        </w:rPr>
        <w:t xml:space="preserve">. Not only Europe, but the rest of the </w:t>
      </w:r>
      <w:r w:rsidR="00C97AAC">
        <w:rPr>
          <w:rFonts w:ascii="Arial" w:hAnsi="Arial" w:cs="Arial"/>
          <w:lang w:val="en-GB"/>
        </w:rPr>
        <w:t>world multiples would like a piece of the action.</w:t>
      </w:r>
      <w:r w:rsidR="00926659">
        <w:rPr>
          <w:rFonts w:ascii="Arial" w:hAnsi="Arial" w:cs="Arial"/>
          <w:lang w:val="en-GB"/>
        </w:rPr>
        <w:t xml:space="preserve"> Even though there is many large companies with similar products, this one will </w:t>
      </w:r>
      <w:r w:rsidR="00133ECE">
        <w:rPr>
          <w:rFonts w:ascii="Arial" w:hAnsi="Arial" w:cs="Arial"/>
          <w:lang w:val="en-GB"/>
        </w:rPr>
        <w:t xml:space="preserve">set the standard and other companies </w:t>
      </w:r>
      <w:r w:rsidR="00021B9D">
        <w:rPr>
          <w:rFonts w:ascii="Arial" w:hAnsi="Arial" w:cs="Arial"/>
          <w:lang w:val="en-GB"/>
        </w:rPr>
        <w:t xml:space="preserve">will try to replicate or even try to </w:t>
      </w:r>
      <w:r w:rsidR="00A8267D">
        <w:rPr>
          <w:rFonts w:ascii="Arial" w:hAnsi="Arial" w:cs="Arial"/>
          <w:lang w:val="en-GB"/>
        </w:rPr>
        <w:t>join in with this one.</w:t>
      </w:r>
    </w:p>
    <w:p w14:paraId="34C3FB79" w14:textId="77777777" w:rsidR="0077083F" w:rsidRPr="00151B19" w:rsidRDefault="00870CCD" w:rsidP="002C028A">
      <w:pPr>
        <w:pStyle w:val="Heading1"/>
        <w:rPr>
          <w:rFonts w:ascii="Times New Roman" w:hAnsi="Times New Roman" w:cs="Times New Roman"/>
          <w:color w:val="auto"/>
          <w:lang w:val="en-GB"/>
        </w:rPr>
      </w:pPr>
      <w:bookmarkStart w:id="3" w:name="_Toc67503515"/>
      <w:r w:rsidRPr="00151B19">
        <w:rPr>
          <w:rFonts w:ascii="Times New Roman" w:hAnsi="Times New Roman" w:cs="Times New Roman"/>
          <w:color w:val="auto"/>
          <w:lang w:val="en-GB"/>
        </w:rPr>
        <w:t>Which market should Munich gases select? The consumer product or professional/business market?</w:t>
      </w:r>
      <w:bookmarkEnd w:id="3"/>
    </w:p>
    <w:p w14:paraId="5D93136B" w14:textId="77777777" w:rsidR="00EB2381" w:rsidRPr="00E05AE8" w:rsidRDefault="00870CCD" w:rsidP="00E05AE8">
      <w:pPr>
        <w:tabs>
          <w:tab w:val="left" w:pos="2711"/>
        </w:tabs>
        <w:spacing w:line="360" w:lineRule="auto"/>
        <w:rPr>
          <w:rFonts w:ascii="Arial" w:hAnsi="Arial" w:cs="Arial"/>
          <w:lang w:val="en-GB"/>
        </w:rPr>
      </w:pPr>
      <w:r w:rsidRPr="00E05AE8">
        <w:rPr>
          <w:rFonts w:ascii="Arial" w:hAnsi="Arial" w:cs="Arial"/>
          <w:lang w:val="en-GB"/>
        </w:rPr>
        <w:t>According to the R&amp;D director, both the consumer and professional mark</w:t>
      </w:r>
      <w:r w:rsidR="00687CB3" w:rsidRPr="00E05AE8">
        <w:rPr>
          <w:rFonts w:ascii="Arial" w:hAnsi="Arial" w:cs="Arial"/>
          <w:lang w:val="en-GB"/>
        </w:rPr>
        <w:t>ets are viable</w:t>
      </w:r>
      <w:r w:rsidRPr="00E05AE8">
        <w:rPr>
          <w:rFonts w:ascii="Arial" w:hAnsi="Arial" w:cs="Arial"/>
          <w:lang w:val="en-GB"/>
        </w:rPr>
        <w:t>. Hence, in</w:t>
      </w:r>
      <w:r w:rsidR="00AE0A5D" w:rsidRPr="00E05AE8">
        <w:rPr>
          <w:rFonts w:ascii="Arial" w:hAnsi="Arial" w:cs="Arial"/>
          <w:lang w:val="en-GB"/>
        </w:rPr>
        <w:t xml:space="preserve"> my opinion, both markets will provide positive f</w:t>
      </w:r>
      <w:r w:rsidR="00687CB3" w:rsidRPr="00E05AE8">
        <w:rPr>
          <w:rFonts w:ascii="Arial" w:hAnsi="Arial" w:cs="Arial"/>
          <w:lang w:val="en-GB"/>
        </w:rPr>
        <w:t>eedback for Munich gases since</w:t>
      </w:r>
      <w:r w:rsidR="00AE0A5D" w:rsidRPr="00E05AE8">
        <w:rPr>
          <w:rFonts w:ascii="Arial" w:hAnsi="Arial" w:cs="Arial"/>
          <w:lang w:val="en-GB"/>
        </w:rPr>
        <w:t xml:space="preserve"> they </w:t>
      </w:r>
      <w:r w:rsidR="00687CB3" w:rsidRPr="00E05AE8">
        <w:rPr>
          <w:rFonts w:ascii="Arial" w:hAnsi="Arial" w:cs="Arial"/>
          <w:lang w:val="en-GB"/>
        </w:rPr>
        <w:t xml:space="preserve">both </w:t>
      </w:r>
      <w:r w:rsidR="00AE0A5D" w:rsidRPr="00E05AE8">
        <w:rPr>
          <w:rFonts w:ascii="Arial" w:hAnsi="Arial" w:cs="Arial"/>
          <w:lang w:val="en-GB"/>
        </w:rPr>
        <w:t>allow for increased profitability and product diversification.</w:t>
      </w:r>
      <w:r w:rsidR="0077083F" w:rsidRPr="00E05AE8">
        <w:rPr>
          <w:rFonts w:ascii="Arial" w:hAnsi="Arial" w:cs="Arial"/>
          <w:lang w:val="en-GB"/>
        </w:rPr>
        <w:t xml:space="preserve"> </w:t>
      </w:r>
      <w:r w:rsidRPr="00E05AE8">
        <w:rPr>
          <w:rFonts w:ascii="Arial" w:hAnsi="Arial" w:cs="Arial"/>
          <w:lang w:val="en-GB"/>
        </w:rPr>
        <w:t>However</w:t>
      </w:r>
      <w:r w:rsidR="00AE0A5D" w:rsidRPr="00E05AE8">
        <w:rPr>
          <w:rFonts w:ascii="Arial" w:hAnsi="Arial" w:cs="Arial"/>
          <w:lang w:val="en-GB"/>
        </w:rPr>
        <w:t xml:space="preserve">, suppose the company decides to enter the business market and sell the product in large quantities to dental offices or other manufacturing companies. In that case, it will </w:t>
      </w:r>
      <w:r w:rsidRPr="00E05AE8">
        <w:rPr>
          <w:rFonts w:ascii="Arial" w:hAnsi="Arial" w:cs="Arial"/>
          <w:lang w:val="en-GB"/>
        </w:rPr>
        <w:t>have to retain its core mission of manufacturing chemical</w:t>
      </w:r>
      <w:r w:rsidR="00AE0A5D" w:rsidRPr="00E05AE8">
        <w:rPr>
          <w:rFonts w:ascii="Arial" w:hAnsi="Arial" w:cs="Arial"/>
          <w:lang w:val="en-GB"/>
        </w:rPr>
        <w:t>. In contrast, if</w:t>
      </w:r>
      <w:r w:rsidRPr="00E05AE8">
        <w:rPr>
          <w:rFonts w:ascii="Arial" w:hAnsi="Arial" w:cs="Arial"/>
          <w:lang w:val="en-GB"/>
        </w:rPr>
        <w:t xml:space="preserve"> the company decides to</w:t>
      </w:r>
      <w:r w:rsidR="00AE0A5D" w:rsidRPr="00E05AE8">
        <w:rPr>
          <w:rFonts w:ascii="Arial" w:hAnsi="Arial" w:cs="Arial"/>
          <w:lang w:val="en-GB"/>
        </w:rPr>
        <w:t xml:space="preserve"> sell consumer products, it will enter the FMCG market and diversify its </w:t>
      </w:r>
      <w:r w:rsidR="007522F9" w:rsidRPr="00E05AE8">
        <w:rPr>
          <w:rFonts w:ascii="Arial" w:hAnsi="Arial" w:cs="Arial"/>
          <w:lang w:val="en-GB"/>
        </w:rPr>
        <w:t>activities. Moreover, the</w:t>
      </w:r>
      <w:r w:rsidRPr="00E05AE8">
        <w:rPr>
          <w:rFonts w:ascii="Arial" w:hAnsi="Arial" w:cs="Arial"/>
          <w:lang w:val="en-GB"/>
        </w:rPr>
        <w:t xml:space="preserve"> con</w:t>
      </w:r>
      <w:r w:rsidR="007522F9" w:rsidRPr="00E05AE8">
        <w:rPr>
          <w:rFonts w:ascii="Arial" w:hAnsi="Arial" w:cs="Arial"/>
          <w:lang w:val="en-GB"/>
        </w:rPr>
        <w:t>sumer brand market would give the new product</w:t>
      </w:r>
      <w:r w:rsidRPr="00E05AE8">
        <w:rPr>
          <w:rFonts w:ascii="Arial" w:hAnsi="Arial" w:cs="Arial"/>
          <w:lang w:val="en-GB"/>
        </w:rPr>
        <w:t xml:space="preserve"> an advantage since it can</w:t>
      </w:r>
      <w:r w:rsidR="007522F9" w:rsidRPr="00E05AE8">
        <w:rPr>
          <w:rFonts w:ascii="Arial" w:hAnsi="Arial" w:cs="Arial"/>
          <w:lang w:val="en-GB"/>
        </w:rPr>
        <w:t xml:space="preserve"> clearly show the </w:t>
      </w:r>
      <w:r w:rsidRPr="00E05AE8">
        <w:rPr>
          <w:rFonts w:ascii="Arial" w:hAnsi="Arial" w:cs="Arial"/>
          <w:lang w:val="en-GB"/>
        </w:rPr>
        <w:t>consumer consumpti</w:t>
      </w:r>
      <w:r w:rsidR="007522F9" w:rsidRPr="00E05AE8">
        <w:rPr>
          <w:rFonts w:ascii="Arial" w:hAnsi="Arial" w:cs="Arial"/>
          <w:lang w:val="en-GB"/>
        </w:rPr>
        <w:t xml:space="preserve">on patterns more effectively, which can help provide firsthand data on </w:t>
      </w:r>
      <w:r w:rsidRPr="00E05AE8">
        <w:rPr>
          <w:rFonts w:ascii="Arial" w:hAnsi="Arial" w:cs="Arial"/>
          <w:lang w:val="en-GB"/>
        </w:rPr>
        <w:t>customer feedback, allowing the company to effectively integrate its consumers and develop the product as a result.</w:t>
      </w:r>
      <w:r w:rsidR="00E07EAE" w:rsidRPr="00E05AE8">
        <w:rPr>
          <w:rFonts w:ascii="Arial" w:hAnsi="Arial" w:cs="Arial"/>
          <w:lang w:val="en-GB"/>
        </w:rPr>
        <w:t xml:space="preserve"> ( Camilleri, 2018)</w:t>
      </w:r>
    </w:p>
    <w:p w14:paraId="6E5CCE21" w14:textId="5401D2FA" w:rsidR="00520B1E" w:rsidRDefault="00870CCD" w:rsidP="00E05AE8">
      <w:pPr>
        <w:tabs>
          <w:tab w:val="left" w:pos="2711"/>
        </w:tabs>
        <w:spacing w:line="360" w:lineRule="auto"/>
        <w:rPr>
          <w:rFonts w:ascii="Arial" w:hAnsi="Arial" w:cs="Arial"/>
          <w:lang w:val="en-GB"/>
        </w:rPr>
      </w:pPr>
      <w:r w:rsidRPr="00E05AE8">
        <w:rPr>
          <w:rFonts w:ascii="Arial" w:hAnsi="Arial" w:cs="Arial"/>
          <w:lang w:val="en-GB"/>
        </w:rPr>
        <w:t>As a result, the</w:t>
      </w:r>
      <w:r w:rsidR="00E94E77" w:rsidRPr="00E05AE8">
        <w:rPr>
          <w:rFonts w:ascii="Arial" w:hAnsi="Arial" w:cs="Arial"/>
          <w:lang w:val="en-GB"/>
        </w:rPr>
        <w:t xml:space="preserve"> professional market presents less risk since it may incorporate an annual service into the product. Additionally, the firm can increase profits by offering after-sales service. Moreover, the firm has the opportunity of licensing the </w:t>
      </w:r>
      <w:r w:rsidR="00A1770D" w:rsidRPr="00E05AE8">
        <w:rPr>
          <w:rFonts w:ascii="Arial" w:hAnsi="Arial" w:cs="Arial"/>
          <w:lang w:val="en-GB"/>
        </w:rPr>
        <w:t>product to dentists, allowing the firm to harvest profits e</w:t>
      </w:r>
      <w:r w:rsidR="00E94E77" w:rsidRPr="00E05AE8">
        <w:rPr>
          <w:rFonts w:ascii="Arial" w:hAnsi="Arial" w:cs="Arial"/>
          <w:lang w:val="en-GB"/>
        </w:rPr>
        <w:t xml:space="preserve">ither way. </w:t>
      </w:r>
      <w:r w:rsidR="00A1770D" w:rsidRPr="00E05AE8">
        <w:rPr>
          <w:rFonts w:ascii="Arial" w:hAnsi="Arial" w:cs="Arial"/>
          <w:lang w:val="en-GB"/>
        </w:rPr>
        <w:t>As a result, the type of business strategy fully depends on the compa</w:t>
      </w:r>
      <w:r w:rsidR="0021072C" w:rsidRPr="00E05AE8">
        <w:rPr>
          <w:rFonts w:ascii="Arial" w:hAnsi="Arial" w:cs="Arial"/>
          <w:lang w:val="en-GB"/>
        </w:rPr>
        <w:t>ny's desired business strategy. (Couturier and Sola, 2010)</w:t>
      </w:r>
      <w:r w:rsidR="00A1770D" w:rsidRPr="00E05AE8">
        <w:rPr>
          <w:rFonts w:ascii="Arial" w:hAnsi="Arial" w:cs="Arial"/>
          <w:lang w:val="en-GB"/>
        </w:rPr>
        <w:t>If the company is looking for long-term growth, professional and business markets are a good choice because licensing royalties generate recurring revenue. If, on the other hand, the firm does have more concepts for launching a complementary product, the consumer brand market should be selected</w:t>
      </w:r>
      <w:r w:rsidR="00487E30" w:rsidRPr="00E05AE8">
        <w:rPr>
          <w:rFonts w:ascii="Arial" w:hAnsi="Arial" w:cs="Arial"/>
          <w:lang w:val="en-GB"/>
        </w:rPr>
        <w:t>. (O’shaughnessy, 2014)</w:t>
      </w:r>
    </w:p>
    <w:p w14:paraId="6507B52F" w14:textId="6260172F" w:rsidR="00A8267D" w:rsidRPr="00E05AE8" w:rsidRDefault="000435CD" w:rsidP="00E05AE8">
      <w:pPr>
        <w:tabs>
          <w:tab w:val="left" w:pos="2711"/>
        </w:tabs>
        <w:spacing w:line="360" w:lineRule="auto"/>
        <w:rPr>
          <w:rFonts w:ascii="Arial" w:hAnsi="Arial" w:cs="Arial"/>
          <w:lang w:val="en-GB"/>
        </w:rPr>
      </w:pPr>
      <w:r>
        <w:rPr>
          <w:rFonts w:ascii="Arial" w:hAnsi="Arial" w:cs="Arial"/>
          <w:lang w:val="en-GB"/>
        </w:rPr>
        <w:t>In business in this era</w:t>
      </w:r>
      <w:r w:rsidR="00200F76">
        <w:rPr>
          <w:rFonts w:ascii="Arial" w:hAnsi="Arial" w:cs="Arial"/>
          <w:lang w:val="en-GB"/>
        </w:rPr>
        <w:t xml:space="preserve">, ecosystems </w:t>
      </w:r>
      <w:r w:rsidR="005E112F">
        <w:rPr>
          <w:rFonts w:ascii="Arial" w:hAnsi="Arial" w:cs="Arial"/>
          <w:lang w:val="en-GB"/>
        </w:rPr>
        <w:t>are gaining popularity</w:t>
      </w:r>
      <w:r w:rsidR="00F34C05">
        <w:rPr>
          <w:rFonts w:ascii="Arial" w:hAnsi="Arial" w:cs="Arial"/>
          <w:lang w:val="en-GB"/>
        </w:rPr>
        <w:t xml:space="preserve">. It is more about everyone connected not only inhouse but to the rest of the </w:t>
      </w:r>
      <w:r w:rsidR="00C5478E">
        <w:rPr>
          <w:rFonts w:ascii="Arial" w:hAnsi="Arial" w:cs="Arial"/>
          <w:lang w:val="en-GB"/>
        </w:rPr>
        <w:t xml:space="preserve">people such as </w:t>
      </w:r>
      <w:r w:rsidR="00EA7AF4">
        <w:rPr>
          <w:rFonts w:ascii="Arial" w:hAnsi="Arial" w:cs="Arial"/>
          <w:lang w:val="en-GB"/>
        </w:rPr>
        <w:t>competitors, suppliers, public, government and literally everyone else.</w:t>
      </w:r>
      <w:r w:rsidR="00392B99">
        <w:rPr>
          <w:rFonts w:ascii="Arial" w:hAnsi="Arial" w:cs="Arial"/>
          <w:lang w:val="en-GB"/>
        </w:rPr>
        <w:t xml:space="preserve"> The idea </w:t>
      </w:r>
      <w:r w:rsidR="005F67FB">
        <w:rPr>
          <w:rFonts w:ascii="Arial" w:hAnsi="Arial" w:cs="Arial"/>
          <w:lang w:val="en-GB"/>
        </w:rPr>
        <w:t>behind eco systems is so that everyone is connected in this digital age</w:t>
      </w:r>
      <w:r w:rsidR="00355540">
        <w:rPr>
          <w:rFonts w:ascii="Arial" w:hAnsi="Arial" w:cs="Arial"/>
          <w:lang w:val="en-GB"/>
        </w:rPr>
        <w:t xml:space="preserve">. Everyone now wants to be </w:t>
      </w:r>
      <w:r w:rsidR="00CD197B">
        <w:rPr>
          <w:rFonts w:ascii="Arial" w:hAnsi="Arial" w:cs="Arial"/>
          <w:lang w:val="en-GB"/>
        </w:rPr>
        <w:t xml:space="preserve">the system leader rather then </w:t>
      </w:r>
      <w:r w:rsidR="00F83860">
        <w:rPr>
          <w:rFonts w:ascii="Arial" w:hAnsi="Arial" w:cs="Arial"/>
          <w:lang w:val="en-GB"/>
        </w:rPr>
        <w:t xml:space="preserve">be </w:t>
      </w:r>
      <w:r w:rsidR="00C44DE9">
        <w:rPr>
          <w:rFonts w:ascii="Arial" w:hAnsi="Arial" w:cs="Arial"/>
          <w:lang w:val="en-GB"/>
        </w:rPr>
        <w:t xml:space="preserve">the industry leader </w:t>
      </w:r>
      <w:r w:rsidR="00C44DE9">
        <w:rPr>
          <w:rFonts w:ascii="Arial" w:hAnsi="Arial" w:cs="Arial"/>
          <w:lang w:val="en-GB"/>
        </w:rPr>
        <w:lastRenderedPageBreak/>
        <w:t>or have the superior product.</w:t>
      </w:r>
      <w:r w:rsidR="00CD66B6">
        <w:rPr>
          <w:rFonts w:ascii="Arial" w:hAnsi="Arial" w:cs="Arial"/>
          <w:lang w:val="en-GB"/>
        </w:rPr>
        <w:t xml:space="preserve"> </w:t>
      </w:r>
      <w:r w:rsidR="006F7FAF">
        <w:rPr>
          <w:rFonts w:ascii="Arial" w:hAnsi="Arial" w:cs="Arial"/>
          <w:lang w:val="en-GB"/>
        </w:rPr>
        <w:t xml:space="preserve">Companies in the </w:t>
      </w:r>
      <w:r w:rsidR="00FC4F99">
        <w:rPr>
          <w:rFonts w:ascii="Arial" w:hAnsi="Arial" w:cs="Arial"/>
          <w:lang w:val="en-GB"/>
        </w:rPr>
        <w:t>ecosystem are creating more value by being together,  co</w:t>
      </w:r>
      <w:r w:rsidR="00AA5694">
        <w:rPr>
          <w:rFonts w:ascii="Arial" w:hAnsi="Arial" w:cs="Arial"/>
          <w:lang w:val="en-GB"/>
        </w:rPr>
        <w:t>-</w:t>
      </w:r>
      <w:r w:rsidR="00FC4F99">
        <w:rPr>
          <w:rFonts w:ascii="Arial" w:hAnsi="Arial" w:cs="Arial"/>
          <w:lang w:val="en-GB"/>
        </w:rPr>
        <w:t>ope</w:t>
      </w:r>
      <w:r w:rsidR="00AA5694">
        <w:rPr>
          <w:rFonts w:ascii="Arial" w:hAnsi="Arial" w:cs="Arial"/>
          <w:lang w:val="en-GB"/>
        </w:rPr>
        <w:t>tition</w:t>
      </w:r>
      <w:r w:rsidR="00D648A9">
        <w:rPr>
          <w:rFonts w:ascii="Arial" w:hAnsi="Arial" w:cs="Arial"/>
          <w:lang w:val="en-GB"/>
        </w:rPr>
        <w:t>.</w:t>
      </w:r>
      <w:r w:rsidR="00755DE9">
        <w:rPr>
          <w:rFonts w:ascii="Arial" w:hAnsi="Arial" w:cs="Arial"/>
          <w:lang w:val="en-GB"/>
        </w:rPr>
        <w:t xml:space="preserve"> Like in nature everyone needs and depends on one another </w:t>
      </w:r>
      <w:r w:rsidR="008C3F95">
        <w:rPr>
          <w:rFonts w:ascii="Arial" w:hAnsi="Arial" w:cs="Arial"/>
          <w:lang w:val="en-GB"/>
        </w:rPr>
        <w:t xml:space="preserve">for survival and </w:t>
      </w:r>
      <w:r w:rsidR="003A7B11">
        <w:rPr>
          <w:rFonts w:ascii="Arial" w:hAnsi="Arial" w:cs="Arial"/>
          <w:lang w:val="en-GB"/>
        </w:rPr>
        <w:t xml:space="preserve">so everyone benefits with </w:t>
      </w:r>
      <w:r w:rsidR="00830DDC">
        <w:rPr>
          <w:rFonts w:ascii="Arial" w:hAnsi="Arial" w:cs="Arial"/>
          <w:lang w:val="en-GB"/>
        </w:rPr>
        <w:t>one’s</w:t>
      </w:r>
      <w:r w:rsidR="003A7B11">
        <w:rPr>
          <w:rFonts w:ascii="Arial" w:hAnsi="Arial" w:cs="Arial"/>
          <w:lang w:val="en-GB"/>
        </w:rPr>
        <w:t xml:space="preserve"> gains, </w:t>
      </w:r>
      <w:r w:rsidR="00454424">
        <w:rPr>
          <w:rFonts w:ascii="Arial" w:hAnsi="Arial" w:cs="Arial"/>
          <w:lang w:val="en-GB"/>
        </w:rPr>
        <w:t>another</w:t>
      </w:r>
      <w:r w:rsidR="003A7B11">
        <w:rPr>
          <w:rFonts w:ascii="Arial" w:hAnsi="Arial" w:cs="Arial"/>
          <w:lang w:val="en-GB"/>
        </w:rPr>
        <w:t xml:space="preserve"> also can gain.</w:t>
      </w:r>
      <w:r w:rsidR="004A5DC7">
        <w:rPr>
          <w:rFonts w:ascii="Arial" w:hAnsi="Arial" w:cs="Arial"/>
          <w:lang w:val="en-GB"/>
        </w:rPr>
        <w:t xml:space="preserve"> </w:t>
      </w:r>
      <w:r w:rsidR="00830DDC">
        <w:rPr>
          <w:rFonts w:ascii="Arial" w:hAnsi="Arial" w:cs="Arial"/>
          <w:lang w:val="en-GB"/>
        </w:rPr>
        <w:t xml:space="preserve">Another way of looking at this if one company has </w:t>
      </w:r>
      <w:r w:rsidR="00D767DE">
        <w:rPr>
          <w:rFonts w:ascii="Arial" w:hAnsi="Arial" w:cs="Arial"/>
          <w:lang w:val="en-GB"/>
        </w:rPr>
        <w:t>something of importance, they can open up and share with others</w:t>
      </w:r>
      <w:r w:rsidR="00B43BD0">
        <w:rPr>
          <w:rFonts w:ascii="Arial" w:hAnsi="Arial" w:cs="Arial"/>
          <w:lang w:val="en-GB"/>
        </w:rPr>
        <w:t xml:space="preserve"> so more value will be created for the product. Customers and companies alike can </w:t>
      </w:r>
      <w:r w:rsidR="00F16ECF">
        <w:rPr>
          <w:rFonts w:ascii="Arial" w:hAnsi="Arial" w:cs="Arial"/>
          <w:lang w:val="en-GB"/>
        </w:rPr>
        <w:t>share in the success of co-creation.</w:t>
      </w:r>
    </w:p>
    <w:p w14:paraId="029D5951" w14:textId="77777777" w:rsidR="001603CC" w:rsidRDefault="001603CC" w:rsidP="00E05AE8">
      <w:pPr>
        <w:tabs>
          <w:tab w:val="left" w:pos="2711"/>
        </w:tabs>
        <w:spacing w:line="360" w:lineRule="auto"/>
        <w:rPr>
          <w:rFonts w:ascii="Arial" w:hAnsi="Arial" w:cs="Arial"/>
        </w:rPr>
      </w:pPr>
    </w:p>
    <w:p w14:paraId="2172F8F3" w14:textId="77777777" w:rsidR="001F076C" w:rsidRPr="004B06AC" w:rsidRDefault="001F076C" w:rsidP="00E05AE8">
      <w:pPr>
        <w:tabs>
          <w:tab w:val="left" w:pos="2711"/>
        </w:tabs>
        <w:spacing w:line="360" w:lineRule="auto"/>
        <w:rPr>
          <w:rFonts w:ascii="Arial" w:hAnsi="Arial" w:cs="Arial"/>
          <w:sz w:val="24"/>
          <w:szCs w:val="24"/>
          <w:lang w:val="en-GB"/>
        </w:rPr>
      </w:pPr>
    </w:p>
    <w:p w14:paraId="795CB528" w14:textId="77777777" w:rsidR="004A1729" w:rsidRPr="00151B19" w:rsidRDefault="00870CCD" w:rsidP="002C028A">
      <w:pPr>
        <w:pStyle w:val="Heading1"/>
        <w:rPr>
          <w:rFonts w:ascii="Times New Roman" w:hAnsi="Times New Roman" w:cs="Times New Roman"/>
          <w:color w:val="auto"/>
          <w:lang w:val="en-GB"/>
        </w:rPr>
      </w:pPr>
      <w:r w:rsidRPr="00151B19">
        <w:rPr>
          <w:lang w:val="en-GB"/>
        </w:rPr>
        <w:t xml:space="preserve"> </w:t>
      </w:r>
      <w:bookmarkStart w:id="4" w:name="_Toc67503516"/>
      <w:r w:rsidRPr="00151B19">
        <w:rPr>
          <w:rFonts w:ascii="Times New Roman" w:hAnsi="Times New Roman" w:cs="Times New Roman"/>
          <w:color w:val="auto"/>
          <w:lang w:val="en-GB"/>
        </w:rPr>
        <w:t>Should Munich gases secure an entry into the market with one of Europe’s leading multiples?</w:t>
      </w:r>
      <w:bookmarkEnd w:id="4"/>
    </w:p>
    <w:p w14:paraId="749EB265" w14:textId="02F51045" w:rsidR="008C5F41" w:rsidRDefault="00870CCD" w:rsidP="00E05AE8">
      <w:pPr>
        <w:tabs>
          <w:tab w:val="left" w:pos="2711"/>
        </w:tabs>
        <w:spacing w:line="360" w:lineRule="auto"/>
        <w:rPr>
          <w:rFonts w:ascii="Arial" w:hAnsi="Arial" w:cs="Arial"/>
          <w:lang w:val="en-GB"/>
        </w:rPr>
      </w:pPr>
      <w:r w:rsidRPr="00E05AE8">
        <w:rPr>
          <w:rFonts w:ascii="Arial" w:hAnsi="Arial" w:cs="Arial"/>
          <w:lang w:val="en-GB"/>
        </w:rPr>
        <w:t xml:space="preserve">In my opinion, </w:t>
      </w:r>
      <w:r w:rsidR="003F6FCE" w:rsidRPr="00E05AE8">
        <w:rPr>
          <w:rFonts w:ascii="Arial" w:hAnsi="Arial" w:cs="Arial"/>
          <w:lang w:val="en-GB"/>
        </w:rPr>
        <w:t>Munich Gases should be able to secure a deal with one of Europe's top multiples. Although the marketing manager, Thomas Haas, has stated that entering the market is challenging due to the increased presence of competitors, Munich Gas</w:t>
      </w:r>
      <w:r w:rsidRPr="00E05AE8">
        <w:rPr>
          <w:rFonts w:ascii="Arial" w:hAnsi="Arial" w:cs="Arial"/>
          <w:lang w:val="en-GB"/>
        </w:rPr>
        <w:t xml:space="preserve">es must seize the opportunity </w:t>
      </w:r>
      <w:r w:rsidR="003F6FCE" w:rsidRPr="00E05AE8">
        <w:rPr>
          <w:rFonts w:ascii="Arial" w:hAnsi="Arial" w:cs="Arial"/>
          <w:lang w:val="en-GB"/>
        </w:rPr>
        <w:t xml:space="preserve">to </w:t>
      </w:r>
      <w:r w:rsidRPr="00E05AE8">
        <w:rPr>
          <w:rFonts w:ascii="Arial" w:hAnsi="Arial" w:cs="Arial"/>
          <w:lang w:val="en-GB"/>
        </w:rPr>
        <w:t>join</w:t>
      </w:r>
      <w:r w:rsidR="003F6FCE" w:rsidRPr="00E05AE8">
        <w:rPr>
          <w:rFonts w:ascii="Arial" w:hAnsi="Arial" w:cs="Arial"/>
          <w:lang w:val="en-GB"/>
        </w:rPr>
        <w:t xml:space="preserve"> the leading multiples in </w:t>
      </w:r>
      <w:r w:rsidRPr="00E05AE8">
        <w:rPr>
          <w:rFonts w:ascii="Arial" w:hAnsi="Arial" w:cs="Arial"/>
          <w:lang w:val="en-GB"/>
        </w:rPr>
        <w:t>Europe. I</w:t>
      </w:r>
      <w:r w:rsidR="004A1729" w:rsidRPr="00E05AE8">
        <w:rPr>
          <w:rFonts w:ascii="Arial" w:hAnsi="Arial" w:cs="Arial"/>
          <w:lang w:val="en-GB"/>
        </w:rPr>
        <w:t xml:space="preserve"> believe that </w:t>
      </w:r>
      <w:r w:rsidRPr="00E05AE8">
        <w:rPr>
          <w:rFonts w:ascii="Arial" w:hAnsi="Arial" w:cs="Arial"/>
          <w:lang w:val="en-GB"/>
        </w:rPr>
        <w:t>Aligning with Europe's leading multiples and distributors would lessen the entry barriers for Munich Gases' new product, allowing them to attain clients through an already established consumer base rather than having to go through the hassle of conducting customer research and building a customer base. This will increase consumer acceptance of the new product and be of great significance in helping the firm produce extra revenue.</w:t>
      </w:r>
      <w:r w:rsidR="00BF474F" w:rsidRPr="00E05AE8">
        <w:rPr>
          <w:rFonts w:ascii="Arial" w:hAnsi="Arial" w:cs="Arial"/>
          <w:lang w:val="en-GB"/>
        </w:rPr>
        <w:t xml:space="preserve"> ( Shambaugh et al., 2018)</w:t>
      </w:r>
      <w:r w:rsidRPr="00E05AE8">
        <w:rPr>
          <w:rFonts w:ascii="Arial" w:hAnsi="Arial" w:cs="Arial"/>
          <w:lang w:val="en-GB"/>
        </w:rPr>
        <w:t>. Hence, Munich Gases should reduce consumer apprehension about the new product by using Europe’s leading multiples names.</w:t>
      </w:r>
    </w:p>
    <w:p w14:paraId="0E7DC62A" w14:textId="70E4E6B0" w:rsidR="00263150" w:rsidRPr="00E05AE8" w:rsidRDefault="00FA6739" w:rsidP="00E05AE8">
      <w:pPr>
        <w:tabs>
          <w:tab w:val="left" w:pos="2711"/>
        </w:tabs>
        <w:spacing w:line="360" w:lineRule="auto"/>
        <w:rPr>
          <w:rFonts w:ascii="Arial" w:hAnsi="Arial" w:cs="Arial"/>
          <w:lang w:val="en-GB"/>
        </w:rPr>
      </w:pPr>
      <w:r>
        <w:rPr>
          <w:rFonts w:ascii="Arial" w:hAnsi="Arial" w:cs="Arial"/>
          <w:lang w:val="en-GB"/>
        </w:rPr>
        <w:t xml:space="preserve">However, </w:t>
      </w:r>
      <w:r w:rsidR="00BB26CE">
        <w:rPr>
          <w:rFonts w:ascii="Arial" w:hAnsi="Arial" w:cs="Arial"/>
          <w:lang w:val="en-GB"/>
        </w:rPr>
        <w:t>if Munich gases can create their own distribution network</w:t>
      </w:r>
      <w:r w:rsidR="00990DB9">
        <w:rPr>
          <w:rFonts w:ascii="Arial" w:hAnsi="Arial" w:cs="Arial"/>
          <w:lang w:val="en-GB"/>
        </w:rPr>
        <w:t xml:space="preserve">, this will ad more vale to </w:t>
      </w:r>
      <w:r w:rsidR="00A34EDE">
        <w:rPr>
          <w:rFonts w:ascii="Arial" w:hAnsi="Arial" w:cs="Arial"/>
          <w:lang w:val="en-GB"/>
        </w:rPr>
        <w:t>the product and company. It will be more challengi</w:t>
      </w:r>
      <w:r w:rsidR="00F25D1D">
        <w:rPr>
          <w:rFonts w:ascii="Arial" w:hAnsi="Arial" w:cs="Arial"/>
          <w:lang w:val="en-GB"/>
        </w:rPr>
        <w:t xml:space="preserve">ng, more time consuming and will cost more as they do not have an infrastructure </w:t>
      </w:r>
      <w:r w:rsidR="00124209">
        <w:rPr>
          <w:rFonts w:ascii="Arial" w:hAnsi="Arial" w:cs="Arial"/>
          <w:lang w:val="en-GB"/>
        </w:rPr>
        <w:t xml:space="preserve">yet. By choosing this option, </w:t>
      </w:r>
      <w:r w:rsidR="005C3613">
        <w:rPr>
          <w:rFonts w:ascii="Arial" w:hAnsi="Arial" w:cs="Arial"/>
          <w:lang w:val="en-GB"/>
        </w:rPr>
        <w:t xml:space="preserve">they will not see the fruits of there labour in the short term however, once this reaches fruition, </w:t>
      </w:r>
      <w:r w:rsidR="00CD5E40">
        <w:rPr>
          <w:rFonts w:ascii="Arial" w:hAnsi="Arial" w:cs="Arial"/>
          <w:lang w:val="en-GB"/>
        </w:rPr>
        <w:t>this will be huge one a world wide scale.</w:t>
      </w:r>
      <w:r w:rsidR="00A34EDE">
        <w:rPr>
          <w:rFonts w:ascii="Arial" w:hAnsi="Arial" w:cs="Arial"/>
          <w:lang w:val="en-GB"/>
        </w:rPr>
        <w:t xml:space="preserve"> </w:t>
      </w:r>
    </w:p>
    <w:p w14:paraId="072EB811" w14:textId="77777777" w:rsidR="007C257F" w:rsidRPr="00151B19" w:rsidRDefault="00870CCD" w:rsidP="002C028A">
      <w:pPr>
        <w:pStyle w:val="Heading1"/>
        <w:rPr>
          <w:rFonts w:ascii="Times New Roman" w:hAnsi="Times New Roman" w:cs="Times New Roman"/>
          <w:color w:val="auto"/>
          <w:lang w:val="en-GB"/>
        </w:rPr>
      </w:pPr>
      <w:bookmarkStart w:id="5" w:name="_Toc67503517"/>
      <w:r w:rsidRPr="00151B19">
        <w:rPr>
          <w:rFonts w:ascii="Times New Roman" w:hAnsi="Times New Roman" w:cs="Times New Roman"/>
          <w:color w:val="auto"/>
          <w:lang w:val="en-GB"/>
        </w:rPr>
        <w:t>How can the firm reassure uneasy consumers about the safety of Plasma in their mouth?</w:t>
      </w:r>
      <w:bookmarkEnd w:id="5"/>
      <w:r w:rsidRPr="00151B19">
        <w:rPr>
          <w:rFonts w:ascii="Times New Roman" w:hAnsi="Times New Roman" w:cs="Times New Roman"/>
          <w:color w:val="auto"/>
          <w:lang w:val="en-GB"/>
        </w:rPr>
        <w:t xml:space="preserve"> </w:t>
      </w:r>
    </w:p>
    <w:p w14:paraId="265822E5" w14:textId="6E0A12AF" w:rsidR="00751DB5" w:rsidRPr="00E05AE8" w:rsidRDefault="00870CCD" w:rsidP="00E05AE8">
      <w:pPr>
        <w:tabs>
          <w:tab w:val="left" w:pos="2711"/>
        </w:tabs>
        <w:spacing w:line="360" w:lineRule="auto"/>
        <w:rPr>
          <w:rFonts w:ascii="Arial" w:hAnsi="Arial" w:cs="Arial"/>
          <w:lang w:val="en-GB"/>
        </w:rPr>
      </w:pPr>
      <w:r w:rsidRPr="00E05AE8">
        <w:rPr>
          <w:rFonts w:ascii="Arial" w:hAnsi="Arial" w:cs="Arial"/>
          <w:lang w:val="en-GB"/>
        </w:rPr>
        <w:t xml:space="preserve">Since </w:t>
      </w:r>
      <w:r w:rsidR="00EC6C3B" w:rsidRPr="00E05AE8">
        <w:rPr>
          <w:rFonts w:ascii="Arial" w:hAnsi="Arial" w:cs="Arial"/>
          <w:lang w:val="en-GB"/>
        </w:rPr>
        <w:t xml:space="preserve">the </w:t>
      </w:r>
      <w:r w:rsidRPr="00E05AE8">
        <w:rPr>
          <w:rFonts w:ascii="Arial" w:hAnsi="Arial" w:cs="Arial"/>
          <w:lang w:val="en-GB"/>
        </w:rPr>
        <w:t xml:space="preserve">proposed new </w:t>
      </w:r>
      <w:r w:rsidR="00EC6C3B" w:rsidRPr="00E05AE8">
        <w:rPr>
          <w:rFonts w:ascii="Arial" w:hAnsi="Arial" w:cs="Arial"/>
          <w:lang w:val="en-GB"/>
        </w:rPr>
        <w:t xml:space="preserve">product and technology </w:t>
      </w:r>
      <w:r w:rsidR="00694CD6" w:rsidRPr="00E05AE8">
        <w:rPr>
          <w:rFonts w:ascii="Arial" w:hAnsi="Arial" w:cs="Arial"/>
          <w:lang w:val="en-GB"/>
        </w:rPr>
        <w:t>presented</w:t>
      </w:r>
      <w:r w:rsidRPr="00E05AE8">
        <w:rPr>
          <w:rFonts w:ascii="Arial" w:hAnsi="Arial" w:cs="Arial"/>
          <w:lang w:val="en-GB"/>
        </w:rPr>
        <w:t xml:space="preserve"> by the firm is causing</w:t>
      </w:r>
      <w:r w:rsidR="00EC6C3B" w:rsidRPr="00E05AE8">
        <w:rPr>
          <w:rFonts w:ascii="Arial" w:hAnsi="Arial" w:cs="Arial"/>
          <w:lang w:val="en-GB"/>
        </w:rPr>
        <w:t xml:space="preserve"> some</w:t>
      </w:r>
      <w:r w:rsidRPr="00E05AE8">
        <w:rPr>
          <w:rFonts w:ascii="Arial" w:hAnsi="Arial" w:cs="Arial"/>
          <w:lang w:val="en-GB"/>
        </w:rPr>
        <w:t xml:space="preserve"> scepticism among customers, it</w:t>
      </w:r>
      <w:r w:rsidR="00EC6C3B" w:rsidRPr="00E05AE8">
        <w:rPr>
          <w:rFonts w:ascii="Arial" w:hAnsi="Arial" w:cs="Arial"/>
          <w:lang w:val="en-GB"/>
        </w:rPr>
        <w:t xml:space="preserve"> will be difficult to advertise the </w:t>
      </w:r>
      <w:r w:rsidRPr="00E05AE8">
        <w:rPr>
          <w:rFonts w:ascii="Arial" w:hAnsi="Arial" w:cs="Arial"/>
          <w:lang w:val="en-GB"/>
        </w:rPr>
        <w:t xml:space="preserve">products as Plasma is one of the </w:t>
      </w:r>
      <w:r w:rsidR="00FD1512" w:rsidRPr="00E05AE8">
        <w:rPr>
          <w:rFonts w:ascii="Arial" w:hAnsi="Arial" w:cs="Arial"/>
          <w:lang w:val="en-GB"/>
        </w:rPr>
        <w:lastRenderedPageBreak/>
        <w:t>by-products</w:t>
      </w:r>
      <w:r w:rsidRPr="00E05AE8">
        <w:rPr>
          <w:rFonts w:ascii="Arial" w:hAnsi="Arial" w:cs="Arial"/>
          <w:lang w:val="en-GB"/>
        </w:rPr>
        <w:t xml:space="preserve"> of the new product</w:t>
      </w:r>
      <w:r w:rsidR="00EC6C3B" w:rsidRPr="00E05AE8">
        <w:rPr>
          <w:rFonts w:ascii="Arial" w:hAnsi="Arial" w:cs="Arial"/>
          <w:lang w:val="en-GB"/>
        </w:rPr>
        <w:t xml:space="preserve">, and the general public believes Plasma is a chemical compound that is detrimental to </w:t>
      </w:r>
      <w:r w:rsidRPr="00E05AE8">
        <w:rPr>
          <w:rFonts w:ascii="Arial" w:hAnsi="Arial" w:cs="Arial"/>
          <w:lang w:val="en-GB"/>
        </w:rPr>
        <w:t>one’s</w:t>
      </w:r>
      <w:r w:rsidR="00EC6C3B" w:rsidRPr="00E05AE8">
        <w:rPr>
          <w:rFonts w:ascii="Arial" w:hAnsi="Arial" w:cs="Arial"/>
          <w:lang w:val="en-GB"/>
        </w:rPr>
        <w:t xml:space="preserve"> </w:t>
      </w:r>
      <w:r w:rsidRPr="00E05AE8">
        <w:rPr>
          <w:rFonts w:ascii="Arial" w:hAnsi="Arial" w:cs="Arial"/>
          <w:lang w:val="en-GB"/>
        </w:rPr>
        <w:t>health. Therefore, the company must spend a considerable amount of money on raising awareness. To accomplish this, the company can take several steps, including strategic planning that emphasizes its marketing strategy, particularly on specific areas like better positioning and product awareness.</w:t>
      </w:r>
    </w:p>
    <w:p w14:paraId="1E3F5FF1" w14:textId="364CB292" w:rsidR="005A4D52" w:rsidRPr="00E05AE8" w:rsidRDefault="00870CCD" w:rsidP="00E05AE8">
      <w:pPr>
        <w:tabs>
          <w:tab w:val="left" w:pos="2711"/>
        </w:tabs>
        <w:spacing w:line="360" w:lineRule="auto"/>
        <w:rPr>
          <w:rFonts w:ascii="Arial" w:hAnsi="Arial" w:cs="Arial"/>
          <w:lang w:val="en-GB"/>
        </w:rPr>
      </w:pPr>
      <w:r w:rsidRPr="00E05AE8">
        <w:rPr>
          <w:rFonts w:ascii="Arial" w:hAnsi="Arial" w:cs="Arial"/>
          <w:lang w:val="en-GB"/>
        </w:rPr>
        <w:t xml:space="preserve">Furthermore, the firm should invite experts to speak extensively in various parts of the state so that the audience is aware of the benefits of Plasma. Apart from that, it is critical to demonstrate to society that Plasma is verified to be a harmless </w:t>
      </w:r>
      <w:r w:rsidR="00E05AE8" w:rsidRPr="00E05AE8">
        <w:rPr>
          <w:rFonts w:ascii="Arial" w:hAnsi="Arial" w:cs="Arial"/>
          <w:lang w:val="en-GB"/>
        </w:rPr>
        <w:t>by-product</w:t>
      </w:r>
      <w:r w:rsidRPr="00E05AE8">
        <w:rPr>
          <w:rFonts w:ascii="Arial" w:hAnsi="Arial" w:cs="Arial"/>
          <w:lang w:val="en-GB"/>
        </w:rPr>
        <w:t xml:space="preserve"> with no side effects on human health. </w:t>
      </w:r>
      <w:r w:rsidR="009E40E3" w:rsidRPr="00E05AE8">
        <w:rPr>
          <w:rFonts w:ascii="Arial" w:hAnsi="Arial" w:cs="Arial"/>
          <w:lang w:val="en-GB"/>
        </w:rPr>
        <w:t xml:space="preserve">A public proof to accompany the testimony </w:t>
      </w:r>
      <w:r w:rsidRPr="00E05AE8">
        <w:rPr>
          <w:rFonts w:ascii="Arial" w:hAnsi="Arial" w:cs="Arial"/>
          <w:lang w:val="en-GB"/>
        </w:rPr>
        <w:t xml:space="preserve">ought to be open to the general public to illustrate that the brand will have no negative side </w:t>
      </w:r>
      <w:r w:rsidR="00826BE0" w:rsidRPr="00E05AE8">
        <w:rPr>
          <w:rFonts w:ascii="Arial" w:hAnsi="Arial" w:cs="Arial"/>
          <w:lang w:val="en-GB"/>
        </w:rPr>
        <w:t>effects. Through awareness, the company can market the product within the targeted market as secure and healthy, which encourages positive influence on brand marketing.</w:t>
      </w:r>
      <w:r w:rsidR="00140DAF" w:rsidRPr="00E05AE8">
        <w:rPr>
          <w:rFonts w:ascii="Arial" w:hAnsi="Arial" w:cs="Arial"/>
          <w:lang w:val="en-GB"/>
        </w:rPr>
        <w:t xml:space="preserve"> (Johnsen, 2011)</w:t>
      </w:r>
      <w:r w:rsidR="00826BE0" w:rsidRPr="00E05AE8">
        <w:rPr>
          <w:rFonts w:ascii="Arial" w:hAnsi="Arial" w:cs="Arial"/>
          <w:lang w:val="en-GB"/>
        </w:rPr>
        <w:t>Besides this, the company requires budgetary</w:t>
      </w:r>
      <w:r w:rsidR="00826BE0" w:rsidRPr="00151B19">
        <w:rPr>
          <w:rFonts w:ascii="Times New Roman" w:hAnsi="Times New Roman" w:cs="Times New Roman"/>
          <w:sz w:val="24"/>
          <w:szCs w:val="24"/>
          <w:lang w:val="en-GB"/>
        </w:rPr>
        <w:t xml:space="preserve"> </w:t>
      </w:r>
      <w:r w:rsidR="00826BE0" w:rsidRPr="00E05AE8">
        <w:rPr>
          <w:rFonts w:ascii="Arial" w:hAnsi="Arial" w:cs="Arial"/>
          <w:lang w:val="en-GB"/>
        </w:rPr>
        <w:t xml:space="preserve">investment to promote brand awareness, as it plays a critical role in helping consumers better understand the benefits of technology and its </w:t>
      </w:r>
      <w:r w:rsidR="009441B8" w:rsidRPr="00E05AE8">
        <w:rPr>
          <w:rFonts w:ascii="Arial" w:hAnsi="Arial" w:cs="Arial"/>
          <w:lang w:val="en-GB"/>
        </w:rPr>
        <w:t>drawbacks.</w:t>
      </w:r>
    </w:p>
    <w:p w14:paraId="00507599" w14:textId="77777777" w:rsidR="005A4D52" w:rsidRPr="00E05AE8" w:rsidRDefault="009441B8" w:rsidP="00E05AE8">
      <w:pPr>
        <w:tabs>
          <w:tab w:val="left" w:pos="2711"/>
        </w:tabs>
        <w:spacing w:line="360" w:lineRule="auto"/>
        <w:rPr>
          <w:rFonts w:ascii="Arial" w:hAnsi="Arial" w:cs="Arial"/>
          <w:lang w:val="en-GB"/>
        </w:rPr>
      </w:pPr>
      <w:r w:rsidRPr="00E05AE8">
        <w:rPr>
          <w:rFonts w:ascii="Arial" w:hAnsi="Arial" w:cs="Arial"/>
          <w:lang w:val="en-GB"/>
        </w:rPr>
        <w:t xml:space="preserve">Furthermore, the company should consider hiring a well-known spokesperson to do a commercial for the product. It is preferable to invite a well-known dentist in the industry to boost reputation and trust among customers. Different advertising platforms, such as television, newspapers, and online forums, can also be used to reassure the public and send a clear message to the consumers that Plasma has no side effects and it is not a </w:t>
      </w:r>
      <w:r w:rsidR="00654D93" w:rsidRPr="00E05AE8">
        <w:rPr>
          <w:rFonts w:ascii="Arial" w:hAnsi="Arial" w:cs="Arial"/>
          <w:lang w:val="en-GB"/>
        </w:rPr>
        <w:t>toxic substance for human usage. (Heifetz and Linsky, 2017)</w:t>
      </w:r>
    </w:p>
    <w:p w14:paraId="32620064" w14:textId="77777777" w:rsidR="00346857" w:rsidRPr="00E05AE8" w:rsidRDefault="00346857" w:rsidP="00E05AE8">
      <w:pPr>
        <w:tabs>
          <w:tab w:val="left" w:pos="2711"/>
        </w:tabs>
        <w:spacing w:line="360" w:lineRule="auto"/>
        <w:rPr>
          <w:rFonts w:ascii="Arial" w:hAnsi="Arial" w:cs="Arial"/>
          <w:lang w:val="en-GB"/>
        </w:rPr>
      </w:pPr>
      <w:r w:rsidRPr="00E05AE8">
        <w:rPr>
          <w:rFonts w:ascii="Arial" w:hAnsi="Arial" w:cs="Arial"/>
          <w:lang w:val="en-GB"/>
        </w:rPr>
        <w:t xml:space="preserve">In conclusion for the firm to have a successful entry into the European market </w:t>
      </w:r>
      <w:r w:rsidR="00E451F1" w:rsidRPr="00E05AE8">
        <w:rPr>
          <w:rFonts w:ascii="Arial" w:hAnsi="Arial" w:cs="Arial"/>
          <w:lang w:val="en-GB"/>
        </w:rPr>
        <w:t xml:space="preserve">it should be able to </w:t>
      </w:r>
      <w:r w:rsidRPr="00E05AE8">
        <w:rPr>
          <w:rFonts w:ascii="Arial" w:hAnsi="Arial" w:cs="Arial"/>
          <w:lang w:val="en-GB"/>
        </w:rPr>
        <w:t>secure the support of one of Europe's leading toothpaste brands, as this will help it gain universal support</w:t>
      </w:r>
      <w:r w:rsidR="00E451F1" w:rsidRPr="00E05AE8">
        <w:rPr>
          <w:rFonts w:ascii="Arial" w:hAnsi="Arial" w:cs="Arial"/>
          <w:lang w:val="en-GB"/>
        </w:rPr>
        <w:t xml:space="preserve"> since the chances of a new product's ability to stand out in such an international market is almost not possible</w:t>
      </w:r>
      <w:r w:rsidRPr="00E05AE8">
        <w:rPr>
          <w:rFonts w:ascii="Arial" w:hAnsi="Arial" w:cs="Arial"/>
          <w:lang w:val="en-GB"/>
        </w:rPr>
        <w:t>. Hence, when Munich Gases obtains the supports</w:t>
      </w:r>
      <w:r w:rsidR="00E451F1" w:rsidRPr="00E05AE8">
        <w:rPr>
          <w:rFonts w:ascii="Arial" w:hAnsi="Arial" w:cs="Arial"/>
          <w:lang w:val="en-GB"/>
        </w:rPr>
        <w:t xml:space="preserve"> of some of the current leading brands in the market, the company</w:t>
      </w:r>
      <w:r w:rsidRPr="00E05AE8">
        <w:rPr>
          <w:rFonts w:ascii="Arial" w:hAnsi="Arial" w:cs="Arial"/>
          <w:lang w:val="en-GB"/>
        </w:rPr>
        <w:t xml:space="preserve"> will gain access to an already established market channel, allowing the company to deve</w:t>
      </w:r>
      <w:r w:rsidR="00E451F1" w:rsidRPr="00E05AE8">
        <w:rPr>
          <w:rFonts w:ascii="Arial" w:hAnsi="Arial" w:cs="Arial"/>
          <w:lang w:val="en-GB"/>
        </w:rPr>
        <w:t>lop a better market appearance which will allow</w:t>
      </w:r>
      <w:r w:rsidRPr="00E05AE8">
        <w:rPr>
          <w:rFonts w:ascii="Arial" w:hAnsi="Arial" w:cs="Arial"/>
          <w:lang w:val="en-GB"/>
        </w:rPr>
        <w:t xml:space="preserve"> the firm to market their products effectively. (Meyer et al., 2011). Thus by leveraging strong toothpaste brands, the company will take advantage of even more co-branding opportunities with other major brands on the market. This will assist the business in expanding its customer base, increasing revenue,</w:t>
      </w:r>
      <w:r w:rsidR="00E451F1" w:rsidRPr="00E05AE8">
        <w:rPr>
          <w:rFonts w:ascii="Arial" w:hAnsi="Arial" w:cs="Arial"/>
          <w:lang w:val="en-GB"/>
        </w:rPr>
        <w:t xml:space="preserve"> and increasing its popularity, as consumers always feels more confident while</w:t>
      </w:r>
      <w:r w:rsidRPr="00E05AE8">
        <w:rPr>
          <w:rFonts w:ascii="Arial" w:hAnsi="Arial" w:cs="Arial"/>
          <w:lang w:val="en-GB"/>
        </w:rPr>
        <w:t xml:space="preserve"> purchasing products that have received recognition from well-known brands. (Dahan et al., 2010)</w:t>
      </w:r>
    </w:p>
    <w:p w14:paraId="74B5C0F6" w14:textId="77777777" w:rsidR="00346857" w:rsidRPr="00151B19" w:rsidRDefault="00346857" w:rsidP="00E64356">
      <w:pPr>
        <w:tabs>
          <w:tab w:val="left" w:pos="2711"/>
        </w:tabs>
        <w:jc w:val="center"/>
        <w:rPr>
          <w:rFonts w:ascii="Times New Roman" w:hAnsi="Times New Roman" w:cs="Times New Roman"/>
          <w:b/>
          <w:sz w:val="24"/>
          <w:szCs w:val="24"/>
          <w:lang w:val="en-GB"/>
        </w:rPr>
      </w:pPr>
    </w:p>
    <w:p w14:paraId="7BB885E4" w14:textId="77777777" w:rsidR="00E64356" w:rsidRPr="00151B19" w:rsidRDefault="00E64356" w:rsidP="004A1729">
      <w:pPr>
        <w:tabs>
          <w:tab w:val="left" w:pos="2711"/>
        </w:tabs>
        <w:jc w:val="center"/>
        <w:rPr>
          <w:rFonts w:ascii="Times New Roman" w:hAnsi="Times New Roman" w:cs="Times New Roman"/>
          <w:b/>
          <w:sz w:val="24"/>
          <w:szCs w:val="24"/>
          <w:lang w:val="en-GB"/>
        </w:rPr>
      </w:pPr>
    </w:p>
    <w:p w14:paraId="70F564A6" w14:textId="77777777" w:rsidR="00E64356" w:rsidRPr="00151B19" w:rsidRDefault="00E64356" w:rsidP="004A1729">
      <w:pPr>
        <w:tabs>
          <w:tab w:val="left" w:pos="2711"/>
        </w:tabs>
        <w:jc w:val="center"/>
        <w:rPr>
          <w:rFonts w:ascii="Times New Roman" w:hAnsi="Times New Roman" w:cs="Times New Roman"/>
          <w:b/>
          <w:sz w:val="24"/>
          <w:szCs w:val="24"/>
          <w:lang w:val="en-GB"/>
        </w:rPr>
      </w:pPr>
    </w:p>
    <w:p w14:paraId="11233902" w14:textId="77777777" w:rsidR="00E64356" w:rsidRPr="00151B19" w:rsidRDefault="00E64356" w:rsidP="004A1729">
      <w:pPr>
        <w:tabs>
          <w:tab w:val="left" w:pos="2711"/>
        </w:tabs>
        <w:jc w:val="center"/>
        <w:rPr>
          <w:rFonts w:ascii="Times New Roman" w:hAnsi="Times New Roman" w:cs="Times New Roman"/>
          <w:b/>
          <w:sz w:val="24"/>
          <w:szCs w:val="24"/>
          <w:lang w:val="en-GB"/>
        </w:rPr>
      </w:pPr>
    </w:p>
    <w:p w14:paraId="0F4EA938" w14:textId="77777777" w:rsidR="00E64356" w:rsidRPr="00151B19" w:rsidRDefault="00E64356" w:rsidP="004A1729">
      <w:pPr>
        <w:tabs>
          <w:tab w:val="left" w:pos="2711"/>
        </w:tabs>
        <w:jc w:val="center"/>
        <w:rPr>
          <w:rFonts w:ascii="Times New Roman" w:hAnsi="Times New Roman" w:cs="Times New Roman"/>
          <w:b/>
          <w:sz w:val="24"/>
          <w:szCs w:val="24"/>
          <w:lang w:val="en-GB"/>
        </w:rPr>
      </w:pPr>
    </w:p>
    <w:p w14:paraId="57BE7241" w14:textId="77777777" w:rsidR="00E64356" w:rsidRPr="00151B19" w:rsidRDefault="00E64356" w:rsidP="004A1729">
      <w:pPr>
        <w:tabs>
          <w:tab w:val="left" w:pos="2711"/>
        </w:tabs>
        <w:jc w:val="center"/>
        <w:rPr>
          <w:rFonts w:ascii="Times New Roman" w:hAnsi="Times New Roman" w:cs="Times New Roman"/>
          <w:b/>
          <w:sz w:val="24"/>
          <w:szCs w:val="24"/>
          <w:lang w:val="en-GB"/>
        </w:rPr>
      </w:pPr>
    </w:p>
    <w:p w14:paraId="55D1AFF2" w14:textId="77777777" w:rsidR="004A1729" w:rsidRPr="00151B19" w:rsidRDefault="00870CCD" w:rsidP="00E05AE8">
      <w:pPr>
        <w:pStyle w:val="Heading1"/>
        <w:rPr>
          <w:rFonts w:ascii="Times New Roman" w:hAnsi="Times New Roman" w:cs="Times New Roman"/>
          <w:color w:val="auto"/>
          <w:lang w:val="en-GB"/>
        </w:rPr>
      </w:pPr>
      <w:bookmarkStart w:id="6" w:name="_Toc67503519"/>
      <w:r w:rsidRPr="00151B19">
        <w:rPr>
          <w:rFonts w:ascii="Times New Roman" w:hAnsi="Times New Roman" w:cs="Times New Roman"/>
          <w:color w:val="auto"/>
          <w:lang w:val="en-GB"/>
        </w:rPr>
        <w:t>Reference</w:t>
      </w:r>
      <w:bookmarkEnd w:id="6"/>
    </w:p>
    <w:p w14:paraId="6857BB64" w14:textId="77777777" w:rsidR="0021072C"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Hagstrom, R.G., 2013. The Warren Buffett Way. John Wiley &amp; Sons.</w:t>
      </w:r>
    </w:p>
    <w:p w14:paraId="08BCDB6D" w14:textId="77777777" w:rsidR="005A4D52"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Watson IV, G.F., Weaven, S., Perkins, H., Sardana, D. and Palmatier, R.W., 2018. International market entry strategies: Relational, digital, and hybrid approaches. Journal of International Marketing, 26(1), pp.30-60.</w:t>
      </w:r>
    </w:p>
    <w:p w14:paraId="503A8DE2" w14:textId="77777777" w:rsidR="00E07EAE"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Pallant, J., Sands, S. and Karpen, I., 2020. Product customization: A profile of consumer demand. Journal of Retailing and Consumer Services, 54, p.102030.</w:t>
      </w:r>
    </w:p>
    <w:p w14:paraId="7161F429" w14:textId="77777777" w:rsidR="00E07EAE"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Grover, V., Chiang, R.H., Liang, T.P. and Zhang, D., 2018. Creating strategic business value from big data analytics: A research framework. Journal of Management Information Systems, 35(2), pp.388-423.</w:t>
      </w:r>
    </w:p>
    <w:p w14:paraId="55E0B9A9" w14:textId="77777777" w:rsidR="00BF474F"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Drummond, G., Ensor, J. and Ashford, R., 2010. Strategic marketing. Routledge.</w:t>
      </w:r>
    </w:p>
    <w:p w14:paraId="293F7079" w14:textId="77777777" w:rsidR="005A4D52"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Estrin, S., Gozman, D. and Khavul, S., 2018. The evolution and adoption of equity crowdfunding: entrepreneur and investor entry into a new market. Small Business Economics, 51(2), pp.425-439.</w:t>
      </w:r>
    </w:p>
    <w:p w14:paraId="01CA90E7" w14:textId="77777777" w:rsidR="00BF474F"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O'Shaughnessy, J., 2014. Competitive Marketing (RLE Marketing): A strategic approach. Routledge.</w:t>
      </w:r>
    </w:p>
    <w:p w14:paraId="53259135" w14:textId="77777777" w:rsidR="005A4D52"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Akande, O. and Khadka, B., 2018. Market entry strategy: Case company-MAMTUS.</w:t>
      </w:r>
    </w:p>
    <w:p w14:paraId="63408D4C" w14:textId="77777777" w:rsidR="005A4D52"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Lieberman, M.B. and Montgomery, D.B., 2013. Conundra and progress: Research on entry order and performance. Long Range Planning, 46(4-5), pp.312-324.</w:t>
      </w:r>
    </w:p>
    <w:p w14:paraId="3E7994CB" w14:textId="77777777" w:rsidR="005A4D52"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lastRenderedPageBreak/>
        <w:t>Zhu, F. and Iansiti, M., 2012. Entry into platform</w:t>
      </w:r>
      <w:r w:rsidRPr="00E05AE8">
        <w:rPr>
          <w:rFonts w:ascii="Cambria Math" w:hAnsi="Cambria Math" w:cs="Cambria Math"/>
          <w:lang w:val="en-GB"/>
        </w:rPr>
        <w:t>‐</w:t>
      </w:r>
      <w:r w:rsidRPr="00E05AE8">
        <w:rPr>
          <w:rFonts w:ascii="Arial" w:hAnsi="Arial" w:cs="Arial"/>
          <w:lang w:val="en-GB"/>
        </w:rPr>
        <w:t>based markets. Strategic Management Journal, 33(1), pp.88-106.</w:t>
      </w:r>
    </w:p>
    <w:p w14:paraId="594E1712" w14:textId="77777777" w:rsidR="00C51F0E" w:rsidRPr="00151B19" w:rsidRDefault="00870CCD" w:rsidP="00E07EAE">
      <w:pPr>
        <w:tabs>
          <w:tab w:val="left" w:pos="2711"/>
        </w:tabs>
        <w:spacing w:line="480" w:lineRule="auto"/>
        <w:ind w:left="2707" w:hanging="2707"/>
        <w:jc w:val="center"/>
        <w:rPr>
          <w:rFonts w:ascii="Times New Roman" w:hAnsi="Times New Roman" w:cs="Times New Roman"/>
          <w:sz w:val="24"/>
          <w:szCs w:val="24"/>
          <w:lang w:val="en-GB"/>
        </w:rPr>
      </w:pPr>
      <w:r w:rsidRPr="00151B19">
        <w:rPr>
          <w:rFonts w:ascii="Times New Roman" w:hAnsi="Times New Roman" w:cs="Times New Roman"/>
          <w:sz w:val="24"/>
          <w:szCs w:val="24"/>
          <w:lang w:val="en-GB"/>
        </w:rPr>
        <w:t>Coeurderoy, Régis, and Gordon Murray. "Regulatory environments and the location decision: Evidence from the early foreign market entries of new-technology-based firms." In </w:t>
      </w:r>
      <w:r w:rsidRPr="00151B19">
        <w:rPr>
          <w:rFonts w:ascii="Times New Roman" w:hAnsi="Times New Roman" w:cs="Times New Roman"/>
          <w:i/>
          <w:iCs/>
          <w:sz w:val="24"/>
          <w:szCs w:val="24"/>
          <w:lang w:val="en-GB"/>
        </w:rPr>
        <w:t>Location of international business activities</w:t>
      </w:r>
      <w:r w:rsidRPr="00151B19">
        <w:rPr>
          <w:rFonts w:ascii="Times New Roman" w:hAnsi="Times New Roman" w:cs="Times New Roman"/>
          <w:sz w:val="24"/>
          <w:szCs w:val="24"/>
          <w:lang w:val="en-GB"/>
        </w:rPr>
        <w:t>, pp. 226-260. Palgrave Macmillan, London, 2014.</w:t>
      </w:r>
    </w:p>
    <w:p w14:paraId="23D7F9E3" w14:textId="77777777" w:rsidR="00140DAF"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Johnsen, T.E., 2011. Supply network delegation and intervention strategies during supplier involvement in new product development. International Journal of Operations &amp; Production Management.</w:t>
      </w:r>
    </w:p>
    <w:p w14:paraId="2F9A45F8" w14:textId="77777777" w:rsidR="00487E30"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Meyer, K.E., Mudambi, R. and Narula, R., 2011. Multinational enterprises and local contexts: The opportunities and challenges of multiple embeddedness. </w:t>
      </w:r>
      <w:r w:rsidRPr="00E05AE8">
        <w:rPr>
          <w:rFonts w:ascii="Arial" w:hAnsi="Arial" w:cs="Arial"/>
          <w:i/>
          <w:iCs/>
          <w:lang w:val="en-GB"/>
        </w:rPr>
        <w:t>Journal of management studies</w:t>
      </w:r>
      <w:r w:rsidRPr="00E05AE8">
        <w:rPr>
          <w:rFonts w:ascii="Arial" w:hAnsi="Arial" w:cs="Arial"/>
          <w:lang w:val="en-GB"/>
        </w:rPr>
        <w:t>, </w:t>
      </w:r>
      <w:r w:rsidRPr="00E05AE8">
        <w:rPr>
          <w:rFonts w:ascii="Arial" w:hAnsi="Arial" w:cs="Arial"/>
          <w:i/>
          <w:iCs/>
          <w:lang w:val="en-GB"/>
        </w:rPr>
        <w:t>48</w:t>
      </w:r>
      <w:r w:rsidRPr="00E05AE8">
        <w:rPr>
          <w:rFonts w:ascii="Arial" w:hAnsi="Arial" w:cs="Arial"/>
          <w:lang w:val="en-GB"/>
        </w:rPr>
        <w:t>(2), pp.235-252.</w:t>
      </w:r>
    </w:p>
    <w:p w14:paraId="4C7B0007" w14:textId="77777777" w:rsidR="00140DAF"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Heifetz, R. and Linsky, M., 2017. Leadership on the line, with a new preface: Staying alive through the dangers of change. Harvard Business Press.</w:t>
      </w:r>
    </w:p>
    <w:p w14:paraId="25BCEA94" w14:textId="77777777" w:rsidR="00487E30"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Dahan, N.M., Doh, J.P., Oetzel, J. and Yaziji, M., 2010. Corporate-NGO collaboration: Co-creating new business models for developing markets. Long-range planning, 43(2-3), pp.326-342.</w:t>
      </w:r>
    </w:p>
    <w:p w14:paraId="5B800808" w14:textId="77777777" w:rsidR="00487E30"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O'Shaughnessy, J., 2014. Competitive Marketing (RLE Marketing): A strategic approach. Routledge.</w:t>
      </w:r>
    </w:p>
    <w:p w14:paraId="59C0F3B2" w14:textId="77777777" w:rsidR="0021072C"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Lu, V.N., Quester, P.G., Medlin, C.J. and Scholz, B., 2012. Determinants of export success in professional business services: A qualitative study. </w:t>
      </w:r>
      <w:r w:rsidRPr="00E05AE8">
        <w:rPr>
          <w:rFonts w:ascii="Arial" w:hAnsi="Arial" w:cs="Arial"/>
          <w:i/>
          <w:iCs/>
          <w:lang w:val="en-GB"/>
        </w:rPr>
        <w:t>The Service Industries Journal</w:t>
      </w:r>
      <w:r w:rsidRPr="00E05AE8">
        <w:rPr>
          <w:rFonts w:ascii="Arial" w:hAnsi="Arial" w:cs="Arial"/>
          <w:lang w:val="en-GB"/>
        </w:rPr>
        <w:t>, </w:t>
      </w:r>
      <w:r w:rsidRPr="00E05AE8">
        <w:rPr>
          <w:rFonts w:ascii="Arial" w:hAnsi="Arial" w:cs="Arial"/>
          <w:i/>
          <w:iCs/>
          <w:lang w:val="en-GB"/>
        </w:rPr>
        <w:t>32</w:t>
      </w:r>
      <w:r w:rsidRPr="00E05AE8">
        <w:rPr>
          <w:rFonts w:ascii="Arial" w:hAnsi="Arial" w:cs="Arial"/>
          <w:lang w:val="en-GB"/>
        </w:rPr>
        <w:t>(10), pp.1637-1652.</w:t>
      </w:r>
    </w:p>
    <w:p w14:paraId="10ACEF5F" w14:textId="5992ABCE" w:rsidR="007D6C61"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of the DEMO staged design approach in Europe. </w:t>
      </w:r>
      <w:r w:rsidRPr="00E05AE8">
        <w:rPr>
          <w:rFonts w:ascii="Arial" w:hAnsi="Arial" w:cs="Arial"/>
          <w:i/>
          <w:iCs/>
          <w:lang w:val="en-GB"/>
        </w:rPr>
        <w:t>Nuclear Fusion</w:t>
      </w:r>
      <w:r w:rsidRPr="00E05AE8">
        <w:rPr>
          <w:rFonts w:ascii="Arial" w:hAnsi="Arial" w:cs="Arial"/>
          <w:lang w:val="en-GB"/>
        </w:rPr>
        <w:t>, </w:t>
      </w:r>
      <w:r w:rsidRPr="00E05AE8">
        <w:rPr>
          <w:rFonts w:ascii="Arial" w:hAnsi="Arial" w:cs="Arial"/>
          <w:i/>
          <w:iCs/>
          <w:lang w:val="en-GB"/>
        </w:rPr>
        <w:t>59</w:t>
      </w:r>
      <w:r w:rsidRPr="00E05AE8">
        <w:rPr>
          <w:rFonts w:ascii="Arial" w:hAnsi="Arial" w:cs="Arial"/>
          <w:lang w:val="en-GB"/>
        </w:rPr>
        <w:t>(6), p.066013.</w:t>
      </w:r>
    </w:p>
    <w:p w14:paraId="5567D87E" w14:textId="77777777" w:rsidR="007D6C61"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McDaniel, Jr, C. and Gates, R., 2018. </w:t>
      </w:r>
      <w:r w:rsidRPr="00E05AE8">
        <w:rPr>
          <w:rFonts w:ascii="Arial" w:hAnsi="Arial" w:cs="Arial"/>
          <w:i/>
          <w:iCs/>
          <w:lang w:val="en-GB"/>
        </w:rPr>
        <w:t>Marketing research</w:t>
      </w:r>
      <w:r w:rsidRPr="00E05AE8">
        <w:rPr>
          <w:rFonts w:ascii="Arial" w:hAnsi="Arial" w:cs="Arial"/>
          <w:lang w:val="en-GB"/>
        </w:rPr>
        <w:t>. John Wiley &amp; Sons.</w:t>
      </w:r>
    </w:p>
    <w:p w14:paraId="0BE93078" w14:textId="77777777" w:rsidR="00BF474F" w:rsidRPr="00E05AE8" w:rsidRDefault="00870CCD" w:rsidP="00E05AE8">
      <w:pPr>
        <w:tabs>
          <w:tab w:val="left" w:pos="2711"/>
        </w:tabs>
        <w:spacing w:line="360" w:lineRule="auto"/>
        <w:ind w:left="2707" w:hanging="2707"/>
        <w:rPr>
          <w:rFonts w:ascii="Arial" w:hAnsi="Arial" w:cs="Arial"/>
          <w:lang w:val="en-GB"/>
        </w:rPr>
      </w:pPr>
      <w:r w:rsidRPr="00E05AE8">
        <w:rPr>
          <w:rFonts w:ascii="Arial" w:hAnsi="Arial" w:cs="Arial"/>
          <w:lang w:val="en-GB"/>
        </w:rPr>
        <w:t>Shambaugh, J., Nunn, R., Breitwieser, A. and Liu, P., 2018. The state of competition and dynamism: Facts about concentration, start-ups, and related policies. </w:t>
      </w:r>
      <w:r w:rsidRPr="00E05AE8">
        <w:rPr>
          <w:rFonts w:ascii="Arial" w:hAnsi="Arial" w:cs="Arial"/>
          <w:i/>
          <w:iCs/>
          <w:lang w:val="en-GB"/>
        </w:rPr>
        <w:t>Hamilton Project. Washington, DC: Brookings Institution</w:t>
      </w:r>
      <w:r w:rsidRPr="00E05AE8">
        <w:rPr>
          <w:rFonts w:ascii="Arial" w:hAnsi="Arial" w:cs="Arial"/>
          <w:lang w:val="en-GB"/>
        </w:rPr>
        <w:t>.</w:t>
      </w:r>
    </w:p>
    <w:p w14:paraId="48917614" w14:textId="748D4CB5" w:rsidR="00B02A9B" w:rsidRPr="00E4460B" w:rsidRDefault="00870CCD" w:rsidP="00E4460B">
      <w:pPr>
        <w:tabs>
          <w:tab w:val="left" w:pos="2711"/>
        </w:tabs>
        <w:spacing w:line="360" w:lineRule="auto"/>
        <w:ind w:left="2707" w:hanging="2707"/>
        <w:rPr>
          <w:rFonts w:ascii="Times New Roman" w:hAnsi="Times New Roman" w:cs="Times New Roman"/>
          <w:sz w:val="24"/>
          <w:szCs w:val="24"/>
          <w:lang w:val="en-GB"/>
        </w:rPr>
      </w:pPr>
      <w:r w:rsidRPr="00E05AE8">
        <w:rPr>
          <w:rFonts w:ascii="Arial" w:hAnsi="Arial" w:cs="Arial"/>
          <w:lang w:val="en-GB"/>
        </w:rPr>
        <w:lastRenderedPageBreak/>
        <w:t>Camilleri, M.A., 2018. Integrated marketing communications. In Travel marketing, tourism economics and the airline product (pp. 85-103). Springer, Cham</w:t>
      </w:r>
      <w:r w:rsidRPr="00151B19">
        <w:rPr>
          <w:rFonts w:ascii="Times New Roman" w:hAnsi="Times New Roman" w:cs="Times New Roman"/>
          <w:sz w:val="24"/>
          <w:szCs w:val="24"/>
          <w:lang w:val="en-GB"/>
        </w:rPr>
        <w:t>.</w:t>
      </w:r>
    </w:p>
    <w:sectPr w:rsidR="00B02A9B" w:rsidRPr="00E4460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30D1DB" w14:textId="77777777" w:rsidR="00870CCD" w:rsidRDefault="00870CCD">
      <w:pPr>
        <w:spacing w:after="0" w:line="240" w:lineRule="auto"/>
      </w:pPr>
      <w:r>
        <w:separator/>
      </w:r>
    </w:p>
  </w:endnote>
  <w:endnote w:type="continuationSeparator" w:id="0">
    <w:p w14:paraId="0C2CAFF5" w14:textId="77777777" w:rsidR="00870CCD" w:rsidRDefault="0087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97FEA8" w14:textId="77777777" w:rsidR="00870CCD" w:rsidRDefault="00870CCD">
      <w:pPr>
        <w:spacing w:after="0" w:line="240" w:lineRule="auto"/>
      </w:pPr>
      <w:r>
        <w:separator/>
      </w:r>
    </w:p>
  </w:footnote>
  <w:footnote w:type="continuationSeparator" w:id="0">
    <w:p w14:paraId="0D15C2D9" w14:textId="77777777" w:rsidR="00870CCD" w:rsidRDefault="00870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9670566"/>
      <w:docPartObj>
        <w:docPartGallery w:val="Page Numbers (Top of Page)"/>
        <w:docPartUnique/>
      </w:docPartObj>
    </w:sdtPr>
    <w:sdtEndPr>
      <w:rPr>
        <w:noProof/>
        <w:sz w:val="24"/>
        <w:szCs w:val="24"/>
      </w:rPr>
    </w:sdtEndPr>
    <w:sdtContent>
      <w:p w14:paraId="709E17C4" w14:textId="77777777" w:rsidR="00C51F0E" w:rsidRPr="004A1729" w:rsidRDefault="00870CCD">
        <w:pPr>
          <w:pStyle w:val="Header"/>
          <w:jc w:val="right"/>
          <w:rPr>
            <w:sz w:val="24"/>
            <w:szCs w:val="24"/>
          </w:rPr>
        </w:pPr>
        <w:r>
          <w:rPr>
            <w:rFonts w:ascii="Times New Roman" w:hAnsi="Times New Roman" w:cs="Times New Roman"/>
            <w:b/>
            <w:sz w:val="24"/>
            <w:szCs w:val="24"/>
          </w:rPr>
          <w:t>Munich Gases,</w:t>
        </w:r>
        <w:r w:rsidRPr="0077083F">
          <w:rPr>
            <w:rFonts w:ascii="Times New Roman" w:hAnsi="Times New Roman" w:cs="Times New Roman"/>
            <w:b/>
            <w:sz w:val="24"/>
            <w:szCs w:val="24"/>
          </w:rPr>
          <w:t xml:space="preserve"> Plasma in Teeth Whitening</w:t>
        </w:r>
        <w:r w:rsidRPr="004A1729">
          <w:rPr>
            <w:sz w:val="24"/>
            <w:szCs w:val="24"/>
          </w:rPr>
          <w:t xml:space="preserve"> </w:t>
        </w:r>
        <w:r>
          <w:rPr>
            <w:sz w:val="24"/>
            <w:szCs w:val="24"/>
          </w:rPr>
          <w:t xml:space="preserve">       </w:t>
        </w:r>
        <w:r w:rsidRPr="004A1729">
          <w:rPr>
            <w:sz w:val="24"/>
            <w:szCs w:val="24"/>
          </w:rPr>
          <w:fldChar w:fldCharType="begin"/>
        </w:r>
        <w:r w:rsidRPr="004A1729">
          <w:rPr>
            <w:sz w:val="24"/>
            <w:szCs w:val="24"/>
          </w:rPr>
          <w:instrText xml:space="preserve"> PAGE   \* MERGEFORMAT </w:instrText>
        </w:r>
        <w:r w:rsidRPr="004A1729">
          <w:rPr>
            <w:sz w:val="24"/>
            <w:szCs w:val="24"/>
          </w:rPr>
          <w:fldChar w:fldCharType="separate"/>
        </w:r>
        <w:r w:rsidR="00151B19">
          <w:rPr>
            <w:noProof/>
            <w:sz w:val="24"/>
            <w:szCs w:val="24"/>
          </w:rPr>
          <w:t>4</w:t>
        </w:r>
        <w:r w:rsidRPr="004A1729">
          <w:rPr>
            <w:noProof/>
            <w:sz w:val="24"/>
            <w:szCs w:val="24"/>
          </w:rPr>
          <w:fldChar w:fldCharType="end"/>
        </w:r>
      </w:p>
    </w:sdtContent>
  </w:sdt>
  <w:p w14:paraId="7C02A293" w14:textId="77777777" w:rsidR="00C51F0E" w:rsidRDefault="00C51F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83F"/>
    <w:rsid w:val="00021B9D"/>
    <w:rsid w:val="0003469A"/>
    <w:rsid w:val="00040E5F"/>
    <w:rsid w:val="000435CD"/>
    <w:rsid w:val="00084FDE"/>
    <w:rsid w:val="00091531"/>
    <w:rsid w:val="000B4E1A"/>
    <w:rsid w:val="000D7E4B"/>
    <w:rsid w:val="000E3A0D"/>
    <w:rsid w:val="000E5903"/>
    <w:rsid w:val="000F3672"/>
    <w:rsid w:val="00103DE6"/>
    <w:rsid w:val="001068DB"/>
    <w:rsid w:val="00116023"/>
    <w:rsid w:val="00124209"/>
    <w:rsid w:val="00127B68"/>
    <w:rsid w:val="00133ECE"/>
    <w:rsid w:val="00135643"/>
    <w:rsid w:val="00140DAF"/>
    <w:rsid w:val="00144169"/>
    <w:rsid w:val="00151B19"/>
    <w:rsid w:val="001603CC"/>
    <w:rsid w:val="00165190"/>
    <w:rsid w:val="00176B74"/>
    <w:rsid w:val="00195AB0"/>
    <w:rsid w:val="001A03B3"/>
    <w:rsid w:val="001C6054"/>
    <w:rsid w:val="001C607D"/>
    <w:rsid w:val="001E7CF4"/>
    <w:rsid w:val="001F076C"/>
    <w:rsid w:val="00200F76"/>
    <w:rsid w:val="0021072C"/>
    <w:rsid w:val="00213F3E"/>
    <w:rsid w:val="002328BE"/>
    <w:rsid w:val="00254990"/>
    <w:rsid w:val="002602F6"/>
    <w:rsid w:val="00262487"/>
    <w:rsid w:val="00263150"/>
    <w:rsid w:val="002C028A"/>
    <w:rsid w:val="002D6BF3"/>
    <w:rsid w:val="00311C56"/>
    <w:rsid w:val="003327DD"/>
    <w:rsid w:val="00341114"/>
    <w:rsid w:val="00346857"/>
    <w:rsid w:val="00355540"/>
    <w:rsid w:val="003822EF"/>
    <w:rsid w:val="00387F4A"/>
    <w:rsid w:val="00392B99"/>
    <w:rsid w:val="003A7B11"/>
    <w:rsid w:val="003B5255"/>
    <w:rsid w:val="003C75F8"/>
    <w:rsid w:val="003D0182"/>
    <w:rsid w:val="003E02C0"/>
    <w:rsid w:val="003F6FCE"/>
    <w:rsid w:val="00411AD9"/>
    <w:rsid w:val="00454424"/>
    <w:rsid w:val="004617DD"/>
    <w:rsid w:val="00487E30"/>
    <w:rsid w:val="004A1729"/>
    <w:rsid w:val="004A5639"/>
    <w:rsid w:val="004A5DC7"/>
    <w:rsid w:val="004B06AC"/>
    <w:rsid w:val="004C17DB"/>
    <w:rsid w:val="00506FB2"/>
    <w:rsid w:val="005114F1"/>
    <w:rsid w:val="00520B1E"/>
    <w:rsid w:val="00522010"/>
    <w:rsid w:val="00524CD2"/>
    <w:rsid w:val="0053514A"/>
    <w:rsid w:val="00551D99"/>
    <w:rsid w:val="005708F8"/>
    <w:rsid w:val="005A4D52"/>
    <w:rsid w:val="005C3613"/>
    <w:rsid w:val="005C44B9"/>
    <w:rsid w:val="005D2626"/>
    <w:rsid w:val="005E112F"/>
    <w:rsid w:val="005E7C0D"/>
    <w:rsid w:val="005F67FB"/>
    <w:rsid w:val="00623F5A"/>
    <w:rsid w:val="00643E5D"/>
    <w:rsid w:val="00653D6C"/>
    <w:rsid w:val="00654D93"/>
    <w:rsid w:val="00687CB3"/>
    <w:rsid w:val="00694CD6"/>
    <w:rsid w:val="0069531C"/>
    <w:rsid w:val="006A5463"/>
    <w:rsid w:val="006B47BE"/>
    <w:rsid w:val="006F7FAF"/>
    <w:rsid w:val="007002EA"/>
    <w:rsid w:val="00711377"/>
    <w:rsid w:val="00712314"/>
    <w:rsid w:val="007226F9"/>
    <w:rsid w:val="007513FB"/>
    <w:rsid w:val="00751DB5"/>
    <w:rsid w:val="007522F9"/>
    <w:rsid w:val="00755DE9"/>
    <w:rsid w:val="007609EB"/>
    <w:rsid w:val="0077083F"/>
    <w:rsid w:val="007C257F"/>
    <w:rsid w:val="007C78A7"/>
    <w:rsid w:val="007C7CB3"/>
    <w:rsid w:val="007D6C61"/>
    <w:rsid w:val="007F1CE6"/>
    <w:rsid w:val="00826BE0"/>
    <w:rsid w:val="00830DDC"/>
    <w:rsid w:val="0085329D"/>
    <w:rsid w:val="008560C8"/>
    <w:rsid w:val="00870CCD"/>
    <w:rsid w:val="008736FC"/>
    <w:rsid w:val="0089702D"/>
    <w:rsid w:val="008A7449"/>
    <w:rsid w:val="008B0E30"/>
    <w:rsid w:val="008C3F95"/>
    <w:rsid w:val="008C5F41"/>
    <w:rsid w:val="008F5C74"/>
    <w:rsid w:val="00926659"/>
    <w:rsid w:val="00940069"/>
    <w:rsid w:val="009439AF"/>
    <w:rsid w:val="009441B8"/>
    <w:rsid w:val="00952903"/>
    <w:rsid w:val="00990DB9"/>
    <w:rsid w:val="009C3B2C"/>
    <w:rsid w:val="009E3015"/>
    <w:rsid w:val="009E40E3"/>
    <w:rsid w:val="00A101B9"/>
    <w:rsid w:val="00A14942"/>
    <w:rsid w:val="00A1770D"/>
    <w:rsid w:val="00A34EDE"/>
    <w:rsid w:val="00A8267D"/>
    <w:rsid w:val="00A96DBB"/>
    <w:rsid w:val="00AA5694"/>
    <w:rsid w:val="00AE0A5D"/>
    <w:rsid w:val="00AE31AC"/>
    <w:rsid w:val="00B02A9B"/>
    <w:rsid w:val="00B147E0"/>
    <w:rsid w:val="00B21CA4"/>
    <w:rsid w:val="00B42708"/>
    <w:rsid w:val="00B43BD0"/>
    <w:rsid w:val="00B72B4B"/>
    <w:rsid w:val="00B75EAC"/>
    <w:rsid w:val="00B8666B"/>
    <w:rsid w:val="00BB26CE"/>
    <w:rsid w:val="00BF0E75"/>
    <w:rsid w:val="00BF474F"/>
    <w:rsid w:val="00C44DE9"/>
    <w:rsid w:val="00C5110B"/>
    <w:rsid w:val="00C51F0E"/>
    <w:rsid w:val="00C5478E"/>
    <w:rsid w:val="00C63868"/>
    <w:rsid w:val="00C8574D"/>
    <w:rsid w:val="00C97AAC"/>
    <w:rsid w:val="00CA6090"/>
    <w:rsid w:val="00CD197B"/>
    <w:rsid w:val="00CD5E40"/>
    <w:rsid w:val="00CD66B6"/>
    <w:rsid w:val="00CE1128"/>
    <w:rsid w:val="00D648A9"/>
    <w:rsid w:val="00D767DE"/>
    <w:rsid w:val="00DB337E"/>
    <w:rsid w:val="00DD2782"/>
    <w:rsid w:val="00E05AE8"/>
    <w:rsid w:val="00E07EAE"/>
    <w:rsid w:val="00E4460B"/>
    <w:rsid w:val="00E451F1"/>
    <w:rsid w:val="00E55B45"/>
    <w:rsid w:val="00E60191"/>
    <w:rsid w:val="00E64356"/>
    <w:rsid w:val="00E72B31"/>
    <w:rsid w:val="00E94E77"/>
    <w:rsid w:val="00EA2BB5"/>
    <w:rsid w:val="00EA7AF4"/>
    <w:rsid w:val="00EB0E39"/>
    <w:rsid w:val="00EB2381"/>
    <w:rsid w:val="00EC1C72"/>
    <w:rsid w:val="00EC6C3B"/>
    <w:rsid w:val="00ED1242"/>
    <w:rsid w:val="00F07F54"/>
    <w:rsid w:val="00F16ECF"/>
    <w:rsid w:val="00F25D1D"/>
    <w:rsid w:val="00F34C05"/>
    <w:rsid w:val="00F83860"/>
    <w:rsid w:val="00F93924"/>
    <w:rsid w:val="00F94848"/>
    <w:rsid w:val="00FA611E"/>
    <w:rsid w:val="00FA6739"/>
    <w:rsid w:val="00FB1ADF"/>
    <w:rsid w:val="00FC4F99"/>
    <w:rsid w:val="00FD1512"/>
    <w:rsid w:val="00FD27FB"/>
    <w:rsid w:val="00FD2B5F"/>
    <w:rsid w:val="00FE6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5885B"/>
  <w15:docId w15:val="{FE388B55-4AE1-44B4-B889-E31B30540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2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7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729"/>
  </w:style>
  <w:style w:type="paragraph" w:styleId="Footer">
    <w:name w:val="footer"/>
    <w:basedOn w:val="Normal"/>
    <w:link w:val="FooterChar"/>
    <w:uiPriority w:val="99"/>
    <w:unhideWhenUsed/>
    <w:rsid w:val="004A17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729"/>
  </w:style>
  <w:style w:type="character" w:customStyle="1" w:styleId="Heading1Char">
    <w:name w:val="Heading 1 Char"/>
    <w:basedOn w:val="DefaultParagraphFont"/>
    <w:link w:val="Heading1"/>
    <w:uiPriority w:val="9"/>
    <w:rsid w:val="002C028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C028A"/>
    <w:pPr>
      <w:outlineLvl w:val="9"/>
    </w:pPr>
    <w:rPr>
      <w:lang w:eastAsia="ja-JP"/>
    </w:rPr>
  </w:style>
  <w:style w:type="paragraph" w:styleId="BalloonText">
    <w:name w:val="Balloon Text"/>
    <w:basedOn w:val="Normal"/>
    <w:link w:val="BalloonTextChar"/>
    <w:uiPriority w:val="99"/>
    <w:semiHidden/>
    <w:unhideWhenUsed/>
    <w:rsid w:val="002C02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28A"/>
    <w:rPr>
      <w:rFonts w:ascii="Tahoma" w:hAnsi="Tahoma" w:cs="Tahoma"/>
      <w:sz w:val="16"/>
      <w:szCs w:val="16"/>
    </w:rPr>
  </w:style>
  <w:style w:type="paragraph" w:styleId="TOC1">
    <w:name w:val="toc 1"/>
    <w:basedOn w:val="Normal"/>
    <w:next w:val="Normal"/>
    <w:autoRedefine/>
    <w:uiPriority w:val="39"/>
    <w:unhideWhenUsed/>
    <w:rsid w:val="002C028A"/>
    <w:pPr>
      <w:spacing w:after="100"/>
    </w:pPr>
  </w:style>
  <w:style w:type="character" w:styleId="Hyperlink">
    <w:name w:val="Hyperlink"/>
    <w:basedOn w:val="DefaultParagraphFont"/>
    <w:uiPriority w:val="99"/>
    <w:unhideWhenUsed/>
    <w:rsid w:val="002C028A"/>
    <w:rPr>
      <w:color w:val="0000FF" w:themeColor="hyperlink"/>
      <w:u w:val="single"/>
    </w:rPr>
  </w:style>
  <w:style w:type="paragraph" w:customStyle="1" w:styleId="Default">
    <w:name w:val="Default"/>
    <w:rsid w:val="003327DD"/>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414092">
      <w:bodyDiv w:val="1"/>
      <w:marLeft w:val="0"/>
      <w:marRight w:val="0"/>
      <w:marTop w:val="0"/>
      <w:marBottom w:val="0"/>
      <w:divBdr>
        <w:top w:val="none" w:sz="0" w:space="0" w:color="auto"/>
        <w:left w:val="none" w:sz="0" w:space="0" w:color="auto"/>
        <w:bottom w:val="none" w:sz="0" w:space="0" w:color="auto"/>
        <w:right w:val="none" w:sz="0" w:space="0" w:color="auto"/>
      </w:divBdr>
    </w:div>
    <w:div w:id="261494509">
      <w:bodyDiv w:val="1"/>
      <w:marLeft w:val="0"/>
      <w:marRight w:val="0"/>
      <w:marTop w:val="0"/>
      <w:marBottom w:val="0"/>
      <w:divBdr>
        <w:top w:val="none" w:sz="0" w:space="0" w:color="auto"/>
        <w:left w:val="none" w:sz="0" w:space="0" w:color="auto"/>
        <w:bottom w:val="none" w:sz="0" w:space="0" w:color="auto"/>
        <w:right w:val="none" w:sz="0" w:space="0" w:color="auto"/>
      </w:divBdr>
    </w:div>
    <w:div w:id="415978257">
      <w:bodyDiv w:val="1"/>
      <w:marLeft w:val="0"/>
      <w:marRight w:val="0"/>
      <w:marTop w:val="0"/>
      <w:marBottom w:val="0"/>
      <w:divBdr>
        <w:top w:val="none" w:sz="0" w:space="0" w:color="auto"/>
        <w:left w:val="none" w:sz="0" w:space="0" w:color="auto"/>
        <w:bottom w:val="none" w:sz="0" w:space="0" w:color="auto"/>
        <w:right w:val="none" w:sz="0" w:space="0" w:color="auto"/>
      </w:divBdr>
    </w:div>
    <w:div w:id="1146166201">
      <w:bodyDiv w:val="1"/>
      <w:marLeft w:val="0"/>
      <w:marRight w:val="0"/>
      <w:marTop w:val="0"/>
      <w:marBottom w:val="0"/>
      <w:divBdr>
        <w:top w:val="none" w:sz="0" w:space="0" w:color="auto"/>
        <w:left w:val="none" w:sz="0" w:space="0" w:color="auto"/>
        <w:bottom w:val="none" w:sz="0" w:space="0" w:color="auto"/>
        <w:right w:val="none" w:sz="0" w:space="0" w:color="auto"/>
      </w:divBdr>
    </w:div>
    <w:div w:id="1459035253">
      <w:bodyDiv w:val="1"/>
      <w:marLeft w:val="0"/>
      <w:marRight w:val="0"/>
      <w:marTop w:val="0"/>
      <w:marBottom w:val="0"/>
      <w:divBdr>
        <w:top w:val="none" w:sz="0" w:space="0" w:color="auto"/>
        <w:left w:val="none" w:sz="0" w:space="0" w:color="auto"/>
        <w:bottom w:val="none" w:sz="0" w:space="0" w:color="auto"/>
        <w:right w:val="none" w:sz="0" w:space="0" w:color="auto"/>
      </w:divBdr>
      <w:divsChild>
        <w:div w:id="265163015">
          <w:marLeft w:val="0"/>
          <w:marRight w:val="0"/>
          <w:marTop w:val="0"/>
          <w:marBottom w:val="0"/>
          <w:divBdr>
            <w:top w:val="none" w:sz="0" w:space="0" w:color="auto"/>
            <w:left w:val="none" w:sz="0" w:space="0" w:color="auto"/>
            <w:bottom w:val="none" w:sz="0" w:space="0" w:color="auto"/>
            <w:right w:val="none" w:sz="0" w:space="0" w:color="auto"/>
          </w:divBdr>
          <w:divsChild>
            <w:div w:id="80983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4B4CCC-93AB-4587-8AF5-64C666931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8</Pages>
  <Words>2327</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Shelina Begum</cp:lastModifiedBy>
  <cp:revision>110</cp:revision>
  <dcterms:created xsi:type="dcterms:W3CDTF">2021-03-25T11:56:00Z</dcterms:created>
  <dcterms:modified xsi:type="dcterms:W3CDTF">2021-03-26T12:38:00Z</dcterms:modified>
</cp:coreProperties>
</file>