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F2CA2ED" w:rsidR="005E6C44" w:rsidRPr="004C3A0B" w:rsidRDefault="00213ED0" w:rsidP="003F6F7B">
            <w:pPr>
              <w:rPr>
                <w:rFonts w:ascii="Arial" w:hAnsi="Arial" w:cs="Arial"/>
                <w:sz w:val="22"/>
                <w:szCs w:val="22"/>
              </w:rPr>
            </w:pPr>
            <w:r w:rsidRPr="00213ED0">
              <w:rPr>
                <w:rFonts w:ascii="Arial" w:hAnsi="Arial" w:cs="Arial"/>
                <w:sz w:val="22"/>
                <w:szCs w:val="22"/>
              </w:rPr>
              <w:t>Kamran Akhtar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1325F75" w:rsidR="005E6C44" w:rsidRPr="004C3A0B" w:rsidRDefault="00213ED0" w:rsidP="003F6F7B">
            <w:pPr>
              <w:rPr>
                <w:rFonts w:ascii="Arial" w:hAnsi="Arial" w:cs="Arial"/>
                <w:sz w:val="22"/>
                <w:szCs w:val="22"/>
              </w:rPr>
            </w:pPr>
            <w:r w:rsidRPr="00213ED0">
              <w:rPr>
                <w:rFonts w:ascii="Arial" w:hAnsi="Arial" w:cs="Arial"/>
                <w:sz w:val="22"/>
                <w:szCs w:val="22"/>
              </w:rPr>
              <w:t>2433466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E1EC88C" w:rsidR="005E6C44" w:rsidRPr="004C3A0B" w:rsidRDefault="00213ED0" w:rsidP="00213ED0">
            <w:pPr>
              <w:rPr>
                <w:rFonts w:ascii="Arial" w:hAnsi="Arial" w:cs="Arial"/>
                <w:sz w:val="22"/>
                <w:szCs w:val="22"/>
              </w:rPr>
            </w:pPr>
            <w:hyperlink r:id="rId11" w:history="1">
              <w:r w:rsidRPr="00AE2070">
                <w:rPr>
                  <w:rStyle w:val="Hyperlink"/>
                  <w:rFonts w:ascii="Arial" w:hAnsi="Arial" w:cs="Arial"/>
                  <w:sz w:val="22"/>
                  <w:szCs w:val="22"/>
                </w:rPr>
                <w:t>2433466@student.uwtsd.ac.uk</w:t>
              </w:r>
            </w:hyperlink>
            <w:r>
              <w:rPr>
                <w:rFonts w:ascii="Arial" w:hAnsi="Arial" w:cs="Arial"/>
                <w:sz w:val="22"/>
                <w:szCs w:val="22"/>
              </w:rPr>
              <w:t xml:space="preserve"> </w:t>
            </w:r>
            <w:bookmarkStart w:id="0" w:name="_GoBack"/>
            <w:bookmarkEnd w:id="0"/>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957EA11" w:rsidR="005E6C44" w:rsidRPr="004C3A0B" w:rsidRDefault="00213ED0" w:rsidP="003F6F7B">
            <w:pPr>
              <w:rPr>
                <w:rFonts w:ascii="Arial" w:hAnsi="Arial" w:cs="Arial"/>
                <w:sz w:val="22"/>
                <w:szCs w:val="22"/>
              </w:rPr>
            </w:pPr>
            <w:r w:rsidRPr="00213ED0">
              <w:rPr>
                <w:rFonts w:ascii="Arial" w:hAnsi="Arial" w:cs="Arial"/>
                <w:sz w:val="22"/>
                <w:szCs w:val="22"/>
              </w:rPr>
              <w:t xml:space="preserve">MBA in </w:t>
            </w:r>
            <w:r w:rsidRPr="00213ED0">
              <w:rPr>
                <w:rFonts w:ascii="Arial" w:hAnsi="Arial" w:cs="Arial"/>
                <w:sz w:val="22"/>
                <w:szCs w:val="22"/>
              </w:rPr>
              <w:t>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42B72A4" w:rsidR="005E6C44" w:rsidRPr="004C3A0B" w:rsidRDefault="00213ED0" w:rsidP="003F6F7B">
            <w:pPr>
              <w:rPr>
                <w:rFonts w:ascii="Arial" w:hAnsi="Arial" w:cs="Arial"/>
                <w:sz w:val="22"/>
                <w:szCs w:val="22"/>
              </w:rPr>
            </w:pPr>
            <w:r w:rsidRPr="00213ED0">
              <w:rPr>
                <w:rFonts w:ascii="Arial" w:hAnsi="Arial" w:cs="Arial"/>
                <w:sz w:val="22"/>
                <w:szCs w:val="22"/>
              </w:rPr>
              <w:t>Amare Desta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D598B"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23DC399" w:rsidR="005E6C44" w:rsidRPr="00DD0929" w:rsidRDefault="007D598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5B0508" w:rsidR="005E6C44" w:rsidRPr="004C3A0B" w:rsidRDefault="007D598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055A2A27" w:rsidR="005E6C44" w:rsidRPr="004C3A0B" w:rsidRDefault="007D598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663EBFD9" w:rsidR="001B41AD" w:rsidRDefault="007D598B"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01B605E" w14:textId="77777777" w:rsidR="007D598B" w:rsidRDefault="007D598B" w:rsidP="007D598B">
            <w:pPr>
              <w:pStyle w:val="NormalWeb"/>
            </w:pPr>
            <w:r>
              <w:t>Artificial intelligence (AI) is increasingly used by online retailers to improve customer interactions through technologies such as personalised product recommendations, AI-powered chatbots, intelligent search tools and virtual shopping assistants. Although these technologies have become common in online retail, there is limited evidence regarding how customers perceive AI-enabled shopping experiences and whether these experiences influence their intention to purchase products.</w:t>
            </w:r>
          </w:p>
          <w:p w14:paraId="654CF0CE" w14:textId="77777777" w:rsidR="007D598B" w:rsidRDefault="007D598B" w:rsidP="007D598B">
            <w:pPr>
              <w:pStyle w:val="NormalWeb"/>
            </w:pPr>
            <w:r>
              <w:t>The purpose of this research is to investigate the relationship between AI-enabled customer experience and consumer purchase intention among ASOS UK customers. The study will collect primary data through an online questionnaire to understand customers' perceptions of AI features used during their online shopping journey. The findings are expected to help determine whether positive experiences with AI contribute to stronger purchase intentions.</w:t>
            </w:r>
          </w:p>
          <w:p w14:paraId="53BEF603" w14:textId="77777777" w:rsidR="007D598B" w:rsidRDefault="007D598B" w:rsidP="007D598B">
            <w:pPr>
              <w:pStyle w:val="NormalWeb"/>
            </w:pPr>
            <w:r>
              <w:t>The research will provide practical recommendations for online fashion retailers seeking to improve customer engagement through AI technologies. It will also contribute to academic knowledge by providing empirical evidence from the UK online fashion retail sector, where research on consumer responses to AI-enabled customer experiences remains limited.</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83E34EB" w:rsidR="00F96C3F" w:rsidRPr="007D598B" w:rsidRDefault="007D598B" w:rsidP="00F96C3F">
            <w:pPr>
              <w:rPr>
                <w:rFonts w:ascii="Arial" w:hAnsi="Arial" w:cs="Arial"/>
                <w:sz w:val="24"/>
              </w:rPr>
            </w:pPr>
            <w:r w:rsidRPr="007D598B">
              <w:rPr>
                <w:sz w:val="24"/>
              </w:rPr>
              <w:t>How does AI-enabled customer experience influence consumer purchase intention among ASOS UK customers?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53552B62" w:rsidR="00F96C3F" w:rsidRDefault="00F96C3F" w:rsidP="00F96C3F">
            <w:pPr>
              <w:rPr>
                <w:rFonts w:ascii="Arial" w:hAnsi="Arial" w:cs="Arial"/>
              </w:rPr>
            </w:pPr>
          </w:p>
          <w:p w14:paraId="37DD2065" w14:textId="77777777" w:rsidR="007D598B" w:rsidRDefault="007D598B" w:rsidP="007D598B">
            <w:pPr>
              <w:pStyle w:val="pdq2pgselectionanchorcontainer"/>
            </w:pPr>
            <w:r>
              <w:rPr>
                <w:rStyle w:val="Strong"/>
              </w:rPr>
              <w:t>Aim 1:</w:t>
            </w:r>
            <w:r>
              <w:t xml:space="preserve"> To examine customers' perceptions of AI-enabled customer experience within the ASOS UK online shopping platform.</w:t>
            </w:r>
          </w:p>
          <w:p w14:paraId="3930884D" w14:textId="77777777" w:rsidR="007D598B" w:rsidRDefault="007D598B" w:rsidP="007D598B">
            <w:pPr>
              <w:pStyle w:val="NormalWeb"/>
            </w:pPr>
            <w:r>
              <w:rPr>
                <w:rStyle w:val="Strong"/>
              </w:rPr>
              <w:t>Aim 2:</w:t>
            </w:r>
            <w:r>
              <w:t xml:space="preserve"> To investigate the relationship between AI-enabled customer experience and consumer purchase intention.</w:t>
            </w:r>
          </w:p>
          <w:p w14:paraId="15E9C200" w14:textId="77777777" w:rsidR="007D598B" w:rsidRDefault="007D598B" w:rsidP="007D598B">
            <w:pPr>
              <w:pStyle w:val="NormalWeb"/>
            </w:pPr>
            <w:r>
              <w:rPr>
                <w:rStyle w:val="Strong"/>
              </w:rPr>
              <w:t>Aim 3:</w:t>
            </w:r>
            <w:r>
              <w:t xml:space="preserve"> To provide evidence-based recommendations for improving AI-enabled customer experience in the UK online fashion retail industry.</w:t>
            </w:r>
          </w:p>
          <w:p w14:paraId="056E3555" w14:textId="77777777" w:rsidR="007D598B" w:rsidRDefault="007D598B"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F27F5F4" w14:textId="4E91B639" w:rsidR="007D598B" w:rsidRPr="007D598B" w:rsidRDefault="007D598B" w:rsidP="007D598B">
            <w:pPr>
              <w:pStyle w:val="ListParagraph"/>
              <w:numPr>
                <w:ilvl w:val="0"/>
                <w:numId w:val="26"/>
              </w:numPr>
              <w:rPr>
                <w:rFonts w:ascii="Times New Roman" w:hAnsi="Times New Roman"/>
                <w:sz w:val="24"/>
                <w:szCs w:val="24"/>
                <w:lang w:val="en-US"/>
              </w:rPr>
            </w:pPr>
            <w:r w:rsidRPr="007D598B">
              <w:rPr>
                <w:rFonts w:ascii="Times New Roman" w:hAnsi="Times New Roman"/>
                <w:sz w:val="24"/>
                <w:szCs w:val="24"/>
                <w:lang w:val="en-US"/>
              </w:rPr>
              <w:t xml:space="preserve">To identify the AI-enabled customer experience features most frequently used by ASOS UK customers. </w:t>
            </w:r>
          </w:p>
          <w:p w14:paraId="5B13432B" w14:textId="5F517DF8" w:rsidR="007D598B" w:rsidRPr="007D598B" w:rsidRDefault="007D598B" w:rsidP="007D598B">
            <w:pPr>
              <w:pStyle w:val="ListParagraph"/>
              <w:numPr>
                <w:ilvl w:val="0"/>
                <w:numId w:val="26"/>
              </w:numPr>
              <w:rPr>
                <w:rFonts w:ascii="Times New Roman" w:hAnsi="Times New Roman"/>
                <w:sz w:val="24"/>
                <w:szCs w:val="24"/>
                <w:lang w:val="en-US"/>
              </w:rPr>
            </w:pPr>
            <w:r w:rsidRPr="007D598B">
              <w:rPr>
                <w:rFonts w:ascii="Times New Roman" w:hAnsi="Times New Roman"/>
                <w:sz w:val="24"/>
                <w:szCs w:val="24"/>
                <w:lang w:val="en-US"/>
              </w:rPr>
              <w:t xml:space="preserve">To evaluate customers' perceptions of AI-enabled shopping experiences. </w:t>
            </w:r>
          </w:p>
          <w:p w14:paraId="0D04A4F0" w14:textId="240891DC" w:rsidR="007D598B" w:rsidRPr="007D598B" w:rsidRDefault="007D598B" w:rsidP="007D598B">
            <w:pPr>
              <w:pStyle w:val="ListParagraph"/>
              <w:numPr>
                <w:ilvl w:val="0"/>
                <w:numId w:val="26"/>
              </w:numPr>
              <w:rPr>
                <w:rFonts w:ascii="Times New Roman" w:hAnsi="Times New Roman"/>
                <w:sz w:val="24"/>
                <w:szCs w:val="24"/>
                <w:lang w:val="en-US"/>
              </w:rPr>
            </w:pPr>
            <w:r w:rsidRPr="007D598B">
              <w:rPr>
                <w:rFonts w:ascii="Times New Roman" w:hAnsi="Times New Roman"/>
                <w:sz w:val="24"/>
                <w:szCs w:val="24"/>
                <w:lang w:val="en-US"/>
              </w:rPr>
              <w:t xml:space="preserve">To examine the influence of AI-enabled customer experience on consumer purchase intention using quantitative analysis. </w:t>
            </w:r>
          </w:p>
          <w:p w14:paraId="06383646" w14:textId="1BE36A29" w:rsidR="007D598B" w:rsidRPr="007D598B" w:rsidRDefault="007D598B" w:rsidP="007D598B">
            <w:pPr>
              <w:pStyle w:val="ListParagraph"/>
              <w:numPr>
                <w:ilvl w:val="0"/>
                <w:numId w:val="26"/>
              </w:numPr>
              <w:rPr>
                <w:rFonts w:ascii="Times New Roman" w:hAnsi="Times New Roman"/>
                <w:sz w:val="24"/>
                <w:szCs w:val="24"/>
                <w:lang w:val="en-US"/>
              </w:rPr>
            </w:pPr>
            <w:r w:rsidRPr="007D598B">
              <w:rPr>
                <w:rFonts w:ascii="Times New Roman" w:hAnsi="Times New Roman"/>
                <w:sz w:val="24"/>
                <w:szCs w:val="24"/>
                <w:lang w:val="en-US"/>
              </w:rPr>
              <w:lastRenderedPageBreak/>
              <w:t xml:space="preserve">To analyse survey data using SPSS to determine the strength and significance of the relationship between the study variables. </w:t>
            </w:r>
          </w:p>
          <w:p w14:paraId="72272B05" w14:textId="42715FAB" w:rsidR="00F96C3F" w:rsidRPr="007D598B" w:rsidRDefault="007D598B" w:rsidP="007D598B">
            <w:pPr>
              <w:pStyle w:val="ListParagraph"/>
              <w:numPr>
                <w:ilvl w:val="0"/>
                <w:numId w:val="26"/>
              </w:numPr>
              <w:rPr>
                <w:rFonts w:ascii="Times New Roman" w:hAnsi="Times New Roman"/>
              </w:rPr>
            </w:pPr>
            <w:r w:rsidRPr="007D598B">
              <w:rPr>
                <w:rFonts w:ascii="Times New Roman" w:hAnsi="Times New Roman"/>
                <w:sz w:val="24"/>
                <w:szCs w:val="24"/>
                <w:lang w:val="en-US"/>
              </w:rPr>
              <w:t>To develop practical recommendations for online fashion retailers based on the research findings.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0F0280A8" w14:textId="77777777" w:rsidR="00F96C3F"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p w14:paraId="6AAA2DCA" w14:textId="77777777" w:rsidR="007D598B" w:rsidRDefault="007D598B" w:rsidP="00F96C3F">
            <w:pPr>
              <w:rPr>
                <w:rFonts w:ascii="Arial" w:hAnsi="Arial" w:cs="Arial"/>
                <w:sz w:val="22"/>
                <w:szCs w:val="22"/>
              </w:rPr>
            </w:pPr>
          </w:p>
          <w:p w14:paraId="5AC978DF" w14:textId="77777777" w:rsidR="007D598B" w:rsidRDefault="007D598B" w:rsidP="007D598B">
            <w:pPr>
              <w:pStyle w:val="pdq2pgselectionanchorcontainer"/>
            </w:pPr>
            <w:r>
              <w:t>This study will employ a quantitative research approach using an online questionnaire as the primary method of data collection. The questionnaire will be created using Google Forms and distributed electronically through online platforms to individuals who meet the study criteria. Eligible participants will be adults who have previously shopped on the ASOS UK website or mobile application and have experience interacting with AI-enabled features such as personalised product recommendations, AI chatbots, intelligent search functions or virtual shopping assistants.</w:t>
            </w:r>
          </w:p>
          <w:p w14:paraId="7E2EEC35" w14:textId="77777777" w:rsidR="007D598B" w:rsidRDefault="007D598B" w:rsidP="007D598B">
            <w:pPr>
              <w:pStyle w:val="NormalWeb"/>
            </w:pPr>
            <w:r>
              <w:t>A non-probability convenience sampling strategy will be used because it enables access to suitable participants within the available research timeframe and resources. Participation will be entirely voluntary, and no incentives will be offered for completing the survey.</w:t>
            </w:r>
          </w:p>
          <w:p w14:paraId="6928AE5A" w14:textId="77777777" w:rsidR="007D598B" w:rsidRDefault="007D598B" w:rsidP="007D598B">
            <w:pPr>
              <w:pStyle w:val="NormalWeb"/>
            </w:pPr>
            <w:r>
              <w:t xml:space="preserve">The questionnaire will consist of three sections. The first section will collect basic demographic information, including age, gender and frequency of online shopping. No personally identifiable information, such as names, email addresses or telephone numbers, will be collected. The second section will measure participants' perceptions of AI-enabled customer experience using statements adapted from previously validated measurement scales. The final section will assess consumer purchase intention using established survey items. All attitudinal statements will be measured using a five-point Likert scale ranging from </w:t>
            </w:r>
            <w:r>
              <w:rPr>
                <w:rStyle w:val="Strong"/>
              </w:rPr>
              <w:t>1 (Strongly Disagree)</w:t>
            </w:r>
            <w:r>
              <w:t xml:space="preserve"> to </w:t>
            </w:r>
            <w:r>
              <w:rPr>
                <w:rStyle w:val="Strong"/>
              </w:rPr>
              <w:t>5 (Strongly Agree)</w:t>
            </w:r>
            <w:r>
              <w:t>.</w:t>
            </w:r>
          </w:p>
          <w:p w14:paraId="58B5B1B3" w14:textId="77777777" w:rsidR="007D598B" w:rsidRDefault="007D598B" w:rsidP="007D598B">
            <w:pPr>
              <w:pStyle w:val="NormalWeb"/>
            </w:pPr>
            <w:r>
              <w:t>Before accessing the questionnaire, participants will be provided with a participant information sheet explaining the purpose of the research, what participation involves, how the data will be used and their right to withdraw before submitting their responses. Participants will indicate informed consent by selecting an agreement statement before proceeding to the questionnaire.</w:t>
            </w:r>
          </w:p>
          <w:p w14:paraId="4D6EF54C" w14:textId="77777777" w:rsidR="007D598B" w:rsidRDefault="007D598B" w:rsidP="007D598B">
            <w:pPr>
              <w:pStyle w:val="NormalWeb"/>
            </w:pPr>
            <w:r>
              <w:t>The collected data will be downloaded from Google Forms, anonymised and stored securely on password-protected devices accessible only to the researcher and supervisory team. Data will be analysed using IBM SPSS Statistics to examine the relationship between AI-enabled customer experience and consumer purchase intention. No interviews, focus groups, audio recordings or video recordings will be conducted as part of this research. Therefore, no special category personal data will be collected.</w:t>
            </w:r>
          </w:p>
          <w:p w14:paraId="580C33AD" w14:textId="39F0EC68" w:rsidR="007D598B" w:rsidRPr="004C3A0B" w:rsidRDefault="007D598B"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731F13F" w:rsidR="00C11423" w:rsidRPr="004C3A0B" w:rsidRDefault="007D598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E59D041" w:rsidR="00C11423" w:rsidRPr="004C3A0B" w:rsidRDefault="007D598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2FEECCA" w:rsidR="00770C66" w:rsidRDefault="007D598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C3BDC7D" w:rsidR="00770C66" w:rsidRPr="004C3A0B" w:rsidRDefault="007D59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AE05903" w:rsidR="00D107AC" w:rsidRDefault="007D598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BC6CE9A" w:rsidR="00770C66" w:rsidRPr="004C3A0B" w:rsidRDefault="007D59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C662EC7" w:rsidR="00770C66" w:rsidRPr="004C3A0B" w:rsidRDefault="007D59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7813776" w:rsidR="00770C66" w:rsidRPr="004C3A0B" w:rsidRDefault="007D59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E124ED6" w:rsidR="00770C66" w:rsidRPr="004C3A0B" w:rsidRDefault="007D59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DB9FC8B" w:rsidR="00770C66" w:rsidRPr="004C3A0B" w:rsidRDefault="007D59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D6DB8C8" w:rsidR="00770C66" w:rsidRPr="004C3A0B" w:rsidRDefault="007D59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C133B15" w:rsidR="00770C66" w:rsidRPr="004C3A0B" w:rsidRDefault="007D59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0CC0470" w:rsidR="00770C66" w:rsidRPr="004C3A0B" w:rsidRDefault="007D59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D896876" w:rsidR="00770C66" w:rsidRPr="004C3A0B" w:rsidRDefault="007D59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C580707" w:rsidR="00770C66" w:rsidRPr="004C3A0B" w:rsidRDefault="007D59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20EC076" w:rsidR="00770C66" w:rsidRDefault="007D598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D32BD07" w:rsidR="00770C66" w:rsidRPr="006C1FDD" w:rsidRDefault="007D598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5805F5FB" w14:textId="77777777" w:rsidR="007D598B" w:rsidRPr="007D598B" w:rsidRDefault="007D598B" w:rsidP="007D598B">
            <w:pPr>
              <w:pStyle w:val="pdq2pgselectionanchorcontainer"/>
              <w:rPr>
                <w:b/>
              </w:rPr>
            </w:pPr>
            <w:r w:rsidRPr="007D598B">
              <w:rPr>
                <w:rStyle w:val="Strong"/>
                <w:b w:val="0"/>
              </w:rPr>
              <w:t>N/A. The study will collect primary data solely through an online self-administered questionnaire (Google Forms). No other primary data collection methods will be used.</w:t>
            </w:r>
            <w:r w:rsidRPr="007D598B">
              <w:rPr>
                <w:b/>
              </w:rPr>
              <w:t xml:space="preserve"> </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4684BF7" w:rsidR="00ED0C59" w:rsidRPr="004C3A0B" w:rsidRDefault="007D59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F4B4BD7" w:rsidR="00ED0C59" w:rsidRPr="004C3A0B" w:rsidRDefault="007D59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763ED12" w:rsidR="00ED0C59" w:rsidRPr="004C3A0B" w:rsidRDefault="007D59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C8B1C4C" w:rsidR="00ED0C59" w:rsidRPr="004C3A0B" w:rsidRDefault="007D59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3845FFB" w:rsidR="00ED0C59" w:rsidRPr="004C3A0B" w:rsidRDefault="007D59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9D1D1FB" w:rsidR="00ED0C59" w:rsidRPr="004C3A0B" w:rsidRDefault="007D59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0C132117" w:rsidR="00ED0C59" w:rsidRPr="004C3A0B" w:rsidRDefault="007D598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F605D90" w:rsidR="00ED0C59" w:rsidRPr="004C3A0B" w:rsidRDefault="007D598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9ACD42D" w:rsidR="00ED0C59" w:rsidRPr="004C3A0B" w:rsidRDefault="007D598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59862EE7" w:rsidR="00ED0C59" w:rsidRDefault="003C3C40"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0BC24CEE" w14:textId="6E7B088F" w:rsidR="007D598B" w:rsidRDefault="007D598B" w:rsidP="00ED0C59">
            <w:pPr>
              <w:rPr>
                <w:rFonts w:ascii="Arial" w:hAnsi="Arial" w:cs="Arial"/>
                <w:color w:val="00B050"/>
                <w:sz w:val="22"/>
              </w:rPr>
            </w:pPr>
          </w:p>
          <w:p w14:paraId="01044EAA" w14:textId="5344FB3C" w:rsidR="007D598B" w:rsidRPr="007D598B" w:rsidRDefault="007D598B" w:rsidP="00ED0C59">
            <w:pPr>
              <w:rPr>
                <w:rFonts w:ascii="Arial" w:hAnsi="Arial" w:cs="Arial"/>
                <w:sz w:val="24"/>
              </w:rPr>
            </w:pPr>
            <w:r w:rsidRPr="007D598B">
              <w:rPr>
                <w:sz w:val="24"/>
              </w:rPr>
              <w:t>Not applicable. All participants will be adults (18 years or older) who are capable of providing informed consent. Participation will be voluntary, and no individuals who are unable to provide informed consent will be recruited.</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5C9C28B3" w:rsidR="00025F69" w:rsidRDefault="00025F69" w:rsidP="003257BD">
            <w:pPr>
              <w:rPr>
                <w:rFonts w:ascii="Arial" w:hAnsi="Arial" w:cs="Arial"/>
                <w:sz w:val="22"/>
                <w:szCs w:val="22"/>
              </w:rPr>
            </w:pPr>
          </w:p>
          <w:p w14:paraId="6DD23144" w14:textId="141BFB6D" w:rsidR="007D598B" w:rsidRPr="007D598B" w:rsidRDefault="007D598B" w:rsidP="003257BD">
            <w:pPr>
              <w:rPr>
                <w:rFonts w:ascii="Arial" w:hAnsi="Arial" w:cs="Arial"/>
                <w:sz w:val="24"/>
                <w:szCs w:val="22"/>
              </w:rPr>
            </w:pPr>
            <w:r w:rsidRPr="007D598B">
              <w:rPr>
                <w:sz w:val="22"/>
              </w:rPr>
              <w:t xml:space="preserve">Approximately </w:t>
            </w:r>
            <w:r w:rsidRPr="007D598B">
              <w:rPr>
                <w:rStyle w:val="Strong"/>
                <w:sz w:val="22"/>
              </w:rPr>
              <w:t>100–150 participants</w:t>
            </w:r>
            <w:r w:rsidRPr="007D598B">
              <w:rPr>
                <w:sz w:val="22"/>
              </w:rPr>
              <w:t xml:space="preserve"> are expected to take part in the study. Participants will be recruited through an online questionnaire created using Google Forms. The survey link will be distributed via social media platforms (e.g., Facebook, LinkedIn, and Reddit communities related to online shopping), online forums, and personal and professional networks. Participation will be voluntary, and only individuals who meet the eligibility criteria will be invited to complete the questionnaire.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5E638B0" w:rsidR="00025F69" w:rsidRPr="007D598B" w:rsidRDefault="007D598B" w:rsidP="003257BD">
            <w:pPr>
              <w:rPr>
                <w:rFonts w:ascii="Arial" w:hAnsi="Arial" w:cs="Arial"/>
                <w:b/>
                <w:sz w:val="24"/>
                <w:szCs w:val="22"/>
              </w:rPr>
            </w:pPr>
            <w:r w:rsidRPr="007D598B">
              <w:rPr>
                <w:sz w:val="22"/>
              </w:rPr>
              <w:t xml:space="preserve">The participants will be </w:t>
            </w:r>
            <w:r w:rsidRPr="007D598B">
              <w:rPr>
                <w:rStyle w:val="Strong"/>
                <w:b w:val="0"/>
                <w:sz w:val="22"/>
              </w:rPr>
              <w:t>adults aged 18 years and above who have previously purchased products from ASOS UK or have experience using the ASOS UK website or mobile application</w:t>
            </w:r>
            <w:r w:rsidRPr="007D598B">
              <w:rPr>
                <w:sz w:val="22"/>
              </w:rPr>
              <w:t>. Participants should have interacted with one or more AI-enabled features, such as personalised product recommendations, AI-powered search functions, or virtual shopping assistants. Only individuals capable of providing informed consent will be included in the study.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7D598B" w:rsidRDefault="00025F69" w:rsidP="003257BD">
            <w:pPr>
              <w:rPr>
                <w:rFonts w:ascii="Arial" w:hAnsi="Arial" w:cs="Arial"/>
                <w:sz w:val="22"/>
                <w:szCs w:val="22"/>
              </w:rPr>
            </w:pPr>
          </w:p>
          <w:p w14:paraId="30CC7196" w14:textId="52FF8B97" w:rsidR="00025F69" w:rsidRPr="007D598B" w:rsidRDefault="007D598B" w:rsidP="003257BD">
            <w:pPr>
              <w:rPr>
                <w:rFonts w:ascii="Arial" w:hAnsi="Arial" w:cs="Arial"/>
                <w:sz w:val="22"/>
                <w:szCs w:val="22"/>
              </w:rPr>
            </w:pPr>
            <w:r w:rsidRPr="007D598B">
              <w:rPr>
                <w:sz w:val="22"/>
              </w:rPr>
              <w:t xml:space="preserve">Participants will be identified through a </w:t>
            </w:r>
            <w:r w:rsidRPr="007D598B">
              <w:rPr>
                <w:rStyle w:val="Strong"/>
                <w:b w:val="0"/>
                <w:sz w:val="22"/>
              </w:rPr>
              <w:t>screening question</w:t>
            </w:r>
            <w:r w:rsidRPr="007D598B">
              <w:rPr>
                <w:sz w:val="22"/>
              </w:rPr>
              <w:t xml:space="preserve"> at the beginning of the online questionnaire. The screening questions will confirm that respondents are </w:t>
            </w:r>
            <w:r w:rsidRPr="007D598B">
              <w:rPr>
                <w:rStyle w:val="Strong"/>
                <w:b w:val="0"/>
                <w:sz w:val="22"/>
              </w:rPr>
              <w:t>18 years or older</w:t>
            </w:r>
            <w:r w:rsidRPr="007D598B">
              <w:rPr>
                <w:sz w:val="22"/>
              </w:rPr>
              <w:t xml:space="preserve"> and have previously used the </w:t>
            </w:r>
            <w:r w:rsidRPr="007D598B">
              <w:rPr>
                <w:rStyle w:val="Strong"/>
                <w:b w:val="0"/>
                <w:sz w:val="22"/>
              </w:rPr>
              <w:t>ASOS UK online</w:t>
            </w:r>
            <w:r w:rsidRPr="007D598B">
              <w:rPr>
                <w:rStyle w:val="Strong"/>
                <w:sz w:val="22"/>
              </w:rPr>
              <w:t xml:space="preserve"> </w:t>
            </w:r>
            <w:r w:rsidRPr="007D598B">
              <w:rPr>
                <w:rStyle w:val="Strong"/>
                <w:b w:val="0"/>
                <w:sz w:val="22"/>
              </w:rPr>
              <w:t>shopping platform</w:t>
            </w:r>
            <w:r w:rsidRPr="007D598B">
              <w:rPr>
                <w:b/>
                <w:sz w:val="22"/>
              </w:rPr>
              <w:t>.</w:t>
            </w:r>
            <w:r w:rsidRPr="007D598B">
              <w:rPr>
                <w:sz w:val="22"/>
              </w:rPr>
              <w:t xml:space="preserve"> Individuals who do not meet these eligibility criteria will not proceed with the survey. No personal identifiers, such as names, email addresses, or telephone numbers, will be collected, ensuring participant anonymity and confidentiality throughout the research process.</w:t>
            </w:r>
          </w:p>
          <w:p w14:paraId="2E2E4649" w14:textId="77777777" w:rsidR="00025F69" w:rsidRPr="007D598B" w:rsidRDefault="00025F69" w:rsidP="003257BD">
            <w:pPr>
              <w:rPr>
                <w:rFonts w:ascii="Arial" w:hAnsi="Arial" w:cs="Arial"/>
                <w:sz w:val="22"/>
                <w:szCs w:val="22"/>
              </w:rPr>
            </w:pPr>
          </w:p>
          <w:p w14:paraId="404B1A3D" w14:textId="77777777" w:rsidR="00025F69" w:rsidRPr="007D598B" w:rsidRDefault="00025F69" w:rsidP="003257BD">
            <w:pPr>
              <w:rPr>
                <w:rFonts w:ascii="Arial" w:hAnsi="Arial" w:cs="Arial"/>
                <w:color w:val="808080"/>
                <w:sz w:val="22"/>
                <w:szCs w:val="18"/>
              </w:rPr>
            </w:pPr>
            <w:r w:rsidRPr="007D598B">
              <w:rPr>
                <w:rFonts w:ascii="Arial" w:hAnsi="Arial" w:cs="Arial"/>
                <w:i/>
                <w:color w:val="808080"/>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DCF98FE" w:rsidR="00025F69" w:rsidRPr="004C3A0B" w:rsidRDefault="007D59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9A540D9" w:rsidR="00025F69" w:rsidRPr="004C3A0B" w:rsidRDefault="007D59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D22EB8C" w:rsidR="00025F69" w:rsidRPr="004C3A0B" w:rsidRDefault="007D59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9966B73" w:rsidR="00025F69" w:rsidRPr="004C3A0B" w:rsidRDefault="007D59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F452A2B" w:rsidR="00025F69" w:rsidRPr="004C3A0B" w:rsidRDefault="007D59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E70FEFD" w:rsidR="00025F69" w:rsidRPr="004C3A0B" w:rsidRDefault="007D59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0F73DA0" w:rsidR="00025F69" w:rsidRPr="004C3A0B" w:rsidRDefault="007D59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D2617C8" w:rsidR="00025F69" w:rsidRPr="004C3A0B" w:rsidRDefault="007D59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4FAC9BC" w:rsidR="00025F69" w:rsidRPr="004C3A0B" w:rsidRDefault="007D59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43304601" w:rsidR="00025F69" w:rsidRDefault="00025F69" w:rsidP="003257BD">
            <w:pPr>
              <w:rPr>
                <w:rFonts w:ascii="Arial" w:hAnsi="Arial" w:cs="Arial"/>
                <w:sz w:val="22"/>
                <w:szCs w:val="22"/>
              </w:rPr>
            </w:pPr>
          </w:p>
          <w:p w14:paraId="2DFA6D3B" w14:textId="64FC2AD7" w:rsidR="007D598B" w:rsidRPr="007D598B" w:rsidRDefault="007D598B" w:rsidP="003257BD">
            <w:pPr>
              <w:rPr>
                <w:sz w:val="22"/>
              </w:rPr>
            </w:pPr>
            <w:r w:rsidRPr="007D598B">
              <w:rPr>
                <w:sz w:val="22"/>
              </w:rPr>
              <w:t>Not applicable. All applicable questions have been answered "Yes." Question 17 has been marked "N/A" because this study does not involve observational research. Participants will complete an anonymous online questionnaire after reviewing the participant information sheet and providing informed consent.</w:t>
            </w:r>
          </w:p>
          <w:p w14:paraId="390465DA" w14:textId="77777777" w:rsidR="007D598B" w:rsidRPr="004C3A0B" w:rsidRDefault="007D598B"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1FBAB71" w:rsidR="00382031" w:rsidRPr="004C3A0B" w:rsidRDefault="007D59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37944BE9" w:rsidR="00382031" w:rsidRPr="004C3A0B" w:rsidRDefault="007D59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5D1D079" w:rsidR="00382031" w:rsidRPr="004C3A0B" w:rsidRDefault="007D59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D51F779" w:rsidR="00382031" w:rsidRPr="004C3A0B" w:rsidRDefault="007D59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F6195F5" w:rsidR="00382031" w:rsidRDefault="00382031" w:rsidP="003257BD">
            <w:pPr>
              <w:rPr>
                <w:rFonts w:ascii="Arial" w:hAnsi="Arial" w:cs="Arial"/>
                <w:sz w:val="22"/>
                <w:szCs w:val="22"/>
              </w:rPr>
            </w:pPr>
          </w:p>
          <w:p w14:paraId="5DC2E17F" w14:textId="2F218A31" w:rsidR="007D598B" w:rsidRDefault="007D598B" w:rsidP="003257BD">
            <w:pPr>
              <w:rPr>
                <w:rStyle w:val="Strong"/>
                <w:b w:val="0"/>
                <w:sz w:val="22"/>
              </w:rPr>
            </w:pPr>
            <w:r w:rsidRPr="007D598B">
              <w:rPr>
                <w:rStyle w:val="Strong"/>
                <w:b w:val="0"/>
                <w:sz w:val="22"/>
              </w:rPr>
              <w:t>Not applicable. Questions 24–27 have all been answered "No". Participants will not receive payment or incentives, no specialist equipment will be used, there are no financial or commercial interests associated with the study, and participants will be fully informed about the purpose of the research before providing informed consent. The study will involve only an anonymous online questionnaire administered through Google Forms.</w:t>
            </w:r>
          </w:p>
          <w:p w14:paraId="34BF39A4" w14:textId="77777777" w:rsidR="007D598B" w:rsidRPr="007D598B" w:rsidRDefault="007D598B" w:rsidP="003257BD">
            <w:pPr>
              <w:rPr>
                <w:rFonts w:ascii="Arial" w:hAnsi="Arial" w:cs="Arial"/>
                <w:b/>
                <w:sz w:val="24"/>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298B3ED9" w:rsidR="00003E64" w:rsidRDefault="00003E64" w:rsidP="003257BD">
            <w:pPr>
              <w:rPr>
                <w:rFonts w:ascii="Arial" w:hAnsi="Arial" w:cs="Arial"/>
                <w:sz w:val="22"/>
                <w:szCs w:val="22"/>
              </w:rPr>
            </w:pPr>
          </w:p>
          <w:p w14:paraId="3FA28186" w14:textId="77777777" w:rsidR="007D598B" w:rsidRPr="007D598B" w:rsidRDefault="007D598B" w:rsidP="007D598B">
            <w:pPr>
              <w:rPr>
                <w:rFonts w:ascii="Arial" w:hAnsi="Arial" w:cs="Arial"/>
                <w:sz w:val="24"/>
                <w:szCs w:val="22"/>
              </w:rPr>
            </w:pPr>
            <w:r w:rsidRPr="007D598B">
              <w:rPr>
                <w:sz w:val="22"/>
              </w:rPr>
              <w:t>The research involves minimal risk because participants will only complete an anonymous online questionnaire. Potential risks include minor inconvenience due to the time required to complete the survey, possible discomfort when answering questions about their online shopping experiences, and a small risk relating to the collection and storage of research data.</w:t>
            </w:r>
          </w:p>
          <w:p w14:paraId="5DF6CF04" w14:textId="77777777" w:rsidR="007D598B" w:rsidRPr="004C3A0B" w:rsidRDefault="007D598B"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674127A1" w:rsidR="00003E64" w:rsidRDefault="00003E64" w:rsidP="003257BD">
            <w:pPr>
              <w:rPr>
                <w:rFonts w:ascii="Arial" w:hAnsi="Arial" w:cs="Arial"/>
                <w:sz w:val="22"/>
                <w:szCs w:val="22"/>
              </w:rPr>
            </w:pPr>
          </w:p>
          <w:p w14:paraId="499A3151" w14:textId="66387C9A" w:rsidR="007D598B" w:rsidRDefault="007D598B" w:rsidP="003257BD">
            <w:pPr>
              <w:rPr>
                <w:rFonts w:ascii="Arial" w:hAnsi="Arial" w:cs="Arial"/>
                <w:sz w:val="22"/>
                <w:szCs w:val="22"/>
              </w:rPr>
            </w:pPr>
            <w:r>
              <w:t>Participation will be entirely voluntary, and participants will receive a Participant Information Sheet explaining the purpose of the study before giving informed consent. They may stop completing the questionnaire or withdraw at any time before submission without providing a reason. The questionnaire will not collect names, email addresses, IP addresses, or other personally identifiable information. All data will be anonymised, stored securely on password-protected devices, and used solely for academic research in accordance with the UK GDPR, the Data Protection Act 2018, and UWTSD ethical requirements.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BB8D70E" w14:textId="020ED734" w:rsidR="007D598B" w:rsidRDefault="007D598B" w:rsidP="003257BD">
            <w:r>
              <w:t>This research does not involve sensitive, illegal, or potentially distressing topics. The questionnaire focuses only on participants' experiences and perceptions of AI-enabled features used during online shopping with ASOS UK. Participants may skip any question they do not wish to answer and may discontinue participation at any point before submitting the questionnaire. As no sensitive information will be collected, no additional support services or safeguarding procedures are anticipated.</w:t>
            </w:r>
          </w:p>
          <w:p w14:paraId="0E629DCA" w14:textId="77777777" w:rsidR="007D598B" w:rsidRPr="004C3A0B" w:rsidRDefault="007D598B"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1C455A5A" w14:textId="77777777" w:rsidR="007D598B" w:rsidRDefault="007D598B" w:rsidP="003257BD"/>
          <w:p w14:paraId="2A56717D" w14:textId="6B2C444E" w:rsidR="00003E64" w:rsidRDefault="007D598B" w:rsidP="003257BD">
            <w:pPr>
              <w:rPr>
                <w:rFonts w:ascii="Arial" w:hAnsi="Arial" w:cs="Arial"/>
                <w:sz w:val="22"/>
                <w:szCs w:val="22"/>
              </w:rPr>
            </w:pPr>
            <w:r>
              <w:t>The researcher may experience minor risks associated with handling research data, including maintaining confidentiality, ensuring secure storage of data, and managing the research within the planned timeframe. There is also a small risk of accidental data loss or unauthorised access if appropriate security measures are not followed.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0CA20B1E" w:rsidR="00003E64" w:rsidRDefault="00213ED0" w:rsidP="003257BD">
            <w:pPr>
              <w:rPr>
                <w:rFonts w:ascii="Arial" w:hAnsi="Arial" w:cs="Arial"/>
                <w:sz w:val="22"/>
                <w:szCs w:val="22"/>
              </w:rPr>
            </w:pPr>
            <w:r>
              <w:t>The researcher will follow the University's Research Ethics and Data Management policies throughout the project. Electronic data will be stored on password-protected devices with restricted access, backed up securely where appropriate, and managed in accordance with the UK GDPR. Regular supervision meetings and effective project planning will help ensure the research is completed safely and within the agreed schedule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0EE1E31E" w:rsidR="0094056C" w:rsidRDefault="0094056C" w:rsidP="00D107AC">
            <w:pPr>
              <w:rPr>
                <w:rFonts w:ascii="Arial" w:hAnsi="Arial" w:cs="Arial"/>
                <w:sz w:val="22"/>
                <w:szCs w:val="22"/>
              </w:rPr>
            </w:pPr>
          </w:p>
          <w:p w14:paraId="0AD29D21" w14:textId="6B1D053A" w:rsidR="00213ED0" w:rsidRDefault="00213ED0" w:rsidP="00D107AC">
            <w:pPr>
              <w:rPr>
                <w:rFonts w:ascii="Arial" w:hAnsi="Arial" w:cs="Arial"/>
                <w:sz w:val="22"/>
                <w:szCs w:val="22"/>
              </w:rPr>
            </w:pPr>
            <w:r>
              <w:t>Potential institutional risks include reputational damage if ethical procedures are not followed or if participants' confidential information is mishandled. There is also a small risk of non-compliance with data protection legislation.</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3873C431" w14:textId="77777777" w:rsidR="00213ED0" w:rsidRDefault="00213ED0" w:rsidP="00213ED0">
            <w:pPr>
              <w:pStyle w:val="pdq2pgselectionanchorcontainer"/>
            </w:pPr>
            <w:r w:rsidRPr="00213ED0">
              <w:rPr>
                <w:sz w:val="20"/>
              </w:rPr>
              <w:t>The study will obtain ethical approval before data collection begins. All participants will provide informed consent, confidentiality will be maintained, and research data will be handled in accordance with the UWTSD Research Ethics &amp; Integrity Code of Practice, the University's Data Management Policy, the UK GDPR, and the Data Protection Act 2018. Findings will be reported honestly and accurately</w:t>
            </w:r>
            <w:r>
              <w:t>.</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6E904B83" w:rsidR="00003E64" w:rsidRDefault="00213ED0" w:rsidP="003257BD">
            <w:pPr>
              <w:rPr>
                <w:rFonts w:ascii="Arial" w:hAnsi="Arial" w:cs="Arial"/>
                <w:sz w:val="22"/>
                <w:szCs w:val="22"/>
              </w:rPr>
            </w:pPr>
            <w:r>
              <w:t>The research is expected to have negligible environmental impact because all data collection will be conducted online using Google Forms. Minor environmental impacts may arise from the use of electronic devices and internet services.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2FBAE057" w:rsidR="00003E64" w:rsidRDefault="00213ED0" w:rsidP="003257BD">
            <w:pPr>
              <w:rPr>
                <w:rFonts w:ascii="Arial" w:hAnsi="Arial" w:cs="Arial"/>
                <w:sz w:val="22"/>
                <w:szCs w:val="22"/>
              </w:rPr>
            </w:pPr>
            <w:r>
              <w:t>The study will use digital documents and online communication wherever possible, avoiding paper-based questionnaires and printed materials. This approach minimises paper consumption, travel requirements, and waste generation while reducing the overall environmental footprint of the research.</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08794EB8"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0CDA9A8" w14:textId="30502B88" w:rsidR="00213ED0" w:rsidRDefault="00213ED0" w:rsidP="003C3C40">
            <w:pPr>
              <w:rPr>
                <w:rFonts w:ascii="Arial" w:hAnsi="Arial" w:cs="Arial"/>
                <w:color w:val="00B050"/>
                <w:sz w:val="22"/>
              </w:rPr>
            </w:pPr>
          </w:p>
          <w:p w14:paraId="0EA2DC7F" w14:textId="25632A35" w:rsidR="00213ED0" w:rsidRPr="004033FC" w:rsidRDefault="00213ED0" w:rsidP="003C3C40">
            <w:pPr>
              <w:rPr>
                <w:rFonts w:ascii="Arial" w:hAnsi="Arial" w:cs="Arial"/>
                <w:color w:val="00B050"/>
                <w:sz w:val="24"/>
                <w:szCs w:val="22"/>
              </w:rPr>
            </w:pPr>
            <w:r>
              <w:t>At the end of the questionnaire, participants will be presented with a debriefing statement thanking them for their participation and explaining how their responses will contribute to the research. The debriefing will remind participants that all responses are anonymous and will be used solely for academic purposes. Participants who would like further information about the study or a summary of the research findings will be invited to contact the researcher via the university email address provided in the Participant Information Sheet. No individual responses will be shared.</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090D0F3E" w:rsidR="003C3C40" w:rsidRDefault="003C3C40" w:rsidP="003C3C40">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50E61B6" w14:textId="511C90C4" w:rsidR="00213ED0" w:rsidRDefault="00213ED0" w:rsidP="003C3C40">
            <w:pPr>
              <w:rPr>
                <w:rFonts w:ascii="Arial" w:hAnsi="Arial" w:cs="Arial"/>
                <w:color w:val="00B050"/>
                <w:sz w:val="22"/>
              </w:rPr>
            </w:pPr>
          </w:p>
          <w:p w14:paraId="4FEA9687" w14:textId="4DCD76ED" w:rsidR="00213ED0" w:rsidRPr="004033FC" w:rsidRDefault="00213ED0" w:rsidP="003C3C40">
            <w:pPr>
              <w:rPr>
                <w:rFonts w:ascii="Arial" w:hAnsi="Arial" w:cs="Arial"/>
                <w:color w:val="00B050"/>
                <w:sz w:val="24"/>
                <w:szCs w:val="22"/>
              </w:rPr>
            </w:pPr>
            <w:r>
              <w:t xml:space="preserve">Participants will receive a Participant Information Sheet before accessing the questionnaire. This information will explain the purpose of the study, what participation involves, the estimated completion time, the voluntary nature of participation, the potential risks and benefits, how the data will be used, and the measures taken to protect confidentiality. Before proceeding to the survey, participants will be required to confirm that they are at least 18 years of age, have read and understood the information provided, and voluntarily agree to participate. Consent will be obtained electronically through the online questionnaire by selecting an agreement statement and clicking the </w:t>
            </w:r>
            <w:r>
              <w:rPr>
                <w:rStyle w:val="Strong"/>
              </w:rPr>
              <w:t>"Next"</w:t>
            </w:r>
            <w:r>
              <w:t xml:space="preserve"> button before any survey questions are displayed. Participants may withdraw from the study at any time before submitting their responses by closing the survey.</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41B078EC" w:rsidR="003C3C40"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2A1BD80B" w14:textId="1AB13CE7" w:rsidR="00213ED0" w:rsidRDefault="00213ED0" w:rsidP="003C3C40">
            <w:pPr>
              <w:pStyle w:val="CommentText"/>
              <w:rPr>
                <w:rFonts w:ascii="Arial" w:hAnsi="Arial" w:cs="Arial"/>
                <w:color w:val="00B050"/>
                <w:sz w:val="22"/>
              </w:rPr>
            </w:pPr>
          </w:p>
          <w:p w14:paraId="1D6F8249" w14:textId="77777777" w:rsidR="00213ED0" w:rsidRDefault="00213ED0" w:rsidP="00213ED0">
            <w:pPr>
              <w:pStyle w:val="pdq2pgselectionanchorcontainer"/>
            </w:pPr>
            <w:r>
              <w:t xml:space="preserve">The study will be conducted anonymously. The questionnaire will not request participants' names, email addresses, telephone numbers, IP addresses, or any other personally identifiable information. All survey responses will be treated confidentially and stored securely on password-protected devices accessible only to the researcher and the supervisory team. Data will be analysed and reported only in aggregated form, ensuring that no individual participant can be identified in the </w:t>
            </w:r>
            <w:r>
              <w:lastRenderedPageBreak/>
              <w:t xml:space="preserve">dissertation or any subsequent publications. All research data will be managed in accordance with the </w:t>
            </w:r>
            <w:r>
              <w:rPr>
                <w:rStyle w:val="Strong"/>
              </w:rPr>
              <w:t>UWTSD Research Data Management Policy</w:t>
            </w:r>
            <w:r>
              <w:t xml:space="preserve">, </w:t>
            </w:r>
            <w:r>
              <w:rPr>
                <w:rStyle w:val="Strong"/>
              </w:rPr>
              <w:t>UK GDPR</w:t>
            </w:r>
            <w:r>
              <w:t xml:space="preserve">, and the </w:t>
            </w:r>
            <w:r>
              <w:rPr>
                <w:rStyle w:val="Strong"/>
              </w:rPr>
              <w:t>Data Protection Act 2018</w:t>
            </w:r>
            <w:r>
              <w:t xml:space="preserve">. </w:t>
            </w:r>
          </w:p>
          <w:p w14:paraId="1C7A1FA5" w14:textId="77777777" w:rsidR="00213ED0" w:rsidRPr="004033FC" w:rsidRDefault="00213ED0" w:rsidP="003C3C40">
            <w:pPr>
              <w:pStyle w:val="CommentText"/>
              <w:rPr>
                <w:rFonts w:ascii="Arial" w:hAnsi="Arial" w:cs="Arial"/>
                <w:color w:val="00B050"/>
                <w:sz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CA73C4E" w:rsidR="006930C2" w:rsidRDefault="00213ED0" w:rsidP="00213ED0">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41BD3C7C" w:rsidR="006930C2" w:rsidRDefault="006930C2" w:rsidP="003257BD">
            <w:pPr>
              <w:rPr>
                <w:rFonts w:ascii="Arial" w:hAnsi="Arial" w:cs="Arial"/>
                <w:sz w:val="22"/>
                <w:szCs w:val="22"/>
              </w:rPr>
            </w:pPr>
          </w:p>
          <w:p w14:paraId="13C64873" w14:textId="05DDE679" w:rsidR="00213ED0" w:rsidRDefault="00213ED0" w:rsidP="003257BD">
            <w:r>
              <w:t xml:space="preserve">The study will collect </w:t>
            </w:r>
            <w:r>
              <w:rPr>
                <w:rStyle w:val="Strong"/>
              </w:rPr>
              <w:t>electronic informed consent</w:t>
            </w:r>
            <w:r>
              <w:t xml:space="preserve"> before participants begin the online questionnaire. Participants will also provide non-identifiable demographic information, such as age group, gender, and frequency of online shopping, which will be used solely for statistical analysis. The questionnaire will </w:t>
            </w:r>
            <w:r>
              <w:rPr>
                <w:rStyle w:val="Strong"/>
              </w:rPr>
              <w:t>not</w:t>
            </w:r>
            <w:r>
              <w:t xml:space="preserve"> collect names, email addresses, telephone numbers, IP addresses, or any other direct personal identifiers. All responses will be anonymised and stored securely on password-protected devices. The data are required only to analyse participants' perceptions of AI-enabled customer experience and purchase intention and will be used exclusively for academic research purposes</w:t>
            </w:r>
          </w:p>
          <w:p w14:paraId="2CDF550C" w14:textId="77777777" w:rsidR="00213ED0" w:rsidRPr="004C3A0B" w:rsidRDefault="00213ED0"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8ABF011" w:rsidR="006930C2" w:rsidRDefault="00213ED0" w:rsidP="00213ED0">
            <w:pPr>
              <w:pStyle w:val="NormalWeb"/>
              <w:autoSpaceDE w:val="0"/>
              <w:autoSpaceDN w:val="0"/>
              <w:adjustRightInd w:val="0"/>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6E9726B9" w:rsidR="006930C2" w:rsidRDefault="00213ED0" w:rsidP="003257BD">
            <w:pPr>
              <w:rPr>
                <w:rFonts w:ascii="Arial" w:hAnsi="Arial" w:cs="Arial"/>
                <w:sz w:val="22"/>
                <w:szCs w:val="22"/>
              </w:rPr>
            </w:pPr>
            <w:r>
              <w:rPr>
                <w:rStyle w:val="Strong"/>
              </w:rPr>
              <w:t>Not applicable.</w:t>
            </w:r>
            <w:r>
              <w:t xml:space="preserve"> The study will not collect any special category data such as information relating to participants' race or ethnicity, political opinions, religious beliefs, trade union membership, health, genetics, biometric data, or sexual orientation. The questionnaire focuses only on participants' experiences of AI-enabled features when shopping on the ASOS UK platform</w:t>
            </w:r>
            <w:r>
              <w:t>.</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228E372" w:rsidR="004D0161" w:rsidRPr="004C3A0B" w:rsidRDefault="00213ED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0A41211" w:rsidR="004D0161" w:rsidRPr="004C3A0B" w:rsidRDefault="00213ED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577232BF" w:rsidR="004D0161" w:rsidRPr="004C3A0B" w:rsidRDefault="00213ED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A41A512" w:rsidR="004D0161" w:rsidRPr="004C3A0B" w:rsidRDefault="00213ED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9659077" w:rsidR="004D0161" w:rsidRPr="004C3A0B" w:rsidRDefault="00213ED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D56A3D2" w:rsidR="004D0161" w:rsidRPr="004C3A0B" w:rsidRDefault="00213ED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B248FB0" w:rsidR="004D0161" w:rsidRPr="004C3A0B" w:rsidRDefault="00213ED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0F65C7E8" w:rsidR="004D0161" w:rsidRDefault="004D0161" w:rsidP="003257BD">
            <w:pPr>
              <w:rPr>
                <w:rFonts w:ascii="Arial" w:hAnsi="Arial" w:cs="Arial"/>
                <w:sz w:val="22"/>
                <w:szCs w:val="22"/>
              </w:rPr>
            </w:pPr>
          </w:p>
          <w:p w14:paraId="2B3E3951" w14:textId="77777777" w:rsidR="00213ED0" w:rsidRDefault="00213ED0" w:rsidP="00213ED0">
            <w:pPr>
              <w:pStyle w:val="pdq2pgselectionanchorcontainer"/>
            </w:pPr>
            <w:r>
              <w:t xml:space="preserve">All research data will be collected through </w:t>
            </w:r>
            <w:r>
              <w:rPr>
                <w:rStyle w:val="Strong"/>
              </w:rPr>
              <w:t>Google Forms</w:t>
            </w:r>
            <w:r>
              <w:t xml:space="preserve"> and downloaded for analysis using </w:t>
            </w:r>
            <w:r>
              <w:rPr>
                <w:rStyle w:val="Strong"/>
              </w:rPr>
              <w:t>IBM SPSS Statistics</w:t>
            </w:r>
            <w:r>
              <w:t xml:space="preserve">. The dataset will be anonymised before analysis, and no names, email addresses, IP addresses, or other direct personal identifiers will be collected. Electronic files, including the questionnaire responses, SPSS datasets, and dissertation drafts, will be stored on password-protected devices and, where available, within the University's secure </w:t>
            </w:r>
            <w:r>
              <w:rPr>
                <w:rStyle w:val="Strong"/>
              </w:rPr>
              <w:t>Office 365/OneDrive</w:t>
            </w:r>
            <w:r>
              <w:t xml:space="preserve"> storage. Backup copies will be maintained in secure password-protected storage to minimise the risk of data loss.</w:t>
            </w:r>
          </w:p>
          <w:p w14:paraId="0D2990A0" w14:textId="77777777" w:rsidR="00213ED0" w:rsidRDefault="00213ED0" w:rsidP="00213ED0">
            <w:pPr>
              <w:pStyle w:val="NormalWeb"/>
            </w:pPr>
            <w:r>
              <w:t xml:space="preserve">Access to the research data will be restricted to the researcher and the academic supervisor. Data will be used solely for academic purposes and handled in accordance with the </w:t>
            </w:r>
            <w:r>
              <w:rPr>
                <w:rStyle w:val="Strong"/>
              </w:rPr>
              <w:t>UWTSD Research Data Management Policy</w:t>
            </w:r>
            <w:r>
              <w:t xml:space="preserve">, the </w:t>
            </w:r>
            <w:r>
              <w:rPr>
                <w:rStyle w:val="Strong"/>
              </w:rPr>
              <w:t>UWTSD Research Ethics &amp; Integrity Code of Practice</w:t>
            </w:r>
            <w:r>
              <w:t xml:space="preserve">, the </w:t>
            </w:r>
            <w:r>
              <w:rPr>
                <w:rStyle w:val="Strong"/>
              </w:rPr>
              <w:t>UK General Data Protection Regulation (UK GDPR)</w:t>
            </w:r>
            <w:r>
              <w:t xml:space="preserve">, and the </w:t>
            </w:r>
            <w:r>
              <w:rPr>
                <w:rStyle w:val="Strong"/>
              </w:rPr>
              <w:t>Data Protection Act 2018</w:t>
            </w:r>
            <w:r>
              <w:t>. Following completion of the research, data will be retained and securely disposed of in accordance with the University's data retention requirements.</w:t>
            </w:r>
          </w:p>
          <w:p w14:paraId="4EB2DA36" w14:textId="77777777" w:rsidR="00213ED0" w:rsidRDefault="00213ED0"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61EA9C1" w:rsidR="004D0161" w:rsidRPr="004C3A0B" w:rsidRDefault="00213ED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85A9E2A" w:rsidR="004D0161" w:rsidRPr="004C3A0B" w:rsidRDefault="00213E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1A5E260" w:rsidR="004D0161" w:rsidRPr="004C3A0B" w:rsidRDefault="00213E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6F9A29B" w:rsidR="004D0161" w:rsidRPr="004C3A0B" w:rsidRDefault="00213E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58253DE" w:rsidR="004D0161" w:rsidRPr="004C3A0B" w:rsidRDefault="00213E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482840C" w:rsidR="004D0161" w:rsidRPr="004C3A0B" w:rsidRDefault="00213E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3A93658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3A9B5D1" w14:textId="05EDE5A0" w:rsidR="00213ED0" w:rsidRDefault="00213ED0" w:rsidP="003257BD">
            <w:pPr>
              <w:autoSpaceDE w:val="0"/>
              <w:autoSpaceDN w:val="0"/>
              <w:adjustRightInd w:val="0"/>
              <w:rPr>
                <w:rFonts w:ascii="Arial" w:hAnsi="Arial" w:cs="Arial"/>
                <w:i/>
                <w:color w:val="7030A0"/>
                <w:sz w:val="22"/>
                <w:szCs w:val="22"/>
                <w:lang w:eastAsia="en-GB"/>
              </w:rPr>
            </w:pPr>
          </w:p>
          <w:p w14:paraId="128EEF03" w14:textId="10D3B54B" w:rsidR="00213ED0" w:rsidRDefault="00213ED0" w:rsidP="003257BD">
            <w:pPr>
              <w:autoSpaceDE w:val="0"/>
              <w:autoSpaceDN w:val="0"/>
              <w:adjustRightInd w:val="0"/>
              <w:rPr>
                <w:rFonts w:ascii="Arial" w:hAnsi="Arial" w:cs="Arial"/>
                <w:sz w:val="22"/>
                <w:szCs w:val="22"/>
              </w:rPr>
            </w:pPr>
            <w:r>
              <w:t>Electronic transfer of data will occur when anonymous questionnaire responses are collected through Google Forms and downloaded for analysis using IBM SPSS Statistics. The data will not contain names, email addresses, telephone numbers, IP addresses, or other direct personal identifiers. All electronic files will be stored in password-protected folders on secure devices and, where available, backed up using the University's secure Office 365/OneDrive storage. Data transferred between devices will be encrypted where possible and accessible only to the researcher and the academic supervisor. All data will be processed in accordance with the UK General Data Protection Regulation (UK GDPR), the Data Protection Act 2018, and the UWTSD Research Data Management Policy. Anonymous research data will be retained until the completion of the research and in accordance with the University's data retention requirements before being securely deleted.</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6BFA78AE" w:rsidR="004D0161" w:rsidRDefault="004D0161" w:rsidP="003257BD">
            <w:pPr>
              <w:autoSpaceDE w:val="0"/>
              <w:autoSpaceDN w:val="0"/>
              <w:adjustRightInd w:val="0"/>
              <w:rPr>
                <w:rFonts w:ascii="Arial" w:hAnsi="Arial" w:cs="Arial"/>
                <w:sz w:val="22"/>
                <w:szCs w:val="22"/>
              </w:rPr>
            </w:pPr>
          </w:p>
          <w:p w14:paraId="0C06DED9" w14:textId="2A681333" w:rsidR="00213ED0" w:rsidRPr="00213ED0" w:rsidRDefault="00213ED0" w:rsidP="00213ED0">
            <w:pPr>
              <w:pStyle w:val="ListParagraph"/>
              <w:numPr>
                <w:ilvl w:val="0"/>
                <w:numId w:val="26"/>
              </w:numPr>
              <w:rPr>
                <w:rFonts w:ascii="Times New Roman" w:hAnsi="Times New Roman"/>
                <w:szCs w:val="24"/>
                <w:lang w:val="en-US"/>
              </w:rPr>
            </w:pPr>
            <w:r w:rsidRPr="00213ED0">
              <w:rPr>
                <w:rFonts w:ascii="Times New Roman" w:hAnsi="Times New Roman"/>
                <w:szCs w:val="24"/>
                <w:lang w:val="en-US"/>
              </w:rPr>
              <w:t xml:space="preserve">Principal Researcher (Student) </w:t>
            </w:r>
          </w:p>
          <w:p w14:paraId="7E9FF229" w14:textId="497FC3F0" w:rsidR="00213ED0" w:rsidRPr="00213ED0" w:rsidRDefault="00213ED0" w:rsidP="00213ED0">
            <w:pPr>
              <w:pStyle w:val="ListParagraph"/>
              <w:numPr>
                <w:ilvl w:val="0"/>
                <w:numId w:val="26"/>
              </w:numPr>
              <w:rPr>
                <w:rFonts w:ascii="Times New Roman" w:hAnsi="Times New Roman"/>
                <w:szCs w:val="24"/>
                <w:lang w:val="en-US"/>
              </w:rPr>
            </w:pPr>
            <w:r w:rsidRPr="00213ED0">
              <w:rPr>
                <w:rFonts w:ascii="Times New Roman" w:hAnsi="Times New Roman"/>
                <w:szCs w:val="24"/>
                <w:lang w:val="en-US"/>
              </w:rPr>
              <w:t xml:space="preserve">Academic Supervisor </w:t>
            </w:r>
          </w:p>
          <w:p w14:paraId="02F4AE57" w14:textId="02CE4C8B" w:rsidR="00213ED0" w:rsidRPr="00213ED0" w:rsidRDefault="00213ED0" w:rsidP="00213ED0">
            <w:pPr>
              <w:pStyle w:val="ListParagraph"/>
              <w:numPr>
                <w:ilvl w:val="0"/>
                <w:numId w:val="26"/>
              </w:numPr>
              <w:autoSpaceDE w:val="0"/>
              <w:autoSpaceDN w:val="0"/>
              <w:adjustRightInd w:val="0"/>
              <w:rPr>
                <w:rFonts w:ascii="Times New Roman" w:hAnsi="Times New Roman"/>
                <w:sz w:val="20"/>
              </w:rPr>
            </w:pPr>
            <w:r w:rsidRPr="00213ED0">
              <w:rPr>
                <w:rFonts w:ascii="Times New Roman" w:hAnsi="Times New Roman"/>
                <w:szCs w:val="24"/>
                <w:lang w:val="en-US"/>
              </w:rPr>
              <w:t>Internal Examiner and External Examiner (access only to the dissertation and anonymised data if required for assessment)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40211ADB" w:rsidR="004D0161" w:rsidRDefault="004D0161" w:rsidP="003257BD">
            <w:pPr>
              <w:autoSpaceDE w:val="0"/>
              <w:autoSpaceDN w:val="0"/>
              <w:adjustRightInd w:val="0"/>
              <w:rPr>
                <w:rFonts w:ascii="Arial" w:hAnsi="Arial" w:cs="Arial"/>
                <w:sz w:val="22"/>
                <w:szCs w:val="22"/>
              </w:rPr>
            </w:pPr>
          </w:p>
          <w:p w14:paraId="511020CE" w14:textId="1EA68F78" w:rsidR="00213ED0" w:rsidRPr="00213ED0" w:rsidRDefault="00213ED0" w:rsidP="00213ED0">
            <w:pPr>
              <w:pStyle w:val="pdq2pgselectionanchorcontainer"/>
            </w:pPr>
            <w:r>
              <w:t xml:space="preserve">The </w:t>
            </w:r>
            <w:r>
              <w:rPr>
                <w:rStyle w:val="Strong"/>
              </w:rPr>
              <w:t>Principal Researcher (Student)</w:t>
            </w:r>
            <w:r>
              <w:t xml:space="preserve"> will act as the custodian of the research data and will be responsible for its secure storage, management, and disposal. The Academic Supervisor will oversee compliance with University research ethics and data management requirements.</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10829946"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D3ECC59" w14:textId="42A89016" w:rsidR="00213ED0" w:rsidRDefault="00213ED0" w:rsidP="00A121A0">
            <w:pPr>
              <w:autoSpaceDE w:val="0"/>
              <w:autoSpaceDN w:val="0"/>
              <w:adjustRightInd w:val="0"/>
              <w:rPr>
                <w:rFonts w:ascii="Arial" w:hAnsi="Arial" w:cs="Arial"/>
                <w:i/>
                <w:color w:val="7030A0"/>
                <w:sz w:val="22"/>
                <w:szCs w:val="22"/>
                <w:lang w:eastAsia="en-GB"/>
              </w:rPr>
            </w:pPr>
          </w:p>
          <w:p w14:paraId="57AC7648" w14:textId="65C395C7" w:rsidR="00213ED0" w:rsidRDefault="00213ED0" w:rsidP="00A121A0">
            <w:pPr>
              <w:autoSpaceDE w:val="0"/>
              <w:autoSpaceDN w:val="0"/>
              <w:adjustRightInd w:val="0"/>
              <w:rPr>
                <w:rFonts w:ascii="Arial" w:hAnsi="Arial" w:cs="Arial"/>
                <w:sz w:val="22"/>
                <w:szCs w:val="22"/>
              </w:rPr>
            </w:pPr>
            <w:r>
              <w:t>All research data will be collected electronically using Google Forms and downloaded for analysis in IBM SPSS Statistics. Anonymous datasets, SPSS files, questionnaire documents, and dissertation drafts will be stored in password-protected folders on the researcher's computer and, where available, backed up to the University's secure Office 365/OneDrive storage. Access will be restricted to the researcher and the academic supervisor. No paper records or personally identifiable information will be stored. Data will be retained until the research has been completed and for the period required under the University's data retention policy, after which all electronic files will be permanently and securely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05E6A8A" w:rsidR="00477654" w:rsidRPr="0092487B" w:rsidRDefault="007D598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13ED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9863F1C" w:rsidR="00477654" w:rsidRPr="0092487B" w:rsidRDefault="007D598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13ED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7D598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7D598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7D598B">
            <w:pPr>
              <w:autoSpaceDE w:val="0"/>
              <w:autoSpaceDN w:val="0"/>
              <w:adjustRightInd w:val="0"/>
              <w:jc w:val="both"/>
              <w:rPr>
                <w:rFonts w:ascii="Arial" w:hAnsi="Arial" w:cs="Arial"/>
                <w:bCs/>
                <w:sz w:val="22"/>
                <w:szCs w:val="22"/>
              </w:rPr>
            </w:pPr>
          </w:p>
          <w:p w14:paraId="132A75CA" w14:textId="77777777" w:rsidR="001B41AD" w:rsidRPr="00F11B19" w:rsidRDefault="001B41AD" w:rsidP="007D598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7D598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7D598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7D598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7D598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B5E7BDB" w:rsidR="001B41AD" w:rsidRPr="003C7DE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7D598B">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7D598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1BEAA42" w:rsidR="001B41A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7D598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7D598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E049A76" w:rsidR="001B41A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7D598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7D598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8FDD94E" w:rsidR="001B41A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7D598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7D598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07A3F10" w:rsidR="001B41A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7D598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7D598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4850708" w:rsidR="001B41AD" w:rsidRPr="003C7DE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7D598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7D598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E8C055A" w:rsidR="001B41AD" w:rsidRPr="003C7DE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7D598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7D598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5FD627A" w:rsidR="001B41AD" w:rsidRPr="003C7DE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7D598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7D598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2D57FB5" w:rsidR="001B41AD" w:rsidRPr="003C7DE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7D598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7D598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520DCD7" w:rsidR="001B41AD" w:rsidRPr="003C7DE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7D598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7D598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DA242AE" w:rsidR="001B41AD" w:rsidRDefault="00213ED0" w:rsidP="007D59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7D59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7D598B">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7D598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7D598B">
        <w:trPr>
          <w:trHeight w:val="403"/>
        </w:trPr>
        <w:tc>
          <w:tcPr>
            <w:tcW w:w="551" w:type="dxa"/>
            <w:vAlign w:val="center"/>
          </w:tcPr>
          <w:p w14:paraId="0DA0924A" w14:textId="77777777" w:rsidR="001B41AD" w:rsidRPr="003C7DED" w:rsidRDefault="001B41AD" w:rsidP="007D598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4CE1C0DE" w:rsidR="001B41AD" w:rsidRDefault="001B41AD" w:rsidP="007D598B">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0BB0EFCD" w14:textId="3BBCD5BF" w:rsidR="00213ED0" w:rsidRDefault="00213ED0" w:rsidP="007D598B">
            <w:pPr>
              <w:rPr>
                <w:rFonts w:ascii="Arial" w:hAnsi="Arial" w:cs="Arial"/>
                <w:color w:val="00B050"/>
                <w:sz w:val="22"/>
                <w:szCs w:val="22"/>
              </w:rPr>
            </w:pPr>
          </w:p>
          <w:p w14:paraId="5660D5CE" w14:textId="19A7B22F" w:rsidR="00213ED0" w:rsidRPr="00213ED0" w:rsidRDefault="00213ED0" w:rsidP="007D598B">
            <w:pPr>
              <w:rPr>
                <w:rFonts w:ascii="Arial" w:hAnsi="Arial" w:cs="Arial"/>
                <w:sz w:val="22"/>
                <w:szCs w:val="22"/>
              </w:rPr>
            </w:pPr>
            <w:r w:rsidRPr="00213ED0">
              <w:rPr>
                <w:rFonts w:ascii="Arial" w:hAnsi="Arial" w:cs="Arial"/>
                <w:sz w:val="22"/>
                <w:szCs w:val="22"/>
              </w:rPr>
              <w:t>N/A</w:t>
            </w:r>
          </w:p>
          <w:p w14:paraId="121C571D" w14:textId="77777777" w:rsidR="00D40CA0" w:rsidRDefault="00D40CA0" w:rsidP="007D598B">
            <w:pPr>
              <w:autoSpaceDE w:val="0"/>
              <w:autoSpaceDN w:val="0"/>
              <w:adjustRightInd w:val="0"/>
              <w:rPr>
                <w:rFonts w:ascii="Arial" w:hAnsi="Arial" w:cs="Arial"/>
                <w:i/>
                <w:color w:val="808080"/>
                <w:sz w:val="18"/>
                <w:szCs w:val="18"/>
              </w:rPr>
            </w:pPr>
          </w:p>
          <w:p w14:paraId="6BEFE5E9" w14:textId="2D0ACB0C" w:rsidR="001B41AD" w:rsidRPr="003C7DED" w:rsidRDefault="001B41AD" w:rsidP="007D598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lastRenderedPageBreak/>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288A0A" w14:textId="77777777" w:rsidR="003205FF" w:rsidRDefault="003205FF" w:rsidP="00390251">
      <w:r>
        <w:separator/>
      </w:r>
    </w:p>
    <w:p w14:paraId="6244727B" w14:textId="77777777" w:rsidR="003205FF" w:rsidRDefault="003205FF"/>
  </w:endnote>
  <w:endnote w:type="continuationSeparator" w:id="0">
    <w:p w14:paraId="580730FF" w14:textId="77777777" w:rsidR="003205FF" w:rsidRDefault="003205FF" w:rsidP="00390251">
      <w:r>
        <w:continuationSeparator/>
      </w:r>
    </w:p>
    <w:p w14:paraId="26EF94B5" w14:textId="77777777" w:rsidR="003205FF" w:rsidRDefault="003205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5301B7" w14:textId="2AE2E074" w:rsidR="007D598B" w:rsidRDefault="007D598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13ED0">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7D598B" w:rsidRDefault="007D598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17AE19" w14:textId="77777777" w:rsidR="003205FF" w:rsidRDefault="003205FF" w:rsidP="00390251">
      <w:r>
        <w:separator/>
      </w:r>
    </w:p>
    <w:p w14:paraId="217EC9AE" w14:textId="77777777" w:rsidR="003205FF" w:rsidRDefault="003205FF"/>
  </w:footnote>
  <w:footnote w:type="continuationSeparator" w:id="0">
    <w:p w14:paraId="17FC4BD4" w14:textId="77777777" w:rsidR="003205FF" w:rsidRDefault="003205FF" w:rsidP="00390251">
      <w:r>
        <w:continuationSeparator/>
      </w:r>
    </w:p>
    <w:p w14:paraId="44F5B804" w14:textId="77777777" w:rsidR="003205FF" w:rsidRDefault="003205FF"/>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1F3B8DE1" w:rsidR="007D598B" w:rsidRPr="00E0132E" w:rsidRDefault="007D598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BF6691"/>
    <w:multiLevelType w:val="hybridMultilevel"/>
    <w:tmpl w:val="25E66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0C528A"/>
    <w:multiLevelType w:val="hybridMultilevel"/>
    <w:tmpl w:val="833069D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1"/>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7"/>
  </w:num>
  <w:num w:numId="27">
    <w:abstractNumId w:val="18"/>
  </w:num>
  <w:num w:numId="28">
    <w:abstractNumId w:val="0"/>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ED0"/>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05FF"/>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D598B"/>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7D598B"/>
    <w:pPr>
      <w:spacing w:before="100" w:beforeAutospacing="1" w:after="100" w:afterAutospacing="1"/>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2253422">
      <w:bodyDiv w:val="1"/>
      <w:marLeft w:val="0"/>
      <w:marRight w:val="0"/>
      <w:marTop w:val="0"/>
      <w:marBottom w:val="0"/>
      <w:divBdr>
        <w:top w:val="none" w:sz="0" w:space="0" w:color="auto"/>
        <w:left w:val="none" w:sz="0" w:space="0" w:color="auto"/>
        <w:bottom w:val="none" w:sz="0" w:space="0" w:color="auto"/>
        <w:right w:val="none" w:sz="0" w:space="0" w:color="auto"/>
      </w:divBdr>
    </w:div>
    <w:div w:id="35909328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058326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9725546">
      <w:bodyDiv w:val="1"/>
      <w:marLeft w:val="0"/>
      <w:marRight w:val="0"/>
      <w:marTop w:val="0"/>
      <w:marBottom w:val="0"/>
      <w:divBdr>
        <w:top w:val="none" w:sz="0" w:space="0" w:color="auto"/>
        <w:left w:val="none" w:sz="0" w:space="0" w:color="auto"/>
        <w:bottom w:val="none" w:sz="0" w:space="0" w:color="auto"/>
        <w:right w:val="none" w:sz="0" w:space="0" w:color="auto"/>
      </w:divBdr>
      <w:divsChild>
        <w:div w:id="1149706997">
          <w:marLeft w:val="0"/>
          <w:marRight w:val="0"/>
          <w:marTop w:val="0"/>
          <w:marBottom w:val="0"/>
          <w:divBdr>
            <w:top w:val="none" w:sz="0" w:space="0" w:color="auto"/>
            <w:left w:val="none" w:sz="0" w:space="0" w:color="auto"/>
            <w:bottom w:val="none" w:sz="0" w:space="0" w:color="auto"/>
            <w:right w:val="none" w:sz="0" w:space="0" w:color="auto"/>
          </w:divBdr>
          <w:divsChild>
            <w:div w:id="965084385">
              <w:marLeft w:val="0"/>
              <w:marRight w:val="0"/>
              <w:marTop w:val="0"/>
              <w:marBottom w:val="0"/>
              <w:divBdr>
                <w:top w:val="none" w:sz="0" w:space="0" w:color="auto"/>
                <w:left w:val="none" w:sz="0" w:space="0" w:color="auto"/>
                <w:bottom w:val="none" w:sz="0" w:space="0" w:color="auto"/>
                <w:right w:val="none" w:sz="0" w:space="0" w:color="auto"/>
              </w:divBdr>
              <w:divsChild>
                <w:div w:id="1062678049">
                  <w:marLeft w:val="0"/>
                  <w:marRight w:val="0"/>
                  <w:marTop w:val="0"/>
                  <w:marBottom w:val="0"/>
                  <w:divBdr>
                    <w:top w:val="none" w:sz="0" w:space="0" w:color="auto"/>
                    <w:left w:val="none" w:sz="0" w:space="0" w:color="auto"/>
                    <w:bottom w:val="none" w:sz="0" w:space="0" w:color="auto"/>
                    <w:right w:val="none" w:sz="0" w:space="0" w:color="auto"/>
                  </w:divBdr>
                  <w:divsChild>
                    <w:div w:id="1981835373">
                      <w:marLeft w:val="0"/>
                      <w:marRight w:val="0"/>
                      <w:marTop w:val="0"/>
                      <w:marBottom w:val="0"/>
                      <w:divBdr>
                        <w:top w:val="none" w:sz="0" w:space="0" w:color="auto"/>
                        <w:left w:val="none" w:sz="0" w:space="0" w:color="auto"/>
                        <w:bottom w:val="none" w:sz="0" w:space="0" w:color="auto"/>
                        <w:right w:val="none" w:sz="0" w:space="0" w:color="auto"/>
                      </w:divBdr>
                      <w:divsChild>
                        <w:div w:id="1723670823">
                          <w:marLeft w:val="0"/>
                          <w:marRight w:val="0"/>
                          <w:marTop w:val="0"/>
                          <w:marBottom w:val="0"/>
                          <w:divBdr>
                            <w:top w:val="none" w:sz="0" w:space="0" w:color="auto"/>
                            <w:left w:val="none" w:sz="0" w:space="0" w:color="auto"/>
                            <w:bottom w:val="none" w:sz="0" w:space="0" w:color="auto"/>
                            <w:right w:val="none" w:sz="0" w:space="0" w:color="auto"/>
                          </w:divBdr>
                          <w:divsChild>
                            <w:div w:id="37107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938201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486833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8451473">
      <w:bodyDiv w:val="1"/>
      <w:marLeft w:val="0"/>
      <w:marRight w:val="0"/>
      <w:marTop w:val="0"/>
      <w:marBottom w:val="0"/>
      <w:divBdr>
        <w:top w:val="none" w:sz="0" w:space="0" w:color="auto"/>
        <w:left w:val="none" w:sz="0" w:space="0" w:color="auto"/>
        <w:bottom w:val="none" w:sz="0" w:space="0" w:color="auto"/>
        <w:right w:val="none" w:sz="0" w:space="0" w:color="auto"/>
      </w:divBdr>
    </w:div>
    <w:div w:id="1822387818">
      <w:bodyDiv w:val="1"/>
      <w:marLeft w:val="0"/>
      <w:marRight w:val="0"/>
      <w:marTop w:val="0"/>
      <w:marBottom w:val="0"/>
      <w:divBdr>
        <w:top w:val="none" w:sz="0" w:space="0" w:color="auto"/>
        <w:left w:val="none" w:sz="0" w:space="0" w:color="auto"/>
        <w:bottom w:val="none" w:sz="0" w:space="0" w:color="auto"/>
        <w:right w:val="none" w:sz="0" w:space="0" w:color="auto"/>
      </w:divBdr>
    </w:div>
    <w:div w:id="1917737946">
      <w:bodyDiv w:val="1"/>
      <w:marLeft w:val="0"/>
      <w:marRight w:val="0"/>
      <w:marTop w:val="0"/>
      <w:marBottom w:val="0"/>
      <w:divBdr>
        <w:top w:val="none" w:sz="0" w:space="0" w:color="auto"/>
        <w:left w:val="none" w:sz="0" w:space="0" w:color="auto"/>
        <w:bottom w:val="none" w:sz="0" w:space="0" w:color="auto"/>
        <w:right w:val="none" w:sz="0" w:space="0" w:color="auto"/>
      </w:divBdr>
      <w:divsChild>
        <w:div w:id="44718813">
          <w:marLeft w:val="0"/>
          <w:marRight w:val="0"/>
          <w:marTop w:val="0"/>
          <w:marBottom w:val="0"/>
          <w:divBdr>
            <w:top w:val="none" w:sz="0" w:space="0" w:color="auto"/>
            <w:left w:val="none" w:sz="0" w:space="0" w:color="auto"/>
            <w:bottom w:val="none" w:sz="0" w:space="0" w:color="auto"/>
            <w:right w:val="none" w:sz="0" w:space="0" w:color="auto"/>
          </w:divBdr>
          <w:divsChild>
            <w:div w:id="2110733710">
              <w:marLeft w:val="0"/>
              <w:marRight w:val="0"/>
              <w:marTop w:val="0"/>
              <w:marBottom w:val="0"/>
              <w:divBdr>
                <w:top w:val="none" w:sz="0" w:space="0" w:color="auto"/>
                <w:left w:val="none" w:sz="0" w:space="0" w:color="auto"/>
                <w:bottom w:val="none" w:sz="0" w:space="0" w:color="auto"/>
                <w:right w:val="none" w:sz="0" w:space="0" w:color="auto"/>
              </w:divBdr>
              <w:divsChild>
                <w:div w:id="652029898">
                  <w:marLeft w:val="0"/>
                  <w:marRight w:val="0"/>
                  <w:marTop w:val="0"/>
                  <w:marBottom w:val="0"/>
                  <w:divBdr>
                    <w:top w:val="none" w:sz="0" w:space="0" w:color="auto"/>
                    <w:left w:val="none" w:sz="0" w:space="0" w:color="auto"/>
                    <w:bottom w:val="none" w:sz="0" w:space="0" w:color="auto"/>
                    <w:right w:val="none" w:sz="0" w:space="0" w:color="auto"/>
                  </w:divBdr>
                  <w:divsChild>
                    <w:div w:id="1949043056">
                      <w:marLeft w:val="0"/>
                      <w:marRight w:val="0"/>
                      <w:marTop w:val="0"/>
                      <w:marBottom w:val="0"/>
                      <w:divBdr>
                        <w:top w:val="none" w:sz="0" w:space="0" w:color="auto"/>
                        <w:left w:val="none" w:sz="0" w:space="0" w:color="auto"/>
                        <w:bottom w:val="none" w:sz="0" w:space="0" w:color="auto"/>
                        <w:right w:val="none" w:sz="0" w:space="0" w:color="auto"/>
                      </w:divBdr>
                      <w:divsChild>
                        <w:div w:id="1675957476">
                          <w:marLeft w:val="0"/>
                          <w:marRight w:val="0"/>
                          <w:marTop w:val="0"/>
                          <w:marBottom w:val="0"/>
                          <w:divBdr>
                            <w:top w:val="none" w:sz="0" w:space="0" w:color="auto"/>
                            <w:left w:val="none" w:sz="0" w:space="0" w:color="auto"/>
                            <w:bottom w:val="none" w:sz="0" w:space="0" w:color="auto"/>
                            <w:right w:val="none" w:sz="0" w:space="0" w:color="auto"/>
                          </w:divBdr>
                          <w:divsChild>
                            <w:div w:id="1845706429">
                              <w:marLeft w:val="0"/>
                              <w:marRight w:val="0"/>
                              <w:marTop w:val="0"/>
                              <w:marBottom w:val="0"/>
                              <w:divBdr>
                                <w:top w:val="none" w:sz="0" w:space="0" w:color="auto"/>
                                <w:left w:val="none" w:sz="0" w:space="0" w:color="auto"/>
                                <w:bottom w:val="none" w:sz="0" w:space="0" w:color="auto"/>
                                <w:right w:val="none" w:sz="0" w:space="0" w:color="auto"/>
                              </w:divBdr>
                              <w:divsChild>
                                <w:div w:id="382753244">
                                  <w:marLeft w:val="0"/>
                                  <w:marRight w:val="0"/>
                                  <w:marTop w:val="0"/>
                                  <w:marBottom w:val="0"/>
                                  <w:divBdr>
                                    <w:top w:val="none" w:sz="0" w:space="0" w:color="auto"/>
                                    <w:left w:val="none" w:sz="0" w:space="0" w:color="auto"/>
                                    <w:bottom w:val="none" w:sz="0" w:space="0" w:color="auto"/>
                                    <w:right w:val="none" w:sz="0" w:space="0" w:color="auto"/>
                                  </w:divBdr>
                                  <w:divsChild>
                                    <w:div w:id="176993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2540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3466@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CBAEEA8-EE16-4D94-B1FA-E271D6D06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13</Pages>
  <Words>5752</Words>
  <Characters>32791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38467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Printed>2016-10-24T12:21:00Z</cp:lastPrinted>
  <dcterms:created xsi:type="dcterms:W3CDTF">2026-02-23T10:23:00Z</dcterms:created>
  <dcterms:modified xsi:type="dcterms:W3CDTF">2026-07-18T10:08:00Z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