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85974" w14:textId="77777777" w:rsidR="00203912" w:rsidRPr="00325328" w:rsidRDefault="00203912" w:rsidP="00203912">
      <w:pPr>
        <w:jc w:val="center"/>
        <w:rPr>
          <w:rStyle w:val="marknhwupr2oi"/>
          <w:rFonts w:cs="Times New Roman"/>
          <w:b/>
          <w:bCs/>
          <w:sz w:val="52"/>
          <w:szCs w:val="52"/>
          <w:bdr w:val="none" w:sz="0" w:space="0" w:color="auto" w:frame="1"/>
          <w:shd w:val="clear" w:color="auto" w:fill="FFFFFF"/>
        </w:rPr>
      </w:pPr>
      <w:r w:rsidRPr="00325328">
        <w:rPr>
          <w:rStyle w:val="markzxyee72hw"/>
          <w:rFonts w:cs="Times New Roman"/>
          <w:b/>
          <w:bCs/>
          <w:sz w:val="52"/>
          <w:szCs w:val="52"/>
          <w:bdr w:val="none" w:sz="0" w:space="0" w:color="auto" w:frame="1"/>
          <w:shd w:val="clear" w:color="auto" w:fill="FFFFFF"/>
        </w:rPr>
        <w:t>Internation</w:t>
      </w:r>
      <w:r w:rsidRPr="00325328">
        <w:rPr>
          <w:rStyle w:val="mark5xpz4qq2t"/>
          <w:rFonts w:cs="Times New Roman"/>
          <w:b/>
          <w:bCs/>
          <w:sz w:val="52"/>
          <w:szCs w:val="52"/>
          <w:bdr w:val="none" w:sz="0" w:space="0" w:color="auto" w:frame="1"/>
          <w:shd w:val="clear" w:color="auto" w:fill="FFFFFF"/>
        </w:rPr>
        <w:t>al</w:t>
      </w:r>
      <w:r w:rsidRPr="00325328">
        <w:rPr>
          <w:rFonts w:cs="Times New Roman"/>
          <w:b/>
          <w:bCs/>
          <w:sz w:val="52"/>
          <w:szCs w:val="52"/>
          <w:shd w:val="clear" w:color="auto" w:fill="FFFFFF"/>
        </w:rPr>
        <w:t> </w:t>
      </w:r>
      <w:r w:rsidRPr="00325328">
        <w:rPr>
          <w:rStyle w:val="markavgjj4f4a"/>
          <w:rFonts w:cs="Times New Roman"/>
          <w:b/>
          <w:bCs/>
          <w:sz w:val="52"/>
          <w:szCs w:val="52"/>
          <w:bdr w:val="none" w:sz="0" w:space="0" w:color="auto" w:frame="1"/>
          <w:shd w:val="clear" w:color="auto" w:fill="FFFFFF"/>
        </w:rPr>
        <w:t>Busines</w:t>
      </w:r>
      <w:r w:rsidRPr="00325328">
        <w:rPr>
          <w:rStyle w:val="mark522birigi"/>
          <w:rFonts w:cs="Times New Roman"/>
          <w:b/>
          <w:bCs/>
          <w:sz w:val="52"/>
          <w:szCs w:val="52"/>
          <w:bdr w:val="none" w:sz="0" w:space="0" w:color="auto" w:frame="1"/>
          <w:shd w:val="clear" w:color="auto" w:fill="FFFFFF"/>
        </w:rPr>
        <w:t>s</w:t>
      </w:r>
      <w:r w:rsidRPr="00325328">
        <w:rPr>
          <w:rFonts w:cs="Times New Roman"/>
          <w:b/>
          <w:bCs/>
          <w:sz w:val="52"/>
          <w:szCs w:val="52"/>
          <w:shd w:val="clear" w:color="auto" w:fill="FFFFFF"/>
        </w:rPr>
        <w:t xml:space="preserve"> </w:t>
      </w:r>
      <w:r w:rsidRPr="00325328">
        <w:rPr>
          <w:rStyle w:val="marknhwupr2oi"/>
          <w:rFonts w:cs="Times New Roman"/>
          <w:b/>
          <w:bCs/>
          <w:sz w:val="52"/>
          <w:szCs w:val="52"/>
          <w:bdr w:val="none" w:sz="0" w:space="0" w:color="auto" w:frame="1"/>
          <w:shd w:val="clear" w:color="auto" w:fill="FFFFFF"/>
        </w:rPr>
        <w:t>Communications</w:t>
      </w:r>
    </w:p>
    <w:p w14:paraId="1AFC7BA1" w14:textId="77777777" w:rsidR="00203912" w:rsidRPr="00325328" w:rsidRDefault="00203912" w:rsidP="00203912">
      <w:pPr>
        <w:spacing w:line="276" w:lineRule="auto"/>
        <w:jc w:val="left"/>
        <w:rPr>
          <w:rStyle w:val="marknhwupr2oi"/>
          <w:rFonts w:cs="Times New Roman"/>
          <w:sz w:val="72"/>
          <w:szCs w:val="72"/>
          <w:bdr w:val="none" w:sz="0" w:space="0" w:color="auto" w:frame="1"/>
          <w:shd w:val="clear" w:color="auto" w:fill="FFFFFF"/>
        </w:rPr>
      </w:pPr>
    </w:p>
    <w:p w14:paraId="631F83B6" w14:textId="77777777" w:rsidR="00203912" w:rsidRPr="00325328" w:rsidRDefault="00203912" w:rsidP="00203912">
      <w:pPr>
        <w:spacing w:line="276" w:lineRule="auto"/>
        <w:jc w:val="left"/>
        <w:rPr>
          <w:rStyle w:val="marknhwupr2oi"/>
          <w:rFonts w:cs="Times New Roman"/>
          <w:sz w:val="72"/>
          <w:szCs w:val="72"/>
          <w:bdr w:val="none" w:sz="0" w:space="0" w:color="auto" w:frame="1"/>
          <w:shd w:val="clear" w:color="auto" w:fill="FFFFFF"/>
        </w:rPr>
      </w:pPr>
    </w:p>
    <w:p w14:paraId="4B0CCE1C" w14:textId="77777777" w:rsidR="00203912" w:rsidRPr="00325328" w:rsidRDefault="00203912" w:rsidP="00203912">
      <w:pPr>
        <w:spacing w:line="276" w:lineRule="auto"/>
        <w:jc w:val="left"/>
        <w:rPr>
          <w:rStyle w:val="marknhwupr2oi"/>
          <w:rFonts w:cs="Times New Roman"/>
          <w:sz w:val="72"/>
          <w:szCs w:val="72"/>
          <w:bdr w:val="none" w:sz="0" w:space="0" w:color="auto" w:frame="1"/>
          <w:shd w:val="clear" w:color="auto" w:fill="FFFFFF"/>
        </w:rPr>
      </w:pPr>
    </w:p>
    <w:p w14:paraId="454BDEB7" w14:textId="77777777" w:rsidR="00203912" w:rsidRPr="00325328" w:rsidRDefault="00203912" w:rsidP="00203912">
      <w:pPr>
        <w:pStyle w:val="NormalWeb"/>
        <w:rPr>
          <w:sz w:val="28"/>
          <w:szCs w:val="28"/>
        </w:rPr>
      </w:pPr>
    </w:p>
    <w:p w14:paraId="0AABE475" w14:textId="77777777" w:rsidR="00203912" w:rsidRPr="00325328" w:rsidRDefault="00203912" w:rsidP="00203912">
      <w:pPr>
        <w:pStyle w:val="NormalWeb"/>
        <w:rPr>
          <w:sz w:val="28"/>
          <w:szCs w:val="28"/>
        </w:rPr>
      </w:pPr>
    </w:p>
    <w:p w14:paraId="7F680509" w14:textId="77777777" w:rsidR="00203912" w:rsidRPr="00325328" w:rsidRDefault="00203912" w:rsidP="00203912">
      <w:pPr>
        <w:pStyle w:val="NormalWeb"/>
        <w:rPr>
          <w:sz w:val="28"/>
          <w:szCs w:val="28"/>
        </w:rPr>
      </w:pPr>
    </w:p>
    <w:p w14:paraId="549634BC" w14:textId="77777777" w:rsidR="00203912" w:rsidRPr="00325328" w:rsidRDefault="00203912" w:rsidP="00203912">
      <w:pPr>
        <w:pStyle w:val="NormalWeb"/>
        <w:rPr>
          <w:sz w:val="28"/>
          <w:szCs w:val="28"/>
        </w:rPr>
      </w:pPr>
    </w:p>
    <w:p w14:paraId="217203EA" w14:textId="77777777" w:rsidR="00203912" w:rsidRPr="00325328" w:rsidRDefault="00203912" w:rsidP="00203912">
      <w:pPr>
        <w:pStyle w:val="NormalWeb"/>
        <w:rPr>
          <w:sz w:val="28"/>
          <w:szCs w:val="28"/>
        </w:rPr>
      </w:pPr>
    </w:p>
    <w:p w14:paraId="2E0CE5E6" w14:textId="77777777" w:rsidR="00203912" w:rsidRPr="00325328" w:rsidRDefault="00203912" w:rsidP="00203912">
      <w:pPr>
        <w:pStyle w:val="NormalWeb"/>
        <w:rPr>
          <w:sz w:val="28"/>
          <w:szCs w:val="28"/>
        </w:rPr>
      </w:pPr>
      <w:r w:rsidRPr="00325328">
        <w:rPr>
          <w:sz w:val="28"/>
          <w:szCs w:val="28"/>
        </w:rPr>
        <w:t>Name: Nicolae Alexandru Voinea</w:t>
      </w:r>
    </w:p>
    <w:p w14:paraId="3FDC83BE" w14:textId="77777777" w:rsidR="00203912" w:rsidRPr="00325328" w:rsidRDefault="00203912" w:rsidP="00203912">
      <w:pPr>
        <w:pStyle w:val="NormalWeb"/>
        <w:jc w:val="both"/>
        <w:rPr>
          <w:sz w:val="28"/>
          <w:szCs w:val="28"/>
        </w:rPr>
      </w:pPr>
      <w:r w:rsidRPr="00325328">
        <w:rPr>
          <w:sz w:val="28"/>
          <w:szCs w:val="28"/>
        </w:rPr>
        <w:t>Student’s ID: 2119833</w:t>
      </w:r>
    </w:p>
    <w:p w14:paraId="09B6EC0A" w14:textId="77777777" w:rsidR="00203912" w:rsidRPr="00325328" w:rsidRDefault="00203912" w:rsidP="00203912">
      <w:pPr>
        <w:pStyle w:val="NormalWeb"/>
        <w:jc w:val="both"/>
        <w:rPr>
          <w:sz w:val="28"/>
          <w:szCs w:val="28"/>
        </w:rPr>
      </w:pPr>
      <w:r w:rsidRPr="00325328">
        <w:rPr>
          <w:sz w:val="28"/>
          <w:szCs w:val="28"/>
        </w:rPr>
        <w:t xml:space="preserve">Lecturer: </w:t>
      </w:r>
      <w:r w:rsidRPr="00325328">
        <w:t xml:space="preserve">Dr Charles </w:t>
      </w:r>
      <w:proofErr w:type="spellStart"/>
      <w:r w:rsidRPr="00325328">
        <w:t>Nwaogwugwu</w:t>
      </w:r>
      <w:proofErr w:type="spellEnd"/>
    </w:p>
    <w:p w14:paraId="4989F135" w14:textId="77777777" w:rsidR="00203912" w:rsidRPr="00325328" w:rsidRDefault="00203912" w:rsidP="00203912">
      <w:pPr>
        <w:spacing w:line="276" w:lineRule="auto"/>
        <w:jc w:val="left"/>
        <w:rPr>
          <w:rStyle w:val="marknhwupr2oi"/>
          <w:rFonts w:cs="Times New Roman"/>
          <w:sz w:val="72"/>
          <w:szCs w:val="72"/>
          <w:bdr w:val="none" w:sz="0" w:space="0" w:color="auto" w:frame="1"/>
          <w:shd w:val="clear" w:color="auto" w:fill="FFFFFF"/>
        </w:rPr>
      </w:pPr>
      <w:r w:rsidRPr="00325328">
        <w:rPr>
          <w:rFonts w:cs="Times New Roman"/>
          <w:sz w:val="28"/>
          <w:szCs w:val="28"/>
        </w:rPr>
        <w:t>Deadline: 27/04/2024</w:t>
      </w:r>
      <w:r w:rsidRPr="00325328">
        <w:rPr>
          <w:rStyle w:val="marknhwupr2oi"/>
          <w:rFonts w:cs="Times New Roman"/>
          <w:sz w:val="72"/>
          <w:szCs w:val="72"/>
          <w:bdr w:val="none" w:sz="0" w:space="0" w:color="auto" w:frame="1"/>
          <w:shd w:val="clear" w:color="auto" w:fill="FFFFFF"/>
        </w:rPr>
        <w:br w:type="page"/>
      </w:r>
    </w:p>
    <w:p w14:paraId="4BF75339" w14:textId="77777777" w:rsidR="00203912" w:rsidRPr="00325328" w:rsidRDefault="00203912" w:rsidP="00203912">
      <w:pPr>
        <w:spacing w:line="276" w:lineRule="auto"/>
        <w:jc w:val="left"/>
        <w:rPr>
          <w:rStyle w:val="marknhwupr2oi"/>
          <w:rFonts w:cs="Times New Roman"/>
          <w:sz w:val="72"/>
          <w:szCs w:val="72"/>
          <w:bdr w:val="none" w:sz="0" w:space="0" w:color="auto" w:frame="1"/>
          <w:shd w:val="clear" w:color="auto" w:fill="FFFFFF"/>
        </w:rPr>
      </w:pPr>
    </w:p>
    <w:p w14:paraId="6A408ACB" w14:textId="77777777" w:rsidR="00203912" w:rsidRPr="00325328" w:rsidRDefault="00203912" w:rsidP="00203912">
      <w:pPr>
        <w:spacing w:line="276" w:lineRule="auto"/>
        <w:jc w:val="left"/>
        <w:rPr>
          <w:rStyle w:val="marknhwupr2oi"/>
          <w:rFonts w:cs="Times New Roman"/>
          <w:sz w:val="72"/>
          <w:szCs w:val="72"/>
          <w:bdr w:val="none" w:sz="0" w:space="0" w:color="auto" w:frame="1"/>
          <w:shd w:val="clear" w:color="auto" w:fill="FFFFFF"/>
        </w:rPr>
      </w:pPr>
    </w:p>
    <w:sdt>
      <w:sdtPr>
        <w:rPr>
          <w:rFonts w:ascii="Times New Roman" w:eastAsiaTheme="minorHAnsi" w:hAnsi="Times New Roman" w:cs="Times New Roman"/>
          <w:b w:val="0"/>
          <w:bCs w:val="0"/>
          <w:color w:val="auto"/>
          <w:sz w:val="24"/>
          <w:szCs w:val="22"/>
          <w:lang w:val="en-GB"/>
        </w:rPr>
        <w:id w:val="1615942338"/>
        <w:docPartObj>
          <w:docPartGallery w:val="Table of Contents"/>
          <w:docPartUnique/>
        </w:docPartObj>
      </w:sdtPr>
      <w:sdtEndPr>
        <w:rPr>
          <w:noProof/>
        </w:rPr>
      </w:sdtEndPr>
      <w:sdtContent>
        <w:p w14:paraId="49198CD3" w14:textId="77777777" w:rsidR="00203912" w:rsidRPr="00325328" w:rsidRDefault="00203912" w:rsidP="00203912">
          <w:pPr>
            <w:pStyle w:val="TOCHeading"/>
            <w:jc w:val="center"/>
            <w:rPr>
              <w:rFonts w:ascii="Times New Roman" w:hAnsi="Times New Roman" w:cs="Times New Roman"/>
              <w:color w:val="auto"/>
            </w:rPr>
          </w:pPr>
          <w:r w:rsidRPr="00325328">
            <w:rPr>
              <w:rFonts w:ascii="Times New Roman" w:hAnsi="Times New Roman" w:cs="Times New Roman"/>
              <w:color w:val="auto"/>
            </w:rPr>
            <w:t>Table of Contents</w:t>
          </w:r>
        </w:p>
        <w:p w14:paraId="743C56E3" w14:textId="77777777" w:rsidR="00203912" w:rsidRPr="00325328" w:rsidRDefault="00203912" w:rsidP="00203912">
          <w:pPr>
            <w:pStyle w:val="TOC1"/>
            <w:tabs>
              <w:tab w:val="right" w:leader="dot" w:pos="9016"/>
            </w:tabs>
            <w:rPr>
              <w:rFonts w:eastAsiaTheme="minorEastAsia" w:cs="Times New Roman"/>
              <w:noProof/>
              <w:sz w:val="22"/>
              <w:lang w:val="en-IN" w:eastAsia="en-IN"/>
            </w:rPr>
          </w:pPr>
          <w:r w:rsidRPr="00325328">
            <w:rPr>
              <w:rFonts w:cs="Times New Roman"/>
              <w:b/>
              <w:bCs/>
              <w:noProof/>
            </w:rPr>
            <w:fldChar w:fldCharType="begin"/>
          </w:r>
          <w:r w:rsidRPr="00325328">
            <w:rPr>
              <w:rFonts w:cs="Times New Roman"/>
              <w:b/>
              <w:bCs/>
              <w:noProof/>
            </w:rPr>
            <w:instrText xml:space="preserve"> TOC \o "1-3" \h \z \u </w:instrText>
          </w:r>
          <w:r w:rsidRPr="00325328">
            <w:rPr>
              <w:rFonts w:cs="Times New Roman"/>
              <w:b/>
              <w:bCs/>
              <w:noProof/>
            </w:rPr>
            <w:fldChar w:fldCharType="separate"/>
          </w:r>
          <w:hyperlink w:anchor="_Toc160785449" w:history="1">
            <w:r w:rsidRPr="00325328">
              <w:rPr>
                <w:rStyle w:val="Hyperlink"/>
                <w:rFonts w:cs="Times New Roman"/>
                <w:noProof/>
                <w:color w:val="auto"/>
                <w:shd w:val="clear" w:color="auto" w:fill="FFFFFF"/>
              </w:rPr>
              <w:t>INTRODUCTION</w:t>
            </w:r>
            <w:r w:rsidRPr="00325328">
              <w:rPr>
                <w:rFonts w:cs="Times New Roman"/>
                <w:noProof/>
                <w:webHidden/>
              </w:rPr>
              <w:tab/>
            </w:r>
            <w:r w:rsidRPr="00325328">
              <w:rPr>
                <w:rFonts w:cs="Times New Roman"/>
                <w:noProof/>
                <w:webHidden/>
              </w:rPr>
              <w:fldChar w:fldCharType="begin"/>
            </w:r>
            <w:r w:rsidRPr="00325328">
              <w:rPr>
                <w:rFonts w:cs="Times New Roman"/>
                <w:noProof/>
                <w:webHidden/>
              </w:rPr>
              <w:instrText xml:space="preserve"> PAGEREF _Toc160785449 \h </w:instrText>
            </w:r>
            <w:r w:rsidRPr="00325328">
              <w:rPr>
                <w:rFonts w:cs="Times New Roman"/>
                <w:noProof/>
                <w:webHidden/>
              </w:rPr>
            </w:r>
            <w:r w:rsidRPr="00325328">
              <w:rPr>
                <w:rFonts w:cs="Times New Roman"/>
                <w:noProof/>
                <w:webHidden/>
              </w:rPr>
              <w:fldChar w:fldCharType="separate"/>
            </w:r>
            <w:r w:rsidRPr="00325328">
              <w:rPr>
                <w:rFonts w:cs="Times New Roman"/>
                <w:noProof/>
                <w:webHidden/>
              </w:rPr>
              <w:t>2</w:t>
            </w:r>
            <w:r w:rsidRPr="00325328">
              <w:rPr>
                <w:rFonts w:cs="Times New Roman"/>
                <w:noProof/>
                <w:webHidden/>
              </w:rPr>
              <w:fldChar w:fldCharType="end"/>
            </w:r>
          </w:hyperlink>
        </w:p>
        <w:p w14:paraId="49DE334E" w14:textId="77777777" w:rsidR="00203912" w:rsidRPr="00325328" w:rsidRDefault="00203912" w:rsidP="00203912">
          <w:pPr>
            <w:pStyle w:val="TOC1"/>
            <w:tabs>
              <w:tab w:val="right" w:leader="dot" w:pos="9016"/>
            </w:tabs>
            <w:rPr>
              <w:rFonts w:eastAsiaTheme="minorEastAsia" w:cs="Times New Roman"/>
              <w:noProof/>
              <w:sz w:val="22"/>
              <w:lang w:val="en-IN" w:eastAsia="en-IN"/>
            </w:rPr>
          </w:pPr>
          <w:hyperlink w:anchor="_Toc160785450" w:history="1">
            <w:r w:rsidRPr="00325328">
              <w:rPr>
                <w:rStyle w:val="Hyperlink"/>
                <w:rFonts w:cs="Times New Roman"/>
                <w:noProof/>
                <w:color w:val="auto"/>
              </w:rPr>
              <w:t>MAIN BODY</w:t>
            </w:r>
            <w:r w:rsidRPr="00325328">
              <w:rPr>
                <w:rFonts w:cs="Times New Roman"/>
                <w:noProof/>
                <w:webHidden/>
              </w:rPr>
              <w:tab/>
            </w:r>
            <w:r w:rsidRPr="00325328">
              <w:rPr>
                <w:rFonts w:cs="Times New Roman"/>
                <w:noProof/>
                <w:webHidden/>
              </w:rPr>
              <w:fldChar w:fldCharType="begin"/>
            </w:r>
            <w:r w:rsidRPr="00325328">
              <w:rPr>
                <w:rFonts w:cs="Times New Roman"/>
                <w:noProof/>
                <w:webHidden/>
              </w:rPr>
              <w:instrText xml:space="preserve"> PAGEREF _Toc160785450 \h </w:instrText>
            </w:r>
            <w:r w:rsidRPr="00325328">
              <w:rPr>
                <w:rFonts w:cs="Times New Roman"/>
                <w:noProof/>
                <w:webHidden/>
              </w:rPr>
            </w:r>
            <w:r w:rsidRPr="00325328">
              <w:rPr>
                <w:rFonts w:cs="Times New Roman"/>
                <w:noProof/>
                <w:webHidden/>
              </w:rPr>
              <w:fldChar w:fldCharType="separate"/>
            </w:r>
            <w:r w:rsidRPr="00325328">
              <w:rPr>
                <w:rFonts w:cs="Times New Roman"/>
                <w:noProof/>
                <w:webHidden/>
              </w:rPr>
              <w:t>2</w:t>
            </w:r>
            <w:r w:rsidRPr="00325328">
              <w:rPr>
                <w:rFonts w:cs="Times New Roman"/>
                <w:noProof/>
                <w:webHidden/>
              </w:rPr>
              <w:fldChar w:fldCharType="end"/>
            </w:r>
          </w:hyperlink>
        </w:p>
        <w:p w14:paraId="6C632674" w14:textId="77777777" w:rsidR="00203912" w:rsidRPr="00325328" w:rsidRDefault="00203912" w:rsidP="00203912">
          <w:pPr>
            <w:pStyle w:val="TOC2"/>
            <w:tabs>
              <w:tab w:val="right" w:leader="dot" w:pos="9016"/>
            </w:tabs>
            <w:rPr>
              <w:rFonts w:eastAsiaTheme="minorEastAsia" w:cs="Times New Roman"/>
              <w:noProof/>
              <w:sz w:val="22"/>
              <w:lang w:val="en-IN" w:eastAsia="en-IN"/>
            </w:rPr>
          </w:pPr>
          <w:hyperlink w:anchor="_Toc160785451" w:history="1">
            <w:r w:rsidRPr="00325328">
              <w:rPr>
                <w:rStyle w:val="Hyperlink"/>
                <w:rFonts w:cs="Times New Roman"/>
                <w:noProof/>
                <w:color w:val="auto"/>
              </w:rPr>
              <w:t>Organisational overview of Sainsbury</w:t>
            </w:r>
            <w:r w:rsidRPr="00325328">
              <w:rPr>
                <w:rFonts w:cs="Times New Roman"/>
                <w:noProof/>
                <w:webHidden/>
              </w:rPr>
              <w:tab/>
            </w:r>
            <w:r w:rsidRPr="00325328">
              <w:rPr>
                <w:rFonts w:cs="Times New Roman"/>
                <w:noProof/>
                <w:webHidden/>
              </w:rPr>
              <w:fldChar w:fldCharType="begin"/>
            </w:r>
            <w:r w:rsidRPr="00325328">
              <w:rPr>
                <w:rFonts w:cs="Times New Roman"/>
                <w:noProof/>
                <w:webHidden/>
              </w:rPr>
              <w:instrText xml:space="preserve"> PAGEREF _Toc160785451 \h </w:instrText>
            </w:r>
            <w:r w:rsidRPr="00325328">
              <w:rPr>
                <w:rFonts w:cs="Times New Roman"/>
                <w:noProof/>
                <w:webHidden/>
              </w:rPr>
            </w:r>
            <w:r w:rsidRPr="00325328">
              <w:rPr>
                <w:rFonts w:cs="Times New Roman"/>
                <w:noProof/>
                <w:webHidden/>
              </w:rPr>
              <w:fldChar w:fldCharType="separate"/>
            </w:r>
            <w:r w:rsidRPr="00325328">
              <w:rPr>
                <w:rFonts w:cs="Times New Roman"/>
                <w:noProof/>
                <w:webHidden/>
              </w:rPr>
              <w:t>2</w:t>
            </w:r>
            <w:r w:rsidRPr="00325328">
              <w:rPr>
                <w:rFonts w:cs="Times New Roman"/>
                <w:noProof/>
                <w:webHidden/>
              </w:rPr>
              <w:fldChar w:fldCharType="end"/>
            </w:r>
          </w:hyperlink>
        </w:p>
        <w:p w14:paraId="32C7184B" w14:textId="77777777" w:rsidR="00203912" w:rsidRPr="00325328" w:rsidRDefault="00203912" w:rsidP="00203912">
          <w:pPr>
            <w:pStyle w:val="TOC2"/>
            <w:tabs>
              <w:tab w:val="right" w:leader="dot" w:pos="9016"/>
            </w:tabs>
            <w:rPr>
              <w:rFonts w:eastAsiaTheme="minorEastAsia" w:cs="Times New Roman"/>
              <w:noProof/>
              <w:sz w:val="22"/>
              <w:lang w:val="en-IN" w:eastAsia="en-IN"/>
            </w:rPr>
          </w:pPr>
          <w:hyperlink w:anchor="_Toc160785452" w:history="1">
            <w:r w:rsidRPr="00325328">
              <w:rPr>
                <w:rStyle w:val="Hyperlink"/>
                <w:rFonts w:cs="Times New Roman"/>
                <w:noProof/>
                <w:color w:val="auto"/>
              </w:rPr>
              <w:t xml:space="preserve">Cultural differences in Spain and Sweden </w:t>
            </w:r>
            <w:r w:rsidRPr="00325328">
              <w:rPr>
                <w:rFonts w:cs="Times New Roman"/>
                <w:noProof/>
                <w:webHidden/>
              </w:rPr>
              <w:tab/>
            </w:r>
            <w:r w:rsidRPr="00325328">
              <w:rPr>
                <w:rFonts w:cs="Times New Roman"/>
                <w:noProof/>
                <w:webHidden/>
              </w:rPr>
              <w:fldChar w:fldCharType="begin"/>
            </w:r>
            <w:r w:rsidRPr="00325328">
              <w:rPr>
                <w:rFonts w:cs="Times New Roman"/>
                <w:noProof/>
                <w:webHidden/>
              </w:rPr>
              <w:instrText xml:space="preserve"> PAGEREF _Toc160785452 \h </w:instrText>
            </w:r>
            <w:r w:rsidRPr="00325328">
              <w:rPr>
                <w:rFonts w:cs="Times New Roman"/>
                <w:noProof/>
                <w:webHidden/>
              </w:rPr>
            </w:r>
            <w:r w:rsidRPr="00325328">
              <w:rPr>
                <w:rFonts w:cs="Times New Roman"/>
                <w:noProof/>
                <w:webHidden/>
              </w:rPr>
              <w:fldChar w:fldCharType="separate"/>
            </w:r>
            <w:r w:rsidRPr="00325328">
              <w:rPr>
                <w:rFonts w:cs="Times New Roman"/>
                <w:noProof/>
                <w:webHidden/>
              </w:rPr>
              <w:t>2</w:t>
            </w:r>
            <w:r w:rsidRPr="00325328">
              <w:rPr>
                <w:rFonts w:cs="Times New Roman"/>
                <w:noProof/>
                <w:webHidden/>
              </w:rPr>
              <w:fldChar w:fldCharType="end"/>
            </w:r>
          </w:hyperlink>
        </w:p>
        <w:p w14:paraId="1AFBBB4E" w14:textId="77777777" w:rsidR="00203912" w:rsidRPr="00325328" w:rsidRDefault="00203912" w:rsidP="00203912">
          <w:pPr>
            <w:pStyle w:val="TOC2"/>
            <w:tabs>
              <w:tab w:val="right" w:leader="dot" w:pos="9016"/>
            </w:tabs>
            <w:rPr>
              <w:rFonts w:eastAsiaTheme="minorEastAsia" w:cs="Times New Roman"/>
              <w:noProof/>
              <w:sz w:val="22"/>
              <w:lang w:val="en-IN" w:eastAsia="en-IN"/>
            </w:rPr>
          </w:pPr>
          <w:hyperlink w:anchor="_Toc160785453" w:history="1">
            <w:r w:rsidRPr="00325328">
              <w:rPr>
                <w:rStyle w:val="Hyperlink"/>
                <w:rFonts w:cs="Times New Roman"/>
                <w:noProof/>
                <w:color w:val="auto"/>
              </w:rPr>
              <w:t>Communication barriers in both countries</w:t>
            </w:r>
            <w:r w:rsidRPr="00325328">
              <w:rPr>
                <w:rFonts w:cs="Times New Roman"/>
                <w:noProof/>
                <w:webHidden/>
              </w:rPr>
              <w:tab/>
            </w:r>
            <w:r w:rsidRPr="00325328">
              <w:rPr>
                <w:rFonts w:cs="Times New Roman"/>
                <w:noProof/>
                <w:webHidden/>
              </w:rPr>
              <w:fldChar w:fldCharType="begin"/>
            </w:r>
            <w:r w:rsidRPr="00325328">
              <w:rPr>
                <w:rFonts w:cs="Times New Roman"/>
                <w:noProof/>
                <w:webHidden/>
              </w:rPr>
              <w:instrText xml:space="preserve"> PAGEREF _Toc160785453 \h </w:instrText>
            </w:r>
            <w:r w:rsidRPr="00325328">
              <w:rPr>
                <w:rFonts w:cs="Times New Roman"/>
                <w:noProof/>
                <w:webHidden/>
              </w:rPr>
            </w:r>
            <w:r w:rsidRPr="00325328">
              <w:rPr>
                <w:rFonts w:cs="Times New Roman"/>
                <w:noProof/>
                <w:webHidden/>
              </w:rPr>
              <w:fldChar w:fldCharType="separate"/>
            </w:r>
            <w:r w:rsidRPr="00325328">
              <w:rPr>
                <w:rFonts w:cs="Times New Roman"/>
                <w:noProof/>
                <w:webHidden/>
              </w:rPr>
              <w:t>4</w:t>
            </w:r>
            <w:r w:rsidRPr="00325328">
              <w:rPr>
                <w:rFonts w:cs="Times New Roman"/>
                <w:noProof/>
                <w:webHidden/>
              </w:rPr>
              <w:fldChar w:fldCharType="end"/>
            </w:r>
          </w:hyperlink>
        </w:p>
        <w:p w14:paraId="464D72CE" w14:textId="77777777" w:rsidR="00203912" w:rsidRPr="00325328" w:rsidRDefault="00203912" w:rsidP="00203912">
          <w:pPr>
            <w:pStyle w:val="TOC2"/>
            <w:tabs>
              <w:tab w:val="right" w:leader="dot" w:pos="9016"/>
            </w:tabs>
            <w:rPr>
              <w:rFonts w:eastAsiaTheme="minorEastAsia" w:cs="Times New Roman"/>
              <w:noProof/>
              <w:sz w:val="22"/>
              <w:lang w:val="en-IN" w:eastAsia="en-IN"/>
            </w:rPr>
          </w:pPr>
          <w:hyperlink w:anchor="_Toc160785454" w:history="1">
            <w:r w:rsidRPr="00325328">
              <w:rPr>
                <w:rStyle w:val="Hyperlink"/>
                <w:rFonts w:cs="Times New Roman"/>
                <w:noProof/>
                <w:color w:val="auto"/>
              </w:rPr>
              <w:t>Recommendations to overcome the barriers</w:t>
            </w:r>
            <w:r w:rsidRPr="00325328">
              <w:rPr>
                <w:rFonts w:cs="Times New Roman"/>
                <w:noProof/>
                <w:webHidden/>
              </w:rPr>
              <w:tab/>
            </w:r>
            <w:r w:rsidRPr="00325328">
              <w:rPr>
                <w:rFonts w:cs="Times New Roman"/>
                <w:noProof/>
                <w:webHidden/>
              </w:rPr>
              <w:fldChar w:fldCharType="begin"/>
            </w:r>
            <w:r w:rsidRPr="00325328">
              <w:rPr>
                <w:rFonts w:cs="Times New Roman"/>
                <w:noProof/>
                <w:webHidden/>
              </w:rPr>
              <w:instrText xml:space="preserve"> PAGEREF _Toc160785454 \h </w:instrText>
            </w:r>
            <w:r w:rsidRPr="00325328">
              <w:rPr>
                <w:rFonts w:cs="Times New Roman"/>
                <w:noProof/>
                <w:webHidden/>
              </w:rPr>
            </w:r>
            <w:r w:rsidRPr="00325328">
              <w:rPr>
                <w:rFonts w:cs="Times New Roman"/>
                <w:noProof/>
                <w:webHidden/>
              </w:rPr>
              <w:fldChar w:fldCharType="separate"/>
            </w:r>
            <w:r w:rsidRPr="00325328">
              <w:rPr>
                <w:rFonts w:cs="Times New Roman"/>
                <w:noProof/>
                <w:webHidden/>
              </w:rPr>
              <w:t>6</w:t>
            </w:r>
            <w:r w:rsidRPr="00325328">
              <w:rPr>
                <w:rFonts w:cs="Times New Roman"/>
                <w:noProof/>
                <w:webHidden/>
              </w:rPr>
              <w:fldChar w:fldCharType="end"/>
            </w:r>
          </w:hyperlink>
        </w:p>
        <w:p w14:paraId="243A3004" w14:textId="77777777" w:rsidR="00203912" w:rsidRPr="00325328" w:rsidRDefault="00203912" w:rsidP="00203912">
          <w:pPr>
            <w:pStyle w:val="TOC1"/>
            <w:tabs>
              <w:tab w:val="right" w:leader="dot" w:pos="9016"/>
            </w:tabs>
            <w:rPr>
              <w:rFonts w:eastAsiaTheme="minorEastAsia" w:cs="Times New Roman"/>
              <w:noProof/>
              <w:sz w:val="22"/>
              <w:lang w:val="en-IN" w:eastAsia="en-IN"/>
            </w:rPr>
          </w:pPr>
          <w:hyperlink w:anchor="_Toc160785455" w:history="1">
            <w:r w:rsidRPr="00325328">
              <w:rPr>
                <w:rStyle w:val="Hyperlink"/>
                <w:rFonts w:cs="Times New Roman"/>
                <w:noProof/>
                <w:color w:val="auto"/>
              </w:rPr>
              <w:t>CONCLUSION</w:t>
            </w:r>
            <w:r w:rsidRPr="00325328">
              <w:rPr>
                <w:rFonts w:cs="Times New Roman"/>
                <w:noProof/>
                <w:webHidden/>
              </w:rPr>
              <w:tab/>
            </w:r>
            <w:r w:rsidRPr="00325328">
              <w:rPr>
                <w:rFonts w:cs="Times New Roman"/>
                <w:noProof/>
                <w:webHidden/>
              </w:rPr>
              <w:fldChar w:fldCharType="begin"/>
            </w:r>
            <w:r w:rsidRPr="00325328">
              <w:rPr>
                <w:rFonts w:cs="Times New Roman"/>
                <w:noProof/>
                <w:webHidden/>
              </w:rPr>
              <w:instrText xml:space="preserve"> PAGEREF _Toc160785455 \h </w:instrText>
            </w:r>
            <w:r w:rsidRPr="00325328">
              <w:rPr>
                <w:rFonts w:cs="Times New Roman"/>
                <w:noProof/>
                <w:webHidden/>
              </w:rPr>
            </w:r>
            <w:r w:rsidRPr="00325328">
              <w:rPr>
                <w:rFonts w:cs="Times New Roman"/>
                <w:noProof/>
                <w:webHidden/>
              </w:rPr>
              <w:fldChar w:fldCharType="separate"/>
            </w:r>
            <w:r w:rsidRPr="00325328">
              <w:rPr>
                <w:rFonts w:cs="Times New Roman"/>
                <w:noProof/>
                <w:webHidden/>
              </w:rPr>
              <w:t>7</w:t>
            </w:r>
            <w:r w:rsidRPr="00325328">
              <w:rPr>
                <w:rFonts w:cs="Times New Roman"/>
                <w:noProof/>
                <w:webHidden/>
              </w:rPr>
              <w:fldChar w:fldCharType="end"/>
            </w:r>
          </w:hyperlink>
        </w:p>
        <w:p w14:paraId="6750C17F" w14:textId="77777777" w:rsidR="00203912" w:rsidRPr="00325328" w:rsidRDefault="00203912" w:rsidP="00203912">
          <w:pPr>
            <w:pStyle w:val="TOC1"/>
            <w:tabs>
              <w:tab w:val="right" w:leader="dot" w:pos="9016"/>
            </w:tabs>
            <w:rPr>
              <w:rFonts w:eastAsiaTheme="minorEastAsia" w:cs="Times New Roman"/>
              <w:noProof/>
              <w:sz w:val="22"/>
              <w:lang w:val="en-IN" w:eastAsia="en-IN"/>
            </w:rPr>
          </w:pPr>
          <w:hyperlink w:anchor="_Toc160785456" w:history="1">
            <w:r w:rsidRPr="00325328">
              <w:rPr>
                <w:rStyle w:val="Hyperlink"/>
                <w:rFonts w:cs="Times New Roman"/>
                <w:noProof/>
                <w:color w:val="auto"/>
              </w:rPr>
              <w:t>REFERENCES</w:t>
            </w:r>
            <w:r w:rsidRPr="00325328">
              <w:rPr>
                <w:rFonts w:cs="Times New Roman"/>
                <w:noProof/>
                <w:webHidden/>
              </w:rPr>
              <w:tab/>
            </w:r>
            <w:r w:rsidRPr="00325328">
              <w:rPr>
                <w:rFonts w:cs="Times New Roman"/>
                <w:noProof/>
                <w:webHidden/>
              </w:rPr>
              <w:fldChar w:fldCharType="begin"/>
            </w:r>
            <w:r w:rsidRPr="00325328">
              <w:rPr>
                <w:rFonts w:cs="Times New Roman"/>
                <w:noProof/>
                <w:webHidden/>
              </w:rPr>
              <w:instrText xml:space="preserve"> PAGEREF _Toc160785456 \h </w:instrText>
            </w:r>
            <w:r w:rsidRPr="00325328">
              <w:rPr>
                <w:rFonts w:cs="Times New Roman"/>
                <w:noProof/>
                <w:webHidden/>
              </w:rPr>
            </w:r>
            <w:r w:rsidRPr="00325328">
              <w:rPr>
                <w:rFonts w:cs="Times New Roman"/>
                <w:noProof/>
                <w:webHidden/>
              </w:rPr>
              <w:fldChar w:fldCharType="separate"/>
            </w:r>
            <w:r w:rsidRPr="00325328">
              <w:rPr>
                <w:rFonts w:cs="Times New Roman"/>
                <w:noProof/>
                <w:webHidden/>
              </w:rPr>
              <w:t>9</w:t>
            </w:r>
            <w:r w:rsidRPr="00325328">
              <w:rPr>
                <w:rFonts w:cs="Times New Roman"/>
                <w:noProof/>
                <w:webHidden/>
              </w:rPr>
              <w:fldChar w:fldCharType="end"/>
            </w:r>
          </w:hyperlink>
        </w:p>
        <w:p w14:paraId="201C203F" w14:textId="77777777" w:rsidR="00203912" w:rsidRPr="00325328" w:rsidRDefault="00203912" w:rsidP="00203912">
          <w:pPr>
            <w:rPr>
              <w:rFonts w:cs="Times New Roman"/>
            </w:rPr>
          </w:pPr>
          <w:r w:rsidRPr="00325328">
            <w:rPr>
              <w:rFonts w:cs="Times New Roman"/>
              <w:b/>
              <w:bCs/>
              <w:noProof/>
            </w:rPr>
            <w:fldChar w:fldCharType="end"/>
          </w:r>
        </w:p>
      </w:sdtContent>
    </w:sdt>
    <w:p w14:paraId="720DD512" w14:textId="77777777" w:rsidR="00203912" w:rsidRPr="00325328" w:rsidRDefault="00203912" w:rsidP="00203912">
      <w:pPr>
        <w:spacing w:line="276" w:lineRule="auto"/>
        <w:jc w:val="left"/>
        <w:rPr>
          <w:rStyle w:val="marknhwupr2oi"/>
          <w:rFonts w:cs="Times New Roman"/>
          <w:sz w:val="72"/>
          <w:szCs w:val="72"/>
          <w:bdr w:val="none" w:sz="0" w:space="0" w:color="auto" w:frame="1"/>
          <w:shd w:val="clear" w:color="auto" w:fill="FFFFFF"/>
        </w:rPr>
      </w:pPr>
      <w:r w:rsidRPr="00325328">
        <w:rPr>
          <w:rStyle w:val="marknhwupr2oi"/>
          <w:rFonts w:cs="Times New Roman"/>
          <w:sz w:val="72"/>
          <w:szCs w:val="72"/>
          <w:bdr w:val="none" w:sz="0" w:space="0" w:color="auto" w:frame="1"/>
          <w:shd w:val="clear" w:color="auto" w:fill="FFFFFF"/>
        </w:rPr>
        <w:br w:type="page"/>
      </w:r>
    </w:p>
    <w:p w14:paraId="17B3F89F" w14:textId="77777777" w:rsidR="00203912" w:rsidRPr="00325328" w:rsidRDefault="00203912" w:rsidP="00203912">
      <w:pPr>
        <w:pStyle w:val="Heading1"/>
        <w:rPr>
          <w:rFonts w:ascii="Times New Roman" w:hAnsi="Times New Roman" w:cs="Times New Roman"/>
          <w:color w:val="auto"/>
          <w:shd w:val="clear" w:color="auto" w:fill="FFFFFF"/>
        </w:rPr>
      </w:pPr>
      <w:bookmarkStart w:id="0" w:name="_Toc160785449"/>
      <w:r w:rsidRPr="00325328">
        <w:rPr>
          <w:rFonts w:ascii="Times New Roman" w:hAnsi="Times New Roman" w:cs="Times New Roman"/>
          <w:color w:val="auto"/>
          <w:shd w:val="clear" w:color="auto" w:fill="FFFFFF"/>
        </w:rPr>
        <w:lastRenderedPageBreak/>
        <w:t>INTRODUCTION</w:t>
      </w:r>
      <w:bookmarkEnd w:id="0"/>
      <w:r w:rsidRPr="00325328">
        <w:rPr>
          <w:rFonts w:ascii="Times New Roman" w:hAnsi="Times New Roman" w:cs="Times New Roman"/>
          <w:color w:val="auto"/>
          <w:shd w:val="clear" w:color="auto" w:fill="FFFFFF"/>
        </w:rPr>
        <w:t xml:space="preserve"> </w:t>
      </w:r>
    </w:p>
    <w:p w14:paraId="6E55A095" w14:textId="77777777" w:rsidR="00203912" w:rsidRPr="00325328" w:rsidRDefault="00203912" w:rsidP="00203912">
      <w:pPr>
        <w:rPr>
          <w:rFonts w:cs="Times New Roman"/>
        </w:rPr>
      </w:pPr>
      <w:r w:rsidRPr="00325328">
        <w:rPr>
          <w:rFonts w:cs="Times New Roman"/>
        </w:rPr>
        <w:t>The term international business interactions or communications is not very different from the regular communication that takes place within business organisation or with the outsiders of any business organisation</w:t>
      </w:r>
      <w:r w:rsidRPr="00325328">
        <w:rPr>
          <w:rFonts w:cs="Times New Roman"/>
          <w:shd w:val="clear" w:color="auto" w:fill="FFFFFF"/>
        </w:rPr>
        <w:t xml:space="preserve"> (</w:t>
      </w:r>
      <w:proofErr w:type="spellStart"/>
      <w:r w:rsidRPr="00325328">
        <w:rPr>
          <w:rFonts w:cs="Times New Roman"/>
          <w:shd w:val="clear" w:color="auto" w:fill="FFFFFF"/>
        </w:rPr>
        <w:t>Verluyten</w:t>
      </w:r>
      <w:proofErr w:type="spellEnd"/>
      <w:r w:rsidRPr="00325328">
        <w:rPr>
          <w:rFonts w:cs="Times New Roman"/>
          <w:shd w:val="clear" w:color="auto" w:fill="FFFFFF"/>
        </w:rPr>
        <w:t>, 2020)</w:t>
      </w:r>
      <w:r w:rsidRPr="00325328">
        <w:rPr>
          <w:rFonts w:cs="Times New Roman"/>
        </w:rPr>
        <w:t xml:space="preserve">. The </w:t>
      </w:r>
      <w:r w:rsidRPr="00325328">
        <w:rPr>
          <w:rFonts w:cs="Times New Roman"/>
          <w:b/>
          <w:i/>
        </w:rPr>
        <w:t>British communication style</w:t>
      </w:r>
      <w:r w:rsidRPr="00325328">
        <w:rPr>
          <w:rFonts w:cs="Times New Roman"/>
        </w:rPr>
        <w:t xml:space="preserve"> is unique as people tries to value the clarity as well as precision in their communication while appreciating indirectness and politeness. The regular communication is quite easier because the communication occurs with people of same culture and same language. However, in international communication of business firms the organisation can face major troubles because they </w:t>
      </w:r>
      <w:proofErr w:type="gramStart"/>
      <w:r w:rsidRPr="00325328">
        <w:rPr>
          <w:rFonts w:cs="Times New Roman"/>
        </w:rPr>
        <w:t>fails</w:t>
      </w:r>
      <w:proofErr w:type="gramEnd"/>
      <w:r w:rsidRPr="00325328">
        <w:rPr>
          <w:rFonts w:cs="Times New Roman"/>
        </w:rPr>
        <w:t xml:space="preserve"> to understand the language and it can act as a barrier in their growth. This report aims at identifying cultural differences that exists in different countries through evaluating the culture of Sweden and Spain. Further, it will explain about the communication barriers that lead to failure of organisational expansion in different country. The report will also contain few recommendations to address the barriers of communication and provide suggestion to eliminate these issues. </w:t>
      </w:r>
    </w:p>
    <w:p w14:paraId="65FE7681" w14:textId="77777777" w:rsidR="00203912" w:rsidRPr="00325328" w:rsidRDefault="00203912" w:rsidP="00203912">
      <w:pPr>
        <w:pStyle w:val="Heading1"/>
        <w:rPr>
          <w:rFonts w:ascii="Times New Roman" w:hAnsi="Times New Roman" w:cs="Times New Roman"/>
          <w:color w:val="auto"/>
        </w:rPr>
      </w:pPr>
      <w:bookmarkStart w:id="1" w:name="_Toc160785450"/>
      <w:r w:rsidRPr="00325328">
        <w:rPr>
          <w:rFonts w:ascii="Times New Roman" w:hAnsi="Times New Roman" w:cs="Times New Roman"/>
          <w:color w:val="auto"/>
        </w:rPr>
        <w:t>MAIN BODY</w:t>
      </w:r>
      <w:bookmarkEnd w:id="1"/>
      <w:r w:rsidRPr="00325328">
        <w:rPr>
          <w:rFonts w:ascii="Times New Roman" w:hAnsi="Times New Roman" w:cs="Times New Roman"/>
          <w:color w:val="auto"/>
        </w:rPr>
        <w:t xml:space="preserve"> </w:t>
      </w:r>
    </w:p>
    <w:p w14:paraId="6E150ECC" w14:textId="77777777" w:rsidR="00203912" w:rsidRPr="00325328" w:rsidRDefault="00203912" w:rsidP="00203912">
      <w:pPr>
        <w:pStyle w:val="Heading2"/>
        <w:rPr>
          <w:rFonts w:ascii="Times New Roman" w:hAnsi="Times New Roman" w:cs="Times New Roman"/>
          <w:color w:val="auto"/>
        </w:rPr>
      </w:pPr>
      <w:bookmarkStart w:id="2" w:name="_Toc160785451"/>
      <w:proofErr w:type="spellStart"/>
      <w:r w:rsidRPr="00325328">
        <w:rPr>
          <w:rFonts w:ascii="Times New Roman" w:hAnsi="Times New Roman" w:cs="Times New Roman"/>
          <w:color w:val="auto"/>
        </w:rPr>
        <w:t>Organisational</w:t>
      </w:r>
      <w:proofErr w:type="spellEnd"/>
      <w:r w:rsidRPr="00325328">
        <w:rPr>
          <w:rFonts w:ascii="Times New Roman" w:hAnsi="Times New Roman" w:cs="Times New Roman"/>
          <w:color w:val="auto"/>
        </w:rPr>
        <w:t xml:space="preserve"> overview of Sainsbury</w:t>
      </w:r>
      <w:bookmarkEnd w:id="2"/>
      <w:r w:rsidRPr="00325328">
        <w:rPr>
          <w:rFonts w:ascii="Times New Roman" w:hAnsi="Times New Roman" w:cs="Times New Roman"/>
          <w:color w:val="auto"/>
        </w:rPr>
        <w:t xml:space="preserve"> </w:t>
      </w:r>
    </w:p>
    <w:p w14:paraId="38E5A371" w14:textId="77777777" w:rsidR="00203912" w:rsidRPr="00325328" w:rsidRDefault="00203912" w:rsidP="00203912">
      <w:pPr>
        <w:rPr>
          <w:rFonts w:cs="Times New Roman"/>
        </w:rPr>
      </w:pPr>
      <w:r w:rsidRPr="00325328">
        <w:rPr>
          <w:rFonts w:cs="Times New Roman"/>
        </w:rPr>
        <w:t xml:space="preserve">The organisation Sainsbury was founded in the year of 1869 and currently it is identified as the second largest grocery store chain in United Kingdom. The organisation was founded by John James Sainsbury by opening small shop in London at the </w:t>
      </w:r>
      <w:proofErr w:type="gramStart"/>
      <w:r w:rsidRPr="00325328">
        <w:rPr>
          <w:rFonts w:cs="Times New Roman"/>
        </w:rPr>
        <w:t>Drury lane</w:t>
      </w:r>
      <w:proofErr w:type="gramEnd"/>
      <w:r w:rsidRPr="00325328">
        <w:rPr>
          <w:rFonts w:cs="Times New Roman"/>
          <w:shd w:val="clear" w:color="auto" w:fill="FFFFFF"/>
        </w:rPr>
        <w:t xml:space="preserve"> (Sainsbury, 2024)</w:t>
      </w:r>
      <w:r w:rsidRPr="00325328">
        <w:rPr>
          <w:rFonts w:cs="Times New Roman"/>
        </w:rPr>
        <w:t xml:space="preserve">. The organisation has occupied around 16% share of market through its customer reach and by offering most useful and fresh products to its customers. The business is operating 800 convenience shops and 600 supermarkets in all over UK. The business started its sales through selling food product as its core business but now it has diversified the operations and expanded the function in telecom equipment, non- food items and by selling clothes. The organisation is known for </w:t>
      </w:r>
      <w:proofErr w:type="gramStart"/>
      <w:r w:rsidRPr="00325328">
        <w:rPr>
          <w:rFonts w:cs="Times New Roman"/>
        </w:rPr>
        <w:t>groceries</w:t>
      </w:r>
      <w:proofErr w:type="gramEnd"/>
      <w:r w:rsidRPr="00325328">
        <w:rPr>
          <w:rFonts w:cs="Times New Roman"/>
        </w:rPr>
        <w:t xml:space="preserve"> and it offers products under its own brand name. The organisation inspires the customers to change their taste by trying different and better taste products. </w:t>
      </w:r>
    </w:p>
    <w:p w14:paraId="5CBBFF4A" w14:textId="77777777" w:rsidR="00203912" w:rsidRPr="00325328" w:rsidRDefault="00203912" w:rsidP="00203912">
      <w:pPr>
        <w:pStyle w:val="Heading2"/>
        <w:rPr>
          <w:rFonts w:ascii="Times New Roman" w:hAnsi="Times New Roman" w:cs="Times New Roman"/>
          <w:color w:val="auto"/>
        </w:rPr>
      </w:pPr>
      <w:bookmarkStart w:id="3" w:name="_Toc160785452"/>
      <w:r w:rsidRPr="00325328">
        <w:rPr>
          <w:rFonts w:ascii="Times New Roman" w:hAnsi="Times New Roman" w:cs="Times New Roman"/>
          <w:color w:val="auto"/>
        </w:rPr>
        <w:t xml:space="preserve">Cultural differences in Spain and </w:t>
      </w:r>
      <w:bookmarkEnd w:id="3"/>
      <w:r w:rsidRPr="00325328">
        <w:rPr>
          <w:rFonts w:ascii="Times New Roman" w:hAnsi="Times New Roman" w:cs="Times New Roman"/>
          <w:color w:val="auto"/>
        </w:rPr>
        <w:t xml:space="preserve">Sweden </w:t>
      </w:r>
    </w:p>
    <w:p w14:paraId="333DA089" w14:textId="77777777" w:rsidR="00203912" w:rsidRPr="00325328" w:rsidRDefault="00203912" w:rsidP="00203912">
      <w:pPr>
        <w:rPr>
          <w:rFonts w:cs="Times New Roman"/>
        </w:rPr>
      </w:pPr>
      <w:r w:rsidRPr="00325328">
        <w:rPr>
          <w:rFonts w:cs="Times New Roman"/>
          <w:b/>
          <w:i/>
        </w:rPr>
        <w:t>Power distance factor in Sweden and Spain</w:t>
      </w:r>
      <w:r w:rsidRPr="00325328">
        <w:rPr>
          <w:rFonts w:cs="Times New Roman"/>
        </w:rPr>
        <w:t>: The index criteria of power distance assumes that the cultures which have limited power distance are provided with highest importance and they provide maximum freedom to individuals by considering values like equality</w:t>
      </w:r>
      <w:r w:rsidRPr="00325328">
        <w:rPr>
          <w:rFonts w:cs="Times New Roman"/>
          <w:shd w:val="clear" w:color="auto" w:fill="FFFFFF"/>
        </w:rPr>
        <w:t xml:space="preserve"> (Takino, 2020)</w:t>
      </w:r>
      <w:r w:rsidRPr="00325328">
        <w:rPr>
          <w:rFonts w:cs="Times New Roman"/>
        </w:rPr>
        <w:t xml:space="preserve">. The communication in Sweden is not very formal and the equality of authority is emphasized </w:t>
      </w:r>
      <w:r w:rsidRPr="00325328">
        <w:rPr>
          <w:rFonts w:cs="Times New Roman"/>
        </w:rPr>
        <w:lastRenderedPageBreak/>
        <w:t xml:space="preserve">by the people of Sweden very strongly. The communication type of Sweden is </w:t>
      </w:r>
      <w:proofErr w:type="gramStart"/>
      <w:r w:rsidRPr="00325328">
        <w:rPr>
          <w:rFonts w:cs="Times New Roman"/>
        </w:rPr>
        <w:t>consultative</w:t>
      </w:r>
      <w:proofErr w:type="gramEnd"/>
      <w:r w:rsidRPr="00325328">
        <w:rPr>
          <w:rFonts w:cs="Times New Roman"/>
        </w:rPr>
        <w:t xml:space="preserve"> and this communication style provides maximum information about any specific topic because it is consultative. The culture in Sweden is appropriate for people that are coming from different culture because they believe in equality and equal behaviour with everyone. In Spain, this index is quite </w:t>
      </w:r>
      <w:proofErr w:type="gramStart"/>
      <w:r w:rsidRPr="00325328">
        <w:rPr>
          <w:rFonts w:cs="Times New Roman"/>
        </w:rPr>
        <w:t>high</w:t>
      </w:r>
      <w:proofErr w:type="gramEnd"/>
      <w:r w:rsidRPr="00325328">
        <w:rPr>
          <w:rFonts w:cs="Times New Roman"/>
        </w:rPr>
        <w:t xml:space="preserve"> and people cannot ask question about anything to their superior authority. The power distance among the employees and supervisor is crucial, as they need to follow the direction provided by their supervisors.  The unequal distribution of authority between different parties working in organisation can provide systematic and hierarchical business culture within organisations. The people with lower power can face difficulties in explaining their point or in asking question if they are facing any doubts, which can affect the productivity of business because productivity of people decreases when they work with less information. </w:t>
      </w:r>
    </w:p>
    <w:p w14:paraId="5E447BC3" w14:textId="77777777" w:rsidR="00203912" w:rsidRPr="00325328" w:rsidRDefault="00203912" w:rsidP="00203912">
      <w:pPr>
        <w:rPr>
          <w:rFonts w:cs="Times New Roman"/>
        </w:rPr>
      </w:pPr>
      <w:r w:rsidRPr="00325328">
        <w:rPr>
          <w:rFonts w:cs="Times New Roman"/>
          <w:b/>
          <w:i/>
        </w:rPr>
        <w:t>Femininity vs Masculinity</w:t>
      </w:r>
      <w:r w:rsidRPr="00325328">
        <w:rPr>
          <w:rFonts w:cs="Times New Roman"/>
        </w:rPr>
        <w:t>: The dimension of femininity vs masculinity suggests the difference between organisational cultures. The place with masculinity behaviour focuses on giving more opportunities and recognition to male population that is working in their organisation. In femininity culture, the female employees of organisation are also provided with similar opportunities and identity as other people working in organisation. In female business culture, the organisation prevails importance of cooperation, interpersonal relations, care about colleagues and understand the situation of other people</w:t>
      </w:r>
      <w:r w:rsidRPr="00325328">
        <w:rPr>
          <w:rFonts w:cs="Times New Roman"/>
          <w:shd w:val="clear" w:color="auto" w:fill="FFFFFF"/>
        </w:rPr>
        <w:t xml:space="preserve"> (Ghauri, Strange and Cooke, 2021)</w:t>
      </w:r>
      <w:r w:rsidRPr="00325328">
        <w:rPr>
          <w:rFonts w:cs="Times New Roman"/>
        </w:rPr>
        <w:t xml:space="preserve">. The culture of Sweden stands with most cooperative culture and it provide importance to femininity culture. The culture appreciates people their efforts and take care of the people by giving them </w:t>
      </w:r>
      <w:proofErr w:type="gramStart"/>
      <w:r w:rsidRPr="00325328">
        <w:rPr>
          <w:rFonts w:cs="Times New Roman"/>
        </w:rPr>
        <w:t>attentions</w:t>
      </w:r>
      <w:proofErr w:type="gramEnd"/>
      <w:r w:rsidRPr="00325328">
        <w:rPr>
          <w:rFonts w:cs="Times New Roman"/>
        </w:rPr>
        <w:t xml:space="preserve">. This country gives maximum values to social </w:t>
      </w:r>
      <w:proofErr w:type="gramStart"/>
      <w:r w:rsidRPr="00325328">
        <w:rPr>
          <w:rFonts w:cs="Times New Roman"/>
        </w:rPr>
        <w:t>equality</w:t>
      </w:r>
      <w:proofErr w:type="gramEnd"/>
      <w:r w:rsidRPr="00325328">
        <w:rPr>
          <w:rFonts w:cs="Times New Roman"/>
        </w:rPr>
        <w:t xml:space="preserve"> and they reject the competitive spirit. This makes way for every organisation that desires to enter in their market. The Spain is different in this </w:t>
      </w:r>
      <w:proofErr w:type="gramStart"/>
      <w:r w:rsidRPr="00325328">
        <w:rPr>
          <w:rFonts w:cs="Times New Roman"/>
        </w:rPr>
        <w:t>situation</w:t>
      </w:r>
      <w:proofErr w:type="gramEnd"/>
      <w:r w:rsidRPr="00325328">
        <w:rPr>
          <w:rFonts w:cs="Times New Roman"/>
        </w:rPr>
        <w:t xml:space="preserve"> and it focuses on taking opinions or feedbacks from the employees so that they can make changes and improve their functions. This happens when the organisation desires to produce better outcome from the competitive organisation. This information provides a competitive nature of Spain. The manager in Spain can give opinions to employees for enhancing their productivity. </w:t>
      </w:r>
    </w:p>
    <w:p w14:paraId="044CD96F" w14:textId="77777777" w:rsidR="00203912" w:rsidRPr="00325328" w:rsidRDefault="00203912" w:rsidP="00203912">
      <w:pPr>
        <w:rPr>
          <w:rFonts w:cs="Times New Roman"/>
        </w:rPr>
      </w:pPr>
      <w:r w:rsidRPr="00325328">
        <w:rPr>
          <w:rFonts w:cs="Times New Roman"/>
          <w:b/>
          <w:i/>
        </w:rPr>
        <w:t>Uncertainty Avoidance</w:t>
      </w:r>
      <w:r w:rsidRPr="00325328">
        <w:rPr>
          <w:rFonts w:cs="Times New Roman"/>
        </w:rPr>
        <w:t xml:space="preserve">: This index of uncertainty avoidance displays the nature of avoiding any risk or ambiguity of any place. The population in Sweden is limited and people are not very fond of adapting uncertainties and changing their work according to the changes in business environment. The culture of Sweden is regarded as culture that has high amount of risk avoidance as the people can change their job easily so instead of making new </w:t>
      </w:r>
      <w:proofErr w:type="gramStart"/>
      <w:r w:rsidRPr="00325328">
        <w:rPr>
          <w:rFonts w:cs="Times New Roman"/>
        </w:rPr>
        <w:t>strategies</w:t>
      </w:r>
      <w:proofErr w:type="gramEnd"/>
      <w:r w:rsidRPr="00325328">
        <w:rPr>
          <w:rFonts w:cs="Times New Roman"/>
        </w:rPr>
        <w:t xml:space="preserve"> they change their work. The people in Sweden are more likely to switch their profession or job </w:t>
      </w:r>
      <w:r w:rsidRPr="00325328">
        <w:rPr>
          <w:rFonts w:cs="Times New Roman"/>
        </w:rPr>
        <w:lastRenderedPageBreak/>
        <w:t xml:space="preserve">if they can predict that the other job will bring more opportunities for them than the current job in which they are working. This indicates that Sainsbury will face problem while retaining their employees if they will not give maximum benefits to </w:t>
      </w:r>
      <w:proofErr w:type="gramStart"/>
      <w:r w:rsidRPr="00325328">
        <w:rPr>
          <w:rFonts w:cs="Times New Roman"/>
        </w:rPr>
        <w:t>Sweden’s  people</w:t>
      </w:r>
      <w:proofErr w:type="gramEnd"/>
      <w:r w:rsidRPr="00325328">
        <w:rPr>
          <w:rFonts w:cs="Times New Roman"/>
        </w:rPr>
        <w:t xml:space="preserve"> on specific time intervals</w:t>
      </w:r>
      <w:r w:rsidRPr="00325328">
        <w:rPr>
          <w:rFonts w:cs="Times New Roman"/>
          <w:shd w:val="clear" w:color="auto" w:fill="FFFFFF"/>
        </w:rPr>
        <w:t xml:space="preserve"> (Minkov and Kaasa, 2021)</w:t>
      </w:r>
      <w:r w:rsidRPr="00325328">
        <w:rPr>
          <w:rFonts w:cs="Times New Roman"/>
        </w:rPr>
        <w:t xml:space="preserve">. The people of Spain are not like </w:t>
      </w:r>
      <w:proofErr w:type="gramStart"/>
      <w:r w:rsidRPr="00325328">
        <w:rPr>
          <w:rFonts w:cs="Times New Roman"/>
        </w:rPr>
        <w:t>Sweden’s  people</w:t>
      </w:r>
      <w:proofErr w:type="gramEnd"/>
      <w:r w:rsidRPr="00325328">
        <w:rPr>
          <w:rFonts w:cs="Times New Roman"/>
        </w:rPr>
        <w:t xml:space="preserve"> because they usually believe in following their rules and stick by their obligations. They are characterised as uncertainty avoidance people because they try to change themselves when they see any uncertainty or risk factor can affect their business or job. The children in Sweden are taught that stressful situation and difficulties need to be avoided. This learning helps the children to feel comfortable at workplace. </w:t>
      </w:r>
    </w:p>
    <w:p w14:paraId="133E38E4" w14:textId="77777777" w:rsidR="00203912" w:rsidRPr="00325328" w:rsidRDefault="00203912" w:rsidP="00203912">
      <w:pPr>
        <w:rPr>
          <w:rFonts w:cs="Times New Roman"/>
        </w:rPr>
      </w:pPr>
      <w:r w:rsidRPr="00325328">
        <w:rPr>
          <w:rFonts w:cs="Times New Roman"/>
          <w:b/>
          <w:i/>
        </w:rPr>
        <w:t xml:space="preserve">Long term and </w:t>
      </w:r>
      <w:proofErr w:type="gramStart"/>
      <w:r w:rsidRPr="00325328">
        <w:rPr>
          <w:rFonts w:cs="Times New Roman"/>
          <w:b/>
          <w:i/>
        </w:rPr>
        <w:t>short term</w:t>
      </w:r>
      <w:proofErr w:type="gramEnd"/>
      <w:r w:rsidRPr="00325328">
        <w:rPr>
          <w:rFonts w:cs="Times New Roman"/>
          <w:b/>
          <w:i/>
        </w:rPr>
        <w:t xml:space="preserve"> positioning</w:t>
      </w:r>
      <w:r w:rsidRPr="00325328">
        <w:rPr>
          <w:rFonts w:cs="Times New Roman"/>
        </w:rPr>
        <w:t xml:space="preserve">: This aspect focuses on how long any place or organisation can maintain their work with the culture and keep connections with the traditions of the place where they are living. The country of Spain is not very connected to its </w:t>
      </w:r>
      <w:proofErr w:type="gramStart"/>
      <w:r w:rsidRPr="00325328">
        <w:rPr>
          <w:rFonts w:cs="Times New Roman"/>
        </w:rPr>
        <w:t>traditions</w:t>
      </w:r>
      <w:proofErr w:type="gramEnd"/>
      <w:r w:rsidRPr="00325328">
        <w:rPr>
          <w:rFonts w:cs="Times New Roman"/>
        </w:rPr>
        <w:t xml:space="preserve"> and it is regarded like short- term orientation country. The Spanish people believe in immediate results and decision- making that makes the country to lose their traditions and chose smart ways to operate the work. The negotiation in Spain takes place by giving gifts, greeting the dealing </w:t>
      </w:r>
      <w:proofErr w:type="gramStart"/>
      <w:r w:rsidRPr="00325328">
        <w:rPr>
          <w:rFonts w:cs="Times New Roman"/>
        </w:rPr>
        <w:t>party</w:t>
      </w:r>
      <w:proofErr w:type="gramEnd"/>
      <w:r w:rsidRPr="00325328">
        <w:rPr>
          <w:rFonts w:cs="Times New Roman"/>
        </w:rPr>
        <w:t xml:space="preserve"> and making a perfect image in front of vendors or investors. On the other side, the Swedish people tend to distant benefits and value their perseverance</w:t>
      </w:r>
      <w:r w:rsidRPr="00325328">
        <w:rPr>
          <w:rFonts w:cs="Times New Roman"/>
          <w:shd w:val="clear" w:color="auto" w:fill="FFFFFF"/>
        </w:rPr>
        <w:t xml:space="preserve"> (Sent and Kroese, 2022)</w:t>
      </w:r>
      <w:r w:rsidRPr="00325328">
        <w:rPr>
          <w:rFonts w:cs="Times New Roman"/>
        </w:rPr>
        <w:t xml:space="preserve">. The culture in Spain belongs for those people who tend to enjoy every moment and appreciates their small things or happiness by meeting their small demands and not worrying about larger needs. The nature of Spain as well as Sweden is very different but there are similarities such as giving more importance to femininity culture where every worker can get equal and fair working opportunities. This similarity makes the countries more workable for people and attracts big organisations to invest in their market. </w:t>
      </w:r>
    </w:p>
    <w:p w14:paraId="551933D5" w14:textId="77777777" w:rsidR="00203912" w:rsidRPr="00325328" w:rsidRDefault="00203912" w:rsidP="00203912">
      <w:pPr>
        <w:rPr>
          <w:rFonts w:cs="Times New Roman"/>
        </w:rPr>
      </w:pPr>
      <w:r w:rsidRPr="00325328">
        <w:rPr>
          <w:rFonts w:cs="Times New Roman"/>
        </w:rPr>
        <w:t>The above differences can be treated as the main differentiation points before selecting the country where Sainsbury should expand the business. The timing is one more factor that makes big difference because organisation will require making changes in their operations so that they can manage the work at each place with simplicity</w:t>
      </w:r>
      <w:r w:rsidRPr="00325328">
        <w:rPr>
          <w:rFonts w:cs="Times New Roman"/>
          <w:shd w:val="clear" w:color="auto" w:fill="FFFFFF"/>
        </w:rPr>
        <w:t xml:space="preserve"> (Minkov and Kaasa, 2022)</w:t>
      </w:r>
      <w:r w:rsidRPr="00325328">
        <w:rPr>
          <w:rFonts w:cs="Times New Roman"/>
        </w:rPr>
        <w:t xml:space="preserve">. The differences explain that each culture needs to be analysed properly before expansion because it has its own culture, beliefs, </w:t>
      </w:r>
      <w:proofErr w:type="gramStart"/>
      <w:r w:rsidRPr="00325328">
        <w:rPr>
          <w:rFonts w:cs="Times New Roman"/>
        </w:rPr>
        <w:t>identity</w:t>
      </w:r>
      <w:proofErr w:type="gramEnd"/>
      <w:r w:rsidRPr="00325328">
        <w:rPr>
          <w:rFonts w:cs="Times New Roman"/>
        </w:rPr>
        <w:t xml:space="preserve"> and power. The international manager of Sainsbury will take help from these points to make the most effective and beneficial business decision for Sainsbury. </w:t>
      </w:r>
    </w:p>
    <w:p w14:paraId="42E64447" w14:textId="77777777" w:rsidR="00203912" w:rsidRPr="00325328" w:rsidRDefault="00203912" w:rsidP="00203912">
      <w:pPr>
        <w:pStyle w:val="Heading2"/>
        <w:rPr>
          <w:rFonts w:ascii="Times New Roman" w:hAnsi="Times New Roman" w:cs="Times New Roman"/>
          <w:color w:val="auto"/>
        </w:rPr>
      </w:pPr>
      <w:bookmarkStart w:id="4" w:name="_Toc160785453"/>
      <w:r w:rsidRPr="00325328">
        <w:rPr>
          <w:rFonts w:ascii="Times New Roman" w:hAnsi="Times New Roman" w:cs="Times New Roman"/>
          <w:color w:val="auto"/>
        </w:rPr>
        <w:lastRenderedPageBreak/>
        <w:t>Communication barriers in both countries</w:t>
      </w:r>
      <w:bookmarkEnd w:id="4"/>
      <w:r w:rsidRPr="00325328">
        <w:rPr>
          <w:rFonts w:ascii="Times New Roman" w:hAnsi="Times New Roman" w:cs="Times New Roman"/>
          <w:color w:val="auto"/>
        </w:rPr>
        <w:t xml:space="preserve"> </w:t>
      </w:r>
    </w:p>
    <w:p w14:paraId="16D61FBA" w14:textId="77777777" w:rsidR="00203912" w:rsidRPr="00325328" w:rsidRDefault="00203912" w:rsidP="00203912">
      <w:pPr>
        <w:rPr>
          <w:rFonts w:cs="Times New Roman"/>
        </w:rPr>
      </w:pPr>
      <w:r w:rsidRPr="00325328">
        <w:rPr>
          <w:rFonts w:cs="Times New Roman"/>
          <w:b/>
          <w:i/>
        </w:rPr>
        <w:t>Cultural differences:</w:t>
      </w:r>
      <w:r w:rsidRPr="00325328">
        <w:rPr>
          <w:rFonts w:cs="Times New Roman"/>
          <w:b/>
        </w:rPr>
        <w:t xml:space="preserve"> </w:t>
      </w:r>
      <w:r w:rsidRPr="00325328">
        <w:rPr>
          <w:rFonts w:cs="Times New Roman"/>
        </w:rPr>
        <w:t>In international business contracts cultural differences frequently causes problems in communications. These barriers mainly derive due to changes in cultures, power distance and religions that they follow. Cultural differences can emerge as biggest challenge for company that is planning to expand internationally</w:t>
      </w:r>
      <w:r w:rsidRPr="00325328">
        <w:rPr>
          <w:rFonts w:cs="Times New Roman"/>
          <w:shd w:val="clear" w:color="auto" w:fill="FFFFFF"/>
        </w:rPr>
        <w:t xml:space="preserve"> (Lilia and Elena, 2020)</w:t>
      </w:r>
      <w:r w:rsidRPr="00325328">
        <w:rPr>
          <w:rFonts w:cs="Times New Roman"/>
        </w:rPr>
        <w:t xml:space="preserve">. The culture of Sweden is not very friendly because they are </w:t>
      </w:r>
      <w:proofErr w:type="gramStart"/>
      <w:r w:rsidRPr="00325328">
        <w:rPr>
          <w:rFonts w:cs="Times New Roman"/>
        </w:rPr>
        <w:t>straightforward</w:t>
      </w:r>
      <w:proofErr w:type="gramEnd"/>
      <w:r w:rsidRPr="00325328">
        <w:rPr>
          <w:rFonts w:cs="Times New Roman"/>
        </w:rPr>
        <w:t xml:space="preserve"> and people think that they are rude this can cause problem in attracting customers for Sainsbury. However, the people of Spain are fun loving and not very serious like UK’s people. This will provide ways to build connect with people and develop customer base. </w:t>
      </w:r>
    </w:p>
    <w:p w14:paraId="2F8BE46F" w14:textId="77777777" w:rsidR="00203912" w:rsidRPr="00325328" w:rsidRDefault="00203912" w:rsidP="00203912">
      <w:pPr>
        <w:rPr>
          <w:rFonts w:cs="Times New Roman"/>
        </w:rPr>
      </w:pPr>
      <w:r w:rsidRPr="00325328">
        <w:rPr>
          <w:rFonts w:cs="Times New Roman"/>
          <w:b/>
          <w:i/>
        </w:rPr>
        <w:t>Sign language</w:t>
      </w:r>
      <w:r w:rsidRPr="00325328">
        <w:rPr>
          <w:rFonts w:cs="Times New Roman"/>
        </w:rPr>
        <w:t xml:space="preserve">: The sign language is </w:t>
      </w:r>
      <w:proofErr w:type="gramStart"/>
      <w:r w:rsidRPr="00325328">
        <w:rPr>
          <w:rFonts w:cs="Times New Roman"/>
        </w:rPr>
        <w:t>define</w:t>
      </w:r>
      <w:proofErr w:type="gramEnd"/>
      <w:r w:rsidRPr="00325328">
        <w:rPr>
          <w:rFonts w:cs="Times New Roman"/>
        </w:rPr>
        <w:t xml:space="preserve"> as visual manual expression that people give to each other when they personally interact with other people. This sign </w:t>
      </w:r>
      <w:proofErr w:type="gramStart"/>
      <w:r w:rsidRPr="00325328">
        <w:rPr>
          <w:rFonts w:cs="Times New Roman"/>
        </w:rPr>
        <w:t>have</w:t>
      </w:r>
      <w:proofErr w:type="gramEnd"/>
      <w:r w:rsidRPr="00325328">
        <w:rPr>
          <w:rFonts w:cs="Times New Roman"/>
        </w:rPr>
        <w:t xml:space="preserve"> different meaning at different places and using different sign can affect the impression of people or organisation in negative way. These signs need to consider before communicating to customers or investors of organisation if business is trying to acquire funds from the investors. This is also known as common barrier because it can change the meaning of entire information and people can perceive the information in wrong way if they are provided by giving wrong expressions. </w:t>
      </w:r>
    </w:p>
    <w:p w14:paraId="24C74334" w14:textId="77777777" w:rsidR="00203912" w:rsidRPr="00325328" w:rsidRDefault="00203912" w:rsidP="00203912">
      <w:pPr>
        <w:rPr>
          <w:rFonts w:cs="Times New Roman"/>
        </w:rPr>
      </w:pPr>
      <w:r w:rsidRPr="00325328">
        <w:rPr>
          <w:rFonts w:cs="Times New Roman"/>
          <w:b/>
          <w:i/>
        </w:rPr>
        <w:t>Ethnocentrism</w:t>
      </w:r>
      <w:r w:rsidRPr="00325328">
        <w:rPr>
          <w:rFonts w:cs="Times New Roman"/>
        </w:rPr>
        <w:t>: This is identified as first cultural obstacle to communication. The ethnocentrism means the beliefs that are followed by the people, which forces them to think their culture is superior then other cultures</w:t>
      </w:r>
      <w:r w:rsidRPr="00325328">
        <w:rPr>
          <w:rFonts w:cs="Times New Roman"/>
          <w:shd w:val="clear" w:color="auto" w:fill="FFFFFF"/>
        </w:rPr>
        <w:t xml:space="preserve"> (</w:t>
      </w:r>
      <w:proofErr w:type="spellStart"/>
      <w:r w:rsidRPr="00325328">
        <w:rPr>
          <w:rFonts w:cs="Times New Roman"/>
          <w:shd w:val="clear" w:color="auto" w:fill="FFFFFF"/>
        </w:rPr>
        <w:t>Shenkar</w:t>
      </w:r>
      <w:proofErr w:type="spellEnd"/>
      <w:r w:rsidRPr="00325328">
        <w:rPr>
          <w:rFonts w:cs="Times New Roman"/>
          <w:shd w:val="clear" w:color="auto" w:fill="FFFFFF"/>
        </w:rPr>
        <w:t>, Luo and Chi, 2021)</w:t>
      </w:r>
      <w:r w:rsidRPr="00325328">
        <w:rPr>
          <w:rFonts w:cs="Times New Roman"/>
        </w:rPr>
        <w:t xml:space="preserve">. This thinking of people is biggest </w:t>
      </w:r>
      <w:proofErr w:type="gramStart"/>
      <w:r w:rsidRPr="00325328">
        <w:rPr>
          <w:rFonts w:cs="Times New Roman"/>
        </w:rPr>
        <w:t>barrier</w:t>
      </w:r>
      <w:proofErr w:type="gramEnd"/>
      <w:r w:rsidRPr="00325328">
        <w:rPr>
          <w:rFonts w:cs="Times New Roman"/>
        </w:rPr>
        <w:t xml:space="preserve"> and it can create complications for organisation to survive in different markets where people have such thinking. The people of Spanish are highly ethnocentrism when it comes to comparison because the people of Sweden are not very </w:t>
      </w:r>
      <w:proofErr w:type="gramStart"/>
      <w:r w:rsidRPr="00325328">
        <w:rPr>
          <w:rFonts w:cs="Times New Roman"/>
        </w:rPr>
        <w:t>ethnocentrism</w:t>
      </w:r>
      <w:proofErr w:type="gramEnd"/>
      <w:r w:rsidRPr="00325328">
        <w:rPr>
          <w:rFonts w:cs="Times New Roman"/>
        </w:rPr>
        <w:t xml:space="preserve"> and they treat everyone equal. This can hinder the expansion of Sainsbury and it will waste their investment that is spend by organisation on international expansion. </w:t>
      </w:r>
    </w:p>
    <w:p w14:paraId="0B69E34E" w14:textId="77777777" w:rsidR="00203912" w:rsidRPr="00325328" w:rsidRDefault="00203912" w:rsidP="00203912">
      <w:pPr>
        <w:rPr>
          <w:rFonts w:cs="Times New Roman"/>
        </w:rPr>
      </w:pPr>
      <w:r w:rsidRPr="00325328">
        <w:rPr>
          <w:rFonts w:cs="Times New Roman"/>
          <w:b/>
          <w:i/>
        </w:rPr>
        <w:t>Language differences</w:t>
      </w:r>
      <w:r w:rsidRPr="00325328">
        <w:rPr>
          <w:rFonts w:cs="Times New Roman"/>
        </w:rPr>
        <w:t>: People speak different languages at different places and in different countries that is quite normal. This is a problem because it creates communication gaps as people fails to understand the information provided to them in different language and the chances of misunderstanding the information increases</w:t>
      </w:r>
      <w:r w:rsidRPr="00325328">
        <w:rPr>
          <w:rFonts w:cs="Times New Roman"/>
          <w:shd w:val="clear" w:color="auto" w:fill="FFFFFF"/>
        </w:rPr>
        <w:t xml:space="preserve"> (Pot, Keijzer and De Bot, 2020)</w:t>
      </w:r>
      <w:r w:rsidRPr="00325328">
        <w:rPr>
          <w:rFonts w:cs="Times New Roman"/>
        </w:rPr>
        <w:t xml:space="preserve">. The language that is used in Spain is little bit </w:t>
      </w:r>
      <w:proofErr w:type="gramStart"/>
      <w:r w:rsidRPr="00325328">
        <w:rPr>
          <w:rFonts w:cs="Times New Roman"/>
        </w:rPr>
        <w:t>similar to</w:t>
      </w:r>
      <w:proofErr w:type="gramEnd"/>
      <w:r w:rsidRPr="00325328">
        <w:rPr>
          <w:rFonts w:cs="Times New Roman"/>
        </w:rPr>
        <w:t xml:space="preserve"> UK because they have similar alphabet and in Sweden, they speak Uralic language, which is very different from Britain language. Learning the language and then making business strategies can be very long procedure so the </w:t>
      </w:r>
      <w:r w:rsidRPr="00325328">
        <w:rPr>
          <w:rFonts w:cs="Times New Roman"/>
        </w:rPr>
        <w:lastRenderedPageBreak/>
        <w:t xml:space="preserve">organisation needs to consider place where they can easily understand the language with minimum efforts. </w:t>
      </w:r>
    </w:p>
    <w:p w14:paraId="7841F0C3" w14:textId="77777777" w:rsidR="00203912" w:rsidRPr="00325328" w:rsidRDefault="00203912" w:rsidP="00203912">
      <w:pPr>
        <w:rPr>
          <w:rFonts w:cs="Times New Roman"/>
        </w:rPr>
      </w:pPr>
      <w:r w:rsidRPr="00325328">
        <w:rPr>
          <w:rFonts w:cs="Times New Roman"/>
          <w:b/>
          <w:i/>
        </w:rPr>
        <w:t>Body language</w:t>
      </w:r>
      <w:r w:rsidRPr="00325328">
        <w:rPr>
          <w:rFonts w:cs="Times New Roman"/>
        </w:rPr>
        <w:t xml:space="preserve">: Non-verbal communication is also important factor that require considering when organisation compares communication barriers because non-verbal communication adds </w:t>
      </w:r>
      <w:proofErr w:type="gramStart"/>
      <w:r w:rsidRPr="00325328">
        <w:rPr>
          <w:rFonts w:cs="Times New Roman"/>
        </w:rPr>
        <w:t>expression</w:t>
      </w:r>
      <w:proofErr w:type="gramEnd"/>
      <w:r w:rsidRPr="00325328">
        <w:rPr>
          <w:rFonts w:cs="Times New Roman"/>
        </w:rPr>
        <w:t xml:space="preserve"> and it makes the communication more engaging with people that are interacting with one another. The body language of Sweden’s people is </w:t>
      </w:r>
      <w:proofErr w:type="gramStart"/>
      <w:r w:rsidRPr="00325328">
        <w:rPr>
          <w:rFonts w:cs="Times New Roman"/>
        </w:rPr>
        <w:t>decent</w:t>
      </w:r>
      <w:proofErr w:type="gramEnd"/>
      <w:r w:rsidRPr="00325328">
        <w:rPr>
          <w:rFonts w:cs="Times New Roman"/>
        </w:rPr>
        <w:t xml:space="preserve"> and they use very less expression while speaking because they express their information in limited words without hiding their internal feelings</w:t>
      </w:r>
      <w:r w:rsidRPr="00325328">
        <w:rPr>
          <w:rFonts w:cs="Times New Roman"/>
          <w:shd w:val="clear" w:color="auto" w:fill="FFFFFF"/>
        </w:rPr>
        <w:t xml:space="preserve"> (Xia, Wei and Tang, 2023)</w:t>
      </w:r>
      <w:r w:rsidRPr="00325328">
        <w:rPr>
          <w:rFonts w:cs="Times New Roman"/>
        </w:rPr>
        <w:t xml:space="preserve">. However, Spanish people are </w:t>
      </w:r>
      <w:proofErr w:type="gramStart"/>
      <w:r w:rsidRPr="00325328">
        <w:rPr>
          <w:rFonts w:cs="Times New Roman"/>
        </w:rPr>
        <w:t>expressive</w:t>
      </w:r>
      <w:proofErr w:type="gramEnd"/>
      <w:r w:rsidRPr="00325328">
        <w:rPr>
          <w:rFonts w:cs="Times New Roman"/>
        </w:rPr>
        <w:t xml:space="preserve"> and they use many gestures and different body languages when they interact with people. This barrier will </w:t>
      </w:r>
      <w:proofErr w:type="gramStart"/>
      <w:r w:rsidRPr="00325328">
        <w:rPr>
          <w:rFonts w:cs="Times New Roman"/>
        </w:rPr>
        <w:t>results</w:t>
      </w:r>
      <w:proofErr w:type="gramEnd"/>
      <w:r w:rsidRPr="00325328">
        <w:rPr>
          <w:rFonts w:cs="Times New Roman"/>
        </w:rPr>
        <w:t xml:space="preserve"> in developing lack of communication between customer of Sweden and Sainsbury organisation that can be a problem. </w:t>
      </w:r>
    </w:p>
    <w:p w14:paraId="14BE6958" w14:textId="77777777" w:rsidR="00203912" w:rsidRPr="00325328" w:rsidRDefault="00203912" w:rsidP="00203912">
      <w:pPr>
        <w:rPr>
          <w:rFonts w:cs="Times New Roman"/>
        </w:rPr>
      </w:pPr>
      <w:r w:rsidRPr="00325328">
        <w:rPr>
          <w:rFonts w:cs="Times New Roman"/>
          <w:b/>
          <w:i/>
        </w:rPr>
        <w:t>Psychological barriers</w:t>
      </w:r>
      <w:r w:rsidRPr="00325328">
        <w:rPr>
          <w:rFonts w:cs="Times New Roman"/>
        </w:rPr>
        <w:t xml:space="preserve">: This is an emotional barrier, which is created when people fail to observe the emotion of other people and they misunderstand their intentions. The attitudes, status consciousness, inattentiveness, </w:t>
      </w:r>
      <w:proofErr w:type="gramStart"/>
      <w:r w:rsidRPr="00325328">
        <w:rPr>
          <w:rFonts w:cs="Times New Roman"/>
        </w:rPr>
        <w:t>emotions</w:t>
      </w:r>
      <w:proofErr w:type="gramEnd"/>
      <w:r w:rsidRPr="00325328">
        <w:rPr>
          <w:rFonts w:cs="Times New Roman"/>
        </w:rPr>
        <w:t xml:space="preserve"> and opinions of customer have major influence of business success. If organisation will not try to remove these </w:t>
      </w:r>
      <w:proofErr w:type="gramStart"/>
      <w:r w:rsidRPr="00325328">
        <w:rPr>
          <w:rFonts w:cs="Times New Roman"/>
        </w:rPr>
        <w:t>barriers</w:t>
      </w:r>
      <w:proofErr w:type="gramEnd"/>
      <w:r w:rsidRPr="00325328">
        <w:rPr>
          <w:rFonts w:cs="Times New Roman"/>
        </w:rPr>
        <w:t xml:space="preserve"> then they will not be able to provide products according to customers’ needs and it will affect their business sales and profitability. </w:t>
      </w:r>
    </w:p>
    <w:p w14:paraId="67DC1C39" w14:textId="77777777" w:rsidR="00203912" w:rsidRPr="00325328" w:rsidRDefault="00203912" w:rsidP="00203912">
      <w:pPr>
        <w:rPr>
          <w:rFonts w:cs="Times New Roman"/>
        </w:rPr>
      </w:pPr>
      <w:r w:rsidRPr="00325328">
        <w:rPr>
          <w:rFonts w:cs="Times New Roman"/>
          <w:b/>
          <w:i/>
        </w:rPr>
        <w:t>Different perceptions and choices</w:t>
      </w:r>
      <w:r w:rsidRPr="00325328">
        <w:rPr>
          <w:rFonts w:cs="Times New Roman"/>
        </w:rPr>
        <w:t xml:space="preserve">: People of different place can think </w:t>
      </w:r>
      <w:proofErr w:type="gramStart"/>
      <w:r w:rsidRPr="00325328">
        <w:rPr>
          <w:rFonts w:cs="Times New Roman"/>
        </w:rPr>
        <w:t>differently</w:t>
      </w:r>
      <w:proofErr w:type="gramEnd"/>
      <w:r w:rsidRPr="00325328">
        <w:rPr>
          <w:rFonts w:cs="Times New Roman"/>
        </w:rPr>
        <w:t xml:space="preserve"> and they formulate different perception about different things, which make it difficult for people to agree at any similar point. Differences in people perceptions can lead to difficulties in making the employees understand about any business information. The organisation will fail to sustain in Sweden or in Spain if they will not be able to promote their products according to perception of their customers. Such as the organisation will need to keep fish in stock because people of Sweden consume more fish items on the other side people of Spain, consume bread, olive oil kind of food. Making right food available at right place can be very challenging for Sainsbury. </w:t>
      </w:r>
    </w:p>
    <w:p w14:paraId="0233ACF3" w14:textId="77777777" w:rsidR="00203912" w:rsidRPr="00325328" w:rsidRDefault="00203912" w:rsidP="00203912">
      <w:pPr>
        <w:pStyle w:val="Heading2"/>
        <w:rPr>
          <w:rFonts w:ascii="Times New Roman" w:hAnsi="Times New Roman" w:cs="Times New Roman"/>
          <w:color w:val="auto"/>
        </w:rPr>
      </w:pPr>
      <w:bookmarkStart w:id="5" w:name="_Toc160785454"/>
      <w:r w:rsidRPr="00325328">
        <w:rPr>
          <w:rFonts w:ascii="Times New Roman" w:hAnsi="Times New Roman" w:cs="Times New Roman"/>
          <w:color w:val="auto"/>
        </w:rPr>
        <w:t xml:space="preserve">Recommendations to overcome the </w:t>
      </w:r>
      <w:proofErr w:type="gramStart"/>
      <w:r w:rsidRPr="00325328">
        <w:rPr>
          <w:rFonts w:ascii="Times New Roman" w:hAnsi="Times New Roman" w:cs="Times New Roman"/>
          <w:color w:val="auto"/>
        </w:rPr>
        <w:t>barriers</w:t>
      </w:r>
      <w:bookmarkEnd w:id="5"/>
      <w:proofErr w:type="gramEnd"/>
      <w:r w:rsidRPr="00325328">
        <w:rPr>
          <w:rFonts w:ascii="Times New Roman" w:hAnsi="Times New Roman" w:cs="Times New Roman"/>
          <w:color w:val="auto"/>
        </w:rPr>
        <w:t xml:space="preserve"> </w:t>
      </w:r>
    </w:p>
    <w:p w14:paraId="137E8B85" w14:textId="77777777" w:rsidR="00203912" w:rsidRPr="00325328" w:rsidRDefault="00203912" w:rsidP="00203912">
      <w:pPr>
        <w:rPr>
          <w:rFonts w:cs="Times New Roman"/>
        </w:rPr>
      </w:pPr>
      <w:r w:rsidRPr="00325328">
        <w:rPr>
          <w:rFonts w:cs="Times New Roman"/>
        </w:rPr>
        <w:t xml:space="preserve">The organisation should focus on expanding their business in Sweden because the Culture of Sweden and UK has one similarity that is the power </w:t>
      </w:r>
      <w:proofErr w:type="gramStart"/>
      <w:r w:rsidRPr="00325328">
        <w:rPr>
          <w:rFonts w:cs="Times New Roman"/>
        </w:rPr>
        <w:t>distance</w:t>
      </w:r>
      <w:proofErr w:type="gramEnd"/>
      <w:r w:rsidRPr="00325328">
        <w:rPr>
          <w:rFonts w:cs="Times New Roman"/>
        </w:rPr>
        <w:t xml:space="preserve"> and it will reduce few problems for the organisation. Sainsbury can adapt different strategies for removing these obstacles through identifying the barriers that organisation will face and by making strategies to eliminate those barriers such as </w:t>
      </w:r>
      <w:proofErr w:type="gramStart"/>
      <w:r w:rsidRPr="00325328">
        <w:rPr>
          <w:rFonts w:cs="Times New Roman"/>
        </w:rPr>
        <w:t>planning in advance</w:t>
      </w:r>
      <w:proofErr w:type="gramEnd"/>
      <w:r w:rsidRPr="00325328">
        <w:rPr>
          <w:rFonts w:cs="Times New Roman"/>
        </w:rPr>
        <w:t xml:space="preserve"> about promotional strategy according to the culture </w:t>
      </w:r>
      <w:r w:rsidRPr="00325328">
        <w:rPr>
          <w:rFonts w:cs="Times New Roman"/>
        </w:rPr>
        <w:lastRenderedPageBreak/>
        <w:t>of Sweden and demand of the Sweden’s people. The barriers can be reduced by asking for clarification to customers if they fail to identify the needs and demands of people</w:t>
      </w:r>
      <w:r w:rsidRPr="00325328">
        <w:rPr>
          <w:rFonts w:cs="Times New Roman"/>
          <w:shd w:val="clear" w:color="auto" w:fill="FFFFFF"/>
        </w:rPr>
        <w:t xml:space="preserve"> (</w:t>
      </w:r>
      <w:proofErr w:type="gramStart"/>
      <w:r w:rsidRPr="00325328">
        <w:rPr>
          <w:rFonts w:cs="Times New Roman"/>
          <w:shd w:val="clear" w:color="auto" w:fill="FFFFFF"/>
        </w:rPr>
        <w:t>Rehman,  2022</w:t>
      </w:r>
      <w:proofErr w:type="gramEnd"/>
      <w:r w:rsidRPr="00325328">
        <w:rPr>
          <w:rFonts w:cs="Times New Roman"/>
          <w:shd w:val="clear" w:color="auto" w:fill="FFFFFF"/>
        </w:rPr>
        <w:t>)</w:t>
      </w:r>
      <w:r w:rsidRPr="00325328">
        <w:rPr>
          <w:rFonts w:cs="Times New Roman"/>
        </w:rPr>
        <w:t xml:space="preserve">. This clarification needs to be in gentle and requesting tone so that customer can feel valued when they enter in store. Expressing gratitude and appreciating people’s presence can help in attracting the customers again in the stores. The customer of any place will visit the store again if they are treated well while they were in the shop. This is most common way to target the customers of market. Instead of employing all employees from UK, the Sainsbury should hire few employees from the native place so that they can attend the customers in best possible </w:t>
      </w:r>
      <w:proofErr w:type="gramStart"/>
      <w:r w:rsidRPr="00325328">
        <w:rPr>
          <w:rFonts w:cs="Times New Roman"/>
        </w:rPr>
        <w:t>manner</w:t>
      </w:r>
      <w:proofErr w:type="gramEnd"/>
      <w:r w:rsidRPr="00325328">
        <w:rPr>
          <w:rFonts w:cs="Times New Roman"/>
        </w:rPr>
        <w:t xml:space="preserve"> and it will provide employment opportunities to the people of Sweden.</w:t>
      </w:r>
    </w:p>
    <w:p w14:paraId="78BB2B5B" w14:textId="77777777" w:rsidR="00203912" w:rsidRPr="00325328" w:rsidRDefault="00203912" w:rsidP="00203912">
      <w:pPr>
        <w:rPr>
          <w:rFonts w:cs="Times New Roman"/>
        </w:rPr>
      </w:pPr>
      <w:r w:rsidRPr="00325328">
        <w:rPr>
          <w:rFonts w:cs="Times New Roman"/>
        </w:rPr>
        <w:t xml:space="preserve"> The customers in Sweden are expressive so it will make it easier for organisation to take feedback from their customers and make changes in their services if customer provides any negative feedback about organisation. The Swedish people will give space to Sainsbury to operate their work without any restrictions because they feel this organisation can make the country better instead of finding competition in such organisations. The Sainsbury can easily attract audience through greetings the people well. Using lower voice while talking and using less expression can also be effective way of communication because it helps in making the interaction precise and useful</w:t>
      </w:r>
      <w:r w:rsidRPr="00325328">
        <w:rPr>
          <w:rFonts w:cs="Times New Roman"/>
          <w:shd w:val="clear" w:color="auto" w:fill="FFFFFF"/>
        </w:rPr>
        <w:t xml:space="preserve"> (Vasilev and Stefanova, 2021)</w:t>
      </w:r>
      <w:r w:rsidRPr="00325328">
        <w:rPr>
          <w:rFonts w:cs="Times New Roman"/>
        </w:rPr>
        <w:t xml:space="preserve">. The manager of store and the employees should avoid using personal or native language of UK when they interact with Sweden’s people because it will create the issue of technical jargon and using words that are technical need to be avoided when the customer base is from different culture. Understanding the nature and behaviour of people where the organisation will expand its business can provide multiple benefit to organisation. Instead of providing multiple information at a time, the manager should give limited and useful information for convincing the customers to buy any product. These are common things, which need to consider for removing the communication barriers. </w:t>
      </w:r>
    </w:p>
    <w:p w14:paraId="3F7B4230" w14:textId="77777777" w:rsidR="00203912" w:rsidRPr="00325328" w:rsidRDefault="00203912" w:rsidP="00203912">
      <w:pPr>
        <w:pStyle w:val="Heading1"/>
        <w:rPr>
          <w:rFonts w:ascii="Times New Roman" w:hAnsi="Times New Roman" w:cs="Times New Roman"/>
          <w:color w:val="auto"/>
        </w:rPr>
      </w:pPr>
      <w:bookmarkStart w:id="6" w:name="_Toc160785455"/>
      <w:r w:rsidRPr="00325328">
        <w:rPr>
          <w:rFonts w:ascii="Times New Roman" w:hAnsi="Times New Roman" w:cs="Times New Roman"/>
          <w:color w:val="auto"/>
        </w:rPr>
        <w:t>CONCLUSION</w:t>
      </w:r>
      <w:bookmarkEnd w:id="6"/>
      <w:r w:rsidRPr="00325328">
        <w:rPr>
          <w:rFonts w:ascii="Times New Roman" w:hAnsi="Times New Roman" w:cs="Times New Roman"/>
          <w:color w:val="auto"/>
        </w:rPr>
        <w:t xml:space="preserve"> </w:t>
      </w:r>
    </w:p>
    <w:p w14:paraId="76A6F64A" w14:textId="77777777" w:rsidR="00203912" w:rsidRPr="00325328" w:rsidRDefault="00203912" w:rsidP="00203912">
      <w:pPr>
        <w:rPr>
          <w:rFonts w:cs="Times New Roman"/>
        </w:rPr>
      </w:pPr>
      <w:r w:rsidRPr="00325328">
        <w:rPr>
          <w:rFonts w:cs="Times New Roman"/>
        </w:rPr>
        <w:t xml:space="preserve">Communication between business organisations, which happens with different cultural people or companies, is identified as international organisational communication. The communication between different cultures arises when organisation desires to expand their business through globalisation or by expanding their functions in different countries. The organisation needs to understand the importance of identifying different cultural values for running the business smoothly at different places. This report highlighted the issues of cultural differences and </w:t>
      </w:r>
      <w:r w:rsidRPr="00325328">
        <w:rPr>
          <w:rFonts w:cs="Times New Roman"/>
        </w:rPr>
        <w:lastRenderedPageBreak/>
        <w:t xml:space="preserve">informed how it can affect the growth of any business. Further, it informed about different types of changes in language, identity, power etc. through using the Hofstede model of cultural differences. The report described about common barriers that organisation can face when they expand business in another countries. Along with all the information, it contained recommendations for providing important solutions to reduce the communication gaps and barriers. </w:t>
      </w:r>
    </w:p>
    <w:p w14:paraId="7E436054" w14:textId="77777777" w:rsidR="00203912" w:rsidRPr="00325328" w:rsidRDefault="00203912" w:rsidP="00203912">
      <w:pPr>
        <w:spacing w:line="276" w:lineRule="auto"/>
        <w:jc w:val="left"/>
        <w:rPr>
          <w:rFonts w:cs="Times New Roman"/>
        </w:rPr>
      </w:pPr>
      <w:r w:rsidRPr="00325328">
        <w:rPr>
          <w:rFonts w:cs="Times New Roman"/>
        </w:rPr>
        <w:br w:type="page"/>
      </w:r>
    </w:p>
    <w:p w14:paraId="79D362A2" w14:textId="77777777" w:rsidR="00203912" w:rsidRDefault="00203912" w:rsidP="00203912">
      <w:pPr>
        <w:pStyle w:val="Heading1"/>
        <w:spacing w:line="240" w:lineRule="auto"/>
        <w:ind w:left="851" w:hanging="851"/>
        <w:rPr>
          <w:rFonts w:cs="Times New Roman"/>
        </w:rPr>
      </w:pPr>
      <w:bookmarkStart w:id="7" w:name="_Toc160785456"/>
      <w:r w:rsidRPr="00325328">
        <w:rPr>
          <w:rFonts w:ascii="Times New Roman" w:hAnsi="Times New Roman" w:cs="Times New Roman"/>
          <w:color w:val="auto"/>
        </w:rPr>
        <w:lastRenderedPageBreak/>
        <w:t>REFERENCES</w:t>
      </w:r>
      <w:bookmarkEnd w:id="7"/>
    </w:p>
    <w:p w14:paraId="3D7BE540" w14:textId="77777777" w:rsidR="00203912" w:rsidRPr="00325328" w:rsidRDefault="00203912" w:rsidP="00203912">
      <w:pPr>
        <w:pStyle w:val="Heading1"/>
        <w:spacing w:line="240" w:lineRule="auto"/>
        <w:ind w:left="851" w:hanging="851"/>
        <w:rPr>
          <w:rFonts w:ascii="Times New Roman" w:hAnsi="Times New Roman" w:cs="Times New Roman"/>
          <w:color w:val="auto"/>
        </w:rPr>
      </w:pPr>
      <w:r w:rsidRPr="00325328">
        <w:rPr>
          <w:rFonts w:ascii="Times New Roman" w:hAnsi="Times New Roman" w:cs="Times New Roman"/>
          <w:color w:val="auto"/>
        </w:rPr>
        <w:t xml:space="preserve"> </w:t>
      </w:r>
    </w:p>
    <w:p w14:paraId="5516A097"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Ghauri, P., Strange, R. and Cooke, F.L., (2021). Research on international business: The new realities. </w:t>
      </w:r>
      <w:r w:rsidRPr="00325328">
        <w:rPr>
          <w:rFonts w:cs="Times New Roman"/>
          <w:i/>
          <w:iCs/>
          <w:shd w:val="clear" w:color="auto" w:fill="FFFFFF"/>
        </w:rPr>
        <w:t>International Business Review</w:t>
      </w:r>
      <w:r w:rsidRPr="00325328">
        <w:rPr>
          <w:rFonts w:cs="Times New Roman"/>
          <w:shd w:val="clear" w:color="auto" w:fill="FFFFFF"/>
        </w:rPr>
        <w:t>. </w:t>
      </w:r>
      <w:r w:rsidRPr="00325328">
        <w:rPr>
          <w:rFonts w:cs="Times New Roman"/>
          <w:iCs/>
          <w:shd w:val="clear" w:color="auto" w:fill="FFFFFF"/>
        </w:rPr>
        <w:t>30</w:t>
      </w:r>
      <w:r w:rsidRPr="00325328">
        <w:rPr>
          <w:rFonts w:cs="Times New Roman"/>
          <w:shd w:val="clear" w:color="auto" w:fill="FFFFFF"/>
        </w:rPr>
        <w:t>(2). p.101794.</w:t>
      </w:r>
    </w:p>
    <w:p w14:paraId="601BA09D"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Lilia, R. and Elena, T., (2020). Overcoming cultural barriers to scholarly communication in international peer-reviewed journals. </w:t>
      </w:r>
      <w:r w:rsidRPr="00325328">
        <w:rPr>
          <w:rFonts w:cs="Times New Roman"/>
          <w:i/>
          <w:iCs/>
          <w:shd w:val="clear" w:color="auto" w:fill="FFFFFF"/>
        </w:rPr>
        <w:t>Journal of Language and Education</w:t>
      </w:r>
      <w:r w:rsidRPr="00325328">
        <w:rPr>
          <w:rFonts w:cs="Times New Roman"/>
          <w:shd w:val="clear" w:color="auto" w:fill="FFFFFF"/>
        </w:rPr>
        <w:t>. </w:t>
      </w:r>
      <w:r w:rsidRPr="00325328">
        <w:rPr>
          <w:rFonts w:cs="Times New Roman"/>
          <w:iCs/>
          <w:shd w:val="clear" w:color="auto" w:fill="FFFFFF"/>
        </w:rPr>
        <w:t>6</w:t>
      </w:r>
      <w:r w:rsidRPr="00325328">
        <w:rPr>
          <w:rFonts w:cs="Times New Roman"/>
          <w:shd w:val="clear" w:color="auto" w:fill="FFFFFF"/>
        </w:rPr>
        <w:t>(2 (22)). pp.4-8.</w:t>
      </w:r>
    </w:p>
    <w:p w14:paraId="1EED861F"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Minkov, M. and Kaasa, A., (2021). A test of Hofstede's model of culture following his own approach. </w:t>
      </w:r>
      <w:r w:rsidRPr="00325328">
        <w:rPr>
          <w:rFonts w:cs="Times New Roman"/>
          <w:i/>
          <w:iCs/>
          <w:shd w:val="clear" w:color="auto" w:fill="FFFFFF"/>
        </w:rPr>
        <w:t>Cross Cultural &amp; Strategic Management.</w:t>
      </w:r>
      <w:r w:rsidRPr="00325328">
        <w:rPr>
          <w:rFonts w:cs="Times New Roman"/>
          <w:shd w:val="clear" w:color="auto" w:fill="FFFFFF"/>
        </w:rPr>
        <w:t> </w:t>
      </w:r>
      <w:r w:rsidRPr="00325328">
        <w:rPr>
          <w:rFonts w:cs="Times New Roman"/>
          <w:iCs/>
          <w:shd w:val="clear" w:color="auto" w:fill="FFFFFF"/>
        </w:rPr>
        <w:t>28</w:t>
      </w:r>
      <w:r w:rsidRPr="00325328">
        <w:rPr>
          <w:rFonts w:cs="Times New Roman"/>
          <w:shd w:val="clear" w:color="auto" w:fill="FFFFFF"/>
        </w:rPr>
        <w:t>(2). pp.384-406.</w:t>
      </w:r>
    </w:p>
    <w:p w14:paraId="193F19FF"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Minkov, M. and Kaasa, A., (2022). Do dimensions of culture exist objectively? A validation of the revised Minkov-Hofstede model of culture with World Values Survey items and scores for 102 countries. </w:t>
      </w:r>
      <w:r w:rsidRPr="00325328">
        <w:rPr>
          <w:rFonts w:cs="Times New Roman"/>
          <w:i/>
          <w:iCs/>
          <w:shd w:val="clear" w:color="auto" w:fill="FFFFFF"/>
        </w:rPr>
        <w:t>Journal of International Management</w:t>
      </w:r>
      <w:r w:rsidRPr="00325328">
        <w:rPr>
          <w:rFonts w:cs="Times New Roman"/>
          <w:shd w:val="clear" w:color="auto" w:fill="FFFFFF"/>
        </w:rPr>
        <w:t>. </w:t>
      </w:r>
      <w:r w:rsidRPr="00325328">
        <w:rPr>
          <w:rFonts w:cs="Times New Roman"/>
          <w:iCs/>
          <w:shd w:val="clear" w:color="auto" w:fill="FFFFFF"/>
        </w:rPr>
        <w:t>28</w:t>
      </w:r>
      <w:r w:rsidRPr="00325328">
        <w:rPr>
          <w:rFonts w:cs="Times New Roman"/>
          <w:shd w:val="clear" w:color="auto" w:fill="FFFFFF"/>
        </w:rPr>
        <w:t>(4). p.100971.</w:t>
      </w:r>
    </w:p>
    <w:p w14:paraId="24D51119"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Pot, A., Keijzer, M. and De Bot, K., (2020). The language barrier in migrant aging. </w:t>
      </w:r>
      <w:r w:rsidRPr="00325328">
        <w:rPr>
          <w:rFonts w:cs="Times New Roman"/>
          <w:i/>
          <w:iCs/>
          <w:shd w:val="clear" w:color="auto" w:fill="FFFFFF"/>
        </w:rPr>
        <w:t>International Journal of Bilingual Education and Bilingualism</w:t>
      </w:r>
      <w:r w:rsidRPr="00325328">
        <w:rPr>
          <w:rFonts w:cs="Times New Roman"/>
          <w:shd w:val="clear" w:color="auto" w:fill="FFFFFF"/>
        </w:rPr>
        <w:t>. </w:t>
      </w:r>
      <w:r w:rsidRPr="00325328">
        <w:rPr>
          <w:rFonts w:cs="Times New Roman"/>
          <w:iCs/>
          <w:shd w:val="clear" w:color="auto" w:fill="FFFFFF"/>
        </w:rPr>
        <w:t>23</w:t>
      </w:r>
      <w:r w:rsidRPr="00325328">
        <w:rPr>
          <w:rFonts w:cs="Times New Roman"/>
          <w:shd w:val="clear" w:color="auto" w:fill="FFFFFF"/>
        </w:rPr>
        <w:t>(9). pp.1139-1157.</w:t>
      </w:r>
    </w:p>
    <w:p w14:paraId="1CFDAE2C"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Rehman, A.U., (2022). Consumers' perceived value of luxury goods through the lens of Hofstede cultural dimensions: A cross‐cultural study. </w:t>
      </w:r>
      <w:r w:rsidRPr="00325328">
        <w:rPr>
          <w:rFonts w:cs="Times New Roman"/>
          <w:i/>
          <w:iCs/>
          <w:shd w:val="clear" w:color="auto" w:fill="FFFFFF"/>
        </w:rPr>
        <w:t>Journal of Public Affairs</w:t>
      </w:r>
      <w:r w:rsidRPr="00325328">
        <w:rPr>
          <w:rFonts w:cs="Times New Roman"/>
          <w:shd w:val="clear" w:color="auto" w:fill="FFFFFF"/>
        </w:rPr>
        <w:t>. </w:t>
      </w:r>
      <w:r w:rsidRPr="00325328">
        <w:rPr>
          <w:rFonts w:cs="Times New Roman"/>
          <w:iCs/>
          <w:shd w:val="clear" w:color="auto" w:fill="FFFFFF"/>
        </w:rPr>
        <w:t>22</w:t>
      </w:r>
      <w:r w:rsidRPr="00325328">
        <w:rPr>
          <w:rFonts w:cs="Times New Roman"/>
          <w:shd w:val="clear" w:color="auto" w:fill="FFFFFF"/>
        </w:rPr>
        <w:t>(4). p.e2660.</w:t>
      </w:r>
    </w:p>
    <w:p w14:paraId="4B0F8967"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Sent, E.M. and Kroese, A.L., (2022). Commemorating Geert Hofstede, a pioneer in the study of culture and institutions. </w:t>
      </w:r>
      <w:r w:rsidRPr="00325328">
        <w:rPr>
          <w:rFonts w:cs="Times New Roman"/>
          <w:i/>
          <w:iCs/>
          <w:shd w:val="clear" w:color="auto" w:fill="FFFFFF"/>
        </w:rPr>
        <w:t>Journal of Institutional Economics</w:t>
      </w:r>
      <w:r w:rsidRPr="00325328">
        <w:rPr>
          <w:rFonts w:cs="Times New Roman"/>
          <w:shd w:val="clear" w:color="auto" w:fill="FFFFFF"/>
        </w:rPr>
        <w:t>. </w:t>
      </w:r>
      <w:r w:rsidRPr="00325328">
        <w:rPr>
          <w:rFonts w:cs="Times New Roman"/>
          <w:iCs/>
          <w:shd w:val="clear" w:color="auto" w:fill="FFFFFF"/>
        </w:rPr>
        <w:t>18</w:t>
      </w:r>
      <w:r w:rsidRPr="00325328">
        <w:rPr>
          <w:rFonts w:cs="Times New Roman"/>
          <w:shd w:val="clear" w:color="auto" w:fill="FFFFFF"/>
        </w:rPr>
        <w:t>(1). pp.15-27.</w:t>
      </w:r>
    </w:p>
    <w:p w14:paraId="2E170FD5" w14:textId="77777777" w:rsidR="00203912" w:rsidRPr="00325328" w:rsidRDefault="00203912" w:rsidP="00203912">
      <w:pPr>
        <w:spacing w:line="240" w:lineRule="auto"/>
        <w:ind w:left="851" w:hanging="851"/>
        <w:rPr>
          <w:rFonts w:cs="Times New Roman"/>
          <w:shd w:val="clear" w:color="auto" w:fill="FFFFFF"/>
        </w:rPr>
      </w:pPr>
      <w:proofErr w:type="spellStart"/>
      <w:r w:rsidRPr="00325328">
        <w:rPr>
          <w:rFonts w:cs="Times New Roman"/>
          <w:shd w:val="clear" w:color="auto" w:fill="FFFFFF"/>
        </w:rPr>
        <w:t>Shenkar</w:t>
      </w:r>
      <w:proofErr w:type="spellEnd"/>
      <w:r w:rsidRPr="00325328">
        <w:rPr>
          <w:rFonts w:cs="Times New Roman"/>
          <w:shd w:val="clear" w:color="auto" w:fill="FFFFFF"/>
        </w:rPr>
        <w:t>, O., Luo, Y. and Chi, T., (2021). </w:t>
      </w:r>
      <w:r w:rsidRPr="00325328">
        <w:rPr>
          <w:rFonts w:cs="Times New Roman"/>
          <w:i/>
          <w:iCs/>
          <w:shd w:val="clear" w:color="auto" w:fill="FFFFFF"/>
        </w:rPr>
        <w:t>International business</w:t>
      </w:r>
      <w:r w:rsidRPr="00325328">
        <w:rPr>
          <w:rFonts w:cs="Times New Roman"/>
          <w:shd w:val="clear" w:color="auto" w:fill="FFFFFF"/>
        </w:rPr>
        <w:t>. Routledge.</w:t>
      </w:r>
    </w:p>
    <w:p w14:paraId="45C728EF"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 xml:space="preserve">Takino, M., (2020). Power in international business communication and linguistic competence: </w:t>
      </w:r>
      <w:proofErr w:type="spellStart"/>
      <w:r w:rsidRPr="00325328">
        <w:rPr>
          <w:rFonts w:cs="Times New Roman"/>
          <w:shd w:val="clear" w:color="auto" w:fill="FFFFFF"/>
        </w:rPr>
        <w:t>Analyzing</w:t>
      </w:r>
      <w:proofErr w:type="spellEnd"/>
      <w:r w:rsidRPr="00325328">
        <w:rPr>
          <w:rFonts w:cs="Times New Roman"/>
          <w:shd w:val="clear" w:color="auto" w:fill="FFFFFF"/>
        </w:rPr>
        <w:t xml:space="preserve"> the experiences of nonnative </w:t>
      </w:r>
      <w:proofErr w:type="gramStart"/>
      <w:r w:rsidRPr="00325328">
        <w:rPr>
          <w:rFonts w:cs="Times New Roman"/>
          <w:shd w:val="clear" w:color="auto" w:fill="FFFFFF"/>
        </w:rPr>
        <w:t>business people</w:t>
      </w:r>
      <w:proofErr w:type="gramEnd"/>
      <w:r w:rsidRPr="00325328">
        <w:rPr>
          <w:rFonts w:cs="Times New Roman"/>
          <w:shd w:val="clear" w:color="auto" w:fill="FFFFFF"/>
        </w:rPr>
        <w:t xml:space="preserve"> who use English as a business lingua franca (BELF). </w:t>
      </w:r>
      <w:r w:rsidRPr="00325328">
        <w:rPr>
          <w:rFonts w:cs="Times New Roman"/>
          <w:i/>
          <w:iCs/>
          <w:shd w:val="clear" w:color="auto" w:fill="FFFFFF"/>
        </w:rPr>
        <w:t>International Journal of Business Communication</w:t>
      </w:r>
      <w:r w:rsidRPr="00325328">
        <w:rPr>
          <w:rFonts w:cs="Times New Roman"/>
          <w:shd w:val="clear" w:color="auto" w:fill="FFFFFF"/>
        </w:rPr>
        <w:t>. </w:t>
      </w:r>
      <w:r w:rsidRPr="00325328">
        <w:rPr>
          <w:rFonts w:cs="Times New Roman"/>
          <w:iCs/>
          <w:shd w:val="clear" w:color="auto" w:fill="FFFFFF"/>
        </w:rPr>
        <w:t>57</w:t>
      </w:r>
      <w:r w:rsidRPr="00325328">
        <w:rPr>
          <w:rFonts w:cs="Times New Roman"/>
          <w:shd w:val="clear" w:color="auto" w:fill="FFFFFF"/>
        </w:rPr>
        <w:t>(4). pp.517-544.</w:t>
      </w:r>
    </w:p>
    <w:p w14:paraId="047A2867"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Vasilev, V. and Stefanova, D., (2021). Complex communication barriers in the organisation in a crisis context. </w:t>
      </w:r>
      <w:r w:rsidRPr="00325328">
        <w:rPr>
          <w:rFonts w:cs="Times New Roman"/>
          <w:i/>
          <w:iCs/>
          <w:shd w:val="clear" w:color="auto" w:fill="FFFFFF"/>
        </w:rPr>
        <w:t>KNOWLEDGE-International Journal</w:t>
      </w:r>
      <w:r w:rsidRPr="00325328">
        <w:rPr>
          <w:rFonts w:cs="Times New Roman"/>
          <w:shd w:val="clear" w:color="auto" w:fill="FFFFFF"/>
        </w:rPr>
        <w:t>. </w:t>
      </w:r>
      <w:r w:rsidRPr="00325328">
        <w:rPr>
          <w:rFonts w:cs="Times New Roman"/>
          <w:iCs/>
          <w:shd w:val="clear" w:color="auto" w:fill="FFFFFF"/>
        </w:rPr>
        <w:t>49</w:t>
      </w:r>
      <w:r w:rsidRPr="00325328">
        <w:rPr>
          <w:rFonts w:cs="Times New Roman"/>
          <w:shd w:val="clear" w:color="auto" w:fill="FFFFFF"/>
        </w:rPr>
        <w:t>(1). pp.29-33.</w:t>
      </w:r>
    </w:p>
    <w:p w14:paraId="5D6CA725" w14:textId="77777777" w:rsidR="00203912" w:rsidRPr="00325328" w:rsidRDefault="00203912" w:rsidP="00203912">
      <w:pPr>
        <w:spacing w:line="240" w:lineRule="auto"/>
        <w:ind w:left="851" w:hanging="851"/>
        <w:rPr>
          <w:rFonts w:cs="Times New Roman"/>
          <w:shd w:val="clear" w:color="auto" w:fill="FFFFFF"/>
        </w:rPr>
      </w:pPr>
      <w:proofErr w:type="spellStart"/>
      <w:r w:rsidRPr="00325328">
        <w:rPr>
          <w:rFonts w:cs="Times New Roman"/>
          <w:shd w:val="clear" w:color="auto" w:fill="FFFFFF"/>
        </w:rPr>
        <w:t>Verluyten</w:t>
      </w:r>
      <w:proofErr w:type="spellEnd"/>
      <w:r w:rsidRPr="00325328">
        <w:rPr>
          <w:rFonts w:cs="Times New Roman"/>
          <w:shd w:val="clear" w:color="auto" w:fill="FFFFFF"/>
        </w:rPr>
        <w:t>, S.P., (2020). Cultural biases in intercultural business communication courses and how to avoid them. In </w:t>
      </w:r>
      <w:r w:rsidRPr="00325328">
        <w:rPr>
          <w:rFonts w:cs="Times New Roman"/>
          <w:i/>
          <w:iCs/>
          <w:shd w:val="clear" w:color="auto" w:fill="FFFFFF"/>
        </w:rPr>
        <w:t>Exploring the Rhetoric of International Professional Communication</w:t>
      </w:r>
      <w:r w:rsidRPr="00325328">
        <w:rPr>
          <w:rFonts w:cs="Times New Roman"/>
          <w:shd w:val="clear" w:color="auto" w:fill="FFFFFF"/>
        </w:rPr>
        <w:t> (pp. 191-209). Routledge.</w:t>
      </w:r>
    </w:p>
    <w:p w14:paraId="2C552B55" w14:textId="77777777" w:rsidR="00203912" w:rsidRPr="00325328" w:rsidRDefault="00203912" w:rsidP="00203912">
      <w:pPr>
        <w:spacing w:line="240" w:lineRule="auto"/>
        <w:ind w:left="851" w:hanging="851"/>
        <w:rPr>
          <w:rFonts w:cs="Times New Roman"/>
          <w:shd w:val="clear" w:color="auto" w:fill="FFFFFF"/>
        </w:rPr>
      </w:pPr>
      <w:r w:rsidRPr="00325328">
        <w:rPr>
          <w:rFonts w:cs="Times New Roman"/>
          <w:shd w:val="clear" w:color="auto" w:fill="FFFFFF"/>
        </w:rPr>
        <w:t>Xia, Y., Wei, X. and Tang, J., (2023). Understanding language barrier: how employee language anxiety impacts employee innovative performance. </w:t>
      </w:r>
      <w:r w:rsidRPr="00325328">
        <w:rPr>
          <w:rFonts w:cs="Times New Roman"/>
          <w:i/>
          <w:iCs/>
          <w:shd w:val="clear" w:color="auto" w:fill="FFFFFF"/>
        </w:rPr>
        <w:t>Current Psychology</w:t>
      </w:r>
      <w:r w:rsidRPr="00325328">
        <w:rPr>
          <w:rFonts w:cs="Times New Roman"/>
          <w:shd w:val="clear" w:color="auto" w:fill="FFFFFF"/>
        </w:rPr>
        <w:t>, pp.1-12.</w:t>
      </w:r>
    </w:p>
    <w:p w14:paraId="5A6C1D24" w14:textId="77777777" w:rsidR="00203912" w:rsidRPr="00325328" w:rsidRDefault="00203912" w:rsidP="00203912">
      <w:pPr>
        <w:spacing w:line="240" w:lineRule="auto"/>
        <w:ind w:left="851" w:hanging="851"/>
        <w:rPr>
          <w:rFonts w:cs="Times New Roman"/>
          <w:u w:val="single"/>
          <w:shd w:val="clear" w:color="auto" w:fill="FFFFFF"/>
        </w:rPr>
      </w:pPr>
      <w:r w:rsidRPr="00325328">
        <w:rPr>
          <w:rFonts w:cs="Times New Roman"/>
          <w:u w:val="single"/>
          <w:shd w:val="clear" w:color="auto" w:fill="FFFFFF"/>
        </w:rPr>
        <w:t>Online</w:t>
      </w:r>
    </w:p>
    <w:p w14:paraId="00A6CFF0" w14:textId="77777777" w:rsidR="00203912" w:rsidRPr="00325328" w:rsidRDefault="00203912" w:rsidP="00203912">
      <w:pPr>
        <w:spacing w:line="240" w:lineRule="auto"/>
        <w:ind w:left="851" w:hanging="851"/>
        <w:rPr>
          <w:rFonts w:cs="Times New Roman"/>
        </w:rPr>
      </w:pPr>
      <w:r w:rsidRPr="00325328">
        <w:rPr>
          <w:rFonts w:cs="Times New Roman"/>
          <w:shd w:val="clear" w:color="auto" w:fill="FFFFFF"/>
        </w:rPr>
        <w:t xml:space="preserve">Sainsbury, (2024), </w:t>
      </w:r>
      <w:r w:rsidRPr="00325328">
        <w:rPr>
          <w:rFonts w:cs="Times New Roman"/>
          <w:i/>
          <w:shd w:val="clear" w:color="auto" w:fill="FFFFFF"/>
        </w:rPr>
        <w:t xml:space="preserve">About us, </w:t>
      </w:r>
      <w:r w:rsidRPr="00325328">
        <w:rPr>
          <w:rFonts w:cs="Times New Roman"/>
          <w:shd w:val="clear" w:color="auto" w:fill="FFFFFF"/>
        </w:rPr>
        <w:t xml:space="preserve">[Online] [Accessed through] &lt; https://www.about.sainsburys.co.uk/about-us&gt; </w:t>
      </w:r>
    </w:p>
    <w:p w14:paraId="32123879" w14:textId="77777777" w:rsidR="0016525E" w:rsidRDefault="0016525E"/>
    <w:sectPr w:rsidR="0016525E" w:rsidSect="005F4814">
      <w:headerReference w:type="default" r:id="rId4"/>
      <w:footerReference w:type="default" r:id="rId5"/>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54C63" w14:textId="77777777" w:rsidR="00000000" w:rsidRDefault="00000000">
    <w:pPr>
      <w:pStyle w:val="BodyText"/>
      <w:spacing w:line="14" w:lineRule="auto"/>
      <w:rPr>
        <w:sz w:val="20"/>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3E635" w14:textId="77777777" w:rsidR="00000000" w:rsidRDefault="00000000">
    <w:pPr>
      <w:pStyle w:val="BodyText"/>
      <w:spacing w:line="14" w:lineRule="auto"/>
      <w:rPr>
        <w:sz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912"/>
    <w:rsid w:val="0016525E"/>
    <w:rsid w:val="00203912"/>
    <w:rsid w:val="005F4814"/>
    <w:rsid w:val="007251BE"/>
    <w:rsid w:val="00F717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76D0D"/>
  <w15:chartTrackingRefBased/>
  <w15:docId w15:val="{843F9D51-B030-43E7-AC6F-75D67D905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912"/>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203912"/>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US"/>
      <w14:ligatures w14:val="standardContextual"/>
    </w:rPr>
  </w:style>
  <w:style w:type="paragraph" w:styleId="Heading2">
    <w:name w:val="heading 2"/>
    <w:basedOn w:val="Normal"/>
    <w:next w:val="Normal"/>
    <w:link w:val="Heading2Char"/>
    <w:uiPriority w:val="9"/>
    <w:unhideWhenUsed/>
    <w:qFormat/>
    <w:rsid w:val="00203912"/>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US"/>
      <w14:ligatures w14:val="standardContextual"/>
    </w:rPr>
  </w:style>
  <w:style w:type="paragraph" w:styleId="Heading3">
    <w:name w:val="heading 3"/>
    <w:basedOn w:val="Normal"/>
    <w:next w:val="Normal"/>
    <w:link w:val="Heading3Char"/>
    <w:uiPriority w:val="9"/>
    <w:semiHidden/>
    <w:unhideWhenUsed/>
    <w:qFormat/>
    <w:rsid w:val="00203912"/>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US"/>
      <w14:ligatures w14:val="standardContextual"/>
    </w:rPr>
  </w:style>
  <w:style w:type="paragraph" w:styleId="Heading4">
    <w:name w:val="heading 4"/>
    <w:basedOn w:val="Normal"/>
    <w:next w:val="Normal"/>
    <w:link w:val="Heading4Char"/>
    <w:uiPriority w:val="9"/>
    <w:semiHidden/>
    <w:unhideWhenUsed/>
    <w:qFormat/>
    <w:rsid w:val="00203912"/>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US"/>
      <w14:ligatures w14:val="standardContextual"/>
    </w:rPr>
  </w:style>
  <w:style w:type="paragraph" w:styleId="Heading5">
    <w:name w:val="heading 5"/>
    <w:basedOn w:val="Normal"/>
    <w:next w:val="Normal"/>
    <w:link w:val="Heading5Char"/>
    <w:uiPriority w:val="9"/>
    <w:semiHidden/>
    <w:unhideWhenUsed/>
    <w:qFormat/>
    <w:rsid w:val="00203912"/>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US"/>
      <w14:ligatures w14:val="standardContextual"/>
    </w:rPr>
  </w:style>
  <w:style w:type="paragraph" w:styleId="Heading6">
    <w:name w:val="heading 6"/>
    <w:basedOn w:val="Normal"/>
    <w:next w:val="Normal"/>
    <w:link w:val="Heading6Char"/>
    <w:uiPriority w:val="9"/>
    <w:semiHidden/>
    <w:unhideWhenUsed/>
    <w:qFormat/>
    <w:rsid w:val="00203912"/>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US"/>
      <w14:ligatures w14:val="standardContextual"/>
    </w:rPr>
  </w:style>
  <w:style w:type="paragraph" w:styleId="Heading7">
    <w:name w:val="heading 7"/>
    <w:basedOn w:val="Normal"/>
    <w:next w:val="Normal"/>
    <w:link w:val="Heading7Char"/>
    <w:uiPriority w:val="9"/>
    <w:semiHidden/>
    <w:unhideWhenUsed/>
    <w:qFormat/>
    <w:rsid w:val="00203912"/>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US"/>
      <w14:ligatures w14:val="standardContextual"/>
    </w:rPr>
  </w:style>
  <w:style w:type="paragraph" w:styleId="Heading8">
    <w:name w:val="heading 8"/>
    <w:basedOn w:val="Normal"/>
    <w:next w:val="Normal"/>
    <w:link w:val="Heading8Char"/>
    <w:uiPriority w:val="9"/>
    <w:semiHidden/>
    <w:unhideWhenUsed/>
    <w:qFormat/>
    <w:rsid w:val="00203912"/>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US"/>
      <w14:ligatures w14:val="standardContextual"/>
    </w:rPr>
  </w:style>
  <w:style w:type="paragraph" w:styleId="Heading9">
    <w:name w:val="heading 9"/>
    <w:basedOn w:val="Normal"/>
    <w:next w:val="Normal"/>
    <w:link w:val="Heading9Char"/>
    <w:uiPriority w:val="9"/>
    <w:semiHidden/>
    <w:unhideWhenUsed/>
    <w:qFormat/>
    <w:rsid w:val="00203912"/>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9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39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9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9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9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9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9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9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912"/>
    <w:rPr>
      <w:rFonts w:eastAsiaTheme="majorEastAsia" w:cstheme="majorBidi"/>
      <w:color w:val="272727" w:themeColor="text1" w:themeTint="D8"/>
    </w:rPr>
  </w:style>
  <w:style w:type="paragraph" w:styleId="Title">
    <w:name w:val="Title"/>
    <w:basedOn w:val="Normal"/>
    <w:next w:val="Normal"/>
    <w:link w:val="TitleChar"/>
    <w:uiPriority w:val="10"/>
    <w:qFormat/>
    <w:rsid w:val="00203912"/>
    <w:pPr>
      <w:spacing w:after="80" w:line="240" w:lineRule="auto"/>
      <w:contextualSpacing/>
      <w:jc w:val="left"/>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2039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912"/>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US"/>
      <w14:ligatures w14:val="standardContextual"/>
    </w:rPr>
  </w:style>
  <w:style w:type="character" w:customStyle="1" w:styleId="SubtitleChar">
    <w:name w:val="Subtitle Char"/>
    <w:basedOn w:val="DefaultParagraphFont"/>
    <w:link w:val="Subtitle"/>
    <w:uiPriority w:val="11"/>
    <w:rsid w:val="002039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912"/>
    <w:pPr>
      <w:spacing w:before="160" w:after="160" w:line="259" w:lineRule="auto"/>
      <w:jc w:val="center"/>
    </w:pPr>
    <w:rPr>
      <w:rFonts w:asciiTheme="minorHAnsi" w:hAnsiTheme="minorHAnsi"/>
      <w:i/>
      <w:iCs/>
      <w:color w:val="404040" w:themeColor="text1" w:themeTint="BF"/>
      <w:kern w:val="2"/>
      <w:sz w:val="22"/>
      <w:lang w:val="en-US"/>
      <w14:ligatures w14:val="standardContextual"/>
    </w:rPr>
  </w:style>
  <w:style w:type="character" w:customStyle="1" w:styleId="QuoteChar">
    <w:name w:val="Quote Char"/>
    <w:basedOn w:val="DefaultParagraphFont"/>
    <w:link w:val="Quote"/>
    <w:uiPriority w:val="29"/>
    <w:rsid w:val="00203912"/>
    <w:rPr>
      <w:i/>
      <w:iCs/>
      <w:color w:val="404040" w:themeColor="text1" w:themeTint="BF"/>
    </w:rPr>
  </w:style>
  <w:style w:type="paragraph" w:styleId="ListParagraph">
    <w:name w:val="List Paragraph"/>
    <w:basedOn w:val="Normal"/>
    <w:uiPriority w:val="34"/>
    <w:qFormat/>
    <w:rsid w:val="00203912"/>
    <w:pPr>
      <w:spacing w:after="160" w:line="259" w:lineRule="auto"/>
      <w:ind w:left="720"/>
      <w:contextualSpacing/>
      <w:jc w:val="left"/>
    </w:pPr>
    <w:rPr>
      <w:rFonts w:asciiTheme="minorHAnsi" w:hAnsiTheme="minorHAnsi"/>
      <w:kern w:val="2"/>
      <w:sz w:val="22"/>
      <w:lang w:val="en-US"/>
      <w14:ligatures w14:val="standardContextual"/>
    </w:rPr>
  </w:style>
  <w:style w:type="character" w:styleId="IntenseEmphasis">
    <w:name w:val="Intense Emphasis"/>
    <w:basedOn w:val="DefaultParagraphFont"/>
    <w:uiPriority w:val="21"/>
    <w:qFormat/>
    <w:rsid w:val="00203912"/>
    <w:rPr>
      <w:i/>
      <w:iCs/>
      <w:color w:val="0F4761" w:themeColor="accent1" w:themeShade="BF"/>
    </w:rPr>
  </w:style>
  <w:style w:type="paragraph" w:styleId="IntenseQuote">
    <w:name w:val="Intense Quote"/>
    <w:basedOn w:val="Normal"/>
    <w:next w:val="Normal"/>
    <w:link w:val="IntenseQuoteChar"/>
    <w:uiPriority w:val="30"/>
    <w:qFormat/>
    <w:rsid w:val="0020391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lang w:val="en-US"/>
      <w14:ligatures w14:val="standardContextual"/>
    </w:rPr>
  </w:style>
  <w:style w:type="character" w:customStyle="1" w:styleId="IntenseQuoteChar">
    <w:name w:val="Intense Quote Char"/>
    <w:basedOn w:val="DefaultParagraphFont"/>
    <w:link w:val="IntenseQuote"/>
    <w:uiPriority w:val="30"/>
    <w:rsid w:val="00203912"/>
    <w:rPr>
      <w:i/>
      <w:iCs/>
      <w:color w:val="0F4761" w:themeColor="accent1" w:themeShade="BF"/>
    </w:rPr>
  </w:style>
  <w:style w:type="character" w:styleId="IntenseReference">
    <w:name w:val="Intense Reference"/>
    <w:basedOn w:val="DefaultParagraphFont"/>
    <w:uiPriority w:val="32"/>
    <w:qFormat/>
    <w:rsid w:val="00203912"/>
    <w:rPr>
      <w:b/>
      <w:bCs/>
      <w:smallCaps/>
      <w:color w:val="0F4761" w:themeColor="accent1" w:themeShade="BF"/>
      <w:spacing w:val="5"/>
    </w:rPr>
  </w:style>
  <w:style w:type="paragraph" w:styleId="TOCHeading">
    <w:name w:val="TOC Heading"/>
    <w:basedOn w:val="Heading1"/>
    <w:next w:val="Normal"/>
    <w:uiPriority w:val="39"/>
    <w:unhideWhenUsed/>
    <w:qFormat/>
    <w:rsid w:val="00203912"/>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203912"/>
    <w:pPr>
      <w:spacing w:after="100"/>
    </w:pPr>
  </w:style>
  <w:style w:type="paragraph" w:styleId="TOC2">
    <w:name w:val="toc 2"/>
    <w:basedOn w:val="Normal"/>
    <w:next w:val="Normal"/>
    <w:autoRedefine/>
    <w:uiPriority w:val="39"/>
    <w:unhideWhenUsed/>
    <w:rsid w:val="00203912"/>
    <w:pPr>
      <w:spacing w:after="100"/>
      <w:ind w:left="240"/>
    </w:pPr>
  </w:style>
  <w:style w:type="character" w:styleId="Hyperlink">
    <w:name w:val="Hyperlink"/>
    <w:basedOn w:val="DefaultParagraphFont"/>
    <w:uiPriority w:val="99"/>
    <w:unhideWhenUsed/>
    <w:rsid w:val="00203912"/>
    <w:rPr>
      <w:color w:val="467886" w:themeColor="hyperlink"/>
      <w:u w:val="single"/>
    </w:rPr>
  </w:style>
  <w:style w:type="paragraph" w:styleId="NormalWeb">
    <w:name w:val="Normal (Web)"/>
    <w:basedOn w:val="Normal"/>
    <w:uiPriority w:val="99"/>
    <w:semiHidden/>
    <w:unhideWhenUsed/>
    <w:rsid w:val="00203912"/>
    <w:pPr>
      <w:spacing w:before="100" w:beforeAutospacing="1" w:after="100" w:afterAutospacing="1" w:line="240" w:lineRule="auto"/>
      <w:jc w:val="left"/>
    </w:pPr>
    <w:rPr>
      <w:rFonts w:eastAsia="Times New Roman" w:cs="Times New Roman"/>
      <w:szCs w:val="24"/>
      <w:lang w:val="en-US"/>
    </w:rPr>
  </w:style>
  <w:style w:type="paragraph" w:styleId="BodyText">
    <w:name w:val="Body Text"/>
    <w:basedOn w:val="Normal"/>
    <w:link w:val="BodyTextChar"/>
    <w:uiPriority w:val="1"/>
    <w:qFormat/>
    <w:rsid w:val="00203912"/>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203912"/>
    <w:rPr>
      <w:rFonts w:ascii="Arial" w:eastAsia="Arial" w:hAnsi="Arial" w:cs="Arial"/>
      <w:kern w:val="0"/>
      <w:sz w:val="24"/>
      <w:szCs w:val="24"/>
      <w14:ligatures w14:val="none"/>
    </w:rPr>
  </w:style>
  <w:style w:type="character" w:customStyle="1" w:styleId="mark5xpz4qq2t">
    <w:name w:val="mark5xpz4qq2t"/>
    <w:basedOn w:val="DefaultParagraphFont"/>
    <w:rsid w:val="00203912"/>
  </w:style>
  <w:style w:type="character" w:customStyle="1" w:styleId="markzxyee72hw">
    <w:name w:val="markzxyee72hw"/>
    <w:basedOn w:val="DefaultParagraphFont"/>
    <w:rsid w:val="00203912"/>
  </w:style>
  <w:style w:type="character" w:customStyle="1" w:styleId="mark522birigi">
    <w:name w:val="mark522birigi"/>
    <w:basedOn w:val="DefaultParagraphFont"/>
    <w:rsid w:val="00203912"/>
  </w:style>
  <w:style w:type="character" w:customStyle="1" w:styleId="markavgjj4f4a">
    <w:name w:val="markavgjj4f4a"/>
    <w:basedOn w:val="DefaultParagraphFont"/>
    <w:rsid w:val="00203912"/>
  </w:style>
  <w:style w:type="character" w:customStyle="1" w:styleId="marknhwupr2oi">
    <w:name w:val="marknhwupr2oi"/>
    <w:basedOn w:val="DefaultParagraphFont"/>
    <w:rsid w:val="002039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2991</Words>
  <Characters>17051</Characters>
  <Application>Microsoft Office Word</Application>
  <DocSecurity>0</DocSecurity>
  <Lines>142</Lines>
  <Paragraphs>40</Paragraphs>
  <ScaleCrop>false</ScaleCrop>
  <Company/>
  <LinksUpToDate>false</LinksUpToDate>
  <CharactersWithSpaces>20002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2024-04-27T08:21:00Z</dcterms:created>
  <dcterms:modified xsi:type="dcterms:W3CDTF">2024-04-27T08:23:00Z</dcterms:modified>
</cp:coreProperties>
</file>