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23C339" w14:textId="77777777" w:rsidR="00A055E3" w:rsidRPr="00EC75BA" w:rsidRDefault="00A055E3" w:rsidP="00A055E3">
      <w:pPr>
        <w:rPr>
          <w:b/>
          <w:bCs/>
          <w:i/>
          <w:iCs/>
          <w:sz w:val="30"/>
          <w:szCs w:val="30"/>
        </w:rPr>
      </w:pPr>
      <w:r w:rsidRPr="00EC75BA">
        <w:rPr>
          <w:b/>
          <w:bCs/>
          <w:i/>
          <w:iCs/>
          <w:sz w:val="30"/>
          <w:szCs w:val="30"/>
        </w:rPr>
        <w:t>Nathan Davies</w:t>
      </w:r>
      <w:r>
        <w:rPr>
          <w:b/>
          <w:bCs/>
          <w:i/>
          <w:iCs/>
          <w:sz w:val="30"/>
          <w:szCs w:val="30"/>
        </w:rPr>
        <w:t xml:space="preserve"> (2003791)</w:t>
      </w:r>
    </w:p>
    <w:p w14:paraId="34054669" w14:textId="77777777" w:rsidR="00A055E3" w:rsidRDefault="00A055E3" w:rsidP="00A055E3">
      <w:pPr>
        <w:rPr>
          <w:b/>
          <w:bCs/>
          <w:i/>
          <w:iCs/>
          <w:sz w:val="30"/>
          <w:szCs w:val="30"/>
        </w:rPr>
      </w:pPr>
      <w:r>
        <w:rPr>
          <w:b/>
          <w:bCs/>
          <w:i/>
          <w:iCs/>
          <w:sz w:val="30"/>
          <w:szCs w:val="30"/>
        </w:rPr>
        <w:t>Technology &amp; Environment 1 (</w:t>
      </w:r>
      <w:r w:rsidRPr="00EC75BA">
        <w:rPr>
          <w:b/>
          <w:bCs/>
          <w:i/>
          <w:iCs/>
          <w:sz w:val="30"/>
          <w:szCs w:val="30"/>
        </w:rPr>
        <w:t>M4X019</w:t>
      </w:r>
      <w:r>
        <w:rPr>
          <w:b/>
          <w:bCs/>
          <w:i/>
          <w:iCs/>
          <w:sz w:val="30"/>
          <w:szCs w:val="30"/>
        </w:rPr>
        <w:t>74)</w:t>
      </w:r>
    </w:p>
    <w:p w14:paraId="496B08C7" w14:textId="77777777" w:rsidR="00A055E3" w:rsidRPr="00EC75BA" w:rsidRDefault="00A055E3" w:rsidP="00A055E3">
      <w:pPr>
        <w:rPr>
          <w:b/>
          <w:bCs/>
          <w:i/>
          <w:iCs/>
          <w:sz w:val="30"/>
          <w:szCs w:val="30"/>
        </w:rPr>
      </w:pPr>
    </w:p>
    <w:p w14:paraId="2A3CA3F2" w14:textId="77777777" w:rsidR="00A055E3" w:rsidRDefault="00A055E3" w:rsidP="00A055E3">
      <w:pPr>
        <w:jc w:val="center"/>
        <w:rPr>
          <w:b/>
          <w:bCs/>
          <w:i/>
          <w:iCs/>
          <w:sz w:val="30"/>
          <w:szCs w:val="30"/>
          <w:u w:val="single"/>
        </w:rPr>
      </w:pPr>
      <w:r>
        <w:rPr>
          <w:b/>
          <w:bCs/>
          <w:i/>
          <w:iCs/>
          <w:sz w:val="30"/>
          <w:szCs w:val="30"/>
          <w:u w:val="single"/>
        </w:rPr>
        <w:t>Welsh National Police Memorial Reflective Report</w:t>
      </w:r>
    </w:p>
    <w:p w14:paraId="736A32BC" w14:textId="77777777" w:rsidR="00A055E3" w:rsidRDefault="00A055E3" w:rsidP="00A055E3">
      <w:pPr>
        <w:jc w:val="center"/>
        <w:rPr>
          <w:b/>
          <w:bCs/>
          <w:i/>
          <w:iCs/>
          <w:sz w:val="30"/>
          <w:szCs w:val="30"/>
          <w:u w:val="single"/>
        </w:rPr>
      </w:pPr>
    </w:p>
    <w:p w14:paraId="4C293C80" w14:textId="77777777" w:rsidR="00A055E3" w:rsidRPr="00143A13" w:rsidRDefault="00A055E3" w:rsidP="00A055E3">
      <w:pPr>
        <w:rPr>
          <w:b/>
          <w:bCs/>
          <w:sz w:val="28"/>
          <w:szCs w:val="28"/>
          <w:u w:val="single"/>
        </w:rPr>
      </w:pPr>
      <w:r w:rsidRPr="00143A13">
        <w:rPr>
          <w:b/>
          <w:bCs/>
          <w:sz w:val="28"/>
          <w:szCs w:val="28"/>
          <w:u w:val="single"/>
        </w:rPr>
        <w:t>Introduction</w:t>
      </w:r>
    </w:p>
    <w:p w14:paraId="6502CB0C" w14:textId="77777777" w:rsidR="00A055E3" w:rsidRDefault="00A055E3" w:rsidP="00A055E3">
      <w:pPr>
        <w:rPr>
          <w:sz w:val="24"/>
          <w:szCs w:val="24"/>
        </w:rPr>
      </w:pPr>
      <w:r>
        <w:rPr>
          <w:sz w:val="24"/>
          <w:szCs w:val="24"/>
        </w:rPr>
        <w:t>This report’s purpose is to reflect on the Design Processes and Concepts that our group endeavoured throughout the project. The brief stated that we needed to produce designs for a Welsh National Police Memorial for Cathays Park in Cardiff; the materials were required to be locally sourced from Wales and it needed to have longevity in terms of being maintained as little as possible. It was mandatory that Welsh slate was used in the proposal of the headstone due to the necessity of an occupying a plaque. These requirements were very specific and therefore limiting on our concept ideas; for example, the memorial was restricted to a six-foot squared area which compared to its surroundings, is a very minor measurement. Consequently, our initial ideas as a group were overcomplicated and unrealistic for the space we were provided with. However, we soon realised that it was essential to simplify and perfect our ideas through the philosophy, ‘less is more’.</w:t>
      </w:r>
    </w:p>
    <w:p w14:paraId="37346F51" w14:textId="77777777" w:rsidR="00A055E3" w:rsidRDefault="00A055E3" w:rsidP="00A055E3">
      <w:pPr>
        <w:rPr>
          <w:sz w:val="24"/>
          <w:szCs w:val="24"/>
        </w:rPr>
      </w:pPr>
      <w:r>
        <w:rPr>
          <w:noProof/>
          <w:sz w:val="24"/>
          <w:szCs w:val="24"/>
        </w:rPr>
        <w:drawing>
          <wp:anchor distT="0" distB="0" distL="114300" distR="114300" simplePos="0" relativeHeight="251660288" behindDoc="0" locked="0" layoutInCell="1" allowOverlap="1" wp14:anchorId="56AB0B60" wp14:editId="7AE03737">
            <wp:simplePos x="0" y="0"/>
            <wp:positionH relativeFrom="column">
              <wp:posOffset>3195320</wp:posOffset>
            </wp:positionH>
            <wp:positionV relativeFrom="paragraph">
              <wp:posOffset>1376045</wp:posOffset>
            </wp:positionV>
            <wp:extent cx="2851785" cy="2012315"/>
            <wp:effectExtent l="0" t="0" r="5715"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51785" cy="2012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59264" behindDoc="0" locked="0" layoutInCell="1" allowOverlap="1" wp14:anchorId="06B334EA" wp14:editId="2401B945">
            <wp:simplePos x="0" y="0"/>
            <wp:positionH relativeFrom="margin">
              <wp:align>left</wp:align>
            </wp:positionH>
            <wp:positionV relativeFrom="paragraph">
              <wp:posOffset>1442720</wp:posOffset>
            </wp:positionV>
            <wp:extent cx="2990850" cy="21145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9085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Firstly, we agreed to have a Teams meeting once a week to discuss idea developments; we would take notes on the conversation and log the minutes to record our progress. From there, we each made a mood board of existing Police Memorials that were appealing to us and shared them with the group through our Miro page. Furthermore, we agreed upon one memorial and created a precedent study around it. We analysed the materials used, the way in which it was constructed, the site analysis and how we could incorporate some of its features into our designs.</w:t>
      </w:r>
    </w:p>
    <w:p w14:paraId="719F35BD" w14:textId="77777777" w:rsidR="00A055E3" w:rsidRDefault="00A055E3" w:rsidP="00A055E3">
      <w:pPr>
        <w:rPr>
          <w:sz w:val="24"/>
          <w:szCs w:val="24"/>
        </w:rPr>
      </w:pPr>
    </w:p>
    <w:p w14:paraId="03DD8029" w14:textId="77777777" w:rsidR="00A055E3" w:rsidRPr="00900375" w:rsidRDefault="00A055E3" w:rsidP="00A055E3">
      <w:pPr>
        <w:rPr>
          <w:sz w:val="20"/>
          <w:szCs w:val="20"/>
        </w:rPr>
      </w:pPr>
      <w:r w:rsidRPr="00900375">
        <w:rPr>
          <w:sz w:val="20"/>
          <w:szCs w:val="20"/>
        </w:rPr>
        <w:t>Memorial Mood board (Abbie Messer</w:t>
      </w:r>
      <w:r>
        <w:rPr>
          <w:sz w:val="20"/>
          <w:szCs w:val="20"/>
        </w:rPr>
        <w:t>,</w:t>
      </w:r>
      <w:r w:rsidRPr="00900375">
        <w:rPr>
          <w:sz w:val="20"/>
          <w:szCs w:val="20"/>
        </w:rPr>
        <w:t xml:space="preserve"> 2021)                         War Memorial Mood Board (Nathan Davies</w:t>
      </w:r>
      <w:r>
        <w:rPr>
          <w:sz w:val="20"/>
          <w:szCs w:val="20"/>
        </w:rPr>
        <w:t>,</w:t>
      </w:r>
      <w:r w:rsidRPr="00900375">
        <w:rPr>
          <w:sz w:val="20"/>
          <w:szCs w:val="20"/>
        </w:rPr>
        <w:t xml:space="preserve"> 2021)                      </w:t>
      </w:r>
    </w:p>
    <w:p w14:paraId="638A58F8" w14:textId="77777777" w:rsidR="00A055E3" w:rsidRDefault="00A055E3" w:rsidP="00A055E3">
      <w:pPr>
        <w:rPr>
          <w:sz w:val="24"/>
          <w:szCs w:val="24"/>
        </w:rPr>
      </w:pPr>
    </w:p>
    <w:p w14:paraId="4D840526" w14:textId="033665C9" w:rsidR="00A055E3" w:rsidRDefault="00A055E3" w:rsidP="00A055E3">
      <w:pPr>
        <w:rPr>
          <w:sz w:val="24"/>
          <w:szCs w:val="24"/>
        </w:rPr>
      </w:pPr>
      <w:r>
        <w:rPr>
          <w:sz w:val="24"/>
          <w:szCs w:val="24"/>
        </w:rPr>
        <w:lastRenderedPageBreak/>
        <w:t xml:space="preserve">We allocated each member of the group a role in the project; however, this was difficult for us as one of our group members has not been present for the meetings. Eventually, we agreed upon continuing the project with the three group members. Consequently, we approved the idea of increasing the number of meetings per week to two as we now had more of a responsibility in the project. </w:t>
      </w:r>
    </w:p>
    <w:p w14:paraId="5CC66196" w14:textId="77777777" w:rsidR="00A055E3" w:rsidRDefault="00A055E3" w:rsidP="00A055E3">
      <w:pPr>
        <w:rPr>
          <w:sz w:val="24"/>
          <w:szCs w:val="24"/>
        </w:rPr>
      </w:pPr>
    </w:p>
    <w:p w14:paraId="419AAF14" w14:textId="77777777" w:rsidR="00A055E3" w:rsidRPr="00143A13" w:rsidRDefault="00A055E3" w:rsidP="00A055E3">
      <w:pPr>
        <w:rPr>
          <w:b/>
          <w:bCs/>
          <w:sz w:val="28"/>
          <w:szCs w:val="28"/>
          <w:u w:val="single"/>
        </w:rPr>
      </w:pPr>
      <w:r>
        <w:rPr>
          <w:b/>
          <w:bCs/>
          <w:sz w:val="28"/>
          <w:szCs w:val="28"/>
          <w:u w:val="single"/>
        </w:rPr>
        <w:t>Materials</w:t>
      </w:r>
    </w:p>
    <w:p w14:paraId="663B6835" w14:textId="77777777" w:rsidR="00A055E3" w:rsidRDefault="00A055E3" w:rsidP="00A055E3">
      <w:pPr>
        <w:rPr>
          <w:sz w:val="24"/>
          <w:szCs w:val="24"/>
        </w:rPr>
      </w:pPr>
      <w:r>
        <w:rPr>
          <w:noProof/>
        </w:rPr>
        <w:drawing>
          <wp:anchor distT="0" distB="0" distL="114300" distR="114300" simplePos="0" relativeHeight="251661312" behindDoc="0" locked="0" layoutInCell="1" allowOverlap="1" wp14:anchorId="712D51BF" wp14:editId="72A609BD">
            <wp:simplePos x="0" y="0"/>
            <wp:positionH relativeFrom="margin">
              <wp:align>left</wp:align>
            </wp:positionH>
            <wp:positionV relativeFrom="paragraph">
              <wp:posOffset>1195705</wp:posOffset>
            </wp:positionV>
            <wp:extent cx="1894840" cy="35718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8418" t="15642" r="49646" b="10857"/>
                    <a:stretch/>
                  </pic:blipFill>
                  <pic:spPr bwMode="auto">
                    <a:xfrm>
                      <a:off x="0" y="0"/>
                      <a:ext cx="1894840" cy="3571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6D09384" wp14:editId="6AB81288">
            <wp:simplePos x="0" y="0"/>
            <wp:positionH relativeFrom="column">
              <wp:posOffset>1943100</wp:posOffset>
            </wp:positionH>
            <wp:positionV relativeFrom="paragraph">
              <wp:posOffset>1240790</wp:posOffset>
            </wp:positionV>
            <wp:extent cx="4066540" cy="19145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9610" t="25705" r="26379" b="29092"/>
                    <a:stretch/>
                  </pic:blipFill>
                  <pic:spPr bwMode="auto">
                    <a:xfrm>
                      <a:off x="0" y="0"/>
                      <a:ext cx="4066540" cy="191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To begin, we organised ourselves by implementing a task list in Miro where we can update our progress through the project. This list displays multiple columns displaying who is responsible for certain tasks and a tick box if a task has been completed. This allows the group to be punctual and get live updates from the other members of the group in between meetings. In retrospect, this list made the whole project easy to follow and the design process was therefore presented in chronological order.</w:t>
      </w:r>
    </w:p>
    <w:p w14:paraId="1019A035" w14:textId="77777777" w:rsidR="00A055E3" w:rsidRDefault="00A055E3" w:rsidP="00A055E3">
      <w:pPr>
        <w:rPr>
          <w:noProof/>
        </w:rPr>
      </w:pPr>
      <w:r>
        <w:rPr>
          <w:noProof/>
        </w:rPr>
        <w:t>Task List (Tarenah Adibmehr, 2021)</w:t>
      </w:r>
    </w:p>
    <w:p w14:paraId="4223DAC2" w14:textId="77777777" w:rsidR="00A055E3" w:rsidRDefault="00A055E3" w:rsidP="00A055E3">
      <w:pPr>
        <w:rPr>
          <w:noProof/>
          <w:sz w:val="24"/>
          <w:szCs w:val="24"/>
        </w:rPr>
      </w:pPr>
      <w:r w:rsidRPr="00143A13">
        <w:rPr>
          <w:noProof/>
          <w:sz w:val="24"/>
          <w:szCs w:val="24"/>
        </w:rPr>
        <w:t>For the design concept</w:t>
      </w:r>
      <w:r>
        <w:rPr>
          <w:noProof/>
          <w:sz w:val="24"/>
          <w:szCs w:val="24"/>
        </w:rPr>
        <w:t xml:space="preserve">, we analysed and reviewed alternative materials that we could possibly create the memorial from. Every member of the group made a mood board of relevant materials that are locally sourced from Wales. This included the positives and negatives of the material, and how it would interact with the technologies and the climate of the site. For instance, we dicussed that </w:t>
      </w:r>
    </w:p>
    <w:p w14:paraId="748C2595" w14:textId="77777777" w:rsidR="00A055E3" w:rsidRDefault="00A055E3" w:rsidP="00A055E3">
      <w:pPr>
        <w:rPr>
          <w:noProof/>
          <w:sz w:val="24"/>
          <w:szCs w:val="24"/>
        </w:rPr>
      </w:pPr>
      <w:r>
        <w:rPr>
          <w:noProof/>
          <w:sz w:val="24"/>
          <w:szCs w:val="24"/>
        </w:rPr>
        <w:t xml:space="preserve">Task List 2 (Team 3, 2021)            corten steel has the potential to stain the concrete plynth </w:t>
      </w:r>
    </w:p>
    <w:p w14:paraId="3F8AAE8E" w14:textId="77777777" w:rsidR="00A055E3" w:rsidRDefault="00A055E3" w:rsidP="00A055E3">
      <w:pPr>
        <w:rPr>
          <w:noProof/>
          <w:sz w:val="24"/>
          <w:szCs w:val="24"/>
        </w:rPr>
      </w:pPr>
      <w:r>
        <w:rPr>
          <w:noProof/>
          <w:sz w:val="24"/>
          <w:szCs w:val="24"/>
        </w:rPr>
        <w:t xml:space="preserve">                                                          during wet conditions; as a solution, we adapted the material choice of the plynth to slate to match the slate headstone. We also learned that corten steel changes colour over time which we agreed isn’t a major negative factor. Corten steel is able to be cut into thin but strong panels that can easily be customly modified. Our research shows that the negative spaces within this material is visually appealing and can create creative shadows with the correct positioning. Our research also suggests that corten steel is a sustainable choice as it’s 100% recycleable with no maintenance required. Steel is notoriously produced in Port Talbot, Wales which implies that corten steel is a locally sourced material. Slate is similarly still produced in Penrhyn Quarry in Wales; in addition, the </w:t>
      </w:r>
      <w:r>
        <w:rPr>
          <w:noProof/>
          <w:sz w:val="24"/>
          <w:szCs w:val="24"/>
        </w:rPr>
        <w:lastRenderedPageBreak/>
        <w:t>material is resistant against weather elements and is a close-grained material, which offers a great foundation for carving, making it ideal for smaller memorials.</w:t>
      </w:r>
    </w:p>
    <w:p w14:paraId="465746F1" w14:textId="77777777" w:rsidR="00A055E3" w:rsidRDefault="00A055E3" w:rsidP="00A055E3">
      <w:pPr>
        <w:rPr>
          <w:noProof/>
          <w:sz w:val="24"/>
          <w:szCs w:val="24"/>
        </w:rPr>
      </w:pPr>
      <w:r>
        <w:rPr>
          <w:noProof/>
          <w:sz w:val="24"/>
          <w:szCs w:val="24"/>
        </w:rPr>
        <w:drawing>
          <wp:anchor distT="0" distB="0" distL="114300" distR="114300" simplePos="0" relativeHeight="251664384" behindDoc="0" locked="0" layoutInCell="1" allowOverlap="1" wp14:anchorId="32ABD49B" wp14:editId="0508190D">
            <wp:simplePos x="0" y="0"/>
            <wp:positionH relativeFrom="column">
              <wp:posOffset>3410585</wp:posOffset>
            </wp:positionH>
            <wp:positionV relativeFrom="paragraph">
              <wp:posOffset>271394</wp:posOffset>
            </wp:positionV>
            <wp:extent cx="3187065" cy="179641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7065" cy="1796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3360" behindDoc="0" locked="0" layoutInCell="1" allowOverlap="1" wp14:anchorId="22B5B9ED" wp14:editId="30AA8766">
            <wp:simplePos x="0" y="0"/>
            <wp:positionH relativeFrom="margin">
              <wp:align>left</wp:align>
            </wp:positionH>
            <wp:positionV relativeFrom="paragraph">
              <wp:posOffset>9056</wp:posOffset>
            </wp:positionV>
            <wp:extent cx="3342005" cy="23622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2005" cy="2362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495EB9" w14:textId="77777777" w:rsidR="00A055E3" w:rsidRPr="008A04A4" w:rsidRDefault="00A055E3" w:rsidP="00A055E3">
      <w:pPr>
        <w:rPr>
          <w:noProof/>
          <w:sz w:val="24"/>
          <w:szCs w:val="24"/>
        </w:rPr>
      </w:pPr>
      <w:r w:rsidRPr="008A04A4">
        <w:rPr>
          <w:noProof/>
          <w:sz w:val="24"/>
          <w:szCs w:val="24"/>
        </w:rPr>
        <w:t>Materiality Research (Tarenah Adibmehr, 2021)</w:t>
      </w:r>
    </w:p>
    <w:p w14:paraId="22C3AA83" w14:textId="77777777" w:rsidR="00A055E3" w:rsidRDefault="00A055E3" w:rsidP="00A055E3">
      <w:pPr>
        <w:rPr>
          <w:noProof/>
          <w:sz w:val="24"/>
          <w:szCs w:val="24"/>
        </w:rPr>
      </w:pPr>
      <w:r>
        <w:rPr>
          <w:noProof/>
          <w:sz w:val="24"/>
          <w:szCs w:val="24"/>
        </w:rPr>
        <w:t>Materials Mood Board (Nathan Davies, 2021)</w:t>
      </w:r>
    </w:p>
    <w:p w14:paraId="47712C1F" w14:textId="77777777" w:rsidR="00A055E3" w:rsidRPr="008A04A4" w:rsidRDefault="00A055E3" w:rsidP="00A055E3">
      <w:pPr>
        <w:rPr>
          <w:noProof/>
          <w:sz w:val="18"/>
          <w:szCs w:val="18"/>
        </w:rPr>
      </w:pPr>
    </w:p>
    <w:p w14:paraId="5BB67481" w14:textId="77777777" w:rsidR="00A055E3" w:rsidRDefault="00A055E3" w:rsidP="00A055E3">
      <w:pPr>
        <w:rPr>
          <w:b/>
          <w:bCs/>
          <w:noProof/>
          <w:sz w:val="28"/>
          <w:szCs w:val="28"/>
          <w:u w:val="single"/>
        </w:rPr>
      </w:pPr>
      <w:r w:rsidRPr="008A04A4">
        <w:rPr>
          <w:b/>
          <w:bCs/>
          <w:noProof/>
          <w:sz w:val="28"/>
          <w:szCs w:val="28"/>
          <w:u w:val="single"/>
        </w:rPr>
        <w:t>Design Concepts and Dimensions</w:t>
      </w:r>
    </w:p>
    <w:p w14:paraId="01A07181" w14:textId="77777777" w:rsidR="00A055E3" w:rsidRPr="008A04A4" w:rsidRDefault="00A055E3" w:rsidP="00A055E3">
      <w:pPr>
        <w:rPr>
          <w:noProof/>
          <w:sz w:val="24"/>
          <w:szCs w:val="24"/>
        </w:rPr>
      </w:pPr>
      <w:r>
        <w:rPr>
          <w:noProof/>
          <w:sz w:val="24"/>
          <w:szCs w:val="24"/>
        </w:rPr>
        <w:t xml:space="preserve">Due to the restrictions of the 6 foot squared area that we were given, formulating concept ideas as a group was difficult as space was limited. For example, we wanted to include doorways made from corten steel that people can walk through; however, some people are taller than 6 foot and therefore they wouldn’t be able to maneoure around the memorial. </w:t>
      </w:r>
    </w:p>
    <w:p w14:paraId="032EFFEA" w14:textId="77777777" w:rsidR="00A055E3" w:rsidRDefault="00A055E3" w:rsidP="00A055E3">
      <w:pPr>
        <w:rPr>
          <w:noProof/>
          <w:sz w:val="24"/>
          <w:szCs w:val="24"/>
        </w:rPr>
      </w:pPr>
      <w:r>
        <w:rPr>
          <w:noProof/>
          <w:sz w:val="24"/>
          <w:szCs w:val="24"/>
        </w:rPr>
        <w:drawing>
          <wp:anchor distT="0" distB="0" distL="114300" distR="114300" simplePos="0" relativeHeight="251665408" behindDoc="0" locked="0" layoutInCell="1" allowOverlap="1" wp14:anchorId="191926C7" wp14:editId="74F16825">
            <wp:simplePos x="0" y="0"/>
            <wp:positionH relativeFrom="margin">
              <wp:align>left</wp:align>
            </wp:positionH>
            <wp:positionV relativeFrom="paragraph">
              <wp:posOffset>14467</wp:posOffset>
            </wp:positionV>
            <wp:extent cx="2245995" cy="3132455"/>
            <wp:effectExtent l="0" t="0" r="190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5995" cy="31324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6432" behindDoc="0" locked="0" layoutInCell="1" allowOverlap="1" wp14:anchorId="6C355B0F" wp14:editId="55F345F5">
            <wp:simplePos x="0" y="0"/>
            <wp:positionH relativeFrom="margin">
              <wp:posOffset>3290598</wp:posOffset>
            </wp:positionH>
            <wp:positionV relativeFrom="paragraph">
              <wp:posOffset>1093581</wp:posOffset>
            </wp:positionV>
            <wp:extent cx="2989908" cy="2242268"/>
            <wp:effectExtent l="0" t="0" r="127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89908" cy="224226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t>We settled for the idea of 4 corten steel panels either side of the memorial that decreased in size the closer they got to the headstone. This gave the memorial a different view depending on where someone is standing in relation. It would also allow light to travel through the holes that we designed in the corten steel panels, onto the slate floor of the memorial.</w:t>
      </w:r>
    </w:p>
    <w:p w14:paraId="3D1C6144" w14:textId="77777777" w:rsidR="00A055E3" w:rsidRDefault="00A055E3" w:rsidP="00A055E3">
      <w:pPr>
        <w:rPr>
          <w:noProof/>
          <w:sz w:val="24"/>
          <w:szCs w:val="24"/>
        </w:rPr>
      </w:pPr>
    </w:p>
    <w:p w14:paraId="04CC47F5" w14:textId="77777777" w:rsidR="00A055E3" w:rsidRDefault="00A055E3" w:rsidP="00A055E3">
      <w:pPr>
        <w:rPr>
          <w:noProof/>
          <w:sz w:val="24"/>
          <w:szCs w:val="24"/>
        </w:rPr>
      </w:pPr>
      <w:r>
        <w:rPr>
          <w:noProof/>
          <w:sz w:val="24"/>
          <w:szCs w:val="24"/>
        </w:rPr>
        <mc:AlternateContent>
          <mc:Choice Requires="wps">
            <w:drawing>
              <wp:anchor distT="0" distB="0" distL="114300" distR="114300" simplePos="0" relativeHeight="251667456" behindDoc="0" locked="0" layoutInCell="1" allowOverlap="1" wp14:anchorId="70CFBD6A" wp14:editId="6CA27D8C">
                <wp:simplePos x="0" y="0"/>
                <wp:positionH relativeFrom="column">
                  <wp:posOffset>3013102</wp:posOffset>
                </wp:positionH>
                <wp:positionV relativeFrom="paragraph">
                  <wp:posOffset>273685</wp:posOffset>
                </wp:positionV>
                <wp:extent cx="3745064" cy="564543"/>
                <wp:effectExtent l="0" t="0" r="8255" b="6985"/>
                <wp:wrapNone/>
                <wp:docPr id="10" name="Text Box 10"/>
                <wp:cNvGraphicFramePr/>
                <a:graphic xmlns:a="http://schemas.openxmlformats.org/drawingml/2006/main">
                  <a:graphicData uri="http://schemas.microsoft.com/office/word/2010/wordprocessingShape">
                    <wps:wsp>
                      <wps:cNvSpPr txBox="1"/>
                      <wps:spPr>
                        <a:xfrm>
                          <a:off x="0" y="0"/>
                          <a:ext cx="3745064" cy="564543"/>
                        </a:xfrm>
                        <a:prstGeom prst="rect">
                          <a:avLst/>
                        </a:prstGeom>
                        <a:solidFill>
                          <a:schemeClr val="lt1"/>
                        </a:solidFill>
                        <a:ln w="6350">
                          <a:noFill/>
                        </a:ln>
                      </wps:spPr>
                      <wps:txbx>
                        <w:txbxContent>
                          <w:p w14:paraId="69601CD2" w14:textId="77777777" w:rsidR="00A055E3" w:rsidRPr="00847314" w:rsidRDefault="00A055E3" w:rsidP="00A055E3">
                            <w:pPr>
                              <w:rPr>
                                <w:noProof/>
                                <w:sz w:val="24"/>
                                <w:szCs w:val="24"/>
                              </w:rPr>
                            </w:pPr>
                            <w:r w:rsidRPr="00847314">
                              <w:rPr>
                                <w:noProof/>
                                <w:sz w:val="24"/>
                                <w:szCs w:val="24"/>
                              </w:rPr>
                              <w:t>Plan, Section and Elevation Sketch (Abbie Messer, 2021)</w:t>
                            </w:r>
                          </w:p>
                          <w:p w14:paraId="273E82A0" w14:textId="77777777" w:rsidR="00A055E3" w:rsidRDefault="00A055E3" w:rsidP="00A055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0CFBD6A" id="_x0000_t202" coordsize="21600,21600" o:spt="202" path="m,l,21600r21600,l21600,xe">
                <v:stroke joinstyle="miter"/>
                <v:path gradientshapeok="t" o:connecttype="rect"/>
              </v:shapetype>
              <v:shape id="Text Box 10" o:spid="_x0000_s1026" type="#_x0000_t202" style="position:absolute;margin-left:237.25pt;margin-top:21.55pt;width:294.9pt;height:44.4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" fillcolor="white [3201]" stroked="f" strokeweight=".5pt">
                <v:textbox>
                  <w:txbxContent>
                    <w:p w14:paraId="69601CD2" w14:textId="77777777" w:rsidR="00A055E3" w:rsidRPr="00847314" w:rsidRDefault="00A055E3" w:rsidP="00A055E3">
                      <w:pPr>
                        <w:rPr>
                          <w:noProof/>
                          <w:sz w:val="24"/>
                          <w:szCs w:val="24"/>
                        </w:rPr>
                      </w:pPr>
                      <w:r w:rsidRPr="00847314">
                        <w:rPr>
                          <w:noProof/>
                          <w:sz w:val="24"/>
                          <w:szCs w:val="24"/>
                        </w:rPr>
                        <w:t>Plan, Section and Elevation Sketch (Abbie Messer, 2021)</w:t>
                      </w:r>
                    </w:p>
                    <w:p w14:paraId="273E82A0" w14:textId="77777777" w:rsidR="00A055E3" w:rsidRDefault="00A055E3" w:rsidP="00A055E3"/>
                  </w:txbxContent>
                </v:textbox>
              </v:shape>
            </w:pict>
          </mc:Fallback>
        </mc:AlternateContent>
      </w:r>
      <w:r>
        <w:rPr>
          <w:noProof/>
          <w:sz w:val="24"/>
          <w:szCs w:val="24"/>
        </w:rPr>
        <w:t>Concept Sketches (Abbie Messer, 2021)</w:t>
      </w:r>
    </w:p>
    <w:p w14:paraId="2BF1297E" w14:textId="77777777" w:rsidR="00A055E3" w:rsidRPr="00847314" w:rsidRDefault="00A055E3" w:rsidP="00A055E3">
      <w:pPr>
        <w:rPr>
          <w:noProof/>
        </w:rPr>
      </w:pPr>
      <w:r>
        <w:rPr>
          <w:noProof/>
          <w:sz w:val="24"/>
          <w:szCs w:val="24"/>
        </w:rPr>
        <w:t xml:space="preserve">                                                                         </w:t>
      </w:r>
    </w:p>
    <w:p w14:paraId="5DD1960C" w14:textId="77777777" w:rsidR="00A055E3" w:rsidRDefault="00A055E3" w:rsidP="00A055E3">
      <w:pPr>
        <w:rPr>
          <w:noProof/>
          <w:sz w:val="24"/>
          <w:szCs w:val="24"/>
        </w:rPr>
      </w:pPr>
      <w:r>
        <w:rPr>
          <w:noProof/>
          <w:sz w:val="24"/>
          <w:szCs w:val="24"/>
        </w:rPr>
        <w:lastRenderedPageBreak/>
        <w:t>From here, we wanted the police logo cut out of the slate headstone to allow the sunlight to highlight a shadow of the badge on the floor of the memorial. The plaque would be situated above the logo due to easy readability and convenience for people. In order to determine this, we conferred every dimension of the memorial and updated them live on Miro whilst on a Teams Meetings.</w:t>
      </w:r>
      <w:r w:rsidRPr="00524C32">
        <w:rPr>
          <w:noProof/>
        </w:rPr>
        <w:t xml:space="preserve"> </w:t>
      </w:r>
    </w:p>
    <w:p w14:paraId="0000CF29" w14:textId="3A1800BB" w:rsidR="00A055E3" w:rsidRDefault="00A055E3" w:rsidP="00A055E3">
      <w:pPr>
        <w:rPr>
          <w:noProof/>
          <w:sz w:val="24"/>
          <w:szCs w:val="24"/>
        </w:rPr>
      </w:pPr>
      <w:r>
        <w:rPr>
          <w:noProof/>
        </w:rPr>
        <w:drawing>
          <wp:anchor distT="0" distB="0" distL="114300" distR="114300" simplePos="0" relativeHeight="251668480" behindDoc="0" locked="0" layoutInCell="1" allowOverlap="1" wp14:anchorId="30B74F62" wp14:editId="036D2F42">
            <wp:simplePos x="0" y="0"/>
            <wp:positionH relativeFrom="margin">
              <wp:align>left</wp:align>
            </wp:positionH>
            <wp:positionV relativeFrom="paragraph">
              <wp:posOffset>11071</wp:posOffset>
            </wp:positionV>
            <wp:extent cx="3204210" cy="224980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1371" t="19733" r="26473" b="15133"/>
                    <a:stretch/>
                  </pic:blipFill>
                  <pic:spPr bwMode="auto">
                    <a:xfrm>
                      <a:off x="0" y="0"/>
                      <a:ext cx="3204210" cy="2249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rPr>
        <w:t>We used milimetres for our measurements to be as accurate as possible when calculating the gaps and the small dimensions.</w:t>
      </w:r>
    </w:p>
    <w:p w14:paraId="6C5A3E8F" w14:textId="77777777" w:rsidR="00A055E3" w:rsidRDefault="00A055E3" w:rsidP="00A055E3">
      <w:pPr>
        <w:rPr>
          <w:noProof/>
          <w:sz w:val="24"/>
          <w:szCs w:val="24"/>
        </w:rPr>
      </w:pPr>
    </w:p>
    <w:p w14:paraId="5D1EDA13" w14:textId="77777777" w:rsidR="00A055E3" w:rsidRDefault="00A055E3" w:rsidP="00A055E3">
      <w:pPr>
        <w:rPr>
          <w:noProof/>
          <w:sz w:val="24"/>
          <w:szCs w:val="24"/>
        </w:rPr>
      </w:pPr>
    </w:p>
    <w:p w14:paraId="03A0FAED" w14:textId="77777777" w:rsidR="00A055E3" w:rsidRDefault="00A055E3" w:rsidP="00A055E3">
      <w:pPr>
        <w:rPr>
          <w:noProof/>
          <w:sz w:val="24"/>
          <w:szCs w:val="24"/>
        </w:rPr>
      </w:pPr>
    </w:p>
    <w:p w14:paraId="51C6F86A" w14:textId="77777777" w:rsidR="00A055E3" w:rsidRDefault="00A055E3" w:rsidP="00A055E3">
      <w:pPr>
        <w:rPr>
          <w:noProof/>
          <w:sz w:val="24"/>
          <w:szCs w:val="24"/>
        </w:rPr>
      </w:pPr>
    </w:p>
    <w:p w14:paraId="4370850A" w14:textId="77777777" w:rsidR="00A055E3" w:rsidRDefault="00A055E3" w:rsidP="00A055E3">
      <w:pPr>
        <w:rPr>
          <w:noProof/>
          <w:sz w:val="24"/>
          <w:szCs w:val="24"/>
        </w:rPr>
      </w:pPr>
    </w:p>
    <w:p w14:paraId="4EAC9D35" w14:textId="77777777" w:rsidR="00A055E3" w:rsidRDefault="00A055E3" w:rsidP="00A055E3">
      <w:pPr>
        <w:rPr>
          <w:noProof/>
          <w:sz w:val="24"/>
          <w:szCs w:val="24"/>
        </w:rPr>
      </w:pPr>
      <w:r>
        <w:rPr>
          <w:noProof/>
          <w:sz w:val="24"/>
          <w:szCs w:val="24"/>
        </w:rPr>
        <w:t>Dimensions (Team 3, 2021)</w:t>
      </w:r>
    </w:p>
    <w:p w14:paraId="4F17EC85" w14:textId="77777777" w:rsidR="00A055E3" w:rsidRDefault="00A055E3" w:rsidP="00A055E3">
      <w:pPr>
        <w:rPr>
          <w:noProof/>
          <w:sz w:val="24"/>
          <w:szCs w:val="24"/>
        </w:rPr>
      </w:pPr>
    </w:p>
    <w:p w14:paraId="63D9843A" w14:textId="44A8F415" w:rsidR="00A055E3" w:rsidRDefault="00A055E3" w:rsidP="00A055E3">
      <w:pPr>
        <w:rPr>
          <w:b/>
          <w:bCs/>
          <w:noProof/>
          <w:sz w:val="28"/>
          <w:szCs w:val="28"/>
          <w:u w:val="single"/>
        </w:rPr>
      </w:pPr>
      <w:r w:rsidRPr="00A055E3">
        <w:rPr>
          <w:b/>
          <w:bCs/>
          <w:noProof/>
          <w:sz w:val="28"/>
          <w:szCs w:val="28"/>
          <w:u w:val="single"/>
        </w:rPr>
        <w:t xml:space="preserve">Technology </w:t>
      </w:r>
      <w:r w:rsidR="009E5C27">
        <w:rPr>
          <w:b/>
          <w:bCs/>
          <w:noProof/>
          <w:sz w:val="28"/>
          <w:szCs w:val="28"/>
          <w:u w:val="single"/>
        </w:rPr>
        <w:t>and Site Analysis</w:t>
      </w:r>
    </w:p>
    <w:p w14:paraId="0C7E9508" w14:textId="6018BF75" w:rsidR="00A055E3" w:rsidRDefault="009E5C27" w:rsidP="00A055E3">
      <w:pPr>
        <w:rPr>
          <w:sz w:val="24"/>
          <w:szCs w:val="24"/>
        </w:rPr>
      </w:pPr>
      <w:r>
        <w:rPr>
          <w:noProof/>
          <w:sz w:val="24"/>
          <w:szCs w:val="24"/>
        </w:rPr>
        <w:drawing>
          <wp:anchor distT="0" distB="0" distL="114300" distR="114300" simplePos="0" relativeHeight="251671552" behindDoc="0" locked="0" layoutInCell="1" allowOverlap="1" wp14:anchorId="28646FEA" wp14:editId="1BFA44FE">
            <wp:simplePos x="0" y="0"/>
            <wp:positionH relativeFrom="page">
              <wp:posOffset>4623866</wp:posOffset>
            </wp:positionH>
            <wp:positionV relativeFrom="paragraph">
              <wp:posOffset>1258519</wp:posOffset>
            </wp:positionV>
            <wp:extent cx="2816225" cy="1571625"/>
            <wp:effectExtent l="0" t="0" r="317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16225"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055E3">
        <w:rPr>
          <w:sz w:val="24"/>
          <w:szCs w:val="24"/>
        </w:rPr>
        <w:t xml:space="preserve">The way in which the Corten Steel panels were installed was deliberated between our group and our lecturer, Ian </w:t>
      </w:r>
      <w:proofErr w:type="spellStart"/>
      <w:r w:rsidR="00A055E3">
        <w:rPr>
          <w:sz w:val="24"/>
          <w:szCs w:val="24"/>
        </w:rPr>
        <w:t>Standen</w:t>
      </w:r>
      <w:proofErr w:type="spellEnd"/>
      <w:r w:rsidR="00A055E3">
        <w:rPr>
          <w:sz w:val="24"/>
          <w:szCs w:val="24"/>
        </w:rPr>
        <w:t xml:space="preserve">. We consulted with an expert because we needed to ensure that the </w:t>
      </w:r>
      <w:r w:rsidR="00CA0DCA">
        <w:rPr>
          <w:sz w:val="24"/>
          <w:szCs w:val="24"/>
        </w:rPr>
        <w:t>measurements for the foundation complied with the load of the memorial</w:t>
      </w:r>
      <w:r w:rsidR="00A055E3">
        <w:rPr>
          <w:sz w:val="24"/>
          <w:szCs w:val="24"/>
        </w:rPr>
        <w:t>.</w:t>
      </w:r>
      <w:r w:rsidR="00A055E3">
        <w:rPr>
          <w:sz w:val="24"/>
          <w:szCs w:val="24"/>
        </w:rPr>
        <w:t xml:space="preserve"> In order to comprehend the impact of the area, we created a site analysis map to demonstrate the effect on the structure. Furthermore, we approved </w:t>
      </w:r>
      <w:r w:rsidR="00A055E3">
        <w:rPr>
          <w:sz w:val="24"/>
          <w:szCs w:val="24"/>
        </w:rPr>
        <w:t>for the</w:t>
      </w:r>
      <w:r w:rsidR="00A055E3">
        <w:rPr>
          <w:sz w:val="24"/>
          <w:szCs w:val="24"/>
        </w:rPr>
        <w:t xml:space="preserve"> position for the memorial to </w:t>
      </w:r>
      <w:proofErr w:type="gramStart"/>
      <w:r w:rsidR="00A055E3">
        <w:rPr>
          <w:sz w:val="24"/>
          <w:szCs w:val="24"/>
        </w:rPr>
        <w:t xml:space="preserve">be located </w:t>
      </w:r>
      <w:r w:rsidR="00A055E3">
        <w:rPr>
          <w:sz w:val="24"/>
          <w:szCs w:val="24"/>
        </w:rPr>
        <w:t>in</w:t>
      </w:r>
      <w:proofErr w:type="gramEnd"/>
      <w:r w:rsidR="00A055E3">
        <w:rPr>
          <w:sz w:val="24"/>
          <w:szCs w:val="24"/>
        </w:rPr>
        <w:t xml:space="preserve"> the </w:t>
      </w:r>
      <w:r w:rsidR="00A055E3">
        <w:rPr>
          <w:sz w:val="24"/>
          <w:szCs w:val="24"/>
        </w:rPr>
        <w:t xml:space="preserve">North quadrant of Cathays Park. The site factors that we considered before making this decision was the sun path, wind direction, precipitation, surrounding buildings, foot paths and traffic flow. </w:t>
      </w:r>
    </w:p>
    <w:p w14:paraId="0B245932" w14:textId="07CC9507" w:rsidR="00A055E3" w:rsidRPr="00A055E3" w:rsidRDefault="009E5C27" w:rsidP="00A055E3">
      <w:pPr>
        <w:rPr>
          <w:noProof/>
          <w:sz w:val="24"/>
          <w:szCs w:val="24"/>
        </w:rPr>
      </w:pPr>
      <w:r>
        <w:rPr>
          <w:noProof/>
          <w:sz w:val="24"/>
          <w:szCs w:val="24"/>
        </w:rPr>
        <w:drawing>
          <wp:anchor distT="0" distB="0" distL="114300" distR="114300" simplePos="0" relativeHeight="251670528" behindDoc="0" locked="0" layoutInCell="1" allowOverlap="1" wp14:anchorId="417A2F56" wp14:editId="2DE0D103">
            <wp:simplePos x="0" y="0"/>
            <wp:positionH relativeFrom="margin">
              <wp:posOffset>2026285</wp:posOffset>
            </wp:positionH>
            <wp:positionV relativeFrom="paragraph">
              <wp:posOffset>349885</wp:posOffset>
            </wp:positionV>
            <wp:extent cx="2768600" cy="19526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055" b="4299"/>
                    <a:stretch/>
                  </pic:blipFill>
                  <pic:spPr bwMode="auto">
                    <a:xfrm>
                      <a:off x="0" y="0"/>
                      <a:ext cx="2768600" cy="1952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9504" behindDoc="0" locked="0" layoutInCell="1" allowOverlap="1" wp14:anchorId="2066C609" wp14:editId="445FC079">
            <wp:simplePos x="0" y="0"/>
            <wp:positionH relativeFrom="margin">
              <wp:align>left</wp:align>
            </wp:positionH>
            <wp:positionV relativeFrom="paragraph">
              <wp:posOffset>24918</wp:posOffset>
            </wp:positionV>
            <wp:extent cx="1989455" cy="203771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3181" t="2585" r="15499"/>
                    <a:stretch/>
                  </pic:blipFill>
                  <pic:spPr bwMode="auto">
                    <a:xfrm>
                      <a:off x="0" y="0"/>
                      <a:ext cx="1989455" cy="2037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B2A413" w14:textId="05540B19" w:rsidR="00A055E3" w:rsidRDefault="001E78C8" w:rsidP="00A055E3">
      <w:pPr>
        <w:rPr>
          <w:noProof/>
          <w:sz w:val="24"/>
          <w:szCs w:val="24"/>
        </w:rPr>
      </w:pPr>
      <w:r>
        <w:rPr>
          <w:noProof/>
          <w:sz w:val="24"/>
          <w:szCs w:val="24"/>
        </w:rPr>
        <mc:AlternateContent>
          <mc:Choice Requires="wps">
            <w:drawing>
              <wp:anchor distT="0" distB="0" distL="114300" distR="114300" simplePos="0" relativeHeight="251672576" behindDoc="0" locked="0" layoutInCell="1" allowOverlap="1" wp14:anchorId="043A7C5A" wp14:editId="011CB3F7">
                <wp:simplePos x="0" y="0"/>
                <wp:positionH relativeFrom="column">
                  <wp:posOffset>4820717</wp:posOffset>
                </wp:positionH>
                <wp:positionV relativeFrom="paragraph">
                  <wp:posOffset>900354</wp:posOffset>
                </wp:positionV>
                <wp:extent cx="1667865" cy="1053389"/>
                <wp:effectExtent l="0" t="0" r="8890" b="0"/>
                <wp:wrapNone/>
                <wp:docPr id="14" name="Text Box 14"/>
                <wp:cNvGraphicFramePr/>
                <a:graphic xmlns:a="http://schemas.openxmlformats.org/drawingml/2006/main">
                  <a:graphicData uri="http://schemas.microsoft.com/office/word/2010/wordprocessingShape">
                    <wps:wsp>
                      <wps:cNvSpPr txBox="1"/>
                      <wps:spPr>
                        <a:xfrm>
                          <a:off x="0" y="0"/>
                          <a:ext cx="1667865" cy="1053389"/>
                        </a:xfrm>
                        <a:prstGeom prst="rect">
                          <a:avLst/>
                        </a:prstGeom>
                        <a:solidFill>
                          <a:schemeClr val="lt1"/>
                        </a:solidFill>
                        <a:ln w="6350">
                          <a:noFill/>
                        </a:ln>
                      </wps:spPr>
                      <wps:txbx>
                        <w:txbxContent>
                          <w:p w14:paraId="2317E411" w14:textId="77777777" w:rsidR="001E78C8" w:rsidRDefault="001E78C8" w:rsidP="001E78C8">
                            <w:pPr>
                              <w:rPr>
                                <w:noProof/>
                                <w:sz w:val="24"/>
                                <w:szCs w:val="24"/>
                              </w:rPr>
                            </w:pPr>
                            <w:r>
                              <w:rPr>
                                <w:noProof/>
                                <w:sz w:val="24"/>
                                <w:szCs w:val="24"/>
                              </w:rPr>
                              <w:t>Wind Direction and Foot Path (Tarenah Adibmehr, 2021)</w:t>
                            </w:r>
                          </w:p>
                          <w:p w14:paraId="3BD34898" w14:textId="77777777" w:rsidR="001E78C8" w:rsidRDefault="001E78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3A7C5A" id="Text Box 14" o:spid="_x0000_s1027" type="#_x0000_t202" style="position:absolute;margin-left:379.6pt;margin-top:70.9pt;width:131.35pt;height:82.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" fillcolor="white [3201]" stroked="f" strokeweight=".5pt">
                <v:textbox>
                  <w:txbxContent>
                    <w:p w14:paraId="2317E411" w14:textId="77777777" w:rsidR="001E78C8" w:rsidRDefault="001E78C8" w:rsidP="001E78C8">
                      <w:pPr>
                        <w:rPr>
                          <w:noProof/>
                          <w:sz w:val="24"/>
                          <w:szCs w:val="24"/>
                        </w:rPr>
                      </w:pPr>
                      <w:r>
                        <w:rPr>
                          <w:noProof/>
                          <w:sz w:val="24"/>
                          <w:szCs w:val="24"/>
                        </w:rPr>
                        <w:t>Wind Direction and Foot Path (Tarenah Adibmehr, 2021)</w:t>
                      </w:r>
                    </w:p>
                    <w:p w14:paraId="3BD34898" w14:textId="77777777" w:rsidR="001E78C8" w:rsidRDefault="001E78C8"/>
                  </w:txbxContent>
                </v:textbox>
              </v:shape>
            </w:pict>
          </mc:Fallback>
        </mc:AlternateContent>
      </w:r>
    </w:p>
    <w:p w14:paraId="224D422C" w14:textId="07D5F05B" w:rsidR="00A055E3" w:rsidRDefault="00A055E3" w:rsidP="00A055E3">
      <w:pPr>
        <w:rPr>
          <w:noProof/>
          <w:sz w:val="24"/>
          <w:szCs w:val="24"/>
        </w:rPr>
      </w:pPr>
    </w:p>
    <w:p w14:paraId="08F06096" w14:textId="48913054" w:rsidR="00A055E3" w:rsidRDefault="00A055E3" w:rsidP="00A055E3">
      <w:pPr>
        <w:rPr>
          <w:noProof/>
          <w:sz w:val="24"/>
          <w:szCs w:val="24"/>
        </w:rPr>
      </w:pPr>
    </w:p>
    <w:p w14:paraId="08B622BA" w14:textId="5941DD22" w:rsidR="00A055E3" w:rsidRDefault="00A055E3" w:rsidP="00A055E3">
      <w:pPr>
        <w:rPr>
          <w:noProof/>
          <w:sz w:val="24"/>
          <w:szCs w:val="24"/>
        </w:rPr>
      </w:pPr>
    </w:p>
    <w:p w14:paraId="4E5EF0F1" w14:textId="684647E0" w:rsidR="00A055E3" w:rsidRDefault="00CA0DCA" w:rsidP="00A055E3">
      <w:pPr>
        <w:rPr>
          <w:noProof/>
          <w:sz w:val="24"/>
          <w:szCs w:val="24"/>
        </w:rPr>
      </w:pPr>
      <w:r>
        <w:rPr>
          <w:noProof/>
          <w:sz w:val="24"/>
          <w:szCs w:val="24"/>
        </w:rPr>
        <mc:AlternateContent>
          <mc:Choice Requires="wps">
            <w:drawing>
              <wp:anchor distT="0" distB="0" distL="114300" distR="114300" simplePos="0" relativeHeight="251673600" behindDoc="0" locked="0" layoutInCell="1" allowOverlap="1" wp14:anchorId="6B404EF0" wp14:editId="10F787F1">
                <wp:simplePos x="0" y="0"/>
                <wp:positionH relativeFrom="column">
                  <wp:posOffset>1835633</wp:posOffset>
                </wp:positionH>
                <wp:positionV relativeFrom="paragraph">
                  <wp:posOffset>246634</wp:posOffset>
                </wp:positionV>
                <wp:extent cx="3218256" cy="329184"/>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3218256" cy="329184"/>
                        </a:xfrm>
                        <a:prstGeom prst="rect">
                          <a:avLst/>
                        </a:prstGeom>
                        <a:solidFill>
                          <a:schemeClr val="lt1"/>
                        </a:solidFill>
                        <a:ln w="6350">
                          <a:noFill/>
                        </a:ln>
                      </wps:spPr>
                      <wps:txbx>
                        <w:txbxContent>
                          <w:p w14:paraId="23A4819E" w14:textId="77777777" w:rsidR="00CA0DCA" w:rsidRDefault="00CA0DCA" w:rsidP="00CA0DCA">
                            <w:pPr>
                              <w:rPr>
                                <w:noProof/>
                                <w:sz w:val="24"/>
                                <w:szCs w:val="24"/>
                              </w:rPr>
                            </w:pPr>
                            <w:r>
                              <w:rPr>
                                <w:noProof/>
                                <w:sz w:val="24"/>
                                <w:szCs w:val="24"/>
                              </w:rPr>
                              <w:t>Sun Path and Traffic Flow (Abbie Messer, 2021)</w:t>
                            </w:r>
                          </w:p>
                          <w:p w14:paraId="1C7DA597" w14:textId="77777777" w:rsidR="00CA0DCA" w:rsidRDefault="00CA0D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404EF0" id="Text Box 15" o:spid="_x0000_s1028" type="#_x0000_t202" style="position:absolute;margin-left:144.55pt;margin-top:19.4pt;width:253.4pt;height:25.9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" fillcolor="white [3201]" stroked="f" strokeweight=".5pt">
                <v:textbox>
                  <w:txbxContent>
                    <w:p w14:paraId="23A4819E" w14:textId="77777777" w:rsidR="00CA0DCA" w:rsidRDefault="00CA0DCA" w:rsidP="00CA0DCA">
                      <w:pPr>
                        <w:rPr>
                          <w:noProof/>
                          <w:sz w:val="24"/>
                          <w:szCs w:val="24"/>
                        </w:rPr>
                      </w:pPr>
                      <w:r>
                        <w:rPr>
                          <w:noProof/>
                          <w:sz w:val="24"/>
                          <w:szCs w:val="24"/>
                        </w:rPr>
                        <w:t>Sun Path and Traffic Flow (Abbie Messer, 2021)</w:t>
                      </w:r>
                    </w:p>
                    <w:p w14:paraId="1C7DA597" w14:textId="77777777" w:rsidR="00CA0DCA" w:rsidRDefault="00CA0DCA"/>
                  </w:txbxContent>
                </v:textbox>
              </v:shape>
            </w:pict>
          </mc:Fallback>
        </mc:AlternateContent>
      </w:r>
      <w:r w:rsidR="001E78C8">
        <w:rPr>
          <w:noProof/>
          <w:sz w:val="24"/>
          <w:szCs w:val="24"/>
        </w:rPr>
        <w:t xml:space="preserve">Views (Nathan Davies, 2021)             </w:t>
      </w:r>
    </w:p>
    <w:p w14:paraId="2B4E304F" w14:textId="78F448D0" w:rsidR="00A055E3" w:rsidRDefault="00CA0DCA" w:rsidP="00A055E3">
      <w:pPr>
        <w:rPr>
          <w:noProof/>
          <w:sz w:val="24"/>
          <w:szCs w:val="24"/>
        </w:rPr>
      </w:pPr>
      <w:r>
        <w:rPr>
          <w:noProof/>
          <w:sz w:val="24"/>
          <w:szCs w:val="24"/>
        </w:rPr>
        <w:lastRenderedPageBreak/>
        <w:drawing>
          <wp:anchor distT="0" distB="0" distL="114300" distR="114300" simplePos="0" relativeHeight="251674624" behindDoc="0" locked="0" layoutInCell="1" allowOverlap="1" wp14:anchorId="491B8B73" wp14:editId="7756CF59">
            <wp:simplePos x="0" y="0"/>
            <wp:positionH relativeFrom="page">
              <wp:posOffset>153619</wp:posOffset>
            </wp:positionH>
            <wp:positionV relativeFrom="paragraph">
              <wp:posOffset>1309040</wp:posOffset>
            </wp:positionV>
            <wp:extent cx="4243579" cy="1580083"/>
            <wp:effectExtent l="0" t="0" r="508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883"/>
                    <a:stretch/>
                  </pic:blipFill>
                  <pic:spPr bwMode="auto">
                    <a:xfrm>
                      <a:off x="0" y="0"/>
                      <a:ext cx="4243579" cy="15800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5648" behindDoc="0" locked="0" layoutInCell="1" allowOverlap="1" wp14:anchorId="26632B34" wp14:editId="70D83FDC">
            <wp:simplePos x="0" y="0"/>
            <wp:positionH relativeFrom="margin">
              <wp:posOffset>3554730</wp:posOffset>
            </wp:positionH>
            <wp:positionV relativeFrom="paragraph">
              <wp:posOffset>1272540</wp:posOffset>
            </wp:positionV>
            <wp:extent cx="2832100" cy="1609090"/>
            <wp:effectExtent l="0" t="0" r="635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32100" cy="1609090"/>
                    </a:xfrm>
                    <a:prstGeom prst="rect">
                      <a:avLst/>
                    </a:prstGeom>
                    <a:noFill/>
                    <a:ln>
                      <a:noFill/>
                    </a:ln>
                  </pic:spPr>
                </pic:pic>
              </a:graphicData>
            </a:graphic>
            <wp14:sizeRelH relativeFrom="page">
              <wp14:pctWidth>0</wp14:pctWidth>
            </wp14:sizeRelH>
            <wp14:sizeRelV relativeFrom="page">
              <wp14:pctHeight>0</wp14:pctHeight>
            </wp14:sizeRelV>
          </wp:anchor>
        </w:drawing>
      </w:r>
      <w:r w:rsidR="001E78C8">
        <w:rPr>
          <w:noProof/>
          <w:sz w:val="24"/>
          <w:szCs w:val="24"/>
        </w:rPr>
        <w:t xml:space="preserve">The technical drawings were very important for understanding how the memorial will be built. We distributed every group member one technical drawing to ensure everyone participated and understand its construction. We approved that the two centre corten steel panels should be welded into a metal plate that is bolted into the reinforced concrete. The remaining panels are extended in length into the ground </w:t>
      </w:r>
      <w:r>
        <w:rPr>
          <w:noProof/>
          <w:sz w:val="24"/>
          <w:szCs w:val="24"/>
        </w:rPr>
        <w:t xml:space="preserve">and are again bolted, but do not need to be welded as they are supported by the reinforced concrete. </w:t>
      </w:r>
    </w:p>
    <w:p w14:paraId="71A0099C" w14:textId="41ACDE95" w:rsidR="00A055E3" w:rsidRDefault="003D67BE" w:rsidP="00A055E3">
      <w:pPr>
        <w:rPr>
          <w:noProof/>
          <w:sz w:val="24"/>
          <w:szCs w:val="24"/>
        </w:rPr>
      </w:pPr>
      <w:r>
        <w:rPr>
          <w:noProof/>
          <w:sz w:val="24"/>
          <w:szCs w:val="24"/>
        </w:rPr>
        <mc:AlternateContent>
          <mc:Choice Requires="wps">
            <w:drawing>
              <wp:anchor distT="0" distB="0" distL="114300" distR="114300" simplePos="0" relativeHeight="251681792" behindDoc="0" locked="0" layoutInCell="1" allowOverlap="1" wp14:anchorId="5CFAD2FA" wp14:editId="632C78E7">
                <wp:simplePos x="0" y="0"/>
                <wp:positionH relativeFrom="page">
                  <wp:posOffset>4645964</wp:posOffset>
                </wp:positionH>
                <wp:positionV relativeFrom="paragraph">
                  <wp:posOffset>1648537</wp:posOffset>
                </wp:positionV>
                <wp:extent cx="2721254" cy="497434"/>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721254" cy="497434"/>
                        </a:xfrm>
                        <a:prstGeom prst="rect">
                          <a:avLst/>
                        </a:prstGeom>
                        <a:solidFill>
                          <a:schemeClr val="lt1"/>
                        </a:solidFill>
                        <a:ln w="6350">
                          <a:noFill/>
                        </a:ln>
                      </wps:spPr>
                      <wps:txbx>
                        <w:txbxContent>
                          <w:p w14:paraId="0105347B" w14:textId="37417134" w:rsidR="003D67BE" w:rsidRDefault="003D67BE" w:rsidP="003D67BE">
                            <w:r>
                              <w:t>Bolt Detail (</w:t>
                            </w:r>
                            <w:proofErr w:type="spellStart"/>
                            <w:r>
                              <w:t>Tarenah</w:t>
                            </w:r>
                            <w:proofErr w:type="spellEnd"/>
                            <w:r>
                              <w:t xml:space="preserve"> </w:t>
                            </w:r>
                            <w:proofErr w:type="spellStart"/>
                            <w:r>
                              <w:t>Adibmehr</w:t>
                            </w:r>
                            <w:proofErr w:type="spellEnd"/>
                            <w: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FAD2FA" id="Text Box 21" o:spid="_x0000_s1029" type="#_x0000_t202" style="position:absolute;margin-left:365.8pt;margin-top:129.8pt;width:214.25pt;height:39.15pt;z-index:2516817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" fillcolor="white [3201]" stroked="f" strokeweight=".5pt">
                <v:textbox>
                  <w:txbxContent>
                    <w:p w14:paraId="0105347B" w14:textId="37417134" w:rsidR="003D67BE" w:rsidRDefault="003D67BE" w:rsidP="003D67BE">
                      <w:r>
                        <w:t>Bolt Detail (</w:t>
                      </w:r>
                      <w:proofErr w:type="spellStart"/>
                      <w:r>
                        <w:t>Tarenah</w:t>
                      </w:r>
                      <w:proofErr w:type="spellEnd"/>
                      <w:r>
                        <w:t xml:space="preserve"> </w:t>
                      </w:r>
                      <w:proofErr w:type="spellStart"/>
                      <w:r>
                        <w:t>Adibmehr</w:t>
                      </w:r>
                      <w:proofErr w:type="spellEnd"/>
                      <w:r>
                        <w:t>, 2021)</w:t>
                      </w:r>
                    </w:p>
                  </w:txbxContent>
                </v:textbox>
                <w10:wrap anchorx="page"/>
              </v:shape>
            </w:pict>
          </mc:Fallback>
        </mc:AlternateContent>
      </w:r>
      <w:r>
        <w:rPr>
          <w:noProof/>
          <w:sz w:val="24"/>
          <w:szCs w:val="24"/>
        </w:rPr>
        <mc:AlternateContent>
          <mc:Choice Requires="wps">
            <w:drawing>
              <wp:anchor distT="0" distB="0" distL="114300" distR="114300" simplePos="0" relativeHeight="251677696" behindDoc="0" locked="0" layoutInCell="1" allowOverlap="1" wp14:anchorId="6060A14D" wp14:editId="0B182586">
                <wp:simplePos x="0" y="0"/>
                <wp:positionH relativeFrom="column">
                  <wp:posOffset>-672998</wp:posOffset>
                </wp:positionH>
                <wp:positionV relativeFrom="paragraph">
                  <wp:posOffset>1716532</wp:posOffset>
                </wp:positionV>
                <wp:extent cx="3869740" cy="497434"/>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869740" cy="497434"/>
                        </a:xfrm>
                        <a:prstGeom prst="rect">
                          <a:avLst/>
                        </a:prstGeom>
                        <a:solidFill>
                          <a:schemeClr val="lt1"/>
                        </a:solidFill>
                        <a:ln w="6350">
                          <a:noFill/>
                        </a:ln>
                      </wps:spPr>
                      <wps:txbx>
                        <w:txbxContent>
                          <w:p w14:paraId="53A38DA8" w14:textId="667403D4" w:rsidR="003D67BE" w:rsidRDefault="003D67BE">
                            <w:r>
                              <w:t>Foundation Drawing (Nathan Davies,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60A14D" id="Text Box 19" o:spid="_x0000_s1030" type="#_x0000_t202" style="position:absolute;margin-left:-53pt;margin-top:135.15pt;width:304.7pt;height:39.1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" fillcolor="white [3201]" stroked="f" strokeweight=".5pt">
                <v:textbox>
                  <w:txbxContent>
                    <w:p w14:paraId="53A38DA8" w14:textId="667403D4" w:rsidR="003D67BE" w:rsidRDefault="003D67BE">
                      <w:r>
                        <w:t>Foundation Drawing (Nathan Davies, 2021)</w:t>
                      </w:r>
                    </w:p>
                  </w:txbxContent>
                </v:textbox>
              </v:shape>
            </w:pict>
          </mc:Fallback>
        </mc:AlternateContent>
      </w:r>
    </w:p>
    <w:p w14:paraId="49EEFA2B" w14:textId="665F550E" w:rsidR="00A055E3" w:rsidRDefault="003D67BE" w:rsidP="00A055E3">
      <w:pPr>
        <w:rPr>
          <w:sz w:val="24"/>
          <w:szCs w:val="24"/>
        </w:rPr>
      </w:pPr>
      <w:r>
        <w:rPr>
          <w:noProof/>
          <w:sz w:val="24"/>
          <w:szCs w:val="24"/>
        </w:rPr>
        <w:drawing>
          <wp:anchor distT="0" distB="0" distL="114300" distR="114300" simplePos="0" relativeHeight="251676672" behindDoc="0" locked="0" layoutInCell="1" allowOverlap="1" wp14:anchorId="75E79F66" wp14:editId="56F0343F">
            <wp:simplePos x="0" y="0"/>
            <wp:positionH relativeFrom="column">
              <wp:posOffset>3591611</wp:posOffset>
            </wp:positionH>
            <wp:positionV relativeFrom="paragraph">
              <wp:posOffset>243891</wp:posOffset>
            </wp:positionV>
            <wp:extent cx="2684145" cy="2764155"/>
            <wp:effectExtent l="0" t="0" r="190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4323" t="10702" r="20591" b="5596"/>
                    <a:stretch/>
                  </pic:blipFill>
                  <pic:spPr bwMode="auto">
                    <a:xfrm>
                      <a:off x="0" y="0"/>
                      <a:ext cx="2684145" cy="2764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DD287D" w14:textId="77777777" w:rsidR="003D67BE" w:rsidRDefault="003D67BE" w:rsidP="00A055E3">
      <w:pPr>
        <w:rPr>
          <w:sz w:val="24"/>
          <w:szCs w:val="24"/>
        </w:rPr>
      </w:pPr>
    </w:p>
    <w:p w14:paraId="51E6D8F0" w14:textId="25ACF344" w:rsidR="00A055E3" w:rsidRPr="003D67BE" w:rsidRDefault="003D67BE" w:rsidP="00A055E3">
      <w:pPr>
        <w:rPr>
          <w:b/>
          <w:bCs/>
          <w:sz w:val="24"/>
          <w:szCs w:val="24"/>
          <w:u w:val="single"/>
        </w:rPr>
      </w:pPr>
      <w:r w:rsidRPr="003D67BE">
        <w:rPr>
          <w:b/>
          <w:bCs/>
          <w:sz w:val="28"/>
          <w:szCs w:val="28"/>
          <w:u w:val="single"/>
        </w:rPr>
        <w:t xml:space="preserve">Final Drawings and </w:t>
      </w:r>
      <w:r>
        <w:rPr>
          <w:b/>
          <w:bCs/>
          <w:sz w:val="28"/>
          <w:szCs w:val="28"/>
          <w:u w:val="single"/>
        </w:rPr>
        <w:t>Model</w:t>
      </w:r>
    </w:p>
    <w:p w14:paraId="13E9DC37" w14:textId="5D8065C6" w:rsidR="001E78C8" w:rsidRDefault="008B471B" w:rsidP="00A055E3">
      <w:pPr>
        <w:rPr>
          <w:sz w:val="24"/>
          <w:szCs w:val="24"/>
        </w:rPr>
      </w:pPr>
      <w:r>
        <w:rPr>
          <w:noProof/>
          <w:sz w:val="24"/>
          <w:szCs w:val="24"/>
        </w:rPr>
        <mc:AlternateContent>
          <mc:Choice Requires="wps">
            <w:drawing>
              <wp:anchor distT="0" distB="0" distL="114300" distR="114300" simplePos="0" relativeHeight="251679744" behindDoc="0" locked="0" layoutInCell="1" allowOverlap="1" wp14:anchorId="0DF45DBF" wp14:editId="5D2A6227">
                <wp:simplePos x="0" y="0"/>
                <wp:positionH relativeFrom="column">
                  <wp:posOffset>3715563</wp:posOffset>
                </wp:positionH>
                <wp:positionV relativeFrom="paragraph">
                  <wp:posOffset>2202688</wp:posOffset>
                </wp:positionV>
                <wp:extent cx="2721254" cy="497434"/>
                <wp:effectExtent l="0" t="0" r="3175" b="0"/>
                <wp:wrapSquare wrapText="bothSides"/>
                <wp:docPr id="20" name="Text Box 20"/>
                <wp:cNvGraphicFramePr/>
                <a:graphic xmlns:a="http://schemas.openxmlformats.org/drawingml/2006/main">
                  <a:graphicData uri="http://schemas.microsoft.com/office/word/2010/wordprocessingShape">
                    <wps:wsp>
                      <wps:cNvSpPr txBox="1"/>
                      <wps:spPr>
                        <a:xfrm>
                          <a:off x="0" y="0"/>
                          <a:ext cx="2721254" cy="497434"/>
                        </a:xfrm>
                        <a:prstGeom prst="rect">
                          <a:avLst/>
                        </a:prstGeom>
                        <a:solidFill>
                          <a:schemeClr val="lt1"/>
                        </a:solidFill>
                        <a:ln w="6350">
                          <a:noFill/>
                        </a:ln>
                      </wps:spPr>
                      <wps:txbx>
                        <w:txbxContent>
                          <w:p w14:paraId="19F7E2A5" w14:textId="48CE256C" w:rsidR="003D67BE" w:rsidRDefault="003D67BE" w:rsidP="003D67BE">
                            <w:r>
                              <w:t>Axonometric (Abbie Messer,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F45DBF" id="Text Box 20" o:spid="_x0000_s1031" type="#_x0000_t202" style="position:absolute;margin-left:292.55pt;margin-top:173.45pt;width:214.25pt;height:39.1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" fillcolor="white [3201]" stroked="f" strokeweight=".5pt">
                <v:textbox>
                  <w:txbxContent>
                    <w:p w14:paraId="19F7E2A5" w14:textId="48CE256C" w:rsidR="003D67BE" w:rsidRDefault="003D67BE" w:rsidP="003D67BE">
                      <w:r>
                        <w:t>Axonometric (Abbie Messer, 2021)</w:t>
                      </w:r>
                    </w:p>
                  </w:txbxContent>
                </v:textbox>
                <w10:wrap type="square"/>
              </v:shape>
            </w:pict>
          </mc:Fallback>
        </mc:AlternateContent>
      </w:r>
      <w:r>
        <w:rPr>
          <w:sz w:val="24"/>
          <w:szCs w:val="24"/>
        </w:rPr>
        <w:t xml:space="preserve">We allocated each drawing based on our individual strengths. For example, my main weakness is drawing on paper and Abbie’s forte is sketching; therefore, Abbie drew the final axonometric and one-point perspective that made the design come to life. My expertise lies in photoshop which led me to design the elevations, sections and plans in context and in scale. One of </w:t>
      </w:r>
      <w:proofErr w:type="spellStart"/>
      <w:r>
        <w:rPr>
          <w:sz w:val="24"/>
          <w:szCs w:val="24"/>
        </w:rPr>
        <w:t>Tarenah’s</w:t>
      </w:r>
      <w:proofErr w:type="spellEnd"/>
      <w:r>
        <w:rPr>
          <w:sz w:val="24"/>
          <w:szCs w:val="24"/>
        </w:rPr>
        <w:t xml:space="preserve"> strengths was making models and drawing details. Eventually, we all contributed to the final design pages which allows the client to see the whole process from the beginning concepts, to the final knockout images.</w:t>
      </w:r>
    </w:p>
    <w:p w14:paraId="7DBD09D3" w14:textId="54A727D5" w:rsidR="001E78C8" w:rsidRDefault="004571B6" w:rsidP="00A055E3">
      <w:pPr>
        <w:rPr>
          <w:sz w:val="24"/>
          <w:szCs w:val="24"/>
        </w:rPr>
      </w:pPr>
      <w:r>
        <w:rPr>
          <w:noProof/>
          <w:sz w:val="24"/>
          <w:szCs w:val="24"/>
        </w:rPr>
        <w:drawing>
          <wp:anchor distT="0" distB="0" distL="114300" distR="114300" simplePos="0" relativeHeight="251685888" behindDoc="0" locked="0" layoutInCell="1" allowOverlap="1" wp14:anchorId="4EECA403" wp14:editId="447EB160">
            <wp:simplePos x="0" y="0"/>
            <wp:positionH relativeFrom="margin">
              <wp:posOffset>-500380</wp:posOffset>
            </wp:positionH>
            <wp:positionV relativeFrom="paragraph">
              <wp:posOffset>122555</wp:posOffset>
            </wp:positionV>
            <wp:extent cx="2877820" cy="215836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77820" cy="2158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82816" behindDoc="0" locked="0" layoutInCell="1" allowOverlap="1" wp14:anchorId="412EC175" wp14:editId="549F0448">
            <wp:simplePos x="0" y="0"/>
            <wp:positionH relativeFrom="margin">
              <wp:posOffset>3044825</wp:posOffset>
            </wp:positionH>
            <wp:positionV relativeFrom="paragraph">
              <wp:posOffset>42545</wp:posOffset>
            </wp:positionV>
            <wp:extent cx="1318895" cy="109029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7406"/>
                    <a:stretch/>
                  </pic:blipFill>
                  <pic:spPr bwMode="auto">
                    <a:xfrm>
                      <a:off x="0" y="0"/>
                      <a:ext cx="1318895" cy="1090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84864" behindDoc="0" locked="0" layoutInCell="1" allowOverlap="1" wp14:anchorId="1AF1AD40" wp14:editId="13DAAEE2">
            <wp:simplePos x="0" y="0"/>
            <wp:positionH relativeFrom="margin">
              <wp:posOffset>4420925</wp:posOffset>
            </wp:positionH>
            <wp:positionV relativeFrom="paragraph">
              <wp:posOffset>1467</wp:posOffset>
            </wp:positionV>
            <wp:extent cx="1844703" cy="2279093"/>
            <wp:effectExtent l="0" t="0" r="3175" b="698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4766" cy="22791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865EB5" w14:textId="543CD3EA" w:rsidR="001E78C8" w:rsidRDefault="001E78C8" w:rsidP="00A055E3">
      <w:pPr>
        <w:rPr>
          <w:sz w:val="24"/>
          <w:szCs w:val="24"/>
        </w:rPr>
      </w:pPr>
    </w:p>
    <w:p w14:paraId="40BF89E0" w14:textId="4C7D7B60" w:rsidR="001E78C8" w:rsidRDefault="001E78C8" w:rsidP="00A055E3">
      <w:pPr>
        <w:rPr>
          <w:sz w:val="24"/>
          <w:szCs w:val="24"/>
        </w:rPr>
      </w:pPr>
    </w:p>
    <w:p w14:paraId="52FFAF4D" w14:textId="47B7AA26" w:rsidR="001E78C8" w:rsidRDefault="001E78C8" w:rsidP="00A055E3">
      <w:pPr>
        <w:rPr>
          <w:sz w:val="24"/>
          <w:szCs w:val="24"/>
        </w:rPr>
      </w:pPr>
    </w:p>
    <w:p w14:paraId="11993C25" w14:textId="0548CB2D" w:rsidR="001E78C8" w:rsidRDefault="004571B6" w:rsidP="00A055E3">
      <w:pPr>
        <w:rPr>
          <w:sz w:val="24"/>
          <w:szCs w:val="24"/>
        </w:rPr>
      </w:pPr>
      <w:r>
        <w:rPr>
          <w:noProof/>
          <w:sz w:val="24"/>
          <w:szCs w:val="24"/>
        </w:rPr>
        <w:drawing>
          <wp:anchor distT="0" distB="0" distL="114300" distR="114300" simplePos="0" relativeHeight="251683840" behindDoc="0" locked="0" layoutInCell="1" allowOverlap="1" wp14:anchorId="1F59B953" wp14:editId="38F91AA1">
            <wp:simplePos x="0" y="0"/>
            <wp:positionH relativeFrom="column">
              <wp:posOffset>2870283</wp:posOffset>
            </wp:positionH>
            <wp:positionV relativeFrom="paragraph">
              <wp:posOffset>-34152</wp:posOffset>
            </wp:positionV>
            <wp:extent cx="1510665" cy="112776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10665"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25C3E" w14:textId="720FA12A" w:rsidR="001E78C8" w:rsidRDefault="001E78C8" w:rsidP="00A055E3">
      <w:pPr>
        <w:rPr>
          <w:sz w:val="24"/>
          <w:szCs w:val="24"/>
        </w:rPr>
      </w:pPr>
    </w:p>
    <w:p w14:paraId="4CF95F39" w14:textId="05589C39" w:rsidR="001E78C8" w:rsidRDefault="001E78C8" w:rsidP="00A055E3">
      <w:pPr>
        <w:rPr>
          <w:sz w:val="24"/>
          <w:szCs w:val="24"/>
        </w:rPr>
      </w:pPr>
    </w:p>
    <w:p w14:paraId="09C4E203" w14:textId="0720BD3D" w:rsidR="001E78C8" w:rsidRDefault="004571B6" w:rsidP="00A055E3">
      <w:pPr>
        <w:rPr>
          <w:sz w:val="24"/>
          <w:szCs w:val="24"/>
        </w:rPr>
      </w:pPr>
      <w:r>
        <w:rPr>
          <w:noProof/>
          <w:sz w:val="24"/>
          <w:szCs w:val="24"/>
        </w:rPr>
        <mc:AlternateContent>
          <mc:Choice Requires="wps">
            <w:drawing>
              <wp:anchor distT="0" distB="0" distL="114300" distR="114300" simplePos="0" relativeHeight="251688960" behindDoc="0" locked="0" layoutInCell="1" allowOverlap="1" wp14:anchorId="0E087E2B" wp14:editId="43266D63">
                <wp:simplePos x="0" y="0"/>
                <wp:positionH relativeFrom="column">
                  <wp:posOffset>3341287</wp:posOffset>
                </wp:positionH>
                <wp:positionV relativeFrom="paragraph">
                  <wp:posOffset>276225</wp:posOffset>
                </wp:positionV>
                <wp:extent cx="2814762" cy="405517"/>
                <wp:effectExtent l="0" t="0" r="5080" b="0"/>
                <wp:wrapNone/>
                <wp:docPr id="30" name="Text Box 30"/>
                <wp:cNvGraphicFramePr/>
                <a:graphic xmlns:a="http://schemas.openxmlformats.org/drawingml/2006/main">
                  <a:graphicData uri="http://schemas.microsoft.com/office/word/2010/wordprocessingShape">
                    <wps:wsp>
                      <wps:cNvSpPr txBox="1"/>
                      <wps:spPr>
                        <a:xfrm>
                          <a:off x="0" y="0"/>
                          <a:ext cx="2814762" cy="405517"/>
                        </a:xfrm>
                        <a:prstGeom prst="rect">
                          <a:avLst/>
                        </a:prstGeom>
                        <a:solidFill>
                          <a:schemeClr val="lt1"/>
                        </a:solidFill>
                        <a:ln w="6350">
                          <a:noFill/>
                        </a:ln>
                      </wps:spPr>
                      <wps:txbx>
                        <w:txbxContent>
                          <w:p w14:paraId="733724E5" w14:textId="1F1F76EC" w:rsidR="004571B6" w:rsidRDefault="004571B6" w:rsidP="004571B6">
                            <w:r>
                              <w:t>Model 1:10 (</w:t>
                            </w:r>
                            <w:proofErr w:type="spellStart"/>
                            <w:r>
                              <w:t>Tarenah</w:t>
                            </w:r>
                            <w:proofErr w:type="spellEnd"/>
                            <w:r>
                              <w:t xml:space="preserve"> </w:t>
                            </w:r>
                            <w:proofErr w:type="spellStart"/>
                            <w:r>
                              <w:t>Adibmehr</w:t>
                            </w:r>
                            <w:proofErr w:type="spellEnd"/>
                            <w: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087E2B" id="Text Box 30" o:spid="_x0000_s1032" type="#_x0000_t202" style="position:absolute;margin-left:263.1pt;margin-top:21.75pt;width:221.65pt;height:31.9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" fillcolor="white [3201]" stroked="f" strokeweight=".5pt">
                <v:textbox>
                  <w:txbxContent>
                    <w:p w14:paraId="733724E5" w14:textId="1F1F76EC" w:rsidR="004571B6" w:rsidRDefault="004571B6" w:rsidP="004571B6">
                      <w:r>
                        <w:t>Model 1:10 (</w:t>
                      </w:r>
                      <w:proofErr w:type="spellStart"/>
                      <w:r>
                        <w:t>Tarenah</w:t>
                      </w:r>
                      <w:proofErr w:type="spellEnd"/>
                      <w:r>
                        <w:t xml:space="preserve"> </w:t>
                      </w:r>
                      <w:proofErr w:type="spellStart"/>
                      <w:r>
                        <w:t>Adibmehr</w:t>
                      </w:r>
                      <w:proofErr w:type="spellEnd"/>
                      <w:r>
                        <w:t>, 2021)</w:t>
                      </w:r>
                    </w:p>
                  </w:txbxContent>
                </v:textbox>
              </v:shape>
            </w:pict>
          </mc:Fallback>
        </mc:AlternateContent>
      </w:r>
      <w:r>
        <w:rPr>
          <w:noProof/>
          <w:sz w:val="24"/>
          <w:szCs w:val="24"/>
        </w:rPr>
        <mc:AlternateContent>
          <mc:Choice Requires="wps">
            <w:drawing>
              <wp:anchor distT="0" distB="0" distL="114300" distR="114300" simplePos="0" relativeHeight="251686912" behindDoc="0" locked="0" layoutInCell="1" allowOverlap="1" wp14:anchorId="42E14474" wp14:editId="53D5101E">
                <wp:simplePos x="0" y="0"/>
                <wp:positionH relativeFrom="column">
                  <wp:posOffset>-469127</wp:posOffset>
                </wp:positionH>
                <wp:positionV relativeFrom="paragraph">
                  <wp:posOffset>275231</wp:posOffset>
                </wp:positionV>
                <wp:extent cx="2814762" cy="405517"/>
                <wp:effectExtent l="0" t="0" r="5080" b="0"/>
                <wp:wrapNone/>
                <wp:docPr id="29" name="Text Box 29"/>
                <wp:cNvGraphicFramePr/>
                <a:graphic xmlns:a="http://schemas.openxmlformats.org/drawingml/2006/main">
                  <a:graphicData uri="http://schemas.microsoft.com/office/word/2010/wordprocessingShape">
                    <wps:wsp>
                      <wps:cNvSpPr txBox="1"/>
                      <wps:spPr>
                        <a:xfrm>
                          <a:off x="0" y="0"/>
                          <a:ext cx="2814762" cy="405517"/>
                        </a:xfrm>
                        <a:prstGeom prst="rect">
                          <a:avLst/>
                        </a:prstGeom>
                        <a:solidFill>
                          <a:schemeClr val="lt1"/>
                        </a:solidFill>
                        <a:ln w="6350">
                          <a:noFill/>
                        </a:ln>
                      </wps:spPr>
                      <wps:txbx>
                        <w:txbxContent>
                          <w:p w14:paraId="171E7557" w14:textId="36E6F2E7" w:rsidR="004571B6" w:rsidRDefault="004571B6">
                            <w:r>
                              <w:t xml:space="preserve">Plan </w:t>
                            </w:r>
                            <w:proofErr w:type="gramStart"/>
                            <w:r>
                              <w:t>In</w:t>
                            </w:r>
                            <w:proofErr w:type="gramEnd"/>
                            <w:r>
                              <w:t xml:space="preserve"> Context (Nathan Davies,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E14474" id="Text Box 29" o:spid="_x0000_s1033" type="#_x0000_t202" style="position:absolute;margin-left:-36.95pt;margin-top:21.65pt;width:221.65pt;height:31.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" fillcolor="white [3201]" stroked="f" strokeweight=".5pt">
                <v:textbox>
                  <w:txbxContent>
                    <w:p w14:paraId="171E7557" w14:textId="36E6F2E7" w:rsidR="004571B6" w:rsidRDefault="004571B6">
                      <w:r>
                        <w:t xml:space="preserve">Plan </w:t>
                      </w:r>
                      <w:proofErr w:type="gramStart"/>
                      <w:r>
                        <w:t>In</w:t>
                      </w:r>
                      <w:proofErr w:type="gramEnd"/>
                      <w:r>
                        <w:t xml:space="preserve"> Context (Nathan Davies, 2021)</w:t>
                      </w:r>
                    </w:p>
                  </w:txbxContent>
                </v:textbox>
              </v:shape>
            </w:pict>
          </mc:Fallback>
        </mc:AlternateContent>
      </w:r>
    </w:p>
    <w:p w14:paraId="2D273EB8" w14:textId="77777777" w:rsidR="002373AB" w:rsidRDefault="002373AB" w:rsidP="00A055E3">
      <w:pPr>
        <w:rPr>
          <w:noProof/>
        </w:rPr>
      </w:pPr>
    </w:p>
    <w:p w14:paraId="710EEF1B" w14:textId="661E22BB" w:rsidR="002373AB" w:rsidRDefault="002373AB" w:rsidP="00A055E3">
      <w:pPr>
        <w:rPr>
          <w:noProof/>
          <w:sz w:val="24"/>
          <w:szCs w:val="24"/>
        </w:rPr>
      </w:pPr>
      <w:r>
        <w:rPr>
          <w:noProof/>
        </w:rPr>
        <w:drawing>
          <wp:anchor distT="0" distB="0" distL="114300" distR="114300" simplePos="0" relativeHeight="251691008" behindDoc="0" locked="0" layoutInCell="1" allowOverlap="1" wp14:anchorId="0082BAE5" wp14:editId="234B7749">
            <wp:simplePos x="0" y="0"/>
            <wp:positionH relativeFrom="column">
              <wp:posOffset>2781300</wp:posOffset>
            </wp:positionH>
            <wp:positionV relativeFrom="paragraph">
              <wp:posOffset>304800</wp:posOffset>
            </wp:positionV>
            <wp:extent cx="2419350" cy="3345180"/>
            <wp:effectExtent l="0" t="0" r="0" b="762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5592" t="15955" r="47485" b="17865"/>
                    <a:stretch/>
                  </pic:blipFill>
                  <pic:spPr bwMode="auto">
                    <a:xfrm>
                      <a:off x="0" y="0"/>
                      <a:ext cx="2419350" cy="3345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33C0EA" w14:textId="0C1CD796" w:rsidR="001E78C8" w:rsidRDefault="002373AB" w:rsidP="00A055E3">
      <w:pPr>
        <w:rPr>
          <w:sz w:val="24"/>
          <w:szCs w:val="24"/>
        </w:rPr>
      </w:pPr>
      <w:r>
        <w:rPr>
          <w:noProof/>
          <w:sz w:val="24"/>
          <w:szCs w:val="24"/>
        </w:rPr>
        <w:drawing>
          <wp:anchor distT="0" distB="0" distL="114300" distR="114300" simplePos="0" relativeHeight="251689984" behindDoc="0" locked="0" layoutInCell="1" allowOverlap="1" wp14:anchorId="62AD5885" wp14:editId="07948645">
            <wp:simplePos x="0" y="0"/>
            <wp:positionH relativeFrom="column">
              <wp:posOffset>95250</wp:posOffset>
            </wp:positionH>
            <wp:positionV relativeFrom="paragraph">
              <wp:posOffset>0</wp:posOffset>
            </wp:positionV>
            <wp:extent cx="2576195" cy="32194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76195" cy="3219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7F632" w14:textId="636F97E8" w:rsidR="001E78C8" w:rsidRDefault="001E78C8" w:rsidP="00A055E3">
      <w:pPr>
        <w:rPr>
          <w:sz w:val="24"/>
          <w:szCs w:val="24"/>
        </w:rPr>
      </w:pPr>
    </w:p>
    <w:p w14:paraId="76BFA91E" w14:textId="2A92CAF9" w:rsidR="001E78C8" w:rsidRDefault="001E78C8" w:rsidP="00A055E3">
      <w:pPr>
        <w:rPr>
          <w:sz w:val="24"/>
          <w:szCs w:val="24"/>
        </w:rPr>
      </w:pPr>
    </w:p>
    <w:p w14:paraId="5930D1AD" w14:textId="649FC6AB" w:rsidR="001E78C8" w:rsidRDefault="001E78C8" w:rsidP="00A055E3">
      <w:pPr>
        <w:rPr>
          <w:sz w:val="24"/>
          <w:szCs w:val="24"/>
        </w:rPr>
      </w:pPr>
    </w:p>
    <w:p w14:paraId="3BBAC7AB" w14:textId="078AC1BE" w:rsidR="001E78C8" w:rsidRDefault="001E78C8" w:rsidP="00A055E3">
      <w:pPr>
        <w:rPr>
          <w:sz w:val="24"/>
          <w:szCs w:val="24"/>
        </w:rPr>
      </w:pPr>
    </w:p>
    <w:p w14:paraId="71374899" w14:textId="46F6E9D9" w:rsidR="001E78C8" w:rsidRDefault="001E78C8" w:rsidP="00A055E3">
      <w:pPr>
        <w:rPr>
          <w:sz w:val="24"/>
          <w:szCs w:val="24"/>
        </w:rPr>
      </w:pPr>
    </w:p>
    <w:p w14:paraId="36B3CBD6" w14:textId="7AA90312" w:rsidR="001E78C8" w:rsidRDefault="001E78C8" w:rsidP="00A055E3">
      <w:pPr>
        <w:rPr>
          <w:sz w:val="24"/>
          <w:szCs w:val="24"/>
        </w:rPr>
      </w:pPr>
    </w:p>
    <w:p w14:paraId="4A0F6B6C" w14:textId="4C98E7EC" w:rsidR="001E78C8" w:rsidRDefault="001E78C8" w:rsidP="00A055E3">
      <w:pPr>
        <w:rPr>
          <w:sz w:val="24"/>
          <w:szCs w:val="24"/>
        </w:rPr>
      </w:pPr>
    </w:p>
    <w:p w14:paraId="210632D6" w14:textId="05D8F704" w:rsidR="001E78C8" w:rsidRDefault="001E78C8" w:rsidP="00A055E3">
      <w:pPr>
        <w:rPr>
          <w:sz w:val="24"/>
          <w:szCs w:val="24"/>
        </w:rPr>
      </w:pPr>
    </w:p>
    <w:p w14:paraId="6F88FB90" w14:textId="15A3DFB6" w:rsidR="001E78C8" w:rsidRDefault="001E78C8" w:rsidP="00A055E3">
      <w:pPr>
        <w:rPr>
          <w:sz w:val="24"/>
          <w:szCs w:val="24"/>
        </w:rPr>
      </w:pPr>
    </w:p>
    <w:p w14:paraId="10763CDC" w14:textId="52D60DEA" w:rsidR="001E78C8" w:rsidRDefault="001E78C8" w:rsidP="00A055E3">
      <w:pPr>
        <w:rPr>
          <w:sz w:val="24"/>
          <w:szCs w:val="24"/>
        </w:rPr>
      </w:pPr>
    </w:p>
    <w:p w14:paraId="3EC303E1" w14:textId="7B11A057" w:rsidR="001E78C8" w:rsidRDefault="002373AB" w:rsidP="00A055E3">
      <w:pPr>
        <w:rPr>
          <w:sz w:val="24"/>
          <w:szCs w:val="24"/>
        </w:rPr>
      </w:pPr>
      <w:r>
        <w:rPr>
          <w:noProof/>
          <w:sz w:val="24"/>
          <w:szCs w:val="24"/>
        </w:rPr>
        <mc:AlternateContent>
          <mc:Choice Requires="wps">
            <w:drawing>
              <wp:anchor distT="0" distB="0" distL="114300" distR="114300" simplePos="0" relativeHeight="251694080" behindDoc="0" locked="0" layoutInCell="1" allowOverlap="1" wp14:anchorId="6E412695" wp14:editId="67675884">
                <wp:simplePos x="0" y="0"/>
                <wp:positionH relativeFrom="margin">
                  <wp:align>right</wp:align>
                </wp:positionH>
                <wp:positionV relativeFrom="paragraph">
                  <wp:posOffset>136118</wp:posOffset>
                </wp:positionV>
                <wp:extent cx="2757831" cy="446227"/>
                <wp:effectExtent l="0" t="0" r="4445" b="0"/>
                <wp:wrapNone/>
                <wp:docPr id="34" name="Text Box 34"/>
                <wp:cNvGraphicFramePr/>
                <a:graphic xmlns:a="http://schemas.openxmlformats.org/drawingml/2006/main">
                  <a:graphicData uri="http://schemas.microsoft.com/office/word/2010/wordprocessingShape">
                    <wps:wsp>
                      <wps:cNvSpPr txBox="1"/>
                      <wps:spPr>
                        <a:xfrm>
                          <a:off x="0" y="0"/>
                          <a:ext cx="2757831" cy="446227"/>
                        </a:xfrm>
                        <a:prstGeom prst="rect">
                          <a:avLst/>
                        </a:prstGeom>
                        <a:solidFill>
                          <a:schemeClr val="lt1"/>
                        </a:solidFill>
                        <a:ln w="6350">
                          <a:noFill/>
                        </a:ln>
                      </wps:spPr>
                      <wps:txbx>
                        <w:txbxContent>
                          <w:p w14:paraId="558EB772" w14:textId="72EA8DF8" w:rsidR="002373AB" w:rsidRDefault="002373AB" w:rsidP="002373AB">
                            <w:r>
                              <w:t>One Point Perspective</w:t>
                            </w:r>
                            <w:r>
                              <w:t xml:space="preserve"> (Abbie Messer,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412695" id="Text Box 34" o:spid="_x0000_s1034" type="#_x0000_t202" style="position:absolute;margin-left:165.95pt;margin-top:10.7pt;width:217.15pt;height:35.15pt;z-index:2516940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" fillcolor="white [3201]" stroked="f" strokeweight=".5pt">
                <v:textbox>
                  <w:txbxContent>
                    <w:p w14:paraId="558EB772" w14:textId="72EA8DF8" w:rsidR="002373AB" w:rsidRDefault="002373AB" w:rsidP="002373AB">
                      <w:r>
                        <w:t>One Point Perspective</w:t>
                      </w:r>
                      <w:r>
                        <w:t xml:space="preserve"> (Abbie Messer, 2021)</w:t>
                      </w:r>
                    </w:p>
                  </w:txbxContent>
                </v:textbox>
                <w10:wrap anchorx="margin"/>
              </v:shape>
            </w:pict>
          </mc:Fallback>
        </mc:AlternateContent>
      </w:r>
      <w:r>
        <w:rPr>
          <w:noProof/>
          <w:sz w:val="24"/>
          <w:szCs w:val="24"/>
        </w:rPr>
        <mc:AlternateContent>
          <mc:Choice Requires="wps">
            <w:drawing>
              <wp:anchor distT="0" distB="0" distL="114300" distR="114300" simplePos="0" relativeHeight="251692032" behindDoc="0" locked="0" layoutInCell="1" allowOverlap="1" wp14:anchorId="2F1B31D2" wp14:editId="480D8FA3">
                <wp:simplePos x="0" y="0"/>
                <wp:positionH relativeFrom="column">
                  <wp:posOffset>-21946</wp:posOffset>
                </wp:positionH>
                <wp:positionV relativeFrom="paragraph">
                  <wp:posOffset>35027</wp:posOffset>
                </wp:positionV>
                <wp:extent cx="2757831" cy="446227"/>
                <wp:effectExtent l="0" t="0" r="4445" b="0"/>
                <wp:wrapNone/>
                <wp:docPr id="33" name="Text Box 33"/>
                <wp:cNvGraphicFramePr/>
                <a:graphic xmlns:a="http://schemas.openxmlformats.org/drawingml/2006/main">
                  <a:graphicData uri="http://schemas.microsoft.com/office/word/2010/wordprocessingShape">
                    <wps:wsp>
                      <wps:cNvSpPr txBox="1"/>
                      <wps:spPr>
                        <a:xfrm>
                          <a:off x="0" y="0"/>
                          <a:ext cx="2757831" cy="446227"/>
                        </a:xfrm>
                        <a:prstGeom prst="rect">
                          <a:avLst/>
                        </a:prstGeom>
                        <a:solidFill>
                          <a:schemeClr val="lt1"/>
                        </a:solidFill>
                        <a:ln w="6350">
                          <a:noFill/>
                        </a:ln>
                      </wps:spPr>
                      <wps:txbx>
                        <w:txbxContent>
                          <w:p w14:paraId="6E8B0DFF" w14:textId="7FD071A2" w:rsidR="002373AB" w:rsidRDefault="002373AB">
                            <w:r>
                              <w:t>Axonometric 2 (Abbie Messer,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1B31D2" id="Text Box 33" o:spid="_x0000_s1035" type="#_x0000_t202" style="position:absolute;margin-left:-1.75pt;margin-top:2.75pt;width:217.15pt;height:35.1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" fillcolor="white [3201]" stroked="f" strokeweight=".5pt">
                <v:textbox>
                  <w:txbxContent>
                    <w:p w14:paraId="6E8B0DFF" w14:textId="7FD071A2" w:rsidR="002373AB" w:rsidRDefault="002373AB">
                      <w:r>
                        <w:t>Axonometric 2 (Abbie Messer, 2021)</w:t>
                      </w:r>
                    </w:p>
                  </w:txbxContent>
                </v:textbox>
              </v:shape>
            </w:pict>
          </mc:Fallback>
        </mc:AlternateContent>
      </w:r>
    </w:p>
    <w:p w14:paraId="62D97C93" w14:textId="380EB6A9" w:rsidR="001E78C8" w:rsidRDefault="001E78C8" w:rsidP="00A055E3">
      <w:pPr>
        <w:rPr>
          <w:sz w:val="24"/>
          <w:szCs w:val="24"/>
        </w:rPr>
      </w:pPr>
    </w:p>
    <w:p w14:paraId="55427786" w14:textId="5CD21CE9" w:rsidR="001E78C8" w:rsidRDefault="001E78C8" w:rsidP="00A055E3">
      <w:pPr>
        <w:rPr>
          <w:sz w:val="24"/>
          <w:szCs w:val="24"/>
        </w:rPr>
      </w:pPr>
    </w:p>
    <w:p w14:paraId="2502AA2A" w14:textId="3EB45299" w:rsidR="001E78C8" w:rsidRDefault="001E78C8" w:rsidP="00A055E3">
      <w:pPr>
        <w:rPr>
          <w:sz w:val="24"/>
          <w:szCs w:val="24"/>
        </w:rPr>
      </w:pPr>
    </w:p>
    <w:p w14:paraId="26D181FD" w14:textId="2013916D" w:rsidR="003D67BE" w:rsidRDefault="003D67BE" w:rsidP="00A055E3">
      <w:pPr>
        <w:rPr>
          <w:sz w:val="24"/>
          <w:szCs w:val="24"/>
        </w:rPr>
      </w:pPr>
    </w:p>
    <w:p w14:paraId="67A74131" w14:textId="167CE8F1" w:rsidR="003D67BE" w:rsidRDefault="003D67BE" w:rsidP="00A055E3">
      <w:pPr>
        <w:rPr>
          <w:sz w:val="24"/>
          <w:szCs w:val="24"/>
        </w:rPr>
      </w:pPr>
    </w:p>
    <w:p w14:paraId="51012DDB" w14:textId="35490F43" w:rsidR="003D67BE" w:rsidRDefault="003D67BE" w:rsidP="00A055E3">
      <w:pPr>
        <w:rPr>
          <w:sz w:val="24"/>
          <w:szCs w:val="24"/>
        </w:rPr>
      </w:pPr>
    </w:p>
    <w:p w14:paraId="4EDB5BF9" w14:textId="5064491B" w:rsidR="003D67BE" w:rsidRDefault="003D67BE" w:rsidP="00A055E3">
      <w:pPr>
        <w:rPr>
          <w:sz w:val="24"/>
          <w:szCs w:val="24"/>
        </w:rPr>
      </w:pPr>
    </w:p>
    <w:p w14:paraId="32556EFF" w14:textId="128FEC7B" w:rsidR="003D67BE" w:rsidRDefault="003D67BE" w:rsidP="00A055E3">
      <w:pPr>
        <w:rPr>
          <w:sz w:val="24"/>
          <w:szCs w:val="24"/>
        </w:rPr>
      </w:pPr>
    </w:p>
    <w:p w14:paraId="366FD4DE" w14:textId="7B462C99" w:rsidR="003D67BE" w:rsidRDefault="003D67BE" w:rsidP="00A055E3">
      <w:pPr>
        <w:rPr>
          <w:sz w:val="24"/>
          <w:szCs w:val="24"/>
        </w:rPr>
      </w:pPr>
    </w:p>
    <w:p w14:paraId="4E29F59F" w14:textId="3AC0C155" w:rsidR="003D67BE" w:rsidRDefault="003D67BE" w:rsidP="00A055E3">
      <w:pPr>
        <w:rPr>
          <w:sz w:val="24"/>
          <w:szCs w:val="24"/>
        </w:rPr>
      </w:pPr>
    </w:p>
    <w:p w14:paraId="0FC5BB4A" w14:textId="2FAEBE74" w:rsidR="003D67BE" w:rsidRDefault="003D67BE" w:rsidP="00A055E3">
      <w:pPr>
        <w:rPr>
          <w:sz w:val="24"/>
          <w:szCs w:val="24"/>
        </w:rPr>
      </w:pPr>
    </w:p>
    <w:p w14:paraId="5DCD474C" w14:textId="273522AD" w:rsidR="003D67BE" w:rsidRDefault="003D67BE" w:rsidP="00A055E3">
      <w:pPr>
        <w:rPr>
          <w:sz w:val="24"/>
          <w:szCs w:val="24"/>
        </w:rPr>
      </w:pPr>
    </w:p>
    <w:p w14:paraId="3C800830" w14:textId="16C6DBE7" w:rsidR="003D67BE" w:rsidRDefault="003D67BE" w:rsidP="00A055E3">
      <w:pPr>
        <w:rPr>
          <w:sz w:val="24"/>
          <w:szCs w:val="24"/>
        </w:rPr>
      </w:pPr>
    </w:p>
    <w:p w14:paraId="65EEE4D0" w14:textId="18CCECBC" w:rsidR="003D67BE" w:rsidRDefault="003D67BE" w:rsidP="00A055E3">
      <w:pPr>
        <w:rPr>
          <w:sz w:val="24"/>
          <w:szCs w:val="24"/>
        </w:rPr>
      </w:pPr>
    </w:p>
    <w:p w14:paraId="08A2B4BA" w14:textId="64FC0189" w:rsidR="003D67BE" w:rsidRDefault="003D67BE" w:rsidP="00A055E3">
      <w:pPr>
        <w:rPr>
          <w:sz w:val="24"/>
          <w:szCs w:val="24"/>
        </w:rPr>
      </w:pPr>
    </w:p>
    <w:p w14:paraId="4842AAB5" w14:textId="409BAC4F" w:rsidR="003D67BE" w:rsidRDefault="003D67BE" w:rsidP="00A055E3">
      <w:pPr>
        <w:rPr>
          <w:sz w:val="24"/>
          <w:szCs w:val="24"/>
        </w:rPr>
      </w:pPr>
    </w:p>
    <w:p w14:paraId="2F2E2246" w14:textId="77777777" w:rsidR="003D67BE" w:rsidRDefault="003D67BE" w:rsidP="00A055E3">
      <w:pPr>
        <w:rPr>
          <w:sz w:val="24"/>
          <w:szCs w:val="24"/>
        </w:rPr>
      </w:pPr>
    </w:p>
    <w:sdt>
      <w:sdtPr>
        <w:id w:val="-1587375723"/>
        <w:docPartObj>
          <w:docPartGallery w:val="Bibliographies"/>
          <w:docPartUnique/>
        </w:docPartObj>
      </w:sdtPr>
      <w:sdtEndPr>
        <w:rPr>
          <w:rFonts w:ascii="Calibri" w:eastAsia="Calibri" w:hAnsi="Calibri" w:cs="Times New Roman"/>
          <w:color w:val="auto"/>
          <w:sz w:val="22"/>
          <w:szCs w:val="22"/>
          <w:lang w:val="en-GB"/>
        </w:rPr>
      </w:sdtEndPr>
      <w:sdtContent>
        <w:p w14:paraId="201D5B03" w14:textId="398AD028" w:rsidR="00A055E3" w:rsidRDefault="00A055E3" w:rsidP="00A055E3">
          <w:pPr>
            <w:pStyle w:val="Heading1"/>
          </w:pPr>
          <w:r>
            <w:t>References</w:t>
          </w:r>
        </w:p>
        <w:sdt>
          <w:sdtPr>
            <w:id w:val="-573587230"/>
            <w:bibliography/>
          </w:sdtPr>
          <w:sdtContent>
            <w:p w14:paraId="2139442E" w14:textId="77777777" w:rsidR="00A055E3" w:rsidRDefault="00A055E3" w:rsidP="00A055E3">
              <w:pPr>
                <w:rPr>
                  <w:b/>
                  <w:bCs/>
                  <w:noProof/>
                </w:rPr>
              </w:pPr>
              <w:r>
                <w:fldChar w:fldCharType="begin"/>
              </w:r>
              <w:r>
                <w:instrText xml:space="preserve"> BIBLIOGRAPHY </w:instrText>
              </w:r>
              <w:r>
                <w:fldChar w:fldCharType="separate"/>
              </w:r>
              <w:r>
                <w:rPr>
                  <w:b/>
                  <w:bCs/>
                  <w:noProof/>
                </w:rPr>
                <w:fldChar w:fldCharType="end"/>
              </w:r>
            </w:p>
            <w:p w14:paraId="2CF95421" w14:textId="12C1BB57" w:rsidR="00A055E3" w:rsidRDefault="00A055E3" w:rsidP="00A055E3">
              <w:pPr>
                <w:rPr>
                  <w:sz w:val="24"/>
                  <w:szCs w:val="24"/>
                </w:rPr>
              </w:pPr>
              <w:r>
                <w:rPr>
                  <w:sz w:val="24"/>
                  <w:szCs w:val="24"/>
                </w:rPr>
                <w:t>Nathan, D. (2021) ‘War Memorial Mood Board’</w:t>
              </w:r>
            </w:p>
            <w:p w14:paraId="741D5166" w14:textId="6F817676" w:rsidR="00A055E3" w:rsidRDefault="00A055E3" w:rsidP="00A055E3">
              <w:pPr>
                <w:rPr>
                  <w:sz w:val="24"/>
                  <w:szCs w:val="24"/>
                </w:rPr>
              </w:pPr>
              <w:r>
                <w:rPr>
                  <w:sz w:val="24"/>
                  <w:szCs w:val="24"/>
                </w:rPr>
                <w:t>Abbie, M. (2021) ‘Memorial Mood Board’</w:t>
              </w:r>
            </w:p>
            <w:p w14:paraId="23C8A6F9" w14:textId="3828808D" w:rsidR="00A055E3" w:rsidRDefault="00A055E3" w:rsidP="00A055E3">
              <w:pPr>
                <w:rPr>
                  <w:sz w:val="24"/>
                  <w:szCs w:val="24"/>
                </w:rPr>
              </w:pPr>
              <w:proofErr w:type="spellStart"/>
              <w:r>
                <w:rPr>
                  <w:sz w:val="24"/>
                  <w:szCs w:val="24"/>
                </w:rPr>
                <w:t>Tarenah</w:t>
              </w:r>
              <w:proofErr w:type="spellEnd"/>
              <w:r>
                <w:rPr>
                  <w:sz w:val="24"/>
                  <w:szCs w:val="24"/>
                </w:rPr>
                <w:t>, A. (2021) ‘Task List’</w:t>
              </w:r>
            </w:p>
            <w:p w14:paraId="63BA6E1B" w14:textId="5C029F9D" w:rsidR="00A055E3" w:rsidRDefault="00A055E3" w:rsidP="00A055E3">
              <w:pPr>
                <w:rPr>
                  <w:sz w:val="24"/>
                  <w:szCs w:val="24"/>
                </w:rPr>
              </w:pPr>
              <w:r>
                <w:rPr>
                  <w:sz w:val="24"/>
                  <w:szCs w:val="24"/>
                </w:rPr>
                <w:t>Team, 3. (2021) ‘Task List 2’</w:t>
              </w:r>
            </w:p>
            <w:p w14:paraId="021EDEE0" w14:textId="3FA1EF05" w:rsidR="00A055E3" w:rsidRDefault="00A055E3" w:rsidP="00A055E3">
              <w:pPr>
                <w:rPr>
                  <w:sz w:val="24"/>
                  <w:szCs w:val="24"/>
                </w:rPr>
              </w:pPr>
              <w:r>
                <w:rPr>
                  <w:sz w:val="24"/>
                  <w:szCs w:val="24"/>
                </w:rPr>
                <w:t>Nathan, D. (2021) ‘Materials Mood Board’</w:t>
              </w:r>
            </w:p>
            <w:p w14:paraId="7558DB6A" w14:textId="318B756F" w:rsidR="00A055E3" w:rsidRDefault="00A055E3" w:rsidP="00A055E3">
              <w:pPr>
                <w:rPr>
                  <w:sz w:val="24"/>
                  <w:szCs w:val="24"/>
                </w:rPr>
              </w:pPr>
              <w:proofErr w:type="spellStart"/>
              <w:r>
                <w:rPr>
                  <w:sz w:val="24"/>
                  <w:szCs w:val="24"/>
                </w:rPr>
                <w:t>Tarenah</w:t>
              </w:r>
              <w:proofErr w:type="spellEnd"/>
              <w:r>
                <w:rPr>
                  <w:sz w:val="24"/>
                  <w:szCs w:val="24"/>
                </w:rPr>
                <w:t>, A. (2021) ‘Materiality Research’</w:t>
              </w:r>
            </w:p>
            <w:p w14:paraId="6CE65982" w14:textId="6CFE6648" w:rsidR="00A055E3" w:rsidRDefault="00A055E3" w:rsidP="00A055E3">
              <w:pPr>
                <w:rPr>
                  <w:sz w:val="24"/>
                  <w:szCs w:val="24"/>
                </w:rPr>
              </w:pPr>
              <w:r>
                <w:rPr>
                  <w:sz w:val="24"/>
                  <w:szCs w:val="24"/>
                </w:rPr>
                <w:t>Abbie, M. (2021) ‘Concept Sketches’</w:t>
              </w:r>
            </w:p>
            <w:p w14:paraId="5C04C5A3" w14:textId="77777777" w:rsidR="00A055E3" w:rsidRDefault="00A055E3" w:rsidP="00A055E3">
              <w:pPr>
                <w:rPr>
                  <w:sz w:val="24"/>
                  <w:szCs w:val="24"/>
                </w:rPr>
              </w:pPr>
              <w:r>
                <w:rPr>
                  <w:sz w:val="24"/>
                  <w:szCs w:val="24"/>
                </w:rPr>
                <w:t>Abbie, M. (2021) ‘Plan, Section and Elevation Sketch’</w:t>
              </w:r>
            </w:p>
            <w:p w14:paraId="211E1CCB" w14:textId="77777777" w:rsidR="001E78C8" w:rsidRDefault="00A055E3" w:rsidP="00A055E3">
              <w:pPr>
                <w:rPr>
                  <w:sz w:val="24"/>
                  <w:szCs w:val="24"/>
                </w:rPr>
              </w:pPr>
              <w:r>
                <w:rPr>
                  <w:sz w:val="24"/>
                  <w:szCs w:val="24"/>
                </w:rPr>
                <w:t>Team, 3. (2021) ‘Dimensions’</w:t>
              </w:r>
            </w:p>
            <w:p w14:paraId="66E34841" w14:textId="77777777" w:rsidR="001E78C8" w:rsidRDefault="001E78C8" w:rsidP="00A055E3">
              <w:pPr>
                <w:rPr>
                  <w:sz w:val="24"/>
                  <w:szCs w:val="24"/>
                </w:rPr>
              </w:pPr>
              <w:r>
                <w:rPr>
                  <w:sz w:val="24"/>
                  <w:szCs w:val="24"/>
                </w:rPr>
                <w:t>Nathan, D. (2021) ‘Views’</w:t>
              </w:r>
            </w:p>
            <w:p w14:paraId="45AB1A25" w14:textId="6A8237CA" w:rsidR="003D67BE" w:rsidRDefault="001E78C8" w:rsidP="00A055E3">
              <w:pPr>
                <w:rPr>
                  <w:sz w:val="24"/>
                  <w:szCs w:val="24"/>
                </w:rPr>
              </w:pPr>
              <w:r>
                <w:rPr>
                  <w:sz w:val="24"/>
                  <w:szCs w:val="24"/>
                </w:rPr>
                <w:t>Abbie, M. (2021) ‘Sun Path and Traffic Flow’</w:t>
              </w:r>
            </w:p>
            <w:p w14:paraId="20A3210B" w14:textId="3F991227" w:rsidR="003D67BE" w:rsidRDefault="003D67BE" w:rsidP="00A055E3">
              <w:pPr>
                <w:rPr>
                  <w:sz w:val="24"/>
                  <w:szCs w:val="24"/>
                </w:rPr>
              </w:pPr>
              <w:proofErr w:type="spellStart"/>
              <w:r>
                <w:rPr>
                  <w:sz w:val="24"/>
                  <w:szCs w:val="24"/>
                </w:rPr>
                <w:t>Tarenah</w:t>
              </w:r>
              <w:proofErr w:type="spellEnd"/>
              <w:r>
                <w:rPr>
                  <w:sz w:val="24"/>
                  <w:szCs w:val="24"/>
                </w:rPr>
                <w:t>, A. (2021) ‘Wind Direction and Foot Path’</w:t>
              </w:r>
            </w:p>
            <w:p w14:paraId="613EBC34" w14:textId="77777777" w:rsidR="003D67BE" w:rsidRDefault="003D67BE" w:rsidP="00A055E3">
              <w:pPr>
                <w:rPr>
                  <w:sz w:val="24"/>
                  <w:szCs w:val="24"/>
                </w:rPr>
              </w:pPr>
              <w:r>
                <w:rPr>
                  <w:sz w:val="24"/>
                  <w:szCs w:val="24"/>
                </w:rPr>
                <w:t>Nathan, D. (2021) ‘Foundation Drawing’</w:t>
              </w:r>
            </w:p>
            <w:p w14:paraId="0554F4EA" w14:textId="77777777" w:rsidR="003D67BE" w:rsidRDefault="003D67BE" w:rsidP="00A055E3">
              <w:pPr>
                <w:rPr>
                  <w:sz w:val="24"/>
                  <w:szCs w:val="24"/>
                </w:rPr>
              </w:pPr>
              <w:r>
                <w:rPr>
                  <w:sz w:val="24"/>
                  <w:szCs w:val="24"/>
                </w:rPr>
                <w:t>Abbie, M. (2021) ‘Axonometric’</w:t>
              </w:r>
            </w:p>
            <w:p w14:paraId="7059F397" w14:textId="77777777" w:rsidR="004571B6" w:rsidRDefault="003D67BE" w:rsidP="00A055E3">
              <w:pPr>
                <w:rPr>
                  <w:sz w:val="24"/>
                  <w:szCs w:val="24"/>
                </w:rPr>
              </w:pPr>
              <w:proofErr w:type="spellStart"/>
              <w:r>
                <w:rPr>
                  <w:sz w:val="24"/>
                  <w:szCs w:val="24"/>
                </w:rPr>
                <w:t>Tarenah</w:t>
              </w:r>
              <w:proofErr w:type="spellEnd"/>
              <w:r>
                <w:rPr>
                  <w:sz w:val="24"/>
                  <w:szCs w:val="24"/>
                </w:rPr>
                <w:t>, A. (2021) ‘Bolt Detail’</w:t>
              </w:r>
            </w:p>
            <w:p w14:paraId="55E5BDD1" w14:textId="77777777" w:rsidR="004571B6" w:rsidRDefault="004571B6" w:rsidP="00A055E3">
              <w:pPr>
                <w:rPr>
                  <w:sz w:val="24"/>
                  <w:szCs w:val="24"/>
                </w:rPr>
              </w:pPr>
              <w:r>
                <w:rPr>
                  <w:sz w:val="24"/>
                  <w:szCs w:val="24"/>
                </w:rPr>
                <w:t xml:space="preserve">Nathan, D. (2021) ‘Plan </w:t>
              </w:r>
              <w:proofErr w:type="gramStart"/>
              <w:r>
                <w:rPr>
                  <w:sz w:val="24"/>
                  <w:szCs w:val="24"/>
                </w:rPr>
                <w:t>In</w:t>
              </w:r>
              <w:proofErr w:type="gramEnd"/>
              <w:r>
                <w:rPr>
                  <w:sz w:val="24"/>
                  <w:szCs w:val="24"/>
                </w:rPr>
                <w:t xml:space="preserve"> Context’</w:t>
              </w:r>
            </w:p>
            <w:p w14:paraId="108CD142" w14:textId="77777777" w:rsidR="002373AB" w:rsidRDefault="004571B6" w:rsidP="00A055E3">
              <w:pPr>
                <w:rPr>
                  <w:sz w:val="24"/>
                  <w:szCs w:val="24"/>
                </w:rPr>
              </w:pPr>
              <w:proofErr w:type="spellStart"/>
              <w:r>
                <w:rPr>
                  <w:sz w:val="24"/>
                  <w:szCs w:val="24"/>
                </w:rPr>
                <w:t>Tarenah</w:t>
              </w:r>
              <w:proofErr w:type="spellEnd"/>
              <w:r>
                <w:rPr>
                  <w:sz w:val="24"/>
                  <w:szCs w:val="24"/>
                </w:rPr>
                <w:t>, A. (2021) ‘Model 1:10’</w:t>
              </w:r>
            </w:p>
            <w:p w14:paraId="5398248D" w14:textId="77777777" w:rsidR="002373AB" w:rsidRDefault="002373AB" w:rsidP="00A055E3">
              <w:pPr>
                <w:rPr>
                  <w:sz w:val="24"/>
                  <w:szCs w:val="24"/>
                </w:rPr>
              </w:pPr>
              <w:r>
                <w:rPr>
                  <w:sz w:val="24"/>
                  <w:szCs w:val="24"/>
                </w:rPr>
                <w:t>Abbie, M. (2021) ‘Axonometric 2’</w:t>
              </w:r>
            </w:p>
            <w:p w14:paraId="3E1EF055" w14:textId="03EA2719" w:rsidR="00A055E3" w:rsidRDefault="002373AB" w:rsidP="00A055E3">
              <w:r>
                <w:rPr>
                  <w:sz w:val="24"/>
                  <w:szCs w:val="24"/>
                </w:rPr>
                <w:t>Abbie, M. (2021) ‘One Point Perspective’</w:t>
              </w:r>
            </w:p>
          </w:sdtContent>
        </w:sdt>
      </w:sdtContent>
    </w:sdt>
    <w:p w14:paraId="43F6B8DB" w14:textId="6D358DD0" w:rsidR="00A055E3" w:rsidRDefault="00A055E3" w:rsidP="00A055E3">
      <w:pPr>
        <w:rPr>
          <w:sz w:val="24"/>
          <w:szCs w:val="24"/>
        </w:rPr>
      </w:pPr>
    </w:p>
    <w:sdt>
      <w:sdtPr>
        <w:id w:val="-714577205"/>
        <w:docPartObj>
          <w:docPartGallery w:val="Bibliographies"/>
          <w:docPartUnique/>
        </w:docPartObj>
      </w:sdtPr>
      <w:sdtEndPr>
        <w:rPr>
          <w:rFonts w:ascii="Calibri" w:eastAsia="Calibri" w:hAnsi="Calibri" w:cs="Times New Roman"/>
          <w:b/>
          <w:bCs/>
          <w:color w:val="auto"/>
          <w:sz w:val="22"/>
          <w:szCs w:val="22"/>
          <w:lang w:val="en-GB"/>
        </w:rPr>
      </w:sdtEndPr>
      <w:sdtContent>
        <w:p w14:paraId="6B1E8A70" w14:textId="5297158A" w:rsidR="00A055E3" w:rsidRDefault="00A055E3" w:rsidP="00A055E3">
          <w:pPr>
            <w:pStyle w:val="Heading1"/>
          </w:pPr>
          <w:r>
            <w:t>Works Cited</w:t>
          </w:r>
        </w:p>
        <w:p w14:paraId="0DB1E593" w14:textId="77777777" w:rsidR="00A055E3" w:rsidRDefault="00A055E3" w:rsidP="00A055E3">
          <w:pPr>
            <w:rPr>
              <w:lang w:val="en-US"/>
            </w:rPr>
          </w:pPr>
        </w:p>
        <w:p w14:paraId="7CC0E7AE" w14:textId="6ADA736D" w:rsidR="00A055E3" w:rsidRDefault="00A055E3" w:rsidP="00A055E3">
          <w:pPr>
            <w:rPr>
              <w:sz w:val="24"/>
              <w:szCs w:val="24"/>
              <w:lang w:val="en-US"/>
            </w:rPr>
          </w:pPr>
          <w:r>
            <w:rPr>
              <w:sz w:val="24"/>
              <w:szCs w:val="24"/>
              <w:lang w:val="en-US"/>
            </w:rPr>
            <w:t>Memorial Mood Board (Abbie Messer, 2021)</w:t>
          </w:r>
        </w:p>
        <w:p w14:paraId="0F84EFA8" w14:textId="77777777" w:rsidR="00A055E3" w:rsidRDefault="00A055E3" w:rsidP="00A055E3">
          <w:pPr>
            <w:rPr>
              <w:sz w:val="24"/>
              <w:szCs w:val="24"/>
              <w:lang w:val="en-US"/>
            </w:rPr>
          </w:pPr>
          <w:r>
            <w:rPr>
              <w:sz w:val="24"/>
              <w:szCs w:val="24"/>
              <w:lang w:val="en-US"/>
            </w:rPr>
            <w:t>War Memorial Mood Board (Nathan Davies, 2021)</w:t>
          </w:r>
        </w:p>
        <w:p w14:paraId="79EAB3CE" w14:textId="3832EBCF" w:rsidR="00A055E3" w:rsidRDefault="00A055E3" w:rsidP="00A055E3">
          <w:pPr>
            <w:rPr>
              <w:sz w:val="24"/>
              <w:szCs w:val="24"/>
              <w:lang w:val="en-US"/>
            </w:rPr>
          </w:pPr>
          <w:r>
            <w:rPr>
              <w:sz w:val="24"/>
              <w:szCs w:val="24"/>
              <w:lang w:val="en-US"/>
            </w:rPr>
            <w:t>Task List (</w:t>
          </w:r>
          <w:proofErr w:type="spellStart"/>
          <w:r>
            <w:rPr>
              <w:sz w:val="24"/>
              <w:szCs w:val="24"/>
              <w:lang w:val="en-US"/>
            </w:rPr>
            <w:t>Tarenah</w:t>
          </w:r>
          <w:proofErr w:type="spellEnd"/>
          <w:r>
            <w:rPr>
              <w:sz w:val="24"/>
              <w:szCs w:val="24"/>
              <w:lang w:val="en-US"/>
            </w:rPr>
            <w:t xml:space="preserve"> </w:t>
          </w:r>
          <w:proofErr w:type="spellStart"/>
          <w:r>
            <w:rPr>
              <w:sz w:val="24"/>
              <w:szCs w:val="24"/>
              <w:lang w:val="en-US"/>
            </w:rPr>
            <w:t>Adibmehr</w:t>
          </w:r>
          <w:proofErr w:type="spellEnd"/>
          <w:r>
            <w:rPr>
              <w:sz w:val="24"/>
              <w:szCs w:val="24"/>
              <w:lang w:val="en-US"/>
            </w:rPr>
            <w:t>, 2021)</w:t>
          </w:r>
        </w:p>
        <w:p w14:paraId="3C00D362" w14:textId="77777777" w:rsidR="00A055E3" w:rsidRDefault="00A055E3" w:rsidP="00A055E3">
          <w:pPr>
            <w:rPr>
              <w:sz w:val="24"/>
              <w:szCs w:val="24"/>
              <w:lang w:val="en-US"/>
            </w:rPr>
          </w:pPr>
          <w:r>
            <w:rPr>
              <w:sz w:val="24"/>
              <w:szCs w:val="24"/>
              <w:lang w:val="en-US"/>
            </w:rPr>
            <w:t>Task List 2 (Team 3, 2021)</w:t>
          </w:r>
        </w:p>
        <w:p w14:paraId="06BA1FA9" w14:textId="77777777" w:rsidR="00A055E3" w:rsidRDefault="00A055E3" w:rsidP="00A055E3">
          <w:pPr>
            <w:rPr>
              <w:noProof/>
              <w:sz w:val="24"/>
              <w:szCs w:val="24"/>
            </w:rPr>
          </w:pPr>
          <w:r>
            <w:rPr>
              <w:noProof/>
              <w:sz w:val="24"/>
              <w:szCs w:val="24"/>
            </w:rPr>
            <w:t>Materials Mood Board (Nathan Davies, 2021)</w:t>
          </w:r>
        </w:p>
        <w:p w14:paraId="2D5D4DB1" w14:textId="77777777" w:rsidR="00A055E3" w:rsidRDefault="00A055E3" w:rsidP="00A055E3">
          <w:pPr>
            <w:rPr>
              <w:noProof/>
              <w:sz w:val="24"/>
              <w:szCs w:val="24"/>
            </w:rPr>
          </w:pPr>
          <w:r w:rsidRPr="008A04A4">
            <w:rPr>
              <w:noProof/>
              <w:sz w:val="24"/>
              <w:szCs w:val="24"/>
            </w:rPr>
            <w:lastRenderedPageBreak/>
            <w:t>Materiality Research (Tarenah Adibmehr, 2021)</w:t>
          </w:r>
        </w:p>
        <w:p w14:paraId="6F7A5B16" w14:textId="77777777" w:rsidR="00A055E3" w:rsidRDefault="00A055E3" w:rsidP="00A055E3">
          <w:pPr>
            <w:rPr>
              <w:noProof/>
              <w:sz w:val="24"/>
              <w:szCs w:val="24"/>
            </w:rPr>
          </w:pPr>
          <w:r>
            <w:rPr>
              <w:noProof/>
              <w:sz w:val="24"/>
              <w:szCs w:val="24"/>
            </w:rPr>
            <w:t>Concept Sketches (Abbie Messer, 2021)</w:t>
          </w:r>
        </w:p>
        <w:p w14:paraId="44054863" w14:textId="77777777" w:rsidR="00A055E3" w:rsidRDefault="00A055E3" w:rsidP="00A055E3">
          <w:pPr>
            <w:rPr>
              <w:noProof/>
              <w:sz w:val="24"/>
              <w:szCs w:val="24"/>
            </w:rPr>
          </w:pPr>
          <w:r w:rsidRPr="00847314">
            <w:rPr>
              <w:noProof/>
              <w:sz w:val="24"/>
              <w:szCs w:val="24"/>
            </w:rPr>
            <w:t>Plan, Section and Elevation Sketch (Abbie Messer, 2021)</w:t>
          </w:r>
        </w:p>
        <w:p w14:paraId="19B6DF4D" w14:textId="29C47AAF" w:rsidR="00A055E3" w:rsidRDefault="00A055E3" w:rsidP="00A055E3">
          <w:pPr>
            <w:rPr>
              <w:noProof/>
              <w:sz w:val="24"/>
              <w:szCs w:val="24"/>
            </w:rPr>
          </w:pPr>
          <w:r>
            <w:rPr>
              <w:noProof/>
              <w:sz w:val="24"/>
              <w:szCs w:val="24"/>
            </w:rPr>
            <w:t>Dimensions (Team 3, 2021)</w:t>
          </w:r>
        </w:p>
        <w:p w14:paraId="2309559B" w14:textId="07FEFCBD" w:rsidR="001E78C8" w:rsidRDefault="001E78C8" w:rsidP="001E78C8">
          <w:pPr>
            <w:rPr>
              <w:noProof/>
              <w:sz w:val="24"/>
              <w:szCs w:val="24"/>
            </w:rPr>
          </w:pPr>
          <w:r>
            <w:rPr>
              <w:noProof/>
              <w:sz w:val="24"/>
              <w:szCs w:val="24"/>
            </w:rPr>
            <w:t>Views (Nathan Davies, 2021)</w:t>
          </w:r>
        </w:p>
        <w:p w14:paraId="5C32A1A5" w14:textId="2C8634A4" w:rsidR="001E78C8" w:rsidRDefault="001E78C8" w:rsidP="001E78C8">
          <w:pPr>
            <w:rPr>
              <w:noProof/>
              <w:sz w:val="24"/>
              <w:szCs w:val="24"/>
            </w:rPr>
          </w:pPr>
          <w:r>
            <w:rPr>
              <w:noProof/>
              <w:sz w:val="24"/>
              <w:szCs w:val="24"/>
            </w:rPr>
            <w:t>Sun Path and Traffic Flow (Abbie Messer, 2021)</w:t>
          </w:r>
        </w:p>
        <w:p w14:paraId="339E3F10" w14:textId="31C4EB43" w:rsidR="003D67BE" w:rsidRDefault="003D67BE" w:rsidP="001E78C8">
          <w:pPr>
            <w:rPr>
              <w:noProof/>
              <w:sz w:val="24"/>
              <w:szCs w:val="24"/>
            </w:rPr>
          </w:pPr>
          <w:r>
            <w:rPr>
              <w:noProof/>
              <w:sz w:val="24"/>
              <w:szCs w:val="24"/>
            </w:rPr>
            <w:t>Wind Direction and Foot Path (Tarenah Adibmehr, 2021)</w:t>
          </w:r>
        </w:p>
        <w:p w14:paraId="4D0A0A72" w14:textId="0266B17E" w:rsidR="003D67BE" w:rsidRDefault="003D67BE" w:rsidP="003D67BE">
          <w:pPr>
            <w:rPr>
              <w:sz w:val="24"/>
              <w:szCs w:val="24"/>
            </w:rPr>
          </w:pPr>
          <w:r w:rsidRPr="003D67BE">
            <w:rPr>
              <w:sz w:val="24"/>
              <w:szCs w:val="24"/>
            </w:rPr>
            <w:t>Foundation Drawing (Nathan Davies, 2021)</w:t>
          </w:r>
        </w:p>
        <w:p w14:paraId="6823C11D" w14:textId="5A99C4D5" w:rsidR="003D67BE" w:rsidRDefault="003D67BE" w:rsidP="003D67BE">
          <w:pPr>
            <w:rPr>
              <w:sz w:val="24"/>
              <w:szCs w:val="24"/>
            </w:rPr>
          </w:pPr>
          <w:r w:rsidRPr="003D67BE">
            <w:rPr>
              <w:sz w:val="24"/>
              <w:szCs w:val="24"/>
            </w:rPr>
            <w:t>Axonometric (Abbie Messer, 2021)</w:t>
          </w:r>
        </w:p>
        <w:p w14:paraId="03F482CC" w14:textId="2D8C69A1" w:rsidR="003D67BE" w:rsidRDefault="003D67BE" w:rsidP="003D67BE">
          <w:pPr>
            <w:rPr>
              <w:sz w:val="24"/>
              <w:szCs w:val="24"/>
            </w:rPr>
          </w:pPr>
          <w:r w:rsidRPr="003D67BE">
            <w:rPr>
              <w:sz w:val="24"/>
              <w:szCs w:val="24"/>
            </w:rPr>
            <w:t>Bolt Detail (</w:t>
          </w:r>
          <w:proofErr w:type="spellStart"/>
          <w:r w:rsidRPr="003D67BE">
            <w:rPr>
              <w:sz w:val="24"/>
              <w:szCs w:val="24"/>
            </w:rPr>
            <w:t>Tarenah</w:t>
          </w:r>
          <w:proofErr w:type="spellEnd"/>
          <w:r w:rsidRPr="003D67BE">
            <w:rPr>
              <w:sz w:val="24"/>
              <w:szCs w:val="24"/>
            </w:rPr>
            <w:t xml:space="preserve"> </w:t>
          </w:r>
          <w:proofErr w:type="spellStart"/>
          <w:r w:rsidRPr="003D67BE">
            <w:rPr>
              <w:sz w:val="24"/>
              <w:szCs w:val="24"/>
            </w:rPr>
            <w:t>Adibmehr</w:t>
          </w:r>
          <w:proofErr w:type="spellEnd"/>
          <w:r w:rsidRPr="003D67BE">
            <w:rPr>
              <w:sz w:val="24"/>
              <w:szCs w:val="24"/>
            </w:rPr>
            <w:t>, 2021)</w:t>
          </w:r>
        </w:p>
        <w:p w14:paraId="4244FFC3" w14:textId="343F4B0E" w:rsidR="004571B6" w:rsidRDefault="004571B6" w:rsidP="004571B6">
          <w:pPr>
            <w:rPr>
              <w:sz w:val="24"/>
              <w:szCs w:val="24"/>
            </w:rPr>
          </w:pPr>
          <w:r w:rsidRPr="004571B6">
            <w:rPr>
              <w:sz w:val="24"/>
              <w:szCs w:val="24"/>
            </w:rPr>
            <w:t xml:space="preserve">Plan </w:t>
          </w:r>
          <w:proofErr w:type="gramStart"/>
          <w:r w:rsidRPr="004571B6">
            <w:rPr>
              <w:sz w:val="24"/>
              <w:szCs w:val="24"/>
            </w:rPr>
            <w:t>In</w:t>
          </w:r>
          <w:proofErr w:type="gramEnd"/>
          <w:r w:rsidRPr="004571B6">
            <w:rPr>
              <w:sz w:val="24"/>
              <w:szCs w:val="24"/>
            </w:rPr>
            <w:t xml:space="preserve"> Context (Nathan Davies, 2021)</w:t>
          </w:r>
        </w:p>
        <w:p w14:paraId="58373556" w14:textId="12B1AFB0" w:rsidR="004571B6" w:rsidRDefault="004571B6" w:rsidP="004571B6">
          <w:pPr>
            <w:rPr>
              <w:sz w:val="24"/>
              <w:szCs w:val="24"/>
            </w:rPr>
          </w:pPr>
          <w:r w:rsidRPr="004571B6">
            <w:rPr>
              <w:sz w:val="24"/>
              <w:szCs w:val="24"/>
            </w:rPr>
            <w:t>Model 1:10 (</w:t>
          </w:r>
          <w:proofErr w:type="spellStart"/>
          <w:r w:rsidRPr="004571B6">
            <w:rPr>
              <w:sz w:val="24"/>
              <w:szCs w:val="24"/>
            </w:rPr>
            <w:t>Tarenah</w:t>
          </w:r>
          <w:proofErr w:type="spellEnd"/>
          <w:r w:rsidRPr="004571B6">
            <w:rPr>
              <w:sz w:val="24"/>
              <w:szCs w:val="24"/>
            </w:rPr>
            <w:t xml:space="preserve"> </w:t>
          </w:r>
          <w:proofErr w:type="spellStart"/>
          <w:r w:rsidRPr="004571B6">
            <w:rPr>
              <w:sz w:val="24"/>
              <w:szCs w:val="24"/>
            </w:rPr>
            <w:t>Adibmehr</w:t>
          </w:r>
          <w:proofErr w:type="spellEnd"/>
          <w:r w:rsidRPr="004571B6">
            <w:rPr>
              <w:sz w:val="24"/>
              <w:szCs w:val="24"/>
            </w:rPr>
            <w:t>, 2021)</w:t>
          </w:r>
        </w:p>
        <w:p w14:paraId="6EB52A78" w14:textId="2F567D21" w:rsidR="002373AB" w:rsidRDefault="002373AB" w:rsidP="002373AB">
          <w:pPr>
            <w:rPr>
              <w:sz w:val="24"/>
              <w:szCs w:val="24"/>
            </w:rPr>
          </w:pPr>
          <w:r w:rsidRPr="002373AB">
            <w:rPr>
              <w:sz w:val="24"/>
              <w:szCs w:val="24"/>
            </w:rPr>
            <w:t>Axonometric 2 (Abbie Messer, 2021)</w:t>
          </w:r>
        </w:p>
        <w:p w14:paraId="5D01FA2B" w14:textId="77777777" w:rsidR="002373AB" w:rsidRPr="002373AB" w:rsidRDefault="002373AB" w:rsidP="002373AB">
          <w:pPr>
            <w:rPr>
              <w:sz w:val="24"/>
              <w:szCs w:val="24"/>
            </w:rPr>
          </w:pPr>
          <w:r w:rsidRPr="002373AB">
            <w:rPr>
              <w:sz w:val="24"/>
              <w:szCs w:val="24"/>
            </w:rPr>
            <w:t>One Point Perspective (Abbie Messer, 2021)</w:t>
          </w:r>
        </w:p>
        <w:p w14:paraId="240B3521" w14:textId="77777777" w:rsidR="002373AB" w:rsidRPr="002373AB" w:rsidRDefault="002373AB" w:rsidP="002373AB">
          <w:pPr>
            <w:rPr>
              <w:sz w:val="24"/>
              <w:szCs w:val="24"/>
            </w:rPr>
          </w:pPr>
        </w:p>
        <w:p w14:paraId="45ADABE2" w14:textId="77777777" w:rsidR="002373AB" w:rsidRPr="004571B6" w:rsidRDefault="002373AB" w:rsidP="004571B6">
          <w:pPr>
            <w:rPr>
              <w:sz w:val="24"/>
              <w:szCs w:val="24"/>
            </w:rPr>
          </w:pPr>
        </w:p>
        <w:p w14:paraId="7B2F14A0" w14:textId="77777777" w:rsidR="004571B6" w:rsidRPr="004571B6" w:rsidRDefault="004571B6" w:rsidP="004571B6">
          <w:pPr>
            <w:rPr>
              <w:sz w:val="24"/>
              <w:szCs w:val="24"/>
            </w:rPr>
          </w:pPr>
        </w:p>
        <w:p w14:paraId="7EBD106A" w14:textId="77777777" w:rsidR="004571B6" w:rsidRPr="003D67BE" w:rsidRDefault="004571B6" w:rsidP="003D67BE">
          <w:pPr>
            <w:rPr>
              <w:sz w:val="24"/>
              <w:szCs w:val="24"/>
            </w:rPr>
          </w:pPr>
        </w:p>
        <w:p w14:paraId="5820F8C5" w14:textId="77777777" w:rsidR="003D67BE" w:rsidRPr="003D67BE" w:rsidRDefault="003D67BE" w:rsidP="003D67BE">
          <w:pPr>
            <w:rPr>
              <w:sz w:val="24"/>
              <w:szCs w:val="24"/>
            </w:rPr>
          </w:pPr>
        </w:p>
        <w:p w14:paraId="38B3E34D" w14:textId="77777777" w:rsidR="003D67BE" w:rsidRPr="003D67BE" w:rsidRDefault="003D67BE" w:rsidP="003D67BE">
          <w:pPr>
            <w:rPr>
              <w:sz w:val="24"/>
              <w:szCs w:val="24"/>
            </w:rPr>
          </w:pPr>
        </w:p>
        <w:p w14:paraId="7C726E9A" w14:textId="77777777" w:rsidR="003D67BE" w:rsidRDefault="003D67BE" w:rsidP="001E78C8">
          <w:pPr>
            <w:rPr>
              <w:noProof/>
              <w:sz w:val="24"/>
              <w:szCs w:val="24"/>
            </w:rPr>
          </w:pPr>
        </w:p>
        <w:p w14:paraId="71A35BE5" w14:textId="77777777" w:rsidR="001E78C8" w:rsidRDefault="001E78C8" w:rsidP="00A055E3">
          <w:pPr>
            <w:rPr>
              <w:noProof/>
              <w:sz w:val="24"/>
              <w:szCs w:val="24"/>
            </w:rPr>
          </w:pPr>
        </w:p>
        <w:p w14:paraId="17A13E94" w14:textId="77777777" w:rsidR="00A055E3" w:rsidRPr="00847314" w:rsidRDefault="00A055E3" w:rsidP="00A055E3">
          <w:pPr>
            <w:rPr>
              <w:noProof/>
              <w:sz w:val="24"/>
              <w:szCs w:val="24"/>
            </w:rPr>
          </w:pPr>
        </w:p>
        <w:p w14:paraId="1FEA70AF" w14:textId="77777777" w:rsidR="00A055E3" w:rsidRDefault="00A055E3" w:rsidP="00A055E3"/>
        <w:p w14:paraId="7FF1B6E6" w14:textId="77777777" w:rsidR="00A055E3" w:rsidRDefault="00A055E3" w:rsidP="00A055E3">
          <w:pPr>
            <w:rPr>
              <w:noProof/>
              <w:sz w:val="24"/>
              <w:szCs w:val="24"/>
            </w:rPr>
          </w:pPr>
        </w:p>
        <w:p w14:paraId="770280C6" w14:textId="77777777" w:rsidR="00A055E3" w:rsidRPr="008A04A4" w:rsidRDefault="00A055E3" w:rsidP="00A055E3">
          <w:pPr>
            <w:rPr>
              <w:noProof/>
              <w:sz w:val="24"/>
              <w:szCs w:val="24"/>
            </w:rPr>
          </w:pPr>
        </w:p>
        <w:p w14:paraId="3613296F" w14:textId="77777777" w:rsidR="00A055E3" w:rsidRDefault="00A055E3" w:rsidP="00A055E3">
          <w:pPr>
            <w:rPr>
              <w:noProof/>
              <w:sz w:val="24"/>
              <w:szCs w:val="24"/>
            </w:rPr>
          </w:pPr>
        </w:p>
        <w:p w14:paraId="18296AC2" w14:textId="77777777" w:rsidR="00A055E3" w:rsidRPr="00900375" w:rsidRDefault="00A055E3" w:rsidP="00A055E3">
          <w:pPr>
            <w:rPr>
              <w:lang w:val="en-US"/>
            </w:rPr>
          </w:pPr>
        </w:p>
      </w:sdtContent>
    </w:sdt>
    <w:p w14:paraId="07F14961" w14:textId="77777777" w:rsidR="00A055E3" w:rsidRDefault="00A055E3" w:rsidP="00A055E3">
      <w:pPr>
        <w:rPr>
          <w:sz w:val="24"/>
          <w:szCs w:val="24"/>
        </w:rPr>
      </w:pPr>
    </w:p>
    <w:p w14:paraId="322D9EA9" w14:textId="77777777" w:rsidR="00927D32" w:rsidRDefault="00E96A61"/>
    <w:sectPr w:rsidR="00927D32">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5E3"/>
    <w:rsid w:val="00031E5B"/>
    <w:rsid w:val="001E78C8"/>
    <w:rsid w:val="002373AB"/>
    <w:rsid w:val="003D67BE"/>
    <w:rsid w:val="003F0FA6"/>
    <w:rsid w:val="004571B6"/>
    <w:rsid w:val="008B471B"/>
    <w:rsid w:val="009E5C27"/>
    <w:rsid w:val="00A055E3"/>
    <w:rsid w:val="00CA0DCA"/>
    <w:rsid w:val="00E96A61"/>
    <w:rsid w:val="00EF3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8F001"/>
  <w15:chartTrackingRefBased/>
  <w15:docId w15:val="{0C515F9C-0C57-4716-BE95-AE001730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5E3"/>
    <w:pPr>
      <w:suppressAutoHyphens/>
      <w:autoSpaceDN w:val="0"/>
      <w:spacing w:line="254"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A055E3"/>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5E3"/>
    <w:rPr>
      <w:rFonts w:asciiTheme="majorHAnsi" w:eastAsiaTheme="majorEastAsia" w:hAnsiTheme="majorHAnsi" w:cstheme="majorBidi"/>
      <w:color w:val="2F5496" w:themeColor="accent1" w:themeShade="BF"/>
      <w:sz w:val="32"/>
      <w:szCs w:val="32"/>
      <w:lang w:val="en-US"/>
    </w:rPr>
  </w:style>
  <w:style w:type="character" w:customStyle="1" w:styleId="normaltextrun">
    <w:name w:val="normaltextrun"/>
    <w:basedOn w:val="DefaultParagraphFont"/>
    <w:rsid w:val="009E5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E97B8-02AD-485B-BCB7-168AF2133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Pages>
  <Words>1368</Words>
  <Characters>7801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256527 (Nathan Davies)</dc:creator>
  <cp:keywords/>
  <dc:description/>
  <cp:lastModifiedBy>256527 (Nathan Davies)</cp:lastModifiedBy>
  <cp:revision>2</cp:revision>
  <dcterms:created xsi:type="dcterms:W3CDTF">2021-03-25T14:13:00Z</dcterms:created>
  <dcterms:modified xsi:type="dcterms:W3CDTF">2021-03-25T15:52:00Z</dcterms:modified>
</cp:coreProperties>
</file>