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5325"/>
        <w:gridCol w:w="1320"/>
        <w:gridCol w:w="1286"/>
        <w:gridCol w:w="1280"/>
      </w:tblGrid>
      <w:tr w:rsidR="1F0D0A80" w:rsidTr="1F0D0A80" w14:paraId="5C460B70">
        <w:trPr>
          <w:trHeight w:val="405"/>
        </w:trPr>
        <w:tc>
          <w:tcPr>
            <w:tcW w:w="5325" w:type="dxa"/>
            <w:vMerge w:val="restart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1F0D0A80" w:rsidP="1F0D0A80" w:rsidRDefault="1F0D0A80" w14:paraId="492EECB0" w14:textId="2FAA1A4E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  <w:lang w:val="en-US"/>
              </w:rPr>
            </w:pPr>
          </w:p>
          <w:p w:rsidR="1F0D0A80" w:rsidP="1F0D0A80" w:rsidRDefault="1F0D0A80" w14:paraId="368F4A8A" w14:textId="22377EBC">
            <w:pPr>
              <w:keepNext w:val="1"/>
              <w:spacing w:after="0" w:line="24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</w:pPr>
            <w:r w:rsidR="1F0D0A80">
              <w:drawing>
                <wp:inline wp14:editId="451497E6" wp14:anchorId="13577990">
                  <wp:extent cx="2971800" cy="1285875"/>
                  <wp:effectExtent l="0" t="0" r="0" b="0"/>
                  <wp:docPr id="1787416700" name="" descr="UWTSD new Logo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b92cde6cafb4c28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71800" cy="1285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br/>
            </w:r>
          </w:p>
          <w:p w:rsidR="1F0D0A80" w:rsidP="1F0D0A80" w:rsidRDefault="1F0D0A80" w14:paraId="3A212324" w14:textId="486424DA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</w:pPr>
          </w:p>
        </w:tc>
        <w:tc>
          <w:tcPr>
            <w:tcW w:w="1320" w:type="dxa"/>
            <w:tcBorders>
              <w:top w:val="single" w:sz="6"/>
              <w:left w:val="single" w:sz="6"/>
              <w:bottom w:val="nil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1F0D0A80" w:rsidP="1F0D0A80" w:rsidRDefault="1F0D0A80" w14:paraId="58B78949" w14:textId="75CD8F29">
            <w:pPr>
              <w:keepNext w:val="1"/>
              <w:spacing w:before="120"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US"/>
              </w:rPr>
            </w:pPr>
            <w:r w:rsidRPr="1F0D0A80" w:rsidR="1F0D0A8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Student No:</w:t>
            </w:r>
          </w:p>
        </w:tc>
        <w:tc>
          <w:tcPr>
            <w:tcW w:w="2566" w:type="dxa"/>
            <w:gridSpan w:val="2"/>
            <w:tcBorders>
              <w:top w:val="single" w:sz="6"/>
              <w:left w:val="nil"/>
              <w:bottom w:val="dashed" w:sz="6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3A132C9C" w:rsidP="1F0D0A80" w:rsidRDefault="3A132C9C" w14:paraId="5520F20C" w14:textId="2CF8DD6B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</w:pPr>
            <w:r w:rsidRPr="1F0D0A80" w:rsidR="3A132C9C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Jeler Alin-Bogdan</w:t>
            </w:r>
          </w:p>
          <w:p w:rsidR="1F0D0A80" w:rsidP="1F0D0A80" w:rsidRDefault="1F0D0A80" w14:paraId="41447484" w14:textId="75ED503B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F0D0A80" w:rsidR="1F0D0A8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2223715</w:t>
            </w:r>
          </w:p>
        </w:tc>
      </w:tr>
      <w:tr w:rsidR="1F0D0A80" w:rsidTr="1F0D0A80" w14:paraId="6248D8E7">
        <w:trPr>
          <w:trHeight w:val="465"/>
        </w:trPr>
        <w:tc>
          <w:tcPr>
            <w:tcW w:w="5325" w:type="dxa"/>
            <w:vMerge/>
            <w:tcBorders>
              <w:top w:sz="0"/>
              <w:left w:val="single" w:sz="0"/>
              <w:bottom w:sz="0"/>
              <w:right w:val="single" w:sz="0"/>
            </w:tcBorders>
            <w:tcMar/>
            <w:vAlign w:val="center"/>
          </w:tcPr>
          <w:p w14:paraId="53DAC6CD"/>
        </w:tc>
        <w:tc>
          <w:tcPr>
            <w:tcW w:w="1320" w:type="dxa"/>
            <w:tcBorders>
              <w:top w:val="nil"/>
              <w:left w:val="single" w:sz="6"/>
              <w:bottom w:val="nil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1F0D0A80" w:rsidP="1F0D0A80" w:rsidRDefault="1F0D0A80" w14:paraId="007AF7EE" w14:textId="4399360B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US"/>
              </w:rPr>
            </w:pPr>
          </w:p>
          <w:p w:rsidR="1F0D0A80" w:rsidP="1F0D0A80" w:rsidRDefault="1F0D0A80" w14:paraId="2BA6CA65" w14:textId="6FC2D167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US"/>
              </w:rPr>
            </w:pPr>
            <w:r w:rsidRPr="1F0D0A80" w:rsidR="1F0D0A8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2566" w:type="dxa"/>
            <w:gridSpan w:val="2"/>
            <w:tcBorders>
              <w:top w:val="dashed" w:sz="6"/>
              <w:left w:val="nil"/>
              <w:bottom w:val="dashed" w:sz="6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577C0131" w:rsidP="1F0D0A80" w:rsidRDefault="577C0131" w14:paraId="753A3B54" w14:textId="40E57793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</w:pPr>
            <w:r w:rsidRPr="1F0D0A80" w:rsidR="577C013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Personal Resourcing &amp; Development</w:t>
            </w:r>
          </w:p>
        </w:tc>
      </w:tr>
      <w:tr w:rsidR="1F0D0A80" w:rsidTr="1F0D0A80" w14:paraId="0DB6E968">
        <w:trPr>
          <w:trHeight w:val="465"/>
        </w:trPr>
        <w:tc>
          <w:tcPr>
            <w:tcW w:w="5325" w:type="dxa"/>
            <w:vMerge/>
            <w:tcBorders>
              <w:top w:sz="0"/>
              <w:left w:val="single" w:sz="0"/>
              <w:bottom w:sz="0"/>
              <w:right w:val="single" w:sz="0"/>
            </w:tcBorders>
            <w:tcMar/>
            <w:vAlign w:val="center"/>
          </w:tcPr>
          <w:p w14:paraId="283C720A"/>
        </w:tc>
        <w:tc>
          <w:tcPr>
            <w:tcW w:w="1320" w:type="dxa"/>
            <w:tcBorders>
              <w:top w:val="nil"/>
              <w:left w:val="single" w:sz="6"/>
              <w:bottom w:val="nil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1F0D0A80" w:rsidP="1F0D0A80" w:rsidRDefault="1F0D0A80" w14:paraId="3C8FC4ED" w14:textId="1A38A4C3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US"/>
              </w:rPr>
            </w:pPr>
            <w:r w:rsidRPr="1F0D0A80" w:rsidR="1F0D0A8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AU"/>
              </w:rPr>
              <w:t>Module Code:</w:t>
            </w:r>
          </w:p>
        </w:tc>
        <w:tc>
          <w:tcPr>
            <w:tcW w:w="2566" w:type="dxa"/>
            <w:gridSpan w:val="2"/>
            <w:tcBorders>
              <w:top w:val="dashed" w:sz="6"/>
              <w:left w:val="nil"/>
              <w:bottom w:val="dashed" w:sz="6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1F0D0A80" w:rsidP="1F0D0A80" w:rsidRDefault="1F0D0A80" w14:paraId="43AC231A" w14:textId="0641B36A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F0D0A80" w:rsidR="1F0D0A8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BMIH500</w:t>
            </w:r>
            <w:r w:rsidRPr="1F0D0A80" w:rsidR="0FBA4FF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5</w:t>
            </w:r>
          </w:p>
        </w:tc>
      </w:tr>
      <w:tr w:rsidR="1F0D0A80" w:rsidTr="1F0D0A80" w14:paraId="4605C754">
        <w:trPr>
          <w:trHeight w:val="465"/>
        </w:trPr>
        <w:tc>
          <w:tcPr>
            <w:tcW w:w="5325" w:type="dxa"/>
            <w:vMerge/>
            <w:tcBorders>
              <w:top w:sz="0"/>
              <w:left w:val="single" w:sz="0"/>
              <w:bottom w:sz="0"/>
              <w:right w:val="single" w:sz="0"/>
            </w:tcBorders>
            <w:tcMar/>
            <w:vAlign w:val="center"/>
          </w:tcPr>
          <w:p w14:paraId="3688486F"/>
        </w:tc>
        <w:tc>
          <w:tcPr>
            <w:tcW w:w="1320" w:type="dxa"/>
            <w:tcBorders>
              <w:top w:val="nil"/>
              <w:left w:val="single" w:sz="6"/>
              <w:bottom w:val="nil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1F0D0A80" w:rsidP="1F0D0A80" w:rsidRDefault="1F0D0A80" w14:paraId="6BAC3067" w14:textId="41930EE2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US"/>
              </w:rPr>
            </w:pPr>
            <w:r w:rsidRPr="1F0D0A80" w:rsidR="1F0D0A8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2566" w:type="dxa"/>
            <w:gridSpan w:val="2"/>
            <w:tcBorders>
              <w:top w:val="dashed" w:sz="6"/>
              <w:left w:val="nil"/>
              <w:bottom w:val="dashed" w:sz="6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3FDD4CB5" w:rsidP="1F0D0A80" w:rsidRDefault="3FDD4CB5" w14:paraId="11CADCC7" w14:textId="322C40C7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</w:pPr>
            <w:r w:rsidRPr="1F0D0A80" w:rsidR="3FDD4CB5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Jemma Smith</w:t>
            </w:r>
          </w:p>
        </w:tc>
      </w:tr>
      <w:tr w:rsidR="1F0D0A80" w:rsidTr="1F0D0A80" w14:paraId="30C628F7">
        <w:trPr>
          <w:trHeight w:val="15"/>
        </w:trPr>
        <w:tc>
          <w:tcPr>
            <w:tcW w:w="5325" w:type="dxa"/>
            <w:vMerge/>
            <w:tcBorders>
              <w:top w:val="single"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5132B9B6"/>
        </w:tc>
        <w:tc>
          <w:tcPr>
            <w:tcW w:w="2606" w:type="dxa"/>
            <w:gridSpan w:val="2"/>
            <w:tcBorders>
              <w:top w:val="nil"/>
              <w:left w:val="single" w:sz="6"/>
              <w:bottom w:val="single" w:sz="6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1F0D0A80" w:rsidP="1F0D0A80" w:rsidRDefault="1F0D0A80" w14:paraId="10E13C65" w14:textId="35746E7A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US"/>
              </w:rPr>
            </w:pPr>
          </w:p>
        </w:tc>
        <w:tc>
          <w:tcPr>
            <w:tcW w:w="1280" w:type="dxa"/>
            <w:tcBorders>
              <w:top w:val="dashed" w:sz="6"/>
              <w:left w:val="nil"/>
              <w:bottom w:val="single" w:sz="6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1F0D0A80" w:rsidP="1F0D0A80" w:rsidRDefault="1F0D0A80" w14:paraId="1982393A" w14:textId="5B75BBC4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</w:pPr>
          </w:p>
        </w:tc>
      </w:tr>
    </w:tbl>
    <w:p xmlns:wp14="http://schemas.microsoft.com/office/word/2010/wordml" w:rsidP="1F0D0A80" wp14:paraId="2C078E63" wp14:textId="7F4C6891">
      <w:pPr>
        <w:pStyle w:val="Normal"/>
      </w:pPr>
    </w:p>
    <w:p w:rsidR="3FDD4CB5" w:rsidP="1F0D0A80" w:rsidRDefault="3FDD4CB5" w14:paraId="37F74DB3" w14:textId="2ABA7C13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1F0D0A80" w:rsidR="3FDD4CB5">
        <w:rPr>
          <w:rFonts w:ascii="Arial" w:hAnsi="Arial" w:eastAsia="Arial" w:cs="Arial"/>
          <w:b w:val="1"/>
          <w:bCs w:val="1"/>
          <w:sz w:val="28"/>
          <w:szCs w:val="28"/>
        </w:rPr>
        <w:t xml:space="preserve">How the evolution of HRM facilitates the strategic </w:t>
      </w:r>
      <w:r w:rsidRPr="1F0D0A80" w:rsidR="667428B8">
        <w:rPr>
          <w:rFonts w:ascii="Arial" w:hAnsi="Arial" w:eastAsia="Arial" w:cs="Arial"/>
          <w:b w:val="1"/>
          <w:bCs w:val="1"/>
          <w:sz w:val="28"/>
          <w:szCs w:val="28"/>
        </w:rPr>
        <w:t>development</w:t>
      </w:r>
      <w:r w:rsidRPr="1F0D0A80" w:rsidR="00BB1FBC">
        <w:rPr>
          <w:rFonts w:ascii="Arial" w:hAnsi="Arial" w:eastAsia="Arial" w:cs="Arial"/>
          <w:b w:val="1"/>
          <w:bCs w:val="1"/>
          <w:sz w:val="28"/>
          <w:szCs w:val="28"/>
        </w:rPr>
        <w:t xml:space="preserve"> of an international hotel brand through workplace planning, </w:t>
      </w:r>
      <w:r w:rsidRPr="1F0D0A80" w:rsidR="00BB1FBC">
        <w:rPr>
          <w:rFonts w:ascii="Arial" w:hAnsi="Arial" w:eastAsia="Arial" w:cs="Arial"/>
          <w:b w:val="1"/>
          <w:bCs w:val="1"/>
          <w:sz w:val="28"/>
          <w:szCs w:val="28"/>
        </w:rPr>
        <w:t>recruitment</w:t>
      </w:r>
      <w:r w:rsidRPr="1F0D0A80" w:rsidR="00BB1FBC">
        <w:rPr>
          <w:rFonts w:ascii="Arial" w:hAnsi="Arial" w:eastAsia="Arial" w:cs="Arial"/>
          <w:b w:val="1"/>
          <w:bCs w:val="1"/>
          <w:sz w:val="28"/>
          <w:szCs w:val="28"/>
        </w:rPr>
        <w:t xml:space="preserve"> and </w:t>
      </w:r>
      <w:r w:rsidRPr="1F0D0A80" w:rsidR="00BB1FBC">
        <w:rPr>
          <w:rFonts w:ascii="Arial" w:hAnsi="Arial" w:eastAsia="Arial" w:cs="Arial"/>
          <w:b w:val="1"/>
          <w:bCs w:val="1"/>
          <w:sz w:val="28"/>
          <w:szCs w:val="28"/>
        </w:rPr>
        <w:t>selection</w:t>
      </w:r>
    </w:p>
    <w:p w:rsidR="1F0D0A80" w:rsidP="1F0D0A80" w:rsidRDefault="1F0D0A80" w14:paraId="1C833419" w14:textId="78BE6AB8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28F4A47B" w14:textId="0C95536F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357BA719" w14:textId="24C990AC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2AFE12D3" w14:textId="14ED0A03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2FC651BC" w14:textId="0D90A6D3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418E6314" w14:textId="0F2E4DE7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1CAD6A1E" w14:textId="03151848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31657C87" w14:textId="5667778F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7F37F19C" w14:textId="0C48FB25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6ED32329" w14:textId="555FCC8E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3A257C7E" w14:textId="7AF798EE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1AF97F9A" w14:textId="191EEBAF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4A603C9F" w14:textId="4AEAA6D1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536134D3" w14:textId="5D524124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F0D0A80" w:rsidP="1F0D0A80" w:rsidRDefault="1F0D0A80" w14:paraId="48F3C1F0" w14:textId="0D7BABC4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74566DA" w:rsidP="49354562" w:rsidRDefault="374566DA" w14:paraId="47CE7842" w14:textId="2035CC4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9354562" w:rsidR="374566DA">
        <w:rPr>
          <w:rFonts w:ascii="Arial" w:hAnsi="Arial" w:eastAsia="Arial" w:cs="Arial"/>
          <w:b w:val="0"/>
          <w:bCs w:val="0"/>
          <w:sz w:val="24"/>
          <w:szCs w:val="24"/>
        </w:rPr>
        <w:t xml:space="preserve">       </w:t>
      </w:r>
      <w:r w:rsidRPr="49354562" w:rsidR="2FFC05FC">
        <w:rPr>
          <w:rFonts w:ascii="Arial" w:hAnsi="Arial" w:eastAsia="Arial" w:cs="Arial"/>
          <w:b w:val="0"/>
          <w:bCs w:val="0"/>
          <w:sz w:val="24"/>
          <w:szCs w:val="24"/>
        </w:rPr>
        <w:t>The following essay will discuss the Human Resource Management of Marriott International compared with expert opi</w:t>
      </w:r>
      <w:r w:rsidRPr="49354562" w:rsidR="7D2319AC">
        <w:rPr>
          <w:rFonts w:ascii="Arial" w:hAnsi="Arial" w:eastAsia="Arial" w:cs="Arial"/>
          <w:b w:val="0"/>
          <w:bCs w:val="0"/>
          <w:sz w:val="24"/>
          <w:szCs w:val="24"/>
        </w:rPr>
        <w:t>nions by analyzing the evolution of HRM and the tran</w:t>
      </w:r>
      <w:r w:rsidRPr="49354562" w:rsidR="29186DD4">
        <w:rPr>
          <w:rFonts w:ascii="Arial" w:hAnsi="Arial" w:eastAsia="Arial" w:cs="Arial"/>
          <w:b w:val="0"/>
          <w:bCs w:val="0"/>
          <w:sz w:val="24"/>
          <w:szCs w:val="24"/>
        </w:rPr>
        <w:t xml:space="preserve">sition from traditional HR to Strategic Human Resource Management </w:t>
      </w:r>
      <w:r w:rsidRPr="49354562" w:rsidR="44D472EB">
        <w:rPr>
          <w:rFonts w:ascii="Arial" w:hAnsi="Arial" w:eastAsia="Arial" w:cs="Arial"/>
          <w:b w:val="0"/>
          <w:bCs w:val="0"/>
          <w:sz w:val="24"/>
          <w:szCs w:val="24"/>
        </w:rPr>
        <w:t xml:space="preserve">and Planning Resource Management, the strategies of HRM </w:t>
      </w:r>
      <w:r w:rsidRPr="49354562" w:rsidR="724F2D1A">
        <w:rPr>
          <w:rFonts w:ascii="Arial" w:hAnsi="Arial" w:eastAsia="Arial" w:cs="Arial"/>
          <w:b w:val="0"/>
          <w:bCs w:val="0"/>
          <w:sz w:val="24"/>
          <w:szCs w:val="24"/>
        </w:rPr>
        <w:t xml:space="preserve">in customer and staff retention, functions </w:t>
      </w:r>
      <w:r w:rsidRPr="49354562" w:rsidR="09DFEE81">
        <w:rPr>
          <w:rFonts w:ascii="Arial" w:hAnsi="Arial" w:eastAsia="Arial" w:cs="Arial"/>
          <w:b w:val="0"/>
          <w:bCs w:val="0"/>
          <w:sz w:val="24"/>
          <w:szCs w:val="24"/>
        </w:rPr>
        <w:t xml:space="preserve">and strategies for customer and staff engagement, increase on staff productivity </w:t>
      </w:r>
      <w:r w:rsidRPr="49354562" w:rsidR="4884D3B2">
        <w:rPr>
          <w:rFonts w:ascii="Arial" w:hAnsi="Arial" w:eastAsia="Arial" w:cs="Arial"/>
          <w:b w:val="0"/>
          <w:bCs w:val="0"/>
          <w:sz w:val="24"/>
          <w:szCs w:val="24"/>
        </w:rPr>
        <w:t>maintaining</w:t>
      </w:r>
      <w:r w:rsidRPr="49354562" w:rsidR="09DFEE81">
        <w:rPr>
          <w:rFonts w:ascii="Arial" w:hAnsi="Arial" w:eastAsia="Arial" w:cs="Arial"/>
          <w:b w:val="0"/>
          <w:bCs w:val="0"/>
          <w:sz w:val="24"/>
          <w:szCs w:val="24"/>
        </w:rPr>
        <w:t xml:space="preserve"> business requi</w:t>
      </w:r>
      <w:r w:rsidRPr="49354562" w:rsidR="290817A0">
        <w:rPr>
          <w:rFonts w:ascii="Arial" w:hAnsi="Arial" w:eastAsia="Arial" w:cs="Arial"/>
          <w:b w:val="0"/>
          <w:bCs w:val="0"/>
          <w:sz w:val="24"/>
          <w:szCs w:val="24"/>
        </w:rPr>
        <w:t xml:space="preserve">rements. </w:t>
      </w:r>
      <w:r w:rsidRPr="49354562" w:rsidR="1B8E4BA5">
        <w:rPr>
          <w:rFonts w:ascii="Arial" w:hAnsi="Arial" w:eastAsia="Arial" w:cs="Arial"/>
          <w:b w:val="0"/>
          <w:bCs w:val="0"/>
          <w:sz w:val="24"/>
          <w:szCs w:val="24"/>
        </w:rPr>
        <w:t xml:space="preserve">Furthermore, processes in planning and ingenuity of HRM in developing certain programs </w:t>
      </w:r>
      <w:r w:rsidRPr="49354562" w:rsidR="3F6807B1">
        <w:rPr>
          <w:rFonts w:ascii="Arial" w:hAnsi="Arial" w:eastAsia="Arial" w:cs="Arial"/>
          <w:b w:val="0"/>
          <w:bCs w:val="0"/>
          <w:sz w:val="24"/>
          <w:szCs w:val="24"/>
        </w:rPr>
        <w:t xml:space="preserve">that helped the department to be more effective, obtaining real-time data, how HRM managed </w:t>
      </w:r>
      <w:r w:rsidRPr="49354562" w:rsidR="45CE9E15">
        <w:rPr>
          <w:rFonts w:ascii="Arial" w:hAnsi="Arial" w:eastAsia="Arial" w:cs="Arial"/>
          <w:b w:val="0"/>
          <w:bCs w:val="0"/>
          <w:sz w:val="24"/>
          <w:szCs w:val="24"/>
        </w:rPr>
        <w:t>to match demand and supply to avoid surpluses of manpower and label, the importance of</w:t>
      </w:r>
      <w:r w:rsidRPr="49354562" w:rsidR="04738347">
        <w:rPr>
          <w:rFonts w:ascii="Arial" w:hAnsi="Arial" w:eastAsia="Arial" w:cs="Arial"/>
          <w:b w:val="0"/>
          <w:bCs w:val="0"/>
          <w:sz w:val="24"/>
          <w:szCs w:val="24"/>
        </w:rPr>
        <w:t xml:space="preserve"> workers goals and how the department is utilizing the above to transform goals in competitive advantage, </w:t>
      </w:r>
      <w:r w:rsidRPr="49354562" w:rsidR="48FACCBA">
        <w:rPr>
          <w:rFonts w:ascii="Arial" w:hAnsi="Arial" w:eastAsia="Arial" w:cs="Arial"/>
          <w:b w:val="0"/>
          <w:bCs w:val="0"/>
          <w:sz w:val="24"/>
          <w:szCs w:val="24"/>
        </w:rPr>
        <w:t xml:space="preserve">the role of program implementation and </w:t>
      </w:r>
      <w:r w:rsidRPr="49354562" w:rsidR="226ADB11">
        <w:rPr>
          <w:rFonts w:ascii="Arial" w:hAnsi="Arial" w:eastAsia="Arial" w:cs="Arial"/>
          <w:b w:val="0"/>
          <w:bCs w:val="0"/>
          <w:sz w:val="24"/>
          <w:szCs w:val="24"/>
        </w:rPr>
        <w:t xml:space="preserve">impact on employees, how the programs are communicated. </w:t>
      </w:r>
      <w:r w:rsidRPr="49354562" w:rsidR="0823E40E">
        <w:rPr>
          <w:rFonts w:ascii="Arial" w:hAnsi="Arial" w:eastAsia="Arial" w:cs="Arial"/>
          <w:b w:val="0"/>
          <w:bCs w:val="0"/>
          <w:sz w:val="24"/>
          <w:szCs w:val="24"/>
        </w:rPr>
        <w:t>Closer to the end, hiring and selection processes will be discusses as based on exper</w:t>
      </w:r>
      <w:r w:rsidRPr="49354562" w:rsidR="1FB4A574">
        <w:rPr>
          <w:rFonts w:ascii="Arial" w:hAnsi="Arial" w:eastAsia="Arial" w:cs="Arial"/>
          <w:b w:val="0"/>
          <w:bCs w:val="0"/>
          <w:sz w:val="24"/>
          <w:szCs w:val="24"/>
        </w:rPr>
        <w:t>t opinions, the hiring process has various stages and technological factor is currently esse</w:t>
      </w:r>
      <w:r w:rsidRPr="49354562" w:rsidR="17990D59">
        <w:rPr>
          <w:rFonts w:ascii="Arial" w:hAnsi="Arial" w:eastAsia="Arial" w:cs="Arial"/>
          <w:b w:val="0"/>
          <w:bCs w:val="0"/>
          <w:sz w:val="24"/>
          <w:szCs w:val="24"/>
        </w:rPr>
        <w:t>ntial in selecting the right candidate, as will be shown, Marriott international use Olivia Chat Bot in their hiring process.</w:t>
      </w:r>
    </w:p>
    <w:p w:rsidR="0728B382" w:rsidP="49354562" w:rsidRDefault="0728B382" w14:paraId="4DAC99DE" w14:textId="104335B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9354562" w:rsidR="508F2272">
        <w:rPr>
          <w:rFonts w:ascii="Arial" w:hAnsi="Arial" w:eastAsia="Arial" w:cs="Arial"/>
          <w:b w:val="0"/>
          <w:bCs w:val="0"/>
          <w:sz w:val="24"/>
          <w:szCs w:val="24"/>
        </w:rPr>
        <w:t xml:space="preserve">Marriott International is a brand leader with </w:t>
      </w:r>
      <w:r w:rsidRPr="49354562" w:rsidR="6D287B05">
        <w:rPr>
          <w:rFonts w:ascii="Arial" w:hAnsi="Arial" w:eastAsia="Arial" w:cs="Arial"/>
          <w:b w:val="0"/>
          <w:bCs w:val="0"/>
          <w:sz w:val="24"/>
          <w:szCs w:val="24"/>
        </w:rPr>
        <w:t>an impressive</w:t>
      </w:r>
      <w:r w:rsidRPr="49354562" w:rsidR="508F2272">
        <w:rPr>
          <w:rFonts w:ascii="Arial" w:hAnsi="Arial" w:eastAsia="Arial" w:cs="Arial"/>
          <w:b w:val="0"/>
          <w:bCs w:val="0"/>
          <w:sz w:val="24"/>
          <w:szCs w:val="24"/>
        </w:rPr>
        <w:t xml:space="preserve"> portfolio of properties around the world </w:t>
      </w:r>
      <w:r w:rsidRPr="49354562" w:rsidR="4AACBE30">
        <w:rPr>
          <w:rFonts w:ascii="Arial" w:hAnsi="Arial" w:eastAsia="Arial" w:cs="Arial"/>
          <w:b w:val="0"/>
          <w:bCs w:val="0"/>
          <w:sz w:val="24"/>
          <w:szCs w:val="24"/>
        </w:rPr>
        <w:t xml:space="preserve">providing </w:t>
      </w:r>
      <w:r w:rsidRPr="49354562" w:rsidR="4AACBE30">
        <w:rPr>
          <w:rFonts w:ascii="Arial" w:hAnsi="Arial" w:eastAsia="Arial" w:cs="Arial"/>
          <w:b w:val="0"/>
          <w:bCs w:val="0"/>
          <w:sz w:val="24"/>
          <w:szCs w:val="24"/>
        </w:rPr>
        <w:t>numerous</w:t>
      </w:r>
      <w:r w:rsidRPr="49354562" w:rsidR="4AACBE30">
        <w:rPr>
          <w:rFonts w:ascii="Arial" w:hAnsi="Arial" w:eastAsia="Arial" w:cs="Arial"/>
          <w:b w:val="0"/>
          <w:bCs w:val="0"/>
          <w:sz w:val="24"/>
          <w:szCs w:val="24"/>
        </w:rPr>
        <w:t xml:space="preserve"> ways for people to connect, expand and experience Marriott world (Marriot</w:t>
      </w:r>
      <w:r w:rsidRPr="49354562" w:rsidR="00B1D925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49354562" w:rsidR="4AACBE30">
        <w:rPr>
          <w:rFonts w:ascii="Arial" w:hAnsi="Arial" w:eastAsia="Arial" w:cs="Arial"/>
          <w:b w:val="0"/>
          <w:bCs w:val="0"/>
          <w:sz w:val="24"/>
          <w:szCs w:val="24"/>
        </w:rPr>
        <w:t>, 2024)</w:t>
      </w:r>
      <w:r w:rsidRPr="49354562" w:rsidR="4FAE2384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9354562" w:rsidR="0728B382">
        <w:rPr>
          <w:rFonts w:ascii="Arial" w:hAnsi="Arial" w:eastAsia="Arial" w:cs="Arial"/>
          <w:b w:val="0"/>
          <w:bCs w:val="0"/>
          <w:sz w:val="24"/>
          <w:szCs w:val="24"/>
        </w:rPr>
        <w:t>Human resource Management is</w:t>
      </w:r>
      <w:r w:rsidRPr="49354562" w:rsidR="6CE1BC7E">
        <w:rPr>
          <w:rFonts w:ascii="Arial" w:hAnsi="Arial" w:eastAsia="Arial" w:cs="Arial"/>
          <w:b w:val="0"/>
          <w:bCs w:val="0"/>
          <w:sz w:val="24"/>
          <w:szCs w:val="24"/>
        </w:rPr>
        <w:t xml:space="preserve"> compared to</w:t>
      </w:r>
      <w:r w:rsidRPr="49354562" w:rsidR="0728B38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9354562" w:rsidR="580CAD81">
        <w:rPr>
          <w:rFonts w:ascii="Arial" w:hAnsi="Arial" w:eastAsia="Arial" w:cs="Arial"/>
          <w:b w:val="0"/>
          <w:bCs w:val="0"/>
          <w:sz w:val="24"/>
          <w:szCs w:val="24"/>
        </w:rPr>
        <w:t>a strategic</w:t>
      </w:r>
      <w:r w:rsidRPr="49354562" w:rsidR="0D8F49E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9354562" w:rsidR="7B1C89ED">
        <w:rPr>
          <w:rFonts w:ascii="Arial" w:hAnsi="Arial" w:eastAsia="Arial" w:cs="Arial"/>
          <w:b w:val="0"/>
          <w:bCs w:val="0"/>
          <w:sz w:val="24"/>
          <w:szCs w:val="24"/>
        </w:rPr>
        <w:t xml:space="preserve">approach </w:t>
      </w:r>
      <w:r w:rsidRPr="49354562" w:rsidR="1224093C">
        <w:rPr>
          <w:rFonts w:ascii="Arial" w:hAnsi="Arial" w:eastAsia="Arial" w:cs="Arial"/>
          <w:b w:val="0"/>
          <w:bCs w:val="0"/>
          <w:sz w:val="24"/>
          <w:szCs w:val="24"/>
        </w:rPr>
        <w:t>of</w:t>
      </w:r>
      <w:r w:rsidRPr="49354562" w:rsidR="7B1C89ED">
        <w:rPr>
          <w:rFonts w:ascii="Arial" w:hAnsi="Arial" w:eastAsia="Arial" w:cs="Arial"/>
          <w:b w:val="0"/>
          <w:bCs w:val="0"/>
          <w:sz w:val="24"/>
          <w:szCs w:val="24"/>
        </w:rPr>
        <w:t xml:space="preserve"> the organization’s management assets, the employees who continue to</w:t>
      </w:r>
      <w:r w:rsidRPr="49354562" w:rsidR="04727DE5">
        <w:rPr>
          <w:rFonts w:ascii="Arial" w:hAnsi="Arial" w:eastAsia="Arial" w:cs="Arial"/>
          <w:b w:val="0"/>
          <w:bCs w:val="0"/>
          <w:sz w:val="24"/>
          <w:szCs w:val="24"/>
        </w:rPr>
        <w:t xml:space="preserve"> contribute individually and as a team to the success of </w:t>
      </w:r>
      <w:r w:rsidRPr="49354562" w:rsidR="79FD23A9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49354562" w:rsidR="04727DE5">
        <w:rPr>
          <w:rFonts w:ascii="Arial" w:hAnsi="Arial" w:eastAsia="Arial" w:cs="Arial"/>
          <w:b w:val="0"/>
          <w:bCs w:val="0"/>
          <w:sz w:val="24"/>
          <w:szCs w:val="24"/>
        </w:rPr>
        <w:t xml:space="preserve"> business (Armstrong, 2020)</w:t>
      </w:r>
      <w:r w:rsidRPr="49354562" w:rsidR="714EC694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9354562" w:rsidR="2E88CE01">
        <w:rPr>
          <w:rFonts w:ascii="Arial" w:hAnsi="Arial" w:eastAsia="Arial" w:cs="Arial"/>
          <w:b w:val="0"/>
          <w:bCs w:val="0"/>
          <w:sz w:val="24"/>
          <w:szCs w:val="24"/>
        </w:rPr>
        <w:t>HRM</w:t>
      </w:r>
      <w:r w:rsidRPr="49354562" w:rsidR="52D68C2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9354562" w:rsidR="65C4722C">
        <w:rPr>
          <w:rFonts w:ascii="Arial" w:hAnsi="Arial" w:eastAsia="Arial" w:cs="Arial"/>
          <w:b w:val="0"/>
          <w:bCs w:val="0"/>
          <w:sz w:val="24"/>
          <w:szCs w:val="24"/>
        </w:rPr>
        <w:t xml:space="preserve">had a significant evolution </w:t>
      </w:r>
      <w:r w:rsidRPr="49354562" w:rsidR="2D00EE24">
        <w:rPr>
          <w:rFonts w:ascii="Arial" w:hAnsi="Arial" w:eastAsia="Arial" w:cs="Arial"/>
          <w:b w:val="0"/>
          <w:bCs w:val="0"/>
          <w:sz w:val="24"/>
          <w:szCs w:val="24"/>
        </w:rPr>
        <w:t>in the last decades with the transition from staff management</w:t>
      </w:r>
      <w:r w:rsidRPr="49354562" w:rsidR="2D00EE24">
        <w:rPr>
          <w:rFonts w:ascii="Arial" w:hAnsi="Arial" w:eastAsia="Arial" w:cs="Arial"/>
          <w:b w:val="0"/>
          <w:bCs w:val="0"/>
          <w:sz w:val="24"/>
          <w:szCs w:val="24"/>
        </w:rPr>
        <w:t xml:space="preserve"> to strategies of human re</w:t>
      </w:r>
      <w:r w:rsidRPr="49354562" w:rsidR="06D4D11E">
        <w:rPr>
          <w:rFonts w:ascii="Arial" w:hAnsi="Arial" w:eastAsia="Arial" w:cs="Arial"/>
          <w:b w:val="0"/>
          <w:bCs w:val="0"/>
          <w:sz w:val="24"/>
          <w:szCs w:val="24"/>
        </w:rPr>
        <w:t xml:space="preserve">source management </w:t>
      </w:r>
      <w:r w:rsidRPr="49354562" w:rsidR="7EFA9DCC">
        <w:rPr>
          <w:rFonts w:ascii="Arial" w:hAnsi="Arial" w:eastAsia="Arial" w:cs="Arial"/>
          <w:b w:val="0"/>
          <w:bCs w:val="0"/>
          <w:sz w:val="24"/>
          <w:szCs w:val="24"/>
        </w:rPr>
        <w:t>named</w:t>
      </w:r>
      <w:r w:rsidRPr="49354562" w:rsidR="06D4D11E">
        <w:rPr>
          <w:rFonts w:ascii="Arial" w:hAnsi="Arial" w:eastAsia="Arial" w:cs="Arial"/>
          <w:b w:val="0"/>
          <w:bCs w:val="0"/>
          <w:sz w:val="24"/>
          <w:szCs w:val="24"/>
        </w:rPr>
        <w:t xml:space="preserve"> SHRM</w:t>
      </w:r>
      <w:r w:rsidRPr="49354562" w:rsidR="4CED99B3">
        <w:rPr>
          <w:rFonts w:ascii="Arial" w:hAnsi="Arial" w:eastAsia="Arial" w:cs="Arial"/>
          <w:b w:val="0"/>
          <w:bCs w:val="0"/>
          <w:sz w:val="24"/>
          <w:szCs w:val="24"/>
        </w:rPr>
        <w:t xml:space="preserve"> (Best and </w:t>
      </w:r>
      <w:r w:rsidRPr="49354562" w:rsidR="4CED99B3">
        <w:rPr>
          <w:rFonts w:ascii="Arial" w:hAnsi="Arial" w:eastAsia="Arial" w:cs="Arial"/>
          <w:b w:val="0"/>
          <w:bCs w:val="0"/>
          <w:sz w:val="24"/>
          <w:szCs w:val="24"/>
        </w:rPr>
        <w:t>Yalezo</w:t>
      </w:r>
      <w:r w:rsidRPr="49354562" w:rsidR="4CED99B3">
        <w:rPr>
          <w:rFonts w:ascii="Arial" w:hAnsi="Arial" w:eastAsia="Arial" w:cs="Arial"/>
          <w:b w:val="0"/>
          <w:bCs w:val="0"/>
          <w:sz w:val="24"/>
          <w:szCs w:val="24"/>
        </w:rPr>
        <w:t>, 2023).</w:t>
      </w:r>
      <w:r w:rsidRPr="49354562" w:rsidR="50C5CAEF">
        <w:rPr>
          <w:rFonts w:ascii="Arial" w:hAnsi="Arial" w:eastAsia="Arial" w:cs="Arial"/>
          <w:b w:val="0"/>
          <w:bCs w:val="0"/>
          <w:sz w:val="24"/>
          <w:szCs w:val="24"/>
        </w:rPr>
        <w:t xml:space="preserve"> HRM </w:t>
      </w:r>
      <w:r w:rsidRPr="49354562" w:rsidR="57DEA1A0">
        <w:rPr>
          <w:rFonts w:ascii="Arial" w:hAnsi="Arial" w:eastAsia="Arial" w:cs="Arial"/>
          <w:b w:val="0"/>
          <w:bCs w:val="0"/>
          <w:sz w:val="24"/>
          <w:szCs w:val="24"/>
        </w:rPr>
        <w:t xml:space="preserve">evolution is seen from the past when </w:t>
      </w:r>
      <w:r w:rsidRPr="49354562" w:rsidR="3504BC64">
        <w:rPr>
          <w:rFonts w:ascii="Arial" w:hAnsi="Arial" w:eastAsia="Arial" w:cs="Arial"/>
          <w:b w:val="0"/>
          <w:bCs w:val="0"/>
          <w:sz w:val="24"/>
          <w:szCs w:val="24"/>
        </w:rPr>
        <w:t xml:space="preserve">their role was strictly administrative, </w:t>
      </w:r>
      <w:r w:rsidRPr="49354562" w:rsidR="07FCC645">
        <w:rPr>
          <w:rFonts w:ascii="Arial" w:hAnsi="Arial" w:eastAsia="Arial" w:cs="Arial"/>
          <w:b w:val="0"/>
          <w:bCs w:val="0"/>
          <w:sz w:val="24"/>
          <w:szCs w:val="24"/>
        </w:rPr>
        <w:t>growing</w:t>
      </w:r>
      <w:r w:rsidRPr="49354562" w:rsidR="3504BC64">
        <w:rPr>
          <w:rFonts w:ascii="Arial" w:hAnsi="Arial" w:eastAsia="Arial" w:cs="Arial"/>
          <w:b w:val="0"/>
          <w:bCs w:val="0"/>
          <w:sz w:val="24"/>
          <w:szCs w:val="24"/>
        </w:rPr>
        <w:t xml:space="preserve"> to </w:t>
      </w:r>
      <w:r w:rsidRPr="49354562" w:rsidR="6B5059CE">
        <w:rPr>
          <w:rFonts w:ascii="Arial" w:hAnsi="Arial" w:eastAsia="Arial" w:cs="Arial"/>
          <w:b w:val="0"/>
          <w:bCs w:val="0"/>
          <w:sz w:val="24"/>
          <w:szCs w:val="24"/>
        </w:rPr>
        <w:t>staff benefits and hiring process</w:t>
      </w:r>
      <w:r w:rsidRPr="49354562" w:rsidR="5AA37050">
        <w:rPr>
          <w:rFonts w:ascii="Arial" w:hAnsi="Arial" w:eastAsia="Arial" w:cs="Arial"/>
          <w:b w:val="0"/>
          <w:bCs w:val="0"/>
          <w:sz w:val="24"/>
          <w:szCs w:val="24"/>
        </w:rPr>
        <w:t xml:space="preserve"> functions, becoming crucial department for the organization’s </w:t>
      </w:r>
      <w:r w:rsidRPr="49354562" w:rsidR="2F2B48BC">
        <w:rPr>
          <w:rFonts w:ascii="Arial" w:hAnsi="Arial" w:eastAsia="Arial" w:cs="Arial"/>
          <w:b w:val="0"/>
          <w:bCs w:val="0"/>
          <w:sz w:val="24"/>
          <w:szCs w:val="24"/>
        </w:rPr>
        <w:t>success</w:t>
      </w:r>
      <w:r w:rsidRPr="49354562" w:rsidR="1DD0A4CC">
        <w:rPr>
          <w:rFonts w:ascii="Arial" w:hAnsi="Arial" w:eastAsia="Arial" w:cs="Arial"/>
          <w:b w:val="0"/>
          <w:bCs w:val="0"/>
          <w:sz w:val="24"/>
          <w:szCs w:val="24"/>
        </w:rPr>
        <w:t xml:space="preserve"> (Wright &amp; McMahan, </w:t>
      </w:r>
      <w:r w:rsidRPr="49354562" w:rsidR="04226353">
        <w:rPr>
          <w:rFonts w:ascii="Arial" w:hAnsi="Arial" w:eastAsia="Arial" w:cs="Arial"/>
          <w:b w:val="0"/>
          <w:bCs w:val="0"/>
          <w:sz w:val="24"/>
          <w:szCs w:val="24"/>
        </w:rPr>
        <w:t>1992 - 2011</w:t>
      </w:r>
      <w:r w:rsidRPr="49354562" w:rsidR="1DD0A4CC">
        <w:rPr>
          <w:rFonts w:ascii="Arial" w:hAnsi="Arial" w:eastAsia="Arial" w:cs="Arial"/>
          <w:b w:val="0"/>
          <w:bCs w:val="0"/>
          <w:sz w:val="24"/>
          <w:szCs w:val="24"/>
        </w:rPr>
        <w:t>).</w:t>
      </w:r>
      <w:r w:rsidRPr="49354562" w:rsidR="4807DF9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9354562" w:rsidR="37907A50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49354562" w:rsidR="4807DF96">
        <w:rPr>
          <w:rFonts w:ascii="Arial" w:hAnsi="Arial" w:eastAsia="Arial" w:cs="Arial"/>
          <w:b w:val="0"/>
          <w:bCs w:val="0"/>
          <w:sz w:val="24"/>
          <w:szCs w:val="24"/>
        </w:rPr>
        <w:t>ne</w:t>
      </w:r>
      <w:r w:rsidRPr="49354562" w:rsidR="1DD0A4C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9354562" w:rsidR="37907A50">
        <w:rPr>
          <w:rFonts w:ascii="Arial" w:hAnsi="Arial" w:eastAsia="Arial" w:cs="Arial"/>
          <w:b w:val="0"/>
          <w:bCs w:val="0"/>
          <w:sz w:val="24"/>
          <w:szCs w:val="24"/>
        </w:rPr>
        <w:t xml:space="preserve">of the key factors in HRM evolution is the strategic planning </w:t>
      </w:r>
      <w:r w:rsidRPr="49354562" w:rsidR="0BE8F66A">
        <w:rPr>
          <w:rFonts w:ascii="Arial" w:hAnsi="Arial" w:eastAsia="Arial" w:cs="Arial"/>
          <w:b w:val="0"/>
          <w:bCs w:val="0"/>
          <w:sz w:val="24"/>
          <w:szCs w:val="24"/>
        </w:rPr>
        <w:t>using functions of human resource to</w:t>
      </w:r>
      <w:r w:rsidRPr="49354562" w:rsidR="65CB226A">
        <w:rPr>
          <w:rFonts w:ascii="Arial" w:hAnsi="Arial" w:eastAsia="Arial" w:cs="Arial"/>
          <w:b w:val="0"/>
          <w:bCs w:val="0"/>
          <w:sz w:val="24"/>
          <w:szCs w:val="24"/>
        </w:rPr>
        <w:t xml:space="preserve"> organizational</w:t>
      </w:r>
      <w:r w:rsidRPr="49354562" w:rsidR="0BE8F66A">
        <w:rPr>
          <w:rFonts w:ascii="Arial" w:hAnsi="Arial" w:eastAsia="Arial" w:cs="Arial"/>
          <w:b w:val="0"/>
          <w:bCs w:val="0"/>
          <w:sz w:val="24"/>
          <w:szCs w:val="24"/>
        </w:rPr>
        <w:t xml:space="preserve"> strategic </w:t>
      </w:r>
      <w:r w:rsidRPr="49354562" w:rsidR="0BE8F66A">
        <w:rPr>
          <w:rFonts w:ascii="Arial" w:hAnsi="Arial" w:eastAsia="Arial" w:cs="Arial"/>
          <w:b w:val="0"/>
          <w:bCs w:val="0"/>
          <w:sz w:val="24"/>
          <w:szCs w:val="24"/>
        </w:rPr>
        <w:t>objectives</w:t>
      </w:r>
      <w:r w:rsidRPr="49354562" w:rsidR="37907A5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9354562" w:rsidR="705538BC">
        <w:rPr>
          <w:rFonts w:ascii="Arial" w:hAnsi="Arial" w:eastAsia="Arial" w:cs="Arial"/>
          <w:b w:val="0"/>
          <w:bCs w:val="0"/>
          <w:sz w:val="24"/>
          <w:szCs w:val="24"/>
        </w:rPr>
        <w:t>to increase performance leading to development o</w:t>
      </w:r>
      <w:r w:rsidRPr="49354562" w:rsidR="3EADA339">
        <w:rPr>
          <w:rFonts w:ascii="Arial" w:hAnsi="Arial" w:eastAsia="Arial" w:cs="Arial"/>
          <w:b w:val="0"/>
          <w:bCs w:val="0"/>
          <w:sz w:val="24"/>
          <w:szCs w:val="24"/>
        </w:rPr>
        <w:t>f SHRM (Bratton &amp; Gold, 2017)</w:t>
      </w:r>
      <w:r w:rsidRPr="49354562" w:rsidR="66C020B3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9354562" w:rsidR="3E26747A">
        <w:rPr>
          <w:rFonts w:ascii="Arial" w:hAnsi="Arial" w:eastAsia="Arial" w:cs="Arial"/>
          <w:b w:val="0"/>
          <w:bCs w:val="0"/>
          <w:sz w:val="24"/>
          <w:szCs w:val="24"/>
        </w:rPr>
        <w:t>Following the above statement, SHRM became essential and vital for the success of the organizations</w:t>
      </w:r>
      <w:r w:rsidRPr="49354562" w:rsidR="463E83A9">
        <w:rPr>
          <w:rFonts w:ascii="Arial" w:hAnsi="Arial" w:eastAsia="Arial" w:cs="Arial"/>
          <w:b w:val="0"/>
          <w:bCs w:val="0"/>
          <w:sz w:val="24"/>
          <w:szCs w:val="24"/>
        </w:rPr>
        <w:t xml:space="preserve"> with the scope to align the functions of HR to the </w:t>
      </w:r>
      <w:r w:rsidRPr="49354562" w:rsidR="463E83A9">
        <w:rPr>
          <w:rFonts w:ascii="Arial" w:hAnsi="Arial" w:eastAsia="Arial" w:cs="Arial"/>
          <w:b w:val="0"/>
          <w:bCs w:val="0"/>
          <w:sz w:val="24"/>
          <w:szCs w:val="24"/>
        </w:rPr>
        <w:t>objectives</w:t>
      </w:r>
      <w:r w:rsidRPr="49354562" w:rsidR="463E83A9">
        <w:rPr>
          <w:rFonts w:ascii="Arial" w:hAnsi="Arial" w:eastAsia="Arial" w:cs="Arial"/>
          <w:b w:val="0"/>
          <w:bCs w:val="0"/>
          <w:sz w:val="24"/>
          <w:szCs w:val="24"/>
        </w:rPr>
        <w:t xml:space="preserve"> and goals of the company</w:t>
      </w:r>
      <w:r w:rsidRPr="49354562" w:rsidR="5C93D6FF">
        <w:rPr>
          <w:rFonts w:ascii="Arial" w:hAnsi="Arial" w:eastAsia="Arial" w:cs="Arial"/>
          <w:b w:val="0"/>
          <w:bCs w:val="0"/>
          <w:sz w:val="24"/>
          <w:szCs w:val="24"/>
        </w:rPr>
        <w:t xml:space="preserve">. The evolution of </w:t>
      </w:r>
      <w:r w:rsidRPr="49354562" w:rsidR="308CFC5B">
        <w:rPr>
          <w:rFonts w:ascii="Arial" w:hAnsi="Arial" w:eastAsia="Arial" w:cs="Arial"/>
          <w:b w:val="0"/>
          <w:bCs w:val="0"/>
          <w:sz w:val="24"/>
          <w:szCs w:val="24"/>
        </w:rPr>
        <w:t>HRM can be observed on international organizations through their org</w:t>
      </w:r>
      <w:r w:rsidRPr="49354562" w:rsidR="02554185">
        <w:rPr>
          <w:rFonts w:ascii="Arial" w:hAnsi="Arial" w:eastAsia="Arial" w:cs="Arial"/>
          <w:b w:val="0"/>
          <w:bCs w:val="0"/>
          <w:sz w:val="24"/>
          <w:szCs w:val="24"/>
        </w:rPr>
        <w:t xml:space="preserve">anizational culture, engagement of the employees and talent management </w:t>
      </w:r>
      <w:r w:rsidRPr="49354562" w:rsidR="549CF6DD">
        <w:rPr>
          <w:rFonts w:ascii="Arial" w:hAnsi="Arial" w:eastAsia="Arial" w:cs="Arial"/>
          <w:b w:val="0"/>
          <w:bCs w:val="0"/>
          <w:sz w:val="24"/>
          <w:szCs w:val="24"/>
        </w:rPr>
        <w:t>that impact directly the performance of the employees, retention and the level of productivity</w:t>
      </w:r>
      <w:r w:rsidRPr="49354562" w:rsidR="1C9C83F3">
        <w:rPr>
          <w:rFonts w:ascii="Arial" w:hAnsi="Arial" w:eastAsia="Arial" w:cs="Arial"/>
          <w:b w:val="0"/>
          <w:bCs w:val="0"/>
          <w:sz w:val="24"/>
          <w:szCs w:val="24"/>
        </w:rPr>
        <w:t xml:space="preserve"> (Collings &amp; </w:t>
      </w:r>
      <w:r w:rsidRPr="49354562" w:rsidR="1C9C83F3">
        <w:rPr>
          <w:rFonts w:ascii="Arial" w:hAnsi="Arial" w:eastAsia="Arial" w:cs="Arial"/>
          <w:b w:val="0"/>
          <w:bCs w:val="0"/>
          <w:sz w:val="24"/>
          <w:szCs w:val="24"/>
        </w:rPr>
        <w:t>Melahi</w:t>
      </w:r>
      <w:r w:rsidRPr="49354562" w:rsidR="1C9C83F3">
        <w:rPr>
          <w:rFonts w:ascii="Arial" w:hAnsi="Arial" w:eastAsia="Arial" w:cs="Arial"/>
          <w:b w:val="0"/>
          <w:bCs w:val="0"/>
          <w:sz w:val="24"/>
          <w:szCs w:val="24"/>
        </w:rPr>
        <w:t xml:space="preserve">, 2009), therefore, most of the organizations </w:t>
      </w:r>
      <w:r w:rsidRPr="49354562" w:rsidR="0CA39B47">
        <w:rPr>
          <w:rFonts w:ascii="Arial" w:hAnsi="Arial" w:eastAsia="Arial" w:cs="Arial"/>
          <w:b w:val="0"/>
          <w:bCs w:val="0"/>
          <w:sz w:val="24"/>
          <w:szCs w:val="24"/>
        </w:rPr>
        <w:t>agree with the importance of sustainable actio</w:t>
      </w:r>
      <w:r w:rsidRPr="49354562" w:rsidR="6503D481">
        <w:rPr>
          <w:rFonts w:ascii="Arial" w:hAnsi="Arial" w:eastAsia="Arial" w:cs="Arial"/>
          <w:b w:val="0"/>
          <w:bCs w:val="0"/>
          <w:sz w:val="24"/>
          <w:szCs w:val="24"/>
        </w:rPr>
        <w:t xml:space="preserve">ns of HR practices, </w:t>
      </w:r>
      <w:r w:rsidRPr="49354562" w:rsidR="319C3E95">
        <w:rPr>
          <w:rFonts w:ascii="Arial" w:hAnsi="Arial" w:eastAsia="Arial" w:cs="Arial"/>
          <w:b w:val="0"/>
          <w:bCs w:val="0"/>
          <w:sz w:val="24"/>
          <w:szCs w:val="24"/>
        </w:rPr>
        <w:t>corporate social responsibility and the impact of their actions on society and environment</w:t>
      </w:r>
      <w:r w:rsidRPr="49354562" w:rsidR="063E35E5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9354562" w:rsidR="766DEEAE">
        <w:rPr>
          <w:rFonts w:ascii="Arial" w:hAnsi="Arial" w:eastAsia="Arial" w:cs="Arial"/>
          <w:b w:val="0"/>
          <w:bCs w:val="0"/>
          <w:sz w:val="24"/>
          <w:szCs w:val="24"/>
        </w:rPr>
        <w:t>As Bansal 200</w:t>
      </w:r>
      <w:r w:rsidRPr="49354562" w:rsidR="360BA8E7">
        <w:rPr>
          <w:rFonts w:ascii="Arial" w:hAnsi="Arial" w:eastAsia="Arial" w:cs="Arial"/>
          <w:b w:val="0"/>
          <w:bCs w:val="0"/>
          <w:sz w:val="24"/>
          <w:szCs w:val="24"/>
        </w:rPr>
        <w:t>5</w:t>
      </w:r>
      <w:r w:rsidRPr="49354562" w:rsidR="766DEEAE">
        <w:rPr>
          <w:rFonts w:ascii="Arial" w:hAnsi="Arial" w:eastAsia="Arial" w:cs="Arial"/>
          <w:b w:val="0"/>
          <w:bCs w:val="0"/>
          <w:sz w:val="24"/>
          <w:szCs w:val="24"/>
        </w:rPr>
        <w:t>, suggests, HR focused on sustainability, reviewing the potential imp</w:t>
      </w:r>
      <w:r w:rsidRPr="49354562" w:rsidR="027EE900">
        <w:rPr>
          <w:rFonts w:ascii="Arial" w:hAnsi="Arial" w:eastAsia="Arial" w:cs="Arial"/>
          <w:b w:val="0"/>
          <w:bCs w:val="0"/>
          <w:sz w:val="24"/>
          <w:szCs w:val="24"/>
        </w:rPr>
        <w:t>act of the activities through the environment, developing courses for staff engagement, pe</w:t>
      </w:r>
      <w:r w:rsidRPr="49354562" w:rsidR="1A663DBF">
        <w:rPr>
          <w:rFonts w:ascii="Arial" w:hAnsi="Arial" w:eastAsia="Arial" w:cs="Arial"/>
          <w:b w:val="0"/>
          <w:bCs w:val="0"/>
          <w:sz w:val="24"/>
          <w:szCs w:val="24"/>
        </w:rPr>
        <w:t xml:space="preserve">rformance, retention, work-life balance, </w:t>
      </w:r>
      <w:r w:rsidRPr="49354562" w:rsidR="1A663DBF">
        <w:rPr>
          <w:rFonts w:ascii="Arial" w:hAnsi="Arial" w:eastAsia="Arial" w:cs="Arial"/>
          <w:b w:val="0"/>
          <w:bCs w:val="0"/>
          <w:sz w:val="24"/>
          <w:szCs w:val="24"/>
        </w:rPr>
        <w:t>inclusion</w:t>
      </w:r>
      <w:r w:rsidRPr="49354562" w:rsidR="1A663DBF">
        <w:rPr>
          <w:rFonts w:ascii="Arial" w:hAnsi="Arial" w:eastAsia="Arial" w:cs="Arial"/>
          <w:b w:val="0"/>
          <w:bCs w:val="0"/>
          <w:sz w:val="24"/>
          <w:szCs w:val="24"/>
        </w:rPr>
        <w:t xml:space="preserve"> and diversity. Following the above statements, Marriott</w:t>
      </w:r>
      <w:r w:rsidRPr="49354562" w:rsidR="30DCB52C">
        <w:rPr>
          <w:rFonts w:ascii="Arial" w:hAnsi="Arial" w:eastAsia="Arial" w:cs="Arial"/>
          <w:b w:val="0"/>
          <w:bCs w:val="0"/>
          <w:sz w:val="24"/>
          <w:szCs w:val="24"/>
        </w:rPr>
        <w:t xml:space="preserve"> is one of the most powerful global </w:t>
      </w:r>
      <w:r w:rsidRPr="49354562" w:rsidR="0A05C0EF">
        <w:rPr>
          <w:rFonts w:ascii="Arial" w:hAnsi="Arial" w:eastAsia="Arial" w:cs="Arial"/>
          <w:b w:val="0"/>
          <w:bCs w:val="0"/>
          <w:sz w:val="24"/>
          <w:szCs w:val="24"/>
        </w:rPr>
        <w:t>leader</w:t>
      </w:r>
      <w:r w:rsidRPr="49354562" w:rsidR="0A05C0EF">
        <w:rPr>
          <w:rFonts w:ascii="Arial" w:hAnsi="Arial" w:eastAsia="Arial" w:cs="Arial"/>
          <w:b w:val="0"/>
          <w:bCs w:val="0"/>
          <w:sz w:val="24"/>
          <w:szCs w:val="24"/>
        </w:rPr>
        <w:t xml:space="preserve"> in hospitality that </w:t>
      </w:r>
      <w:r w:rsidRPr="49354562" w:rsidR="22AA9035">
        <w:rPr>
          <w:rFonts w:ascii="Arial" w:hAnsi="Arial" w:eastAsia="Arial" w:cs="Arial"/>
          <w:b w:val="0"/>
          <w:bCs w:val="0"/>
          <w:sz w:val="24"/>
          <w:szCs w:val="24"/>
        </w:rPr>
        <w:t xml:space="preserve">included equity, </w:t>
      </w:r>
      <w:r w:rsidRPr="49354562" w:rsidR="22AA9035">
        <w:rPr>
          <w:rFonts w:ascii="Arial" w:hAnsi="Arial" w:eastAsia="Arial" w:cs="Arial"/>
          <w:b w:val="0"/>
          <w:bCs w:val="0"/>
          <w:sz w:val="24"/>
          <w:szCs w:val="24"/>
        </w:rPr>
        <w:t>inclusion</w:t>
      </w:r>
      <w:r w:rsidRPr="49354562" w:rsidR="22AA9035">
        <w:rPr>
          <w:rFonts w:ascii="Arial" w:hAnsi="Arial" w:eastAsia="Arial" w:cs="Arial"/>
          <w:b w:val="0"/>
          <w:bCs w:val="0"/>
          <w:sz w:val="24"/>
          <w:szCs w:val="24"/>
        </w:rPr>
        <w:t xml:space="preserve"> and diversity as part of their business success helped by HRM to </w:t>
      </w:r>
      <w:r w:rsidRPr="49354562" w:rsidR="1BBE9605">
        <w:rPr>
          <w:rFonts w:ascii="Arial" w:hAnsi="Arial" w:eastAsia="Arial" w:cs="Arial"/>
          <w:b w:val="0"/>
          <w:bCs w:val="0"/>
          <w:sz w:val="24"/>
          <w:szCs w:val="24"/>
        </w:rPr>
        <w:t xml:space="preserve">develop new strategies </w:t>
      </w:r>
      <w:r w:rsidRPr="49354562" w:rsidR="1C5B4C53">
        <w:rPr>
          <w:rFonts w:ascii="Arial" w:hAnsi="Arial" w:eastAsia="Arial" w:cs="Arial"/>
          <w:b w:val="0"/>
          <w:bCs w:val="0"/>
          <w:sz w:val="24"/>
          <w:szCs w:val="24"/>
        </w:rPr>
        <w:t>using actions to create opportunities</w:t>
      </w:r>
      <w:r w:rsidRPr="49354562" w:rsidR="1BBE9605">
        <w:rPr>
          <w:rFonts w:ascii="Arial" w:hAnsi="Arial" w:eastAsia="Arial" w:cs="Arial"/>
          <w:b w:val="0"/>
          <w:bCs w:val="0"/>
          <w:sz w:val="24"/>
          <w:szCs w:val="24"/>
        </w:rPr>
        <w:t xml:space="preserve"> (Marriott, 2024). </w:t>
      </w:r>
      <w:r w:rsidRPr="49354562" w:rsidR="2E820FA7">
        <w:rPr>
          <w:rFonts w:ascii="Arial" w:hAnsi="Arial" w:eastAsia="Arial" w:cs="Arial"/>
          <w:b w:val="0"/>
          <w:bCs w:val="0"/>
          <w:sz w:val="24"/>
          <w:szCs w:val="24"/>
        </w:rPr>
        <w:t xml:space="preserve">Marriott flourished over time and </w:t>
      </w:r>
      <w:r w:rsidRPr="49354562" w:rsidR="42F3C72C">
        <w:rPr>
          <w:rFonts w:ascii="Arial" w:hAnsi="Arial" w:eastAsia="Arial" w:cs="Arial"/>
          <w:b w:val="0"/>
          <w:bCs w:val="0"/>
          <w:sz w:val="24"/>
          <w:szCs w:val="24"/>
        </w:rPr>
        <w:t>developed continuously strategies on customer and staff retention offering a ‘’people-fir</w:t>
      </w:r>
      <w:r w:rsidRPr="49354562" w:rsidR="575B9A4A">
        <w:rPr>
          <w:rFonts w:ascii="Arial" w:hAnsi="Arial" w:eastAsia="Arial" w:cs="Arial"/>
          <w:b w:val="0"/>
          <w:bCs w:val="0"/>
          <w:sz w:val="24"/>
          <w:szCs w:val="24"/>
        </w:rPr>
        <w:t xml:space="preserve">st culture” (Marriott 2024) </w:t>
      </w:r>
      <w:r w:rsidRPr="49354562" w:rsidR="1B2FEE9D">
        <w:rPr>
          <w:rFonts w:ascii="Arial" w:hAnsi="Arial" w:eastAsia="Arial" w:cs="Arial"/>
          <w:b w:val="0"/>
          <w:bCs w:val="0"/>
          <w:sz w:val="24"/>
          <w:szCs w:val="24"/>
        </w:rPr>
        <w:t xml:space="preserve">using their actions on sustainability, corporate social responsibility, </w:t>
      </w:r>
      <w:r w:rsidRPr="49354562" w:rsidR="1B2FEE9D">
        <w:rPr>
          <w:rFonts w:ascii="Arial" w:hAnsi="Arial" w:eastAsia="Arial" w:cs="Arial"/>
          <w:b w:val="0"/>
          <w:bCs w:val="0"/>
          <w:sz w:val="24"/>
          <w:szCs w:val="24"/>
        </w:rPr>
        <w:t>governance</w:t>
      </w:r>
      <w:r w:rsidRPr="49354562" w:rsidR="1B2FEE9D">
        <w:rPr>
          <w:rFonts w:ascii="Arial" w:hAnsi="Arial" w:eastAsia="Arial" w:cs="Arial"/>
          <w:b w:val="0"/>
          <w:bCs w:val="0"/>
          <w:sz w:val="24"/>
          <w:szCs w:val="24"/>
        </w:rPr>
        <w:t xml:space="preserve"> and social factors into </w:t>
      </w:r>
      <w:r w:rsidRPr="49354562" w:rsidR="3163149E">
        <w:rPr>
          <w:rFonts w:ascii="Arial" w:hAnsi="Arial" w:eastAsia="Arial" w:cs="Arial"/>
          <w:b w:val="0"/>
          <w:bCs w:val="0"/>
          <w:sz w:val="24"/>
          <w:szCs w:val="24"/>
        </w:rPr>
        <w:t xml:space="preserve">opportunities such as awards, </w:t>
      </w:r>
      <w:r w:rsidRPr="49354562" w:rsidR="2FEC62F4">
        <w:rPr>
          <w:rFonts w:ascii="Arial" w:hAnsi="Arial" w:eastAsia="Arial" w:cs="Arial"/>
          <w:b w:val="0"/>
          <w:bCs w:val="0"/>
          <w:sz w:val="24"/>
          <w:szCs w:val="24"/>
        </w:rPr>
        <w:t>expansion</w:t>
      </w:r>
      <w:r w:rsidRPr="49354562" w:rsidR="2FEC62F4">
        <w:rPr>
          <w:rFonts w:ascii="Arial" w:hAnsi="Arial" w:eastAsia="Arial" w:cs="Arial"/>
          <w:b w:val="0"/>
          <w:bCs w:val="0"/>
          <w:sz w:val="24"/>
          <w:szCs w:val="24"/>
        </w:rPr>
        <w:t xml:space="preserve"> and reputation</w:t>
      </w:r>
      <w:r w:rsidRPr="49354562" w:rsidR="28D0B2BB">
        <w:rPr>
          <w:rFonts w:ascii="Arial" w:hAnsi="Arial" w:eastAsia="Arial" w:cs="Arial"/>
          <w:b w:val="0"/>
          <w:bCs w:val="0"/>
          <w:sz w:val="24"/>
          <w:szCs w:val="24"/>
        </w:rPr>
        <w:t xml:space="preserve"> (Marriott, 2024)</w:t>
      </w:r>
      <w:r w:rsidRPr="49354562" w:rsidR="66D5271D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9354562" w:rsidR="5032E1D2">
        <w:rPr>
          <w:rFonts w:ascii="Arial" w:hAnsi="Arial" w:eastAsia="Arial" w:cs="Arial"/>
          <w:b w:val="0"/>
          <w:bCs w:val="0"/>
          <w:sz w:val="24"/>
          <w:szCs w:val="24"/>
        </w:rPr>
        <w:t xml:space="preserve">Furthermore, the ingenuity of HRM Marriott </w:t>
      </w:r>
      <w:r w:rsidRPr="49354562" w:rsidR="613F37F0">
        <w:rPr>
          <w:rFonts w:ascii="Arial" w:hAnsi="Arial" w:eastAsia="Arial" w:cs="Arial"/>
          <w:b w:val="0"/>
          <w:bCs w:val="0"/>
          <w:sz w:val="24"/>
          <w:szCs w:val="24"/>
        </w:rPr>
        <w:t xml:space="preserve">and evolution, as </w:t>
      </w:r>
      <w:r w:rsidRPr="49354562" w:rsidR="4D5DC147">
        <w:rPr>
          <w:rFonts w:ascii="Arial" w:hAnsi="Arial" w:eastAsia="Arial" w:cs="Arial"/>
          <w:b w:val="0"/>
          <w:bCs w:val="0"/>
          <w:sz w:val="24"/>
          <w:szCs w:val="24"/>
        </w:rPr>
        <w:t>described</w:t>
      </w:r>
      <w:r w:rsidRPr="49354562" w:rsidR="613F37F0">
        <w:rPr>
          <w:rFonts w:ascii="Arial" w:hAnsi="Arial" w:eastAsia="Arial" w:cs="Arial"/>
          <w:b w:val="0"/>
          <w:bCs w:val="0"/>
          <w:sz w:val="24"/>
          <w:szCs w:val="24"/>
        </w:rPr>
        <w:t xml:space="preserve"> by Bradford 2011, leaded to higher success using their actions on social me</w:t>
      </w:r>
      <w:r w:rsidRPr="49354562" w:rsidR="47F561CC">
        <w:rPr>
          <w:rFonts w:ascii="Arial" w:hAnsi="Arial" w:eastAsia="Arial" w:cs="Arial"/>
          <w:b w:val="0"/>
          <w:bCs w:val="0"/>
          <w:sz w:val="24"/>
          <w:szCs w:val="24"/>
        </w:rPr>
        <w:t xml:space="preserve">dia, IHM found a strategy related to a game played online </w:t>
      </w:r>
      <w:r w:rsidRPr="49354562" w:rsidR="442C5548">
        <w:rPr>
          <w:rFonts w:ascii="Arial" w:hAnsi="Arial" w:eastAsia="Arial" w:cs="Arial"/>
          <w:b w:val="0"/>
          <w:bCs w:val="0"/>
          <w:sz w:val="24"/>
          <w:szCs w:val="24"/>
        </w:rPr>
        <w:t>connected</w:t>
      </w:r>
      <w:r w:rsidRPr="49354562" w:rsidR="47F561CC">
        <w:rPr>
          <w:rFonts w:ascii="Arial" w:hAnsi="Arial" w:eastAsia="Arial" w:cs="Arial"/>
          <w:b w:val="0"/>
          <w:bCs w:val="0"/>
          <w:sz w:val="24"/>
          <w:szCs w:val="24"/>
        </w:rPr>
        <w:t xml:space="preserve"> to hospitality that created </w:t>
      </w:r>
      <w:r w:rsidRPr="49354562" w:rsidR="38ED973A">
        <w:rPr>
          <w:rFonts w:ascii="Arial" w:hAnsi="Arial" w:eastAsia="Arial" w:cs="Arial"/>
          <w:b w:val="0"/>
          <w:bCs w:val="0"/>
          <w:sz w:val="24"/>
          <w:szCs w:val="24"/>
        </w:rPr>
        <w:t>opportunities</w:t>
      </w:r>
      <w:r w:rsidRPr="49354562" w:rsidR="47F561CC">
        <w:rPr>
          <w:rFonts w:ascii="Arial" w:hAnsi="Arial" w:eastAsia="Arial" w:cs="Arial"/>
          <w:b w:val="0"/>
          <w:bCs w:val="0"/>
          <w:sz w:val="24"/>
          <w:szCs w:val="24"/>
        </w:rPr>
        <w:t xml:space="preserve"> for Marri</w:t>
      </w:r>
      <w:r w:rsidRPr="49354562" w:rsidR="2210CFF2">
        <w:rPr>
          <w:rFonts w:ascii="Arial" w:hAnsi="Arial" w:eastAsia="Arial" w:cs="Arial"/>
          <w:b w:val="0"/>
          <w:bCs w:val="0"/>
          <w:sz w:val="24"/>
          <w:szCs w:val="24"/>
        </w:rPr>
        <w:t xml:space="preserve">ott to find global talents, attracting the </w:t>
      </w:r>
      <w:r w:rsidRPr="49354562" w:rsidR="09E627BE">
        <w:rPr>
          <w:rFonts w:ascii="Arial" w:hAnsi="Arial" w:eastAsia="Arial" w:cs="Arial"/>
          <w:b w:val="0"/>
          <w:bCs w:val="0"/>
          <w:sz w:val="24"/>
          <w:szCs w:val="24"/>
        </w:rPr>
        <w:t>millennials</w:t>
      </w:r>
      <w:r w:rsidRPr="49354562" w:rsidR="2210CFF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9354562" w:rsidR="7EA2BECB">
        <w:rPr>
          <w:rFonts w:ascii="Arial" w:hAnsi="Arial" w:eastAsia="Arial" w:cs="Arial"/>
          <w:b w:val="0"/>
          <w:bCs w:val="0"/>
          <w:sz w:val="24"/>
          <w:szCs w:val="24"/>
        </w:rPr>
        <w:t>after certain completed stage</w:t>
      </w:r>
      <w:r w:rsidRPr="49354562" w:rsidR="71F3D1F1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49354562" w:rsidR="7EA2BECB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game</w:t>
      </w:r>
      <w:r w:rsidRPr="49354562" w:rsidR="5BF9ADDF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49354562" w:rsidR="7EA2BECB">
        <w:rPr>
          <w:rFonts w:ascii="Arial" w:hAnsi="Arial" w:eastAsia="Arial" w:cs="Arial"/>
          <w:b w:val="0"/>
          <w:bCs w:val="0"/>
          <w:sz w:val="24"/>
          <w:szCs w:val="24"/>
        </w:rPr>
        <w:t>to engage and work at Marriott using specific criteria developed inside the game as a strategy for selection of the future employees</w:t>
      </w:r>
      <w:r w:rsidRPr="49354562" w:rsidR="55B7B714">
        <w:rPr>
          <w:rFonts w:ascii="Arial" w:hAnsi="Arial" w:eastAsia="Arial" w:cs="Arial"/>
          <w:b w:val="0"/>
          <w:bCs w:val="0"/>
          <w:sz w:val="24"/>
          <w:szCs w:val="24"/>
        </w:rPr>
        <w:t xml:space="preserve">, as well as attracting future employees from countries where the service is ‘’less established or prestigious” </w:t>
      </w:r>
      <w:r w:rsidRPr="49354562" w:rsidR="2BBDE532">
        <w:rPr>
          <w:rFonts w:ascii="Arial" w:hAnsi="Arial" w:eastAsia="Arial" w:cs="Arial"/>
          <w:b w:val="0"/>
          <w:bCs w:val="0"/>
          <w:sz w:val="24"/>
          <w:szCs w:val="24"/>
        </w:rPr>
        <w:t>obtaining diversity</w:t>
      </w:r>
      <w:r w:rsidRPr="49354562" w:rsidR="55B7B714">
        <w:rPr>
          <w:rFonts w:ascii="Arial" w:hAnsi="Arial" w:eastAsia="Arial" w:cs="Arial"/>
          <w:b w:val="0"/>
          <w:bCs w:val="0"/>
          <w:sz w:val="24"/>
          <w:szCs w:val="24"/>
        </w:rPr>
        <w:t>(Bradford, 2011).</w:t>
      </w:r>
      <w:r w:rsidRPr="49354562" w:rsidR="5A289072">
        <w:rPr>
          <w:rFonts w:ascii="Arial" w:hAnsi="Arial" w:eastAsia="Arial" w:cs="Arial"/>
          <w:b w:val="0"/>
          <w:bCs w:val="0"/>
          <w:sz w:val="24"/>
          <w:szCs w:val="24"/>
        </w:rPr>
        <w:t xml:space="preserve"> According to B</w:t>
      </w:r>
      <w:r w:rsidRPr="49354562" w:rsidR="54FF293B">
        <w:rPr>
          <w:rFonts w:ascii="Arial" w:hAnsi="Arial" w:eastAsia="Arial" w:cs="Arial"/>
          <w:b w:val="0"/>
          <w:bCs w:val="0"/>
          <w:sz w:val="24"/>
          <w:szCs w:val="24"/>
        </w:rPr>
        <w:t xml:space="preserve">est and </w:t>
      </w:r>
      <w:r w:rsidRPr="49354562" w:rsidR="54FF293B">
        <w:rPr>
          <w:rFonts w:ascii="Arial" w:hAnsi="Arial" w:eastAsia="Arial" w:cs="Arial"/>
          <w:b w:val="0"/>
          <w:bCs w:val="0"/>
          <w:sz w:val="24"/>
          <w:szCs w:val="24"/>
        </w:rPr>
        <w:t>Yalezo</w:t>
      </w:r>
      <w:r w:rsidRPr="49354562" w:rsidR="54FF293B">
        <w:rPr>
          <w:rFonts w:ascii="Arial" w:hAnsi="Arial" w:eastAsia="Arial" w:cs="Arial"/>
          <w:b w:val="0"/>
          <w:bCs w:val="0"/>
          <w:sz w:val="24"/>
          <w:szCs w:val="24"/>
        </w:rPr>
        <w:t xml:space="preserve">, 2023 HRM did not include strategic functions in past decades, however, </w:t>
      </w:r>
      <w:r w:rsidRPr="49354562" w:rsidR="53EB19A8">
        <w:rPr>
          <w:rFonts w:ascii="Arial" w:hAnsi="Arial" w:eastAsia="Arial" w:cs="Arial"/>
          <w:b w:val="0"/>
          <w:bCs w:val="0"/>
          <w:sz w:val="24"/>
          <w:szCs w:val="24"/>
        </w:rPr>
        <w:t>based on current situation related to past and present events such as pandemic</w:t>
      </w:r>
      <w:r w:rsidRPr="49354562" w:rsidR="5EF86F93">
        <w:rPr>
          <w:rFonts w:ascii="Arial" w:hAnsi="Arial" w:eastAsia="Arial" w:cs="Arial"/>
          <w:b w:val="0"/>
          <w:bCs w:val="0"/>
          <w:sz w:val="24"/>
          <w:szCs w:val="24"/>
        </w:rPr>
        <w:t xml:space="preserve"> and globalization</w:t>
      </w:r>
      <w:r w:rsidRPr="49354562" w:rsidR="555E90E7">
        <w:rPr>
          <w:rFonts w:ascii="Arial" w:hAnsi="Arial" w:eastAsia="Arial" w:cs="Arial"/>
          <w:b w:val="0"/>
          <w:bCs w:val="0"/>
          <w:sz w:val="24"/>
          <w:szCs w:val="24"/>
        </w:rPr>
        <w:t xml:space="preserve"> that</w:t>
      </w:r>
      <w:r w:rsidRPr="49354562" w:rsidR="5EF86F93">
        <w:rPr>
          <w:rFonts w:ascii="Arial" w:hAnsi="Arial" w:eastAsia="Arial" w:cs="Arial"/>
          <w:b w:val="0"/>
          <w:bCs w:val="0"/>
          <w:sz w:val="24"/>
          <w:szCs w:val="24"/>
        </w:rPr>
        <w:t xml:space="preserve"> impacted negatively hospitality sector as mor</w:t>
      </w:r>
      <w:r w:rsidRPr="49354562" w:rsidR="7CF0D8AF">
        <w:rPr>
          <w:rFonts w:ascii="Arial" w:hAnsi="Arial" w:eastAsia="Arial" w:cs="Arial"/>
          <w:b w:val="0"/>
          <w:bCs w:val="0"/>
          <w:sz w:val="24"/>
          <w:szCs w:val="24"/>
        </w:rPr>
        <w:t xml:space="preserve">e </w:t>
      </w:r>
      <w:r w:rsidRPr="49354562" w:rsidR="76FBBF17">
        <w:rPr>
          <w:rFonts w:ascii="Arial" w:hAnsi="Arial" w:eastAsia="Arial" w:cs="Arial"/>
          <w:b w:val="0"/>
          <w:bCs w:val="0"/>
          <w:sz w:val="24"/>
          <w:szCs w:val="24"/>
        </w:rPr>
        <w:t>humans</w:t>
      </w:r>
      <w:r w:rsidRPr="49354562" w:rsidR="7CF0D8AF">
        <w:rPr>
          <w:rFonts w:ascii="Arial" w:hAnsi="Arial" w:eastAsia="Arial" w:cs="Arial"/>
          <w:b w:val="0"/>
          <w:bCs w:val="0"/>
          <w:sz w:val="24"/>
          <w:szCs w:val="24"/>
        </w:rPr>
        <w:t xml:space="preserve"> are </w:t>
      </w:r>
      <w:r w:rsidRPr="49354562" w:rsidR="2D19CDFD">
        <w:rPr>
          <w:rFonts w:ascii="Arial" w:hAnsi="Arial" w:eastAsia="Arial" w:cs="Arial"/>
          <w:b w:val="0"/>
          <w:bCs w:val="0"/>
          <w:sz w:val="24"/>
          <w:szCs w:val="24"/>
        </w:rPr>
        <w:t xml:space="preserve">satisfied with a remote </w:t>
      </w:r>
      <w:r w:rsidRPr="49354562" w:rsidR="7D965AA6">
        <w:rPr>
          <w:rFonts w:ascii="Arial" w:hAnsi="Arial" w:eastAsia="Arial" w:cs="Arial"/>
          <w:b w:val="0"/>
          <w:bCs w:val="0"/>
          <w:sz w:val="24"/>
          <w:szCs w:val="24"/>
        </w:rPr>
        <w:t>employment, working from home or different locations, bec</w:t>
      </w:r>
      <w:r w:rsidRPr="49354562" w:rsidR="1D5FFB5F">
        <w:rPr>
          <w:rFonts w:ascii="Arial" w:hAnsi="Arial" w:eastAsia="Arial" w:cs="Arial"/>
          <w:b w:val="0"/>
          <w:bCs w:val="0"/>
          <w:sz w:val="24"/>
          <w:szCs w:val="24"/>
        </w:rPr>
        <w:t>ame</w:t>
      </w:r>
      <w:r w:rsidRPr="49354562" w:rsidR="7D965AA6">
        <w:rPr>
          <w:rFonts w:ascii="Arial" w:hAnsi="Arial" w:eastAsia="Arial" w:cs="Arial"/>
          <w:b w:val="0"/>
          <w:bCs w:val="0"/>
          <w:sz w:val="24"/>
          <w:szCs w:val="24"/>
        </w:rPr>
        <w:t xml:space="preserve"> a challenge for HRM to find right candidates </w:t>
      </w:r>
      <w:r w:rsidRPr="49354562" w:rsidR="7F2F4485">
        <w:rPr>
          <w:rFonts w:ascii="Arial" w:hAnsi="Arial" w:eastAsia="Arial" w:cs="Arial"/>
          <w:b w:val="0"/>
          <w:bCs w:val="0"/>
          <w:sz w:val="24"/>
          <w:szCs w:val="24"/>
        </w:rPr>
        <w:t xml:space="preserve">in hospitality sector </w:t>
      </w:r>
      <w:r w:rsidRPr="49354562" w:rsidR="5EB21D4A">
        <w:rPr>
          <w:rFonts w:ascii="Arial" w:hAnsi="Arial" w:eastAsia="Arial" w:cs="Arial"/>
          <w:b w:val="0"/>
          <w:bCs w:val="0"/>
          <w:sz w:val="24"/>
          <w:szCs w:val="24"/>
        </w:rPr>
        <w:t>as more studies confirm that high amount of people have developed anxiety and depression during pandemic period</w:t>
      </w:r>
      <w:r w:rsidRPr="49354562" w:rsidR="3413EEDB">
        <w:rPr>
          <w:rFonts w:ascii="Arial" w:hAnsi="Arial" w:eastAsia="Arial" w:cs="Arial"/>
          <w:b w:val="0"/>
          <w:bCs w:val="0"/>
          <w:sz w:val="24"/>
          <w:szCs w:val="24"/>
        </w:rPr>
        <w:t xml:space="preserve"> (Al-</w:t>
      </w:r>
      <w:r w:rsidRPr="49354562" w:rsidR="3413EEDB">
        <w:rPr>
          <w:rFonts w:ascii="Arial" w:hAnsi="Arial" w:eastAsia="Arial" w:cs="Arial"/>
          <w:b w:val="0"/>
          <w:bCs w:val="0"/>
          <w:sz w:val="24"/>
          <w:szCs w:val="24"/>
        </w:rPr>
        <w:t>Habaibeh</w:t>
      </w:r>
      <w:r w:rsidRPr="49354562" w:rsidR="3413EED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9354562" w:rsidR="3413EED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et al. </w:t>
      </w:r>
      <w:r w:rsidRPr="49354562" w:rsidR="3413EE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2021).</w:t>
      </w:r>
      <w:r w:rsidRPr="49354562" w:rsidR="72A1BC2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HRM functions are related to current technology advancements and automation </w:t>
      </w:r>
      <w:r w:rsidRPr="49354562" w:rsidR="1DA3C7A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 the workplace</w:t>
      </w:r>
      <w:r w:rsidRPr="49354562" w:rsidR="69AE4B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ensuring data security and privacy</w:t>
      </w:r>
      <w:r w:rsidRPr="49354562" w:rsidR="688678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</w:t>
      </w:r>
      <w:r w:rsidRPr="49354562" w:rsidR="69AE4B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developing strategies for </w:t>
      </w:r>
      <w:r w:rsidRPr="49354562" w:rsidR="072E92D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retention</w:t>
      </w:r>
      <w:r w:rsidRPr="49354562" w:rsidR="61E7FD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</w:t>
      </w:r>
      <w:r w:rsidRPr="49354562" w:rsidR="61E7FD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Another</w:t>
      </w:r>
      <w:r w:rsidRPr="49354562" w:rsidR="10365F0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function of current HRM include ‘’gig economy” that create various complexities for the department</w:t>
      </w:r>
      <w:r w:rsidRPr="49354562" w:rsidR="3CA0972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particularly in managing flexible hours for employees</w:t>
      </w:r>
      <w:r w:rsidRPr="49354562" w:rsidR="16D7B7E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navigating compliance, legal issues and providing </w:t>
      </w:r>
      <w:r w:rsidRPr="49354562" w:rsidR="756BED7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support for short-term, flexible “gig employees”</w:t>
      </w:r>
      <w:r w:rsidRPr="49354562" w:rsidR="62E2AA3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that are employed through digital “non-st</w:t>
      </w:r>
      <w:r w:rsidRPr="49354562" w:rsidR="3285D2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andard form” (</w:t>
      </w:r>
      <w:r w:rsidRPr="49354562" w:rsidR="4B8108F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Goldstein</w:t>
      </w:r>
      <w:r w:rsidRPr="49354562" w:rsidR="3285D2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2018</w:t>
      </w:r>
      <w:r w:rsidRPr="49354562" w:rsidR="58E32F6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)</w:t>
      </w:r>
      <w:r w:rsidRPr="49354562" w:rsidR="236BFC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</w:t>
      </w:r>
      <w:r w:rsidRPr="49354562" w:rsidR="236BFC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Based on the above statement, as writer suggested, gig economy is part of the strategic planning of HRM as by using </w:t>
      </w:r>
      <w:r w:rsidRPr="49354562" w:rsidR="236BFC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manpower</w:t>
      </w:r>
      <w:r w:rsidRPr="49354562" w:rsidR="236BFC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in this situation, gig employees, </w:t>
      </w:r>
      <w:r w:rsidRPr="49354562" w:rsidR="17F7DD3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HRM is saving label avoiding surpluses of </w:t>
      </w:r>
      <w:r w:rsidRPr="49354562" w:rsidR="365E893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staff. Furthermore</w:t>
      </w:r>
      <w:r w:rsidRPr="49354562" w:rsidR="480ED98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</w:t>
      </w:r>
      <w:r w:rsidRPr="49354562" w:rsidR="480ED98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HRM invests in mental health and wellbeing programs for the </w:t>
      </w:r>
      <w:r w:rsidRPr="49354562" w:rsidR="5772E78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employees (</w:t>
      </w:r>
      <w:r w:rsidRPr="49354562" w:rsidR="56AD276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Gruber,</w:t>
      </w:r>
      <w:r w:rsidRPr="49354562" w:rsidR="1DCD21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9354562" w:rsidR="1DCD216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et al.,</w:t>
      </w:r>
      <w:r w:rsidRPr="49354562" w:rsidR="56AD276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2021).</w:t>
      </w:r>
      <w:r w:rsidRPr="49354562" w:rsidR="00B4305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9354562" w:rsidR="130F666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</w:t>
      </w:r>
      <w:r w:rsidRPr="49354562" w:rsidR="00B4305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romoting flexible working condition to ensure that work-life balance is achieved, creating a strategic pl</w:t>
      </w:r>
      <w:r w:rsidRPr="49354562" w:rsidR="27687DA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anning between flexible working hours, making sure that flexible </w:t>
      </w:r>
      <w:r w:rsidRPr="49354562" w:rsidR="463171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employment workers are present on busy shifts and the work-life balance plus </w:t>
      </w:r>
      <w:r w:rsidRPr="49354562" w:rsidR="6F3A3B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wellbeing</w:t>
      </w:r>
      <w:r w:rsidRPr="49354562" w:rsidR="42FE851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 employees is </w:t>
      </w:r>
      <w:r w:rsidRPr="49354562" w:rsidR="2787F7B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achieved</w:t>
      </w:r>
      <w:r w:rsidRPr="49354562" w:rsidR="42FE851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In conclusion, HRM is saving label, avoiding worker </w:t>
      </w:r>
      <w:r w:rsidRPr="49354562" w:rsidR="42FE851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surplus</w:t>
      </w:r>
      <w:r w:rsidRPr="49354562" w:rsidR="6FFB8CA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es</w:t>
      </w:r>
      <w:r w:rsidRPr="49354562" w:rsidR="6FFB8CA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offering the flexibility needed</w:t>
      </w:r>
      <w:r w:rsidRPr="49354562" w:rsidR="6907841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using the concept of four-workweek</w:t>
      </w:r>
      <w:r w:rsidRPr="49354562" w:rsidR="2393A49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increasing the level of productivity of the employees as a positive impact part of the strategic planning of HRM</w:t>
      </w:r>
      <w:r w:rsidRPr="49354562" w:rsidR="00EA9D7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(Chakraborty</w:t>
      </w:r>
      <w:r w:rsidRPr="49354562" w:rsidR="500ED22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</w:t>
      </w:r>
      <w:r w:rsidRPr="49354562" w:rsidR="00EA9D7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9354562" w:rsidR="00EA9D7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et al.</w:t>
      </w:r>
      <w:r w:rsidRPr="49354562" w:rsidR="30495E1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2022).</w:t>
      </w:r>
      <w:r w:rsidRPr="49354562" w:rsidR="3BB65C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Artificial intelligence simplified </w:t>
      </w:r>
      <w:r w:rsidRPr="49354562" w:rsidR="3BB65C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numerous</w:t>
      </w:r>
      <w:r w:rsidRPr="49354562" w:rsidR="3BB65C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tasks of HRM</w:t>
      </w:r>
      <w:r w:rsidRPr="49354562" w:rsidR="5BD2AED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is </w:t>
      </w:r>
      <w:r w:rsidRPr="49354562" w:rsidR="085C9DD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currently one of the important steps in hiring process and selection based on criteria </w:t>
      </w:r>
      <w:r w:rsidRPr="49354562" w:rsidR="74A23E0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chosen</w:t>
      </w:r>
      <w:r w:rsidRPr="49354562" w:rsidR="085C9DD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through AI</w:t>
      </w:r>
      <w:r w:rsidRPr="49354562" w:rsidR="6E57D8C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AI systems </w:t>
      </w:r>
      <w:r w:rsidRPr="49354562" w:rsidR="489C26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can predict the level of engagement and turnover of the employees</w:t>
      </w:r>
      <w:r w:rsidRPr="49354562" w:rsidR="54DF3B9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allowing HRM to act before workers become unhappy with the workplace</w:t>
      </w:r>
      <w:r w:rsidRPr="49354562" w:rsidR="5B18B93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using strategies to ensure increasement on the level of satisfaction</w:t>
      </w:r>
      <w:r w:rsidRPr="49354562" w:rsidR="0CF63AD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</w:t>
      </w:r>
      <w:r w:rsidRPr="49354562" w:rsidR="5C4863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Vrontis</w:t>
      </w:r>
      <w:r w:rsidRPr="49354562" w:rsidR="3A2CEB1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</w:t>
      </w:r>
      <w:r w:rsidRPr="49354562" w:rsidR="0CF63AD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et al.</w:t>
      </w:r>
      <w:r w:rsidRPr="49354562" w:rsidR="0CF63AD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2022).</w:t>
      </w:r>
      <w:r w:rsidRPr="49354562" w:rsidR="440EB5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On same side, Marriott</w:t>
      </w:r>
      <w:r w:rsidRPr="49354562" w:rsidR="50D1ADE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HRM</w:t>
      </w:r>
      <w:r w:rsidRPr="49354562" w:rsidR="440EB5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in partnership with Accenture, </w:t>
      </w:r>
      <w:r w:rsidRPr="49354562" w:rsidR="53EBCB7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developed </w:t>
      </w:r>
      <w:r w:rsidRPr="49354562" w:rsidR="53EBCB7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numerous</w:t>
      </w:r>
      <w:r w:rsidRPr="49354562" w:rsidR="53EBCB7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programs for the development of the employees to ensure that workers </w:t>
      </w:r>
      <w:r w:rsidRPr="49354562" w:rsidR="36703D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offer the best personalized experience to customers and increase loyalty. (Accenture, 2024).</w:t>
      </w:r>
      <w:r w:rsidRPr="49354562" w:rsidR="4D0ACB6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9354562" w:rsidR="50D22A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However, in 2018 </w:t>
      </w:r>
      <w:r w:rsidRPr="49354562" w:rsidR="5F7C53F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with a high security level, Marriot</w:t>
      </w:r>
      <w:r w:rsidRPr="49354562" w:rsidR="24B519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</w:t>
      </w:r>
      <w:r w:rsidRPr="49354562" w:rsidR="5F7C53F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data was hacked classed as data breach </w:t>
      </w:r>
      <w:r w:rsidRPr="49354562" w:rsidR="770F478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and HRM had challenging times to find a solution to avoid any future incidents (</w:t>
      </w:r>
      <w:r w:rsidRPr="49354562" w:rsidR="770F478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Fruhlinger</w:t>
      </w:r>
      <w:r w:rsidRPr="49354562" w:rsidR="770F478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2020).</w:t>
      </w:r>
      <w:r w:rsidRPr="49354562" w:rsidR="4D0ACB6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According to Walters, 2023 Marriott HRM strategic planning focuses on customer satisfaction, </w:t>
      </w:r>
      <w:r w:rsidRPr="49354562" w:rsidR="4D0ACB6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</w:t>
      </w:r>
      <w:r w:rsidRPr="49354562" w:rsidR="29EB2FF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oyalty and expansion</w:t>
      </w:r>
      <w:r w:rsidRPr="49354562" w:rsidR="11EB028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by sustaining international tourism and significant amounts of new rooms to expand furthermore, as the</w:t>
      </w:r>
      <w:r w:rsidRPr="49354562" w:rsidR="4290FC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source suggest, the plans for expanding are already in place for up to 2026.</w:t>
      </w:r>
      <w:r w:rsidRPr="49354562" w:rsidR="3803F7C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Using sustainabilit</w:t>
      </w:r>
      <w:r w:rsidRPr="49354562" w:rsidR="30A798F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y as a strategy, Marriott is creating unique services for its customers</w:t>
      </w:r>
      <w:r w:rsidRPr="49354562" w:rsidR="611ECFE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by creating hotels that are self-efficient increasing profit, </w:t>
      </w:r>
      <w:r w:rsidRPr="49354562" w:rsidR="3E553C1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“advocating for visa and entry-policies that facilitate travel" (Marriott, 2024), obtain</w:t>
      </w:r>
      <w:r w:rsidRPr="49354562" w:rsidR="299FD43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</w:t>
      </w:r>
      <w:r w:rsidRPr="49354562" w:rsidR="3E553C1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g</w:t>
      </w:r>
      <w:r w:rsidRPr="49354562" w:rsidR="3E553C1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more customers from abroad as </w:t>
      </w:r>
      <w:r w:rsidRPr="49354562" w:rsidR="491B3D1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 planning strategy</w:t>
      </w:r>
      <w:r w:rsidRPr="49354562" w:rsidR="0A8230B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“supporting innovative conservation initiatives” (Marriott, 2024).</w:t>
      </w:r>
      <w:r w:rsidRPr="49354562" w:rsidR="79C6C7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 forecast and to </w:t>
      </w:r>
      <w:r w:rsidRPr="49354562" w:rsidR="0FBBA8B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personalize</w:t>
      </w:r>
      <w:r w:rsidRPr="49354562" w:rsidR="79C6C7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experiences, Marriott</w:t>
      </w:r>
      <w:r w:rsidRPr="49354562" w:rsidR="4EE93FF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made a partnership with Accenture and</w:t>
      </w:r>
      <w:r w:rsidRPr="49354562" w:rsidR="79C6C7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9354562" w:rsidR="79C6C7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launched a new system </w:t>
      </w:r>
      <w:r w:rsidRPr="49354562" w:rsidR="2EF52FF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“powered by Oracle Fusion”</w:t>
      </w:r>
      <w:r w:rsidRPr="49354562" w:rsidR="394F2E7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(Accenture, 2024),</w:t>
      </w:r>
      <w:r w:rsidRPr="49354562" w:rsidR="2388C15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that is available in over fifteen languages to simplify access and avoid misunderstandings of language barriers, </w:t>
      </w:r>
      <w:r w:rsidRPr="49354562" w:rsidR="037793A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classified as AI solutions, allows HRM to check accurate real-time data, </w:t>
      </w:r>
      <w:r w:rsidRPr="49354562" w:rsidR="0927D7B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that will help HRM in forecasting </w:t>
      </w:r>
      <w:r w:rsidRPr="49354562" w:rsidR="0D440D1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labor</w:t>
      </w:r>
      <w:r w:rsidRPr="49354562" w:rsidR="0927D7B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understand the cost of the business and take more informed decisions</w:t>
      </w:r>
      <w:r w:rsidRPr="49354562" w:rsidR="6E40140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</w:t>
      </w:r>
      <w:r w:rsidRPr="49354562" w:rsidR="6AD05AE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Market research including surveys and reviews helped HRM to </w:t>
      </w:r>
      <w:r w:rsidRPr="49354562" w:rsidR="260B1F8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take </w:t>
      </w:r>
      <w:r w:rsidRPr="49354562" w:rsidR="260B1F8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accurate</w:t>
      </w:r>
      <w:r w:rsidRPr="49354562" w:rsidR="260B1F8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decisions and forecast demand used as a strategy for segmentation </w:t>
      </w:r>
      <w:r w:rsidRPr="49354562" w:rsidR="060EFF1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and targeting </w:t>
      </w:r>
      <w:r w:rsidRPr="49354562" w:rsidR="060EFF1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different types</w:t>
      </w:r>
      <w:r w:rsidRPr="49354562" w:rsidR="060EFF1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 consumers ensuring a high variety of products that are suitable for </w:t>
      </w:r>
      <w:r w:rsidRPr="49354562" w:rsidR="717B459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most customers (Marriott, 2024). </w:t>
      </w:r>
      <w:r w:rsidRPr="49354562" w:rsidR="7C4BC3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In contrast, Zhu, </w:t>
      </w:r>
      <w:r w:rsidRPr="49354562" w:rsidR="7C4BC374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et al.</w:t>
      </w:r>
      <w:r w:rsidRPr="49354562" w:rsidR="7C4BC3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2017, suggests tha</w:t>
      </w:r>
      <w:r w:rsidRPr="49354562" w:rsidR="34E81F4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 </w:t>
      </w:r>
      <w:r w:rsidRPr="49354562" w:rsidR="5B6EBCE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organizations who need efficiency and effectiveness on tasks</w:t>
      </w:r>
      <w:r w:rsidRPr="49354562" w:rsidR="3423FCD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a high standard for service, they need the right people at the right time, on the right place</w:t>
      </w:r>
      <w:r w:rsidRPr="49354562" w:rsidR="7CB48E7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unfortunately businesses have struggled most of the times to find a functional </w:t>
      </w:r>
      <w:r w:rsidRPr="49354562" w:rsidR="325C4A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way to ensure the exact forecast for labor. The same source suggests that a </w:t>
      </w:r>
      <w:r w:rsidRPr="49354562" w:rsidR="45BA7C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sustainable HRP classed as Human Resource Planning, will match the </w:t>
      </w:r>
      <w:r w:rsidRPr="49354562" w:rsidR="10175C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manufacturing, number of employees on shifts with the demand avoiding </w:t>
      </w:r>
      <w:r w:rsidRPr="49354562" w:rsidR="10175C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manpower</w:t>
      </w:r>
      <w:r w:rsidRPr="49354562" w:rsidR="10175C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shortage and surpluses</w:t>
      </w:r>
      <w:r w:rsidRPr="49354562" w:rsidR="6FCEFE5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highlighting that employee turnover is a principal metric in </w:t>
      </w:r>
      <w:r w:rsidRPr="49354562" w:rsidR="4E015C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strategy and organizational workplace. Same and not less important is stock </w:t>
      </w:r>
      <w:r w:rsidRPr="49354562" w:rsidR="0510759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control and </w:t>
      </w:r>
      <w:r w:rsidRPr="49354562" w:rsidR="4E015C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rotation</w:t>
      </w:r>
      <w:r w:rsidRPr="49354562" w:rsidR="76A657A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</w:t>
      </w:r>
      <w:r w:rsidRPr="49354562" w:rsidR="76A657A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maintain</w:t>
      </w:r>
      <w:r w:rsidRPr="49354562" w:rsidR="76A657A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increase the level of satisfaction for employes and customers using surveys and </w:t>
      </w:r>
      <w:r w:rsidRPr="49354562" w:rsidR="02859EE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by using current technological factors such as turnover predictors to avoid s</w:t>
      </w:r>
      <w:r w:rsidRPr="49354562" w:rsidR="741ABE0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urpluses (Zhu, </w:t>
      </w:r>
      <w:r w:rsidRPr="49354562" w:rsidR="741ABE0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et al.</w:t>
      </w:r>
      <w:r w:rsidRPr="49354562" w:rsidR="741ABE0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2017)</w:t>
      </w:r>
      <w:r w:rsidRPr="49354562" w:rsidR="653DB8E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According to Chakraborty and Biswas, 2019, the HRM department plays </w:t>
      </w:r>
      <w:r w:rsidRPr="49354562" w:rsidR="3C6ADB6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“profuse role” in planning and optimization</w:t>
      </w:r>
      <w:r w:rsidRPr="49354562" w:rsidR="058477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to help and support the organization needs plus the strategic goals of the comp</w:t>
      </w:r>
      <w:r w:rsidRPr="49354562" w:rsidR="1CD12C8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any. The planned programs that are designed for HRM are in place to help the department in </w:t>
      </w:r>
      <w:r w:rsidRPr="49354562" w:rsidR="334299C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managing employees through a planned framework that will help employees </w:t>
      </w:r>
      <w:r w:rsidRPr="49354562" w:rsidR="23BC956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to</w:t>
      </w:r>
      <w:r w:rsidRPr="49354562" w:rsidR="334299C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perform and develop</w:t>
      </w:r>
      <w:r w:rsidRPr="49354562" w:rsidR="12557A9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helping workers to achieve goals and transforming the above in a competitive ad</w:t>
      </w:r>
      <w:r w:rsidRPr="49354562" w:rsidR="56FF42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vantage for the organization where employees have </w:t>
      </w:r>
      <w:r w:rsidRPr="49354562" w:rsidR="56FF42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high standards</w:t>
      </w:r>
      <w:r w:rsidRPr="49354562" w:rsidR="56FF42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fully trained to offer the best customer experience.</w:t>
      </w:r>
      <w:r w:rsidRPr="49354562" w:rsidR="3DA75A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Same source confirms that HRM strategic planning is based on en</w:t>
      </w:r>
      <w:r w:rsidRPr="49354562" w:rsidR="484585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vironmental scan by accumulating the information from various potential </w:t>
      </w:r>
      <w:r w:rsidRPr="49354562" w:rsidR="229A18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employees pertained to the workplace availability together with the </w:t>
      </w:r>
      <w:r w:rsidRPr="49354562" w:rsidR="53EA98B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criteria</w:t>
      </w:r>
      <w:r w:rsidRPr="49354562" w:rsidR="229A18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skills required </w:t>
      </w:r>
      <w:r w:rsidRPr="49354562" w:rsidR="5BF4E60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alongside </w:t>
      </w:r>
      <w:r w:rsidRPr="49354562" w:rsidR="11CEFC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forecast</w:t>
      </w:r>
      <w:r w:rsidRPr="49354562" w:rsidR="5BF4E60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that helps HRM to </w:t>
      </w:r>
      <w:r w:rsidRPr="49354562" w:rsidR="470A6D5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establish</w:t>
      </w:r>
      <w:r w:rsidRPr="49354562" w:rsidR="470A6D5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growth</w:t>
      </w:r>
      <w:r w:rsidRPr="49354562" w:rsidR="5BF4E60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strategies </w:t>
      </w:r>
      <w:r w:rsidRPr="49354562" w:rsidR="075CF3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and sustain the capability of the organization. </w:t>
      </w:r>
      <w:r w:rsidRPr="49354562" w:rsidR="68F925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Following</w:t>
      </w:r>
      <w:r w:rsidRPr="49354562" w:rsidR="075CF3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above, </w:t>
      </w:r>
      <w:r w:rsidRPr="49354562" w:rsidR="24393A9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“systematic </w:t>
      </w:r>
      <w:r w:rsidRPr="49354562" w:rsidR="44167BA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analysis” of the present workforce inventory</w:t>
      </w:r>
      <w:r w:rsidRPr="49354562" w:rsidR="29850D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allows HRM to understand if the employee</w:t>
      </w:r>
      <w:r w:rsidRPr="49354562" w:rsidR="5139A63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9354562" w:rsidR="29850D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capabilities are </w:t>
      </w:r>
      <w:r w:rsidRPr="49354562" w:rsidR="084AF5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utilized</w:t>
      </w:r>
      <w:r w:rsidRPr="49354562" w:rsidR="29850D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9354562" w:rsidR="5DD806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correctly for the intent of the organization.</w:t>
      </w:r>
      <w:r w:rsidRPr="49354562" w:rsidR="622B9DC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According to Armstrong and Taylor 2014, the process of implementing and evaluating a program is </w:t>
      </w:r>
      <w:r w:rsidRPr="49354562" w:rsidR="622B9DC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determ</w:t>
      </w:r>
      <w:r w:rsidRPr="49354562" w:rsidR="7849A12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ined</w:t>
      </w:r>
      <w:r w:rsidRPr="49354562" w:rsidR="7849A12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by the outcome and the intended purpose. HRM is handling the procedures to managers </w:t>
      </w:r>
      <w:r w:rsidRPr="49354562" w:rsidR="45298D5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who will communicate with the employees and the outcome on how effective </w:t>
      </w:r>
      <w:r w:rsidRPr="49354562" w:rsidR="44E8F6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program or the procedures</w:t>
      </w:r>
      <w:r w:rsidRPr="49354562" w:rsidR="5B6D9AC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based on industry changes and political factors,</w:t>
      </w:r>
      <w:r w:rsidRPr="49354562" w:rsidR="44E8F6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are </w:t>
      </w:r>
      <w:r w:rsidRPr="49354562" w:rsidR="45298D5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</w:t>
      </w:r>
      <w:r w:rsidRPr="49354562" w:rsidR="7EA29B3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signed to help employees in understanding business requirements i</w:t>
      </w:r>
      <w:r w:rsidRPr="49354562" w:rsidR="45D117D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 detected in forecasting, turnover, </w:t>
      </w:r>
      <w:r w:rsidRPr="49354562" w:rsidR="45D117D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feedback</w:t>
      </w:r>
      <w:r w:rsidRPr="49354562" w:rsidR="45D117D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reviews.</w:t>
      </w:r>
      <w:r w:rsidRPr="49354562" w:rsidR="43378BA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9354562" w:rsidR="3831F53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Cegid, 2020 sustain that HRM implementation include</w:t>
      </w:r>
      <w:r w:rsidRPr="49354562" w:rsidR="16E9B6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alignment of business strategies such as external and internal goals to </w:t>
      </w:r>
      <w:r w:rsidRPr="49354562" w:rsidR="16E9B6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</w:t>
      </w:r>
      <w:r w:rsidRPr="49354562" w:rsidR="0AB6EDA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etermine</w:t>
      </w:r>
      <w:r w:rsidRPr="49354562" w:rsidR="0AB6EDA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capabilities of the business, effective communication with stakeholders, </w:t>
      </w:r>
      <w:r w:rsidRPr="49354562" w:rsidR="17E9FDF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collaboration for effective work processes, metrics that include targets, revenue, </w:t>
      </w:r>
      <w:r w:rsidRPr="49354562" w:rsidR="7B54B7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variable </w:t>
      </w:r>
      <w:r w:rsidRPr="49354562" w:rsidR="7B54B7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factors</w:t>
      </w:r>
      <w:r w:rsidRPr="49354562" w:rsidR="7B54B7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continuo</w:t>
      </w:r>
      <w:r w:rsidRPr="49354562" w:rsidR="034D2C1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us assessments of each above stage to ensure functionality.</w:t>
      </w:r>
      <w:r w:rsidRPr="49354562" w:rsidR="44ACFA7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Marriott HRM proved its capability to change and adapt to customer and employees needs by increasing the nu</w:t>
      </w:r>
      <w:r w:rsidRPr="49354562" w:rsidR="31D9222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mber of programs for employee development, growing the number of opportunities of the employee goals</w:t>
      </w:r>
      <w:r w:rsidRPr="49354562" w:rsidR="6A45691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with a continuous feedback request from the employees to ensure the level of satisfaction and retention, culture</w:t>
      </w:r>
      <w:r w:rsidRPr="49354562" w:rsidR="5F4D058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</w:t>
      </w:r>
      <w:r w:rsidRPr="49354562" w:rsidR="6A45691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diversity</w:t>
      </w:r>
      <w:r w:rsidRPr="49354562" w:rsidR="5C33100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</w:t>
      </w:r>
      <w:r w:rsidRPr="49354562" w:rsidR="6A45691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involving </w:t>
      </w:r>
      <w:r w:rsidRPr="49354562" w:rsidR="06FA46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employees in decision making (</w:t>
      </w:r>
      <w:r w:rsidRPr="49354562" w:rsidR="6716D2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Marriott, 2024; Indeed</w:t>
      </w:r>
      <w:r w:rsidRPr="49354562" w:rsidR="07DDE90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2024). </w:t>
      </w:r>
      <w:r w:rsidRPr="49354562" w:rsidR="58F53BB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According to Accenture, 2024, Marriott introduced “Employee Stock </w:t>
      </w:r>
      <w:r w:rsidRPr="49354562" w:rsidR="6C9C34D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Purchase Plan” as a platform that </w:t>
      </w:r>
      <w:r w:rsidRPr="49354562" w:rsidR="6C9C34D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retain</w:t>
      </w:r>
      <w:r w:rsidRPr="49354562" w:rsidR="6C9C34D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attract</w:t>
      </w:r>
      <w:r w:rsidRPr="49354562" w:rsidR="46654CD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new</w:t>
      </w:r>
      <w:r w:rsidRPr="49354562" w:rsidR="6C9C34D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talents</w:t>
      </w:r>
      <w:r w:rsidRPr="49354562" w:rsidR="396895F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increase engagement though global employees and allow</w:t>
      </w:r>
      <w:r w:rsidRPr="49354562" w:rsidR="3A41CFD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ing employees to </w:t>
      </w:r>
      <w:r w:rsidRPr="49354562" w:rsidR="3A41CFD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purchase</w:t>
      </w:r>
      <w:r w:rsidRPr="49354562" w:rsidR="3A41CFD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Marriott good at a significant discount that will be deducted from future payments. </w:t>
      </w:r>
      <w:r w:rsidRPr="49354562" w:rsidR="2A08019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Part of HRM stages of hiring at Marriott International are keywords filter that allows HRM to detect the right candidates using their </w:t>
      </w:r>
      <w:r w:rsidRPr="49354562" w:rsidR="7047396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designed criteria and increase the chances in finding the perfect candidates. </w:t>
      </w:r>
      <w:r w:rsidRPr="49354562" w:rsidR="757181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The online assessment designed to help Marriott are strategic questions made by HRM to </w:t>
      </w:r>
      <w:r w:rsidRPr="49354562" w:rsidR="757181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determine</w:t>
      </w:r>
      <w:r w:rsidRPr="49354562" w:rsidR="757181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if the potential worker has the right capability and desired skills to be a great match for the team using “Olivia Chat Bot” part of the process (Marriott, 2024). </w:t>
      </w:r>
      <w:r w:rsidRPr="49354562" w:rsidR="725D38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As suggested by Nikolaou (2021), social media and online platforms became important in hiring and hiring stages, making the potential job attractive and desirable. However, the writer suggesting that </w:t>
      </w:r>
      <w:r w:rsidRPr="49354562" w:rsidR="752076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first stage include the attraction phase such as company ranks, reviews and surveys from employees</w:t>
      </w:r>
      <w:r w:rsidRPr="49354562" w:rsidR="4373CEF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followed by candidate screening</w:t>
      </w:r>
      <w:r w:rsidRPr="49354562" w:rsidR="375AD1E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digital</w:t>
      </w:r>
      <w:r w:rsidRPr="49354562" w:rsidR="04EFFB1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interviews with online managers and interviewers, assessments based on games named as GDA, </w:t>
      </w:r>
      <w:r w:rsidRPr="49354562" w:rsidR="003321A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feedback provided by other candidates to new candidates and final stage “newcomer” on-boarding </w:t>
      </w:r>
      <w:r w:rsidRPr="49354562" w:rsidR="08EE2E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classified</w:t>
      </w:r>
      <w:r w:rsidRPr="49354562" w:rsidR="003321A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 first d</w:t>
      </w:r>
      <w:r w:rsidRPr="49354562" w:rsidR="6D29BE3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ay of the candidate in the organization</w:t>
      </w:r>
      <w:r w:rsidRPr="49354562" w:rsidR="53BFA28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using </w:t>
      </w:r>
      <w:r w:rsidRPr="49354562" w:rsidR="6C0AC27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trainings</w:t>
      </w:r>
      <w:r w:rsidRPr="49354562" w:rsidR="53BFA28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coaching and </w:t>
      </w:r>
      <w:r w:rsidRPr="49354562" w:rsidR="1D4C74F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mentoring</w:t>
      </w:r>
      <w:r w:rsidRPr="49354562" w:rsidR="53BFA28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through digita</w:t>
      </w:r>
      <w:r w:rsidRPr="49354562" w:rsidR="1B7797D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</w:t>
      </w:r>
      <w:r w:rsidRPr="49354562" w:rsidR="53BFA28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in person session to understand worker capabilities </w:t>
      </w:r>
      <w:r w:rsidRPr="49354562" w:rsidR="12330BE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and speed.</w:t>
      </w:r>
    </w:p>
    <w:p w:rsidR="31630298" w:rsidP="49354562" w:rsidRDefault="31630298" w14:paraId="31CDCE02" w14:textId="231B166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9354562" w:rsidR="3163029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 conclusion, Marriott International is one of the most powerful global brands</w:t>
      </w:r>
      <w:r w:rsidRPr="49354562" w:rsidR="2365063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that adapted to customer requirements, providing </w:t>
      </w:r>
      <w:r w:rsidRPr="49354562" w:rsidR="4F5A5A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support and continuous development through their strong HRM, </w:t>
      </w:r>
      <w:r w:rsidRPr="49354562" w:rsidR="3513635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utilizing</w:t>
      </w:r>
      <w:r w:rsidRPr="49354562" w:rsidR="4F5A5A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cu</w:t>
      </w:r>
      <w:r w:rsidRPr="49354562" w:rsidR="30A7F0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rrent technology</w:t>
      </w:r>
      <w:r w:rsidRPr="49354562" w:rsidR="7F2B77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the department evolution is visible in customer and staff reviews, with a strategic planning using games, social media, feedbacks, r</w:t>
      </w:r>
      <w:r w:rsidRPr="49354562" w:rsidR="6D51B22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eviews and employee opinions, HRM transformed the development and goal achievements of their </w:t>
      </w:r>
      <w:r w:rsidRPr="49354562" w:rsidR="1B42656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staff</w:t>
      </w:r>
      <w:r w:rsidRPr="49354562" w:rsidR="6D51B22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in to competitive advantage that helped the business flourish and opening new locations. </w:t>
      </w:r>
      <w:r w:rsidRPr="49354562" w:rsidR="5CD770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Based</w:t>
      </w:r>
      <w:r w:rsidRPr="49354562" w:rsidR="6D51B22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on their adv</w:t>
      </w:r>
      <w:r w:rsidRPr="49354562" w:rsidR="383F920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anced </w:t>
      </w:r>
      <w:r w:rsidRPr="49354562" w:rsidR="085A4B3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software</w:t>
      </w:r>
      <w:r w:rsidRPr="49354562" w:rsidR="383F920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partnership with Accenture, they developed Oracle platform, creating </w:t>
      </w:r>
      <w:r w:rsidRPr="49354562" w:rsidR="1DF89B0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further help for HRM through AI, helping the department to obtain </w:t>
      </w:r>
      <w:r w:rsidRPr="49354562" w:rsidR="1DF89B0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accurate</w:t>
      </w:r>
      <w:r w:rsidRPr="49354562" w:rsidR="1DF89B0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live data that allowed them to create </w:t>
      </w:r>
      <w:r w:rsidRPr="49354562" w:rsidR="2F22C60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 clear forecast of future revenue and predict income. </w:t>
      </w:r>
      <w:r w:rsidRPr="49354562" w:rsidR="2F22C60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Regarding</w:t>
      </w:r>
      <w:r w:rsidRPr="49354562" w:rsidR="2F22C60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staff retention and development, Marriott offers flexible working and “gig worke</w:t>
      </w:r>
      <w:r w:rsidRPr="49354562" w:rsidR="2FA6F82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rs” that allows HRM to save </w:t>
      </w:r>
      <w:r w:rsidRPr="49354562" w:rsidR="19E12FD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labels</w:t>
      </w:r>
      <w:r w:rsidRPr="49354562" w:rsidR="2FA6F82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avoid surpluses. </w:t>
      </w:r>
      <w:r w:rsidRPr="49354562" w:rsidR="029548E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implementation of HRM programs</w:t>
      </w:r>
      <w:r w:rsidRPr="49354562" w:rsidR="61E7BB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effective communication and continuous evaluation helps HRM to </w:t>
      </w:r>
      <w:r w:rsidRPr="49354562" w:rsidR="5264592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maintain</w:t>
      </w:r>
      <w:r w:rsidRPr="49354562" w:rsidR="61E7BB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business changes </w:t>
      </w:r>
      <w:r w:rsidRPr="49354562" w:rsidR="6D3CCFC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clear</w:t>
      </w:r>
      <w:r w:rsidRPr="49354562" w:rsidR="61E7BB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</w:t>
      </w:r>
      <w:r w:rsidRPr="49354562" w:rsidR="265A564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comply with</w:t>
      </w:r>
      <w:r w:rsidRPr="49354562" w:rsidR="265A564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current laws</w:t>
      </w:r>
      <w:r w:rsidRPr="49354562" w:rsidR="1F3A288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 As per recruitment stages, HRM of Marriott includes Olivia Chat Bot that helps Marriott to find the right candidates based on the filters and criteria selec</w:t>
      </w:r>
      <w:r w:rsidRPr="49354562" w:rsidR="44665C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ted by HRM. The process of hiring is made from </w:t>
      </w:r>
      <w:r w:rsidRPr="49354562" w:rsidR="44665C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different stages</w:t>
      </w:r>
      <w:r w:rsidRPr="49354562" w:rsidR="44665C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 seen above, ending with an on-boarding stage, classed as the first day in the </w:t>
      </w:r>
      <w:r w:rsidRPr="49354562" w:rsidR="44665C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organization</w:t>
      </w:r>
      <w:r w:rsidRPr="49354562" w:rsidR="44665C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</w:t>
      </w:r>
    </w:p>
    <w:p w:rsidR="49354562" w:rsidP="49354562" w:rsidRDefault="49354562" w14:paraId="65F3C207" w14:textId="33F5897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49354562" w:rsidP="49354562" w:rsidRDefault="49354562" w14:paraId="04B3B036" w14:textId="7C13A08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49354562" w:rsidP="49354562" w:rsidRDefault="49354562" w14:paraId="40E0C392" w14:textId="5CB189E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49354562" w:rsidP="49354562" w:rsidRDefault="49354562" w14:paraId="2D8EA791" w14:textId="1BD1AC5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49354562" w:rsidP="49354562" w:rsidRDefault="49354562" w14:paraId="370E4EF7" w14:textId="4821511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49354562" w:rsidP="49354562" w:rsidRDefault="49354562" w14:paraId="1C6051C8" w14:textId="6BF0ABE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49354562" w:rsidP="49354562" w:rsidRDefault="49354562" w14:paraId="6AA95DB1" w14:textId="1D8945E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49354562" w:rsidP="49354562" w:rsidRDefault="49354562" w14:paraId="6988DB8E" w14:textId="229F934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49354562" w:rsidP="49354562" w:rsidRDefault="49354562" w14:paraId="5B0E8A09" w14:textId="621D1CA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49354562" w:rsidP="49354562" w:rsidRDefault="49354562" w14:paraId="299F78F1" w14:textId="42588D9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0870A474" w:rsidP="49354562" w:rsidRDefault="0870A474" w14:paraId="7AE726DE" w14:textId="275C141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9354562" w:rsidR="0870A4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References:</w:t>
      </w:r>
    </w:p>
    <w:p w:rsidR="6C5D2367" w:rsidP="49354562" w:rsidRDefault="6C5D2367" w14:paraId="3C1883AE" w14:textId="79C2EB43">
      <w:pPr>
        <w:spacing w:before="0" w:beforeAutospacing="off" w:after="160" w:afterAutospacing="off" w:line="360" w:lineRule="auto"/>
        <w:jc w:val="both"/>
      </w:pP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Accenture (2024) </w:t>
      </w:r>
      <w:r w:rsidRPr="49354562" w:rsidR="6C5D236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Since go-live, Marriott International associates have completed more than 18 million learning courses. 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6e8d089ae2b84f85">
        <w:r w:rsidRPr="49354562" w:rsidR="6C5D2367">
          <w:rPr>
            <w:rStyle w:val="Hyperlink"/>
            <w:strike w:val="0"/>
            <w:dstrike w:val="0"/>
            <w:noProof w:val="0"/>
            <w:color w:val="0563C1"/>
            <w:u w:val="single"/>
            <w:lang w:val="en-US"/>
          </w:rPr>
          <w:t>https://www.accenture.com/us-en/case-studies/travel/hr-transformation</w:t>
        </w:r>
      </w:hyperlink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6 May 2024).</w:t>
      </w:r>
    </w:p>
    <w:p w:rsidR="6C5D2367" w:rsidP="49354562" w:rsidRDefault="6C5D2367" w14:paraId="60671785" w14:textId="64964141">
      <w:pPr>
        <w:spacing w:before="0" w:beforeAutospacing="off" w:after="160" w:afterAutospacing="off"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>Al-</w:t>
      </w:r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>Habaibeh</w:t>
      </w:r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, A. </w:t>
      </w:r>
      <w:r w:rsidRPr="49354562" w:rsidR="6C5D236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et al.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(2021) ‘Challenges and opportunities of remotely working from home during Covid-19 pandemic’, </w:t>
      </w:r>
      <w:r w:rsidRPr="49354562" w:rsidR="6C5D236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Global transitions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>, 3, pp. 99–108. Available at:</w:t>
      </w:r>
      <w:r w:rsidRPr="49354562" w:rsidR="6C5D236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6abb96c1d6fb43d4">
        <w:r w:rsidRPr="49354562" w:rsidR="6C5D2367">
          <w:rPr>
            <w:rStyle w:val="Hyperlink"/>
            <w:rFonts w:ascii="Arial" w:hAnsi="Arial" w:eastAsia="Arial" w:cs="Arial"/>
            <w:noProof w:val="0"/>
            <w:color w:val="0070C0"/>
            <w:lang w:val="en-US"/>
          </w:rPr>
          <w:t>https://doi.org/10.1016/j.glt.2021.11.001</w:t>
        </w:r>
      </w:hyperlink>
    </w:p>
    <w:p w:rsidR="6C5D2367" w:rsidP="49354562" w:rsidRDefault="6C5D2367" w14:paraId="2174123D" w14:textId="077E6453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Armstrong, M. and Taylor, S. (2020) </w:t>
      </w:r>
      <w:r w:rsidRPr="49354562" w:rsidR="6C5D236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Armstrong’s handbook of human resource management practice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>. 15th edition. London, United Kingdom; Kogan Page.</w:t>
      </w:r>
    </w:p>
    <w:p w:rsidR="6C5D2367" w:rsidP="49354562" w:rsidRDefault="6C5D2367" w14:paraId="7EA15762" w14:textId="263FAD4D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Armstrong, M. and Taylor, S. (2014) </w:t>
      </w:r>
      <w:r w:rsidRPr="49354562" w:rsidR="6C5D236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Armstrong’s handbook of human resource management practice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13th 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>Edn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>. London: Kogan Page.</w:t>
      </w:r>
    </w:p>
    <w:p w:rsidR="6C5D2367" w:rsidP="49354562" w:rsidRDefault="6C5D2367" w14:paraId="6D410239" w14:textId="29C2C60C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6C5D236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Bansal, P. (2005) ‘Evolving sustainably: a longitudinal study of corporate sustainable development’, </w:t>
      </w:r>
      <w:r w:rsidRPr="49354562" w:rsidR="6C5D236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Strategic management journal</w:t>
      </w:r>
      <w:r w:rsidRPr="49354562" w:rsidR="6C5D236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, 26(3), pp. 197–218. Available at: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3dffb1d719f04562">
        <w:r w:rsidRPr="49354562" w:rsidR="6C5D2367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70C0"/>
            <w:sz w:val="24"/>
            <w:szCs w:val="24"/>
            <w:u w:val="single"/>
            <w:lang w:val="en-US"/>
          </w:rPr>
          <w:t>https://doi.org/10.1002/smj.441</w:t>
        </w:r>
      </w:hyperlink>
      <w:r w:rsidRPr="49354562" w:rsidR="6C5D2367">
        <w:rPr>
          <w:rFonts w:ascii="Arial" w:hAnsi="Arial" w:eastAsia="Arial" w:cs="Arial"/>
          <w:noProof w:val="0"/>
          <w:color w:val="0070C0"/>
          <w:sz w:val="24"/>
          <w:szCs w:val="24"/>
          <w:lang w:val="en-US"/>
        </w:rPr>
        <w:t>.</w:t>
      </w:r>
    </w:p>
    <w:p w:rsidR="6C5D2367" w:rsidP="49354562" w:rsidRDefault="6C5D2367" w14:paraId="1319A1E1" w14:textId="29378025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Best, A. and </w:t>
      </w:r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>Yalezo</w:t>
      </w:r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, B. (2023) ‘THE EVOLUTION OF HUMAN RESOURCE MANAGEMENT: FROM BASIC SERVICES TO STRATEGIC PLANNING, SUSTAINABILITY AND TECHNOLOGY’, </w:t>
      </w:r>
      <w:r w:rsidRPr="49354562" w:rsidR="6C5D236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Gender &amp; behavior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>, 21(1), pp. 21435–21448.</w:t>
      </w:r>
    </w:p>
    <w:p w:rsidR="6C5D2367" w:rsidP="49354562" w:rsidRDefault="6C5D2367" w14:paraId="1AF17762" w14:textId="611497D4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Bratton, J. and Gold, J. (2017) </w:t>
      </w:r>
      <w:r w:rsidRPr="49354562" w:rsidR="6C5D236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Human resource management: theory and practice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>. 6th edition. London: Palgrave Macmillan.</w:t>
      </w:r>
    </w:p>
    <w:p w:rsidR="6C5D2367" w:rsidP="49354562" w:rsidRDefault="6C5D2367" w14:paraId="7A6C00AB" w14:textId="730BAC7E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Bratford</w:t>
      </w: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(2011) ‘Marriott targets millennials through social-media game’, Human</w:t>
      </w:r>
      <w:r w:rsidRPr="49354562" w:rsidR="6C5D236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resource management international digest</w:t>
      </w: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19(7), pp. 9–11. Available at:</w:t>
      </w:r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hyperlink r:id="R561a9c63b7b14385">
        <w:r w:rsidRPr="49354562" w:rsidR="6C5D2367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https://doi.org/10.1108/09670731111175506</w:t>
        </w:r>
      </w:hyperlink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>.</w:t>
      </w:r>
    </w:p>
    <w:p w:rsidR="6C5D2367" w:rsidP="49354562" w:rsidRDefault="6C5D2367" w14:paraId="32AC0EB4" w14:textId="3239623E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Cegid (2020) </w:t>
      </w:r>
      <w:r w:rsidRPr="49354562" w:rsidR="6C5D236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Developing and implementing a successful HR strategy in 6 steps. </w:t>
      </w: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hyperlink r:id="Rcbab5949d082431e">
        <w:r w:rsidRPr="49354562" w:rsidR="6C5D2367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https://www.cegid.com/global/blog/developing-and-implementing-a-successful-hr-strategy-in-6-steps/</w:t>
        </w:r>
      </w:hyperlink>
      <w:r w:rsidRPr="49354562" w:rsidR="6C5D2367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(Accessed: 9 May 2024).</w:t>
      </w:r>
    </w:p>
    <w:p w:rsidR="6C5D2367" w:rsidP="49354562" w:rsidRDefault="6C5D2367" w14:paraId="5ECE749D" w14:textId="7CA1981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Chakraborty, D. and Biswas, W. (2019) ‘Evaluating the impact of human resource planning programs in addressing the strategic goal of the firm: An organizational perspective’, </w:t>
      </w:r>
      <w:r w:rsidRPr="49354562" w:rsidR="6C5D236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advances in management research</w:t>
      </w: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16(5), pp. 659–682.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</w:t>
      </w:r>
      <w:r w:rsidRPr="49354562" w:rsidR="6C5D2367">
        <w:rPr>
          <w:rFonts w:ascii="Arial" w:hAnsi="Arial" w:eastAsia="Arial" w:cs="Arial"/>
          <w:noProof w:val="0"/>
          <w:color w:val="0070C0"/>
          <w:sz w:val="24"/>
          <w:szCs w:val="24"/>
          <w:lang w:val="en-US"/>
        </w:rPr>
        <w:t xml:space="preserve"> </w:t>
      </w:r>
      <w:hyperlink r:id="R94aeb4e7937640ad">
        <w:r w:rsidRPr="49354562" w:rsidR="6C5D2367">
          <w:rPr>
            <w:rStyle w:val="Hyperlink"/>
            <w:rFonts w:ascii="Arial" w:hAnsi="Arial" w:eastAsia="Arial" w:cs="Arial"/>
            <w:noProof w:val="0"/>
            <w:color w:val="0070C0"/>
            <w:sz w:val="24"/>
            <w:szCs w:val="24"/>
            <w:lang w:val="en-US"/>
          </w:rPr>
          <w:t>https://doi.org/10.1108/JAMR-01-2019-0007</w:t>
        </w:r>
      </w:hyperlink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6C5D2367" w:rsidP="49354562" w:rsidRDefault="6C5D2367" w14:paraId="73D02A69" w14:textId="7196BAAE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Chakraborty, D. </w:t>
      </w:r>
      <w:r w:rsidRPr="49354562" w:rsidR="6C5D236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(2022) ‘The Subtle Art of Effecting a Four-day Workweek to Drive Performance’, </w:t>
      </w:r>
      <w:r w:rsidRPr="49354562" w:rsidR="6C5D236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Management and </w:t>
      </w:r>
      <w:r w:rsidRPr="49354562" w:rsidR="6C5D236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labour</w:t>
      </w:r>
      <w:r w:rsidRPr="49354562" w:rsidR="6C5D236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studies</w:t>
      </w: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47(3), pp. 275–297. Available at: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b9822860ceda4edb">
        <w:r w:rsidRPr="49354562" w:rsidR="6C5D2367">
          <w:rPr>
            <w:rStyle w:val="Hyperlink"/>
            <w:rFonts w:ascii="Arial" w:hAnsi="Arial" w:eastAsia="Arial" w:cs="Arial"/>
            <w:noProof w:val="0"/>
            <w:color w:val="0070C0"/>
            <w:sz w:val="24"/>
            <w:szCs w:val="24"/>
            <w:lang w:val="en-US"/>
          </w:rPr>
          <w:t>https://doi.org/10.1177/0258042X221082893</w:t>
        </w:r>
      </w:hyperlink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6C5D2367" w:rsidP="49354562" w:rsidRDefault="6C5D2367" w14:paraId="22A0F5C1" w14:textId="4F491020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Collings, D.G. and </w:t>
      </w: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Mellahi</w:t>
      </w: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K. (2009) ‘Strategic talent management: A review and research agenda’, </w:t>
      </w:r>
      <w:r w:rsidRPr="49354562" w:rsidR="6C5D236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Human resource management review</w:t>
      </w:r>
      <w:r w:rsidRPr="49354562" w:rsidR="6C5D23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19(4), pp. 304–313. Available at:</w:t>
      </w:r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caa9feb450694b2c">
        <w:r w:rsidRPr="49354562" w:rsidR="6C5D2367">
          <w:rPr>
            <w:rStyle w:val="Hyperlink"/>
            <w:rFonts w:ascii="Arial" w:hAnsi="Arial" w:eastAsia="Arial" w:cs="Arial"/>
            <w:noProof w:val="0"/>
            <w:color w:val="0070C0"/>
            <w:sz w:val="24"/>
            <w:szCs w:val="24"/>
            <w:lang w:val="en-US"/>
          </w:rPr>
          <w:t>https://doi.org/10.1016/j.hrmr.2009.04.001</w:t>
        </w:r>
      </w:hyperlink>
      <w:r w:rsidRPr="49354562" w:rsidR="6C5D2367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49354562" w:rsidP="49354562" w:rsidRDefault="49354562" w14:paraId="3B5556D2" w14:textId="007D399D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339B2D3" w:rsidP="49354562" w:rsidRDefault="7339B2D3" w14:paraId="670D8FEC" w14:textId="134FB089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>Fruhlinger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>, J., (2020) ‘Marriott data breach FAQ: how did it happened and what was the impact’,</w:t>
      </w:r>
      <w:r w:rsidRPr="49354562" w:rsidR="58F2BB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9354562" w:rsidR="58F2BBD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CS Online, </w:t>
      </w:r>
      <w:r w:rsidRPr="49354562" w:rsidR="58F2BB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12 February. </w:t>
      </w:r>
      <w:r w:rsidRPr="49354562" w:rsidR="58F2BB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Available</w:t>
      </w:r>
      <w:r w:rsidRPr="49354562" w:rsidR="22DF67C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>at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: </w:t>
      </w:r>
      <w:hyperlink r:id="R4ace9373e964479b">
        <w:r w:rsidRPr="49354562" w:rsidR="7339B2D3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https://www.csoonline.com/article/567795/marriott-data-breach-faq-how-did-it-happen-and-what-was-the-impact.html</w:t>
        </w:r>
      </w:hyperlink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8 May 2024).</w:t>
      </w:r>
    </w:p>
    <w:p w:rsidR="7339B2D3" w:rsidP="49354562" w:rsidRDefault="7339B2D3" w14:paraId="51C4A222" w14:textId="3D9F7F6D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Goldstein, S. (2018) ‘Reality Check for Gig Economy Workers’, </w:t>
      </w:r>
      <w:r w:rsidRPr="49354562" w:rsidR="7339B2D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CPA journal (1975)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88(10), pp. 17.</w:t>
      </w:r>
    </w:p>
    <w:p w:rsidR="7339B2D3" w:rsidP="49354562" w:rsidRDefault="7339B2D3" w14:paraId="6D111864" w14:textId="70D8B094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Gruber, J. </w:t>
      </w:r>
      <w:r w:rsidRPr="49354562" w:rsidR="7339B2D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(2021) ‘Mental Health and Clinical Psychological Science in the Time of COVID-19: Challenges, Opportunities, and a Call to Action’, </w:t>
      </w:r>
      <w:r w:rsidRPr="49354562" w:rsidR="7339B2D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American psychologist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76(3), pp. 409–426. Available at: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87d5ab423bcf4848">
        <w:r w:rsidRPr="49354562" w:rsidR="7339B2D3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https://doi.org/10.1037/amp0000707</w:t>
        </w:r>
      </w:hyperlink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339B2D3" w:rsidP="49354562" w:rsidRDefault="7339B2D3" w14:paraId="7D0B31BA" w14:textId="382B16A1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Indeed (2024) </w:t>
      </w:r>
      <w:r w:rsidRPr="49354562" w:rsidR="7339B2D3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Marriott International Reviews. </w:t>
      </w:r>
      <w:r w:rsidRPr="49354562" w:rsidR="7339B2D3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Available at: </w:t>
      </w:r>
      <w:hyperlink r:id="Radc4f723784f45bb">
        <w:r w:rsidRPr="49354562" w:rsidR="7339B2D3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https://uk.indeed.com/cmp/Marriott-International/reviews</w:t>
        </w:r>
      </w:hyperlink>
      <w:r w:rsidRPr="49354562" w:rsidR="7339B2D3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(Accessed: 4 May 2024).</w:t>
      </w:r>
    </w:p>
    <w:p w:rsidR="7339B2D3" w:rsidP="49354562" w:rsidRDefault="7339B2D3" w14:paraId="2B6718E4" w14:textId="128291BF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Marriott (2024) </w:t>
      </w:r>
      <w:r w:rsidRPr="49354562" w:rsidR="7339B2D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 Brand leader. 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w:anchor=":~:text=A%20Brand%20Leader,experience%20and%20expand%20their%20world" r:id="R368e2fe303884dfa">
        <w:r w:rsidRPr="49354562" w:rsidR="7339B2D3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https://www.marriott.com/marriott/aboutmarriott.mi#:~:text=A%20Brand%20Leader,experience%20and%20expand%20their%20world</w:t>
        </w:r>
      </w:hyperlink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>. (Accessed: 8 May 2024)</w:t>
      </w:r>
    </w:p>
    <w:p w:rsidR="7339B2D3" w:rsidP="49354562" w:rsidRDefault="7339B2D3" w14:paraId="2E7496C4" w14:textId="5E02E678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339B2D3" w:rsidP="49354562" w:rsidRDefault="7339B2D3" w14:paraId="613F0291" w14:textId="44347425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Marriott (2024) </w:t>
      </w:r>
      <w:r w:rsidRPr="49354562" w:rsidR="7339B2D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Awards – Recognition. 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8a2fbe1922044ac6">
        <w:r w:rsidRPr="49354562" w:rsidR="7339B2D3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https://news.marriott.com/awards-recognition</w:t>
        </w:r>
      </w:hyperlink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9 May 2024)</w:t>
      </w:r>
    </w:p>
    <w:p w:rsidR="7339B2D3" w:rsidP="49354562" w:rsidRDefault="7339B2D3" w14:paraId="5BC30C95" w14:textId="08BD3073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Marriott (2024) </w:t>
      </w:r>
      <w:r w:rsidRPr="49354562" w:rsidR="7339B2D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Business model and sustainability strategy. 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d00565e120e74af2">
        <w:r w:rsidRPr="49354562" w:rsidR="7339B2D3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https://www.marriott.com/marriottassets/Multimedia/PDF/CorporateResponsibility/serve360/2015_BusinessModelandSustainabilityStrategy.pdf</w:t>
        </w:r>
      </w:hyperlink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9 May 2024)</w:t>
      </w:r>
    </w:p>
    <w:p w:rsidR="7339B2D3" w:rsidP="49354562" w:rsidRDefault="7339B2D3" w14:paraId="38066A10" w14:textId="055B668F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Marriott (2024) </w:t>
      </w:r>
      <w:r w:rsidRPr="49354562" w:rsidR="7339B2D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An inside Look at Our Job Application &amp; Hiring Processes. 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9ce8e958dcbb48da">
        <w:r w:rsidRPr="49354562" w:rsidR="7339B2D3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https://careers.marriott.com/blog/hiring-process/</w:t>
        </w:r>
      </w:hyperlink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6 May 2024).</w:t>
      </w:r>
    </w:p>
    <w:p w:rsidR="7339B2D3" w:rsidP="49354562" w:rsidRDefault="7339B2D3" w14:paraId="0AEDDF0F" w14:textId="249B9EC6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Marriott (2024) </w:t>
      </w:r>
      <w:r w:rsidRPr="49354562" w:rsidR="7339B2D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Diversity, Equity + Inclusion. 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w:anchor=":~:text=Marriott's%20DEI%20objectives%20include%3A,we%20recognize%20the%20whole%20person" r:id="R2ee88879ba134523">
        <w:r w:rsidRPr="49354562" w:rsidR="7339B2D3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https://www.marriott.com/diversity/diversity-and-inclusion.mi#:~:text=Marriott's%20DEI%20objectives%20include%3A,we%20recognize%20the%20whole%20person</w:t>
        </w:r>
      </w:hyperlink>
      <w:r w:rsidRPr="49354562" w:rsidR="7339B2D3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. (Accessed: 9 May 2024). </w:t>
      </w:r>
    </w:p>
    <w:p w:rsidR="7339B2D3" w:rsidP="49354562" w:rsidRDefault="7339B2D3" w14:paraId="512B32B4" w14:textId="4E930531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Nikolaou, I. (2021) ‘What is the Role of Technology in Recruitment and Selection?’, </w:t>
      </w:r>
      <w:r w:rsidRPr="49354562" w:rsidR="7339B2D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The Spanish journal of psychology</w:t>
      </w:r>
      <w:r w:rsidRPr="49354562" w:rsidR="7339B2D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, 24, pp. e2–e2. Available at: </w:t>
      </w:r>
      <w:hyperlink r:id="R53f7cf152ebd48a1">
        <w:r w:rsidRPr="49354562" w:rsidR="7339B2D3">
          <w:rPr>
            <w:rStyle w:val="Hyperlink"/>
            <w:rFonts w:ascii="Arial" w:hAnsi="Arial" w:eastAsia="Arial" w:cs="Arial"/>
            <w:noProof w:val="0"/>
            <w:color w:val="0070C0"/>
            <w:sz w:val="24"/>
            <w:szCs w:val="24"/>
            <w:lang w:val="en-US"/>
          </w:rPr>
          <w:t>https://doi.org/10.1017/SJP.2021.6</w:t>
        </w:r>
      </w:hyperlink>
    </w:p>
    <w:p w:rsidR="7339B2D3" w:rsidP="49354562" w:rsidRDefault="7339B2D3" w14:paraId="1BB3AC3F" w14:textId="44800B68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Torrington, D. </w:t>
      </w:r>
      <w:r w:rsidRPr="49354562" w:rsidR="7339B2D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(2020) </w:t>
      </w:r>
      <w:r w:rsidRPr="49354562" w:rsidR="7339B2D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Human resource management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11th edition. Harlow: Pearson Education Limited.</w:t>
      </w:r>
    </w:p>
    <w:p w:rsidR="7339B2D3" w:rsidP="49354562" w:rsidRDefault="7339B2D3" w14:paraId="221132EE" w14:textId="283F26D1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Vrontis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D. </w:t>
      </w:r>
      <w:r w:rsidRPr="49354562" w:rsidR="7339B2D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(2022) ‘Artificial intelligence, robotics, advanced technologies and human resource management: a systematic review’, </w:t>
      </w:r>
      <w:r w:rsidRPr="49354562" w:rsidR="7339B2D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journal of human resource management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33(6), pp. 1237–1266. Available at: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9354562" w:rsidR="7339B2D3">
        <w:rPr>
          <w:rFonts w:ascii="Arial" w:hAnsi="Arial" w:eastAsia="Arial" w:cs="Arial"/>
          <w:noProof w:val="0"/>
          <w:color w:val="0070C0"/>
          <w:sz w:val="24"/>
          <w:szCs w:val="24"/>
          <w:u w:val="single"/>
          <w:lang w:val="en-US"/>
        </w:rPr>
        <w:t>https://doi.org/10.1080/09585192.2020.1871398</w:t>
      </w:r>
    </w:p>
    <w:p w:rsidR="7339B2D3" w:rsidP="49354562" w:rsidRDefault="7339B2D3" w14:paraId="314E8B65" w14:textId="340E712C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Walters, J. (2023) ‘Marriott unveils strategic growth plans for midscale, luxury brand’, </w:t>
      </w:r>
      <w:r w:rsidRPr="49354562" w:rsidR="7339B2D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Hotel Dive, 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28 September. Available at: </w:t>
      </w:r>
      <w:hyperlink w:anchor=":~:text=Marriott's%20growth%20strategy%20for%20the,in%20the%20U.S.%20and%20Canada" r:id="Raef4bc17307140e9">
        <w:r w:rsidRPr="49354562" w:rsidR="7339B2D3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https://www.hoteldive.com/news/marriott-strategic-growth-midscale-luxury-brands/695035/#:~:text=Marriott's%20growth%20strategy%20for%20the,in%20the%20U.S.%20and%20Canada</w:t>
        </w:r>
      </w:hyperlink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>. (Accessed: 12 May 2024).</w:t>
      </w:r>
    </w:p>
    <w:p w:rsidR="7339B2D3" w:rsidP="49354562" w:rsidRDefault="7339B2D3" w14:paraId="369B274E" w14:textId="6EA6CCFA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Wright, 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P.M.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McMahan, G.C. (1992) ‘Theoretical Perspectives for Strategic Human Resource Management’, </w:t>
      </w:r>
      <w:r w:rsidRPr="49354562" w:rsidR="7339B2D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management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18(2), pp. 295–320. Available at: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16011f653fd742e7">
        <w:r w:rsidRPr="49354562" w:rsidR="7339B2D3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https://doi.org/10.1177/014920639201800205</w:t>
        </w:r>
      </w:hyperlink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339B2D3" w:rsidP="49354562" w:rsidRDefault="7339B2D3" w14:paraId="4692152B" w14:textId="2FB54424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Zhu, X. </w:t>
      </w:r>
      <w:r w:rsidRPr="49354562" w:rsidR="7339B2D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(2017) ‘Employee turnover forecasting for human resource management based on time series analysis’, </w:t>
      </w:r>
      <w:r w:rsidRPr="49354562" w:rsidR="7339B2D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applied statistics</w:t>
      </w:r>
      <w:r w:rsidRPr="49354562" w:rsidR="7339B2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44(8), pp. 1421–1440. Available at:</w:t>
      </w:r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a5165bf37f384bc5">
        <w:r w:rsidRPr="49354562" w:rsidR="7339B2D3">
          <w:rPr>
            <w:rStyle w:val="Hyperlink"/>
            <w:rFonts w:ascii="Arial" w:hAnsi="Arial" w:eastAsia="Arial" w:cs="Arial"/>
            <w:noProof w:val="0"/>
            <w:color w:val="0070C0"/>
            <w:sz w:val="24"/>
            <w:szCs w:val="24"/>
            <w:lang w:val="en-US"/>
          </w:rPr>
          <w:t>https://doi.org/10.1080/02664763.2016.1214242</w:t>
        </w:r>
      </w:hyperlink>
      <w:r w:rsidRPr="49354562" w:rsidR="7339B2D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49354562" w:rsidP="49354562" w:rsidRDefault="49354562" w14:paraId="3CE2F1F9" w14:textId="7A96ADC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342EB1"/>
    <w:rsid w:val="003321A1"/>
    <w:rsid w:val="00B1D925"/>
    <w:rsid w:val="00B43051"/>
    <w:rsid w:val="00BB1FBC"/>
    <w:rsid w:val="00EA9D76"/>
    <w:rsid w:val="01006EC4"/>
    <w:rsid w:val="016747FC"/>
    <w:rsid w:val="018415B9"/>
    <w:rsid w:val="02287DC7"/>
    <w:rsid w:val="02554185"/>
    <w:rsid w:val="027EE900"/>
    <w:rsid w:val="02859EE7"/>
    <w:rsid w:val="029548EE"/>
    <w:rsid w:val="02E2337C"/>
    <w:rsid w:val="02FB4C6E"/>
    <w:rsid w:val="0347E7DC"/>
    <w:rsid w:val="034D2C1C"/>
    <w:rsid w:val="0352B10C"/>
    <w:rsid w:val="037793AA"/>
    <w:rsid w:val="03941D7C"/>
    <w:rsid w:val="03B2015E"/>
    <w:rsid w:val="04226353"/>
    <w:rsid w:val="04727DE5"/>
    <w:rsid w:val="04738347"/>
    <w:rsid w:val="04B069EA"/>
    <w:rsid w:val="04B069EA"/>
    <w:rsid w:val="04BCE367"/>
    <w:rsid w:val="04BCE367"/>
    <w:rsid w:val="04D96449"/>
    <w:rsid w:val="04EFFB18"/>
    <w:rsid w:val="05107597"/>
    <w:rsid w:val="058477A2"/>
    <w:rsid w:val="060EFF14"/>
    <w:rsid w:val="063AB91F"/>
    <w:rsid w:val="063E35E5"/>
    <w:rsid w:val="0652F067"/>
    <w:rsid w:val="06720586"/>
    <w:rsid w:val="067E26C8"/>
    <w:rsid w:val="068B1020"/>
    <w:rsid w:val="06C2538B"/>
    <w:rsid w:val="06D4D11E"/>
    <w:rsid w:val="06F9D968"/>
    <w:rsid w:val="06FA46BA"/>
    <w:rsid w:val="06FBEEEA"/>
    <w:rsid w:val="0728B382"/>
    <w:rsid w:val="072E92D5"/>
    <w:rsid w:val="075CF358"/>
    <w:rsid w:val="079373D4"/>
    <w:rsid w:val="07B6F662"/>
    <w:rsid w:val="07B6F662"/>
    <w:rsid w:val="07D68980"/>
    <w:rsid w:val="07DDE90A"/>
    <w:rsid w:val="07FCC645"/>
    <w:rsid w:val="08161697"/>
    <w:rsid w:val="0823E40E"/>
    <w:rsid w:val="08480B5B"/>
    <w:rsid w:val="08480B5B"/>
    <w:rsid w:val="084AF5E0"/>
    <w:rsid w:val="085A4B3E"/>
    <w:rsid w:val="085C9DD2"/>
    <w:rsid w:val="086A6674"/>
    <w:rsid w:val="0870A474"/>
    <w:rsid w:val="08C5A906"/>
    <w:rsid w:val="08C5A906"/>
    <w:rsid w:val="08CA3BA5"/>
    <w:rsid w:val="08CA3BA5"/>
    <w:rsid w:val="08EE2E7A"/>
    <w:rsid w:val="090F46D3"/>
    <w:rsid w:val="0927D7B1"/>
    <w:rsid w:val="09778BA9"/>
    <w:rsid w:val="09B4F9C7"/>
    <w:rsid w:val="09B4F9C7"/>
    <w:rsid w:val="09CE252B"/>
    <w:rsid w:val="09DFEE81"/>
    <w:rsid w:val="09E627BE"/>
    <w:rsid w:val="09EF5514"/>
    <w:rsid w:val="0A05C0EF"/>
    <w:rsid w:val="0A8230B0"/>
    <w:rsid w:val="0AA3CF3D"/>
    <w:rsid w:val="0AB6EDA0"/>
    <w:rsid w:val="0ABCB9C5"/>
    <w:rsid w:val="0B707D4B"/>
    <w:rsid w:val="0B9E17CE"/>
    <w:rsid w:val="0B9F48BC"/>
    <w:rsid w:val="0BE8F66A"/>
    <w:rsid w:val="0C09EC34"/>
    <w:rsid w:val="0C52C98D"/>
    <w:rsid w:val="0CA39B47"/>
    <w:rsid w:val="0CD858EB"/>
    <w:rsid w:val="0CF63AD8"/>
    <w:rsid w:val="0CFFC084"/>
    <w:rsid w:val="0CFFC084"/>
    <w:rsid w:val="0D440D14"/>
    <w:rsid w:val="0D8F49E6"/>
    <w:rsid w:val="0DD77E88"/>
    <w:rsid w:val="0DD77E88"/>
    <w:rsid w:val="0DF89408"/>
    <w:rsid w:val="0DF89408"/>
    <w:rsid w:val="0E6891C9"/>
    <w:rsid w:val="0E74294C"/>
    <w:rsid w:val="0EE2615B"/>
    <w:rsid w:val="0F1893AC"/>
    <w:rsid w:val="0FBA4FFF"/>
    <w:rsid w:val="0FBBA8B4"/>
    <w:rsid w:val="10175C11"/>
    <w:rsid w:val="10199BEF"/>
    <w:rsid w:val="10365F09"/>
    <w:rsid w:val="111310C1"/>
    <w:rsid w:val="118C716D"/>
    <w:rsid w:val="11B6E157"/>
    <w:rsid w:val="11CEFC4B"/>
    <w:rsid w:val="11D2B6CA"/>
    <w:rsid w:val="11DAA05B"/>
    <w:rsid w:val="11DABA94"/>
    <w:rsid w:val="11EB028E"/>
    <w:rsid w:val="12049754"/>
    <w:rsid w:val="1224093C"/>
    <w:rsid w:val="12330BE2"/>
    <w:rsid w:val="1241E9DA"/>
    <w:rsid w:val="12557A96"/>
    <w:rsid w:val="128CE5D1"/>
    <w:rsid w:val="129281E7"/>
    <w:rsid w:val="129510C0"/>
    <w:rsid w:val="12DF1795"/>
    <w:rsid w:val="12F1692E"/>
    <w:rsid w:val="12F1692E"/>
    <w:rsid w:val="130F666E"/>
    <w:rsid w:val="13193C27"/>
    <w:rsid w:val="135BA538"/>
    <w:rsid w:val="13847ACF"/>
    <w:rsid w:val="1395DAD4"/>
    <w:rsid w:val="13DDEFC2"/>
    <w:rsid w:val="13DDEFC2"/>
    <w:rsid w:val="13F3F148"/>
    <w:rsid w:val="13F3F148"/>
    <w:rsid w:val="1494D5F8"/>
    <w:rsid w:val="158460AF"/>
    <w:rsid w:val="15B03D45"/>
    <w:rsid w:val="16242327"/>
    <w:rsid w:val="16533BEE"/>
    <w:rsid w:val="165BD16C"/>
    <w:rsid w:val="16D7B7E5"/>
    <w:rsid w:val="16E9B602"/>
    <w:rsid w:val="173FD984"/>
    <w:rsid w:val="17511B7E"/>
    <w:rsid w:val="17990D59"/>
    <w:rsid w:val="17B97835"/>
    <w:rsid w:val="17B97835"/>
    <w:rsid w:val="17E9FDFF"/>
    <w:rsid w:val="17F7DD33"/>
    <w:rsid w:val="181051E8"/>
    <w:rsid w:val="182A8B9B"/>
    <w:rsid w:val="18550CE8"/>
    <w:rsid w:val="18AF9409"/>
    <w:rsid w:val="18CF3566"/>
    <w:rsid w:val="1937F6A8"/>
    <w:rsid w:val="1937F6A8"/>
    <w:rsid w:val="19887DAB"/>
    <w:rsid w:val="19E12FD0"/>
    <w:rsid w:val="1A170ADB"/>
    <w:rsid w:val="1A3F1996"/>
    <w:rsid w:val="1A663DBF"/>
    <w:rsid w:val="1A86BCDF"/>
    <w:rsid w:val="1A901DB9"/>
    <w:rsid w:val="1B2FEE9D"/>
    <w:rsid w:val="1B426564"/>
    <w:rsid w:val="1B7797DD"/>
    <w:rsid w:val="1B8E4BA5"/>
    <w:rsid w:val="1B96F17D"/>
    <w:rsid w:val="1B96F17D"/>
    <w:rsid w:val="1BBE9605"/>
    <w:rsid w:val="1BFEE8A2"/>
    <w:rsid w:val="1C06D628"/>
    <w:rsid w:val="1C5B4C53"/>
    <w:rsid w:val="1C7720D2"/>
    <w:rsid w:val="1C78EB77"/>
    <w:rsid w:val="1C81366D"/>
    <w:rsid w:val="1C9C83F3"/>
    <w:rsid w:val="1CA2ADB0"/>
    <w:rsid w:val="1CD12C80"/>
    <w:rsid w:val="1D2518F7"/>
    <w:rsid w:val="1D27F78F"/>
    <w:rsid w:val="1D4C74F2"/>
    <w:rsid w:val="1D5FFB5F"/>
    <w:rsid w:val="1DA3C7A8"/>
    <w:rsid w:val="1DCD2166"/>
    <w:rsid w:val="1DD0A4CC"/>
    <w:rsid w:val="1DE0A494"/>
    <w:rsid w:val="1DF89B01"/>
    <w:rsid w:val="1E53915D"/>
    <w:rsid w:val="1EBD198F"/>
    <w:rsid w:val="1F0D0A80"/>
    <w:rsid w:val="1F3A2882"/>
    <w:rsid w:val="1FB4A574"/>
    <w:rsid w:val="1FEF2C20"/>
    <w:rsid w:val="205F1F81"/>
    <w:rsid w:val="20B9F60F"/>
    <w:rsid w:val="20E6DAB5"/>
    <w:rsid w:val="21537DA3"/>
    <w:rsid w:val="21537DA3"/>
    <w:rsid w:val="21586ABC"/>
    <w:rsid w:val="21F6CC4B"/>
    <w:rsid w:val="22043576"/>
    <w:rsid w:val="2210CFF2"/>
    <w:rsid w:val="22611F7B"/>
    <w:rsid w:val="22611F7B"/>
    <w:rsid w:val="226ADB11"/>
    <w:rsid w:val="2291CEC4"/>
    <w:rsid w:val="229A1862"/>
    <w:rsid w:val="22AA9035"/>
    <w:rsid w:val="22DF67C2"/>
    <w:rsid w:val="231DA07B"/>
    <w:rsid w:val="231DA07B"/>
    <w:rsid w:val="23633B54"/>
    <w:rsid w:val="2365063B"/>
    <w:rsid w:val="236BFC3C"/>
    <w:rsid w:val="238591B7"/>
    <w:rsid w:val="2388C154"/>
    <w:rsid w:val="2393A49B"/>
    <w:rsid w:val="23A3B244"/>
    <w:rsid w:val="23BC956D"/>
    <w:rsid w:val="23D2E153"/>
    <w:rsid w:val="23FEE4D0"/>
    <w:rsid w:val="24393A9F"/>
    <w:rsid w:val="24634A4B"/>
    <w:rsid w:val="24877E12"/>
    <w:rsid w:val="24877E12"/>
    <w:rsid w:val="24B519BA"/>
    <w:rsid w:val="2533C48B"/>
    <w:rsid w:val="2533C48B"/>
    <w:rsid w:val="259742BE"/>
    <w:rsid w:val="259742BE"/>
    <w:rsid w:val="25ADB86E"/>
    <w:rsid w:val="260B1F8D"/>
    <w:rsid w:val="2642C912"/>
    <w:rsid w:val="2642C912"/>
    <w:rsid w:val="265A5641"/>
    <w:rsid w:val="266EE258"/>
    <w:rsid w:val="26D63ABD"/>
    <w:rsid w:val="26EF869E"/>
    <w:rsid w:val="270574B8"/>
    <w:rsid w:val="27687DA8"/>
    <w:rsid w:val="276A07CF"/>
    <w:rsid w:val="2787F7B6"/>
    <w:rsid w:val="27ACC476"/>
    <w:rsid w:val="27EC0314"/>
    <w:rsid w:val="27EC0314"/>
    <w:rsid w:val="27EC9FF9"/>
    <w:rsid w:val="28391CE2"/>
    <w:rsid w:val="2864B856"/>
    <w:rsid w:val="2893D923"/>
    <w:rsid w:val="2893D923"/>
    <w:rsid w:val="28D0B2BB"/>
    <w:rsid w:val="29011048"/>
    <w:rsid w:val="2902DA09"/>
    <w:rsid w:val="290817A0"/>
    <w:rsid w:val="29186DD4"/>
    <w:rsid w:val="29772560"/>
    <w:rsid w:val="2980F682"/>
    <w:rsid w:val="29850D00"/>
    <w:rsid w:val="299FD439"/>
    <w:rsid w:val="29D778DF"/>
    <w:rsid w:val="29E130AE"/>
    <w:rsid w:val="29EB2FFF"/>
    <w:rsid w:val="2A08019B"/>
    <w:rsid w:val="2A592076"/>
    <w:rsid w:val="2A592076"/>
    <w:rsid w:val="2A5932E1"/>
    <w:rsid w:val="2ABAEA83"/>
    <w:rsid w:val="2B73EE85"/>
    <w:rsid w:val="2B777B3F"/>
    <w:rsid w:val="2BBDE532"/>
    <w:rsid w:val="2C38B10A"/>
    <w:rsid w:val="2C4713F1"/>
    <w:rsid w:val="2CC19A26"/>
    <w:rsid w:val="2D00EE24"/>
    <w:rsid w:val="2D0EAF1B"/>
    <w:rsid w:val="2D19CDFD"/>
    <w:rsid w:val="2D4F2C1E"/>
    <w:rsid w:val="2D4F2C1E"/>
    <w:rsid w:val="2D95F437"/>
    <w:rsid w:val="2DD4816B"/>
    <w:rsid w:val="2DF345DE"/>
    <w:rsid w:val="2E49EF42"/>
    <w:rsid w:val="2E49EF42"/>
    <w:rsid w:val="2E71C6E9"/>
    <w:rsid w:val="2E71C6E9"/>
    <w:rsid w:val="2E72B01C"/>
    <w:rsid w:val="2E820FA7"/>
    <w:rsid w:val="2E88CE01"/>
    <w:rsid w:val="2EA85E66"/>
    <w:rsid w:val="2EF52FF5"/>
    <w:rsid w:val="2F0EA68C"/>
    <w:rsid w:val="2F0EA68C"/>
    <w:rsid w:val="2F22C603"/>
    <w:rsid w:val="2F2B48BC"/>
    <w:rsid w:val="2F7051CC"/>
    <w:rsid w:val="2F8F163F"/>
    <w:rsid w:val="2F9CE8F4"/>
    <w:rsid w:val="2FA6F825"/>
    <w:rsid w:val="2FEC62F4"/>
    <w:rsid w:val="2FFC05FC"/>
    <w:rsid w:val="30342EB1"/>
    <w:rsid w:val="30495E1C"/>
    <w:rsid w:val="308CFC5B"/>
    <w:rsid w:val="30A798F8"/>
    <w:rsid w:val="30A7F03C"/>
    <w:rsid w:val="30DCB52C"/>
    <w:rsid w:val="31630298"/>
    <w:rsid w:val="3163149E"/>
    <w:rsid w:val="3165970A"/>
    <w:rsid w:val="31942855"/>
    <w:rsid w:val="319C3E95"/>
    <w:rsid w:val="31AF9B2F"/>
    <w:rsid w:val="31AF9B2F"/>
    <w:rsid w:val="31D92221"/>
    <w:rsid w:val="31DFFF28"/>
    <w:rsid w:val="323B66D0"/>
    <w:rsid w:val="323B66D0"/>
    <w:rsid w:val="325C4A1E"/>
    <w:rsid w:val="328252BF"/>
    <w:rsid w:val="328252BF"/>
    <w:rsid w:val="3285C94D"/>
    <w:rsid w:val="3285C94D"/>
    <w:rsid w:val="3285D2DB"/>
    <w:rsid w:val="33256794"/>
    <w:rsid w:val="334299C3"/>
    <w:rsid w:val="335D5B84"/>
    <w:rsid w:val="33D1E59E"/>
    <w:rsid w:val="33EF1D75"/>
    <w:rsid w:val="3413EEDB"/>
    <w:rsid w:val="3423FCD8"/>
    <w:rsid w:val="34815176"/>
    <w:rsid w:val="34815176"/>
    <w:rsid w:val="3481B437"/>
    <w:rsid w:val="34823688"/>
    <w:rsid w:val="34AAB891"/>
    <w:rsid w:val="34AAB891"/>
    <w:rsid w:val="34E81F4C"/>
    <w:rsid w:val="3504BC64"/>
    <w:rsid w:val="3508B632"/>
    <w:rsid w:val="3508B632"/>
    <w:rsid w:val="3511F51D"/>
    <w:rsid w:val="3513635F"/>
    <w:rsid w:val="35DB4CA6"/>
    <w:rsid w:val="35DB4CA6"/>
    <w:rsid w:val="360BA8E7"/>
    <w:rsid w:val="365E8939"/>
    <w:rsid w:val="36703D11"/>
    <w:rsid w:val="374566DA"/>
    <w:rsid w:val="3756E581"/>
    <w:rsid w:val="375AD1EE"/>
    <w:rsid w:val="37608C9E"/>
    <w:rsid w:val="376E2454"/>
    <w:rsid w:val="37907A50"/>
    <w:rsid w:val="379DC2D2"/>
    <w:rsid w:val="3803F7CD"/>
    <w:rsid w:val="3831F539"/>
    <w:rsid w:val="383F9204"/>
    <w:rsid w:val="3855FE47"/>
    <w:rsid w:val="3887ED26"/>
    <w:rsid w:val="38D9DC6F"/>
    <w:rsid w:val="38ED973A"/>
    <w:rsid w:val="38FB7CFA"/>
    <w:rsid w:val="3921F547"/>
    <w:rsid w:val="392D63AA"/>
    <w:rsid w:val="394F2E73"/>
    <w:rsid w:val="396895F6"/>
    <w:rsid w:val="3969A259"/>
    <w:rsid w:val="39F1CEA8"/>
    <w:rsid w:val="3A132C9C"/>
    <w:rsid w:val="3A2CEB1C"/>
    <w:rsid w:val="3A41CFDA"/>
    <w:rsid w:val="3A4E3999"/>
    <w:rsid w:val="3ACB8440"/>
    <w:rsid w:val="3AEDEFD3"/>
    <w:rsid w:val="3B1EC1B2"/>
    <w:rsid w:val="3B46DBC5"/>
    <w:rsid w:val="3B5C38E6"/>
    <w:rsid w:val="3B69FA6B"/>
    <w:rsid w:val="3BA73F80"/>
    <w:rsid w:val="3BB65C00"/>
    <w:rsid w:val="3C111A6B"/>
    <w:rsid w:val="3C36B5F1"/>
    <w:rsid w:val="3C6ADB60"/>
    <w:rsid w:val="3C6FE1D1"/>
    <w:rsid w:val="3C7C603C"/>
    <w:rsid w:val="3CA09729"/>
    <w:rsid w:val="3CA7B76A"/>
    <w:rsid w:val="3CC754B4"/>
    <w:rsid w:val="3CC754B4"/>
    <w:rsid w:val="3D4D0496"/>
    <w:rsid w:val="3DA75AC4"/>
    <w:rsid w:val="3E26747A"/>
    <w:rsid w:val="3E309F1F"/>
    <w:rsid w:val="3E553C17"/>
    <w:rsid w:val="3E71CD2B"/>
    <w:rsid w:val="3E8664B1"/>
    <w:rsid w:val="3E906056"/>
    <w:rsid w:val="3EADA339"/>
    <w:rsid w:val="3ECD2D51"/>
    <w:rsid w:val="3ED68026"/>
    <w:rsid w:val="3F324EEE"/>
    <w:rsid w:val="3F58CD85"/>
    <w:rsid w:val="3F58CD85"/>
    <w:rsid w:val="3F5C44F3"/>
    <w:rsid w:val="3F6807B1"/>
    <w:rsid w:val="3FDD4CB5"/>
    <w:rsid w:val="40804A1F"/>
    <w:rsid w:val="409A3B27"/>
    <w:rsid w:val="409A3B27"/>
    <w:rsid w:val="40D0BA3C"/>
    <w:rsid w:val="40D5FFF8"/>
    <w:rsid w:val="41A4EAE4"/>
    <w:rsid w:val="41A4EAE4"/>
    <w:rsid w:val="4204CE13"/>
    <w:rsid w:val="420EDCD1"/>
    <w:rsid w:val="420EDCD1"/>
    <w:rsid w:val="421BA500"/>
    <w:rsid w:val="423E189A"/>
    <w:rsid w:val="423E189A"/>
    <w:rsid w:val="4290FCC0"/>
    <w:rsid w:val="42D863EC"/>
    <w:rsid w:val="42EBED4E"/>
    <w:rsid w:val="42F3C72C"/>
    <w:rsid w:val="42FE8510"/>
    <w:rsid w:val="430A0566"/>
    <w:rsid w:val="4315AA26"/>
    <w:rsid w:val="4315AA26"/>
    <w:rsid w:val="43378BA9"/>
    <w:rsid w:val="43624BF4"/>
    <w:rsid w:val="43624BF4"/>
    <w:rsid w:val="4373CEF3"/>
    <w:rsid w:val="4396424F"/>
    <w:rsid w:val="4396424F"/>
    <w:rsid w:val="4398B0EE"/>
    <w:rsid w:val="43F25C68"/>
    <w:rsid w:val="440EB5D7"/>
    <w:rsid w:val="44167BA8"/>
    <w:rsid w:val="442C5548"/>
    <w:rsid w:val="44665CC4"/>
    <w:rsid w:val="446C8DE9"/>
    <w:rsid w:val="44ACFA7E"/>
    <w:rsid w:val="44D472EB"/>
    <w:rsid w:val="44E8F623"/>
    <w:rsid w:val="44FF614F"/>
    <w:rsid w:val="4518CA37"/>
    <w:rsid w:val="45298D57"/>
    <w:rsid w:val="453C6ED5"/>
    <w:rsid w:val="453D81C3"/>
    <w:rsid w:val="45555D87"/>
    <w:rsid w:val="45BA7C66"/>
    <w:rsid w:val="45CE9E15"/>
    <w:rsid w:val="45D117D8"/>
    <w:rsid w:val="46317128"/>
    <w:rsid w:val="463E83A9"/>
    <w:rsid w:val="4642E78F"/>
    <w:rsid w:val="4642E78F"/>
    <w:rsid w:val="4644013B"/>
    <w:rsid w:val="4644013B"/>
    <w:rsid w:val="465F3BCB"/>
    <w:rsid w:val="46654CD0"/>
    <w:rsid w:val="46ACB1AA"/>
    <w:rsid w:val="46ACB1AA"/>
    <w:rsid w:val="46D83F36"/>
    <w:rsid w:val="46F5A3F3"/>
    <w:rsid w:val="46FDCF60"/>
    <w:rsid w:val="470A6D5C"/>
    <w:rsid w:val="47535542"/>
    <w:rsid w:val="478DF7A4"/>
    <w:rsid w:val="478DF7A4"/>
    <w:rsid w:val="47F561CC"/>
    <w:rsid w:val="4807DF96"/>
    <w:rsid w:val="480ED983"/>
    <w:rsid w:val="484585D1"/>
    <w:rsid w:val="4884D3B2"/>
    <w:rsid w:val="488EF6EA"/>
    <w:rsid w:val="489C2611"/>
    <w:rsid w:val="48BCC514"/>
    <w:rsid w:val="48BCC514"/>
    <w:rsid w:val="48FACCBA"/>
    <w:rsid w:val="48FAF185"/>
    <w:rsid w:val="49119371"/>
    <w:rsid w:val="49119371"/>
    <w:rsid w:val="491B3D1B"/>
    <w:rsid w:val="49354562"/>
    <w:rsid w:val="49CE57F8"/>
    <w:rsid w:val="49CE57F8"/>
    <w:rsid w:val="49D1DD5E"/>
    <w:rsid w:val="4A229755"/>
    <w:rsid w:val="4A229755"/>
    <w:rsid w:val="4A26B6E5"/>
    <w:rsid w:val="4A26B6E5"/>
    <w:rsid w:val="4A2D7CD6"/>
    <w:rsid w:val="4AACBE30"/>
    <w:rsid w:val="4AB069CF"/>
    <w:rsid w:val="4AC157DA"/>
    <w:rsid w:val="4AC157DA"/>
    <w:rsid w:val="4B4EAC86"/>
    <w:rsid w:val="4B4EAC86"/>
    <w:rsid w:val="4B8108F8"/>
    <w:rsid w:val="4BCF1FA7"/>
    <w:rsid w:val="4BFAE81F"/>
    <w:rsid w:val="4C494186"/>
    <w:rsid w:val="4C64311A"/>
    <w:rsid w:val="4C9785C6"/>
    <w:rsid w:val="4CB08BB4"/>
    <w:rsid w:val="4CB08BB4"/>
    <w:rsid w:val="4CC7E673"/>
    <w:rsid w:val="4CC7E673"/>
    <w:rsid w:val="4CED99B3"/>
    <w:rsid w:val="4D0ACB6A"/>
    <w:rsid w:val="4D3F8F6C"/>
    <w:rsid w:val="4D5DC147"/>
    <w:rsid w:val="4D659221"/>
    <w:rsid w:val="4D79BAA2"/>
    <w:rsid w:val="4D79BCCB"/>
    <w:rsid w:val="4DA43EEA"/>
    <w:rsid w:val="4DCA803D"/>
    <w:rsid w:val="4DCA803D"/>
    <w:rsid w:val="4DCBE98A"/>
    <w:rsid w:val="4DEE6F5E"/>
    <w:rsid w:val="4E015C1E"/>
    <w:rsid w:val="4E8F8EDB"/>
    <w:rsid w:val="4ECC3E1D"/>
    <w:rsid w:val="4ECDE4F4"/>
    <w:rsid w:val="4EDA1112"/>
    <w:rsid w:val="4EDA1112"/>
    <w:rsid w:val="4EE93FFF"/>
    <w:rsid w:val="4F399F22"/>
    <w:rsid w:val="4F5A5A62"/>
    <w:rsid w:val="4FA00CB6"/>
    <w:rsid w:val="4FAE2384"/>
    <w:rsid w:val="4FB06EA2"/>
    <w:rsid w:val="4FB06EA2"/>
    <w:rsid w:val="500931CD"/>
    <w:rsid w:val="500ED227"/>
    <w:rsid w:val="5032E1D2"/>
    <w:rsid w:val="504FF8FA"/>
    <w:rsid w:val="508F2272"/>
    <w:rsid w:val="50A7069B"/>
    <w:rsid w:val="50A7069B"/>
    <w:rsid w:val="50C5CAEF"/>
    <w:rsid w:val="50D1ADE8"/>
    <w:rsid w:val="50D22AC0"/>
    <w:rsid w:val="51038A4C"/>
    <w:rsid w:val="5139A633"/>
    <w:rsid w:val="517F3C48"/>
    <w:rsid w:val="519BFBD9"/>
    <w:rsid w:val="521AF1DD"/>
    <w:rsid w:val="523109A8"/>
    <w:rsid w:val="52645921"/>
    <w:rsid w:val="5265CE7B"/>
    <w:rsid w:val="52D68C2B"/>
    <w:rsid w:val="52EC1396"/>
    <w:rsid w:val="530ED80F"/>
    <w:rsid w:val="531E2AED"/>
    <w:rsid w:val="53A46637"/>
    <w:rsid w:val="53BFA285"/>
    <w:rsid w:val="53EA98BE"/>
    <w:rsid w:val="53EB19A8"/>
    <w:rsid w:val="53EBCB7B"/>
    <w:rsid w:val="549CF6DD"/>
    <w:rsid w:val="54BDF54C"/>
    <w:rsid w:val="54DF3B90"/>
    <w:rsid w:val="54FF293B"/>
    <w:rsid w:val="5524C6C5"/>
    <w:rsid w:val="5552929F"/>
    <w:rsid w:val="55537B88"/>
    <w:rsid w:val="555E90E7"/>
    <w:rsid w:val="55B7B714"/>
    <w:rsid w:val="566F985D"/>
    <w:rsid w:val="569F2188"/>
    <w:rsid w:val="56A50733"/>
    <w:rsid w:val="56A50733"/>
    <w:rsid w:val="56AD2764"/>
    <w:rsid w:val="56B19605"/>
    <w:rsid w:val="56F1C718"/>
    <w:rsid w:val="56FF42DC"/>
    <w:rsid w:val="575B9A4A"/>
    <w:rsid w:val="5772E785"/>
    <w:rsid w:val="5773B4D9"/>
    <w:rsid w:val="577C0131"/>
    <w:rsid w:val="578846A3"/>
    <w:rsid w:val="57DEA1A0"/>
    <w:rsid w:val="580CAD81"/>
    <w:rsid w:val="58196F98"/>
    <w:rsid w:val="5855FEF9"/>
    <w:rsid w:val="58A672BE"/>
    <w:rsid w:val="58B5106C"/>
    <w:rsid w:val="58E32F6A"/>
    <w:rsid w:val="58F2BBD0"/>
    <w:rsid w:val="58F53BB9"/>
    <w:rsid w:val="590175C5"/>
    <w:rsid w:val="594527FB"/>
    <w:rsid w:val="594527FB"/>
    <w:rsid w:val="59E3EAB5"/>
    <w:rsid w:val="59F2D91B"/>
    <w:rsid w:val="5A289072"/>
    <w:rsid w:val="5A4F3312"/>
    <w:rsid w:val="5A4FBD9E"/>
    <w:rsid w:val="5A4FBD9E"/>
    <w:rsid w:val="5A513F7F"/>
    <w:rsid w:val="5AA37050"/>
    <w:rsid w:val="5AAA6C92"/>
    <w:rsid w:val="5ACB95BF"/>
    <w:rsid w:val="5ACB95BF"/>
    <w:rsid w:val="5ACCFEEA"/>
    <w:rsid w:val="5B18B938"/>
    <w:rsid w:val="5B1A041E"/>
    <w:rsid w:val="5B6D9AC5"/>
    <w:rsid w:val="5B6EBCE5"/>
    <w:rsid w:val="5B8CF4AE"/>
    <w:rsid w:val="5BCC8DCD"/>
    <w:rsid w:val="5BD2AED6"/>
    <w:rsid w:val="5BF4E603"/>
    <w:rsid w:val="5BF9ADDF"/>
    <w:rsid w:val="5C298CF8"/>
    <w:rsid w:val="5C33100D"/>
    <w:rsid w:val="5C4863C4"/>
    <w:rsid w:val="5C93D6FF"/>
    <w:rsid w:val="5CD770A6"/>
    <w:rsid w:val="5DD8061E"/>
    <w:rsid w:val="5DE1BCB1"/>
    <w:rsid w:val="5E474A01"/>
    <w:rsid w:val="5E524CE5"/>
    <w:rsid w:val="5EB21D4A"/>
    <w:rsid w:val="5EEE7559"/>
    <w:rsid w:val="5EF86F93"/>
    <w:rsid w:val="5F030543"/>
    <w:rsid w:val="5F11358C"/>
    <w:rsid w:val="5F45F413"/>
    <w:rsid w:val="5F45F413"/>
    <w:rsid w:val="5F4D058D"/>
    <w:rsid w:val="5F7C53FD"/>
    <w:rsid w:val="5FEE1D46"/>
    <w:rsid w:val="6058784B"/>
    <w:rsid w:val="6090D7E8"/>
    <w:rsid w:val="60A59555"/>
    <w:rsid w:val="60C8FDF7"/>
    <w:rsid w:val="611ECFEC"/>
    <w:rsid w:val="613261EC"/>
    <w:rsid w:val="613CAA3F"/>
    <w:rsid w:val="613F37F0"/>
    <w:rsid w:val="6149D653"/>
    <w:rsid w:val="6162AAC5"/>
    <w:rsid w:val="6189EDA7"/>
    <w:rsid w:val="6189EDA7"/>
    <w:rsid w:val="61D8E20B"/>
    <w:rsid w:val="61D8E20B"/>
    <w:rsid w:val="61E7BB86"/>
    <w:rsid w:val="61E7FD72"/>
    <w:rsid w:val="61F448AC"/>
    <w:rsid w:val="61FEB182"/>
    <w:rsid w:val="621D2627"/>
    <w:rsid w:val="6227461B"/>
    <w:rsid w:val="622B9DC2"/>
    <w:rsid w:val="623E999C"/>
    <w:rsid w:val="6245AB00"/>
    <w:rsid w:val="626EB2AE"/>
    <w:rsid w:val="62E2AA39"/>
    <w:rsid w:val="635CC73A"/>
    <w:rsid w:val="63716A3A"/>
    <w:rsid w:val="63C8A35E"/>
    <w:rsid w:val="63D2821E"/>
    <w:rsid w:val="63D2821E"/>
    <w:rsid w:val="64042349"/>
    <w:rsid w:val="64042349"/>
    <w:rsid w:val="643A8290"/>
    <w:rsid w:val="64A7809E"/>
    <w:rsid w:val="64EB80B7"/>
    <w:rsid w:val="6503D481"/>
    <w:rsid w:val="650AFB63"/>
    <w:rsid w:val="652415EA"/>
    <w:rsid w:val="653DB8E2"/>
    <w:rsid w:val="65599D42"/>
    <w:rsid w:val="656D97E6"/>
    <w:rsid w:val="658A30CA"/>
    <w:rsid w:val="65C4722C"/>
    <w:rsid w:val="65CB226A"/>
    <w:rsid w:val="65D724BD"/>
    <w:rsid w:val="65D724BD"/>
    <w:rsid w:val="65F409F3"/>
    <w:rsid w:val="66391980"/>
    <w:rsid w:val="66391980"/>
    <w:rsid w:val="667428B8"/>
    <w:rsid w:val="66C020B3"/>
    <w:rsid w:val="66CAAB56"/>
    <w:rsid w:val="66D5271D"/>
    <w:rsid w:val="6716D266"/>
    <w:rsid w:val="67B44611"/>
    <w:rsid w:val="688678AC"/>
    <w:rsid w:val="68B7BA75"/>
    <w:rsid w:val="68DA58C7"/>
    <w:rsid w:val="68F92543"/>
    <w:rsid w:val="69078419"/>
    <w:rsid w:val="69A8500C"/>
    <w:rsid w:val="69AE4B66"/>
    <w:rsid w:val="69CDDB9C"/>
    <w:rsid w:val="6A2F6196"/>
    <w:rsid w:val="6A456914"/>
    <w:rsid w:val="6A602D58"/>
    <w:rsid w:val="6A6EF21D"/>
    <w:rsid w:val="6A98ACE0"/>
    <w:rsid w:val="6AD05AED"/>
    <w:rsid w:val="6B5059CE"/>
    <w:rsid w:val="6B8F8657"/>
    <w:rsid w:val="6BE933F5"/>
    <w:rsid w:val="6BEA9F1D"/>
    <w:rsid w:val="6C0AC27E"/>
    <w:rsid w:val="6C208550"/>
    <w:rsid w:val="6C208550"/>
    <w:rsid w:val="6C3E792B"/>
    <w:rsid w:val="6C5D2367"/>
    <w:rsid w:val="6C8A0C21"/>
    <w:rsid w:val="6C9C34D3"/>
    <w:rsid w:val="6CD156F6"/>
    <w:rsid w:val="6CE0C4AA"/>
    <w:rsid w:val="6CE1BC7E"/>
    <w:rsid w:val="6CF4E1AE"/>
    <w:rsid w:val="6D05FF75"/>
    <w:rsid w:val="6D287B05"/>
    <w:rsid w:val="6D29BE3F"/>
    <w:rsid w:val="6D3CCFC8"/>
    <w:rsid w:val="6D3E5DEA"/>
    <w:rsid w:val="6D3E5DEA"/>
    <w:rsid w:val="6D51B22C"/>
    <w:rsid w:val="6D866F7E"/>
    <w:rsid w:val="6D924DE3"/>
    <w:rsid w:val="6D924DE3"/>
    <w:rsid w:val="6DBA9886"/>
    <w:rsid w:val="6DC97493"/>
    <w:rsid w:val="6E401404"/>
    <w:rsid w:val="6E57D8C6"/>
    <w:rsid w:val="6EBC711E"/>
    <w:rsid w:val="6ED2CBB4"/>
    <w:rsid w:val="6F2348A6"/>
    <w:rsid w:val="6F3A3B74"/>
    <w:rsid w:val="6F426340"/>
    <w:rsid w:val="6F7BA196"/>
    <w:rsid w:val="6FB553D0"/>
    <w:rsid w:val="6FCEFE59"/>
    <w:rsid w:val="6FFB8CA5"/>
    <w:rsid w:val="70443E6A"/>
    <w:rsid w:val="70473963"/>
    <w:rsid w:val="705538BC"/>
    <w:rsid w:val="7064BB03"/>
    <w:rsid w:val="7064BB03"/>
    <w:rsid w:val="707EFCE2"/>
    <w:rsid w:val="711604EB"/>
    <w:rsid w:val="714EC694"/>
    <w:rsid w:val="71512431"/>
    <w:rsid w:val="717B459A"/>
    <w:rsid w:val="718EC61C"/>
    <w:rsid w:val="71DBDFD1"/>
    <w:rsid w:val="71F29010"/>
    <w:rsid w:val="71F3D1F1"/>
    <w:rsid w:val="724F2D1A"/>
    <w:rsid w:val="725D3872"/>
    <w:rsid w:val="7261165B"/>
    <w:rsid w:val="72A1BC2F"/>
    <w:rsid w:val="72B84AA7"/>
    <w:rsid w:val="72B84AA7"/>
    <w:rsid w:val="72ECF492"/>
    <w:rsid w:val="7339B2D3"/>
    <w:rsid w:val="734EB610"/>
    <w:rsid w:val="738814D8"/>
    <w:rsid w:val="73AE2A5D"/>
    <w:rsid w:val="73D7426D"/>
    <w:rsid w:val="73F5B102"/>
    <w:rsid w:val="74146CC2"/>
    <w:rsid w:val="741913B7"/>
    <w:rsid w:val="741ABE09"/>
    <w:rsid w:val="74A23E0F"/>
    <w:rsid w:val="74A4DDE0"/>
    <w:rsid w:val="74A4DDE0"/>
    <w:rsid w:val="74B77E95"/>
    <w:rsid w:val="74C7566C"/>
    <w:rsid w:val="751BF8F2"/>
    <w:rsid w:val="75207667"/>
    <w:rsid w:val="75420D38"/>
    <w:rsid w:val="756BED7B"/>
    <w:rsid w:val="757181DB"/>
    <w:rsid w:val="75CBD7C2"/>
    <w:rsid w:val="76061F64"/>
    <w:rsid w:val="76061F64"/>
    <w:rsid w:val="761ED00C"/>
    <w:rsid w:val="761ED00C"/>
    <w:rsid w:val="76249554"/>
    <w:rsid w:val="766DEEAE"/>
    <w:rsid w:val="76A657AE"/>
    <w:rsid w:val="76DDCB52"/>
    <w:rsid w:val="76FBBF17"/>
    <w:rsid w:val="770F478B"/>
    <w:rsid w:val="772D51C4"/>
    <w:rsid w:val="77AE769C"/>
    <w:rsid w:val="78144BFA"/>
    <w:rsid w:val="78410927"/>
    <w:rsid w:val="7849A125"/>
    <w:rsid w:val="784EB484"/>
    <w:rsid w:val="786D224C"/>
    <w:rsid w:val="78819B80"/>
    <w:rsid w:val="78C92839"/>
    <w:rsid w:val="79474FF7"/>
    <w:rsid w:val="795C3616"/>
    <w:rsid w:val="79C6C774"/>
    <w:rsid w:val="79FD23A9"/>
    <w:rsid w:val="7A430A53"/>
    <w:rsid w:val="7AA6147E"/>
    <w:rsid w:val="7ACF80F8"/>
    <w:rsid w:val="7ACF80F8"/>
    <w:rsid w:val="7AF80677"/>
    <w:rsid w:val="7B1C89ED"/>
    <w:rsid w:val="7B54B793"/>
    <w:rsid w:val="7BAE103D"/>
    <w:rsid w:val="7C07BDEB"/>
    <w:rsid w:val="7C17D30E"/>
    <w:rsid w:val="7C17D30E"/>
    <w:rsid w:val="7C4BC374"/>
    <w:rsid w:val="7C51C7E1"/>
    <w:rsid w:val="7C69DE7C"/>
    <w:rsid w:val="7C76CA32"/>
    <w:rsid w:val="7C93D6D8"/>
    <w:rsid w:val="7CB48E7F"/>
    <w:rsid w:val="7CD357A2"/>
    <w:rsid w:val="7CD357A2"/>
    <w:rsid w:val="7CF0D8AF"/>
    <w:rsid w:val="7D2319AC"/>
    <w:rsid w:val="7D550CA3"/>
    <w:rsid w:val="7D8029B6"/>
    <w:rsid w:val="7D8029B6"/>
    <w:rsid w:val="7D965AA6"/>
    <w:rsid w:val="7DBD5EAE"/>
    <w:rsid w:val="7E58B5ED"/>
    <w:rsid w:val="7EA29B30"/>
    <w:rsid w:val="7EA2BECB"/>
    <w:rsid w:val="7EFA9DCC"/>
    <w:rsid w:val="7F1E213E"/>
    <w:rsid w:val="7F2B7702"/>
    <w:rsid w:val="7F2F4485"/>
    <w:rsid w:val="7FCB77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342EB1"/>
  <w15:chartTrackingRefBased/>
  <w15:docId w15:val="{A80ACD27-C451-4978-BEB0-530873BF8A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db92cde6cafb4c28" /><Relationship Type="http://schemas.openxmlformats.org/officeDocument/2006/relationships/hyperlink" Target="https://www.accenture.com/us-en/case-studies/travel/hr-transformation" TargetMode="External" Id="R6e8d089ae2b84f85" /><Relationship Type="http://schemas.openxmlformats.org/officeDocument/2006/relationships/hyperlink" Target="https://doi.org/10.1016/j.glt.2021.11.001" TargetMode="External" Id="R6abb96c1d6fb43d4" /><Relationship Type="http://schemas.openxmlformats.org/officeDocument/2006/relationships/hyperlink" Target="https://doi.org/10.1002/smj.441" TargetMode="External" Id="R3dffb1d719f04562" /><Relationship Type="http://schemas.openxmlformats.org/officeDocument/2006/relationships/hyperlink" Target="https://doi.org/10.1108/09670731111175506" TargetMode="External" Id="R561a9c63b7b14385" /><Relationship Type="http://schemas.openxmlformats.org/officeDocument/2006/relationships/hyperlink" Target="https://www.cegid.com/global/blog/developing-and-implementing-a-successful-hr-strategy-in-6-steps/" TargetMode="External" Id="Rcbab5949d082431e" /><Relationship Type="http://schemas.openxmlformats.org/officeDocument/2006/relationships/hyperlink" Target="https://doi.org/10.1108/JAMR-01-2019-0007" TargetMode="External" Id="R94aeb4e7937640ad" /><Relationship Type="http://schemas.openxmlformats.org/officeDocument/2006/relationships/hyperlink" Target="https://doi.org/10.1177/0258042X221082893" TargetMode="External" Id="Rb9822860ceda4edb" /><Relationship Type="http://schemas.openxmlformats.org/officeDocument/2006/relationships/hyperlink" Target="https://doi.org/10.1016/j.hrmr.2009.04.001" TargetMode="External" Id="Rcaa9feb450694b2c" /><Relationship Type="http://schemas.openxmlformats.org/officeDocument/2006/relationships/hyperlink" Target="https://www.csoonline.com/article/567795/marriott-data-breach-faq-how-did-it-happen-and-what-was-the-impact.html" TargetMode="External" Id="R4ace9373e964479b" /><Relationship Type="http://schemas.openxmlformats.org/officeDocument/2006/relationships/hyperlink" Target="https://doi.org/10.1037/amp0000707" TargetMode="External" Id="R87d5ab423bcf4848" /><Relationship Type="http://schemas.openxmlformats.org/officeDocument/2006/relationships/hyperlink" Target="https://uk.indeed.com/cmp/Marriott-International/reviews" TargetMode="External" Id="Radc4f723784f45bb" /><Relationship Type="http://schemas.openxmlformats.org/officeDocument/2006/relationships/hyperlink" Target="https://www.marriott.com/marriott/aboutmarriott.mi" TargetMode="External" Id="R368e2fe303884dfa" /><Relationship Type="http://schemas.openxmlformats.org/officeDocument/2006/relationships/hyperlink" Target="https://news.marriott.com/awards-recognition" TargetMode="External" Id="R8a2fbe1922044ac6" /><Relationship Type="http://schemas.openxmlformats.org/officeDocument/2006/relationships/hyperlink" Target="https://www.marriott.com/marriottassets/Multimedia/PDF/CorporateResponsibility/serve360/2015_BusinessModelandSustainabilityStrategy.pdf" TargetMode="External" Id="Rd00565e120e74af2" /><Relationship Type="http://schemas.openxmlformats.org/officeDocument/2006/relationships/hyperlink" Target="https://careers.marriott.com/blog/hiring-process/" TargetMode="External" Id="R9ce8e958dcbb48da" /><Relationship Type="http://schemas.openxmlformats.org/officeDocument/2006/relationships/hyperlink" Target="https://www.marriott.com/diversity/diversity-and-inclusion.mi" TargetMode="External" Id="R2ee88879ba134523" /><Relationship Type="http://schemas.openxmlformats.org/officeDocument/2006/relationships/hyperlink" Target="https://doi.org/10.1017/SJP.2021.6" TargetMode="External" Id="R53f7cf152ebd48a1" /><Relationship Type="http://schemas.openxmlformats.org/officeDocument/2006/relationships/hyperlink" Target="https://www.hoteldive.com/news/marriott-strategic-growth-midscale-luxury-brands/695035/" TargetMode="External" Id="Raef4bc17307140e9" /><Relationship Type="http://schemas.openxmlformats.org/officeDocument/2006/relationships/hyperlink" Target="https://doi.org/10.1177/014920639201800205" TargetMode="External" Id="R16011f653fd742e7" /><Relationship Type="http://schemas.openxmlformats.org/officeDocument/2006/relationships/hyperlink" Target="https://doi.org/10.1080/02664763.2016.1214242" TargetMode="External" Id="Ra5165bf37f384bc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2024-05-10T15:50:43.9130855Z</dcterms:created>
  <dcterms:modified xsi:type="dcterms:W3CDTF">2024-05-13T19:14:30.0297043Z</dcterms:modified>
  <dc:creator>Alin Bogdan Jeler (2223715)</dc:creator>
  <lastModifiedBy>Alin Bogdan Jeler (2223715)</lastModifiedBy>
</coreProperties>
</file>