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521B99" w14:textId="77777777" w:rsidR="005F5C87" w:rsidRDefault="005F5C87" w:rsidP="005F5C87">
      <w:r>
        <w:rPr>
          <w:noProof/>
        </w:rPr>
        <w:drawing>
          <wp:inline distT="0" distB="0" distL="0" distR="0" wp14:anchorId="2302A7C3" wp14:editId="37EAB2BD">
            <wp:extent cx="2417445" cy="945515"/>
            <wp:effectExtent l="0" t="0" r="0" b="0"/>
            <wp:docPr id="1" name="Picture 1"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1.jpg@01CEAFCA.5F8242F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7445" cy="945515"/>
                    </a:xfrm>
                    <a:prstGeom prst="rect">
                      <a:avLst/>
                    </a:prstGeom>
                    <a:noFill/>
                    <a:ln>
                      <a:noFill/>
                    </a:ln>
                  </pic:spPr>
                </pic:pic>
              </a:graphicData>
            </a:graphic>
          </wp:inline>
        </w:drawing>
      </w:r>
    </w:p>
    <w:p w14:paraId="50F96B7D" w14:textId="77777777" w:rsidR="005F5C87" w:rsidRDefault="005F5C87" w:rsidP="005F5C87">
      <w:pPr>
        <w:pStyle w:val="Default"/>
        <w:jc w:val="center"/>
        <w:rPr>
          <w:sz w:val="44"/>
          <w:szCs w:val="44"/>
        </w:rPr>
      </w:pPr>
    </w:p>
    <w:p w14:paraId="0B9D6903" w14:textId="77777777" w:rsidR="005F5C87" w:rsidRDefault="005F5C87" w:rsidP="005F5C87">
      <w:pPr>
        <w:pStyle w:val="Default"/>
        <w:jc w:val="center"/>
        <w:rPr>
          <w:sz w:val="44"/>
          <w:szCs w:val="44"/>
        </w:rPr>
      </w:pPr>
    </w:p>
    <w:p w14:paraId="30D26052" w14:textId="77777777" w:rsidR="005F5C87" w:rsidRPr="00551E8A" w:rsidRDefault="005F5C87" w:rsidP="005F5C87">
      <w:pPr>
        <w:pStyle w:val="Default"/>
        <w:jc w:val="center"/>
        <w:rPr>
          <w:sz w:val="44"/>
          <w:szCs w:val="44"/>
        </w:rPr>
      </w:pPr>
      <w:r w:rsidRPr="00551E8A">
        <w:rPr>
          <w:sz w:val="44"/>
          <w:szCs w:val="44"/>
        </w:rPr>
        <w:t>University of Wales Trinity Saint David</w:t>
      </w:r>
    </w:p>
    <w:p w14:paraId="11C60787" w14:textId="77777777" w:rsidR="005F5C87" w:rsidRPr="00551E8A" w:rsidRDefault="005F5C87" w:rsidP="005F5C87">
      <w:pPr>
        <w:pStyle w:val="Default"/>
        <w:jc w:val="center"/>
        <w:rPr>
          <w:sz w:val="44"/>
          <w:szCs w:val="44"/>
        </w:rPr>
      </w:pPr>
      <w:r w:rsidRPr="00551E8A">
        <w:rPr>
          <w:sz w:val="44"/>
          <w:szCs w:val="44"/>
        </w:rPr>
        <w:t>School of Engineering</w:t>
      </w:r>
    </w:p>
    <w:p w14:paraId="751B826F" w14:textId="77777777" w:rsidR="005F5C87" w:rsidRDefault="005F5C87" w:rsidP="005F5C87">
      <w:pPr>
        <w:pStyle w:val="Default"/>
        <w:jc w:val="center"/>
        <w:rPr>
          <w:i/>
          <w:iCs/>
          <w:sz w:val="44"/>
          <w:szCs w:val="44"/>
        </w:rPr>
      </w:pPr>
    </w:p>
    <w:p w14:paraId="3B67C599" w14:textId="77777777" w:rsidR="005F5C87" w:rsidRPr="00BD7813" w:rsidRDefault="005F5C87" w:rsidP="005F5C87">
      <w:pPr>
        <w:pStyle w:val="Default"/>
        <w:jc w:val="center"/>
        <w:rPr>
          <w:sz w:val="44"/>
          <w:szCs w:val="44"/>
        </w:rPr>
      </w:pPr>
      <w:r w:rsidRPr="00BD7813">
        <w:rPr>
          <w:sz w:val="44"/>
          <w:szCs w:val="44"/>
        </w:rPr>
        <w:t>BSc AUTOMOTIVE ENGINEERING</w:t>
      </w:r>
    </w:p>
    <w:p w14:paraId="1714605E" w14:textId="77777777" w:rsidR="005F5C87" w:rsidRPr="008C3B33" w:rsidRDefault="005F5C87" w:rsidP="005F5C87">
      <w:pPr>
        <w:pBdr>
          <w:bottom w:val="single" w:sz="12" w:space="1" w:color="auto"/>
        </w:pBdr>
        <w:spacing w:line="240" w:lineRule="auto"/>
        <w:rPr>
          <w:rFonts w:ascii="Calibri" w:hAnsi="Calibri" w:cs="Calibri"/>
          <w:color w:val="000000"/>
          <w:sz w:val="44"/>
          <w:szCs w:val="44"/>
        </w:rPr>
      </w:pPr>
    </w:p>
    <w:p w14:paraId="03C1AB34" w14:textId="77777777" w:rsidR="005F5C87" w:rsidRPr="008C3B33" w:rsidRDefault="005F5C87" w:rsidP="005F5C87">
      <w:pPr>
        <w:pBdr>
          <w:bottom w:val="single" w:sz="12" w:space="1" w:color="auto"/>
        </w:pBdr>
        <w:spacing w:line="240" w:lineRule="auto"/>
        <w:rPr>
          <w:rFonts w:ascii="Calibri" w:hAnsi="Calibri" w:cs="Calibri"/>
          <w:color w:val="000000"/>
          <w:sz w:val="44"/>
          <w:szCs w:val="44"/>
        </w:rPr>
      </w:pPr>
    </w:p>
    <w:p w14:paraId="37D18E15" w14:textId="77777777" w:rsidR="005F5C87" w:rsidRPr="008C3B33" w:rsidRDefault="005F5C87" w:rsidP="005F5C87">
      <w:pPr>
        <w:spacing w:line="240" w:lineRule="auto"/>
        <w:rPr>
          <w:rFonts w:ascii="Calibri" w:hAnsi="Calibri" w:cs="Calibri"/>
          <w:color w:val="000000"/>
          <w:sz w:val="44"/>
          <w:szCs w:val="44"/>
        </w:rPr>
      </w:pPr>
    </w:p>
    <w:p w14:paraId="7D448B33" w14:textId="77777777" w:rsidR="005F5C87" w:rsidRPr="008C3B33" w:rsidRDefault="00FE7B51" w:rsidP="005F5C87">
      <w:pPr>
        <w:spacing w:line="240" w:lineRule="auto"/>
        <w:jc w:val="center"/>
        <w:rPr>
          <w:rFonts w:ascii="Calibri" w:hAnsi="Calibri" w:cs="Calibri"/>
          <w:color w:val="000000"/>
          <w:sz w:val="44"/>
          <w:szCs w:val="44"/>
        </w:rPr>
      </w:pPr>
      <w:r w:rsidRPr="00FE7B51">
        <w:rPr>
          <w:rFonts w:ascii="Calibri" w:hAnsi="Calibri" w:cs="Calibri"/>
          <w:color w:val="000000"/>
          <w:sz w:val="44"/>
          <w:szCs w:val="44"/>
        </w:rPr>
        <w:t>Anti-Lock Braking Systems</w:t>
      </w:r>
    </w:p>
    <w:p w14:paraId="499D1FFC" w14:textId="77777777" w:rsidR="005F5C87" w:rsidRPr="008C3B33" w:rsidRDefault="005F5C87" w:rsidP="005F5C87">
      <w:pPr>
        <w:pBdr>
          <w:bottom w:val="single" w:sz="12" w:space="1" w:color="auto"/>
        </w:pBdr>
        <w:spacing w:line="240" w:lineRule="auto"/>
        <w:rPr>
          <w:rFonts w:ascii="Calibri" w:hAnsi="Calibri" w:cs="Calibri"/>
          <w:color w:val="000000"/>
          <w:sz w:val="44"/>
          <w:szCs w:val="44"/>
        </w:rPr>
      </w:pPr>
    </w:p>
    <w:p w14:paraId="2BE0D526" w14:textId="77777777" w:rsidR="005F5C87" w:rsidRPr="008C3B33" w:rsidRDefault="005F5C87" w:rsidP="005F5C87">
      <w:pPr>
        <w:pStyle w:val="Default"/>
        <w:rPr>
          <w:sz w:val="44"/>
          <w:szCs w:val="44"/>
        </w:rPr>
      </w:pPr>
    </w:p>
    <w:p w14:paraId="6B5DDB09" w14:textId="77777777" w:rsidR="005F5C87" w:rsidRDefault="005F5C87" w:rsidP="005F5C87">
      <w:pPr>
        <w:pStyle w:val="Default"/>
        <w:jc w:val="center"/>
        <w:rPr>
          <w:i/>
          <w:iCs/>
          <w:sz w:val="44"/>
          <w:szCs w:val="44"/>
        </w:rPr>
      </w:pPr>
    </w:p>
    <w:p w14:paraId="0AA8C602" w14:textId="77777777" w:rsidR="005F5C87" w:rsidRPr="00551E8A" w:rsidRDefault="005F5C87" w:rsidP="005F5C87">
      <w:pPr>
        <w:pStyle w:val="Default"/>
        <w:jc w:val="center"/>
        <w:rPr>
          <w:sz w:val="44"/>
          <w:szCs w:val="44"/>
        </w:rPr>
      </w:pPr>
      <w:r>
        <w:rPr>
          <w:i/>
          <w:iCs/>
          <w:sz w:val="44"/>
          <w:szCs w:val="44"/>
        </w:rPr>
        <w:t>Gareth England</w:t>
      </w:r>
    </w:p>
    <w:p w14:paraId="07C0F733" w14:textId="77777777" w:rsidR="005F5C87" w:rsidRDefault="005F5C87" w:rsidP="005F5C87">
      <w:pPr>
        <w:pStyle w:val="Default"/>
        <w:jc w:val="center"/>
        <w:rPr>
          <w:i/>
          <w:iCs/>
          <w:sz w:val="44"/>
          <w:szCs w:val="44"/>
        </w:rPr>
      </w:pPr>
    </w:p>
    <w:p w14:paraId="10D8030C" w14:textId="77777777" w:rsidR="005F5C87" w:rsidRPr="00551E8A" w:rsidRDefault="005F5C87" w:rsidP="005F5C87">
      <w:pPr>
        <w:pStyle w:val="Default"/>
        <w:jc w:val="center"/>
        <w:rPr>
          <w:sz w:val="44"/>
          <w:szCs w:val="44"/>
        </w:rPr>
      </w:pPr>
      <w:r>
        <w:rPr>
          <w:i/>
          <w:iCs/>
          <w:sz w:val="44"/>
          <w:szCs w:val="44"/>
        </w:rPr>
        <w:t>1702839</w:t>
      </w:r>
    </w:p>
    <w:p w14:paraId="49F99A95" w14:textId="77777777" w:rsidR="005F5C87" w:rsidRDefault="005F5C87" w:rsidP="005F5C87">
      <w:pPr>
        <w:jc w:val="center"/>
        <w:rPr>
          <w:i/>
          <w:iCs/>
          <w:sz w:val="44"/>
          <w:szCs w:val="44"/>
        </w:rPr>
      </w:pPr>
    </w:p>
    <w:p w14:paraId="07AC1AF4" w14:textId="77777777" w:rsidR="00FE7B51" w:rsidRDefault="00FE7B51" w:rsidP="005F5C87">
      <w:pPr>
        <w:pStyle w:val="Default"/>
        <w:jc w:val="center"/>
        <w:rPr>
          <w:sz w:val="44"/>
          <w:szCs w:val="44"/>
        </w:rPr>
      </w:pPr>
      <w:r w:rsidRPr="00FE7B51">
        <w:rPr>
          <w:sz w:val="44"/>
          <w:szCs w:val="44"/>
        </w:rPr>
        <w:t>Emissions Control &amp; Diagnosis</w:t>
      </w:r>
    </w:p>
    <w:p w14:paraId="7092A76E" w14:textId="77777777" w:rsidR="005F5C87" w:rsidRDefault="005F5C87" w:rsidP="005F5C87">
      <w:pPr>
        <w:pStyle w:val="Default"/>
        <w:jc w:val="center"/>
        <w:rPr>
          <w:i/>
          <w:iCs/>
          <w:sz w:val="44"/>
          <w:szCs w:val="44"/>
        </w:rPr>
      </w:pPr>
      <w:r w:rsidRPr="00BD7813">
        <w:rPr>
          <w:i/>
          <w:iCs/>
          <w:sz w:val="44"/>
          <w:szCs w:val="44"/>
        </w:rPr>
        <w:t>M5X02</w:t>
      </w:r>
      <w:r>
        <w:rPr>
          <w:i/>
          <w:iCs/>
          <w:sz w:val="44"/>
          <w:szCs w:val="44"/>
        </w:rPr>
        <w:t>20</w:t>
      </w:r>
      <w:r w:rsidR="00FE7B51">
        <w:rPr>
          <w:i/>
          <w:iCs/>
          <w:sz w:val="44"/>
          <w:szCs w:val="44"/>
        </w:rPr>
        <w:t>2</w:t>
      </w:r>
    </w:p>
    <w:p w14:paraId="452E07EB" w14:textId="77777777" w:rsidR="005F5C87" w:rsidRDefault="005F5C87"/>
    <w:p w14:paraId="11F29E03" w14:textId="3C408B6F" w:rsidR="00B10777" w:rsidRDefault="00B10777"/>
    <w:sdt>
      <w:sdtPr>
        <w:id w:val="-185973273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6476616" w14:textId="64FFE8D1" w:rsidR="00B10777" w:rsidRPr="00B10777" w:rsidRDefault="00B10777">
          <w:pPr>
            <w:pStyle w:val="TOCHeading"/>
            <w:rPr>
              <w:sz w:val="40"/>
              <w:szCs w:val="40"/>
            </w:rPr>
          </w:pPr>
          <w:r w:rsidRPr="00B10777">
            <w:rPr>
              <w:sz w:val="40"/>
              <w:szCs w:val="40"/>
            </w:rPr>
            <w:t>Contents</w:t>
          </w:r>
        </w:p>
        <w:p w14:paraId="41FFC70F" w14:textId="2FCC6810" w:rsidR="00565FE6" w:rsidRDefault="00B1077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9176776" w:history="1">
            <w:r w:rsidR="00565FE6" w:rsidRPr="000A62C5">
              <w:rPr>
                <w:rStyle w:val="Hyperlink"/>
                <w:noProof/>
              </w:rPr>
              <w:t>Introduction</w:t>
            </w:r>
            <w:r w:rsidR="00565FE6">
              <w:rPr>
                <w:noProof/>
                <w:webHidden/>
              </w:rPr>
              <w:tab/>
            </w:r>
            <w:r w:rsidR="00565FE6">
              <w:rPr>
                <w:noProof/>
                <w:webHidden/>
              </w:rPr>
              <w:fldChar w:fldCharType="begin"/>
            </w:r>
            <w:r w:rsidR="00565FE6">
              <w:rPr>
                <w:noProof/>
                <w:webHidden/>
              </w:rPr>
              <w:instrText xml:space="preserve"> PAGEREF _Toc29176776 \h </w:instrText>
            </w:r>
            <w:r w:rsidR="00565FE6">
              <w:rPr>
                <w:noProof/>
                <w:webHidden/>
              </w:rPr>
            </w:r>
            <w:r w:rsidR="00565FE6">
              <w:rPr>
                <w:noProof/>
                <w:webHidden/>
              </w:rPr>
              <w:fldChar w:fldCharType="separate"/>
            </w:r>
            <w:r w:rsidR="00565FE6">
              <w:rPr>
                <w:noProof/>
                <w:webHidden/>
              </w:rPr>
              <w:t>3</w:t>
            </w:r>
            <w:r w:rsidR="00565FE6">
              <w:rPr>
                <w:noProof/>
                <w:webHidden/>
              </w:rPr>
              <w:fldChar w:fldCharType="end"/>
            </w:r>
          </w:hyperlink>
        </w:p>
        <w:p w14:paraId="0C845D2C" w14:textId="21C443AB" w:rsidR="00565FE6" w:rsidRDefault="00565FE6">
          <w:pPr>
            <w:pStyle w:val="TOC1"/>
            <w:tabs>
              <w:tab w:val="right" w:leader="dot" w:pos="9016"/>
            </w:tabs>
            <w:rPr>
              <w:rFonts w:eastAsiaTheme="minorEastAsia"/>
              <w:noProof/>
              <w:lang w:eastAsia="en-GB"/>
            </w:rPr>
          </w:pPr>
          <w:hyperlink w:anchor="_Toc29176777" w:history="1">
            <w:r w:rsidRPr="000A62C5">
              <w:rPr>
                <w:rStyle w:val="Hyperlink"/>
                <w:noProof/>
              </w:rPr>
              <w:t>Research.</w:t>
            </w:r>
            <w:r>
              <w:rPr>
                <w:noProof/>
                <w:webHidden/>
              </w:rPr>
              <w:tab/>
            </w:r>
            <w:r>
              <w:rPr>
                <w:noProof/>
                <w:webHidden/>
              </w:rPr>
              <w:fldChar w:fldCharType="begin"/>
            </w:r>
            <w:r>
              <w:rPr>
                <w:noProof/>
                <w:webHidden/>
              </w:rPr>
              <w:instrText xml:space="preserve"> PAGEREF _Toc29176777 \h </w:instrText>
            </w:r>
            <w:r>
              <w:rPr>
                <w:noProof/>
                <w:webHidden/>
              </w:rPr>
            </w:r>
            <w:r>
              <w:rPr>
                <w:noProof/>
                <w:webHidden/>
              </w:rPr>
              <w:fldChar w:fldCharType="separate"/>
            </w:r>
            <w:r>
              <w:rPr>
                <w:noProof/>
                <w:webHidden/>
              </w:rPr>
              <w:t>4</w:t>
            </w:r>
            <w:r>
              <w:rPr>
                <w:noProof/>
                <w:webHidden/>
              </w:rPr>
              <w:fldChar w:fldCharType="end"/>
            </w:r>
          </w:hyperlink>
        </w:p>
        <w:p w14:paraId="4CF728D7" w14:textId="315A0637" w:rsidR="00565FE6" w:rsidRDefault="00565FE6">
          <w:pPr>
            <w:pStyle w:val="TOC1"/>
            <w:tabs>
              <w:tab w:val="right" w:leader="dot" w:pos="9016"/>
            </w:tabs>
            <w:rPr>
              <w:rFonts w:eastAsiaTheme="minorEastAsia"/>
              <w:noProof/>
              <w:lang w:eastAsia="en-GB"/>
            </w:rPr>
          </w:pPr>
          <w:hyperlink w:anchor="_Toc29176778" w:history="1">
            <w:r w:rsidRPr="000A62C5">
              <w:rPr>
                <w:rStyle w:val="Hyperlink"/>
                <w:noProof/>
              </w:rPr>
              <w:t>On-board diagnostics.</w:t>
            </w:r>
            <w:r>
              <w:rPr>
                <w:noProof/>
                <w:webHidden/>
              </w:rPr>
              <w:tab/>
            </w:r>
            <w:r>
              <w:rPr>
                <w:noProof/>
                <w:webHidden/>
              </w:rPr>
              <w:fldChar w:fldCharType="begin"/>
            </w:r>
            <w:r>
              <w:rPr>
                <w:noProof/>
                <w:webHidden/>
              </w:rPr>
              <w:instrText xml:space="preserve"> PAGEREF _Toc29176778 \h </w:instrText>
            </w:r>
            <w:r>
              <w:rPr>
                <w:noProof/>
                <w:webHidden/>
              </w:rPr>
            </w:r>
            <w:r>
              <w:rPr>
                <w:noProof/>
                <w:webHidden/>
              </w:rPr>
              <w:fldChar w:fldCharType="separate"/>
            </w:r>
            <w:r>
              <w:rPr>
                <w:noProof/>
                <w:webHidden/>
              </w:rPr>
              <w:t>5</w:t>
            </w:r>
            <w:r>
              <w:rPr>
                <w:noProof/>
                <w:webHidden/>
              </w:rPr>
              <w:fldChar w:fldCharType="end"/>
            </w:r>
          </w:hyperlink>
        </w:p>
        <w:p w14:paraId="40E6A15D" w14:textId="4E92D85F" w:rsidR="00565FE6" w:rsidRDefault="00565FE6">
          <w:pPr>
            <w:pStyle w:val="TOC1"/>
            <w:tabs>
              <w:tab w:val="right" w:leader="dot" w:pos="9016"/>
            </w:tabs>
            <w:rPr>
              <w:rFonts w:eastAsiaTheme="minorEastAsia"/>
              <w:noProof/>
              <w:lang w:eastAsia="en-GB"/>
            </w:rPr>
          </w:pPr>
          <w:hyperlink w:anchor="_Toc29176779" w:history="1">
            <w:r w:rsidRPr="000A62C5">
              <w:rPr>
                <w:rStyle w:val="Hyperlink"/>
                <w:noProof/>
              </w:rPr>
              <w:t>Wheel speed sensors.</w:t>
            </w:r>
            <w:r>
              <w:rPr>
                <w:noProof/>
                <w:webHidden/>
              </w:rPr>
              <w:tab/>
            </w:r>
            <w:r>
              <w:rPr>
                <w:noProof/>
                <w:webHidden/>
              </w:rPr>
              <w:fldChar w:fldCharType="begin"/>
            </w:r>
            <w:r>
              <w:rPr>
                <w:noProof/>
                <w:webHidden/>
              </w:rPr>
              <w:instrText xml:space="preserve"> PAGEREF _Toc29176779 \h </w:instrText>
            </w:r>
            <w:r>
              <w:rPr>
                <w:noProof/>
                <w:webHidden/>
              </w:rPr>
            </w:r>
            <w:r>
              <w:rPr>
                <w:noProof/>
                <w:webHidden/>
              </w:rPr>
              <w:fldChar w:fldCharType="separate"/>
            </w:r>
            <w:r>
              <w:rPr>
                <w:noProof/>
                <w:webHidden/>
              </w:rPr>
              <w:t>6</w:t>
            </w:r>
            <w:r>
              <w:rPr>
                <w:noProof/>
                <w:webHidden/>
              </w:rPr>
              <w:fldChar w:fldCharType="end"/>
            </w:r>
          </w:hyperlink>
        </w:p>
        <w:p w14:paraId="6AC93DC8" w14:textId="4DC40927" w:rsidR="00565FE6" w:rsidRDefault="00565FE6">
          <w:pPr>
            <w:pStyle w:val="TOC1"/>
            <w:tabs>
              <w:tab w:val="right" w:leader="dot" w:pos="9016"/>
            </w:tabs>
            <w:rPr>
              <w:rFonts w:eastAsiaTheme="minorEastAsia"/>
              <w:noProof/>
              <w:lang w:eastAsia="en-GB"/>
            </w:rPr>
          </w:pPr>
          <w:hyperlink w:anchor="_Toc29176780" w:history="1">
            <w:r w:rsidRPr="000A62C5">
              <w:rPr>
                <w:rStyle w:val="Hyperlink"/>
                <w:noProof/>
              </w:rPr>
              <w:t>Fault diagnostics.</w:t>
            </w:r>
            <w:r>
              <w:rPr>
                <w:noProof/>
                <w:webHidden/>
              </w:rPr>
              <w:tab/>
            </w:r>
            <w:r>
              <w:rPr>
                <w:noProof/>
                <w:webHidden/>
              </w:rPr>
              <w:fldChar w:fldCharType="begin"/>
            </w:r>
            <w:r>
              <w:rPr>
                <w:noProof/>
                <w:webHidden/>
              </w:rPr>
              <w:instrText xml:space="preserve"> PAGEREF _Toc29176780 \h </w:instrText>
            </w:r>
            <w:r>
              <w:rPr>
                <w:noProof/>
                <w:webHidden/>
              </w:rPr>
            </w:r>
            <w:r>
              <w:rPr>
                <w:noProof/>
                <w:webHidden/>
              </w:rPr>
              <w:fldChar w:fldCharType="separate"/>
            </w:r>
            <w:r>
              <w:rPr>
                <w:noProof/>
                <w:webHidden/>
              </w:rPr>
              <w:t>9</w:t>
            </w:r>
            <w:r>
              <w:rPr>
                <w:noProof/>
                <w:webHidden/>
              </w:rPr>
              <w:fldChar w:fldCharType="end"/>
            </w:r>
          </w:hyperlink>
        </w:p>
        <w:p w14:paraId="4554090F" w14:textId="2E6850DD" w:rsidR="00565FE6" w:rsidRDefault="00565FE6">
          <w:pPr>
            <w:pStyle w:val="TOC1"/>
            <w:tabs>
              <w:tab w:val="right" w:leader="dot" w:pos="9016"/>
            </w:tabs>
            <w:rPr>
              <w:rFonts w:eastAsiaTheme="minorEastAsia"/>
              <w:noProof/>
              <w:lang w:eastAsia="en-GB"/>
            </w:rPr>
          </w:pPr>
          <w:hyperlink w:anchor="_Toc29176781" w:history="1">
            <w:r w:rsidRPr="000A62C5">
              <w:rPr>
                <w:rStyle w:val="Hyperlink"/>
                <w:noProof/>
              </w:rPr>
              <w:t>Methodology.</w:t>
            </w:r>
            <w:r>
              <w:rPr>
                <w:noProof/>
                <w:webHidden/>
              </w:rPr>
              <w:tab/>
            </w:r>
            <w:r>
              <w:rPr>
                <w:noProof/>
                <w:webHidden/>
              </w:rPr>
              <w:fldChar w:fldCharType="begin"/>
            </w:r>
            <w:r>
              <w:rPr>
                <w:noProof/>
                <w:webHidden/>
              </w:rPr>
              <w:instrText xml:space="preserve"> PAGEREF _Toc29176781 \h </w:instrText>
            </w:r>
            <w:r>
              <w:rPr>
                <w:noProof/>
                <w:webHidden/>
              </w:rPr>
            </w:r>
            <w:r>
              <w:rPr>
                <w:noProof/>
                <w:webHidden/>
              </w:rPr>
              <w:fldChar w:fldCharType="separate"/>
            </w:r>
            <w:r>
              <w:rPr>
                <w:noProof/>
                <w:webHidden/>
              </w:rPr>
              <w:t>10</w:t>
            </w:r>
            <w:r>
              <w:rPr>
                <w:noProof/>
                <w:webHidden/>
              </w:rPr>
              <w:fldChar w:fldCharType="end"/>
            </w:r>
          </w:hyperlink>
        </w:p>
        <w:p w14:paraId="43EC5167" w14:textId="384E5A36" w:rsidR="00565FE6" w:rsidRDefault="00565FE6">
          <w:pPr>
            <w:pStyle w:val="TOC1"/>
            <w:tabs>
              <w:tab w:val="right" w:leader="dot" w:pos="9016"/>
            </w:tabs>
            <w:rPr>
              <w:rFonts w:eastAsiaTheme="minorEastAsia"/>
              <w:noProof/>
              <w:lang w:eastAsia="en-GB"/>
            </w:rPr>
          </w:pPr>
          <w:hyperlink w:anchor="_Toc29176782" w:history="1">
            <w:r w:rsidRPr="000A62C5">
              <w:rPr>
                <w:rStyle w:val="Hyperlink"/>
                <w:noProof/>
              </w:rPr>
              <w:t>Wave form results.</w:t>
            </w:r>
            <w:r>
              <w:rPr>
                <w:noProof/>
                <w:webHidden/>
              </w:rPr>
              <w:tab/>
            </w:r>
            <w:r>
              <w:rPr>
                <w:noProof/>
                <w:webHidden/>
              </w:rPr>
              <w:fldChar w:fldCharType="begin"/>
            </w:r>
            <w:r>
              <w:rPr>
                <w:noProof/>
                <w:webHidden/>
              </w:rPr>
              <w:instrText xml:space="preserve"> PAGEREF _Toc29176782 \h </w:instrText>
            </w:r>
            <w:r>
              <w:rPr>
                <w:noProof/>
                <w:webHidden/>
              </w:rPr>
            </w:r>
            <w:r>
              <w:rPr>
                <w:noProof/>
                <w:webHidden/>
              </w:rPr>
              <w:fldChar w:fldCharType="separate"/>
            </w:r>
            <w:r>
              <w:rPr>
                <w:noProof/>
                <w:webHidden/>
              </w:rPr>
              <w:t>11</w:t>
            </w:r>
            <w:r>
              <w:rPr>
                <w:noProof/>
                <w:webHidden/>
              </w:rPr>
              <w:fldChar w:fldCharType="end"/>
            </w:r>
          </w:hyperlink>
        </w:p>
        <w:p w14:paraId="5BFBA4CC" w14:textId="79A438AE" w:rsidR="00565FE6" w:rsidRDefault="00565FE6">
          <w:pPr>
            <w:pStyle w:val="TOC1"/>
            <w:tabs>
              <w:tab w:val="right" w:leader="dot" w:pos="9016"/>
            </w:tabs>
            <w:rPr>
              <w:rFonts w:eastAsiaTheme="minorEastAsia"/>
              <w:noProof/>
              <w:lang w:eastAsia="en-GB"/>
            </w:rPr>
          </w:pPr>
          <w:hyperlink w:anchor="_Toc29176783" w:history="1">
            <w:r w:rsidRPr="000A62C5">
              <w:rPr>
                <w:rStyle w:val="Hyperlink"/>
                <w:noProof/>
              </w:rPr>
              <w:t>Safe working practices.</w:t>
            </w:r>
            <w:r>
              <w:rPr>
                <w:noProof/>
                <w:webHidden/>
              </w:rPr>
              <w:tab/>
            </w:r>
            <w:r>
              <w:rPr>
                <w:noProof/>
                <w:webHidden/>
              </w:rPr>
              <w:fldChar w:fldCharType="begin"/>
            </w:r>
            <w:r>
              <w:rPr>
                <w:noProof/>
                <w:webHidden/>
              </w:rPr>
              <w:instrText xml:space="preserve"> PAGEREF _Toc29176783 \h </w:instrText>
            </w:r>
            <w:r>
              <w:rPr>
                <w:noProof/>
                <w:webHidden/>
              </w:rPr>
            </w:r>
            <w:r>
              <w:rPr>
                <w:noProof/>
                <w:webHidden/>
              </w:rPr>
              <w:fldChar w:fldCharType="separate"/>
            </w:r>
            <w:r>
              <w:rPr>
                <w:noProof/>
                <w:webHidden/>
              </w:rPr>
              <w:t>17</w:t>
            </w:r>
            <w:r>
              <w:rPr>
                <w:noProof/>
                <w:webHidden/>
              </w:rPr>
              <w:fldChar w:fldCharType="end"/>
            </w:r>
          </w:hyperlink>
        </w:p>
        <w:p w14:paraId="5FEE11C8" w14:textId="337F2CEA" w:rsidR="00565FE6" w:rsidRDefault="00565FE6">
          <w:pPr>
            <w:pStyle w:val="TOC1"/>
            <w:tabs>
              <w:tab w:val="right" w:leader="dot" w:pos="9016"/>
            </w:tabs>
            <w:rPr>
              <w:rFonts w:eastAsiaTheme="minorEastAsia"/>
              <w:noProof/>
              <w:lang w:eastAsia="en-GB"/>
            </w:rPr>
          </w:pPr>
          <w:hyperlink w:anchor="_Toc29176784" w:history="1">
            <w:r w:rsidRPr="000A62C5">
              <w:rPr>
                <w:rStyle w:val="Hyperlink"/>
                <w:noProof/>
              </w:rPr>
              <w:t>Diagnostic procedure chart.</w:t>
            </w:r>
            <w:r>
              <w:rPr>
                <w:noProof/>
                <w:webHidden/>
              </w:rPr>
              <w:tab/>
            </w:r>
            <w:r>
              <w:rPr>
                <w:noProof/>
                <w:webHidden/>
              </w:rPr>
              <w:fldChar w:fldCharType="begin"/>
            </w:r>
            <w:r>
              <w:rPr>
                <w:noProof/>
                <w:webHidden/>
              </w:rPr>
              <w:instrText xml:space="preserve"> PAGEREF _Toc29176784 \h </w:instrText>
            </w:r>
            <w:r>
              <w:rPr>
                <w:noProof/>
                <w:webHidden/>
              </w:rPr>
            </w:r>
            <w:r>
              <w:rPr>
                <w:noProof/>
                <w:webHidden/>
              </w:rPr>
              <w:fldChar w:fldCharType="separate"/>
            </w:r>
            <w:r>
              <w:rPr>
                <w:noProof/>
                <w:webHidden/>
              </w:rPr>
              <w:t>17</w:t>
            </w:r>
            <w:r>
              <w:rPr>
                <w:noProof/>
                <w:webHidden/>
              </w:rPr>
              <w:fldChar w:fldCharType="end"/>
            </w:r>
          </w:hyperlink>
        </w:p>
        <w:p w14:paraId="4B2D002B" w14:textId="027303AC" w:rsidR="00565FE6" w:rsidRDefault="00565FE6">
          <w:pPr>
            <w:pStyle w:val="TOC1"/>
            <w:tabs>
              <w:tab w:val="right" w:leader="dot" w:pos="9016"/>
            </w:tabs>
            <w:rPr>
              <w:rFonts w:eastAsiaTheme="minorEastAsia"/>
              <w:noProof/>
              <w:lang w:eastAsia="en-GB"/>
            </w:rPr>
          </w:pPr>
          <w:hyperlink w:anchor="_Toc29176785" w:history="1">
            <w:r w:rsidRPr="000A62C5">
              <w:rPr>
                <w:rStyle w:val="Hyperlink"/>
                <w:noProof/>
              </w:rPr>
              <w:t>Teves / Bosch comparison.</w:t>
            </w:r>
            <w:r>
              <w:rPr>
                <w:noProof/>
                <w:webHidden/>
              </w:rPr>
              <w:tab/>
            </w:r>
            <w:r>
              <w:rPr>
                <w:noProof/>
                <w:webHidden/>
              </w:rPr>
              <w:fldChar w:fldCharType="begin"/>
            </w:r>
            <w:r>
              <w:rPr>
                <w:noProof/>
                <w:webHidden/>
              </w:rPr>
              <w:instrText xml:space="preserve"> PAGEREF _Toc29176785 \h </w:instrText>
            </w:r>
            <w:r>
              <w:rPr>
                <w:noProof/>
                <w:webHidden/>
              </w:rPr>
            </w:r>
            <w:r>
              <w:rPr>
                <w:noProof/>
                <w:webHidden/>
              </w:rPr>
              <w:fldChar w:fldCharType="separate"/>
            </w:r>
            <w:r>
              <w:rPr>
                <w:noProof/>
                <w:webHidden/>
              </w:rPr>
              <w:t>18</w:t>
            </w:r>
            <w:r>
              <w:rPr>
                <w:noProof/>
                <w:webHidden/>
              </w:rPr>
              <w:fldChar w:fldCharType="end"/>
            </w:r>
          </w:hyperlink>
        </w:p>
        <w:p w14:paraId="186C5BA6" w14:textId="2D31FB85" w:rsidR="00565FE6" w:rsidRDefault="00565FE6">
          <w:pPr>
            <w:pStyle w:val="TOC1"/>
            <w:tabs>
              <w:tab w:val="right" w:leader="dot" w:pos="9016"/>
            </w:tabs>
            <w:rPr>
              <w:rFonts w:eastAsiaTheme="minorEastAsia"/>
              <w:noProof/>
              <w:lang w:eastAsia="en-GB"/>
            </w:rPr>
          </w:pPr>
          <w:hyperlink w:anchor="_Toc29176786" w:history="1">
            <w:r w:rsidRPr="000A62C5">
              <w:rPr>
                <w:rStyle w:val="Hyperlink"/>
                <w:noProof/>
              </w:rPr>
              <w:t>Systems strengths and weaknesses.</w:t>
            </w:r>
            <w:r>
              <w:rPr>
                <w:noProof/>
                <w:webHidden/>
              </w:rPr>
              <w:tab/>
            </w:r>
            <w:r>
              <w:rPr>
                <w:noProof/>
                <w:webHidden/>
              </w:rPr>
              <w:fldChar w:fldCharType="begin"/>
            </w:r>
            <w:r>
              <w:rPr>
                <w:noProof/>
                <w:webHidden/>
              </w:rPr>
              <w:instrText xml:space="preserve"> PAGEREF _Toc29176786 \h </w:instrText>
            </w:r>
            <w:r>
              <w:rPr>
                <w:noProof/>
                <w:webHidden/>
              </w:rPr>
            </w:r>
            <w:r>
              <w:rPr>
                <w:noProof/>
                <w:webHidden/>
              </w:rPr>
              <w:fldChar w:fldCharType="separate"/>
            </w:r>
            <w:r>
              <w:rPr>
                <w:noProof/>
                <w:webHidden/>
              </w:rPr>
              <w:t>18</w:t>
            </w:r>
            <w:r>
              <w:rPr>
                <w:noProof/>
                <w:webHidden/>
              </w:rPr>
              <w:fldChar w:fldCharType="end"/>
            </w:r>
          </w:hyperlink>
        </w:p>
        <w:p w14:paraId="1004A39C" w14:textId="03544AD6" w:rsidR="00565FE6" w:rsidRDefault="00565FE6">
          <w:pPr>
            <w:pStyle w:val="TOC1"/>
            <w:tabs>
              <w:tab w:val="right" w:leader="dot" w:pos="9016"/>
            </w:tabs>
            <w:rPr>
              <w:rFonts w:eastAsiaTheme="minorEastAsia"/>
              <w:noProof/>
              <w:lang w:eastAsia="en-GB"/>
            </w:rPr>
          </w:pPr>
          <w:hyperlink w:anchor="_Toc29176787" w:history="1">
            <w:r w:rsidRPr="000A62C5">
              <w:rPr>
                <w:rStyle w:val="Hyperlink"/>
                <w:noProof/>
              </w:rPr>
              <w:t>Conclusion.</w:t>
            </w:r>
            <w:r>
              <w:rPr>
                <w:noProof/>
                <w:webHidden/>
              </w:rPr>
              <w:tab/>
            </w:r>
            <w:r>
              <w:rPr>
                <w:noProof/>
                <w:webHidden/>
              </w:rPr>
              <w:fldChar w:fldCharType="begin"/>
            </w:r>
            <w:r>
              <w:rPr>
                <w:noProof/>
                <w:webHidden/>
              </w:rPr>
              <w:instrText xml:space="preserve"> PAGEREF _Toc29176787 \h </w:instrText>
            </w:r>
            <w:r>
              <w:rPr>
                <w:noProof/>
                <w:webHidden/>
              </w:rPr>
            </w:r>
            <w:r>
              <w:rPr>
                <w:noProof/>
                <w:webHidden/>
              </w:rPr>
              <w:fldChar w:fldCharType="separate"/>
            </w:r>
            <w:r>
              <w:rPr>
                <w:noProof/>
                <w:webHidden/>
              </w:rPr>
              <w:t>18</w:t>
            </w:r>
            <w:r>
              <w:rPr>
                <w:noProof/>
                <w:webHidden/>
              </w:rPr>
              <w:fldChar w:fldCharType="end"/>
            </w:r>
          </w:hyperlink>
        </w:p>
        <w:p w14:paraId="1D0542E8" w14:textId="27527348" w:rsidR="00565FE6" w:rsidRDefault="00565FE6">
          <w:pPr>
            <w:pStyle w:val="TOC1"/>
            <w:tabs>
              <w:tab w:val="right" w:leader="dot" w:pos="9016"/>
            </w:tabs>
            <w:rPr>
              <w:rFonts w:eastAsiaTheme="minorEastAsia"/>
              <w:noProof/>
              <w:lang w:eastAsia="en-GB"/>
            </w:rPr>
          </w:pPr>
          <w:hyperlink w:anchor="_Toc29176788" w:history="1">
            <w:r w:rsidRPr="000A62C5">
              <w:rPr>
                <w:rStyle w:val="Hyperlink"/>
                <w:noProof/>
              </w:rPr>
              <w:t>Latest on-board diagnostics: EOBD</w:t>
            </w:r>
            <w:r>
              <w:rPr>
                <w:noProof/>
                <w:webHidden/>
              </w:rPr>
              <w:tab/>
            </w:r>
            <w:r>
              <w:rPr>
                <w:noProof/>
                <w:webHidden/>
              </w:rPr>
              <w:fldChar w:fldCharType="begin"/>
            </w:r>
            <w:r>
              <w:rPr>
                <w:noProof/>
                <w:webHidden/>
              </w:rPr>
              <w:instrText xml:space="preserve"> PAGEREF _Toc29176788 \h </w:instrText>
            </w:r>
            <w:r>
              <w:rPr>
                <w:noProof/>
                <w:webHidden/>
              </w:rPr>
            </w:r>
            <w:r>
              <w:rPr>
                <w:noProof/>
                <w:webHidden/>
              </w:rPr>
              <w:fldChar w:fldCharType="separate"/>
            </w:r>
            <w:r>
              <w:rPr>
                <w:noProof/>
                <w:webHidden/>
              </w:rPr>
              <w:t>19</w:t>
            </w:r>
            <w:r>
              <w:rPr>
                <w:noProof/>
                <w:webHidden/>
              </w:rPr>
              <w:fldChar w:fldCharType="end"/>
            </w:r>
          </w:hyperlink>
        </w:p>
        <w:p w14:paraId="6DE490B3" w14:textId="6FB8BB47" w:rsidR="00565FE6" w:rsidRDefault="00565FE6">
          <w:pPr>
            <w:pStyle w:val="TOC1"/>
            <w:tabs>
              <w:tab w:val="right" w:leader="dot" w:pos="9016"/>
            </w:tabs>
            <w:rPr>
              <w:rFonts w:eastAsiaTheme="minorEastAsia"/>
              <w:noProof/>
              <w:lang w:eastAsia="en-GB"/>
            </w:rPr>
          </w:pPr>
          <w:hyperlink w:anchor="_Toc29176789" w:history="1">
            <w:r w:rsidRPr="000A62C5">
              <w:rPr>
                <w:rStyle w:val="Hyperlink"/>
                <w:noProof/>
              </w:rPr>
              <w:t>References.</w:t>
            </w:r>
            <w:r>
              <w:rPr>
                <w:noProof/>
                <w:webHidden/>
              </w:rPr>
              <w:tab/>
            </w:r>
            <w:r>
              <w:rPr>
                <w:noProof/>
                <w:webHidden/>
              </w:rPr>
              <w:fldChar w:fldCharType="begin"/>
            </w:r>
            <w:r>
              <w:rPr>
                <w:noProof/>
                <w:webHidden/>
              </w:rPr>
              <w:instrText xml:space="preserve"> PAGEREF _Toc29176789 \h </w:instrText>
            </w:r>
            <w:r>
              <w:rPr>
                <w:noProof/>
                <w:webHidden/>
              </w:rPr>
            </w:r>
            <w:r>
              <w:rPr>
                <w:noProof/>
                <w:webHidden/>
              </w:rPr>
              <w:fldChar w:fldCharType="separate"/>
            </w:r>
            <w:r>
              <w:rPr>
                <w:noProof/>
                <w:webHidden/>
              </w:rPr>
              <w:t>20</w:t>
            </w:r>
            <w:r>
              <w:rPr>
                <w:noProof/>
                <w:webHidden/>
              </w:rPr>
              <w:fldChar w:fldCharType="end"/>
            </w:r>
          </w:hyperlink>
        </w:p>
        <w:p w14:paraId="2C2441C5" w14:textId="3E9632F0" w:rsidR="00B10777" w:rsidRDefault="00B10777">
          <w:r>
            <w:rPr>
              <w:b/>
              <w:bCs/>
              <w:noProof/>
            </w:rPr>
            <w:fldChar w:fldCharType="end"/>
          </w:r>
        </w:p>
      </w:sdtContent>
    </w:sdt>
    <w:p w14:paraId="49CF997F" w14:textId="2C3B5090" w:rsidR="006E05D7" w:rsidRDefault="00B10777">
      <w:r>
        <w:br w:type="page"/>
      </w:r>
      <w:bookmarkStart w:id="0" w:name="_GoBack"/>
      <w:bookmarkEnd w:id="0"/>
    </w:p>
    <w:p w14:paraId="23A49230" w14:textId="77777777" w:rsidR="006E05D7" w:rsidRPr="0036458D" w:rsidRDefault="000433F6" w:rsidP="00B10777">
      <w:pPr>
        <w:pStyle w:val="Heading1"/>
      </w:pPr>
      <w:bookmarkStart w:id="1" w:name="_Toc29176776"/>
      <w:r w:rsidRPr="0036458D">
        <w:lastRenderedPageBreak/>
        <w:t>Introduction</w:t>
      </w:r>
      <w:bookmarkEnd w:id="1"/>
    </w:p>
    <w:p w14:paraId="7B88FEA5" w14:textId="77777777" w:rsidR="000433F6" w:rsidRDefault="00B0461C">
      <w:r>
        <w:t xml:space="preserve">This report will consist of an assessment and analyzation of two main anti-lock braking systems or ABS. </w:t>
      </w:r>
      <w:r w:rsidR="006373B7">
        <w:t xml:space="preserve">the first system is the Teves Mk </w:t>
      </w:r>
      <w:r w:rsidR="00594276">
        <w:t>IV</w:t>
      </w:r>
      <w:r w:rsidR="006373B7">
        <w:t xml:space="preserve"> ABS and the second system is the Bosch 2EH ABS.</w:t>
      </w:r>
    </w:p>
    <w:p w14:paraId="519DFD85" w14:textId="44724FDC" w:rsidR="006373B7" w:rsidRDefault="009C1964">
      <w:r>
        <w:t xml:space="preserve">The task at hand is to complete a fault diagnosis procedure on the </w:t>
      </w:r>
      <w:r w:rsidR="00395018">
        <w:t>T</w:t>
      </w:r>
      <w:r>
        <w:t xml:space="preserve">eves system to find a fault that’s caused the ABS light to permanently illuminate.  The diagnosis will be carried out as part of a </w:t>
      </w:r>
      <w:r w:rsidR="009B3497">
        <w:t>team</w:t>
      </w:r>
      <w:r>
        <w:t xml:space="preserve"> and the results </w:t>
      </w:r>
      <w:r w:rsidR="009B3497">
        <w:t>will then be assessed individually.</w:t>
      </w:r>
      <w:r w:rsidR="005B25D3">
        <w:t xml:space="preserve"> The </w:t>
      </w:r>
      <w:r w:rsidR="00395018">
        <w:t>B</w:t>
      </w:r>
      <w:r w:rsidR="005B25D3">
        <w:t xml:space="preserve">osch system will also be tested on as a comparator to the </w:t>
      </w:r>
      <w:r w:rsidR="00395018">
        <w:t>T</w:t>
      </w:r>
      <w:r w:rsidR="005B25D3">
        <w:t>eves system</w:t>
      </w:r>
      <w:r w:rsidR="00F61BE7">
        <w:t xml:space="preserve">, so that the functionality, practicality and prevalence can be compared. </w:t>
      </w:r>
    </w:p>
    <w:p w14:paraId="3513C1A4" w14:textId="77777777" w:rsidR="00F61BE7" w:rsidRDefault="00F61BE7">
      <w:r>
        <w:t xml:space="preserve">The diagnosis testing will be carried out on the systems which will be fitted to dedicated test rigs that allow the ABS systems to run simulated to mimic real road use. The rigs utilize a brake actuator and the </w:t>
      </w:r>
      <w:r w:rsidRPr="00F61BE7">
        <w:t>original equipment manufacturer</w:t>
      </w:r>
      <w:r>
        <w:rPr>
          <w:rFonts w:ascii="Arial" w:hAnsi="Arial" w:cs="Arial"/>
          <w:color w:val="222222"/>
          <w:shd w:val="clear" w:color="auto" w:fill="FFFFFF"/>
        </w:rPr>
        <w:t xml:space="preserve"> (</w:t>
      </w:r>
      <w:r>
        <w:t>OEM</w:t>
      </w:r>
      <w:r>
        <w:tab/>
        <w:t>) Electronic control unit (ECU).</w:t>
      </w:r>
    </w:p>
    <w:p w14:paraId="51F880C0" w14:textId="77777777" w:rsidR="00251AE3" w:rsidRDefault="00251AE3"/>
    <w:p w14:paraId="45702D3A" w14:textId="77777777" w:rsidR="00251AE3" w:rsidRDefault="00251AE3"/>
    <w:p w14:paraId="7B83DDFD" w14:textId="77777777" w:rsidR="00DE2821" w:rsidRDefault="00DE2821"/>
    <w:p w14:paraId="0CE81D89" w14:textId="77777777" w:rsidR="00DE2821" w:rsidRDefault="00DE2821"/>
    <w:p w14:paraId="3FC1D687" w14:textId="77777777" w:rsidR="00DE2821" w:rsidRDefault="00DE2821"/>
    <w:p w14:paraId="0A4FD702" w14:textId="77777777" w:rsidR="00DE2821" w:rsidRDefault="00DE2821"/>
    <w:p w14:paraId="33F812A9" w14:textId="77777777" w:rsidR="00DE2821" w:rsidRDefault="00DE2821"/>
    <w:p w14:paraId="4EF0BA4E" w14:textId="77777777" w:rsidR="00DE2821" w:rsidRDefault="00DE2821"/>
    <w:p w14:paraId="0428252C" w14:textId="77777777" w:rsidR="00DE2821" w:rsidRDefault="00DE2821"/>
    <w:p w14:paraId="1326AC81" w14:textId="77777777" w:rsidR="00DE2821" w:rsidRDefault="00DE2821"/>
    <w:p w14:paraId="4DB48816" w14:textId="77777777" w:rsidR="00DE2821" w:rsidRDefault="00DE2821"/>
    <w:p w14:paraId="21D588D0" w14:textId="77777777" w:rsidR="00DE2821" w:rsidRDefault="00DE2821"/>
    <w:p w14:paraId="17EE5EB8" w14:textId="77777777" w:rsidR="00DE2821" w:rsidRDefault="00DE2821"/>
    <w:p w14:paraId="2EB47370" w14:textId="77777777" w:rsidR="00DE2821" w:rsidRDefault="00DE2821"/>
    <w:p w14:paraId="5BBD6B2C" w14:textId="77777777" w:rsidR="00DE2821" w:rsidRDefault="00DE2821"/>
    <w:p w14:paraId="0CC56EE0" w14:textId="77777777" w:rsidR="00DE2821" w:rsidRDefault="00DE2821"/>
    <w:p w14:paraId="0D3B2C78" w14:textId="77777777" w:rsidR="00DE2821" w:rsidRDefault="00DE2821"/>
    <w:p w14:paraId="3225A7B3" w14:textId="77777777" w:rsidR="00DE2821" w:rsidRDefault="00DE2821"/>
    <w:p w14:paraId="699F4907" w14:textId="77777777" w:rsidR="00DE2821" w:rsidRDefault="00DE2821"/>
    <w:p w14:paraId="1EC18AEE" w14:textId="77777777" w:rsidR="00DE2821" w:rsidRDefault="00DE2821"/>
    <w:p w14:paraId="01FB89D5" w14:textId="77777777" w:rsidR="00DE2821" w:rsidRDefault="00DE2821"/>
    <w:p w14:paraId="29E35ACA" w14:textId="77777777" w:rsidR="00DE2821" w:rsidRDefault="00DE2821"/>
    <w:p w14:paraId="121EC9E2" w14:textId="77777777" w:rsidR="00DE2821" w:rsidRDefault="00DE2821" w:rsidP="00B10777">
      <w:pPr>
        <w:pStyle w:val="Heading1"/>
      </w:pPr>
      <w:bookmarkStart w:id="2" w:name="_Toc29176777"/>
      <w:r>
        <w:lastRenderedPageBreak/>
        <w:t>Research.</w:t>
      </w:r>
      <w:bookmarkEnd w:id="2"/>
    </w:p>
    <w:p w14:paraId="4233AD0E" w14:textId="77777777" w:rsidR="00956F67" w:rsidRPr="00956F67" w:rsidRDefault="00004243">
      <w:pPr>
        <w:rPr>
          <w:b/>
        </w:rPr>
      </w:pPr>
      <w:r>
        <w:rPr>
          <w:b/>
        </w:rPr>
        <w:t xml:space="preserve">General </w:t>
      </w:r>
      <w:r w:rsidR="00956F67" w:rsidRPr="00956F67">
        <w:rPr>
          <w:b/>
        </w:rPr>
        <w:t>ABS</w:t>
      </w:r>
    </w:p>
    <w:p w14:paraId="5382D6A4" w14:textId="77777777" w:rsidR="0093084B" w:rsidRDefault="00754E8F" w:rsidP="0093084B">
      <w:pPr>
        <w:tabs>
          <w:tab w:val="left" w:pos="1440"/>
        </w:tabs>
      </w:pPr>
      <w:r>
        <w:t xml:space="preserve">An </w:t>
      </w:r>
      <w:r w:rsidR="0093084B">
        <w:t xml:space="preserve">Anti-lock braking systems basic functions can be broken down in to three steps, pressure build up, pressure hold and pressure release. </w:t>
      </w:r>
    </w:p>
    <w:p w14:paraId="5D712246" w14:textId="77777777" w:rsidR="0093084B" w:rsidRDefault="0093084B" w:rsidP="0093084B">
      <w:pPr>
        <w:tabs>
          <w:tab w:val="left" w:pos="1440"/>
        </w:tabs>
      </w:pPr>
      <w:r>
        <w:t>The main objective of ABS and the crucial reason it’s a requirement to be fitted to vehicles is because it allows the vehicles wheels to stay free from locking up which allows the vehicle to be steered under braking conditions</w:t>
      </w:r>
      <w:r w:rsidR="00AF18B8">
        <w:t xml:space="preserve">, </w:t>
      </w:r>
      <w:r w:rsidR="006A76B7">
        <w:t xml:space="preserve">mostly </w:t>
      </w:r>
      <w:r w:rsidR="00AF18B8">
        <w:t>resulting</w:t>
      </w:r>
      <w:r w:rsidR="006A76B7">
        <w:t xml:space="preserve"> in shorter stopping distances but not always</w:t>
      </w:r>
      <w:r>
        <w:t>.</w:t>
      </w:r>
      <w:r w:rsidR="006A76B7">
        <w:t xml:space="preserve"> Some conditions such as gravel and snow increase the braking distances because abs works by releasing the brakes when certain wheels are locked up, but in these conditions locking the wheels would create a wedge in front of the wheels making braking more efficient.</w:t>
      </w:r>
    </w:p>
    <w:p w14:paraId="583CC952" w14:textId="77777777" w:rsidR="006A76B7" w:rsidRDefault="005270D8" w:rsidP="0093084B">
      <w:pPr>
        <w:tabs>
          <w:tab w:val="left" w:pos="1440"/>
        </w:tabs>
      </w:pPr>
      <w:r>
        <w:t>ABS systems are constructed using digital technology and solenoids.</w:t>
      </w:r>
    </w:p>
    <w:p w14:paraId="2F042C3A" w14:textId="77777777" w:rsidR="005270D8" w:rsidRDefault="005270D8" w:rsidP="0093084B">
      <w:pPr>
        <w:tabs>
          <w:tab w:val="left" w:pos="1440"/>
        </w:tabs>
      </w:pPr>
      <w:r>
        <w:t xml:space="preserve">ABS is not active constantly, ABS </w:t>
      </w:r>
      <w:r w:rsidR="005F374B">
        <w:t xml:space="preserve">will </w:t>
      </w:r>
      <w:r>
        <w:t xml:space="preserve">only </w:t>
      </w:r>
      <w:r w:rsidR="005F374B">
        <w:t>intervene</w:t>
      </w:r>
      <w:r>
        <w:t xml:space="preserve"> when it senses wheels locking. Under normal driving conditions the ABS is deactivated and normally actuated braking is used. The ABS system also gets deactivated if a fault is present and will revert to normal braking.</w:t>
      </w:r>
    </w:p>
    <w:p w14:paraId="4E2173F4" w14:textId="77777777" w:rsidR="00A50D7A" w:rsidRDefault="00A47010" w:rsidP="0093084B">
      <w:pPr>
        <w:tabs>
          <w:tab w:val="left" w:pos="1440"/>
        </w:tabs>
      </w:pPr>
      <w:r>
        <w:rPr>
          <w:noProof/>
        </w:rPr>
        <w:drawing>
          <wp:anchor distT="0" distB="0" distL="114300" distR="114300" simplePos="0" relativeHeight="251670528" behindDoc="0" locked="0" layoutInCell="1" allowOverlap="1" wp14:anchorId="41D7E0C4" wp14:editId="5F798A64">
            <wp:simplePos x="0" y="0"/>
            <wp:positionH relativeFrom="column">
              <wp:posOffset>3467100</wp:posOffset>
            </wp:positionH>
            <wp:positionV relativeFrom="paragraph">
              <wp:posOffset>13970</wp:posOffset>
            </wp:positionV>
            <wp:extent cx="2569210" cy="1757045"/>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ypical-ABS-components-4.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69210" cy="1757045"/>
                    </a:xfrm>
                    <a:prstGeom prst="rect">
                      <a:avLst/>
                    </a:prstGeom>
                  </pic:spPr>
                </pic:pic>
              </a:graphicData>
            </a:graphic>
            <wp14:sizeRelH relativeFrom="margin">
              <wp14:pctWidth>0</wp14:pctWidth>
            </wp14:sizeRelH>
            <wp14:sizeRelV relativeFrom="margin">
              <wp14:pctHeight>0</wp14:pctHeight>
            </wp14:sizeRelV>
          </wp:anchor>
        </w:drawing>
      </w:r>
      <w:r w:rsidR="005270D8">
        <w:t xml:space="preserve">Utilizing </w:t>
      </w:r>
      <w:r w:rsidR="00A50D7A">
        <w:t xml:space="preserve">the following components: </w:t>
      </w:r>
    </w:p>
    <w:p w14:paraId="746A2B08" w14:textId="77777777" w:rsidR="00A50D7A" w:rsidRDefault="00A50D7A" w:rsidP="002C7886">
      <w:pPr>
        <w:pStyle w:val="NoSpacing"/>
      </w:pPr>
      <w:r>
        <w:t>electronic control unit</w:t>
      </w:r>
    </w:p>
    <w:p w14:paraId="2801D87B" w14:textId="77777777" w:rsidR="002C7886" w:rsidRDefault="002C7886" w:rsidP="002C7886">
      <w:pPr>
        <w:pStyle w:val="NoSpacing"/>
      </w:pPr>
      <w:r>
        <w:t>accumulator</w:t>
      </w:r>
    </w:p>
    <w:p w14:paraId="69DAA2D9" w14:textId="77777777" w:rsidR="002C7886" w:rsidRDefault="002C7886" w:rsidP="002C7886">
      <w:pPr>
        <w:pStyle w:val="NoSpacing"/>
      </w:pPr>
      <w:r>
        <w:t>motor</w:t>
      </w:r>
    </w:p>
    <w:p w14:paraId="03A65992" w14:textId="77777777" w:rsidR="002C7886" w:rsidRDefault="002C7886" w:rsidP="002C7886">
      <w:pPr>
        <w:pStyle w:val="NoSpacing"/>
      </w:pPr>
      <w:r>
        <w:t xml:space="preserve">return </w:t>
      </w:r>
      <w:r w:rsidR="005270D8">
        <w:t>pump</w:t>
      </w:r>
    </w:p>
    <w:p w14:paraId="1FC6D762" w14:textId="6DAB9FA4" w:rsidR="002C7886" w:rsidRDefault="005270D8" w:rsidP="002C7886">
      <w:pPr>
        <w:pStyle w:val="NoSpacing"/>
      </w:pPr>
      <w:r>
        <w:t>solenoid</w:t>
      </w:r>
      <w:r w:rsidR="002C7886">
        <w:t xml:space="preserve"> valves</w:t>
      </w:r>
    </w:p>
    <w:p w14:paraId="2A419DEC" w14:textId="4EECAF5E" w:rsidR="002C7886" w:rsidRDefault="002C7886" w:rsidP="002C7886">
      <w:pPr>
        <w:pStyle w:val="NoSpacing"/>
      </w:pPr>
      <w:r>
        <w:t>master cylinder</w:t>
      </w:r>
    </w:p>
    <w:p w14:paraId="32543FFA" w14:textId="6C185488" w:rsidR="002C7886" w:rsidRDefault="00463E5D" w:rsidP="002C7886">
      <w:pPr>
        <w:pStyle w:val="NoSpacing"/>
      </w:pPr>
      <w:r w:rsidRPr="00FE1F4B">
        <w:rPr>
          <w:b/>
          <w:noProof/>
        </w:rPr>
        <mc:AlternateContent>
          <mc:Choice Requires="wps">
            <w:drawing>
              <wp:anchor distT="45720" distB="45720" distL="114300" distR="114300" simplePos="0" relativeHeight="251669504" behindDoc="1" locked="0" layoutInCell="1" allowOverlap="1" wp14:anchorId="7DE909F0" wp14:editId="425C29E4">
                <wp:simplePos x="0" y="0"/>
                <wp:positionH relativeFrom="column">
                  <wp:posOffset>2535711</wp:posOffset>
                </wp:positionH>
                <wp:positionV relativeFrom="paragraph">
                  <wp:posOffset>7620</wp:posOffset>
                </wp:positionV>
                <wp:extent cx="1017905" cy="241300"/>
                <wp:effectExtent l="0" t="0" r="10795" b="25400"/>
                <wp:wrapTight wrapText="bothSides">
                  <wp:wrapPolygon edited="0">
                    <wp:start x="0" y="0"/>
                    <wp:lineTo x="0" y="22168"/>
                    <wp:lineTo x="21425" y="22168"/>
                    <wp:lineTo x="21425"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905" cy="241300"/>
                        </a:xfrm>
                        <a:prstGeom prst="rect">
                          <a:avLst/>
                        </a:prstGeom>
                        <a:solidFill>
                          <a:srgbClr val="FFFFFF"/>
                        </a:solidFill>
                        <a:ln w="9525">
                          <a:solidFill>
                            <a:srgbClr val="000000"/>
                          </a:solidFill>
                          <a:miter lim="800000"/>
                          <a:headEnd/>
                          <a:tailEnd/>
                        </a:ln>
                      </wps:spPr>
                      <wps:txbx>
                        <w:txbxContent>
                          <w:p w14:paraId="469D7A64" w14:textId="77BAE0FF" w:rsidR="00741A49" w:rsidRPr="00FE1F4B" w:rsidRDefault="00741A49">
                            <w:pPr>
                              <w:rPr>
                                <w:sz w:val="18"/>
                                <w:szCs w:val="18"/>
                              </w:rPr>
                            </w:pPr>
                            <w:proofErr w:type="spellStart"/>
                            <w:r w:rsidRPr="00C26943">
                              <w:rPr>
                                <w:b/>
                                <w:sz w:val="18"/>
                                <w:szCs w:val="18"/>
                              </w:rPr>
                              <w:t>Techpedia</w:t>
                            </w:r>
                            <w:proofErr w:type="spellEnd"/>
                            <w:r w:rsidRPr="00C26943">
                              <w:rPr>
                                <w:b/>
                                <w:sz w:val="18"/>
                                <w:szCs w:val="18"/>
                              </w:rPr>
                              <w:t xml:space="preserve">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E909F0" id="_x0000_t202" coordsize="21600,21600" o:spt="202" path="m,l,21600r21600,l21600,xe">
                <v:stroke joinstyle="miter"/>
                <v:path gradientshapeok="t" o:connecttype="rect"/>
              </v:shapetype>
              <v:shape id="Text Box 2" o:spid="_x0000_s1026" type="#_x0000_t202" style="position:absolute;margin-left:199.65pt;margin-top:.6pt;width:80.15pt;height:19pt;z-index:-251646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">
                <v:textbox>
                  <w:txbxContent>
                    <w:p w14:paraId="469D7A64" w14:textId="77BAE0FF" w:rsidR="00741A49" w:rsidRPr="00FE1F4B" w:rsidRDefault="00741A49">
                      <w:pPr>
                        <w:rPr>
                          <w:sz w:val="18"/>
                          <w:szCs w:val="18"/>
                        </w:rPr>
                      </w:pPr>
                      <w:proofErr w:type="spellStart"/>
                      <w:r w:rsidRPr="00C26943">
                        <w:rPr>
                          <w:b/>
                          <w:sz w:val="18"/>
                          <w:szCs w:val="18"/>
                        </w:rPr>
                        <w:t>Techpedia</w:t>
                      </w:r>
                      <w:proofErr w:type="spellEnd"/>
                      <w:r w:rsidRPr="00C26943">
                        <w:rPr>
                          <w:b/>
                          <w:sz w:val="18"/>
                          <w:szCs w:val="18"/>
                        </w:rPr>
                        <w:t xml:space="preserve"> (2019)</w:t>
                      </w:r>
                    </w:p>
                  </w:txbxContent>
                </v:textbox>
                <w10:wrap type="tight"/>
              </v:shape>
            </w:pict>
          </mc:Fallback>
        </mc:AlternateContent>
      </w:r>
      <w:r w:rsidR="002C7886">
        <w:t>speed sensors</w:t>
      </w:r>
    </w:p>
    <w:p w14:paraId="65271A1B" w14:textId="2754727A" w:rsidR="002C7886" w:rsidRDefault="002C7886" w:rsidP="002C7886">
      <w:pPr>
        <w:pStyle w:val="NoSpacing"/>
      </w:pPr>
      <w:r>
        <w:t>pulse rings</w:t>
      </w:r>
    </w:p>
    <w:p w14:paraId="2821782B" w14:textId="3EA5C1E6" w:rsidR="002C7886" w:rsidRDefault="002C7886" w:rsidP="0093084B">
      <w:pPr>
        <w:tabs>
          <w:tab w:val="left" w:pos="1440"/>
        </w:tabs>
      </w:pPr>
    </w:p>
    <w:p w14:paraId="270BD4DA" w14:textId="2FE62F52" w:rsidR="005270D8" w:rsidRDefault="00BB6E1F" w:rsidP="0093084B">
      <w:pPr>
        <w:tabs>
          <w:tab w:val="left" w:pos="1440"/>
        </w:tabs>
      </w:pPr>
      <w:r>
        <w:t xml:space="preserve">ABS acts in three stages. The first stage is pressure build up, this stage is normal braking, </w:t>
      </w:r>
      <w:r w:rsidR="00A47010">
        <w:t>applying pressure to the brake pedal and increasing the pressure to the brakes at the road wheels.</w:t>
      </w:r>
    </w:p>
    <w:p w14:paraId="0BF170C3" w14:textId="453F5400" w:rsidR="00A47010" w:rsidRDefault="00A47010" w:rsidP="0093084B">
      <w:pPr>
        <w:tabs>
          <w:tab w:val="left" w:pos="1440"/>
        </w:tabs>
      </w:pPr>
      <w:r>
        <w:t xml:space="preserve">Stage two is pressure hold, </w:t>
      </w:r>
      <w:r w:rsidR="00956F67">
        <w:t>the ABS system will hold the pressure at a steady rate to effectively slow down the vehicle. It will apply and hold the pressure to a point just before the wheels lock.</w:t>
      </w:r>
    </w:p>
    <w:p w14:paraId="487F99D8" w14:textId="3020D8CD" w:rsidR="00A47010" w:rsidRDefault="00A47010" w:rsidP="0093084B">
      <w:pPr>
        <w:tabs>
          <w:tab w:val="left" w:pos="1440"/>
        </w:tabs>
      </w:pPr>
      <w:r>
        <w:t xml:space="preserve">Stage three activates ABS intervention and it is </w:t>
      </w:r>
      <w:r w:rsidR="00956F67">
        <w:t xml:space="preserve">classed as </w:t>
      </w:r>
      <w:r>
        <w:t>pressure release, this occurs when one wheel is moving at a slower speed to the others or locking up. It can also occur at heavy braking such as in an emergency.</w:t>
      </w:r>
    </w:p>
    <w:p w14:paraId="623DC55D" w14:textId="7D9DD226" w:rsidR="00A47010" w:rsidRDefault="00956F67" w:rsidP="0093084B">
      <w:pPr>
        <w:tabs>
          <w:tab w:val="left" w:pos="1440"/>
        </w:tabs>
      </w:pPr>
      <w:r>
        <w:t>ABS systems can run through this cycle 15 times a second.</w:t>
      </w:r>
    </w:p>
    <w:p w14:paraId="76C96F14" w14:textId="422E5D10" w:rsidR="00956F67" w:rsidRDefault="00956F67" w:rsidP="0093084B">
      <w:pPr>
        <w:tabs>
          <w:tab w:val="left" w:pos="1440"/>
        </w:tabs>
      </w:pPr>
      <w:r>
        <w:t>ABS can be felt by feedback through the brake pedal as the ABS pulses.</w:t>
      </w:r>
    </w:p>
    <w:p w14:paraId="28B73A7E" w14:textId="21912313" w:rsidR="007B1B7C" w:rsidRDefault="00102981" w:rsidP="00102981">
      <w:pPr>
        <w:jc w:val="right"/>
        <w:rPr>
          <w:b/>
          <w:sz w:val="18"/>
          <w:szCs w:val="18"/>
        </w:rPr>
      </w:pPr>
      <w:proofErr w:type="spellStart"/>
      <w:r w:rsidRPr="00102981">
        <w:rPr>
          <w:b/>
          <w:sz w:val="18"/>
          <w:szCs w:val="18"/>
        </w:rPr>
        <w:t>Apec</w:t>
      </w:r>
      <w:proofErr w:type="spellEnd"/>
      <w:r w:rsidRPr="00102981">
        <w:rPr>
          <w:b/>
          <w:sz w:val="18"/>
          <w:szCs w:val="18"/>
        </w:rPr>
        <w:t xml:space="preserve"> Braking (2016)</w:t>
      </w:r>
    </w:p>
    <w:p w14:paraId="184BC0BA" w14:textId="37A58A21" w:rsidR="002A7DFA" w:rsidRDefault="002A7DFA" w:rsidP="007B1B7C">
      <w:pPr>
        <w:rPr>
          <w:b/>
        </w:rPr>
      </w:pPr>
    </w:p>
    <w:p w14:paraId="2EE7E680" w14:textId="77777777" w:rsidR="002A7DFA" w:rsidRDefault="002A7DFA" w:rsidP="002A7DFA">
      <w:pPr>
        <w:rPr>
          <w:b/>
        </w:rPr>
      </w:pPr>
    </w:p>
    <w:p w14:paraId="5727F7CC" w14:textId="77777777" w:rsidR="002A7DFA" w:rsidRDefault="002A7DFA">
      <w:pPr>
        <w:rPr>
          <w:b/>
        </w:rPr>
      </w:pPr>
      <w:r>
        <w:rPr>
          <w:b/>
        </w:rPr>
        <w:br w:type="page"/>
      </w:r>
    </w:p>
    <w:p w14:paraId="34D9BDD8" w14:textId="2DBE8158" w:rsidR="002A7DFA" w:rsidRDefault="002A7DFA" w:rsidP="00FB77F6">
      <w:pPr>
        <w:pStyle w:val="Heading1"/>
      </w:pPr>
      <w:bookmarkStart w:id="3" w:name="_Toc29176778"/>
      <w:r>
        <w:t>O</w:t>
      </w:r>
      <w:r w:rsidR="00FB77F6">
        <w:t>n-board diagnostics.</w:t>
      </w:r>
      <w:bookmarkEnd w:id="3"/>
    </w:p>
    <w:p w14:paraId="3305105B" w14:textId="77777777" w:rsidR="002A7DFA" w:rsidRPr="002A7DFA" w:rsidRDefault="002A7DFA" w:rsidP="002A7DFA">
      <w:r w:rsidRPr="002A7DFA">
        <w:t>OBD is an abbreviation of On-Board Diagnostics and refers to the automotive electronic system that provides vehicle self-diagnosis and reporting capabilities for repair technicians to access subsystem information for the purpose of performance monitoring and repair.</w:t>
      </w:r>
    </w:p>
    <w:p w14:paraId="645141CE" w14:textId="77777777" w:rsidR="002A7DFA" w:rsidRPr="002A7DFA" w:rsidRDefault="002A7DFA" w:rsidP="002A7DFA"/>
    <w:p w14:paraId="26F907E5" w14:textId="62158449" w:rsidR="002A7DFA" w:rsidRDefault="002A7DFA" w:rsidP="002A7DFA">
      <w:r w:rsidRPr="002A7DFA">
        <w:t>OBD (On-Board Diagnostics) is the standard protocol used across most light-duty vehicles to retrieve vehicle diagnostic information. Information is generated by the engine control unit (ECU or also called engine control module) within a vehicle. It’s like the vehicle’s brain or computer.</w:t>
      </w:r>
    </w:p>
    <w:p w14:paraId="6AB1F4ED" w14:textId="77777777" w:rsidR="00FB77F6" w:rsidRDefault="00FB77F6" w:rsidP="00FB77F6">
      <w:r>
        <w:t>1988 — Standardization of on-board diagnostics came in the late 1980s after the 1988 SAE recommendation that called for a standard connector and set of diagnostics.</w:t>
      </w:r>
    </w:p>
    <w:p w14:paraId="480E05C2" w14:textId="77777777" w:rsidR="00FB77F6" w:rsidRDefault="00FB77F6" w:rsidP="00FB77F6"/>
    <w:p w14:paraId="5CFFBF43" w14:textId="77777777" w:rsidR="00FB77F6" w:rsidRDefault="00FB77F6" w:rsidP="00FB77F6">
      <w:r>
        <w:t xml:space="preserve">1991 — The state of California required all vehicles to have some form of basic </w:t>
      </w:r>
      <w:proofErr w:type="gramStart"/>
      <w:r>
        <w:t>On Board</w:t>
      </w:r>
      <w:proofErr w:type="gramEnd"/>
      <w:r>
        <w:t xml:space="preserve"> Diagnostics. This is referred to as OBD I.</w:t>
      </w:r>
    </w:p>
    <w:p w14:paraId="5A595ABC" w14:textId="77777777" w:rsidR="00FB77F6" w:rsidRDefault="00FB77F6" w:rsidP="00FB77F6"/>
    <w:p w14:paraId="30FABFA1" w14:textId="77777777" w:rsidR="00FB77F6" w:rsidRDefault="00FB77F6" w:rsidP="00FB77F6">
      <w:r>
        <w:t>1994 — Three years later, California mandated that all vehicles sold in the state starting in 1996 must have OBD as recommended by SAE — now referred to as OBD II. This stems from the desire to perform across the board emissions testing. OBD II included a series of standardized diagnostic trouble codes (DTCs), some examples being</w:t>
      </w:r>
    </w:p>
    <w:p w14:paraId="1E965B75" w14:textId="77777777" w:rsidR="00FB77F6" w:rsidRDefault="00FB77F6" w:rsidP="00FB77F6"/>
    <w:p w14:paraId="093F546D" w14:textId="77777777" w:rsidR="00FB77F6" w:rsidRDefault="00FB77F6" w:rsidP="00FB77F6">
      <w:r>
        <w:t>1996 — OBD-II becomes mandatory for all cars manufactured or sold in the United States.</w:t>
      </w:r>
    </w:p>
    <w:p w14:paraId="5D96808F" w14:textId="77777777" w:rsidR="00FB77F6" w:rsidRDefault="00FB77F6" w:rsidP="00FB77F6"/>
    <w:p w14:paraId="71CED92B" w14:textId="77777777" w:rsidR="00FB77F6" w:rsidRDefault="00FB77F6" w:rsidP="00FB77F6">
      <w:r>
        <w:t>OBD Around the World</w:t>
      </w:r>
    </w:p>
    <w:p w14:paraId="276E440E" w14:textId="77777777" w:rsidR="00FB77F6" w:rsidRDefault="00FB77F6" w:rsidP="00FB77F6">
      <w:r>
        <w:t>2001 — EOBD (European version of OBD) becomes mandatory for all gasoline vehicles in the European Union (EU).</w:t>
      </w:r>
    </w:p>
    <w:p w14:paraId="4C358342" w14:textId="77777777" w:rsidR="00FB77F6" w:rsidRDefault="00FB77F6" w:rsidP="00FB77F6"/>
    <w:p w14:paraId="3BF96154" w14:textId="77777777" w:rsidR="00FB77F6" w:rsidRDefault="00FB77F6" w:rsidP="00FB77F6">
      <w:r>
        <w:t>2003 — EOBD becomes mandatory for all diesel vehicles in the EU.</w:t>
      </w:r>
    </w:p>
    <w:p w14:paraId="6917B1FF" w14:textId="77777777" w:rsidR="00FB77F6" w:rsidRDefault="00FB77F6" w:rsidP="00FB77F6"/>
    <w:p w14:paraId="6E80C241" w14:textId="4D1485B6" w:rsidR="00FB77F6" w:rsidRPr="00FB77F6" w:rsidRDefault="00FB77F6" w:rsidP="00FB77F6">
      <w:r>
        <w:t>2008 — Starting in 2008, all vehicles in the US are required to implement OBD-II through a Controller Area Network as specified by ISO 15765-4.</w:t>
      </w:r>
    </w:p>
    <w:p w14:paraId="68E8B09A" w14:textId="64B5A147" w:rsidR="002A7DFA" w:rsidRDefault="002A7DFA" w:rsidP="002A7DFA">
      <w:pPr>
        <w:rPr>
          <w:b/>
        </w:rPr>
      </w:pPr>
      <w:r>
        <w:rPr>
          <w:b/>
        </w:rPr>
        <w:br w:type="page"/>
      </w:r>
    </w:p>
    <w:p w14:paraId="3C00A368" w14:textId="34D19FB5" w:rsidR="00004243" w:rsidRDefault="00004243" w:rsidP="00B10777">
      <w:pPr>
        <w:pStyle w:val="Heading1"/>
      </w:pPr>
      <w:bookmarkStart w:id="4" w:name="_Toc29176779"/>
      <w:r w:rsidRPr="00004243">
        <w:t>Wheel speed sensors</w:t>
      </w:r>
      <w:r>
        <w:t>.</w:t>
      </w:r>
      <w:bookmarkEnd w:id="4"/>
    </w:p>
    <w:p w14:paraId="6517D1B9" w14:textId="77777777" w:rsidR="009828A9" w:rsidRDefault="00004243" w:rsidP="009828A9">
      <w:pPr>
        <w:tabs>
          <w:tab w:val="left" w:pos="1440"/>
        </w:tabs>
      </w:pPr>
      <w:r>
        <w:t xml:space="preserve">Sensors are used to monitor and record the </w:t>
      </w:r>
      <w:r w:rsidR="00F167B6">
        <w:t xml:space="preserve">wheel speed of the vehicle. This is crucial to the system to maintain functionality. Knowing the speed of the wheel is how ABS knows when and how to intervene. </w:t>
      </w:r>
    </w:p>
    <w:p w14:paraId="663E9442" w14:textId="77777777" w:rsidR="009828A9" w:rsidRDefault="009828A9" w:rsidP="009828A9">
      <w:pPr>
        <w:tabs>
          <w:tab w:val="left" w:pos="1440"/>
        </w:tabs>
      </w:pPr>
    </w:p>
    <w:p w14:paraId="2CFC96BE" w14:textId="5DD5983F" w:rsidR="009828A9" w:rsidRDefault="009828A9" w:rsidP="009828A9">
      <w:pPr>
        <w:tabs>
          <w:tab w:val="left" w:pos="1440"/>
        </w:tabs>
      </w:pPr>
      <w:r>
        <w:t>Teves MK IV ABS uses variable reluctance sensors (passive or inductive sensor).</w:t>
      </w:r>
    </w:p>
    <w:p w14:paraId="712FB955" w14:textId="77777777" w:rsidR="009828A9" w:rsidRDefault="009828A9" w:rsidP="009828A9">
      <w:pPr>
        <w:tabs>
          <w:tab w:val="left" w:pos="1440"/>
        </w:tabs>
      </w:pPr>
      <w:r>
        <w:t>The Bosch 2EH ABS system</w:t>
      </w:r>
      <w:r w:rsidRPr="003A7915">
        <w:t xml:space="preserve"> </w:t>
      </w:r>
      <w:r>
        <w:t>also uses variable reluctance sensors (passive or inductive sensor).</w:t>
      </w:r>
    </w:p>
    <w:p w14:paraId="7F89A771" w14:textId="77777777" w:rsidR="005150BF" w:rsidRPr="00320AB7" w:rsidRDefault="005150BF" w:rsidP="007B1B7C"/>
    <w:p w14:paraId="5EE99202" w14:textId="77777777" w:rsidR="007B1B7C" w:rsidRDefault="00004243" w:rsidP="007B1B7C">
      <w:pPr>
        <w:rPr>
          <w:b/>
        </w:rPr>
      </w:pPr>
      <w:r w:rsidRPr="00004243">
        <w:rPr>
          <w:b/>
        </w:rPr>
        <w:t>Type</w:t>
      </w:r>
      <w:r>
        <w:rPr>
          <w:b/>
        </w:rPr>
        <w:t>s.</w:t>
      </w:r>
    </w:p>
    <w:p w14:paraId="41934F96" w14:textId="77777777" w:rsidR="005150BF" w:rsidRDefault="005150BF" w:rsidP="007B1B7C">
      <w:r w:rsidRPr="005150BF">
        <w:t>There are two types of sensors found on today's vehicles, the passive and the active.</w:t>
      </w:r>
    </w:p>
    <w:p w14:paraId="4B6106CE" w14:textId="77777777" w:rsidR="005150BF" w:rsidRPr="005150BF" w:rsidRDefault="005150BF" w:rsidP="007B1B7C">
      <w:pPr>
        <w:rPr>
          <w:b/>
        </w:rPr>
      </w:pPr>
      <w:r w:rsidRPr="005150BF">
        <w:rPr>
          <w:b/>
        </w:rPr>
        <w:t>passive</w:t>
      </w:r>
    </w:p>
    <w:p w14:paraId="644EFA74" w14:textId="77777777" w:rsidR="00263DA8" w:rsidRDefault="00263DA8" w:rsidP="007B1B7C">
      <w:r>
        <w:t xml:space="preserve">a passive sensor works without any additional power supply. </w:t>
      </w:r>
    </w:p>
    <w:p w14:paraId="44EB2A61" w14:textId="77777777" w:rsidR="00004243" w:rsidRDefault="00263DA8" w:rsidP="007B1B7C">
      <w:r>
        <w:t>Passive sensors produce an alternating current</w:t>
      </w:r>
      <w:r w:rsidR="00A434BE">
        <w:t xml:space="preserve"> (AC)</w:t>
      </w:r>
      <w:r>
        <w:t>.</w:t>
      </w:r>
      <w:r w:rsidR="00A434BE">
        <w:t xml:space="preserve"> The AC current has to be tuned into a digital signal before it is recognisable by the ECU.</w:t>
      </w:r>
    </w:p>
    <w:p w14:paraId="0CC596D8" w14:textId="77777777" w:rsidR="00263DA8" w:rsidRDefault="00263DA8" w:rsidP="007B1B7C">
      <w:r>
        <w:t>Passive sensors are</w:t>
      </w:r>
      <w:r w:rsidRPr="00263DA8">
        <w:t xml:space="preserve"> comprise</w:t>
      </w:r>
      <w:r>
        <w:t>d</w:t>
      </w:r>
      <w:r w:rsidRPr="00263DA8">
        <w:t xml:space="preserve"> of a </w:t>
      </w:r>
      <w:r>
        <w:t xml:space="preserve">thin </w:t>
      </w:r>
      <w:r w:rsidRPr="00263DA8">
        <w:t xml:space="preserve">wire coil wound around a magnetic core and a permanent magnet. The </w:t>
      </w:r>
      <w:r>
        <w:t>magnetic core</w:t>
      </w:r>
      <w:r w:rsidRPr="00263DA8">
        <w:t xml:space="preserve"> inside the coil is connected to the magnet and the magnetic field extends to the </w:t>
      </w:r>
      <w:r>
        <w:t>tone</w:t>
      </w:r>
      <w:r w:rsidRPr="00263DA8">
        <w:t xml:space="preserve"> ring. The rotational movement of the </w:t>
      </w:r>
      <w:r w:rsidR="00A434BE">
        <w:t>tone</w:t>
      </w:r>
      <w:r w:rsidRPr="00263DA8">
        <w:t xml:space="preserve"> ring and the associated alternation of teeth and gaps effects a change in the magnetic flux through the pulse wheel and the coil. The changing magnetic field induces an alternating voltage in the coil that can be measured. The frequencies and amplitudes of the alternating voltage are related to the wheel speed. The sensor creates a</w:t>
      </w:r>
      <w:r w:rsidR="00A434BE">
        <w:t>n</w:t>
      </w:r>
      <w:r w:rsidRPr="00263DA8">
        <w:t xml:space="preserve"> AC signal that changes frequency as the wheel changes speed. The ABS control unit converts the AC signal to a digital signal for interpretation.</w:t>
      </w:r>
    </w:p>
    <w:p w14:paraId="13389A83" w14:textId="77777777" w:rsidR="00A434BE" w:rsidRPr="00A434BE" w:rsidRDefault="00A434BE" w:rsidP="007B1B7C">
      <w:pPr>
        <w:rPr>
          <w:b/>
        </w:rPr>
      </w:pPr>
      <w:r w:rsidRPr="00A434BE">
        <w:rPr>
          <w:b/>
        </w:rPr>
        <w:t>Active</w:t>
      </w:r>
    </w:p>
    <w:p w14:paraId="7D8C5659" w14:textId="77777777" w:rsidR="00A434BE" w:rsidRDefault="00A434BE" w:rsidP="007B1B7C">
      <w:r>
        <w:t>Active sensors work by adding an additional power supply.</w:t>
      </w:r>
    </w:p>
    <w:p w14:paraId="0BD98E78" w14:textId="77777777" w:rsidR="00A434BE" w:rsidRPr="007B1B7C" w:rsidRDefault="00A434BE" w:rsidP="007B1B7C">
      <w:r>
        <w:t>Active sensors produce a digital signal</w:t>
      </w:r>
      <w:r w:rsidR="00384187">
        <w:t xml:space="preserve"> that doesn’t need to be interpreted by the ECU</w:t>
      </w:r>
      <w:r>
        <w:t>.</w:t>
      </w:r>
    </w:p>
    <w:p w14:paraId="343B4811" w14:textId="77777777" w:rsidR="007B1B7C" w:rsidRDefault="0025291B" w:rsidP="007B1B7C">
      <w:r>
        <w:t xml:space="preserve">Active sensors use a hall </w:t>
      </w:r>
      <w:r w:rsidR="00384187">
        <w:t>effect wave form.</w:t>
      </w:r>
    </w:p>
    <w:p w14:paraId="61489009" w14:textId="77AE8A07" w:rsidR="00384187" w:rsidRPr="007B1B7C" w:rsidRDefault="00384187" w:rsidP="007B1B7C">
      <w:r w:rsidRPr="00384187">
        <w:t>The active sensor is a proximity sensor with integrated electronics that is supplied with a defined voltage from the ABS control unit. A multipole ring can be used as an impulse wheel while at the same time being integrated in a sealing ring of a wheel bearing. Inserted in this sealing ring are magnets with alternating pole directions</w:t>
      </w:r>
      <w:r>
        <w:t xml:space="preserve">. </w:t>
      </w:r>
      <w:r w:rsidRPr="00384187">
        <w:t>The magneto-resistive resistors integrated in the electronic circuit of the sensor detect an alternating magnetic field when the multipole ring rotates. This sinusoidal signal is converted by the electronics in the sensor into a digital signal</w:t>
      </w:r>
      <w:r>
        <w:t xml:space="preserve">. </w:t>
      </w:r>
      <w:r w:rsidRPr="00384187">
        <w:t>It is then transferred to the control unit as a current signal using the pulse-width modulation method.</w:t>
      </w:r>
    </w:p>
    <w:p w14:paraId="37CA9DA2" w14:textId="2DB15F63" w:rsidR="00956F67" w:rsidRDefault="00956F67" w:rsidP="007B1B7C">
      <w:pPr>
        <w:tabs>
          <w:tab w:val="left" w:pos="1440"/>
        </w:tabs>
      </w:pPr>
    </w:p>
    <w:p w14:paraId="6CD0E992" w14:textId="6B27F2EC" w:rsidR="00FF0B87" w:rsidRPr="009828A9" w:rsidRDefault="00FF0B87" w:rsidP="009828A9">
      <w:pPr>
        <w:pStyle w:val="NoSpacing"/>
        <w:jc w:val="right"/>
        <w:rPr>
          <w:b/>
          <w:sz w:val="18"/>
          <w:szCs w:val="18"/>
        </w:rPr>
      </w:pPr>
      <w:proofErr w:type="spellStart"/>
      <w:r w:rsidRPr="009828A9">
        <w:rPr>
          <w:b/>
          <w:sz w:val="18"/>
          <w:szCs w:val="18"/>
        </w:rPr>
        <w:t>Apec</w:t>
      </w:r>
      <w:proofErr w:type="spellEnd"/>
      <w:r w:rsidRPr="009828A9">
        <w:rPr>
          <w:b/>
          <w:sz w:val="18"/>
          <w:szCs w:val="18"/>
        </w:rPr>
        <w:t xml:space="preserve"> Braking (2016)</w:t>
      </w:r>
    </w:p>
    <w:p w14:paraId="79B393B5" w14:textId="26A35120" w:rsidR="009828A9" w:rsidRPr="009828A9" w:rsidRDefault="009828A9" w:rsidP="009828A9">
      <w:pPr>
        <w:pStyle w:val="NoSpacing"/>
        <w:jc w:val="right"/>
        <w:rPr>
          <w:b/>
          <w:sz w:val="18"/>
          <w:szCs w:val="18"/>
        </w:rPr>
      </w:pPr>
      <w:r w:rsidRPr="009828A9">
        <w:rPr>
          <w:b/>
          <w:sz w:val="18"/>
          <w:szCs w:val="18"/>
        </w:rPr>
        <w:t>Hella (2009)</w:t>
      </w:r>
    </w:p>
    <w:p w14:paraId="269668AF" w14:textId="52B80C10" w:rsidR="009828A9" w:rsidRPr="009828A9" w:rsidRDefault="00FF0B87" w:rsidP="009828A9">
      <w:pPr>
        <w:pStyle w:val="NoSpacing"/>
        <w:jc w:val="right"/>
        <w:rPr>
          <w:b/>
          <w:sz w:val="18"/>
          <w:szCs w:val="18"/>
        </w:rPr>
      </w:pPr>
      <w:proofErr w:type="spellStart"/>
      <w:r w:rsidRPr="009828A9">
        <w:rPr>
          <w:b/>
          <w:sz w:val="18"/>
          <w:szCs w:val="18"/>
        </w:rPr>
        <w:t>FreeASEStudyGuides</w:t>
      </w:r>
      <w:proofErr w:type="spellEnd"/>
      <w:r w:rsidRPr="009828A9">
        <w:rPr>
          <w:b/>
          <w:sz w:val="18"/>
          <w:szCs w:val="18"/>
        </w:rPr>
        <w:t xml:space="preserve"> (2019)</w:t>
      </w:r>
    </w:p>
    <w:p w14:paraId="75842FBA" w14:textId="77777777" w:rsidR="009828A9" w:rsidRDefault="009828A9" w:rsidP="009828A9">
      <w:pPr>
        <w:jc w:val="right"/>
        <w:rPr>
          <w:sz w:val="18"/>
          <w:szCs w:val="18"/>
        </w:rPr>
      </w:pPr>
    </w:p>
    <w:p w14:paraId="5BFC1530" w14:textId="3A8F4D54" w:rsidR="00CF1D24" w:rsidRPr="009828A9" w:rsidRDefault="00F81392" w:rsidP="009828A9">
      <w:pPr>
        <w:rPr>
          <w:sz w:val="18"/>
          <w:szCs w:val="18"/>
        </w:rPr>
      </w:pPr>
      <w:r w:rsidRPr="00CF1D24">
        <w:rPr>
          <w:noProof/>
        </w:rPr>
        <w:lastRenderedPageBreak/>
        <w:drawing>
          <wp:anchor distT="0" distB="0" distL="114300" distR="114300" simplePos="0" relativeHeight="251659264" behindDoc="0" locked="0" layoutInCell="1" allowOverlap="1" wp14:anchorId="4F4D3493" wp14:editId="0FC136B8">
            <wp:simplePos x="0" y="0"/>
            <wp:positionH relativeFrom="margin">
              <wp:posOffset>4095750</wp:posOffset>
            </wp:positionH>
            <wp:positionV relativeFrom="paragraph">
              <wp:posOffset>0</wp:posOffset>
            </wp:positionV>
            <wp:extent cx="2381250" cy="2204720"/>
            <wp:effectExtent l="0" t="0" r="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381250" cy="2204720"/>
                    </a:xfrm>
                    <a:prstGeom prst="rect">
                      <a:avLst/>
                    </a:prstGeom>
                  </pic:spPr>
                </pic:pic>
              </a:graphicData>
            </a:graphic>
            <wp14:sizeRelH relativeFrom="page">
              <wp14:pctWidth>0</wp14:pctWidth>
            </wp14:sizeRelH>
            <wp14:sizeRelV relativeFrom="page">
              <wp14:pctHeight>0</wp14:pctHeight>
            </wp14:sizeRelV>
          </wp:anchor>
        </w:drawing>
      </w:r>
      <w:r w:rsidR="00CF1D24" w:rsidRPr="00CF1D24">
        <w:rPr>
          <w:b/>
        </w:rPr>
        <w:t>BASIC SYSTEM LAYOUT</w:t>
      </w:r>
    </w:p>
    <w:p w14:paraId="70C5C646" w14:textId="71A85D46" w:rsidR="00CF1D24" w:rsidRDefault="00CF1D24" w:rsidP="00CF1D24">
      <w:pPr>
        <w:tabs>
          <w:tab w:val="left" w:pos="1440"/>
        </w:tabs>
      </w:pPr>
      <w:r>
        <w:t>The main hydraulic components of the system are a brake actuation unit, consisting of a vacuum booster (1) and an ABS tandem master cylinder (2), and a separate hydraulic control unit (3). The main electrical components are the wheel speed sensors (4) for each wheel and the electronic controller (5). Furthermore, there is a device (6) shown to monitor the brake pedal position.</w:t>
      </w:r>
    </w:p>
    <w:p w14:paraId="4399A74B" w14:textId="3B6D8DF7" w:rsidR="00CF1D24" w:rsidRDefault="00CF1D24" w:rsidP="00CF1D24">
      <w:pPr>
        <w:tabs>
          <w:tab w:val="left" w:pos="1440"/>
        </w:tabs>
      </w:pPr>
    </w:p>
    <w:p w14:paraId="5595EC7B" w14:textId="2D4DD3F5" w:rsidR="00754332" w:rsidRDefault="00CF1D24" w:rsidP="00CF1D24">
      <w:pPr>
        <w:tabs>
          <w:tab w:val="left" w:pos="1440"/>
        </w:tabs>
      </w:pPr>
      <w:r>
        <w:t>The MK IV system is a 3-channel ABS system which permits individual control of the front wheels and joint select-low control of the rear wheels. This feature gives optimal vehicle stability, steerability and deceleration behaviour. It also uses the open circuit concept which has been proven successfully in the MK II system. This concept has the potential for an upgrade to a brake-intervention Traction Control System (TCS) with a minimum of additional hydraulic components.</w:t>
      </w:r>
    </w:p>
    <w:p w14:paraId="6DEBD218" w14:textId="1DC93A51" w:rsidR="00054386" w:rsidRPr="00054386" w:rsidRDefault="00D42CF8" w:rsidP="00054386">
      <w:pPr>
        <w:shd w:val="clear" w:color="auto" w:fill="FFFFFF"/>
        <w:spacing w:after="0" w:line="240" w:lineRule="auto"/>
        <w:rPr>
          <w:rFonts w:ascii="Arial" w:eastAsia="Times New Roman" w:hAnsi="Arial" w:cs="Arial"/>
          <w:color w:val="000000"/>
          <w:spacing w:val="2"/>
          <w:sz w:val="23"/>
          <w:szCs w:val="23"/>
          <w:lang w:eastAsia="en-GB"/>
        </w:rPr>
      </w:pPr>
      <w:r w:rsidRPr="00D42CF8">
        <w:rPr>
          <w:noProof/>
        </w:rPr>
        <w:drawing>
          <wp:anchor distT="0" distB="0" distL="114300" distR="114300" simplePos="0" relativeHeight="251660288" behindDoc="0" locked="0" layoutInCell="1" allowOverlap="1" wp14:anchorId="2CE769D2" wp14:editId="33A57D81">
            <wp:simplePos x="0" y="0"/>
            <wp:positionH relativeFrom="margin">
              <wp:posOffset>3937635</wp:posOffset>
            </wp:positionH>
            <wp:positionV relativeFrom="paragraph">
              <wp:posOffset>6985</wp:posOffset>
            </wp:positionV>
            <wp:extent cx="2583815" cy="2838450"/>
            <wp:effectExtent l="0" t="0" r="698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583815" cy="2838450"/>
                    </a:xfrm>
                    <a:prstGeom prst="rect">
                      <a:avLst/>
                    </a:prstGeom>
                  </pic:spPr>
                </pic:pic>
              </a:graphicData>
            </a:graphic>
            <wp14:sizeRelH relativeFrom="margin">
              <wp14:pctWidth>0</wp14:pctWidth>
            </wp14:sizeRelH>
            <wp14:sizeRelV relativeFrom="margin">
              <wp14:pctHeight>0</wp14:pctHeight>
            </wp14:sizeRelV>
          </wp:anchor>
        </w:drawing>
      </w:r>
      <w:r w:rsidR="00054386" w:rsidRPr="00054386">
        <w:rPr>
          <w:rFonts w:ascii="Arial" w:eastAsia="Times New Roman" w:hAnsi="Arial" w:cs="Arial"/>
          <w:color w:val="000000"/>
          <w:spacing w:val="2"/>
          <w:sz w:val="23"/>
          <w:szCs w:val="23"/>
          <w:lang w:eastAsia="en-GB"/>
        </w:rPr>
        <w:t>There are three hydraulic connection lines between the brake actuation unit and the hydraulic control unit. Two high-pressure lines supply the fluid from both master cylinder chambers to the inlet valves (11 to 15). These are standard brake tubes. One low-pressure line connects the master cylinder reservoir (4) with an additional small reservoir at the pump unit. This line is subjected only to ambient pressure except for pressure-filling at the vehicle assembly plant and is designed as a low-pressure hose.</w:t>
      </w:r>
    </w:p>
    <w:p w14:paraId="04AD1AF6" w14:textId="77777777" w:rsidR="00D42CF8" w:rsidRDefault="00D42CF8" w:rsidP="00054386">
      <w:pPr>
        <w:shd w:val="clear" w:color="auto" w:fill="FFFFFF"/>
        <w:spacing w:after="0" w:line="240" w:lineRule="auto"/>
        <w:rPr>
          <w:rFonts w:ascii="Arial" w:eastAsia="Times New Roman" w:hAnsi="Arial" w:cs="Arial"/>
          <w:color w:val="000000"/>
          <w:spacing w:val="2"/>
          <w:sz w:val="23"/>
          <w:szCs w:val="23"/>
          <w:lang w:eastAsia="en-GB"/>
        </w:rPr>
      </w:pPr>
    </w:p>
    <w:p w14:paraId="0AE7C27B" w14:textId="3CFBF7F3" w:rsidR="00054386" w:rsidRPr="00054386" w:rsidRDefault="00054386" w:rsidP="00054386">
      <w:pPr>
        <w:shd w:val="clear" w:color="auto" w:fill="FFFFFF"/>
        <w:spacing w:after="0" w:line="240" w:lineRule="auto"/>
        <w:rPr>
          <w:rFonts w:ascii="Arial" w:eastAsia="Times New Roman" w:hAnsi="Arial" w:cs="Arial"/>
          <w:color w:val="000000"/>
          <w:spacing w:val="2"/>
          <w:sz w:val="23"/>
          <w:szCs w:val="23"/>
          <w:lang w:eastAsia="en-GB"/>
        </w:rPr>
      </w:pPr>
      <w:r w:rsidRPr="00054386">
        <w:rPr>
          <w:rFonts w:ascii="Arial" w:eastAsia="Times New Roman" w:hAnsi="Arial" w:cs="Arial"/>
          <w:color w:val="000000"/>
          <w:spacing w:val="2"/>
          <w:sz w:val="23"/>
          <w:szCs w:val="23"/>
          <w:lang w:eastAsia="en-GB"/>
        </w:rPr>
        <w:t xml:space="preserve">The valve block contains 4 pairs of inlet/outlet solenoid valves to </w:t>
      </w:r>
      <w:r w:rsidR="00D42CF8" w:rsidRPr="00054386">
        <w:rPr>
          <w:rFonts w:ascii="Arial" w:eastAsia="Times New Roman" w:hAnsi="Arial" w:cs="Arial"/>
          <w:color w:val="000000"/>
          <w:spacing w:val="2"/>
          <w:sz w:val="23"/>
          <w:szCs w:val="23"/>
          <w:lang w:eastAsia="en-GB"/>
        </w:rPr>
        <w:t>accommodate</w:t>
      </w:r>
      <w:r w:rsidRPr="00054386">
        <w:rPr>
          <w:rFonts w:ascii="Arial" w:eastAsia="Times New Roman" w:hAnsi="Arial" w:cs="Arial"/>
          <w:color w:val="000000"/>
          <w:spacing w:val="2"/>
          <w:sz w:val="23"/>
          <w:szCs w:val="23"/>
          <w:lang w:eastAsia="en-GB"/>
        </w:rPr>
        <w:t xml:space="preserve"> for a diagonally split base brake system. The joint control of both rear wheels in the select-low mode therefore has to be achieved with software methods by adequately exciting both rear axle valve pairs. With a front/rear split brake system only one inlet/outlet valve pair for both rear wheels would be required.</w:t>
      </w:r>
    </w:p>
    <w:p w14:paraId="730E2D0F" w14:textId="77777777" w:rsidR="008E7BF8" w:rsidRDefault="008E7BF8" w:rsidP="007B1B7C">
      <w:pPr>
        <w:tabs>
          <w:tab w:val="left" w:pos="1440"/>
        </w:tabs>
      </w:pPr>
    </w:p>
    <w:p w14:paraId="74945488" w14:textId="73E8D3BA" w:rsidR="00D42CF8" w:rsidRPr="00D42CF8" w:rsidRDefault="00D42CF8" w:rsidP="00D42CF8">
      <w:pPr>
        <w:shd w:val="clear" w:color="auto" w:fill="FFFFFF"/>
        <w:spacing w:after="0" w:line="240" w:lineRule="auto"/>
        <w:rPr>
          <w:rFonts w:ascii="Arial" w:eastAsia="Times New Roman" w:hAnsi="Arial" w:cs="Arial"/>
          <w:color w:val="000000"/>
          <w:spacing w:val="2"/>
          <w:sz w:val="23"/>
          <w:szCs w:val="23"/>
          <w:lang w:eastAsia="en-GB"/>
        </w:rPr>
      </w:pPr>
      <w:r w:rsidRPr="00D42CF8">
        <w:rPr>
          <w:rFonts w:ascii="Arial" w:eastAsia="Times New Roman" w:hAnsi="Arial" w:cs="Arial"/>
          <w:color w:val="000000"/>
          <w:spacing w:val="2"/>
          <w:sz w:val="23"/>
          <w:szCs w:val="23"/>
          <w:lang w:eastAsia="en-GB"/>
        </w:rPr>
        <w:t>The return flow from the outlet solenoid valves (12 to 18) is routed directly inside the hydraulic control unit back to the suction side of the pump. Therefore, the reservoirs act only as a buffer storage to compensate for the momentary discrepancy between pump displacement volume and outlet valve return flow volume.</w:t>
      </w:r>
    </w:p>
    <w:p w14:paraId="556304A0" w14:textId="77777777" w:rsidR="00D42CF8" w:rsidRDefault="00D42CF8" w:rsidP="00D42CF8">
      <w:pPr>
        <w:shd w:val="clear" w:color="auto" w:fill="FFFFFF"/>
        <w:spacing w:after="0" w:line="240" w:lineRule="auto"/>
        <w:rPr>
          <w:rFonts w:ascii="Arial" w:eastAsia="Times New Roman" w:hAnsi="Arial" w:cs="Arial"/>
          <w:color w:val="000000"/>
          <w:spacing w:val="2"/>
          <w:sz w:val="23"/>
          <w:szCs w:val="23"/>
          <w:lang w:eastAsia="en-GB"/>
        </w:rPr>
      </w:pPr>
    </w:p>
    <w:p w14:paraId="797BCD1B" w14:textId="29CDC09D" w:rsidR="00D42CF8" w:rsidRPr="00D42CF8" w:rsidRDefault="00D42CF8" w:rsidP="00D42CF8">
      <w:pPr>
        <w:shd w:val="clear" w:color="auto" w:fill="FFFFFF"/>
        <w:spacing w:after="0" w:line="240" w:lineRule="auto"/>
        <w:rPr>
          <w:rFonts w:ascii="Arial" w:eastAsia="Times New Roman" w:hAnsi="Arial" w:cs="Arial"/>
          <w:color w:val="000000"/>
          <w:spacing w:val="2"/>
          <w:sz w:val="23"/>
          <w:szCs w:val="23"/>
          <w:lang w:eastAsia="en-GB"/>
        </w:rPr>
      </w:pPr>
      <w:r w:rsidRPr="00D42CF8">
        <w:rPr>
          <w:rFonts w:ascii="Arial" w:eastAsia="Times New Roman" w:hAnsi="Arial" w:cs="Arial"/>
          <w:color w:val="000000"/>
          <w:spacing w:val="2"/>
          <w:sz w:val="23"/>
          <w:szCs w:val="23"/>
          <w:lang w:eastAsia="en-GB"/>
        </w:rPr>
        <w:t>The pump is driven by an electric motor which is actuated by the electronic controller and a motor relay during ABS braking. By its internal design it is a dual circuit piston pump with valve control.</w:t>
      </w:r>
    </w:p>
    <w:p w14:paraId="5BF38F4F" w14:textId="77777777" w:rsidR="00D42CF8" w:rsidRDefault="00D42CF8" w:rsidP="00D42CF8">
      <w:pPr>
        <w:shd w:val="clear" w:color="auto" w:fill="FFFFFF"/>
        <w:spacing w:after="0" w:line="240" w:lineRule="auto"/>
        <w:rPr>
          <w:rFonts w:ascii="Arial" w:eastAsia="Times New Roman" w:hAnsi="Arial" w:cs="Arial"/>
          <w:color w:val="000000"/>
          <w:spacing w:val="2"/>
          <w:sz w:val="23"/>
          <w:szCs w:val="23"/>
          <w:lang w:eastAsia="en-GB"/>
        </w:rPr>
      </w:pPr>
    </w:p>
    <w:p w14:paraId="1D786DA3" w14:textId="4FED5CA7" w:rsidR="00D42CF8" w:rsidRPr="00D42CF8" w:rsidRDefault="00D42CF8" w:rsidP="00D42CF8">
      <w:pPr>
        <w:shd w:val="clear" w:color="auto" w:fill="FFFFFF"/>
        <w:spacing w:after="0" w:line="240" w:lineRule="auto"/>
        <w:rPr>
          <w:rFonts w:ascii="Arial" w:eastAsia="Times New Roman" w:hAnsi="Arial" w:cs="Arial"/>
          <w:color w:val="000000"/>
          <w:spacing w:val="2"/>
          <w:sz w:val="23"/>
          <w:szCs w:val="23"/>
          <w:lang w:eastAsia="en-GB"/>
        </w:rPr>
      </w:pPr>
      <w:r w:rsidRPr="00D42CF8">
        <w:rPr>
          <w:rFonts w:ascii="Arial" w:eastAsia="Times New Roman" w:hAnsi="Arial" w:cs="Arial"/>
          <w:color w:val="000000"/>
          <w:spacing w:val="2"/>
          <w:sz w:val="23"/>
          <w:szCs w:val="23"/>
          <w:lang w:eastAsia="en-GB"/>
        </w:rPr>
        <w:t>There is however no back-up to the electric motor itself and in the fluid supply to the pump. Any failure of the pump to turn on demand or any case of lack of fluid at the pump suction side would therefore seriously affect both hydraulic circuits during ABS braking. This situation has to be covered by the safety concept of the system.</w:t>
      </w:r>
    </w:p>
    <w:p w14:paraId="3E558841" w14:textId="77777777" w:rsidR="00D42CF8" w:rsidRDefault="00D42CF8" w:rsidP="00D42CF8">
      <w:pPr>
        <w:shd w:val="clear" w:color="auto" w:fill="FFFFFF"/>
        <w:spacing w:after="0" w:line="240" w:lineRule="auto"/>
        <w:rPr>
          <w:rFonts w:ascii="Arial" w:eastAsia="Times New Roman" w:hAnsi="Arial" w:cs="Arial"/>
          <w:color w:val="000000"/>
          <w:spacing w:val="2"/>
          <w:sz w:val="23"/>
          <w:szCs w:val="23"/>
          <w:lang w:eastAsia="en-GB"/>
        </w:rPr>
      </w:pPr>
    </w:p>
    <w:p w14:paraId="3012BE30" w14:textId="3009C389" w:rsidR="00D42CF8" w:rsidRPr="00D42CF8" w:rsidRDefault="00D42CF8" w:rsidP="00D42CF8">
      <w:pPr>
        <w:shd w:val="clear" w:color="auto" w:fill="FFFFFF"/>
        <w:spacing w:after="0" w:line="240" w:lineRule="auto"/>
        <w:rPr>
          <w:rFonts w:ascii="Arial" w:eastAsia="Times New Roman" w:hAnsi="Arial" w:cs="Arial"/>
          <w:color w:val="000000"/>
          <w:spacing w:val="2"/>
          <w:sz w:val="23"/>
          <w:szCs w:val="23"/>
          <w:lang w:eastAsia="en-GB"/>
        </w:rPr>
      </w:pPr>
      <w:r w:rsidRPr="00D42CF8">
        <w:rPr>
          <w:rFonts w:ascii="Arial" w:eastAsia="Times New Roman" w:hAnsi="Arial" w:cs="Arial"/>
          <w:color w:val="000000"/>
          <w:spacing w:val="2"/>
          <w:sz w:val="23"/>
          <w:szCs w:val="23"/>
          <w:lang w:eastAsia="en-GB"/>
        </w:rPr>
        <w:lastRenderedPageBreak/>
        <w:t>The pump unit speed is monitored by the electric controller with a speed sensor (8). Therefore, the software can detect any condition in which the motor does not turn on demand, either during an ABS stop or during system test cycles which are performed when the vehicle passes through a low speed threshold.</w:t>
      </w:r>
    </w:p>
    <w:p w14:paraId="0662F03A" w14:textId="77777777" w:rsidR="00D42CF8" w:rsidRDefault="00D42CF8" w:rsidP="00D42CF8">
      <w:pPr>
        <w:shd w:val="clear" w:color="auto" w:fill="FFFFFF"/>
        <w:spacing w:after="0" w:line="240" w:lineRule="auto"/>
        <w:rPr>
          <w:rFonts w:ascii="Arial" w:eastAsia="Times New Roman" w:hAnsi="Arial" w:cs="Arial"/>
          <w:color w:val="000000"/>
          <w:spacing w:val="2"/>
          <w:sz w:val="23"/>
          <w:szCs w:val="23"/>
          <w:lang w:eastAsia="en-GB"/>
        </w:rPr>
      </w:pPr>
    </w:p>
    <w:p w14:paraId="5A170536" w14:textId="402FD749" w:rsidR="00D42CF8" w:rsidRPr="00D42CF8" w:rsidRDefault="00D42CF8" w:rsidP="00D42CF8">
      <w:pPr>
        <w:shd w:val="clear" w:color="auto" w:fill="FFFFFF"/>
        <w:spacing w:after="0" w:line="240" w:lineRule="auto"/>
        <w:rPr>
          <w:rFonts w:ascii="Arial" w:eastAsia="Times New Roman" w:hAnsi="Arial" w:cs="Arial"/>
          <w:color w:val="000000"/>
          <w:spacing w:val="2"/>
          <w:sz w:val="23"/>
          <w:szCs w:val="23"/>
          <w:lang w:eastAsia="en-GB"/>
        </w:rPr>
      </w:pPr>
      <w:r w:rsidRPr="00D42CF8">
        <w:rPr>
          <w:rFonts w:ascii="Arial" w:eastAsia="Times New Roman" w:hAnsi="Arial" w:cs="Arial"/>
          <w:color w:val="000000"/>
          <w:spacing w:val="2"/>
          <w:sz w:val="23"/>
          <w:szCs w:val="23"/>
          <w:lang w:eastAsia="en-GB"/>
        </w:rPr>
        <w:t>The availability of brake fluid on the pump suction side is monitored by the electronic controller software using a fluid level indicator (10) at the pump buffer reservoir (9). If the electronic controller detects a failure condition of the pump or lack of fluid at the suction side, the ABS system is deactivated. The driver is warned in this case by the ABS warning lamp.</w:t>
      </w:r>
    </w:p>
    <w:p w14:paraId="01E39728" w14:textId="0CFEB4E5" w:rsidR="008E7BF8" w:rsidRPr="003A7915" w:rsidRDefault="003A7915" w:rsidP="003A7915">
      <w:pPr>
        <w:tabs>
          <w:tab w:val="left" w:pos="1440"/>
        </w:tabs>
        <w:jc w:val="right"/>
        <w:rPr>
          <w:b/>
          <w:sz w:val="18"/>
          <w:szCs w:val="18"/>
        </w:rPr>
      </w:pPr>
      <w:r w:rsidRPr="003A7915">
        <w:rPr>
          <w:rFonts w:ascii="Arial" w:hAnsi="Arial" w:cs="Arial"/>
          <w:b/>
          <w:color w:val="000000"/>
          <w:spacing w:val="2"/>
          <w:sz w:val="18"/>
          <w:szCs w:val="18"/>
          <w:shd w:val="clear" w:color="auto" w:fill="FFFFFF"/>
        </w:rPr>
        <w:t>SAE Technical Paper 900208</w:t>
      </w:r>
    </w:p>
    <w:p w14:paraId="510C22F4" w14:textId="77777777" w:rsidR="003A7915" w:rsidRDefault="003A7915" w:rsidP="00D42CF8">
      <w:pPr>
        <w:tabs>
          <w:tab w:val="left" w:pos="1440"/>
        </w:tabs>
        <w:rPr>
          <w:b/>
        </w:rPr>
      </w:pPr>
    </w:p>
    <w:p w14:paraId="0325FE79" w14:textId="77777777" w:rsidR="003A7915" w:rsidRDefault="003A7915" w:rsidP="007B1B7C">
      <w:pPr>
        <w:tabs>
          <w:tab w:val="left" w:pos="1440"/>
        </w:tabs>
      </w:pPr>
    </w:p>
    <w:p w14:paraId="111839B1" w14:textId="77777777" w:rsidR="003A7915" w:rsidRDefault="003A7915" w:rsidP="007B1B7C">
      <w:pPr>
        <w:tabs>
          <w:tab w:val="left" w:pos="1440"/>
        </w:tabs>
      </w:pPr>
    </w:p>
    <w:p w14:paraId="4723D6C1" w14:textId="77777777" w:rsidR="001D14D2" w:rsidRDefault="001D14D2" w:rsidP="007B1B7C">
      <w:pPr>
        <w:tabs>
          <w:tab w:val="left" w:pos="1440"/>
        </w:tabs>
        <w:rPr>
          <w:b/>
        </w:rPr>
      </w:pPr>
    </w:p>
    <w:p w14:paraId="256F8851" w14:textId="77777777" w:rsidR="001D14D2" w:rsidRDefault="001D14D2" w:rsidP="007B1B7C">
      <w:pPr>
        <w:tabs>
          <w:tab w:val="left" w:pos="1440"/>
        </w:tabs>
        <w:rPr>
          <w:b/>
        </w:rPr>
      </w:pPr>
    </w:p>
    <w:p w14:paraId="598817D8" w14:textId="77777777" w:rsidR="001D14D2" w:rsidRDefault="001D14D2" w:rsidP="007B1B7C">
      <w:pPr>
        <w:tabs>
          <w:tab w:val="left" w:pos="1440"/>
        </w:tabs>
        <w:rPr>
          <w:b/>
        </w:rPr>
      </w:pPr>
    </w:p>
    <w:p w14:paraId="2048FCC0" w14:textId="77777777" w:rsidR="001D14D2" w:rsidRDefault="001D14D2" w:rsidP="007B1B7C">
      <w:pPr>
        <w:tabs>
          <w:tab w:val="left" w:pos="1440"/>
        </w:tabs>
        <w:rPr>
          <w:b/>
        </w:rPr>
      </w:pPr>
    </w:p>
    <w:p w14:paraId="6372F157" w14:textId="77777777" w:rsidR="001D14D2" w:rsidRDefault="001D14D2" w:rsidP="007B1B7C">
      <w:pPr>
        <w:tabs>
          <w:tab w:val="left" w:pos="1440"/>
        </w:tabs>
        <w:rPr>
          <w:b/>
        </w:rPr>
      </w:pPr>
    </w:p>
    <w:p w14:paraId="0DC4FBAC" w14:textId="77777777" w:rsidR="001D14D2" w:rsidRDefault="001D14D2" w:rsidP="007B1B7C">
      <w:pPr>
        <w:tabs>
          <w:tab w:val="left" w:pos="1440"/>
        </w:tabs>
        <w:rPr>
          <w:b/>
        </w:rPr>
      </w:pPr>
    </w:p>
    <w:p w14:paraId="3155E8D0" w14:textId="77777777" w:rsidR="001D14D2" w:rsidRDefault="001D14D2" w:rsidP="007B1B7C">
      <w:pPr>
        <w:tabs>
          <w:tab w:val="left" w:pos="1440"/>
        </w:tabs>
        <w:rPr>
          <w:b/>
        </w:rPr>
      </w:pPr>
    </w:p>
    <w:p w14:paraId="44902EB6" w14:textId="77777777" w:rsidR="001D14D2" w:rsidRDefault="001D14D2" w:rsidP="007B1B7C">
      <w:pPr>
        <w:tabs>
          <w:tab w:val="left" w:pos="1440"/>
        </w:tabs>
        <w:rPr>
          <w:b/>
        </w:rPr>
      </w:pPr>
    </w:p>
    <w:p w14:paraId="03DCC876" w14:textId="6867D8C8" w:rsidR="001D14D2" w:rsidRDefault="001D14D2" w:rsidP="007B1B7C">
      <w:pPr>
        <w:tabs>
          <w:tab w:val="left" w:pos="1440"/>
        </w:tabs>
        <w:rPr>
          <w:b/>
        </w:rPr>
      </w:pPr>
    </w:p>
    <w:p w14:paraId="72F46192" w14:textId="77777777" w:rsidR="00532DB4" w:rsidRDefault="00532DB4" w:rsidP="007B1B7C">
      <w:pPr>
        <w:tabs>
          <w:tab w:val="left" w:pos="1440"/>
        </w:tabs>
        <w:rPr>
          <w:b/>
        </w:rPr>
      </w:pPr>
    </w:p>
    <w:p w14:paraId="35214121" w14:textId="77777777" w:rsidR="001D14D2" w:rsidRDefault="001D14D2" w:rsidP="007B1B7C">
      <w:pPr>
        <w:tabs>
          <w:tab w:val="left" w:pos="1440"/>
        </w:tabs>
        <w:rPr>
          <w:b/>
        </w:rPr>
      </w:pPr>
    </w:p>
    <w:p w14:paraId="26E5DA4E" w14:textId="77777777" w:rsidR="00532DB4" w:rsidRDefault="00532DB4" w:rsidP="007B1B7C">
      <w:pPr>
        <w:tabs>
          <w:tab w:val="left" w:pos="1440"/>
        </w:tabs>
        <w:rPr>
          <w:b/>
        </w:rPr>
      </w:pPr>
    </w:p>
    <w:p w14:paraId="2F20BB4F" w14:textId="77777777" w:rsidR="009828A9" w:rsidRDefault="009828A9" w:rsidP="007B1B7C">
      <w:pPr>
        <w:tabs>
          <w:tab w:val="left" w:pos="1440"/>
        </w:tabs>
        <w:rPr>
          <w:b/>
        </w:rPr>
      </w:pPr>
    </w:p>
    <w:p w14:paraId="4ABC5CAB" w14:textId="77777777" w:rsidR="009828A9" w:rsidRDefault="009828A9" w:rsidP="007B1B7C">
      <w:pPr>
        <w:tabs>
          <w:tab w:val="left" w:pos="1440"/>
        </w:tabs>
        <w:rPr>
          <w:b/>
        </w:rPr>
      </w:pPr>
    </w:p>
    <w:p w14:paraId="12A980BF" w14:textId="77777777" w:rsidR="009828A9" w:rsidRDefault="009828A9" w:rsidP="007B1B7C">
      <w:pPr>
        <w:tabs>
          <w:tab w:val="left" w:pos="1440"/>
        </w:tabs>
        <w:rPr>
          <w:b/>
        </w:rPr>
      </w:pPr>
    </w:p>
    <w:p w14:paraId="65E6BA79" w14:textId="77777777" w:rsidR="009828A9" w:rsidRDefault="009828A9" w:rsidP="007B1B7C">
      <w:pPr>
        <w:tabs>
          <w:tab w:val="left" w:pos="1440"/>
        </w:tabs>
        <w:rPr>
          <w:b/>
        </w:rPr>
      </w:pPr>
    </w:p>
    <w:p w14:paraId="308FC11B" w14:textId="77777777" w:rsidR="009828A9" w:rsidRDefault="009828A9" w:rsidP="007B1B7C">
      <w:pPr>
        <w:tabs>
          <w:tab w:val="left" w:pos="1440"/>
        </w:tabs>
        <w:rPr>
          <w:b/>
        </w:rPr>
      </w:pPr>
    </w:p>
    <w:p w14:paraId="33A26BFA" w14:textId="77777777" w:rsidR="009828A9" w:rsidRDefault="009828A9" w:rsidP="007B1B7C">
      <w:pPr>
        <w:tabs>
          <w:tab w:val="left" w:pos="1440"/>
        </w:tabs>
        <w:rPr>
          <w:b/>
        </w:rPr>
      </w:pPr>
    </w:p>
    <w:p w14:paraId="3CC0F8D8" w14:textId="77777777" w:rsidR="009828A9" w:rsidRDefault="009828A9" w:rsidP="007B1B7C">
      <w:pPr>
        <w:tabs>
          <w:tab w:val="left" w:pos="1440"/>
        </w:tabs>
        <w:rPr>
          <w:b/>
        </w:rPr>
      </w:pPr>
    </w:p>
    <w:p w14:paraId="615450AF" w14:textId="77777777" w:rsidR="009828A9" w:rsidRDefault="009828A9" w:rsidP="007B1B7C">
      <w:pPr>
        <w:tabs>
          <w:tab w:val="left" w:pos="1440"/>
        </w:tabs>
        <w:rPr>
          <w:b/>
        </w:rPr>
      </w:pPr>
    </w:p>
    <w:p w14:paraId="20719F06" w14:textId="77777777" w:rsidR="009828A9" w:rsidRDefault="009828A9" w:rsidP="007B1B7C">
      <w:pPr>
        <w:tabs>
          <w:tab w:val="left" w:pos="1440"/>
        </w:tabs>
        <w:rPr>
          <w:b/>
        </w:rPr>
      </w:pPr>
    </w:p>
    <w:p w14:paraId="49231A16" w14:textId="7AA82A74" w:rsidR="00320AB7" w:rsidRPr="008E7BF8" w:rsidRDefault="00C550B7" w:rsidP="00B10777">
      <w:pPr>
        <w:pStyle w:val="Heading1"/>
      </w:pPr>
      <w:bookmarkStart w:id="5" w:name="_Toc29176780"/>
      <w:r>
        <w:lastRenderedPageBreak/>
        <w:t xml:space="preserve">Fault </w:t>
      </w:r>
      <w:r w:rsidR="008E7BF8" w:rsidRPr="008E7BF8">
        <w:t>diagnostics.</w:t>
      </w:r>
      <w:bookmarkEnd w:id="5"/>
    </w:p>
    <w:p w14:paraId="1436290F" w14:textId="77777777" w:rsidR="003851B1" w:rsidRPr="003A7915" w:rsidRDefault="003851B1" w:rsidP="003851B1">
      <w:pPr>
        <w:tabs>
          <w:tab w:val="left" w:pos="1440"/>
        </w:tabs>
        <w:rPr>
          <w:b/>
        </w:rPr>
      </w:pPr>
      <w:r w:rsidRPr="003A7915">
        <w:rPr>
          <w:b/>
        </w:rPr>
        <w:t>On board diagnostics.</w:t>
      </w:r>
    </w:p>
    <w:p w14:paraId="7CD1CE41" w14:textId="77777777" w:rsidR="003851B1" w:rsidRDefault="003851B1" w:rsidP="003851B1">
      <w:pPr>
        <w:tabs>
          <w:tab w:val="left" w:pos="1440"/>
        </w:tabs>
      </w:pPr>
      <w:r>
        <w:t>The Bosch 2EH ABS system used OBD 1.</w:t>
      </w:r>
    </w:p>
    <w:p w14:paraId="17E2A175" w14:textId="77777777" w:rsidR="003851B1" w:rsidRDefault="003851B1" w:rsidP="003851B1">
      <w:pPr>
        <w:tabs>
          <w:tab w:val="left" w:pos="1440"/>
        </w:tabs>
      </w:pPr>
      <w:r>
        <w:t>The Teves system uses OBD 2.</w:t>
      </w:r>
    </w:p>
    <w:p w14:paraId="62AC8C4A" w14:textId="77777777" w:rsidR="00320AB7" w:rsidRDefault="00C550B7" w:rsidP="007B1B7C">
      <w:pPr>
        <w:tabs>
          <w:tab w:val="left" w:pos="1440"/>
        </w:tabs>
      </w:pPr>
      <w:r>
        <w:t>The basic way to diagnose any fault can be expressed in a basic list:</w:t>
      </w:r>
    </w:p>
    <w:p w14:paraId="108EEBF8" w14:textId="77777777" w:rsidR="00C550B7" w:rsidRDefault="00C550B7" w:rsidP="008F7EFF">
      <w:pPr>
        <w:pStyle w:val="ListParagraph"/>
        <w:numPr>
          <w:ilvl w:val="0"/>
          <w:numId w:val="1"/>
        </w:numPr>
        <w:tabs>
          <w:tab w:val="left" w:pos="1440"/>
        </w:tabs>
      </w:pPr>
      <w:r>
        <w:t>Verify the fault</w:t>
      </w:r>
    </w:p>
    <w:p w14:paraId="55FF50F3" w14:textId="77777777" w:rsidR="00C550B7" w:rsidRDefault="00C550B7" w:rsidP="008F7EFF">
      <w:pPr>
        <w:pStyle w:val="ListParagraph"/>
        <w:numPr>
          <w:ilvl w:val="0"/>
          <w:numId w:val="1"/>
        </w:numPr>
        <w:tabs>
          <w:tab w:val="left" w:pos="1440"/>
        </w:tabs>
      </w:pPr>
      <w:r>
        <w:t>Collect further information</w:t>
      </w:r>
    </w:p>
    <w:p w14:paraId="3ED15B89" w14:textId="77777777" w:rsidR="00C550B7" w:rsidRDefault="00C550B7" w:rsidP="008F7EFF">
      <w:pPr>
        <w:pStyle w:val="ListParagraph"/>
        <w:numPr>
          <w:ilvl w:val="0"/>
          <w:numId w:val="1"/>
        </w:numPr>
        <w:tabs>
          <w:tab w:val="left" w:pos="1440"/>
        </w:tabs>
      </w:pPr>
      <w:r>
        <w:t>Evaluate the evidence</w:t>
      </w:r>
    </w:p>
    <w:p w14:paraId="00B167C5" w14:textId="77777777" w:rsidR="00C550B7" w:rsidRDefault="00C550B7" w:rsidP="008F7EFF">
      <w:pPr>
        <w:pStyle w:val="ListParagraph"/>
        <w:numPr>
          <w:ilvl w:val="0"/>
          <w:numId w:val="1"/>
        </w:numPr>
        <w:tabs>
          <w:tab w:val="left" w:pos="1440"/>
        </w:tabs>
      </w:pPr>
      <w:r>
        <w:t>Carry out further tests in a logical sequence</w:t>
      </w:r>
    </w:p>
    <w:p w14:paraId="30E6B19B" w14:textId="77777777" w:rsidR="00C550B7" w:rsidRDefault="00C550B7" w:rsidP="008F7EFF">
      <w:pPr>
        <w:pStyle w:val="ListParagraph"/>
        <w:numPr>
          <w:ilvl w:val="0"/>
          <w:numId w:val="1"/>
        </w:numPr>
        <w:tabs>
          <w:tab w:val="left" w:pos="1440"/>
        </w:tabs>
      </w:pPr>
      <w:r>
        <w:t xml:space="preserve">Rectify </w:t>
      </w:r>
      <w:r w:rsidR="008F7EFF">
        <w:t>the problem</w:t>
      </w:r>
    </w:p>
    <w:p w14:paraId="1D385443" w14:textId="77777777" w:rsidR="008F7EFF" w:rsidRDefault="008F7EFF" w:rsidP="008F7EFF">
      <w:pPr>
        <w:pStyle w:val="ListParagraph"/>
        <w:numPr>
          <w:ilvl w:val="0"/>
          <w:numId w:val="1"/>
        </w:numPr>
        <w:tabs>
          <w:tab w:val="left" w:pos="1440"/>
        </w:tabs>
      </w:pPr>
      <w:r>
        <w:t>Check all systems</w:t>
      </w:r>
    </w:p>
    <w:p w14:paraId="1505623A" w14:textId="77777777" w:rsidR="00320AB7" w:rsidRDefault="008F7EFF" w:rsidP="007B1B7C">
      <w:pPr>
        <w:tabs>
          <w:tab w:val="left" w:pos="1440"/>
        </w:tabs>
      </w:pPr>
      <w:r>
        <w:t>In relation to the ABS system the process would follow something like;</w:t>
      </w:r>
    </w:p>
    <w:p w14:paraId="0A95F8AB" w14:textId="77777777" w:rsidR="00320AB7" w:rsidRDefault="008F7EFF" w:rsidP="007B1B7C">
      <w:pPr>
        <w:tabs>
          <w:tab w:val="left" w:pos="1440"/>
        </w:tabs>
      </w:pPr>
      <w:r>
        <w:t>Step one, question the customer find out if the ABS light is illuminated and under what conditions it came on.</w:t>
      </w:r>
    </w:p>
    <w:p w14:paraId="36716CAF" w14:textId="77777777" w:rsidR="00FB4DD4" w:rsidRDefault="008F7EFF" w:rsidP="007B1B7C">
      <w:pPr>
        <w:tabs>
          <w:tab w:val="left" w:pos="1440"/>
        </w:tabs>
      </w:pPr>
      <w:r>
        <w:t xml:space="preserve">Step two. check the light is illuminated, </w:t>
      </w:r>
      <w:r w:rsidR="00FB4DD4">
        <w:t>take the car on a test drive to see if the ABS is faulty or deactivated.</w:t>
      </w:r>
    </w:p>
    <w:p w14:paraId="38634C61" w14:textId="77777777" w:rsidR="008F7EFF" w:rsidRDefault="00FB4DD4" w:rsidP="007B1B7C">
      <w:pPr>
        <w:tabs>
          <w:tab w:val="left" w:pos="1440"/>
        </w:tabs>
      </w:pPr>
      <w:r>
        <w:t>Step three, plug in a diagnostic code reader and narrow the search to a specific region of the vehicle.</w:t>
      </w:r>
    </w:p>
    <w:p w14:paraId="5475FC74" w14:textId="77777777" w:rsidR="00FB4DD4" w:rsidRDefault="00FB4DD4" w:rsidP="007B1B7C">
      <w:pPr>
        <w:tabs>
          <w:tab w:val="left" w:pos="1440"/>
        </w:tabs>
      </w:pPr>
      <w:r>
        <w:t>Step four, carry out an inspection using tools such as a multimeter or oscilloscope.</w:t>
      </w:r>
    </w:p>
    <w:p w14:paraId="4D62D877" w14:textId="77777777" w:rsidR="00FB4DD4" w:rsidRDefault="00FB4DD4" w:rsidP="007B1B7C">
      <w:pPr>
        <w:tabs>
          <w:tab w:val="left" w:pos="1440"/>
        </w:tabs>
      </w:pPr>
      <w:r>
        <w:t xml:space="preserve">Step five, replace wheel speed sensor or reluctor ring </w:t>
      </w:r>
      <w:r w:rsidR="00B2588C">
        <w:t>etc.</w:t>
      </w:r>
    </w:p>
    <w:p w14:paraId="64171D67" w14:textId="77777777" w:rsidR="00320AB7" w:rsidRDefault="00B2588C" w:rsidP="007B1B7C">
      <w:pPr>
        <w:tabs>
          <w:tab w:val="left" w:pos="1440"/>
        </w:tabs>
      </w:pPr>
      <w:r>
        <w:t>Step six, wipe the codes and retest and road test again to ensure correct functionality.</w:t>
      </w:r>
    </w:p>
    <w:p w14:paraId="65CFDFE4" w14:textId="2F59AB55" w:rsidR="00320AB7" w:rsidRDefault="007D34CC" w:rsidP="007D34CC">
      <w:pPr>
        <w:tabs>
          <w:tab w:val="left" w:pos="1440"/>
        </w:tabs>
        <w:jc w:val="right"/>
        <w:rPr>
          <w:b/>
        </w:rPr>
      </w:pPr>
      <w:r w:rsidRPr="00532DB4">
        <w:rPr>
          <w:b/>
        </w:rPr>
        <w:t>Denton, T., 2006.</w:t>
      </w:r>
    </w:p>
    <w:p w14:paraId="1E0E9B92" w14:textId="520D316D" w:rsidR="00747445" w:rsidRDefault="00747445" w:rsidP="007D34CC">
      <w:pPr>
        <w:tabs>
          <w:tab w:val="left" w:pos="1440"/>
        </w:tabs>
        <w:jc w:val="right"/>
      </w:pPr>
    </w:p>
    <w:p w14:paraId="5F2E1623" w14:textId="5ADA1F56" w:rsidR="00747445" w:rsidRDefault="00747445" w:rsidP="007D34CC">
      <w:pPr>
        <w:tabs>
          <w:tab w:val="left" w:pos="1440"/>
        </w:tabs>
        <w:jc w:val="right"/>
      </w:pPr>
    </w:p>
    <w:p w14:paraId="7CF105B3" w14:textId="13A00317" w:rsidR="00747445" w:rsidRDefault="00747445" w:rsidP="007D34CC">
      <w:pPr>
        <w:tabs>
          <w:tab w:val="left" w:pos="1440"/>
        </w:tabs>
        <w:jc w:val="right"/>
      </w:pPr>
    </w:p>
    <w:p w14:paraId="7CA35568" w14:textId="263F5603" w:rsidR="00747445" w:rsidRDefault="00747445" w:rsidP="007D34CC">
      <w:pPr>
        <w:tabs>
          <w:tab w:val="left" w:pos="1440"/>
        </w:tabs>
        <w:jc w:val="right"/>
      </w:pPr>
    </w:p>
    <w:p w14:paraId="66D37067" w14:textId="377BFA78" w:rsidR="00747445" w:rsidRDefault="00747445" w:rsidP="007D34CC">
      <w:pPr>
        <w:tabs>
          <w:tab w:val="left" w:pos="1440"/>
        </w:tabs>
        <w:jc w:val="right"/>
      </w:pPr>
    </w:p>
    <w:p w14:paraId="2A44AC61" w14:textId="5A7CE626" w:rsidR="00747445" w:rsidRDefault="00747445" w:rsidP="007D34CC">
      <w:pPr>
        <w:tabs>
          <w:tab w:val="left" w:pos="1440"/>
        </w:tabs>
        <w:jc w:val="right"/>
      </w:pPr>
    </w:p>
    <w:p w14:paraId="04962FAD" w14:textId="59C7BF6F" w:rsidR="00747445" w:rsidRDefault="00747445" w:rsidP="007D34CC">
      <w:pPr>
        <w:tabs>
          <w:tab w:val="left" w:pos="1440"/>
        </w:tabs>
        <w:jc w:val="right"/>
      </w:pPr>
    </w:p>
    <w:p w14:paraId="5F07F7E3" w14:textId="7FAACA54" w:rsidR="00747445" w:rsidRDefault="00747445" w:rsidP="007D34CC">
      <w:pPr>
        <w:tabs>
          <w:tab w:val="left" w:pos="1440"/>
        </w:tabs>
        <w:jc w:val="right"/>
      </w:pPr>
    </w:p>
    <w:p w14:paraId="562105C1" w14:textId="12EEC45E" w:rsidR="00747445" w:rsidRDefault="00747445" w:rsidP="007D34CC">
      <w:pPr>
        <w:tabs>
          <w:tab w:val="left" w:pos="1440"/>
        </w:tabs>
        <w:jc w:val="right"/>
      </w:pPr>
    </w:p>
    <w:p w14:paraId="7314B7C7" w14:textId="119498E7" w:rsidR="00747445" w:rsidRDefault="00747445" w:rsidP="007D34CC">
      <w:pPr>
        <w:tabs>
          <w:tab w:val="left" w:pos="1440"/>
        </w:tabs>
        <w:jc w:val="right"/>
      </w:pPr>
    </w:p>
    <w:p w14:paraId="0CBA84D4" w14:textId="77777777" w:rsidR="00747445" w:rsidRDefault="00747445" w:rsidP="007D34CC">
      <w:pPr>
        <w:tabs>
          <w:tab w:val="left" w:pos="1440"/>
        </w:tabs>
        <w:jc w:val="right"/>
      </w:pPr>
    </w:p>
    <w:p w14:paraId="72CD281C" w14:textId="77777777" w:rsidR="007B1B7C" w:rsidRPr="0059486E" w:rsidRDefault="007B1B7C" w:rsidP="00B10777">
      <w:pPr>
        <w:pStyle w:val="Heading1"/>
      </w:pPr>
      <w:bookmarkStart w:id="6" w:name="_Toc29176781"/>
      <w:r w:rsidRPr="0059486E">
        <w:t>Methodology.</w:t>
      </w:r>
      <w:bookmarkEnd w:id="6"/>
    </w:p>
    <w:p w14:paraId="4388A4CC" w14:textId="77777777" w:rsidR="0093084B" w:rsidRDefault="005E45BA">
      <w:pPr>
        <w:tabs>
          <w:tab w:val="left" w:pos="1440"/>
        </w:tabs>
      </w:pPr>
      <w:r>
        <w:t xml:space="preserve">Part of a team </w:t>
      </w:r>
      <w:r w:rsidR="006D4BED">
        <w:t>tasked to investigate a fault on an ABS system where the light is permanently illuminated.</w:t>
      </w:r>
    </w:p>
    <w:p w14:paraId="6C26EBDE" w14:textId="548F902A" w:rsidR="006D4BED" w:rsidRDefault="00C30068" w:rsidP="009B1415">
      <w:pPr>
        <w:pStyle w:val="ListParagraph"/>
        <w:numPr>
          <w:ilvl w:val="0"/>
          <w:numId w:val="2"/>
        </w:numPr>
        <w:tabs>
          <w:tab w:val="left" w:pos="1440"/>
        </w:tabs>
      </w:pPr>
      <w:r>
        <w:t>Confirm vehicle has fault.</w:t>
      </w:r>
    </w:p>
    <w:p w14:paraId="646CA6FB" w14:textId="550A8958" w:rsidR="009B1415" w:rsidRDefault="009B1415" w:rsidP="009B1415">
      <w:pPr>
        <w:pStyle w:val="ListParagraph"/>
        <w:numPr>
          <w:ilvl w:val="0"/>
          <w:numId w:val="3"/>
        </w:numPr>
        <w:tabs>
          <w:tab w:val="left" w:pos="1440"/>
        </w:tabs>
      </w:pPr>
      <w:r>
        <w:t xml:space="preserve">In a usual industry </w:t>
      </w:r>
      <w:r w:rsidR="00F90491">
        <w:t>position,</w:t>
      </w:r>
      <w:r>
        <w:t xml:space="preserve"> you would road test the vehicle but as these tests were carried out on a test rig, this was not possible.</w:t>
      </w:r>
    </w:p>
    <w:p w14:paraId="2C33819C" w14:textId="728D6D9D" w:rsidR="00C30068" w:rsidRDefault="00C30068" w:rsidP="009B1415">
      <w:pPr>
        <w:pStyle w:val="ListParagraph"/>
        <w:numPr>
          <w:ilvl w:val="0"/>
          <w:numId w:val="2"/>
        </w:numPr>
        <w:tabs>
          <w:tab w:val="left" w:pos="1440"/>
        </w:tabs>
      </w:pPr>
      <w:r>
        <w:t>Retrieve relative and useful vehicle data.</w:t>
      </w:r>
    </w:p>
    <w:p w14:paraId="36B32675" w14:textId="277463BA" w:rsidR="009B1415" w:rsidRDefault="009B1415" w:rsidP="009B1415">
      <w:pPr>
        <w:pStyle w:val="ListParagraph"/>
        <w:numPr>
          <w:ilvl w:val="0"/>
          <w:numId w:val="3"/>
        </w:numPr>
        <w:tabs>
          <w:tab w:val="left" w:pos="1440"/>
        </w:tabs>
      </w:pPr>
      <w:r>
        <w:t xml:space="preserve">In </w:t>
      </w:r>
      <w:r w:rsidR="00F90491">
        <w:t>a usual industry position, you would use Autodata or maybe a Haynes manual etc. to find out pin locations and wiring diagrams plus other relative information.</w:t>
      </w:r>
    </w:p>
    <w:p w14:paraId="4F000F1E" w14:textId="3722AFBC" w:rsidR="00C30068" w:rsidRDefault="004A555C" w:rsidP="009B1415">
      <w:pPr>
        <w:pStyle w:val="ListParagraph"/>
        <w:numPr>
          <w:ilvl w:val="0"/>
          <w:numId w:val="2"/>
        </w:numPr>
        <w:tabs>
          <w:tab w:val="left" w:pos="1440"/>
        </w:tabs>
      </w:pPr>
      <w:r>
        <w:t>Test fuses.</w:t>
      </w:r>
    </w:p>
    <w:p w14:paraId="48BC9EFB" w14:textId="4DF36E24" w:rsidR="00F90491" w:rsidRDefault="00F90491" w:rsidP="00F90491">
      <w:pPr>
        <w:pStyle w:val="ListParagraph"/>
        <w:numPr>
          <w:ilvl w:val="0"/>
          <w:numId w:val="3"/>
        </w:numPr>
        <w:tabs>
          <w:tab w:val="left" w:pos="1440"/>
        </w:tabs>
      </w:pPr>
      <w:r>
        <w:t>Make sure the fuses are correct using data. Then remove the fuses and check for continuity both visually and with a multimeter.</w:t>
      </w:r>
    </w:p>
    <w:p w14:paraId="2402D10E" w14:textId="2EBE8ECE" w:rsidR="00F90491" w:rsidRDefault="004A555C" w:rsidP="00F90491">
      <w:pPr>
        <w:pStyle w:val="ListParagraph"/>
        <w:numPr>
          <w:ilvl w:val="0"/>
          <w:numId w:val="2"/>
        </w:numPr>
        <w:tabs>
          <w:tab w:val="left" w:pos="1440"/>
        </w:tabs>
      </w:pPr>
      <w:r>
        <w:t>Test pin connections.</w:t>
      </w:r>
    </w:p>
    <w:p w14:paraId="6D928996" w14:textId="4213ED8C" w:rsidR="00F90491" w:rsidRDefault="00F90491" w:rsidP="00F90491">
      <w:pPr>
        <w:pStyle w:val="ListParagraph"/>
        <w:numPr>
          <w:ilvl w:val="0"/>
          <w:numId w:val="3"/>
        </w:numPr>
        <w:tabs>
          <w:tab w:val="left" w:pos="1440"/>
        </w:tabs>
      </w:pPr>
      <w:r>
        <w:t>Using a multimeter and an oscilloscope probe the back of each pin connection and check the data against the pin and wiring data provided (make sure a good connection is made and no wires get damaged).</w:t>
      </w:r>
    </w:p>
    <w:p w14:paraId="7DC63DED" w14:textId="292CADA7" w:rsidR="00B010FD" w:rsidRDefault="004A555C" w:rsidP="00B010FD">
      <w:pPr>
        <w:pStyle w:val="ListParagraph"/>
        <w:numPr>
          <w:ilvl w:val="0"/>
          <w:numId w:val="2"/>
        </w:numPr>
        <w:tabs>
          <w:tab w:val="left" w:pos="1440"/>
        </w:tabs>
      </w:pPr>
      <w:r>
        <w:t>Test wheel speed sensors</w:t>
      </w:r>
    </w:p>
    <w:p w14:paraId="4B530A34" w14:textId="33D4F6D6" w:rsidR="00B010FD" w:rsidRDefault="00B010FD" w:rsidP="00532DB4">
      <w:pPr>
        <w:pStyle w:val="ListParagraph"/>
        <w:numPr>
          <w:ilvl w:val="0"/>
          <w:numId w:val="3"/>
        </w:numPr>
        <w:tabs>
          <w:tab w:val="left" w:pos="1440"/>
        </w:tabs>
      </w:pPr>
      <w:r>
        <w:t>Visually inspect the wiring and mechanical assemblies</w:t>
      </w:r>
    </w:p>
    <w:p w14:paraId="3CA2F97C" w14:textId="77D91E74" w:rsidR="00B010FD" w:rsidRDefault="00B010FD" w:rsidP="00532DB4">
      <w:pPr>
        <w:pStyle w:val="ListParagraph"/>
        <w:numPr>
          <w:ilvl w:val="0"/>
          <w:numId w:val="3"/>
        </w:numPr>
        <w:tabs>
          <w:tab w:val="left" w:pos="1440"/>
        </w:tabs>
      </w:pPr>
      <w:r>
        <w:lastRenderedPageBreak/>
        <w:t>Check the supply voltages and signals using a multimeter and oscilloscope</w:t>
      </w:r>
    </w:p>
    <w:p w14:paraId="5F2605C3" w14:textId="3DFB732A" w:rsidR="00B010FD" w:rsidRDefault="00B010FD" w:rsidP="00532DB4">
      <w:pPr>
        <w:pStyle w:val="ListParagraph"/>
        <w:numPr>
          <w:ilvl w:val="0"/>
          <w:numId w:val="3"/>
        </w:numPr>
        <w:tabs>
          <w:tab w:val="left" w:pos="1440"/>
        </w:tabs>
      </w:pPr>
      <w:r>
        <w:t>Compare and evaluate signals from individual wheel speed sensors</w:t>
      </w:r>
    </w:p>
    <w:p w14:paraId="32653C32" w14:textId="124E7EEC" w:rsidR="00B010FD" w:rsidRDefault="00B010FD" w:rsidP="00532DB4">
      <w:pPr>
        <w:pStyle w:val="ListParagraph"/>
        <w:numPr>
          <w:ilvl w:val="0"/>
          <w:numId w:val="3"/>
        </w:numPr>
        <w:tabs>
          <w:tab w:val="left" w:pos="1440"/>
        </w:tabs>
      </w:pPr>
      <w:r>
        <w:t>Voltmeter (check the voltage supply)</w:t>
      </w:r>
    </w:p>
    <w:p w14:paraId="31E8FC3F" w14:textId="228DC0C0" w:rsidR="00B010FD" w:rsidRDefault="00B010FD" w:rsidP="00B010FD">
      <w:pPr>
        <w:pStyle w:val="ListParagraph"/>
        <w:numPr>
          <w:ilvl w:val="0"/>
          <w:numId w:val="3"/>
        </w:numPr>
        <w:tabs>
          <w:tab w:val="left" w:pos="1440"/>
        </w:tabs>
      </w:pPr>
      <w:r>
        <w:t>Using an ohmmeter check the internal resistance (the internal resistance cannot be measured on active sensors)</w:t>
      </w:r>
    </w:p>
    <w:p w14:paraId="46BA0338" w14:textId="77777777" w:rsidR="00B010FD" w:rsidRDefault="00B010FD" w:rsidP="00B010FD">
      <w:pPr>
        <w:pStyle w:val="ListParagraph"/>
        <w:tabs>
          <w:tab w:val="left" w:pos="1440"/>
        </w:tabs>
        <w:ind w:left="1080"/>
      </w:pPr>
    </w:p>
    <w:p w14:paraId="7E57E03D" w14:textId="6A31589A" w:rsidR="00B010FD" w:rsidRDefault="00B010FD" w:rsidP="00B010FD">
      <w:pPr>
        <w:pStyle w:val="ListParagraph"/>
        <w:numPr>
          <w:ilvl w:val="0"/>
          <w:numId w:val="3"/>
        </w:numPr>
        <w:tabs>
          <w:tab w:val="left" w:pos="1440"/>
        </w:tabs>
      </w:pPr>
      <w:r>
        <w:t>Using an oscilloscope check the signal depiction (evaluation of signal curve)</w:t>
      </w:r>
      <w:r w:rsidRPr="00B010FD">
        <w:t xml:space="preserve"> </w:t>
      </w:r>
    </w:p>
    <w:p w14:paraId="688A468C" w14:textId="727069E0" w:rsidR="00F90491" w:rsidRDefault="00B010FD" w:rsidP="00B010FD">
      <w:pPr>
        <w:pStyle w:val="ListParagraph"/>
        <w:numPr>
          <w:ilvl w:val="0"/>
          <w:numId w:val="3"/>
        </w:numPr>
        <w:tabs>
          <w:tab w:val="left" w:pos="1440"/>
        </w:tabs>
      </w:pPr>
      <w:r>
        <w:t>Evaluate parameters</w:t>
      </w:r>
    </w:p>
    <w:p w14:paraId="5D9AB17B" w14:textId="226032F4" w:rsidR="00B010FD" w:rsidRDefault="00B010FD" w:rsidP="00B010FD">
      <w:pPr>
        <w:pStyle w:val="ListParagraph"/>
        <w:tabs>
          <w:tab w:val="left" w:pos="1440"/>
        </w:tabs>
        <w:ind w:left="1080"/>
      </w:pPr>
    </w:p>
    <w:p w14:paraId="3C5EFC52" w14:textId="51E43FB1" w:rsidR="004A555C" w:rsidRDefault="004A555C" w:rsidP="009B1415">
      <w:pPr>
        <w:pStyle w:val="ListParagraph"/>
        <w:numPr>
          <w:ilvl w:val="0"/>
          <w:numId w:val="2"/>
        </w:numPr>
        <w:tabs>
          <w:tab w:val="left" w:pos="1440"/>
        </w:tabs>
      </w:pPr>
      <w:r>
        <w:t xml:space="preserve">Test solenoids </w:t>
      </w:r>
    </w:p>
    <w:p w14:paraId="5ED3EA62" w14:textId="109145BB" w:rsidR="00B010FD" w:rsidRDefault="003207B5" w:rsidP="00B010FD">
      <w:pPr>
        <w:pStyle w:val="ListParagraph"/>
        <w:numPr>
          <w:ilvl w:val="0"/>
          <w:numId w:val="3"/>
        </w:numPr>
        <w:tabs>
          <w:tab w:val="left" w:pos="1440"/>
        </w:tabs>
      </w:pPr>
      <w:r w:rsidRPr="003207B5">
        <w:t xml:space="preserve">Sometimes a stuck or defective solenoid or pump will set a code. A solenoid has a resistance between 2 and 8 ohms. On some units, it is impossible to access the individual solenoids. Testing the unit with a scan tool with bidirectional control might be the best way to confirm the condition of the </w:t>
      </w:r>
      <w:r>
        <w:t>control unit</w:t>
      </w:r>
      <w:r w:rsidRPr="003207B5">
        <w:t>.</w:t>
      </w:r>
    </w:p>
    <w:p w14:paraId="1BA09211" w14:textId="08F5D3D6" w:rsidR="00021F61" w:rsidRDefault="00261AE8" w:rsidP="00021F61">
      <w:pPr>
        <w:pStyle w:val="ListParagraph"/>
        <w:numPr>
          <w:ilvl w:val="0"/>
          <w:numId w:val="2"/>
        </w:numPr>
        <w:tabs>
          <w:tab w:val="left" w:pos="1440"/>
        </w:tabs>
      </w:pPr>
      <w:r>
        <w:t>Test brake servo</w:t>
      </w:r>
    </w:p>
    <w:p w14:paraId="04CC24AA" w14:textId="6F197BE5" w:rsidR="003207B5" w:rsidRDefault="003207B5" w:rsidP="003207B5">
      <w:pPr>
        <w:pStyle w:val="ListParagraph"/>
        <w:numPr>
          <w:ilvl w:val="0"/>
          <w:numId w:val="3"/>
        </w:numPr>
        <w:tabs>
          <w:tab w:val="left" w:pos="1440"/>
        </w:tabs>
      </w:pPr>
      <w:r>
        <w:t>Test 1 Pump the brake pedal with the engine off until it becomes stiff</w:t>
      </w:r>
    </w:p>
    <w:p w14:paraId="354837E3" w14:textId="510E0E26" w:rsidR="003207B5" w:rsidRDefault="003207B5" w:rsidP="003207B5">
      <w:pPr>
        <w:pStyle w:val="ListParagraph"/>
        <w:tabs>
          <w:tab w:val="left" w:pos="1440"/>
        </w:tabs>
      </w:pPr>
      <w:r>
        <w:t>and doesn’t travel.</w:t>
      </w:r>
    </w:p>
    <w:p w14:paraId="76BE4325" w14:textId="6CD931C5" w:rsidR="003207B5" w:rsidRDefault="003207B5" w:rsidP="003207B5">
      <w:pPr>
        <w:pStyle w:val="ListParagraph"/>
        <w:numPr>
          <w:ilvl w:val="0"/>
          <w:numId w:val="3"/>
        </w:numPr>
        <w:tabs>
          <w:tab w:val="left" w:pos="1440"/>
        </w:tabs>
      </w:pPr>
      <w:r>
        <w:t>Test 2 Press the pedal with some pressure, start the engine and the</w:t>
      </w:r>
    </w:p>
    <w:p w14:paraId="463DAF31" w14:textId="3EFA84C2" w:rsidR="003207B5" w:rsidRDefault="003207B5" w:rsidP="003207B5">
      <w:pPr>
        <w:pStyle w:val="ListParagraph"/>
        <w:tabs>
          <w:tab w:val="left" w:pos="1440"/>
        </w:tabs>
      </w:pPr>
      <w:r>
        <w:t>pedal should travel as the vacuum should increase.</w:t>
      </w:r>
    </w:p>
    <w:p w14:paraId="5F7C2B50" w14:textId="7095C24C" w:rsidR="003207B5" w:rsidRDefault="003207B5" w:rsidP="003207B5">
      <w:pPr>
        <w:pStyle w:val="ListParagraph"/>
        <w:numPr>
          <w:ilvl w:val="0"/>
          <w:numId w:val="3"/>
        </w:numPr>
        <w:tabs>
          <w:tab w:val="left" w:pos="1440"/>
        </w:tabs>
      </w:pPr>
      <w:r>
        <w:t>Test 3 Disconnect the vacuum pipe. Connect to gauge to check for</w:t>
      </w:r>
    </w:p>
    <w:p w14:paraId="399678C0" w14:textId="7FE1AEE1" w:rsidR="003207B5" w:rsidRDefault="003207B5" w:rsidP="003207B5">
      <w:pPr>
        <w:pStyle w:val="ListParagraph"/>
        <w:tabs>
          <w:tab w:val="left" w:pos="1440"/>
        </w:tabs>
      </w:pPr>
      <w:r>
        <w:t>vacuum with engine running (min of 0.5 bar negative pressure). If there’s</w:t>
      </w:r>
    </w:p>
    <w:p w14:paraId="5CA32BAD" w14:textId="1FF387C8" w:rsidR="003207B5" w:rsidRDefault="003207B5" w:rsidP="003207B5">
      <w:pPr>
        <w:pStyle w:val="ListParagraph"/>
        <w:tabs>
          <w:tab w:val="left" w:pos="1440"/>
        </w:tabs>
      </w:pPr>
      <w:r>
        <w:t>low or no vacuum, check the pipe, connections and pump (if it’s a diesel</w:t>
      </w:r>
    </w:p>
    <w:p w14:paraId="06D7F1EE" w14:textId="7E01773F" w:rsidR="008449EE" w:rsidRDefault="003207B5" w:rsidP="008449EE">
      <w:pPr>
        <w:pStyle w:val="ListParagraph"/>
        <w:tabs>
          <w:tab w:val="left" w:pos="1440"/>
        </w:tabs>
      </w:pPr>
      <w:r>
        <w:t>vehicle) and replace as required.</w:t>
      </w:r>
    </w:p>
    <w:p w14:paraId="2A4E1841" w14:textId="77777777" w:rsidR="00532DB4" w:rsidRDefault="00532DB4" w:rsidP="008449EE">
      <w:pPr>
        <w:pStyle w:val="ListParagraph"/>
        <w:tabs>
          <w:tab w:val="left" w:pos="1440"/>
        </w:tabs>
        <w:rPr>
          <w:b/>
          <w:bCs/>
        </w:rPr>
      </w:pPr>
    </w:p>
    <w:p w14:paraId="10257097" w14:textId="77777777" w:rsidR="00532DB4" w:rsidRDefault="00532DB4" w:rsidP="008449EE">
      <w:pPr>
        <w:pStyle w:val="ListParagraph"/>
        <w:tabs>
          <w:tab w:val="left" w:pos="1440"/>
        </w:tabs>
        <w:rPr>
          <w:b/>
          <w:bCs/>
        </w:rPr>
      </w:pPr>
    </w:p>
    <w:p w14:paraId="14AD3760" w14:textId="47900DA5" w:rsidR="00532DB4" w:rsidRDefault="007D34CC" w:rsidP="007D34CC">
      <w:pPr>
        <w:pStyle w:val="ListParagraph"/>
        <w:tabs>
          <w:tab w:val="left" w:pos="1440"/>
        </w:tabs>
        <w:jc w:val="right"/>
        <w:rPr>
          <w:b/>
        </w:rPr>
      </w:pPr>
      <w:r w:rsidRPr="00532DB4">
        <w:rPr>
          <w:b/>
        </w:rPr>
        <w:t>Denton, T., 2006.</w:t>
      </w:r>
    </w:p>
    <w:p w14:paraId="7C6841EA" w14:textId="2650FAC8" w:rsidR="008B739D" w:rsidRDefault="008B739D" w:rsidP="007D34CC">
      <w:pPr>
        <w:pStyle w:val="ListParagraph"/>
        <w:tabs>
          <w:tab w:val="left" w:pos="1440"/>
        </w:tabs>
        <w:jc w:val="right"/>
        <w:rPr>
          <w:b/>
        </w:rPr>
      </w:pPr>
      <w:proofErr w:type="spellStart"/>
      <w:r w:rsidRPr="00B20571">
        <w:rPr>
          <w:b/>
        </w:rPr>
        <w:t>Babcox</w:t>
      </w:r>
      <w:proofErr w:type="spellEnd"/>
      <w:r w:rsidRPr="00B20571">
        <w:rPr>
          <w:b/>
        </w:rPr>
        <w:t xml:space="preserve"> Media</w:t>
      </w:r>
      <w:r>
        <w:rPr>
          <w:b/>
        </w:rPr>
        <w:t xml:space="preserve"> </w:t>
      </w:r>
      <w:r w:rsidRPr="00102981">
        <w:rPr>
          <w:b/>
        </w:rPr>
        <w:t>(20</w:t>
      </w:r>
      <w:r>
        <w:rPr>
          <w:b/>
        </w:rPr>
        <w:t>20</w:t>
      </w:r>
      <w:r w:rsidRPr="00102981">
        <w:rPr>
          <w:b/>
        </w:rPr>
        <w:t>)</w:t>
      </w:r>
    </w:p>
    <w:p w14:paraId="0BB1834E" w14:textId="6A866CC0" w:rsidR="008B739D" w:rsidRDefault="008B739D" w:rsidP="007D34CC">
      <w:pPr>
        <w:pStyle w:val="ListParagraph"/>
        <w:tabs>
          <w:tab w:val="left" w:pos="1440"/>
        </w:tabs>
        <w:jc w:val="right"/>
        <w:rPr>
          <w:b/>
          <w:bCs/>
        </w:rPr>
      </w:pPr>
      <w:proofErr w:type="spellStart"/>
      <w:r>
        <w:rPr>
          <w:b/>
        </w:rPr>
        <w:t>Pagid</w:t>
      </w:r>
      <w:proofErr w:type="spellEnd"/>
      <w:r w:rsidRPr="00C16CDD">
        <w:rPr>
          <w:b/>
        </w:rPr>
        <w:t xml:space="preserve"> </w:t>
      </w:r>
      <w:r w:rsidRPr="00102981">
        <w:rPr>
          <w:b/>
        </w:rPr>
        <w:t>(</w:t>
      </w:r>
      <w:r>
        <w:rPr>
          <w:b/>
        </w:rPr>
        <w:t>NA</w:t>
      </w:r>
      <w:r w:rsidRPr="00102981">
        <w:rPr>
          <w:b/>
        </w:rPr>
        <w:t>)</w:t>
      </w:r>
    </w:p>
    <w:p w14:paraId="1E173C01" w14:textId="19EF795B" w:rsidR="002B03A6" w:rsidRPr="008449EE" w:rsidRDefault="00747445" w:rsidP="00B10777">
      <w:pPr>
        <w:pStyle w:val="Heading1"/>
      </w:pPr>
      <w:bookmarkStart w:id="7" w:name="_Toc29176782"/>
      <w:r>
        <w:rPr>
          <w:b/>
          <w:bCs/>
          <w:noProof/>
        </w:rPr>
        <w:drawing>
          <wp:anchor distT="0" distB="0" distL="114300" distR="114300" simplePos="0" relativeHeight="251661312" behindDoc="0" locked="0" layoutInCell="1" allowOverlap="1" wp14:anchorId="1CB2AECC" wp14:editId="130F4BD6">
            <wp:simplePos x="0" y="0"/>
            <wp:positionH relativeFrom="margin">
              <wp:align>right</wp:align>
            </wp:positionH>
            <wp:positionV relativeFrom="page">
              <wp:posOffset>1296992</wp:posOffset>
            </wp:positionV>
            <wp:extent cx="5731510" cy="3835400"/>
            <wp:effectExtent l="0" t="0" r="254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an_20191203_211920.jpeg"/>
                    <pic:cNvPicPr/>
                  </pic:nvPicPr>
                  <pic:blipFill rotWithShape="1">
                    <a:blip r:embed="rId12" cstate="print">
                      <a:extLst>
                        <a:ext uri="{28A0092B-C50C-407E-A947-70E740481C1C}">
                          <a14:useLocalDpi xmlns:a14="http://schemas.microsoft.com/office/drawing/2010/main" val="0"/>
                        </a:ext>
                      </a:extLst>
                    </a:blip>
                    <a:srcRect l="8309" t="12135"/>
                    <a:stretch/>
                  </pic:blipFill>
                  <pic:spPr bwMode="auto">
                    <a:xfrm>
                      <a:off x="0" y="0"/>
                      <a:ext cx="5731510" cy="3835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41A49">
        <w:rPr>
          <w:noProof/>
        </w:rPr>
        <mc:AlternateContent>
          <mc:Choice Requires="wps">
            <w:drawing>
              <wp:anchor distT="0" distB="0" distL="114300" distR="114300" simplePos="0" relativeHeight="251672576" behindDoc="0" locked="0" layoutInCell="1" allowOverlap="1" wp14:anchorId="59A899E6" wp14:editId="1A67F719">
                <wp:simplePos x="0" y="0"/>
                <wp:positionH relativeFrom="column">
                  <wp:posOffset>0</wp:posOffset>
                </wp:positionH>
                <wp:positionV relativeFrom="paragraph">
                  <wp:posOffset>4277360</wp:posOffset>
                </wp:positionV>
                <wp:extent cx="5731510"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8E99F9E" w14:textId="7974F1B1" w:rsidR="00741A49" w:rsidRPr="005058AD" w:rsidRDefault="00741A49" w:rsidP="00741A49">
                            <w:pPr>
                              <w:pStyle w:val="Caption"/>
                              <w:rPr>
                                <w:b/>
                                <w:bCs/>
                                <w:noProof/>
                              </w:rPr>
                            </w:pPr>
                            <w:r>
                              <w:t xml:space="preserve">Figure </w:t>
                            </w:r>
                            <w:r>
                              <w:fldChar w:fldCharType="begin"/>
                            </w:r>
                            <w:r>
                              <w:instrText xml:space="preserve"> SEQ Figure \* ARABIC </w:instrText>
                            </w:r>
                            <w:r>
                              <w:fldChar w:fldCharType="separate"/>
                            </w:r>
                            <w:r w:rsidR="009F3FF6">
                              <w:rPr>
                                <w:noProof/>
                              </w:rPr>
                              <w:t>1</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A899E6" id="Text Box 6" o:spid="_x0000_s1027" type="#_x0000_t202" style="position:absolute;margin-left:0;margin-top:336.8pt;width:451.3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" stroked="f">
                <v:textbox style="mso-fit-shape-to-text:t" inset="0,0,0,0">
                  <w:txbxContent>
                    <w:p w14:paraId="48E99F9E" w14:textId="7974F1B1" w:rsidR="00741A49" w:rsidRPr="005058AD" w:rsidRDefault="00741A49" w:rsidP="00741A49">
                      <w:pPr>
                        <w:pStyle w:val="Caption"/>
                        <w:rPr>
                          <w:b/>
                          <w:bCs/>
                          <w:noProof/>
                        </w:rPr>
                      </w:pPr>
                      <w:r>
                        <w:t xml:space="preserve">Figure </w:t>
                      </w:r>
                      <w:r>
                        <w:fldChar w:fldCharType="begin"/>
                      </w:r>
                      <w:r>
                        <w:instrText xml:space="preserve"> SEQ Figure \* ARABIC </w:instrText>
                      </w:r>
                      <w:r>
                        <w:fldChar w:fldCharType="separate"/>
                      </w:r>
                      <w:r w:rsidR="009F3FF6">
                        <w:rPr>
                          <w:noProof/>
                        </w:rPr>
                        <w:t>1</w:t>
                      </w:r>
                      <w:r>
                        <w:fldChar w:fldCharType="end"/>
                      </w:r>
                    </w:p>
                  </w:txbxContent>
                </v:textbox>
                <w10:wrap type="topAndBottom"/>
              </v:shape>
            </w:pict>
          </mc:Fallback>
        </mc:AlternateContent>
      </w:r>
      <w:r w:rsidR="004B63F5" w:rsidRPr="008B739D">
        <w:t>Wave form results.</w:t>
      </w:r>
      <w:bookmarkEnd w:id="7"/>
    </w:p>
    <w:p w14:paraId="63308D38" w14:textId="7CE936FD" w:rsidR="004D4757" w:rsidRPr="00E128F4" w:rsidRDefault="00E128F4">
      <w:pPr>
        <w:tabs>
          <w:tab w:val="left" w:pos="1440"/>
        </w:tabs>
        <w:rPr>
          <w:bCs/>
        </w:rPr>
      </w:pPr>
      <w:r w:rsidRPr="00E128F4">
        <w:rPr>
          <w:bCs/>
        </w:rPr>
        <w:t xml:space="preserve">Figure </w:t>
      </w:r>
      <w:r>
        <w:rPr>
          <w:bCs/>
        </w:rPr>
        <w:t xml:space="preserve">1 above refers to pins 4 and pins 2. Pin 4 is the near side rear </w:t>
      </w:r>
      <w:proofErr w:type="spellStart"/>
      <w:r>
        <w:rPr>
          <w:bCs/>
        </w:rPr>
        <w:t>wss</w:t>
      </w:r>
      <w:proofErr w:type="spellEnd"/>
      <w:r>
        <w:rPr>
          <w:bCs/>
        </w:rPr>
        <w:t xml:space="preserve"> wheel speed sensor signal and pin two is the its ground. Pin 2 the ground is the shallow oscillating scope pattern and the larger oscillating pattern is the </w:t>
      </w:r>
      <w:proofErr w:type="spellStart"/>
      <w:r>
        <w:rPr>
          <w:bCs/>
        </w:rPr>
        <w:t>wss</w:t>
      </w:r>
      <w:proofErr w:type="spellEnd"/>
      <w:r>
        <w:rPr>
          <w:bCs/>
        </w:rPr>
        <w:t xml:space="preserve"> signal. </w:t>
      </w:r>
      <w:r w:rsidR="00E87A97">
        <w:rPr>
          <w:bCs/>
        </w:rPr>
        <w:t xml:space="preserve">the wave form is </w:t>
      </w:r>
      <w:r w:rsidR="00E87A97" w:rsidRPr="00E87A97">
        <w:rPr>
          <w:bCs/>
        </w:rPr>
        <w:t xml:space="preserve">sinusoidal </w:t>
      </w:r>
      <w:r w:rsidR="00E87A97">
        <w:rPr>
          <w:bCs/>
        </w:rPr>
        <w:t xml:space="preserve">because the sensor is an inductive type </w:t>
      </w:r>
      <w:proofErr w:type="spellStart"/>
      <w:proofErr w:type="gramStart"/>
      <w:r w:rsidR="00E87A97">
        <w:rPr>
          <w:bCs/>
        </w:rPr>
        <w:t>sensor.</w:t>
      </w:r>
      <w:r>
        <w:rPr>
          <w:bCs/>
        </w:rPr>
        <w:t>The</w:t>
      </w:r>
      <w:proofErr w:type="spellEnd"/>
      <w:proofErr w:type="gramEnd"/>
      <w:r>
        <w:rPr>
          <w:bCs/>
        </w:rPr>
        <w:t xml:space="preserve"> signal is between 0.5volts and 1.2volts which is well within normal operating voltage. </w:t>
      </w:r>
    </w:p>
    <w:p w14:paraId="60EDDBD6" w14:textId="075E312B" w:rsidR="004D4757" w:rsidRDefault="004D4757">
      <w:pPr>
        <w:tabs>
          <w:tab w:val="left" w:pos="1440"/>
        </w:tabs>
        <w:rPr>
          <w:b/>
          <w:bCs/>
        </w:rPr>
      </w:pPr>
    </w:p>
    <w:p w14:paraId="4119A88A" w14:textId="25E95C98" w:rsidR="00532DB4" w:rsidRDefault="00532DB4">
      <w:pPr>
        <w:tabs>
          <w:tab w:val="left" w:pos="1440"/>
        </w:tabs>
        <w:rPr>
          <w:b/>
          <w:bCs/>
        </w:rPr>
      </w:pPr>
    </w:p>
    <w:p w14:paraId="112E2AD1" w14:textId="6F5B9E63" w:rsidR="00532DB4" w:rsidRDefault="00532DB4">
      <w:pPr>
        <w:rPr>
          <w:b/>
          <w:bCs/>
        </w:rPr>
      </w:pPr>
      <w:r>
        <w:rPr>
          <w:b/>
          <w:bCs/>
        </w:rPr>
        <w:br w:type="page"/>
      </w:r>
    </w:p>
    <w:p w14:paraId="2F1B3410" w14:textId="33A42ABE" w:rsidR="004D4757" w:rsidRDefault="009F3FF6">
      <w:pPr>
        <w:tabs>
          <w:tab w:val="left" w:pos="1440"/>
        </w:tabs>
        <w:rPr>
          <w:b/>
          <w:bCs/>
        </w:rPr>
      </w:pPr>
      <w:r>
        <w:rPr>
          <w:noProof/>
        </w:rPr>
        <w:lastRenderedPageBreak/>
        <mc:AlternateContent>
          <mc:Choice Requires="wps">
            <w:drawing>
              <wp:anchor distT="0" distB="0" distL="114300" distR="114300" simplePos="0" relativeHeight="251674624" behindDoc="0" locked="0" layoutInCell="1" allowOverlap="1" wp14:anchorId="778A39FB" wp14:editId="3C0883A1">
                <wp:simplePos x="0" y="0"/>
                <wp:positionH relativeFrom="margin">
                  <wp:align>left</wp:align>
                </wp:positionH>
                <wp:positionV relativeFrom="paragraph">
                  <wp:posOffset>4285735</wp:posOffset>
                </wp:positionV>
                <wp:extent cx="5734050" cy="635"/>
                <wp:effectExtent l="0" t="0" r="0" b="0"/>
                <wp:wrapTopAndBottom/>
                <wp:docPr id="7" name="Text Box 7"/>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7E1871A8" w14:textId="13E50143" w:rsidR="009F3FF6" w:rsidRPr="00A9430D" w:rsidRDefault="009F3FF6" w:rsidP="009F3FF6">
                            <w:pPr>
                              <w:pStyle w:val="Caption"/>
                              <w:rPr>
                                <w:b/>
                                <w:bCs/>
                                <w:noProof/>
                              </w:rPr>
                            </w:pPr>
                            <w:r>
                              <w:t xml:space="preserve">Figure </w:t>
                            </w:r>
                            <w:r>
                              <w:fldChar w:fldCharType="begin"/>
                            </w:r>
                            <w:r>
                              <w:instrText xml:space="preserve"> SEQ Figure \* ARABIC </w:instrText>
                            </w:r>
                            <w:r>
                              <w:fldChar w:fldCharType="separate"/>
                            </w:r>
                            <w:r>
                              <w:rPr>
                                <w:noProof/>
                              </w:rPr>
                              <w:t>2</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8A39FB" id="Text Box 7" o:spid="_x0000_s1028" type="#_x0000_t202" style="position:absolute;margin-left:0;margin-top:337.45pt;width:451.5pt;height:.05pt;z-index:25167462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" stroked="f">
                <v:textbox style="mso-fit-shape-to-text:t" inset="0,0,0,0">
                  <w:txbxContent>
                    <w:p w14:paraId="7E1871A8" w14:textId="13E50143" w:rsidR="009F3FF6" w:rsidRPr="00A9430D" w:rsidRDefault="009F3FF6" w:rsidP="009F3FF6">
                      <w:pPr>
                        <w:pStyle w:val="Caption"/>
                        <w:rPr>
                          <w:b/>
                          <w:bCs/>
                          <w:noProof/>
                        </w:rPr>
                      </w:pPr>
                      <w:r>
                        <w:t xml:space="preserve">Figure </w:t>
                      </w:r>
                      <w:r>
                        <w:fldChar w:fldCharType="begin"/>
                      </w:r>
                      <w:r>
                        <w:instrText xml:space="preserve"> SEQ Figure \* ARABIC </w:instrText>
                      </w:r>
                      <w:r>
                        <w:fldChar w:fldCharType="separate"/>
                      </w:r>
                      <w:r>
                        <w:rPr>
                          <w:noProof/>
                        </w:rPr>
                        <w:t>2</w:t>
                      </w:r>
                      <w:r>
                        <w:fldChar w:fldCharType="end"/>
                      </w:r>
                    </w:p>
                  </w:txbxContent>
                </v:textbox>
                <w10:wrap type="topAndBottom" anchorx="margin"/>
              </v:shape>
            </w:pict>
          </mc:Fallback>
        </mc:AlternateContent>
      </w:r>
    </w:p>
    <w:p w14:paraId="0A55DCC7" w14:textId="7098E310" w:rsidR="004D4757" w:rsidRDefault="004D4757">
      <w:pPr>
        <w:tabs>
          <w:tab w:val="left" w:pos="1440"/>
        </w:tabs>
        <w:rPr>
          <w:b/>
          <w:bCs/>
        </w:rPr>
      </w:pPr>
    </w:p>
    <w:p w14:paraId="6E3623FA" w14:textId="428BE9FC" w:rsidR="004D4757" w:rsidRPr="00192B2B" w:rsidRDefault="00192B2B">
      <w:pPr>
        <w:tabs>
          <w:tab w:val="left" w:pos="1440"/>
        </w:tabs>
        <w:rPr>
          <w:bCs/>
        </w:rPr>
      </w:pPr>
      <w:r w:rsidRPr="00192B2B">
        <w:rPr>
          <w:bCs/>
        </w:rPr>
        <w:t>Pin nine</w:t>
      </w:r>
      <w:r w:rsidR="009F3FF6">
        <w:rPr>
          <w:bCs/>
        </w:rPr>
        <w:t xml:space="preserve"> in figure 2</w:t>
      </w:r>
      <w:r w:rsidRPr="00192B2B">
        <w:rPr>
          <w:bCs/>
        </w:rPr>
        <w:t xml:space="preserve"> </w:t>
      </w:r>
      <w:r>
        <w:rPr>
          <w:bCs/>
        </w:rPr>
        <w:t xml:space="preserve">is the brake light switch feed. Upon activating the </w:t>
      </w:r>
      <w:proofErr w:type="gramStart"/>
      <w:r>
        <w:rPr>
          <w:bCs/>
        </w:rPr>
        <w:t>ABS</w:t>
      </w:r>
      <w:proofErr w:type="gramEnd"/>
      <w:r>
        <w:rPr>
          <w:bCs/>
        </w:rPr>
        <w:t xml:space="preserve"> you can see there is a large current draw this is because of the ABS intervention and the current then returns to normal and levels out as the ABS disengages.</w:t>
      </w:r>
    </w:p>
    <w:p w14:paraId="1617FCEE" w14:textId="0117A5DE" w:rsidR="004D4757" w:rsidRDefault="004D4757">
      <w:pPr>
        <w:tabs>
          <w:tab w:val="left" w:pos="1440"/>
        </w:tabs>
        <w:rPr>
          <w:b/>
          <w:bCs/>
        </w:rPr>
      </w:pPr>
    </w:p>
    <w:p w14:paraId="3F11E416" w14:textId="0FDBCEC8" w:rsidR="004D4757" w:rsidRDefault="004D4757">
      <w:pPr>
        <w:tabs>
          <w:tab w:val="left" w:pos="1440"/>
        </w:tabs>
        <w:rPr>
          <w:b/>
          <w:bCs/>
        </w:rPr>
      </w:pPr>
    </w:p>
    <w:p w14:paraId="2D947EC8" w14:textId="05AA6831" w:rsidR="004D4757" w:rsidRDefault="004D4757">
      <w:pPr>
        <w:tabs>
          <w:tab w:val="left" w:pos="1440"/>
        </w:tabs>
        <w:rPr>
          <w:b/>
          <w:bCs/>
        </w:rPr>
      </w:pPr>
    </w:p>
    <w:p w14:paraId="415D32F9" w14:textId="0E718656" w:rsidR="004D4757" w:rsidRDefault="004D4757">
      <w:pPr>
        <w:tabs>
          <w:tab w:val="left" w:pos="1440"/>
        </w:tabs>
        <w:rPr>
          <w:b/>
          <w:bCs/>
        </w:rPr>
      </w:pPr>
    </w:p>
    <w:p w14:paraId="5C619C41" w14:textId="3645AB4C" w:rsidR="004D4757" w:rsidRDefault="004D4757">
      <w:pPr>
        <w:tabs>
          <w:tab w:val="left" w:pos="1440"/>
        </w:tabs>
        <w:rPr>
          <w:b/>
          <w:bCs/>
        </w:rPr>
      </w:pPr>
    </w:p>
    <w:p w14:paraId="58891479" w14:textId="15D9C406" w:rsidR="004D4757" w:rsidRDefault="004D4757">
      <w:pPr>
        <w:tabs>
          <w:tab w:val="left" w:pos="1440"/>
        </w:tabs>
        <w:rPr>
          <w:b/>
          <w:bCs/>
        </w:rPr>
      </w:pPr>
    </w:p>
    <w:p w14:paraId="35B69CE1" w14:textId="6C454A73" w:rsidR="004D4757" w:rsidRDefault="004D4757">
      <w:pPr>
        <w:tabs>
          <w:tab w:val="left" w:pos="1440"/>
        </w:tabs>
        <w:rPr>
          <w:b/>
          <w:bCs/>
        </w:rPr>
      </w:pPr>
    </w:p>
    <w:p w14:paraId="43BBE9C9" w14:textId="139584FA" w:rsidR="004D4757" w:rsidRDefault="004D4757">
      <w:pPr>
        <w:tabs>
          <w:tab w:val="left" w:pos="1440"/>
        </w:tabs>
        <w:rPr>
          <w:b/>
          <w:bCs/>
        </w:rPr>
      </w:pPr>
    </w:p>
    <w:p w14:paraId="54E6F55C" w14:textId="12D45491" w:rsidR="004D4757" w:rsidRDefault="004D4757">
      <w:pPr>
        <w:tabs>
          <w:tab w:val="left" w:pos="1440"/>
        </w:tabs>
        <w:rPr>
          <w:b/>
          <w:bCs/>
        </w:rPr>
      </w:pPr>
    </w:p>
    <w:p w14:paraId="35AC828D" w14:textId="551D3A54" w:rsidR="004D4757" w:rsidRDefault="004D4757">
      <w:pPr>
        <w:tabs>
          <w:tab w:val="left" w:pos="1440"/>
        </w:tabs>
        <w:rPr>
          <w:b/>
          <w:bCs/>
        </w:rPr>
      </w:pPr>
    </w:p>
    <w:p w14:paraId="180612F4" w14:textId="0ADBF720" w:rsidR="00EC6C39" w:rsidRDefault="00EC6C39" w:rsidP="009B4A9F">
      <w:pPr>
        <w:tabs>
          <w:tab w:val="left" w:pos="1440"/>
        </w:tabs>
        <w:rPr>
          <w:b/>
          <w:bCs/>
        </w:rPr>
      </w:pPr>
      <w:r>
        <w:rPr>
          <w:b/>
          <w:bCs/>
          <w:noProof/>
        </w:rPr>
        <w:drawing>
          <wp:anchor distT="0" distB="0" distL="114300" distR="114300" simplePos="0" relativeHeight="251662336" behindDoc="0" locked="0" layoutInCell="1" allowOverlap="1" wp14:anchorId="57F17718" wp14:editId="3264F281">
            <wp:simplePos x="0" y="0"/>
            <wp:positionH relativeFrom="margin">
              <wp:align>right</wp:align>
            </wp:positionH>
            <wp:positionV relativeFrom="margin">
              <wp:align>top</wp:align>
            </wp:positionV>
            <wp:extent cx="5734050" cy="4069715"/>
            <wp:effectExtent l="0" t="0" r="0" b="698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an_20191203_212101.jpeg"/>
                    <pic:cNvPicPr/>
                  </pic:nvPicPr>
                  <pic:blipFill rotWithShape="1">
                    <a:blip r:embed="rId13" cstate="print">
                      <a:extLst>
                        <a:ext uri="{28A0092B-C50C-407E-A947-70E740481C1C}">
                          <a14:useLocalDpi xmlns:a14="http://schemas.microsoft.com/office/drawing/2010/main" val="0"/>
                        </a:ext>
                      </a:extLst>
                    </a:blip>
                    <a:srcRect l="7810" t="15740" r="17738" b="9554"/>
                    <a:stretch/>
                  </pic:blipFill>
                  <pic:spPr bwMode="auto">
                    <a:xfrm>
                      <a:off x="0" y="0"/>
                      <a:ext cx="5734050" cy="4069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bCs/>
        </w:rPr>
        <w:br w:type="page"/>
      </w:r>
    </w:p>
    <w:p w14:paraId="37D28E9D" w14:textId="118DD1A8" w:rsidR="00EC6C39" w:rsidRDefault="009F3FF6">
      <w:pPr>
        <w:tabs>
          <w:tab w:val="left" w:pos="1440"/>
        </w:tabs>
        <w:rPr>
          <w:b/>
          <w:bCs/>
        </w:rPr>
      </w:pPr>
      <w:r>
        <w:rPr>
          <w:noProof/>
        </w:rPr>
        <w:lastRenderedPageBreak/>
        <mc:AlternateContent>
          <mc:Choice Requires="wps">
            <w:drawing>
              <wp:anchor distT="0" distB="0" distL="114300" distR="114300" simplePos="0" relativeHeight="251676672" behindDoc="0" locked="0" layoutInCell="1" allowOverlap="1" wp14:anchorId="08B0D72D" wp14:editId="53A8016F">
                <wp:simplePos x="0" y="0"/>
                <wp:positionH relativeFrom="column">
                  <wp:posOffset>-2540</wp:posOffset>
                </wp:positionH>
                <wp:positionV relativeFrom="paragraph">
                  <wp:posOffset>3732530</wp:posOffset>
                </wp:positionV>
                <wp:extent cx="5734050" cy="635"/>
                <wp:effectExtent l="0" t="0" r="0" b="0"/>
                <wp:wrapTopAndBottom/>
                <wp:docPr id="8" name="Text Box 8"/>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419FE53A" w14:textId="65AB2138" w:rsidR="009F3FF6" w:rsidRPr="008958AE" w:rsidRDefault="009F3FF6" w:rsidP="009F3FF6">
                            <w:pPr>
                              <w:pStyle w:val="Caption"/>
                              <w:rPr>
                                <w:b/>
                                <w:bCs/>
                                <w:noProof/>
                              </w:rPr>
                            </w:pPr>
                            <w:r>
                              <w:t xml:space="preserve">Figure </w:t>
                            </w:r>
                            <w:r>
                              <w:fldChar w:fldCharType="begin"/>
                            </w:r>
                            <w:r>
                              <w:instrText xml:space="preserve"> SEQ Figure \* ARABIC </w:instrText>
                            </w:r>
                            <w:r>
                              <w:fldChar w:fldCharType="separate"/>
                            </w:r>
                            <w:r>
                              <w:rPr>
                                <w:noProof/>
                              </w:rPr>
                              <w:t>3</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B0D72D" id="Text Box 8" o:spid="_x0000_s1029" type="#_x0000_t202" style="position:absolute;margin-left:-.2pt;margin-top:293.9pt;width:451.5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" stroked="f">
                <v:textbox style="mso-fit-shape-to-text:t" inset="0,0,0,0">
                  <w:txbxContent>
                    <w:p w14:paraId="419FE53A" w14:textId="65AB2138" w:rsidR="009F3FF6" w:rsidRPr="008958AE" w:rsidRDefault="009F3FF6" w:rsidP="009F3FF6">
                      <w:pPr>
                        <w:pStyle w:val="Caption"/>
                        <w:rPr>
                          <w:b/>
                          <w:bCs/>
                          <w:noProof/>
                        </w:rPr>
                      </w:pPr>
                      <w:r>
                        <w:t xml:space="preserve">Figure </w:t>
                      </w:r>
                      <w:r>
                        <w:fldChar w:fldCharType="begin"/>
                      </w:r>
                      <w:r>
                        <w:instrText xml:space="preserve"> SEQ Figure \* ARABIC </w:instrText>
                      </w:r>
                      <w:r>
                        <w:fldChar w:fldCharType="separate"/>
                      </w:r>
                      <w:r>
                        <w:rPr>
                          <w:noProof/>
                        </w:rPr>
                        <w:t>3</w:t>
                      </w:r>
                      <w:r>
                        <w:fldChar w:fldCharType="end"/>
                      </w:r>
                    </w:p>
                  </w:txbxContent>
                </v:textbox>
                <w10:wrap type="topAndBottom"/>
              </v:shape>
            </w:pict>
          </mc:Fallback>
        </mc:AlternateContent>
      </w:r>
      <w:r w:rsidR="00EC6C39">
        <w:rPr>
          <w:b/>
          <w:bCs/>
          <w:noProof/>
        </w:rPr>
        <w:drawing>
          <wp:anchor distT="0" distB="0" distL="114300" distR="114300" simplePos="0" relativeHeight="251663360" behindDoc="0" locked="0" layoutInCell="1" allowOverlap="1" wp14:anchorId="5F448AA4" wp14:editId="525405CF">
            <wp:simplePos x="0" y="0"/>
            <wp:positionH relativeFrom="margin">
              <wp:align>right</wp:align>
            </wp:positionH>
            <wp:positionV relativeFrom="margin">
              <wp:align>top</wp:align>
            </wp:positionV>
            <wp:extent cx="5734050" cy="3675380"/>
            <wp:effectExtent l="0" t="0" r="0" b="127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an_20191203_212101_001.jpeg"/>
                    <pic:cNvPicPr/>
                  </pic:nvPicPr>
                  <pic:blipFill rotWithShape="1">
                    <a:blip r:embed="rId14" cstate="print">
                      <a:extLst>
                        <a:ext uri="{28A0092B-C50C-407E-A947-70E740481C1C}">
                          <a14:useLocalDpi xmlns:a14="http://schemas.microsoft.com/office/drawing/2010/main" val="0"/>
                        </a:ext>
                      </a:extLst>
                    </a:blip>
                    <a:srcRect l="8143" t="16210" r="9927" b="9554"/>
                    <a:stretch/>
                  </pic:blipFill>
                  <pic:spPr bwMode="auto">
                    <a:xfrm>
                      <a:off x="0" y="0"/>
                      <a:ext cx="5734050" cy="3675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CD0490" w14:textId="06047320" w:rsidR="00EC6C39" w:rsidRDefault="00EC6C39">
      <w:pPr>
        <w:rPr>
          <w:b/>
          <w:bCs/>
        </w:rPr>
      </w:pPr>
      <w:r>
        <w:rPr>
          <w:b/>
          <w:bCs/>
        </w:rPr>
        <w:br w:type="page"/>
      </w:r>
    </w:p>
    <w:p w14:paraId="428AD3FC" w14:textId="3C4A0AB0" w:rsidR="00EC6C39" w:rsidRDefault="009F3FF6">
      <w:pPr>
        <w:tabs>
          <w:tab w:val="left" w:pos="1440"/>
        </w:tabs>
        <w:rPr>
          <w:b/>
          <w:bCs/>
        </w:rPr>
      </w:pPr>
      <w:r>
        <w:rPr>
          <w:noProof/>
        </w:rPr>
        <w:lastRenderedPageBreak/>
        <mc:AlternateContent>
          <mc:Choice Requires="wps">
            <w:drawing>
              <wp:anchor distT="0" distB="0" distL="114300" distR="114300" simplePos="0" relativeHeight="251678720" behindDoc="0" locked="0" layoutInCell="1" allowOverlap="1" wp14:anchorId="7F88C4D8" wp14:editId="679B5E3F">
                <wp:simplePos x="0" y="0"/>
                <wp:positionH relativeFrom="column">
                  <wp:posOffset>-2540</wp:posOffset>
                </wp:positionH>
                <wp:positionV relativeFrom="paragraph">
                  <wp:posOffset>3752850</wp:posOffset>
                </wp:positionV>
                <wp:extent cx="5730875" cy="635"/>
                <wp:effectExtent l="0" t="0" r="0" b="0"/>
                <wp:wrapTopAndBottom/>
                <wp:docPr id="9" name="Text Box 9"/>
                <wp:cNvGraphicFramePr/>
                <a:graphic xmlns:a="http://schemas.openxmlformats.org/drawingml/2006/main">
                  <a:graphicData uri="http://schemas.microsoft.com/office/word/2010/wordprocessingShape">
                    <wps:wsp>
                      <wps:cNvSpPr txBox="1"/>
                      <wps:spPr>
                        <a:xfrm>
                          <a:off x="0" y="0"/>
                          <a:ext cx="5730875" cy="635"/>
                        </a:xfrm>
                        <a:prstGeom prst="rect">
                          <a:avLst/>
                        </a:prstGeom>
                        <a:solidFill>
                          <a:prstClr val="white"/>
                        </a:solidFill>
                        <a:ln>
                          <a:noFill/>
                        </a:ln>
                      </wps:spPr>
                      <wps:txbx>
                        <w:txbxContent>
                          <w:p w14:paraId="51EBC692" w14:textId="3AB2776D" w:rsidR="009F3FF6" w:rsidRPr="00B650B1" w:rsidRDefault="009F3FF6" w:rsidP="009F3FF6">
                            <w:pPr>
                              <w:pStyle w:val="Caption"/>
                              <w:rPr>
                                <w:b/>
                                <w:bCs/>
                                <w:noProof/>
                              </w:rPr>
                            </w:pPr>
                            <w:r>
                              <w:t xml:space="preserve">Figure </w:t>
                            </w:r>
                            <w:r>
                              <w:fldChar w:fldCharType="begin"/>
                            </w:r>
                            <w:r>
                              <w:instrText xml:space="preserve"> SEQ Figure \* ARABIC </w:instrText>
                            </w:r>
                            <w:r>
                              <w:fldChar w:fldCharType="separate"/>
                            </w:r>
                            <w:r>
                              <w:rPr>
                                <w:noProof/>
                              </w:rPr>
                              <w:t>4</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88C4D8" id="Text Box 9" o:spid="_x0000_s1030" type="#_x0000_t202" style="position:absolute;margin-left:-.2pt;margin-top:295.5pt;width:451.25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" stroked="f">
                <v:textbox style="mso-fit-shape-to-text:t" inset="0,0,0,0">
                  <w:txbxContent>
                    <w:p w14:paraId="51EBC692" w14:textId="3AB2776D" w:rsidR="009F3FF6" w:rsidRPr="00B650B1" w:rsidRDefault="009F3FF6" w:rsidP="009F3FF6">
                      <w:pPr>
                        <w:pStyle w:val="Caption"/>
                        <w:rPr>
                          <w:b/>
                          <w:bCs/>
                          <w:noProof/>
                        </w:rPr>
                      </w:pPr>
                      <w:r>
                        <w:t xml:space="preserve">Figure </w:t>
                      </w:r>
                      <w:r>
                        <w:fldChar w:fldCharType="begin"/>
                      </w:r>
                      <w:r>
                        <w:instrText xml:space="preserve"> SEQ Figure \* ARABIC </w:instrText>
                      </w:r>
                      <w:r>
                        <w:fldChar w:fldCharType="separate"/>
                      </w:r>
                      <w:r>
                        <w:rPr>
                          <w:noProof/>
                        </w:rPr>
                        <w:t>4</w:t>
                      </w:r>
                      <w:r>
                        <w:fldChar w:fldCharType="end"/>
                      </w:r>
                    </w:p>
                  </w:txbxContent>
                </v:textbox>
                <w10:wrap type="topAndBottom"/>
              </v:shape>
            </w:pict>
          </mc:Fallback>
        </mc:AlternateContent>
      </w:r>
      <w:r w:rsidR="00EC6C39">
        <w:rPr>
          <w:b/>
          <w:bCs/>
          <w:noProof/>
        </w:rPr>
        <w:drawing>
          <wp:anchor distT="0" distB="0" distL="114300" distR="114300" simplePos="0" relativeHeight="251664384" behindDoc="0" locked="0" layoutInCell="1" allowOverlap="1" wp14:anchorId="352701A1" wp14:editId="03696589">
            <wp:simplePos x="0" y="0"/>
            <wp:positionH relativeFrom="margin">
              <wp:align>right</wp:align>
            </wp:positionH>
            <wp:positionV relativeFrom="margin">
              <wp:align>top</wp:align>
            </wp:positionV>
            <wp:extent cx="5730875" cy="3695700"/>
            <wp:effectExtent l="0" t="0" r="3175"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an_20191203_212101_002.jpeg"/>
                    <pic:cNvPicPr/>
                  </pic:nvPicPr>
                  <pic:blipFill rotWithShape="1">
                    <a:blip r:embed="rId15" cstate="print">
                      <a:extLst>
                        <a:ext uri="{28A0092B-C50C-407E-A947-70E740481C1C}">
                          <a14:useLocalDpi xmlns:a14="http://schemas.microsoft.com/office/drawing/2010/main" val="0"/>
                        </a:ext>
                      </a:extLst>
                    </a:blip>
                    <a:srcRect l="7478" t="15505" r="8764" b="8144"/>
                    <a:stretch/>
                  </pic:blipFill>
                  <pic:spPr bwMode="auto">
                    <a:xfrm>
                      <a:off x="0" y="0"/>
                      <a:ext cx="5730875" cy="3695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84F043" w14:textId="3291ACD8" w:rsidR="00EC6C39" w:rsidRPr="009F3FF6" w:rsidRDefault="009F3FF6">
      <w:pPr>
        <w:rPr>
          <w:bCs/>
        </w:rPr>
      </w:pPr>
      <w:r w:rsidRPr="009F3FF6">
        <w:rPr>
          <w:bCs/>
        </w:rPr>
        <w:t xml:space="preserve">Above </w:t>
      </w:r>
      <w:r>
        <w:rPr>
          <w:bCs/>
        </w:rPr>
        <w:t>in figures 3 and 4 you can see the solenoids during ABS intervention. As the ABS activates there is a massive current draw, this is the solenoids pulsing as you can see the voltage then increases this is due to the back EMF (electromagnetic force).</w:t>
      </w:r>
      <w:r w:rsidR="00EC6C39" w:rsidRPr="009F3FF6">
        <w:rPr>
          <w:bCs/>
        </w:rPr>
        <w:br w:type="page"/>
      </w:r>
    </w:p>
    <w:p w14:paraId="70624B8A" w14:textId="1A76B0DD" w:rsidR="004D4757" w:rsidRDefault="009F3FF6">
      <w:pPr>
        <w:tabs>
          <w:tab w:val="left" w:pos="1440"/>
        </w:tabs>
        <w:rPr>
          <w:b/>
          <w:bCs/>
        </w:rPr>
      </w:pPr>
      <w:r>
        <w:rPr>
          <w:noProof/>
        </w:rPr>
        <mc:AlternateContent>
          <mc:Choice Requires="wps">
            <w:drawing>
              <wp:anchor distT="0" distB="0" distL="114300" distR="114300" simplePos="0" relativeHeight="251680768" behindDoc="0" locked="0" layoutInCell="1" allowOverlap="1" wp14:anchorId="71A81224" wp14:editId="134943D9">
                <wp:simplePos x="0" y="0"/>
                <wp:positionH relativeFrom="column">
                  <wp:posOffset>-5080</wp:posOffset>
                </wp:positionH>
                <wp:positionV relativeFrom="paragraph">
                  <wp:posOffset>3857625</wp:posOffset>
                </wp:positionV>
                <wp:extent cx="5736590" cy="635"/>
                <wp:effectExtent l="0" t="0" r="0" b="0"/>
                <wp:wrapTopAndBottom/>
                <wp:docPr id="10" name="Text Box 10"/>
                <wp:cNvGraphicFramePr/>
                <a:graphic xmlns:a="http://schemas.openxmlformats.org/drawingml/2006/main">
                  <a:graphicData uri="http://schemas.microsoft.com/office/word/2010/wordprocessingShape">
                    <wps:wsp>
                      <wps:cNvSpPr txBox="1"/>
                      <wps:spPr>
                        <a:xfrm>
                          <a:off x="0" y="0"/>
                          <a:ext cx="5736590" cy="635"/>
                        </a:xfrm>
                        <a:prstGeom prst="rect">
                          <a:avLst/>
                        </a:prstGeom>
                        <a:solidFill>
                          <a:prstClr val="white"/>
                        </a:solidFill>
                        <a:ln>
                          <a:noFill/>
                        </a:ln>
                      </wps:spPr>
                      <wps:txbx>
                        <w:txbxContent>
                          <w:p w14:paraId="0D8C115A" w14:textId="07A6F6B7" w:rsidR="009F3FF6" w:rsidRPr="00613909" w:rsidRDefault="009F3FF6" w:rsidP="009F3FF6">
                            <w:pPr>
                              <w:pStyle w:val="Caption"/>
                              <w:rPr>
                                <w:b/>
                                <w:bCs/>
                                <w:noProof/>
                              </w:rPr>
                            </w:pPr>
                            <w:r>
                              <w:t xml:space="preserve">Figure </w:t>
                            </w:r>
                            <w:r>
                              <w:fldChar w:fldCharType="begin"/>
                            </w:r>
                            <w:r>
                              <w:instrText xml:space="preserve"> SEQ Figure \* ARABIC </w:instrText>
                            </w:r>
                            <w:r>
                              <w:fldChar w:fldCharType="separate"/>
                            </w:r>
                            <w:r>
                              <w:rPr>
                                <w:noProof/>
                              </w:rPr>
                              <w:t>5</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A81224" id="Text Box 10" o:spid="_x0000_s1031" type="#_x0000_t202" style="position:absolute;margin-left:-.4pt;margin-top:303.75pt;width:451.7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" stroked="f">
                <v:textbox style="mso-fit-shape-to-text:t" inset="0,0,0,0">
                  <w:txbxContent>
                    <w:p w14:paraId="0D8C115A" w14:textId="07A6F6B7" w:rsidR="009F3FF6" w:rsidRPr="00613909" w:rsidRDefault="009F3FF6" w:rsidP="009F3FF6">
                      <w:pPr>
                        <w:pStyle w:val="Caption"/>
                        <w:rPr>
                          <w:b/>
                          <w:bCs/>
                          <w:noProof/>
                        </w:rPr>
                      </w:pPr>
                      <w:r>
                        <w:t xml:space="preserve">Figure </w:t>
                      </w:r>
                      <w:r>
                        <w:fldChar w:fldCharType="begin"/>
                      </w:r>
                      <w:r>
                        <w:instrText xml:space="preserve"> SEQ Figure \* ARABIC </w:instrText>
                      </w:r>
                      <w:r>
                        <w:fldChar w:fldCharType="separate"/>
                      </w:r>
                      <w:r>
                        <w:rPr>
                          <w:noProof/>
                        </w:rPr>
                        <w:t>5</w:t>
                      </w:r>
                      <w:r>
                        <w:fldChar w:fldCharType="end"/>
                      </w:r>
                    </w:p>
                  </w:txbxContent>
                </v:textbox>
                <w10:wrap type="topAndBottom"/>
              </v:shape>
            </w:pict>
          </mc:Fallback>
        </mc:AlternateContent>
      </w:r>
      <w:r w:rsidR="00EC6C39">
        <w:rPr>
          <w:b/>
          <w:bCs/>
          <w:noProof/>
        </w:rPr>
        <w:drawing>
          <wp:anchor distT="0" distB="0" distL="114300" distR="114300" simplePos="0" relativeHeight="251665408" behindDoc="0" locked="0" layoutInCell="1" allowOverlap="1" wp14:anchorId="5D5A0C45" wp14:editId="60146C40">
            <wp:simplePos x="0" y="0"/>
            <wp:positionH relativeFrom="margin">
              <wp:align>right</wp:align>
            </wp:positionH>
            <wp:positionV relativeFrom="margin">
              <wp:align>top</wp:align>
            </wp:positionV>
            <wp:extent cx="5736590" cy="3800475"/>
            <wp:effectExtent l="0" t="0" r="0" b="952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an_20191203_212101_003.jpeg"/>
                    <pic:cNvPicPr/>
                  </pic:nvPicPr>
                  <pic:blipFill rotWithShape="1">
                    <a:blip r:embed="rId16" cstate="print">
                      <a:extLst>
                        <a:ext uri="{28A0092B-C50C-407E-A947-70E740481C1C}">
                          <a14:useLocalDpi xmlns:a14="http://schemas.microsoft.com/office/drawing/2010/main" val="0"/>
                        </a:ext>
                      </a:extLst>
                    </a:blip>
                    <a:srcRect l="7312" t="14331" r="11423" b="9554"/>
                    <a:stretch/>
                  </pic:blipFill>
                  <pic:spPr bwMode="auto">
                    <a:xfrm>
                      <a:off x="0" y="0"/>
                      <a:ext cx="5736590" cy="3800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F14193" w14:textId="06389986" w:rsidR="004D4757" w:rsidRPr="009F3FF6" w:rsidRDefault="009F3FF6">
      <w:pPr>
        <w:tabs>
          <w:tab w:val="left" w:pos="1440"/>
        </w:tabs>
        <w:rPr>
          <w:bCs/>
        </w:rPr>
      </w:pPr>
      <w:r w:rsidRPr="009F3FF6">
        <w:rPr>
          <w:bCs/>
        </w:rPr>
        <w:t xml:space="preserve">Figure </w:t>
      </w:r>
      <w:r>
        <w:rPr>
          <w:bCs/>
        </w:rPr>
        <w:t xml:space="preserve">5 above is </w:t>
      </w:r>
      <w:r w:rsidR="0031122D">
        <w:rPr>
          <w:bCs/>
        </w:rPr>
        <w:t xml:space="preserve">the wheel speed for the Teves system. As you can see its very similar to the Bosch system but the voltage range is a lot higher spiking at 5.5volts but this is still in working range. There </w:t>
      </w:r>
      <w:r w:rsidR="002A07EF">
        <w:rPr>
          <w:bCs/>
        </w:rPr>
        <w:t>are</w:t>
      </w:r>
      <w:r w:rsidR="0031122D">
        <w:rPr>
          <w:bCs/>
        </w:rPr>
        <w:t xml:space="preserve"> also small spikes in the voltage this could be due to a cracked reluctor ring tooth or debris in the ring. </w:t>
      </w:r>
    </w:p>
    <w:p w14:paraId="725AF2B1" w14:textId="64B5AEAD" w:rsidR="004D4757" w:rsidRDefault="004D4757">
      <w:pPr>
        <w:tabs>
          <w:tab w:val="left" w:pos="1440"/>
        </w:tabs>
        <w:rPr>
          <w:b/>
          <w:bCs/>
        </w:rPr>
      </w:pPr>
    </w:p>
    <w:p w14:paraId="4E41A6EC" w14:textId="32523AB7" w:rsidR="004D4757" w:rsidRDefault="004D4757">
      <w:pPr>
        <w:tabs>
          <w:tab w:val="left" w:pos="1440"/>
        </w:tabs>
        <w:rPr>
          <w:b/>
          <w:bCs/>
        </w:rPr>
      </w:pPr>
    </w:p>
    <w:p w14:paraId="2BF97F79" w14:textId="0FB8F383" w:rsidR="004D4757" w:rsidRDefault="004D4757">
      <w:pPr>
        <w:tabs>
          <w:tab w:val="left" w:pos="1440"/>
        </w:tabs>
        <w:rPr>
          <w:b/>
          <w:bCs/>
        </w:rPr>
      </w:pPr>
    </w:p>
    <w:p w14:paraId="07B2B3AB" w14:textId="0C15B23D" w:rsidR="004D4757" w:rsidRDefault="004D4757">
      <w:pPr>
        <w:tabs>
          <w:tab w:val="left" w:pos="1440"/>
        </w:tabs>
        <w:rPr>
          <w:b/>
          <w:bCs/>
        </w:rPr>
      </w:pPr>
    </w:p>
    <w:p w14:paraId="3158746A" w14:textId="11E3546E" w:rsidR="004D4757" w:rsidRDefault="004D4757">
      <w:pPr>
        <w:tabs>
          <w:tab w:val="left" w:pos="1440"/>
        </w:tabs>
        <w:rPr>
          <w:b/>
          <w:bCs/>
        </w:rPr>
      </w:pPr>
    </w:p>
    <w:p w14:paraId="50BD45AD" w14:textId="656CE52F" w:rsidR="004D4757" w:rsidRDefault="004D4757">
      <w:pPr>
        <w:tabs>
          <w:tab w:val="left" w:pos="1440"/>
        </w:tabs>
        <w:rPr>
          <w:b/>
          <w:bCs/>
        </w:rPr>
      </w:pPr>
    </w:p>
    <w:p w14:paraId="557DC8FD" w14:textId="4A922FDA" w:rsidR="004D4757" w:rsidRDefault="004D4757">
      <w:pPr>
        <w:tabs>
          <w:tab w:val="left" w:pos="1440"/>
        </w:tabs>
        <w:rPr>
          <w:b/>
          <w:bCs/>
        </w:rPr>
      </w:pPr>
    </w:p>
    <w:p w14:paraId="39D9B7B7" w14:textId="44796667" w:rsidR="004D4757" w:rsidRDefault="004D4757">
      <w:pPr>
        <w:tabs>
          <w:tab w:val="left" w:pos="1440"/>
        </w:tabs>
        <w:rPr>
          <w:b/>
          <w:bCs/>
        </w:rPr>
      </w:pPr>
    </w:p>
    <w:p w14:paraId="24863453" w14:textId="28A09997" w:rsidR="004D4757" w:rsidRDefault="004D4757">
      <w:pPr>
        <w:tabs>
          <w:tab w:val="left" w:pos="1440"/>
        </w:tabs>
        <w:rPr>
          <w:b/>
          <w:bCs/>
        </w:rPr>
      </w:pPr>
    </w:p>
    <w:p w14:paraId="3F6BD86F" w14:textId="48F80C74" w:rsidR="004D4757" w:rsidRDefault="004D4757">
      <w:pPr>
        <w:tabs>
          <w:tab w:val="left" w:pos="1440"/>
        </w:tabs>
        <w:rPr>
          <w:b/>
          <w:bCs/>
        </w:rPr>
      </w:pPr>
    </w:p>
    <w:p w14:paraId="64592354" w14:textId="4DCA1421" w:rsidR="004D4757" w:rsidRDefault="004D4757">
      <w:pPr>
        <w:tabs>
          <w:tab w:val="left" w:pos="1440"/>
        </w:tabs>
        <w:rPr>
          <w:b/>
          <w:bCs/>
        </w:rPr>
      </w:pPr>
    </w:p>
    <w:p w14:paraId="73077A7B" w14:textId="59C5C744" w:rsidR="004D4757" w:rsidRDefault="004D4757">
      <w:pPr>
        <w:tabs>
          <w:tab w:val="left" w:pos="1440"/>
        </w:tabs>
        <w:rPr>
          <w:b/>
          <w:bCs/>
        </w:rPr>
      </w:pPr>
    </w:p>
    <w:p w14:paraId="7C2952D9" w14:textId="4E07DD03" w:rsidR="004D4757" w:rsidRDefault="004D4757">
      <w:pPr>
        <w:tabs>
          <w:tab w:val="left" w:pos="1440"/>
        </w:tabs>
        <w:rPr>
          <w:b/>
          <w:bCs/>
        </w:rPr>
      </w:pPr>
    </w:p>
    <w:p w14:paraId="5F705553" w14:textId="3328DBF1" w:rsidR="00EE44BA" w:rsidRDefault="00EE44BA">
      <w:pPr>
        <w:tabs>
          <w:tab w:val="left" w:pos="1440"/>
        </w:tabs>
        <w:rPr>
          <w:b/>
          <w:bCs/>
        </w:rPr>
      </w:pPr>
      <w:r>
        <w:rPr>
          <w:noProof/>
        </w:rPr>
        <mc:AlternateContent>
          <mc:Choice Requires="wps">
            <w:drawing>
              <wp:anchor distT="0" distB="0" distL="114300" distR="114300" simplePos="0" relativeHeight="251682816" behindDoc="0" locked="0" layoutInCell="1" allowOverlap="1" wp14:anchorId="35F61225" wp14:editId="7A8ED948">
                <wp:simplePos x="0" y="0"/>
                <wp:positionH relativeFrom="margin">
                  <wp:align>left</wp:align>
                </wp:positionH>
                <wp:positionV relativeFrom="paragraph">
                  <wp:posOffset>2751826</wp:posOffset>
                </wp:positionV>
                <wp:extent cx="5720715" cy="249555"/>
                <wp:effectExtent l="0" t="0" r="0" b="0"/>
                <wp:wrapTopAndBottom/>
                <wp:docPr id="18" name="Text Box 18"/>
                <wp:cNvGraphicFramePr/>
                <a:graphic xmlns:a="http://schemas.openxmlformats.org/drawingml/2006/main">
                  <a:graphicData uri="http://schemas.microsoft.com/office/word/2010/wordprocessingShape">
                    <wps:wsp>
                      <wps:cNvSpPr txBox="1"/>
                      <wps:spPr>
                        <a:xfrm>
                          <a:off x="0" y="0"/>
                          <a:ext cx="5720715" cy="250166"/>
                        </a:xfrm>
                        <a:prstGeom prst="rect">
                          <a:avLst/>
                        </a:prstGeom>
                        <a:solidFill>
                          <a:prstClr val="white"/>
                        </a:solidFill>
                        <a:ln>
                          <a:noFill/>
                        </a:ln>
                      </wps:spPr>
                      <wps:txbx>
                        <w:txbxContent>
                          <w:p w14:paraId="6728F34A" w14:textId="3EB6C929" w:rsidR="00EE44BA" w:rsidRPr="00530104" w:rsidRDefault="00EE44BA" w:rsidP="00EE44BA">
                            <w:pPr>
                              <w:pStyle w:val="Caption"/>
                              <w:rPr>
                                <w:noProof/>
                              </w:rPr>
                            </w:pPr>
                            <w:r>
                              <w:t xml:space="preserve">Table </w:t>
                            </w:r>
                            <w:r>
                              <w:fldChar w:fldCharType="begin"/>
                            </w:r>
                            <w:r>
                              <w:instrText xml:space="preserve"> SEQ Table \* ARABIC </w:instrText>
                            </w:r>
                            <w:r>
                              <w:fldChar w:fldCharType="separate"/>
                            </w:r>
                            <w:r w:rsidR="00D8395B">
                              <w:rPr>
                                <w:noProof/>
                              </w:rPr>
                              <w:t>1</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F61225" id="Text Box 18" o:spid="_x0000_s1032" type="#_x0000_t202" style="position:absolute;margin-left:0;margin-top:216.7pt;width:450.45pt;height:19.65pt;z-index:25168281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" stroked="f">
                <v:textbox inset="0,0,0,0">
                  <w:txbxContent>
                    <w:p w14:paraId="6728F34A" w14:textId="3EB6C929" w:rsidR="00EE44BA" w:rsidRPr="00530104" w:rsidRDefault="00EE44BA" w:rsidP="00EE44BA">
                      <w:pPr>
                        <w:pStyle w:val="Caption"/>
                        <w:rPr>
                          <w:noProof/>
                        </w:rPr>
                      </w:pPr>
                      <w:r>
                        <w:t xml:space="preserve">Table </w:t>
                      </w:r>
                      <w:r>
                        <w:fldChar w:fldCharType="begin"/>
                      </w:r>
                      <w:r>
                        <w:instrText xml:space="preserve"> SEQ Table \* ARABIC </w:instrText>
                      </w:r>
                      <w:r>
                        <w:fldChar w:fldCharType="separate"/>
                      </w:r>
                      <w:r w:rsidR="00D8395B">
                        <w:rPr>
                          <w:noProof/>
                        </w:rPr>
                        <w:t>1</w:t>
                      </w:r>
                      <w:r>
                        <w:fldChar w:fldCharType="end"/>
                      </w:r>
                    </w:p>
                  </w:txbxContent>
                </v:textbox>
                <w10:wrap type="topAndBottom" anchorx="margin"/>
              </v:shape>
            </w:pict>
          </mc:Fallback>
        </mc:AlternateContent>
      </w:r>
    </w:p>
    <w:p w14:paraId="4C300C6C" w14:textId="28BCBA6D" w:rsidR="004D4757" w:rsidRPr="00D8395B" w:rsidRDefault="00EE44BA">
      <w:pPr>
        <w:tabs>
          <w:tab w:val="left" w:pos="1440"/>
        </w:tabs>
        <w:rPr>
          <w:bCs/>
        </w:rPr>
      </w:pPr>
      <w:r w:rsidRPr="00D8395B">
        <w:rPr>
          <w:bCs/>
        </w:rPr>
        <w:t xml:space="preserve">Table 1 above is for the </w:t>
      </w:r>
      <w:r w:rsidR="002A07EF" w:rsidRPr="00D8395B">
        <w:rPr>
          <w:bCs/>
        </w:rPr>
        <w:t>Teves</w:t>
      </w:r>
      <w:r w:rsidRPr="00D8395B">
        <w:rPr>
          <w:bCs/>
        </w:rPr>
        <w:t xml:space="preserve"> MK4 </w:t>
      </w:r>
      <w:r w:rsidR="00D8395B" w:rsidRPr="00D8395B">
        <w:rPr>
          <w:bCs/>
        </w:rPr>
        <w:t>ABS system.</w:t>
      </w:r>
    </w:p>
    <w:p w14:paraId="3BB531C6" w14:textId="4CB45091" w:rsidR="004D4757" w:rsidRPr="00D8395B" w:rsidRDefault="00D8395B">
      <w:pPr>
        <w:tabs>
          <w:tab w:val="left" w:pos="1440"/>
        </w:tabs>
        <w:rPr>
          <w:bCs/>
        </w:rPr>
      </w:pPr>
      <w:r w:rsidRPr="00D8395B">
        <w:rPr>
          <w:bCs/>
        </w:rPr>
        <w:t>Table 2 below is for the Bosch 2EH ABS system</w:t>
      </w:r>
    </w:p>
    <w:p w14:paraId="47041FCE" w14:textId="5BD8B458" w:rsidR="00A40300" w:rsidRDefault="00A40300">
      <w:pPr>
        <w:tabs>
          <w:tab w:val="left" w:pos="1440"/>
        </w:tabs>
        <w:rPr>
          <w:b/>
          <w:bCs/>
        </w:rPr>
      </w:pPr>
    </w:p>
    <w:p w14:paraId="665DCF52" w14:textId="352B3C75" w:rsidR="00A33998" w:rsidRDefault="00D8395B" w:rsidP="00A33998">
      <w:pPr>
        <w:rPr>
          <w:b/>
          <w:bCs/>
        </w:rPr>
      </w:pPr>
      <w:r>
        <w:rPr>
          <w:noProof/>
        </w:rPr>
        <w:lastRenderedPageBreak/>
        <w:drawing>
          <wp:anchor distT="0" distB="0" distL="114300" distR="114300" simplePos="0" relativeHeight="251667456" behindDoc="0" locked="0" layoutInCell="1" allowOverlap="1" wp14:anchorId="7CDD8300" wp14:editId="7C556AF9">
            <wp:simplePos x="0" y="0"/>
            <wp:positionH relativeFrom="margin">
              <wp:align>left</wp:align>
            </wp:positionH>
            <wp:positionV relativeFrom="margin">
              <wp:align>bottom</wp:align>
            </wp:positionV>
            <wp:extent cx="5734050" cy="4237990"/>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t="18022" r="50310" b="16683"/>
                    <a:stretch/>
                  </pic:blipFill>
                  <pic:spPr bwMode="auto">
                    <a:xfrm>
                      <a:off x="0" y="0"/>
                      <a:ext cx="5734050" cy="4237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4864" behindDoc="0" locked="0" layoutInCell="1" allowOverlap="1" wp14:anchorId="0DFFDA54" wp14:editId="511E5026">
                <wp:simplePos x="0" y="0"/>
                <wp:positionH relativeFrom="margin">
                  <wp:align>left</wp:align>
                </wp:positionH>
                <wp:positionV relativeFrom="paragraph">
                  <wp:posOffset>281700</wp:posOffset>
                </wp:positionV>
                <wp:extent cx="5734050" cy="215265"/>
                <wp:effectExtent l="0" t="0" r="0" b="0"/>
                <wp:wrapTopAndBottom/>
                <wp:docPr id="19" name="Text Box 19"/>
                <wp:cNvGraphicFramePr/>
                <a:graphic xmlns:a="http://schemas.openxmlformats.org/drawingml/2006/main">
                  <a:graphicData uri="http://schemas.microsoft.com/office/word/2010/wordprocessingShape">
                    <wps:wsp>
                      <wps:cNvSpPr txBox="1"/>
                      <wps:spPr>
                        <a:xfrm>
                          <a:off x="0" y="0"/>
                          <a:ext cx="5734050" cy="215265"/>
                        </a:xfrm>
                        <a:prstGeom prst="rect">
                          <a:avLst/>
                        </a:prstGeom>
                        <a:solidFill>
                          <a:prstClr val="white"/>
                        </a:solidFill>
                        <a:ln>
                          <a:noFill/>
                        </a:ln>
                      </wps:spPr>
                      <wps:txbx>
                        <w:txbxContent>
                          <w:p w14:paraId="518A50A0" w14:textId="610C1FA2" w:rsidR="00D8395B" w:rsidRPr="00607DFA" w:rsidRDefault="00D8395B" w:rsidP="00D8395B">
                            <w:pPr>
                              <w:pStyle w:val="Caption"/>
                              <w:rPr>
                                <w:noProof/>
                              </w:rPr>
                            </w:pPr>
                            <w:r>
                              <w:t xml:space="preserve">Table </w:t>
                            </w:r>
                            <w:r>
                              <w:fldChar w:fldCharType="begin"/>
                            </w:r>
                            <w:r>
                              <w:instrText xml:space="preserve"> SEQ Table \* ARABIC </w:instrText>
                            </w:r>
                            <w:r>
                              <w:fldChar w:fldCharType="separate"/>
                            </w:r>
                            <w:r>
                              <w:rPr>
                                <w:noProof/>
                              </w:rPr>
                              <w:t>2</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FFDA54" id="Text Box 19" o:spid="_x0000_s1033" type="#_x0000_t202" style="position:absolute;margin-left:0;margin-top:22.2pt;width:451.5pt;height:16.95pt;z-index:2516848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" stroked="f">
                <v:textbox inset="0,0,0,0">
                  <w:txbxContent>
                    <w:p w14:paraId="518A50A0" w14:textId="610C1FA2" w:rsidR="00D8395B" w:rsidRPr="00607DFA" w:rsidRDefault="00D8395B" w:rsidP="00D8395B">
                      <w:pPr>
                        <w:pStyle w:val="Caption"/>
                        <w:rPr>
                          <w:noProof/>
                        </w:rPr>
                      </w:pPr>
                      <w:r>
                        <w:t xml:space="preserve">Table </w:t>
                      </w:r>
                      <w:r>
                        <w:fldChar w:fldCharType="begin"/>
                      </w:r>
                      <w:r>
                        <w:instrText xml:space="preserve"> SEQ Table \* ARABIC </w:instrText>
                      </w:r>
                      <w:r>
                        <w:fldChar w:fldCharType="separate"/>
                      </w:r>
                      <w:r>
                        <w:rPr>
                          <w:noProof/>
                        </w:rPr>
                        <w:t>2</w:t>
                      </w:r>
                      <w:r>
                        <w:fldChar w:fldCharType="end"/>
                      </w:r>
                    </w:p>
                  </w:txbxContent>
                </v:textbox>
                <w10:wrap type="topAndBottom" anchorx="margin"/>
              </v:shape>
            </w:pict>
          </mc:Fallback>
        </mc:AlternateContent>
      </w:r>
      <w:r w:rsidR="00A40300">
        <w:rPr>
          <w:noProof/>
        </w:rPr>
        <w:drawing>
          <wp:anchor distT="0" distB="0" distL="114300" distR="114300" simplePos="0" relativeHeight="251666432" behindDoc="0" locked="0" layoutInCell="1" allowOverlap="1" wp14:anchorId="3DAB9C55" wp14:editId="32FD2F2F">
            <wp:simplePos x="0" y="0"/>
            <wp:positionH relativeFrom="margin">
              <wp:posOffset>9525</wp:posOffset>
            </wp:positionH>
            <wp:positionV relativeFrom="margin">
              <wp:posOffset>-76200</wp:posOffset>
            </wp:positionV>
            <wp:extent cx="5720715" cy="2676525"/>
            <wp:effectExtent l="0" t="0" r="0" b="9525"/>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t="18704" r="41502" b="32638"/>
                    <a:stretch/>
                  </pic:blipFill>
                  <pic:spPr bwMode="auto">
                    <a:xfrm>
                      <a:off x="0" y="0"/>
                      <a:ext cx="5720715" cy="2676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40300">
        <w:rPr>
          <w:b/>
          <w:bCs/>
        </w:rPr>
        <w:t xml:space="preserve"> </w:t>
      </w:r>
    </w:p>
    <w:p w14:paraId="35C9A0AB" w14:textId="1F6D3AA9" w:rsidR="002B03A6" w:rsidRDefault="002B03A6" w:rsidP="00B10777">
      <w:pPr>
        <w:pStyle w:val="Heading1"/>
      </w:pPr>
      <w:bookmarkStart w:id="8" w:name="_Toc29176783"/>
      <w:r w:rsidRPr="002B03A6">
        <w:t>Safe working practices.</w:t>
      </w:r>
      <w:bookmarkEnd w:id="8"/>
    </w:p>
    <w:p w14:paraId="758FC04E" w14:textId="7270C362" w:rsidR="002B03A6" w:rsidRDefault="002B03A6">
      <w:pPr>
        <w:tabs>
          <w:tab w:val="left" w:pos="1440"/>
        </w:tabs>
      </w:pPr>
      <w:r w:rsidRPr="002B03A6">
        <w:t>The hydraulic modulator is capable of self-pressurizing and generate</w:t>
      </w:r>
      <w:r>
        <w:t>s</w:t>
      </w:r>
      <w:r w:rsidRPr="002B03A6">
        <w:t xml:space="preserve"> pressures </w:t>
      </w:r>
      <w:r>
        <w:t>over 200 bar</w:t>
      </w:r>
      <w:r w:rsidRPr="002B03A6">
        <w:t xml:space="preserve"> any time the ignition</w:t>
      </w:r>
      <w:r>
        <w:t xml:space="preserve"> is</w:t>
      </w:r>
      <w:r w:rsidRPr="002B03A6">
        <w:t xml:space="preserve"> switch</w:t>
      </w:r>
      <w:r>
        <w:t xml:space="preserve">ed </w:t>
      </w:r>
      <w:r w:rsidRPr="002B03A6">
        <w:t>ON. Relieve the system pressure before testing or repairing the hydraulic system. Improper repair or test procedures can cause serious or fatal injury.</w:t>
      </w:r>
    </w:p>
    <w:p w14:paraId="6B048DFF" w14:textId="28C8522B" w:rsidR="004B63F5" w:rsidRDefault="004B63F5">
      <w:pPr>
        <w:tabs>
          <w:tab w:val="left" w:pos="1440"/>
        </w:tabs>
      </w:pPr>
    </w:p>
    <w:p w14:paraId="28051011" w14:textId="7C280A40" w:rsidR="004B63F5" w:rsidRDefault="004B63F5" w:rsidP="00B10777">
      <w:pPr>
        <w:pStyle w:val="Heading1"/>
      </w:pPr>
      <w:bookmarkStart w:id="9" w:name="_Toc29176784"/>
      <w:r>
        <w:t>Diagnostic procedure chart.</w:t>
      </w:r>
      <w:bookmarkEnd w:id="9"/>
    </w:p>
    <w:p w14:paraId="271E4418" w14:textId="3230BC49" w:rsidR="004B63F5" w:rsidRDefault="004B63F5">
      <w:pPr>
        <w:tabs>
          <w:tab w:val="left" w:pos="1440"/>
        </w:tabs>
      </w:pPr>
    </w:p>
    <w:p w14:paraId="12B40C52" w14:textId="628BB908" w:rsidR="001B2CED" w:rsidRDefault="00715281">
      <w:pPr>
        <w:tabs>
          <w:tab w:val="left" w:pos="1440"/>
        </w:tabs>
      </w:pPr>
      <w:r>
        <w:rPr>
          <w:noProof/>
        </w:rPr>
        <w:drawing>
          <wp:inline distT="0" distB="0" distL="0" distR="0" wp14:anchorId="2546596D" wp14:editId="33105553">
            <wp:extent cx="5486400" cy="3200400"/>
            <wp:effectExtent l="0" t="0" r="0"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3B8499C3" w14:textId="690B9039" w:rsidR="001B2CED" w:rsidRDefault="001B2CED">
      <w:pPr>
        <w:tabs>
          <w:tab w:val="left" w:pos="1440"/>
        </w:tabs>
      </w:pPr>
    </w:p>
    <w:p w14:paraId="7BA8D85C" w14:textId="178132B7" w:rsidR="001B2CED" w:rsidRDefault="001B2CED">
      <w:pPr>
        <w:tabs>
          <w:tab w:val="left" w:pos="1440"/>
        </w:tabs>
      </w:pPr>
    </w:p>
    <w:p w14:paraId="4D862B60" w14:textId="1560B8EF" w:rsidR="001B2CED" w:rsidRDefault="001B2CED">
      <w:pPr>
        <w:tabs>
          <w:tab w:val="left" w:pos="1440"/>
        </w:tabs>
      </w:pPr>
    </w:p>
    <w:p w14:paraId="7F7933BF" w14:textId="055FE123" w:rsidR="001B2CED" w:rsidRDefault="001B2CED" w:rsidP="00AE20CC">
      <w:pPr>
        <w:tabs>
          <w:tab w:val="left" w:pos="1440"/>
        </w:tabs>
      </w:pPr>
    </w:p>
    <w:p w14:paraId="419B83FC" w14:textId="06232807" w:rsidR="001B2CED" w:rsidRDefault="001B2CED">
      <w:pPr>
        <w:tabs>
          <w:tab w:val="left" w:pos="1440"/>
        </w:tabs>
      </w:pPr>
    </w:p>
    <w:p w14:paraId="0DC340FB" w14:textId="16A085A6" w:rsidR="001B2CED" w:rsidRDefault="001B2CED">
      <w:pPr>
        <w:tabs>
          <w:tab w:val="left" w:pos="1440"/>
        </w:tabs>
      </w:pPr>
    </w:p>
    <w:p w14:paraId="2733E814" w14:textId="0D5B18A4" w:rsidR="001B2CED" w:rsidRDefault="001B2CED">
      <w:pPr>
        <w:tabs>
          <w:tab w:val="left" w:pos="1440"/>
        </w:tabs>
      </w:pPr>
    </w:p>
    <w:p w14:paraId="7ACD0917" w14:textId="26E2BC6E" w:rsidR="001B2CED" w:rsidRDefault="001B2CED">
      <w:pPr>
        <w:tabs>
          <w:tab w:val="left" w:pos="1440"/>
        </w:tabs>
      </w:pPr>
    </w:p>
    <w:p w14:paraId="63639237" w14:textId="7DED220A" w:rsidR="001B2CED" w:rsidRDefault="001B2CED">
      <w:pPr>
        <w:tabs>
          <w:tab w:val="left" w:pos="1440"/>
        </w:tabs>
      </w:pPr>
    </w:p>
    <w:p w14:paraId="0D3FE694" w14:textId="677D6280" w:rsidR="001B2CED" w:rsidRDefault="001B2CED">
      <w:pPr>
        <w:tabs>
          <w:tab w:val="left" w:pos="1440"/>
        </w:tabs>
      </w:pPr>
    </w:p>
    <w:p w14:paraId="5038C52E" w14:textId="2CF15924" w:rsidR="001B2CED" w:rsidRDefault="001B2CED">
      <w:pPr>
        <w:tabs>
          <w:tab w:val="left" w:pos="1440"/>
        </w:tabs>
      </w:pPr>
    </w:p>
    <w:p w14:paraId="41F59557" w14:textId="056F0D97" w:rsidR="001B2CED" w:rsidRDefault="001B2CED">
      <w:pPr>
        <w:tabs>
          <w:tab w:val="left" w:pos="1440"/>
        </w:tabs>
      </w:pPr>
    </w:p>
    <w:p w14:paraId="134F2D60" w14:textId="77777777" w:rsidR="00AF580B" w:rsidRDefault="00AF580B">
      <w:pPr>
        <w:tabs>
          <w:tab w:val="left" w:pos="1440"/>
        </w:tabs>
      </w:pPr>
    </w:p>
    <w:p w14:paraId="2997E94C" w14:textId="2863E15F" w:rsidR="004B63F5" w:rsidRPr="00AF580B" w:rsidRDefault="004B63F5" w:rsidP="00B10777">
      <w:pPr>
        <w:pStyle w:val="Heading1"/>
      </w:pPr>
      <w:bookmarkStart w:id="10" w:name="_Toc29176785"/>
      <w:r w:rsidRPr="00AF580B">
        <w:lastRenderedPageBreak/>
        <w:t xml:space="preserve">Teves / </w:t>
      </w:r>
      <w:r w:rsidR="00395018">
        <w:t>B</w:t>
      </w:r>
      <w:r w:rsidRPr="00AF580B">
        <w:t>osch comparison.</w:t>
      </w:r>
      <w:bookmarkEnd w:id="10"/>
    </w:p>
    <w:p w14:paraId="38FA2725" w14:textId="6A40DA00" w:rsidR="004B63F5" w:rsidRDefault="002A07EF">
      <w:pPr>
        <w:tabs>
          <w:tab w:val="left" w:pos="1440"/>
        </w:tabs>
      </w:pPr>
      <w:r>
        <w:t xml:space="preserve">The Teves system is a simpler and more compatible design making it the better system, the Bosch system is a more intricate and efficient design but lacks in </w:t>
      </w:r>
      <w:proofErr w:type="gramStart"/>
      <w:r>
        <w:t>it</w:t>
      </w:r>
      <w:proofErr w:type="gramEnd"/>
      <w:r>
        <w:t xml:space="preserve"> capabilities in allowing itself to be used in other features such as traction control. The Bosch system is also </w:t>
      </w:r>
      <w:proofErr w:type="gramStart"/>
      <w:r>
        <w:t>more costly</w:t>
      </w:r>
      <w:proofErr w:type="gramEnd"/>
      <w:r>
        <w:t xml:space="preserve"> due to the intricate </w:t>
      </w:r>
      <w:r w:rsidR="00572FDB">
        <w:t>parts and sealed unit.</w:t>
      </w:r>
    </w:p>
    <w:p w14:paraId="020B1C5F" w14:textId="77777777" w:rsidR="00386163" w:rsidRDefault="00386163">
      <w:pPr>
        <w:tabs>
          <w:tab w:val="left" w:pos="1440"/>
        </w:tabs>
      </w:pPr>
    </w:p>
    <w:p w14:paraId="23CEE4FF" w14:textId="0D79F1EB" w:rsidR="00AF580B" w:rsidRPr="00386163" w:rsidRDefault="004B63F5" w:rsidP="00B10777">
      <w:pPr>
        <w:pStyle w:val="Heading1"/>
      </w:pPr>
      <w:bookmarkStart w:id="11" w:name="_Toc29176786"/>
      <w:r w:rsidRPr="00AF580B">
        <w:t>Systems strengths and weaknesses.</w:t>
      </w:r>
      <w:bookmarkEnd w:id="11"/>
    </w:p>
    <w:p w14:paraId="44FB6B82" w14:textId="5333BEF0" w:rsidR="008449EE" w:rsidRPr="00AF580B" w:rsidRDefault="00AF580B">
      <w:pPr>
        <w:tabs>
          <w:tab w:val="left" w:pos="1440"/>
        </w:tabs>
        <w:rPr>
          <w:b/>
        </w:rPr>
      </w:pPr>
      <w:r w:rsidRPr="00AF580B">
        <w:rPr>
          <w:b/>
        </w:rPr>
        <w:t>Teves strengths.</w:t>
      </w:r>
    </w:p>
    <w:p w14:paraId="5A677F30" w14:textId="3ED4A0E1" w:rsidR="004E6CB4" w:rsidRPr="004E6CB4" w:rsidRDefault="004E6CB4" w:rsidP="004E6CB4">
      <w:pPr>
        <w:pStyle w:val="ListParagraph"/>
        <w:numPr>
          <w:ilvl w:val="0"/>
          <w:numId w:val="2"/>
        </w:numPr>
        <w:autoSpaceDE w:val="0"/>
        <w:autoSpaceDN w:val="0"/>
        <w:adjustRightInd w:val="0"/>
        <w:spacing w:after="0" w:line="240" w:lineRule="auto"/>
        <w:rPr>
          <w:rFonts w:ascii="Arial" w:hAnsi="Arial" w:cs="Arial"/>
          <w:sz w:val="21"/>
          <w:szCs w:val="21"/>
        </w:rPr>
      </w:pPr>
      <w:r w:rsidRPr="004E6CB4">
        <w:rPr>
          <w:rFonts w:ascii="Arial" w:hAnsi="Arial" w:cs="Arial"/>
          <w:sz w:val="21"/>
          <w:szCs w:val="21"/>
        </w:rPr>
        <w:t>The ABS Mark IV is designed as an open system. If the brake pressure has to be reduced during ABS control, the brake fluid released by the relevant ABS valve flows directly back</w:t>
      </w:r>
      <w:r>
        <w:rPr>
          <w:rFonts w:ascii="Arial" w:hAnsi="Arial" w:cs="Arial"/>
          <w:sz w:val="21"/>
          <w:szCs w:val="21"/>
        </w:rPr>
        <w:t xml:space="preserve"> </w:t>
      </w:r>
      <w:r w:rsidRPr="004E6CB4">
        <w:rPr>
          <w:rFonts w:ascii="Arial" w:hAnsi="Arial" w:cs="Arial"/>
          <w:sz w:val="21"/>
          <w:szCs w:val="21"/>
        </w:rPr>
        <w:t>into the reservoir. The brake fluid is also pumped once again from this reservoir so that the brake pedal does not creep down to the floor board during a prolonged controlled braking procedure (by draining off the brake fluid during pressure reduction).</w:t>
      </w:r>
    </w:p>
    <w:p w14:paraId="10F8A09B" w14:textId="430906B7" w:rsidR="004E6CB4" w:rsidRPr="004E6CB4" w:rsidRDefault="004E6CB4" w:rsidP="004E6CB4">
      <w:pPr>
        <w:pStyle w:val="ListParagraph"/>
        <w:numPr>
          <w:ilvl w:val="0"/>
          <w:numId w:val="2"/>
        </w:numPr>
        <w:autoSpaceDE w:val="0"/>
        <w:autoSpaceDN w:val="0"/>
        <w:adjustRightInd w:val="0"/>
        <w:spacing w:after="0" w:line="240" w:lineRule="auto"/>
        <w:rPr>
          <w:rFonts w:ascii="Arial" w:hAnsi="Arial" w:cs="Arial"/>
          <w:sz w:val="21"/>
          <w:szCs w:val="21"/>
        </w:rPr>
      </w:pPr>
      <w:r w:rsidRPr="004E6CB4">
        <w:rPr>
          <w:rFonts w:ascii="Arial" w:hAnsi="Arial" w:cs="Arial"/>
          <w:sz w:val="21"/>
          <w:szCs w:val="21"/>
        </w:rPr>
        <w:t>The Teves system has a brake booster.</w:t>
      </w:r>
    </w:p>
    <w:p w14:paraId="5C9F9EDD" w14:textId="64FA1F7B" w:rsidR="004E6CB4" w:rsidRDefault="004E6CB4" w:rsidP="004E6CB4">
      <w:pPr>
        <w:pStyle w:val="ListParagraph"/>
        <w:numPr>
          <w:ilvl w:val="0"/>
          <w:numId w:val="2"/>
        </w:numPr>
        <w:autoSpaceDE w:val="0"/>
        <w:autoSpaceDN w:val="0"/>
        <w:adjustRightInd w:val="0"/>
        <w:spacing w:after="0" w:line="240" w:lineRule="auto"/>
        <w:rPr>
          <w:rFonts w:ascii="Arial" w:hAnsi="Arial" w:cs="Arial"/>
          <w:sz w:val="21"/>
          <w:szCs w:val="21"/>
        </w:rPr>
      </w:pPr>
      <w:proofErr w:type="gramStart"/>
      <w:r>
        <w:rPr>
          <w:rFonts w:ascii="Arial" w:hAnsi="Arial" w:cs="Arial"/>
          <w:sz w:val="21"/>
          <w:szCs w:val="21"/>
        </w:rPr>
        <w:t>4</w:t>
      </w:r>
      <w:r w:rsidRPr="004E6CB4">
        <w:rPr>
          <w:rFonts w:ascii="Arial" w:hAnsi="Arial" w:cs="Arial"/>
          <w:sz w:val="21"/>
          <w:szCs w:val="21"/>
        </w:rPr>
        <w:t xml:space="preserve"> wheel</w:t>
      </w:r>
      <w:proofErr w:type="gramEnd"/>
      <w:r w:rsidRPr="004E6CB4">
        <w:rPr>
          <w:rFonts w:ascii="Arial" w:hAnsi="Arial" w:cs="Arial"/>
          <w:sz w:val="21"/>
          <w:szCs w:val="21"/>
        </w:rPr>
        <w:t xml:space="preserve"> speed sensors and pulse wheels</w:t>
      </w:r>
    </w:p>
    <w:p w14:paraId="103B73C1" w14:textId="5CD62F90" w:rsidR="004E6CB4" w:rsidRDefault="004E6CB4" w:rsidP="004E6CB4">
      <w:pPr>
        <w:pStyle w:val="ListParagraph"/>
        <w:numPr>
          <w:ilvl w:val="0"/>
          <w:numId w:val="2"/>
        </w:numPr>
        <w:autoSpaceDE w:val="0"/>
        <w:autoSpaceDN w:val="0"/>
        <w:adjustRightInd w:val="0"/>
        <w:spacing w:after="0" w:line="240" w:lineRule="auto"/>
        <w:rPr>
          <w:rFonts w:ascii="Arial" w:hAnsi="Arial" w:cs="Arial"/>
          <w:sz w:val="21"/>
          <w:szCs w:val="21"/>
        </w:rPr>
      </w:pPr>
      <w:r>
        <w:rPr>
          <w:rFonts w:ascii="Arial" w:hAnsi="Arial" w:cs="Arial"/>
          <w:sz w:val="21"/>
          <w:szCs w:val="21"/>
        </w:rPr>
        <w:t>All components are in active at rest.</w:t>
      </w:r>
    </w:p>
    <w:p w14:paraId="1FEB9CE1" w14:textId="15FD5DA6" w:rsidR="004E6CB4" w:rsidRDefault="001D6565" w:rsidP="004E6CB4">
      <w:pPr>
        <w:pStyle w:val="ListParagraph"/>
        <w:numPr>
          <w:ilvl w:val="0"/>
          <w:numId w:val="2"/>
        </w:numPr>
        <w:autoSpaceDE w:val="0"/>
        <w:autoSpaceDN w:val="0"/>
        <w:adjustRightInd w:val="0"/>
        <w:spacing w:after="0" w:line="240" w:lineRule="auto"/>
        <w:rPr>
          <w:rFonts w:ascii="Arial" w:hAnsi="Arial" w:cs="Arial"/>
          <w:sz w:val="21"/>
          <w:szCs w:val="21"/>
        </w:rPr>
      </w:pPr>
      <w:r>
        <w:rPr>
          <w:rFonts w:ascii="Arial" w:hAnsi="Arial" w:cs="Arial"/>
          <w:sz w:val="21"/>
          <w:szCs w:val="21"/>
        </w:rPr>
        <w:t xml:space="preserve">Multi stage pedal </w:t>
      </w:r>
      <w:r w:rsidR="00386163">
        <w:rPr>
          <w:rFonts w:ascii="Arial" w:hAnsi="Arial" w:cs="Arial"/>
          <w:sz w:val="21"/>
          <w:szCs w:val="21"/>
        </w:rPr>
        <w:t>position switch.</w:t>
      </w:r>
    </w:p>
    <w:p w14:paraId="33FE7522" w14:textId="4D17A362" w:rsidR="006B091F" w:rsidRDefault="006B091F" w:rsidP="004E6CB4">
      <w:pPr>
        <w:pStyle w:val="ListParagraph"/>
        <w:numPr>
          <w:ilvl w:val="0"/>
          <w:numId w:val="2"/>
        </w:numPr>
        <w:autoSpaceDE w:val="0"/>
        <w:autoSpaceDN w:val="0"/>
        <w:adjustRightInd w:val="0"/>
        <w:spacing w:after="0" w:line="240" w:lineRule="auto"/>
        <w:rPr>
          <w:rFonts w:ascii="Arial" w:hAnsi="Arial" w:cs="Arial"/>
          <w:sz w:val="21"/>
          <w:szCs w:val="21"/>
        </w:rPr>
      </w:pPr>
      <w:r>
        <w:rPr>
          <w:rFonts w:ascii="Arial" w:hAnsi="Arial" w:cs="Arial"/>
          <w:sz w:val="21"/>
          <w:szCs w:val="21"/>
        </w:rPr>
        <w:t>Still prevalent today.</w:t>
      </w:r>
    </w:p>
    <w:p w14:paraId="1EE3C144" w14:textId="409312E6" w:rsidR="006B091F" w:rsidRPr="004E6CB4" w:rsidRDefault="006B091F" w:rsidP="004E6CB4">
      <w:pPr>
        <w:pStyle w:val="ListParagraph"/>
        <w:numPr>
          <w:ilvl w:val="0"/>
          <w:numId w:val="2"/>
        </w:numPr>
        <w:autoSpaceDE w:val="0"/>
        <w:autoSpaceDN w:val="0"/>
        <w:adjustRightInd w:val="0"/>
        <w:spacing w:after="0" w:line="240" w:lineRule="auto"/>
        <w:rPr>
          <w:rFonts w:ascii="Arial" w:hAnsi="Arial" w:cs="Arial"/>
          <w:sz w:val="21"/>
          <w:szCs w:val="21"/>
        </w:rPr>
      </w:pPr>
      <w:r>
        <w:rPr>
          <w:rFonts w:ascii="Arial" w:hAnsi="Arial" w:cs="Arial"/>
          <w:sz w:val="21"/>
          <w:szCs w:val="21"/>
        </w:rPr>
        <w:t>Can add traction control.</w:t>
      </w:r>
    </w:p>
    <w:p w14:paraId="6A86679F" w14:textId="77777777" w:rsidR="004E6CB4" w:rsidRPr="004E6CB4" w:rsidRDefault="004E6CB4" w:rsidP="004E6CB4">
      <w:pPr>
        <w:autoSpaceDE w:val="0"/>
        <w:autoSpaceDN w:val="0"/>
        <w:adjustRightInd w:val="0"/>
        <w:spacing w:after="0" w:line="240" w:lineRule="auto"/>
        <w:rPr>
          <w:rFonts w:ascii="Arial" w:hAnsi="Arial" w:cs="Arial"/>
          <w:sz w:val="21"/>
          <w:szCs w:val="21"/>
        </w:rPr>
      </w:pPr>
    </w:p>
    <w:p w14:paraId="4860D10B" w14:textId="0279C772" w:rsidR="00AF580B" w:rsidRPr="00AF580B" w:rsidRDefault="00AF580B">
      <w:pPr>
        <w:tabs>
          <w:tab w:val="left" w:pos="1440"/>
        </w:tabs>
        <w:rPr>
          <w:b/>
        </w:rPr>
      </w:pPr>
      <w:r w:rsidRPr="00AF580B">
        <w:rPr>
          <w:b/>
        </w:rPr>
        <w:t>Teves weaknesses.</w:t>
      </w:r>
    </w:p>
    <w:p w14:paraId="2FEE87D9" w14:textId="0C677C2C" w:rsidR="00395018" w:rsidRDefault="00D81081">
      <w:pPr>
        <w:tabs>
          <w:tab w:val="left" w:pos="1440"/>
        </w:tabs>
      </w:pPr>
      <w:r>
        <w:t>Sensors are common faults.</w:t>
      </w:r>
    </w:p>
    <w:p w14:paraId="14E50C67" w14:textId="67F15248" w:rsidR="00AF580B" w:rsidRPr="00395018" w:rsidRDefault="00395018">
      <w:pPr>
        <w:tabs>
          <w:tab w:val="left" w:pos="1440"/>
        </w:tabs>
        <w:rPr>
          <w:b/>
        </w:rPr>
      </w:pPr>
      <w:r w:rsidRPr="00395018">
        <w:rPr>
          <w:b/>
        </w:rPr>
        <w:t>Bosch strengths</w:t>
      </w:r>
    </w:p>
    <w:p w14:paraId="2D5318F6" w14:textId="77777777" w:rsidR="00395018" w:rsidRDefault="00395018">
      <w:pPr>
        <w:tabs>
          <w:tab w:val="left" w:pos="1440"/>
        </w:tabs>
      </w:pPr>
    </w:p>
    <w:p w14:paraId="7F375F02" w14:textId="7BF27EA4" w:rsidR="00395018" w:rsidRPr="00395018" w:rsidRDefault="00395018">
      <w:pPr>
        <w:tabs>
          <w:tab w:val="left" w:pos="1440"/>
        </w:tabs>
        <w:rPr>
          <w:b/>
        </w:rPr>
      </w:pPr>
      <w:r w:rsidRPr="00395018">
        <w:rPr>
          <w:b/>
        </w:rPr>
        <w:t xml:space="preserve">Bosch weaknesses </w:t>
      </w:r>
    </w:p>
    <w:p w14:paraId="5825380E" w14:textId="77777777" w:rsidR="00395018" w:rsidRDefault="00395018" w:rsidP="00395018">
      <w:pPr>
        <w:pStyle w:val="ListParagraph"/>
        <w:numPr>
          <w:ilvl w:val="0"/>
          <w:numId w:val="5"/>
        </w:numPr>
        <w:autoSpaceDE w:val="0"/>
        <w:autoSpaceDN w:val="0"/>
        <w:adjustRightInd w:val="0"/>
        <w:spacing w:after="0" w:line="240" w:lineRule="auto"/>
        <w:rPr>
          <w:rFonts w:ascii="Arial" w:hAnsi="Arial" w:cs="Arial"/>
          <w:sz w:val="21"/>
          <w:szCs w:val="21"/>
        </w:rPr>
      </w:pPr>
      <w:r w:rsidRPr="00395018">
        <w:rPr>
          <w:rFonts w:ascii="Arial" w:hAnsi="Arial" w:cs="Arial"/>
          <w:sz w:val="21"/>
          <w:szCs w:val="21"/>
        </w:rPr>
        <w:t>When carrying out electrical welding operations, the wiring harness plug must be removed from the electronic control</w:t>
      </w:r>
      <w:r>
        <w:rPr>
          <w:rFonts w:ascii="Arial" w:hAnsi="Arial" w:cs="Arial"/>
          <w:sz w:val="21"/>
          <w:szCs w:val="21"/>
        </w:rPr>
        <w:t xml:space="preserve"> </w:t>
      </w:r>
      <w:r w:rsidRPr="00395018">
        <w:rPr>
          <w:rFonts w:ascii="Arial" w:hAnsi="Arial" w:cs="Arial"/>
          <w:sz w:val="21"/>
          <w:szCs w:val="21"/>
        </w:rPr>
        <w:t>unit.</w:t>
      </w:r>
    </w:p>
    <w:p w14:paraId="4C979920" w14:textId="77777777" w:rsidR="00395018" w:rsidRDefault="00395018" w:rsidP="00395018">
      <w:pPr>
        <w:pStyle w:val="ListParagraph"/>
        <w:numPr>
          <w:ilvl w:val="0"/>
          <w:numId w:val="5"/>
        </w:numPr>
        <w:autoSpaceDE w:val="0"/>
        <w:autoSpaceDN w:val="0"/>
        <w:adjustRightInd w:val="0"/>
        <w:spacing w:after="0" w:line="240" w:lineRule="auto"/>
        <w:rPr>
          <w:rFonts w:ascii="Arial" w:hAnsi="Arial" w:cs="Arial"/>
          <w:sz w:val="21"/>
          <w:szCs w:val="21"/>
        </w:rPr>
      </w:pPr>
      <w:r w:rsidRPr="00395018">
        <w:rPr>
          <w:rFonts w:ascii="Arial" w:hAnsi="Arial" w:cs="Arial"/>
          <w:sz w:val="21"/>
          <w:szCs w:val="21"/>
        </w:rPr>
        <w:t>During painting operations, the electronic control unit may be exposed to a maximum temperature of 95°c for a short</w:t>
      </w:r>
      <w:r>
        <w:rPr>
          <w:rFonts w:ascii="Arial" w:hAnsi="Arial" w:cs="Arial"/>
          <w:sz w:val="21"/>
          <w:szCs w:val="21"/>
        </w:rPr>
        <w:t xml:space="preserve"> </w:t>
      </w:r>
      <w:r w:rsidRPr="00395018">
        <w:rPr>
          <w:rFonts w:ascii="Arial" w:hAnsi="Arial" w:cs="Arial"/>
          <w:sz w:val="21"/>
          <w:szCs w:val="21"/>
        </w:rPr>
        <w:t>time and for a longer term - approximately 2 hours, to a</w:t>
      </w:r>
      <w:r>
        <w:rPr>
          <w:rFonts w:ascii="Arial" w:hAnsi="Arial" w:cs="Arial"/>
          <w:sz w:val="21"/>
          <w:szCs w:val="21"/>
        </w:rPr>
        <w:t xml:space="preserve"> </w:t>
      </w:r>
      <w:r w:rsidRPr="00395018">
        <w:rPr>
          <w:rFonts w:ascii="Arial" w:hAnsi="Arial" w:cs="Arial"/>
          <w:sz w:val="21"/>
          <w:szCs w:val="21"/>
        </w:rPr>
        <w:t>maximum of 85°c.</w:t>
      </w:r>
    </w:p>
    <w:p w14:paraId="5060CF48" w14:textId="77777777" w:rsidR="00395018" w:rsidRDefault="00395018" w:rsidP="00395018">
      <w:pPr>
        <w:pStyle w:val="ListParagraph"/>
        <w:numPr>
          <w:ilvl w:val="0"/>
          <w:numId w:val="5"/>
        </w:numPr>
        <w:autoSpaceDE w:val="0"/>
        <w:autoSpaceDN w:val="0"/>
        <w:adjustRightInd w:val="0"/>
        <w:spacing w:after="0" w:line="240" w:lineRule="auto"/>
        <w:rPr>
          <w:rFonts w:ascii="Arial" w:hAnsi="Arial" w:cs="Arial"/>
          <w:sz w:val="21"/>
          <w:szCs w:val="21"/>
        </w:rPr>
      </w:pPr>
      <w:r w:rsidRPr="00395018">
        <w:rPr>
          <w:rFonts w:ascii="Arial" w:hAnsi="Arial" w:cs="Arial"/>
          <w:sz w:val="21"/>
          <w:szCs w:val="21"/>
        </w:rPr>
        <w:t>After working on the braking system, it must be bled and a pressure Inspection carried out.</w:t>
      </w:r>
    </w:p>
    <w:p w14:paraId="20F1513E" w14:textId="6496BDF2" w:rsidR="00395018" w:rsidRDefault="00395018" w:rsidP="00395018">
      <w:pPr>
        <w:pStyle w:val="ListParagraph"/>
        <w:numPr>
          <w:ilvl w:val="0"/>
          <w:numId w:val="5"/>
        </w:numPr>
        <w:autoSpaceDE w:val="0"/>
        <w:autoSpaceDN w:val="0"/>
        <w:adjustRightInd w:val="0"/>
        <w:spacing w:after="0" w:line="240" w:lineRule="auto"/>
        <w:rPr>
          <w:rFonts w:ascii="Arial" w:hAnsi="Arial" w:cs="Arial"/>
          <w:sz w:val="21"/>
          <w:szCs w:val="21"/>
        </w:rPr>
      </w:pPr>
      <w:r w:rsidRPr="00395018">
        <w:rPr>
          <w:rFonts w:ascii="Arial" w:hAnsi="Arial" w:cs="Arial"/>
          <w:sz w:val="21"/>
          <w:szCs w:val="21"/>
        </w:rPr>
        <w:t>Ne</w:t>
      </w:r>
      <w:r>
        <w:rPr>
          <w:rFonts w:ascii="Arial" w:hAnsi="Arial" w:cs="Arial"/>
          <w:sz w:val="21"/>
          <w:szCs w:val="21"/>
        </w:rPr>
        <w:t>v</w:t>
      </w:r>
      <w:r w:rsidRPr="00395018">
        <w:rPr>
          <w:rFonts w:ascii="Arial" w:hAnsi="Arial" w:cs="Arial"/>
          <w:sz w:val="21"/>
          <w:szCs w:val="21"/>
        </w:rPr>
        <w:t>er unplug the wiring harness multiplug from the electronic control unit or plug i</w:t>
      </w:r>
      <w:r>
        <w:rPr>
          <w:rFonts w:ascii="Arial" w:hAnsi="Arial" w:cs="Arial"/>
          <w:sz w:val="21"/>
          <w:szCs w:val="21"/>
        </w:rPr>
        <w:t>t</w:t>
      </w:r>
      <w:r w:rsidRPr="00395018">
        <w:rPr>
          <w:rFonts w:ascii="Arial" w:hAnsi="Arial" w:cs="Arial"/>
          <w:sz w:val="21"/>
          <w:szCs w:val="21"/>
        </w:rPr>
        <w:t xml:space="preserve"> in</w:t>
      </w:r>
      <w:r>
        <w:rPr>
          <w:rFonts w:ascii="Arial" w:hAnsi="Arial" w:cs="Arial"/>
          <w:sz w:val="21"/>
          <w:szCs w:val="21"/>
        </w:rPr>
        <w:t xml:space="preserve"> </w:t>
      </w:r>
      <w:r w:rsidRPr="00395018">
        <w:rPr>
          <w:rFonts w:ascii="Arial" w:hAnsi="Arial" w:cs="Arial"/>
          <w:sz w:val="21"/>
          <w:szCs w:val="21"/>
        </w:rPr>
        <w:t>while the ignition Is switched on.</w:t>
      </w:r>
    </w:p>
    <w:p w14:paraId="0601DF8F" w14:textId="6423D10C" w:rsidR="006B091F" w:rsidRDefault="006B091F" w:rsidP="00395018">
      <w:pPr>
        <w:pStyle w:val="ListParagraph"/>
        <w:numPr>
          <w:ilvl w:val="0"/>
          <w:numId w:val="5"/>
        </w:numPr>
        <w:autoSpaceDE w:val="0"/>
        <w:autoSpaceDN w:val="0"/>
        <w:adjustRightInd w:val="0"/>
        <w:spacing w:after="0" w:line="240" w:lineRule="auto"/>
        <w:rPr>
          <w:rFonts w:ascii="Arial" w:hAnsi="Arial" w:cs="Arial"/>
          <w:sz w:val="21"/>
          <w:szCs w:val="21"/>
        </w:rPr>
      </w:pPr>
      <w:r>
        <w:rPr>
          <w:rFonts w:ascii="Arial" w:hAnsi="Arial" w:cs="Arial"/>
          <w:sz w:val="21"/>
          <w:szCs w:val="21"/>
        </w:rPr>
        <w:t>Not very common and has many successors.</w:t>
      </w:r>
    </w:p>
    <w:p w14:paraId="565BD8B5" w14:textId="77777777" w:rsidR="00395018" w:rsidRPr="00395018" w:rsidRDefault="00395018" w:rsidP="00395018">
      <w:pPr>
        <w:pStyle w:val="ListParagraph"/>
        <w:autoSpaceDE w:val="0"/>
        <w:autoSpaceDN w:val="0"/>
        <w:adjustRightInd w:val="0"/>
        <w:spacing w:after="0" w:line="240" w:lineRule="auto"/>
        <w:rPr>
          <w:rFonts w:ascii="Arial" w:hAnsi="Arial" w:cs="Arial"/>
          <w:sz w:val="21"/>
          <w:szCs w:val="21"/>
        </w:rPr>
      </w:pPr>
    </w:p>
    <w:p w14:paraId="78B85CE3" w14:textId="77777777" w:rsidR="00D81081" w:rsidRDefault="00D81081">
      <w:pPr>
        <w:tabs>
          <w:tab w:val="left" w:pos="1440"/>
        </w:tabs>
        <w:rPr>
          <w:b/>
        </w:rPr>
      </w:pPr>
    </w:p>
    <w:p w14:paraId="7BCD40E7" w14:textId="3F3C8E70" w:rsidR="00D81081" w:rsidRDefault="00D81081" w:rsidP="00B10777">
      <w:pPr>
        <w:pStyle w:val="Heading1"/>
      </w:pPr>
      <w:bookmarkStart w:id="12" w:name="_Toc29176787"/>
      <w:r>
        <w:t>Conclusion.</w:t>
      </w:r>
      <w:bookmarkEnd w:id="12"/>
    </w:p>
    <w:p w14:paraId="08F14052" w14:textId="68E20CD3" w:rsidR="00D81081" w:rsidRPr="00D81081" w:rsidRDefault="00D81081">
      <w:pPr>
        <w:tabs>
          <w:tab w:val="left" w:pos="1440"/>
        </w:tabs>
      </w:pPr>
      <w:r>
        <w:t xml:space="preserve">From sheer research I can say that the Teves system is the better system. Its derived from its predecessors so the technology is that of tried and tested. Its simplicity allows for a cheap and easy mass production also allowing parts to be cheaper for the consumer. The Teves also has supreme qualities such as the ability for traction control to be added, this is perfect for an </w:t>
      </w:r>
      <w:proofErr w:type="gramStart"/>
      <w:r>
        <w:t>ever growing</w:t>
      </w:r>
      <w:proofErr w:type="gramEnd"/>
      <w:r>
        <w:t xml:space="preserve"> market where traction control is so </w:t>
      </w:r>
      <w:r w:rsidR="00B10777">
        <w:t xml:space="preserve">prevalent. </w:t>
      </w:r>
    </w:p>
    <w:p w14:paraId="0A9AC8EC" w14:textId="77777777" w:rsidR="00D81081" w:rsidRDefault="00D81081">
      <w:pPr>
        <w:tabs>
          <w:tab w:val="left" w:pos="1440"/>
        </w:tabs>
        <w:rPr>
          <w:b/>
        </w:rPr>
      </w:pPr>
    </w:p>
    <w:p w14:paraId="6EF281C7" w14:textId="77777777" w:rsidR="00D81081" w:rsidRDefault="00D81081">
      <w:pPr>
        <w:tabs>
          <w:tab w:val="left" w:pos="1440"/>
        </w:tabs>
        <w:rPr>
          <w:b/>
        </w:rPr>
      </w:pPr>
    </w:p>
    <w:p w14:paraId="38DD7420" w14:textId="77777777" w:rsidR="00D81081" w:rsidRDefault="00D81081">
      <w:pPr>
        <w:tabs>
          <w:tab w:val="left" w:pos="1440"/>
        </w:tabs>
        <w:rPr>
          <w:b/>
        </w:rPr>
      </w:pPr>
    </w:p>
    <w:p w14:paraId="409ABF9E" w14:textId="77777777" w:rsidR="00D81081" w:rsidRDefault="00D81081">
      <w:pPr>
        <w:tabs>
          <w:tab w:val="left" w:pos="1440"/>
        </w:tabs>
        <w:rPr>
          <w:b/>
        </w:rPr>
      </w:pPr>
    </w:p>
    <w:p w14:paraId="5BA8E630" w14:textId="77777777" w:rsidR="00D81081" w:rsidRDefault="00D81081">
      <w:pPr>
        <w:tabs>
          <w:tab w:val="left" w:pos="1440"/>
        </w:tabs>
        <w:rPr>
          <w:b/>
        </w:rPr>
      </w:pPr>
    </w:p>
    <w:p w14:paraId="614B632A" w14:textId="0BB5E1ED" w:rsidR="004B63F5" w:rsidRPr="00032675" w:rsidRDefault="00032675" w:rsidP="00B10777">
      <w:pPr>
        <w:pStyle w:val="Heading1"/>
      </w:pPr>
      <w:bookmarkStart w:id="13" w:name="_Toc29176788"/>
      <w:r>
        <w:t xml:space="preserve">Latest on-board diagnostics: </w:t>
      </w:r>
      <w:r w:rsidR="00FC6590" w:rsidRPr="00032675">
        <w:t>E</w:t>
      </w:r>
      <w:r w:rsidR="004B63F5" w:rsidRPr="00032675">
        <w:t>OBD</w:t>
      </w:r>
      <w:bookmarkEnd w:id="13"/>
    </w:p>
    <w:p w14:paraId="4E8BADDF" w14:textId="7836BE8C" w:rsidR="00032675" w:rsidRDefault="00032675">
      <w:pPr>
        <w:tabs>
          <w:tab w:val="left" w:pos="1440"/>
        </w:tabs>
      </w:pPr>
      <w:r>
        <w:t xml:space="preserve">Like the US variant OBD II, the European On-Board Diagnosis (EOBD) features a standardised diagnosis interface, as well as storage and indication of faults relevant to exhaust emissions. EOBD has been adapted to comply with European exhaust emission standards. </w:t>
      </w:r>
    </w:p>
    <w:p w14:paraId="3638C8B7" w14:textId="77777777" w:rsidR="00032675" w:rsidRDefault="00032675">
      <w:pPr>
        <w:tabs>
          <w:tab w:val="left" w:pos="1440"/>
        </w:tabs>
      </w:pPr>
      <w:r>
        <w:t>Goals of EOBD:</w:t>
      </w:r>
    </w:p>
    <w:p w14:paraId="6D592F8D" w14:textId="77777777" w:rsidR="00032675" w:rsidRDefault="00032675" w:rsidP="00032675">
      <w:pPr>
        <w:pStyle w:val="ListParagraph"/>
        <w:numPr>
          <w:ilvl w:val="0"/>
          <w:numId w:val="4"/>
        </w:numPr>
        <w:tabs>
          <w:tab w:val="left" w:pos="1440"/>
        </w:tabs>
      </w:pPr>
      <w:r>
        <w:t>continuous monitoring of components relevant to exhaust emissions in vehicles</w:t>
      </w:r>
    </w:p>
    <w:p w14:paraId="30A26F98" w14:textId="77777777" w:rsidR="00032675" w:rsidRDefault="00032675" w:rsidP="00032675">
      <w:pPr>
        <w:pStyle w:val="ListParagraph"/>
        <w:numPr>
          <w:ilvl w:val="0"/>
          <w:numId w:val="4"/>
        </w:numPr>
        <w:tabs>
          <w:tab w:val="left" w:pos="1440"/>
        </w:tabs>
      </w:pPr>
      <w:r>
        <w:t>immediate detection of faults that can lead to an increase in emissions</w:t>
      </w:r>
    </w:p>
    <w:p w14:paraId="2950F8AC" w14:textId="77777777" w:rsidR="00032675" w:rsidRDefault="00032675" w:rsidP="00032675">
      <w:pPr>
        <w:pStyle w:val="ListParagraph"/>
        <w:numPr>
          <w:ilvl w:val="0"/>
          <w:numId w:val="4"/>
        </w:numPr>
        <w:tabs>
          <w:tab w:val="left" w:pos="1440"/>
        </w:tabs>
      </w:pPr>
      <w:r>
        <w:t>indication of faults relevant to exhaust emissions to the driver</w:t>
      </w:r>
    </w:p>
    <w:p w14:paraId="6599FB15" w14:textId="7585CE87" w:rsidR="00032675" w:rsidRDefault="00032675" w:rsidP="00032675">
      <w:pPr>
        <w:pStyle w:val="ListParagraph"/>
        <w:numPr>
          <w:ilvl w:val="0"/>
          <w:numId w:val="4"/>
        </w:numPr>
        <w:tabs>
          <w:tab w:val="left" w:pos="1440"/>
        </w:tabs>
      </w:pPr>
      <w:r>
        <w:t>continuously low exhaust emissions in daily vehicle operation</w:t>
      </w:r>
    </w:p>
    <w:p w14:paraId="557645A3" w14:textId="3B2F75B4" w:rsidR="00FF014A" w:rsidRPr="004E6CB4" w:rsidRDefault="00032675" w:rsidP="00032675">
      <w:pPr>
        <w:tabs>
          <w:tab w:val="left" w:pos="1440"/>
        </w:tabs>
      </w:pPr>
      <w:r w:rsidRPr="004E6CB4">
        <w:t>On October 13 1998, the European Union passed an EU directive stipulating the introduction of the European On-Board Diagnosis (EOBD) for all member countries. This directive was incorporated into national law in the Federal Republic of Germany. New diesel-powered passenger car models will only be eligible for homologation with effect from January 01, 2003 if they are equipped with an EOBD system. Production diesel-powered passenger cars are required to be equipped with an EOBD system with effect from 2004.The deadline with regard to new petrol-driven models was January 01, 2000.</w:t>
      </w:r>
    </w:p>
    <w:p w14:paraId="26C342C6" w14:textId="5DCF761A" w:rsidR="00032675" w:rsidRPr="004E6CB4" w:rsidRDefault="00032675" w:rsidP="00032675">
      <w:pPr>
        <w:tabs>
          <w:tab w:val="left" w:pos="1440"/>
        </w:tabs>
      </w:pPr>
      <w:r w:rsidRPr="004E6CB4">
        <w:t>The EOBD checks components, subsystems and electrical components which are relevant to exhaust</w:t>
      </w:r>
      <w:r w:rsidR="004E6CB4" w:rsidRPr="004E6CB4">
        <w:t xml:space="preserve"> </w:t>
      </w:r>
      <w:r w:rsidRPr="004E6CB4">
        <w:t>emissions and, in case of malfunction or failure, can cause defined emission limits to be exceeded.</w:t>
      </w:r>
      <w:r w:rsidR="004E6CB4" w:rsidRPr="004E6CB4">
        <w:t xml:space="preserve"> </w:t>
      </w:r>
      <w:r w:rsidRPr="004E6CB4">
        <w:t>EOBD is a "lifetime" function. It is required to last for the entire life cycle of a vehicle. The duration of a vehicle life cycle is defined in the EU3 European exhaust emission standard. At this time, EOBD is required to ensure compliance with EOBD exhaust emission limits over a mileage of at least 80,000 km. When EU4 comes into force in 2005, EOBD must function properly over a mileage of 100,000 km.</w:t>
      </w:r>
    </w:p>
    <w:p w14:paraId="17BCF5DE" w14:textId="56F29EF5" w:rsidR="00AF580B" w:rsidRDefault="009127E7" w:rsidP="009127E7">
      <w:pPr>
        <w:tabs>
          <w:tab w:val="left" w:pos="1440"/>
        </w:tabs>
        <w:jc w:val="right"/>
      </w:pPr>
      <w:proofErr w:type="spellStart"/>
      <w:r>
        <w:rPr>
          <w:b/>
        </w:rPr>
        <w:t>Volkswagon</w:t>
      </w:r>
      <w:proofErr w:type="spellEnd"/>
      <w:r>
        <w:rPr>
          <w:b/>
        </w:rPr>
        <w:t xml:space="preserve"> AG </w:t>
      </w:r>
      <w:r w:rsidRPr="00102981">
        <w:rPr>
          <w:b/>
        </w:rPr>
        <w:t>(</w:t>
      </w:r>
      <w:r>
        <w:rPr>
          <w:b/>
        </w:rPr>
        <w:t>2003</w:t>
      </w:r>
      <w:r w:rsidRPr="00102981">
        <w:rPr>
          <w:b/>
        </w:rPr>
        <w:t>)</w:t>
      </w:r>
    </w:p>
    <w:p w14:paraId="3FD46FA3" w14:textId="53CBA1B2" w:rsidR="00AF580B" w:rsidRDefault="00AF580B" w:rsidP="00032675">
      <w:pPr>
        <w:tabs>
          <w:tab w:val="left" w:pos="1440"/>
        </w:tabs>
      </w:pPr>
    </w:p>
    <w:p w14:paraId="46070F91" w14:textId="17ED08B7" w:rsidR="00AF580B" w:rsidRDefault="00AF580B" w:rsidP="00032675">
      <w:pPr>
        <w:tabs>
          <w:tab w:val="left" w:pos="1440"/>
        </w:tabs>
      </w:pPr>
    </w:p>
    <w:p w14:paraId="7B74228D" w14:textId="315E85C4" w:rsidR="00AF580B" w:rsidRDefault="00AF580B" w:rsidP="00032675">
      <w:pPr>
        <w:tabs>
          <w:tab w:val="left" w:pos="1440"/>
        </w:tabs>
      </w:pPr>
    </w:p>
    <w:p w14:paraId="123E8480" w14:textId="036DE33E" w:rsidR="00AF580B" w:rsidRDefault="00AF580B" w:rsidP="00032675">
      <w:pPr>
        <w:tabs>
          <w:tab w:val="left" w:pos="1440"/>
        </w:tabs>
      </w:pPr>
    </w:p>
    <w:p w14:paraId="29B3729A" w14:textId="77777777" w:rsidR="00AF580B" w:rsidRDefault="00AF580B" w:rsidP="00032675">
      <w:pPr>
        <w:tabs>
          <w:tab w:val="left" w:pos="1440"/>
        </w:tabs>
      </w:pPr>
    </w:p>
    <w:p w14:paraId="06436FAC" w14:textId="168EED37" w:rsidR="00102981" w:rsidRDefault="00102981">
      <w:pPr>
        <w:tabs>
          <w:tab w:val="left" w:pos="1440"/>
        </w:tabs>
        <w:rPr>
          <w:b/>
        </w:rPr>
      </w:pPr>
    </w:p>
    <w:p w14:paraId="042F1C98" w14:textId="1E689CE2" w:rsidR="00B5690A" w:rsidRDefault="00B5690A">
      <w:pPr>
        <w:tabs>
          <w:tab w:val="left" w:pos="1440"/>
        </w:tabs>
        <w:rPr>
          <w:b/>
        </w:rPr>
      </w:pPr>
    </w:p>
    <w:p w14:paraId="1B3955AD" w14:textId="5D7E78A5" w:rsidR="0059612A" w:rsidRDefault="0059612A">
      <w:pPr>
        <w:tabs>
          <w:tab w:val="left" w:pos="1440"/>
        </w:tabs>
        <w:rPr>
          <w:b/>
        </w:rPr>
      </w:pPr>
    </w:p>
    <w:p w14:paraId="57E737B1" w14:textId="77777777" w:rsidR="00B10777" w:rsidRDefault="00B10777">
      <w:pPr>
        <w:tabs>
          <w:tab w:val="left" w:pos="1440"/>
        </w:tabs>
        <w:rPr>
          <w:b/>
        </w:rPr>
      </w:pPr>
    </w:p>
    <w:p w14:paraId="56CACF1A" w14:textId="77BE9961" w:rsidR="0059612A" w:rsidRDefault="009127E7" w:rsidP="00B10777">
      <w:pPr>
        <w:pStyle w:val="Heading1"/>
      </w:pPr>
      <w:bookmarkStart w:id="14" w:name="_Toc29176789"/>
      <w:r>
        <w:lastRenderedPageBreak/>
        <w:t>References.</w:t>
      </w:r>
      <w:bookmarkEnd w:id="14"/>
    </w:p>
    <w:p w14:paraId="136A5C98" w14:textId="77777777" w:rsidR="0059612A" w:rsidRDefault="0059612A">
      <w:pPr>
        <w:tabs>
          <w:tab w:val="left" w:pos="1440"/>
        </w:tabs>
        <w:rPr>
          <w:b/>
        </w:rPr>
      </w:pPr>
    </w:p>
    <w:p w14:paraId="72F6282F" w14:textId="77777777" w:rsidR="00C16CDD" w:rsidRPr="00102981" w:rsidRDefault="00C16CDD" w:rsidP="00C16CDD">
      <w:pPr>
        <w:tabs>
          <w:tab w:val="left" w:pos="1440"/>
        </w:tabs>
        <w:rPr>
          <w:b/>
        </w:rPr>
      </w:pPr>
      <w:bookmarkStart w:id="15" w:name="_Hlk29165154"/>
      <w:proofErr w:type="spellStart"/>
      <w:r w:rsidRPr="00102981">
        <w:rPr>
          <w:b/>
        </w:rPr>
        <w:t>Apec</w:t>
      </w:r>
      <w:proofErr w:type="spellEnd"/>
      <w:r w:rsidRPr="00102981">
        <w:rPr>
          <w:b/>
        </w:rPr>
        <w:t xml:space="preserve"> Braking (201</w:t>
      </w:r>
      <w:r>
        <w:rPr>
          <w:b/>
        </w:rPr>
        <w:t>6</w:t>
      </w:r>
      <w:r w:rsidRPr="00102981">
        <w:rPr>
          <w:b/>
        </w:rPr>
        <w:t>)</w:t>
      </w:r>
      <w:bookmarkEnd w:id="15"/>
      <w:r w:rsidRPr="00102981">
        <w:rPr>
          <w:b/>
        </w:rPr>
        <w:t xml:space="preserve"> </w:t>
      </w:r>
      <w:r>
        <w:rPr>
          <w:b/>
        </w:rPr>
        <w:t>ABS Sensors</w:t>
      </w:r>
      <w:r w:rsidRPr="00102981">
        <w:rPr>
          <w:b/>
        </w:rPr>
        <w:t xml:space="preserve">. </w:t>
      </w:r>
    </w:p>
    <w:p w14:paraId="68708689" w14:textId="77777777" w:rsidR="00C16CDD" w:rsidRPr="00102981" w:rsidRDefault="00C16CDD" w:rsidP="00C16CDD">
      <w:r w:rsidRPr="00102981">
        <w:rPr>
          <w:b/>
        </w:rPr>
        <w:t xml:space="preserve">Available at: </w:t>
      </w:r>
      <w:hyperlink r:id="rId24" w:history="1">
        <w:r>
          <w:rPr>
            <w:rStyle w:val="Hyperlink"/>
          </w:rPr>
          <w:t>https://www.apecbraking.co.uk/Resources/TechniciansGuides/ABS-Sensors.aspx</w:t>
        </w:r>
      </w:hyperlink>
    </w:p>
    <w:p w14:paraId="3FE63287" w14:textId="77777777" w:rsidR="00C16CDD" w:rsidRPr="00102981" w:rsidRDefault="00C16CDD" w:rsidP="00C16CDD">
      <w:pPr>
        <w:tabs>
          <w:tab w:val="left" w:pos="1440"/>
        </w:tabs>
        <w:rPr>
          <w:b/>
        </w:rPr>
      </w:pPr>
      <w:r w:rsidRPr="00102981">
        <w:rPr>
          <w:b/>
        </w:rPr>
        <w:t xml:space="preserve">(accessed: </w:t>
      </w:r>
      <w:r>
        <w:rPr>
          <w:b/>
        </w:rPr>
        <w:t>1</w:t>
      </w:r>
      <w:r w:rsidRPr="00102981">
        <w:rPr>
          <w:b/>
        </w:rPr>
        <w:t>6</w:t>
      </w:r>
      <w:r w:rsidRPr="00102981">
        <w:rPr>
          <w:b/>
          <w:vertAlign w:val="superscript"/>
        </w:rPr>
        <w:t>th</w:t>
      </w:r>
      <w:r w:rsidRPr="00102981">
        <w:rPr>
          <w:b/>
        </w:rPr>
        <w:t xml:space="preserve"> </w:t>
      </w:r>
      <w:r>
        <w:rPr>
          <w:b/>
        </w:rPr>
        <w:t>December</w:t>
      </w:r>
      <w:r w:rsidRPr="00102981">
        <w:rPr>
          <w:b/>
        </w:rPr>
        <w:t xml:space="preserve"> 2019)</w:t>
      </w:r>
    </w:p>
    <w:p w14:paraId="511EF3BE" w14:textId="77777777" w:rsidR="00FF0B87" w:rsidRDefault="00FF0B87" w:rsidP="00FF0B87">
      <w:pPr>
        <w:tabs>
          <w:tab w:val="left" w:pos="1440"/>
        </w:tabs>
        <w:rPr>
          <w:b/>
        </w:rPr>
      </w:pPr>
    </w:p>
    <w:p w14:paraId="427C59A2" w14:textId="2D9A33B7" w:rsidR="00FF0B87" w:rsidRPr="00102981" w:rsidRDefault="00133628" w:rsidP="00FF0B87">
      <w:pPr>
        <w:tabs>
          <w:tab w:val="left" w:pos="1440"/>
        </w:tabs>
        <w:rPr>
          <w:b/>
        </w:rPr>
      </w:pPr>
      <w:proofErr w:type="spellStart"/>
      <w:r>
        <w:rPr>
          <w:b/>
        </w:rPr>
        <w:t>Techpedia</w:t>
      </w:r>
      <w:proofErr w:type="spellEnd"/>
      <w:r w:rsidR="00FF0B87" w:rsidRPr="00102981">
        <w:rPr>
          <w:b/>
        </w:rPr>
        <w:t xml:space="preserve"> (201</w:t>
      </w:r>
      <w:r>
        <w:rPr>
          <w:b/>
        </w:rPr>
        <w:t>9</w:t>
      </w:r>
      <w:r w:rsidR="00FF0B87" w:rsidRPr="00102981">
        <w:rPr>
          <w:b/>
        </w:rPr>
        <w:t xml:space="preserve">) </w:t>
      </w:r>
      <w:r w:rsidRPr="00133628">
        <w:rPr>
          <w:b/>
        </w:rPr>
        <w:t>abs</w:t>
      </w:r>
      <w:r>
        <w:rPr>
          <w:b/>
        </w:rPr>
        <w:t xml:space="preserve"> </w:t>
      </w:r>
      <w:r w:rsidRPr="00133628">
        <w:rPr>
          <w:b/>
        </w:rPr>
        <w:t>anti-lock</w:t>
      </w:r>
      <w:r>
        <w:rPr>
          <w:b/>
        </w:rPr>
        <w:t xml:space="preserve"> </w:t>
      </w:r>
      <w:r w:rsidRPr="00133628">
        <w:rPr>
          <w:b/>
        </w:rPr>
        <w:t>braking</w:t>
      </w:r>
      <w:r>
        <w:rPr>
          <w:b/>
        </w:rPr>
        <w:t xml:space="preserve"> </w:t>
      </w:r>
      <w:r w:rsidRPr="00133628">
        <w:rPr>
          <w:b/>
        </w:rPr>
        <w:t>system</w:t>
      </w:r>
      <w:r w:rsidR="00FF0B87" w:rsidRPr="00102981">
        <w:rPr>
          <w:b/>
        </w:rPr>
        <w:t xml:space="preserve">. </w:t>
      </w:r>
    </w:p>
    <w:p w14:paraId="378782E1" w14:textId="440C58FD" w:rsidR="00FF0B87" w:rsidRPr="00102981" w:rsidRDefault="00FF0B87" w:rsidP="00FF0B87">
      <w:r w:rsidRPr="00102981">
        <w:rPr>
          <w:b/>
        </w:rPr>
        <w:t xml:space="preserve">Available at: </w:t>
      </w:r>
      <w:hyperlink r:id="rId25" w:history="1">
        <w:r w:rsidR="00133628">
          <w:rPr>
            <w:rStyle w:val="Hyperlink"/>
          </w:rPr>
          <w:t>https://worldtechpedia.com/abs-anti-lock-braking-system/</w:t>
        </w:r>
      </w:hyperlink>
    </w:p>
    <w:p w14:paraId="64B4C236" w14:textId="77777777" w:rsidR="00FF0B87" w:rsidRPr="00102981" w:rsidRDefault="00FF0B87" w:rsidP="00FF0B87">
      <w:pPr>
        <w:tabs>
          <w:tab w:val="left" w:pos="1440"/>
        </w:tabs>
        <w:rPr>
          <w:b/>
        </w:rPr>
      </w:pPr>
      <w:r w:rsidRPr="00102981">
        <w:rPr>
          <w:b/>
        </w:rPr>
        <w:t xml:space="preserve">(accessed: </w:t>
      </w:r>
      <w:r>
        <w:rPr>
          <w:b/>
        </w:rPr>
        <w:t>1</w:t>
      </w:r>
      <w:r w:rsidRPr="00102981">
        <w:rPr>
          <w:b/>
        </w:rPr>
        <w:t>6</w:t>
      </w:r>
      <w:r w:rsidRPr="00102981">
        <w:rPr>
          <w:b/>
          <w:vertAlign w:val="superscript"/>
        </w:rPr>
        <w:t>th</w:t>
      </w:r>
      <w:r w:rsidRPr="00102981">
        <w:rPr>
          <w:b/>
        </w:rPr>
        <w:t xml:space="preserve"> </w:t>
      </w:r>
      <w:r>
        <w:rPr>
          <w:b/>
        </w:rPr>
        <w:t>December</w:t>
      </w:r>
      <w:r w:rsidRPr="00102981">
        <w:rPr>
          <w:b/>
        </w:rPr>
        <w:t xml:space="preserve"> 2019)</w:t>
      </w:r>
    </w:p>
    <w:p w14:paraId="69432CB8" w14:textId="2E7E8792" w:rsidR="00C16CDD" w:rsidRDefault="00C16CDD" w:rsidP="00C16CDD">
      <w:pPr>
        <w:tabs>
          <w:tab w:val="left" w:pos="1440"/>
        </w:tabs>
        <w:rPr>
          <w:b/>
        </w:rPr>
      </w:pPr>
    </w:p>
    <w:p w14:paraId="4723C654" w14:textId="77777777" w:rsidR="00FF0B87" w:rsidRDefault="00FF0B87" w:rsidP="00C16CDD">
      <w:pPr>
        <w:tabs>
          <w:tab w:val="left" w:pos="1440"/>
        </w:tabs>
        <w:rPr>
          <w:b/>
        </w:rPr>
      </w:pPr>
    </w:p>
    <w:p w14:paraId="7D2D2913" w14:textId="49AB9669" w:rsidR="00C16CDD" w:rsidRPr="00102981" w:rsidRDefault="00C16CDD" w:rsidP="00C16CDD">
      <w:pPr>
        <w:tabs>
          <w:tab w:val="left" w:pos="1440"/>
        </w:tabs>
        <w:rPr>
          <w:b/>
        </w:rPr>
      </w:pPr>
      <w:r w:rsidRPr="00C16CDD">
        <w:rPr>
          <w:b/>
        </w:rPr>
        <w:t xml:space="preserve">FreeASEStudyGuides </w:t>
      </w:r>
      <w:r w:rsidRPr="00102981">
        <w:rPr>
          <w:b/>
        </w:rPr>
        <w:t>(201</w:t>
      </w:r>
      <w:r>
        <w:rPr>
          <w:b/>
        </w:rPr>
        <w:t>9</w:t>
      </w:r>
      <w:r w:rsidRPr="00102981">
        <w:rPr>
          <w:b/>
        </w:rPr>
        <w:t xml:space="preserve">) </w:t>
      </w:r>
      <w:r w:rsidRPr="00C16CDD">
        <w:rPr>
          <w:b/>
        </w:rPr>
        <w:t>Wheel speed sensors</w:t>
      </w:r>
      <w:r w:rsidRPr="00102981">
        <w:rPr>
          <w:b/>
        </w:rPr>
        <w:t xml:space="preserve">. </w:t>
      </w:r>
    </w:p>
    <w:p w14:paraId="488DBB68" w14:textId="6A333600" w:rsidR="00C16CDD" w:rsidRPr="00102981" w:rsidRDefault="00C16CDD" w:rsidP="00C16CDD">
      <w:r w:rsidRPr="00102981">
        <w:rPr>
          <w:b/>
        </w:rPr>
        <w:t xml:space="preserve">Available at: </w:t>
      </w:r>
      <w:hyperlink r:id="rId26" w:history="1">
        <w:r>
          <w:rPr>
            <w:rStyle w:val="Hyperlink"/>
          </w:rPr>
          <w:t>https://www.freeasestudyguides.com/wheel-speed-sensors-types-of.html</w:t>
        </w:r>
      </w:hyperlink>
    </w:p>
    <w:p w14:paraId="005B6837" w14:textId="77777777" w:rsidR="00C16CDD" w:rsidRPr="00102981" w:rsidRDefault="00C16CDD" w:rsidP="00C16CDD">
      <w:pPr>
        <w:tabs>
          <w:tab w:val="left" w:pos="1440"/>
        </w:tabs>
        <w:rPr>
          <w:b/>
        </w:rPr>
      </w:pPr>
      <w:r w:rsidRPr="00102981">
        <w:rPr>
          <w:b/>
        </w:rPr>
        <w:t xml:space="preserve">(accessed: </w:t>
      </w:r>
      <w:r>
        <w:rPr>
          <w:b/>
        </w:rPr>
        <w:t>1</w:t>
      </w:r>
      <w:r w:rsidRPr="00102981">
        <w:rPr>
          <w:b/>
        </w:rPr>
        <w:t>6</w:t>
      </w:r>
      <w:r w:rsidRPr="00102981">
        <w:rPr>
          <w:b/>
          <w:vertAlign w:val="superscript"/>
        </w:rPr>
        <w:t>th</w:t>
      </w:r>
      <w:r w:rsidRPr="00102981">
        <w:rPr>
          <w:b/>
        </w:rPr>
        <w:t xml:space="preserve"> </w:t>
      </w:r>
      <w:r>
        <w:rPr>
          <w:b/>
        </w:rPr>
        <w:t>December</w:t>
      </w:r>
      <w:r w:rsidRPr="00102981">
        <w:rPr>
          <w:b/>
        </w:rPr>
        <w:t xml:space="preserve"> 2019)</w:t>
      </w:r>
    </w:p>
    <w:p w14:paraId="770C61D5" w14:textId="4835CB6F" w:rsidR="00102981" w:rsidRDefault="00102981">
      <w:pPr>
        <w:tabs>
          <w:tab w:val="left" w:pos="1440"/>
        </w:tabs>
        <w:rPr>
          <w:b/>
        </w:rPr>
      </w:pPr>
    </w:p>
    <w:p w14:paraId="52CA2AE7" w14:textId="52A09E5F" w:rsidR="003A7915" w:rsidRDefault="003A7915">
      <w:pPr>
        <w:tabs>
          <w:tab w:val="left" w:pos="1440"/>
        </w:tabs>
        <w:rPr>
          <w:rFonts w:ascii="Arial" w:hAnsi="Arial" w:cs="Arial"/>
          <w:color w:val="000000"/>
          <w:spacing w:val="2"/>
          <w:sz w:val="23"/>
          <w:szCs w:val="23"/>
          <w:shd w:val="clear" w:color="auto" w:fill="FFFFFF"/>
        </w:rPr>
      </w:pPr>
      <w:r>
        <w:rPr>
          <w:rFonts w:ascii="Arial" w:hAnsi="Arial" w:cs="Arial"/>
          <w:color w:val="000000"/>
          <w:spacing w:val="2"/>
          <w:sz w:val="23"/>
          <w:szCs w:val="23"/>
          <w:shd w:val="clear" w:color="auto" w:fill="FFFFFF"/>
        </w:rPr>
        <w:t xml:space="preserve">Kolbe, A., </w:t>
      </w:r>
      <w:proofErr w:type="spellStart"/>
      <w:r>
        <w:rPr>
          <w:rFonts w:ascii="Arial" w:hAnsi="Arial" w:cs="Arial"/>
          <w:color w:val="000000"/>
          <w:spacing w:val="2"/>
          <w:sz w:val="23"/>
          <w:szCs w:val="23"/>
          <w:shd w:val="clear" w:color="auto" w:fill="FFFFFF"/>
        </w:rPr>
        <w:t>Neitzel</w:t>
      </w:r>
      <w:proofErr w:type="spellEnd"/>
      <w:r>
        <w:rPr>
          <w:rFonts w:ascii="Arial" w:hAnsi="Arial" w:cs="Arial"/>
          <w:color w:val="000000"/>
          <w:spacing w:val="2"/>
          <w:sz w:val="23"/>
          <w:szCs w:val="23"/>
          <w:shd w:val="clear" w:color="auto" w:fill="FFFFFF"/>
        </w:rPr>
        <w:t xml:space="preserve">, B., </w:t>
      </w:r>
      <w:proofErr w:type="spellStart"/>
      <w:r>
        <w:rPr>
          <w:rFonts w:ascii="Arial" w:hAnsi="Arial" w:cs="Arial"/>
          <w:color w:val="000000"/>
          <w:spacing w:val="2"/>
          <w:sz w:val="23"/>
          <w:szCs w:val="23"/>
          <w:shd w:val="clear" w:color="auto" w:fill="FFFFFF"/>
        </w:rPr>
        <w:t>Ocvirk</w:t>
      </w:r>
      <w:proofErr w:type="spellEnd"/>
      <w:r>
        <w:rPr>
          <w:rFonts w:ascii="Arial" w:hAnsi="Arial" w:cs="Arial"/>
          <w:color w:val="000000"/>
          <w:spacing w:val="2"/>
          <w:sz w:val="23"/>
          <w:szCs w:val="23"/>
          <w:shd w:val="clear" w:color="auto" w:fill="FFFFFF"/>
        </w:rPr>
        <w:t xml:space="preserve">, N., and </w:t>
      </w:r>
      <w:proofErr w:type="spellStart"/>
      <w:r>
        <w:rPr>
          <w:rFonts w:ascii="Arial" w:hAnsi="Arial" w:cs="Arial"/>
          <w:color w:val="000000"/>
          <w:spacing w:val="2"/>
          <w:sz w:val="23"/>
          <w:szCs w:val="23"/>
          <w:shd w:val="clear" w:color="auto" w:fill="FFFFFF"/>
        </w:rPr>
        <w:t>Seiermann</w:t>
      </w:r>
      <w:proofErr w:type="spellEnd"/>
      <w:r>
        <w:rPr>
          <w:rFonts w:ascii="Arial" w:hAnsi="Arial" w:cs="Arial"/>
          <w:color w:val="000000"/>
          <w:spacing w:val="2"/>
          <w:sz w:val="23"/>
          <w:szCs w:val="23"/>
          <w:shd w:val="clear" w:color="auto" w:fill="FFFFFF"/>
        </w:rPr>
        <w:t>, M., "Teves MK IV Anti-Lock and Traction Control System," SAE Technical Paper 900208, 1990, </w:t>
      </w:r>
      <w:hyperlink r:id="rId27" w:history="1">
        <w:r>
          <w:rPr>
            <w:rStyle w:val="Hyperlink"/>
            <w:rFonts w:ascii="Arial" w:hAnsi="Arial" w:cs="Arial"/>
            <w:color w:val="1B75BB"/>
            <w:spacing w:val="2"/>
            <w:sz w:val="23"/>
            <w:szCs w:val="23"/>
            <w:shd w:val="clear" w:color="auto" w:fill="FFFFFF"/>
          </w:rPr>
          <w:t>https://doi.org/10.4271/900208</w:t>
        </w:r>
      </w:hyperlink>
      <w:r>
        <w:rPr>
          <w:rFonts w:ascii="Arial" w:hAnsi="Arial" w:cs="Arial"/>
          <w:color w:val="000000"/>
          <w:spacing w:val="2"/>
          <w:sz w:val="23"/>
          <w:szCs w:val="23"/>
          <w:shd w:val="clear" w:color="auto" w:fill="FFFFFF"/>
        </w:rPr>
        <w:t>.</w:t>
      </w:r>
    </w:p>
    <w:p w14:paraId="76E88D0F" w14:textId="1ACC0F5B" w:rsidR="00532DB4" w:rsidRDefault="00532DB4">
      <w:pPr>
        <w:tabs>
          <w:tab w:val="left" w:pos="1440"/>
        </w:tabs>
        <w:rPr>
          <w:b/>
        </w:rPr>
      </w:pPr>
    </w:p>
    <w:p w14:paraId="2175C4AB" w14:textId="2491B64B" w:rsidR="00532DB4" w:rsidRDefault="00532DB4" w:rsidP="00532DB4">
      <w:pPr>
        <w:tabs>
          <w:tab w:val="left" w:pos="1440"/>
        </w:tabs>
        <w:rPr>
          <w:b/>
        </w:rPr>
      </w:pPr>
      <w:r w:rsidRPr="00532DB4">
        <w:rPr>
          <w:b/>
        </w:rPr>
        <w:t xml:space="preserve">Denton, T., 2006. Advanced automotive fault diagnosis 2nd ed., </w:t>
      </w:r>
      <w:proofErr w:type="gramStart"/>
      <w:r w:rsidRPr="00532DB4">
        <w:rPr>
          <w:b/>
        </w:rPr>
        <w:t>Amsterdam ;</w:t>
      </w:r>
      <w:proofErr w:type="gramEnd"/>
      <w:r w:rsidRPr="00532DB4">
        <w:rPr>
          <w:b/>
        </w:rPr>
        <w:t xml:space="preserve"> New York: Elsevier BH.</w:t>
      </w:r>
    </w:p>
    <w:p w14:paraId="67E44FBD" w14:textId="77777777" w:rsidR="00B20571" w:rsidRDefault="00B20571" w:rsidP="00B20571">
      <w:pPr>
        <w:tabs>
          <w:tab w:val="left" w:pos="1440"/>
        </w:tabs>
        <w:rPr>
          <w:b/>
        </w:rPr>
      </w:pPr>
    </w:p>
    <w:p w14:paraId="18AA4E0E" w14:textId="64BD24D6" w:rsidR="00B20571" w:rsidRPr="00102981" w:rsidRDefault="00B20571" w:rsidP="00B20571">
      <w:pPr>
        <w:tabs>
          <w:tab w:val="left" w:pos="1440"/>
        </w:tabs>
        <w:rPr>
          <w:b/>
        </w:rPr>
      </w:pPr>
      <w:proofErr w:type="spellStart"/>
      <w:r w:rsidRPr="00B20571">
        <w:rPr>
          <w:b/>
        </w:rPr>
        <w:t>Babcox</w:t>
      </w:r>
      <w:proofErr w:type="spellEnd"/>
      <w:r w:rsidRPr="00B20571">
        <w:rPr>
          <w:b/>
        </w:rPr>
        <w:t xml:space="preserve"> Media</w:t>
      </w:r>
      <w:r w:rsidR="008B739D">
        <w:rPr>
          <w:b/>
        </w:rPr>
        <w:t xml:space="preserve"> </w:t>
      </w:r>
      <w:r w:rsidRPr="00102981">
        <w:rPr>
          <w:b/>
        </w:rPr>
        <w:t>(20</w:t>
      </w:r>
      <w:r>
        <w:rPr>
          <w:b/>
        </w:rPr>
        <w:t>20</w:t>
      </w:r>
      <w:r w:rsidRPr="00102981">
        <w:rPr>
          <w:b/>
        </w:rPr>
        <w:t xml:space="preserve">) </w:t>
      </w:r>
      <w:r w:rsidRPr="00B20571">
        <w:rPr>
          <w:b/>
        </w:rPr>
        <w:t>ABS Solenoid Diagnosis: What is going on inside the HCU?</w:t>
      </w:r>
      <w:r w:rsidRPr="00102981">
        <w:rPr>
          <w:b/>
        </w:rPr>
        <w:t xml:space="preserve"> </w:t>
      </w:r>
    </w:p>
    <w:p w14:paraId="58814028" w14:textId="0E89E017" w:rsidR="00B20571" w:rsidRPr="00102981" w:rsidRDefault="00B20571" w:rsidP="00B20571">
      <w:r w:rsidRPr="00102981">
        <w:rPr>
          <w:b/>
        </w:rPr>
        <w:t xml:space="preserve">Available at: </w:t>
      </w:r>
      <w:hyperlink r:id="rId28" w:history="1">
        <w:r>
          <w:rPr>
            <w:rStyle w:val="Hyperlink"/>
          </w:rPr>
          <w:t>https://www.tirereview.com/abs-solenoid-diagnosis-going-inside-hcu/</w:t>
        </w:r>
      </w:hyperlink>
    </w:p>
    <w:p w14:paraId="71872CE6" w14:textId="60DCDEC0" w:rsidR="00B20571" w:rsidRPr="00102981" w:rsidRDefault="00B20571" w:rsidP="00B20571">
      <w:pPr>
        <w:tabs>
          <w:tab w:val="left" w:pos="1440"/>
        </w:tabs>
        <w:rPr>
          <w:b/>
        </w:rPr>
      </w:pPr>
      <w:r w:rsidRPr="00102981">
        <w:rPr>
          <w:b/>
        </w:rPr>
        <w:t xml:space="preserve">(accessed: </w:t>
      </w:r>
      <w:r>
        <w:rPr>
          <w:b/>
        </w:rPr>
        <w:t>20</w:t>
      </w:r>
      <w:r w:rsidRPr="00102981">
        <w:rPr>
          <w:b/>
          <w:vertAlign w:val="superscript"/>
        </w:rPr>
        <w:t>th</w:t>
      </w:r>
      <w:r w:rsidRPr="00102981">
        <w:rPr>
          <w:b/>
        </w:rPr>
        <w:t xml:space="preserve"> </w:t>
      </w:r>
      <w:r>
        <w:rPr>
          <w:b/>
        </w:rPr>
        <w:t>December</w:t>
      </w:r>
      <w:r w:rsidRPr="00102981">
        <w:rPr>
          <w:b/>
        </w:rPr>
        <w:t xml:space="preserve"> 2019)</w:t>
      </w:r>
    </w:p>
    <w:p w14:paraId="050B2C2C" w14:textId="242D08C0" w:rsidR="00B20571" w:rsidRDefault="00B20571" w:rsidP="00532DB4">
      <w:pPr>
        <w:tabs>
          <w:tab w:val="left" w:pos="1440"/>
        </w:tabs>
        <w:rPr>
          <w:b/>
        </w:rPr>
      </w:pPr>
    </w:p>
    <w:p w14:paraId="446A65AD" w14:textId="55A21A57" w:rsidR="008B739D" w:rsidRPr="00102981" w:rsidRDefault="008B739D" w:rsidP="008B739D">
      <w:pPr>
        <w:tabs>
          <w:tab w:val="left" w:pos="1440"/>
        </w:tabs>
        <w:rPr>
          <w:b/>
        </w:rPr>
      </w:pPr>
      <w:proofErr w:type="spellStart"/>
      <w:r>
        <w:rPr>
          <w:b/>
        </w:rPr>
        <w:t>Pagid</w:t>
      </w:r>
      <w:proofErr w:type="spellEnd"/>
      <w:r w:rsidRPr="00C16CDD">
        <w:rPr>
          <w:b/>
        </w:rPr>
        <w:t xml:space="preserve"> </w:t>
      </w:r>
      <w:r w:rsidRPr="00102981">
        <w:rPr>
          <w:b/>
        </w:rPr>
        <w:t>(</w:t>
      </w:r>
      <w:r>
        <w:rPr>
          <w:b/>
        </w:rPr>
        <w:t>NA</w:t>
      </w:r>
      <w:r w:rsidRPr="00102981">
        <w:rPr>
          <w:b/>
        </w:rPr>
        <w:t xml:space="preserve">) </w:t>
      </w:r>
      <w:r>
        <w:rPr>
          <w:b/>
        </w:rPr>
        <w:t>Brake Servo – Test procedure</w:t>
      </w:r>
      <w:r w:rsidRPr="00102981">
        <w:rPr>
          <w:b/>
        </w:rPr>
        <w:t xml:space="preserve">. </w:t>
      </w:r>
    </w:p>
    <w:p w14:paraId="40CB6E65" w14:textId="50BFD93F" w:rsidR="008B739D" w:rsidRPr="00102981" w:rsidRDefault="008B739D" w:rsidP="008B739D">
      <w:r w:rsidRPr="00102981">
        <w:rPr>
          <w:b/>
        </w:rPr>
        <w:t xml:space="preserve">Available at: </w:t>
      </w:r>
      <w:hyperlink r:id="rId29" w:history="1">
        <w:r>
          <w:rPr>
            <w:rStyle w:val="Hyperlink"/>
          </w:rPr>
          <w:t>https://pagid.com/wp-content/uploads/2017/06/Servo-test-procedure.pdf</w:t>
        </w:r>
      </w:hyperlink>
    </w:p>
    <w:p w14:paraId="5756FCA5" w14:textId="18DD8696" w:rsidR="008B739D" w:rsidRPr="00102981" w:rsidRDefault="008B739D" w:rsidP="008B739D">
      <w:pPr>
        <w:tabs>
          <w:tab w:val="left" w:pos="1440"/>
        </w:tabs>
        <w:rPr>
          <w:b/>
        </w:rPr>
      </w:pPr>
      <w:r w:rsidRPr="00102981">
        <w:rPr>
          <w:b/>
        </w:rPr>
        <w:t xml:space="preserve">(accessed: </w:t>
      </w:r>
      <w:r>
        <w:rPr>
          <w:b/>
        </w:rPr>
        <w:t>20</w:t>
      </w:r>
      <w:r w:rsidRPr="00102981">
        <w:rPr>
          <w:b/>
          <w:vertAlign w:val="superscript"/>
        </w:rPr>
        <w:t>th</w:t>
      </w:r>
      <w:r w:rsidRPr="00102981">
        <w:rPr>
          <w:b/>
        </w:rPr>
        <w:t xml:space="preserve"> </w:t>
      </w:r>
      <w:r>
        <w:rPr>
          <w:b/>
        </w:rPr>
        <w:t>December</w:t>
      </w:r>
      <w:r w:rsidRPr="00102981">
        <w:rPr>
          <w:b/>
        </w:rPr>
        <w:t xml:space="preserve"> 2019)</w:t>
      </w:r>
    </w:p>
    <w:p w14:paraId="5B2094A0" w14:textId="77777777" w:rsidR="0059612A" w:rsidRDefault="0059612A" w:rsidP="0059612A">
      <w:pPr>
        <w:tabs>
          <w:tab w:val="left" w:pos="1440"/>
        </w:tabs>
        <w:rPr>
          <w:b/>
        </w:rPr>
      </w:pPr>
    </w:p>
    <w:p w14:paraId="77129580" w14:textId="77777777" w:rsidR="0059612A" w:rsidRDefault="0059612A" w:rsidP="0059612A">
      <w:pPr>
        <w:tabs>
          <w:tab w:val="left" w:pos="1440"/>
        </w:tabs>
        <w:rPr>
          <w:b/>
        </w:rPr>
      </w:pPr>
    </w:p>
    <w:p w14:paraId="6A946374" w14:textId="77777777" w:rsidR="009127E7" w:rsidRDefault="009127E7" w:rsidP="0059612A">
      <w:pPr>
        <w:tabs>
          <w:tab w:val="left" w:pos="1440"/>
        </w:tabs>
        <w:rPr>
          <w:b/>
        </w:rPr>
      </w:pPr>
    </w:p>
    <w:p w14:paraId="695945D5" w14:textId="77777777" w:rsidR="009127E7" w:rsidRDefault="009127E7" w:rsidP="0059612A">
      <w:pPr>
        <w:tabs>
          <w:tab w:val="left" w:pos="1440"/>
        </w:tabs>
        <w:rPr>
          <w:b/>
        </w:rPr>
      </w:pPr>
      <w:proofErr w:type="spellStart"/>
      <w:r>
        <w:rPr>
          <w:b/>
        </w:rPr>
        <w:lastRenderedPageBreak/>
        <w:t>Volkswagon</w:t>
      </w:r>
      <w:proofErr w:type="spellEnd"/>
      <w:r>
        <w:rPr>
          <w:b/>
        </w:rPr>
        <w:t xml:space="preserve"> AG </w:t>
      </w:r>
      <w:r w:rsidR="0059612A" w:rsidRPr="00102981">
        <w:rPr>
          <w:b/>
        </w:rPr>
        <w:t>(</w:t>
      </w:r>
      <w:r>
        <w:rPr>
          <w:b/>
        </w:rPr>
        <w:t>2003</w:t>
      </w:r>
      <w:r w:rsidR="0059612A" w:rsidRPr="00102981">
        <w:rPr>
          <w:b/>
        </w:rPr>
        <w:t xml:space="preserve">) </w:t>
      </w:r>
      <w:r w:rsidRPr="009127E7">
        <w:rPr>
          <w:b/>
        </w:rPr>
        <w:t>Self-study programme 315</w:t>
      </w:r>
      <w:r>
        <w:rPr>
          <w:b/>
        </w:rPr>
        <w:t xml:space="preserve">, </w:t>
      </w:r>
      <w:r w:rsidRPr="009127E7">
        <w:rPr>
          <w:b/>
        </w:rPr>
        <w:t>Service Training</w:t>
      </w:r>
      <w:r>
        <w:rPr>
          <w:b/>
        </w:rPr>
        <w:t xml:space="preserve">, </w:t>
      </w:r>
      <w:r w:rsidRPr="009127E7">
        <w:rPr>
          <w:b/>
        </w:rPr>
        <w:t>Design and function</w:t>
      </w:r>
      <w:r>
        <w:rPr>
          <w:b/>
        </w:rPr>
        <w:t xml:space="preserve">, </w:t>
      </w:r>
      <w:r w:rsidRPr="009127E7">
        <w:rPr>
          <w:b/>
        </w:rPr>
        <w:t>European On-Board Diagnosis</w:t>
      </w:r>
      <w:r>
        <w:rPr>
          <w:b/>
        </w:rPr>
        <w:t xml:space="preserve">, </w:t>
      </w:r>
      <w:r w:rsidRPr="009127E7">
        <w:rPr>
          <w:b/>
        </w:rPr>
        <w:t>for Diesel Engines</w:t>
      </w:r>
      <w:r w:rsidR="0059612A" w:rsidRPr="00102981">
        <w:rPr>
          <w:b/>
        </w:rPr>
        <w:t xml:space="preserve">. </w:t>
      </w:r>
    </w:p>
    <w:p w14:paraId="36BE4068" w14:textId="1745BC66" w:rsidR="0059612A" w:rsidRPr="00102981" w:rsidRDefault="0059612A" w:rsidP="0059612A">
      <w:pPr>
        <w:tabs>
          <w:tab w:val="left" w:pos="1440"/>
        </w:tabs>
        <w:rPr>
          <w:b/>
        </w:rPr>
      </w:pPr>
      <w:r w:rsidRPr="00102981">
        <w:rPr>
          <w:b/>
        </w:rPr>
        <w:t xml:space="preserve">(accessed: </w:t>
      </w:r>
      <w:r>
        <w:rPr>
          <w:b/>
        </w:rPr>
        <w:t>20</w:t>
      </w:r>
      <w:r w:rsidRPr="00102981">
        <w:rPr>
          <w:b/>
          <w:vertAlign w:val="superscript"/>
        </w:rPr>
        <w:t>th</w:t>
      </w:r>
      <w:r w:rsidRPr="00102981">
        <w:rPr>
          <w:b/>
        </w:rPr>
        <w:t xml:space="preserve"> </w:t>
      </w:r>
      <w:r>
        <w:rPr>
          <w:b/>
        </w:rPr>
        <w:t>December</w:t>
      </w:r>
      <w:r w:rsidRPr="00102981">
        <w:rPr>
          <w:b/>
        </w:rPr>
        <w:t xml:space="preserve"> 2019)</w:t>
      </w:r>
    </w:p>
    <w:p w14:paraId="6EB582DE" w14:textId="675D3407" w:rsidR="008B739D" w:rsidRDefault="008B739D" w:rsidP="00532DB4">
      <w:pPr>
        <w:tabs>
          <w:tab w:val="left" w:pos="1440"/>
        </w:tabs>
        <w:rPr>
          <w:b/>
        </w:rPr>
      </w:pPr>
    </w:p>
    <w:p w14:paraId="6EBD9DE3" w14:textId="2D648F4A" w:rsidR="006B09B9" w:rsidRDefault="006B09B9" w:rsidP="006B09B9">
      <w:pPr>
        <w:tabs>
          <w:tab w:val="left" w:pos="1440"/>
        </w:tabs>
        <w:rPr>
          <w:b/>
        </w:rPr>
      </w:pPr>
      <w:r w:rsidRPr="006B09B9">
        <w:rPr>
          <w:b/>
        </w:rPr>
        <w:t>Robert Bosch GmbH, 2002</w:t>
      </w:r>
      <w:r>
        <w:rPr>
          <w:b/>
        </w:rPr>
        <w:t xml:space="preserve">, </w:t>
      </w:r>
      <w:r w:rsidRPr="006B09B9">
        <w:rPr>
          <w:b/>
        </w:rPr>
        <w:t>Electronic</w:t>
      </w:r>
      <w:r>
        <w:rPr>
          <w:b/>
        </w:rPr>
        <w:t xml:space="preserve"> </w:t>
      </w:r>
      <w:r w:rsidRPr="006B09B9">
        <w:rPr>
          <w:b/>
        </w:rPr>
        <w:t>Automotive Handbook</w:t>
      </w:r>
      <w:r>
        <w:rPr>
          <w:b/>
        </w:rPr>
        <w:t xml:space="preserve"> </w:t>
      </w:r>
      <w:r w:rsidRPr="006B09B9">
        <w:rPr>
          <w:b/>
        </w:rPr>
        <w:t>1. Edition</w:t>
      </w:r>
    </w:p>
    <w:p w14:paraId="05D9E35A" w14:textId="12F3A287" w:rsidR="003851B1" w:rsidRDefault="003851B1" w:rsidP="006B09B9">
      <w:pPr>
        <w:tabs>
          <w:tab w:val="left" w:pos="1440"/>
        </w:tabs>
        <w:rPr>
          <w:b/>
        </w:rPr>
      </w:pPr>
    </w:p>
    <w:p w14:paraId="36B68DD8" w14:textId="494D905F" w:rsidR="00B5690A" w:rsidRDefault="003851B1" w:rsidP="00532DB4">
      <w:pPr>
        <w:tabs>
          <w:tab w:val="left" w:pos="1440"/>
        </w:tabs>
        <w:rPr>
          <w:b/>
        </w:rPr>
      </w:pPr>
      <w:r w:rsidRPr="003851B1">
        <w:rPr>
          <w:b/>
        </w:rPr>
        <w:t xml:space="preserve">Hella </w:t>
      </w:r>
      <w:proofErr w:type="spellStart"/>
      <w:r w:rsidRPr="003851B1">
        <w:rPr>
          <w:b/>
        </w:rPr>
        <w:t>KGaA</w:t>
      </w:r>
      <w:proofErr w:type="spellEnd"/>
      <w:r w:rsidRPr="003851B1">
        <w:rPr>
          <w:b/>
        </w:rPr>
        <w:t xml:space="preserve"> </w:t>
      </w:r>
      <w:proofErr w:type="spellStart"/>
      <w:r w:rsidRPr="003851B1">
        <w:rPr>
          <w:b/>
        </w:rPr>
        <w:t>Hueck</w:t>
      </w:r>
      <w:proofErr w:type="spellEnd"/>
      <w:r w:rsidRPr="003851B1">
        <w:rPr>
          <w:b/>
        </w:rPr>
        <w:t xml:space="preserve"> &amp; Co</w:t>
      </w:r>
      <w:r>
        <w:rPr>
          <w:b/>
        </w:rPr>
        <w:t xml:space="preserve">., </w:t>
      </w:r>
      <w:r w:rsidRPr="003851B1">
        <w:rPr>
          <w:b/>
        </w:rPr>
        <w:t>Wheel speed sensors in motor vehicles</w:t>
      </w:r>
      <w:r>
        <w:rPr>
          <w:b/>
        </w:rPr>
        <w:t xml:space="preserve"> </w:t>
      </w:r>
      <w:r w:rsidRPr="003851B1">
        <w:rPr>
          <w:b/>
        </w:rPr>
        <w:t>Function, diagnosis, troubleshooting</w:t>
      </w:r>
      <w:r>
        <w:rPr>
          <w:b/>
        </w:rPr>
        <w:t>,</w:t>
      </w:r>
      <w:r w:rsidRPr="003851B1">
        <w:rPr>
          <w:b/>
        </w:rPr>
        <w:t xml:space="preserve"> Lippstadt 9Z2 999 127-942 TT/06.09/0.4 Printed in Germany</w:t>
      </w:r>
    </w:p>
    <w:p w14:paraId="3FA8757D" w14:textId="3CB0023E" w:rsidR="00255EFD" w:rsidRDefault="00255EFD" w:rsidP="00532DB4">
      <w:pPr>
        <w:tabs>
          <w:tab w:val="left" w:pos="1440"/>
        </w:tabs>
        <w:rPr>
          <w:b/>
        </w:rPr>
      </w:pPr>
    </w:p>
    <w:p w14:paraId="398FC63C" w14:textId="5BDE3AE8" w:rsidR="00255EFD" w:rsidRPr="00102981" w:rsidRDefault="00255EFD" w:rsidP="00255EFD">
      <w:pPr>
        <w:tabs>
          <w:tab w:val="left" w:pos="1440"/>
        </w:tabs>
        <w:rPr>
          <w:b/>
        </w:rPr>
      </w:pPr>
      <w:r w:rsidRPr="00255EFD">
        <w:rPr>
          <w:b/>
        </w:rPr>
        <w:t>Geotab</w:t>
      </w:r>
      <w:r w:rsidRPr="00C16CDD">
        <w:rPr>
          <w:b/>
        </w:rPr>
        <w:t xml:space="preserve"> </w:t>
      </w:r>
      <w:r w:rsidRPr="00102981">
        <w:rPr>
          <w:b/>
        </w:rPr>
        <w:t>(</w:t>
      </w:r>
      <w:r w:rsidRPr="00255EFD">
        <w:rPr>
          <w:b/>
        </w:rPr>
        <w:t>published Aug 19, 2017. Updated May 25, 2018</w:t>
      </w:r>
      <w:r w:rsidRPr="00102981">
        <w:rPr>
          <w:b/>
        </w:rPr>
        <w:t xml:space="preserve">) </w:t>
      </w:r>
      <w:r w:rsidRPr="00255EFD">
        <w:rPr>
          <w:b/>
        </w:rPr>
        <w:t>What is OBD II? History of On-Board Diagnostics</w:t>
      </w:r>
      <w:r w:rsidRPr="00102981">
        <w:rPr>
          <w:b/>
        </w:rPr>
        <w:t xml:space="preserve">. </w:t>
      </w:r>
    </w:p>
    <w:p w14:paraId="5BB4CB42" w14:textId="49B26FBA" w:rsidR="00255EFD" w:rsidRPr="00102981" w:rsidRDefault="00255EFD" w:rsidP="00255EFD">
      <w:r w:rsidRPr="00102981">
        <w:rPr>
          <w:b/>
        </w:rPr>
        <w:t xml:space="preserve">Available at: </w:t>
      </w:r>
      <w:hyperlink r:id="rId30" w:history="1">
        <w:r>
          <w:rPr>
            <w:rStyle w:val="Hyperlink"/>
          </w:rPr>
          <w:t>https://www.geotab.com/blog/obd-ii/</w:t>
        </w:r>
      </w:hyperlink>
    </w:p>
    <w:p w14:paraId="41E67D31" w14:textId="71A004D4" w:rsidR="00255EFD" w:rsidRPr="00102981" w:rsidRDefault="00255EFD" w:rsidP="00255EFD">
      <w:pPr>
        <w:tabs>
          <w:tab w:val="left" w:pos="1440"/>
        </w:tabs>
        <w:rPr>
          <w:b/>
        </w:rPr>
      </w:pPr>
      <w:r w:rsidRPr="00102981">
        <w:rPr>
          <w:b/>
        </w:rPr>
        <w:t xml:space="preserve">(accessed: </w:t>
      </w:r>
      <w:r>
        <w:rPr>
          <w:b/>
        </w:rPr>
        <w:t>2</w:t>
      </w:r>
      <w:r>
        <w:rPr>
          <w:b/>
        </w:rPr>
        <w:t>8</w:t>
      </w:r>
      <w:r w:rsidRPr="00102981">
        <w:rPr>
          <w:b/>
          <w:vertAlign w:val="superscript"/>
        </w:rPr>
        <w:t>th</w:t>
      </w:r>
      <w:r w:rsidRPr="00102981">
        <w:rPr>
          <w:b/>
        </w:rPr>
        <w:t xml:space="preserve"> </w:t>
      </w:r>
      <w:r>
        <w:rPr>
          <w:b/>
        </w:rPr>
        <w:t>December</w:t>
      </w:r>
      <w:r w:rsidRPr="00102981">
        <w:rPr>
          <w:b/>
        </w:rPr>
        <w:t xml:space="preserve"> 2019)</w:t>
      </w:r>
    </w:p>
    <w:p w14:paraId="4752E974" w14:textId="77777777" w:rsidR="00255EFD" w:rsidRPr="00CF1D24" w:rsidRDefault="00255EFD" w:rsidP="00532DB4">
      <w:pPr>
        <w:tabs>
          <w:tab w:val="left" w:pos="1440"/>
        </w:tabs>
        <w:rPr>
          <w:b/>
        </w:rPr>
      </w:pPr>
    </w:p>
    <w:sectPr w:rsidR="00255EFD" w:rsidRPr="00CF1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1039CC" w14:textId="77777777" w:rsidR="00741A49" w:rsidRDefault="00741A49" w:rsidP="006E05D7">
      <w:pPr>
        <w:spacing w:after="0" w:line="240" w:lineRule="auto"/>
      </w:pPr>
      <w:r>
        <w:separator/>
      </w:r>
    </w:p>
  </w:endnote>
  <w:endnote w:type="continuationSeparator" w:id="0">
    <w:p w14:paraId="169C7C99" w14:textId="77777777" w:rsidR="00741A49" w:rsidRDefault="00741A49" w:rsidP="006E05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D72264" w14:textId="77777777" w:rsidR="00741A49" w:rsidRDefault="00741A49" w:rsidP="006E05D7">
      <w:pPr>
        <w:spacing w:after="0" w:line="240" w:lineRule="auto"/>
      </w:pPr>
      <w:r>
        <w:separator/>
      </w:r>
    </w:p>
  </w:footnote>
  <w:footnote w:type="continuationSeparator" w:id="0">
    <w:p w14:paraId="54EB2ED3" w14:textId="77777777" w:rsidR="00741A49" w:rsidRDefault="00741A49" w:rsidP="006E05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D5A3F"/>
    <w:multiLevelType w:val="hybridMultilevel"/>
    <w:tmpl w:val="E856E2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F35966"/>
    <w:multiLevelType w:val="hybridMultilevel"/>
    <w:tmpl w:val="AEB87F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3BC568E"/>
    <w:multiLevelType w:val="hybridMultilevel"/>
    <w:tmpl w:val="82A09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2C3EB9"/>
    <w:multiLevelType w:val="hybridMultilevel"/>
    <w:tmpl w:val="012C6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607549"/>
    <w:multiLevelType w:val="hybridMultilevel"/>
    <w:tmpl w:val="44C0DE02"/>
    <w:lvl w:ilvl="0" w:tplc="AE487A0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C87"/>
    <w:rsid w:val="00004243"/>
    <w:rsid w:val="00021F61"/>
    <w:rsid w:val="00032675"/>
    <w:rsid w:val="000433F6"/>
    <w:rsid w:val="00054386"/>
    <w:rsid w:val="000B0560"/>
    <w:rsid w:val="000B4DD9"/>
    <w:rsid w:val="00102981"/>
    <w:rsid w:val="00133628"/>
    <w:rsid w:val="00192B2B"/>
    <w:rsid w:val="001B2CED"/>
    <w:rsid w:val="001D14D2"/>
    <w:rsid w:val="001D6565"/>
    <w:rsid w:val="00251AE3"/>
    <w:rsid w:val="0025291B"/>
    <w:rsid w:val="00255EFD"/>
    <w:rsid w:val="00261AE8"/>
    <w:rsid w:val="00263DA8"/>
    <w:rsid w:val="002A07EF"/>
    <w:rsid w:val="002A7DFA"/>
    <w:rsid w:val="002B03A6"/>
    <w:rsid w:val="002B5566"/>
    <w:rsid w:val="002C7886"/>
    <w:rsid w:val="0031122D"/>
    <w:rsid w:val="003207B5"/>
    <w:rsid w:val="00320AB7"/>
    <w:rsid w:val="0036458D"/>
    <w:rsid w:val="00384187"/>
    <w:rsid w:val="003851B1"/>
    <w:rsid w:val="00386163"/>
    <w:rsid w:val="00395018"/>
    <w:rsid w:val="003A7915"/>
    <w:rsid w:val="003B1AFB"/>
    <w:rsid w:val="00463E5D"/>
    <w:rsid w:val="004A555C"/>
    <w:rsid w:val="004B63F5"/>
    <w:rsid w:val="004C22A5"/>
    <w:rsid w:val="004D4757"/>
    <w:rsid w:val="004E6CB4"/>
    <w:rsid w:val="004F3C8D"/>
    <w:rsid w:val="005150BF"/>
    <w:rsid w:val="005270D8"/>
    <w:rsid w:val="00532DB4"/>
    <w:rsid w:val="00565FE6"/>
    <w:rsid w:val="00572FDB"/>
    <w:rsid w:val="00594276"/>
    <w:rsid w:val="0059486E"/>
    <w:rsid w:val="0059612A"/>
    <w:rsid w:val="005B25D3"/>
    <w:rsid w:val="005D060A"/>
    <w:rsid w:val="005E3D67"/>
    <w:rsid w:val="005E45BA"/>
    <w:rsid w:val="005F374B"/>
    <w:rsid w:val="005F5C87"/>
    <w:rsid w:val="006373B7"/>
    <w:rsid w:val="006434B5"/>
    <w:rsid w:val="006A76B7"/>
    <w:rsid w:val="006B091F"/>
    <w:rsid w:val="006B09B9"/>
    <w:rsid w:val="006D3C1C"/>
    <w:rsid w:val="006D4BED"/>
    <w:rsid w:val="006E05D7"/>
    <w:rsid w:val="006E1D0F"/>
    <w:rsid w:val="006F39D1"/>
    <w:rsid w:val="00715281"/>
    <w:rsid w:val="00741A49"/>
    <w:rsid w:val="00747445"/>
    <w:rsid w:val="00754332"/>
    <w:rsid w:val="00754E8F"/>
    <w:rsid w:val="007B1B7C"/>
    <w:rsid w:val="007D34CC"/>
    <w:rsid w:val="008449EE"/>
    <w:rsid w:val="008675E4"/>
    <w:rsid w:val="008B5244"/>
    <w:rsid w:val="008B739D"/>
    <w:rsid w:val="008E7BF8"/>
    <w:rsid w:val="008F7EFF"/>
    <w:rsid w:val="009127E7"/>
    <w:rsid w:val="0093084B"/>
    <w:rsid w:val="00956F67"/>
    <w:rsid w:val="009828A9"/>
    <w:rsid w:val="0099764D"/>
    <w:rsid w:val="009B1415"/>
    <w:rsid w:val="009B3497"/>
    <w:rsid w:val="009B4A9F"/>
    <w:rsid w:val="009C1964"/>
    <w:rsid w:val="009F3FF6"/>
    <w:rsid w:val="00A254A2"/>
    <w:rsid w:val="00A33998"/>
    <w:rsid w:val="00A40300"/>
    <w:rsid w:val="00A434BE"/>
    <w:rsid w:val="00A47010"/>
    <w:rsid w:val="00A50D7A"/>
    <w:rsid w:val="00AE20CC"/>
    <w:rsid w:val="00AF18B8"/>
    <w:rsid w:val="00AF580B"/>
    <w:rsid w:val="00B010FD"/>
    <w:rsid w:val="00B0461C"/>
    <w:rsid w:val="00B10777"/>
    <w:rsid w:val="00B20571"/>
    <w:rsid w:val="00B2588C"/>
    <w:rsid w:val="00B5690A"/>
    <w:rsid w:val="00BB471F"/>
    <w:rsid w:val="00BB6E1F"/>
    <w:rsid w:val="00C048E7"/>
    <w:rsid w:val="00C16CDD"/>
    <w:rsid w:val="00C26943"/>
    <w:rsid w:val="00C30068"/>
    <w:rsid w:val="00C550B7"/>
    <w:rsid w:val="00CE6F8D"/>
    <w:rsid w:val="00CF1D24"/>
    <w:rsid w:val="00D33869"/>
    <w:rsid w:val="00D42CF8"/>
    <w:rsid w:val="00D81081"/>
    <w:rsid w:val="00D8395B"/>
    <w:rsid w:val="00DE2821"/>
    <w:rsid w:val="00E128F4"/>
    <w:rsid w:val="00E2455E"/>
    <w:rsid w:val="00E34338"/>
    <w:rsid w:val="00E6540B"/>
    <w:rsid w:val="00E87A97"/>
    <w:rsid w:val="00EC6C39"/>
    <w:rsid w:val="00EE44BA"/>
    <w:rsid w:val="00F167B6"/>
    <w:rsid w:val="00F37B2D"/>
    <w:rsid w:val="00F61BE7"/>
    <w:rsid w:val="00F81392"/>
    <w:rsid w:val="00F90491"/>
    <w:rsid w:val="00F94CF5"/>
    <w:rsid w:val="00FB4DD4"/>
    <w:rsid w:val="00FB77F6"/>
    <w:rsid w:val="00FC6590"/>
    <w:rsid w:val="00FE1F4B"/>
    <w:rsid w:val="00FE7B51"/>
    <w:rsid w:val="00FF014A"/>
    <w:rsid w:val="00FF0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59B71"/>
  <w15:chartTrackingRefBased/>
  <w15:docId w15:val="{FA5879DD-143B-4539-A7A7-7D6069D92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5C87"/>
  </w:style>
  <w:style w:type="paragraph" w:styleId="Heading1">
    <w:name w:val="heading 1"/>
    <w:basedOn w:val="Normal"/>
    <w:next w:val="Normal"/>
    <w:link w:val="Heading1Char"/>
    <w:uiPriority w:val="9"/>
    <w:qFormat/>
    <w:rsid w:val="00B107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1077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1077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F5C87"/>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6E05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05D7"/>
  </w:style>
  <w:style w:type="paragraph" w:styleId="Footer">
    <w:name w:val="footer"/>
    <w:basedOn w:val="Normal"/>
    <w:link w:val="FooterChar"/>
    <w:uiPriority w:val="99"/>
    <w:unhideWhenUsed/>
    <w:rsid w:val="006E05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05D7"/>
  </w:style>
  <w:style w:type="paragraph" w:styleId="NoSpacing">
    <w:name w:val="No Spacing"/>
    <w:uiPriority w:val="1"/>
    <w:qFormat/>
    <w:rsid w:val="002C7886"/>
    <w:pPr>
      <w:spacing w:after="0" w:line="240" w:lineRule="auto"/>
    </w:pPr>
  </w:style>
  <w:style w:type="paragraph" w:styleId="ListParagraph">
    <w:name w:val="List Paragraph"/>
    <w:basedOn w:val="Normal"/>
    <w:uiPriority w:val="34"/>
    <w:qFormat/>
    <w:rsid w:val="008F7EFF"/>
    <w:pPr>
      <w:ind w:left="720"/>
      <w:contextualSpacing/>
    </w:pPr>
  </w:style>
  <w:style w:type="character" w:styleId="Hyperlink">
    <w:name w:val="Hyperlink"/>
    <w:basedOn w:val="DefaultParagraphFont"/>
    <w:uiPriority w:val="99"/>
    <w:unhideWhenUsed/>
    <w:rsid w:val="00CF1D24"/>
    <w:rPr>
      <w:color w:val="0000FF"/>
      <w:u w:val="single"/>
    </w:rPr>
  </w:style>
  <w:style w:type="character" w:styleId="UnresolvedMention">
    <w:name w:val="Unresolved Mention"/>
    <w:basedOn w:val="DefaultParagraphFont"/>
    <w:uiPriority w:val="99"/>
    <w:semiHidden/>
    <w:unhideWhenUsed/>
    <w:rsid w:val="006434B5"/>
    <w:rPr>
      <w:color w:val="605E5C"/>
      <w:shd w:val="clear" w:color="auto" w:fill="E1DFDD"/>
    </w:rPr>
  </w:style>
  <w:style w:type="character" w:styleId="FollowedHyperlink">
    <w:name w:val="FollowedHyperlink"/>
    <w:basedOn w:val="DefaultParagraphFont"/>
    <w:uiPriority w:val="99"/>
    <w:semiHidden/>
    <w:unhideWhenUsed/>
    <w:rsid w:val="00102981"/>
    <w:rPr>
      <w:color w:val="954F72" w:themeColor="followedHyperlink"/>
      <w:u w:val="single"/>
    </w:rPr>
  </w:style>
  <w:style w:type="character" w:customStyle="1" w:styleId="Heading1Char">
    <w:name w:val="Heading 1 Char"/>
    <w:basedOn w:val="DefaultParagraphFont"/>
    <w:link w:val="Heading1"/>
    <w:uiPriority w:val="9"/>
    <w:rsid w:val="00B1077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10777"/>
    <w:pPr>
      <w:outlineLvl w:val="9"/>
    </w:pPr>
    <w:rPr>
      <w:lang w:val="en-US"/>
    </w:rPr>
  </w:style>
  <w:style w:type="character" w:customStyle="1" w:styleId="Heading2Char">
    <w:name w:val="Heading 2 Char"/>
    <w:basedOn w:val="DefaultParagraphFont"/>
    <w:link w:val="Heading2"/>
    <w:uiPriority w:val="9"/>
    <w:semiHidden/>
    <w:rsid w:val="00B1077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10777"/>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B10777"/>
    <w:pPr>
      <w:spacing w:after="100"/>
    </w:pPr>
  </w:style>
  <w:style w:type="paragraph" w:styleId="Caption">
    <w:name w:val="caption"/>
    <w:basedOn w:val="Normal"/>
    <w:next w:val="Normal"/>
    <w:uiPriority w:val="35"/>
    <w:unhideWhenUsed/>
    <w:qFormat/>
    <w:rsid w:val="00741A49"/>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rsid w:val="00EE44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44BA"/>
    <w:rPr>
      <w:sz w:val="20"/>
      <w:szCs w:val="20"/>
    </w:rPr>
  </w:style>
  <w:style w:type="character" w:styleId="FootnoteReference">
    <w:name w:val="footnote reference"/>
    <w:basedOn w:val="DefaultParagraphFont"/>
    <w:uiPriority w:val="99"/>
    <w:semiHidden/>
    <w:unhideWhenUsed/>
    <w:rsid w:val="00EE44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4424787">
      <w:bodyDiv w:val="1"/>
      <w:marLeft w:val="0"/>
      <w:marRight w:val="0"/>
      <w:marTop w:val="0"/>
      <w:marBottom w:val="0"/>
      <w:divBdr>
        <w:top w:val="none" w:sz="0" w:space="0" w:color="auto"/>
        <w:left w:val="none" w:sz="0" w:space="0" w:color="auto"/>
        <w:bottom w:val="none" w:sz="0" w:space="0" w:color="auto"/>
        <w:right w:val="none" w:sz="0" w:space="0" w:color="auto"/>
      </w:divBdr>
    </w:div>
    <w:div w:id="1674646327">
      <w:bodyDiv w:val="1"/>
      <w:marLeft w:val="0"/>
      <w:marRight w:val="0"/>
      <w:marTop w:val="0"/>
      <w:marBottom w:val="0"/>
      <w:divBdr>
        <w:top w:val="none" w:sz="0" w:space="0" w:color="auto"/>
        <w:left w:val="none" w:sz="0" w:space="0" w:color="auto"/>
        <w:bottom w:val="none" w:sz="0" w:space="0" w:color="auto"/>
        <w:right w:val="none" w:sz="0" w:space="0" w:color="auto"/>
      </w:divBdr>
      <w:divsChild>
        <w:div w:id="1134759257">
          <w:marLeft w:val="0"/>
          <w:marRight w:val="0"/>
          <w:marTop w:val="240"/>
          <w:marBottom w:val="0"/>
          <w:divBdr>
            <w:top w:val="none" w:sz="0" w:space="0" w:color="auto"/>
            <w:left w:val="none" w:sz="0" w:space="0" w:color="auto"/>
            <w:bottom w:val="none" w:sz="0" w:space="0" w:color="auto"/>
            <w:right w:val="none" w:sz="0" w:space="0" w:color="auto"/>
          </w:divBdr>
        </w:div>
        <w:div w:id="453405825">
          <w:marLeft w:val="0"/>
          <w:marRight w:val="0"/>
          <w:marTop w:val="240"/>
          <w:marBottom w:val="0"/>
          <w:divBdr>
            <w:top w:val="none" w:sz="0" w:space="0" w:color="auto"/>
            <w:left w:val="none" w:sz="0" w:space="0" w:color="auto"/>
            <w:bottom w:val="none" w:sz="0" w:space="0" w:color="auto"/>
            <w:right w:val="none" w:sz="0" w:space="0" w:color="auto"/>
          </w:divBdr>
        </w:div>
        <w:div w:id="1109617439">
          <w:marLeft w:val="0"/>
          <w:marRight w:val="0"/>
          <w:marTop w:val="240"/>
          <w:marBottom w:val="0"/>
          <w:divBdr>
            <w:top w:val="none" w:sz="0" w:space="0" w:color="auto"/>
            <w:left w:val="none" w:sz="0" w:space="0" w:color="auto"/>
            <w:bottom w:val="none" w:sz="0" w:space="0" w:color="auto"/>
            <w:right w:val="none" w:sz="0" w:space="0" w:color="auto"/>
          </w:divBdr>
        </w:div>
        <w:div w:id="1007754537">
          <w:marLeft w:val="0"/>
          <w:marRight w:val="0"/>
          <w:marTop w:val="240"/>
          <w:marBottom w:val="0"/>
          <w:divBdr>
            <w:top w:val="none" w:sz="0" w:space="0" w:color="auto"/>
            <w:left w:val="none" w:sz="0" w:space="0" w:color="auto"/>
            <w:bottom w:val="none" w:sz="0" w:space="0" w:color="auto"/>
            <w:right w:val="none" w:sz="0" w:space="0" w:color="auto"/>
          </w:divBdr>
        </w:div>
        <w:div w:id="1095251924">
          <w:marLeft w:val="0"/>
          <w:marRight w:val="0"/>
          <w:marTop w:val="240"/>
          <w:marBottom w:val="0"/>
          <w:divBdr>
            <w:top w:val="none" w:sz="0" w:space="0" w:color="auto"/>
            <w:left w:val="none" w:sz="0" w:space="0" w:color="auto"/>
            <w:bottom w:val="none" w:sz="0" w:space="0" w:color="auto"/>
            <w:right w:val="none" w:sz="0" w:space="0" w:color="auto"/>
          </w:divBdr>
        </w:div>
      </w:divsChild>
    </w:div>
    <w:div w:id="2134905707">
      <w:bodyDiv w:val="1"/>
      <w:marLeft w:val="0"/>
      <w:marRight w:val="0"/>
      <w:marTop w:val="0"/>
      <w:marBottom w:val="0"/>
      <w:divBdr>
        <w:top w:val="none" w:sz="0" w:space="0" w:color="auto"/>
        <w:left w:val="none" w:sz="0" w:space="0" w:color="auto"/>
        <w:bottom w:val="none" w:sz="0" w:space="0" w:color="auto"/>
        <w:right w:val="none" w:sz="0" w:space="0" w:color="auto"/>
      </w:divBdr>
      <w:divsChild>
        <w:div w:id="993027592">
          <w:marLeft w:val="0"/>
          <w:marRight w:val="0"/>
          <w:marTop w:val="240"/>
          <w:marBottom w:val="0"/>
          <w:divBdr>
            <w:top w:val="none" w:sz="0" w:space="0" w:color="auto"/>
            <w:left w:val="none" w:sz="0" w:space="0" w:color="auto"/>
            <w:bottom w:val="none" w:sz="0" w:space="0" w:color="auto"/>
            <w:right w:val="none" w:sz="0" w:space="0" w:color="auto"/>
          </w:divBdr>
        </w:div>
        <w:div w:id="1468933079">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www.freeasestudyguides.com/wheel-speed-sensors-types-of.html" TargetMode="External"/><Relationship Id="rId3" Type="http://schemas.openxmlformats.org/officeDocument/2006/relationships/styles" Target="styles.xml"/><Relationship Id="rId21" Type="http://schemas.openxmlformats.org/officeDocument/2006/relationships/diagramQuickStyle" Target="diagrams/quickStyl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worldtechpedia.com/abs-anti-lock-braking-system/"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diagramLayout" Target="diagrams/layout1.xml"/><Relationship Id="rId29" Type="http://schemas.openxmlformats.org/officeDocument/2006/relationships/hyperlink" Target="https://pagid.com/wp-content/uploads/2017/06/Servo-test-procedur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apecbraking.co.uk/Resources/TechniciansGuides/ABS-Sensors.aspx"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microsoft.com/office/2007/relationships/diagramDrawing" Target="diagrams/drawing1.xml"/><Relationship Id="rId28" Type="http://schemas.openxmlformats.org/officeDocument/2006/relationships/hyperlink" Target="https://www.tirereview.com/abs-solenoid-diagnosis-going-inside-hcu/" TargetMode="External"/><Relationship Id="rId10" Type="http://schemas.openxmlformats.org/officeDocument/2006/relationships/image" Target="media/image3.png"/><Relationship Id="rId19" Type="http://schemas.openxmlformats.org/officeDocument/2006/relationships/diagramData" Target="diagrams/data1.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diagramColors" Target="diagrams/colors1.xml"/><Relationship Id="rId27" Type="http://schemas.openxmlformats.org/officeDocument/2006/relationships/hyperlink" Target="https://doi.org/10.4271/900208" TargetMode="External"/><Relationship Id="rId30" Type="http://schemas.openxmlformats.org/officeDocument/2006/relationships/hyperlink" Target="https://www.geotab.com/blog/obd-ii/"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C611FAD-B8AB-4F27-BAEA-C112C8D2406B}" type="doc">
      <dgm:prSet loTypeId="urn:microsoft.com/office/officeart/2005/8/layout/bProcess3" loCatId="process" qsTypeId="urn:microsoft.com/office/officeart/2005/8/quickstyle/simple1" qsCatId="simple" csTypeId="urn:microsoft.com/office/officeart/2005/8/colors/colorful2" csCatId="colorful" phldr="1"/>
      <dgm:spPr/>
      <dgm:t>
        <a:bodyPr/>
        <a:lstStyle/>
        <a:p>
          <a:endParaRPr lang="en-GB"/>
        </a:p>
      </dgm:t>
    </dgm:pt>
    <dgm:pt modelId="{33AD43AE-3619-4450-8CCE-A97FFB93E017}">
      <dgm:prSet phldrT="[Text]"/>
      <dgm:spPr/>
      <dgm:t>
        <a:bodyPr/>
        <a:lstStyle/>
        <a:p>
          <a:r>
            <a:rPr lang="en-GB"/>
            <a:t>ABS Fault Diagnostics Start</a:t>
          </a:r>
        </a:p>
      </dgm:t>
    </dgm:pt>
    <dgm:pt modelId="{AB3D723A-7670-4FE6-B957-8398012EEBC1}" type="parTrans" cxnId="{2CE794CC-C298-44A5-A8C5-6490FDCE0AFB}">
      <dgm:prSet/>
      <dgm:spPr/>
      <dgm:t>
        <a:bodyPr/>
        <a:lstStyle/>
        <a:p>
          <a:endParaRPr lang="en-GB"/>
        </a:p>
      </dgm:t>
    </dgm:pt>
    <dgm:pt modelId="{27977A51-93C1-4980-88C2-E1D788398957}" type="sibTrans" cxnId="{2CE794CC-C298-44A5-A8C5-6490FDCE0AFB}">
      <dgm:prSet/>
      <dgm:spPr/>
      <dgm:t>
        <a:bodyPr/>
        <a:lstStyle/>
        <a:p>
          <a:endParaRPr lang="en-GB"/>
        </a:p>
      </dgm:t>
    </dgm:pt>
    <dgm:pt modelId="{AA45536A-4E27-46BB-81D8-48A6A35F4187}">
      <dgm:prSet phldrT="[Text]"/>
      <dgm:spPr/>
      <dgm:t>
        <a:bodyPr/>
        <a:lstStyle/>
        <a:p>
          <a:r>
            <a:rPr lang="en-GB"/>
            <a:t>Check battery voltage and terminals.</a:t>
          </a:r>
        </a:p>
      </dgm:t>
    </dgm:pt>
    <dgm:pt modelId="{DF87ECC1-FB29-4B39-AC55-39145D1C8E6C}" type="parTrans" cxnId="{1B7DECB9-583D-4140-8E86-EA1470EED7B7}">
      <dgm:prSet/>
      <dgm:spPr/>
      <dgm:t>
        <a:bodyPr/>
        <a:lstStyle/>
        <a:p>
          <a:endParaRPr lang="en-GB"/>
        </a:p>
      </dgm:t>
    </dgm:pt>
    <dgm:pt modelId="{603ED22E-FFA8-4DE7-9CAF-DEA71DD932B8}" type="sibTrans" cxnId="{1B7DECB9-583D-4140-8E86-EA1470EED7B7}">
      <dgm:prSet/>
      <dgm:spPr/>
      <dgm:t>
        <a:bodyPr/>
        <a:lstStyle/>
        <a:p>
          <a:endParaRPr lang="en-GB"/>
        </a:p>
      </dgm:t>
    </dgm:pt>
    <dgm:pt modelId="{CB972B20-8923-4496-BF54-968B3B22CE63}">
      <dgm:prSet phldrT="[Text]"/>
      <dgm:spPr/>
      <dgm:t>
        <a:bodyPr/>
        <a:lstStyle/>
        <a:p>
          <a:r>
            <a:rPr lang="en-GB"/>
            <a:t>Test input and output voltage.</a:t>
          </a:r>
        </a:p>
      </dgm:t>
    </dgm:pt>
    <dgm:pt modelId="{A9B1CE99-5654-4993-9EF9-A0FC0997A99E}" type="parTrans" cxnId="{225D3E0E-ED87-471C-AFD1-BE11304B6353}">
      <dgm:prSet/>
      <dgm:spPr/>
      <dgm:t>
        <a:bodyPr/>
        <a:lstStyle/>
        <a:p>
          <a:endParaRPr lang="en-GB"/>
        </a:p>
      </dgm:t>
    </dgm:pt>
    <dgm:pt modelId="{83B21955-8D29-4C29-B1E6-C0D76417C318}" type="sibTrans" cxnId="{225D3E0E-ED87-471C-AFD1-BE11304B6353}">
      <dgm:prSet/>
      <dgm:spPr/>
      <dgm:t>
        <a:bodyPr/>
        <a:lstStyle/>
        <a:p>
          <a:endParaRPr lang="en-GB"/>
        </a:p>
      </dgm:t>
    </dgm:pt>
    <dgm:pt modelId="{67CBACA5-77B2-4EF7-9774-3F8E3F32AFC9}">
      <dgm:prSet phldrT="[Text]"/>
      <dgm:spPr/>
      <dgm:t>
        <a:bodyPr/>
        <a:lstStyle/>
        <a:p>
          <a:r>
            <a:rPr lang="en-GB"/>
            <a:t>Test volage supplies at the ABS control module by probing each pin refering to the autodata wiring diagrams.</a:t>
          </a:r>
        </a:p>
      </dgm:t>
    </dgm:pt>
    <dgm:pt modelId="{1197E2C4-87DB-4C72-A196-85A68E63A13F}" type="parTrans" cxnId="{7AFE8FDE-621B-4B50-957F-732547CA61D1}">
      <dgm:prSet/>
      <dgm:spPr/>
      <dgm:t>
        <a:bodyPr/>
        <a:lstStyle/>
        <a:p>
          <a:endParaRPr lang="en-GB"/>
        </a:p>
      </dgm:t>
    </dgm:pt>
    <dgm:pt modelId="{2D816B45-7A70-4689-B6AF-FB6DA6F84A1B}" type="sibTrans" cxnId="{7AFE8FDE-621B-4B50-957F-732547CA61D1}">
      <dgm:prSet/>
      <dgm:spPr/>
      <dgm:t>
        <a:bodyPr/>
        <a:lstStyle/>
        <a:p>
          <a:endParaRPr lang="en-GB"/>
        </a:p>
      </dgm:t>
    </dgm:pt>
    <dgm:pt modelId="{42DE59B3-CEE5-415A-8E90-77290604BE73}">
      <dgm:prSet/>
      <dgm:spPr/>
      <dgm:t>
        <a:bodyPr/>
        <a:lstStyle/>
        <a:p>
          <a:r>
            <a:rPr lang="en-GB"/>
            <a:t>physical and visual checks. (loose wires, sensors or other obvious faults.) also check connections are clean tight and corrosion free</a:t>
          </a:r>
        </a:p>
      </dgm:t>
    </dgm:pt>
    <dgm:pt modelId="{31748CDC-248F-4EEB-8DAB-0E0A9519C120}" type="parTrans" cxnId="{FEF8BADA-99B4-4C65-9706-F63D165F491D}">
      <dgm:prSet/>
      <dgm:spPr/>
      <dgm:t>
        <a:bodyPr/>
        <a:lstStyle/>
        <a:p>
          <a:endParaRPr lang="en-GB"/>
        </a:p>
      </dgm:t>
    </dgm:pt>
    <dgm:pt modelId="{6686C3F6-0C5D-4B18-AE27-9F6BDB018685}" type="sibTrans" cxnId="{FEF8BADA-99B4-4C65-9706-F63D165F491D}">
      <dgm:prSet/>
      <dgm:spPr/>
      <dgm:t>
        <a:bodyPr/>
        <a:lstStyle/>
        <a:p>
          <a:endParaRPr lang="en-GB"/>
        </a:p>
      </dgm:t>
    </dgm:pt>
    <dgm:pt modelId="{3E0DD0BB-0898-43B0-92F8-A09AB22B43C9}">
      <dgm:prSet/>
      <dgm:spPr/>
      <dgm:t>
        <a:bodyPr/>
        <a:lstStyle/>
        <a:p>
          <a:r>
            <a:rPr lang="en-GB"/>
            <a:t>Fuse continuity checks (don't trust a visual inspection use a multimeter.)</a:t>
          </a:r>
        </a:p>
      </dgm:t>
    </dgm:pt>
    <dgm:pt modelId="{3176EB1A-451D-4E7B-8469-AFFB1D2D5089}" type="parTrans" cxnId="{1FD4DAAE-A9F9-4DC0-AFD3-4B4E1991D1C0}">
      <dgm:prSet/>
      <dgm:spPr/>
      <dgm:t>
        <a:bodyPr/>
        <a:lstStyle/>
        <a:p>
          <a:endParaRPr lang="en-GB"/>
        </a:p>
      </dgm:t>
    </dgm:pt>
    <dgm:pt modelId="{DBE46CBE-1237-420B-9439-4CA7ECCA48C9}" type="sibTrans" cxnId="{1FD4DAAE-A9F9-4DC0-AFD3-4B4E1991D1C0}">
      <dgm:prSet/>
      <dgm:spPr/>
      <dgm:t>
        <a:bodyPr/>
        <a:lstStyle/>
        <a:p>
          <a:endParaRPr lang="en-GB"/>
        </a:p>
      </dgm:t>
    </dgm:pt>
    <dgm:pt modelId="{2A03A5FC-67A4-4DDB-82C4-473CE7D283B3}">
      <dgm:prSet/>
      <dgm:spPr/>
      <dgm:t>
        <a:bodyPr/>
        <a:lstStyle/>
        <a:p>
          <a:r>
            <a:rPr lang="en-GB"/>
            <a:t>Confirm fault (talk to customer and perform a road test.)</a:t>
          </a:r>
        </a:p>
      </dgm:t>
    </dgm:pt>
    <dgm:pt modelId="{D28E01C9-EBEB-42E9-8492-A3FCCDE030CA}" type="parTrans" cxnId="{5E28B745-D96F-47F4-AF53-2021AECA1DBA}">
      <dgm:prSet/>
      <dgm:spPr/>
      <dgm:t>
        <a:bodyPr/>
        <a:lstStyle/>
        <a:p>
          <a:endParaRPr lang="en-GB"/>
        </a:p>
      </dgm:t>
    </dgm:pt>
    <dgm:pt modelId="{021253E0-15EE-41AC-AD83-2C790876A8DB}" type="sibTrans" cxnId="{5E28B745-D96F-47F4-AF53-2021AECA1DBA}">
      <dgm:prSet/>
      <dgm:spPr/>
      <dgm:t>
        <a:bodyPr/>
        <a:lstStyle/>
        <a:p>
          <a:endParaRPr lang="en-GB"/>
        </a:p>
      </dgm:t>
    </dgm:pt>
    <dgm:pt modelId="{D3891C65-DB38-4E81-96BE-22B51CE90142}">
      <dgm:prSet/>
      <dgm:spPr/>
      <dgm:t>
        <a:bodyPr/>
        <a:lstStyle/>
        <a:p>
          <a:r>
            <a:rPr lang="en-GB"/>
            <a:t>Obtain relevant all information (such as common faults, wiring diagrams and fuse loactions, autodata etc.)</a:t>
          </a:r>
        </a:p>
      </dgm:t>
    </dgm:pt>
    <dgm:pt modelId="{B3709CFF-AADA-4901-AC28-9DE4A76EB712}" type="parTrans" cxnId="{BF8A2823-C4CD-4A73-961E-85A919654926}">
      <dgm:prSet/>
      <dgm:spPr/>
      <dgm:t>
        <a:bodyPr/>
        <a:lstStyle/>
        <a:p>
          <a:endParaRPr lang="en-GB"/>
        </a:p>
      </dgm:t>
    </dgm:pt>
    <dgm:pt modelId="{814A6ABC-DE51-4FD9-BA2B-1AD90D8A142B}" type="sibTrans" cxnId="{BF8A2823-C4CD-4A73-961E-85A919654926}">
      <dgm:prSet/>
      <dgm:spPr/>
      <dgm:t>
        <a:bodyPr/>
        <a:lstStyle/>
        <a:p>
          <a:endParaRPr lang="en-GB"/>
        </a:p>
      </dgm:t>
    </dgm:pt>
    <dgm:pt modelId="{8B4EA17D-94F8-4DB2-B3CF-E5AF7FCBA38B}">
      <dgm:prSet/>
      <dgm:spPr/>
      <dgm:t>
        <a:bodyPr/>
        <a:lstStyle/>
        <a:p>
          <a:r>
            <a:rPr lang="en-GB"/>
            <a:t>Read on board diagnostic (OBD) codes.</a:t>
          </a:r>
        </a:p>
      </dgm:t>
    </dgm:pt>
    <dgm:pt modelId="{7D9056D5-BAF2-4C12-9C0E-ED04FBC6C492}" type="parTrans" cxnId="{5E6CE35B-BDD4-4764-B32F-08C18C9CB052}">
      <dgm:prSet/>
      <dgm:spPr/>
    </dgm:pt>
    <dgm:pt modelId="{DAA3B3EC-7661-4506-91F0-B862C6345101}" type="sibTrans" cxnId="{5E6CE35B-BDD4-4764-B32F-08C18C9CB052}">
      <dgm:prSet/>
      <dgm:spPr/>
      <dgm:t>
        <a:bodyPr/>
        <a:lstStyle/>
        <a:p>
          <a:endParaRPr lang="en-GB"/>
        </a:p>
      </dgm:t>
    </dgm:pt>
    <dgm:pt modelId="{95099ABE-8344-487C-BE30-AC2412C75BC5}" type="pres">
      <dgm:prSet presAssocID="{CC611FAD-B8AB-4F27-BAEA-C112C8D2406B}" presName="Name0" presStyleCnt="0">
        <dgm:presLayoutVars>
          <dgm:dir/>
          <dgm:resizeHandles val="exact"/>
        </dgm:presLayoutVars>
      </dgm:prSet>
      <dgm:spPr/>
    </dgm:pt>
    <dgm:pt modelId="{659235A0-37AB-4EF8-B20A-05C72A59BB33}" type="pres">
      <dgm:prSet presAssocID="{33AD43AE-3619-4450-8CCE-A97FFB93E017}" presName="node" presStyleLbl="node1" presStyleIdx="0" presStyleCnt="9">
        <dgm:presLayoutVars>
          <dgm:bulletEnabled val="1"/>
        </dgm:presLayoutVars>
      </dgm:prSet>
      <dgm:spPr/>
    </dgm:pt>
    <dgm:pt modelId="{51E25BB9-BAC5-40C2-BF30-239D6808DD55}" type="pres">
      <dgm:prSet presAssocID="{27977A51-93C1-4980-88C2-E1D788398957}" presName="sibTrans" presStyleLbl="sibTrans1D1" presStyleIdx="0" presStyleCnt="8"/>
      <dgm:spPr/>
    </dgm:pt>
    <dgm:pt modelId="{4B8901CF-D9D7-434F-A0F0-313ED0733D39}" type="pres">
      <dgm:prSet presAssocID="{27977A51-93C1-4980-88C2-E1D788398957}" presName="connectorText" presStyleLbl="sibTrans1D1" presStyleIdx="0" presStyleCnt="8"/>
      <dgm:spPr/>
    </dgm:pt>
    <dgm:pt modelId="{1FDECD66-5F65-46E7-AE08-F299FE66CE9A}" type="pres">
      <dgm:prSet presAssocID="{2A03A5FC-67A4-4DDB-82C4-473CE7D283B3}" presName="node" presStyleLbl="node1" presStyleIdx="1" presStyleCnt="9">
        <dgm:presLayoutVars>
          <dgm:bulletEnabled val="1"/>
        </dgm:presLayoutVars>
      </dgm:prSet>
      <dgm:spPr/>
    </dgm:pt>
    <dgm:pt modelId="{1D8D3F8F-67AD-4324-9707-99AF3762278A}" type="pres">
      <dgm:prSet presAssocID="{021253E0-15EE-41AC-AD83-2C790876A8DB}" presName="sibTrans" presStyleLbl="sibTrans1D1" presStyleIdx="1" presStyleCnt="8"/>
      <dgm:spPr/>
    </dgm:pt>
    <dgm:pt modelId="{B130536B-CA3A-4582-8479-FB483D889E97}" type="pres">
      <dgm:prSet presAssocID="{021253E0-15EE-41AC-AD83-2C790876A8DB}" presName="connectorText" presStyleLbl="sibTrans1D1" presStyleIdx="1" presStyleCnt="8"/>
      <dgm:spPr/>
    </dgm:pt>
    <dgm:pt modelId="{C9D49F8D-E76F-42B3-8E18-71205E26EBF6}" type="pres">
      <dgm:prSet presAssocID="{D3891C65-DB38-4E81-96BE-22B51CE90142}" presName="node" presStyleLbl="node1" presStyleIdx="2" presStyleCnt="9">
        <dgm:presLayoutVars>
          <dgm:bulletEnabled val="1"/>
        </dgm:presLayoutVars>
      </dgm:prSet>
      <dgm:spPr/>
    </dgm:pt>
    <dgm:pt modelId="{1005BAAB-C985-4351-A5EE-DDBE44385C89}" type="pres">
      <dgm:prSet presAssocID="{814A6ABC-DE51-4FD9-BA2B-1AD90D8A142B}" presName="sibTrans" presStyleLbl="sibTrans1D1" presStyleIdx="2" presStyleCnt="8"/>
      <dgm:spPr/>
    </dgm:pt>
    <dgm:pt modelId="{E7045CF6-03B6-4189-8046-D0DB6EB5251D}" type="pres">
      <dgm:prSet presAssocID="{814A6ABC-DE51-4FD9-BA2B-1AD90D8A142B}" presName="connectorText" presStyleLbl="sibTrans1D1" presStyleIdx="2" presStyleCnt="8"/>
      <dgm:spPr/>
    </dgm:pt>
    <dgm:pt modelId="{E5940004-346F-472D-9429-EFFA6BF3A76E}" type="pres">
      <dgm:prSet presAssocID="{AA45536A-4E27-46BB-81D8-48A6A35F4187}" presName="node" presStyleLbl="node1" presStyleIdx="3" presStyleCnt="9">
        <dgm:presLayoutVars>
          <dgm:bulletEnabled val="1"/>
        </dgm:presLayoutVars>
      </dgm:prSet>
      <dgm:spPr/>
    </dgm:pt>
    <dgm:pt modelId="{9B20E518-C970-40E9-8C27-2337E2948276}" type="pres">
      <dgm:prSet presAssocID="{603ED22E-FFA8-4DE7-9CAF-DEA71DD932B8}" presName="sibTrans" presStyleLbl="sibTrans1D1" presStyleIdx="3" presStyleCnt="8"/>
      <dgm:spPr/>
    </dgm:pt>
    <dgm:pt modelId="{38F7DF61-B864-4B53-A896-D79EC3B991AD}" type="pres">
      <dgm:prSet presAssocID="{603ED22E-FFA8-4DE7-9CAF-DEA71DD932B8}" presName="connectorText" presStyleLbl="sibTrans1D1" presStyleIdx="3" presStyleCnt="8"/>
      <dgm:spPr/>
    </dgm:pt>
    <dgm:pt modelId="{C6071F46-F695-4CE4-8AEE-072754DFA734}" type="pres">
      <dgm:prSet presAssocID="{8B4EA17D-94F8-4DB2-B3CF-E5AF7FCBA38B}" presName="node" presStyleLbl="node1" presStyleIdx="4" presStyleCnt="9">
        <dgm:presLayoutVars>
          <dgm:bulletEnabled val="1"/>
        </dgm:presLayoutVars>
      </dgm:prSet>
      <dgm:spPr/>
    </dgm:pt>
    <dgm:pt modelId="{CF766B9C-FD78-4ECF-96E7-CA846B8E8949}" type="pres">
      <dgm:prSet presAssocID="{DAA3B3EC-7661-4506-91F0-B862C6345101}" presName="sibTrans" presStyleLbl="sibTrans1D1" presStyleIdx="4" presStyleCnt="8"/>
      <dgm:spPr/>
    </dgm:pt>
    <dgm:pt modelId="{514FEE8E-23B3-4C6A-A117-FB6BBBEBAB59}" type="pres">
      <dgm:prSet presAssocID="{DAA3B3EC-7661-4506-91F0-B862C6345101}" presName="connectorText" presStyleLbl="sibTrans1D1" presStyleIdx="4" presStyleCnt="8"/>
      <dgm:spPr/>
    </dgm:pt>
    <dgm:pt modelId="{72023EFD-0B62-4C30-8E4D-F3C64D241A49}" type="pres">
      <dgm:prSet presAssocID="{42DE59B3-CEE5-415A-8E90-77290604BE73}" presName="node" presStyleLbl="node1" presStyleIdx="5" presStyleCnt="9">
        <dgm:presLayoutVars>
          <dgm:bulletEnabled val="1"/>
        </dgm:presLayoutVars>
      </dgm:prSet>
      <dgm:spPr/>
    </dgm:pt>
    <dgm:pt modelId="{C9CF85A3-FE26-4184-B2DE-10AE51728712}" type="pres">
      <dgm:prSet presAssocID="{6686C3F6-0C5D-4B18-AE27-9F6BDB018685}" presName="sibTrans" presStyleLbl="sibTrans1D1" presStyleIdx="5" presStyleCnt="8"/>
      <dgm:spPr/>
    </dgm:pt>
    <dgm:pt modelId="{160774D6-5CCE-41C7-908C-624194EAC521}" type="pres">
      <dgm:prSet presAssocID="{6686C3F6-0C5D-4B18-AE27-9F6BDB018685}" presName="connectorText" presStyleLbl="sibTrans1D1" presStyleIdx="5" presStyleCnt="8"/>
      <dgm:spPr/>
    </dgm:pt>
    <dgm:pt modelId="{1F06D6F3-028E-44AF-BC0E-60403293A839}" type="pres">
      <dgm:prSet presAssocID="{3E0DD0BB-0898-43B0-92F8-A09AB22B43C9}" presName="node" presStyleLbl="node1" presStyleIdx="6" presStyleCnt="9">
        <dgm:presLayoutVars>
          <dgm:bulletEnabled val="1"/>
        </dgm:presLayoutVars>
      </dgm:prSet>
      <dgm:spPr/>
    </dgm:pt>
    <dgm:pt modelId="{EE417746-0FC8-4481-9B92-891E3188B82A}" type="pres">
      <dgm:prSet presAssocID="{DBE46CBE-1237-420B-9439-4CA7ECCA48C9}" presName="sibTrans" presStyleLbl="sibTrans1D1" presStyleIdx="6" presStyleCnt="8"/>
      <dgm:spPr/>
    </dgm:pt>
    <dgm:pt modelId="{A4E372B1-BA58-40D3-9903-61F08CFDBA26}" type="pres">
      <dgm:prSet presAssocID="{DBE46CBE-1237-420B-9439-4CA7ECCA48C9}" presName="connectorText" presStyleLbl="sibTrans1D1" presStyleIdx="6" presStyleCnt="8"/>
      <dgm:spPr/>
    </dgm:pt>
    <dgm:pt modelId="{2B499C54-3165-4EA2-8BDE-1C9F450867D9}" type="pres">
      <dgm:prSet presAssocID="{CB972B20-8923-4496-BF54-968B3B22CE63}" presName="node" presStyleLbl="node1" presStyleIdx="7" presStyleCnt="9">
        <dgm:presLayoutVars>
          <dgm:bulletEnabled val="1"/>
        </dgm:presLayoutVars>
      </dgm:prSet>
      <dgm:spPr/>
    </dgm:pt>
    <dgm:pt modelId="{4C3E8586-9548-42EF-8D6F-62D0D1DEC9DC}" type="pres">
      <dgm:prSet presAssocID="{83B21955-8D29-4C29-B1E6-C0D76417C318}" presName="sibTrans" presStyleLbl="sibTrans1D1" presStyleIdx="7" presStyleCnt="8"/>
      <dgm:spPr/>
    </dgm:pt>
    <dgm:pt modelId="{59867765-8648-4AC6-AD31-8471236FE3DF}" type="pres">
      <dgm:prSet presAssocID="{83B21955-8D29-4C29-B1E6-C0D76417C318}" presName="connectorText" presStyleLbl="sibTrans1D1" presStyleIdx="7" presStyleCnt="8"/>
      <dgm:spPr/>
    </dgm:pt>
    <dgm:pt modelId="{D83DB8AA-A1AC-43AA-9CA3-CA9DBF8824D1}" type="pres">
      <dgm:prSet presAssocID="{67CBACA5-77B2-4EF7-9774-3F8E3F32AFC9}" presName="node" presStyleLbl="node1" presStyleIdx="8" presStyleCnt="9">
        <dgm:presLayoutVars>
          <dgm:bulletEnabled val="1"/>
        </dgm:presLayoutVars>
      </dgm:prSet>
      <dgm:spPr/>
    </dgm:pt>
  </dgm:ptLst>
  <dgm:cxnLst>
    <dgm:cxn modelId="{33ED9905-0F80-4F90-A946-5DE4B8F7354E}" type="presOf" srcId="{DAA3B3EC-7661-4506-91F0-B862C6345101}" destId="{514FEE8E-23B3-4C6A-A117-FB6BBBEBAB59}" srcOrd="1" destOrd="0" presId="urn:microsoft.com/office/officeart/2005/8/layout/bProcess3"/>
    <dgm:cxn modelId="{225D3E0E-ED87-471C-AFD1-BE11304B6353}" srcId="{CC611FAD-B8AB-4F27-BAEA-C112C8D2406B}" destId="{CB972B20-8923-4496-BF54-968B3B22CE63}" srcOrd="7" destOrd="0" parTransId="{A9B1CE99-5654-4993-9EF9-A0FC0997A99E}" sibTransId="{83B21955-8D29-4C29-B1E6-C0D76417C318}"/>
    <dgm:cxn modelId="{D497B00F-4A0F-4606-8553-451DAACEAB4C}" type="presOf" srcId="{33AD43AE-3619-4450-8CCE-A97FFB93E017}" destId="{659235A0-37AB-4EF8-B20A-05C72A59BB33}" srcOrd="0" destOrd="0" presId="urn:microsoft.com/office/officeart/2005/8/layout/bProcess3"/>
    <dgm:cxn modelId="{BF8A2823-C4CD-4A73-961E-85A919654926}" srcId="{CC611FAD-B8AB-4F27-BAEA-C112C8D2406B}" destId="{D3891C65-DB38-4E81-96BE-22B51CE90142}" srcOrd="2" destOrd="0" parTransId="{B3709CFF-AADA-4901-AC28-9DE4A76EB712}" sibTransId="{814A6ABC-DE51-4FD9-BA2B-1AD90D8A142B}"/>
    <dgm:cxn modelId="{F734D32B-4724-4733-920B-2D871978F69D}" type="presOf" srcId="{8B4EA17D-94F8-4DB2-B3CF-E5AF7FCBA38B}" destId="{C6071F46-F695-4CE4-8AEE-072754DFA734}" srcOrd="0" destOrd="0" presId="urn:microsoft.com/office/officeart/2005/8/layout/bProcess3"/>
    <dgm:cxn modelId="{0E91262D-0BB5-4C90-91F0-FD07CF9345DA}" type="presOf" srcId="{603ED22E-FFA8-4DE7-9CAF-DEA71DD932B8}" destId="{38F7DF61-B864-4B53-A896-D79EC3B991AD}" srcOrd="1" destOrd="0" presId="urn:microsoft.com/office/officeart/2005/8/layout/bProcess3"/>
    <dgm:cxn modelId="{1E903A2D-C6C4-4729-B5E9-6F7D7819B3E6}" type="presOf" srcId="{CC611FAD-B8AB-4F27-BAEA-C112C8D2406B}" destId="{95099ABE-8344-487C-BE30-AC2412C75BC5}" srcOrd="0" destOrd="0" presId="urn:microsoft.com/office/officeart/2005/8/layout/bProcess3"/>
    <dgm:cxn modelId="{5E6CE35B-BDD4-4764-B32F-08C18C9CB052}" srcId="{CC611FAD-B8AB-4F27-BAEA-C112C8D2406B}" destId="{8B4EA17D-94F8-4DB2-B3CF-E5AF7FCBA38B}" srcOrd="4" destOrd="0" parTransId="{7D9056D5-BAF2-4C12-9C0E-ED04FBC6C492}" sibTransId="{DAA3B3EC-7661-4506-91F0-B862C6345101}"/>
    <dgm:cxn modelId="{8FE3B941-E6A1-4806-B74A-216FD9215632}" type="presOf" srcId="{CB972B20-8923-4496-BF54-968B3B22CE63}" destId="{2B499C54-3165-4EA2-8BDE-1C9F450867D9}" srcOrd="0" destOrd="0" presId="urn:microsoft.com/office/officeart/2005/8/layout/bProcess3"/>
    <dgm:cxn modelId="{5E28B745-D96F-47F4-AF53-2021AECA1DBA}" srcId="{CC611FAD-B8AB-4F27-BAEA-C112C8D2406B}" destId="{2A03A5FC-67A4-4DDB-82C4-473CE7D283B3}" srcOrd="1" destOrd="0" parTransId="{D28E01C9-EBEB-42E9-8492-A3FCCDE030CA}" sibTransId="{021253E0-15EE-41AC-AD83-2C790876A8DB}"/>
    <dgm:cxn modelId="{B30C1252-3BDF-4630-8B43-4A13C744375F}" type="presOf" srcId="{27977A51-93C1-4980-88C2-E1D788398957}" destId="{51E25BB9-BAC5-40C2-BF30-239D6808DD55}" srcOrd="0" destOrd="0" presId="urn:microsoft.com/office/officeart/2005/8/layout/bProcess3"/>
    <dgm:cxn modelId="{6952D054-1790-4112-8601-B8ED9CC25B96}" type="presOf" srcId="{DAA3B3EC-7661-4506-91F0-B862C6345101}" destId="{CF766B9C-FD78-4ECF-96E7-CA846B8E8949}" srcOrd="0" destOrd="0" presId="urn:microsoft.com/office/officeart/2005/8/layout/bProcess3"/>
    <dgm:cxn modelId="{F27FFC77-5685-43FC-9590-2451B080CC4E}" type="presOf" srcId="{3E0DD0BB-0898-43B0-92F8-A09AB22B43C9}" destId="{1F06D6F3-028E-44AF-BC0E-60403293A839}" srcOrd="0" destOrd="0" presId="urn:microsoft.com/office/officeart/2005/8/layout/bProcess3"/>
    <dgm:cxn modelId="{081A1781-C183-4246-BCB6-E93132B7B3E1}" type="presOf" srcId="{83B21955-8D29-4C29-B1E6-C0D76417C318}" destId="{59867765-8648-4AC6-AD31-8471236FE3DF}" srcOrd="1" destOrd="0" presId="urn:microsoft.com/office/officeart/2005/8/layout/bProcess3"/>
    <dgm:cxn modelId="{6079788F-DDB4-4DF9-9220-68B87FADF6C7}" type="presOf" srcId="{6686C3F6-0C5D-4B18-AE27-9F6BDB018685}" destId="{C9CF85A3-FE26-4184-B2DE-10AE51728712}" srcOrd="0" destOrd="0" presId="urn:microsoft.com/office/officeart/2005/8/layout/bProcess3"/>
    <dgm:cxn modelId="{8175A59A-E91D-4980-B3ED-C60535905DEE}" type="presOf" srcId="{83B21955-8D29-4C29-B1E6-C0D76417C318}" destId="{4C3E8586-9548-42EF-8D6F-62D0D1DEC9DC}" srcOrd="0" destOrd="0" presId="urn:microsoft.com/office/officeart/2005/8/layout/bProcess3"/>
    <dgm:cxn modelId="{807852A9-068A-47B9-A68F-C328D8569FC2}" type="presOf" srcId="{42DE59B3-CEE5-415A-8E90-77290604BE73}" destId="{72023EFD-0B62-4C30-8E4D-F3C64D241A49}" srcOrd="0" destOrd="0" presId="urn:microsoft.com/office/officeart/2005/8/layout/bProcess3"/>
    <dgm:cxn modelId="{1FD4DAAE-A9F9-4DC0-AFD3-4B4E1991D1C0}" srcId="{CC611FAD-B8AB-4F27-BAEA-C112C8D2406B}" destId="{3E0DD0BB-0898-43B0-92F8-A09AB22B43C9}" srcOrd="6" destOrd="0" parTransId="{3176EB1A-451D-4E7B-8469-AFFB1D2D5089}" sibTransId="{DBE46CBE-1237-420B-9439-4CA7ECCA48C9}"/>
    <dgm:cxn modelId="{1A6C6BB6-838A-4B45-BB4A-A58922C1D195}" type="presOf" srcId="{6686C3F6-0C5D-4B18-AE27-9F6BDB018685}" destId="{160774D6-5CCE-41C7-908C-624194EAC521}" srcOrd="1" destOrd="0" presId="urn:microsoft.com/office/officeart/2005/8/layout/bProcess3"/>
    <dgm:cxn modelId="{CF2D52B7-DD71-402A-BA66-2301B7EA41F4}" type="presOf" srcId="{27977A51-93C1-4980-88C2-E1D788398957}" destId="{4B8901CF-D9D7-434F-A0F0-313ED0733D39}" srcOrd="1" destOrd="0" presId="urn:microsoft.com/office/officeart/2005/8/layout/bProcess3"/>
    <dgm:cxn modelId="{850B8EB8-E9FD-4B93-8E0B-9B8A8E82D9EC}" type="presOf" srcId="{021253E0-15EE-41AC-AD83-2C790876A8DB}" destId="{B130536B-CA3A-4582-8479-FB483D889E97}" srcOrd="1" destOrd="0" presId="urn:microsoft.com/office/officeart/2005/8/layout/bProcess3"/>
    <dgm:cxn modelId="{1B7DECB9-583D-4140-8E86-EA1470EED7B7}" srcId="{CC611FAD-B8AB-4F27-BAEA-C112C8D2406B}" destId="{AA45536A-4E27-46BB-81D8-48A6A35F4187}" srcOrd="3" destOrd="0" parTransId="{DF87ECC1-FB29-4B39-AC55-39145D1C8E6C}" sibTransId="{603ED22E-FFA8-4DE7-9CAF-DEA71DD932B8}"/>
    <dgm:cxn modelId="{ED5AACC9-D13B-4B70-BAF5-355B5AE63E99}" type="presOf" srcId="{021253E0-15EE-41AC-AD83-2C790876A8DB}" destId="{1D8D3F8F-67AD-4324-9707-99AF3762278A}" srcOrd="0" destOrd="0" presId="urn:microsoft.com/office/officeart/2005/8/layout/bProcess3"/>
    <dgm:cxn modelId="{2CE794CC-C298-44A5-A8C5-6490FDCE0AFB}" srcId="{CC611FAD-B8AB-4F27-BAEA-C112C8D2406B}" destId="{33AD43AE-3619-4450-8CCE-A97FFB93E017}" srcOrd="0" destOrd="0" parTransId="{AB3D723A-7670-4FE6-B957-8398012EEBC1}" sibTransId="{27977A51-93C1-4980-88C2-E1D788398957}"/>
    <dgm:cxn modelId="{FEF8BADA-99B4-4C65-9706-F63D165F491D}" srcId="{CC611FAD-B8AB-4F27-BAEA-C112C8D2406B}" destId="{42DE59B3-CEE5-415A-8E90-77290604BE73}" srcOrd="5" destOrd="0" parTransId="{31748CDC-248F-4EEB-8DAB-0E0A9519C120}" sibTransId="{6686C3F6-0C5D-4B18-AE27-9F6BDB018685}"/>
    <dgm:cxn modelId="{214EFDDC-F125-419C-986F-FEDDC732C077}" type="presOf" srcId="{AA45536A-4E27-46BB-81D8-48A6A35F4187}" destId="{E5940004-346F-472D-9429-EFFA6BF3A76E}" srcOrd="0" destOrd="0" presId="urn:microsoft.com/office/officeart/2005/8/layout/bProcess3"/>
    <dgm:cxn modelId="{7AFE8FDE-621B-4B50-957F-732547CA61D1}" srcId="{CC611FAD-B8AB-4F27-BAEA-C112C8D2406B}" destId="{67CBACA5-77B2-4EF7-9774-3F8E3F32AFC9}" srcOrd="8" destOrd="0" parTransId="{1197E2C4-87DB-4C72-A196-85A68E63A13F}" sibTransId="{2D816B45-7A70-4689-B6AF-FB6DA6F84A1B}"/>
    <dgm:cxn modelId="{7DE0F0E1-AB91-4747-8648-1A424CA73F51}" type="presOf" srcId="{814A6ABC-DE51-4FD9-BA2B-1AD90D8A142B}" destId="{1005BAAB-C985-4351-A5EE-DDBE44385C89}" srcOrd="0" destOrd="0" presId="urn:microsoft.com/office/officeart/2005/8/layout/bProcess3"/>
    <dgm:cxn modelId="{A3FDECE3-B443-4A34-9EE7-8A6C30E19DEC}" type="presOf" srcId="{DBE46CBE-1237-420B-9439-4CA7ECCA48C9}" destId="{EE417746-0FC8-4481-9B92-891E3188B82A}" srcOrd="0" destOrd="0" presId="urn:microsoft.com/office/officeart/2005/8/layout/bProcess3"/>
    <dgm:cxn modelId="{E137C3E4-751F-49D0-8E5F-A5D53FE53050}" type="presOf" srcId="{D3891C65-DB38-4E81-96BE-22B51CE90142}" destId="{C9D49F8D-E76F-42B3-8E18-71205E26EBF6}" srcOrd="0" destOrd="0" presId="urn:microsoft.com/office/officeart/2005/8/layout/bProcess3"/>
    <dgm:cxn modelId="{89A59AE5-09DE-43FE-B202-1AB3E08078B0}" type="presOf" srcId="{2A03A5FC-67A4-4DDB-82C4-473CE7D283B3}" destId="{1FDECD66-5F65-46E7-AE08-F299FE66CE9A}" srcOrd="0" destOrd="0" presId="urn:microsoft.com/office/officeart/2005/8/layout/bProcess3"/>
    <dgm:cxn modelId="{C0ACC3ED-F1E9-4795-9A33-C86DAED71BDB}" type="presOf" srcId="{814A6ABC-DE51-4FD9-BA2B-1AD90D8A142B}" destId="{E7045CF6-03B6-4189-8046-D0DB6EB5251D}" srcOrd="1" destOrd="0" presId="urn:microsoft.com/office/officeart/2005/8/layout/bProcess3"/>
    <dgm:cxn modelId="{92ADEAF3-CFD6-4586-9453-57D580C241B7}" type="presOf" srcId="{DBE46CBE-1237-420B-9439-4CA7ECCA48C9}" destId="{A4E372B1-BA58-40D3-9903-61F08CFDBA26}" srcOrd="1" destOrd="0" presId="urn:microsoft.com/office/officeart/2005/8/layout/bProcess3"/>
    <dgm:cxn modelId="{7BAEC5F6-5969-479A-83D9-B11DE02168CE}" type="presOf" srcId="{67CBACA5-77B2-4EF7-9774-3F8E3F32AFC9}" destId="{D83DB8AA-A1AC-43AA-9CA3-CA9DBF8824D1}" srcOrd="0" destOrd="0" presId="urn:microsoft.com/office/officeart/2005/8/layout/bProcess3"/>
    <dgm:cxn modelId="{DAB923FC-573F-4A0B-85AF-43D5B88C2671}" type="presOf" srcId="{603ED22E-FFA8-4DE7-9CAF-DEA71DD932B8}" destId="{9B20E518-C970-40E9-8C27-2337E2948276}" srcOrd="0" destOrd="0" presId="urn:microsoft.com/office/officeart/2005/8/layout/bProcess3"/>
    <dgm:cxn modelId="{F520B406-2BAC-4FE0-9DFE-7086A21FE17B}" type="presParOf" srcId="{95099ABE-8344-487C-BE30-AC2412C75BC5}" destId="{659235A0-37AB-4EF8-B20A-05C72A59BB33}" srcOrd="0" destOrd="0" presId="urn:microsoft.com/office/officeart/2005/8/layout/bProcess3"/>
    <dgm:cxn modelId="{741FCFAB-B8EB-41D6-B03F-7A31BAE1F256}" type="presParOf" srcId="{95099ABE-8344-487C-BE30-AC2412C75BC5}" destId="{51E25BB9-BAC5-40C2-BF30-239D6808DD55}" srcOrd="1" destOrd="0" presId="urn:microsoft.com/office/officeart/2005/8/layout/bProcess3"/>
    <dgm:cxn modelId="{76C37934-7D8B-4439-90D3-34014296296E}" type="presParOf" srcId="{51E25BB9-BAC5-40C2-BF30-239D6808DD55}" destId="{4B8901CF-D9D7-434F-A0F0-313ED0733D39}" srcOrd="0" destOrd="0" presId="urn:microsoft.com/office/officeart/2005/8/layout/bProcess3"/>
    <dgm:cxn modelId="{E08DF503-FECA-4D77-9931-CDC0935F78E1}" type="presParOf" srcId="{95099ABE-8344-487C-BE30-AC2412C75BC5}" destId="{1FDECD66-5F65-46E7-AE08-F299FE66CE9A}" srcOrd="2" destOrd="0" presId="urn:microsoft.com/office/officeart/2005/8/layout/bProcess3"/>
    <dgm:cxn modelId="{261D1D48-6046-41AB-BF1E-BA7E22592E63}" type="presParOf" srcId="{95099ABE-8344-487C-BE30-AC2412C75BC5}" destId="{1D8D3F8F-67AD-4324-9707-99AF3762278A}" srcOrd="3" destOrd="0" presId="urn:microsoft.com/office/officeart/2005/8/layout/bProcess3"/>
    <dgm:cxn modelId="{3EAD908A-A473-4B1E-9A88-4D736991467D}" type="presParOf" srcId="{1D8D3F8F-67AD-4324-9707-99AF3762278A}" destId="{B130536B-CA3A-4582-8479-FB483D889E97}" srcOrd="0" destOrd="0" presId="urn:microsoft.com/office/officeart/2005/8/layout/bProcess3"/>
    <dgm:cxn modelId="{A615A5C6-E999-42F2-B600-8813BA6DF9B6}" type="presParOf" srcId="{95099ABE-8344-487C-BE30-AC2412C75BC5}" destId="{C9D49F8D-E76F-42B3-8E18-71205E26EBF6}" srcOrd="4" destOrd="0" presId="urn:microsoft.com/office/officeart/2005/8/layout/bProcess3"/>
    <dgm:cxn modelId="{1DB667BB-563A-402C-84E5-53B9D3B9C5DD}" type="presParOf" srcId="{95099ABE-8344-487C-BE30-AC2412C75BC5}" destId="{1005BAAB-C985-4351-A5EE-DDBE44385C89}" srcOrd="5" destOrd="0" presId="urn:microsoft.com/office/officeart/2005/8/layout/bProcess3"/>
    <dgm:cxn modelId="{09392F27-CD23-4940-98DF-810E8C032374}" type="presParOf" srcId="{1005BAAB-C985-4351-A5EE-DDBE44385C89}" destId="{E7045CF6-03B6-4189-8046-D0DB6EB5251D}" srcOrd="0" destOrd="0" presId="urn:microsoft.com/office/officeart/2005/8/layout/bProcess3"/>
    <dgm:cxn modelId="{95785B73-F1AA-46CC-9583-9EE2135EB8F7}" type="presParOf" srcId="{95099ABE-8344-487C-BE30-AC2412C75BC5}" destId="{E5940004-346F-472D-9429-EFFA6BF3A76E}" srcOrd="6" destOrd="0" presId="urn:microsoft.com/office/officeart/2005/8/layout/bProcess3"/>
    <dgm:cxn modelId="{37563B64-EF63-4196-A642-8DBDBBC7852F}" type="presParOf" srcId="{95099ABE-8344-487C-BE30-AC2412C75BC5}" destId="{9B20E518-C970-40E9-8C27-2337E2948276}" srcOrd="7" destOrd="0" presId="urn:microsoft.com/office/officeart/2005/8/layout/bProcess3"/>
    <dgm:cxn modelId="{D9C791C2-FEBF-4F11-A88D-A2F5631098F8}" type="presParOf" srcId="{9B20E518-C970-40E9-8C27-2337E2948276}" destId="{38F7DF61-B864-4B53-A896-D79EC3B991AD}" srcOrd="0" destOrd="0" presId="urn:microsoft.com/office/officeart/2005/8/layout/bProcess3"/>
    <dgm:cxn modelId="{64B6CEC7-79EC-4E9D-8F73-6DFA90541AEE}" type="presParOf" srcId="{95099ABE-8344-487C-BE30-AC2412C75BC5}" destId="{C6071F46-F695-4CE4-8AEE-072754DFA734}" srcOrd="8" destOrd="0" presId="urn:microsoft.com/office/officeart/2005/8/layout/bProcess3"/>
    <dgm:cxn modelId="{7B4C19D7-1E38-4859-A0D9-2B18AF28E039}" type="presParOf" srcId="{95099ABE-8344-487C-BE30-AC2412C75BC5}" destId="{CF766B9C-FD78-4ECF-96E7-CA846B8E8949}" srcOrd="9" destOrd="0" presId="urn:microsoft.com/office/officeart/2005/8/layout/bProcess3"/>
    <dgm:cxn modelId="{724FF7AF-011F-44A9-9D8E-8232B2D7D81A}" type="presParOf" srcId="{CF766B9C-FD78-4ECF-96E7-CA846B8E8949}" destId="{514FEE8E-23B3-4C6A-A117-FB6BBBEBAB59}" srcOrd="0" destOrd="0" presId="urn:microsoft.com/office/officeart/2005/8/layout/bProcess3"/>
    <dgm:cxn modelId="{D2D07F70-3E53-4270-97F8-3DF5102D35B1}" type="presParOf" srcId="{95099ABE-8344-487C-BE30-AC2412C75BC5}" destId="{72023EFD-0B62-4C30-8E4D-F3C64D241A49}" srcOrd="10" destOrd="0" presId="urn:microsoft.com/office/officeart/2005/8/layout/bProcess3"/>
    <dgm:cxn modelId="{4BDB6E6B-24F6-4ED6-91B6-750E56568D9D}" type="presParOf" srcId="{95099ABE-8344-487C-BE30-AC2412C75BC5}" destId="{C9CF85A3-FE26-4184-B2DE-10AE51728712}" srcOrd="11" destOrd="0" presId="urn:microsoft.com/office/officeart/2005/8/layout/bProcess3"/>
    <dgm:cxn modelId="{0A472776-4771-47FD-AA3D-48C4D4654D11}" type="presParOf" srcId="{C9CF85A3-FE26-4184-B2DE-10AE51728712}" destId="{160774D6-5CCE-41C7-908C-624194EAC521}" srcOrd="0" destOrd="0" presId="urn:microsoft.com/office/officeart/2005/8/layout/bProcess3"/>
    <dgm:cxn modelId="{61FBDBA4-DF52-4E38-9233-375FDB845E2C}" type="presParOf" srcId="{95099ABE-8344-487C-BE30-AC2412C75BC5}" destId="{1F06D6F3-028E-44AF-BC0E-60403293A839}" srcOrd="12" destOrd="0" presId="urn:microsoft.com/office/officeart/2005/8/layout/bProcess3"/>
    <dgm:cxn modelId="{550AE52F-700D-487E-BADF-4A7761B55A62}" type="presParOf" srcId="{95099ABE-8344-487C-BE30-AC2412C75BC5}" destId="{EE417746-0FC8-4481-9B92-891E3188B82A}" srcOrd="13" destOrd="0" presId="urn:microsoft.com/office/officeart/2005/8/layout/bProcess3"/>
    <dgm:cxn modelId="{93CE74BA-EE27-4FFA-A04F-E5519B5A6F50}" type="presParOf" srcId="{EE417746-0FC8-4481-9B92-891E3188B82A}" destId="{A4E372B1-BA58-40D3-9903-61F08CFDBA26}" srcOrd="0" destOrd="0" presId="urn:microsoft.com/office/officeart/2005/8/layout/bProcess3"/>
    <dgm:cxn modelId="{8F847FBD-8261-437F-AE00-D5EA06299EB7}" type="presParOf" srcId="{95099ABE-8344-487C-BE30-AC2412C75BC5}" destId="{2B499C54-3165-4EA2-8BDE-1C9F450867D9}" srcOrd="14" destOrd="0" presId="urn:microsoft.com/office/officeart/2005/8/layout/bProcess3"/>
    <dgm:cxn modelId="{FC0E3379-7C2F-4AC1-B44C-1025E0556A9B}" type="presParOf" srcId="{95099ABE-8344-487C-BE30-AC2412C75BC5}" destId="{4C3E8586-9548-42EF-8D6F-62D0D1DEC9DC}" srcOrd="15" destOrd="0" presId="urn:microsoft.com/office/officeart/2005/8/layout/bProcess3"/>
    <dgm:cxn modelId="{6BC5B31B-53FC-412D-9471-96855F718551}" type="presParOf" srcId="{4C3E8586-9548-42EF-8D6F-62D0D1DEC9DC}" destId="{59867765-8648-4AC6-AD31-8471236FE3DF}" srcOrd="0" destOrd="0" presId="urn:microsoft.com/office/officeart/2005/8/layout/bProcess3"/>
    <dgm:cxn modelId="{B9364F53-A05C-4F56-B04F-E504D04B77FB}" type="presParOf" srcId="{95099ABE-8344-487C-BE30-AC2412C75BC5}" destId="{D83DB8AA-A1AC-43AA-9CA3-CA9DBF8824D1}" srcOrd="16" destOrd="0" presId="urn:microsoft.com/office/officeart/2005/8/layout/bProcess3"/>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1E25BB9-BAC5-40C2-BF30-239D6808DD55}">
      <dsp:nvSpPr>
        <dsp:cNvPr id="0" name=""/>
        <dsp:cNvSpPr/>
      </dsp:nvSpPr>
      <dsp:spPr>
        <a:xfrm>
          <a:off x="1708842" y="380476"/>
          <a:ext cx="294726" cy="91440"/>
        </a:xfrm>
        <a:custGeom>
          <a:avLst/>
          <a:gdLst/>
          <a:ahLst/>
          <a:cxnLst/>
          <a:rect l="0" t="0" r="0" b="0"/>
          <a:pathLst>
            <a:path>
              <a:moveTo>
                <a:pt x="0" y="45720"/>
              </a:moveTo>
              <a:lnTo>
                <a:pt x="294726" y="45720"/>
              </a:lnTo>
            </a:path>
          </a:pathLst>
        </a:custGeom>
        <a:noFill/>
        <a:ln w="6350" cap="flat" cmpd="sng" algn="ctr">
          <a:solidFill>
            <a:schemeClr val="accent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848072" y="424569"/>
        <a:ext cx="16266" cy="3253"/>
      </dsp:txXfrm>
    </dsp:sp>
    <dsp:sp modelId="{659235A0-37AB-4EF8-B20A-05C72A59BB33}">
      <dsp:nvSpPr>
        <dsp:cNvPr id="0" name=""/>
        <dsp:cNvSpPr/>
      </dsp:nvSpPr>
      <dsp:spPr>
        <a:xfrm>
          <a:off x="296179" y="1857"/>
          <a:ext cx="1414462" cy="848677"/>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ABS Fault Diagnostics Start</a:t>
          </a:r>
        </a:p>
      </dsp:txBody>
      <dsp:txXfrm>
        <a:off x="296179" y="1857"/>
        <a:ext cx="1414462" cy="848677"/>
      </dsp:txXfrm>
    </dsp:sp>
    <dsp:sp modelId="{1D8D3F8F-67AD-4324-9707-99AF3762278A}">
      <dsp:nvSpPr>
        <dsp:cNvPr id="0" name=""/>
        <dsp:cNvSpPr/>
      </dsp:nvSpPr>
      <dsp:spPr>
        <a:xfrm>
          <a:off x="3448631" y="380476"/>
          <a:ext cx="294726" cy="91440"/>
        </a:xfrm>
        <a:custGeom>
          <a:avLst/>
          <a:gdLst/>
          <a:ahLst/>
          <a:cxnLst/>
          <a:rect l="0" t="0" r="0" b="0"/>
          <a:pathLst>
            <a:path>
              <a:moveTo>
                <a:pt x="0" y="45720"/>
              </a:moveTo>
              <a:lnTo>
                <a:pt x="294726" y="45720"/>
              </a:lnTo>
            </a:path>
          </a:pathLst>
        </a:custGeom>
        <a:noFill/>
        <a:ln w="6350" cap="flat" cmpd="sng" algn="ctr">
          <a:solidFill>
            <a:schemeClr val="accent2">
              <a:hueOff val="-207909"/>
              <a:satOff val="-11990"/>
              <a:lumOff val="1233"/>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587861" y="424569"/>
        <a:ext cx="16266" cy="3253"/>
      </dsp:txXfrm>
    </dsp:sp>
    <dsp:sp modelId="{1FDECD66-5F65-46E7-AE08-F299FE66CE9A}">
      <dsp:nvSpPr>
        <dsp:cNvPr id="0" name=""/>
        <dsp:cNvSpPr/>
      </dsp:nvSpPr>
      <dsp:spPr>
        <a:xfrm>
          <a:off x="2035968" y="1857"/>
          <a:ext cx="1414462" cy="848677"/>
        </a:xfrm>
        <a:prstGeom prst="rect">
          <a:avLst/>
        </a:prstGeom>
        <a:solidFill>
          <a:schemeClr val="accent2">
            <a:hueOff val="-181920"/>
            <a:satOff val="-10491"/>
            <a:lumOff val="107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Confirm fault (talk to customer and perform a road test.)</a:t>
          </a:r>
        </a:p>
      </dsp:txBody>
      <dsp:txXfrm>
        <a:off x="2035968" y="1857"/>
        <a:ext cx="1414462" cy="848677"/>
      </dsp:txXfrm>
    </dsp:sp>
    <dsp:sp modelId="{1005BAAB-C985-4351-A5EE-DDBE44385C89}">
      <dsp:nvSpPr>
        <dsp:cNvPr id="0" name=""/>
        <dsp:cNvSpPr/>
      </dsp:nvSpPr>
      <dsp:spPr>
        <a:xfrm>
          <a:off x="1003411" y="848734"/>
          <a:ext cx="3479577" cy="294726"/>
        </a:xfrm>
        <a:custGeom>
          <a:avLst/>
          <a:gdLst/>
          <a:ahLst/>
          <a:cxnLst/>
          <a:rect l="0" t="0" r="0" b="0"/>
          <a:pathLst>
            <a:path>
              <a:moveTo>
                <a:pt x="3479577" y="0"/>
              </a:moveTo>
              <a:lnTo>
                <a:pt x="3479577" y="164463"/>
              </a:lnTo>
              <a:lnTo>
                <a:pt x="0" y="164463"/>
              </a:lnTo>
              <a:lnTo>
                <a:pt x="0" y="294726"/>
              </a:lnTo>
            </a:path>
          </a:pathLst>
        </a:custGeom>
        <a:noFill/>
        <a:ln w="6350" cap="flat" cmpd="sng" algn="ctr">
          <a:solidFill>
            <a:schemeClr val="accent2">
              <a:hueOff val="-415818"/>
              <a:satOff val="-23979"/>
              <a:lumOff val="2465"/>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655831" y="994471"/>
        <a:ext cx="174737" cy="3253"/>
      </dsp:txXfrm>
    </dsp:sp>
    <dsp:sp modelId="{C9D49F8D-E76F-42B3-8E18-71205E26EBF6}">
      <dsp:nvSpPr>
        <dsp:cNvPr id="0" name=""/>
        <dsp:cNvSpPr/>
      </dsp:nvSpPr>
      <dsp:spPr>
        <a:xfrm>
          <a:off x="3775757" y="1857"/>
          <a:ext cx="1414462" cy="848677"/>
        </a:xfrm>
        <a:prstGeom prst="rect">
          <a:avLst/>
        </a:prstGeom>
        <a:solidFill>
          <a:schemeClr val="accent2">
            <a:hueOff val="-363841"/>
            <a:satOff val="-20982"/>
            <a:lumOff val="215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Obtain relevant all information (such as common faults, wiring diagrams and fuse loactions, autodata etc.)</a:t>
          </a:r>
        </a:p>
      </dsp:txBody>
      <dsp:txXfrm>
        <a:off x="3775757" y="1857"/>
        <a:ext cx="1414462" cy="848677"/>
      </dsp:txXfrm>
    </dsp:sp>
    <dsp:sp modelId="{9B20E518-C970-40E9-8C27-2337E2948276}">
      <dsp:nvSpPr>
        <dsp:cNvPr id="0" name=""/>
        <dsp:cNvSpPr/>
      </dsp:nvSpPr>
      <dsp:spPr>
        <a:xfrm>
          <a:off x="1708842" y="1554480"/>
          <a:ext cx="294726" cy="91440"/>
        </a:xfrm>
        <a:custGeom>
          <a:avLst/>
          <a:gdLst/>
          <a:ahLst/>
          <a:cxnLst/>
          <a:rect l="0" t="0" r="0" b="0"/>
          <a:pathLst>
            <a:path>
              <a:moveTo>
                <a:pt x="0" y="45720"/>
              </a:moveTo>
              <a:lnTo>
                <a:pt x="294726" y="45720"/>
              </a:lnTo>
            </a:path>
          </a:pathLst>
        </a:custGeom>
        <a:noFill/>
        <a:ln w="6350" cap="flat" cmpd="sng" algn="ctr">
          <a:solidFill>
            <a:schemeClr val="accent2">
              <a:hueOff val="-623727"/>
              <a:satOff val="-35969"/>
              <a:lumOff val="3698"/>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848072" y="1598573"/>
        <a:ext cx="16266" cy="3253"/>
      </dsp:txXfrm>
    </dsp:sp>
    <dsp:sp modelId="{E5940004-346F-472D-9429-EFFA6BF3A76E}">
      <dsp:nvSpPr>
        <dsp:cNvPr id="0" name=""/>
        <dsp:cNvSpPr/>
      </dsp:nvSpPr>
      <dsp:spPr>
        <a:xfrm>
          <a:off x="296179" y="1175861"/>
          <a:ext cx="1414462" cy="848677"/>
        </a:xfrm>
        <a:prstGeom prst="rect">
          <a:avLst/>
        </a:prstGeom>
        <a:solidFill>
          <a:schemeClr val="accent2">
            <a:hueOff val="-545761"/>
            <a:satOff val="-31473"/>
            <a:lumOff val="323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Check battery voltage and terminals.</a:t>
          </a:r>
        </a:p>
      </dsp:txBody>
      <dsp:txXfrm>
        <a:off x="296179" y="1175861"/>
        <a:ext cx="1414462" cy="848677"/>
      </dsp:txXfrm>
    </dsp:sp>
    <dsp:sp modelId="{CF766B9C-FD78-4ECF-96E7-CA846B8E8949}">
      <dsp:nvSpPr>
        <dsp:cNvPr id="0" name=""/>
        <dsp:cNvSpPr/>
      </dsp:nvSpPr>
      <dsp:spPr>
        <a:xfrm>
          <a:off x="3448631" y="1554480"/>
          <a:ext cx="294726" cy="91440"/>
        </a:xfrm>
        <a:custGeom>
          <a:avLst/>
          <a:gdLst/>
          <a:ahLst/>
          <a:cxnLst/>
          <a:rect l="0" t="0" r="0" b="0"/>
          <a:pathLst>
            <a:path>
              <a:moveTo>
                <a:pt x="0" y="45720"/>
              </a:moveTo>
              <a:lnTo>
                <a:pt x="294726" y="45720"/>
              </a:lnTo>
            </a:path>
          </a:pathLst>
        </a:custGeom>
        <a:noFill/>
        <a:ln w="6350" cap="flat" cmpd="sng" algn="ctr">
          <a:solidFill>
            <a:schemeClr val="accent2">
              <a:hueOff val="-831636"/>
              <a:satOff val="-47959"/>
              <a:lumOff val="493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587861" y="1598573"/>
        <a:ext cx="16266" cy="3253"/>
      </dsp:txXfrm>
    </dsp:sp>
    <dsp:sp modelId="{C6071F46-F695-4CE4-8AEE-072754DFA734}">
      <dsp:nvSpPr>
        <dsp:cNvPr id="0" name=""/>
        <dsp:cNvSpPr/>
      </dsp:nvSpPr>
      <dsp:spPr>
        <a:xfrm>
          <a:off x="2035968" y="1175861"/>
          <a:ext cx="1414462" cy="848677"/>
        </a:xfrm>
        <a:prstGeom prst="rect">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Read on board diagnostic (OBD) codes.</a:t>
          </a:r>
        </a:p>
      </dsp:txBody>
      <dsp:txXfrm>
        <a:off x="2035968" y="1175861"/>
        <a:ext cx="1414462" cy="848677"/>
      </dsp:txXfrm>
    </dsp:sp>
    <dsp:sp modelId="{C9CF85A3-FE26-4184-B2DE-10AE51728712}">
      <dsp:nvSpPr>
        <dsp:cNvPr id="0" name=""/>
        <dsp:cNvSpPr/>
      </dsp:nvSpPr>
      <dsp:spPr>
        <a:xfrm>
          <a:off x="1003411" y="2022738"/>
          <a:ext cx="3479577" cy="294726"/>
        </a:xfrm>
        <a:custGeom>
          <a:avLst/>
          <a:gdLst/>
          <a:ahLst/>
          <a:cxnLst/>
          <a:rect l="0" t="0" r="0" b="0"/>
          <a:pathLst>
            <a:path>
              <a:moveTo>
                <a:pt x="3479577" y="0"/>
              </a:moveTo>
              <a:lnTo>
                <a:pt x="3479577" y="164463"/>
              </a:lnTo>
              <a:lnTo>
                <a:pt x="0" y="164463"/>
              </a:lnTo>
              <a:lnTo>
                <a:pt x="0" y="294726"/>
              </a:lnTo>
            </a:path>
          </a:pathLst>
        </a:custGeom>
        <a:noFill/>
        <a:ln w="6350" cap="flat" cmpd="sng" algn="ctr">
          <a:solidFill>
            <a:schemeClr val="accent2">
              <a:hueOff val="-1039545"/>
              <a:satOff val="-59949"/>
              <a:lumOff val="6163"/>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655831" y="2168475"/>
        <a:ext cx="174737" cy="3253"/>
      </dsp:txXfrm>
    </dsp:sp>
    <dsp:sp modelId="{72023EFD-0B62-4C30-8E4D-F3C64D241A49}">
      <dsp:nvSpPr>
        <dsp:cNvPr id="0" name=""/>
        <dsp:cNvSpPr/>
      </dsp:nvSpPr>
      <dsp:spPr>
        <a:xfrm>
          <a:off x="3775757" y="1175861"/>
          <a:ext cx="1414462" cy="848677"/>
        </a:xfrm>
        <a:prstGeom prst="rect">
          <a:avLst/>
        </a:prstGeom>
        <a:solidFill>
          <a:schemeClr val="accent2">
            <a:hueOff val="-909602"/>
            <a:satOff val="-52455"/>
            <a:lumOff val="539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physical and visual checks. (loose wires, sensors or other obvious faults.) also check connections are clean tight and corrosion free</a:t>
          </a:r>
        </a:p>
      </dsp:txBody>
      <dsp:txXfrm>
        <a:off x="3775757" y="1175861"/>
        <a:ext cx="1414462" cy="848677"/>
      </dsp:txXfrm>
    </dsp:sp>
    <dsp:sp modelId="{EE417746-0FC8-4481-9B92-891E3188B82A}">
      <dsp:nvSpPr>
        <dsp:cNvPr id="0" name=""/>
        <dsp:cNvSpPr/>
      </dsp:nvSpPr>
      <dsp:spPr>
        <a:xfrm>
          <a:off x="1708842" y="2728483"/>
          <a:ext cx="294726" cy="91440"/>
        </a:xfrm>
        <a:custGeom>
          <a:avLst/>
          <a:gdLst/>
          <a:ahLst/>
          <a:cxnLst/>
          <a:rect l="0" t="0" r="0" b="0"/>
          <a:pathLst>
            <a:path>
              <a:moveTo>
                <a:pt x="0" y="45720"/>
              </a:moveTo>
              <a:lnTo>
                <a:pt x="294726" y="45720"/>
              </a:lnTo>
            </a:path>
          </a:pathLst>
        </a:custGeom>
        <a:noFill/>
        <a:ln w="6350" cap="flat" cmpd="sng" algn="ctr">
          <a:solidFill>
            <a:schemeClr val="accent2">
              <a:hueOff val="-1247454"/>
              <a:satOff val="-71938"/>
              <a:lumOff val="7395"/>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848072" y="2772577"/>
        <a:ext cx="16266" cy="3253"/>
      </dsp:txXfrm>
    </dsp:sp>
    <dsp:sp modelId="{1F06D6F3-028E-44AF-BC0E-60403293A839}">
      <dsp:nvSpPr>
        <dsp:cNvPr id="0" name=""/>
        <dsp:cNvSpPr/>
      </dsp:nvSpPr>
      <dsp:spPr>
        <a:xfrm>
          <a:off x="296179" y="2349865"/>
          <a:ext cx="1414462" cy="848677"/>
        </a:xfrm>
        <a:prstGeom prst="rect">
          <a:avLst/>
        </a:prstGeom>
        <a:solidFill>
          <a:schemeClr val="accent2">
            <a:hueOff val="-1091522"/>
            <a:satOff val="-62946"/>
            <a:lumOff val="64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Fuse continuity checks (don't trust a visual inspection use a multimeter.)</a:t>
          </a:r>
        </a:p>
      </dsp:txBody>
      <dsp:txXfrm>
        <a:off x="296179" y="2349865"/>
        <a:ext cx="1414462" cy="848677"/>
      </dsp:txXfrm>
    </dsp:sp>
    <dsp:sp modelId="{4C3E8586-9548-42EF-8D6F-62D0D1DEC9DC}">
      <dsp:nvSpPr>
        <dsp:cNvPr id="0" name=""/>
        <dsp:cNvSpPr/>
      </dsp:nvSpPr>
      <dsp:spPr>
        <a:xfrm>
          <a:off x="3448631" y="2728483"/>
          <a:ext cx="294726" cy="91440"/>
        </a:xfrm>
        <a:custGeom>
          <a:avLst/>
          <a:gdLst/>
          <a:ahLst/>
          <a:cxnLst/>
          <a:rect l="0" t="0" r="0" b="0"/>
          <a:pathLst>
            <a:path>
              <a:moveTo>
                <a:pt x="0" y="45720"/>
              </a:moveTo>
              <a:lnTo>
                <a:pt x="294726" y="45720"/>
              </a:lnTo>
            </a:path>
          </a:pathLst>
        </a:custGeom>
        <a:noFill/>
        <a:ln w="6350" cap="flat" cmpd="sng" algn="ctr">
          <a:solidFill>
            <a:schemeClr val="accent2">
              <a:hueOff val="-1455363"/>
              <a:satOff val="-83928"/>
              <a:lumOff val="8628"/>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587861" y="2772577"/>
        <a:ext cx="16266" cy="3253"/>
      </dsp:txXfrm>
    </dsp:sp>
    <dsp:sp modelId="{2B499C54-3165-4EA2-8BDE-1C9F450867D9}">
      <dsp:nvSpPr>
        <dsp:cNvPr id="0" name=""/>
        <dsp:cNvSpPr/>
      </dsp:nvSpPr>
      <dsp:spPr>
        <a:xfrm>
          <a:off x="2035968" y="2349865"/>
          <a:ext cx="1414462" cy="848677"/>
        </a:xfrm>
        <a:prstGeom prst="rect">
          <a:avLst/>
        </a:prstGeom>
        <a:solidFill>
          <a:schemeClr val="accent2">
            <a:hueOff val="-1273443"/>
            <a:satOff val="-73437"/>
            <a:lumOff val="754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Test input and output voltage.</a:t>
          </a:r>
        </a:p>
      </dsp:txBody>
      <dsp:txXfrm>
        <a:off x="2035968" y="2349865"/>
        <a:ext cx="1414462" cy="848677"/>
      </dsp:txXfrm>
    </dsp:sp>
    <dsp:sp modelId="{D83DB8AA-A1AC-43AA-9CA3-CA9DBF8824D1}">
      <dsp:nvSpPr>
        <dsp:cNvPr id="0" name=""/>
        <dsp:cNvSpPr/>
      </dsp:nvSpPr>
      <dsp:spPr>
        <a:xfrm>
          <a:off x="3775757" y="2349865"/>
          <a:ext cx="1414462" cy="848677"/>
        </a:xfrm>
        <a:prstGeom prst="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Test volage supplies at the ABS control module by probing each pin refering to the autodata wiring diagrams.</a:t>
          </a:r>
        </a:p>
      </dsp:txBody>
      <dsp:txXfrm>
        <a:off x="3775757" y="2349865"/>
        <a:ext cx="1414462" cy="848677"/>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47AAF5-6344-4B2E-AD85-E48D000EA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1295</TotalTime>
  <Pages>21</Pages>
  <Words>3399</Words>
  <Characters>19379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England (1702839)</dc:creator>
  <cp:keywords/>
  <dc:description/>
  <cp:lastModifiedBy>Gareth England (1702839)</cp:lastModifiedBy>
  <cp:revision>64</cp:revision>
  <dcterms:created xsi:type="dcterms:W3CDTF">2019-11-04T12:16:00Z</dcterms:created>
  <dcterms:modified xsi:type="dcterms:W3CDTF">2020-01-06T04:19:00Z</dcterms:modified>
</cp:coreProperties>
</file>