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385908015"/>
        <w:docPartObj>
          <w:docPartGallery w:val="Cover Pages"/>
          <w:docPartUnique/>
        </w:docPartObj>
      </w:sdtPr>
      <w:sdtEndPr>
        <w:rPr>
          <w:rFonts w:ascii="Times New Roman" w:hAnsi="Times New Roman" w:cs="Times New Roman"/>
        </w:rPr>
      </w:sdtEndPr>
      <w:sdtContent>
        <w:p w14:paraId="4A2E6953" w14:textId="70F5589B" w:rsidR="00ED2732" w:rsidRPr="009012C4" w:rsidRDefault="00012BF3">
          <w:pPr>
            <w:rPr>
              <w:rFonts w:ascii="Times New Roman" w:hAnsi="Times New Roman" w:cs="Times New Roman"/>
            </w:rPr>
          </w:pPr>
          <w:r w:rsidRPr="009012C4">
            <w:rPr>
              <w:rFonts w:ascii="Times New Roman" w:hAnsi="Times New Roman" w:cs="Times New Roman"/>
              <w:noProof/>
              <w:color w:val="156082" w:themeColor="accent1"/>
            </w:rPr>
            <w:drawing>
              <wp:anchor distT="0" distB="0" distL="114300" distR="114300" simplePos="0" relativeHeight="251661312" behindDoc="0" locked="0" layoutInCell="1" allowOverlap="1" wp14:anchorId="4DC4E298" wp14:editId="389332BA">
                <wp:simplePos x="0" y="0"/>
                <wp:positionH relativeFrom="column">
                  <wp:posOffset>1541780</wp:posOffset>
                </wp:positionH>
                <wp:positionV relativeFrom="paragraph">
                  <wp:posOffset>0</wp:posOffset>
                </wp:positionV>
                <wp:extent cx="2868295" cy="842645"/>
                <wp:effectExtent l="0" t="0" r="8255" b="0"/>
                <wp:wrapSquare wrapText="bothSides"/>
                <wp:docPr id="1793152369"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52369" name="Picture 2" descr="A logo with text on i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8295" cy="842645"/>
                        </a:xfrm>
                        <a:prstGeom prst="rect">
                          <a:avLst/>
                        </a:prstGeom>
                        <a:noFill/>
                        <a:ln>
                          <a:noFill/>
                        </a:ln>
                      </pic:spPr>
                    </pic:pic>
                  </a:graphicData>
                </a:graphic>
                <wp14:sizeRelV relativeFrom="margin">
                  <wp14:pctHeight>0</wp14:pctHeight>
                </wp14:sizeRelV>
              </wp:anchor>
            </w:drawing>
          </w:r>
          <w:r w:rsidR="00ED2732" w:rsidRPr="009012C4">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18B6BFE" wp14:editId="3444E052">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B6D869" w14:textId="000E44AA" w:rsidR="00012BF3" w:rsidRPr="00936AD9" w:rsidRDefault="00012BF3" w:rsidP="00012BF3">
                                  <w:pPr>
                                    <w:rPr>
                                      <w:sz w:val="56"/>
                                      <w:szCs w:val="56"/>
                                    </w:rPr>
                                  </w:pPr>
                                </w:p>
                                <w:p w14:paraId="238FA8B8" w14:textId="055D75FB" w:rsidR="00012BF3" w:rsidRPr="002A0D2F" w:rsidRDefault="00012BF3" w:rsidP="00012BF3">
                                  <w:pPr>
                                    <w:pStyle w:val="NoSpacing"/>
                                    <w:spacing w:before="120"/>
                                    <w:jc w:val="center"/>
                                    <w:rPr>
                                      <w:color w:val="FFFFFF" w:themeColor="background1"/>
                                    </w:rPr>
                                  </w:pPr>
                                  <w:r w:rsidRPr="002A0D2F">
                                    <w:rPr>
                                      <w:b/>
                                      <w:bCs/>
                                      <w:i/>
                                      <w:iCs/>
                                      <w:color w:val="FFFFFF" w:themeColor="background1"/>
                                      <w:lang w:val="en-US"/>
                                    </w:rPr>
                                    <w:t>Name:</w:t>
                                  </w:r>
                                  <w:r>
                                    <w:rPr>
                                      <w:b/>
                                      <w:bCs/>
                                      <w:i/>
                                      <w:iCs/>
                                      <w:color w:val="FFFFFF" w:themeColor="background1"/>
                                      <w:lang w:val="en-US"/>
                                    </w:rPr>
                                    <w:t xml:space="preserve"> Ms.</w:t>
                                  </w:r>
                                  <w:r w:rsidRPr="002A0D2F">
                                    <w:rPr>
                                      <w:b/>
                                      <w:bCs/>
                                      <w:i/>
                                      <w:iCs/>
                                      <w:color w:val="FFFFFF" w:themeColor="background1"/>
                                      <w:lang w:val="en-US"/>
                                    </w:rPr>
                                    <w:t xml:space="preserve"> Sara Watson</w:t>
                                  </w:r>
                                  <w:r w:rsidRPr="002A0D2F">
                                    <w:rPr>
                                      <w:color w:val="FFFFFF" w:themeColor="background1"/>
                                    </w:rPr>
                                    <w:t> </w:t>
                                  </w:r>
                                </w:p>
                                <w:p w14:paraId="59486A7E" w14:textId="7E3A4BB4" w:rsidR="00012BF3" w:rsidRPr="002A0D2F" w:rsidRDefault="00012BF3" w:rsidP="00012BF3">
                                  <w:pPr>
                                    <w:pStyle w:val="NoSpacing"/>
                                    <w:spacing w:before="120"/>
                                    <w:jc w:val="center"/>
                                    <w:rPr>
                                      <w:color w:val="FFFFFF" w:themeColor="background1"/>
                                    </w:rPr>
                                  </w:pPr>
                                  <w:r w:rsidRPr="002A0D2F">
                                    <w:rPr>
                                      <w:b/>
                                      <w:bCs/>
                                      <w:i/>
                                      <w:iCs/>
                                      <w:color w:val="FFFFFF" w:themeColor="background1"/>
                                      <w:lang w:val="en-US"/>
                                    </w:rPr>
                                    <w:t>   Module Code: LCLM 500</w:t>
                                  </w:r>
                                  <w:r w:rsidR="00834C11">
                                    <w:rPr>
                                      <w:b/>
                                      <w:bCs/>
                                      <w:i/>
                                      <w:iCs/>
                                      <w:color w:val="FFFFFF" w:themeColor="background1"/>
                                      <w:lang w:val="en-US"/>
                                    </w:rPr>
                                    <w:t>4</w:t>
                                  </w:r>
                                  <w:r w:rsidRPr="002A0D2F">
                                    <w:rPr>
                                      <w:b/>
                                      <w:bCs/>
                                      <w:i/>
                                      <w:iCs/>
                                      <w:color w:val="FFFFFF" w:themeColor="background1"/>
                                      <w:lang w:val="en-US"/>
                                    </w:rPr>
                                    <w:t>_LON</w:t>
                                  </w:r>
                                </w:p>
                                <w:p w14:paraId="4A2A40D6" w14:textId="658B1CDE" w:rsidR="00012BF3" w:rsidRDefault="00012BF3" w:rsidP="00012BF3">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Modul</w:t>
                                  </w:r>
                                  <w:r>
                                    <w:rPr>
                                      <w:b/>
                                      <w:bCs/>
                                      <w:i/>
                                      <w:iCs/>
                                      <w:color w:val="FFFFFF" w:themeColor="background1"/>
                                      <w:lang w:val="en-US"/>
                                    </w:rPr>
                                    <w:t xml:space="preserve">: </w:t>
                                  </w:r>
                                  <w:r w:rsidRPr="00012BF3">
                                    <w:rPr>
                                      <w:b/>
                                      <w:bCs/>
                                      <w:i/>
                                      <w:iCs/>
                                      <w:color w:val="FFFFFF" w:themeColor="background1"/>
                                    </w:rPr>
                                    <w:t xml:space="preserve">Managing Business Information </w:t>
                                  </w:r>
                                  <w:r w:rsidRPr="00F50B6D">
                                    <w:rPr>
                                      <w:b/>
                                      <w:bCs/>
                                      <w:i/>
                                      <w:iCs/>
                                      <w:color w:val="FFFFFF" w:themeColor="background1"/>
                                    </w:rPr>
                                    <w:t xml:space="preserve"> </w:t>
                                  </w:r>
                                </w:p>
                                <w:p w14:paraId="52061C25" w14:textId="61CA60F3" w:rsidR="00012BF3" w:rsidRDefault="00012BF3" w:rsidP="00012BF3">
                                  <w:pPr>
                                    <w:pStyle w:val="NoSpacing"/>
                                    <w:spacing w:before="120"/>
                                    <w:jc w:val="center"/>
                                    <w:rPr>
                                      <w:b/>
                                      <w:bCs/>
                                      <w:i/>
                                      <w:iCs/>
                                      <w:color w:val="FFFFFF" w:themeColor="background1"/>
                                      <w:lang w:val="en-US"/>
                                    </w:rPr>
                                  </w:pPr>
                                  <w:r w:rsidRPr="002A0D2F">
                                    <w:rPr>
                                      <w:b/>
                                      <w:bCs/>
                                      <w:i/>
                                      <w:iCs/>
                                      <w:color w:val="FFFFFF" w:themeColor="background1"/>
                                      <w:lang w:val="en-US"/>
                                    </w:rPr>
                                    <w:t xml:space="preserve">   Lecturer’s Name: </w:t>
                                  </w:r>
                                  <w:r w:rsidRPr="002A0D2F">
                                    <w:rPr>
                                      <w:color w:val="FFFFFF" w:themeColor="background1"/>
                                    </w:rPr>
                                    <w:t> </w:t>
                                  </w:r>
                                  <w:r>
                                    <w:rPr>
                                      <w:b/>
                                      <w:bCs/>
                                      <w:i/>
                                      <w:iCs/>
                                      <w:color w:val="FFFFFF" w:themeColor="background1"/>
                                      <w:lang w:val="en-US"/>
                                    </w:rPr>
                                    <w:t xml:space="preserve">Mr. </w:t>
                                  </w:r>
                                  <w:r w:rsidRPr="00012BF3">
                                    <w:rPr>
                                      <w:b/>
                                      <w:bCs/>
                                      <w:i/>
                                      <w:iCs/>
                                      <w:color w:val="FFFFFF" w:themeColor="background1"/>
                                    </w:rPr>
                                    <w:t>Kazeem Oseni</w:t>
                                  </w:r>
                                </w:p>
                                <w:p w14:paraId="4F729F71" w14:textId="77777777" w:rsidR="00012BF3" w:rsidRDefault="00012BF3" w:rsidP="00012BF3">
                                  <w:pPr>
                                    <w:pStyle w:val="NoSpacing"/>
                                    <w:spacing w:before="120"/>
                                    <w:jc w:val="center"/>
                                    <w:rPr>
                                      <w:color w:val="FFFFFF" w:themeColor="background1"/>
                                    </w:rPr>
                                  </w:pPr>
                                </w:p>
                                <w:p w14:paraId="69D5291E" w14:textId="231CD121" w:rsidR="00ED2732" w:rsidRDefault="00ED2732">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19C279" w14:textId="1098F027" w:rsidR="00ED2732" w:rsidRDefault="00012BF3">
                                      <w:pPr>
                                        <w:pStyle w:val="NoSpacing"/>
                                        <w:jc w:val="center"/>
                                        <w:rPr>
                                          <w:rFonts w:asciiTheme="majorHAnsi" w:eastAsiaTheme="majorEastAsia" w:hAnsiTheme="majorHAnsi" w:cstheme="majorBidi"/>
                                          <w:caps/>
                                          <w:color w:val="156082" w:themeColor="accent1"/>
                                          <w:sz w:val="72"/>
                                          <w:szCs w:val="72"/>
                                        </w:rPr>
                                      </w:pPr>
                                      <w:r w:rsidRPr="00012BF3">
                                        <w:rPr>
                                          <w:rFonts w:asciiTheme="majorHAnsi" w:eastAsiaTheme="majorEastAsia" w:hAnsiTheme="majorHAnsi" w:cstheme="majorBidi"/>
                                          <w:caps/>
                                          <w:color w:val="156082" w:themeColor="accent1"/>
                                          <w:sz w:val="56"/>
                                          <w:szCs w:val="56"/>
                                        </w:rPr>
                                        <w:t>BA (HONS) LEADERSHIP AND MANAGEMENT SKILLS FOR THE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8B6BF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2CB6D869" w14:textId="000E44AA" w:rsidR="00012BF3" w:rsidRPr="00936AD9" w:rsidRDefault="00012BF3" w:rsidP="00012BF3">
                            <w:pPr>
                              <w:rPr>
                                <w:sz w:val="56"/>
                                <w:szCs w:val="56"/>
                              </w:rPr>
                            </w:pPr>
                          </w:p>
                          <w:p w14:paraId="238FA8B8" w14:textId="055D75FB" w:rsidR="00012BF3" w:rsidRPr="002A0D2F" w:rsidRDefault="00012BF3" w:rsidP="00012BF3">
                            <w:pPr>
                              <w:pStyle w:val="NoSpacing"/>
                              <w:spacing w:before="120"/>
                              <w:jc w:val="center"/>
                              <w:rPr>
                                <w:color w:val="FFFFFF" w:themeColor="background1"/>
                              </w:rPr>
                            </w:pPr>
                            <w:r w:rsidRPr="002A0D2F">
                              <w:rPr>
                                <w:b/>
                                <w:bCs/>
                                <w:i/>
                                <w:iCs/>
                                <w:color w:val="FFFFFF" w:themeColor="background1"/>
                                <w:lang w:val="en-US"/>
                              </w:rPr>
                              <w:t>Name:</w:t>
                            </w:r>
                            <w:r>
                              <w:rPr>
                                <w:b/>
                                <w:bCs/>
                                <w:i/>
                                <w:iCs/>
                                <w:color w:val="FFFFFF" w:themeColor="background1"/>
                                <w:lang w:val="en-US"/>
                              </w:rPr>
                              <w:t xml:space="preserve"> Ms.</w:t>
                            </w:r>
                            <w:r w:rsidRPr="002A0D2F">
                              <w:rPr>
                                <w:b/>
                                <w:bCs/>
                                <w:i/>
                                <w:iCs/>
                                <w:color w:val="FFFFFF" w:themeColor="background1"/>
                                <w:lang w:val="en-US"/>
                              </w:rPr>
                              <w:t xml:space="preserve"> Sara Watson</w:t>
                            </w:r>
                            <w:r w:rsidRPr="002A0D2F">
                              <w:rPr>
                                <w:color w:val="FFFFFF" w:themeColor="background1"/>
                              </w:rPr>
                              <w:t> </w:t>
                            </w:r>
                          </w:p>
                          <w:p w14:paraId="59486A7E" w14:textId="7E3A4BB4" w:rsidR="00012BF3" w:rsidRPr="002A0D2F" w:rsidRDefault="00012BF3" w:rsidP="00012BF3">
                            <w:pPr>
                              <w:pStyle w:val="NoSpacing"/>
                              <w:spacing w:before="120"/>
                              <w:jc w:val="center"/>
                              <w:rPr>
                                <w:color w:val="FFFFFF" w:themeColor="background1"/>
                              </w:rPr>
                            </w:pPr>
                            <w:r w:rsidRPr="002A0D2F">
                              <w:rPr>
                                <w:b/>
                                <w:bCs/>
                                <w:i/>
                                <w:iCs/>
                                <w:color w:val="FFFFFF" w:themeColor="background1"/>
                                <w:lang w:val="en-US"/>
                              </w:rPr>
                              <w:t>   Module Code: LCLM 500</w:t>
                            </w:r>
                            <w:r w:rsidR="00834C11">
                              <w:rPr>
                                <w:b/>
                                <w:bCs/>
                                <w:i/>
                                <w:iCs/>
                                <w:color w:val="FFFFFF" w:themeColor="background1"/>
                                <w:lang w:val="en-US"/>
                              </w:rPr>
                              <w:t>4</w:t>
                            </w:r>
                            <w:r w:rsidRPr="002A0D2F">
                              <w:rPr>
                                <w:b/>
                                <w:bCs/>
                                <w:i/>
                                <w:iCs/>
                                <w:color w:val="FFFFFF" w:themeColor="background1"/>
                                <w:lang w:val="en-US"/>
                              </w:rPr>
                              <w:t>_LON</w:t>
                            </w:r>
                          </w:p>
                          <w:p w14:paraId="4A2A40D6" w14:textId="658B1CDE" w:rsidR="00012BF3" w:rsidRDefault="00012BF3" w:rsidP="00012BF3">
                            <w:pPr>
                              <w:pStyle w:val="NoSpacing"/>
                              <w:spacing w:before="120"/>
                              <w:jc w:val="center"/>
                              <w:rPr>
                                <w:rFonts w:ascii="Arial" w:hAnsi="Arial" w:cs="Arial"/>
                                <w:b/>
                                <w:bCs/>
                                <w:i/>
                                <w:iCs/>
                                <w:color w:val="FFFFFF" w:themeColor="background1"/>
                              </w:rPr>
                            </w:pPr>
                            <w:r w:rsidRPr="002A0D2F">
                              <w:rPr>
                                <w:b/>
                                <w:bCs/>
                                <w:i/>
                                <w:iCs/>
                                <w:color w:val="FFFFFF" w:themeColor="background1"/>
                                <w:lang w:val="en-US"/>
                              </w:rPr>
                              <w:t>   Modul</w:t>
                            </w:r>
                            <w:r>
                              <w:rPr>
                                <w:b/>
                                <w:bCs/>
                                <w:i/>
                                <w:iCs/>
                                <w:color w:val="FFFFFF" w:themeColor="background1"/>
                                <w:lang w:val="en-US"/>
                              </w:rPr>
                              <w:t xml:space="preserve">: </w:t>
                            </w:r>
                            <w:r w:rsidRPr="00012BF3">
                              <w:rPr>
                                <w:b/>
                                <w:bCs/>
                                <w:i/>
                                <w:iCs/>
                                <w:color w:val="FFFFFF" w:themeColor="background1"/>
                              </w:rPr>
                              <w:t xml:space="preserve">Managing Business Information </w:t>
                            </w:r>
                            <w:r w:rsidRPr="00F50B6D">
                              <w:rPr>
                                <w:b/>
                                <w:bCs/>
                                <w:i/>
                                <w:iCs/>
                                <w:color w:val="FFFFFF" w:themeColor="background1"/>
                              </w:rPr>
                              <w:t xml:space="preserve"> </w:t>
                            </w:r>
                          </w:p>
                          <w:p w14:paraId="52061C25" w14:textId="61CA60F3" w:rsidR="00012BF3" w:rsidRDefault="00012BF3" w:rsidP="00012BF3">
                            <w:pPr>
                              <w:pStyle w:val="NoSpacing"/>
                              <w:spacing w:before="120"/>
                              <w:jc w:val="center"/>
                              <w:rPr>
                                <w:b/>
                                <w:bCs/>
                                <w:i/>
                                <w:iCs/>
                                <w:color w:val="FFFFFF" w:themeColor="background1"/>
                                <w:lang w:val="en-US"/>
                              </w:rPr>
                            </w:pPr>
                            <w:r w:rsidRPr="002A0D2F">
                              <w:rPr>
                                <w:b/>
                                <w:bCs/>
                                <w:i/>
                                <w:iCs/>
                                <w:color w:val="FFFFFF" w:themeColor="background1"/>
                                <w:lang w:val="en-US"/>
                              </w:rPr>
                              <w:t xml:space="preserve">   Lecturer’s Name: </w:t>
                            </w:r>
                            <w:r w:rsidRPr="002A0D2F">
                              <w:rPr>
                                <w:color w:val="FFFFFF" w:themeColor="background1"/>
                              </w:rPr>
                              <w:t> </w:t>
                            </w:r>
                            <w:r>
                              <w:rPr>
                                <w:b/>
                                <w:bCs/>
                                <w:i/>
                                <w:iCs/>
                                <w:color w:val="FFFFFF" w:themeColor="background1"/>
                                <w:lang w:val="en-US"/>
                              </w:rPr>
                              <w:t xml:space="preserve">Mr. </w:t>
                            </w:r>
                            <w:r w:rsidRPr="00012BF3">
                              <w:rPr>
                                <w:b/>
                                <w:bCs/>
                                <w:i/>
                                <w:iCs/>
                                <w:color w:val="FFFFFF" w:themeColor="background1"/>
                              </w:rPr>
                              <w:t>Kazeem Oseni</w:t>
                            </w:r>
                          </w:p>
                          <w:p w14:paraId="4F729F71" w14:textId="77777777" w:rsidR="00012BF3" w:rsidRDefault="00012BF3" w:rsidP="00012BF3">
                            <w:pPr>
                              <w:pStyle w:val="NoSpacing"/>
                              <w:spacing w:before="120"/>
                              <w:jc w:val="center"/>
                              <w:rPr>
                                <w:color w:val="FFFFFF" w:themeColor="background1"/>
                              </w:rPr>
                            </w:pPr>
                          </w:p>
                          <w:p w14:paraId="69D5291E" w14:textId="231CD121" w:rsidR="00ED2732" w:rsidRDefault="00ED2732">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319C279" w14:textId="1098F027" w:rsidR="00ED2732" w:rsidRDefault="00012BF3">
                                <w:pPr>
                                  <w:pStyle w:val="NoSpacing"/>
                                  <w:jc w:val="center"/>
                                  <w:rPr>
                                    <w:rFonts w:asciiTheme="majorHAnsi" w:eastAsiaTheme="majorEastAsia" w:hAnsiTheme="majorHAnsi" w:cstheme="majorBidi"/>
                                    <w:caps/>
                                    <w:color w:val="156082" w:themeColor="accent1"/>
                                    <w:sz w:val="72"/>
                                    <w:szCs w:val="72"/>
                                  </w:rPr>
                                </w:pPr>
                                <w:r w:rsidRPr="00012BF3">
                                  <w:rPr>
                                    <w:rFonts w:asciiTheme="majorHAnsi" w:eastAsiaTheme="majorEastAsia" w:hAnsiTheme="majorHAnsi" w:cstheme="majorBidi"/>
                                    <w:caps/>
                                    <w:color w:val="156082" w:themeColor="accent1"/>
                                    <w:sz w:val="56"/>
                                    <w:szCs w:val="56"/>
                                  </w:rPr>
                                  <w:t>BA (HONS) LEADERSHIP AND MANAGEMENT SKILLS FOR THE WORKPLACE.</w:t>
                                </w:r>
                              </w:p>
                            </w:sdtContent>
                          </w:sdt>
                        </w:txbxContent>
                      </v:textbox>
                    </v:shape>
                    <w10:wrap anchorx="page" anchory="page"/>
                  </v:group>
                </w:pict>
              </mc:Fallback>
            </mc:AlternateContent>
          </w:r>
        </w:p>
        <w:p w14:paraId="5AD93340" w14:textId="7453F216" w:rsidR="00ED2732" w:rsidRPr="009012C4" w:rsidRDefault="00012BF3">
          <w:pPr>
            <w:rPr>
              <w:rFonts w:ascii="Times New Roman" w:hAnsi="Times New Roman" w:cs="Times New Roman"/>
            </w:rPr>
          </w:pPr>
          <w:r w:rsidRPr="009012C4">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537B2051" wp14:editId="515E7132">
                    <wp:simplePos x="0" y="0"/>
                    <wp:positionH relativeFrom="column">
                      <wp:posOffset>770965</wp:posOffset>
                    </wp:positionH>
                    <wp:positionV relativeFrom="paragraph">
                      <wp:posOffset>4255135</wp:posOffset>
                    </wp:positionV>
                    <wp:extent cx="4237317" cy="1243106"/>
                    <wp:effectExtent l="0" t="0" r="11430" b="14605"/>
                    <wp:wrapNone/>
                    <wp:docPr id="791869584" name="Text Box 1"/>
                    <wp:cNvGraphicFramePr/>
                    <a:graphic xmlns:a="http://schemas.openxmlformats.org/drawingml/2006/main">
                      <a:graphicData uri="http://schemas.microsoft.com/office/word/2010/wordprocessingShape">
                        <wps:wsp>
                          <wps:cNvSpPr txBox="1"/>
                          <wps:spPr>
                            <a:xfrm>
                              <a:off x="0" y="0"/>
                              <a:ext cx="4237317" cy="1243106"/>
                            </a:xfrm>
                            <a:prstGeom prst="rect">
                              <a:avLst/>
                            </a:prstGeom>
                            <a:solidFill>
                              <a:schemeClr val="lt1"/>
                            </a:solidFill>
                            <a:ln w="6350">
                              <a:solidFill>
                                <a:prstClr val="black"/>
                              </a:solidFill>
                            </a:ln>
                          </wps:spPr>
                          <wps:txbx>
                            <w:txbxContent>
                              <w:p w14:paraId="2F2968FA" w14:textId="77777777" w:rsidR="00012BF3" w:rsidRPr="00936AD9" w:rsidRDefault="00012BF3" w:rsidP="00012BF3">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Component 2- Individual Report</w:t>
                                </w:r>
                              </w:p>
                              <w:p w14:paraId="685D4942" w14:textId="77777777" w:rsidR="00012BF3" w:rsidRDefault="00012BF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7B2051" id="Text Box 1" o:spid="_x0000_s1030" type="#_x0000_t202" style="position:absolute;margin-left:60.7pt;margin-top:335.05pt;width:333.65pt;height:97.9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" fillcolor="white [3201]" strokeweight=".5pt">
                    <v:textbox>
                      <w:txbxContent>
                        <w:p w14:paraId="2F2968FA" w14:textId="77777777" w:rsidR="00012BF3" w:rsidRPr="00936AD9" w:rsidRDefault="00012BF3" w:rsidP="00012BF3">
                          <w:pPr>
                            <w:jc w:val="center"/>
                            <w:rPr>
                              <w:sz w:val="56"/>
                              <w:szCs w:val="56"/>
                            </w:rPr>
                          </w:pPr>
                          <w:r w:rsidRPr="00936AD9">
                            <w:rPr>
                              <w:rFonts w:asciiTheme="majorHAnsi" w:eastAsiaTheme="majorEastAsia" w:hAnsiTheme="majorHAnsi" w:cstheme="majorBidi"/>
                              <w:caps/>
                              <w:color w:val="156082" w:themeColor="accent1"/>
                              <w:kern w:val="0"/>
                              <w:sz w:val="56"/>
                              <w:szCs w:val="56"/>
                              <w:lang w:eastAsia="en-GB"/>
                              <w14:ligatures w14:val="none"/>
                            </w:rPr>
                            <w:t>Component 2- Individual Report</w:t>
                          </w:r>
                        </w:p>
                        <w:p w14:paraId="685D4942" w14:textId="77777777" w:rsidR="00012BF3" w:rsidRDefault="00012BF3"/>
                      </w:txbxContent>
                    </v:textbox>
                  </v:shape>
                </w:pict>
              </mc:Fallback>
            </mc:AlternateContent>
          </w:r>
          <w:r w:rsidR="00ED2732" w:rsidRPr="009012C4">
            <w:rPr>
              <w:rFonts w:ascii="Times New Roman" w:hAnsi="Times New Roman" w:cs="Times New Roman"/>
            </w:rPr>
            <w:br w:type="page"/>
          </w:r>
        </w:p>
      </w:sdtContent>
    </w:sdt>
    <w:p w14:paraId="2FF06ABA" w14:textId="21A06A64" w:rsidR="005900B9" w:rsidRPr="009012C4" w:rsidRDefault="005900B9" w:rsidP="005900B9">
      <w:pPr>
        <w:jc w:val="center"/>
        <w:rPr>
          <w:rFonts w:ascii="Times New Roman" w:hAnsi="Times New Roman" w:cs="Times New Roman"/>
          <w:b/>
          <w:bCs/>
          <w:sz w:val="32"/>
          <w:szCs w:val="32"/>
        </w:rPr>
      </w:pPr>
      <w:r w:rsidRPr="009012C4">
        <w:rPr>
          <w:rFonts w:ascii="Times New Roman" w:hAnsi="Times New Roman" w:cs="Times New Roman"/>
          <w:b/>
          <w:bCs/>
          <w:sz w:val="32"/>
          <w:szCs w:val="32"/>
        </w:rPr>
        <w:lastRenderedPageBreak/>
        <w:t>Contents</w:t>
      </w:r>
    </w:p>
    <w:p w14:paraId="7CFBEB66" w14:textId="3E568794" w:rsidR="005900B9" w:rsidRPr="009012C4" w:rsidRDefault="005900B9" w:rsidP="005900B9">
      <w:pPr>
        <w:jc w:val="center"/>
        <w:rPr>
          <w:rFonts w:ascii="Times New Roman" w:hAnsi="Times New Roman" w:cs="Times New Roman"/>
          <w:b/>
          <w:bCs/>
          <w:sz w:val="32"/>
          <w:szCs w:val="32"/>
        </w:rPr>
      </w:pPr>
      <w:r w:rsidRPr="009012C4">
        <w:rPr>
          <w:rFonts w:ascii="Times New Roman" w:hAnsi="Times New Roman" w:cs="Times New Roman"/>
          <w:b/>
          <w:bCs/>
          <w:sz w:val="32"/>
          <w:szCs w:val="32"/>
        </w:rPr>
        <w:t>Page</w:t>
      </w:r>
    </w:p>
    <w:p w14:paraId="33101DAF" w14:textId="77777777" w:rsidR="005900B9" w:rsidRPr="009012C4" w:rsidRDefault="005900B9" w:rsidP="005900B9">
      <w:pPr>
        <w:jc w:val="center"/>
        <w:rPr>
          <w:rFonts w:ascii="Times New Roman" w:hAnsi="Times New Roman" w:cs="Times New Roman"/>
        </w:rPr>
      </w:pPr>
    </w:p>
    <w:p w14:paraId="228EBB1C" w14:textId="77777777" w:rsidR="00B97B75" w:rsidRPr="009012C4" w:rsidRDefault="00B97B75" w:rsidP="005900B9">
      <w:pPr>
        <w:jc w:val="center"/>
        <w:rPr>
          <w:rFonts w:ascii="Times New Roman" w:hAnsi="Times New Roman" w:cs="Times New Roman"/>
        </w:rPr>
      </w:pPr>
    </w:p>
    <w:p w14:paraId="64FF8260" w14:textId="1D66CECF" w:rsidR="005900B9" w:rsidRPr="009012C4" w:rsidRDefault="005900B9" w:rsidP="005900B9">
      <w:pPr>
        <w:rPr>
          <w:rFonts w:ascii="Times New Roman" w:hAnsi="Times New Roman" w:cs="Times New Roman"/>
        </w:rPr>
      </w:pPr>
      <w:r w:rsidRPr="009012C4">
        <w:rPr>
          <w:rFonts w:ascii="Times New Roman" w:hAnsi="Times New Roman" w:cs="Times New Roman"/>
        </w:rPr>
        <w:t xml:space="preserve">Introduction </w:t>
      </w:r>
      <w:r w:rsidR="00E77FDA" w:rsidRPr="009012C4">
        <w:rPr>
          <w:rFonts w:ascii="Times New Roman" w:hAnsi="Times New Roman" w:cs="Times New Roman"/>
        </w:rPr>
        <w:t>…</w:t>
      </w:r>
      <w:r w:rsidR="00B97B75" w:rsidRPr="009012C4">
        <w:rPr>
          <w:rFonts w:ascii="Times New Roman" w:hAnsi="Times New Roman" w:cs="Times New Roman"/>
        </w:rPr>
        <w:t>…………………………………………</w:t>
      </w:r>
      <w:proofErr w:type="gramStart"/>
      <w:r w:rsidR="00B97B75" w:rsidRPr="009012C4">
        <w:rPr>
          <w:rFonts w:ascii="Times New Roman" w:hAnsi="Times New Roman" w:cs="Times New Roman"/>
        </w:rPr>
        <w:t>…</w:t>
      </w:r>
      <w:r w:rsidR="003931F6">
        <w:rPr>
          <w:rFonts w:ascii="Times New Roman" w:hAnsi="Times New Roman" w:cs="Times New Roman"/>
        </w:rPr>
        <w:t>..</w:t>
      </w:r>
      <w:proofErr w:type="gramEnd"/>
      <w:r w:rsidR="00B97B75" w:rsidRPr="009012C4">
        <w:rPr>
          <w:rFonts w:ascii="Times New Roman" w:hAnsi="Times New Roman" w:cs="Times New Roman"/>
        </w:rPr>
        <w:t>……………………</w:t>
      </w:r>
      <w:r w:rsidR="00E77FDA" w:rsidRPr="009012C4">
        <w:rPr>
          <w:rFonts w:ascii="Times New Roman" w:hAnsi="Times New Roman" w:cs="Times New Roman"/>
        </w:rPr>
        <w:t>…</w:t>
      </w:r>
      <w:r w:rsidR="003931F6">
        <w:rPr>
          <w:rFonts w:ascii="Times New Roman" w:hAnsi="Times New Roman" w:cs="Times New Roman"/>
        </w:rPr>
        <w:t>.</w:t>
      </w:r>
      <w:r w:rsidR="00E77FDA" w:rsidRPr="009012C4">
        <w:rPr>
          <w:rFonts w:ascii="Times New Roman" w:hAnsi="Times New Roman" w:cs="Times New Roman"/>
        </w:rPr>
        <w:t xml:space="preserve"> 3</w:t>
      </w:r>
    </w:p>
    <w:p w14:paraId="52CCFED8" w14:textId="0C189160" w:rsidR="005900B9" w:rsidRPr="009012C4" w:rsidRDefault="005900B9" w:rsidP="005900B9">
      <w:pPr>
        <w:rPr>
          <w:rFonts w:ascii="Times New Roman" w:hAnsi="Times New Roman" w:cs="Times New Roman"/>
        </w:rPr>
      </w:pPr>
      <w:r w:rsidRPr="009012C4">
        <w:rPr>
          <w:rFonts w:ascii="Times New Roman" w:hAnsi="Times New Roman" w:cs="Times New Roman"/>
        </w:rPr>
        <w:t xml:space="preserve">Evaluation of Existing Systems </w:t>
      </w:r>
      <w:r w:rsidR="00B97B75" w:rsidRPr="009012C4">
        <w:rPr>
          <w:rFonts w:ascii="Times New Roman" w:hAnsi="Times New Roman" w:cs="Times New Roman"/>
        </w:rPr>
        <w:t>……………………………</w:t>
      </w:r>
      <w:proofErr w:type="gramStart"/>
      <w:r w:rsidR="003931F6">
        <w:rPr>
          <w:rFonts w:ascii="Times New Roman" w:hAnsi="Times New Roman" w:cs="Times New Roman"/>
        </w:rPr>
        <w:t>…..</w:t>
      </w:r>
      <w:proofErr w:type="gramEnd"/>
      <w:r w:rsidR="00B97B75" w:rsidRPr="009012C4">
        <w:rPr>
          <w:rFonts w:ascii="Times New Roman" w:hAnsi="Times New Roman" w:cs="Times New Roman"/>
        </w:rPr>
        <w:t>……………….…. 3</w:t>
      </w:r>
    </w:p>
    <w:p w14:paraId="1D4484D5" w14:textId="258DCFDE" w:rsidR="005900B9" w:rsidRPr="009012C4" w:rsidRDefault="005900B9" w:rsidP="005900B9">
      <w:pPr>
        <w:rPr>
          <w:rFonts w:ascii="Times New Roman" w:hAnsi="Times New Roman" w:cs="Times New Roman"/>
        </w:rPr>
      </w:pPr>
      <w:r w:rsidRPr="009012C4">
        <w:rPr>
          <w:rFonts w:ascii="Times New Roman" w:hAnsi="Times New Roman" w:cs="Times New Roman"/>
        </w:rPr>
        <w:t xml:space="preserve">Recommended Solution </w:t>
      </w:r>
      <w:r w:rsidR="00B97B75" w:rsidRPr="009012C4">
        <w:rPr>
          <w:rFonts w:ascii="Times New Roman" w:hAnsi="Times New Roman" w:cs="Times New Roman"/>
        </w:rPr>
        <w:t>………………………………………</w:t>
      </w:r>
      <w:proofErr w:type="gramStart"/>
      <w:r w:rsidR="003931F6">
        <w:rPr>
          <w:rFonts w:ascii="Times New Roman" w:hAnsi="Times New Roman" w:cs="Times New Roman"/>
        </w:rPr>
        <w:t>…..</w:t>
      </w:r>
      <w:proofErr w:type="gramEnd"/>
      <w:r w:rsidR="00B97B75" w:rsidRPr="009012C4">
        <w:rPr>
          <w:rFonts w:ascii="Times New Roman" w:hAnsi="Times New Roman" w:cs="Times New Roman"/>
        </w:rPr>
        <w:t>…………</w:t>
      </w:r>
      <w:proofErr w:type="gramStart"/>
      <w:r w:rsidR="00B97B75" w:rsidRPr="009012C4">
        <w:rPr>
          <w:rFonts w:ascii="Times New Roman" w:hAnsi="Times New Roman" w:cs="Times New Roman"/>
        </w:rPr>
        <w:t>…..</w:t>
      </w:r>
      <w:proofErr w:type="gramEnd"/>
      <w:r w:rsidR="00B97B75" w:rsidRPr="009012C4">
        <w:rPr>
          <w:rFonts w:ascii="Times New Roman" w:hAnsi="Times New Roman" w:cs="Times New Roman"/>
        </w:rPr>
        <w:t>… 5</w:t>
      </w:r>
    </w:p>
    <w:p w14:paraId="67ACDFB1" w14:textId="4C6C2FC5" w:rsidR="005900B9" w:rsidRPr="009012C4" w:rsidRDefault="005900B9" w:rsidP="005900B9">
      <w:pPr>
        <w:rPr>
          <w:rFonts w:ascii="Times New Roman" w:hAnsi="Times New Roman" w:cs="Times New Roman"/>
        </w:rPr>
      </w:pPr>
      <w:r w:rsidRPr="009012C4">
        <w:rPr>
          <w:rFonts w:ascii="Times New Roman" w:hAnsi="Times New Roman" w:cs="Times New Roman"/>
        </w:rPr>
        <w:t>Implementation Plan</w:t>
      </w:r>
      <w:r w:rsidR="00B97B75" w:rsidRPr="009012C4">
        <w:rPr>
          <w:rFonts w:ascii="Times New Roman" w:hAnsi="Times New Roman" w:cs="Times New Roman"/>
        </w:rPr>
        <w:t>………………………………………………</w:t>
      </w:r>
      <w:r w:rsidR="003931F6">
        <w:rPr>
          <w:rFonts w:ascii="Times New Roman" w:hAnsi="Times New Roman" w:cs="Times New Roman"/>
        </w:rPr>
        <w:t>…</w:t>
      </w:r>
      <w:r w:rsidR="00B97B75" w:rsidRPr="009012C4">
        <w:rPr>
          <w:rFonts w:ascii="Times New Roman" w:hAnsi="Times New Roman" w:cs="Times New Roman"/>
        </w:rPr>
        <w:t>….…………. 6</w:t>
      </w:r>
    </w:p>
    <w:p w14:paraId="63DBF7BC" w14:textId="6D717447" w:rsidR="00E77FDA" w:rsidRPr="009012C4" w:rsidRDefault="005900B9" w:rsidP="005900B9">
      <w:pPr>
        <w:rPr>
          <w:rFonts w:ascii="Times New Roman" w:hAnsi="Times New Roman" w:cs="Times New Roman"/>
        </w:rPr>
      </w:pPr>
      <w:r w:rsidRPr="009012C4">
        <w:rPr>
          <w:rFonts w:ascii="Times New Roman" w:hAnsi="Times New Roman" w:cs="Times New Roman"/>
        </w:rPr>
        <w:t xml:space="preserve">Conclusion </w:t>
      </w:r>
      <w:r w:rsidR="00B97B75" w:rsidRPr="009012C4">
        <w:rPr>
          <w:rFonts w:ascii="Times New Roman" w:hAnsi="Times New Roman" w:cs="Times New Roman"/>
        </w:rPr>
        <w:t xml:space="preserve"> ……………………………………………………….…</w:t>
      </w:r>
      <w:r w:rsidR="003931F6">
        <w:rPr>
          <w:rFonts w:ascii="Times New Roman" w:hAnsi="Times New Roman" w:cs="Times New Roman"/>
        </w:rPr>
        <w:t>...</w:t>
      </w:r>
      <w:r w:rsidR="00B97B75" w:rsidRPr="009012C4">
        <w:rPr>
          <w:rFonts w:ascii="Times New Roman" w:hAnsi="Times New Roman" w:cs="Times New Roman"/>
        </w:rPr>
        <w:t>…………... 7</w:t>
      </w:r>
    </w:p>
    <w:p w14:paraId="77610F23" w14:textId="6C4E4257" w:rsidR="005900B9" w:rsidRPr="009012C4" w:rsidRDefault="005900B9" w:rsidP="005900B9">
      <w:pPr>
        <w:rPr>
          <w:rFonts w:ascii="Times New Roman" w:hAnsi="Times New Roman" w:cs="Times New Roman"/>
        </w:rPr>
      </w:pPr>
      <w:r w:rsidRPr="009012C4">
        <w:rPr>
          <w:rFonts w:ascii="Times New Roman" w:hAnsi="Times New Roman" w:cs="Times New Roman"/>
        </w:rPr>
        <w:t xml:space="preserve">References </w:t>
      </w:r>
      <w:r w:rsidR="00B97B75" w:rsidRPr="009012C4">
        <w:rPr>
          <w:rFonts w:ascii="Times New Roman" w:hAnsi="Times New Roman" w:cs="Times New Roman"/>
        </w:rPr>
        <w:t xml:space="preserve"> ……………………………………………………………………...</w:t>
      </w:r>
      <w:r w:rsidR="003931F6">
        <w:rPr>
          <w:rFonts w:ascii="Times New Roman" w:hAnsi="Times New Roman" w:cs="Times New Roman"/>
        </w:rPr>
        <w:t xml:space="preserve">..... </w:t>
      </w:r>
      <w:r w:rsidR="00B97B75" w:rsidRPr="009012C4">
        <w:rPr>
          <w:rFonts w:ascii="Times New Roman" w:hAnsi="Times New Roman" w:cs="Times New Roman"/>
        </w:rPr>
        <w:t>9</w:t>
      </w:r>
    </w:p>
    <w:p w14:paraId="3971DEB3" w14:textId="08F13CB6" w:rsidR="005900B9" w:rsidRPr="009012C4" w:rsidRDefault="005900B9">
      <w:pPr>
        <w:rPr>
          <w:rFonts w:ascii="Times New Roman" w:hAnsi="Times New Roman" w:cs="Times New Roman"/>
        </w:rPr>
      </w:pPr>
      <w:r w:rsidRPr="009012C4">
        <w:rPr>
          <w:rFonts w:ascii="Times New Roman" w:hAnsi="Times New Roman" w:cs="Times New Roman"/>
        </w:rPr>
        <w:br w:type="page"/>
      </w:r>
      <w:r w:rsidR="003A5181" w:rsidRPr="009012C4">
        <w:rPr>
          <w:rFonts w:ascii="Times New Roman" w:hAnsi="Times New Roman" w:cs="Times New Roman"/>
        </w:rPr>
        <w:lastRenderedPageBreak/>
        <w:t>Information</w:t>
      </w:r>
    </w:p>
    <w:p w14:paraId="753294B6" w14:textId="353B27C7" w:rsidR="00681638" w:rsidRPr="009012C4" w:rsidRDefault="00681638">
      <w:pPr>
        <w:rPr>
          <w:rFonts w:ascii="Times New Roman" w:hAnsi="Times New Roman" w:cs="Times New Roman"/>
        </w:rPr>
      </w:pP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is a rapidly expanding retailer in the consumer electronics sector, operating 30 physical stores in addition to an online sales platform. Despite experiencing robust sales growth, the company faces significant operational challenges due to its outdated information systems, which jeopardise efficiency, customer satisfaction, and prospects for future expansion. </w:t>
      </w:r>
    </w:p>
    <w:p w14:paraId="07607FE4" w14:textId="2B6E6862" w:rsidR="00681638" w:rsidRPr="009012C4" w:rsidRDefault="00681638">
      <w:pPr>
        <w:rPr>
          <w:rFonts w:ascii="Times New Roman" w:hAnsi="Times New Roman" w:cs="Times New Roman"/>
        </w:rPr>
      </w:pPr>
      <w:r w:rsidRPr="009012C4">
        <w:rPr>
          <w:rFonts w:ascii="Times New Roman" w:hAnsi="Times New Roman" w:cs="Times New Roman"/>
        </w:rPr>
        <w:t xml:space="preserve">Currently,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relies on separate and manual processes for inventory management, customer relationship management (CRM), reporting, and interdepartmental communication. These outdated systems are incompatible with a contemporary retail environment that spans both physical and digital channels. The lack of integration hampers the company's ability to respond effectively to market demands and customer needs.</w:t>
      </w:r>
    </w:p>
    <w:p w14:paraId="1CFBD7E5" w14:textId="7CD15F7E" w:rsidR="00241626" w:rsidRPr="009012C4" w:rsidRDefault="00681638">
      <w:pPr>
        <w:rPr>
          <w:rFonts w:ascii="Times New Roman" w:hAnsi="Times New Roman" w:cs="Times New Roman"/>
        </w:rPr>
      </w:pPr>
      <w:r w:rsidRPr="009012C4">
        <w:rPr>
          <w:rFonts w:ascii="Times New Roman" w:hAnsi="Times New Roman" w:cs="Times New Roman"/>
        </w:rPr>
        <w:t xml:space="preserve"> To remain competitive, modern organisations must utilise integrated information systems that enhance efficiency, facilitate informed decision-making, and support strategic growth. As noted by Laudon and Laudon (2022), effective information systems can automate processes, improve data accuracy, and drive organisational success. Therefore, it is imperative for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to modernise its information systems to address operational inefficiencies and </w:t>
      </w:r>
      <w:r w:rsidR="004968C2" w:rsidRPr="009012C4">
        <w:rPr>
          <w:rFonts w:ascii="Times New Roman" w:hAnsi="Times New Roman" w:cs="Times New Roman"/>
        </w:rPr>
        <w:t>further</w:t>
      </w:r>
      <w:r w:rsidRPr="009012C4">
        <w:rPr>
          <w:rFonts w:ascii="Times New Roman" w:hAnsi="Times New Roman" w:cs="Times New Roman"/>
        </w:rPr>
        <w:t xml:space="preserve"> continued business growth.</w:t>
      </w:r>
    </w:p>
    <w:p w14:paraId="06D08316" w14:textId="77777777" w:rsidR="00681638" w:rsidRPr="009012C4" w:rsidRDefault="00681638">
      <w:pPr>
        <w:rPr>
          <w:rFonts w:ascii="Times New Roman" w:hAnsi="Times New Roman" w:cs="Times New Roman"/>
        </w:rPr>
      </w:pPr>
    </w:p>
    <w:p w14:paraId="309D8598" w14:textId="4F2DD8E4" w:rsidR="003C4457" w:rsidRPr="009012C4" w:rsidRDefault="003C4457">
      <w:pPr>
        <w:rPr>
          <w:rFonts w:ascii="Times New Roman" w:hAnsi="Times New Roman" w:cs="Times New Roman"/>
        </w:rPr>
      </w:pPr>
      <w:r w:rsidRPr="009012C4">
        <w:rPr>
          <w:rFonts w:ascii="Times New Roman" w:hAnsi="Times New Roman" w:cs="Times New Roman"/>
        </w:rPr>
        <w:t>The company’s primary challenge is its reliance on a manual inventory tracking system, resulting in a lack of synchronisation between physical stores and the online platform. This disconnect often leads customers to order out-of-stock products, resulting in order cancellations, refunds, and customer dissatisfaction, ultimately causing financial losses. Additionally, store managers find it difficult to monitor inventory levels effectively, leading to issues with both overstocking and understocking.</w:t>
      </w:r>
    </w:p>
    <w:p w14:paraId="21497DCC" w14:textId="60298F61" w:rsidR="003C4457" w:rsidRPr="009012C4" w:rsidRDefault="003C4457">
      <w:pPr>
        <w:rPr>
          <w:rFonts w:ascii="Times New Roman" w:hAnsi="Times New Roman" w:cs="Times New Roman"/>
        </w:rPr>
      </w:pPr>
      <w:r w:rsidRPr="009012C4">
        <w:rPr>
          <w:rFonts w:ascii="Times New Roman" w:hAnsi="Times New Roman" w:cs="Times New Roman"/>
        </w:rPr>
        <w:t>Another significant issue is the divided approach to customer relationship management. Customer data is scattered across various disconnected systems, hindering employees from accessing comprehensive purchase histories and customer profiles. This limits the ability to implement personalised marketing strategies and slows customer support, negatively impacting the overall customer experience.</w:t>
      </w:r>
    </w:p>
    <w:p w14:paraId="21DED781" w14:textId="60597FBC" w:rsidR="003C4457" w:rsidRPr="009012C4" w:rsidRDefault="003C4457">
      <w:pPr>
        <w:rPr>
          <w:rFonts w:ascii="Times New Roman" w:hAnsi="Times New Roman" w:cs="Times New Roman"/>
        </w:rPr>
      </w:pPr>
      <w:r w:rsidRPr="009012C4">
        <w:rPr>
          <w:rFonts w:ascii="Times New Roman" w:hAnsi="Times New Roman" w:cs="Times New Roman"/>
        </w:rPr>
        <w:t>Inefficiencies in decision-making processes further complicate operations, as sales reports are collected manually in spreadsheets, often resulting in inaccuracies and outdated information. This limitation impedes management's ability to analyse trends and forecast demand accurately. Additionally, weak access controls raise concerns about cybersecurity and GDPR compliance, increasing the risk of unauthorised access to sensitive customer information. Lastly, poor interdepartmental integration leads to duplicated efforts and communication delays, as sales, finance, and inventory departments operate on separate systems that do not communicate effectively.</w:t>
      </w:r>
    </w:p>
    <w:p w14:paraId="774B5FF3" w14:textId="0C710ECA" w:rsidR="00B31D97" w:rsidRPr="009012C4" w:rsidRDefault="00B31D97" w:rsidP="00B31D97">
      <w:pPr>
        <w:rPr>
          <w:rFonts w:ascii="Times New Roman" w:hAnsi="Times New Roman" w:cs="Times New Roman"/>
        </w:rPr>
      </w:pPr>
      <w:proofErr w:type="spellStart"/>
      <w:r w:rsidRPr="009012C4">
        <w:rPr>
          <w:rFonts w:ascii="Times New Roman" w:hAnsi="Times New Roman" w:cs="Times New Roman"/>
        </w:rPr>
        <w:lastRenderedPageBreak/>
        <w:t>Kalori</w:t>
      </w:r>
      <w:proofErr w:type="spellEnd"/>
      <w:r w:rsidRPr="009012C4">
        <w:rPr>
          <w:rFonts w:ascii="Times New Roman" w:hAnsi="Times New Roman" w:cs="Times New Roman"/>
        </w:rPr>
        <w:t xml:space="preserve"> Ltd.’s current Manual systems spreadsheets are inexpensive but unsuitable for managing complex retail operations across multiple stores and online sales. Manual systems increase human error, reduce productivity, and limit scalability Laudon and Laudon, </w:t>
      </w:r>
      <w:r w:rsidR="003931F6">
        <w:rPr>
          <w:rFonts w:ascii="Times New Roman" w:hAnsi="Times New Roman" w:cs="Times New Roman"/>
        </w:rPr>
        <w:t>(</w:t>
      </w:r>
      <w:r w:rsidRPr="009012C4">
        <w:rPr>
          <w:rFonts w:ascii="Times New Roman" w:hAnsi="Times New Roman" w:cs="Times New Roman"/>
        </w:rPr>
        <w:t>2022).</w:t>
      </w:r>
    </w:p>
    <w:p w14:paraId="7A79F8B0" w14:textId="080D0A72" w:rsidR="00B31D97" w:rsidRPr="009012C4" w:rsidRDefault="00B31D97" w:rsidP="00B31D97">
      <w:pPr>
        <w:rPr>
          <w:rFonts w:ascii="Times New Roman" w:hAnsi="Times New Roman" w:cs="Times New Roman"/>
        </w:rPr>
      </w:pPr>
      <w:r w:rsidRPr="009012C4">
        <w:rPr>
          <w:rFonts w:ascii="Times New Roman" w:hAnsi="Times New Roman" w:cs="Times New Roman"/>
        </w:rPr>
        <w:t xml:space="preserve">The organisation’s CRM processes are also ineffective because customer information is stored across multiple databases. Hindering employees' access to a complete overview of customer interactions reduces the company’s ability to provide personalised marketing and efficient customer support. According to Buttle and </w:t>
      </w:r>
      <w:proofErr w:type="spellStart"/>
      <w:r w:rsidRPr="009012C4">
        <w:rPr>
          <w:rFonts w:ascii="Times New Roman" w:hAnsi="Times New Roman" w:cs="Times New Roman"/>
        </w:rPr>
        <w:t>Maklan</w:t>
      </w:r>
      <w:proofErr w:type="spellEnd"/>
      <w:r w:rsidRPr="009012C4">
        <w:rPr>
          <w:rFonts w:ascii="Times New Roman" w:hAnsi="Times New Roman" w:cs="Times New Roman"/>
        </w:rPr>
        <w:t xml:space="preserve"> (2019), integrated CRM systems are essential for enhancing customer retention and customer satisfaction.</w:t>
      </w:r>
    </w:p>
    <w:p w14:paraId="4A43D382" w14:textId="3E42D59E" w:rsidR="00B31D97" w:rsidRPr="009012C4" w:rsidRDefault="00B31D97" w:rsidP="00B31D97">
      <w:pPr>
        <w:rPr>
          <w:rFonts w:ascii="Times New Roman" w:hAnsi="Times New Roman" w:cs="Times New Roman"/>
        </w:rPr>
      </w:pPr>
      <w:r w:rsidRPr="009012C4">
        <w:rPr>
          <w:rFonts w:ascii="Times New Roman" w:hAnsi="Times New Roman" w:cs="Times New Roman"/>
        </w:rPr>
        <w:t xml:space="preserve">Another significant weakness </w:t>
      </w:r>
      <w:r w:rsidR="00493BF1" w:rsidRPr="009012C4">
        <w:rPr>
          <w:rFonts w:ascii="Times New Roman" w:hAnsi="Times New Roman" w:cs="Times New Roman"/>
        </w:rPr>
        <w:t>is the</w:t>
      </w:r>
      <w:r w:rsidRPr="009012C4">
        <w:rPr>
          <w:rFonts w:ascii="Times New Roman" w:hAnsi="Times New Roman" w:cs="Times New Roman"/>
        </w:rPr>
        <w:t xml:space="preserve"> sales reporting processes, which rely on manual creation through spreadsheets. This method not only delays the availability of critical business information but also </w:t>
      </w:r>
      <w:r w:rsidR="00493BF1" w:rsidRPr="009012C4">
        <w:rPr>
          <w:rFonts w:ascii="Times New Roman" w:hAnsi="Times New Roman" w:cs="Times New Roman"/>
        </w:rPr>
        <w:t>increases</w:t>
      </w:r>
      <w:r w:rsidRPr="009012C4">
        <w:rPr>
          <w:rFonts w:ascii="Times New Roman" w:hAnsi="Times New Roman" w:cs="Times New Roman"/>
        </w:rPr>
        <w:t xml:space="preserve"> the risk of data inaccuracies. Consequently, management faces challenges in </w:t>
      </w:r>
      <w:r w:rsidR="00493BF1" w:rsidRPr="009012C4">
        <w:rPr>
          <w:rFonts w:ascii="Times New Roman" w:hAnsi="Times New Roman" w:cs="Times New Roman"/>
        </w:rPr>
        <w:t>immediately</w:t>
      </w:r>
      <w:r w:rsidRPr="009012C4">
        <w:rPr>
          <w:rFonts w:ascii="Times New Roman" w:hAnsi="Times New Roman" w:cs="Times New Roman"/>
        </w:rPr>
        <w:t xml:space="preserve"> identifying sales trends and making well-informed decisions.</w:t>
      </w:r>
    </w:p>
    <w:p w14:paraId="5D57A3DF" w14:textId="7F1C2C4F" w:rsidR="00B31D97" w:rsidRPr="009012C4" w:rsidRDefault="00493BF1" w:rsidP="00B31D97">
      <w:pPr>
        <w:rPr>
          <w:rFonts w:ascii="Times New Roman" w:hAnsi="Times New Roman" w:cs="Times New Roman"/>
        </w:rPr>
      </w:pPr>
      <w:r w:rsidRPr="009012C4">
        <w:rPr>
          <w:rFonts w:ascii="Times New Roman" w:hAnsi="Times New Roman" w:cs="Times New Roman"/>
        </w:rPr>
        <w:t xml:space="preserve">The absence of system integration presents a substantial operational challenge. Various departments use distinct software platforms that lack the capability to share information automatically. As a result, employees are compelled to spend considerable time manually transferring data between departments, </w:t>
      </w:r>
      <w:r w:rsidR="00CF33D1" w:rsidRPr="009012C4">
        <w:rPr>
          <w:rFonts w:ascii="Times New Roman" w:hAnsi="Times New Roman" w:cs="Times New Roman"/>
        </w:rPr>
        <w:t>thereby exacerbating inefficiency and increasing</w:t>
      </w:r>
      <w:r w:rsidRPr="009012C4">
        <w:rPr>
          <w:rFonts w:ascii="Times New Roman" w:hAnsi="Times New Roman" w:cs="Times New Roman"/>
        </w:rPr>
        <w:t xml:space="preserve"> operational costs.</w:t>
      </w:r>
    </w:p>
    <w:p w14:paraId="44B088BF" w14:textId="1C3894EF" w:rsidR="00493BF1" w:rsidRPr="009012C4" w:rsidRDefault="007B18EF" w:rsidP="00B31D97">
      <w:pPr>
        <w:rPr>
          <w:rFonts w:ascii="Times New Roman" w:hAnsi="Times New Roman" w:cs="Times New Roman"/>
        </w:rPr>
      </w:pPr>
      <w:r w:rsidRPr="009012C4">
        <w:rPr>
          <w:rFonts w:ascii="Times New Roman" w:hAnsi="Times New Roman" w:cs="Times New Roman"/>
        </w:rPr>
        <w:t>The company faces significant cybersecurity threats. Insufficient security measures and inadequate system integration heighten the risk of unauthorised access to consumer data. Recent cyberattacks on retailers such as Marks &amp; Spencer and Co-op show the severe operational disruptions that can result from weak systems. Reports from BBC News have underscored how such cyber incidents have led to delivery interruptions and significant impacts on retail operations.</w:t>
      </w:r>
    </w:p>
    <w:p w14:paraId="0C3F7BB8" w14:textId="4B460AFB" w:rsidR="00B31D97" w:rsidRPr="009012C4" w:rsidRDefault="007B18EF" w:rsidP="00B31D97">
      <w:pPr>
        <w:rPr>
          <w:rFonts w:ascii="Times New Roman" w:hAnsi="Times New Roman" w:cs="Times New Roman"/>
        </w:rPr>
      </w:pPr>
      <w:r w:rsidRPr="009012C4">
        <w:rPr>
          <w:rFonts w:ascii="Times New Roman" w:hAnsi="Times New Roman" w:cs="Times New Roman"/>
        </w:rPr>
        <w:t>Similarly, Dixons Carphone incurred financial penalties due to a data breach attributed to poor cybersecurity practices. These instances highlight the critical need for robust, well-integrated information systems in the retail sector to safeguard against potential threats and ensure operational continuity.</w:t>
      </w:r>
    </w:p>
    <w:p w14:paraId="1E26A88E" w14:textId="36A2F563" w:rsidR="007B18EF" w:rsidRPr="009012C4" w:rsidRDefault="007B18EF">
      <w:pPr>
        <w:rPr>
          <w:rFonts w:ascii="Times New Roman" w:hAnsi="Times New Roman" w:cs="Times New Roman"/>
        </w:rPr>
      </w:pPr>
      <w:r w:rsidRPr="009012C4">
        <w:rPr>
          <w:rFonts w:ascii="Times New Roman" w:hAnsi="Times New Roman" w:cs="Times New Roman"/>
        </w:rPr>
        <w:t xml:space="preserve">There are several strategies that could enhance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Ltd.'s operational efficiency. Each proposed solution comes with its own set of advantages and disadvantages, which must be carefully evaluated to determine the most effective course of action. By analysing these factors, the company can make informed decisions that align with its goals and improve overall performance.</w:t>
      </w:r>
    </w:p>
    <w:p w14:paraId="3743560C" w14:textId="77777777" w:rsidR="007B18EF" w:rsidRPr="009012C4" w:rsidRDefault="007B18EF" w:rsidP="00440CE0">
      <w:pPr>
        <w:pStyle w:val="ListParagraph"/>
        <w:numPr>
          <w:ilvl w:val="0"/>
          <w:numId w:val="1"/>
        </w:numPr>
        <w:rPr>
          <w:rFonts w:ascii="Times New Roman" w:hAnsi="Times New Roman" w:cs="Times New Roman"/>
        </w:rPr>
      </w:pPr>
      <w:r w:rsidRPr="009012C4">
        <w:rPr>
          <w:rFonts w:ascii="Times New Roman" w:hAnsi="Times New Roman" w:cs="Times New Roman"/>
        </w:rPr>
        <w:t>Standalone CRM System: Enhances customer management but fails to address inventory and reporting challenges.</w:t>
      </w:r>
    </w:p>
    <w:p w14:paraId="4663DBCB" w14:textId="77777777" w:rsidR="007B18EF" w:rsidRPr="009012C4" w:rsidRDefault="007B18EF" w:rsidP="00440CE0">
      <w:pPr>
        <w:pStyle w:val="ListParagraph"/>
        <w:numPr>
          <w:ilvl w:val="0"/>
          <w:numId w:val="1"/>
        </w:numPr>
        <w:rPr>
          <w:rFonts w:ascii="Times New Roman" w:hAnsi="Times New Roman" w:cs="Times New Roman"/>
        </w:rPr>
      </w:pPr>
      <w:r w:rsidRPr="009012C4">
        <w:rPr>
          <w:rFonts w:ascii="Times New Roman" w:hAnsi="Times New Roman" w:cs="Times New Roman"/>
        </w:rPr>
        <w:t xml:space="preserve">Inventory Management Software: Strengthens stock control yet offers limited interdepartmental integration. </w:t>
      </w:r>
    </w:p>
    <w:p w14:paraId="3159443A" w14:textId="77777777" w:rsidR="007B18EF" w:rsidRPr="009012C4" w:rsidRDefault="007B18EF" w:rsidP="00440CE0">
      <w:pPr>
        <w:pStyle w:val="ListParagraph"/>
        <w:numPr>
          <w:ilvl w:val="0"/>
          <w:numId w:val="1"/>
        </w:numPr>
        <w:rPr>
          <w:rFonts w:ascii="Times New Roman" w:hAnsi="Times New Roman" w:cs="Times New Roman"/>
        </w:rPr>
      </w:pPr>
      <w:r w:rsidRPr="009012C4">
        <w:rPr>
          <w:rFonts w:ascii="Times New Roman" w:hAnsi="Times New Roman" w:cs="Times New Roman"/>
        </w:rPr>
        <w:t>Traditional ERP System: Provides robust functionality but incurs high infrastructure and maintenance costs.</w:t>
      </w:r>
    </w:p>
    <w:p w14:paraId="0A40DB19" w14:textId="02E38FF8" w:rsidR="007B18EF" w:rsidRPr="009012C4" w:rsidRDefault="007B18EF" w:rsidP="00440CE0">
      <w:pPr>
        <w:pStyle w:val="ListParagraph"/>
        <w:numPr>
          <w:ilvl w:val="0"/>
          <w:numId w:val="1"/>
        </w:numPr>
        <w:rPr>
          <w:rFonts w:ascii="Times New Roman" w:hAnsi="Times New Roman" w:cs="Times New Roman"/>
        </w:rPr>
      </w:pPr>
      <w:r w:rsidRPr="009012C4">
        <w:rPr>
          <w:rFonts w:ascii="Times New Roman" w:hAnsi="Times New Roman" w:cs="Times New Roman"/>
        </w:rPr>
        <w:lastRenderedPageBreak/>
        <w:t>Cloud-Based ERP with CRM Integration: Offers comprehensive integration, scalability, and security, though it necessitates investment in training and implementation.</w:t>
      </w:r>
    </w:p>
    <w:p w14:paraId="404FE2A3" w14:textId="740486B2" w:rsidR="007B18EF" w:rsidRPr="009012C4" w:rsidRDefault="007B18EF" w:rsidP="00440CE0">
      <w:pPr>
        <w:rPr>
          <w:rFonts w:ascii="Times New Roman" w:hAnsi="Times New Roman" w:cs="Times New Roman"/>
        </w:rPr>
      </w:pPr>
    </w:p>
    <w:p w14:paraId="1D9FB021" w14:textId="754C2DB5" w:rsidR="00440CE0" w:rsidRPr="009012C4" w:rsidRDefault="00440CE0" w:rsidP="00440CE0">
      <w:pPr>
        <w:rPr>
          <w:rFonts w:ascii="Times New Roman" w:hAnsi="Times New Roman" w:cs="Times New Roman"/>
        </w:rPr>
      </w:pP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should consider adopting a cloud-based Enterprise Resource Planning (ERP) system that is seamlessly integrated with a contemporary Customer Relationship Management (CRM) platform. Options suitable for this purpose include SAP S/4HANA, Oracle NetSuite, and Microsoft Dynamics 365.</w:t>
      </w:r>
    </w:p>
    <w:p w14:paraId="36AB3484" w14:textId="0DAA9E02" w:rsidR="00440CE0" w:rsidRPr="009012C4" w:rsidRDefault="00440CE0">
      <w:pPr>
        <w:rPr>
          <w:rFonts w:ascii="Times New Roman" w:hAnsi="Times New Roman" w:cs="Times New Roman"/>
        </w:rPr>
      </w:pPr>
      <w:r w:rsidRPr="009012C4">
        <w:rPr>
          <w:rFonts w:ascii="Times New Roman" w:hAnsi="Times New Roman" w:cs="Times New Roman"/>
        </w:rPr>
        <w:t xml:space="preserve">ERP systems merge various business functions, including inventory management, sales, finance, reporting, procurement, and analytics, into a unified platform. In contrast, CRM systems focus on centralising customer data to enhance communication, marketing, and consumer support. </w:t>
      </w:r>
    </w:p>
    <w:p w14:paraId="3D094373" w14:textId="7C7C14BD" w:rsidR="00681638" w:rsidRPr="009012C4" w:rsidRDefault="00440CE0">
      <w:pPr>
        <w:rPr>
          <w:rFonts w:ascii="Times New Roman" w:hAnsi="Times New Roman" w:cs="Times New Roman"/>
        </w:rPr>
      </w:pPr>
      <w:r w:rsidRPr="009012C4">
        <w:rPr>
          <w:rFonts w:ascii="Times New Roman" w:hAnsi="Times New Roman" w:cs="Times New Roman"/>
        </w:rPr>
        <w:t xml:space="preserve"> A cloud-based solution is particularly suitable as it offers scalability, remote access, automatic updates, and reduced infrastructure costs. For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poised for further expansion, adopting cloud technology would facilitate growth while eliminating the need for a complete renovation of its existing infrastructure.</w:t>
      </w:r>
    </w:p>
    <w:p w14:paraId="6E14F5AC" w14:textId="77777777" w:rsidR="00440CE0" w:rsidRPr="009012C4" w:rsidRDefault="00440CE0">
      <w:pPr>
        <w:rPr>
          <w:rFonts w:ascii="Times New Roman" w:hAnsi="Times New Roman" w:cs="Times New Roman"/>
        </w:rPr>
      </w:pPr>
    </w:p>
    <w:p w14:paraId="6A5E51FE" w14:textId="553928EE" w:rsidR="007A0F49" w:rsidRPr="009012C4" w:rsidRDefault="007A0F49">
      <w:pPr>
        <w:rPr>
          <w:rFonts w:ascii="Times New Roman" w:hAnsi="Times New Roman" w:cs="Times New Roman"/>
        </w:rPr>
      </w:pPr>
      <w:r w:rsidRPr="009012C4">
        <w:rPr>
          <w:rFonts w:ascii="Times New Roman" w:hAnsi="Times New Roman" w:cs="Times New Roman"/>
        </w:rPr>
        <w:t>An integrated ERP system enhances inventory management by offering real-time visibility of stock across all retail locations and the online platform. This system ensures that inventory levels are automatically updated in response to sales, returns, or transfers, thereby streamlining operations and improving accuracy in stock tracking.</w:t>
      </w:r>
    </w:p>
    <w:p w14:paraId="1CE808EC" w14:textId="3D1A3B95" w:rsidR="007A0F49" w:rsidRPr="009012C4" w:rsidRDefault="007A0F49">
      <w:pPr>
        <w:rPr>
          <w:rFonts w:ascii="Times New Roman" w:hAnsi="Times New Roman" w:cs="Times New Roman"/>
        </w:rPr>
      </w:pPr>
      <w:r w:rsidRPr="009012C4">
        <w:rPr>
          <w:rFonts w:ascii="Times New Roman" w:hAnsi="Times New Roman" w:cs="Times New Roman"/>
        </w:rPr>
        <w:t>This would</w:t>
      </w:r>
    </w:p>
    <w:p w14:paraId="5DBF89E6" w14:textId="3FF8E2E7" w:rsidR="007A0F49" w:rsidRPr="009012C4" w:rsidRDefault="007A0F49">
      <w:pPr>
        <w:rPr>
          <w:rFonts w:ascii="Times New Roman" w:hAnsi="Times New Roman" w:cs="Times New Roman"/>
        </w:rPr>
      </w:pPr>
      <w:r w:rsidRPr="009012C4">
        <w:rPr>
          <w:rFonts w:ascii="Times New Roman" w:hAnsi="Times New Roman" w:cs="Times New Roman"/>
        </w:rPr>
        <w:t xml:space="preserve">Minimise stock inconsistencies </w:t>
      </w:r>
    </w:p>
    <w:p w14:paraId="7E34C72B" w14:textId="77777777" w:rsidR="007A0F49" w:rsidRPr="009012C4" w:rsidRDefault="007A0F49">
      <w:pPr>
        <w:rPr>
          <w:rFonts w:ascii="Times New Roman" w:hAnsi="Times New Roman" w:cs="Times New Roman"/>
        </w:rPr>
      </w:pPr>
      <w:r w:rsidRPr="009012C4">
        <w:rPr>
          <w:rFonts w:ascii="Times New Roman" w:hAnsi="Times New Roman" w:cs="Times New Roman"/>
        </w:rPr>
        <w:t xml:space="preserve">Enhance order fulfilment efficiency </w:t>
      </w:r>
    </w:p>
    <w:p w14:paraId="17585E78" w14:textId="77777777" w:rsidR="007A0F49" w:rsidRPr="009012C4" w:rsidRDefault="007A0F49">
      <w:pPr>
        <w:rPr>
          <w:rFonts w:ascii="Times New Roman" w:hAnsi="Times New Roman" w:cs="Times New Roman"/>
        </w:rPr>
      </w:pPr>
      <w:r w:rsidRPr="009012C4">
        <w:rPr>
          <w:rFonts w:ascii="Times New Roman" w:hAnsi="Times New Roman" w:cs="Times New Roman"/>
        </w:rPr>
        <w:t xml:space="preserve">Decrease instances of overstock and shortages </w:t>
      </w:r>
    </w:p>
    <w:p w14:paraId="678094A3" w14:textId="77777777" w:rsidR="007A0F49" w:rsidRPr="009012C4" w:rsidRDefault="007A0F49">
      <w:pPr>
        <w:rPr>
          <w:rFonts w:ascii="Times New Roman" w:hAnsi="Times New Roman" w:cs="Times New Roman"/>
        </w:rPr>
      </w:pPr>
      <w:r w:rsidRPr="009012C4">
        <w:rPr>
          <w:rFonts w:ascii="Times New Roman" w:hAnsi="Times New Roman" w:cs="Times New Roman"/>
        </w:rPr>
        <w:t>Elevate customer satisfaction levels</w:t>
      </w:r>
    </w:p>
    <w:p w14:paraId="16669B72" w14:textId="31F9EC01" w:rsidR="007A0F49" w:rsidRPr="009012C4" w:rsidRDefault="007A0F49">
      <w:pPr>
        <w:rPr>
          <w:rFonts w:ascii="Times New Roman" w:hAnsi="Times New Roman" w:cs="Times New Roman"/>
        </w:rPr>
      </w:pPr>
      <w:r w:rsidRPr="009012C4">
        <w:rPr>
          <w:rFonts w:ascii="Times New Roman" w:hAnsi="Times New Roman" w:cs="Times New Roman"/>
        </w:rPr>
        <w:t>Streamline inventory management processes</w:t>
      </w:r>
    </w:p>
    <w:p w14:paraId="17B98159" w14:textId="77777777" w:rsidR="006622D1" w:rsidRPr="009012C4" w:rsidRDefault="006622D1" w:rsidP="006622D1">
      <w:pPr>
        <w:rPr>
          <w:rFonts w:ascii="Times New Roman" w:hAnsi="Times New Roman" w:cs="Times New Roman"/>
        </w:rPr>
      </w:pPr>
      <w:r w:rsidRPr="009012C4">
        <w:rPr>
          <w:rFonts w:ascii="Times New Roman" w:hAnsi="Times New Roman" w:cs="Times New Roman"/>
        </w:rPr>
        <w:t>Automated inventory alerts would also help managers quickly identify stock shortages, improving operational efficiency and reducing financial losses.</w:t>
      </w:r>
    </w:p>
    <w:p w14:paraId="42A3EE00" w14:textId="77777777" w:rsidR="006622D1" w:rsidRPr="009012C4" w:rsidRDefault="006622D1" w:rsidP="006622D1">
      <w:pPr>
        <w:rPr>
          <w:rFonts w:ascii="Times New Roman" w:hAnsi="Times New Roman" w:cs="Times New Roman"/>
        </w:rPr>
      </w:pPr>
      <w:r w:rsidRPr="009012C4">
        <w:rPr>
          <w:rFonts w:ascii="Times New Roman" w:hAnsi="Times New Roman" w:cs="Times New Roman"/>
        </w:rPr>
        <w:t>Enhanced Customer Relationship Management</w:t>
      </w:r>
    </w:p>
    <w:p w14:paraId="25EE5875" w14:textId="77777777" w:rsidR="006622D1" w:rsidRPr="009012C4" w:rsidRDefault="006622D1" w:rsidP="006622D1">
      <w:pPr>
        <w:rPr>
          <w:rFonts w:ascii="Times New Roman" w:hAnsi="Times New Roman" w:cs="Times New Roman"/>
        </w:rPr>
      </w:pPr>
      <w:r w:rsidRPr="009012C4">
        <w:rPr>
          <w:rFonts w:ascii="Times New Roman" w:hAnsi="Times New Roman" w:cs="Times New Roman"/>
        </w:rPr>
        <w:t>The CRM system would centralise customer data in a single secure database. Employees would gain access to complete customer profiles, purchase histories, and interactions.</w:t>
      </w:r>
    </w:p>
    <w:p w14:paraId="11CD9AD4" w14:textId="5A80F921" w:rsidR="006622D1" w:rsidRPr="009012C4" w:rsidRDefault="006622D1">
      <w:pPr>
        <w:rPr>
          <w:rFonts w:ascii="Times New Roman" w:hAnsi="Times New Roman" w:cs="Times New Roman"/>
        </w:rPr>
      </w:pPr>
      <w:r w:rsidRPr="009012C4">
        <w:rPr>
          <w:rFonts w:ascii="Times New Roman" w:hAnsi="Times New Roman" w:cs="Times New Roman"/>
        </w:rPr>
        <w:t xml:space="preserve">The implementation of an integrated CRM system can significantly enhance various aspects of business operations, including personalised marketing, customer support, complaint resolution, and customer loyalty. As noted by Buttle and </w:t>
      </w:r>
      <w:proofErr w:type="spellStart"/>
      <w:r w:rsidRPr="009012C4">
        <w:rPr>
          <w:rFonts w:ascii="Times New Roman" w:hAnsi="Times New Roman" w:cs="Times New Roman"/>
        </w:rPr>
        <w:t>Maklan</w:t>
      </w:r>
      <w:proofErr w:type="spellEnd"/>
      <w:r w:rsidRPr="009012C4">
        <w:rPr>
          <w:rFonts w:ascii="Times New Roman" w:hAnsi="Times New Roman" w:cs="Times New Roman"/>
        </w:rPr>
        <w:t xml:space="preserve"> (2019), organisations that </w:t>
      </w:r>
      <w:r w:rsidRPr="009012C4">
        <w:rPr>
          <w:rFonts w:ascii="Times New Roman" w:hAnsi="Times New Roman" w:cs="Times New Roman"/>
        </w:rPr>
        <w:lastRenderedPageBreak/>
        <w:t>leverage such systems are more adept at fostering long-term customer relationships and enhancing their overall experiences.</w:t>
      </w:r>
    </w:p>
    <w:p w14:paraId="221D3F5B" w14:textId="21718A8D" w:rsidR="006622D1" w:rsidRPr="009012C4" w:rsidRDefault="006622D1">
      <w:pPr>
        <w:rPr>
          <w:rFonts w:ascii="Times New Roman" w:hAnsi="Times New Roman" w:cs="Times New Roman"/>
        </w:rPr>
      </w:pPr>
      <w:r w:rsidRPr="009012C4">
        <w:rPr>
          <w:rFonts w:ascii="Times New Roman" w:hAnsi="Times New Roman" w:cs="Times New Roman"/>
        </w:rPr>
        <w:t xml:space="preserve">Modern ERP systems are equipped with business intelligence and reporting tools that facilitate real-time analytics and automated reporting, thereby eliminating the need for manual spreadsheet creation. This advancement leads to improved forecasting accuracy, more insightful sales analysis, effective strategic planning, and enhanced performance monitoring. Access to real-time data empowers management to swiftly adapt to market trends and evolving customer demands. </w:t>
      </w:r>
    </w:p>
    <w:p w14:paraId="4C43BCF9" w14:textId="4CF4D451" w:rsidR="006622D1" w:rsidRPr="009012C4" w:rsidRDefault="006622D1">
      <w:pPr>
        <w:rPr>
          <w:rFonts w:ascii="Times New Roman" w:hAnsi="Times New Roman" w:cs="Times New Roman"/>
        </w:rPr>
      </w:pPr>
      <w:r w:rsidRPr="009012C4">
        <w:rPr>
          <w:rFonts w:ascii="Times New Roman" w:hAnsi="Times New Roman" w:cs="Times New Roman"/>
        </w:rPr>
        <w:t>The proposed system would also bolster cybersecurity and ensure GDPR compliance through features such as encrypted databases, user authentication, access controls, automated backups, and audit trails. These enhancements would not only mitigate the risk of cyberattacks and unauthorised access to sensitive customer information but also promote improved integration and efficiency across departments. A centralised database would streamline communication, minimise redundant tasks, and ultimately increase productivity while supporting collaborative efforts throughout the organisation.</w:t>
      </w:r>
    </w:p>
    <w:p w14:paraId="06709AF8" w14:textId="3E066131" w:rsidR="006622D1" w:rsidRPr="009012C4" w:rsidRDefault="006622D1" w:rsidP="006622D1">
      <w:pPr>
        <w:rPr>
          <w:rFonts w:ascii="Times New Roman" w:hAnsi="Times New Roman" w:cs="Times New Roman"/>
        </w:rPr>
      </w:pPr>
    </w:p>
    <w:p w14:paraId="2012DFC7" w14:textId="040DE8E6" w:rsidR="006622D1" w:rsidRPr="009012C4" w:rsidRDefault="006622D1">
      <w:pPr>
        <w:rPr>
          <w:rFonts w:ascii="Times New Roman" w:hAnsi="Times New Roman" w:cs="Times New Roman"/>
        </w:rPr>
      </w:pPr>
      <w:r w:rsidRPr="009012C4">
        <w:rPr>
          <w:rFonts w:ascii="Times New Roman" w:hAnsi="Times New Roman" w:cs="Times New Roman"/>
        </w:rPr>
        <w:t>The initial phase of the implementation plan focuses on analysing business requirements and pinpointing operational challenges. Stakeholders from various departments should participate in this process to ensure the system aligns with the organisation's needs.</w:t>
      </w:r>
    </w:p>
    <w:p w14:paraId="1547D383" w14:textId="1FFF348A" w:rsidR="006622D1" w:rsidRPr="009012C4" w:rsidRDefault="006622D1">
      <w:pPr>
        <w:rPr>
          <w:rFonts w:ascii="Times New Roman" w:hAnsi="Times New Roman" w:cs="Times New Roman"/>
        </w:rPr>
      </w:pPr>
      <w:r w:rsidRPr="009012C4">
        <w:rPr>
          <w:rFonts w:ascii="Times New Roman" w:hAnsi="Times New Roman" w:cs="Times New Roman"/>
        </w:rPr>
        <w:t xml:space="preserve">Second step: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should assess potential ERP and CRM vendors by considering several key factors, including functionality, scalability, cybersecurity measures, overall cost, the quality of technical support, and the ability to integrate with existing systems.</w:t>
      </w:r>
    </w:p>
    <w:p w14:paraId="192A819B" w14:textId="4F78EF5C" w:rsidR="006622D1" w:rsidRPr="009012C4" w:rsidRDefault="003E18D4">
      <w:pPr>
        <w:rPr>
          <w:rFonts w:ascii="Times New Roman" w:hAnsi="Times New Roman" w:cs="Times New Roman"/>
        </w:rPr>
      </w:pPr>
      <w:r w:rsidRPr="009012C4">
        <w:rPr>
          <w:rFonts w:ascii="Times New Roman" w:hAnsi="Times New Roman" w:cs="Times New Roman"/>
        </w:rPr>
        <w:t>Third Step: Data Migration.</w:t>
      </w:r>
      <w:r w:rsidR="006622D1" w:rsidRPr="009012C4">
        <w:rPr>
          <w:rFonts w:ascii="Times New Roman" w:hAnsi="Times New Roman" w:cs="Times New Roman"/>
        </w:rPr>
        <w:t xml:space="preserve"> It is essential to meticulously clean, validate, and transfer existing inventory, customer, and financial data into the new system to prevent errors and duplication.</w:t>
      </w:r>
    </w:p>
    <w:p w14:paraId="5E5848B1" w14:textId="50CB4E2F" w:rsidR="003E18D4" w:rsidRPr="009012C4" w:rsidRDefault="003E18D4">
      <w:pPr>
        <w:rPr>
          <w:rFonts w:ascii="Times New Roman" w:hAnsi="Times New Roman" w:cs="Times New Roman"/>
        </w:rPr>
      </w:pPr>
      <w:r w:rsidRPr="009012C4">
        <w:rPr>
          <w:rFonts w:ascii="Times New Roman" w:hAnsi="Times New Roman" w:cs="Times New Roman"/>
        </w:rPr>
        <w:t>Fourth Step: Employee Training. To ensure effective system adoption and minimise resistance to change, it is crucial to implement comprehensive training programs. These programs should include workshops, tutorials, practical demonstrations, and user support materials, all designed to equip employees with the necessary skills and knowledge to navigate the new system confidently.</w:t>
      </w:r>
    </w:p>
    <w:p w14:paraId="4A8C195E" w14:textId="2AA88644" w:rsidR="003E18D4" w:rsidRPr="009012C4" w:rsidRDefault="003E18D4">
      <w:pPr>
        <w:rPr>
          <w:rFonts w:ascii="Times New Roman" w:hAnsi="Times New Roman" w:cs="Times New Roman"/>
        </w:rPr>
      </w:pPr>
      <w:r w:rsidRPr="009012C4">
        <w:rPr>
          <w:rFonts w:ascii="Times New Roman" w:hAnsi="Times New Roman" w:cs="Times New Roman"/>
        </w:rPr>
        <w:t>Fifth step: System Testing. Prior to deployment, it is fundamental that the system undergo a series of evaluations, including performance, security, integration, and user acceptance testing. This comprehensive examination process ensures that the system functions effectively and meets all necessary requirements before it is implemented across the organisation.</w:t>
      </w:r>
    </w:p>
    <w:p w14:paraId="37332143" w14:textId="55BC6E34" w:rsidR="003E18D4" w:rsidRPr="009012C4" w:rsidRDefault="003E18D4">
      <w:pPr>
        <w:rPr>
          <w:rFonts w:ascii="Times New Roman" w:hAnsi="Times New Roman" w:cs="Times New Roman"/>
        </w:rPr>
      </w:pPr>
      <w:r w:rsidRPr="009012C4">
        <w:rPr>
          <w:rFonts w:ascii="Times New Roman" w:hAnsi="Times New Roman" w:cs="Times New Roman"/>
        </w:rPr>
        <w:t>Sixth step: Deployment. To minimise disruption, a phased implementation approach is recommended. Conducting pilot tests in select stores will enable the identification and resolution of any issues prior to the full-scale rollout.</w:t>
      </w:r>
    </w:p>
    <w:p w14:paraId="496B69B2" w14:textId="6C646A04" w:rsidR="003E18D4" w:rsidRPr="009012C4" w:rsidRDefault="003E18D4">
      <w:pPr>
        <w:rPr>
          <w:rFonts w:ascii="Times New Roman" w:hAnsi="Times New Roman" w:cs="Times New Roman"/>
        </w:rPr>
      </w:pPr>
      <w:r w:rsidRPr="009012C4">
        <w:rPr>
          <w:rFonts w:ascii="Times New Roman" w:hAnsi="Times New Roman" w:cs="Times New Roman"/>
        </w:rPr>
        <w:lastRenderedPageBreak/>
        <w:t xml:space="preserve">Seventh Step: Ongoing Support To ensure sustained effectiveness, </w:t>
      </w:r>
      <w:r w:rsidR="007427C4" w:rsidRPr="009012C4">
        <w:rPr>
          <w:rFonts w:ascii="Times New Roman" w:hAnsi="Times New Roman" w:cs="Times New Roman"/>
        </w:rPr>
        <w:t>implement</w:t>
      </w:r>
      <w:r w:rsidRPr="009012C4">
        <w:rPr>
          <w:rFonts w:ascii="Times New Roman" w:hAnsi="Times New Roman" w:cs="Times New Roman"/>
        </w:rPr>
        <w:t xml:space="preserve"> continuous monitoring, provide technical support, regularly update cybersecurity measures, and perform routine system maintenance.</w:t>
      </w:r>
    </w:p>
    <w:p w14:paraId="2E715256" w14:textId="0614526F" w:rsidR="007427C4" w:rsidRPr="009012C4" w:rsidRDefault="007427C4">
      <w:pPr>
        <w:rPr>
          <w:rFonts w:ascii="Times New Roman" w:hAnsi="Times New Roman" w:cs="Times New Roman"/>
        </w:rPr>
      </w:pPr>
      <w:r w:rsidRPr="009012C4">
        <w:rPr>
          <w:rFonts w:ascii="Times New Roman" w:hAnsi="Times New Roman" w:cs="Times New Roman"/>
        </w:rPr>
        <w:t xml:space="preserve">Potential challenges associated with change initiatives may include employee resistance, implementation costs, temporary operational disruptions, and </w:t>
      </w:r>
      <w:r w:rsidR="003931F6">
        <w:rPr>
          <w:rFonts w:ascii="Times New Roman" w:hAnsi="Times New Roman" w:cs="Times New Roman"/>
        </w:rPr>
        <w:t>training needs</w:t>
      </w:r>
      <w:r w:rsidRPr="009012C4">
        <w:rPr>
          <w:rFonts w:ascii="Times New Roman" w:hAnsi="Times New Roman" w:cs="Times New Roman"/>
        </w:rPr>
        <w:t xml:space="preserve">. </w:t>
      </w:r>
      <w:r w:rsidR="003931F6">
        <w:rPr>
          <w:rFonts w:ascii="Times New Roman" w:hAnsi="Times New Roman" w:cs="Times New Roman"/>
        </w:rPr>
        <w:t xml:space="preserve">Nevertheless, these risks can be mitigated through careful planning and clear communication, </w:t>
      </w:r>
      <w:r w:rsidRPr="009012C4">
        <w:rPr>
          <w:rFonts w:ascii="Times New Roman" w:hAnsi="Times New Roman" w:cs="Times New Roman"/>
        </w:rPr>
        <w:t>and robust support for staff.</w:t>
      </w:r>
    </w:p>
    <w:p w14:paraId="45D5C396" w14:textId="467F2FA8" w:rsidR="007427C4" w:rsidRPr="009012C4" w:rsidRDefault="007427C4">
      <w:pPr>
        <w:rPr>
          <w:rFonts w:ascii="Times New Roman" w:hAnsi="Times New Roman" w:cs="Times New Roman"/>
        </w:rPr>
      </w:pPr>
      <w:r w:rsidRPr="009012C4">
        <w:rPr>
          <w:rFonts w:ascii="Times New Roman" w:hAnsi="Times New Roman" w:cs="Times New Roman"/>
        </w:rPr>
        <w:t xml:space="preserve">The implementation of new initiatives within an organisation often encounters several potential challenges that can hinder progress. Among these challenges, employee resistance to change stands out as a significant barrier, as individuals may feel apprehensive about altering established routines or adapting to new processes. Additionally, implementation costs can pose a considerable obstacle, particularly for organisations operating under tight budgets. Furthermore, the transition period may cause temporary operational disruptions that can affect productivity and service delivery. Lastly, the need for comprehensive training programs to equip staff with the </w:t>
      </w:r>
      <w:r w:rsidR="003931F6">
        <w:rPr>
          <w:rFonts w:ascii="Times New Roman" w:hAnsi="Times New Roman" w:cs="Times New Roman"/>
        </w:rPr>
        <w:t>necessary skills and knowledge can complicate</w:t>
      </w:r>
      <w:r w:rsidRPr="009012C4">
        <w:rPr>
          <w:rFonts w:ascii="Times New Roman" w:hAnsi="Times New Roman" w:cs="Times New Roman"/>
        </w:rPr>
        <w:t xml:space="preserve"> the implementation process. </w:t>
      </w:r>
    </w:p>
    <w:p w14:paraId="41FC6F1E" w14:textId="38229F0C" w:rsidR="007427C4" w:rsidRPr="009012C4" w:rsidRDefault="007427C4">
      <w:pPr>
        <w:rPr>
          <w:rFonts w:ascii="Times New Roman" w:hAnsi="Times New Roman" w:cs="Times New Roman"/>
        </w:rPr>
      </w:pPr>
      <w:r w:rsidRPr="009012C4">
        <w:rPr>
          <w:rFonts w:ascii="Times New Roman" w:hAnsi="Times New Roman" w:cs="Times New Roman"/>
        </w:rPr>
        <w:t>Despite these challenges, organisations can mitigate the associated risks through strategic planning and effective communication. By fostering an environment of transparency and inclusivity, management can address employee concerns and encourage a more positive attitude towards change. Engaging staff in the planning stages and providing ongoing support can significantly enhance their willingness to adapt. Moreover, allocating resources for training and development not only prepares employees for new systems but also demonstrates a commitment to their professional growth. Through these proactive measures, organisations can navigate potential obstacles and facilitate a smoother transition towards their goals.</w:t>
      </w:r>
    </w:p>
    <w:p w14:paraId="4407DC6C" w14:textId="77777777" w:rsidR="007427C4" w:rsidRPr="009012C4" w:rsidRDefault="007427C4">
      <w:pPr>
        <w:rPr>
          <w:rFonts w:ascii="Times New Roman" w:hAnsi="Times New Roman" w:cs="Times New Roman"/>
        </w:rPr>
      </w:pPr>
    </w:p>
    <w:p w14:paraId="1DFA1D8E" w14:textId="63C56622" w:rsidR="007427C4" w:rsidRPr="009012C4" w:rsidRDefault="007427C4">
      <w:pPr>
        <w:rPr>
          <w:rFonts w:ascii="Times New Roman" w:hAnsi="Times New Roman" w:cs="Times New Roman"/>
        </w:rPr>
      </w:pPr>
      <w:r w:rsidRPr="009012C4">
        <w:rPr>
          <w:rFonts w:ascii="Times New Roman" w:hAnsi="Times New Roman" w:cs="Times New Roman"/>
        </w:rPr>
        <w:t xml:space="preserve">In summary,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is currently grappling with significant operational hurdles stemming from its fragmented and outdated information systems. The reliance on manual inventory tracking, the existence of disconnected customer databases, inefficient reporting processes, inadequate cybersecurity measures, and limited integration among systems are all contributing to diminished operational efficiency and a decline in customer satisfaction. These challenges not only hinder the company's ability to respond swiftly to market demands but also compromise the overall customer experience, which is critical in today’s competitive retail landscape.</w:t>
      </w:r>
    </w:p>
    <w:p w14:paraId="4A03649D" w14:textId="4C3AE2D2" w:rsidR="00ED2732" w:rsidRPr="009012C4" w:rsidRDefault="00ED2732">
      <w:pPr>
        <w:rPr>
          <w:rFonts w:ascii="Times New Roman" w:hAnsi="Times New Roman" w:cs="Times New Roman"/>
        </w:rPr>
      </w:pPr>
      <w:r w:rsidRPr="009012C4">
        <w:rPr>
          <w:rFonts w:ascii="Times New Roman" w:hAnsi="Times New Roman" w:cs="Times New Roman"/>
        </w:rPr>
        <w:t xml:space="preserve">The analysis indicates that the most viable solution for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is implementing a cloud-based Enterprise Resource Planning (ERP) system that incorporates Customer Relationship Management (CRM) functionality. Such a system would restructure inventory management, enhance customer relationship management, facilitate better decision-making, strengthen cybersecurity, and promote greater organisational integration. Furthermore, this modernised approach would position the company to effectively support future growth initiatives, ensuring it remains responsive and responsive to evolving market conditions.</w:t>
      </w:r>
    </w:p>
    <w:p w14:paraId="7DF190BA" w14:textId="493BD840" w:rsidR="00ED2732" w:rsidRPr="009012C4" w:rsidRDefault="00ED2732">
      <w:pPr>
        <w:rPr>
          <w:rFonts w:ascii="Times New Roman" w:hAnsi="Times New Roman" w:cs="Times New Roman"/>
        </w:rPr>
      </w:pPr>
      <w:r w:rsidRPr="009012C4">
        <w:rPr>
          <w:rFonts w:ascii="Times New Roman" w:hAnsi="Times New Roman" w:cs="Times New Roman"/>
        </w:rPr>
        <w:lastRenderedPageBreak/>
        <w:t xml:space="preserve">Real-world case studies from retailers such as Marks &amp; Spencer, Co-op, and Dixons Carphone underscore the risks of maintaining outdated systems and inadequate cybersecurity protocols. While the transition to a new integrated information system will necessitate both financial investment and organisational change, the long-term advantages are likely to far exceed the initial challenges. By embracing a contemporary, cohesive information system, </w:t>
      </w:r>
      <w:proofErr w:type="spellStart"/>
      <w:r w:rsidRPr="009012C4">
        <w:rPr>
          <w:rFonts w:ascii="Times New Roman" w:hAnsi="Times New Roman" w:cs="Times New Roman"/>
        </w:rPr>
        <w:t>Kalori</w:t>
      </w:r>
      <w:proofErr w:type="spellEnd"/>
      <w:r w:rsidRPr="009012C4">
        <w:rPr>
          <w:rFonts w:ascii="Times New Roman" w:hAnsi="Times New Roman" w:cs="Times New Roman"/>
        </w:rPr>
        <w:t xml:space="preserve"> Ltd. stands to enhance its operational performance, strengthen customer relationships, and secure a more robust competitive edge in the retail sector.</w:t>
      </w:r>
    </w:p>
    <w:p w14:paraId="7B1B086E" w14:textId="4C145C37" w:rsidR="007309A6" w:rsidRPr="009012C4" w:rsidRDefault="007309A6">
      <w:pPr>
        <w:rPr>
          <w:rFonts w:ascii="Times New Roman" w:hAnsi="Times New Roman" w:cs="Times New Roman"/>
        </w:rPr>
      </w:pPr>
    </w:p>
    <w:p w14:paraId="442283F8" w14:textId="77777777" w:rsidR="007309A6" w:rsidRPr="009012C4" w:rsidRDefault="007309A6">
      <w:pPr>
        <w:rPr>
          <w:rFonts w:ascii="Times New Roman" w:hAnsi="Times New Roman" w:cs="Times New Roman"/>
        </w:rPr>
      </w:pPr>
      <w:r w:rsidRPr="009012C4">
        <w:rPr>
          <w:rFonts w:ascii="Times New Roman" w:hAnsi="Times New Roman" w:cs="Times New Roman"/>
        </w:rPr>
        <w:br w:type="page"/>
      </w:r>
    </w:p>
    <w:p w14:paraId="43CDBA79" w14:textId="77777777" w:rsidR="00D80428" w:rsidRPr="009012C4" w:rsidRDefault="007309A6" w:rsidP="007309A6">
      <w:pPr>
        <w:jc w:val="center"/>
        <w:rPr>
          <w:rFonts w:ascii="Times New Roman" w:hAnsi="Times New Roman" w:cs="Times New Roman"/>
        </w:rPr>
      </w:pPr>
      <w:r w:rsidRPr="009012C4">
        <w:rPr>
          <w:rFonts w:ascii="Times New Roman" w:hAnsi="Times New Roman" w:cs="Times New Roman"/>
        </w:rPr>
        <w:lastRenderedPageBreak/>
        <w:t>References</w:t>
      </w:r>
    </w:p>
    <w:p w14:paraId="72B8A617" w14:textId="77777777" w:rsidR="00D80428" w:rsidRPr="009012C4" w:rsidRDefault="00D80428" w:rsidP="007309A6">
      <w:pPr>
        <w:jc w:val="center"/>
        <w:rPr>
          <w:rFonts w:ascii="Times New Roman" w:hAnsi="Times New Roman" w:cs="Times New Roman"/>
        </w:rPr>
      </w:pPr>
    </w:p>
    <w:p w14:paraId="077C54CB" w14:textId="45300F77" w:rsidR="00D80428" w:rsidRPr="009012C4" w:rsidRDefault="00D80428" w:rsidP="00D80428">
      <w:pPr>
        <w:rPr>
          <w:rFonts w:ascii="Times New Roman" w:hAnsi="Times New Roman" w:cs="Times New Roman"/>
        </w:rPr>
      </w:pPr>
      <w:r w:rsidRPr="009012C4">
        <w:rPr>
          <w:rFonts w:ascii="Times New Roman" w:hAnsi="Times New Roman" w:cs="Times New Roman"/>
        </w:rPr>
        <w:t xml:space="preserve">Buttle, F. and </w:t>
      </w:r>
      <w:proofErr w:type="spellStart"/>
      <w:r w:rsidRPr="009012C4">
        <w:rPr>
          <w:rFonts w:ascii="Times New Roman" w:hAnsi="Times New Roman" w:cs="Times New Roman"/>
        </w:rPr>
        <w:t>Maklan</w:t>
      </w:r>
      <w:proofErr w:type="spellEnd"/>
      <w:r w:rsidRPr="009012C4">
        <w:rPr>
          <w:rFonts w:ascii="Times New Roman" w:hAnsi="Times New Roman" w:cs="Times New Roman"/>
        </w:rPr>
        <w:t xml:space="preserve">, S. (2019) </w:t>
      </w:r>
      <w:r w:rsidRPr="009012C4">
        <w:rPr>
          <w:rFonts w:ascii="Times New Roman" w:hAnsi="Times New Roman" w:cs="Times New Roman"/>
          <w:i/>
          <w:iCs/>
        </w:rPr>
        <w:t>Customer Relationship Management: Concepts and Technologies.</w:t>
      </w:r>
      <w:r w:rsidRPr="009012C4">
        <w:rPr>
          <w:rFonts w:ascii="Times New Roman" w:hAnsi="Times New Roman" w:cs="Times New Roman"/>
        </w:rPr>
        <w:t xml:space="preserve"> 4th ed. Routledge.</w:t>
      </w:r>
    </w:p>
    <w:p w14:paraId="49A485EC" w14:textId="4CAA6057" w:rsidR="00221E60" w:rsidRPr="009012C4" w:rsidRDefault="00221E60" w:rsidP="00221E60">
      <w:pPr>
        <w:rPr>
          <w:rFonts w:ascii="Times New Roman" w:hAnsi="Times New Roman" w:cs="Times New Roman"/>
          <w:i/>
          <w:iCs/>
        </w:rPr>
      </w:pPr>
      <w:r w:rsidRPr="009012C4">
        <w:rPr>
          <w:rFonts w:ascii="Times New Roman" w:hAnsi="Times New Roman" w:cs="Times New Roman"/>
        </w:rPr>
        <w:t>M</w:t>
      </w:r>
      <w:r w:rsidR="00D80428" w:rsidRPr="009012C4">
        <w:rPr>
          <w:rFonts w:ascii="Times New Roman" w:hAnsi="Times New Roman" w:cs="Times New Roman"/>
        </w:rPr>
        <w:t>usafer</w:t>
      </w:r>
      <w:r w:rsidRPr="009012C4">
        <w:rPr>
          <w:rFonts w:ascii="Times New Roman" w:hAnsi="Times New Roman" w:cs="Times New Roman"/>
        </w:rPr>
        <w:t>, S. and</w:t>
      </w:r>
      <w:r w:rsidR="00D80428" w:rsidRPr="009012C4">
        <w:rPr>
          <w:rFonts w:ascii="Times New Roman" w:hAnsi="Times New Roman" w:cs="Times New Roman"/>
        </w:rPr>
        <w:t xml:space="preserve">  McMahon</w:t>
      </w:r>
      <w:r w:rsidR="00D80428" w:rsidRPr="009012C4">
        <w:rPr>
          <w:rFonts w:ascii="Times New Roman" w:hAnsi="Times New Roman" w:cs="Times New Roman"/>
        </w:rPr>
        <w:t>, L.</w:t>
      </w:r>
      <w:r w:rsidRPr="009012C4">
        <w:rPr>
          <w:rFonts w:ascii="Times New Roman" w:hAnsi="Times New Roman" w:cs="Times New Roman"/>
        </w:rPr>
        <w:t xml:space="preserve"> (2025) </w:t>
      </w:r>
      <w:r w:rsidRPr="009012C4">
        <w:rPr>
          <w:rFonts w:ascii="Times New Roman" w:hAnsi="Times New Roman" w:cs="Times New Roman"/>
          <w:i/>
          <w:iCs/>
        </w:rPr>
        <w:t xml:space="preserve">What can I buy online at M&amp;S since the </w:t>
      </w:r>
      <w:proofErr w:type="gramStart"/>
      <w:r w:rsidRPr="009012C4">
        <w:rPr>
          <w:rFonts w:ascii="Times New Roman" w:hAnsi="Times New Roman" w:cs="Times New Roman"/>
          <w:i/>
          <w:iCs/>
        </w:rPr>
        <w:t>hack?</w:t>
      </w:r>
      <w:r w:rsidRPr="009012C4">
        <w:rPr>
          <w:rFonts w:ascii="Times New Roman" w:hAnsi="Times New Roman" w:cs="Times New Roman"/>
          <w:i/>
          <w:iCs/>
        </w:rPr>
        <w:t>.</w:t>
      </w:r>
      <w:proofErr w:type="gramEnd"/>
      <w:r w:rsidRPr="009012C4">
        <w:rPr>
          <w:rFonts w:ascii="Times New Roman" w:hAnsi="Times New Roman" w:cs="Times New Roman"/>
          <w:i/>
          <w:iCs/>
        </w:rPr>
        <w:t xml:space="preserve"> Available at: </w:t>
      </w:r>
      <w:hyperlink r:id="rId6" w:history="1">
        <w:r w:rsidRPr="009012C4">
          <w:rPr>
            <w:rStyle w:val="Hyperlink"/>
            <w:rFonts w:ascii="Times New Roman" w:hAnsi="Times New Roman" w:cs="Times New Roman"/>
            <w:i/>
            <w:iCs/>
          </w:rPr>
          <w:t>https://www.bbc.co.uk/news/articles/c0el31nqnpvo</w:t>
        </w:r>
      </w:hyperlink>
    </w:p>
    <w:p w14:paraId="345685AC" w14:textId="18C51843" w:rsidR="00221E60" w:rsidRPr="009012C4" w:rsidRDefault="00221E60" w:rsidP="00221E60">
      <w:pPr>
        <w:rPr>
          <w:rFonts w:ascii="Times New Roman" w:hAnsi="Times New Roman" w:cs="Times New Roman"/>
        </w:rPr>
      </w:pPr>
      <w:r w:rsidRPr="009012C4">
        <w:rPr>
          <w:rFonts w:ascii="Times New Roman" w:hAnsi="Times New Roman" w:cs="Times New Roman"/>
        </w:rPr>
        <w:t>Sri-Pathma</w:t>
      </w:r>
      <w:r w:rsidRPr="009012C4">
        <w:rPr>
          <w:rFonts w:ascii="Times New Roman" w:hAnsi="Times New Roman" w:cs="Times New Roman"/>
        </w:rPr>
        <w:t>, V. (2025) ‘</w:t>
      </w:r>
      <w:r w:rsidRPr="009012C4">
        <w:rPr>
          <w:rFonts w:ascii="Times New Roman" w:hAnsi="Times New Roman" w:cs="Times New Roman"/>
        </w:rPr>
        <w:t xml:space="preserve">M&amp;S working 'day and night' over </w:t>
      </w:r>
      <w:proofErr w:type="spellStart"/>
      <w:r w:rsidRPr="009012C4">
        <w:rPr>
          <w:rFonts w:ascii="Times New Roman" w:hAnsi="Times New Roman" w:cs="Times New Roman"/>
        </w:rPr>
        <w:t>cyber attack</w:t>
      </w:r>
      <w:proofErr w:type="spellEnd"/>
      <w:r w:rsidRPr="009012C4">
        <w:rPr>
          <w:rFonts w:ascii="Times New Roman" w:hAnsi="Times New Roman" w:cs="Times New Roman"/>
        </w:rPr>
        <w:t>’</w:t>
      </w:r>
      <w:r w:rsidR="001E6D1C" w:rsidRPr="009012C4">
        <w:rPr>
          <w:rFonts w:ascii="Times New Roman" w:hAnsi="Times New Roman" w:cs="Times New Roman"/>
          <w:i/>
          <w:iCs/>
        </w:rPr>
        <w:t>,</w:t>
      </w:r>
      <w:r w:rsidRPr="009012C4">
        <w:rPr>
          <w:rFonts w:ascii="Times New Roman" w:hAnsi="Times New Roman" w:cs="Times New Roman"/>
          <w:i/>
          <w:iCs/>
        </w:rPr>
        <w:t xml:space="preserve"> BBC News</w:t>
      </w:r>
      <w:r w:rsidR="001E6D1C" w:rsidRPr="009012C4">
        <w:rPr>
          <w:rFonts w:ascii="Times New Roman" w:hAnsi="Times New Roman" w:cs="Times New Roman"/>
          <w:i/>
          <w:iCs/>
        </w:rPr>
        <w:t xml:space="preserve">. Available at: </w:t>
      </w:r>
      <w:hyperlink r:id="rId7" w:history="1">
        <w:r w:rsidR="009F720E" w:rsidRPr="009012C4">
          <w:rPr>
            <w:rStyle w:val="Hyperlink"/>
            <w:rFonts w:ascii="Times New Roman" w:hAnsi="Times New Roman" w:cs="Times New Roman"/>
            <w:i/>
            <w:iCs/>
          </w:rPr>
          <w:t>https://www.bbc.co.uk/news/articles/cy5rz9p2d5ko</w:t>
        </w:r>
      </w:hyperlink>
    </w:p>
    <w:p w14:paraId="5D285563" w14:textId="58F4F115" w:rsidR="009F720E" w:rsidRPr="009012C4" w:rsidRDefault="009F720E" w:rsidP="009F720E">
      <w:pPr>
        <w:rPr>
          <w:rFonts w:ascii="Times New Roman" w:hAnsi="Times New Roman" w:cs="Times New Roman"/>
        </w:rPr>
      </w:pPr>
      <w:proofErr w:type="spellStart"/>
      <w:r w:rsidRPr="009012C4">
        <w:rPr>
          <w:rFonts w:ascii="Times New Roman" w:hAnsi="Times New Roman" w:cs="Times New Roman"/>
        </w:rPr>
        <w:t>Scroxton</w:t>
      </w:r>
      <w:proofErr w:type="spellEnd"/>
      <w:r w:rsidRPr="009012C4">
        <w:rPr>
          <w:rFonts w:ascii="Times New Roman" w:hAnsi="Times New Roman" w:cs="Times New Roman"/>
        </w:rPr>
        <w:t>, A. (2020) ‘</w:t>
      </w:r>
      <w:r w:rsidRPr="009012C4">
        <w:rPr>
          <w:rFonts w:ascii="Times New Roman" w:hAnsi="Times New Roman" w:cs="Times New Roman"/>
        </w:rPr>
        <w:t>Retail group Dixons Carphone fined £500,000 over data breach</w:t>
      </w:r>
      <w:r w:rsidRPr="009012C4">
        <w:rPr>
          <w:rFonts w:ascii="Times New Roman" w:hAnsi="Times New Roman" w:cs="Times New Roman"/>
        </w:rPr>
        <w:t xml:space="preserve">’, </w:t>
      </w:r>
      <w:r w:rsidRPr="009012C4">
        <w:rPr>
          <w:rFonts w:ascii="Times New Roman" w:hAnsi="Times New Roman" w:cs="Times New Roman"/>
          <w:i/>
          <w:iCs/>
        </w:rPr>
        <w:t>Computer Weekly</w:t>
      </w:r>
      <w:r w:rsidR="00DC0170" w:rsidRPr="009012C4">
        <w:rPr>
          <w:rFonts w:ascii="Times New Roman" w:hAnsi="Times New Roman" w:cs="Times New Roman"/>
        </w:rPr>
        <w:t xml:space="preserve">. Available at: </w:t>
      </w:r>
      <w:hyperlink r:id="rId8" w:history="1">
        <w:r w:rsidR="00A67EF9" w:rsidRPr="009012C4">
          <w:rPr>
            <w:rStyle w:val="Hyperlink"/>
            <w:rFonts w:ascii="Times New Roman" w:hAnsi="Times New Roman" w:cs="Times New Roman"/>
          </w:rPr>
          <w:t>https://www.computerweekly.com/news/252476523/Retail-group-Dixons-Carphone-fined-500000-over-data-breach</w:t>
        </w:r>
      </w:hyperlink>
    </w:p>
    <w:p w14:paraId="136A67B8" w14:textId="6F747C10" w:rsidR="00A67EF9" w:rsidRPr="009012C4" w:rsidRDefault="00A67EF9" w:rsidP="00A67EF9">
      <w:pPr>
        <w:rPr>
          <w:rFonts w:ascii="Times New Roman" w:hAnsi="Times New Roman" w:cs="Times New Roman"/>
        </w:rPr>
      </w:pPr>
      <w:hyperlink r:id="rId9" w:history="1">
        <w:r w:rsidRPr="009012C4">
          <w:rPr>
            <w:rStyle w:val="Hyperlink"/>
            <w:rFonts w:ascii="Times New Roman" w:hAnsi="Times New Roman" w:cs="Times New Roman"/>
          </w:rPr>
          <w:t>Karl Flinders,</w:t>
        </w:r>
      </w:hyperlink>
      <w:r w:rsidRPr="009012C4">
        <w:rPr>
          <w:rFonts w:ascii="Times New Roman" w:hAnsi="Times New Roman" w:cs="Times New Roman"/>
        </w:rPr>
        <w:t> </w:t>
      </w:r>
      <w:r w:rsidRPr="009012C4">
        <w:rPr>
          <w:rFonts w:ascii="Times New Roman" w:hAnsi="Times New Roman" w:cs="Times New Roman"/>
        </w:rPr>
        <w:t xml:space="preserve">Flinders, K. and </w:t>
      </w:r>
      <w:r w:rsidRPr="009012C4">
        <w:rPr>
          <w:rFonts w:ascii="Times New Roman" w:hAnsi="Times New Roman" w:cs="Times New Roman"/>
        </w:rPr>
        <w:t>Chief reporter and senior editor EMEA</w:t>
      </w:r>
      <w:r w:rsidRPr="009012C4">
        <w:rPr>
          <w:rFonts w:ascii="Times New Roman" w:hAnsi="Times New Roman" w:cs="Times New Roman"/>
        </w:rPr>
        <w:t>. (2026) ‘</w:t>
      </w:r>
      <w:r w:rsidRPr="009012C4">
        <w:rPr>
          <w:rFonts w:ascii="Times New Roman" w:hAnsi="Times New Roman" w:cs="Times New Roman"/>
        </w:rPr>
        <w:t>Bank cyber teams on red alert as Anthropic promises them Mythos next week</w:t>
      </w:r>
      <w:r w:rsidRPr="009012C4">
        <w:rPr>
          <w:rFonts w:ascii="Times New Roman" w:hAnsi="Times New Roman" w:cs="Times New Roman"/>
        </w:rPr>
        <w:t xml:space="preserve">’, Computer Weekly. Available </w:t>
      </w:r>
      <w:proofErr w:type="spellStart"/>
      <w:r w:rsidRPr="009012C4">
        <w:rPr>
          <w:rFonts w:ascii="Times New Roman" w:hAnsi="Times New Roman" w:cs="Times New Roman"/>
        </w:rPr>
        <w:t>at:</w:t>
      </w:r>
      <w:hyperlink r:id="rId10" w:history="1">
        <w:r w:rsidRPr="009012C4">
          <w:rPr>
            <w:rStyle w:val="Hyperlink"/>
            <w:rFonts w:ascii="Times New Roman" w:hAnsi="Times New Roman" w:cs="Times New Roman"/>
          </w:rPr>
          <w:t>Bank</w:t>
        </w:r>
        <w:proofErr w:type="spellEnd"/>
        <w:r w:rsidRPr="009012C4">
          <w:rPr>
            <w:rStyle w:val="Hyperlink"/>
            <w:rFonts w:ascii="Times New Roman" w:hAnsi="Times New Roman" w:cs="Times New Roman"/>
          </w:rPr>
          <w:t xml:space="preserve"> cyber teams on red alert as Anthropic promises them Mythos next week | Computer Weekly</w:t>
        </w:r>
      </w:hyperlink>
    </w:p>
    <w:p w14:paraId="2DDEE799" w14:textId="075FCBC1" w:rsidR="006E2CE9" w:rsidRPr="009012C4" w:rsidRDefault="00D80428" w:rsidP="00D80428">
      <w:pPr>
        <w:rPr>
          <w:rFonts w:ascii="Times New Roman" w:hAnsi="Times New Roman" w:cs="Times New Roman"/>
        </w:rPr>
      </w:pPr>
      <w:r w:rsidRPr="009012C4">
        <w:rPr>
          <w:rFonts w:ascii="Times New Roman" w:hAnsi="Times New Roman" w:cs="Times New Roman"/>
        </w:rPr>
        <w:t>European Union</w:t>
      </w:r>
      <w:r w:rsidR="006E2CE9" w:rsidRPr="009012C4">
        <w:rPr>
          <w:rFonts w:ascii="Times New Roman" w:hAnsi="Times New Roman" w:cs="Times New Roman"/>
        </w:rPr>
        <w:t>.</w:t>
      </w:r>
      <w:r w:rsidRPr="009012C4">
        <w:rPr>
          <w:rFonts w:ascii="Times New Roman" w:hAnsi="Times New Roman" w:cs="Times New Roman"/>
        </w:rPr>
        <w:t xml:space="preserve"> </w:t>
      </w:r>
      <w:r w:rsidR="006E2CE9" w:rsidRPr="009012C4">
        <w:rPr>
          <w:rFonts w:ascii="Times New Roman" w:hAnsi="Times New Roman" w:cs="Times New Roman"/>
        </w:rPr>
        <w:t>‘</w:t>
      </w:r>
      <w:r w:rsidRPr="009012C4">
        <w:rPr>
          <w:rFonts w:ascii="Times New Roman" w:hAnsi="Times New Roman" w:cs="Times New Roman"/>
        </w:rPr>
        <w:t>Data Protection</w:t>
      </w:r>
      <w:r w:rsidR="006E2CE9" w:rsidRPr="009012C4">
        <w:rPr>
          <w:rFonts w:ascii="Times New Roman" w:hAnsi="Times New Roman" w:cs="Times New Roman"/>
        </w:rPr>
        <w:t>’</w:t>
      </w:r>
      <w:r w:rsidRPr="009012C4">
        <w:rPr>
          <w:rFonts w:ascii="Times New Roman" w:hAnsi="Times New Roman" w:cs="Times New Roman"/>
        </w:rPr>
        <w:t xml:space="preserve"> </w:t>
      </w:r>
      <w:r w:rsidRPr="009012C4">
        <w:rPr>
          <w:rFonts w:ascii="Times New Roman" w:hAnsi="Times New Roman" w:cs="Times New Roman"/>
          <w:i/>
          <w:iCs/>
        </w:rPr>
        <w:t>European Commission</w:t>
      </w:r>
      <w:r w:rsidRPr="009012C4">
        <w:rPr>
          <w:rFonts w:ascii="Times New Roman" w:hAnsi="Times New Roman" w:cs="Times New Roman"/>
        </w:rPr>
        <w:t>.</w:t>
      </w:r>
      <w:r w:rsidR="006E2CE9" w:rsidRPr="009012C4">
        <w:rPr>
          <w:rFonts w:ascii="Times New Roman" w:hAnsi="Times New Roman" w:cs="Times New Roman"/>
        </w:rPr>
        <w:t xml:space="preserve"> </w:t>
      </w:r>
      <w:r w:rsidR="006E2CE9" w:rsidRPr="009012C4">
        <w:rPr>
          <w:rFonts w:ascii="Times New Roman" w:hAnsi="Times New Roman" w:cs="Times New Roman"/>
        </w:rPr>
        <w:t xml:space="preserve">Available at: </w:t>
      </w:r>
      <w:hyperlink r:id="rId11" w:history="1">
        <w:r w:rsidR="006E2CE9" w:rsidRPr="009012C4">
          <w:rPr>
            <w:rStyle w:val="Hyperlink"/>
            <w:rFonts w:ascii="Times New Roman" w:hAnsi="Times New Roman" w:cs="Times New Roman"/>
          </w:rPr>
          <w:t>https://commission.europa.eu/law/law-topic/data-protection_en</w:t>
        </w:r>
      </w:hyperlink>
    </w:p>
    <w:p w14:paraId="431C071B" w14:textId="515A118A" w:rsidR="00D80428" w:rsidRPr="009012C4" w:rsidRDefault="00D80428" w:rsidP="00D80428">
      <w:pPr>
        <w:rPr>
          <w:rFonts w:ascii="Times New Roman" w:hAnsi="Times New Roman" w:cs="Times New Roman"/>
        </w:rPr>
      </w:pPr>
      <w:r w:rsidRPr="009012C4">
        <w:rPr>
          <w:rFonts w:ascii="Times New Roman" w:hAnsi="Times New Roman" w:cs="Times New Roman"/>
        </w:rPr>
        <w:t>Laudon, K. and Laudon, J. (202</w:t>
      </w:r>
      <w:r w:rsidR="0014385A" w:rsidRPr="009012C4">
        <w:rPr>
          <w:rFonts w:ascii="Times New Roman" w:hAnsi="Times New Roman" w:cs="Times New Roman"/>
        </w:rPr>
        <w:t>1</w:t>
      </w:r>
      <w:r w:rsidRPr="009012C4">
        <w:rPr>
          <w:rFonts w:ascii="Times New Roman" w:hAnsi="Times New Roman" w:cs="Times New Roman"/>
          <w:i/>
          <w:iCs/>
        </w:rPr>
        <w:t>) Management Information Systems: Managing the Digital Firm</w:t>
      </w:r>
      <w:r w:rsidRPr="009012C4">
        <w:rPr>
          <w:rFonts w:ascii="Times New Roman" w:hAnsi="Times New Roman" w:cs="Times New Roman"/>
        </w:rPr>
        <w:t>. 17th ed. Pearson.</w:t>
      </w:r>
    </w:p>
    <w:p w14:paraId="25496A0E" w14:textId="25DFD6C9" w:rsidR="00D80428" w:rsidRPr="009012C4" w:rsidRDefault="00D80428" w:rsidP="00D80428">
      <w:pPr>
        <w:rPr>
          <w:rFonts w:ascii="Times New Roman" w:hAnsi="Times New Roman" w:cs="Times New Roman"/>
        </w:rPr>
      </w:pPr>
      <w:r w:rsidRPr="009012C4">
        <w:rPr>
          <w:rFonts w:ascii="Times New Roman" w:hAnsi="Times New Roman" w:cs="Times New Roman"/>
        </w:rPr>
        <w:t>Microsoft Dynamics 365⁠</w:t>
      </w:r>
      <w:r w:rsidR="0014385A" w:rsidRPr="009012C4">
        <w:rPr>
          <w:rFonts w:ascii="Times New Roman" w:hAnsi="Times New Roman" w:cs="Times New Roman"/>
        </w:rPr>
        <w:t xml:space="preserve">.  </w:t>
      </w:r>
      <w:r w:rsidR="0014385A" w:rsidRPr="009012C4">
        <w:rPr>
          <w:rFonts w:ascii="Times New Roman" w:hAnsi="Times New Roman" w:cs="Times New Roman"/>
          <w:i/>
          <w:iCs/>
        </w:rPr>
        <w:t>Agentic business apps for the frontier</w:t>
      </w:r>
      <w:r w:rsidR="0014385A" w:rsidRPr="009012C4">
        <w:rPr>
          <w:rFonts w:ascii="Times New Roman" w:hAnsi="Times New Roman" w:cs="Times New Roman"/>
          <w:i/>
          <w:iCs/>
        </w:rPr>
        <w:t xml:space="preserve">. </w:t>
      </w:r>
      <w:r w:rsidR="0014385A" w:rsidRPr="009012C4">
        <w:rPr>
          <w:rFonts w:ascii="Times New Roman" w:hAnsi="Times New Roman" w:cs="Times New Roman"/>
        </w:rPr>
        <w:t xml:space="preserve">Available at: </w:t>
      </w:r>
      <w:hyperlink r:id="rId12" w:history="1">
        <w:r w:rsidR="0014385A" w:rsidRPr="009012C4">
          <w:rPr>
            <w:rStyle w:val="Hyperlink"/>
            <w:rFonts w:ascii="Times New Roman" w:hAnsi="Times New Roman" w:cs="Times New Roman"/>
          </w:rPr>
          <w:t>https://www.microsoft.com/en-us/dynamics-365</w:t>
        </w:r>
      </w:hyperlink>
    </w:p>
    <w:p w14:paraId="0C766D5C" w14:textId="2F3A243A" w:rsidR="00D80428" w:rsidRPr="009012C4" w:rsidRDefault="00D80428" w:rsidP="00D80428">
      <w:pPr>
        <w:rPr>
          <w:rFonts w:ascii="Times New Roman" w:hAnsi="Times New Roman" w:cs="Times New Roman"/>
        </w:rPr>
      </w:pPr>
      <w:r w:rsidRPr="009012C4">
        <w:rPr>
          <w:rFonts w:ascii="Times New Roman" w:hAnsi="Times New Roman" w:cs="Times New Roman"/>
        </w:rPr>
        <w:t xml:space="preserve">O’Brien, J. and </w:t>
      </w:r>
      <w:proofErr w:type="spellStart"/>
      <w:r w:rsidRPr="009012C4">
        <w:rPr>
          <w:rFonts w:ascii="Times New Roman" w:hAnsi="Times New Roman" w:cs="Times New Roman"/>
        </w:rPr>
        <w:t>Marakas</w:t>
      </w:r>
      <w:proofErr w:type="spellEnd"/>
      <w:r w:rsidRPr="009012C4">
        <w:rPr>
          <w:rFonts w:ascii="Times New Roman" w:hAnsi="Times New Roman" w:cs="Times New Roman"/>
        </w:rPr>
        <w:t xml:space="preserve">, </w:t>
      </w:r>
      <w:r w:rsidR="0014385A" w:rsidRPr="009012C4">
        <w:rPr>
          <w:rFonts w:ascii="Times New Roman" w:hAnsi="Times New Roman" w:cs="Times New Roman"/>
        </w:rPr>
        <w:t>G</w:t>
      </w:r>
      <w:r w:rsidRPr="009012C4">
        <w:rPr>
          <w:rFonts w:ascii="Times New Roman" w:hAnsi="Times New Roman" w:cs="Times New Roman"/>
        </w:rPr>
        <w:t>. (201</w:t>
      </w:r>
      <w:r w:rsidR="0014385A" w:rsidRPr="009012C4">
        <w:rPr>
          <w:rFonts w:ascii="Times New Roman" w:hAnsi="Times New Roman" w:cs="Times New Roman"/>
        </w:rPr>
        <w:t>0</w:t>
      </w:r>
      <w:r w:rsidRPr="009012C4">
        <w:rPr>
          <w:rFonts w:ascii="Times New Roman" w:hAnsi="Times New Roman" w:cs="Times New Roman"/>
        </w:rPr>
        <w:t>) Management Information Systems. 1</w:t>
      </w:r>
      <w:r w:rsidR="0014385A" w:rsidRPr="009012C4">
        <w:rPr>
          <w:rFonts w:ascii="Times New Roman" w:hAnsi="Times New Roman" w:cs="Times New Roman"/>
        </w:rPr>
        <w:t>0</w:t>
      </w:r>
      <w:r w:rsidRPr="009012C4">
        <w:rPr>
          <w:rFonts w:ascii="Times New Roman" w:hAnsi="Times New Roman" w:cs="Times New Roman"/>
        </w:rPr>
        <w:t xml:space="preserve">th ed. </w:t>
      </w:r>
      <w:r w:rsidR="0014385A" w:rsidRPr="009012C4">
        <w:rPr>
          <w:rFonts w:ascii="Times New Roman" w:hAnsi="Times New Roman" w:cs="Times New Roman"/>
        </w:rPr>
        <w:t>McGraw-Hill Higher Education</w:t>
      </w:r>
    </w:p>
    <w:p w14:paraId="364E26D5" w14:textId="564DD57B" w:rsidR="00D80428" w:rsidRPr="009012C4" w:rsidRDefault="00D80428" w:rsidP="00D80428">
      <w:pPr>
        <w:rPr>
          <w:rFonts w:ascii="Times New Roman" w:hAnsi="Times New Roman" w:cs="Times New Roman"/>
        </w:rPr>
      </w:pPr>
      <w:r w:rsidRPr="009012C4">
        <w:rPr>
          <w:rFonts w:ascii="Times New Roman" w:hAnsi="Times New Roman" w:cs="Times New Roman"/>
        </w:rPr>
        <w:t>Oracle NetSuite⁠</w:t>
      </w:r>
      <w:r w:rsidR="00986DA0" w:rsidRPr="009012C4">
        <w:rPr>
          <w:rFonts w:ascii="Times New Roman" w:hAnsi="Times New Roman" w:cs="Times New Roman"/>
        </w:rPr>
        <w:t xml:space="preserve">. (2026) </w:t>
      </w:r>
      <w:r w:rsidR="00986DA0" w:rsidRPr="009012C4">
        <w:rPr>
          <w:rFonts w:ascii="Times New Roman" w:hAnsi="Times New Roman" w:cs="Times New Roman"/>
          <w:i/>
          <w:iCs/>
        </w:rPr>
        <w:t>NetSuite Enterprise Resource Planning (ERP) System</w:t>
      </w:r>
      <w:r w:rsidR="00BA43EA" w:rsidRPr="009012C4">
        <w:rPr>
          <w:rFonts w:ascii="Times New Roman" w:hAnsi="Times New Roman" w:cs="Times New Roman"/>
          <w:i/>
          <w:iCs/>
        </w:rPr>
        <w:t xml:space="preserve">. Available at: </w:t>
      </w:r>
      <w:hyperlink r:id="rId13" w:history="1">
        <w:r w:rsidR="00BA43EA" w:rsidRPr="009012C4">
          <w:rPr>
            <w:rStyle w:val="Hyperlink"/>
            <w:rFonts w:ascii="Times New Roman" w:hAnsi="Times New Roman" w:cs="Times New Roman"/>
            <w:i/>
            <w:iCs/>
          </w:rPr>
          <w:t>https://www.netsuite.co.uk/portal/uk/products/erp.shtml</w:t>
        </w:r>
      </w:hyperlink>
    </w:p>
    <w:p w14:paraId="6F348CFF" w14:textId="1FDE8159" w:rsidR="00D80428" w:rsidRPr="009012C4" w:rsidRDefault="00D80428" w:rsidP="00D80428">
      <w:pPr>
        <w:rPr>
          <w:rFonts w:ascii="Times New Roman" w:hAnsi="Times New Roman" w:cs="Times New Roman"/>
          <w:b/>
          <w:bCs/>
        </w:rPr>
      </w:pPr>
      <w:r w:rsidRPr="009012C4">
        <w:rPr>
          <w:rFonts w:ascii="Times New Roman" w:hAnsi="Times New Roman" w:cs="Times New Roman"/>
        </w:rPr>
        <w:t>SAP</w:t>
      </w:r>
      <w:r w:rsidR="00CE4580" w:rsidRPr="009012C4">
        <w:rPr>
          <w:rFonts w:ascii="Times New Roman" w:hAnsi="Times New Roman" w:cs="Times New Roman"/>
        </w:rPr>
        <w:t xml:space="preserve">. </w:t>
      </w:r>
      <w:r w:rsidR="00CE4580" w:rsidRPr="009012C4">
        <w:rPr>
          <w:rFonts w:ascii="Times New Roman" w:hAnsi="Times New Roman" w:cs="Times New Roman"/>
          <w:i/>
          <w:iCs/>
        </w:rPr>
        <w:t>Autonomous Enterprise</w:t>
      </w:r>
      <w:r w:rsidR="00CE4580" w:rsidRPr="009012C4">
        <w:rPr>
          <w:rFonts w:ascii="Times New Roman" w:hAnsi="Times New Roman" w:cs="Times New Roman"/>
        </w:rPr>
        <w:t xml:space="preserve">. Available at: </w:t>
      </w:r>
      <w:hyperlink r:id="rId14" w:history="1">
        <w:r w:rsidR="00CE4580" w:rsidRPr="009012C4">
          <w:rPr>
            <w:rStyle w:val="Hyperlink"/>
            <w:rFonts w:ascii="Times New Roman" w:hAnsi="Times New Roman" w:cs="Times New Roman"/>
          </w:rPr>
          <w:t>SAP UK and Ireland: Business Software Solutions</w:t>
        </w:r>
      </w:hyperlink>
      <w:hyperlink r:id="rId15" w:history="1">
        <w:r w:rsidR="00BA43EA" w:rsidRPr="009012C4">
          <w:rPr>
            <w:rStyle w:val="Hyperlink"/>
            <w:rFonts w:ascii="Times New Roman" w:hAnsi="Times New Roman" w:cs="Times New Roman"/>
          </w:rPr>
          <w:t>https://www.sap.com/uk/index.html</w:t>
        </w:r>
      </w:hyperlink>
    </w:p>
    <w:p w14:paraId="5D4C1D7E" w14:textId="17D07904" w:rsidR="00ED2732" w:rsidRPr="009012C4" w:rsidRDefault="00D80428" w:rsidP="00D80428">
      <w:pPr>
        <w:rPr>
          <w:rFonts w:ascii="Times New Roman" w:hAnsi="Times New Roman" w:cs="Times New Roman"/>
        </w:rPr>
      </w:pPr>
      <w:r w:rsidRPr="009012C4">
        <w:rPr>
          <w:rFonts w:ascii="Times New Roman" w:hAnsi="Times New Roman" w:cs="Times New Roman"/>
        </w:rPr>
        <w:t xml:space="preserve">Stair, R. (2020) </w:t>
      </w:r>
      <w:r w:rsidRPr="009012C4">
        <w:rPr>
          <w:rFonts w:ascii="Times New Roman" w:hAnsi="Times New Roman" w:cs="Times New Roman"/>
          <w:i/>
          <w:iCs/>
        </w:rPr>
        <w:t>Principles of Information Systems</w:t>
      </w:r>
      <w:r w:rsidRPr="009012C4">
        <w:rPr>
          <w:rFonts w:ascii="Times New Roman" w:hAnsi="Times New Roman" w:cs="Times New Roman"/>
        </w:rPr>
        <w:t>. 14th ed.</w:t>
      </w:r>
      <w:r w:rsidR="00CE4580" w:rsidRPr="009012C4">
        <w:rPr>
          <w:rFonts w:ascii="Times New Roman" w:hAnsi="Times New Roman" w:cs="Times New Roman"/>
        </w:rPr>
        <w:t xml:space="preserve"> Cengage</w:t>
      </w:r>
      <w:r w:rsidR="00CE4580" w:rsidRPr="009012C4">
        <w:rPr>
          <w:rFonts w:ascii="Times New Roman" w:hAnsi="Times New Roman" w:cs="Times New Roman"/>
        </w:rPr>
        <w:t xml:space="preserve"> Learning Custom Publishing</w:t>
      </w:r>
      <w:r w:rsidR="00CE4580" w:rsidRPr="009012C4">
        <w:rPr>
          <w:rFonts w:ascii="Times New Roman" w:hAnsi="Times New Roman" w:cs="Times New Roman"/>
        </w:rPr>
        <w:t>.</w:t>
      </w:r>
    </w:p>
    <w:sectPr w:rsidR="00ED2732" w:rsidRPr="009012C4" w:rsidSect="00ED27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A13A5E"/>
    <w:multiLevelType w:val="hybridMultilevel"/>
    <w:tmpl w:val="C3204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B75258"/>
    <w:multiLevelType w:val="multilevel"/>
    <w:tmpl w:val="82569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1511067">
    <w:abstractNumId w:val="0"/>
  </w:num>
  <w:num w:numId="2" w16cid:durableId="535237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638"/>
    <w:rsid w:val="00012BF3"/>
    <w:rsid w:val="0014385A"/>
    <w:rsid w:val="001E6D1C"/>
    <w:rsid w:val="00221E60"/>
    <w:rsid w:val="00241626"/>
    <w:rsid w:val="003931F6"/>
    <w:rsid w:val="003A5181"/>
    <w:rsid w:val="003C4457"/>
    <w:rsid w:val="003E18D4"/>
    <w:rsid w:val="00440CE0"/>
    <w:rsid w:val="00493BF1"/>
    <w:rsid w:val="004968C2"/>
    <w:rsid w:val="004C41DE"/>
    <w:rsid w:val="005900B9"/>
    <w:rsid w:val="005D5569"/>
    <w:rsid w:val="006622D1"/>
    <w:rsid w:val="00681638"/>
    <w:rsid w:val="006E2CE9"/>
    <w:rsid w:val="007309A6"/>
    <w:rsid w:val="007427C4"/>
    <w:rsid w:val="007A0F49"/>
    <w:rsid w:val="007B18EF"/>
    <w:rsid w:val="00834C11"/>
    <w:rsid w:val="0088071D"/>
    <w:rsid w:val="009012C4"/>
    <w:rsid w:val="00950959"/>
    <w:rsid w:val="00986DA0"/>
    <w:rsid w:val="009F720E"/>
    <w:rsid w:val="00A128FF"/>
    <w:rsid w:val="00A67EF9"/>
    <w:rsid w:val="00B31D97"/>
    <w:rsid w:val="00B97B75"/>
    <w:rsid w:val="00BA43EA"/>
    <w:rsid w:val="00CE4580"/>
    <w:rsid w:val="00CF33D1"/>
    <w:rsid w:val="00D80428"/>
    <w:rsid w:val="00DC0170"/>
    <w:rsid w:val="00E77FDA"/>
    <w:rsid w:val="00ED2732"/>
    <w:rsid w:val="00FA5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5B93D"/>
  <w15:chartTrackingRefBased/>
  <w15:docId w15:val="{E27A7306-1228-48B4-AE88-639FA025D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BF3"/>
  </w:style>
  <w:style w:type="paragraph" w:styleId="Heading1">
    <w:name w:val="heading 1"/>
    <w:basedOn w:val="Normal"/>
    <w:next w:val="Normal"/>
    <w:link w:val="Heading1Char"/>
    <w:uiPriority w:val="9"/>
    <w:qFormat/>
    <w:rsid w:val="006816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16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16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6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6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6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16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1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6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6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638"/>
    <w:rPr>
      <w:rFonts w:eastAsiaTheme="majorEastAsia" w:cstheme="majorBidi"/>
      <w:color w:val="272727" w:themeColor="text1" w:themeTint="D8"/>
    </w:rPr>
  </w:style>
  <w:style w:type="paragraph" w:styleId="Title">
    <w:name w:val="Title"/>
    <w:basedOn w:val="Normal"/>
    <w:next w:val="Normal"/>
    <w:link w:val="TitleChar"/>
    <w:uiPriority w:val="10"/>
    <w:qFormat/>
    <w:rsid w:val="00681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638"/>
    <w:pPr>
      <w:spacing w:before="160"/>
      <w:jc w:val="center"/>
    </w:pPr>
    <w:rPr>
      <w:i/>
      <w:iCs/>
      <w:color w:val="404040" w:themeColor="text1" w:themeTint="BF"/>
    </w:rPr>
  </w:style>
  <w:style w:type="character" w:customStyle="1" w:styleId="QuoteChar">
    <w:name w:val="Quote Char"/>
    <w:basedOn w:val="DefaultParagraphFont"/>
    <w:link w:val="Quote"/>
    <w:uiPriority w:val="29"/>
    <w:rsid w:val="00681638"/>
    <w:rPr>
      <w:i/>
      <w:iCs/>
      <w:color w:val="404040" w:themeColor="text1" w:themeTint="BF"/>
    </w:rPr>
  </w:style>
  <w:style w:type="paragraph" w:styleId="ListParagraph">
    <w:name w:val="List Paragraph"/>
    <w:basedOn w:val="Normal"/>
    <w:uiPriority w:val="34"/>
    <w:qFormat/>
    <w:rsid w:val="00681638"/>
    <w:pPr>
      <w:ind w:left="720"/>
      <w:contextualSpacing/>
    </w:pPr>
  </w:style>
  <w:style w:type="character" w:styleId="IntenseEmphasis">
    <w:name w:val="Intense Emphasis"/>
    <w:basedOn w:val="DefaultParagraphFont"/>
    <w:uiPriority w:val="21"/>
    <w:qFormat/>
    <w:rsid w:val="00681638"/>
    <w:rPr>
      <w:i/>
      <w:iCs/>
      <w:color w:val="0F4761" w:themeColor="accent1" w:themeShade="BF"/>
    </w:rPr>
  </w:style>
  <w:style w:type="paragraph" w:styleId="IntenseQuote">
    <w:name w:val="Intense Quote"/>
    <w:basedOn w:val="Normal"/>
    <w:next w:val="Normal"/>
    <w:link w:val="IntenseQuoteChar"/>
    <w:uiPriority w:val="30"/>
    <w:qFormat/>
    <w:rsid w:val="00681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638"/>
    <w:rPr>
      <w:i/>
      <w:iCs/>
      <w:color w:val="0F4761" w:themeColor="accent1" w:themeShade="BF"/>
    </w:rPr>
  </w:style>
  <w:style w:type="character" w:styleId="IntenseReference">
    <w:name w:val="Intense Reference"/>
    <w:basedOn w:val="DefaultParagraphFont"/>
    <w:uiPriority w:val="32"/>
    <w:qFormat/>
    <w:rsid w:val="00681638"/>
    <w:rPr>
      <w:b/>
      <w:bCs/>
      <w:smallCaps/>
      <w:color w:val="0F4761" w:themeColor="accent1" w:themeShade="BF"/>
      <w:spacing w:val="5"/>
    </w:rPr>
  </w:style>
  <w:style w:type="paragraph" w:styleId="NoSpacing">
    <w:name w:val="No Spacing"/>
    <w:link w:val="NoSpacingChar"/>
    <w:uiPriority w:val="1"/>
    <w:qFormat/>
    <w:rsid w:val="00ED273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D2732"/>
    <w:rPr>
      <w:rFonts w:eastAsiaTheme="minorEastAsia"/>
      <w:kern w:val="0"/>
      <w:sz w:val="22"/>
      <w:szCs w:val="22"/>
      <w:lang w:eastAsia="en-GB"/>
      <w14:ligatures w14:val="none"/>
    </w:rPr>
  </w:style>
  <w:style w:type="character" w:styleId="Hyperlink">
    <w:name w:val="Hyperlink"/>
    <w:basedOn w:val="DefaultParagraphFont"/>
    <w:uiPriority w:val="99"/>
    <w:unhideWhenUsed/>
    <w:rsid w:val="00221E60"/>
    <w:rPr>
      <w:color w:val="467886" w:themeColor="hyperlink"/>
      <w:u w:val="single"/>
    </w:rPr>
  </w:style>
  <w:style w:type="character" w:styleId="UnresolvedMention">
    <w:name w:val="Unresolved Mention"/>
    <w:basedOn w:val="DefaultParagraphFont"/>
    <w:uiPriority w:val="99"/>
    <w:semiHidden/>
    <w:unhideWhenUsed/>
    <w:rsid w:val="00221E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uterweekly.com/news/252476523/Retail-group-Dixons-Carphone-fined-500000-over-data-breach" TargetMode="External"/><Relationship Id="rId13" Type="http://schemas.openxmlformats.org/officeDocument/2006/relationships/hyperlink" Target="https://www.netsuite.co.uk/portal/uk/products/erp.shtml" TargetMode="External"/><Relationship Id="rId3" Type="http://schemas.openxmlformats.org/officeDocument/2006/relationships/settings" Target="settings.xml"/><Relationship Id="rId7" Type="http://schemas.openxmlformats.org/officeDocument/2006/relationships/hyperlink" Target="https://www.bbc.co.uk/news/articles/cy5rz9p2d5ko" TargetMode="External"/><Relationship Id="rId12" Type="http://schemas.openxmlformats.org/officeDocument/2006/relationships/hyperlink" Target="https://www.microsoft.com/en-us/dynamics-36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bc.co.uk/news/articles/c0el31nqnpvo" TargetMode="External"/><Relationship Id="rId11" Type="http://schemas.openxmlformats.org/officeDocument/2006/relationships/hyperlink" Target="https://commission.europa.eu/law/law-topic/data-protection_en" TargetMode="External"/><Relationship Id="rId5" Type="http://schemas.openxmlformats.org/officeDocument/2006/relationships/image" Target="media/image1.png"/><Relationship Id="rId15" Type="http://schemas.openxmlformats.org/officeDocument/2006/relationships/hyperlink" Target="https://www.sap.com/uk/index.html" TargetMode="External"/><Relationship Id="rId10" Type="http://schemas.openxmlformats.org/officeDocument/2006/relationships/hyperlink" Target="https://www.computerweekly.com/news/366641763/Bank-cyber-teams-on-red-alert-as-Anthropic-promises-them-Mythos-next-week" TargetMode="External"/><Relationship Id="rId4" Type="http://schemas.openxmlformats.org/officeDocument/2006/relationships/webSettings" Target="webSettings.xml"/><Relationship Id="rId9" Type="http://schemas.openxmlformats.org/officeDocument/2006/relationships/hyperlink" Target="https://www.techtarget.com/contributor/Karl-Flinders" TargetMode="External"/><Relationship Id="rId14" Type="http://schemas.openxmlformats.org/officeDocument/2006/relationships/hyperlink" Target="https://www.sap.com/uk/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Sara Watson (2331412)</dc:creator>
  <cp:keywords/>
  <dc:description/>
  <cp:lastModifiedBy>Sara Watson (2331412)</cp:lastModifiedBy>
  <cp:revision>4</cp:revision>
  <dcterms:created xsi:type="dcterms:W3CDTF">2026-05-17T20:56:00Z</dcterms:created>
  <dcterms:modified xsi:type="dcterms:W3CDTF">2026-05-17T21:16:00Z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24f9aa35-0a62-49e0-bb52-e9a1413752a4</vt:lpwstr>
  </property>
</Properties>
</file>