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FC3498" w14:textId="77777777" w:rsidR="00831E0F" w:rsidRDefault="00831E0F">
      <w:pPr>
        <w:spacing w:line="360" w:lineRule="auto"/>
        <w:ind w:right="-182"/>
        <w:rPr>
          <w:b/>
          <w:sz w:val="24"/>
          <w:szCs w:val="24"/>
        </w:rPr>
      </w:pPr>
    </w:p>
    <w:p w14:paraId="324B4B5E" w14:textId="77777777" w:rsidR="00831E0F" w:rsidRPr="00831E0F" w:rsidRDefault="00831E0F" w:rsidP="00831E0F">
      <w:pPr>
        <w:spacing w:line="240" w:lineRule="auto"/>
        <w:rPr>
          <w:rFonts w:eastAsia="Times New Roman"/>
          <w:noProof/>
          <w:sz w:val="20"/>
          <w:szCs w:val="20"/>
        </w:rPr>
      </w:pPr>
    </w:p>
    <w:p w14:paraId="0D97106C" w14:textId="77777777" w:rsidR="00831E0F" w:rsidRPr="00831E0F" w:rsidRDefault="00831E0F" w:rsidP="00831E0F">
      <w:pPr>
        <w:tabs>
          <w:tab w:val="left" w:pos="720"/>
          <w:tab w:val="center" w:pos="4153"/>
          <w:tab w:val="right" w:pos="8306"/>
        </w:tabs>
        <w:spacing w:line="240" w:lineRule="auto"/>
        <w:jc w:val="right"/>
        <w:rPr>
          <w:rFonts w:eastAsia="Times New Roman"/>
          <w:b/>
          <w:sz w:val="28"/>
          <w:szCs w:val="28"/>
        </w:rPr>
      </w:pPr>
      <w:r w:rsidRPr="00831E0F">
        <w:rPr>
          <w:rFonts w:ascii="Times New Roman" w:eastAsia="Times New Roman" w:hAnsi="Times New Roman" w:cs="Times New Roman"/>
          <w:noProof/>
          <w:sz w:val="20"/>
          <w:szCs w:val="20"/>
        </w:rPr>
        <w:drawing>
          <wp:anchor distT="0" distB="0" distL="114300" distR="114300" simplePos="0" relativeHeight="251659264" behindDoc="0" locked="0" layoutInCell="1" allowOverlap="1" wp14:anchorId="1B931B65" wp14:editId="758EAF48">
            <wp:simplePos x="0" y="0"/>
            <wp:positionH relativeFrom="column">
              <wp:align>left</wp:align>
            </wp:positionH>
            <wp:positionV relativeFrom="paragraph">
              <wp:align>top</wp:align>
            </wp:positionV>
            <wp:extent cx="1809750" cy="723900"/>
            <wp:effectExtent l="0" t="0" r="0" b="0"/>
            <wp:wrapSquare wrapText="bothSides"/>
            <wp:docPr id="1081419007"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Pr="00831E0F">
        <w:rPr>
          <w:rFonts w:eastAsia="Times New Roman"/>
          <w:sz w:val="20"/>
          <w:szCs w:val="20"/>
        </w:rPr>
        <w:t xml:space="preserve"> </w:t>
      </w:r>
      <w:r w:rsidRPr="00831E0F">
        <w:rPr>
          <w:rFonts w:eastAsia="Times New Roman"/>
          <w:sz w:val="20"/>
          <w:szCs w:val="20"/>
        </w:rPr>
        <w:br w:type="textWrapping" w:clear="all"/>
      </w:r>
    </w:p>
    <w:p w14:paraId="775DA658" w14:textId="77777777" w:rsidR="00831E0F" w:rsidRPr="00831E0F" w:rsidRDefault="00831E0F" w:rsidP="00831E0F">
      <w:pPr>
        <w:tabs>
          <w:tab w:val="left" w:pos="720"/>
          <w:tab w:val="center" w:pos="4153"/>
          <w:tab w:val="right" w:pos="8306"/>
        </w:tabs>
        <w:spacing w:line="240" w:lineRule="auto"/>
        <w:jc w:val="right"/>
        <w:rPr>
          <w:rFonts w:eastAsia="Times New Roman"/>
          <w:b/>
          <w:sz w:val="28"/>
          <w:szCs w:val="28"/>
        </w:rPr>
      </w:pPr>
    </w:p>
    <w:p w14:paraId="5EC37720" w14:textId="77777777" w:rsidR="00831E0F" w:rsidRPr="00831E0F" w:rsidRDefault="00831E0F" w:rsidP="00831E0F">
      <w:pPr>
        <w:tabs>
          <w:tab w:val="left" w:pos="720"/>
          <w:tab w:val="center" w:pos="4153"/>
          <w:tab w:val="right" w:pos="8306"/>
        </w:tabs>
        <w:spacing w:line="240" w:lineRule="auto"/>
        <w:jc w:val="right"/>
        <w:rPr>
          <w:rFonts w:eastAsia="Times New Roman"/>
          <w:b/>
          <w:sz w:val="28"/>
          <w:szCs w:val="28"/>
        </w:rPr>
      </w:pPr>
    </w:p>
    <w:p w14:paraId="0BBDFBE4" w14:textId="77777777" w:rsidR="00831E0F" w:rsidRPr="00831E0F" w:rsidRDefault="00831E0F" w:rsidP="00831E0F">
      <w:pPr>
        <w:tabs>
          <w:tab w:val="left" w:pos="720"/>
          <w:tab w:val="center" w:pos="4153"/>
          <w:tab w:val="right" w:pos="8306"/>
        </w:tabs>
        <w:spacing w:line="240" w:lineRule="auto"/>
        <w:jc w:val="right"/>
        <w:rPr>
          <w:rFonts w:eastAsia="Times New Roman"/>
          <w:b/>
          <w:sz w:val="28"/>
          <w:szCs w:val="28"/>
        </w:rPr>
      </w:pPr>
    </w:p>
    <w:p w14:paraId="12751792" w14:textId="77777777" w:rsidR="00831E0F" w:rsidRPr="00831E0F" w:rsidRDefault="00831E0F" w:rsidP="00831E0F">
      <w:pPr>
        <w:tabs>
          <w:tab w:val="left" w:pos="720"/>
          <w:tab w:val="center" w:pos="4153"/>
          <w:tab w:val="right" w:pos="8306"/>
        </w:tabs>
        <w:spacing w:line="240" w:lineRule="auto"/>
        <w:jc w:val="right"/>
        <w:rPr>
          <w:rFonts w:eastAsia="Times New Roman"/>
          <w:b/>
          <w:sz w:val="28"/>
          <w:szCs w:val="28"/>
        </w:rPr>
      </w:pPr>
    </w:p>
    <w:p w14:paraId="3116094B" w14:textId="77777777" w:rsidR="00831E0F" w:rsidRPr="00831E0F" w:rsidRDefault="00831E0F" w:rsidP="00831E0F">
      <w:pPr>
        <w:tabs>
          <w:tab w:val="left" w:pos="720"/>
          <w:tab w:val="center" w:pos="4153"/>
          <w:tab w:val="right" w:pos="8306"/>
        </w:tabs>
        <w:spacing w:line="240" w:lineRule="auto"/>
        <w:jc w:val="right"/>
        <w:rPr>
          <w:rFonts w:eastAsia="Times New Roman"/>
          <w:b/>
          <w:sz w:val="48"/>
          <w:szCs w:val="48"/>
        </w:rPr>
      </w:pPr>
      <w:r w:rsidRPr="00831E0F">
        <w:rPr>
          <w:rFonts w:eastAsia="Times New Roman"/>
          <w:b/>
          <w:sz w:val="48"/>
          <w:szCs w:val="48"/>
        </w:rPr>
        <w:t xml:space="preserve">Certificate of Higher Education in Employability Skills </w:t>
      </w:r>
    </w:p>
    <w:p w14:paraId="356F4023" w14:textId="77777777" w:rsidR="00831E0F" w:rsidRPr="00831E0F" w:rsidRDefault="00831E0F" w:rsidP="00831E0F">
      <w:pPr>
        <w:tabs>
          <w:tab w:val="left" w:pos="720"/>
          <w:tab w:val="center" w:pos="4153"/>
          <w:tab w:val="right" w:pos="8306"/>
        </w:tabs>
        <w:spacing w:line="240" w:lineRule="auto"/>
        <w:jc w:val="right"/>
        <w:rPr>
          <w:rFonts w:eastAsia="Times New Roman"/>
          <w:b/>
          <w:sz w:val="48"/>
          <w:szCs w:val="48"/>
        </w:rPr>
      </w:pPr>
      <w:r w:rsidRPr="00831E0F">
        <w:rPr>
          <w:rFonts w:eastAsia="Times New Roman"/>
          <w:b/>
          <w:sz w:val="48"/>
          <w:szCs w:val="48"/>
        </w:rPr>
        <w:t xml:space="preserve">LEVEL 4 </w:t>
      </w:r>
    </w:p>
    <w:p w14:paraId="07FC59E8" w14:textId="77777777" w:rsidR="00831E0F" w:rsidRPr="00831E0F" w:rsidRDefault="00831E0F" w:rsidP="00831E0F">
      <w:pPr>
        <w:tabs>
          <w:tab w:val="left" w:pos="720"/>
          <w:tab w:val="center" w:pos="4153"/>
          <w:tab w:val="right" w:pos="8306"/>
        </w:tabs>
        <w:spacing w:line="240" w:lineRule="auto"/>
        <w:jc w:val="right"/>
        <w:rPr>
          <w:rFonts w:eastAsia="Times New Roman"/>
          <w:b/>
          <w:sz w:val="48"/>
          <w:szCs w:val="48"/>
        </w:rPr>
      </w:pPr>
    </w:p>
    <w:p w14:paraId="7711CEED" w14:textId="77777777" w:rsidR="00831E0F" w:rsidRPr="00831E0F" w:rsidRDefault="00831E0F" w:rsidP="00831E0F">
      <w:pPr>
        <w:tabs>
          <w:tab w:val="left" w:pos="720"/>
          <w:tab w:val="center" w:pos="4153"/>
          <w:tab w:val="right" w:pos="8306"/>
        </w:tabs>
        <w:spacing w:line="240" w:lineRule="auto"/>
        <w:jc w:val="right"/>
        <w:rPr>
          <w:rFonts w:eastAsia="Times New Roman"/>
          <w:b/>
          <w:sz w:val="48"/>
          <w:szCs w:val="48"/>
        </w:rPr>
      </w:pPr>
    </w:p>
    <w:p w14:paraId="013C5C67" w14:textId="77777777" w:rsidR="00831E0F" w:rsidRPr="00831E0F" w:rsidRDefault="00831E0F" w:rsidP="00831E0F">
      <w:pPr>
        <w:tabs>
          <w:tab w:val="left" w:pos="720"/>
          <w:tab w:val="center" w:pos="4153"/>
          <w:tab w:val="right" w:pos="8306"/>
        </w:tabs>
        <w:spacing w:line="240" w:lineRule="auto"/>
        <w:jc w:val="right"/>
        <w:rPr>
          <w:rFonts w:eastAsia="Times New Roman"/>
          <w:b/>
          <w:sz w:val="48"/>
          <w:szCs w:val="48"/>
        </w:rPr>
      </w:pPr>
      <w:r w:rsidRPr="00831E0F">
        <w:rPr>
          <w:rFonts w:eastAsia="Times New Roman"/>
          <w:b/>
          <w:sz w:val="48"/>
          <w:szCs w:val="48"/>
        </w:rPr>
        <w:t xml:space="preserve">Module Name – BMSW4011 – </w:t>
      </w:r>
    </w:p>
    <w:p w14:paraId="03B18A1A" w14:textId="77777777" w:rsidR="00831E0F" w:rsidRPr="00831E0F" w:rsidRDefault="00831E0F" w:rsidP="00831E0F">
      <w:pPr>
        <w:tabs>
          <w:tab w:val="left" w:pos="720"/>
          <w:tab w:val="center" w:pos="4153"/>
          <w:tab w:val="right" w:pos="8306"/>
        </w:tabs>
        <w:spacing w:line="240" w:lineRule="auto"/>
        <w:jc w:val="right"/>
        <w:rPr>
          <w:rFonts w:eastAsia="Times New Roman"/>
          <w:b/>
          <w:sz w:val="48"/>
          <w:szCs w:val="48"/>
        </w:rPr>
      </w:pPr>
      <w:r w:rsidRPr="00831E0F">
        <w:rPr>
          <w:rFonts w:eastAsia="Times New Roman"/>
          <w:b/>
          <w:sz w:val="48"/>
          <w:szCs w:val="48"/>
        </w:rPr>
        <w:t>Managing Enterprise</w:t>
      </w:r>
    </w:p>
    <w:p w14:paraId="4D0BC124" w14:textId="77777777" w:rsidR="00831E0F" w:rsidRPr="00831E0F" w:rsidRDefault="00831E0F" w:rsidP="00831E0F">
      <w:pPr>
        <w:tabs>
          <w:tab w:val="left" w:pos="720"/>
          <w:tab w:val="center" w:pos="4153"/>
          <w:tab w:val="right" w:pos="8306"/>
        </w:tabs>
        <w:spacing w:line="240" w:lineRule="auto"/>
        <w:jc w:val="right"/>
        <w:rPr>
          <w:rFonts w:eastAsia="Times New Roman"/>
          <w:b/>
          <w:sz w:val="48"/>
          <w:szCs w:val="48"/>
        </w:rPr>
      </w:pPr>
      <w:r w:rsidRPr="00831E0F">
        <w:rPr>
          <w:rFonts w:eastAsia="Times New Roman"/>
          <w:b/>
          <w:sz w:val="48"/>
          <w:szCs w:val="48"/>
        </w:rPr>
        <w:t>Module Lead: Mel Squire</w:t>
      </w:r>
    </w:p>
    <w:p w14:paraId="56FD622B" w14:textId="77777777" w:rsidR="00831E0F" w:rsidRPr="00831E0F" w:rsidRDefault="00831E0F" w:rsidP="00831E0F">
      <w:pPr>
        <w:tabs>
          <w:tab w:val="left" w:pos="720"/>
          <w:tab w:val="center" w:pos="4153"/>
          <w:tab w:val="right" w:pos="8306"/>
        </w:tabs>
        <w:spacing w:line="240" w:lineRule="auto"/>
        <w:jc w:val="right"/>
        <w:rPr>
          <w:rFonts w:eastAsia="Times New Roman"/>
          <w:b/>
          <w:sz w:val="40"/>
          <w:szCs w:val="40"/>
        </w:rPr>
      </w:pPr>
      <w:r w:rsidRPr="00831E0F">
        <w:rPr>
          <w:rFonts w:eastAsia="Times New Roman"/>
          <w:b/>
          <w:sz w:val="40"/>
          <w:szCs w:val="40"/>
        </w:rPr>
        <w:t xml:space="preserve">Email: </w:t>
      </w:r>
      <w:hyperlink r:id="rId9" w:history="1">
        <w:r w:rsidRPr="00831E0F">
          <w:rPr>
            <w:rFonts w:eastAsia="Times New Roman"/>
            <w:b/>
            <w:color w:val="0563C1"/>
            <w:sz w:val="40"/>
            <w:szCs w:val="40"/>
            <w:u w:val="single"/>
          </w:rPr>
          <w:t>m.squire@uwtsd.ac.uk</w:t>
        </w:r>
      </w:hyperlink>
    </w:p>
    <w:p w14:paraId="51ABEF46" w14:textId="77777777" w:rsidR="00831E0F" w:rsidRPr="00831E0F" w:rsidRDefault="00831E0F" w:rsidP="00831E0F">
      <w:pPr>
        <w:tabs>
          <w:tab w:val="left" w:pos="720"/>
          <w:tab w:val="center" w:pos="4153"/>
          <w:tab w:val="right" w:pos="8306"/>
        </w:tabs>
        <w:spacing w:line="240" w:lineRule="auto"/>
        <w:jc w:val="right"/>
        <w:rPr>
          <w:rFonts w:eastAsia="Times New Roman"/>
          <w:b/>
          <w:sz w:val="40"/>
          <w:szCs w:val="40"/>
        </w:rPr>
      </w:pPr>
    </w:p>
    <w:p w14:paraId="4C074099" w14:textId="77777777" w:rsidR="00831E0F" w:rsidRPr="00831E0F" w:rsidRDefault="00831E0F" w:rsidP="00831E0F">
      <w:pPr>
        <w:tabs>
          <w:tab w:val="left" w:pos="720"/>
          <w:tab w:val="center" w:pos="4153"/>
          <w:tab w:val="right" w:pos="8306"/>
        </w:tabs>
        <w:spacing w:line="240" w:lineRule="auto"/>
        <w:jc w:val="right"/>
        <w:rPr>
          <w:rFonts w:eastAsia="Times New Roman"/>
          <w:b/>
          <w:sz w:val="40"/>
          <w:szCs w:val="40"/>
        </w:rPr>
      </w:pPr>
    </w:p>
    <w:p w14:paraId="121BF178" w14:textId="77777777" w:rsidR="00831E0F" w:rsidRPr="00831E0F" w:rsidRDefault="00831E0F" w:rsidP="00831E0F">
      <w:pPr>
        <w:tabs>
          <w:tab w:val="left" w:pos="720"/>
          <w:tab w:val="center" w:pos="4153"/>
          <w:tab w:val="right" w:pos="8306"/>
        </w:tabs>
        <w:spacing w:line="240" w:lineRule="auto"/>
        <w:rPr>
          <w:rFonts w:eastAsia="Times New Roman"/>
          <w:b/>
          <w:sz w:val="40"/>
          <w:szCs w:val="40"/>
        </w:rPr>
      </w:pPr>
    </w:p>
    <w:p w14:paraId="550B535F" w14:textId="77777777" w:rsidR="00831E0F" w:rsidRPr="00831E0F" w:rsidRDefault="00831E0F" w:rsidP="00831E0F">
      <w:pPr>
        <w:spacing w:before="100" w:beforeAutospacing="1" w:after="100" w:afterAutospacing="1" w:line="240" w:lineRule="auto"/>
        <w:rPr>
          <w:rFonts w:ascii="Times New Roman" w:eastAsia="Times New Roman" w:hAnsi="Times New Roman" w:cs="Times New Roman"/>
          <w:b/>
          <w:bCs/>
          <w:sz w:val="24"/>
          <w:szCs w:val="24"/>
        </w:rPr>
      </w:pPr>
    </w:p>
    <w:p w14:paraId="2E8A47FE" w14:textId="77777777" w:rsidR="00831E0F" w:rsidRPr="00831E0F" w:rsidRDefault="00831E0F" w:rsidP="00831E0F">
      <w:pPr>
        <w:spacing w:before="100" w:beforeAutospacing="1" w:after="100" w:afterAutospacing="1" w:line="240" w:lineRule="auto"/>
        <w:rPr>
          <w:rFonts w:eastAsia="Times New Roman"/>
          <w:sz w:val="24"/>
          <w:szCs w:val="24"/>
        </w:rPr>
      </w:pPr>
      <w:r w:rsidRPr="00831E0F">
        <w:rPr>
          <w:rFonts w:eastAsia="Times New Roman"/>
          <w:sz w:val="24"/>
          <w:szCs w:val="24"/>
        </w:rPr>
        <w:t xml:space="preserve">Student Name: Eva Rosca </w:t>
      </w:r>
    </w:p>
    <w:p w14:paraId="09F8A502" w14:textId="77777777" w:rsidR="00831E0F" w:rsidRPr="00831E0F" w:rsidRDefault="00831E0F" w:rsidP="00831E0F">
      <w:pPr>
        <w:spacing w:before="100" w:beforeAutospacing="1" w:after="100" w:afterAutospacing="1" w:line="240" w:lineRule="auto"/>
        <w:rPr>
          <w:rFonts w:eastAsia="Times New Roman"/>
          <w:sz w:val="24"/>
          <w:szCs w:val="24"/>
        </w:rPr>
      </w:pPr>
      <w:r w:rsidRPr="00831E0F">
        <w:rPr>
          <w:rFonts w:eastAsia="Times New Roman"/>
          <w:sz w:val="24"/>
          <w:szCs w:val="24"/>
        </w:rPr>
        <w:t>Student Number: 2411522</w:t>
      </w:r>
    </w:p>
    <w:p w14:paraId="22DEE704" w14:textId="77777777" w:rsidR="00831E0F" w:rsidRPr="00831E0F" w:rsidRDefault="00831E0F" w:rsidP="00831E0F">
      <w:pPr>
        <w:spacing w:before="100" w:beforeAutospacing="1" w:after="100" w:afterAutospacing="1" w:line="240" w:lineRule="auto"/>
        <w:rPr>
          <w:rFonts w:eastAsia="Times New Roman"/>
          <w:sz w:val="24"/>
          <w:szCs w:val="24"/>
        </w:rPr>
      </w:pPr>
    </w:p>
    <w:p w14:paraId="5C513B26" w14:textId="77777777" w:rsidR="00831E0F" w:rsidRPr="00831E0F" w:rsidRDefault="00831E0F" w:rsidP="00831E0F">
      <w:pPr>
        <w:spacing w:after="160" w:line="259" w:lineRule="auto"/>
        <w:rPr>
          <w:rFonts w:ascii="Calibri" w:eastAsia="Calibri" w:hAnsi="Calibri" w:cs="Times New Roman"/>
          <w:b/>
          <w:bCs/>
          <w:kern w:val="2"/>
          <w:sz w:val="32"/>
          <w:szCs w:val="32"/>
          <w:lang w:eastAsia="en-US"/>
          <w14:ligatures w14:val="standardContextual"/>
        </w:rPr>
      </w:pPr>
    </w:p>
    <w:p w14:paraId="33571193" w14:textId="77777777" w:rsidR="00831E0F" w:rsidRPr="00831E0F" w:rsidRDefault="00831E0F" w:rsidP="00831E0F">
      <w:pPr>
        <w:spacing w:after="160" w:line="259" w:lineRule="auto"/>
        <w:rPr>
          <w:rFonts w:ascii="Calibri" w:eastAsia="Calibri" w:hAnsi="Calibri" w:cs="Times New Roman"/>
          <w:b/>
          <w:bCs/>
          <w:kern w:val="2"/>
          <w:sz w:val="32"/>
          <w:szCs w:val="32"/>
          <w:lang w:eastAsia="en-US"/>
          <w14:ligatures w14:val="standardContextual"/>
        </w:rPr>
      </w:pPr>
      <w:r w:rsidRPr="00831E0F">
        <w:rPr>
          <w:rFonts w:ascii="Calibri" w:eastAsia="Calibri" w:hAnsi="Calibri" w:cs="Times New Roman"/>
          <w:b/>
          <w:bCs/>
          <w:kern w:val="2"/>
          <w:sz w:val="32"/>
          <w:szCs w:val="32"/>
          <w:lang w:eastAsia="en-US"/>
          <w14:ligatures w14:val="standardContextual"/>
        </w:rPr>
        <w:t xml:space="preserve">AI Acknowledgement </w:t>
      </w:r>
    </w:p>
    <w:p w14:paraId="2E49F60A" w14:textId="77777777" w:rsidR="00831E0F" w:rsidRPr="00831E0F" w:rsidRDefault="00831E0F" w:rsidP="00831E0F">
      <w:pPr>
        <w:spacing w:after="160" w:line="259" w:lineRule="auto"/>
        <w:rPr>
          <w:rFonts w:eastAsia="Calibri"/>
          <w:kern w:val="2"/>
          <w:lang w:eastAsia="en-US"/>
          <w14:ligatures w14:val="standardContextual"/>
        </w:rPr>
      </w:pPr>
      <w:r w:rsidRPr="00831E0F">
        <w:rPr>
          <w:rFonts w:eastAsia="Calibri"/>
          <w:b/>
          <w:bCs/>
          <w:kern w:val="2"/>
          <w:sz w:val="32"/>
          <w:szCs w:val="32"/>
          <w:lang w:eastAsia="en-US"/>
          <w14:ligatures w14:val="standardContextual"/>
        </w:rPr>
        <w:t xml:space="preserve"> </w:t>
      </w:r>
      <w:r w:rsidRPr="00831E0F">
        <w:rPr>
          <w:rFonts w:eastAsia="Calibri"/>
          <w:kern w:val="2"/>
          <w:lang w:eastAsia="en-US"/>
          <w14:ligatures w14:val="standardContextual"/>
        </w:rPr>
        <w:t>I confirm that I have not presented any AI generated materials as my own work.</w:t>
      </w:r>
    </w:p>
    <w:p w14:paraId="41C56854" w14:textId="1F147A61" w:rsidR="00831E0F" w:rsidRPr="00831E0F" w:rsidRDefault="00831E0F">
      <w:pPr>
        <w:spacing w:line="360" w:lineRule="auto"/>
        <w:ind w:right="-182"/>
        <w:rPr>
          <w:rFonts w:eastAsia="Calibri"/>
          <w:kern w:val="2"/>
          <w:sz w:val="28"/>
          <w:szCs w:val="28"/>
          <w:lang w:eastAsia="en-US"/>
          <w14:ligatures w14:val="standardContextual"/>
        </w:rPr>
      </w:pPr>
      <w:r w:rsidRPr="00831E0F">
        <w:rPr>
          <w:rFonts w:eastAsia="Calibri"/>
          <w:kern w:val="2"/>
          <w:sz w:val="28"/>
          <w:szCs w:val="28"/>
          <w:lang w:eastAsia="en-US"/>
          <w14:ligatures w14:val="standardContextual"/>
        </w:rPr>
        <w:lastRenderedPageBreak/>
        <w:t xml:space="preserve">TASK DESCRIPTION </w:t>
      </w:r>
    </w:p>
    <w:p w14:paraId="0C0EFDA7" w14:textId="3434C2F9" w:rsidR="00831E0F" w:rsidRDefault="00831E0F">
      <w:pPr>
        <w:spacing w:line="360" w:lineRule="auto"/>
        <w:ind w:right="-182"/>
        <w:rPr>
          <w:bCs/>
          <w:sz w:val="24"/>
          <w:szCs w:val="24"/>
        </w:rPr>
      </w:pPr>
      <w:r>
        <w:rPr>
          <w:bCs/>
          <w:sz w:val="24"/>
          <w:szCs w:val="24"/>
        </w:rPr>
        <w:t>Task 1 has 2 parts</w:t>
      </w:r>
    </w:p>
    <w:p w14:paraId="46946432" w14:textId="77777777" w:rsidR="00831E0F" w:rsidRDefault="00831E0F">
      <w:pPr>
        <w:spacing w:line="360" w:lineRule="auto"/>
        <w:ind w:right="-182"/>
        <w:rPr>
          <w:bCs/>
          <w:sz w:val="24"/>
          <w:szCs w:val="24"/>
        </w:rPr>
      </w:pPr>
    </w:p>
    <w:p w14:paraId="37D9A381" w14:textId="3891DAC1" w:rsidR="00831E0F" w:rsidRDefault="00831E0F">
      <w:pPr>
        <w:spacing w:line="360" w:lineRule="auto"/>
        <w:ind w:right="-182"/>
        <w:rPr>
          <w:bCs/>
          <w:sz w:val="24"/>
          <w:szCs w:val="24"/>
        </w:rPr>
      </w:pPr>
      <w:r>
        <w:rPr>
          <w:bCs/>
          <w:sz w:val="24"/>
          <w:szCs w:val="24"/>
        </w:rPr>
        <w:t>Task 1 part 1</w:t>
      </w:r>
    </w:p>
    <w:p w14:paraId="68579CBD" w14:textId="7E05D4DD" w:rsidR="00831E0F" w:rsidRDefault="00831E0F">
      <w:pPr>
        <w:spacing w:line="360" w:lineRule="auto"/>
        <w:ind w:right="-182"/>
        <w:rPr>
          <w:bCs/>
          <w:sz w:val="24"/>
          <w:szCs w:val="24"/>
        </w:rPr>
      </w:pPr>
      <w:r>
        <w:rPr>
          <w:bCs/>
          <w:sz w:val="24"/>
          <w:szCs w:val="24"/>
        </w:rPr>
        <w:t>Business plan</w:t>
      </w:r>
    </w:p>
    <w:p w14:paraId="0BF4073C" w14:textId="77777777" w:rsidR="00831E0F" w:rsidRDefault="00831E0F">
      <w:pPr>
        <w:spacing w:line="360" w:lineRule="auto"/>
        <w:ind w:right="-182"/>
        <w:rPr>
          <w:bCs/>
          <w:sz w:val="24"/>
          <w:szCs w:val="24"/>
        </w:rPr>
      </w:pPr>
    </w:p>
    <w:p w14:paraId="5FC8FB87" w14:textId="2BC649D6" w:rsidR="00831E0F" w:rsidRDefault="00831E0F">
      <w:pPr>
        <w:spacing w:line="360" w:lineRule="auto"/>
        <w:ind w:right="-182"/>
        <w:rPr>
          <w:bCs/>
          <w:sz w:val="24"/>
          <w:szCs w:val="24"/>
        </w:rPr>
      </w:pPr>
      <w:r>
        <w:rPr>
          <w:bCs/>
          <w:sz w:val="24"/>
          <w:szCs w:val="24"/>
        </w:rPr>
        <w:t>Task 1 part 2</w:t>
      </w:r>
    </w:p>
    <w:p w14:paraId="5CFC6C0B" w14:textId="499BD25E" w:rsidR="00831E0F" w:rsidRDefault="00831E0F">
      <w:pPr>
        <w:spacing w:line="360" w:lineRule="auto"/>
        <w:ind w:right="-182"/>
        <w:rPr>
          <w:bCs/>
          <w:sz w:val="24"/>
          <w:szCs w:val="24"/>
        </w:rPr>
      </w:pPr>
      <w:r>
        <w:rPr>
          <w:bCs/>
          <w:sz w:val="24"/>
          <w:szCs w:val="24"/>
        </w:rPr>
        <w:t xml:space="preserve">Individual </w:t>
      </w:r>
      <w:r w:rsidR="00850998">
        <w:rPr>
          <w:bCs/>
          <w:sz w:val="24"/>
          <w:szCs w:val="24"/>
        </w:rPr>
        <w:t>r</w:t>
      </w:r>
      <w:r>
        <w:rPr>
          <w:bCs/>
          <w:sz w:val="24"/>
          <w:szCs w:val="24"/>
        </w:rPr>
        <w:t>eflection</w:t>
      </w:r>
    </w:p>
    <w:p w14:paraId="7557482E" w14:textId="77777777" w:rsidR="00831E0F" w:rsidRDefault="00831E0F" w:rsidP="00831E0F">
      <w:pPr>
        <w:spacing w:line="360" w:lineRule="auto"/>
        <w:ind w:right="-182"/>
        <w:rPr>
          <w:b/>
          <w:sz w:val="24"/>
          <w:szCs w:val="24"/>
        </w:rPr>
      </w:pPr>
    </w:p>
    <w:p w14:paraId="594649AA" w14:textId="77777777" w:rsidR="00831E0F" w:rsidRDefault="00831E0F">
      <w:pPr>
        <w:spacing w:line="360" w:lineRule="auto"/>
        <w:ind w:right="-182"/>
        <w:rPr>
          <w:bCs/>
          <w:sz w:val="24"/>
          <w:szCs w:val="24"/>
        </w:rPr>
      </w:pPr>
    </w:p>
    <w:p w14:paraId="05AF7429" w14:textId="77777777" w:rsidR="00831E0F" w:rsidRDefault="00831E0F">
      <w:pPr>
        <w:spacing w:line="360" w:lineRule="auto"/>
        <w:ind w:right="-182"/>
        <w:rPr>
          <w:bCs/>
          <w:sz w:val="24"/>
          <w:szCs w:val="24"/>
        </w:rPr>
      </w:pPr>
    </w:p>
    <w:p w14:paraId="5FA9399F" w14:textId="77777777" w:rsidR="00831E0F" w:rsidRPr="00831E0F" w:rsidRDefault="00831E0F">
      <w:pPr>
        <w:spacing w:line="360" w:lineRule="auto"/>
        <w:ind w:right="-182"/>
        <w:rPr>
          <w:bCs/>
          <w:sz w:val="24"/>
          <w:szCs w:val="24"/>
        </w:rPr>
      </w:pPr>
    </w:p>
    <w:p w14:paraId="34938329" w14:textId="77777777" w:rsidR="00831E0F" w:rsidRDefault="00831E0F">
      <w:pPr>
        <w:spacing w:line="360" w:lineRule="auto"/>
        <w:ind w:right="-182"/>
        <w:rPr>
          <w:b/>
          <w:sz w:val="24"/>
          <w:szCs w:val="24"/>
        </w:rPr>
      </w:pPr>
    </w:p>
    <w:p w14:paraId="2F859C62" w14:textId="77777777" w:rsidR="00831E0F" w:rsidRDefault="00831E0F">
      <w:pPr>
        <w:spacing w:line="360" w:lineRule="auto"/>
        <w:ind w:right="-182"/>
        <w:rPr>
          <w:b/>
          <w:sz w:val="24"/>
          <w:szCs w:val="24"/>
        </w:rPr>
      </w:pPr>
    </w:p>
    <w:p w14:paraId="619C4C53" w14:textId="77777777" w:rsidR="00831E0F" w:rsidRDefault="00831E0F">
      <w:pPr>
        <w:spacing w:line="360" w:lineRule="auto"/>
        <w:ind w:right="-182"/>
        <w:rPr>
          <w:b/>
          <w:sz w:val="24"/>
          <w:szCs w:val="24"/>
        </w:rPr>
      </w:pPr>
    </w:p>
    <w:p w14:paraId="74A0DE2D" w14:textId="77777777" w:rsidR="00831E0F" w:rsidRDefault="00831E0F">
      <w:pPr>
        <w:spacing w:line="360" w:lineRule="auto"/>
        <w:ind w:right="-182"/>
        <w:rPr>
          <w:b/>
          <w:sz w:val="24"/>
          <w:szCs w:val="24"/>
        </w:rPr>
      </w:pPr>
    </w:p>
    <w:p w14:paraId="58A1FC5D" w14:textId="77777777" w:rsidR="00831E0F" w:rsidRDefault="00831E0F">
      <w:pPr>
        <w:spacing w:line="360" w:lineRule="auto"/>
        <w:ind w:right="-182"/>
        <w:rPr>
          <w:b/>
          <w:sz w:val="24"/>
          <w:szCs w:val="24"/>
        </w:rPr>
      </w:pPr>
    </w:p>
    <w:p w14:paraId="220474E0" w14:textId="77777777" w:rsidR="00831E0F" w:rsidRDefault="00831E0F">
      <w:pPr>
        <w:spacing w:line="360" w:lineRule="auto"/>
        <w:ind w:right="-182"/>
        <w:rPr>
          <w:b/>
          <w:sz w:val="24"/>
          <w:szCs w:val="24"/>
        </w:rPr>
      </w:pPr>
    </w:p>
    <w:p w14:paraId="64E0DD3C" w14:textId="77777777" w:rsidR="00831E0F" w:rsidRDefault="00831E0F">
      <w:pPr>
        <w:spacing w:line="360" w:lineRule="auto"/>
        <w:ind w:right="-182"/>
        <w:rPr>
          <w:b/>
          <w:sz w:val="24"/>
          <w:szCs w:val="24"/>
        </w:rPr>
      </w:pPr>
    </w:p>
    <w:p w14:paraId="4E7213D2" w14:textId="77777777" w:rsidR="00831E0F" w:rsidRDefault="00831E0F">
      <w:pPr>
        <w:spacing w:line="360" w:lineRule="auto"/>
        <w:ind w:right="-182"/>
        <w:rPr>
          <w:b/>
          <w:sz w:val="24"/>
          <w:szCs w:val="24"/>
        </w:rPr>
      </w:pPr>
    </w:p>
    <w:p w14:paraId="0C2E8A4F" w14:textId="77777777" w:rsidR="00831E0F" w:rsidRDefault="00831E0F">
      <w:pPr>
        <w:spacing w:line="360" w:lineRule="auto"/>
        <w:ind w:right="-182"/>
        <w:rPr>
          <w:b/>
          <w:sz w:val="24"/>
          <w:szCs w:val="24"/>
        </w:rPr>
      </w:pPr>
    </w:p>
    <w:p w14:paraId="7A44E7C0" w14:textId="77777777" w:rsidR="00831E0F" w:rsidRDefault="00831E0F">
      <w:pPr>
        <w:spacing w:line="360" w:lineRule="auto"/>
        <w:ind w:right="-182"/>
        <w:rPr>
          <w:b/>
          <w:sz w:val="24"/>
          <w:szCs w:val="24"/>
        </w:rPr>
      </w:pPr>
    </w:p>
    <w:p w14:paraId="610FF71D" w14:textId="77777777" w:rsidR="00831E0F" w:rsidRDefault="00831E0F">
      <w:pPr>
        <w:spacing w:line="360" w:lineRule="auto"/>
        <w:ind w:right="-182"/>
        <w:rPr>
          <w:b/>
          <w:sz w:val="24"/>
          <w:szCs w:val="24"/>
        </w:rPr>
      </w:pPr>
    </w:p>
    <w:p w14:paraId="498FC0AC" w14:textId="77777777" w:rsidR="00831E0F" w:rsidRDefault="00831E0F">
      <w:pPr>
        <w:spacing w:line="360" w:lineRule="auto"/>
        <w:ind w:right="-182"/>
        <w:rPr>
          <w:b/>
          <w:sz w:val="24"/>
          <w:szCs w:val="24"/>
        </w:rPr>
      </w:pPr>
    </w:p>
    <w:p w14:paraId="54D894D6" w14:textId="77777777" w:rsidR="00831E0F" w:rsidRDefault="00831E0F">
      <w:pPr>
        <w:spacing w:line="360" w:lineRule="auto"/>
        <w:ind w:right="-182"/>
        <w:rPr>
          <w:b/>
          <w:sz w:val="24"/>
          <w:szCs w:val="24"/>
        </w:rPr>
      </w:pPr>
    </w:p>
    <w:p w14:paraId="1361E76B" w14:textId="77777777" w:rsidR="00831E0F" w:rsidRDefault="00831E0F">
      <w:pPr>
        <w:spacing w:line="360" w:lineRule="auto"/>
        <w:ind w:right="-182"/>
        <w:rPr>
          <w:b/>
          <w:sz w:val="24"/>
          <w:szCs w:val="24"/>
        </w:rPr>
      </w:pPr>
    </w:p>
    <w:p w14:paraId="1196AA9A" w14:textId="77777777" w:rsidR="00831E0F" w:rsidRDefault="00831E0F">
      <w:pPr>
        <w:spacing w:line="360" w:lineRule="auto"/>
        <w:ind w:right="-182"/>
        <w:rPr>
          <w:b/>
          <w:sz w:val="24"/>
          <w:szCs w:val="24"/>
        </w:rPr>
      </w:pPr>
    </w:p>
    <w:p w14:paraId="344C9D00" w14:textId="77777777" w:rsidR="00EB4C28" w:rsidRDefault="00EB4C28">
      <w:pPr>
        <w:spacing w:line="360" w:lineRule="auto"/>
        <w:ind w:right="-182"/>
        <w:rPr>
          <w:b/>
          <w:sz w:val="24"/>
          <w:szCs w:val="24"/>
        </w:rPr>
      </w:pPr>
    </w:p>
    <w:p w14:paraId="1A99BE38" w14:textId="77777777" w:rsidR="00EB4C28" w:rsidRDefault="00EB4C28">
      <w:pPr>
        <w:spacing w:line="360" w:lineRule="auto"/>
        <w:ind w:right="-182"/>
        <w:rPr>
          <w:b/>
          <w:sz w:val="24"/>
          <w:szCs w:val="24"/>
        </w:rPr>
      </w:pPr>
    </w:p>
    <w:p w14:paraId="3B5DFA64" w14:textId="77777777" w:rsidR="00EB4C28" w:rsidRDefault="00EB4C28">
      <w:pPr>
        <w:spacing w:line="360" w:lineRule="auto"/>
        <w:ind w:right="-182"/>
        <w:rPr>
          <w:b/>
          <w:sz w:val="24"/>
          <w:szCs w:val="24"/>
        </w:rPr>
      </w:pPr>
    </w:p>
    <w:p w14:paraId="17E2673B" w14:textId="77777777" w:rsidR="00EB4C28" w:rsidRDefault="00EB4C28">
      <w:pPr>
        <w:spacing w:line="360" w:lineRule="auto"/>
        <w:ind w:right="-182"/>
        <w:rPr>
          <w:b/>
          <w:sz w:val="24"/>
          <w:szCs w:val="24"/>
        </w:rPr>
      </w:pPr>
    </w:p>
    <w:p w14:paraId="656670A4" w14:textId="77777777" w:rsidR="00EB4C28" w:rsidRDefault="00EB4C28">
      <w:pPr>
        <w:spacing w:line="360" w:lineRule="auto"/>
        <w:ind w:right="-182"/>
        <w:rPr>
          <w:b/>
          <w:sz w:val="24"/>
          <w:szCs w:val="24"/>
        </w:rPr>
      </w:pPr>
    </w:p>
    <w:p w14:paraId="56A7C505" w14:textId="77777777" w:rsidR="00EB4C28" w:rsidRDefault="00EB4C28">
      <w:pPr>
        <w:spacing w:line="360" w:lineRule="auto"/>
        <w:ind w:right="-182"/>
        <w:rPr>
          <w:b/>
          <w:sz w:val="24"/>
          <w:szCs w:val="24"/>
        </w:rPr>
      </w:pPr>
    </w:p>
    <w:p w14:paraId="04905944" w14:textId="25FC2F1A" w:rsidR="00766205" w:rsidRPr="00EB4C28" w:rsidRDefault="00000000">
      <w:pPr>
        <w:spacing w:line="360" w:lineRule="auto"/>
        <w:ind w:right="-182"/>
        <w:rPr>
          <w:bCs/>
          <w:sz w:val="24"/>
          <w:szCs w:val="24"/>
        </w:rPr>
      </w:pPr>
      <w:r w:rsidRPr="00EB4C28">
        <w:rPr>
          <w:bCs/>
          <w:sz w:val="24"/>
          <w:szCs w:val="24"/>
        </w:rPr>
        <w:lastRenderedPageBreak/>
        <w:t xml:space="preserve">1. Service - Premium private gym </w:t>
      </w:r>
    </w:p>
    <w:p w14:paraId="30BD411F" w14:textId="77777777" w:rsidR="00766205" w:rsidRDefault="00766205">
      <w:pPr>
        <w:spacing w:line="360" w:lineRule="auto"/>
        <w:ind w:right="-182"/>
        <w:rPr>
          <w:sz w:val="24"/>
          <w:szCs w:val="24"/>
        </w:rPr>
      </w:pPr>
    </w:p>
    <w:p w14:paraId="67781DAC" w14:textId="77777777" w:rsidR="00766205" w:rsidRDefault="00000000">
      <w:pPr>
        <w:spacing w:line="360" w:lineRule="auto"/>
        <w:ind w:right="-182"/>
        <w:jc w:val="both"/>
        <w:rPr>
          <w:sz w:val="24"/>
          <w:szCs w:val="24"/>
        </w:rPr>
      </w:pPr>
      <w:r>
        <w:rPr>
          <w:sz w:val="24"/>
          <w:szCs w:val="24"/>
        </w:rPr>
        <w:t xml:space="preserve">The </w:t>
      </w:r>
      <w:proofErr w:type="spellStart"/>
      <w:r>
        <w:rPr>
          <w:sz w:val="24"/>
          <w:szCs w:val="24"/>
        </w:rPr>
        <w:t>Solofit</w:t>
      </w:r>
      <w:proofErr w:type="spellEnd"/>
      <w:r>
        <w:rPr>
          <w:sz w:val="24"/>
          <w:szCs w:val="24"/>
        </w:rPr>
        <w:t xml:space="preserve"> studio is committed to providing a premium fitness gym offering personalised training under a certified trainer within a quiet, hygienic tech-enabled space. The service also includes personalised workout and meal plans/recipes, an exclusive mobile app for better connectivity, flexible timing, tiered pricing and pick-and-drop service. </w:t>
      </w:r>
    </w:p>
    <w:p w14:paraId="06174068" w14:textId="77777777" w:rsidR="00766205" w:rsidRDefault="00766205">
      <w:pPr>
        <w:spacing w:line="360" w:lineRule="auto"/>
        <w:ind w:right="-182"/>
        <w:rPr>
          <w:sz w:val="24"/>
          <w:szCs w:val="24"/>
        </w:rPr>
      </w:pPr>
    </w:p>
    <w:p w14:paraId="450E7EFE" w14:textId="77777777" w:rsidR="00766205" w:rsidRPr="00EB4C28" w:rsidRDefault="00000000">
      <w:pPr>
        <w:spacing w:line="360" w:lineRule="auto"/>
        <w:ind w:right="-182"/>
        <w:rPr>
          <w:bCs/>
          <w:sz w:val="24"/>
          <w:szCs w:val="24"/>
        </w:rPr>
      </w:pPr>
      <w:r w:rsidRPr="00EB4C28">
        <w:rPr>
          <w:bCs/>
          <w:sz w:val="24"/>
          <w:szCs w:val="24"/>
        </w:rPr>
        <w:t xml:space="preserve">2. Story behind </w:t>
      </w:r>
      <w:proofErr w:type="spellStart"/>
      <w:r w:rsidRPr="00EB4C28">
        <w:rPr>
          <w:bCs/>
          <w:sz w:val="24"/>
          <w:szCs w:val="24"/>
        </w:rPr>
        <w:t>Solofit</w:t>
      </w:r>
      <w:proofErr w:type="spellEnd"/>
    </w:p>
    <w:p w14:paraId="582AAC5D" w14:textId="77777777" w:rsidR="00766205" w:rsidRDefault="00766205">
      <w:pPr>
        <w:spacing w:line="360" w:lineRule="auto"/>
        <w:ind w:right="-182"/>
        <w:rPr>
          <w:color w:val="FF0000"/>
          <w:sz w:val="24"/>
          <w:szCs w:val="24"/>
        </w:rPr>
      </w:pPr>
    </w:p>
    <w:p w14:paraId="782360AC" w14:textId="77777777" w:rsidR="00766205" w:rsidRDefault="00000000">
      <w:pPr>
        <w:spacing w:line="360" w:lineRule="auto"/>
        <w:ind w:right="-182"/>
        <w:jc w:val="both"/>
        <w:rPr>
          <w:sz w:val="24"/>
          <w:szCs w:val="24"/>
        </w:rPr>
      </w:pPr>
      <w:r>
        <w:rPr>
          <w:sz w:val="24"/>
          <w:szCs w:val="24"/>
        </w:rPr>
        <w:t>After Covid 19, People have become health conscious and the number of people going to the gyms has drastically increased. (Diri, Almasri and Noor, 2020</w:t>
      </w:r>
      <w:proofErr w:type="gramStart"/>
      <w:r>
        <w:rPr>
          <w:sz w:val="24"/>
          <w:szCs w:val="24"/>
        </w:rPr>
        <w:t>)  However</w:t>
      </w:r>
      <w:proofErr w:type="gramEnd"/>
      <w:r>
        <w:rPr>
          <w:sz w:val="24"/>
          <w:szCs w:val="24"/>
        </w:rPr>
        <w:t xml:space="preserve">, studies reveal that people are quitting the gym nowadays due to privacy and safety </w:t>
      </w:r>
      <w:proofErr w:type="gramStart"/>
      <w:r>
        <w:rPr>
          <w:sz w:val="24"/>
          <w:szCs w:val="24"/>
        </w:rPr>
        <w:t>concerns.(</w:t>
      </w:r>
      <w:proofErr w:type="gramEnd"/>
      <w:r>
        <w:rPr>
          <w:sz w:val="24"/>
          <w:szCs w:val="24"/>
        </w:rPr>
        <w:t xml:space="preserve">Hendy, 2024) The idea emerged after reading many </w:t>
      </w:r>
      <w:proofErr w:type="gramStart"/>
      <w:r>
        <w:rPr>
          <w:sz w:val="24"/>
          <w:szCs w:val="24"/>
        </w:rPr>
        <w:t>articles  and</w:t>
      </w:r>
      <w:proofErr w:type="gramEnd"/>
      <w:r>
        <w:rPr>
          <w:sz w:val="24"/>
          <w:szCs w:val="24"/>
        </w:rPr>
        <w:t xml:space="preserve"> realised privacy and safety are real </w:t>
      </w:r>
      <w:proofErr w:type="gramStart"/>
      <w:r>
        <w:rPr>
          <w:sz w:val="24"/>
          <w:szCs w:val="24"/>
        </w:rPr>
        <w:t>concerns  and</w:t>
      </w:r>
      <w:proofErr w:type="gramEnd"/>
      <w:r>
        <w:rPr>
          <w:sz w:val="24"/>
          <w:szCs w:val="24"/>
        </w:rPr>
        <w:t xml:space="preserve"> identified the potential of a fitness service where privacy and personalisation have at most priority (</w:t>
      </w:r>
      <w:proofErr w:type="spellStart"/>
      <w:r>
        <w:rPr>
          <w:sz w:val="24"/>
          <w:szCs w:val="24"/>
        </w:rPr>
        <w:t>Masuch</w:t>
      </w:r>
      <w:proofErr w:type="spellEnd"/>
      <w:r>
        <w:rPr>
          <w:sz w:val="24"/>
          <w:szCs w:val="24"/>
        </w:rPr>
        <w:t>, Greve and Trang, 2021)</w:t>
      </w:r>
    </w:p>
    <w:p w14:paraId="00408E1D" w14:textId="77777777" w:rsidR="00766205" w:rsidRDefault="00766205">
      <w:pPr>
        <w:spacing w:line="360" w:lineRule="auto"/>
        <w:ind w:right="-182"/>
        <w:jc w:val="both"/>
        <w:rPr>
          <w:sz w:val="24"/>
          <w:szCs w:val="24"/>
        </w:rPr>
      </w:pPr>
    </w:p>
    <w:p w14:paraId="4798AA1A" w14:textId="77777777" w:rsidR="00766205" w:rsidRDefault="00000000">
      <w:pPr>
        <w:spacing w:line="360" w:lineRule="auto"/>
        <w:ind w:right="-182"/>
        <w:jc w:val="both"/>
        <w:rPr>
          <w:b/>
          <w:sz w:val="24"/>
          <w:szCs w:val="24"/>
        </w:rPr>
      </w:pPr>
      <w:r>
        <w:rPr>
          <w:sz w:val="24"/>
          <w:szCs w:val="24"/>
        </w:rPr>
        <w:t xml:space="preserve">3.  </w:t>
      </w:r>
      <w:r w:rsidRPr="00EB4C28">
        <w:rPr>
          <w:bCs/>
          <w:sz w:val="24"/>
          <w:szCs w:val="24"/>
        </w:rPr>
        <w:t>Legal Structure</w:t>
      </w:r>
      <w:r>
        <w:rPr>
          <w:b/>
          <w:sz w:val="24"/>
          <w:szCs w:val="24"/>
        </w:rPr>
        <w:t xml:space="preserve"> </w:t>
      </w:r>
    </w:p>
    <w:p w14:paraId="46C290CC" w14:textId="77777777" w:rsidR="00766205" w:rsidRDefault="00766205">
      <w:pPr>
        <w:widowControl w:val="0"/>
        <w:spacing w:line="360" w:lineRule="auto"/>
        <w:ind w:right="-182"/>
        <w:rPr>
          <w:sz w:val="24"/>
          <w:szCs w:val="24"/>
        </w:rPr>
      </w:pPr>
    </w:p>
    <w:p w14:paraId="3139B2CF" w14:textId="77777777" w:rsidR="00766205" w:rsidRDefault="00000000">
      <w:pPr>
        <w:widowControl w:val="0"/>
        <w:spacing w:line="360" w:lineRule="auto"/>
        <w:ind w:right="-182"/>
        <w:jc w:val="both"/>
        <w:rPr>
          <w:sz w:val="24"/>
          <w:szCs w:val="24"/>
        </w:rPr>
      </w:pPr>
      <w:proofErr w:type="spellStart"/>
      <w:r>
        <w:rPr>
          <w:sz w:val="24"/>
          <w:szCs w:val="24"/>
        </w:rPr>
        <w:t>Solofit</w:t>
      </w:r>
      <w:proofErr w:type="spellEnd"/>
      <w:r>
        <w:rPr>
          <w:sz w:val="24"/>
          <w:szCs w:val="24"/>
        </w:rPr>
        <w:t xml:space="preserve"> Studio is a private limited company registered under Companies House UK and the structure allows it to raise investments and protect assets. The company has to </w:t>
      </w:r>
      <w:proofErr w:type="spellStart"/>
      <w:r>
        <w:rPr>
          <w:sz w:val="24"/>
          <w:szCs w:val="24"/>
        </w:rPr>
        <w:t>cill</w:t>
      </w:r>
      <w:proofErr w:type="spellEnd"/>
      <w:r>
        <w:rPr>
          <w:sz w:val="24"/>
          <w:szCs w:val="24"/>
        </w:rPr>
        <w:t xml:space="preserve"> adhere to company house legal </w:t>
      </w:r>
      <w:proofErr w:type="gramStart"/>
      <w:r>
        <w:rPr>
          <w:sz w:val="24"/>
          <w:szCs w:val="24"/>
        </w:rPr>
        <w:t>requirements,  employment</w:t>
      </w:r>
      <w:proofErr w:type="gramEnd"/>
      <w:r>
        <w:rPr>
          <w:sz w:val="24"/>
          <w:szCs w:val="24"/>
        </w:rPr>
        <w:t xml:space="preserve"> laws, the Insurance Act, tax regulations, and policies for inclusion, Equality, minimum wage work, and diversity </w:t>
      </w:r>
      <w:proofErr w:type="gramStart"/>
      <w:r>
        <w:rPr>
          <w:sz w:val="24"/>
          <w:szCs w:val="24"/>
        </w:rPr>
        <w:t>etc,  (</w:t>
      </w:r>
      <w:proofErr w:type="gramEnd"/>
      <w:r>
        <w:rPr>
          <w:sz w:val="24"/>
          <w:szCs w:val="24"/>
        </w:rPr>
        <w:t xml:space="preserve">Gov, UK,2025). The company will have a director and issue 1 share, a memorandum of association and Articles of Association. The structure allows accepting angel investments, entering into contracts, hiring employees, possessing assets and raising </w:t>
      </w:r>
      <w:proofErr w:type="gramStart"/>
      <w:r>
        <w:rPr>
          <w:sz w:val="24"/>
          <w:szCs w:val="24"/>
        </w:rPr>
        <w:t>capital.(</w:t>
      </w:r>
      <w:proofErr w:type="gramEnd"/>
      <w:r>
        <w:rPr>
          <w:sz w:val="24"/>
          <w:szCs w:val="24"/>
        </w:rPr>
        <w:t xml:space="preserve">Embley et al., 2020, p.563) The structure offers better resource mobilisation and </w:t>
      </w:r>
      <w:proofErr w:type="gramStart"/>
      <w:r>
        <w:rPr>
          <w:sz w:val="24"/>
          <w:szCs w:val="24"/>
        </w:rPr>
        <w:t>status  (</w:t>
      </w:r>
      <w:proofErr w:type="gramEnd"/>
      <w:r>
        <w:rPr>
          <w:sz w:val="24"/>
          <w:szCs w:val="24"/>
        </w:rPr>
        <w:t>Gov.UK, 2024</w:t>
      </w:r>
      <w:proofErr w:type="gramStart"/>
      <w:r>
        <w:rPr>
          <w:sz w:val="24"/>
          <w:szCs w:val="24"/>
        </w:rPr>
        <w:t>)  The</w:t>
      </w:r>
      <w:proofErr w:type="gramEnd"/>
      <w:r>
        <w:rPr>
          <w:sz w:val="24"/>
          <w:szCs w:val="24"/>
        </w:rPr>
        <w:t xml:space="preserve"> limitations: it cannot advertise the shares publicly, has tedious legal procedures, must disclose financial statements, high investor </w:t>
      </w:r>
      <w:proofErr w:type="gramStart"/>
      <w:r>
        <w:rPr>
          <w:sz w:val="24"/>
          <w:szCs w:val="24"/>
        </w:rPr>
        <w:t>influence(</w:t>
      </w:r>
      <w:proofErr w:type="gramEnd"/>
      <w:r>
        <w:rPr>
          <w:sz w:val="24"/>
          <w:szCs w:val="24"/>
        </w:rPr>
        <w:t>Surridge and Gillespie, 2022)</w:t>
      </w:r>
    </w:p>
    <w:p w14:paraId="0D8D7ABB" w14:textId="77777777" w:rsidR="00766205" w:rsidRDefault="00766205">
      <w:pPr>
        <w:spacing w:line="360" w:lineRule="auto"/>
        <w:ind w:right="-182"/>
        <w:rPr>
          <w:color w:val="FF0000"/>
          <w:sz w:val="24"/>
          <w:szCs w:val="24"/>
        </w:rPr>
      </w:pPr>
    </w:p>
    <w:p w14:paraId="07AA0F02" w14:textId="77777777" w:rsidR="00766205" w:rsidRPr="00EB4C28" w:rsidRDefault="00000000">
      <w:pPr>
        <w:spacing w:line="360" w:lineRule="auto"/>
        <w:ind w:right="-182"/>
        <w:rPr>
          <w:bCs/>
          <w:sz w:val="24"/>
          <w:szCs w:val="24"/>
        </w:rPr>
      </w:pPr>
      <w:bookmarkStart w:id="0" w:name="_Hlk202540578"/>
      <w:r w:rsidRPr="00EB4C28">
        <w:rPr>
          <w:bCs/>
          <w:sz w:val="24"/>
          <w:szCs w:val="24"/>
        </w:rPr>
        <w:t xml:space="preserve">4. Mission statement, aim SMART </w:t>
      </w:r>
      <w:proofErr w:type="gramStart"/>
      <w:r w:rsidRPr="00EB4C28">
        <w:rPr>
          <w:bCs/>
          <w:sz w:val="24"/>
          <w:szCs w:val="24"/>
        </w:rPr>
        <w:t>objectives  and</w:t>
      </w:r>
      <w:proofErr w:type="gramEnd"/>
      <w:r w:rsidRPr="00EB4C28">
        <w:rPr>
          <w:bCs/>
          <w:sz w:val="24"/>
          <w:szCs w:val="24"/>
        </w:rPr>
        <w:t xml:space="preserve"> USP </w:t>
      </w:r>
    </w:p>
    <w:bookmarkEnd w:id="0"/>
    <w:p w14:paraId="220E869C" w14:textId="77777777" w:rsidR="00766205" w:rsidRDefault="00766205">
      <w:pPr>
        <w:spacing w:line="360" w:lineRule="auto"/>
        <w:ind w:right="-182"/>
        <w:rPr>
          <w:sz w:val="24"/>
          <w:szCs w:val="24"/>
        </w:rPr>
      </w:pPr>
    </w:p>
    <w:p w14:paraId="224EE212" w14:textId="77777777" w:rsidR="00766205" w:rsidRDefault="00000000">
      <w:pPr>
        <w:widowControl w:val="0"/>
        <w:spacing w:before="240" w:after="240" w:line="360" w:lineRule="auto"/>
        <w:ind w:right="-182"/>
        <w:rPr>
          <w:b/>
          <w:sz w:val="24"/>
          <w:szCs w:val="24"/>
        </w:rPr>
      </w:pPr>
      <w:r>
        <w:rPr>
          <w:b/>
          <w:sz w:val="24"/>
          <w:szCs w:val="24"/>
        </w:rPr>
        <w:lastRenderedPageBreak/>
        <w:t xml:space="preserve">Vision of </w:t>
      </w:r>
      <w:proofErr w:type="spellStart"/>
      <w:r>
        <w:rPr>
          <w:b/>
          <w:sz w:val="24"/>
          <w:szCs w:val="24"/>
        </w:rPr>
        <w:t>Solofit</w:t>
      </w:r>
      <w:proofErr w:type="spellEnd"/>
      <w:r>
        <w:rPr>
          <w:b/>
          <w:sz w:val="24"/>
          <w:szCs w:val="24"/>
        </w:rPr>
        <w:t xml:space="preserve"> studio</w:t>
      </w:r>
    </w:p>
    <w:p w14:paraId="47438662" w14:textId="0704970C" w:rsidR="00766205" w:rsidRDefault="00000000">
      <w:pPr>
        <w:widowControl w:val="0"/>
        <w:spacing w:before="240" w:after="240" w:line="360" w:lineRule="auto"/>
        <w:ind w:right="-182"/>
        <w:jc w:val="both"/>
        <w:rPr>
          <w:sz w:val="24"/>
          <w:szCs w:val="24"/>
        </w:rPr>
      </w:pPr>
      <w:proofErr w:type="spellStart"/>
      <w:r>
        <w:rPr>
          <w:sz w:val="24"/>
          <w:szCs w:val="24"/>
        </w:rPr>
        <w:t>Solofit's</w:t>
      </w:r>
      <w:proofErr w:type="spellEnd"/>
      <w:r>
        <w:rPr>
          <w:sz w:val="24"/>
          <w:szCs w:val="24"/>
        </w:rPr>
        <w:t xml:space="preserve"> vision is to redefine the premium personal fitness experience through an in-depth understanding of the actual customer needs and address the same by creating a safe and comfortable space and offering an unmatchable fitness journey</w:t>
      </w:r>
      <w:r w:rsidR="00486F44">
        <w:rPr>
          <w:sz w:val="24"/>
          <w:szCs w:val="24"/>
        </w:rPr>
        <w:t>.</w:t>
      </w:r>
    </w:p>
    <w:p w14:paraId="04874023" w14:textId="77777777" w:rsidR="00766205" w:rsidRDefault="00000000">
      <w:pPr>
        <w:widowControl w:val="0"/>
        <w:spacing w:before="240" w:after="240" w:line="360" w:lineRule="auto"/>
        <w:ind w:right="-182"/>
        <w:jc w:val="both"/>
        <w:rPr>
          <w:b/>
          <w:sz w:val="24"/>
          <w:szCs w:val="24"/>
        </w:rPr>
      </w:pPr>
      <w:r>
        <w:rPr>
          <w:b/>
          <w:sz w:val="24"/>
          <w:szCs w:val="24"/>
        </w:rPr>
        <w:t>Mission Statement</w:t>
      </w:r>
    </w:p>
    <w:p w14:paraId="53B42CB8" w14:textId="3D53FCFD" w:rsidR="00766205" w:rsidRDefault="00000000">
      <w:pPr>
        <w:widowControl w:val="0"/>
        <w:spacing w:before="280" w:after="80" w:line="360" w:lineRule="auto"/>
        <w:ind w:right="-182"/>
        <w:jc w:val="both"/>
        <w:rPr>
          <w:sz w:val="24"/>
          <w:szCs w:val="24"/>
        </w:rPr>
      </w:pPr>
      <w:proofErr w:type="spellStart"/>
      <w:r>
        <w:rPr>
          <w:sz w:val="24"/>
          <w:szCs w:val="24"/>
        </w:rPr>
        <w:t>Solofit</w:t>
      </w:r>
      <w:proofErr w:type="spellEnd"/>
      <w:r>
        <w:rPr>
          <w:sz w:val="24"/>
          <w:szCs w:val="24"/>
        </w:rPr>
        <w:t xml:space="preserve"> Studio is committed to providing personalised fitness training under a certified trainer in a private, hygienic, clean and safe space</w:t>
      </w:r>
      <w:r w:rsidR="00831E0F">
        <w:rPr>
          <w:sz w:val="24"/>
          <w:szCs w:val="24"/>
        </w:rPr>
        <w:t>,</w:t>
      </w:r>
      <w:r>
        <w:rPr>
          <w:sz w:val="24"/>
          <w:szCs w:val="24"/>
        </w:rPr>
        <w:t xml:space="preserve"> along with allied services like customised workouts, meal plans, flexible schedules, value-for-money experiences and tech-enabled customer services and ensuring </w:t>
      </w:r>
      <w:r w:rsidR="00831E0F">
        <w:rPr>
          <w:sz w:val="24"/>
          <w:szCs w:val="24"/>
        </w:rPr>
        <w:t xml:space="preserve">an </w:t>
      </w:r>
      <w:r>
        <w:rPr>
          <w:sz w:val="24"/>
          <w:szCs w:val="24"/>
        </w:rPr>
        <w:t>unmatchable fitness experience.</w:t>
      </w:r>
    </w:p>
    <w:p w14:paraId="42247CEA" w14:textId="77777777" w:rsidR="00766205" w:rsidRDefault="00766205">
      <w:pPr>
        <w:spacing w:line="360" w:lineRule="auto"/>
        <w:ind w:right="-182"/>
        <w:jc w:val="both"/>
        <w:rPr>
          <w:sz w:val="24"/>
          <w:szCs w:val="24"/>
        </w:rPr>
      </w:pPr>
    </w:p>
    <w:p w14:paraId="0CD8F055" w14:textId="77777777" w:rsidR="00766205" w:rsidRDefault="00766205">
      <w:pPr>
        <w:spacing w:line="360" w:lineRule="auto"/>
        <w:ind w:right="-182"/>
        <w:jc w:val="both"/>
        <w:rPr>
          <w:sz w:val="24"/>
          <w:szCs w:val="24"/>
        </w:rPr>
      </w:pPr>
    </w:p>
    <w:p w14:paraId="79889FC1" w14:textId="77777777" w:rsidR="00766205" w:rsidRDefault="00000000">
      <w:pPr>
        <w:widowControl w:val="0"/>
        <w:spacing w:line="360" w:lineRule="auto"/>
        <w:ind w:right="-182"/>
        <w:rPr>
          <w:b/>
          <w:color w:val="212121"/>
          <w:sz w:val="24"/>
          <w:szCs w:val="24"/>
        </w:rPr>
      </w:pPr>
      <w:r>
        <w:rPr>
          <w:b/>
          <w:color w:val="212121"/>
          <w:sz w:val="24"/>
          <w:szCs w:val="24"/>
        </w:rPr>
        <w:t>Aim</w:t>
      </w:r>
    </w:p>
    <w:p w14:paraId="096595C5" w14:textId="77777777" w:rsidR="00766205" w:rsidRDefault="00766205">
      <w:pPr>
        <w:widowControl w:val="0"/>
        <w:spacing w:line="360" w:lineRule="auto"/>
        <w:ind w:right="-182"/>
        <w:rPr>
          <w:color w:val="212121"/>
          <w:sz w:val="24"/>
          <w:szCs w:val="24"/>
        </w:rPr>
      </w:pPr>
    </w:p>
    <w:p w14:paraId="192F545A" w14:textId="77777777" w:rsidR="00766205" w:rsidRDefault="00000000">
      <w:pPr>
        <w:widowControl w:val="0"/>
        <w:spacing w:line="360" w:lineRule="auto"/>
        <w:ind w:right="-182"/>
        <w:jc w:val="both"/>
        <w:rPr>
          <w:color w:val="ADADAD"/>
          <w:sz w:val="24"/>
          <w:szCs w:val="24"/>
        </w:rPr>
      </w:pPr>
      <w:r>
        <w:rPr>
          <w:color w:val="212121"/>
          <w:sz w:val="24"/>
          <w:szCs w:val="24"/>
        </w:rPr>
        <w:t xml:space="preserve">To develop </w:t>
      </w:r>
      <w:proofErr w:type="spellStart"/>
      <w:r>
        <w:rPr>
          <w:color w:val="212121"/>
          <w:sz w:val="24"/>
          <w:szCs w:val="24"/>
        </w:rPr>
        <w:t>Solofit</w:t>
      </w:r>
      <w:proofErr w:type="spellEnd"/>
      <w:r>
        <w:rPr>
          <w:color w:val="212121"/>
          <w:sz w:val="24"/>
          <w:szCs w:val="24"/>
        </w:rPr>
        <w:t xml:space="preserve"> Studio as a </w:t>
      </w:r>
      <w:proofErr w:type="gramStart"/>
      <w:r>
        <w:rPr>
          <w:color w:val="212121"/>
          <w:sz w:val="24"/>
          <w:szCs w:val="24"/>
        </w:rPr>
        <w:t>reputable  fitness</w:t>
      </w:r>
      <w:proofErr w:type="gramEnd"/>
      <w:r>
        <w:rPr>
          <w:color w:val="212121"/>
          <w:sz w:val="24"/>
          <w:szCs w:val="24"/>
        </w:rPr>
        <w:t xml:space="preserve"> brand across the UK offering an unmatchable personalised fitness experience and quality services with over 500 + active users and expand to 7 </w:t>
      </w:r>
      <w:proofErr w:type="spellStart"/>
      <w:r>
        <w:rPr>
          <w:color w:val="212121"/>
          <w:sz w:val="24"/>
          <w:szCs w:val="24"/>
        </w:rPr>
        <w:t>Solofit</w:t>
      </w:r>
      <w:proofErr w:type="spellEnd"/>
      <w:r>
        <w:rPr>
          <w:color w:val="212121"/>
          <w:sz w:val="24"/>
          <w:szCs w:val="24"/>
        </w:rPr>
        <w:t xml:space="preserve"> studio gyms across the UK within 5 years </w:t>
      </w:r>
    </w:p>
    <w:p w14:paraId="47C3B37F" w14:textId="77777777" w:rsidR="00766205" w:rsidRDefault="00000000">
      <w:pPr>
        <w:widowControl w:val="0"/>
        <w:spacing w:before="240" w:after="240" w:line="360" w:lineRule="auto"/>
        <w:ind w:right="-182"/>
        <w:rPr>
          <w:b/>
          <w:sz w:val="24"/>
          <w:szCs w:val="24"/>
        </w:rPr>
      </w:pPr>
      <w:r>
        <w:rPr>
          <w:b/>
          <w:sz w:val="24"/>
          <w:szCs w:val="24"/>
        </w:rPr>
        <w:t xml:space="preserve">SMART objectives of </w:t>
      </w:r>
      <w:proofErr w:type="spellStart"/>
      <w:r>
        <w:rPr>
          <w:b/>
          <w:sz w:val="24"/>
          <w:szCs w:val="24"/>
        </w:rPr>
        <w:t>Solofit</w:t>
      </w:r>
      <w:proofErr w:type="spellEnd"/>
      <w:r>
        <w:rPr>
          <w:b/>
          <w:sz w:val="24"/>
          <w:szCs w:val="24"/>
        </w:rPr>
        <w:t xml:space="preserve"> studio </w:t>
      </w:r>
    </w:p>
    <w:p w14:paraId="39C9EED2" w14:textId="77777777" w:rsidR="00766205" w:rsidRDefault="00000000">
      <w:pPr>
        <w:widowControl w:val="0"/>
        <w:numPr>
          <w:ilvl w:val="0"/>
          <w:numId w:val="1"/>
        </w:numPr>
        <w:spacing w:before="240" w:line="360" w:lineRule="auto"/>
        <w:ind w:right="-182" w:hanging="720"/>
        <w:rPr>
          <w:sz w:val="24"/>
          <w:szCs w:val="24"/>
        </w:rPr>
      </w:pPr>
      <w:r>
        <w:rPr>
          <w:sz w:val="24"/>
          <w:szCs w:val="24"/>
        </w:rPr>
        <w:t xml:space="preserve">To open the first studio by Jan 2026 in Cardiff, Wales </w:t>
      </w:r>
    </w:p>
    <w:p w14:paraId="12DBC668" w14:textId="77777777" w:rsidR="00766205" w:rsidRDefault="00000000">
      <w:pPr>
        <w:widowControl w:val="0"/>
        <w:numPr>
          <w:ilvl w:val="0"/>
          <w:numId w:val="1"/>
        </w:numPr>
        <w:spacing w:line="360" w:lineRule="auto"/>
        <w:ind w:right="-182" w:hanging="720"/>
        <w:rPr>
          <w:sz w:val="24"/>
          <w:szCs w:val="24"/>
        </w:rPr>
      </w:pPr>
      <w:r>
        <w:rPr>
          <w:sz w:val="24"/>
          <w:szCs w:val="24"/>
        </w:rPr>
        <w:t xml:space="preserve">Gain </w:t>
      </w:r>
      <w:proofErr w:type="gramStart"/>
      <w:r>
        <w:rPr>
          <w:sz w:val="24"/>
          <w:szCs w:val="24"/>
        </w:rPr>
        <w:t>100  memberships</w:t>
      </w:r>
      <w:proofErr w:type="gramEnd"/>
      <w:r>
        <w:rPr>
          <w:sz w:val="24"/>
          <w:szCs w:val="24"/>
        </w:rPr>
        <w:t xml:space="preserve"> within in Dec 2026 in Cardiff</w:t>
      </w:r>
    </w:p>
    <w:p w14:paraId="14574EA3" w14:textId="77777777" w:rsidR="00766205" w:rsidRDefault="00000000">
      <w:pPr>
        <w:widowControl w:val="0"/>
        <w:numPr>
          <w:ilvl w:val="0"/>
          <w:numId w:val="1"/>
        </w:numPr>
        <w:spacing w:line="360" w:lineRule="auto"/>
        <w:ind w:right="-182" w:hanging="720"/>
        <w:rPr>
          <w:sz w:val="24"/>
          <w:szCs w:val="24"/>
        </w:rPr>
      </w:pPr>
      <w:r>
        <w:rPr>
          <w:sz w:val="24"/>
          <w:szCs w:val="24"/>
        </w:rPr>
        <w:t xml:space="preserve">Build a strong online and offline </w:t>
      </w:r>
      <w:proofErr w:type="gramStart"/>
      <w:r>
        <w:rPr>
          <w:sz w:val="24"/>
          <w:szCs w:val="24"/>
        </w:rPr>
        <w:t>brand  reputation</w:t>
      </w:r>
      <w:proofErr w:type="gramEnd"/>
      <w:r>
        <w:rPr>
          <w:sz w:val="24"/>
          <w:szCs w:val="24"/>
        </w:rPr>
        <w:t xml:space="preserve"> and highly satisfied customer base across the </w:t>
      </w:r>
      <w:proofErr w:type="gramStart"/>
      <w:r>
        <w:rPr>
          <w:sz w:val="24"/>
          <w:szCs w:val="24"/>
        </w:rPr>
        <w:t>UK  within</w:t>
      </w:r>
      <w:proofErr w:type="gramEnd"/>
      <w:r>
        <w:rPr>
          <w:sz w:val="24"/>
          <w:szCs w:val="24"/>
        </w:rPr>
        <w:t xml:space="preserve"> 1 year </w:t>
      </w:r>
    </w:p>
    <w:p w14:paraId="7470884C" w14:textId="77777777" w:rsidR="00766205" w:rsidRDefault="00000000">
      <w:pPr>
        <w:widowControl w:val="0"/>
        <w:numPr>
          <w:ilvl w:val="0"/>
          <w:numId w:val="1"/>
        </w:numPr>
        <w:spacing w:after="240" w:line="360" w:lineRule="auto"/>
        <w:ind w:right="-182" w:hanging="720"/>
        <w:rPr>
          <w:sz w:val="24"/>
          <w:szCs w:val="24"/>
        </w:rPr>
      </w:pPr>
      <w:r>
        <w:rPr>
          <w:sz w:val="24"/>
          <w:szCs w:val="24"/>
        </w:rPr>
        <w:t xml:space="preserve">Expand to 7 solo fit studios across the UK within 5 years </w:t>
      </w:r>
    </w:p>
    <w:p w14:paraId="1C29B795" w14:textId="77777777" w:rsidR="00766205" w:rsidRDefault="00000000">
      <w:pPr>
        <w:widowControl w:val="0"/>
        <w:spacing w:line="360" w:lineRule="auto"/>
        <w:ind w:right="-182"/>
        <w:rPr>
          <w:sz w:val="24"/>
          <w:szCs w:val="24"/>
        </w:rPr>
      </w:pPr>
      <w:r>
        <w:rPr>
          <w:b/>
          <w:sz w:val="24"/>
          <w:szCs w:val="24"/>
        </w:rPr>
        <w:t>USP</w:t>
      </w:r>
    </w:p>
    <w:p w14:paraId="07749F3B" w14:textId="77777777" w:rsidR="00766205" w:rsidRDefault="00766205">
      <w:pPr>
        <w:widowControl w:val="0"/>
        <w:spacing w:line="360" w:lineRule="auto"/>
        <w:ind w:right="-182"/>
        <w:rPr>
          <w:sz w:val="24"/>
          <w:szCs w:val="24"/>
        </w:rPr>
      </w:pPr>
    </w:p>
    <w:p w14:paraId="200D5495" w14:textId="77777777" w:rsidR="00766205" w:rsidRDefault="00766205">
      <w:pPr>
        <w:widowControl w:val="0"/>
        <w:spacing w:line="360" w:lineRule="auto"/>
        <w:ind w:right="-182"/>
        <w:rPr>
          <w:sz w:val="24"/>
          <w:szCs w:val="24"/>
        </w:rPr>
      </w:pPr>
    </w:p>
    <w:p w14:paraId="3A7289CF" w14:textId="77777777" w:rsidR="00766205" w:rsidRDefault="00000000">
      <w:pPr>
        <w:widowControl w:val="0"/>
        <w:spacing w:line="360" w:lineRule="auto"/>
        <w:ind w:right="-182"/>
        <w:rPr>
          <w:sz w:val="24"/>
          <w:szCs w:val="24"/>
        </w:rPr>
      </w:pPr>
      <w:r>
        <w:rPr>
          <w:sz w:val="24"/>
          <w:szCs w:val="24"/>
        </w:rPr>
        <w:t xml:space="preserve">The concept of USP was developed by Rosser Reeves in 1961 (Majka, 2024) and The USP of </w:t>
      </w:r>
      <w:proofErr w:type="spellStart"/>
      <w:r>
        <w:rPr>
          <w:sz w:val="24"/>
          <w:szCs w:val="24"/>
        </w:rPr>
        <w:t>Solofit</w:t>
      </w:r>
      <w:proofErr w:type="spellEnd"/>
      <w:r>
        <w:rPr>
          <w:sz w:val="24"/>
          <w:szCs w:val="24"/>
        </w:rPr>
        <w:t xml:space="preserve"> Studio Gym is</w:t>
      </w:r>
      <w:r>
        <w:rPr>
          <w:i/>
          <w:sz w:val="24"/>
          <w:szCs w:val="24"/>
        </w:rPr>
        <w:t xml:space="preserve"> </w:t>
      </w:r>
      <w:proofErr w:type="gramStart"/>
      <w:r>
        <w:rPr>
          <w:i/>
          <w:sz w:val="24"/>
          <w:szCs w:val="24"/>
        </w:rPr>
        <w:t>“ A</w:t>
      </w:r>
      <w:proofErr w:type="gramEnd"/>
      <w:r>
        <w:rPr>
          <w:i/>
          <w:sz w:val="24"/>
          <w:szCs w:val="24"/>
        </w:rPr>
        <w:t xml:space="preserve"> premium private fitness studio offering a personal fitness one-to-one training under a certified trainer within a private, clean hygienic, quiet space with allied services like customised meal plans and workout plans, exclusive </w:t>
      </w:r>
      <w:proofErr w:type="spellStart"/>
      <w:r>
        <w:rPr>
          <w:i/>
          <w:sz w:val="24"/>
          <w:szCs w:val="24"/>
        </w:rPr>
        <w:t>Solofit</w:t>
      </w:r>
      <w:proofErr w:type="spellEnd"/>
      <w:r>
        <w:rPr>
          <w:i/>
          <w:sz w:val="24"/>
          <w:szCs w:val="24"/>
        </w:rPr>
        <w:t xml:space="preserve"> mobile app for progress tracking, flexible timing, transportation </w:t>
      </w:r>
      <w:r>
        <w:rPr>
          <w:i/>
          <w:sz w:val="24"/>
          <w:szCs w:val="24"/>
        </w:rPr>
        <w:lastRenderedPageBreak/>
        <w:t>support and value for money tiered pricing” is the distinctive factor.</w:t>
      </w:r>
    </w:p>
    <w:p w14:paraId="571D8E15" w14:textId="77777777" w:rsidR="00766205" w:rsidRPr="00EB4C28" w:rsidRDefault="00000000">
      <w:pPr>
        <w:spacing w:line="360" w:lineRule="auto"/>
        <w:ind w:right="-182"/>
        <w:rPr>
          <w:bCs/>
          <w:sz w:val="24"/>
          <w:szCs w:val="24"/>
        </w:rPr>
      </w:pPr>
      <w:bookmarkStart w:id="1" w:name="_Hlk202540608"/>
      <w:r w:rsidRPr="00EB4C28">
        <w:rPr>
          <w:bCs/>
          <w:sz w:val="24"/>
          <w:szCs w:val="24"/>
        </w:rPr>
        <w:t xml:space="preserve">5. Physical location </w:t>
      </w:r>
    </w:p>
    <w:bookmarkEnd w:id="1"/>
    <w:p w14:paraId="23E0AB33" w14:textId="77777777" w:rsidR="00766205" w:rsidRDefault="00766205">
      <w:pPr>
        <w:spacing w:line="360" w:lineRule="auto"/>
        <w:ind w:right="-182"/>
        <w:jc w:val="both"/>
        <w:rPr>
          <w:b/>
          <w:sz w:val="24"/>
          <w:szCs w:val="24"/>
        </w:rPr>
      </w:pPr>
    </w:p>
    <w:p w14:paraId="7D1488C2" w14:textId="77777777" w:rsidR="00766205" w:rsidRDefault="00000000">
      <w:pPr>
        <w:spacing w:line="360" w:lineRule="auto"/>
        <w:ind w:right="-182"/>
        <w:jc w:val="both"/>
        <w:rPr>
          <w:sz w:val="24"/>
          <w:szCs w:val="24"/>
        </w:rPr>
      </w:pPr>
      <w:r>
        <w:rPr>
          <w:sz w:val="24"/>
          <w:szCs w:val="24"/>
        </w:rPr>
        <w:t xml:space="preserve">Wales is experiencing a transformation in health and wellness and the city has witnessed a drastic increase in the number of fitness centres in recent years It indicates that the </w:t>
      </w:r>
      <w:proofErr w:type="spellStart"/>
      <w:r>
        <w:rPr>
          <w:sz w:val="24"/>
          <w:szCs w:val="24"/>
        </w:rPr>
        <w:t>Solofit</w:t>
      </w:r>
      <w:proofErr w:type="spellEnd"/>
      <w:r>
        <w:rPr>
          <w:sz w:val="24"/>
          <w:szCs w:val="24"/>
        </w:rPr>
        <w:t xml:space="preserve"> studio has great potential in </w:t>
      </w:r>
      <w:proofErr w:type="gramStart"/>
      <w:r>
        <w:rPr>
          <w:sz w:val="24"/>
          <w:szCs w:val="24"/>
        </w:rPr>
        <w:t>Cardiff(</w:t>
      </w:r>
      <w:proofErr w:type="spellStart"/>
      <w:proofErr w:type="gramEnd"/>
      <w:r>
        <w:rPr>
          <w:sz w:val="24"/>
          <w:szCs w:val="24"/>
        </w:rPr>
        <w:t>Gov.Wales</w:t>
      </w:r>
      <w:proofErr w:type="spellEnd"/>
      <w:r>
        <w:rPr>
          <w:sz w:val="24"/>
          <w:szCs w:val="24"/>
        </w:rPr>
        <w:t>, 2023)</w:t>
      </w:r>
    </w:p>
    <w:p w14:paraId="17CF7463" w14:textId="77777777" w:rsidR="00766205" w:rsidRDefault="00766205">
      <w:pPr>
        <w:spacing w:line="360" w:lineRule="auto"/>
        <w:ind w:right="-182"/>
        <w:rPr>
          <w:sz w:val="24"/>
          <w:szCs w:val="24"/>
        </w:rPr>
      </w:pPr>
    </w:p>
    <w:p w14:paraId="0CB0C1D3" w14:textId="718F46B7" w:rsidR="00766205" w:rsidRPr="00EB4C28" w:rsidRDefault="00EB4C28">
      <w:pPr>
        <w:widowControl w:val="0"/>
        <w:spacing w:line="360" w:lineRule="auto"/>
        <w:ind w:right="-182"/>
        <w:rPr>
          <w:bCs/>
          <w:sz w:val="24"/>
          <w:szCs w:val="24"/>
        </w:rPr>
      </w:pPr>
      <w:r w:rsidRPr="00EB4C28">
        <w:rPr>
          <w:bCs/>
          <w:sz w:val="24"/>
          <w:szCs w:val="24"/>
        </w:rPr>
        <w:t xml:space="preserve">6. </w:t>
      </w:r>
      <w:r w:rsidR="00000000" w:rsidRPr="00EB4C28">
        <w:rPr>
          <w:bCs/>
          <w:sz w:val="24"/>
          <w:szCs w:val="24"/>
        </w:rPr>
        <w:t xml:space="preserve">HRM Strategy </w:t>
      </w:r>
    </w:p>
    <w:p w14:paraId="7408768B" w14:textId="77777777" w:rsidR="00766205" w:rsidRDefault="00000000">
      <w:pPr>
        <w:widowControl w:val="0"/>
        <w:spacing w:line="360" w:lineRule="auto"/>
        <w:ind w:right="-182"/>
        <w:jc w:val="both"/>
        <w:rPr>
          <w:sz w:val="24"/>
          <w:szCs w:val="24"/>
        </w:rPr>
      </w:pPr>
      <w:r>
        <w:rPr>
          <w:sz w:val="24"/>
          <w:szCs w:val="24"/>
        </w:rPr>
        <w:t xml:space="preserve">HRM strategy is to ensure the right person at the right time in the right role. (Kotler, Keller and Chernev, 2021) </w:t>
      </w:r>
      <w:proofErr w:type="spellStart"/>
      <w:r>
        <w:rPr>
          <w:sz w:val="24"/>
          <w:szCs w:val="24"/>
        </w:rPr>
        <w:t>Solofit</w:t>
      </w:r>
      <w:proofErr w:type="spellEnd"/>
      <w:r>
        <w:rPr>
          <w:sz w:val="24"/>
          <w:szCs w:val="24"/>
        </w:rPr>
        <w:t xml:space="preserve"> </w:t>
      </w:r>
      <w:proofErr w:type="gramStart"/>
      <w:r>
        <w:rPr>
          <w:sz w:val="24"/>
          <w:szCs w:val="24"/>
        </w:rPr>
        <w:t>Studio‘</w:t>
      </w:r>
      <w:proofErr w:type="gramEnd"/>
      <w:r>
        <w:rPr>
          <w:sz w:val="24"/>
          <w:szCs w:val="24"/>
        </w:rPr>
        <w:t xml:space="preserve">s HR strategy aims to develop, a highly skilled and dynamic workforce with a customer-first attitude in a positive work environment. </w:t>
      </w:r>
      <w:proofErr w:type="spellStart"/>
      <w:r>
        <w:rPr>
          <w:sz w:val="24"/>
          <w:szCs w:val="24"/>
        </w:rPr>
        <w:t>Solofit</w:t>
      </w:r>
      <w:proofErr w:type="spellEnd"/>
      <w:r>
        <w:rPr>
          <w:sz w:val="24"/>
          <w:szCs w:val="24"/>
        </w:rPr>
        <w:t xml:space="preserve"> is currently open </w:t>
      </w:r>
      <w:proofErr w:type="gramStart"/>
      <w:r>
        <w:rPr>
          <w:sz w:val="24"/>
          <w:szCs w:val="24"/>
        </w:rPr>
        <w:t>for  1</w:t>
      </w:r>
      <w:proofErr w:type="gramEnd"/>
      <w:r>
        <w:rPr>
          <w:sz w:val="24"/>
          <w:szCs w:val="24"/>
        </w:rPr>
        <w:t xml:space="preserve"> director cum owner</w:t>
      </w:r>
      <w:proofErr w:type="gramStart"/>
      <w:r>
        <w:rPr>
          <w:sz w:val="24"/>
          <w:szCs w:val="24"/>
        </w:rPr>
        <w:t>/  Recruit</w:t>
      </w:r>
      <w:proofErr w:type="gramEnd"/>
      <w:r>
        <w:rPr>
          <w:sz w:val="24"/>
          <w:szCs w:val="24"/>
        </w:rPr>
        <w:t xml:space="preserve"> 4 certified and self-motivated personal trainers and 2 nutritionists and 4 managerial staff and 2 supporting staff by the end of Oct 2025 but currently looking for </w:t>
      </w:r>
      <w:proofErr w:type="gramStart"/>
      <w:r>
        <w:rPr>
          <w:sz w:val="24"/>
          <w:szCs w:val="24"/>
        </w:rPr>
        <w:t>1  trainer</w:t>
      </w:r>
      <w:proofErr w:type="gramEnd"/>
      <w:r>
        <w:rPr>
          <w:sz w:val="24"/>
          <w:szCs w:val="24"/>
        </w:rPr>
        <w:t xml:space="preserve">, 1 nutritionist, 1 accountant and 1 support staff (cleaner) by Aug 2025 </w:t>
      </w:r>
    </w:p>
    <w:p w14:paraId="03B8A9DC" w14:textId="2123267F" w:rsidR="00766205" w:rsidRDefault="00000000">
      <w:pPr>
        <w:widowControl w:val="0"/>
        <w:spacing w:line="360" w:lineRule="auto"/>
        <w:ind w:right="-182"/>
        <w:jc w:val="both"/>
        <w:rPr>
          <w:sz w:val="24"/>
          <w:szCs w:val="24"/>
        </w:rPr>
      </w:pPr>
      <w:r>
        <w:rPr>
          <w:sz w:val="24"/>
          <w:szCs w:val="24"/>
        </w:rPr>
        <w:t xml:space="preserve">Job description, roles and responsibilities, </w:t>
      </w:r>
      <w:proofErr w:type="gramStart"/>
      <w:r>
        <w:rPr>
          <w:sz w:val="24"/>
          <w:szCs w:val="24"/>
        </w:rPr>
        <w:t>availability,  benefits</w:t>
      </w:r>
      <w:proofErr w:type="gramEnd"/>
      <w:r>
        <w:rPr>
          <w:sz w:val="24"/>
          <w:szCs w:val="24"/>
        </w:rPr>
        <w:t xml:space="preserve"> details</w:t>
      </w:r>
      <w:r w:rsidR="00486F44">
        <w:rPr>
          <w:sz w:val="24"/>
          <w:szCs w:val="24"/>
        </w:rPr>
        <w:t>,</w:t>
      </w:r>
      <w:r>
        <w:rPr>
          <w:sz w:val="24"/>
          <w:szCs w:val="24"/>
        </w:rPr>
        <w:t xml:space="preserve"> etc</w:t>
      </w:r>
      <w:r w:rsidR="00486F44">
        <w:rPr>
          <w:sz w:val="24"/>
          <w:szCs w:val="24"/>
        </w:rPr>
        <w:t>,</w:t>
      </w:r>
      <w:r>
        <w:rPr>
          <w:sz w:val="24"/>
          <w:szCs w:val="24"/>
        </w:rPr>
        <w:t xml:space="preserve"> to be published on job portals</w:t>
      </w:r>
      <w:r w:rsidR="00486F44">
        <w:rPr>
          <w:sz w:val="24"/>
          <w:szCs w:val="24"/>
        </w:rPr>
        <w:t>,</w:t>
      </w:r>
      <w:r>
        <w:rPr>
          <w:sz w:val="24"/>
          <w:szCs w:val="24"/>
        </w:rPr>
        <w:t xml:space="preserve"> the official website and social media to increase </w:t>
      </w:r>
      <w:proofErr w:type="gramStart"/>
      <w:r>
        <w:rPr>
          <w:sz w:val="24"/>
          <w:szCs w:val="24"/>
        </w:rPr>
        <w:t>visibility(</w:t>
      </w:r>
      <w:proofErr w:type="gramEnd"/>
      <w:r>
        <w:rPr>
          <w:sz w:val="24"/>
          <w:szCs w:val="24"/>
        </w:rPr>
        <w:t>Morelli, 2024)</w:t>
      </w:r>
    </w:p>
    <w:p w14:paraId="5E591E08" w14:textId="77777777" w:rsidR="00766205" w:rsidRDefault="00766205">
      <w:pPr>
        <w:widowControl w:val="0"/>
        <w:spacing w:line="360" w:lineRule="auto"/>
        <w:ind w:right="-182"/>
        <w:jc w:val="both"/>
        <w:rPr>
          <w:sz w:val="24"/>
          <w:szCs w:val="24"/>
        </w:rPr>
      </w:pPr>
    </w:p>
    <w:p w14:paraId="1BE21331" w14:textId="77777777" w:rsidR="00766205" w:rsidRDefault="00766205">
      <w:pPr>
        <w:widowControl w:val="0"/>
        <w:spacing w:line="360" w:lineRule="auto"/>
        <w:ind w:right="-182"/>
        <w:jc w:val="both"/>
        <w:rPr>
          <w:sz w:val="24"/>
          <w:szCs w:val="24"/>
        </w:rPr>
      </w:pPr>
    </w:p>
    <w:p w14:paraId="4B07030F" w14:textId="77777777" w:rsidR="00766205" w:rsidRDefault="00000000">
      <w:pPr>
        <w:widowControl w:val="0"/>
        <w:spacing w:line="360" w:lineRule="auto"/>
        <w:ind w:right="-182"/>
        <w:rPr>
          <w:sz w:val="24"/>
          <w:szCs w:val="24"/>
        </w:rPr>
      </w:pPr>
      <w:r>
        <w:rPr>
          <w:sz w:val="24"/>
          <w:szCs w:val="24"/>
        </w:rPr>
        <w:t xml:space="preserve">Recruitment table </w:t>
      </w:r>
    </w:p>
    <w:p w14:paraId="670D427E" w14:textId="77777777" w:rsidR="00766205" w:rsidRDefault="00766205">
      <w:pPr>
        <w:widowControl w:val="0"/>
        <w:spacing w:line="360" w:lineRule="auto"/>
        <w:ind w:right="-182"/>
        <w:rPr>
          <w:sz w:val="24"/>
          <w:szCs w:val="24"/>
        </w:rPr>
      </w:pPr>
    </w:p>
    <w:p w14:paraId="02BCD922" w14:textId="77777777" w:rsidR="00766205" w:rsidRDefault="00766205">
      <w:pPr>
        <w:widowControl w:val="0"/>
        <w:spacing w:line="360" w:lineRule="auto"/>
        <w:ind w:right="-182"/>
        <w:rPr>
          <w:sz w:val="24"/>
          <w:szCs w:val="24"/>
        </w:rPr>
      </w:pPr>
    </w:p>
    <w:tbl>
      <w:tblPr>
        <w:tblStyle w:val="a"/>
        <w:tblW w:w="643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80"/>
        <w:gridCol w:w="1155"/>
        <w:gridCol w:w="1245"/>
        <w:gridCol w:w="2355"/>
      </w:tblGrid>
      <w:tr w:rsidR="00766205" w14:paraId="14EE4171" w14:textId="77777777">
        <w:tc>
          <w:tcPr>
            <w:tcW w:w="1680" w:type="dxa"/>
            <w:shd w:val="clear" w:color="auto" w:fill="auto"/>
            <w:tcMar>
              <w:top w:w="100" w:type="dxa"/>
              <w:left w:w="100" w:type="dxa"/>
              <w:bottom w:w="100" w:type="dxa"/>
              <w:right w:w="100" w:type="dxa"/>
            </w:tcMar>
          </w:tcPr>
          <w:p w14:paraId="21E29C69" w14:textId="77777777" w:rsidR="00766205" w:rsidRDefault="00000000">
            <w:pPr>
              <w:widowControl w:val="0"/>
              <w:pBdr>
                <w:top w:val="nil"/>
                <w:left w:val="nil"/>
                <w:bottom w:val="nil"/>
                <w:right w:val="nil"/>
                <w:between w:val="nil"/>
              </w:pBdr>
              <w:spacing w:line="240" w:lineRule="auto"/>
              <w:rPr>
                <w:sz w:val="20"/>
                <w:szCs w:val="20"/>
              </w:rPr>
            </w:pPr>
            <w:r>
              <w:rPr>
                <w:sz w:val="20"/>
                <w:szCs w:val="20"/>
              </w:rPr>
              <w:t>Role</w:t>
            </w:r>
          </w:p>
        </w:tc>
        <w:tc>
          <w:tcPr>
            <w:tcW w:w="1155" w:type="dxa"/>
            <w:shd w:val="clear" w:color="auto" w:fill="auto"/>
            <w:tcMar>
              <w:top w:w="100" w:type="dxa"/>
              <w:left w:w="100" w:type="dxa"/>
              <w:bottom w:w="100" w:type="dxa"/>
              <w:right w:w="100" w:type="dxa"/>
            </w:tcMar>
          </w:tcPr>
          <w:p w14:paraId="0D971E53" w14:textId="77777777" w:rsidR="00766205" w:rsidRDefault="00000000">
            <w:pPr>
              <w:widowControl w:val="0"/>
              <w:pBdr>
                <w:top w:val="nil"/>
                <w:left w:val="nil"/>
                <w:bottom w:val="nil"/>
                <w:right w:val="nil"/>
                <w:between w:val="nil"/>
              </w:pBdr>
              <w:spacing w:line="240" w:lineRule="auto"/>
              <w:rPr>
                <w:sz w:val="20"/>
                <w:szCs w:val="20"/>
              </w:rPr>
            </w:pPr>
            <w:r>
              <w:rPr>
                <w:sz w:val="20"/>
                <w:szCs w:val="20"/>
              </w:rPr>
              <w:t>No of vacancy</w:t>
            </w:r>
          </w:p>
        </w:tc>
        <w:tc>
          <w:tcPr>
            <w:tcW w:w="1245" w:type="dxa"/>
            <w:shd w:val="clear" w:color="auto" w:fill="auto"/>
            <w:tcMar>
              <w:top w:w="100" w:type="dxa"/>
              <w:left w:w="100" w:type="dxa"/>
              <w:bottom w:w="100" w:type="dxa"/>
              <w:right w:w="100" w:type="dxa"/>
            </w:tcMar>
          </w:tcPr>
          <w:p w14:paraId="797306C7" w14:textId="77777777" w:rsidR="00766205" w:rsidRDefault="00000000">
            <w:pPr>
              <w:widowControl w:val="0"/>
              <w:pBdr>
                <w:top w:val="nil"/>
                <w:left w:val="nil"/>
                <w:bottom w:val="nil"/>
                <w:right w:val="nil"/>
                <w:between w:val="nil"/>
              </w:pBdr>
              <w:spacing w:line="240" w:lineRule="auto"/>
              <w:rPr>
                <w:sz w:val="20"/>
                <w:szCs w:val="20"/>
              </w:rPr>
            </w:pPr>
            <w:r>
              <w:rPr>
                <w:sz w:val="20"/>
                <w:szCs w:val="20"/>
              </w:rPr>
              <w:t>Experience</w:t>
            </w:r>
          </w:p>
        </w:tc>
        <w:tc>
          <w:tcPr>
            <w:tcW w:w="2355" w:type="dxa"/>
            <w:shd w:val="clear" w:color="auto" w:fill="auto"/>
            <w:tcMar>
              <w:top w:w="100" w:type="dxa"/>
              <w:left w:w="100" w:type="dxa"/>
              <w:bottom w:w="100" w:type="dxa"/>
              <w:right w:w="100" w:type="dxa"/>
            </w:tcMar>
          </w:tcPr>
          <w:p w14:paraId="4CD7FC13" w14:textId="77777777" w:rsidR="00766205" w:rsidRDefault="00000000">
            <w:pPr>
              <w:widowControl w:val="0"/>
              <w:pBdr>
                <w:top w:val="nil"/>
                <w:left w:val="nil"/>
                <w:bottom w:val="nil"/>
                <w:right w:val="nil"/>
                <w:between w:val="nil"/>
              </w:pBdr>
              <w:spacing w:line="240" w:lineRule="auto"/>
              <w:rPr>
                <w:sz w:val="20"/>
                <w:szCs w:val="20"/>
              </w:rPr>
            </w:pPr>
            <w:r>
              <w:rPr>
                <w:sz w:val="20"/>
                <w:szCs w:val="20"/>
              </w:rPr>
              <w:t xml:space="preserve">Job description </w:t>
            </w:r>
          </w:p>
        </w:tc>
      </w:tr>
      <w:tr w:rsidR="00766205" w14:paraId="4584FB9C" w14:textId="77777777">
        <w:tc>
          <w:tcPr>
            <w:tcW w:w="1680" w:type="dxa"/>
            <w:shd w:val="clear" w:color="auto" w:fill="auto"/>
            <w:tcMar>
              <w:top w:w="100" w:type="dxa"/>
              <w:left w:w="100" w:type="dxa"/>
              <w:bottom w:w="100" w:type="dxa"/>
              <w:right w:w="100" w:type="dxa"/>
            </w:tcMar>
          </w:tcPr>
          <w:p w14:paraId="13514C0B" w14:textId="77777777" w:rsidR="00766205" w:rsidRDefault="00000000">
            <w:pPr>
              <w:widowControl w:val="0"/>
              <w:pBdr>
                <w:top w:val="nil"/>
                <w:left w:val="nil"/>
                <w:bottom w:val="nil"/>
                <w:right w:val="nil"/>
                <w:between w:val="nil"/>
              </w:pBdr>
              <w:spacing w:line="240" w:lineRule="auto"/>
              <w:rPr>
                <w:sz w:val="20"/>
                <w:szCs w:val="20"/>
              </w:rPr>
            </w:pPr>
            <w:r>
              <w:rPr>
                <w:sz w:val="20"/>
                <w:szCs w:val="20"/>
              </w:rPr>
              <w:t>Trainer</w:t>
            </w:r>
          </w:p>
        </w:tc>
        <w:tc>
          <w:tcPr>
            <w:tcW w:w="1155" w:type="dxa"/>
            <w:shd w:val="clear" w:color="auto" w:fill="auto"/>
            <w:tcMar>
              <w:top w:w="100" w:type="dxa"/>
              <w:left w:w="100" w:type="dxa"/>
              <w:bottom w:w="100" w:type="dxa"/>
              <w:right w:w="100" w:type="dxa"/>
            </w:tcMar>
          </w:tcPr>
          <w:p w14:paraId="30DEFA1E" w14:textId="77777777" w:rsidR="00766205" w:rsidRDefault="00000000">
            <w:pPr>
              <w:widowControl w:val="0"/>
              <w:pBdr>
                <w:top w:val="nil"/>
                <w:left w:val="nil"/>
                <w:bottom w:val="nil"/>
                <w:right w:val="nil"/>
                <w:between w:val="nil"/>
              </w:pBdr>
              <w:spacing w:line="240" w:lineRule="auto"/>
              <w:rPr>
                <w:sz w:val="20"/>
                <w:szCs w:val="20"/>
              </w:rPr>
            </w:pPr>
            <w:r>
              <w:rPr>
                <w:sz w:val="20"/>
                <w:szCs w:val="20"/>
              </w:rPr>
              <w:t>1</w:t>
            </w:r>
          </w:p>
        </w:tc>
        <w:tc>
          <w:tcPr>
            <w:tcW w:w="1245" w:type="dxa"/>
            <w:shd w:val="clear" w:color="auto" w:fill="auto"/>
            <w:tcMar>
              <w:top w:w="100" w:type="dxa"/>
              <w:left w:w="100" w:type="dxa"/>
              <w:bottom w:w="100" w:type="dxa"/>
              <w:right w:w="100" w:type="dxa"/>
            </w:tcMar>
          </w:tcPr>
          <w:p w14:paraId="752E2C9C" w14:textId="77777777" w:rsidR="00766205" w:rsidRDefault="00000000">
            <w:pPr>
              <w:widowControl w:val="0"/>
              <w:pBdr>
                <w:top w:val="nil"/>
                <w:left w:val="nil"/>
                <w:bottom w:val="nil"/>
                <w:right w:val="nil"/>
                <w:between w:val="nil"/>
              </w:pBdr>
              <w:spacing w:line="240" w:lineRule="auto"/>
              <w:rPr>
                <w:sz w:val="20"/>
                <w:szCs w:val="20"/>
              </w:rPr>
            </w:pPr>
            <w:r>
              <w:rPr>
                <w:sz w:val="20"/>
                <w:szCs w:val="20"/>
              </w:rPr>
              <w:t xml:space="preserve">Full time </w:t>
            </w:r>
          </w:p>
        </w:tc>
        <w:tc>
          <w:tcPr>
            <w:tcW w:w="2355" w:type="dxa"/>
            <w:shd w:val="clear" w:color="auto" w:fill="auto"/>
            <w:tcMar>
              <w:top w:w="100" w:type="dxa"/>
              <w:left w:w="100" w:type="dxa"/>
              <w:bottom w:w="100" w:type="dxa"/>
              <w:right w:w="100" w:type="dxa"/>
            </w:tcMar>
          </w:tcPr>
          <w:p w14:paraId="0772431A" w14:textId="77777777" w:rsidR="00766205" w:rsidRDefault="00000000">
            <w:pPr>
              <w:widowControl w:val="0"/>
              <w:pBdr>
                <w:top w:val="nil"/>
                <w:left w:val="nil"/>
                <w:bottom w:val="nil"/>
                <w:right w:val="nil"/>
                <w:between w:val="nil"/>
              </w:pBdr>
              <w:spacing w:line="240" w:lineRule="auto"/>
              <w:rPr>
                <w:sz w:val="20"/>
                <w:szCs w:val="20"/>
              </w:rPr>
            </w:pPr>
            <w:r>
              <w:rPr>
                <w:sz w:val="20"/>
                <w:szCs w:val="20"/>
              </w:rPr>
              <w:t xml:space="preserve">Train the members/ prepare work-out plan </w:t>
            </w:r>
          </w:p>
        </w:tc>
      </w:tr>
      <w:tr w:rsidR="00766205" w14:paraId="765827E4" w14:textId="77777777">
        <w:tc>
          <w:tcPr>
            <w:tcW w:w="1680" w:type="dxa"/>
            <w:shd w:val="clear" w:color="auto" w:fill="auto"/>
            <w:tcMar>
              <w:top w:w="100" w:type="dxa"/>
              <w:left w:w="100" w:type="dxa"/>
              <w:bottom w:w="100" w:type="dxa"/>
              <w:right w:w="100" w:type="dxa"/>
            </w:tcMar>
          </w:tcPr>
          <w:p w14:paraId="19B56E3C" w14:textId="77777777" w:rsidR="00766205" w:rsidRDefault="00000000">
            <w:pPr>
              <w:widowControl w:val="0"/>
              <w:pBdr>
                <w:top w:val="nil"/>
                <w:left w:val="nil"/>
                <w:bottom w:val="nil"/>
                <w:right w:val="nil"/>
                <w:between w:val="nil"/>
              </w:pBdr>
              <w:spacing w:line="240" w:lineRule="auto"/>
              <w:rPr>
                <w:sz w:val="20"/>
                <w:szCs w:val="20"/>
              </w:rPr>
            </w:pPr>
            <w:r>
              <w:rPr>
                <w:sz w:val="20"/>
                <w:szCs w:val="20"/>
              </w:rPr>
              <w:t xml:space="preserve">Nutritionist </w:t>
            </w:r>
          </w:p>
        </w:tc>
        <w:tc>
          <w:tcPr>
            <w:tcW w:w="1155" w:type="dxa"/>
            <w:shd w:val="clear" w:color="auto" w:fill="auto"/>
            <w:tcMar>
              <w:top w:w="100" w:type="dxa"/>
              <w:left w:w="100" w:type="dxa"/>
              <w:bottom w:w="100" w:type="dxa"/>
              <w:right w:w="100" w:type="dxa"/>
            </w:tcMar>
          </w:tcPr>
          <w:p w14:paraId="6052B01D" w14:textId="77777777" w:rsidR="00766205" w:rsidRDefault="00000000">
            <w:pPr>
              <w:widowControl w:val="0"/>
              <w:pBdr>
                <w:top w:val="nil"/>
                <w:left w:val="nil"/>
                <w:bottom w:val="nil"/>
                <w:right w:val="nil"/>
                <w:between w:val="nil"/>
              </w:pBdr>
              <w:spacing w:line="240" w:lineRule="auto"/>
              <w:rPr>
                <w:sz w:val="20"/>
                <w:szCs w:val="20"/>
              </w:rPr>
            </w:pPr>
            <w:r>
              <w:rPr>
                <w:sz w:val="20"/>
                <w:szCs w:val="20"/>
              </w:rPr>
              <w:t>1</w:t>
            </w:r>
          </w:p>
        </w:tc>
        <w:tc>
          <w:tcPr>
            <w:tcW w:w="1245" w:type="dxa"/>
            <w:shd w:val="clear" w:color="auto" w:fill="auto"/>
            <w:tcMar>
              <w:top w:w="100" w:type="dxa"/>
              <w:left w:w="100" w:type="dxa"/>
              <w:bottom w:w="100" w:type="dxa"/>
              <w:right w:w="100" w:type="dxa"/>
            </w:tcMar>
          </w:tcPr>
          <w:p w14:paraId="5F3B2AD7" w14:textId="77777777" w:rsidR="00766205" w:rsidRDefault="00000000">
            <w:pPr>
              <w:widowControl w:val="0"/>
              <w:pBdr>
                <w:top w:val="nil"/>
                <w:left w:val="nil"/>
                <w:bottom w:val="nil"/>
                <w:right w:val="nil"/>
                <w:between w:val="nil"/>
              </w:pBdr>
              <w:spacing w:line="240" w:lineRule="auto"/>
              <w:rPr>
                <w:sz w:val="20"/>
                <w:szCs w:val="20"/>
              </w:rPr>
            </w:pPr>
            <w:r>
              <w:rPr>
                <w:sz w:val="20"/>
                <w:szCs w:val="20"/>
              </w:rPr>
              <w:t>Part-time</w:t>
            </w:r>
          </w:p>
        </w:tc>
        <w:tc>
          <w:tcPr>
            <w:tcW w:w="2355" w:type="dxa"/>
            <w:shd w:val="clear" w:color="auto" w:fill="auto"/>
            <w:tcMar>
              <w:top w:w="100" w:type="dxa"/>
              <w:left w:w="100" w:type="dxa"/>
              <w:bottom w:w="100" w:type="dxa"/>
              <w:right w:w="100" w:type="dxa"/>
            </w:tcMar>
          </w:tcPr>
          <w:p w14:paraId="7BE75FEE" w14:textId="0B9FE699" w:rsidR="00766205" w:rsidRDefault="00000000">
            <w:pPr>
              <w:widowControl w:val="0"/>
              <w:pBdr>
                <w:top w:val="nil"/>
                <w:left w:val="nil"/>
                <w:bottom w:val="nil"/>
                <w:right w:val="nil"/>
                <w:between w:val="nil"/>
              </w:pBdr>
              <w:spacing w:line="240" w:lineRule="auto"/>
              <w:rPr>
                <w:sz w:val="20"/>
                <w:szCs w:val="20"/>
              </w:rPr>
            </w:pPr>
            <w:r>
              <w:rPr>
                <w:sz w:val="20"/>
                <w:szCs w:val="20"/>
              </w:rPr>
              <w:t xml:space="preserve">Assess member health and fitness and prepare </w:t>
            </w:r>
            <w:r w:rsidR="00486F44">
              <w:rPr>
                <w:sz w:val="20"/>
                <w:szCs w:val="20"/>
              </w:rPr>
              <w:t xml:space="preserve">a </w:t>
            </w:r>
            <w:r>
              <w:rPr>
                <w:sz w:val="20"/>
                <w:szCs w:val="20"/>
              </w:rPr>
              <w:t xml:space="preserve">meal plan </w:t>
            </w:r>
          </w:p>
        </w:tc>
      </w:tr>
      <w:tr w:rsidR="00766205" w14:paraId="2BDEF289" w14:textId="77777777">
        <w:tc>
          <w:tcPr>
            <w:tcW w:w="1680" w:type="dxa"/>
            <w:shd w:val="clear" w:color="auto" w:fill="auto"/>
            <w:tcMar>
              <w:top w:w="100" w:type="dxa"/>
              <w:left w:w="100" w:type="dxa"/>
              <w:bottom w:w="100" w:type="dxa"/>
              <w:right w:w="100" w:type="dxa"/>
            </w:tcMar>
          </w:tcPr>
          <w:p w14:paraId="2EFF4E8A" w14:textId="77777777" w:rsidR="00766205" w:rsidRDefault="00000000">
            <w:pPr>
              <w:widowControl w:val="0"/>
              <w:pBdr>
                <w:top w:val="nil"/>
                <w:left w:val="nil"/>
                <w:bottom w:val="nil"/>
                <w:right w:val="nil"/>
                <w:between w:val="nil"/>
              </w:pBdr>
              <w:spacing w:line="240" w:lineRule="auto"/>
              <w:rPr>
                <w:sz w:val="20"/>
                <w:szCs w:val="20"/>
              </w:rPr>
            </w:pPr>
            <w:r>
              <w:rPr>
                <w:sz w:val="20"/>
                <w:szCs w:val="20"/>
              </w:rPr>
              <w:t>Accountant</w:t>
            </w:r>
          </w:p>
        </w:tc>
        <w:tc>
          <w:tcPr>
            <w:tcW w:w="1155" w:type="dxa"/>
            <w:shd w:val="clear" w:color="auto" w:fill="auto"/>
            <w:tcMar>
              <w:top w:w="100" w:type="dxa"/>
              <w:left w:w="100" w:type="dxa"/>
              <w:bottom w:w="100" w:type="dxa"/>
              <w:right w:w="100" w:type="dxa"/>
            </w:tcMar>
          </w:tcPr>
          <w:p w14:paraId="1374CF97" w14:textId="77777777" w:rsidR="00766205" w:rsidRDefault="00000000">
            <w:pPr>
              <w:widowControl w:val="0"/>
              <w:pBdr>
                <w:top w:val="nil"/>
                <w:left w:val="nil"/>
                <w:bottom w:val="nil"/>
                <w:right w:val="nil"/>
                <w:between w:val="nil"/>
              </w:pBdr>
              <w:spacing w:line="240" w:lineRule="auto"/>
              <w:rPr>
                <w:sz w:val="20"/>
                <w:szCs w:val="20"/>
              </w:rPr>
            </w:pPr>
            <w:r>
              <w:rPr>
                <w:sz w:val="20"/>
                <w:szCs w:val="20"/>
              </w:rPr>
              <w:t>1</w:t>
            </w:r>
          </w:p>
        </w:tc>
        <w:tc>
          <w:tcPr>
            <w:tcW w:w="1245" w:type="dxa"/>
            <w:shd w:val="clear" w:color="auto" w:fill="auto"/>
            <w:tcMar>
              <w:top w:w="100" w:type="dxa"/>
              <w:left w:w="100" w:type="dxa"/>
              <w:bottom w:w="100" w:type="dxa"/>
              <w:right w:w="100" w:type="dxa"/>
            </w:tcMar>
          </w:tcPr>
          <w:p w14:paraId="034C83F7" w14:textId="77777777" w:rsidR="00766205" w:rsidRDefault="00000000">
            <w:pPr>
              <w:widowControl w:val="0"/>
              <w:pBdr>
                <w:top w:val="nil"/>
                <w:left w:val="nil"/>
                <w:bottom w:val="nil"/>
                <w:right w:val="nil"/>
                <w:between w:val="nil"/>
              </w:pBdr>
              <w:spacing w:line="240" w:lineRule="auto"/>
              <w:rPr>
                <w:sz w:val="20"/>
                <w:szCs w:val="20"/>
              </w:rPr>
            </w:pPr>
            <w:r>
              <w:rPr>
                <w:sz w:val="20"/>
                <w:szCs w:val="20"/>
              </w:rPr>
              <w:t>Part-time</w:t>
            </w:r>
          </w:p>
        </w:tc>
        <w:tc>
          <w:tcPr>
            <w:tcW w:w="2355" w:type="dxa"/>
            <w:shd w:val="clear" w:color="auto" w:fill="auto"/>
            <w:tcMar>
              <w:top w:w="100" w:type="dxa"/>
              <w:left w:w="100" w:type="dxa"/>
              <w:bottom w:w="100" w:type="dxa"/>
              <w:right w:w="100" w:type="dxa"/>
            </w:tcMar>
          </w:tcPr>
          <w:p w14:paraId="296F3F5F" w14:textId="77777777" w:rsidR="00766205" w:rsidRDefault="00000000">
            <w:pPr>
              <w:widowControl w:val="0"/>
              <w:pBdr>
                <w:top w:val="nil"/>
                <w:left w:val="nil"/>
                <w:bottom w:val="nil"/>
                <w:right w:val="nil"/>
                <w:between w:val="nil"/>
              </w:pBdr>
              <w:spacing w:line="240" w:lineRule="auto"/>
              <w:rPr>
                <w:sz w:val="20"/>
                <w:szCs w:val="20"/>
              </w:rPr>
            </w:pPr>
            <w:r>
              <w:rPr>
                <w:sz w:val="20"/>
                <w:szCs w:val="20"/>
              </w:rPr>
              <w:t>Manage accounts</w:t>
            </w:r>
          </w:p>
        </w:tc>
      </w:tr>
      <w:tr w:rsidR="00766205" w14:paraId="459B7A20" w14:textId="77777777">
        <w:tc>
          <w:tcPr>
            <w:tcW w:w="1680" w:type="dxa"/>
            <w:shd w:val="clear" w:color="auto" w:fill="auto"/>
            <w:tcMar>
              <w:top w:w="100" w:type="dxa"/>
              <w:left w:w="100" w:type="dxa"/>
              <w:bottom w:w="100" w:type="dxa"/>
              <w:right w:w="100" w:type="dxa"/>
            </w:tcMar>
          </w:tcPr>
          <w:p w14:paraId="230B4624" w14:textId="77777777" w:rsidR="00766205" w:rsidRDefault="00000000">
            <w:pPr>
              <w:widowControl w:val="0"/>
              <w:pBdr>
                <w:top w:val="nil"/>
                <w:left w:val="nil"/>
                <w:bottom w:val="nil"/>
                <w:right w:val="nil"/>
                <w:between w:val="nil"/>
              </w:pBdr>
              <w:spacing w:line="240" w:lineRule="auto"/>
              <w:rPr>
                <w:sz w:val="20"/>
                <w:szCs w:val="20"/>
              </w:rPr>
            </w:pPr>
            <w:r>
              <w:rPr>
                <w:sz w:val="20"/>
                <w:szCs w:val="20"/>
              </w:rPr>
              <w:t xml:space="preserve">Cleaner </w:t>
            </w:r>
          </w:p>
        </w:tc>
        <w:tc>
          <w:tcPr>
            <w:tcW w:w="1155" w:type="dxa"/>
            <w:shd w:val="clear" w:color="auto" w:fill="auto"/>
            <w:tcMar>
              <w:top w:w="100" w:type="dxa"/>
              <w:left w:w="100" w:type="dxa"/>
              <w:bottom w:w="100" w:type="dxa"/>
              <w:right w:w="100" w:type="dxa"/>
            </w:tcMar>
          </w:tcPr>
          <w:p w14:paraId="028E9ACA" w14:textId="77777777" w:rsidR="00766205" w:rsidRDefault="00000000">
            <w:pPr>
              <w:widowControl w:val="0"/>
              <w:pBdr>
                <w:top w:val="nil"/>
                <w:left w:val="nil"/>
                <w:bottom w:val="nil"/>
                <w:right w:val="nil"/>
                <w:between w:val="nil"/>
              </w:pBdr>
              <w:spacing w:line="240" w:lineRule="auto"/>
              <w:rPr>
                <w:sz w:val="20"/>
                <w:szCs w:val="20"/>
              </w:rPr>
            </w:pPr>
            <w:r>
              <w:rPr>
                <w:sz w:val="20"/>
                <w:szCs w:val="20"/>
              </w:rPr>
              <w:t>1</w:t>
            </w:r>
          </w:p>
        </w:tc>
        <w:tc>
          <w:tcPr>
            <w:tcW w:w="1245" w:type="dxa"/>
            <w:shd w:val="clear" w:color="auto" w:fill="auto"/>
            <w:tcMar>
              <w:top w:w="100" w:type="dxa"/>
              <w:left w:w="100" w:type="dxa"/>
              <w:bottom w:w="100" w:type="dxa"/>
              <w:right w:w="100" w:type="dxa"/>
            </w:tcMar>
          </w:tcPr>
          <w:p w14:paraId="33D4E457" w14:textId="77777777" w:rsidR="00766205" w:rsidRDefault="00000000">
            <w:pPr>
              <w:widowControl w:val="0"/>
              <w:pBdr>
                <w:top w:val="nil"/>
                <w:left w:val="nil"/>
                <w:bottom w:val="nil"/>
                <w:right w:val="nil"/>
                <w:between w:val="nil"/>
              </w:pBdr>
              <w:spacing w:line="240" w:lineRule="auto"/>
              <w:rPr>
                <w:sz w:val="20"/>
                <w:szCs w:val="20"/>
              </w:rPr>
            </w:pPr>
            <w:r>
              <w:rPr>
                <w:sz w:val="20"/>
                <w:szCs w:val="20"/>
              </w:rPr>
              <w:t>Full time</w:t>
            </w:r>
          </w:p>
        </w:tc>
        <w:tc>
          <w:tcPr>
            <w:tcW w:w="2355" w:type="dxa"/>
            <w:shd w:val="clear" w:color="auto" w:fill="auto"/>
            <w:tcMar>
              <w:top w:w="100" w:type="dxa"/>
              <w:left w:w="100" w:type="dxa"/>
              <w:bottom w:w="100" w:type="dxa"/>
              <w:right w:w="100" w:type="dxa"/>
            </w:tcMar>
          </w:tcPr>
          <w:p w14:paraId="0948B6DA" w14:textId="77777777" w:rsidR="00766205" w:rsidRDefault="00000000">
            <w:pPr>
              <w:widowControl w:val="0"/>
              <w:pBdr>
                <w:top w:val="nil"/>
                <w:left w:val="nil"/>
                <w:bottom w:val="nil"/>
                <w:right w:val="nil"/>
                <w:between w:val="nil"/>
              </w:pBdr>
              <w:spacing w:line="240" w:lineRule="auto"/>
              <w:rPr>
                <w:sz w:val="20"/>
                <w:szCs w:val="20"/>
              </w:rPr>
            </w:pPr>
            <w:r>
              <w:rPr>
                <w:sz w:val="20"/>
                <w:szCs w:val="20"/>
              </w:rPr>
              <w:t>Keep the premises, and equipment clean and tidy</w:t>
            </w:r>
          </w:p>
        </w:tc>
      </w:tr>
    </w:tbl>
    <w:p w14:paraId="78A8E88D" w14:textId="77777777" w:rsidR="00766205" w:rsidRDefault="00766205">
      <w:pPr>
        <w:widowControl w:val="0"/>
        <w:spacing w:line="360" w:lineRule="auto"/>
        <w:ind w:right="-182"/>
        <w:rPr>
          <w:sz w:val="24"/>
          <w:szCs w:val="24"/>
        </w:rPr>
      </w:pPr>
    </w:p>
    <w:p w14:paraId="02EE5BA4" w14:textId="77777777" w:rsidR="00766205" w:rsidRDefault="00766205">
      <w:pPr>
        <w:spacing w:line="360" w:lineRule="auto"/>
        <w:ind w:right="-182"/>
        <w:rPr>
          <w:sz w:val="24"/>
          <w:szCs w:val="24"/>
        </w:rPr>
      </w:pPr>
    </w:p>
    <w:p w14:paraId="0D3E6425" w14:textId="77777777" w:rsidR="00766205" w:rsidRDefault="00766205">
      <w:pPr>
        <w:spacing w:line="360" w:lineRule="auto"/>
        <w:ind w:right="-182"/>
        <w:rPr>
          <w:sz w:val="24"/>
          <w:szCs w:val="24"/>
        </w:rPr>
      </w:pPr>
    </w:p>
    <w:p w14:paraId="2D949073" w14:textId="77777777" w:rsidR="00766205" w:rsidRDefault="00000000">
      <w:pPr>
        <w:spacing w:line="360" w:lineRule="auto"/>
        <w:ind w:right="-182"/>
        <w:rPr>
          <w:sz w:val="24"/>
          <w:szCs w:val="24"/>
        </w:rPr>
      </w:pPr>
      <w:bookmarkStart w:id="2" w:name="_Hlk202540642"/>
      <w:r>
        <w:rPr>
          <w:sz w:val="24"/>
          <w:szCs w:val="24"/>
        </w:rPr>
        <w:t xml:space="preserve">7. Marketing activities </w:t>
      </w:r>
    </w:p>
    <w:bookmarkEnd w:id="2"/>
    <w:p w14:paraId="37764E4E" w14:textId="77777777" w:rsidR="00766205" w:rsidRDefault="00766205">
      <w:pPr>
        <w:spacing w:line="360" w:lineRule="auto"/>
        <w:ind w:right="-182"/>
        <w:jc w:val="both"/>
        <w:rPr>
          <w:sz w:val="24"/>
          <w:szCs w:val="24"/>
        </w:rPr>
      </w:pPr>
    </w:p>
    <w:p w14:paraId="50A6DC51" w14:textId="4E4AA1F5" w:rsidR="00766205" w:rsidRDefault="00000000">
      <w:pPr>
        <w:spacing w:line="360" w:lineRule="auto"/>
        <w:ind w:right="-182"/>
        <w:jc w:val="both"/>
        <w:rPr>
          <w:sz w:val="24"/>
          <w:szCs w:val="24"/>
        </w:rPr>
      </w:pPr>
      <w:r>
        <w:rPr>
          <w:sz w:val="24"/>
          <w:szCs w:val="24"/>
        </w:rPr>
        <w:t>The brand will be positioned as Premium</w:t>
      </w:r>
      <w:r w:rsidR="00486F44">
        <w:rPr>
          <w:sz w:val="24"/>
          <w:szCs w:val="24"/>
        </w:rPr>
        <w:t>,</w:t>
      </w:r>
      <w:r>
        <w:rPr>
          <w:sz w:val="24"/>
          <w:szCs w:val="24"/>
        </w:rPr>
        <w:t xml:space="preserve"> highlighting personalisation, privacy and individual training. Marketing will be used both online and offline. It includes a full-fledged SEO-optimised website and social media, Google My Business collaborations with influencers, event sponsorships, advertisements, networking with corporates, offers, discounts, social media campaigns and challenges, exclusive events for members, flyers and brand kits (Cattaneo, 2022). Regular monitoring with specific KPIs such as </w:t>
      </w:r>
      <w:r w:rsidR="00486F44">
        <w:rPr>
          <w:sz w:val="24"/>
          <w:szCs w:val="24"/>
        </w:rPr>
        <w:t>sentiment</w:t>
      </w:r>
      <w:r>
        <w:rPr>
          <w:sz w:val="24"/>
          <w:szCs w:val="24"/>
        </w:rPr>
        <w:t xml:space="preserve"> analysis, view count, likes, website traffic, feedback analysis, and ratings to maintain brand reputation (Green and AI, 2025)</w:t>
      </w:r>
    </w:p>
    <w:p w14:paraId="2C5EE6A5" w14:textId="77777777" w:rsidR="00766205" w:rsidRDefault="00000000">
      <w:pPr>
        <w:spacing w:line="360" w:lineRule="auto"/>
        <w:ind w:right="-182"/>
        <w:rPr>
          <w:b/>
          <w:sz w:val="24"/>
          <w:szCs w:val="24"/>
        </w:rPr>
      </w:pPr>
      <w:r>
        <w:rPr>
          <w:b/>
          <w:sz w:val="24"/>
          <w:szCs w:val="24"/>
        </w:rPr>
        <w:t xml:space="preserve">Marketing Materials </w:t>
      </w:r>
    </w:p>
    <w:p w14:paraId="4FC30BE7" w14:textId="77777777" w:rsidR="00766205" w:rsidRDefault="00766205">
      <w:pPr>
        <w:spacing w:line="360" w:lineRule="auto"/>
        <w:ind w:right="-182"/>
        <w:rPr>
          <w:sz w:val="24"/>
          <w:szCs w:val="24"/>
        </w:rPr>
      </w:pPr>
    </w:p>
    <w:p w14:paraId="08AC6D18" w14:textId="77777777" w:rsidR="00766205" w:rsidRDefault="00000000">
      <w:pPr>
        <w:spacing w:line="360" w:lineRule="auto"/>
        <w:ind w:right="-182"/>
        <w:rPr>
          <w:sz w:val="24"/>
          <w:szCs w:val="24"/>
        </w:rPr>
      </w:pPr>
      <w:r>
        <w:rPr>
          <w:noProof/>
          <w:sz w:val="24"/>
          <w:szCs w:val="24"/>
        </w:rPr>
        <w:drawing>
          <wp:inline distT="19050" distB="19050" distL="19050" distR="19050" wp14:anchorId="6044E800" wp14:editId="4E853ACA">
            <wp:extent cx="4443485" cy="2492043"/>
            <wp:effectExtent l="0" t="0" r="0" b="0"/>
            <wp:docPr id="4" name="image9.png" descr="Solofit (1).png"/>
            <wp:cNvGraphicFramePr/>
            <a:graphic xmlns:a="http://schemas.openxmlformats.org/drawingml/2006/main">
              <a:graphicData uri="http://schemas.openxmlformats.org/drawingml/2006/picture">
                <pic:pic xmlns:pic="http://schemas.openxmlformats.org/drawingml/2006/picture">
                  <pic:nvPicPr>
                    <pic:cNvPr id="0" name="image9.png" descr="Solofit (1).png"/>
                    <pic:cNvPicPr preferRelativeResize="0"/>
                  </pic:nvPicPr>
                  <pic:blipFill>
                    <a:blip r:embed="rId10"/>
                    <a:srcRect/>
                    <a:stretch>
                      <a:fillRect/>
                    </a:stretch>
                  </pic:blipFill>
                  <pic:spPr>
                    <a:xfrm>
                      <a:off x="0" y="0"/>
                      <a:ext cx="4443485" cy="2492043"/>
                    </a:xfrm>
                    <a:prstGeom prst="rect">
                      <a:avLst/>
                    </a:prstGeom>
                    <a:ln/>
                  </pic:spPr>
                </pic:pic>
              </a:graphicData>
            </a:graphic>
          </wp:inline>
        </w:drawing>
      </w:r>
    </w:p>
    <w:p w14:paraId="59E1F2D5" w14:textId="77777777" w:rsidR="00766205" w:rsidRDefault="00766205">
      <w:pPr>
        <w:spacing w:line="360" w:lineRule="auto"/>
        <w:ind w:right="-182"/>
        <w:rPr>
          <w:sz w:val="24"/>
          <w:szCs w:val="24"/>
        </w:rPr>
      </w:pPr>
    </w:p>
    <w:p w14:paraId="4C2DA94C" w14:textId="77777777" w:rsidR="00766205" w:rsidRDefault="00766205">
      <w:pPr>
        <w:spacing w:line="360" w:lineRule="auto"/>
        <w:ind w:right="-182"/>
        <w:rPr>
          <w:sz w:val="24"/>
          <w:szCs w:val="24"/>
        </w:rPr>
      </w:pPr>
    </w:p>
    <w:p w14:paraId="0EC4B33C" w14:textId="77777777" w:rsidR="00766205" w:rsidRDefault="00766205">
      <w:pPr>
        <w:spacing w:line="360" w:lineRule="auto"/>
        <w:ind w:right="-182"/>
        <w:rPr>
          <w:color w:val="FF0000"/>
          <w:sz w:val="24"/>
          <w:szCs w:val="24"/>
        </w:rPr>
      </w:pPr>
    </w:p>
    <w:p w14:paraId="2B1CCA7B" w14:textId="77777777" w:rsidR="00766205" w:rsidRDefault="00000000">
      <w:pPr>
        <w:spacing w:line="360" w:lineRule="auto"/>
        <w:ind w:right="-182"/>
        <w:rPr>
          <w:color w:val="FF0000"/>
          <w:sz w:val="24"/>
          <w:szCs w:val="24"/>
        </w:rPr>
      </w:pPr>
      <w:r>
        <w:rPr>
          <w:noProof/>
          <w:color w:val="FF0000"/>
          <w:sz w:val="24"/>
          <w:szCs w:val="24"/>
        </w:rPr>
        <w:lastRenderedPageBreak/>
        <w:drawing>
          <wp:inline distT="19050" distB="19050" distL="19050" distR="19050" wp14:anchorId="682D3BB6" wp14:editId="2A589746">
            <wp:extent cx="3214688" cy="2690813"/>
            <wp:effectExtent l="0" t="0" r="0" b="0"/>
            <wp:docPr id="5" name="image7.png" descr="Green Fitness Studio Promotion Facebook Post _20250620_165405_0000.png"/>
            <wp:cNvGraphicFramePr/>
            <a:graphic xmlns:a="http://schemas.openxmlformats.org/drawingml/2006/main">
              <a:graphicData uri="http://schemas.openxmlformats.org/drawingml/2006/picture">
                <pic:pic xmlns:pic="http://schemas.openxmlformats.org/drawingml/2006/picture">
                  <pic:nvPicPr>
                    <pic:cNvPr id="0" name="image7.png" descr="Green Fitness Studio Promotion Facebook Post _20250620_165405_0000.png"/>
                    <pic:cNvPicPr preferRelativeResize="0"/>
                  </pic:nvPicPr>
                  <pic:blipFill>
                    <a:blip r:embed="rId11"/>
                    <a:srcRect/>
                    <a:stretch>
                      <a:fillRect/>
                    </a:stretch>
                  </pic:blipFill>
                  <pic:spPr>
                    <a:xfrm>
                      <a:off x="0" y="0"/>
                      <a:ext cx="3214688" cy="2690813"/>
                    </a:xfrm>
                    <a:prstGeom prst="rect">
                      <a:avLst/>
                    </a:prstGeom>
                    <a:ln/>
                  </pic:spPr>
                </pic:pic>
              </a:graphicData>
            </a:graphic>
          </wp:inline>
        </w:drawing>
      </w:r>
    </w:p>
    <w:p w14:paraId="0A90A7AE" w14:textId="77777777" w:rsidR="00766205" w:rsidRDefault="00766205">
      <w:pPr>
        <w:spacing w:line="360" w:lineRule="auto"/>
        <w:ind w:right="-182"/>
        <w:rPr>
          <w:color w:val="FF0000"/>
          <w:sz w:val="24"/>
          <w:szCs w:val="24"/>
        </w:rPr>
      </w:pPr>
    </w:p>
    <w:p w14:paraId="6A7D6D43" w14:textId="77777777" w:rsidR="00766205" w:rsidRDefault="00766205">
      <w:pPr>
        <w:spacing w:line="360" w:lineRule="auto"/>
        <w:ind w:right="-182"/>
        <w:rPr>
          <w:color w:val="FF0000"/>
          <w:sz w:val="24"/>
          <w:szCs w:val="24"/>
        </w:rPr>
      </w:pPr>
    </w:p>
    <w:p w14:paraId="68D5A63D" w14:textId="77777777" w:rsidR="00766205" w:rsidRDefault="00000000">
      <w:pPr>
        <w:spacing w:line="360" w:lineRule="auto"/>
        <w:ind w:right="-182"/>
        <w:rPr>
          <w:color w:val="FF0000"/>
          <w:sz w:val="24"/>
          <w:szCs w:val="24"/>
        </w:rPr>
      </w:pPr>
      <w:r>
        <w:rPr>
          <w:noProof/>
          <w:color w:val="FF0000"/>
          <w:sz w:val="24"/>
          <w:szCs w:val="24"/>
        </w:rPr>
        <w:drawing>
          <wp:inline distT="19050" distB="19050" distL="19050" distR="19050" wp14:anchorId="23B03053" wp14:editId="393A961A">
            <wp:extent cx="1863501" cy="4189327"/>
            <wp:effectExtent l="0" t="0" r="0" b="0"/>
            <wp:docPr id="10" name="image6.png" descr="1.png"/>
            <wp:cNvGraphicFramePr/>
            <a:graphic xmlns:a="http://schemas.openxmlformats.org/drawingml/2006/main">
              <a:graphicData uri="http://schemas.openxmlformats.org/drawingml/2006/picture">
                <pic:pic xmlns:pic="http://schemas.openxmlformats.org/drawingml/2006/picture">
                  <pic:nvPicPr>
                    <pic:cNvPr id="0" name="image6.png" descr="1.png"/>
                    <pic:cNvPicPr preferRelativeResize="0"/>
                  </pic:nvPicPr>
                  <pic:blipFill>
                    <a:blip r:embed="rId12"/>
                    <a:srcRect/>
                    <a:stretch>
                      <a:fillRect/>
                    </a:stretch>
                  </pic:blipFill>
                  <pic:spPr>
                    <a:xfrm>
                      <a:off x="0" y="0"/>
                      <a:ext cx="1863501" cy="4189327"/>
                    </a:xfrm>
                    <a:prstGeom prst="rect">
                      <a:avLst/>
                    </a:prstGeom>
                    <a:ln/>
                  </pic:spPr>
                </pic:pic>
              </a:graphicData>
            </a:graphic>
          </wp:inline>
        </w:drawing>
      </w:r>
      <w:r>
        <w:rPr>
          <w:noProof/>
          <w:color w:val="FF0000"/>
          <w:sz w:val="24"/>
          <w:szCs w:val="24"/>
        </w:rPr>
        <w:drawing>
          <wp:inline distT="19050" distB="19050" distL="19050" distR="19050" wp14:anchorId="179D34E5" wp14:editId="0502F9AE">
            <wp:extent cx="3123222" cy="3511910"/>
            <wp:effectExtent l="0" t="0" r="0" b="0"/>
            <wp:docPr id="2" name="image11.png" descr="2.png"/>
            <wp:cNvGraphicFramePr/>
            <a:graphic xmlns:a="http://schemas.openxmlformats.org/drawingml/2006/main">
              <a:graphicData uri="http://schemas.openxmlformats.org/drawingml/2006/picture">
                <pic:pic xmlns:pic="http://schemas.openxmlformats.org/drawingml/2006/picture">
                  <pic:nvPicPr>
                    <pic:cNvPr id="0" name="image11.png" descr="2.png"/>
                    <pic:cNvPicPr preferRelativeResize="0"/>
                  </pic:nvPicPr>
                  <pic:blipFill>
                    <a:blip r:embed="rId13"/>
                    <a:srcRect/>
                    <a:stretch>
                      <a:fillRect/>
                    </a:stretch>
                  </pic:blipFill>
                  <pic:spPr>
                    <a:xfrm>
                      <a:off x="0" y="0"/>
                      <a:ext cx="3123222" cy="3511910"/>
                    </a:xfrm>
                    <a:prstGeom prst="rect">
                      <a:avLst/>
                    </a:prstGeom>
                    <a:ln/>
                  </pic:spPr>
                </pic:pic>
              </a:graphicData>
            </a:graphic>
          </wp:inline>
        </w:drawing>
      </w:r>
    </w:p>
    <w:p w14:paraId="67575883" w14:textId="77777777" w:rsidR="00766205" w:rsidRDefault="00766205">
      <w:pPr>
        <w:spacing w:line="360" w:lineRule="auto"/>
        <w:ind w:right="-182"/>
        <w:rPr>
          <w:color w:val="FF0000"/>
          <w:sz w:val="24"/>
          <w:szCs w:val="24"/>
        </w:rPr>
      </w:pPr>
    </w:p>
    <w:p w14:paraId="1CEB7814" w14:textId="77777777" w:rsidR="00766205" w:rsidRDefault="00766205">
      <w:pPr>
        <w:spacing w:line="360" w:lineRule="auto"/>
        <w:ind w:right="-182"/>
        <w:rPr>
          <w:color w:val="FF0000"/>
          <w:sz w:val="24"/>
          <w:szCs w:val="24"/>
        </w:rPr>
      </w:pPr>
    </w:p>
    <w:p w14:paraId="106A4C9E" w14:textId="77777777" w:rsidR="00766205" w:rsidRDefault="00766205">
      <w:pPr>
        <w:spacing w:line="360" w:lineRule="auto"/>
        <w:ind w:right="-182"/>
        <w:rPr>
          <w:color w:val="FF0000"/>
          <w:sz w:val="24"/>
          <w:szCs w:val="24"/>
        </w:rPr>
      </w:pPr>
    </w:p>
    <w:p w14:paraId="590A0976" w14:textId="77777777" w:rsidR="00766205" w:rsidRDefault="00000000">
      <w:pPr>
        <w:spacing w:line="360" w:lineRule="auto"/>
        <w:ind w:right="-182"/>
        <w:rPr>
          <w:color w:val="FF0000"/>
          <w:sz w:val="24"/>
          <w:szCs w:val="24"/>
        </w:rPr>
      </w:pPr>
      <w:r>
        <w:rPr>
          <w:noProof/>
          <w:color w:val="FF0000"/>
          <w:sz w:val="24"/>
          <w:szCs w:val="24"/>
        </w:rPr>
        <w:lastRenderedPageBreak/>
        <w:drawing>
          <wp:inline distT="19050" distB="19050" distL="19050" distR="19050" wp14:anchorId="5E313C6F" wp14:editId="21E85F51">
            <wp:extent cx="5731200" cy="3225800"/>
            <wp:effectExtent l="0" t="0" r="0" b="0"/>
            <wp:docPr id="8" name="image10.png" descr="Solofit (1).png"/>
            <wp:cNvGraphicFramePr/>
            <a:graphic xmlns:a="http://schemas.openxmlformats.org/drawingml/2006/main">
              <a:graphicData uri="http://schemas.openxmlformats.org/drawingml/2006/picture">
                <pic:pic xmlns:pic="http://schemas.openxmlformats.org/drawingml/2006/picture">
                  <pic:nvPicPr>
                    <pic:cNvPr id="0" name="image10.png" descr="Solofit (1).png"/>
                    <pic:cNvPicPr preferRelativeResize="0"/>
                  </pic:nvPicPr>
                  <pic:blipFill>
                    <a:blip r:embed="rId10"/>
                    <a:srcRect/>
                    <a:stretch>
                      <a:fillRect/>
                    </a:stretch>
                  </pic:blipFill>
                  <pic:spPr>
                    <a:xfrm>
                      <a:off x="0" y="0"/>
                      <a:ext cx="5731200" cy="3225800"/>
                    </a:xfrm>
                    <a:prstGeom prst="rect">
                      <a:avLst/>
                    </a:prstGeom>
                    <a:ln/>
                  </pic:spPr>
                </pic:pic>
              </a:graphicData>
            </a:graphic>
          </wp:inline>
        </w:drawing>
      </w:r>
    </w:p>
    <w:p w14:paraId="7119D951" w14:textId="77777777" w:rsidR="00766205" w:rsidRDefault="00766205">
      <w:pPr>
        <w:spacing w:line="360" w:lineRule="auto"/>
        <w:ind w:right="-182"/>
        <w:rPr>
          <w:color w:val="FF0000"/>
          <w:sz w:val="24"/>
          <w:szCs w:val="24"/>
        </w:rPr>
      </w:pPr>
    </w:p>
    <w:p w14:paraId="07B2F662" w14:textId="77777777" w:rsidR="00766205" w:rsidRDefault="00000000">
      <w:pPr>
        <w:spacing w:line="360" w:lineRule="auto"/>
        <w:ind w:right="-182"/>
        <w:rPr>
          <w:sz w:val="24"/>
          <w:szCs w:val="24"/>
        </w:rPr>
      </w:pPr>
      <w:r>
        <w:rPr>
          <w:sz w:val="24"/>
          <w:szCs w:val="24"/>
        </w:rPr>
        <w:t xml:space="preserve">8. Market Research </w:t>
      </w:r>
    </w:p>
    <w:p w14:paraId="77A2CE1D" w14:textId="77777777" w:rsidR="00766205" w:rsidRDefault="00766205">
      <w:pPr>
        <w:spacing w:line="360" w:lineRule="auto"/>
        <w:ind w:right="-182"/>
        <w:jc w:val="both"/>
        <w:rPr>
          <w:color w:val="FF0000"/>
          <w:sz w:val="24"/>
          <w:szCs w:val="24"/>
        </w:rPr>
      </w:pPr>
    </w:p>
    <w:p w14:paraId="3BCA176F" w14:textId="77777777" w:rsidR="00766205" w:rsidRDefault="00766205">
      <w:pPr>
        <w:spacing w:line="360" w:lineRule="auto"/>
        <w:ind w:right="-182"/>
        <w:jc w:val="both"/>
        <w:rPr>
          <w:sz w:val="24"/>
          <w:szCs w:val="24"/>
        </w:rPr>
      </w:pPr>
    </w:p>
    <w:p w14:paraId="52F1E28D" w14:textId="77777777" w:rsidR="00766205" w:rsidRDefault="00766205">
      <w:pPr>
        <w:spacing w:line="360" w:lineRule="auto"/>
        <w:ind w:right="-182"/>
        <w:jc w:val="both"/>
        <w:rPr>
          <w:sz w:val="24"/>
          <w:szCs w:val="24"/>
        </w:rPr>
      </w:pPr>
    </w:p>
    <w:p w14:paraId="248D2446" w14:textId="60930773" w:rsidR="00766205" w:rsidRDefault="00000000">
      <w:pPr>
        <w:spacing w:line="360" w:lineRule="auto"/>
        <w:ind w:right="-182"/>
        <w:jc w:val="both"/>
        <w:rPr>
          <w:sz w:val="24"/>
          <w:szCs w:val="24"/>
        </w:rPr>
      </w:pPr>
      <w:r>
        <w:rPr>
          <w:sz w:val="24"/>
          <w:szCs w:val="24"/>
        </w:rPr>
        <w:t>Market research among 25 people who prefer fitness activities has been conducted through a questionnaire survey</w:t>
      </w:r>
      <w:r w:rsidR="00486F44">
        <w:rPr>
          <w:sz w:val="24"/>
          <w:szCs w:val="24"/>
        </w:rPr>
        <w:t>,</w:t>
      </w:r>
      <w:r>
        <w:rPr>
          <w:sz w:val="24"/>
          <w:szCs w:val="24"/>
        </w:rPr>
        <w:t xml:space="preserve"> as the product is in the primary stage (Mr. Rohit </w:t>
      </w:r>
      <w:proofErr w:type="spellStart"/>
      <w:r>
        <w:rPr>
          <w:sz w:val="24"/>
          <w:szCs w:val="24"/>
        </w:rPr>
        <w:t>Manglik</w:t>
      </w:r>
      <w:proofErr w:type="spellEnd"/>
      <w:r>
        <w:rPr>
          <w:sz w:val="24"/>
          <w:szCs w:val="24"/>
        </w:rPr>
        <w:t xml:space="preserve">, 2024). The data collection tool was a structured questionnaire with 10 closed-end questions. Four key questions were selected for in-depth analysis and the insights supported to design marketing </w:t>
      </w:r>
      <w:proofErr w:type="gramStart"/>
      <w:r>
        <w:rPr>
          <w:sz w:val="24"/>
          <w:szCs w:val="24"/>
        </w:rPr>
        <w:t>strategy  The</w:t>
      </w:r>
      <w:proofErr w:type="gramEnd"/>
      <w:r>
        <w:rPr>
          <w:sz w:val="24"/>
          <w:szCs w:val="24"/>
        </w:rPr>
        <w:t xml:space="preserve"> most attractive feature selected by 32% is privacy.72% supported premium pricing</w:t>
      </w:r>
      <w:r w:rsidR="00486F44">
        <w:rPr>
          <w:sz w:val="24"/>
          <w:szCs w:val="24"/>
        </w:rPr>
        <w:t>,</w:t>
      </w:r>
      <w:r>
        <w:rPr>
          <w:sz w:val="24"/>
          <w:szCs w:val="24"/>
        </w:rPr>
        <w:t xml:space="preserve"> 72% consider mobile apps </w:t>
      </w:r>
      <w:proofErr w:type="gramStart"/>
      <w:r>
        <w:rPr>
          <w:sz w:val="24"/>
          <w:szCs w:val="24"/>
        </w:rPr>
        <w:t>essential,  and</w:t>
      </w:r>
      <w:proofErr w:type="gramEnd"/>
      <w:r>
        <w:rPr>
          <w:sz w:val="24"/>
          <w:szCs w:val="24"/>
        </w:rPr>
        <w:t xml:space="preserve"> 78% prefer a private studio gym over traditional gyms. The literature review explained the current fitness business scenario, customer preferences, government support and research methodology. </w:t>
      </w:r>
      <w:proofErr w:type="gramStart"/>
      <w:r>
        <w:rPr>
          <w:sz w:val="24"/>
          <w:szCs w:val="24"/>
        </w:rPr>
        <w:t>Data  reveals</w:t>
      </w:r>
      <w:proofErr w:type="gramEnd"/>
      <w:r>
        <w:rPr>
          <w:sz w:val="24"/>
          <w:szCs w:val="24"/>
        </w:rPr>
        <w:t xml:space="preserve"> that there is a rise in the number of people looking for private gyms due to their privacy and safety concerns and (Raziel, 2024) indicates the potential for business </w:t>
      </w:r>
    </w:p>
    <w:p w14:paraId="55B55E3B" w14:textId="77777777" w:rsidR="00766205" w:rsidRDefault="00766205">
      <w:pPr>
        <w:spacing w:line="360" w:lineRule="auto"/>
        <w:ind w:right="-182"/>
        <w:jc w:val="both"/>
        <w:rPr>
          <w:sz w:val="24"/>
          <w:szCs w:val="24"/>
        </w:rPr>
      </w:pPr>
    </w:p>
    <w:p w14:paraId="29ECDE3E" w14:textId="77777777" w:rsidR="00766205" w:rsidRDefault="00766205">
      <w:pPr>
        <w:spacing w:line="360" w:lineRule="auto"/>
        <w:ind w:right="-182"/>
        <w:jc w:val="both"/>
        <w:rPr>
          <w:sz w:val="24"/>
          <w:szCs w:val="24"/>
        </w:rPr>
      </w:pPr>
    </w:p>
    <w:p w14:paraId="7F16BE12" w14:textId="77777777" w:rsidR="00766205" w:rsidRDefault="00000000">
      <w:pPr>
        <w:spacing w:before="240" w:after="240" w:line="360" w:lineRule="auto"/>
        <w:jc w:val="both"/>
        <w:rPr>
          <w:color w:val="FF0000"/>
          <w:sz w:val="24"/>
          <w:szCs w:val="24"/>
        </w:rPr>
      </w:pPr>
      <w:r>
        <w:rPr>
          <w:noProof/>
          <w:sz w:val="24"/>
          <w:szCs w:val="24"/>
        </w:rPr>
        <w:lastRenderedPageBreak/>
        <w:drawing>
          <wp:inline distT="114300" distB="114300" distL="114300" distR="114300" wp14:anchorId="6A9D7CF7" wp14:editId="36D00811">
            <wp:extent cx="5748338" cy="2614194"/>
            <wp:effectExtent l="0" t="0" r="0" b="0"/>
            <wp:docPr id="1" name="image5.png" descr="Forms response chart. Question title: Would you be interested in using a fully private, one-on-one fitness studio instead of a traditional gym?. Number of responses: 25 responses."/>
            <wp:cNvGraphicFramePr/>
            <a:graphic xmlns:a="http://schemas.openxmlformats.org/drawingml/2006/main">
              <a:graphicData uri="http://schemas.openxmlformats.org/drawingml/2006/picture">
                <pic:pic xmlns:pic="http://schemas.openxmlformats.org/drawingml/2006/picture">
                  <pic:nvPicPr>
                    <pic:cNvPr id="0" name="image5.png" descr="Forms response chart. Question title: Would you be interested in using a fully private, one-on-one fitness studio instead of a traditional gym?. Number of responses: 25 responses."/>
                    <pic:cNvPicPr preferRelativeResize="0"/>
                  </pic:nvPicPr>
                  <pic:blipFill>
                    <a:blip r:embed="rId14"/>
                    <a:srcRect/>
                    <a:stretch>
                      <a:fillRect/>
                    </a:stretch>
                  </pic:blipFill>
                  <pic:spPr>
                    <a:xfrm>
                      <a:off x="0" y="0"/>
                      <a:ext cx="5748338" cy="2614194"/>
                    </a:xfrm>
                    <a:prstGeom prst="rect">
                      <a:avLst/>
                    </a:prstGeom>
                    <a:ln/>
                  </pic:spPr>
                </pic:pic>
              </a:graphicData>
            </a:graphic>
          </wp:inline>
        </w:drawing>
      </w:r>
    </w:p>
    <w:p w14:paraId="2686B8AB" w14:textId="77777777" w:rsidR="00766205" w:rsidRDefault="00766205">
      <w:pPr>
        <w:spacing w:line="360" w:lineRule="auto"/>
        <w:ind w:right="-182"/>
        <w:rPr>
          <w:color w:val="FF0000"/>
          <w:sz w:val="24"/>
          <w:szCs w:val="24"/>
        </w:rPr>
      </w:pPr>
    </w:p>
    <w:p w14:paraId="196742FA" w14:textId="77777777" w:rsidR="00766205" w:rsidRDefault="00000000">
      <w:pPr>
        <w:spacing w:before="240" w:after="240" w:line="360" w:lineRule="auto"/>
        <w:ind w:left="720"/>
        <w:rPr>
          <w:color w:val="FF0000"/>
          <w:sz w:val="24"/>
          <w:szCs w:val="24"/>
        </w:rPr>
      </w:pPr>
      <w:r>
        <w:rPr>
          <w:b/>
          <w:noProof/>
          <w:sz w:val="24"/>
          <w:szCs w:val="24"/>
        </w:rPr>
        <w:drawing>
          <wp:inline distT="114300" distB="114300" distL="114300" distR="114300" wp14:anchorId="65D24313" wp14:editId="4E641402">
            <wp:extent cx="5731200" cy="2413000"/>
            <wp:effectExtent l="0" t="0" r="0" b="0"/>
            <wp:docPr id="11" name="image8.png" descr="Forms response chart. Question title: Which of these features is most appealing to you? . Number of responses: 25 responses."/>
            <wp:cNvGraphicFramePr/>
            <a:graphic xmlns:a="http://schemas.openxmlformats.org/drawingml/2006/main">
              <a:graphicData uri="http://schemas.openxmlformats.org/drawingml/2006/picture">
                <pic:pic xmlns:pic="http://schemas.openxmlformats.org/drawingml/2006/picture">
                  <pic:nvPicPr>
                    <pic:cNvPr id="0" name="image8.png" descr="Forms response chart. Question title: Which of these features is most appealing to you? . Number of responses: 25 responses."/>
                    <pic:cNvPicPr preferRelativeResize="0"/>
                  </pic:nvPicPr>
                  <pic:blipFill>
                    <a:blip r:embed="rId15"/>
                    <a:srcRect/>
                    <a:stretch>
                      <a:fillRect/>
                    </a:stretch>
                  </pic:blipFill>
                  <pic:spPr>
                    <a:xfrm>
                      <a:off x="0" y="0"/>
                      <a:ext cx="5731200" cy="2413000"/>
                    </a:xfrm>
                    <a:prstGeom prst="rect">
                      <a:avLst/>
                    </a:prstGeom>
                    <a:ln/>
                  </pic:spPr>
                </pic:pic>
              </a:graphicData>
            </a:graphic>
          </wp:inline>
        </w:drawing>
      </w:r>
    </w:p>
    <w:p w14:paraId="298135E8" w14:textId="77777777" w:rsidR="00766205" w:rsidRDefault="00000000">
      <w:pPr>
        <w:spacing w:before="240" w:after="240" w:line="360" w:lineRule="auto"/>
        <w:ind w:left="720"/>
        <w:rPr>
          <w:color w:val="FF0000"/>
          <w:sz w:val="24"/>
          <w:szCs w:val="24"/>
        </w:rPr>
      </w:pPr>
      <w:r>
        <w:rPr>
          <w:b/>
          <w:noProof/>
          <w:sz w:val="24"/>
          <w:szCs w:val="24"/>
        </w:rPr>
        <w:drawing>
          <wp:inline distT="114300" distB="114300" distL="114300" distR="114300" wp14:anchorId="70605DFA" wp14:editId="3C022413">
            <wp:extent cx="5731200" cy="2413000"/>
            <wp:effectExtent l="0" t="0" r="0" b="0"/>
            <wp:docPr id="3" name="image4.png" descr="Forms response chart. Question title: Would you be willing to pay a premium for a private and customized fitness experience?. Number of responses: 25 responses."/>
            <wp:cNvGraphicFramePr/>
            <a:graphic xmlns:a="http://schemas.openxmlformats.org/drawingml/2006/main">
              <a:graphicData uri="http://schemas.openxmlformats.org/drawingml/2006/picture">
                <pic:pic xmlns:pic="http://schemas.openxmlformats.org/drawingml/2006/picture">
                  <pic:nvPicPr>
                    <pic:cNvPr id="0" name="image4.png" descr="Forms response chart. Question title: Would you be willing to pay a premium for a private and customized fitness experience?. Number of responses: 25 responses."/>
                    <pic:cNvPicPr preferRelativeResize="0"/>
                  </pic:nvPicPr>
                  <pic:blipFill>
                    <a:blip r:embed="rId16"/>
                    <a:srcRect/>
                    <a:stretch>
                      <a:fillRect/>
                    </a:stretch>
                  </pic:blipFill>
                  <pic:spPr>
                    <a:xfrm>
                      <a:off x="0" y="0"/>
                      <a:ext cx="5731200" cy="2413000"/>
                    </a:xfrm>
                    <a:prstGeom prst="rect">
                      <a:avLst/>
                    </a:prstGeom>
                    <a:ln/>
                  </pic:spPr>
                </pic:pic>
              </a:graphicData>
            </a:graphic>
          </wp:inline>
        </w:drawing>
      </w:r>
    </w:p>
    <w:p w14:paraId="5CFDCAE3" w14:textId="77777777" w:rsidR="00766205" w:rsidRDefault="00000000">
      <w:pPr>
        <w:spacing w:before="240" w:after="240" w:line="360" w:lineRule="auto"/>
        <w:jc w:val="both"/>
        <w:rPr>
          <w:color w:val="FF0000"/>
          <w:sz w:val="24"/>
          <w:szCs w:val="24"/>
        </w:rPr>
      </w:pPr>
      <w:r>
        <w:rPr>
          <w:b/>
          <w:noProof/>
          <w:sz w:val="24"/>
          <w:szCs w:val="24"/>
        </w:rPr>
        <w:lastRenderedPageBreak/>
        <w:drawing>
          <wp:inline distT="114300" distB="114300" distL="114300" distR="114300" wp14:anchorId="392EC83E" wp14:editId="52C4B61C">
            <wp:extent cx="5731200" cy="2603500"/>
            <wp:effectExtent l="0" t="0" r="0" b="0"/>
            <wp:docPr id="9" name="image3.png" descr="Forms response chart. Question title: How useful would a mobile app be for managing your fitness (booking sessions, tracking, reminders)?. Number of responses: 25 responses."/>
            <wp:cNvGraphicFramePr/>
            <a:graphic xmlns:a="http://schemas.openxmlformats.org/drawingml/2006/main">
              <a:graphicData uri="http://schemas.openxmlformats.org/drawingml/2006/picture">
                <pic:pic xmlns:pic="http://schemas.openxmlformats.org/drawingml/2006/picture">
                  <pic:nvPicPr>
                    <pic:cNvPr id="0" name="image3.png" descr="Forms response chart. Question title: How useful would a mobile app be for managing your fitness (booking sessions, tracking, reminders)?. Number of responses: 25 responses."/>
                    <pic:cNvPicPr preferRelativeResize="0"/>
                  </pic:nvPicPr>
                  <pic:blipFill>
                    <a:blip r:embed="rId17"/>
                    <a:srcRect/>
                    <a:stretch>
                      <a:fillRect/>
                    </a:stretch>
                  </pic:blipFill>
                  <pic:spPr>
                    <a:xfrm>
                      <a:off x="0" y="0"/>
                      <a:ext cx="5731200" cy="2603500"/>
                    </a:xfrm>
                    <a:prstGeom prst="rect">
                      <a:avLst/>
                    </a:prstGeom>
                    <a:ln/>
                  </pic:spPr>
                </pic:pic>
              </a:graphicData>
            </a:graphic>
          </wp:inline>
        </w:drawing>
      </w:r>
    </w:p>
    <w:p w14:paraId="0F5D5CDB" w14:textId="77777777" w:rsidR="00766205" w:rsidRDefault="00766205">
      <w:pPr>
        <w:spacing w:line="360" w:lineRule="auto"/>
        <w:ind w:right="-182"/>
        <w:rPr>
          <w:color w:val="FF0000"/>
          <w:sz w:val="24"/>
          <w:szCs w:val="24"/>
        </w:rPr>
      </w:pPr>
    </w:p>
    <w:p w14:paraId="0BBFF0BD" w14:textId="77777777" w:rsidR="00766205" w:rsidRDefault="00766205">
      <w:pPr>
        <w:spacing w:line="360" w:lineRule="auto"/>
        <w:ind w:right="-182"/>
        <w:rPr>
          <w:color w:val="FF0000"/>
          <w:sz w:val="24"/>
          <w:szCs w:val="24"/>
        </w:rPr>
      </w:pPr>
    </w:p>
    <w:p w14:paraId="5D833875" w14:textId="77777777" w:rsidR="00766205" w:rsidRDefault="00766205">
      <w:pPr>
        <w:spacing w:line="360" w:lineRule="auto"/>
        <w:ind w:right="-182"/>
        <w:rPr>
          <w:sz w:val="24"/>
          <w:szCs w:val="24"/>
        </w:rPr>
      </w:pPr>
    </w:p>
    <w:p w14:paraId="0E19CA62" w14:textId="77777777" w:rsidR="00766205" w:rsidRDefault="00000000">
      <w:pPr>
        <w:spacing w:line="360" w:lineRule="auto"/>
        <w:ind w:right="-182"/>
        <w:rPr>
          <w:sz w:val="24"/>
          <w:szCs w:val="24"/>
        </w:rPr>
      </w:pPr>
      <w:r>
        <w:rPr>
          <w:sz w:val="24"/>
          <w:szCs w:val="24"/>
        </w:rPr>
        <w:t xml:space="preserve">9. Financial resources– </w:t>
      </w:r>
    </w:p>
    <w:p w14:paraId="0E75B7F8" w14:textId="77777777" w:rsidR="00766205" w:rsidRDefault="00766205">
      <w:pPr>
        <w:spacing w:line="360" w:lineRule="auto"/>
        <w:ind w:right="-182"/>
        <w:rPr>
          <w:sz w:val="24"/>
          <w:szCs w:val="24"/>
        </w:rPr>
      </w:pPr>
    </w:p>
    <w:p w14:paraId="551F5892" w14:textId="77777777" w:rsidR="00766205" w:rsidRDefault="00000000">
      <w:pPr>
        <w:spacing w:line="360" w:lineRule="auto"/>
        <w:ind w:right="-182"/>
        <w:rPr>
          <w:color w:val="FF0000"/>
          <w:sz w:val="24"/>
          <w:szCs w:val="24"/>
        </w:rPr>
      </w:pPr>
      <w:r>
        <w:rPr>
          <w:sz w:val="24"/>
          <w:szCs w:val="24"/>
        </w:rPr>
        <w:t>The cost and cash flow are calculated based on market rates and reviewed government websites for wages, minimum wages etc</w:t>
      </w:r>
      <w:r>
        <w:rPr>
          <w:color w:val="FF0000"/>
          <w:sz w:val="24"/>
          <w:szCs w:val="24"/>
        </w:rPr>
        <w:t xml:space="preserve">. </w:t>
      </w:r>
    </w:p>
    <w:p w14:paraId="2E95AAB6" w14:textId="77777777" w:rsidR="00766205" w:rsidRDefault="00766205">
      <w:pPr>
        <w:spacing w:line="360" w:lineRule="auto"/>
        <w:ind w:right="-182"/>
        <w:rPr>
          <w:color w:val="FF0000"/>
          <w:sz w:val="24"/>
          <w:szCs w:val="24"/>
        </w:rPr>
      </w:pPr>
    </w:p>
    <w:p w14:paraId="3EC2E182" w14:textId="77777777" w:rsidR="00766205" w:rsidRDefault="00766205">
      <w:pPr>
        <w:spacing w:line="360" w:lineRule="auto"/>
        <w:ind w:right="-182"/>
        <w:rPr>
          <w:color w:val="FF0000"/>
          <w:sz w:val="24"/>
          <w:szCs w:val="24"/>
        </w:rPr>
      </w:pPr>
    </w:p>
    <w:p w14:paraId="55520673" w14:textId="77777777" w:rsidR="00766205" w:rsidRDefault="00000000">
      <w:pPr>
        <w:widowControl w:val="0"/>
        <w:spacing w:line="240" w:lineRule="auto"/>
        <w:rPr>
          <w:b/>
          <w:sz w:val="24"/>
          <w:szCs w:val="24"/>
        </w:rPr>
      </w:pPr>
      <w:r>
        <w:rPr>
          <w:noProof/>
          <w:sz w:val="20"/>
          <w:szCs w:val="20"/>
        </w:rPr>
        <w:drawing>
          <wp:inline distT="114300" distB="114300" distL="114300" distR="114300" wp14:anchorId="5F8B23DD" wp14:editId="77EBD15D">
            <wp:extent cx="3871913" cy="3535224"/>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8"/>
                    <a:srcRect/>
                    <a:stretch>
                      <a:fillRect/>
                    </a:stretch>
                  </pic:blipFill>
                  <pic:spPr>
                    <a:xfrm>
                      <a:off x="0" y="0"/>
                      <a:ext cx="3871913" cy="3535224"/>
                    </a:xfrm>
                    <a:prstGeom prst="rect">
                      <a:avLst/>
                    </a:prstGeom>
                    <a:ln/>
                  </pic:spPr>
                </pic:pic>
              </a:graphicData>
            </a:graphic>
          </wp:inline>
        </w:drawing>
      </w:r>
    </w:p>
    <w:p w14:paraId="46CE5BE5" w14:textId="77777777" w:rsidR="00766205" w:rsidRDefault="00766205">
      <w:pPr>
        <w:spacing w:line="360" w:lineRule="auto"/>
        <w:ind w:right="-182"/>
        <w:rPr>
          <w:b/>
          <w:sz w:val="24"/>
          <w:szCs w:val="24"/>
        </w:rPr>
      </w:pPr>
    </w:p>
    <w:p w14:paraId="75A82C2A" w14:textId="77777777" w:rsidR="00766205" w:rsidRDefault="00766205">
      <w:pPr>
        <w:spacing w:line="360" w:lineRule="auto"/>
        <w:ind w:right="-182"/>
        <w:rPr>
          <w:b/>
          <w:sz w:val="24"/>
          <w:szCs w:val="24"/>
        </w:rPr>
      </w:pPr>
    </w:p>
    <w:p w14:paraId="4FB34E81" w14:textId="77777777" w:rsidR="00766205" w:rsidRDefault="00766205">
      <w:pPr>
        <w:spacing w:line="360" w:lineRule="auto"/>
        <w:ind w:right="-182"/>
        <w:rPr>
          <w:b/>
          <w:sz w:val="24"/>
          <w:szCs w:val="24"/>
        </w:rPr>
      </w:pPr>
    </w:p>
    <w:p w14:paraId="2CD77F75" w14:textId="77777777" w:rsidR="00766205" w:rsidRDefault="00766205">
      <w:pPr>
        <w:spacing w:line="360" w:lineRule="auto"/>
        <w:ind w:right="-182"/>
        <w:rPr>
          <w:b/>
          <w:sz w:val="24"/>
          <w:szCs w:val="24"/>
        </w:rPr>
      </w:pPr>
    </w:p>
    <w:p w14:paraId="6241881D" w14:textId="77777777" w:rsidR="00766205" w:rsidRDefault="00766205">
      <w:pPr>
        <w:spacing w:line="360" w:lineRule="auto"/>
        <w:ind w:right="-182"/>
        <w:rPr>
          <w:b/>
          <w:sz w:val="24"/>
          <w:szCs w:val="24"/>
        </w:rPr>
      </w:pPr>
    </w:p>
    <w:p w14:paraId="070FADDC" w14:textId="77777777" w:rsidR="00766205" w:rsidRDefault="00766205">
      <w:pPr>
        <w:spacing w:line="360" w:lineRule="auto"/>
        <w:ind w:right="-182"/>
        <w:rPr>
          <w:b/>
          <w:sz w:val="24"/>
          <w:szCs w:val="24"/>
        </w:rPr>
      </w:pPr>
    </w:p>
    <w:p w14:paraId="7F8D84EB" w14:textId="77777777" w:rsidR="00766205" w:rsidRDefault="00766205">
      <w:pPr>
        <w:spacing w:line="360" w:lineRule="auto"/>
        <w:ind w:right="-182"/>
        <w:rPr>
          <w:b/>
          <w:sz w:val="24"/>
          <w:szCs w:val="24"/>
        </w:rPr>
      </w:pPr>
    </w:p>
    <w:p w14:paraId="73312DD2" w14:textId="77777777" w:rsidR="00766205" w:rsidRDefault="00766205">
      <w:pPr>
        <w:spacing w:line="360" w:lineRule="auto"/>
        <w:ind w:right="-182"/>
        <w:rPr>
          <w:b/>
          <w:sz w:val="24"/>
          <w:szCs w:val="24"/>
        </w:rPr>
      </w:pPr>
    </w:p>
    <w:p w14:paraId="40B7B445" w14:textId="77777777" w:rsidR="00766205" w:rsidRDefault="00766205">
      <w:pPr>
        <w:spacing w:line="360" w:lineRule="auto"/>
        <w:ind w:right="-182"/>
        <w:rPr>
          <w:b/>
          <w:sz w:val="24"/>
          <w:szCs w:val="24"/>
        </w:rPr>
      </w:pPr>
    </w:p>
    <w:p w14:paraId="628B92F5" w14:textId="77777777" w:rsidR="00766205" w:rsidRDefault="00766205">
      <w:pPr>
        <w:spacing w:line="360" w:lineRule="auto"/>
        <w:ind w:right="-182"/>
        <w:rPr>
          <w:b/>
          <w:sz w:val="24"/>
          <w:szCs w:val="24"/>
        </w:rPr>
      </w:pPr>
    </w:p>
    <w:p w14:paraId="1F919D51" w14:textId="77777777" w:rsidR="00766205" w:rsidRDefault="00766205">
      <w:pPr>
        <w:spacing w:line="360" w:lineRule="auto"/>
        <w:ind w:right="-182"/>
        <w:rPr>
          <w:b/>
          <w:sz w:val="24"/>
          <w:szCs w:val="24"/>
        </w:rPr>
      </w:pPr>
    </w:p>
    <w:p w14:paraId="304CFDE0" w14:textId="77777777" w:rsidR="00766205" w:rsidRDefault="00766205">
      <w:pPr>
        <w:widowControl w:val="0"/>
      </w:pPr>
    </w:p>
    <w:p w14:paraId="14B43EDD" w14:textId="77777777" w:rsidR="00766205" w:rsidRDefault="00000000">
      <w:pPr>
        <w:shd w:val="clear" w:color="auto" w:fill="FFFFFF"/>
        <w:spacing w:before="160" w:line="360" w:lineRule="auto"/>
        <w:jc w:val="both"/>
        <w:rPr>
          <w:rFonts w:ascii="Roboto" w:eastAsia="Roboto" w:hAnsi="Roboto" w:cs="Roboto"/>
          <w:b/>
          <w:sz w:val="24"/>
          <w:szCs w:val="24"/>
        </w:rPr>
      </w:pPr>
      <w:r>
        <w:rPr>
          <w:rFonts w:ascii="Roboto" w:eastAsia="Roboto" w:hAnsi="Roboto" w:cs="Roboto"/>
          <w:b/>
          <w:sz w:val="24"/>
          <w:szCs w:val="24"/>
        </w:rPr>
        <w:t xml:space="preserve">12-month cash flow </w:t>
      </w:r>
    </w:p>
    <w:p w14:paraId="61DC5882" w14:textId="77777777" w:rsidR="00766205" w:rsidRDefault="00000000">
      <w:pPr>
        <w:shd w:val="clear" w:color="auto" w:fill="FFFFFF"/>
        <w:spacing w:before="160" w:line="360" w:lineRule="auto"/>
        <w:jc w:val="both"/>
      </w:pPr>
      <w:r>
        <w:rPr>
          <w:noProof/>
        </w:rPr>
        <w:drawing>
          <wp:inline distT="114300" distB="114300" distL="114300" distR="114300" wp14:anchorId="2CCBD532" wp14:editId="22BEB51C">
            <wp:extent cx="5734050" cy="2395852"/>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9"/>
                    <a:srcRect t="36159"/>
                    <a:stretch>
                      <a:fillRect/>
                    </a:stretch>
                  </pic:blipFill>
                  <pic:spPr>
                    <a:xfrm>
                      <a:off x="0" y="0"/>
                      <a:ext cx="5734050" cy="2395852"/>
                    </a:xfrm>
                    <a:prstGeom prst="rect">
                      <a:avLst/>
                    </a:prstGeom>
                    <a:ln/>
                  </pic:spPr>
                </pic:pic>
              </a:graphicData>
            </a:graphic>
          </wp:inline>
        </w:drawing>
      </w:r>
    </w:p>
    <w:p w14:paraId="5D3C6438" w14:textId="77777777" w:rsidR="00766205" w:rsidRDefault="00766205">
      <w:pPr>
        <w:widowControl w:val="0"/>
      </w:pPr>
    </w:p>
    <w:p w14:paraId="70DD8EE2" w14:textId="77777777" w:rsidR="00766205" w:rsidRDefault="00766205">
      <w:pPr>
        <w:widowControl w:val="0"/>
        <w:spacing w:line="240" w:lineRule="auto"/>
        <w:rPr>
          <w:b/>
          <w:color w:val="212121"/>
          <w:sz w:val="28"/>
          <w:szCs w:val="28"/>
        </w:rPr>
      </w:pPr>
    </w:p>
    <w:p w14:paraId="7EBF6C6F" w14:textId="77777777" w:rsidR="00766205" w:rsidRDefault="00766205">
      <w:pPr>
        <w:widowControl w:val="0"/>
        <w:spacing w:line="240" w:lineRule="auto"/>
        <w:rPr>
          <w:b/>
          <w:color w:val="212121"/>
          <w:sz w:val="28"/>
          <w:szCs w:val="28"/>
        </w:rPr>
      </w:pPr>
    </w:p>
    <w:p w14:paraId="10AFD3BD" w14:textId="77777777" w:rsidR="00766205" w:rsidRDefault="00000000">
      <w:pPr>
        <w:widowControl w:val="0"/>
        <w:spacing w:line="360" w:lineRule="auto"/>
        <w:jc w:val="both"/>
        <w:rPr>
          <w:b/>
          <w:color w:val="212121"/>
          <w:sz w:val="24"/>
          <w:szCs w:val="24"/>
        </w:rPr>
      </w:pPr>
      <w:r>
        <w:rPr>
          <w:b/>
          <w:color w:val="212121"/>
          <w:sz w:val="24"/>
          <w:szCs w:val="24"/>
        </w:rPr>
        <w:t xml:space="preserve">Total initial cost required </w:t>
      </w:r>
    </w:p>
    <w:p w14:paraId="445AC56A" w14:textId="77777777" w:rsidR="00766205" w:rsidRDefault="00766205">
      <w:pPr>
        <w:widowControl w:val="0"/>
        <w:spacing w:line="360" w:lineRule="auto"/>
        <w:jc w:val="both"/>
        <w:rPr>
          <w:color w:val="212121"/>
          <w:sz w:val="24"/>
          <w:szCs w:val="24"/>
        </w:rPr>
      </w:pPr>
    </w:p>
    <w:p w14:paraId="69543F7C" w14:textId="77777777" w:rsidR="00766205" w:rsidRDefault="00000000">
      <w:pPr>
        <w:widowControl w:val="0"/>
        <w:spacing w:line="360" w:lineRule="auto"/>
        <w:jc w:val="both"/>
        <w:rPr>
          <w:sz w:val="24"/>
          <w:szCs w:val="24"/>
        </w:rPr>
      </w:pPr>
      <w:r>
        <w:rPr>
          <w:sz w:val="24"/>
          <w:szCs w:val="24"/>
        </w:rPr>
        <w:t xml:space="preserve">£112,000 setup + £96,000 for 6 months operations = </w:t>
      </w:r>
      <w:r>
        <w:rPr>
          <w:color w:val="212121"/>
          <w:sz w:val="24"/>
          <w:szCs w:val="24"/>
        </w:rPr>
        <w:t xml:space="preserve">£208000 </w:t>
      </w:r>
    </w:p>
    <w:p w14:paraId="601458ED" w14:textId="77777777" w:rsidR="00766205" w:rsidRDefault="00766205">
      <w:pPr>
        <w:widowControl w:val="0"/>
        <w:spacing w:line="240" w:lineRule="auto"/>
        <w:rPr>
          <w:sz w:val="28"/>
          <w:szCs w:val="28"/>
        </w:rPr>
      </w:pPr>
    </w:p>
    <w:p w14:paraId="07A476FC" w14:textId="77777777" w:rsidR="00766205" w:rsidRDefault="00000000">
      <w:pPr>
        <w:widowControl w:val="0"/>
        <w:spacing w:line="240" w:lineRule="auto"/>
        <w:rPr>
          <w:sz w:val="28"/>
          <w:szCs w:val="28"/>
        </w:rPr>
      </w:pPr>
      <w:r>
        <w:rPr>
          <w:sz w:val="28"/>
          <w:szCs w:val="28"/>
        </w:rPr>
        <w:t>Resources</w:t>
      </w:r>
    </w:p>
    <w:p w14:paraId="4B7550D4" w14:textId="77777777" w:rsidR="00766205" w:rsidRDefault="00766205">
      <w:pPr>
        <w:widowControl w:val="0"/>
      </w:pPr>
    </w:p>
    <w:tbl>
      <w:tblPr>
        <w:tblStyle w:val="a0"/>
        <w:tblW w:w="8680" w:type="dxa"/>
        <w:tblInd w:w="0" w:type="dxa"/>
        <w:tblBorders>
          <w:top w:val="single" w:sz="8" w:space="0" w:color="9E9E9E"/>
          <w:left w:val="single" w:sz="8" w:space="0" w:color="9E9E9E"/>
          <w:bottom w:val="single" w:sz="8" w:space="0" w:color="9E9E9E"/>
          <w:right w:val="single" w:sz="8" w:space="0" w:color="9E9E9E"/>
          <w:insideH w:val="single" w:sz="8" w:space="0" w:color="9E9E9E"/>
          <w:insideV w:val="single" w:sz="8" w:space="0" w:color="9E9E9E"/>
        </w:tblBorders>
        <w:tblLayout w:type="fixed"/>
        <w:tblLook w:val="0600" w:firstRow="0" w:lastRow="0" w:firstColumn="0" w:lastColumn="0" w:noHBand="1" w:noVBand="1"/>
      </w:tblPr>
      <w:tblGrid>
        <w:gridCol w:w="4340"/>
        <w:gridCol w:w="4340"/>
      </w:tblGrid>
      <w:tr w:rsidR="00766205" w14:paraId="1D250971" w14:textId="77777777">
        <w:trPr>
          <w:trHeight w:val="600"/>
        </w:trPr>
        <w:tc>
          <w:tcPr>
            <w:tcW w:w="4340" w:type="dxa"/>
            <w:tcMar>
              <w:top w:w="140" w:type="dxa"/>
              <w:left w:w="140" w:type="dxa"/>
              <w:bottom w:w="140" w:type="dxa"/>
              <w:right w:w="140" w:type="dxa"/>
            </w:tcMar>
          </w:tcPr>
          <w:p w14:paraId="6EAAA017" w14:textId="77777777" w:rsidR="00766205" w:rsidRDefault="00000000">
            <w:pPr>
              <w:widowControl w:val="0"/>
              <w:spacing w:line="240" w:lineRule="auto"/>
              <w:rPr>
                <w:sz w:val="20"/>
                <w:szCs w:val="20"/>
              </w:rPr>
            </w:pPr>
            <w:r>
              <w:rPr>
                <w:sz w:val="20"/>
                <w:szCs w:val="20"/>
              </w:rPr>
              <w:t>Sources</w:t>
            </w:r>
          </w:p>
        </w:tc>
        <w:tc>
          <w:tcPr>
            <w:tcW w:w="4340" w:type="dxa"/>
            <w:tcMar>
              <w:top w:w="140" w:type="dxa"/>
              <w:left w:w="140" w:type="dxa"/>
              <w:bottom w:w="140" w:type="dxa"/>
              <w:right w:w="140" w:type="dxa"/>
            </w:tcMar>
          </w:tcPr>
          <w:p w14:paraId="22CC92B6" w14:textId="77777777" w:rsidR="00766205" w:rsidRDefault="00000000">
            <w:pPr>
              <w:widowControl w:val="0"/>
              <w:spacing w:line="240" w:lineRule="auto"/>
              <w:rPr>
                <w:sz w:val="20"/>
                <w:szCs w:val="20"/>
              </w:rPr>
            </w:pPr>
            <w:proofErr w:type="gramStart"/>
            <w:r>
              <w:rPr>
                <w:sz w:val="20"/>
                <w:szCs w:val="20"/>
              </w:rPr>
              <w:t>Amount  (</w:t>
            </w:r>
            <w:proofErr w:type="gramEnd"/>
            <w:r>
              <w:rPr>
                <w:sz w:val="20"/>
                <w:szCs w:val="20"/>
              </w:rPr>
              <w:t xml:space="preserve">£) </w:t>
            </w:r>
          </w:p>
        </w:tc>
      </w:tr>
      <w:tr w:rsidR="00766205" w14:paraId="6A3D7D62" w14:textId="77777777">
        <w:trPr>
          <w:trHeight w:val="600"/>
        </w:trPr>
        <w:tc>
          <w:tcPr>
            <w:tcW w:w="4340" w:type="dxa"/>
            <w:tcMar>
              <w:top w:w="140" w:type="dxa"/>
              <w:left w:w="140" w:type="dxa"/>
              <w:bottom w:w="140" w:type="dxa"/>
              <w:right w:w="140" w:type="dxa"/>
            </w:tcMar>
          </w:tcPr>
          <w:p w14:paraId="30E7E5CE" w14:textId="77777777" w:rsidR="00766205" w:rsidRDefault="00000000">
            <w:pPr>
              <w:widowControl w:val="0"/>
              <w:spacing w:line="240" w:lineRule="auto"/>
              <w:rPr>
                <w:sz w:val="20"/>
                <w:szCs w:val="20"/>
              </w:rPr>
            </w:pPr>
            <w:r>
              <w:rPr>
                <w:sz w:val="20"/>
                <w:szCs w:val="20"/>
              </w:rPr>
              <w:lastRenderedPageBreak/>
              <w:t>Personal funding</w:t>
            </w:r>
          </w:p>
        </w:tc>
        <w:tc>
          <w:tcPr>
            <w:tcW w:w="4340" w:type="dxa"/>
            <w:tcMar>
              <w:top w:w="140" w:type="dxa"/>
              <w:left w:w="140" w:type="dxa"/>
              <w:bottom w:w="140" w:type="dxa"/>
              <w:right w:w="140" w:type="dxa"/>
            </w:tcMar>
          </w:tcPr>
          <w:p w14:paraId="4B67DAB0" w14:textId="77777777" w:rsidR="00766205" w:rsidRDefault="00000000">
            <w:pPr>
              <w:widowControl w:val="0"/>
              <w:spacing w:line="240" w:lineRule="auto"/>
              <w:rPr>
                <w:sz w:val="20"/>
                <w:szCs w:val="20"/>
              </w:rPr>
            </w:pPr>
            <w:r>
              <w:rPr>
                <w:sz w:val="20"/>
                <w:szCs w:val="20"/>
              </w:rPr>
              <w:t>£80,000</w:t>
            </w:r>
            <w:r>
              <w:rPr>
                <w:sz w:val="20"/>
                <w:szCs w:val="20"/>
              </w:rPr>
              <w:tab/>
            </w:r>
          </w:p>
        </w:tc>
      </w:tr>
      <w:tr w:rsidR="00766205" w14:paraId="15A66E24" w14:textId="77777777">
        <w:trPr>
          <w:trHeight w:val="600"/>
        </w:trPr>
        <w:tc>
          <w:tcPr>
            <w:tcW w:w="4340" w:type="dxa"/>
            <w:tcMar>
              <w:top w:w="140" w:type="dxa"/>
              <w:left w:w="140" w:type="dxa"/>
              <w:bottom w:w="140" w:type="dxa"/>
              <w:right w:w="140" w:type="dxa"/>
            </w:tcMar>
          </w:tcPr>
          <w:p w14:paraId="54000493" w14:textId="77777777" w:rsidR="00766205" w:rsidRDefault="00000000">
            <w:pPr>
              <w:widowControl w:val="0"/>
              <w:spacing w:line="240" w:lineRule="auto"/>
              <w:rPr>
                <w:sz w:val="20"/>
                <w:szCs w:val="20"/>
              </w:rPr>
            </w:pPr>
            <w:r>
              <w:rPr>
                <w:sz w:val="20"/>
                <w:szCs w:val="20"/>
              </w:rPr>
              <w:t xml:space="preserve">UK government start-up loan </w:t>
            </w:r>
          </w:p>
        </w:tc>
        <w:tc>
          <w:tcPr>
            <w:tcW w:w="4340" w:type="dxa"/>
            <w:tcMar>
              <w:top w:w="140" w:type="dxa"/>
              <w:left w:w="140" w:type="dxa"/>
              <w:bottom w:w="140" w:type="dxa"/>
              <w:right w:w="140" w:type="dxa"/>
            </w:tcMar>
          </w:tcPr>
          <w:p w14:paraId="1FBC4B6E" w14:textId="77777777" w:rsidR="00766205" w:rsidRDefault="00000000">
            <w:pPr>
              <w:widowControl w:val="0"/>
              <w:spacing w:line="240" w:lineRule="auto"/>
              <w:rPr>
                <w:sz w:val="20"/>
                <w:szCs w:val="20"/>
              </w:rPr>
            </w:pPr>
            <w:r>
              <w:rPr>
                <w:sz w:val="20"/>
                <w:szCs w:val="20"/>
              </w:rPr>
              <w:t>£25,000</w:t>
            </w:r>
            <w:r>
              <w:rPr>
                <w:sz w:val="20"/>
                <w:szCs w:val="20"/>
              </w:rPr>
              <w:tab/>
            </w:r>
          </w:p>
        </w:tc>
      </w:tr>
      <w:tr w:rsidR="00766205" w14:paraId="01D3A2FB" w14:textId="77777777">
        <w:trPr>
          <w:trHeight w:val="600"/>
        </w:trPr>
        <w:tc>
          <w:tcPr>
            <w:tcW w:w="4340" w:type="dxa"/>
            <w:tcMar>
              <w:top w:w="140" w:type="dxa"/>
              <w:left w:w="140" w:type="dxa"/>
              <w:bottom w:w="140" w:type="dxa"/>
              <w:right w:w="140" w:type="dxa"/>
            </w:tcMar>
          </w:tcPr>
          <w:p w14:paraId="2CDC10E1" w14:textId="77777777" w:rsidR="00766205" w:rsidRDefault="00000000">
            <w:pPr>
              <w:widowControl w:val="0"/>
              <w:spacing w:line="240" w:lineRule="auto"/>
              <w:rPr>
                <w:sz w:val="20"/>
                <w:szCs w:val="20"/>
              </w:rPr>
            </w:pPr>
            <w:r>
              <w:rPr>
                <w:sz w:val="20"/>
                <w:szCs w:val="20"/>
              </w:rPr>
              <w:t xml:space="preserve">Business loan </w:t>
            </w:r>
          </w:p>
        </w:tc>
        <w:tc>
          <w:tcPr>
            <w:tcW w:w="4340" w:type="dxa"/>
            <w:tcMar>
              <w:top w:w="140" w:type="dxa"/>
              <w:left w:w="140" w:type="dxa"/>
              <w:bottom w:w="140" w:type="dxa"/>
              <w:right w:w="140" w:type="dxa"/>
            </w:tcMar>
          </w:tcPr>
          <w:p w14:paraId="11804B40" w14:textId="77777777" w:rsidR="00766205" w:rsidRDefault="00000000">
            <w:pPr>
              <w:widowControl w:val="0"/>
              <w:spacing w:line="240" w:lineRule="auto"/>
              <w:rPr>
                <w:sz w:val="20"/>
                <w:szCs w:val="20"/>
              </w:rPr>
            </w:pPr>
            <w:r>
              <w:rPr>
                <w:sz w:val="20"/>
                <w:szCs w:val="20"/>
              </w:rPr>
              <w:t>£53,000</w:t>
            </w:r>
            <w:r>
              <w:rPr>
                <w:sz w:val="20"/>
                <w:szCs w:val="20"/>
              </w:rPr>
              <w:tab/>
            </w:r>
          </w:p>
        </w:tc>
      </w:tr>
      <w:tr w:rsidR="00766205" w14:paraId="36ABE792" w14:textId="77777777">
        <w:trPr>
          <w:trHeight w:val="600"/>
        </w:trPr>
        <w:tc>
          <w:tcPr>
            <w:tcW w:w="4340" w:type="dxa"/>
            <w:tcMar>
              <w:top w:w="140" w:type="dxa"/>
              <w:left w:w="140" w:type="dxa"/>
              <w:bottom w:w="140" w:type="dxa"/>
              <w:right w:w="140" w:type="dxa"/>
            </w:tcMar>
          </w:tcPr>
          <w:p w14:paraId="2F202AA9" w14:textId="77777777" w:rsidR="00766205" w:rsidRDefault="00000000">
            <w:pPr>
              <w:widowControl w:val="0"/>
              <w:spacing w:line="240" w:lineRule="auto"/>
              <w:rPr>
                <w:sz w:val="20"/>
                <w:szCs w:val="20"/>
              </w:rPr>
            </w:pPr>
            <w:r>
              <w:rPr>
                <w:sz w:val="20"/>
                <w:szCs w:val="20"/>
              </w:rPr>
              <w:t>Angel investment funding</w:t>
            </w:r>
          </w:p>
        </w:tc>
        <w:tc>
          <w:tcPr>
            <w:tcW w:w="4340" w:type="dxa"/>
            <w:tcMar>
              <w:top w:w="140" w:type="dxa"/>
              <w:left w:w="140" w:type="dxa"/>
              <w:bottom w:w="140" w:type="dxa"/>
              <w:right w:w="140" w:type="dxa"/>
            </w:tcMar>
          </w:tcPr>
          <w:p w14:paraId="00116713" w14:textId="77777777" w:rsidR="00766205" w:rsidRDefault="00000000">
            <w:pPr>
              <w:widowControl w:val="0"/>
              <w:spacing w:line="240" w:lineRule="auto"/>
              <w:rPr>
                <w:sz w:val="20"/>
                <w:szCs w:val="20"/>
              </w:rPr>
            </w:pPr>
            <w:r>
              <w:rPr>
                <w:sz w:val="20"/>
                <w:szCs w:val="20"/>
              </w:rPr>
              <w:t>£50,000</w:t>
            </w:r>
            <w:r>
              <w:rPr>
                <w:sz w:val="20"/>
                <w:szCs w:val="20"/>
              </w:rPr>
              <w:tab/>
            </w:r>
          </w:p>
        </w:tc>
      </w:tr>
      <w:tr w:rsidR="00766205" w14:paraId="7BE4E62C" w14:textId="77777777">
        <w:trPr>
          <w:trHeight w:val="600"/>
        </w:trPr>
        <w:tc>
          <w:tcPr>
            <w:tcW w:w="4340" w:type="dxa"/>
            <w:shd w:val="clear" w:color="auto" w:fill="EAFE02"/>
            <w:tcMar>
              <w:top w:w="140" w:type="dxa"/>
              <w:left w:w="140" w:type="dxa"/>
              <w:bottom w:w="140" w:type="dxa"/>
              <w:right w:w="140" w:type="dxa"/>
            </w:tcMar>
          </w:tcPr>
          <w:p w14:paraId="7BDF9132" w14:textId="77777777" w:rsidR="00766205" w:rsidRDefault="00000000">
            <w:pPr>
              <w:widowControl w:val="0"/>
              <w:spacing w:line="240" w:lineRule="auto"/>
              <w:rPr>
                <w:sz w:val="20"/>
                <w:szCs w:val="20"/>
              </w:rPr>
            </w:pPr>
            <w:r>
              <w:rPr>
                <w:sz w:val="20"/>
                <w:szCs w:val="20"/>
              </w:rPr>
              <w:t xml:space="preserve">Total fund </w:t>
            </w:r>
          </w:p>
        </w:tc>
        <w:tc>
          <w:tcPr>
            <w:tcW w:w="4340" w:type="dxa"/>
            <w:shd w:val="clear" w:color="auto" w:fill="EAFE02"/>
            <w:tcMar>
              <w:top w:w="140" w:type="dxa"/>
              <w:left w:w="140" w:type="dxa"/>
              <w:bottom w:w="140" w:type="dxa"/>
              <w:right w:w="140" w:type="dxa"/>
            </w:tcMar>
          </w:tcPr>
          <w:p w14:paraId="4AD22BBE" w14:textId="77777777" w:rsidR="00766205" w:rsidRDefault="00000000">
            <w:pPr>
              <w:widowControl w:val="0"/>
              <w:spacing w:line="240" w:lineRule="auto"/>
              <w:rPr>
                <w:sz w:val="20"/>
                <w:szCs w:val="20"/>
              </w:rPr>
            </w:pPr>
            <w:r>
              <w:rPr>
                <w:sz w:val="20"/>
                <w:szCs w:val="20"/>
              </w:rPr>
              <w:t>£208,000</w:t>
            </w:r>
            <w:r>
              <w:rPr>
                <w:sz w:val="20"/>
                <w:szCs w:val="20"/>
              </w:rPr>
              <w:tab/>
            </w:r>
          </w:p>
        </w:tc>
      </w:tr>
    </w:tbl>
    <w:p w14:paraId="175F1122" w14:textId="77777777" w:rsidR="00766205" w:rsidRDefault="00766205">
      <w:pPr>
        <w:spacing w:line="360" w:lineRule="auto"/>
        <w:ind w:right="-182"/>
        <w:rPr>
          <w:color w:val="FF0000"/>
          <w:sz w:val="24"/>
          <w:szCs w:val="24"/>
        </w:rPr>
      </w:pPr>
    </w:p>
    <w:p w14:paraId="3521159A" w14:textId="77777777" w:rsidR="00766205" w:rsidRDefault="00766205">
      <w:pPr>
        <w:spacing w:line="360" w:lineRule="auto"/>
        <w:ind w:right="-182"/>
        <w:rPr>
          <w:color w:val="FF0000"/>
          <w:sz w:val="24"/>
          <w:szCs w:val="24"/>
        </w:rPr>
      </w:pPr>
    </w:p>
    <w:p w14:paraId="51467D07" w14:textId="77777777" w:rsidR="00766205" w:rsidRDefault="00766205">
      <w:pPr>
        <w:spacing w:line="360" w:lineRule="auto"/>
        <w:ind w:right="-182"/>
        <w:rPr>
          <w:color w:val="FF0000"/>
          <w:sz w:val="24"/>
          <w:szCs w:val="24"/>
        </w:rPr>
      </w:pPr>
    </w:p>
    <w:p w14:paraId="18374558" w14:textId="77777777" w:rsidR="00766205" w:rsidRPr="00EB4C28" w:rsidRDefault="00766205">
      <w:pPr>
        <w:spacing w:line="360" w:lineRule="auto"/>
        <w:ind w:right="-182"/>
        <w:rPr>
          <w:bCs/>
          <w:color w:val="FF0000"/>
          <w:sz w:val="24"/>
          <w:szCs w:val="24"/>
        </w:rPr>
      </w:pPr>
    </w:p>
    <w:p w14:paraId="1B6C059B" w14:textId="77777777" w:rsidR="00766205" w:rsidRPr="00EB4C28" w:rsidRDefault="00000000">
      <w:pPr>
        <w:spacing w:line="360" w:lineRule="auto"/>
        <w:ind w:right="-182"/>
        <w:rPr>
          <w:bCs/>
          <w:sz w:val="24"/>
          <w:szCs w:val="24"/>
        </w:rPr>
      </w:pPr>
      <w:r w:rsidRPr="00EB4C28">
        <w:rPr>
          <w:bCs/>
          <w:sz w:val="24"/>
          <w:szCs w:val="24"/>
        </w:rPr>
        <w:t xml:space="preserve">10. SWOT analysis </w:t>
      </w:r>
    </w:p>
    <w:p w14:paraId="1A1FCD79" w14:textId="5CA8484B" w:rsidR="00766205" w:rsidRDefault="00000000">
      <w:pPr>
        <w:spacing w:line="360" w:lineRule="auto"/>
        <w:ind w:right="-182"/>
        <w:jc w:val="both"/>
        <w:rPr>
          <w:sz w:val="24"/>
          <w:szCs w:val="24"/>
        </w:rPr>
      </w:pPr>
      <w:r>
        <w:rPr>
          <w:sz w:val="24"/>
          <w:szCs w:val="24"/>
        </w:rPr>
        <w:t>The major strengths are the demand for fitness activities in Cardiff and the strong USP</w:t>
      </w:r>
      <w:r w:rsidR="00831E0F">
        <w:rPr>
          <w:sz w:val="24"/>
          <w:szCs w:val="24"/>
        </w:rPr>
        <w:t>,</w:t>
      </w:r>
      <w:r>
        <w:rPr>
          <w:sz w:val="24"/>
          <w:szCs w:val="24"/>
        </w:rPr>
        <w:t xml:space="preserve"> One-on-one model training in a private space with additional services like personalised meal plan</w:t>
      </w:r>
      <w:r w:rsidR="00831E0F">
        <w:rPr>
          <w:sz w:val="24"/>
          <w:szCs w:val="24"/>
        </w:rPr>
        <w:t>,</w:t>
      </w:r>
      <w:r>
        <w:rPr>
          <w:sz w:val="24"/>
          <w:szCs w:val="24"/>
        </w:rPr>
        <w:t xml:space="preserve"> workout plans</w:t>
      </w:r>
      <w:r w:rsidR="00486F44">
        <w:rPr>
          <w:sz w:val="24"/>
          <w:szCs w:val="24"/>
        </w:rPr>
        <w:t>,</w:t>
      </w:r>
      <w:r>
        <w:rPr>
          <w:sz w:val="24"/>
          <w:szCs w:val="24"/>
        </w:rPr>
        <w:t xml:space="preserve"> tiered pricing and time flexibility. </w:t>
      </w:r>
      <w:r w:rsidR="00831E0F">
        <w:rPr>
          <w:sz w:val="24"/>
          <w:szCs w:val="24"/>
        </w:rPr>
        <w:t>Opportunities</w:t>
      </w:r>
      <w:r>
        <w:rPr>
          <w:sz w:val="24"/>
          <w:szCs w:val="24"/>
        </w:rPr>
        <w:t xml:space="preserve"> are along with Tech integration, more price tiers with benefits combinations, loyalty programmes, </w:t>
      </w:r>
      <w:r w:rsidR="00831E0F">
        <w:rPr>
          <w:sz w:val="24"/>
          <w:szCs w:val="24"/>
        </w:rPr>
        <w:t xml:space="preserve">and </w:t>
      </w:r>
      <w:r>
        <w:rPr>
          <w:sz w:val="24"/>
          <w:szCs w:val="24"/>
        </w:rPr>
        <w:t xml:space="preserve">social media for income generation. The weaknesses are limited differentiation </w:t>
      </w:r>
      <w:r w:rsidR="00486F44">
        <w:rPr>
          <w:sz w:val="24"/>
          <w:szCs w:val="24"/>
        </w:rPr>
        <w:t>possibilities</w:t>
      </w:r>
      <w:r>
        <w:rPr>
          <w:sz w:val="24"/>
          <w:szCs w:val="24"/>
        </w:rPr>
        <w:t xml:space="preserve">, high initial </w:t>
      </w:r>
      <w:proofErr w:type="gramStart"/>
      <w:r>
        <w:rPr>
          <w:sz w:val="24"/>
          <w:szCs w:val="24"/>
        </w:rPr>
        <w:t>investment,  legal</w:t>
      </w:r>
      <w:proofErr w:type="gramEnd"/>
      <w:r>
        <w:rPr>
          <w:sz w:val="24"/>
          <w:szCs w:val="24"/>
        </w:rPr>
        <w:t xml:space="preserve"> complexity and </w:t>
      </w:r>
      <w:r w:rsidR="00486F44">
        <w:rPr>
          <w:sz w:val="24"/>
          <w:szCs w:val="24"/>
        </w:rPr>
        <w:t xml:space="preserve">a </w:t>
      </w:r>
      <w:r>
        <w:rPr>
          <w:sz w:val="24"/>
          <w:szCs w:val="24"/>
        </w:rPr>
        <w:t>smaller team with high responsibilities. The major threats are high reliance on membership and training fees</w:t>
      </w:r>
      <w:r w:rsidR="00486F44">
        <w:rPr>
          <w:sz w:val="24"/>
          <w:szCs w:val="24"/>
        </w:rPr>
        <w:t>,</w:t>
      </w:r>
      <w:r>
        <w:rPr>
          <w:sz w:val="24"/>
          <w:szCs w:val="24"/>
        </w:rPr>
        <w:t xml:space="preserve"> rising inflation, cost of living costs and competition</w:t>
      </w:r>
      <w:r w:rsidR="00831E0F">
        <w:rPr>
          <w:sz w:val="24"/>
          <w:szCs w:val="24"/>
        </w:rPr>
        <w:t>.</w:t>
      </w:r>
      <w:r>
        <w:rPr>
          <w:sz w:val="24"/>
          <w:szCs w:val="24"/>
        </w:rPr>
        <w:t xml:space="preserve"> </w:t>
      </w:r>
    </w:p>
    <w:p w14:paraId="511A5D58" w14:textId="77777777" w:rsidR="00766205" w:rsidRDefault="00766205">
      <w:pPr>
        <w:spacing w:line="360" w:lineRule="auto"/>
        <w:ind w:right="-182"/>
        <w:jc w:val="both"/>
        <w:rPr>
          <w:sz w:val="24"/>
          <w:szCs w:val="24"/>
        </w:rPr>
      </w:pPr>
    </w:p>
    <w:p w14:paraId="7B7BD042" w14:textId="77777777" w:rsidR="00766205" w:rsidRDefault="00000000">
      <w:pPr>
        <w:spacing w:line="360" w:lineRule="auto"/>
        <w:ind w:right="-182"/>
        <w:jc w:val="both"/>
        <w:rPr>
          <w:sz w:val="24"/>
          <w:szCs w:val="24"/>
        </w:rPr>
      </w:pPr>
      <w:r>
        <w:rPr>
          <w:sz w:val="24"/>
          <w:szCs w:val="24"/>
        </w:rPr>
        <w:t xml:space="preserve">To address a weakness of rising competition, </w:t>
      </w:r>
      <w:proofErr w:type="spellStart"/>
      <w:r>
        <w:rPr>
          <w:sz w:val="24"/>
          <w:szCs w:val="24"/>
        </w:rPr>
        <w:t>Solofit</w:t>
      </w:r>
      <w:proofErr w:type="spellEnd"/>
      <w:r>
        <w:rPr>
          <w:sz w:val="24"/>
          <w:szCs w:val="24"/>
        </w:rPr>
        <w:t xml:space="preserve"> will use the opportunities at its maximum by adding exclusive value-added </w:t>
      </w:r>
      <w:proofErr w:type="gramStart"/>
      <w:r>
        <w:rPr>
          <w:sz w:val="24"/>
          <w:szCs w:val="24"/>
        </w:rPr>
        <w:t>services(</w:t>
      </w:r>
      <w:proofErr w:type="gramEnd"/>
      <w:r>
        <w:rPr>
          <w:sz w:val="24"/>
          <w:szCs w:val="24"/>
        </w:rPr>
        <w:t xml:space="preserve">Lynch et al., 2024)  like online coaching, High-end marketing, continuous brand recognition activities, collaborations,  and collaborating with corporates for staff membership and thus achieve the 100-member target as early as possible. </w:t>
      </w:r>
    </w:p>
    <w:p w14:paraId="609C957F" w14:textId="77777777" w:rsidR="00831E0F" w:rsidRDefault="00831E0F">
      <w:pPr>
        <w:spacing w:line="360" w:lineRule="auto"/>
        <w:ind w:right="-182"/>
        <w:jc w:val="both"/>
        <w:rPr>
          <w:sz w:val="24"/>
          <w:szCs w:val="24"/>
        </w:rPr>
      </w:pPr>
    </w:p>
    <w:p w14:paraId="54C25897" w14:textId="77777777" w:rsidR="00831E0F" w:rsidRDefault="00831E0F">
      <w:pPr>
        <w:spacing w:line="360" w:lineRule="auto"/>
        <w:ind w:right="-182"/>
        <w:jc w:val="both"/>
        <w:rPr>
          <w:sz w:val="24"/>
          <w:szCs w:val="24"/>
        </w:rPr>
      </w:pPr>
    </w:p>
    <w:p w14:paraId="0308644E" w14:textId="77777777" w:rsidR="00EB4C28" w:rsidRDefault="00EB4C28" w:rsidP="00831E0F">
      <w:pPr>
        <w:spacing w:before="100" w:beforeAutospacing="1" w:after="100" w:afterAutospacing="1" w:line="240" w:lineRule="auto"/>
        <w:rPr>
          <w:sz w:val="24"/>
          <w:szCs w:val="24"/>
        </w:rPr>
      </w:pPr>
    </w:p>
    <w:p w14:paraId="2CCA9DA9" w14:textId="3FC85241" w:rsidR="00831E0F" w:rsidRPr="00831E0F" w:rsidRDefault="00831E0F" w:rsidP="00831E0F">
      <w:pPr>
        <w:spacing w:before="100" w:beforeAutospacing="1" w:after="100" w:afterAutospacing="1" w:line="240" w:lineRule="auto"/>
        <w:rPr>
          <w:rFonts w:eastAsia="Times New Roman"/>
          <w:b/>
          <w:bCs/>
          <w:sz w:val="24"/>
          <w:szCs w:val="24"/>
        </w:rPr>
      </w:pPr>
      <w:r w:rsidRPr="00831E0F">
        <w:rPr>
          <w:rFonts w:eastAsia="Times New Roman"/>
          <w:sz w:val="24"/>
          <w:szCs w:val="24"/>
        </w:rPr>
        <w:lastRenderedPageBreak/>
        <w:t>Individual Reflection – Task 1 Part 2</w:t>
      </w:r>
    </w:p>
    <w:p w14:paraId="740F3123" w14:textId="77777777" w:rsidR="00831E0F" w:rsidRPr="00831E0F" w:rsidRDefault="00831E0F" w:rsidP="00831E0F">
      <w:pPr>
        <w:spacing w:before="100" w:beforeAutospacing="1" w:after="100" w:afterAutospacing="1" w:line="240" w:lineRule="auto"/>
        <w:rPr>
          <w:rFonts w:eastAsia="Times New Roman"/>
          <w:sz w:val="24"/>
          <w:szCs w:val="24"/>
        </w:rPr>
      </w:pPr>
      <w:r w:rsidRPr="00831E0F">
        <w:rPr>
          <w:rFonts w:eastAsia="Times New Roman"/>
          <w:sz w:val="24"/>
          <w:szCs w:val="24"/>
        </w:rPr>
        <w:t xml:space="preserve">Developing the business plan for </w:t>
      </w:r>
      <w:proofErr w:type="spellStart"/>
      <w:r w:rsidRPr="00831E0F">
        <w:rPr>
          <w:rFonts w:eastAsia="Times New Roman"/>
          <w:i/>
          <w:iCs/>
          <w:sz w:val="24"/>
          <w:szCs w:val="24"/>
        </w:rPr>
        <w:t>Solofit</w:t>
      </w:r>
      <w:proofErr w:type="spellEnd"/>
      <w:r w:rsidRPr="00831E0F">
        <w:rPr>
          <w:rFonts w:eastAsia="Times New Roman"/>
          <w:i/>
          <w:iCs/>
          <w:sz w:val="24"/>
          <w:szCs w:val="24"/>
        </w:rPr>
        <w:t xml:space="preserve"> Studio</w:t>
      </w:r>
      <w:r w:rsidRPr="00831E0F">
        <w:rPr>
          <w:rFonts w:eastAsia="Times New Roman"/>
          <w:sz w:val="24"/>
          <w:szCs w:val="24"/>
        </w:rPr>
        <w:t xml:space="preserve"> has been a highly enriching experience that allowed me to grow both professionally and personally. The process of turning a conceptual idea into a detailed, structured plan required me to step into the mindset of a real entrepreneur. Along the way, I gained a wide range of new business skills, particularly in market research, financial planning, and strategic thinking.</w:t>
      </w:r>
    </w:p>
    <w:p w14:paraId="05DCF644" w14:textId="77777777" w:rsidR="00831E0F" w:rsidRPr="00831E0F" w:rsidRDefault="00831E0F" w:rsidP="00831E0F">
      <w:pPr>
        <w:spacing w:before="100" w:beforeAutospacing="1" w:after="100" w:afterAutospacing="1" w:line="240" w:lineRule="auto"/>
        <w:rPr>
          <w:rFonts w:eastAsia="Times New Roman"/>
          <w:sz w:val="24"/>
          <w:szCs w:val="24"/>
        </w:rPr>
      </w:pPr>
      <w:r w:rsidRPr="00831E0F">
        <w:rPr>
          <w:rFonts w:eastAsia="Times New Roman"/>
          <w:sz w:val="24"/>
          <w:szCs w:val="24"/>
        </w:rPr>
        <w:t>One of the most valuable areas of learning was conducting market and customer</w:t>
      </w:r>
      <w:r w:rsidRPr="00831E0F">
        <w:rPr>
          <w:rFonts w:eastAsia="Times New Roman"/>
          <w:b/>
          <w:bCs/>
          <w:sz w:val="24"/>
          <w:szCs w:val="24"/>
        </w:rPr>
        <w:t xml:space="preserve"> </w:t>
      </w:r>
      <w:r w:rsidRPr="00831E0F">
        <w:rPr>
          <w:rFonts w:eastAsia="Times New Roman"/>
          <w:sz w:val="24"/>
          <w:szCs w:val="24"/>
        </w:rPr>
        <w:t xml:space="preserve">analysis. I realised that identifying a general market need is not sufficient — it is essential to clearly define the target audience, understand their pain points, and tailor services accordingly. For </w:t>
      </w:r>
      <w:proofErr w:type="spellStart"/>
      <w:r w:rsidRPr="00831E0F">
        <w:rPr>
          <w:rFonts w:eastAsia="Times New Roman"/>
          <w:i/>
          <w:iCs/>
          <w:sz w:val="24"/>
          <w:szCs w:val="24"/>
        </w:rPr>
        <w:t>Solofit</w:t>
      </w:r>
      <w:proofErr w:type="spellEnd"/>
      <w:r w:rsidRPr="00831E0F">
        <w:rPr>
          <w:rFonts w:eastAsia="Times New Roman"/>
          <w:i/>
          <w:iCs/>
          <w:sz w:val="24"/>
          <w:szCs w:val="24"/>
        </w:rPr>
        <w:t xml:space="preserve"> Studio</w:t>
      </w:r>
      <w:r w:rsidRPr="00831E0F">
        <w:rPr>
          <w:rFonts w:eastAsia="Times New Roman"/>
          <w:sz w:val="24"/>
          <w:szCs w:val="24"/>
        </w:rPr>
        <w:t>, this involved profiling individuals who prefer a private, hygienic, and flexible fitness environment, such as professionals with busy schedules or people who experience anxiety in crowded gyms. This process sharpened my ability to apply tools such as SWOT analysis and Porter’s Five Forces, helping to position the business strategically in a competitive market.</w:t>
      </w:r>
    </w:p>
    <w:p w14:paraId="08E04D92" w14:textId="77777777" w:rsidR="00831E0F" w:rsidRPr="00831E0F" w:rsidRDefault="00831E0F" w:rsidP="00831E0F">
      <w:pPr>
        <w:spacing w:before="100" w:beforeAutospacing="1" w:after="100" w:afterAutospacing="1" w:line="240" w:lineRule="auto"/>
        <w:rPr>
          <w:rFonts w:eastAsia="Times New Roman"/>
          <w:sz w:val="24"/>
          <w:szCs w:val="24"/>
        </w:rPr>
      </w:pPr>
      <w:r w:rsidRPr="00831E0F">
        <w:rPr>
          <w:rFonts w:eastAsia="Times New Roman"/>
          <w:sz w:val="24"/>
          <w:szCs w:val="24"/>
        </w:rPr>
        <w:t xml:space="preserve">I also developed a better understanding of financial planning, which was initially one of the more challenging aspects of the project. Learning how to develop realistic income projections, manage cost structures, and calculate the break-even point helped me see how financial viability is just as important as having a strong idea. By building financial models based on membership pricing, operational costs, and service scalability, I gained the confidence to present </w:t>
      </w:r>
      <w:proofErr w:type="spellStart"/>
      <w:r w:rsidRPr="00831E0F">
        <w:rPr>
          <w:rFonts w:eastAsia="Times New Roman"/>
          <w:sz w:val="24"/>
          <w:szCs w:val="24"/>
        </w:rPr>
        <w:t>Solofit</w:t>
      </w:r>
      <w:proofErr w:type="spellEnd"/>
      <w:r w:rsidRPr="00831E0F">
        <w:rPr>
          <w:rFonts w:eastAsia="Times New Roman"/>
          <w:sz w:val="24"/>
          <w:szCs w:val="24"/>
        </w:rPr>
        <w:t xml:space="preserve"> as a financially sustainable business.</w:t>
      </w:r>
    </w:p>
    <w:p w14:paraId="200C9CBA" w14:textId="77777777" w:rsidR="00831E0F" w:rsidRPr="00831E0F" w:rsidRDefault="00831E0F" w:rsidP="00831E0F">
      <w:pPr>
        <w:spacing w:before="100" w:beforeAutospacing="1" w:after="100" w:afterAutospacing="1" w:line="240" w:lineRule="auto"/>
        <w:rPr>
          <w:rFonts w:eastAsia="Times New Roman"/>
          <w:sz w:val="24"/>
          <w:szCs w:val="24"/>
        </w:rPr>
      </w:pPr>
      <w:r w:rsidRPr="00831E0F">
        <w:rPr>
          <w:rFonts w:eastAsia="Times New Roman"/>
          <w:sz w:val="24"/>
          <w:szCs w:val="24"/>
        </w:rPr>
        <w:t>Throughout this process, I identified adaptability as a key entrepreneurial trait I need to further develop. While I was enthusiastic about the original concept, I sometimes found it difficult to move away from fixed ideas when new insights or feedback emerged. For example, the idea of offering highly personalised service to every client from day one was appealing, but not operationally practical. Going forward, I plan to embrace more agile planning methods — including customer feedback loops, small pilot programs, and iterative service development — to remain flexible in response to real-world challenges and opportunities.</w:t>
      </w:r>
    </w:p>
    <w:p w14:paraId="1EE55860" w14:textId="77777777" w:rsidR="00831E0F" w:rsidRPr="00831E0F" w:rsidRDefault="00831E0F" w:rsidP="00831E0F">
      <w:pPr>
        <w:spacing w:before="100" w:beforeAutospacing="1" w:after="100" w:afterAutospacing="1" w:line="240" w:lineRule="auto"/>
        <w:rPr>
          <w:rFonts w:eastAsia="Times New Roman"/>
          <w:sz w:val="24"/>
          <w:szCs w:val="24"/>
        </w:rPr>
      </w:pPr>
      <w:r w:rsidRPr="00831E0F">
        <w:rPr>
          <w:rFonts w:eastAsia="Times New Roman"/>
          <w:sz w:val="24"/>
          <w:szCs w:val="24"/>
        </w:rPr>
        <w:t xml:space="preserve">If I were an angel investor, I would be cautiously optimistic about investing in </w:t>
      </w:r>
      <w:proofErr w:type="spellStart"/>
      <w:r w:rsidRPr="00831E0F">
        <w:rPr>
          <w:rFonts w:eastAsia="Times New Roman"/>
          <w:i/>
          <w:iCs/>
          <w:sz w:val="24"/>
          <w:szCs w:val="24"/>
        </w:rPr>
        <w:t>Solofit</w:t>
      </w:r>
      <w:proofErr w:type="spellEnd"/>
      <w:r w:rsidRPr="00831E0F">
        <w:rPr>
          <w:rFonts w:eastAsia="Times New Roman"/>
          <w:i/>
          <w:iCs/>
          <w:sz w:val="24"/>
          <w:szCs w:val="24"/>
        </w:rPr>
        <w:t xml:space="preserve"> Studio</w:t>
      </w:r>
      <w:r w:rsidRPr="00831E0F">
        <w:rPr>
          <w:rFonts w:eastAsia="Times New Roman"/>
          <w:sz w:val="24"/>
          <w:szCs w:val="24"/>
        </w:rPr>
        <w:t>. The concept addresses clear post-pandemic consumer demands for privacy, cleanliness, and personalised fitness services. The additional offerings, such as customised meals and transport, enhance its competitive edge. However, from an investor's point of view, I would expect to see a minimum viable product (MVP) in action — such as a test studio or trial client feedback — before committing capital. I would also want to ensure that the operational model can maintain high service quality while scaling.</w:t>
      </w:r>
    </w:p>
    <w:p w14:paraId="5F7C1551" w14:textId="77777777" w:rsidR="00831E0F" w:rsidRPr="00831E0F" w:rsidRDefault="00831E0F" w:rsidP="00831E0F">
      <w:pPr>
        <w:spacing w:before="100" w:beforeAutospacing="1" w:after="100" w:afterAutospacing="1" w:line="240" w:lineRule="auto"/>
        <w:rPr>
          <w:rFonts w:eastAsia="Times New Roman"/>
          <w:sz w:val="24"/>
          <w:szCs w:val="24"/>
        </w:rPr>
      </w:pPr>
      <w:r w:rsidRPr="00831E0F">
        <w:rPr>
          <w:rFonts w:eastAsia="Times New Roman"/>
          <w:sz w:val="24"/>
          <w:szCs w:val="24"/>
        </w:rPr>
        <w:t>In conclusion, this project has given me a realistic understanding of what it takes to launch a business — not just creativity and passion, but also research, planning, adaptability, and sound financial thinking. I now feel better equipped to turn ideas into action and continue building my skills as an aspiring entrepreneur.</w:t>
      </w:r>
    </w:p>
    <w:p w14:paraId="494A9E30" w14:textId="77777777" w:rsidR="00766205" w:rsidRDefault="00766205">
      <w:pPr>
        <w:spacing w:line="360" w:lineRule="auto"/>
        <w:ind w:right="-182"/>
        <w:rPr>
          <w:color w:val="FF0000"/>
          <w:sz w:val="24"/>
          <w:szCs w:val="24"/>
        </w:rPr>
      </w:pPr>
    </w:p>
    <w:p w14:paraId="4EA369C8" w14:textId="77777777" w:rsidR="00766205" w:rsidRDefault="00766205">
      <w:pPr>
        <w:spacing w:line="360" w:lineRule="auto"/>
        <w:ind w:right="-182"/>
        <w:rPr>
          <w:color w:val="FF0000"/>
          <w:sz w:val="24"/>
          <w:szCs w:val="24"/>
        </w:rPr>
      </w:pPr>
    </w:p>
    <w:p w14:paraId="6E1E0F65" w14:textId="77777777" w:rsidR="00766205" w:rsidRDefault="00766205">
      <w:pPr>
        <w:spacing w:line="360" w:lineRule="auto"/>
        <w:ind w:right="-182"/>
        <w:rPr>
          <w:color w:val="FF0000"/>
          <w:sz w:val="24"/>
          <w:szCs w:val="24"/>
        </w:rPr>
      </w:pPr>
    </w:p>
    <w:p w14:paraId="12418B8F" w14:textId="77777777" w:rsidR="00766205" w:rsidRDefault="00000000">
      <w:pPr>
        <w:pStyle w:val="Heading1"/>
        <w:keepNext w:val="0"/>
        <w:keepLines w:val="0"/>
        <w:spacing w:before="0" w:after="360" w:line="360" w:lineRule="auto"/>
        <w:ind w:right="-182"/>
        <w:rPr>
          <w:b/>
          <w:sz w:val="36"/>
          <w:szCs w:val="36"/>
        </w:rPr>
      </w:pPr>
      <w:bookmarkStart w:id="3" w:name="_sl1y01aumzao" w:colFirst="0" w:colLast="0"/>
      <w:bookmarkEnd w:id="3"/>
      <w:r>
        <w:rPr>
          <w:b/>
          <w:sz w:val="36"/>
          <w:szCs w:val="36"/>
        </w:rPr>
        <w:t>Reference list</w:t>
      </w:r>
    </w:p>
    <w:p w14:paraId="779395C8" w14:textId="28FDD309" w:rsidR="00766205" w:rsidRDefault="00000000">
      <w:pPr>
        <w:numPr>
          <w:ilvl w:val="0"/>
          <w:numId w:val="2"/>
        </w:numPr>
        <w:spacing w:line="360" w:lineRule="auto"/>
        <w:rPr>
          <w:sz w:val="24"/>
          <w:szCs w:val="24"/>
        </w:rPr>
      </w:pPr>
      <w:r>
        <w:rPr>
          <w:sz w:val="24"/>
          <w:szCs w:val="24"/>
        </w:rPr>
        <w:t xml:space="preserve">Diri, R., Almasri, D. and Noor, A. (2020). </w:t>
      </w:r>
      <w:r w:rsidR="00486F44">
        <w:rPr>
          <w:sz w:val="24"/>
          <w:szCs w:val="24"/>
        </w:rPr>
        <w:t>Behavioural</w:t>
      </w:r>
      <w:r>
        <w:rPr>
          <w:sz w:val="24"/>
          <w:szCs w:val="24"/>
        </w:rPr>
        <w:t xml:space="preserve"> changes in gym </w:t>
      </w:r>
      <w:r w:rsidR="00831E0F">
        <w:rPr>
          <w:sz w:val="24"/>
          <w:szCs w:val="24"/>
        </w:rPr>
        <w:t>attendance</w:t>
      </w:r>
      <w:r>
        <w:rPr>
          <w:sz w:val="24"/>
          <w:szCs w:val="24"/>
        </w:rPr>
        <w:t xml:space="preserve"> due to </w:t>
      </w:r>
      <w:r w:rsidR="00831E0F">
        <w:rPr>
          <w:sz w:val="24"/>
          <w:szCs w:val="24"/>
        </w:rPr>
        <w:t xml:space="preserve">the </w:t>
      </w:r>
      <w:r>
        <w:rPr>
          <w:sz w:val="24"/>
          <w:szCs w:val="24"/>
        </w:rPr>
        <w:t xml:space="preserve">COVID-19 pandemic: A descriptive survey. </w:t>
      </w:r>
      <w:r>
        <w:rPr>
          <w:i/>
          <w:sz w:val="24"/>
          <w:szCs w:val="24"/>
        </w:rPr>
        <w:t>Journal of Microscopy and Ultrastructure</w:t>
      </w:r>
      <w:r>
        <w:rPr>
          <w:sz w:val="24"/>
          <w:szCs w:val="24"/>
        </w:rPr>
        <w:t xml:space="preserve">, [online] 8(4), p.165. </w:t>
      </w:r>
      <w:proofErr w:type="spellStart"/>
      <w:r>
        <w:rPr>
          <w:sz w:val="24"/>
          <w:szCs w:val="24"/>
        </w:rPr>
        <w:t>doi:</w:t>
      </w:r>
      <w:hyperlink r:id="rId20">
        <w:r>
          <w:rPr>
            <w:color w:val="1155CC"/>
            <w:sz w:val="24"/>
            <w:szCs w:val="24"/>
            <w:u w:val="single"/>
          </w:rPr>
          <w:t>https</w:t>
        </w:r>
        <w:proofErr w:type="spellEnd"/>
        <w:r>
          <w:rPr>
            <w:color w:val="1155CC"/>
            <w:sz w:val="24"/>
            <w:szCs w:val="24"/>
            <w:u w:val="single"/>
          </w:rPr>
          <w:t>://doi.org/10.4103/jmau.jmau_64_20</w:t>
        </w:r>
      </w:hyperlink>
      <w:r>
        <w:rPr>
          <w:sz w:val="24"/>
          <w:szCs w:val="24"/>
        </w:rPr>
        <w:t xml:space="preserve">. </w:t>
      </w:r>
    </w:p>
    <w:p w14:paraId="73E619A2" w14:textId="77777777" w:rsidR="00766205" w:rsidRDefault="00000000">
      <w:pPr>
        <w:numPr>
          <w:ilvl w:val="0"/>
          <w:numId w:val="2"/>
        </w:numPr>
        <w:spacing w:line="360" w:lineRule="auto"/>
        <w:rPr>
          <w:sz w:val="24"/>
          <w:szCs w:val="24"/>
        </w:rPr>
      </w:pPr>
      <w:r>
        <w:rPr>
          <w:sz w:val="24"/>
          <w:szCs w:val="24"/>
        </w:rPr>
        <w:t xml:space="preserve">Embley, J., Goodchild, P., Shephard, C. and J Scott </w:t>
      </w:r>
      <w:proofErr w:type="spellStart"/>
      <w:r>
        <w:rPr>
          <w:sz w:val="24"/>
          <w:szCs w:val="24"/>
        </w:rPr>
        <w:t>Slorach</w:t>
      </w:r>
      <w:proofErr w:type="spellEnd"/>
      <w:r>
        <w:rPr>
          <w:sz w:val="24"/>
          <w:szCs w:val="24"/>
        </w:rPr>
        <w:t xml:space="preserve"> (2020). </w:t>
      </w:r>
      <w:r>
        <w:rPr>
          <w:i/>
          <w:sz w:val="24"/>
          <w:szCs w:val="24"/>
        </w:rPr>
        <w:t>Legal Systems &amp; Skills</w:t>
      </w:r>
      <w:r>
        <w:rPr>
          <w:sz w:val="24"/>
          <w:szCs w:val="24"/>
        </w:rPr>
        <w:t xml:space="preserve">. 4th ed. [online] Oxford: Oxford University Press. Copyright, p.563. Available at: </w:t>
      </w:r>
      <w:hyperlink r:id="rId21">
        <w:r>
          <w:rPr>
            <w:color w:val="1155CC"/>
            <w:sz w:val="24"/>
            <w:szCs w:val="24"/>
            <w:u w:val="single"/>
          </w:rPr>
          <w:t>https://www.google.co.in/books/edition/Legal_Systems_and_Skills/qzjpDwAAQBAJ?hl=en&amp;gbpv=1</w:t>
        </w:r>
      </w:hyperlink>
      <w:r>
        <w:rPr>
          <w:sz w:val="24"/>
          <w:szCs w:val="24"/>
        </w:rPr>
        <w:t xml:space="preserve">. </w:t>
      </w:r>
    </w:p>
    <w:p w14:paraId="5D723EFB" w14:textId="77777777" w:rsidR="00766205" w:rsidRDefault="00000000">
      <w:pPr>
        <w:numPr>
          <w:ilvl w:val="0"/>
          <w:numId w:val="2"/>
        </w:numPr>
        <w:spacing w:line="360" w:lineRule="auto"/>
        <w:rPr>
          <w:sz w:val="24"/>
          <w:szCs w:val="24"/>
        </w:rPr>
      </w:pPr>
      <w:r>
        <w:rPr>
          <w:sz w:val="24"/>
          <w:szCs w:val="24"/>
        </w:rPr>
        <w:t xml:space="preserve">Fike, A. (2025). </w:t>
      </w:r>
      <w:r>
        <w:rPr>
          <w:i/>
          <w:sz w:val="24"/>
          <w:szCs w:val="24"/>
        </w:rPr>
        <w:t>Gen Z Are Quitting the Gym for Fear of Being Recorded</w:t>
      </w:r>
      <w:r>
        <w:rPr>
          <w:sz w:val="24"/>
          <w:szCs w:val="24"/>
        </w:rPr>
        <w:t xml:space="preserve">. [online] VICE. Available at: </w:t>
      </w:r>
      <w:hyperlink r:id="rId22">
        <w:r>
          <w:rPr>
            <w:color w:val="1155CC"/>
            <w:sz w:val="24"/>
            <w:szCs w:val="24"/>
            <w:u w:val="single"/>
          </w:rPr>
          <w:t>https://www.vice.com/en/article/gen-z-are-quitting-the-gym-for-fear-of-being-recorded/</w:t>
        </w:r>
      </w:hyperlink>
      <w:r>
        <w:rPr>
          <w:sz w:val="24"/>
          <w:szCs w:val="24"/>
        </w:rPr>
        <w:t xml:space="preserve">  [Accessed 3 Jul. 2025].</w:t>
      </w:r>
    </w:p>
    <w:p w14:paraId="02E70904" w14:textId="77777777" w:rsidR="00766205" w:rsidRDefault="00000000">
      <w:pPr>
        <w:numPr>
          <w:ilvl w:val="0"/>
          <w:numId w:val="2"/>
        </w:numPr>
        <w:spacing w:line="360" w:lineRule="auto"/>
        <w:rPr>
          <w:sz w:val="24"/>
          <w:szCs w:val="24"/>
        </w:rPr>
      </w:pPr>
      <w:r>
        <w:rPr>
          <w:sz w:val="24"/>
          <w:szCs w:val="24"/>
        </w:rPr>
        <w:t xml:space="preserve">Government UK (2025). </w:t>
      </w:r>
      <w:r>
        <w:rPr>
          <w:i/>
          <w:sz w:val="24"/>
          <w:szCs w:val="24"/>
        </w:rPr>
        <w:t>Set up a private limited company</w:t>
      </w:r>
      <w:r>
        <w:rPr>
          <w:sz w:val="24"/>
          <w:szCs w:val="24"/>
        </w:rPr>
        <w:t xml:space="preserve">. [online] GOV.UK. Available at: </w:t>
      </w:r>
      <w:hyperlink r:id="rId23">
        <w:r>
          <w:rPr>
            <w:color w:val="1155CC"/>
            <w:sz w:val="24"/>
            <w:szCs w:val="24"/>
            <w:u w:val="single"/>
          </w:rPr>
          <w:t>https://www.gov.uk/limited-company-formation?step-by-step-nav=37e4c035-b25c-4289-b85c-c6d36d11a763</w:t>
        </w:r>
      </w:hyperlink>
      <w:r>
        <w:rPr>
          <w:sz w:val="24"/>
          <w:szCs w:val="24"/>
        </w:rPr>
        <w:t xml:space="preserve">. </w:t>
      </w:r>
    </w:p>
    <w:p w14:paraId="74518C28" w14:textId="77777777" w:rsidR="00766205" w:rsidRDefault="00000000">
      <w:pPr>
        <w:numPr>
          <w:ilvl w:val="0"/>
          <w:numId w:val="2"/>
        </w:numPr>
        <w:spacing w:line="360" w:lineRule="auto"/>
        <w:rPr>
          <w:sz w:val="24"/>
          <w:szCs w:val="24"/>
        </w:rPr>
      </w:pPr>
      <w:proofErr w:type="spellStart"/>
      <w:r>
        <w:rPr>
          <w:sz w:val="24"/>
          <w:szCs w:val="24"/>
        </w:rPr>
        <w:t>Gov.Wales</w:t>
      </w:r>
      <w:proofErr w:type="spellEnd"/>
      <w:r>
        <w:rPr>
          <w:sz w:val="24"/>
          <w:szCs w:val="24"/>
        </w:rPr>
        <w:t xml:space="preserve"> (2023). </w:t>
      </w:r>
      <w:r>
        <w:rPr>
          <w:i/>
          <w:sz w:val="24"/>
          <w:szCs w:val="24"/>
        </w:rPr>
        <w:t>Health and wellbeing in Wales promoted across Europe | GOV.WALES</w:t>
      </w:r>
      <w:r>
        <w:rPr>
          <w:sz w:val="24"/>
          <w:szCs w:val="24"/>
        </w:rPr>
        <w:t xml:space="preserve">. [online] GOV.WALES. Available at: </w:t>
      </w:r>
      <w:hyperlink r:id="rId24">
        <w:r>
          <w:rPr>
            <w:color w:val="1155CC"/>
            <w:sz w:val="24"/>
            <w:szCs w:val="24"/>
            <w:u w:val="single"/>
          </w:rPr>
          <w:t>https://www.gov.wales/health-and-wellbeing-wales-promoted-across-europe</w:t>
        </w:r>
      </w:hyperlink>
      <w:proofErr w:type="gramStart"/>
      <w:r>
        <w:rPr>
          <w:sz w:val="24"/>
          <w:szCs w:val="24"/>
        </w:rPr>
        <w:t xml:space="preserve">   [</w:t>
      </w:r>
      <w:proofErr w:type="gramEnd"/>
      <w:r>
        <w:rPr>
          <w:sz w:val="24"/>
          <w:szCs w:val="24"/>
        </w:rPr>
        <w:t>Accessed 4 Jul. 2025].</w:t>
      </w:r>
    </w:p>
    <w:p w14:paraId="777AD317" w14:textId="77777777" w:rsidR="00766205" w:rsidRDefault="00000000">
      <w:pPr>
        <w:numPr>
          <w:ilvl w:val="0"/>
          <w:numId w:val="2"/>
        </w:numPr>
        <w:spacing w:line="360" w:lineRule="auto"/>
        <w:rPr>
          <w:sz w:val="24"/>
          <w:szCs w:val="24"/>
        </w:rPr>
      </w:pPr>
      <w:r>
        <w:rPr>
          <w:sz w:val="24"/>
          <w:szCs w:val="24"/>
        </w:rPr>
        <w:t xml:space="preserve">Green, A. and AI (2025). </w:t>
      </w:r>
      <w:r>
        <w:rPr>
          <w:i/>
          <w:sz w:val="24"/>
          <w:szCs w:val="24"/>
        </w:rPr>
        <w:t>Reputation Marketing</w:t>
      </w:r>
      <w:r>
        <w:rPr>
          <w:sz w:val="24"/>
          <w:szCs w:val="24"/>
        </w:rPr>
        <w:t xml:space="preserve">. [online] </w:t>
      </w:r>
      <w:proofErr w:type="spellStart"/>
      <w:r>
        <w:rPr>
          <w:sz w:val="24"/>
          <w:szCs w:val="24"/>
        </w:rPr>
        <w:t>Publifye</w:t>
      </w:r>
      <w:proofErr w:type="spellEnd"/>
      <w:r>
        <w:rPr>
          <w:sz w:val="24"/>
          <w:szCs w:val="24"/>
        </w:rPr>
        <w:t xml:space="preserve"> AS. Available at: </w:t>
      </w:r>
      <w:hyperlink r:id="rId25">
        <w:r>
          <w:rPr>
            <w:color w:val="1155CC"/>
            <w:sz w:val="24"/>
            <w:szCs w:val="24"/>
            <w:u w:val="single"/>
          </w:rPr>
          <w:t>https://www.google.co.in/books/edition/Reputation_Marketing/4FZNEQAAQBAJ?hl=en&amp;gbpv=1&amp;dq=feedback+sentiment+analysis+reputation+marketing&amp;pg=PT33&amp;printsec=frontcover</w:t>
        </w:r>
      </w:hyperlink>
      <w:r>
        <w:rPr>
          <w:sz w:val="24"/>
          <w:szCs w:val="24"/>
        </w:rPr>
        <w:t xml:space="preserve">  [Accessed 4 Jul. 2025].</w:t>
      </w:r>
    </w:p>
    <w:p w14:paraId="3E01142A" w14:textId="77777777" w:rsidR="00766205" w:rsidRDefault="00000000">
      <w:pPr>
        <w:numPr>
          <w:ilvl w:val="0"/>
          <w:numId w:val="2"/>
        </w:numPr>
        <w:spacing w:line="360" w:lineRule="auto"/>
        <w:rPr>
          <w:sz w:val="24"/>
          <w:szCs w:val="24"/>
        </w:rPr>
      </w:pPr>
      <w:r>
        <w:rPr>
          <w:sz w:val="24"/>
          <w:szCs w:val="24"/>
        </w:rPr>
        <w:t xml:space="preserve">Hendy, E. (2024). </w:t>
      </w:r>
      <w:r>
        <w:rPr>
          <w:i/>
          <w:sz w:val="24"/>
          <w:szCs w:val="24"/>
        </w:rPr>
        <w:t>Stop Filming in the Gym, You Weirdos</w:t>
      </w:r>
      <w:r>
        <w:rPr>
          <w:sz w:val="24"/>
          <w:szCs w:val="24"/>
        </w:rPr>
        <w:t xml:space="preserve">. [online] VICE. Available at: </w:t>
      </w:r>
      <w:hyperlink r:id="rId26">
        <w:r>
          <w:rPr>
            <w:color w:val="1155CC"/>
            <w:sz w:val="24"/>
            <w:szCs w:val="24"/>
            <w:u w:val="single"/>
          </w:rPr>
          <w:t>https://www.vice.com/en/article/stop-filming-in-the-gym/</w:t>
        </w:r>
      </w:hyperlink>
      <w:r>
        <w:rPr>
          <w:sz w:val="24"/>
          <w:szCs w:val="24"/>
        </w:rPr>
        <w:t xml:space="preserve">  [Accessed 4 Jul. 2025].</w:t>
      </w:r>
    </w:p>
    <w:p w14:paraId="4A6F5E02" w14:textId="0129C467" w:rsidR="00766205" w:rsidRDefault="00000000">
      <w:pPr>
        <w:numPr>
          <w:ilvl w:val="0"/>
          <w:numId w:val="2"/>
        </w:numPr>
        <w:spacing w:line="360" w:lineRule="auto"/>
        <w:rPr>
          <w:sz w:val="24"/>
          <w:szCs w:val="24"/>
        </w:rPr>
      </w:pPr>
      <w:r>
        <w:rPr>
          <w:sz w:val="24"/>
          <w:szCs w:val="24"/>
        </w:rPr>
        <w:t xml:space="preserve">Kotler, P., Keller, K.L. and Chernev, A. (2021). </w:t>
      </w:r>
      <w:r>
        <w:rPr>
          <w:i/>
          <w:sz w:val="24"/>
          <w:szCs w:val="24"/>
        </w:rPr>
        <w:t>Marketing Management</w:t>
      </w:r>
      <w:r>
        <w:rPr>
          <w:sz w:val="24"/>
          <w:szCs w:val="24"/>
        </w:rPr>
        <w:t xml:space="preserve">. 16th ed. Hoboken, </w:t>
      </w:r>
      <w:r w:rsidR="00831E0F">
        <w:rPr>
          <w:sz w:val="24"/>
          <w:szCs w:val="24"/>
        </w:rPr>
        <w:t>NJ</w:t>
      </w:r>
      <w:r>
        <w:rPr>
          <w:sz w:val="24"/>
          <w:szCs w:val="24"/>
        </w:rPr>
        <w:t>: Pearson Education.</w:t>
      </w:r>
    </w:p>
    <w:p w14:paraId="2D7648E5" w14:textId="77777777" w:rsidR="00766205" w:rsidRDefault="00000000">
      <w:pPr>
        <w:numPr>
          <w:ilvl w:val="0"/>
          <w:numId w:val="2"/>
        </w:numPr>
        <w:spacing w:line="360" w:lineRule="auto"/>
        <w:rPr>
          <w:sz w:val="24"/>
          <w:szCs w:val="24"/>
        </w:rPr>
      </w:pPr>
      <w:r>
        <w:rPr>
          <w:sz w:val="24"/>
          <w:szCs w:val="24"/>
        </w:rPr>
        <w:lastRenderedPageBreak/>
        <w:t xml:space="preserve">Lynch, R., Barish, O., Vinh Sum Chau, Thornton, C. and Karl (2024). </w:t>
      </w:r>
      <w:r>
        <w:rPr>
          <w:i/>
          <w:sz w:val="24"/>
          <w:szCs w:val="24"/>
        </w:rPr>
        <w:t>Strategic Management</w:t>
      </w:r>
      <w:r>
        <w:rPr>
          <w:sz w:val="24"/>
          <w:szCs w:val="24"/>
        </w:rPr>
        <w:t xml:space="preserve">. [online] SAGE Publications Limited. Available at: </w:t>
      </w:r>
      <w:hyperlink r:id="rId27">
        <w:r>
          <w:rPr>
            <w:color w:val="1155CC"/>
            <w:sz w:val="24"/>
            <w:szCs w:val="24"/>
            <w:u w:val="single"/>
          </w:rPr>
          <w:t>https://www.google.co.in/books/edition/Strategic_Management/SVrbEAAAQBAJ?hl=en&amp;gbpv=1&amp;dq=maximum+by+adding+exclusive+value-added+services+for+competitive+advantage&amp;pg=PT183&amp;printsec=frontcover</w:t>
        </w:r>
      </w:hyperlink>
      <w:r>
        <w:rPr>
          <w:sz w:val="24"/>
          <w:szCs w:val="24"/>
        </w:rPr>
        <w:t xml:space="preserve">  [Accessed 4 Jul. 2025].</w:t>
      </w:r>
    </w:p>
    <w:p w14:paraId="2DD74EB0" w14:textId="77777777" w:rsidR="00766205" w:rsidRDefault="00000000">
      <w:pPr>
        <w:numPr>
          <w:ilvl w:val="0"/>
          <w:numId w:val="2"/>
        </w:numPr>
        <w:spacing w:line="360" w:lineRule="auto"/>
        <w:rPr>
          <w:sz w:val="24"/>
          <w:szCs w:val="24"/>
        </w:rPr>
      </w:pPr>
      <w:r>
        <w:rPr>
          <w:sz w:val="24"/>
          <w:szCs w:val="24"/>
        </w:rPr>
        <w:t xml:space="preserve">Majka, M. (2024). </w:t>
      </w:r>
      <w:r>
        <w:rPr>
          <w:i/>
          <w:sz w:val="24"/>
          <w:szCs w:val="24"/>
        </w:rPr>
        <w:t>Unique Selling Proposition in Marketing</w:t>
      </w:r>
      <w:r>
        <w:rPr>
          <w:sz w:val="24"/>
          <w:szCs w:val="24"/>
        </w:rPr>
        <w:t xml:space="preserve">. [online] Available at: </w:t>
      </w:r>
      <w:hyperlink r:id="rId28">
        <w:r>
          <w:rPr>
            <w:color w:val="1155CC"/>
            <w:sz w:val="24"/>
            <w:szCs w:val="24"/>
            <w:u w:val="single"/>
          </w:rPr>
          <w:t>https://www.researchgate.net/profile/Marcin-Majka-2/publication/385489656_Unique_Selling_Proposition_in_Marketing/links/6725ddac2326b47637c0ed90/Unique-Selling-Proposition-in-Marketing.pdf</w:t>
        </w:r>
      </w:hyperlink>
      <w:r>
        <w:rPr>
          <w:sz w:val="24"/>
          <w:szCs w:val="24"/>
        </w:rPr>
        <w:t xml:space="preserve">  [Accessed 3 Jul. 2025].</w:t>
      </w:r>
    </w:p>
    <w:p w14:paraId="37F27314" w14:textId="77777777" w:rsidR="00766205" w:rsidRDefault="00000000">
      <w:pPr>
        <w:numPr>
          <w:ilvl w:val="0"/>
          <w:numId w:val="2"/>
        </w:numPr>
        <w:spacing w:line="360" w:lineRule="auto"/>
        <w:rPr>
          <w:sz w:val="24"/>
          <w:szCs w:val="24"/>
        </w:rPr>
      </w:pPr>
      <w:proofErr w:type="spellStart"/>
      <w:r>
        <w:rPr>
          <w:sz w:val="24"/>
          <w:szCs w:val="24"/>
        </w:rPr>
        <w:t>Masuch</w:t>
      </w:r>
      <w:proofErr w:type="spellEnd"/>
      <w:r>
        <w:rPr>
          <w:sz w:val="24"/>
          <w:szCs w:val="24"/>
        </w:rPr>
        <w:t xml:space="preserve">, K., Greve, M. and Trang, S. (2021). Fitness First or Safety First? Examining Adverse Consequences of Privacy Seals in the Event of a Data Breach. </w:t>
      </w:r>
      <w:r>
        <w:rPr>
          <w:i/>
          <w:sz w:val="24"/>
          <w:szCs w:val="24"/>
        </w:rPr>
        <w:t>Proceedings of the Annual Hawaii International Conference on System Sciences</w:t>
      </w:r>
      <w:r>
        <w:rPr>
          <w:sz w:val="24"/>
          <w:szCs w:val="24"/>
        </w:rPr>
        <w:t xml:space="preserve">. [online] </w:t>
      </w:r>
      <w:proofErr w:type="spellStart"/>
      <w:r>
        <w:rPr>
          <w:sz w:val="24"/>
          <w:szCs w:val="24"/>
        </w:rPr>
        <w:t>doi:</w:t>
      </w:r>
      <w:hyperlink r:id="rId29">
        <w:r>
          <w:rPr>
            <w:color w:val="1155CC"/>
            <w:sz w:val="24"/>
            <w:szCs w:val="24"/>
            <w:u w:val="single"/>
          </w:rPr>
          <w:t>https</w:t>
        </w:r>
        <w:proofErr w:type="spellEnd"/>
        <w:r>
          <w:rPr>
            <w:color w:val="1155CC"/>
            <w:sz w:val="24"/>
            <w:szCs w:val="24"/>
            <w:u w:val="single"/>
          </w:rPr>
          <w:t>://doi.org/10.24251/hicss.2021.469</w:t>
        </w:r>
      </w:hyperlink>
      <w:r>
        <w:rPr>
          <w:sz w:val="24"/>
          <w:szCs w:val="24"/>
        </w:rPr>
        <w:t xml:space="preserve">. </w:t>
      </w:r>
    </w:p>
    <w:p w14:paraId="6B35A87F" w14:textId="77777777" w:rsidR="00766205" w:rsidRDefault="00000000">
      <w:pPr>
        <w:numPr>
          <w:ilvl w:val="0"/>
          <w:numId w:val="2"/>
        </w:numPr>
        <w:spacing w:line="360" w:lineRule="auto"/>
        <w:rPr>
          <w:sz w:val="24"/>
          <w:szCs w:val="24"/>
        </w:rPr>
      </w:pPr>
      <w:r>
        <w:rPr>
          <w:sz w:val="24"/>
          <w:szCs w:val="24"/>
        </w:rPr>
        <w:t xml:space="preserve">Morelli, N. (2024). Council Post: Why Quality Job Descriptions Still Matter </w:t>
      </w:r>
      <w:proofErr w:type="gramStart"/>
      <w:r>
        <w:rPr>
          <w:sz w:val="24"/>
          <w:szCs w:val="24"/>
        </w:rPr>
        <w:t>In</w:t>
      </w:r>
      <w:proofErr w:type="gramEnd"/>
      <w:r>
        <w:rPr>
          <w:sz w:val="24"/>
          <w:szCs w:val="24"/>
        </w:rPr>
        <w:t xml:space="preserve"> Today’s World </w:t>
      </w:r>
      <w:proofErr w:type="gramStart"/>
      <w:r>
        <w:rPr>
          <w:sz w:val="24"/>
          <w:szCs w:val="24"/>
        </w:rPr>
        <w:t>Of</w:t>
      </w:r>
      <w:proofErr w:type="gramEnd"/>
      <w:r>
        <w:rPr>
          <w:sz w:val="24"/>
          <w:szCs w:val="24"/>
        </w:rPr>
        <w:t xml:space="preserve"> Work. </w:t>
      </w:r>
      <w:r>
        <w:rPr>
          <w:i/>
          <w:sz w:val="24"/>
          <w:szCs w:val="24"/>
        </w:rPr>
        <w:t>Forbes</w:t>
      </w:r>
      <w:r>
        <w:rPr>
          <w:sz w:val="24"/>
          <w:szCs w:val="24"/>
        </w:rPr>
        <w:t xml:space="preserve">. [online] 12 Aug. Available at: </w:t>
      </w:r>
      <w:hyperlink r:id="rId30">
        <w:r>
          <w:rPr>
            <w:color w:val="1155CC"/>
            <w:sz w:val="24"/>
            <w:szCs w:val="24"/>
            <w:u w:val="single"/>
          </w:rPr>
          <w:t>https://www.forbes.com/councils/forbeshumanresourcescouncil/2023/01/04/why-quality-job-descriptions-still-matter-in-todays-world-of-work/</w:t>
        </w:r>
      </w:hyperlink>
      <w:r>
        <w:rPr>
          <w:sz w:val="24"/>
          <w:szCs w:val="24"/>
        </w:rPr>
        <w:t xml:space="preserve">  [Accessed 4 Jul. 2025].</w:t>
      </w:r>
    </w:p>
    <w:p w14:paraId="048DEF00" w14:textId="5350BB9B" w:rsidR="00766205" w:rsidRDefault="00000000">
      <w:pPr>
        <w:numPr>
          <w:ilvl w:val="0"/>
          <w:numId w:val="2"/>
        </w:numPr>
        <w:spacing w:line="360" w:lineRule="auto"/>
        <w:rPr>
          <w:sz w:val="24"/>
          <w:szCs w:val="24"/>
        </w:rPr>
      </w:pPr>
      <w:r>
        <w:rPr>
          <w:sz w:val="24"/>
          <w:szCs w:val="24"/>
        </w:rPr>
        <w:t xml:space="preserve">Mr. Rohit </w:t>
      </w:r>
      <w:proofErr w:type="spellStart"/>
      <w:r>
        <w:rPr>
          <w:sz w:val="24"/>
          <w:szCs w:val="24"/>
        </w:rPr>
        <w:t>Manglik</w:t>
      </w:r>
      <w:proofErr w:type="spellEnd"/>
      <w:r>
        <w:rPr>
          <w:sz w:val="24"/>
          <w:szCs w:val="24"/>
        </w:rPr>
        <w:t xml:space="preserve"> (2024). </w:t>
      </w:r>
      <w:r w:rsidR="00831E0F">
        <w:rPr>
          <w:i/>
          <w:sz w:val="24"/>
          <w:szCs w:val="24"/>
        </w:rPr>
        <w:t>Fundamentals</w:t>
      </w:r>
      <w:r>
        <w:rPr>
          <w:i/>
          <w:sz w:val="24"/>
          <w:szCs w:val="24"/>
        </w:rPr>
        <w:t xml:space="preserve"> of Research Methodology</w:t>
      </w:r>
      <w:r>
        <w:rPr>
          <w:sz w:val="24"/>
          <w:szCs w:val="24"/>
        </w:rPr>
        <w:t xml:space="preserve">. [online] </w:t>
      </w:r>
      <w:proofErr w:type="spellStart"/>
      <w:r>
        <w:rPr>
          <w:sz w:val="24"/>
          <w:szCs w:val="24"/>
        </w:rPr>
        <w:t>EduGorilla</w:t>
      </w:r>
      <w:proofErr w:type="spellEnd"/>
      <w:r>
        <w:rPr>
          <w:sz w:val="24"/>
          <w:szCs w:val="24"/>
        </w:rPr>
        <w:t xml:space="preserve"> Publication. Available at: </w:t>
      </w:r>
      <w:hyperlink r:id="rId31">
        <w:r>
          <w:rPr>
            <w:color w:val="1155CC"/>
            <w:sz w:val="24"/>
            <w:szCs w:val="24"/>
            <w:u w:val="single"/>
          </w:rPr>
          <w:t>https://www.google.co.in/books/edition/Fundamentals_of_Research_Methodology/fMU9EQAAQBAJ?hl=en&amp;gbpv=1</w:t>
        </w:r>
      </w:hyperlink>
      <w:r>
        <w:rPr>
          <w:sz w:val="24"/>
          <w:szCs w:val="24"/>
        </w:rPr>
        <w:t xml:space="preserve">  [Accessed 4 Jul. 2025].</w:t>
      </w:r>
    </w:p>
    <w:p w14:paraId="541684FA" w14:textId="37B62360" w:rsidR="00766205" w:rsidRDefault="00000000">
      <w:pPr>
        <w:numPr>
          <w:ilvl w:val="0"/>
          <w:numId w:val="2"/>
        </w:numPr>
        <w:spacing w:line="360" w:lineRule="auto"/>
        <w:rPr>
          <w:sz w:val="24"/>
          <w:szCs w:val="24"/>
        </w:rPr>
      </w:pPr>
      <w:r>
        <w:rPr>
          <w:sz w:val="24"/>
          <w:szCs w:val="24"/>
        </w:rPr>
        <w:t xml:space="preserve">Raziel, B. (2024). Anthony Geisler: Boutique Gyms Are Thriving in a Post-Pandemic World. </w:t>
      </w:r>
      <w:r>
        <w:rPr>
          <w:i/>
          <w:sz w:val="24"/>
          <w:szCs w:val="24"/>
        </w:rPr>
        <w:t>Forbes</w:t>
      </w:r>
      <w:r>
        <w:rPr>
          <w:sz w:val="24"/>
          <w:szCs w:val="24"/>
        </w:rPr>
        <w:t xml:space="preserve">. [online] 5 Aug. Available at: </w:t>
      </w:r>
      <w:hyperlink r:id="rId32">
        <w:r>
          <w:rPr>
            <w:color w:val="1155CC"/>
            <w:sz w:val="24"/>
            <w:szCs w:val="24"/>
            <w:u w:val="single"/>
          </w:rPr>
          <w:t>https://www.forbes.com/sites/zengernews/2024/07/02/boutique-gyms-surge-amid-shifting-post-pandemic-landscape/</w:t>
        </w:r>
      </w:hyperlink>
      <w:r>
        <w:rPr>
          <w:sz w:val="24"/>
          <w:szCs w:val="24"/>
        </w:rPr>
        <w:t xml:space="preserve">  [Accessed 3 </w:t>
      </w:r>
      <w:r w:rsidR="00831E0F">
        <w:rPr>
          <w:sz w:val="24"/>
          <w:szCs w:val="24"/>
        </w:rPr>
        <w:t>July</w:t>
      </w:r>
      <w:r>
        <w:rPr>
          <w:sz w:val="24"/>
          <w:szCs w:val="24"/>
        </w:rPr>
        <w:t>. 2025].</w:t>
      </w:r>
    </w:p>
    <w:p w14:paraId="7EF84A93" w14:textId="77777777" w:rsidR="00766205" w:rsidRDefault="00000000">
      <w:pPr>
        <w:numPr>
          <w:ilvl w:val="0"/>
          <w:numId w:val="2"/>
        </w:numPr>
        <w:spacing w:after="240" w:line="360" w:lineRule="auto"/>
        <w:rPr>
          <w:sz w:val="24"/>
          <w:szCs w:val="24"/>
        </w:rPr>
      </w:pPr>
      <w:r>
        <w:rPr>
          <w:sz w:val="24"/>
          <w:szCs w:val="24"/>
        </w:rPr>
        <w:t xml:space="preserve">Surridge, M. and Gillespie, A. (2022). </w:t>
      </w:r>
      <w:r>
        <w:rPr>
          <w:i/>
          <w:sz w:val="24"/>
          <w:szCs w:val="24"/>
        </w:rPr>
        <w:t>AQA GCSE (9-1) Business, Third Edition</w:t>
      </w:r>
      <w:r>
        <w:rPr>
          <w:sz w:val="24"/>
          <w:szCs w:val="24"/>
        </w:rPr>
        <w:t xml:space="preserve">. [online] Hodder Education. Available at: </w:t>
      </w:r>
      <w:hyperlink r:id="rId33">
        <w:r>
          <w:rPr>
            <w:color w:val="1155CC"/>
            <w:sz w:val="24"/>
            <w:szCs w:val="24"/>
            <w:u w:val="single"/>
          </w:rPr>
          <w:t>https://www.google.co.in/books/edition/AQA_GCSE_9_1_Business_Third_Edition/r5t4EAAAQBAJ?hl=en&amp;gbpv=1&amp;dq=AQA+GCSE+(9-1)+Business,+Third+Edition&amp;pg=PT245&amp;printsec=frontcover</w:t>
        </w:r>
      </w:hyperlink>
      <w:r>
        <w:rPr>
          <w:sz w:val="24"/>
          <w:szCs w:val="24"/>
        </w:rPr>
        <w:t xml:space="preserve">  [Accessed 4 Jul. 2025].</w:t>
      </w:r>
    </w:p>
    <w:p w14:paraId="1651EEDA" w14:textId="77777777" w:rsidR="00766205" w:rsidRDefault="00766205">
      <w:pPr>
        <w:spacing w:line="360" w:lineRule="auto"/>
        <w:ind w:right="-182"/>
        <w:rPr>
          <w:sz w:val="24"/>
          <w:szCs w:val="24"/>
        </w:rPr>
      </w:pPr>
    </w:p>
    <w:sectPr w:rsidR="00766205">
      <w:headerReference w:type="default" r:id="rId3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7A67AE" w14:textId="77777777" w:rsidR="00036C50" w:rsidRDefault="00036C50">
      <w:pPr>
        <w:spacing w:line="240" w:lineRule="auto"/>
      </w:pPr>
      <w:r>
        <w:separator/>
      </w:r>
    </w:p>
  </w:endnote>
  <w:endnote w:type="continuationSeparator" w:id="0">
    <w:p w14:paraId="03F8DDAD" w14:textId="77777777" w:rsidR="00036C50" w:rsidRDefault="00036C5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A3F83193-EC31-4686-83A9-58F3887B3806}"/>
    <w:embedBold r:id="rId2" w:fontKey="{619FC63C-EEBF-4A35-B02C-0319D630FC9F}"/>
  </w:font>
  <w:font w:name="Roboto">
    <w:charset w:val="00"/>
    <w:family w:val="auto"/>
    <w:pitch w:val="variable"/>
    <w:sig w:usb0="E0000AFF" w:usb1="5000217F" w:usb2="00000021" w:usb3="00000000" w:csb0="0000019F" w:csb1="00000000"/>
    <w:embedRegular r:id="rId3" w:fontKey="{55A8F2B4-823D-4BCA-A847-C7B363AD9C3E}"/>
    <w:embedBold r:id="rId4" w:fontKey="{D57F21DD-9583-4A3A-B9E2-63E0674513FC}"/>
  </w:font>
  <w:font w:name="Cambria">
    <w:panose1 w:val="02040503050406030204"/>
    <w:charset w:val="00"/>
    <w:family w:val="roman"/>
    <w:pitch w:val="variable"/>
    <w:sig w:usb0="E00006FF" w:usb1="420024FF" w:usb2="02000000" w:usb3="00000000" w:csb0="0000019F" w:csb1="00000000"/>
    <w:embedRegular r:id="rId5" w:fontKey="{45ED2102-87E9-46DA-B86F-D13F1F5BB7FD}"/>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4C995A" w14:textId="77777777" w:rsidR="00036C50" w:rsidRDefault="00036C50">
      <w:pPr>
        <w:spacing w:line="240" w:lineRule="auto"/>
      </w:pPr>
      <w:r>
        <w:separator/>
      </w:r>
    </w:p>
  </w:footnote>
  <w:footnote w:type="continuationSeparator" w:id="0">
    <w:p w14:paraId="09E7FAF6" w14:textId="77777777" w:rsidR="00036C50" w:rsidRDefault="00036C5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A5EACC" w14:textId="77777777" w:rsidR="00766205" w:rsidRDefault="00766205"/>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115091"/>
    <w:multiLevelType w:val="multilevel"/>
    <w:tmpl w:val="1D98A0F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18DA1E60"/>
    <w:multiLevelType w:val="multilevel"/>
    <w:tmpl w:val="1C1493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74773243">
    <w:abstractNumId w:val="1"/>
  </w:num>
  <w:num w:numId="2" w16cid:durableId="17190893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6205"/>
    <w:rsid w:val="00036C50"/>
    <w:rsid w:val="00486F44"/>
    <w:rsid w:val="00766205"/>
    <w:rsid w:val="00831E0F"/>
    <w:rsid w:val="00850998"/>
    <w:rsid w:val="00A05921"/>
    <w:rsid w:val="00EB4C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C4F707"/>
  <w15:docId w15:val="{89836C71-8D4E-4FE7-AE7C-75F27EC738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CellMar>
        <w:top w:w="100" w:type="dxa"/>
        <w:left w:w="100" w:type="dxa"/>
        <w:bottom w:w="100" w:type="dxa"/>
        <w:right w:w="100" w:type="dxa"/>
      </w:tblCellMar>
    </w:tblPr>
  </w:style>
  <w:style w:type="table" w:customStyle="1" w:styleId="a0">
    <w:basedOn w:val="TableNormal0"/>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vice.com/en/article/stop-filming-in-the-gym/" TargetMode="External"/><Relationship Id="rId3" Type="http://schemas.openxmlformats.org/officeDocument/2006/relationships/settings" Target="settings.xml"/><Relationship Id="rId21" Type="http://schemas.openxmlformats.org/officeDocument/2006/relationships/hyperlink" Target="https://www.google.co.in/books/edition/Legal_Systems_and_Skills/qzjpDwAAQBAJ?hl=en&amp;gbpv=1" TargetMode="External"/><Relationship Id="rId34"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google.co.in/books/edition/Reputation_Marketing/4FZNEQAAQBAJ?hl=en&amp;gbpv=1&amp;dq=feedback+sentiment+analysis+reputation+marketing&amp;pg=PT33&amp;printsec=frontcover" TargetMode="External"/><Relationship Id="rId33" Type="http://schemas.openxmlformats.org/officeDocument/2006/relationships/hyperlink" Target="https://www.google.co.in/books/edition/AQA_GCSE_9_1_Business_Third_Edition/r5t4EAAAQBAJ?hl=en&amp;gbpv=1&amp;dq=AQA+GCSE+(9-1)+Business,+Third+Edition&amp;pg=PT245&amp;printsec=frontcover" TargetMode="Externa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hyperlink" Target="https://doi.org/10.4103/jmau.jmau_64_20" TargetMode="External"/><Relationship Id="rId29" Type="http://schemas.openxmlformats.org/officeDocument/2006/relationships/hyperlink" Target="https://doi.org/10.24251/hicss.2021.46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s://www.gov.wales/health-and-wellbeing-wales-promoted-across-europe" TargetMode="External"/><Relationship Id="rId32" Type="http://schemas.openxmlformats.org/officeDocument/2006/relationships/hyperlink" Target="https://www.forbes.com/sites/zengernews/2024/07/02/boutique-gyms-surge-amid-shifting-post-pandemic-landscape/" TargetMode="Externa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www.gov.uk/limited-company-formation?step-by-step-nav=37e4c035-b25c-4289-b85c-c6d36d11a763" TargetMode="External"/><Relationship Id="rId28" Type="http://schemas.openxmlformats.org/officeDocument/2006/relationships/hyperlink" Target="https://www.researchgate.net/profile/Marcin-Majka-2/publication/385489656_Unique_Selling_Proposition_in_Marketing/links/6725ddac2326b47637c0ed90/Unique-Selling-Proposition-in-Marketing.pdf" TargetMode="External"/><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www.google.co.in/books/edition/Fundamentals_of_Research_Methodology/fMU9EQAAQBAJ?hl=en&amp;gbpv=1" TargetMode="External"/><Relationship Id="rId4" Type="http://schemas.openxmlformats.org/officeDocument/2006/relationships/webSettings" Target="webSettings.xml"/><Relationship Id="rId9" Type="http://schemas.openxmlformats.org/officeDocument/2006/relationships/hyperlink" Target="mailto:m.squire@uwtsd.ac.uk" TargetMode="External"/><Relationship Id="rId14" Type="http://schemas.openxmlformats.org/officeDocument/2006/relationships/image" Target="media/image6.png"/><Relationship Id="rId22" Type="http://schemas.openxmlformats.org/officeDocument/2006/relationships/hyperlink" Target="https://www.vice.com/en/article/gen-z-are-quitting-the-gym-for-fear-of-being-recorded/" TargetMode="External"/><Relationship Id="rId27" Type="http://schemas.openxmlformats.org/officeDocument/2006/relationships/hyperlink" Target="https://www.google.co.in/books/edition/Strategic_Management/SVrbEAAAQBAJ?hl=en&amp;gbpv=1&amp;dq=maximum+by+adding+exclusive+value-added+services+for+competitive+advantage&amp;pg=PT183&amp;printsec=frontcover" TargetMode="External"/><Relationship Id="rId30" Type="http://schemas.openxmlformats.org/officeDocument/2006/relationships/hyperlink" Target="https://www.forbes.com/councils/forbeshumanresourcescouncil/2023/01/04/why-quality-job-descriptions-still-matter-in-todays-world-of-work/" TargetMode="External"/><Relationship Id="rId35" Type="http://schemas.openxmlformats.org/officeDocument/2006/relationships/fontTable" Target="fontTable.xml"/><Relationship Id="rId8" Type="http://schemas.openxmlformats.org/officeDocument/2006/relationships/image" Target="cid:image001.png@01D0EA4A.2BD679A0"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16</Pages>
  <Words>2350</Words>
  <Characters>15018</Characters>
  <Application>Microsoft Office Word</Application>
  <DocSecurity>0</DocSecurity>
  <Lines>469</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Rosca Eva</dc:creator>
  <cp:lastModifiedBy>Eva Rosca (2411522)</cp:lastModifiedBy>
  <cp:revision>2</cp:revision>
  <dcterms:created xsi:type="dcterms:W3CDTF">2025-07-04T16:04:00Z</dcterms:created>
  <dcterms:modified xsi:type="dcterms:W3CDTF">2025-07-04T16:04:00Z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16e96c83-f73d-4ca5-b37d-edc55e36511c</vt:lpwstr>
  </property>
</Properties>
</file>