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F90F9D">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905CA7">
            <w:pPr>
              <w:rPr>
                <w:rFonts w:asciiTheme="minorHAnsi" w:hAnsiTheme="minorHAnsi" w:cstheme="minorHAnsi"/>
                <w:b/>
                <w:color w:val="000000" w:themeColor="text1"/>
              </w:rPr>
            </w:pPr>
            <w:r>
              <w:rPr>
                <w:rFonts w:asciiTheme="minorHAnsi" w:hAnsiTheme="minorHAnsi" w:cstheme="minorHAnsi"/>
                <w:b/>
                <w:color w:val="000000" w:themeColor="text1"/>
              </w:rPr>
              <w:t>Paige Harris</w:t>
            </w:r>
          </w:p>
        </w:tc>
      </w:tr>
      <w:tr w:rsidR="00782CF2" w:rsidRPr="00C2152E" w:rsidTr="00F90F9D">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Pr="00905CA7" w:rsidRDefault="00905CA7" w:rsidP="00905CA7">
            <w:pPr>
              <w:pStyle w:val="Title"/>
              <w:jc w:val="left"/>
              <w:rPr>
                <w:rFonts w:asciiTheme="minorHAnsi" w:hAnsiTheme="minorHAnsi" w:cstheme="minorHAnsi"/>
                <w:b/>
                <w:sz w:val="24"/>
                <w:szCs w:val="24"/>
              </w:rPr>
            </w:pPr>
            <w:r w:rsidRPr="00905CA7">
              <w:rPr>
                <w:rFonts w:asciiTheme="minorHAnsi" w:hAnsiTheme="minorHAnsi" w:cstheme="minorHAnsi"/>
                <w:b/>
                <w:sz w:val="24"/>
                <w:szCs w:val="24"/>
              </w:rPr>
              <w:t>Investigation into User Experiences on Websites Using Eye Tracking Technology</w:t>
            </w:r>
          </w:p>
        </w:tc>
      </w:tr>
      <w:tr w:rsidR="00782CF2" w:rsidRPr="00C2152E" w:rsidTr="00F90F9D">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905CA7">
            <w:pPr>
              <w:rPr>
                <w:rFonts w:asciiTheme="minorHAnsi" w:hAnsiTheme="minorHAnsi" w:cstheme="minorHAnsi"/>
                <w:b/>
                <w:color w:val="000000" w:themeColor="text1"/>
              </w:rPr>
            </w:pPr>
            <w:r>
              <w:rPr>
                <w:rFonts w:asciiTheme="minorHAnsi" w:hAnsiTheme="minorHAnsi" w:cstheme="minorHAnsi"/>
                <w:b/>
                <w:color w:val="000000" w:themeColor="text1"/>
              </w:rPr>
              <w:t>Dr Nik Whitehead</w:t>
            </w:r>
          </w:p>
        </w:tc>
      </w:tr>
      <w:tr w:rsidR="00782CF2" w:rsidRPr="00C2152E" w:rsidTr="00F90F9D">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905CA7">
            <w:pPr>
              <w:rPr>
                <w:rFonts w:asciiTheme="minorHAnsi" w:hAnsiTheme="minorHAnsi" w:cstheme="minorHAnsi"/>
                <w:b/>
                <w:color w:val="000000" w:themeColor="text1"/>
              </w:rPr>
            </w:pPr>
            <w:r>
              <w:rPr>
                <w:rFonts w:asciiTheme="minorHAnsi" w:hAnsiTheme="minorHAnsi" w:cstheme="minorHAnsi"/>
                <w:b/>
                <w:color w:val="000000" w:themeColor="text1"/>
              </w:rPr>
              <w:t>Bev Holland</w:t>
            </w:r>
          </w:p>
        </w:tc>
      </w:tr>
      <w:tr w:rsidR="00782CF2" w:rsidRPr="00C2152E" w:rsidTr="00F90F9D">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7C2CCC" w:rsidRDefault="008E023B" w:rsidP="00594B2F">
            <w:pPr>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w:t>
            </w:r>
          </w:p>
        </w:tc>
      </w:tr>
      <w:tr w:rsidR="00782CF2" w:rsidRPr="00C2152E" w:rsidTr="00F90F9D">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7C2CCC" w:rsidRDefault="007A0D82" w:rsidP="008E023B">
            <w:pPr>
              <w:rPr>
                <w:rFonts w:asciiTheme="minorHAnsi" w:hAnsiTheme="minorHAnsi" w:cstheme="minorHAnsi"/>
                <w:b/>
                <w:color w:val="000000" w:themeColor="text1"/>
              </w:rPr>
            </w:pPr>
            <w:r>
              <w:rPr>
                <w:rFonts w:asciiTheme="minorHAnsi" w:hAnsiTheme="minorHAnsi" w:cstheme="minorHAnsi"/>
                <w:b/>
                <w:color w:val="000000" w:themeColor="text1"/>
              </w:rPr>
              <w:t>Survey</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045158">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Default="00045158" w:rsidP="00045158">
            <w:pPr>
              <w:rPr>
                <w:rFonts w:asciiTheme="minorHAnsi" w:hAnsiTheme="minorHAnsi"/>
                <w:color w:val="000000" w:themeColor="text1"/>
              </w:rPr>
            </w:pPr>
            <w:r>
              <w:rPr>
                <w:rFonts w:asciiTheme="minorHAnsi" w:hAnsiTheme="minorHAnsi"/>
                <w:color w:val="000000" w:themeColor="text1"/>
              </w:rPr>
              <w:t>Some very strong data collection and analysis providing solid recommendations for the improvement of the case study web site, let down by the lack of a strong literature review.</w:t>
            </w:r>
          </w:p>
          <w:p w:rsidR="00045158" w:rsidRPr="00C2152E" w:rsidRDefault="00045158" w:rsidP="00045158">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79D1" w:rsidRPr="00045158" w:rsidRDefault="00ED5723" w:rsidP="00045158">
            <w:pPr>
              <w:snapToGrid w:val="0"/>
              <w:jc w:val="center"/>
              <w:rPr>
                <w:rFonts w:asciiTheme="minorHAnsi" w:hAnsiTheme="minorHAnsi"/>
                <w:color w:val="000000" w:themeColor="text1"/>
                <w:sz w:val="48"/>
              </w:rPr>
            </w:pPr>
            <w:r w:rsidRPr="00045158">
              <w:rPr>
                <w:rFonts w:asciiTheme="minorHAnsi" w:hAnsiTheme="minorHAnsi"/>
                <w:color w:val="000000" w:themeColor="text1"/>
                <w:sz w:val="48"/>
              </w:rPr>
              <w:t>56</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1D5B16">
        <w:rPr>
          <w:rFonts w:asciiTheme="minorHAnsi" w:hAnsiTheme="minorHAnsi" w:cstheme="minorHAnsi"/>
          <w:b/>
          <w:noProof/>
          <w:color w:val="000000" w:themeColor="text1"/>
          <w:lang w:eastAsia="en-GB"/>
        </w:rPr>
        <w:drawing>
          <wp:inline distT="0" distB="0" distL="0" distR="0" wp14:anchorId="78748FCD" wp14:editId="2ABDB6C4">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4">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r w:rsidRPr="00811371">
        <w:rPr>
          <w:rFonts w:asciiTheme="minorHAnsi" w:hAnsiTheme="minorHAnsi"/>
          <w:color w:val="000000" w:themeColor="text1"/>
        </w:rPr>
        <w:t xml:space="preserve">   Date: </w:t>
      </w:r>
      <w:r w:rsidR="00DA24D6">
        <w:rPr>
          <w:rFonts w:asciiTheme="minorHAnsi" w:hAnsiTheme="minorHAnsi"/>
          <w:color w:val="000000" w:themeColor="text1"/>
        </w:rPr>
        <w:tab/>
      </w:r>
      <w:bookmarkStart w:id="0" w:name="_GoBack"/>
      <w:bookmarkEnd w:id="0"/>
      <w:r w:rsidR="00DA24D6">
        <w:rPr>
          <w:rFonts w:asciiTheme="minorHAnsi" w:hAnsiTheme="minorHAnsi"/>
          <w:color w:val="000000" w:themeColor="text1"/>
        </w:rPr>
        <w:t>24</w:t>
      </w:r>
      <w:r w:rsidR="00DA24D6" w:rsidRPr="00DA24D6">
        <w:rPr>
          <w:rFonts w:asciiTheme="minorHAnsi" w:hAnsiTheme="minorHAnsi"/>
          <w:color w:val="000000" w:themeColor="text1"/>
          <w:vertAlign w:val="superscript"/>
        </w:rPr>
        <w:t>th</w:t>
      </w:r>
      <w:r w:rsidR="00DA24D6">
        <w:rPr>
          <w:rFonts w:asciiTheme="minorHAnsi" w:hAnsiTheme="minorHAnsi"/>
          <w:color w:val="000000" w:themeColor="text1"/>
        </w:rPr>
        <w:t xml:space="preserve"> September 2019.</w:t>
      </w:r>
    </w:p>
    <w:p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D47DC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CE0200" w:rsidP="00F90F9D">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E023B"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rsidTr="008E023B">
        <w:trPr>
          <w:trHeight w:val="3054"/>
        </w:trPr>
        <w:tc>
          <w:tcPr>
            <w:tcW w:w="9249" w:type="dxa"/>
            <w:gridSpan w:val="6"/>
            <w:tcBorders>
              <w:top w:val="nil"/>
              <w:left w:val="single" w:sz="8" w:space="0" w:color="auto"/>
              <w:bottom w:val="single" w:sz="4" w:space="0" w:color="auto"/>
              <w:right w:val="single" w:sz="8" w:space="0" w:color="auto"/>
            </w:tcBorders>
          </w:tcPr>
          <w:p w:rsidR="008E023B" w:rsidRPr="00093714" w:rsidRDefault="008E023B">
            <w:pPr>
              <w:rPr>
                <w:rFonts w:asciiTheme="minorHAnsi" w:hAnsiTheme="minorHAnsi"/>
                <w:b/>
                <w:color w:val="000000" w:themeColor="text1"/>
                <w:lang w:eastAsia="en-GB"/>
              </w:rPr>
            </w:pPr>
            <w:r w:rsidRPr="00093714">
              <w:rPr>
                <w:rFonts w:asciiTheme="minorHAnsi" w:hAnsiTheme="minorHAnsi"/>
                <w:b/>
                <w:color w:val="000000" w:themeColor="text1"/>
                <w:lang w:eastAsia="en-GB"/>
              </w:rPr>
              <w:t>Comments:</w:t>
            </w:r>
          </w:p>
          <w:p w:rsidR="007A0D82" w:rsidRDefault="007A0D82">
            <w:pPr>
              <w:rPr>
                <w:rFonts w:asciiTheme="minorHAnsi" w:hAnsiTheme="minorHAnsi"/>
                <w:color w:val="000000" w:themeColor="text1"/>
                <w:lang w:eastAsia="en-GB"/>
              </w:rPr>
            </w:pPr>
            <w:r>
              <w:rPr>
                <w:rFonts w:asciiTheme="minorHAnsi" w:hAnsiTheme="minorHAnsi"/>
                <w:color w:val="000000" w:themeColor="text1"/>
                <w:lang w:eastAsia="en-GB"/>
              </w:rPr>
              <w:t>Abstract covers problem, methodology and results, as appropriate.</w:t>
            </w:r>
            <w:r w:rsidR="00D47DC7">
              <w:rPr>
                <w:rFonts w:asciiTheme="minorHAnsi" w:hAnsiTheme="minorHAnsi"/>
                <w:color w:val="000000" w:themeColor="text1"/>
                <w:lang w:eastAsia="en-GB"/>
              </w:rPr>
              <w:t xml:space="preserve"> Aims and objectives are clear and appropriate.</w:t>
            </w:r>
          </w:p>
          <w:p w:rsidR="00D47DC7" w:rsidRDefault="00D47DC7" w:rsidP="00CE0200">
            <w:pPr>
              <w:rPr>
                <w:rFonts w:asciiTheme="minorHAnsi" w:hAnsiTheme="minorHAnsi"/>
                <w:color w:val="000000" w:themeColor="text1"/>
                <w:lang w:eastAsia="en-GB"/>
              </w:rPr>
            </w:pPr>
            <w:r>
              <w:rPr>
                <w:rFonts w:asciiTheme="minorHAnsi" w:hAnsiTheme="minorHAnsi"/>
                <w:color w:val="000000" w:themeColor="text1"/>
                <w:lang w:eastAsia="en-GB"/>
              </w:rPr>
              <w:t xml:space="preserve">Structure of the literature review is unusual – it would have made more sense to discuss usability, user experience and then </w:t>
            </w:r>
            <w:proofErr w:type="spellStart"/>
            <w:r>
              <w:rPr>
                <w:rFonts w:asciiTheme="minorHAnsi" w:hAnsiTheme="minorHAnsi"/>
                <w:color w:val="000000" w:themeColor="text1"/>
                <w:lang w:eastAsia="en-GB"/>
              </w:rPr>
              <w:t>eyetracking</w:t>
            </w:r>
            <w:proofErr w:type="spellEnd"/>
            <w:r>
              <w:rPr>
                <w:rFonts w:asciiTheme="minorHAnsi" w:hAnsiTheme="minorHAnsi"/>
                <w:color w:val="000000" w:themeColor="text1"/>
                <w:lang w:eastAsia="en-GB"/>
              </w:rPr>
              <w:t xml:space="preserve"> as a tool used to investigate these fields. </w:t>
            </w:r>
            <w:r w:rsidR="00CE0200">
              <w:rPr>
                <w:rFonts w:asciiTheme="minorHAnsi" w:hAnsiTheme="minorHAnsi"/>
                <w:color w:val="000000" w:themeColor="text1"/>
                <w:lang w:eastAsia="en-GB"/>
              </w:rPr>
              <w:t>Much of the text is descriptive rather than synthesising the information discovered, although the examples used are generally relevant to the main case study.</w:t>
            </w:r>
            <w:r w:rsidR="00DC5205">
              <w:rPr>
                <w:rFonts w:asciiTheme="minorHAnsi" w:hAnsiTheme="minorHAnsi"/>
                <w:color w:val="000000" w:themeColor="text1"/>
                <w:lang w:eastAsia="en-GB"/>
              </w:rPr>
              <w:t xml:space="preserve"> There are a number of missed opportunities to link design features with user behaviour that would be expected in a UE/UX audit such as this.</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AD36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E023B"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AD36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E023B"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10</w:t>
            </w:r>
          </w:p>
        </w:tc>
      </w:tr>
      <w:tr w:rsidR="008E023B" w:rsidRPr="00C2152E"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Pr="00093714" w:rsidRDefault="008E023B">
            <w:pPr>
              <w:rPr>
                <w:rFonts w:asciiTheme="minorHAnsi" w:hAnsiTheme="minorHAnsi"/>
                <w:b/>
                <w:color w:val="000000" w:themeColor="text1"/>
                <w:lang w:eastAsia="en-GB"/>
              </w:rPr>
            </w:pPr>
            <w:r w:rsidRPr="00093714">
              <w:rPr>
                <w:rFonts w:asciiTheme="minorHAnsi" w:hAnsiTheme="minorHAnsi"/>
                <w:b/>
                <w:color w:val="000000" w:themeColor="text1"/>
                <w:lang w:eastAsia="en-GB"/>
              </w:rPr>
              <w:t>Comments:</w:t>
            </w:r>
          </w:p>
          <w:p w:rsidR="00093714" w:rsidRDefault="00093714">
            <w:pPr>
              <w:rPr>
                <w:rFonts w:asciiTheme="minorHAnsi" w:hAnsiTheme="minorHAnsi"/>
                <w:color w:val="000000" w:themeColor="text1"/>
                <w:lang w:eastAsia="en-GB"/>
              </w:rPr>
            </w:pPr>
            <w:r>
              <w:rPr>
                <w:rFonts w:asciiTheme="minorHAnsi" w:hAnsiTheme="minorHAnsi"/>
                <w:color w:val="000000" w:themeColor="text1"/>
                <w:lang w:eastAsia="en-GB"/>
              </w:rPr>
              <w:t>This is a more positivist project than a phenomenological one, although there are some non-positivist elements. Using the industry standard questionnaires is a good move for gathering quantitative data on user preferences.</w:t>
            </w:r>
            <w:r w:rsidR="00AD36BA">
              <w:rPr>
                <w:rFonts w:asciiTheme="minorHAnsi" w:hAnsiTheme="minorHAnsi"/>
                <w:color w:val="000000" w:themeColor="text1"/>
                <w:lang w:eastAsia="en-GB"/>
              </w:rPr>
              <w:t xml:space="preserve"> An appropriate approach is selected, but there is no real justification for the strategies used.</w:t>
            </w:r>
          </w:p>
          <w:p w:rsidR="00AD36BA" w:rsidRDefault="00AD36BA">
            <w:pPr>
              <w:rPr>
                <w:rFonts w:asciiTheme="minorHAnsi" w:hAnsiTheme="minorHAnsi"/>
                <w:color w:val="000000" w:themeColor="text1"/>
                <w:lang w:eastAsia="en-GB"/>
              </w:rPr>
            </w:pPr>
            <w:r>
              <w:rPr>
                <w:rFonts w:asciiTheme="minorHAnsi" w:hAnsiTheme="minorHAnsi"/>
                <w:color w:val="000000" w:themeColor="text1"/>
                <w:lang w:eastAsia="en-GB"/>
              </w:rPr>
              <w:t xml:space="preserve">The discussion of the questionnaires is suitable, and there is justification for using these tools. Some discussion of these tools and their previous use could have been included in the literature review. Multiple tasks are really needed for the </w:t>
            </w:r>
            <w:proofErr w:type="spellStart"/>
            <w:r>
              <w:rPr>
                <w:rFonts w:asciiTheme="minorHAnsi" w:hAnsiTheme="minorHAnsi"/>
                <w:color w:val="000000" w:themeColor="text1"/>
                <w:lang w:eastAsia="en-GB"/>
              </w:rPr>
              <w:t>eyetracking</w:t>
            </w:r>
            <w:proofErr w:type="spellEnd"/>
            <w:r>
              <w:rPr>
                <w:rFonts w:asciiTheme="minorHAnsi" w:hAnsiTheme="minorHAnsi"/>
                <w:color w:val="000000" w:themeColor="text1"/>
                <w:lang w:eastAsia="en-GB"/>
              </w:rPr>
              <w:t xml:space="preserve"> part of the experiment.</w:t>
            </w:r>
          </w:p>
        </w:tc>
      </w:tr>
    </w:tbl>
    <w:p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ED5723" w:rsidP="008E023B">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ED572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E023B"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8E023B" w:rsidRPr="00C2152E"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Pr="00AD36BA" w:rsidRDefault="008E023B">
            <w:pPr>
              <w:rPr>
                <w:rFonts w:asciiTheme="minorHAnsi" w:hAnsiTheme="minorHAnsi"/>
                <w:b/>
                <w:color w:val="000000" w:themeColor="text1"/>
                <w:lang w:eastAsia="en-GB"/>
              </w:rPr>
            </w:pPr>
            <w:r w:rsidRPr="00AD36BA">
              <w:rPr>
                <w:rFonts w:asciiTheme="minorHAnsi" w:hAnsiTheme="minorHAnsi"/>
                <w:b/>
                <w:color w:val="000000" w:themeColor="text1"/>
                <w:lang w:eastAsia="en-GB"/>
              </w:rPr>
              <w:t>Comments:</w:t>
            </w:r>
          </w:p>
          <w:p w:rsidR="00AD36BA" w:rsidRDefault="008F5242">
            <w:pPr>
              <w:rPr>
                <w:rFonts w:asciiTheme="minorHAnsi" w:hAnsiTheme="minorHAnsi"/>
                <w:color w:val="000000" w:themeColor="text1"/>
                <w:lang w:eastAsia="en-GB"/>
              </w:rPr>
            </w:pPr>
            <w:r>
              <w:rPr>
                <w:rFonts w:asciiTheme="minorHAnsi" w:hAnsiTheme="minorHAnsi"/>
                <w:color w:val="000000" w:themeColor="text1"/>
                <w:lang w:eastAsia="en-GB"/>
              </w:rPr>
              <w:t xml:space="preserve">Solid data collection, particularly from the questionnaires. Good honest discussion about the problems raised by using the </w:t>
            </w:r>
            <w:proofErr w:type="spellStart"/>
            <w:r>
              <w:rPr>
                <w:rFonts w:asciiTheme="minorHAnsi" w:hAnsiTheme="minorHAnsi"/>
                <w:color w:val="000000" w:themeColor="text1"/>
                <w:lang w:eastAsia="en-GB"/>
              </w:rPr>
              <w:t>eyetracker</w:t>
            </w:r>
            <w:proofErr w:type="spellEnd"/>
            <w:r>
              <w:rPr>
                <w:rFonts w:asciiTheme="minorHAnsi" w:hAnsiTheme="minorHAnsi"/>
                <w:color w:val="000000" w:themeColor="text1"/>
                <w:lang w:eastAsia="en-GB"/>
              </w:rPr>
              <w:t>. Comparison of the mouse and gaze data is useful.</w:t>
            </w:r>
            <w:r w:rsidR="00ED5723">
              <w:rPr>
                <w:rFonts w:asciiTheme="minorHAnsi" w:hAnsiTheme="minorHAnsi"/>
                <w:color w:val="000000" w:themeColor="text1"/>
                <w:lang w:eastAsia="en-GB"/>
              </w:rPr>
              <w:t xml:space="preserve"> Good linkage of the mouse and gaze data to the contents of the visual display and to the actions of the users. Excellent visualisation of the SUS results, showing trends and outliers very well. Classification of the site as having a good pragmatic quality but a poorer hedonic quality is consistent with the other results. Strong triangulation of results, although links back to the literature would also be useful. Good ideas for further work.</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Pr="00C2152E" w:rsidRDefault="00ED5723" w:rsidP="00F90F9D">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F90F9D" w:rsidP="00F90F9D">
            <w:pPr>
              <w:jc w:val="right"/>
            </w:pPr>
            <w:r w:rsidRPr="00CF1B86">
              <w:rPr>
                <w:rFonts w:asciiTheme="minorHAnsi" w:hAnsiTheme="minorHAnsi"/>
                <w:color w:val="000000" w:themeColor="text1"/>
                <w:lang w:eastAsia="en-GB"/>
              </w:rPr>
              <w:t>/5</w:t>
            </w: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Default="00D47DC7" w:rsidP="00F90F9D">
            <w:pPr>
              <w:jc w:val="right"/>
            </w:pPr>
            <w:r>
              <w:rPr>
                <w:rFonts w:asciiTheme="minorHAnsi" w:hAnsiTheme="minorHAnsi"/>
                <w:color w:val="000000" w:themeColor="text1"/>
                <w:lang w:eastAsia="en-GB"/>
              </w:rPr>
              <w:t>2</w:t>
            </w:r>
            <w:r w:rsidR="00F90F9D"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r>
      <w:tr w:rsidR="00F90F9D" w:rsidRPr="00C2152E" w:rsidTr="00F90F9D">
        <w:trPr>
          <w:trHeight w:val="3347"/>
        </w:trPr>
        <w:tc>
          <w:tcPr>
            <w:tcW w:w="9255" w:type="dxa"/>
            <w:gridSpan w:val="6"/>
            <w:tcBorders>
              <w:top w:val="nil"/>
              <w:left w:val="single" w:sz="8" w:space="0" w:color="auto"/>
              <w:bottom w:val="single" w:sz="4" w:space="0" w:color="auto"/>
              <w:right w:val="single" w:sz="8" w:space="0" w:color="auto"/>
            </w:tcBorders>
          </w:tcPr>
          <w:p w:rsidR="00F90F9D" w:rsidRDefault="00F90F9D"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D47DC7" w:rsidRDefault="00D47DC7" w:rsidP="00711A55">
            <w:pPr>
              <w:rPr>
                <w:rFonts w:asciiTheme="minorHAnsi" w:hAnsiTheme="minorHAnsi"/>
                <w:color w:val="000000" w:themeColor="text1"/>
                <w:lang w:eastAsia="en-GB"/>
              </w:rPr>
            </w:pPr>
            <w:r>
              <w:rPr>
                <w:rFonts w:asciiTheme="minorHAnsi" w:hAnsiTheme="minorHAnsi"/>
                <w:color w:val="000000" w:themeColor="text1"/>
                <w:lang w:eastAsia="en-GB"/>
              </w:rPr>
              <w:t>References are generally used to support quotations rather than facts. Images have references but are not explained or referred to in the main body of the text. All images are suitably included in a table of images.</w:t>
            </w:r>
            <w:r w:rsidR="00093714">
              <w:rPr>
                <w:rFonts w:asciiTheme="minorHAnsi" w:hAnsiTheme="minorHAnsi"/>
                <w:color w:val="000000" w:themeColor="text1"/>
                <w:lang w:eastAsia="en-GB"/>
              </w:rPr>
              <w:t xml:space="preserve"> Needs spellchecking and grammar checking; significant authors’ names are misspelt. </w:t>
            </w:r>
          </w:p>
          <w:p w:rsidR="00ED5723" w:rsidRPr="00D47DC7" w:rsidRDefault="00ED5723" w:rsidP="00711A55">
            <w:pPr>
              <w:rPr>
                <w:rFonts w:asciiTheme="minorHAnsi" w:hAnsiTheme="minorHAnsi"/>
                <w:bCs/>
                <w:color w:val="000000" w:themeColor="text1"/>
                <w:lang w:eastAsia="en-GB"/>
              </w:rPr>
            </w:pPr>
            <w:r>
              <w:rPr>
                <w:rFonts w:asciiTheme="minorHAnsi" w:hAnsiTheme="minorHAnsi"/>
                <w:color w:val="000000" w:themeColor="text1"/>
                <w:lang w:eastAsia="en-GB"/>
              </w:rPr>
              <w:t>Some consideration of what could be changed if the work were to be redone or extended, but no synthesis of how the project related to the author’s overall studies.</w:t>
            </w:r>
          </w:p>
          <w:p w:rsidR="00F90F9D" w:rsidRDefault="00F90F9D">
            <w:pPr>
              <w:jc w:val="right"/>
              <w:rPr>
                <w:rFonts w:asciiTheme="minorHAnsi" w:hAnsiTheme="minorHAnsi"/>
                <w:b/>
                <w:color w:val="000000" w:themeColor="text1"/>
                <w:lang w:eastAsia="en-GB"/>
              </w:rPr>
            </w:pPr>
          </w:p>
        </w:tc>
      </w:tr>
      <w:tr w:rsidR="008E023B" w:rsidRPr="00C2152E"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ED572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56</w:t>
            </w:r>
            <w:r w:rsidR="008E023B"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1D5B16">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45158"/>
    <w:rsid w:val="0006611F"/>
    <w:rsid w:val="00093714"/>
    <w:rsid w:val="000F7A4A"/>
    <w:rsid w:val="00125730"/>
    <w:rsid w:val="001D0DDD"/>
    <w:rsid w:val="001D5B16"/>
    <w:rsid w:val="00242112"/>
    <w:rsid w:val="00253402"/>
    <w:rsid w:val="003E5437"/>
    <w:rsid w:val="003F049D"/>
    <w:rsid w:val="004779D1"/>
    <w:rsid w:val="004F224A"/>
    <w:rsid w:val="00576B2C"/>
    <w:rsid w:val="00594B2F"/>
    <w:rsid w:val="005C79DB"/>
    <w:rsid w:val="006363DD"/>
    <w:rsid w:val="006530D2"/>
    <w:rsid w:val="0066260E"/>
    <w:rsid w:val="006645F5"/>
    <w:rsid w:val="00782CF2"/>
    <w:rsid w:val="007A0D82"/>
    <w:rsid w:val="007C2CCC"/>
    <w:rsid w:val="00811371"/>
    <w:rsid w:val="00866E85"/>
    <w:rsid w:val="0088466B"/>
    <w:rsid w:val="008B05C1"/>
    <w:rsid w:val="008B67FF"/>
    <w:rsid w:val="008D4A65"/>
    <w:rsid w:val="008E023B"/>
    <w:rsid w:val="008F5242"/>
    <w:rsid w:val="00905CA7"/>
    <w:rsid w:val="009F37CB"/>
    <w:rsid w:val="00A151E5"/>
    <w:rsid w:val="00A16A6A"/>
    <w:rsid w:val="00A736BA"/>
    <w:rsid w:val="00AB34FE"/>
    <w:rsid w:val="00AD36BA"/>
    <w:rsid w:val="00B27A16"/>
    <w:rsid w:val="00C2152E"/>
    <w:rsid w:val="00C60A27"/>
    <w:rsid w:val="00CC4C41"/>
    <w:rsid w:val="00CD2262"/>
    <w:rsid w:val="00CE0200"/>
    <w:rsid w:val="00CF3983"/>
    <w:rsid w:val="00D47DC7"/>
    <w:rsid w:val="00D87BAB"/>
    <w:rsid w:val="00DA24D6"/>
    <w:rsid w:val="00DC5205"/>
    <w:rsid w:val="00ED5723"/>
    <w:rsid w:val="00EE0FE1"/>
    <w:rsid w:val="00F14758"/>
    <w:rsid w:val="00F90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489B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905CA7"/>
    <w:pPr>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CA7"/>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1350</TotalTime>
  <Pages>4</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Nik Whitehead</cp:lastModifiedBy>
  <cp:revision>11</cp:revision>
  <cp:lastPrinted>2013-09-25T13:22:00Z</cp:lastPrinted>
  <dcterms:created xsi:type="dcterms:W3CDTF">2017-04-25T13:30:00Z</dcterms:created>
  <dcterms:modified xsi:type="dcterms:W3CDTF">2019-09-24T14:46:00Z</dcterms:modified>
</cp:coreProperties>
</file>