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DF0C7A" w14:textId="77777777" w:rsidR="00326774" w:rsidRDefault="00326774" w:rsidP="00326774">
      <w:pPr>
        <w:jc w:val="center"/>
        <w:rPr>
          <w:rFonts w:ascii="Arial" w:hAnsi="Arial" w:cs="Arial"/>
          <w:b/>
          <w:sz w:val="40"/>
          <w:szCs w:val="40"/>
        </w:rPr>
      </w:pPr>
    </w:p>
    <w:p w14:paraId="55EE7684" w14:textId="77777777" w:rsidR="00326774" w:rsidRDefault="00326774" w:rsidP="00326774">
      <w:pPr>
        <w:jc w:val="center"/>
        <w:rPr>
          <w:rFonts w:ascii="Arial" w:hAnsi="Arial" w:cs="Arial"/>
          <w:b/>
          <w:sz w:val="40"/>
          <w:szCs w:val="40"/>
        </w:rPr>
      </w:pPr>
    </w:p>
    <w:p w14:paraId="384589C2" w14:textId="77777777" w:rsidR="00326774" w:rsidRDefault="00326774" w:rsidP="00326774">
      <w:pPr>
        <w:jc w:val="center"/>
        <w:rPr>
          <w:rFonts w:ascii="Arial" w:hAnsi="Arial" w:cs="Arial"/>
          <w:b/>
          <w:sz w:val="40"/>
          <w:szCs w:val="40"/>
        </w:rPr>
      </w:pPr>
    </w:p>
    <w:p w14:paraId="5EC2AF37" w14:textId="77777777" w:rsidR="00644870" w:rsidRDefault="00326774" w:rsidP="00326774">
      <w:pPr>
        <w:jc w:val="center"/>
        <w:rPr>
          <w:rFonts w:ascii="Arial" w:hAnsi="Arial" w:cs="Arial"/>
          <w:b/>
          <w:sz w:val="40"/>
          <w:szCs w:val="40"/>
        </w:rPr>
      </w:pPr>
      <w:r w:rsidRPr="00326774">
        <w:rPr>
          <w:rFonts w:ascii="Arial" w:hAnsi="Arial" w:cs="Arial"/>
          <w:b/>
          <w:sz w:val="40"/>
          <w:szCs w:val="40"/>
        </w:rPr>
        <w:t>CILT (UK) Level 5 Professional Diploma</w:t>
      </w:r>
    </w:p>
    <w:p w14:paraId="6DC8C5B7" w14:textId="77777777" w:rsidR="00326774" w:rsidRDefault="00326774" w:rsidP="00326774">
      <w:pPr>
        <w:jc w:val="center"/>
        <w:rPr>
          <w:rFonts w:ascii="Arial" w:hAnsi="Arial" w:cs="Arial"/>
          <w:b/>
          <w:sz w:val="40"/>
          <w:szCs w:val="40"/>
        </w:rPr>
      </w:pPr>
    </w:p>
    <w:p w14:paraId="4A55FD88" w14:textId="77777777" w:rsidR="00326774" w:rsidRDefault="00326774" w:rsidP="00326774">
      <w:pPr>
        <w:jc w:val="center"/>
        <w:rPr>
          <w:rFonts w:ascii="Arial" w:hAnsi="Arial" w:cs="Arial"/>
          <w:b/>
          <w:sz w:val="40"/>
          <w:szCs w:val="40"/>
        </w:rPr>
      </w:pPr>
    </w:p>
    <w:p w14:paraId="5FEC3494" w14:textId="77777777" w:rsidR="00326774" w:rsidRDefault="00326774" w:rsidP="00326774">
      <w:pPr>
        <w:jc w:val="center"/>
        <w:rPr>
          <w:rFonts w:ascii="Arial" w:hAnsi="Arial" w:cs="Arial"/>
          <w:b/>
          <w:sz w:val="40"/>
          <w:szCs w:val="40"/>
        </w:rPr>
      </w:pPr>
    </w:p>
    <w:p w14:paraId="03A9FA5F" w14:textId="77777777" w:rsidR="00326774" w:rsidRDefault="00326774" w:rsidP="00326774">
      <w:pPr>
        <w:jc w:val="center"/>
        <w:rPr>
          <w:rFonts w:ascii="Arial" w:hAnsi="Arial" w:cs="Arial"/>
          <w:b/>
          <w:sz w:val="40"/>
          <w:szCs w:val="40"/>
        </w:rPr>
      </w:pPr>
    </w:p>
    <w:p w14:paraId="2AF6B181" w14:textId="77777777" w:rsidR="00326774" w:rsidRDefault="00326774" w:rsidP="00326774">
      <w:pPr>
        <w:jc w:val="center"/>
        <w:rPr>
          <w:rFonts w:ascii="Arial" w:hAnsi="Arial" w:cs="Arial"/>
          <w:b/>
          <w:sz w:val="40"/>
          <w:szCs w:val="40"/>
        </w:rPr>
      </w:pPr>
    </w:p>
    <w:p w14:paraId="55047508" w14:textId="77777777" w:rsidR="00B22DD3" w:rsidRDefault="00537042" w:rsidP="00326774">
      <w:pPr>
        <w:jc w:val="center"/>
        <w:rPr>
          <w:rFonts w:ascii="Arial" w:hAnsi="Arial" w:cs="Arial"/>
          <w:b/>
          <w:sz w:val="40"/>
          <w:szCs w:val="40"/>
        </w:rPr>
      </w:pPr>
      <w:r>
        <w:rPr>
          <w:rFonts w:ascii="Arial" w:hAnsi="Arial" w:cs="Arial"/>
          <w:b/>
          <w:sz w:val="40"/>
          <w:szCs w:val="40"/>
        </w:rPr>
        <w:t>PD01 A</w:t>
      </w:r>
      <w:r w:rsidR="00B22DD3">
        <w:rPr>
          <w:rFonts w:ascii="Arial" w:hAnsi="Arial" w:cs="Arial"/>
          <w:b/>
          <w:sz w:val="40"/>
          <w:szCs w:val="40"/>
        </w:rPr>
        <w:t>2 DRRE</w:t>
      </w:r>
      <w:r w:rsidR="005E41DA">
        <w:rPr>
          <w:rFonts w:ascii="Arial" w:hAnsi="Arial" w:cs="Arial"/>
          <w:b/>
          <w:sz w:val="40"/>
          <w:szCs w:val="40"/>
        </w:rPr>
        <w:t xml:space="preserve"> 2</w:t>
      </w:r>
    </w:p>
    <w:p w14:paraId="270AA593" w14:textId="77777777" w:rsidR="00BB1822" w:rsidRDefault="00BB1822" w:rsidP="00326774">
      <w:pPr>
        <w:jc w:val="center"/>
        <w:rPr>
          <w:rFonts w:ascii="Arial" w:hAnsi="Arial" w:cs="Arial"/>
          <w:b/>
          <w:sz w:val="40"/>
          <w:szCs w:val="40"/>
        </w:rPr>
      </w:pPr>
      <w:r>
        <w:rPr>
          <w:rFonts w:ascii="Arial" w:hAnsi="Arial" w:cs="Arial"/>
          <w:b/>
          <w:sz w:val="40"/>
          <w:szCs w:val="40"/>
        </w:rPr>
        <w:t>Porters Five Forces</w:t>
      </w:r>
    </w:p>
    <w:p w14:paraId="5E7EC0EE" w14:textId="77777777" w:rsidR="00326774" w:rsidRDefault="00326774" w:rsidP="00326774">
      <w:pPr>
        <w:jc w:val="center"/>
        <w:rPr>
          <w:rFonts w:ascii="Arial" w:hAnsi="Arial" w:cs="Arial"/>
          <w:b/>
          <w:sz w:val="40"/>
          <w:szCs w:val="40"/>
        </w:rPr>
      </w:pPr>
    </w:p>
    <w:p w14:paraId="3FBC6412" w14:textId="77777777" w:rsidR="00326774" w:rsidRDefault="00326774" w:rsidP="00326774">
      <w:pPr>
        <w:jc w:val="center"/>
        <w:rPr>
          <w:rFonts w:ascii="Arial" w:hAnsi="Arial" w:cs="Arial"/>
          <w:b/>
          <w:sz w:val="40"/>
          <w:szCs w:val="40"/>
        </w:rPr>
      </w:pPr>
    </w:p>
    <w:p w14:paraId="3957D8D0" w14:textId="77777777" w:rsidR="00326774" w:rsidRDefault="00326774" w:rsidP="00326774">
      <w:pPr>
        <w:rPr>
          <w:rFonts w:ascii="Arial" w:hAnsi="Arial" w:cs="Arial"/>
          <w:b/>
          <w:sz w:val="40"/>
          <w:szCs w:val="40"/>
        </w:rPr>
      </w:pPr>
    </w:p>
    <w:p w14:paraId="7A2567F8" w14:textId="77777777" w:rsidR="00326774" w:rsidRDefault="00326774" w:rsidP="00326774">
      <w:pPr>
        <w:rPr>
          <w:rFonts w:ascii="Arial" w:hAnsi="Arial" w:cs="Arial"/>
          <w:b/>
          <w:sz w:val="40"/>
          <w:szCs w:val="40"/>
        </w:rPr>
      </w:pPr>
    </w:p>
    <w:p w14:paraId="08128F15" w14:textId="77777777" w:rsidR="00326774" w:rsidRDefault="00326774" w:rsidP="00326774">
      <w:pPr>
        <w:rPr>
          <w:rFonts w:ascii="Arial" w:hAnsi="Arial" w:cs="Arial"/>
          <w:b/>
          <w:sz w:val="40"/>
          <w:szCs w:val="40"/>
        </w:rPr>
      </w:pPr>
    </w:p>
    <w:p w14:paraId="4B07C104" w14:textId="77777777" w:rsidR="00326774" w:rsidRPr="00326774" w:rsidRDefault="00326774" w:rsidP="00326774">
      <w:pPr>
        <w:rPr>
          <w:rFonts w:ascii="Arial" w:hAnsi="Arial" w:cs="Arial"/>
          <w:b/>
          <w:sz w:val="28"/>
          <w:szCs w:val="28"/>
        </w:rPr>
      </w:pPr>
    </w:p>
    <w:p w14:paraId="03848CA0" w14:textId="77777777" w:rsidR="00326774" w:rsidRPr="00326774" w:rsidRDefault="00326774" w:rsidP="00326774">
      <w:pPr>
        <w:rPr>
          <w:rFonts w:ascii="Arial" w:hAnsi="Arial" w:cs="Arial"/>
          <w:b/>
          <w:sz w:val="28"/>
          <w:szCs w:val="28"/>
        </w:rPr>
      </w:pPr>
      <w:r w:rsidRPr="00326774">
        <w:rPr>
          <w:rFonts w:ascii="Arial" w:hAnsi="Arial" w:cs="Arial"/>
          <w:b/>
          <w:sz w:val="28"/>
          <w:szCs w:val="28"/>
        </w:rPr>
        <w:t>Lecturer: Mr Graham Orr</w:t>
      </w:r>
    </w:p>
    <w:p w14:paraId="0F138542" w14:textId="77777777" w:rsidR="00326774" w:rsidRPr="00326774" w:rsidRDefault="00326774" w:rsidP="00326774">
      <w:pPr>
        <w:rPr>
          <w:rFonts w:ascii="Arial" w:hAnsi="Arial" w:cs="Arial"/>
          <w:b/>
          <w:sz w:val="28"/>
          <w:szCs w:val="28"/>
        </w:rPr>
      </w:pPr>
    </w:p>
    <w:p w14:paraId="7AEBF21D" w14:textId="77777777" w:rsidR="00326774" w:rsidRPr="00326774" w:rsidRDefault="00326774" w:rsidP="00326774">
      <w:pPr>
        <w:rPr>
          <w:rFonts w:ascii="Arial" w:hAnsi="Arial" w:cs="Arial"/>
          <w:b/>
          <w:sz w:val="28"/>
          <w:szCs w:val="28"/>
        </w:rPr>
      </w:pPr>
      <w:r w:rsidRPr="00326774">
        <w:rPr>
          <w:rFonts w:ascii="Arial" w:hAnsi="Arial" w:cs="Arial"/>
          <w:b/>
          <w:sz w:val="28"/>
          <w:szCs w:val="28"/>
        </w:rPr>
        <w:t>Student: Daniel Maxwell</w:t>
      </w:r>
    </w:p>
    <w:p w14:paraId="48B44B21" w14:textId="77777777" w:rsidR="00326774" w:rsidRPr="00326774" w:rsidRDefault="00326774" w:rsidP="00326774">
      <w:pPr>
        <w:rPr>
          <w:rFonts w:ascii="Arial" w:hAnsi="Arial" w:cs="Arial"/>
          <w:b/>
          <w:sz w:val="28"/>
          <w:szCs w:val="28"/>
        </w:rPr>
      </w:pPr>
    </w:p>
    <w:p w14:paraId="47B30FEC" w14:textId="77777777" w:rsidR="00326774" w:rsidRDefault="00326774" w:rsidP="00326774">
      <w:pPr>
        <w:rPr>
          <w:rFonts w:ascii="Arial" w:hAnsi="Arial" w:cs="Arial"/>
          <w:b/>
          <w:sz w:val="28"/>
          <w:szCs w:val="28"/>
        </w:rPr>
      </w:pPr>
      <w:r w:rsidRPr="00326774">
        <w:rPr>
          <w:rFonts w:ascii="Arial" w:hAnsi="Arial" w:cs="Arial"/>
          <w:b/>
          <w:sz w:val="28"/>
          <w:szCs w:val="28"/>
        </w:rPr>
        <w:t>Student ID: P149210</w:t>
      </w:r>
    </w:p>
    <w:p w14:paraId="3B76AFE5" w14:textId="77777777" w:rsidR="006D7974" w:rsidRDefault="006D7974" w:rsidP="00326774">
      <w:pPr>
        <w:rPr>
          <w:rFonts w:ascii="Arial" w:hAnsi="Arial" w:cs="Arial"/>
          <w:b/>
          <w:sz w:val="28"/>
          <w:szCs w:val="28"/>
        </w:rPr>
      </w:pPr>
    </w:p>
    <w:p w14:paraId="5346B1E4" w14:textId="77777777" w:rsidR="006D7974" w:rsidRDefault="006D7974" w:rsidP="00326774">
      <w:pPr>
        <w:rPr>
          <w:rFonts w:ascii="Arial" w:hAnsi="Arial" w:cs="Arial"/>
          <w:b/>
          <w:sz w:val="28"/>
          <w:szCs w:val="28"/>
        </w:rPr>
      </w:pPr>
    </w:p>
    <w:p w14:paraId="5A235F87" w14:textId="77777777" w:rsidR="006D7974" w:rsidRDefault="006D7974" w:rsidP="00326774">
      <w:pPr>
        <w:rPr>
          <w:rFonts w:ascii="Arial" w:hAnsi="Arial" w:cs="Arial"/>
          <w:b/>
          <w:sz w:val="28"/>
          <w:szCs w:val="28"/>
        </w:rPr>
      </w:pPr>
    </w:p>
    <w:p w14:paraId="1A14A6DF" w14:textId="77777777" w:rsidR="006D7974" w:rsidRDefault="006D7974" w:rsidP="00326774">
      <w:pPr>
        <w:rPr>
          <w:rFonts w:ascii="Arial" w:hAnsi="Arial" w:cs="Arial"/>
          <w:b/>
          <w:sz w:val="28"/>
          <w:szCs w:val="28"/>
        </w:rPr>
      </w:pPr>
    </w:p>
    <w:p w14:paraId="255270E9" w14:textId="77777777" w:rsidR="006D7974" w:rsidRPr="006D7974" w:rsidRDefault="006D7974" w:rsidP="00326774">
      <w:pPr>
        <w:rPr>
          <w:rFonts w:ascii="Arial" w:hAnsi="Arial" w:cs="Arial"/>
          <w:b/>
          <w:sz w:val="28"/>
          <w:szCs w:val="28"/>
        </w:rPr>
      </w:pPr>
    </w:p>
    <w:p w14:paraId="66C26173" w14:textId="77777777" w:rsidR="00537042" w:rsidRDefault="006D7974" w:rsidP="00326774">
      <w:pPr>
        <w:rPr>
          <w:rFonts w:ascii="Arial" w:hAnsi="Arial" w:cs="Arial"/>
          <w:bCs/>
          <w:sz w:val="24"/>
          <w:szCs w:val="24"/>
        </w:rPr>
      </w:pPr>
      <w:r w:rsidRPr="006D7974">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14:paraId="4A216B91" w14:textId="77777777" w:rsidR="008E2C5E" w:rsidRDefault="008E2C5E" w:rsidP="00326774">
      <w:pPr>
        <w:rPr>
          <w:rFonts w:ascii="Arial" w:hAnsi="Arial" w:cs="Arial"/>
          <w:bCs/>
          <w:sz w:val="24"/>
          <w:szCs w:val="24"/>
        </w:rPr>
      </w:pPr>
    </w:p>
    <w:p w14:paraId="7F287E00" w14:textId="77777777" w:rsidR="008E2C5E" w:rsidRDefault="008E2C5E" w:rsidP="00326774">
      <w:pPr>
        <w:rPr>
          <w:rFonts w:ascii="Arial" w:hAnsi="Arial" w:cs="Arial"/>
          <w:bCs/>
          <w:sz w:val="24"/>
          <w:szCs w:val="24"/>
        </w:rPr>
      </w:pPr>
    </w:p>
    <w:p w14:paraId="4F76CE85" w14:textId="77777777" w:rsidR="008E2C5E" w:rsidRDefault="008E2C5E" w:rsidP="00326774">
      <w:pPr>
        <w:rPr>
          <w:rFonts w:ascii="Arial" w:hAnsi="Arial" w:cs="Arial"/>
          <w:bCs/>
          <w:sz w:val="24"/>
          <w:szCs w:val="24"/>
        </w:rPr>
      </w:pPr>
    </w:p>
    <w:p w14:paraId="1BDD9C5C" w14:textId="77777777" w:rsidR="008E2C5E" w:rsidRDefault="008E2C5E" w:rsidP="00326774">
      <w:pPr>
        <w:rPr>
          <w:rFonts w:ascii="Arial" w:hAnsi="Arial" w:cs="Arial"/>
          <w:bCs/>
          <w:sz w:val="24"/>
          <w:szCs w:val="24"/>
        </w:rPr>
      </w:pPr>
    </w:p>
    <w:p w14:paraId="1FC4394F" w14:textId="77777777" w:rsidR="002C7431" w:rsidRDefault="002C7431" w:rsidP="00326774">
      <w:pPr>
        <w:rPr>
          <w:rFonts w:ascii="Arial" w:hAnsi="Arial" w:cs="Arial"/>
          <w:bCs/>
          <w:sz w:val="24"/>
          <w:szCs w:val="24"/>
        </w:rPr>
      </w:pPr>
    </w:p>
    <w:p w14:paraId="45D754E7" w14:textId="77777777" w:rsidR="00BB1822" w:rsidRDefault="00BB1822" w:rsidP="00326774">
      <w:pPr>
        <w:rPr>
          <w:rFonts w:ascii="Arial" w:hAnsi="Arial" w:cs="Arial"/>
          <w:bCs/>
          <w:sz w:val="24"/>
          <w:szCs w:val="24"/>
        </w:rPr>
      </w:pPr>
    </w:p>
    <w:p w14:paraId="70E10D83" w14:textId="77777777" w:rsidR="008E2C5E" w:rsidRDefault="002C7431" w:rsidP="00326774">
      <w:pPr>
        <w:rPr>
          <w:rFonts w:ascii="Arial" w:hAnsi="Arial" w:cs="Arial"/>
          <w:bCs/>
          <w:sz w:val="24"/>
          <w:szCs w:val="24"/>
        </w:rPr>
      </w:pPr>
      <w:r w:rsidRPr="00BB1822">
        <w:rPr>
          <w:rFonts w:ascii="Arial" w:hAnsi="Arial" w:cs="Arial"/>
          <w:b/>
          <w:bCs/>
          <w:sz w:val="24"/>
          <w:szCs w:val="24"/>
        </w:rPr>
        <w:t>Task:</w:t>
      </w:r>
      <w:r>
        <w:rPr>
          <w:rFonts w:ascii="Arial" w:hAnsi="Arial" w:cs="Arial"/>
          <w:bCs/>
          <w:sz w:val="24"/>
          <w:szCs w:val="24"/>
        </w:rPr>
        <w:t xml:space="preserve"> </w:t>
      </w:r>
      <w:r w:rsidR="00BB1822">
        <w:rPr>
          <w:rFonts w:ascii="Arial" w:hAnsi="Arial" w:cs="Arial"/>
          <w:bCs/>
          <w:sz w:val="24"/>
          <w:szCs w:val="24"/>
        </w:rPr>
        <w:t>Using Porters Five forces Consider the Movements Trade within the MOD.</w:t>
      </w:r>
    </w:p>
    <w:p w14:paraId="04D05481" w14:textId="77777777" w:rsidR="002C7431" w:rsidRDefault="002C7431" w:rsidP="00326774">
      <w:pPr>
        <w:rPr>
          <w:rFonts w:ascii="Arial" w:hAnsi="Arial" w:cs="Arial"/>
          <w:bCs/>
          <w:sz w:val="24"/>
          <w:szCs w:val="24"/>
        </w:rPr>
      </w:pPr>
    </w:p>
    <w:p w14:paraId="47467A5B" w14:textId="77777777" w:rsidR="002C7431" w:rsidRPr="002C7431" w:rsidRDefault="002C7431" w:rsidP="00326774">
      <w:pPr>
        <w:rPr>
          <w:rFonts w:ascii="Arial" w:hAnsi="Arial" w:cs="Arial"/>
          <w:b/>
          <w:bCs/>
          <w:sz w:val="24"/>
          <w:szCs w:val="24"/>
        </w:rPr>
      </w:pPr>
      <w:r w:rsidRPr="002C7431">
        <w:rPr>
          <w:rFonts w:ascii="Arial" w:hAnsi="Arial" w:cs="Arial"/>
          <w:b/>
          <w:bCs/>
          <w:sz w:val="24"/>
          <w:szCs w:val="24"/>
        </w:rPr>
        <w:t>Competitive Rivalry</w:t>
      </w:r>
    </w:p>
    <w:p w14:paraId="75D0D650" w14:textId="77777777" w:rsidR="002C7431" w:rsidRDefault="002C7431" w:rsidP="00326774">
      <w:pPr>
        <w:rPr>
          <w:rFonts w:ascii="Arial" w:hAnsi="Arial" w:cs="Arial"/>
          <w:bCs/>
          <w:sz w:val="24"/>
          <w:szCs w:val="24"/>
        </w:rPr>
      </w:pPr>
    </w:p>
    <w:p w14:paraId="67BAB26C" w14:textId="77777777" w:rsidR="002C7431" w:rsidRDefault="002C7431" w:rsidP="00326774">
      <w:pPr>
        <w:rPr>
          <w:rFonts w:ascii="Arial" w:hAnsi="Arial" w:cs="Arial"/>
          <w:bCs/>
          <w:sz w:val="24"/>
          <w:szCs w:val="24"/>
        </w:rPr>
      </w:pPr>
      <w:r>
        <w:rPr>
          <w:rFonts w:ascii="Arial" w:hAnsi="Arial" w:cs="Arial"/>
          <w:bCs/>
          <w:sz w:val="24"/>
          <w:szCs w:val="24"/>
        </w:rPr>
        <w:t>Royal Air force Movement Controllers provide the only current competitive rivalry within the MOD. Although if the MOD where to outsource the movements function as whole then civilian sector logistics companies would then become rivals also.</w:t>
      </w:r>
    </w:p>
    <w:p w14:paraId="005BC0B7" w14:textId="77777777" w:rsidR="002C7431" w:rsidRDefault="002C7431" w:rsidP="00326774">
      <w:pPr>
        <w:rPr>
          <w:rFonts w:ascii="Arial" w:hAnsi="Arial" w:cs="Arial"/>
          <w:bCs/>
          <w:sz w:val="24"/>
          <w:szCs w:val="24"/>
        </w:rPr>
      </w:pPr>
    </w:p>
    <w:p w14:paraId="5AFCDA09" w14:textId="77777777" w:rsidR="002C7431" w:rsidRPr="002C7431" w:rsidRDefault="002C7431" w:rsidP="00326774">
      <w:pPr>
        <w:rPr>
          <w:rFonts w:ascii="Arial" w:hAnsi="Arial" w:cs="Arial"/>
          <w:b/>
          <w:bCs/>
          <w:sz w:val="24"/>
          <w:szCs w:val="24"/>
        </w:rPr>
      </w:pPr>
      <w:commentRangeStart w:id="0"/>
      <w:r w:rsidRPr="002C7431">
        <w:rPr>
          <w:rFonts w:ascii="Arial" w:hAnsi="Arial" w:cs="Arial"/>
          <w:b/>
          <w:bCs/>
          <w:sz w:val="24"/>
          <w:szCs w:val="24"/>
        </w:rPr>
        <w:t>Supplier power</w:t>
      </w:r>
      <w:commentRangeEnd w:id="0"/>
      <w:r w:rsidR="0063551A">
        <w:rPr>
          <w:rStyle w:val="CommentReference"/>
        </w:rPr>
        <w:commentReference w:id="0"/>
      </w:r>
    </w:p>
    <w:p w14:paraId="314575E5" w14:textId="77777777" w:rsidR="002C7431" w:rsidRDefault="002C7431" w:rsidP="00326774">
      <w:pPr>
        <w:rPr>
          <w:rFonts w:ascii="Arial" w:hAnsi="Arial" w:cs="Arial"/>
          <w:bCs/>
          <w:sz w:val="24"/>
          <w:szCs w:val="24"/>
        </w:rPr>
      </w:pPr>
    </w:p>
    <w:p w14:paraId="50C8A643" w14:textId="77777777" w:rsidR="002C7431" w:rsidRDefault="002C7431" w:rsidP="00326774">
      <w:pPr>
        <w:rPr>
          <w:rFonts w:ascii="Arial" w:hAnsi="Arial" w:cs="Arial"/>
          <w:bCs/>
          <w:sz w:val="24"/>
          <w:szCs w:val="24"/>
        </w:rPr>
      </w:pPr>
      <w:r>
        <w:rPr>
          <w:rFonts w:ascii="Arial" w:hAnsi="Arial" w:cs="Arial"/>
          <w:bCs/>
          <w:sz w:val="24"/>
          <w:szCs w:val="24"/>
        </w:rPr>
        <w:t>This can be measured in many ways, such as: availability of charted aircraft and vessel. Costs and contract agreements for updated equipment. Operation timings i.e drivers hours for commercial road moves.</w:t>
      </w:r>
    </w:p>
    <w:p w14:paraId="3C9F2A89" w14:textId="77777777" w:rsidR="002C7431" w:rsidRDefault="002C7431" w:rsidP="00326774">
      <w:pPr>
        <w:rPr>
          <w:rFonts w:ascii="Arial" w:hAnsi="Arial" w:cs="Arial"/>
          <w:bCs/>
          <w:sz w:val="24"/>
          <w:szCs w:val="24"/>
        </w:rPr>
      </w:pPr>
    </w:p>
    <w:p w14:paraId="412FAD93" w14:textId="77777777" w:rsidR="002C7431" w:rsidRDefault="002C7431" w:rsidP="00326774">
      <w:pPr>
        <w:rPr>
          <w:rFonts w:ascii="Arial" w:hAnsi="Arial" w:cs="Arial"/>
          <w:b/>
          <w:bCs/>
          <w:sz w:val="24"/>
          <w:szCs w:val="24"/>
        </w:rPr>
      </w:pPr>
      <w:commentRangeStart w:id="1"/>
      <w:r w:rsidRPr="002C7431">
        <w:rPr>
          <w:rFonts w:ascii="Arial" w:hAnsi="Arial" w:cs="Arial"/>
          <w:b/>
          <w:bCs/>
          <w:sz w:val="24"/>
          <w:szCs w:val="24"/>
        </w:rPr>
        <w:t>Buyer Power</w:t>
      </w:r>
      <w:commentRangeEnd w:id="1"/>
      <w:r w:rsidR="0063551A">
        <w:rPr>
          <w:rStyle w:val="CommentReference"/>
        </w:rPr>
        <w:commentReference w:id="1"/>
      </w:r>
    </w:p>
    <w:p w14:paraId="5D22B824" w14:textId="77777777" w:rsidR="00BB1822" w:rsidRDefault="00BB1822" w:rsidP="00326774">
      <w:pPr>
        <w:rPr>
          <w:rFonts w:ascii="Arial" w:hAnsi="Arial" w:cs="Arial"/>
          <w:b/>
          <w:bCs/>
          <w:sz w:val="24"/>
          <w:szCs w:val="24"/>
        </w:rPr>
      </w:pPr>
    </w:p>
    <w:p w14:paraId="17FF31D2" w14:textId="77777777" w:rsidR="00BB1822" w:rsidRDefault="00BB1822" w:rsidP="00326774">
      <w:pPr>
        <w:rPr>
          <w:rFonts w:ascii="Arial" w:hAnsi="Arial" w:cs="Arial"/>
          <w:bCs/>
          <w:sz w:val="24"/>
          <w:szCs w:val="24"/>
        </w:rPr>
      </w:pPr>
      <w:r w:rsidRPr="00BB1822">
        <w:rPr>
          <w:rFonts w:ascii="Arial" w:hAnsi="Arial" w:cs="Arial"/>
          <w:bCs/>
          <w:sz w:val="24"/>
          <w:szCs w:val="24"/>
        </w:rPr>
        <w:t>Within the MOD the buyer, more often than not the unit deploying are dictated to do a certain task however they can choose negotiate, locations for tasks, timings of the tasks and how many of an asset they require.</w:t>
      </w:r>
    </w:p>
    <w:p w14:paraId="3426F89E" w14:textId="77777777" w:rsidR="00BB1822" w:rsidRDefault="00BB1822" w:rsidP="00326774">
      <w:pPr>
        <w:rPr>
          <w:rFonts w:ascii="Arial" w:hAnsi="Arial" w:cs="Arial"/>
          <w:bCs/>
          <w:sz w:val="24"/>
          <w:szCs w:val="24"/>
        </w:rPr>
      </w:pPr>
    </w:p>
    <w:p w14:paraId="561C8922" w14:textId="77777777" w:rsidR="00BB1822" w:rsidRPr="00BB1822" w:rsidRDefault="00BB1822" w:rsidP="00326774">
      <w:pPr>
        <w:rPr>
          <w:rFonts w:ascii="Arial" w:hAnsi="Arial" w:cs="Arial"/>
          <w:b/>
          <w:bCs/>
          <w:sz w:val="24"/>
          <w:szCs w:val="24"/>
        </w:rPr>
      </w:pPr>
      <w:r w:rsidRPr="00BB1822">
        <w:rPr>
          <w:rFonts w:ascii="Arial" w:hAnsi="Arial" w:cs="Arial"/>
          <w:b/>
          <w:bCs/>
          <w:sz w:val="24"/>
          <w:szCs w:val="24"/>
        </w:rPr>
        <w:t>Threat of substitution</w:t>
      </w:r>
    </w:p>
    <w:p w14:paraId="1FC5BEFC" w14:textId="77777777" w:rsidR="00BB1822" w:rsidRDefault="00BB1822" w:rsidP="00326774">
      <w:pPr>
        <w:rPr>
          <w:rFonts w:ascii="Arial" w:hAnsi="Arial" w:cs="Arial"/>
          <w:bCs/>
          <w:sz w:val="24"/>
          <w:szCs w:val="24"/>
        </w:rPr>
      </w:pPr>
    </w:p>
    <w:p w14:paraId="003C9707" w14:textId="77777777" w:rsidR="00BB1822" w:rsidRPr="00BB1822" w:rsidRDefault="00BB1822" w:rsidP="00326774">
      <w:pPr>
        <w:rPr>
          <w:rFonts w:ascii="Arial" w:hAnsi="Arial" w:cs="Arial"/>
          <w:bCs/>
          <w:sz w:val="24"/>
          <w:szCs w:val="24"/>
        </w:rPr>
      </w:pPr>
      <w:r>
        <w:rPr>
          <w:rFonts w:ascii="Arial" w:hAnsi="Arial" w:cs="Arial"/>
          <w:bCs/>
          <w:sz w:val="24"/>
          <w:szCs w:val="24"/>
        </w:rPr>
        <w:t>The Movements trade is regularly reviewed and considered for amalgamation with other trades within the RLC. However due to the level of training required to provide such SME knowledge.  The only real passable option is to go for a more commercial route and contract all jobs out.  Obviously that would incur huge costs to the MOD.</w:t>
      </w:r>
    </w:p>
    <w:p w14:paraId="2F7A93FA" w14:textId="77777777" w:rsidR="002C7431" w:rsidRDefault="002C7431" w:rsidP="00326774">
      <w:pPr>
        <w:rPr>
          <w:rFonts w:ascii="Arial" w:hAnsi="Arial" w:cs="Arial"/>
          <w:bCs/>
          <w:sz w:val="24"/>
          <w:szCs w:val="24"/>
        </w:rPr>
      </w:pPr>
    </w:p>
    <w:p w14:paraId="0C8BACA6" w14:textId="77777777" w:rsidR="00BB1822" w:rsidRPr="00BB1822" w:rsidRDefault="00BB1822" w:rsidP="00326774">
      <w:pPr>
        <w:rPr>
          <w:rFonts w:ascii="Arial" w:hAnsi="Arial" w:cs="Arial"/>
          <w:b/>
          <w:bCs/>
          <w:sz w:val="24"/>
          <w:szCs w:val="24"/>
        </w:rPr>
      </w:pPr>
      <w:r w:rsidRPr="00BB1822">
        <w:rPr>
          <w:rFonts w:ascii="Arial" w:hAnsi="Arial" w:cs="Arial"/>
          <w:b/>
          <w:bCs/>
          <w:sz w:val="24"/>
          <w:szCs w:val="24"/>
        </w:rPr>
        <w:t>Threat of New Entry</w:t>
      </w:r>
    </w:p>
    <w:p w14:paraId="656B2176" w14:textId="77777777" w:rsidR="00BB1822" w:rsidRDefault="00BB1822" w:rsidP="00326774">
      <w:pPr>
        <w:rPr>
          <w:rFonts w:ascii="Arial" w:hAnsi="Arial" w:cs="Arial"/>
          <w:bCs/>
          <w:sz w:val="24"/>
          <w:szCs w:val="24"/>
        </w:rPr>
      </w:pPr>
    </w:p>
    <w:p w14:paraId="59EF9ECE" w14:textId="77777777" w:rsidR="00BB1822" w:rsidRDefault="00BB1822" w:rsidP="00326774">
      <w:pPr>
        <w:rPr>
          <w:rFonts w:ascii="Arial" w:hAnsi="Arial" w:cs="Arial"/>
          <w:bCs/>
          <w:sz w:val="24"/>
          <w:szCs w:val="24"/>
        </w:rPr>
      </w:pPr>
      <w:r>
        <w:rPr>
          <w:rFonts w:ascii="Arial" w:hAnsi="Arial" w:cs="Arial"/>
          <w:bCs/>
          <w:sz w:val="24"/>
          <w:szCs w:val="24"/>
        </w:rPr>
        <w:t>Civilianised practices undertaken by civilian contractors.  Although not realistic with current budget cuts it’s not compete unfathomable in the future.</w:t>
      </w:r>
    </w:p>
    <w:p w14:paraId="58AC371A" w14:textId="77777777" w:rsidR="002C7431" w:rsidRDefault="002C7431" w:rsidP="00326774">
      <w:pPr>
        <w:rPr>
          <w:rFonts w:ascii="Arial" w:hAnsi="Arial" w:cs="Arial"/>
          <w:bCs/>
          <w:sz w:val="24"/>
          <w:szCs w:val="24"/>
        </w:rPr>
      </w:pPr>
    </w:p>
    <w:p w14:paraId="61CABA5C" w14:textId="77777777" w:rsidR="002C7431" w:rsidRDefault="002C7431" w:rsidP="00326774">
      <w:pPr>
        <w:rPr>
          <w:rFonts w:ascii="Arial" w:hAnsi="Arial" w:cs="Arial"/>
          <w:bCs/>
          <w:sz w:val="24"/>
          <w:szCs w:val="24"/>
        </w:rPr>
      </w:pPr>
    </w:p>
    <w:p w14:paraId="395C3410" w14:textId="77777777" w:rsidR="0063551A" w:rsidRPr="0063551A" w:rsidRDefault="0063551A" w:rsidP="0063551A">
      <w:pPr>
        <w:pStyle w:val="NormalWeb"/>
        <w:rPr>
          <w:rFonts w:ascii="Verdana" w:hAnsi="Verdana"/>
          <w:color w:val="FF0000"/>
          <w:sz w:val="15"/>
          <w:szCs w:val="15"/>
        </w:rPr>
      </w:pPr>
      <w:r w:rsidRPr="0063551A">
        <w:rPr>
          <w:rFonts w:ascii="Verdana" w:hAnsi="Verdana"/>
          <w:color w:val="FF0000"/>
          <w:sz w:val="15"/>
          <w:szCs w:val="15"/>
        </w:rPr>
        <w:t>Can you please redo this assignment and select one</w:t>
      </w:r>
      <w:bookmarkStart w:id="2" w:name="_GoBack"/>
      <w:bookmarkEnd w:id="2"/>
      <w:r w:rsidRPr="0063551A">
        <w:rPr>
          <w:rFonts w:ascii="Verdana" w:hAnsi="Verdana"/>
          <w:color w:val="FF0000"/>
          <w:sz w:val="15"/>
          <w:szCs w:val="15"/>
        </w:rPr>
        <w:t xml:space="preserve"> type of customer - a unit for instance and then relate the five forces to the viewpoint of that customer alone?     You are very close and this should not take you more than 20 minutes of your time.</w:t>
      </w:r>
    </w:p>
    <w:p w14:paraId="21461F15" w14:textId="77777777" w:rsidR="002C7431" w:rsidRDefault="002C7431" w:rsidP="00326774">
      <w:pPr>
        <w:rPr>
          <w:rFonts w:ascii="Arial" w:hAnsi="Arial" w:cs="Arial"/>
          <w:bCs/>
          <w:sz w:val="24"/>
          <w:szCs w:val="24"/>
        </w:rPr>
      </w:pPr>
    </w:p>
    <w:p w14:paraId="1A23373B" w14:textId="77777777" w:rsidR="008E2C5E" w:rsidRDefault="008E2C5E" w:rsidP="00326774">
      <w:pPr>
        <w:rPr>
          <w:rFonts w:ascii="Arial" w:hAnsi="Arial" w:cs="Arial"/>
          <w:bCs/>
          <w:sz w:val="24"/>
          <w:szCs w:val="24"/>
        </w:rPr>
      </w:pPr>
    </w:p>
    <w:p w14:paraId="540A9AAA" w14:textId="77777777" w:rsidR="002C7431" w:rsidRDefault="002C7431" w:rsidP="002C7431">
      <w:pPr>
        <w:tabs>
          <w:tab w:val="left" w:pos="4057"/>
        </w:tabs>
        <w:rPr>
          <w:rFonts w:ascii="Arial" w:hAnsi="Arial" w:cs="Arial"/>
          <w:b/>
        </w:rPr>
      </w:pPr>
    </w:p>
    <w:p w14:paraId="35DC497E" w14:textId="77777777" w:rsidR="002C7431" w:rsidRDefault="002C7431" w:rsidP="002C7431">
      <w:pPr>
        <w:tabs>
          <w:tab w:val="left" w:pos="4057"/>
        </w:tabs>
        <w:rPr>
          <w:rFonts w:ascii="Arial" w:hAnsi="Arial" w:cs="Arial"/>
          <w:b/>
        </w:rPr>
      </w:pPr>
    </w:p>
    <w:p w14:paraId="5EFC4987" w14:textId="77777777" w:rsidR="002C7431" w:rsidRDefault="002C7431" w:rsidP="002C7431">
      <w:pPr>
        <w:tabs>
          <w:tab w:val="left" w:pos="4057"/>
        </w:tabs>
        <w:rPr>
          <w:rFonts w:ascii="Arial" w:hAnsi="Arial" w:cs="Arial"/>
          <w:b/>
        </w:rPr>
      </w:pPr>
    </w:p>
    <w:p w14:paraId="0F9DA952" w14:textId="77777777" w:rsidR="002C7431" w:rsidRDefault="002C7431" w:rsidP="002C7431">
      <w:pPr>
        <w:tabs>
          <w:tab w:val="left" w:pos="4057"/>
        </w:tabs>
        <w:rPr>
          <w:rFonts w:ascii="Arial" w:hAnsi="Arial" w:cs="Arial"/>
          <w:b/>
        </w:rPr>
      </w:pPr>
    </w:p>
    <w:p w14:paraId="2E756A22" w14:textId="77777777" w:rsidR="002C7431" w:rsidRDefault="002C7431" w:rsidP="002C7431">
      <w:pPr>
        <w:tabs>
          <w:tab w:val="left" w:pos="4057"/>
        </w:tabs>
        <w:rPr>
          <w:rFonts w:ascii="Arial" w:hAnsi="Arial" w:cs="Arial"/>
          <w:b/>
        </w:rPr>
      </w:pPr>
    </w:p>
    <w:p w14:paraId="69756ECB" w14:textId="77777777" w:rsidR="002C7431" w:rsidRDefault="002C7431" w:rsidP="002C7431">
      <w:pPr>
        <w:tabs>
          <w:tab w:val="left" w:pos="4057"/>
        </w:tabs>
        <w:rPr>
          <w:rFonts w:ascii="Arial" w:hAnsi="Arial" w:cs="Arial"/>
          <w:b/>
        </w:rPr>
      </w:pPr>
    </w:p>
    <w:p w14:paraId="592856C8" w14:textId="77777777" w:rsidR="002C7431" w:rsidRDefault="002C7431" w:rsidP="002C7431">
      <w:pPr>
        <w:tabs>
          <w:tab w:val="left" w:pos="4057"/>
        </w:tabs>
        <w:rPr>
          <w:rFonts w:ascii="Arial" w:hAnsi="Arial" w:cs="Arial"/>
          <w:b/>
        </w:rPr>
      </w:pPr>
    </w:p>
    <w:p w14:paraId="7B962C37" w14:textId="77777777" w:rsidR="002C7431" w:rsidRDefault="002C7431" w:rsidP="002C7431">
      <w:pPr>
        <w:tabs>
          <w:tab w:val="left" w:pos="4057"/>
        </w:tabs>
        <w:rPr>
          <w:rFonts w:ascii="Arial" w:hAnsi="Arial" w:cs="Arial"/>
          <w:b/>
        </w:rPr>
      </w:pPr>
    </w:p>
    <w:p w14:paraId="4B2B39F5" w14:textId="77777777" w:rsidR="006D7974" w:rsidRDefault="006D7974" w:rsidP="00326774">
      <w:pPr>
        <w:rPr>
          <w:rFonts w:ascii="Arial" w:hAnsi="Arial" w:cs="Arial"/>
          <w:b/>
          <w:sz w:val="28"/>
          <w:szCs w:val="28"/>
        </w:rPr>
      </w:pPr>
    </w:p>
    <w:p w14:paraId="545B4F22" w14:textId="77777777" w:rsidR="00C730EF" w:rsidRDefault="00C730EF" w:rsidP="00326774">
      <w:pPr>
        <w:rPr>
          <w:rFonts w:ascii="Arial" w:hAnsi="Arial" w:cs="Arial"/>
          <w:b/>
          <w:sz w:val="28"/>
          <w:szCs w:val="28"/>
        </w:rPr>
      </w:pPr>
    </w:p>
    <w:p w14:paraId="4DF7B11B" w14:textId="77777777" w:rsidR="00A14087" w:rsidRPr="008D36D1" w:rsidRDefault="00A14087" w:rsidP="00A14087">
      <w:pPr>
        <w:rPr>
          <w:rFonts w:ascii="Arial" w:hAnsi="Arial" w:cs="Arial"/>
          <w:b/>
        </w:rPr>
      </w:pPr>
    </w:p>
    <w:sectPr w:rsidR="00A14087" w:rsidRPr="008D36D1">
      <w:footerReference w:type="default" r:id="rId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5-04T10:35:00Z" w:initials="OG">
    <w:p w14:paraId="5F7EA65F" w14:textId="77777777" w:rsidR="0063551A" w:rsidRDefault="0063551A">
      <w:pPr>
        <w:pStyle w:val="CommentText"/>
      </w:pPr>
      <w:r>
        <w:rPr>
          <w:rStyle w:val="CommentReference"/>
        </w:rPr>
        <w:annotationRef/>
      </w:r>
      <w:r>
        <w:t>Yes but how does this impact the MOD?</w:t>
      </w:r>
    </w:p>
  </w:comment>
  <w:comment w:id="1" w:author="Orr, Graham" w:date="2018-05-04T10:35:00Z" w:initials="OG">
    <w:p w14:paraId="18C16D7F" w14:textId="77777777" w:rsidR="0063551A" w:rsidRDefault="0063551A">
      <w:pPr>
        <w:pStyle w:val="CommentText"/>
      </w:pPr>
      <w:r>
        <w:rPr>
          <w:rStyle w:val="CommentReference"/>
        </w:rPr>
        <w:annotationRef/>
      </w:r>
      <w:r>
        <w:t>A common error in this sort of analysis is not identifying ONE customer and relating the 5 forces to that customers viewpoint.   So wither use the MOD as a whole as the customer or a unit but not both.</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F7EA65F" w15:done="0"/>
  <w15:commentEx w15:paraId="18C16D7F"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2700EB" w14:textId="77777777" w:rsidR="00F13969" w:rsidRDefault="00F13969" w:rsidP="00326774">
      <w:pPr>
        <w:spacing w:line="240" w:lineRule="auto"/>
      </w:pPr>
      <w:r>
        <w:separator/>
      </w:r>
    </w:p>
  </w:endnote>
  <w:endnote w:type="continuationSeparator" w:id="0">
    <w:p w14:paraId="697F387C" w14:textId="77777777" w:rsidR="00F13969" w:rsidRDefault="00F13969" w:rsidP="003267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81709538"/>
      <w:docPartObj>
        <w:docPartGallery w:val="Page Numbers (Bottom of Page)"/>
        <w:docPartUnique/>
      </w:docPartObj>
    </w:sdtPr>
    <w:sdtEndPr>
      <w:rPr>
        <w:noProof/>
      </w:rPr>
    </w:sdtEndPr>
    <w:sdtContent>
      <w:p w14:paraId="30222C5F" w14:textId="77777777" w:rsidR="00C730EF" w:rsidRDefault="00C730EF">
        <w:pPr>
          <w:pStyle w:val="Footer"/>
          <w:jc w:val="center"/>
        </w:pPr>
        <w:r>
          <w:fldChar w:fldCharType="begin"/>
        </w:r>
        <w:r>
          <w:instrText xml:space="preserve"> PAGE   \* MERGEFORMAT </w:instrText>
        </w:r>
        <w:r>
          <w:fldChar w:fldCharType="separate"/>
        </w:r>
        <w:r w:rsidR="0063551A">
          <w:rPr>
            <w:noProof/>
          </w:rPr>
          <w:t>3</w:t>
        </w:r>
        <w:r>
          <w:rPr>
            <w:noProof/>
          </w:rPr>
          <w:fldChar w:fldCharType="end"/>
        </w:r>
      </w:p>
    </w:sdtContent>
  </w:sdt>
  <w:p w14:paraId="2A0D0CF5" w14:textId="77777777" w:rsidR="00C730EF" w:rsidRDefault="00C730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D8A997" w14:textId="77777777" w:rsidR="00F13969" w:rsidRDefault="00F13969" w:rsidP="00326774">
      <w:pPr>
        <w:spacing w:line="240" w:lineRule="auto"/>
      </w:pPr>
      <w:r>
        <w:separator/>
      </w:r>
    </w:p>
  </w:footnote>
  <w:footnote w:type="continuationSeparator" w:id="0">
    <w:p w14:paraId="7B675D11" w14:textId="77777777" w:rsidR="00F13969" w:rsidRDefault="00F13969" w:rsidP="0032677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81002"/>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723C6B"/>
    <w:multiLevelType w:val="hybridMultilevel"/>
    <w:tmpl w:val="6792C7C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A865B0"/>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9730E48"/>
    <w:multiLevelType w:val="multilevel"/>
    <w:tmpl w:val="0D386C1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BA70B56"/>
    <w:multiLevelType w:val="multilevel"/>
    <w:tmpl w:val="25BE4368"/>
    <w:lvl w:ilvl="0">
      <w:start w:val="1"/>
      <w:numFmt w:val="decimal"/>
      <w:lvlText w:val="%1"/>
      <w:lvlJc w:val="left"/>
      <w:pPr>
        <w:ind w:left="645" w:hanging="64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1EBF45E5"/>
    <w:multiLevelType w:val="hybridMultilevel"/>
    <w:tmpl w:val="40FEC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D67544"/>
    <w:multiLevelType w:val="hybridMultilevel"/>
    <w:tmpl w:val="87CC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09463D"/>
    <w:multiLevelType w:val="multilevel"/>
    <w:tmpl w:val="8A2AE52C"/>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32A06F99"/>
    <w:multiLevelType w:val="hybridMultilevel"/>
    <w:tmpl w:val="D6621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AA6D0C"/>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1B260CD"/>
    <w:multiLevelType w:val="hybridMultilevel"/>
    <w:tmpl w:val="8670EA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4E7619D"/>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A1B5671"/>
    <w:multiLevelType w:val="multilevel"/>
    <w:tmpl w:val="938AB2AA"/>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rPr>
    </w:lvl>
    <w:lvl w:ilvl="2">
      <w:start w:val="2"/>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6BF97BFF"/>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6B07DCA"/>
    <w:multiLevelType w:val="hybridMultilevel"/>
    <w:tmpl w:val="398E8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4"/>
  </w:num>
  <w:num w:numId="4">
    <w:abstractNumId w:val="8"/>
  </w:num>
  <w:num w:numId="5">
    <w:abstractNumId w:val="1"/>
  </w:num>
  <w:num w:numId="6">
    <w:abstractNumId w:val="10"/>
  </w:num>
  <w:num w:numId="7">
    <w:abstractNumId w:val="6"/>
  </w:num>
  <w:num w:numId="8">
    <w:abstractNumId w:val="3"/>
  </w:num>
  <w:num w:numId="9">
    <w:abstractNumId w:val="9"/>
  </w:num>
  <w:num w:numId="10">
    <w:abstractNumId w:val="11"/>
  </w:num>
  <w:num w:numId="11">
    <w:abstractNumId w:val="0"/>
  </w:num>
  <w:num w:numId="12">
    <w:abstractNumId w:val="13"/>
  </w:num>
  <w:num w:numId="13">
    <w:abstractNumId w:val="2"/>
  </w:num>
  <w:num w:numId="14">
    <w:abstractNumId w:val="5"/>
  </w:num>
  <w:num w:numId="15">
    <w:abstractNumId w:val="1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774"/>
    <w:rsid w:val="000A2178"/>
    <w:rsid w:val="000F16AD"/>
    <w:rsid w:val="0012674B"/>
    <w:rsid w:val="00182C4A"/>
    <w:rsid w:val="00196AB0"/>
    <w:rsid w:val="001B101F"/>
    <w:rsid w:val="001E0E65"/>
    <w:rsid w:val="00225FE6"/>
    <w:rsid w:val="00254ED0"/>
    <w:rsid w:val="002C44FD"/>
    <w:rsid w:val="002C7431"/>
    <w:rsid w:val="002E2ECD"/>
    <w:rsid w:val="00326774"/>
    <w:rsid w:val="0037303D"/>
    <w:rsid w:val="003A45ED"/>
    <w:rsid w:val="00402C3F"/>
    <w:rsid w:val="004065AB"/>
    <w:rsid w:val="00412FF7"/>
    <w:rsid w:val="004464B8"/>
    <w:rsid w:val="00484597"/>
    <w:rsid w:val="00537042"/>
    <w:rsid w:val="0056229A"/>
    <w:rsid w:val="005972CD"/>
    <w:rsid w:val="005A356E"/>
    <w:rsid w:val="005E41DA"/>
    <w:rsid w:val="00633F1A"/>
    <w:rsid w:val="0063551A"/>
    <w:rsid w:val="00644870"/>
    <w:rsid w:val="00663DFB"/>
    <w:rsid w:val="006A314E"/>
    <w:rsid w:val="006D7974"/>
    <w:rsid w:val="00753636"/>
    <w:rsid w:val="00775F47"/>
    <w:rsid w:val="00787A16"/>
    <w:rsid w:val="007A1D18"/>
    <w:rsid w:val="007A69C7"/>
    <w:rsid w:val="007A6BD8"/>
    <w:rsid w:val="008D36D1"/>
    <w:rsid w:val="008E2C5E"/>
    <w:rsid w:val="00991EA3"/>
    <w:rsid w:val="009B1922"/>
    <w:rsid w:val="009E7A48"/>
    <w:rsid w:val="00A05A90"/>
    <w:rsid w:val="00A14087"/>
    <w:rsid w:val="00AE238F"/>
    <w:rsid w:val="00AF64D5"/>
    <w:rsid w:val="00B03B7F"/>
    <w:rsid w:val="00B22DD3"/>
    <w:rsid w:val="00B25AB3"/>
    <w:rsid w:val="00BB1822"/>
    <w:rsid w:val="00BE160C"/>
    <w:rsid w:val="00C32697"/>
    <w:rsid w:val="00C67A32"/>
    <w:rsid w:val="00C70AAC"/>
    <w:rsid w:val="00C730EF"/>
    <w:rsid w:val="00CB466C"/>
    <w:rsid w:val="00CC1558"/>
    <w:rsid w:val="00CE52D4"/>
    <w:rsid w:val="00D1445E"/>
    <w:rsid w:val="00D23B1E"/>
    <w:rsid w:val="00D4115C"/>
    <w:rsid w:val="00E2013F"/>
    <w:rsid w:val="00E5402A"/>
    <w:rsid w:val="00EF6A5D"/>
    <w:rsid w:val="00F13969"/>
    <w:rsid w:val="00F44DE3"/>
    <w:rsid w:val="00F94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5ED9B"/>
  <w15:chartTrackingRefBased/>
  <w15:docId w15:val="{12FFF411-5D5C-4774-B82F-468F3FF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774"/>
    <w:pPr>
      <w:tabs>
        <w:tab w:val="center" w:pos="4513"/>
        <w:tab w:val="right" w:pos="9026"/>
      </w:tabs>
      <w:spacing w:line="240" w:lineRule="auto"/>
    </w:pPr>
  </w:style>
  <w:style w:type="character" w:customStyle="1" w:styleId="HeaderChar">
    <w:name w:val="Header Char"/>
    <w:basedOn w:val="DefaultParagraphFont"/>
    <w:link w:val="Header"/>
    <w:uiPriority w:val="99"/>
    <w:rsid w:val="00326774"/>
  </w:style>
  <w:style w:type="paragraph" w:styleId="Footer">
    <w:name w:val="footer"/>
    <w:basedOn w:val="Normal"/>
    <w:link w:val="FooterChar"/>
    <w:uiPriority w:val="99"/>
    <w:unhideWhenUsed/>
    <w:rsid w:val="00326774"/>
    <w:pPr>
      <w:tabs>
        <w:tab w:val="center" w:pos="4513"/>
        <w:tab w:val="right" w:pos="9026"/>
      </w:tabs>
      <w:spacing w:line="240" w:lineRule="auto"/>
    </w:pPr>
  </w:style>
  <w:style w:type="character" w:customStyle="1" w:styleId="FooterChar">
    <w:name w:val="Footer Char"/>
    <w:basedOn w:val="DefaultParagraphFont"/>
    <w:link w:val="Footer"/>
    <w:uiPriority w:val="99"/>
    <w:rsid w:val="00326774"/>
  </w:style>
  <w:style w:type="paragraph" w:styleId="ListParagraph">
    <w:name w:val="List Paragraph"/>
    <w:basedOn w:val="Normal"/>
    <w:uiPriority w:val="34"/>
    <w:qFormat/>
    <w:rsid w:val="00537042"/>
    <w:pPr>
      <w:ind w:left="720"/>
      <w:contextualSpacing/>
    </w:pPr>
  </w:style>
  <w:style w:type="character" w:styleId="CommentReference">
    <w:name w:val="annotation reference"/>
    <w:basedOn w:val="DefaultParagraphFont"/>
    <w:uiPriority w:val="99"/>
    <w:semiHidden/>
    <w:unhideWhenUsed/>
    <w:rsid w:val="0063551A"/>
    <w:rPr>
      <w:sz w:val="16"/>
      <w:szCs w:val="16"/>
    </w:rPr>
  </w:style>
  <w:style w:type="paragraph" w:styleId="CommentText">
    <w:name w:val="annotation text"/>
    <w:basedOn w:val="Normal"/>
    <w:link w:val="CommentTextChar"/>
    <w:uiPriority w:val="99"/>
    <w:semiHidden/>
    <w:unhideWhenUsed/>
    <w:rsid w:val="0063551A"/>
    <w:pPr>
      <w:spacing w:line="240" w:lineRule="auto"/>
    </w:pPr>
    <w:rPr>
      <w:sz w:val="20"/>
      <w:szCs w:val="20"/>
    </w:rPr>
  </w:style>
  <w:style w:type="character" w:customStyle="1" w:styleId="CommentTextChar">
    <w:name w:val="Comment Text Char"/>
    <w:basedOn w:val="DefaultParagraphFont"/>
    <w:link w:val="CommentText"/>
    <w:uiPriority w:val="99"/>
    <w:semiHidden/>
    <w:rsid w:val="0063551A"/>
    <w:rPr>
      <w:sz w:val="20"/>
      <w:szCs w:val="20"/>
    </w:rPr>
  </w:style>
  <w:style w:type="paragraph" w:styleId="CommentSubject">
    <w:name w:val="annotation subject"/>
    <w:basedOn w:val="CommentText"/>
    <w:next w:val="CommentText"/>
    <w:link w:val="CommentSubjectChar"/>
    <w:uiPriority w:val="99"/>
    <w:semiHidden/>
    <w:unhideWhenUsed/>
    <w:rsid w:val="0063551A"/>
    <w:rPr>
      <w:b/>
      <w:bCs/>
    </w:rPr>
  </w:style>
  <w:style w:type="character" w:customStyle="1" w:styleId="CommentSubjectChar">
    <w:name w:val="Comment Subject Char"/>
    <w:basedOn w:val="CommentTextChar"/>
    <w:link w:val="CommentSubject"/>
    <w:uiPriority w:val="99"/>
    <w:semiHidden/>
    <w:rsid w:val="0063551A"/>
    <w:rPr>
      <w:b/>
      <w:bCs/>
      <w:sz w:val="20"/>
      <w:szCs w:val="20"/>
    </w:rPr>
  </w:style>
  <w:style w:type="paragraph" w:styleId="BalloonText">
    <w:name w:val="Balloon Text"/>
    <w:basedOn w:val="Normal"/>
    <w:link w:val="BalloonTextChar"/>
    <w:uiPriority w:val="99"/>
    <w:semiHidden/>
    <w:unhideWhenUsed/>
    <w:rsid w:val="0063551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551A"/>
    <w:rPr>
      <w:rFonts w:ascii="Segoe UI" w:hAnsi="Segoe UI" w:cs="Segoe UI"/>
      <w:sz w:val="18"/>
      <w:szCs w:val="18"/>
    </w:rPr>
  </w:style>
  <w:style w:type="paragraph" w:styleId="NormalWeb">
    <w:name w:val="Normal (Web)"/>
    <w:basedOn w:val="Normal"/>
    <w:uiPriority w:val="99"/>
    <w:semiHidden/>
    <w:unhideWhenUsed/>
    <w:rsid w:val="0063551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3790220">
      <w:bodyDiv w:val="1"/>
      <w:marLeft w:val="120"/>
      <w:marRight w:val="120"/>
      <w:marTop w:val="120"/>
      <w:marBottom w:val="120"/>
      <w:divBdr>
        <w:top w:val="none" w:sz="0" w:space="0" w:color="auto"/>
        <w:left w:val="none" w:sz="0" w:space="0" w:color="auto"/>
        <w:bottom w:val="none" w:sz="0" w:space="0" w:color="auto"/>
        <w:right w:val="none" w:sz="0" w:space="0" w:color="auto"/>
      </w:divBdr>
    </w:div>
    <w:div w:id="486946423">
      <w:bodyDiv w:val="1"/>
      <w:marLeft w:val="0"/>
      <w:marRight w:val="0"/>
      <w:marTop w:val="0"/>
      <w:marBottom w:val="0"/>
      <w:divBdr>
        <w:top w:val="none" w:sz="0" w:space="0" w:color="auto"/>
        <w:left w:val="none" w:sz="0" w:space="0" w:color="auto"/>
        <w:bottom w:val="none" w:sz="0" w:space="0" w:color="auto"/>
        <w:right w:val="none" w:sz="0" w:space="0" w:color="auto"/>
      </w:divBdr>
    </w:div>
    <w:div w:id="1399592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291</Words>
  <Characters>1659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Orr, Graham</cp:lastModifiedBy>
  <cp:revision>2</cp:revision>
  <dcterms:created xsi:type="dcterms:W3CDTF">2018-05-04T09:39:00Z</dcterms:created>
  <dcterms:modified xsi:type="dcterms:W3CDTF">2018-05-04T09:39:00Z</dcterms:modified>
</cp:coreProperties>
</file>