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6F9B10" w14:textId="16C7BCA0" w:rsidR="00D065B0" w:rsidRPr="002606BB" w:rsidRDefault="00D7281C" w:rsidP="00D7281C">
      <w:pPr>
        <w:rPr>
          <w:rFonts w:ascii="Times New Roman" w:hAnsi="Times New Roman" w:cs="Times New Roman"/>
          <w:sz w:val="24"/>
          <w:szCs w:val="24"/>
        </w:rPr>
      </w:pPr>
      <w:bookmarkStart w:id="0" w:name="_Hlk18571401"/>
      <w:bookmarkEnd w:id="0"/>
      <w:r w:rsidRPr="00D7281C">
        <w:t xml:space="preserve">                </w:t>
      </w:r>
      <w:r w:rsidR="00AB05AD">
        <w:tab/>
      </w:r>
      <w:r w:rsidR="00AB05AD">
        <w:tab/>
      </w:r>
      <w:r w:rsidRPr="00D7281C">
        <w:rPr>
          <w:rFonts w:ascii="Times New Roman" w:hAnsi="Times New Roman" w:cs="Times New Roman"/>
          <w:b/>
          <w:bCs/>
          <w:sz w:val="24"/>
          <w:szCs w:val="24"/>
        </w:rPr>
        <w:t xml:space="preserve">   </w:t>
      </w:r>
      <w:r w:rsidR="00195E83" w:rsidRPr="002606BB">
        <w:rPr>
          <w:rFonts w:ascii="Times New Roman" w:hAnsi="Times New Roman" w:cs="Times New Roman"/>
          <w:b/>
          <w:bCs/>
          <w:sz w:val="24"/>
          <w:szCs w:val="24"/>
        </w:rPr>
        <w:t xml:space="preserve"> </w:t>
      </w:r>
      <w:r w:rsidRPr="00D7281C">
        <w:rPr>
          <w:rFonts w:ascii="Times New Roman" w:hAnsi="Times New Roman" w:cs="Times New Roman"/>
          <w:b/>
          <w:bCs/>
          <w:sz w:val="24"/>
          <w:szCs w:val="24"/>
        </w:rPr>
        <w:t xml:space="preserve"> </w:t>
      </w:r>
      <w:r w:rsidR="005A2668" w:rsidRPr="002606BB">
        <w:rPr>
          <w:rFonts w:ascii="Times New Roman" w:hAnsi="Times New Roman" w:cs="Times New Roman"/>
          <w:sz w:val="24"/>
          <w:szCs w:val="24"/>
        </w:rPr>
        <w:t>Module: Marketing Management</w:t>
      </w:r>
    </w:p>
    <w:p w14:paraId="7ADE161D" w14:textId="77777777" w:rsidR="00D065B0" w:rsidRPr="002606BB" w:rsidRDefault="00D065B0" w:rsidP="00D7281C">
      <w:pPr>
        <w:rPr>
          <w:rFonts w:ascii="Times New Roman" w:hAnsi="Times New Roman" w:cs="Times New Roman"/>
          <w:b/>
          <w:bCs/>
          <w:sz w:val="24"/>
          <w:szCs w:val="24"/>
        </w:rPr>
      </w:pPr>
    </w:p>
    <w:p w14:paraId="59E19C7A" w14:textId="77777777" w:rsidR="00D065B0" w:rsidRPr="002606BB" w:rsidRDefault="00D065B0" w:rsidP="00D7281C">
      <w:pPr>
        <w:rPr>
          <w:rFonts w:ascii="Times New Roman" w:hAnsi="Times New Roman" w:cs="Times New Roman"/>
          <w:b/>
          <w:bCs/>
          <w:sz w:val="24"/>
          <w:szCs w:val="24"/>
        </w:rPr>
      </w:pPr>
    </w:p>
    <w:p w14:paraId="1A6A7052" w14:textId="77777777" w:rsidR="00D065B0" w:rsidRPr="002606BB" w:rsidRDefault="00D065B0" w:rsidP="00D7281C">
      <w:pPr>
        <w:rPr>
          <w:rFonts w:ascii="Times New Roman" w:hAnsi="Times New Roman" w:cs="Times New Roman"/>
          <w:b/>
          <w:bCs/>
          <w:sz w:val="24"/>
          <w:szCs w:val="24"/>
        </w:rPr>
      </w:pPr>
    </w:p>
    <w:p w14:paraId="0B933486" w14:textId="7530F76F" w:rsidR="00D065B0" w:rsidRPr="002606BB" w:rsidRDefault="00D065B0" w:rsidP="00D7281C">
      <w:pPr>
        <w:rPr>
          <w:rFonts w:ascii="Times New Roman" w:hAnsi="Times New Roman" w:cs="Times New Roman"/>
          <w:b/>
          <w:bCs/>
          <w:sz w:val="24"/>
          <w:szCs w:val="24"/>
        </w:rPr>
      </w:pPr>
    </w:p>
    <w:p w14:paraId="729155E2" w14:textId="4C98A2FB" w:rsidR="002606BB" w:rsidRPr="002606BB" w:rsidRDefault="002606BB" w:rsidP="00D7281C">
      <w:pPr>
        <w:rPr>
          <w:rFonts w:ascii="Times New Roman" w:hAnsi="Times New Roman" w:cs="Times New Roman"/>
          <w:b/>
          <w:bCs/>
          <w:sz w:val="24"/>
          <w:szCs w:val="24"/>
        </w:rPr>
      </w:pPr>
    </w:p>
    <w:p w14:paraId="16B155F9" w14:textId="00BA9B8F" w:rsidR="002606BB" w:rsidRDefault="002606BB" w:rsidP="00D7281C">
      <w:pPr>
        <w:rPr>
          <w:rFonts w:ascii="Times New Roman" w:hAnsi="Times New Roman" w:cs="Times New Roman"/>
          <w:b/>
          <w:bCs/>
          <w:sz w:val="24"/>
          <w:szCs w:val="24"/>
        </w:rPr>
      </w:pPr>
    </w:p>
    <w:p w14:paraId="11EE6BEF" w14:textId="7C646B1D" w:rsidR="00704196" w:rsidRDefault="00704196" w:rsidP="00D7281C">
      <w:pPr>
        <w:rPr>
          <w:rFonts w:ascii="Times New Roman" w:hAnsi="Times New Roman" w:cs="Times New Roman"/>
          <w:b/>
          <w:bCs/>
          <w:sz w:val="24"/>
          <w:szCs w:val="24"/>
        </w:rPr>
      </w:pPr>
    </w:p>
    <w:p w14:paraId="336E42D4" w14:textId="28068C45" w:rsidR="00397C65" w:rsidRDefault="00397C65" w:rsidP="00D7281C">
      <w:pPr>
        <w:rPr>
          <w:rFonts w:ascii="Times New Roman" w:hAnsi="Times New Roman" w:cs="Times New Roman"/>
          <w:b/>
          <w:bCs/>
          <w:sz w:val="24"/>
          <w:szCs w:val="24"/>
        </w:rPr>
      </w:pPr>
    </w:p>
    <w:p w14:paraId="1E3FF0F6" w14:textId="77777777" w:rsidR="00397C65" w:rsidRDefault="00397C65" w:rsidP="00D7281C">
      <w:pPr>
        <w:rPr>
          <w:rFonts w:ascii="Times New Roman" w:hAnsi="Times New Roman" w:cs="Times New Roman"/>
          <w:b/>
          <w:bCs/>
          <w:sz w:val="24"/>
          <w:szCs w:val="24"/>
        </w:rPr>
      </w:pPr>
    </w:p>
    <w:p w14:paraId="1CDD8585" w14:textId="795805B6" w:rsidR="00704196" w:rsidRDefault="00704196" w:rsidP="00D7281C">
      <w:pPr>
        <w:rPr>
          <w:rFonts w:ascii="Times New Roman" w:hAnsi="Times New Roman" w:cs="Times New Roman"/>
          <w:b/>
          <w:bCs/>
          <w:sz w:val="24"/>
          <w:szCs w:val="24"/>
        </w:rPr>
      </w:pPr>
    </w:p>
    <w:p w14:paraId="40E00DC4" w14:textId="77777777" w:rsidR="00704196" w:rsidRPr="002606BB" w:rsidRDefault="00704196" w:rsidP="00D7281C">
      <w:pPr>
        <w:rPr>
          <w:rFonts w:ascii="Times New Roman" w:hAnsi="Times New Roman" w:cs="Times New Roman"/>
          <w:b/>
          <w:bCs/>
          <w:sz w:val="24"/>
          <w:szCs w:val="24"/>
        </w:rPr>
      </w:pPr>
    </w:p>
    <w:p w14:paraId="0F7FE55F" w14:textId="5A1DB818" w:rsidR="002606BB" w:rsidRPr="00B63C93" w:rsidRDefault="002606BB" w:rsidP="00D7281C">
      <w:pPr>
        <w:rPr>
          <w:rFonts w:ascii="Times New Roman" w:hAnsi="Times New Roman" w:cs="Times New Roman"/>
          <w:b/>
          <w:bCs/>
          <w:sz w:val="28"/>
          <w:szCs w:val="28"/>
        </w:rPr>
      </w:pPr>
      <w:r w:rsidRPr="002606BB">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2606BB">
        <w:rPr>
          <w:rFonts w:ascii="Times New Roman" w:hAnsi="Times New Roman" w:cs="Times New Roman"/>
          <w:b/>
          <w:bCs/>
          <w:sz w:val="24"/>
          <w:szCs w:val="24"/>
        </w:rPr>
        <w:t xml:space="preserve"> </w:t>
      </w:r>
      <w:r w:rsidRPr="00B63C93">
        <w:rPr>
          <w:rFonts w:ascii="Times New Roman" w:hAnsi="Times New Roman" w:cs="Times New Roman"/>
          <w:b/>
          <w:bCs/>
          <w:sz w:val="28"/>
          <w:szCs w:val="28"/>
        </w:rPr>
        <w:t xml:space="preserve"> MARKETING   MANAGEMENT - ASSIGNMENT </w:t>
      </w:r>
    </w:p>
    <w:p w14:paraId="5DDB8319" w14:textId="08545EC1" w:rsidR="003A3B86" w:rsidRPr="004A51FF" w:rsidRDefault="003A3B86" w:rsidP="003A3B86">
      <w:pPr>
        <w:rPr>
          <w:rFonts w:ascii="Times New Roman" w:hAnsi="Times New Roman" w:cs="Times New Roman"/>
          <w:b/>
          <w:bCs/>
          <w:sz w:val="24"/>
          <w:szCs w:val="24"/>
        </w:rPr>
      </w:pPr>
      <w:r>
        <w:rPr>
          <w:rFonts w:ascii="Times New Roman" w:hAnsi="Times New Roman" w:cs="Times New Roman"/>
          <w:sz w:val="24"/>
          <w:szCs w:val="24"/>
        </w:rPr>
        <w:t xml:space="preserve">                              </w:t>
      </w:r>
      <w:r w:rsidR="00B63C9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26A86">
        <w:rPr>
          <w:rFonts w:ascii="Times New Roman" w:hAnsi="Times New Roman" w:cs="Times New Roman"/>
          <w:sz w:val="24"/>
          <w:szCs w:val="24"/>
        </w:rPr>
        <w:t>Daniela Cotenescu</w:t>
      </w:r>
      <w:r>
        <w:rPr>
          <w:rFonts w:ascii="Times New Roman" w:hAnsi="Times New Roman" w:cs="Times New Roman"/>
          <w:sz w:val="24"/>
          <w:szCs w:val="24"/>
        </w:rPr>
        <w:t xml:space="preserve">, student number </w:t>
      </w:r>
      <w:r w:rsidRPr="004A51FF">
        <w:rPr>
          <w:rFonts w:ascii="Times New Roman" w:hAnsi="Times New Roman" w:cs="Times New Roman"/>
          <w:b/>
          <w:bCs/>
          <w:sz w:val="24"/>
          <w:szCs w:val="24"/>
        </w:rPr>
        <w:t>1</w:t>
      </w:r>
      <w:r>
        <w:rPr>
          <w:rFonts w:ascii="Times New Roman" w:hAnsi="Times New Roman" w:cs="Times New Roman"/>
          <w:b/>
          <w:bCs/>
          <w:sz w:val="24"/>
          <w:szCs w:val="24"/>
        </w:rPr>
        <w:t>8</w:t>
      </w:r>
      <w:r w:rsidRPr="004A51FF">
        <w:rPr>
          <w:rFonts w:ascii="Times New Roman" w:hAnsi="Times New Roman" w:cs="Times New Roman"/>
          <w:b/>
          <w:bCs/>
          <w:sz w:val="24"/>
          <w:szCs w:val="24"/>
        </w:rPr>
        <w:t>1</w:t>
      </w:r>
      <w:r>
        <w:rPr>
          <w:rFonts w:ascii="Times New Roman" w:hAnsi="Times New Roman" w:cs="Times New Roman"/>
          <w:b/>
          <w:bCs/>
          <w:sz w:val="24"/>
          <w:szCs w:val="24"/>
        </w:rPr>
        <w:t>57</w:t>
      </w:r>
      <w:r w:rsidRPr="004A51FF">
        <w:rPr>
          <w:rFonts w:ascii="Times New Roman" w:hAnsi="Times New Roman" w:cs="Times New Roman"/>
          <w:b/>
          <w:bCs/>
          <w:sz w:val="24"/>
          <w:szCs w:val="24"/>
        </w:rPr>
        <w:t>54</w:t>
      </w:r>
    </w:p>
    <w:p w14:paraId="49414859" w14:textId="319CB0BF" w:rsidR="003A3B86" w:rsidRPr="00826A86" w:rsidRDefault="003A3B86" w:rsidP="003A3B86">
      <w:pPr>
        <w:rPr>
          <w:rFonts w:ascii="Times New Roman" w:hAnsi="Times New Roman" w:cs="Times New Roman"/>
          <w:sz w:val="24"/>
          <w:szCs w:val="24"/>
        </w:rPr>
      </w:pPr>
      <w:r w:rsidRPr="00826A86">
        <w:rPr>
          <w:rFonts w:ascii="Times New Roman" w:hAnsi="Times New Roman" w:cs="Times New Roman"/>
          <w:sz w:val="24"/>
          <w:szCs w:val="24"/>
        </w:rPr>
        <w:tab/>
      </w:r>
      <w:r w:rsidRPr="00826A86">
        <w:rPr>
          <w:rFonts w:ascii="Times New Roman" w:hAnsi="Times New Roman" w:cs="Times New Roman"/>
          <w:sz w:val="24"/>
          <w:szCs w:val="24"/>
        </w:rPr>
        <w:tab/>
      </w:r>
      <w:r w:rsidRPr="00826A86">
        <w:rPr>
          <w:rFonts w:ascii="Times New Roman" w:hAnsi="Times New Roman" w:cs="Times New Roman"/>
          <w:sz w:val="24"/>
          <w:szCs w:val="24"/>
        </w:rPr>
        <w:tab/>
      </w:r>
      <w:r w:rsidRPr="00826A86">
        <w:rPr>
          <w:rFonts w:ascii="Times New Roman" w:hAnsi="Times New Roman" w:cs="Times New Roman"/>
          <w:sz w:val="24"/>
          <w:szCs w:val="24"/>
        </w:rPr>
        <w:tab/>
      </w:r>
      <w:r>
        <w:rPr>
          <w:rFonts w:ascii="Times New Roman" w:hAnsi="Times New Roman" w:cs="Times New Roman"/>
          <w:sz w:val="24"/>
          <w:szCs w:val="24"/>
        </w:rPr>
        <w:t xml:space="preserve">     </w:t>
      </w:r>
      <w:r w:rsidR="00B63C93">
        <w:rPr>
          <w:rFonts w:ascii="Times New Roman" w:hAnsi="Times New Roman" w:cs="Times New Roman"/>
          <w:sz w:val="24"/>
          <w:szCs w:val="24"/>
        </w:rPr>
        <w:t xml:space="preserve">     </w:t>
      </w:r>
      <w:r>
        <w:rPr>
          <w:rFonts w:ascii="Times New Roman" w:hAnsi="Times New Roman" w:cs="Times New Roman"/>
          <w:sz w:val="24"/>
          <w:szCs w:val="24"/>
        </w:rPr>
        <w:t xml:space="preserve"> 5</w:t>
      </w:r>
      <w:r>
        <w:rPr>
          <w:rFonts w:ascii="Times New Roman" w:hAnsi="Times New Roman" w:cs="Times New Roman"/>
          <w:sz w:val="24"/>
          <w:szCs w:val="24"/>
          <w:vertAlign w:val="superscript"/>
        </w:rPr>
        <w:t xml:space="preserve">th </w:t>
      </w:r>
      <w:r>
        <w:rPr>
          <w:rFonts w:ascii="Times New Roman" w:hAnsi="Times New Roman" w:cs="Times New Roman"/>
          <w:sz w:val="24"/>
          <w:szCs w:val="24"/>
        </w:rPr>
        <w:t xml:space="preserve">of September </w:t>
      </w:r>
      <w:r w:rsidRPr="00826A86">
        <w:rPr>
          <w:rFonts w:ascii="Times New Roman" w:hAnsi="Times New Roman" w:cs="Times New Roman"/>
          <w:sz w:val="24"/>
          <w:szCs w:val="24"/>
        </w:rPr>
        <w:t>2019</w:t>
      </w:r>
    </w:p>
    <w:p w14:paraId="6881583E" w14:textId="77777777" w:rsidR="003A3B86" w:rsidRPr="00826A86" w:rsidRDefault="003A3B86" w:rsidP="003A3B86">
      <w:pPr>
        <w:rPr>
          <w:rFonts w:ascii="Times New Roman" w:hAnsi="Times New Roman" w:cs="Times New Roman"/>
          <w:sz w:val="24"/>
          <w:szCs w:val="24"/>
        </w:rPr>
      </w:pPr>
    </w:p>
    <w:p w14:paraId="45234187" w14:textId="77777777" w:rsidR="003A3B86" w:rsidRPr="00826A86" w:rsidRDefault="003A3B86" w:rsidP="003A3B86">
      <w:pPr>
        <w:rPr>
          <w:rFonts w:ascii="Times New Roman" w:hAnsi="Times New Roman" w:cs="Times New Roman"/>
          <w:sz w:val="24"/>
          <w:szCs w:val="24"/>
        </w:rPr>
      </w:pPr>
    </w:p>
    <w:p w14:paraId="7495AD4F" w14:textId="77777777" w:rsidR="003A3B86" w:rsidRPr="00826A86" w:rsidRDefault="003A3B86" w:rsidP="003A3B86">
      <w:pPr>
        <w:rPr>
          <w:rFonts w:ascii="Times New Roman" w:hAnsi="Times New Roman" w:cs="Times New Roman"/>
          <w:sz w:val="24"/>
          <w:szCs w:val="24"/>
        </w:rPr>
      </w:pPr>
    </w:p>
    <w:p w14:paraId="2D26A4AA" w14:textId="77777777" w:rsidR="003A3B86" w:rsidRDefault="003A3B86" w:rsidP="003A3B86">
      <w:pPr>
        <w:rPr>
          <w:rFonts w:ascii="Times New Roman" w:hAnsi="Times New Roman" w:cs="Times New Roman"/>
          <w:sz w:val="24"/>
          <w:szCs w:val="24"/>
        </w:rPr>
      </w:pPr>
    </w:p>
    <w:p w14:paraId="3E87D610" w14:textId="77777777" w:rsidR="003A3B86" w:rsidRDefault="003A3B86" w:rsidP="003A3B86">
      <w:pPr>
        <w:rPr>
          <w:rFonts w:ascii="Times New Roman" w:hAnsi="Times New Roman" w:cs="Times New Roman"/>
          <w:sz w:val="24"/>
          <w:szCs w:val="24"/>
        </w:rPr>
      </w:pPr>
    </w:p>
    <w:p w14:paraId="7C2C0883" w14:textId="77777777" w:rsidR="003A3B86" w:rsidRPr="00826A86" w:rsidRDefault="003A3B86" w:rsidP="003A3B86">
      <w:pPr>
        <w:rPr>
          <w:rFonts w:ascii="Times New Roman" w:hAnsi="Times New Roman" w:cs="Times New Roman"/>
          <w:sz w:val="24"/>
          <w:szCs w:val="24"/>
        </w:rPr>
      </w:pPr>
    </w:p>
    <w:p w14:paraId="404F8E96" w14:textId="77777777" w:rsidR="003A3B86" w:rsidRDefault="003A3B86" w:rsidP="003A3B86">
      <w:pPr>
        <w:rPr>
          <w:rFonts w:ascii="Times New Roman" w:hAnsi="Times New Roman" w:cs="Times New Roman"/>
          <w:sz w:val="24"/>
          <w:szCs w:val="24"/>
        </w:rPr>
      </w:pPr>
      <w:r w:rsidRPr="00826A86">
        <w:rPr>
          <w:rFonts w:ascii="Times New Roman" w:hAnsi="Times New Roman" w:cs="Times New Roman"/>
          <w:sz w:val="24"/>
          <w:szCs w:val="24"/>
        </w:rPr>
        <w:tab/>
      </w:r>
      <w:r w:rsidRPr="00826A86">
        <w:rPr>
          <w:rFonts w:ascii="Times New Roman" w:hAnsi="Times New Roman" w:cs="Times New Roman"/>
          <w:sz w:val="24"/>
          <w:szCs w:val="24"/>
        </w:rPr>
        <w:tab/>
      </w:r>
      <w:r w:rsidRPr="00826A86">
        <w:rPr>
          <w:rFonts w:ascii="Times New Roman" w:hAnsi="Times New Roman" w:cs="Times New Roman"/>
          <w:sz w:val="24"/>
          <w:szCs w:val="24"/>
        </w:rPr>
        <w:tab/>
      </w:r>
      <w:r w:rsidRPr="00826A86">
        <w:rPr>
          <w:rFonts w:ascii="Times New Roman" w:hAnsi="Times New Roman" w:cs="Times New Roman"/>
          <w:sz w:val="24"/>
          <w:szCs w:val="24"/>
        </w:rPr>
        <w:tab/>
      </w:r>
    </w:p>
    <w:p w14:paraId="471DFA37" w14:textId="77777777" w:rsidR="003A3B86" w:rsidRDefault="003A3B86" w:rsidP="003A3B86">
      <w:pPr>
        <w:rPr>
          <w:rFonts w:ascii="Times New Roman" w:hAnsi="Times New Roman" w:cs="Times New Roman"/>
          <w:sz w:val="24"/>
          <w:szCs w:val="24"/>
        </w:rPr>
      </w:pPr>
    </w:p>
    <w:p w14:paraId="6414F522" w14:textId="633551C5" w:rsidR="003A3B86" w:rsidRDefault="003A3B86" w:rsidP="003A3B86">
      <w:pPr>
        <w:ind w:left="2160" w:firstLine="720"/>
        <w:rPr>
          <w:rFonts w:ascii="Times New Roman" w:hAnsi="Times New Roman" w:cs="Times New Roman"/>
          <w:sz w:val="24"/>
          <w:szCs w:val="24"/>
        </w:rPr>
      </w:pPr>
    </w:p>
    <w:p w14:paraId="0F8EF039" w14:textId="79A285A2" w:rsidR="00B63C93" w:rsidRDefault="00B63C93" w:rsidP="003A3B86">
      <w:pPr>
        <w:ind w:left="2160" w:firstLine="720"/>
        <w:rPr>
          <w:rFonts w:ascii="Times New Roman" w:hAnsi="Times New Roman" w:cs="Times New Roman"/>
          <w:sz w:val="24"/>
          <w:szCs w:val="24"/>
        </w:rPr>
      </w:pPr>
    </w:p>
    <w:p w14:paraId="6AED8A44" w14:textId="35DE3AA1" w:rsidR="00B63C93" w:rsidRDefault="00B63C93" w:rsidP="003A3B86">
      <w:pPr>
        <w:ind w:left="2160" w:firstLine="720"/>
        <w:rPr>
          <w:rFonts w:ascii="Times New Roman" w:hAnsi="Times New Roman" w:cs="Times New Roman"/>
          <w:sz w:val="24"/>
          <w:szCs w:val="24"/>
        </w:rPr>
      </w:pPr>
    </w:p>
    <w:p w14:paraId="297C09EE" w14:textId="1695C854" w:rsidR="00B63C93" w:rsidRDefault="00B63C93" w:rsidP="003A3B86">
      <w:pPr>
        <w:ind w:left="2160" w:firstLine="720"/>
        <w:rPr>
          <w:rFonts w:ascii="Times New Roman" w:hAnsi="Times New Roman" w:cs="Times New Roman"/>
          <w:sz w:val="24"/>
          <w:szCs w:val="24"/>
        </w:rPr>
      </w:pPr>
    </w:p>
    <w:p w14:paraId="0B330254" w14:textId="3EED12C1" w:rsidR="00B63C93" w:rsidRDefault="00B63C93" w:rsidP="003A3B86">
      <w:pPr>
        <w:ind w:left="2160" w:firstLine="720"/>
        <w:rPr>
          <w:rFonts w:ascii="Times New Roman" w:hAnsi="Times New Roman" w:cs="Times New Roman"/>
          <w:sz w:val="24"/>
          <w:szCs w:val="24"/>
        </w:rPr>
      </w:pPr>
    </w:p>
    <w:p w14:paraId="130CFB70" w14:textId="77777777" w:rsidR="003A3B86" w:rsidRDefault="003A3B86" w:rsidP="003A3B86">
      <w:pPr>
        <w:ind w:left="2160" w:firstLine="720"/>
        <w:rPr>
          <w:rFonts w:ascii="Times New Roman" w:hAnsi="Times New Roman" w:cs="Times New Roman"/>
          <w:sz w:val="24"/>
          <w:szCs w:val="24"/>
        </w:rPr>
      </w:pPr>
    </w:p>
    <w:p w14:paraId="78599B95" w14:textId="3DB509BF" w:rsidR="002D1C1B" w:rsidRDefault="003A3B86" w:rsidP="00B63C93">
      <w:pPr>
        <w:rPr>
          <w:rFonts w:ascii="Times New Roman" w:hAnsi="Times New Roman" w:cs="Times New Roman"/>
          <w:b/>
          <w:bCs/>
          <w:sz w:val="24"/>
          <w:szCs w:val="24"/>
        </w:rPr>
      </w:pPr>
      <w:r>
        <w:rPr>
          <w:rFonts w:ascii="Times New Roman" w:hAnsi="Times New Roman" w:cs="Times New Roman"/>
          <w:b/>
          <w:bCs/>
          <w:sz w:val="24"/>
          <w:szCs w:val="24"/>
        </w:rPr>
        <w:t xml:space="preserve">                                                 </w:t>
      </w:r>
    </w:p>
    <w:p w14:paraId="6EDC8BE8" w14:textId="5FB4C941" w:rsidR="002D1C1B" w:rsidRDefault="002D1C1B" w:rsidP="00B63C93">
      <w:pPr>
        <w:rPr>
          <w:rFonts w:ascii="Times New Roman" w:hAnsi="Times New Roman" w:cs="Times New Roman"/>
          <w:sz w:val="24"/>
          <w:szCs w:val="24"/>
        </w:rPr>
      </w:pPr>
      <w:r w:rsidRPr="002D1C1B">
        <w:rPr>
          <w:rFonts w:ascii="Times New Roman" w:hAnsi="Times New Roman" w:cs="Times New Roman"/>
          <w:sz w:val="24"/>
          <w:szCs w:val="24"/>
        </w:rPr>
        <w:lastRenderedPageBreak/>
        <w:t>The aim of this report is to present</w:t>
      </w:r>
      <w:r>
        <w:rPr>
          <w:rFonts w:ascii="Times New Roman" w:hAnsi="Times New Roman" w:cs="Times New Roman"/>
          <w:sz w:val="24"/>
          <w:szCs w:val="24"/>
        </w:rPr>
        <w:t xml:space="preserve">, </w:t>
      </w:r>
      <w:r w:rsidRPr="002D1C1B">
        <w:rPr>
          <w:rFonts w:ascii="Times New Roman" w:hAnsi="Times New Roman" w:cs="Times New Roman"/>
          <w:sz w:val="24"/>
          <w:szCs w:val="24"/>
        </w:rPr>
        <w:t>how Jaguar Land Rover</w:t>
      </w:r>
      <w:r>
        <w:rPr>
          <w:rFonts w:ascii="Times New Roman" w:hAnsi="Times New Roman" w:cs="Times New Roman"/>
          <w:sz w:val="24"/>
          <w:szCs w:val="24"/>
        </w:rPr>
        <w:t>,</w:t>
      </w:r>
      <w:r w:rsidRPr="002D1C1B">
        <w:rPr>
          <w:rFonts w:ascii="Times New Roman" w:hAnsi="Times New Roman" w:cs="Times New Roman"/>
          <w:sz w:val="24"/>
          <w:szCs w:val="24"/>
        </w:rPr>
        <w:t xml:space="preserve"> through innovative marketing strategies, raise the awareness of the brand and in the same time managing and evaluating the current journey through a variety of communication channels, to ensure current and future stakeholders.</w:t>
      </w:r>
    </w:p>
    <w:p w14:paraId="0C2BFCD4" w14:textId="02ED6715" w:rsidR="007A7BFE" w:rsidRDefault="007A7BFE" w:rsidP="007A7BFE">
      <w:pPr>
        <w:rPr>
          <w:rFonts w:ascii="Times New Roman" w:hAnsi="Times New Roman" w:cs="Times New Roman"/>
          <w:sz w:val="24"/>
          <w:szCs w:val="24"/>
        </w:rPr>
      </w:pPr>
      <w:r>
        <w:rPr>
          <w:rFonts w:ascii="Times New Roman" w:hAnsi="Times New Roman" w:cs="Times New Roman"/>
          <w:sz w:val="24"/>
          <w:szCs w:val="24"/>
        </w:rPr>
        <w:t xml:space="preserve">The research made by </w:t>
      </w:r>
      <w:bookmarkStart w:id="1" w:name="_Hlk18600168"/>
      <w:r>
        <w:rPr>
          <w:rFonts w:ascii="Times New Roman" w:hAnsi="Times New Roman" w:cs="Times New Roman"/>
          <w:sz w:val="24"/>
          <w:szCs w:val="24"/>
        </w:rPr>
        <w:t xml:space="preserve">(Kumar et al., 2017) </w:t>
      </w:r>
      <w:r>
        <w:rPr>
          <w:rFonts w:ascii="Times New Roman" w:hAnsi="Times New Roman" w:cs="Times New Roman"/>
          <w:sz w:val="24"/>
          <w:szCs w:val="24"/>
        </w:rPr>
        <w:t xml:space="preserve"> </w:t>
      </w:r>
      <w:bookmarkEnd w:id="1"/>
      <w:r w:rsidR="000F3DEA">
        <w:rPr>
          <w:rFonts w:ascii="Times New Roman" w:hAnsi="Times New Roman" w:cs="Times New Roman"/>
          <w:sz w:val="24"/>
          <w:szCs w:val="24"/>
        </w:rPr>
        <w:t xml:space="preserve">advices </w:t>
      </w:r>
      <w:r>
        <w:rPr>
          <w:rFonts w:ascii="Times New Roman" w:hAnsi="Times New Roman" w:cs="Times New Roman"/>
          <w:sz w:val="24"/>
          <w:szCs w:val="24"/>
        </w:rPr>
        <w:t>“ the company main focus should be on  customer requirement and quality”</w:t>
      </w:r>
      <w:r>
        <w:rPr>
          <w:rFonts w:ascii="Times New Roman" w:hAnsi="Times New Roman" w:cs="Times New Roman"/>
          <w:sz w:val="24"/>
          <w:szCs w:val="24"/>
        </w:rPr>
        <w:t xml:space="preserve"> and for this, </w:t>
      </w:r>
      <w:r w:rsidR="000F3DEA">
        <w:rPr>
          <w:rFonts w:ascii="Times New Roman" w:hAnsi="Times New Roman" w:cs="Times New Roman"/>
          <w:sz w:val="24"/>
          <w:szCs w:val="24"/>
        </w:rPr>
        <w:t xml:space="preserve">it </w:t>
      </w:r>
      <w:r>
        <w:rPr>
          <w:rFonts w:ascii="Times New Roman" w:hAnsi="Times New Roman" w:cs="Times New Roman"/>
          <w:sz w:val="24"/>
          <w:szCs w:val="24"/>
        </w:rPr>
        <w:t>is important to pay attention to the customer experience that is “ the internal and subjective response customer has from the company”</w:t>
      </w:r>
      <w:r w:rsidRPr="007A7BFE">
        <w:rPr>
          <w:rFonts w:ascii="Times New Roman" w:hAnsi="Times New Roman" w:cs="Times New Roman"/>
          <w:sz w:val="24"/>
          <w:szCs w:val="24"/>
        </w:rPr>
        <w:t xml:space="preserve"> </w:t>
      </w:r>
      <w:r>
        <w:rPr>
          <w:rFonts w:ascii="Times New Roman" w:hAnsi="Times New Roman" w:cs="Times New Roman"/>
          <w:sz w:val="24"/>
          <w:szCs w:val="24"/>
        </w:rPr>
        <w:t>(Schwager et. al.,2007)</w:t>
      </w:r>
      <w:r>
        <w:rPr>
          <w:rFonts w:ascii="Times New Roman" w:hAnsi="Times New Roman" w:cs="Times New Roman"/>
          <w:sz w:val="24"/>
          <w:szCs w:val="24"/>
        </w:rPr>
        <w:t>.</w:t>
      </w:r>
    </w:p>
    <w:p w14:paraId="0067FD9E" w14:textId="06E0CD0B" w:rsidR="007A7BFE" w:rsidRDefault="007A7BFE" w:rsidP="007A7BFE">
      <w:pPr>
        <w:rPr>
          <w:rFonts w:ascii="Times New Roman" w:hAnsi="Times New Roman" w:cs="Times New Roman"/>
          <w:sz w:val="24"/>
          <w:szCs w:val="24"/>
        </w:rPr>
      </w:pPr>
      <w:r>
        <w:rPr>
          <w:rFonts w:ascii="Times New Roman" w:hAnsi="Times New Roman" w:cs="Times New Roman"/>
          <w:sz w:val="24"/>
          <w:szCs w:val="24"/>
        </w:rPr>
        <w:t xml:space="preserve">(Kumar et al., 2017) </w:t>
      </w:r>
      <w:r>
        <w:rPr>
          <w:rFonts w:ascii="Times New Roman" w:hAnsi="Times New Roman" w:cs="Times New Roman"/>
          <w:sz w:val="24"/>
          <w:szCs w:val="24"/>
        </w:rPr>
        <w:t>study brought to light the “benefits of branding along with customer perception” (Figure 1)</w:t>
      </w:r>
      <w:r w:rsidR="000F3DEA">
        <w:rPr>
          <w:rFonts w:ascii="Times New Roman" w:hAnsi="Times New Roman" w:cs="Times New Roman"/>
          <w:sz w:val="24"/>
          <w:szCs w:val="24"/>
        </w:rPr>
        <w:t xml:space="preserve"> as well as the </w:t>
      </w:r>
      <w:r>
        <w:rPr>
          <w:rFonts w:ascii="Times New Roman" w:hAnsi="Times New Roman" w:cs="Times New Roman"/>
          <w:sz w:val="24"/>
          <w:szCs w:val="24"/>
        </w:rPr>
        <w:t>importance of a good branding strategy implementation that “will generate turnover than expected”.</w:t>
      </w:r>
    </w:p>
    <w:p w14:paraId="3E4CA05F" w14:textId="77777777" w:rsidR="007A7BFE" w:rsidRDefault="007A7BFE" w:rsidP="007A7BFE">
      <w:pPr>
        <w:rPr>
          <w:rFonts w:ascii="Times New Roman" w:hAnsi="Times New Roman" w:cs="Times New Roman"/>
          <w:sz w:val="24"/>
          <w:szCs w:val="24"/>
        </w:rPr>
      </w:pPr>
    </w:p>
    <w:p w14:paraId="05642ADE" w14:textId="1D856B0B" w:rsidR="007A7BFE" w:rsidRDefault="007A7BFE" w:rsidP="007A7BFE">
      <w:pPr>
        <w:rPr>
          <w:rFonts w:ascii="Times New Roman" w:hAnsi="Times New Roman" w:cs="Times New Roman"/>
          <w:sz w:val="24"/>
          <w:szCs w:val="24"/>
        </w:rPr>
      </w:pPr>
      <w:r>
        <w:rPr>
          <w:rFonts w:ascii="Times New Roman" w:hAnsi="Times New Roman" w:cs="Times New Roman"/>
          <w:sz w:val="24"/>
          <w:szCs w:val="24"/>
        </w:rPr>
        <w:t xml:space="preserve">Figure 1: Brand Benefits </w:t>
      </w:r>
    </w:p>
    <w:p w14:paraId="11BE4749" w14:textId="2C169CD3" w:rsidR="007A7BFE" w:rsidRDefault="007A7BFE" w:rsidP="007A7BFE">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4BAA50F" wp14:editId="072879FA">
            <wp:extent cx="5867400" cy="3853514"/>
            <wp:effectExtent l="0" t="0" r="0" b="0"/>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80110" cy="3861862"/>
                    </a:xfrm>
                    <a:prstGeom prst="rect">
                      <a:avLst/>
                    </a:prstGeom>
                    <a:noFill/>
                  </pic:spPr>
                </pic:pic>
              </a:graphicData>
            </a:graphic>
          </wp:inline>
        </w:drawing>
      </w:r>
    </w:p>
    <w:p w14:paraId="55F46802" w14:textId="5F29BFED" w:rsidR="007A7BFE" w:rsidRDefault="007A7BFE" w:rsidP="007A7BFE">
      <w:pPr>
        <w:rPr>
          <w:rFonts w:ascii="Times New Roman" w:hAnsi="Times New Roman" w:cs="Times New Roman"/>
          <w:sz w:val="24"/>
          <w:szCs w:val="24"/>
        </w:rPr>
      </w:pPr>
      <w:r>
        <w:rPr>
          <w:rFonts w:ascii="Times New Roman" w:hAnsi="Times New Roman" w:cs="Times New Roman"/>
          <w:sz w:val="24"/>
          <w:szCs w:val="24"/>
        </w:rPr>
        <w:t xml:space="preserve">Source: </w:t>
      </w:r>
      <w:r>
        <w:rPr>
          <w:rFonts w:ascii="Times New Roman" w:hAnsi="Times New Roman" w:cs="Times New Roman"/>
          <w:sz w:val="24"/>
          <w:szCs w:val="24"/>
        </w:rPr>
        <w:t xml:space="preserve">(Kumar et al., 2017)  </w:t>
      </w:r>
    </w:p>
    <w:p w14:paraId="5FA45313" w14:textId="423698F2" w:rsidR="007A7BFE" w:rsidRDefault="007A7BFE" w:rsidP="00B63C93">
      <w:pPr>
        <w:rPr>
          <w:rFonts w:ascii="Times New Roman" w:hAnsi="Times New Roman" w:cs="Times New Roman"/>
          <w:sz w:val="24"/>
          <w:szCs w:val="24"/>
        </w:rPr>
      </w:pPr>
    </w:p>
    <w:p w14:paraId="28385BB5" w14:textId="095AC7D4" w:rsidR="007A0B86" w:rsidRDefault="000F3DEA" w:rsidP="00B63C93">
      <w:pPr>
        <w:rPr>
          <w:rFonts w:ascii="Times New Roman" w:hAnsi="Times New Roman" w:cs="Times New Roman"/>
          <w:sz w:val="24"/>
          <w:szCs w:val="24"/>
        </w:rPr>
      </w:pPr>
      <w:r>
        <w:rPr>
          <w:rFonts w:ascii="Times New Roman" w:hAnsi="Times New Roman" w:cs="Times New Roman"/>
          <w:sz w:val="24"/>
          <w:szCs w:val="24"/>
        </w:rPr>
        <w:t>(Schwager et. al.,2007)</w:t>
      </w:r>
      <w:r>
        <w:rPr>
          <w:rFonts w:ascii="Times New Roman" w:hAnsi="Times New Roman" w:cs="Times New Roman"/>
          <w:sz w:val="24"/>
          <w:szCs w:val="24"/>
        </w:rPr>
        <w:t xml:space="preserve"> considers a brand of success “</w:t>
      </w:r>
      <w:r>
        <w:rPr>
          <w:rFonts w:ascii="Times New Roman" w:hAnsi="Times New Roman" w:cs="Times New Roman"/>
          <w:sz w:val="24"/>
          <w:szCs w:val="24"/>
        </w:rPr>
        <w:t>shapes customer`s experiences</w:t>
      </w:r>
      <w:r>
        <w:rPr>
          <w:rFonts w:ascii="Times New Roman" w:hAnsi="Times New Roman" w:cs="Times New Roman"/>
          <w:sz w:val="24"/>
          <w:szCs w:val="24"/>
        </w:rPr>
        <w:t xml:space="preserve">” by concluding the values of every feature that offers. </w:t>
      </w:r>
      <w:r w:rsidR="007A7BFE">
        <w:rPr>
          <w:rFonts w:ascii="Times New Roman" w:hAnsi="Times New Roman" w:cs="Times New Roman"/>
          <w:sz w:val="24"/>
          <w:szCs w:val="24"/>
        </w:rPr>
        <w:t xml:space="preserve"> </w:t>
      </w:r>
      <w:r w:rsidR="007A0B86">
        <w:rPr>
          <w:rFonts w:ascii="Times New Roman" w:hAnsi="Times New Roman" w:cs="Times New Roman"/>
          <w:sz w:val="24"/>
          <w:szCs w:val="24"/>
        </w:rPr>
        <w:t>(</w:t>
      </w:r>
      <w:r w:rsidR="007A0B86" w:rsidRPr="007A0B86">
        <w:rPr>
          <w:rFonts w:ascii="Times New Roman" w:hAnsi="Times New Roman" w:cs="Times New Roman"/>
          <w:sz w:val="24"/>
          <w:szCs w:val="24"/>
        </w:rPr>
        <w:t>Homburg</w:t>
      </w:r>
      <w:r w:rsidR="007A0B86">
        <w:rPr>
          <w:rFonts w:ascii="Times New Roman" w:hAnsi="Times New Roman" w:cs="Times New Roman"/>
          <w:sz w:val="24"/>
          <w:szCs w:val="24"/>
        </w:rPr>
        <w:t xml:space="preserve">, et al.,2017) </w:t>
      </w:r>
      <w:r>
        <w:rPr>
          <w:rFonts w:ascii="Times New Roman" w:hAnsi="Times New Roman" w:cs="Times New Roman"/>
          <w:sz w:val="24"/>
          <w:szCs w:val="24"/>
        </w:rPr>
        <w:t>defines customer experience management as a “higher-order resource of cultural mindsets” that is going to determine the strategic directions for customer experiences development, goals achievements and “long term customer loyalty”.</w:t>
      </w:r>
    </w:p>
    <w:p w14:paraId="00EC6F52" w14:textId="64AFF09E" w:rsidR="007A0B86" w:rsidRDefault="007A0B86" w:rsidP="00B63C93">
      <w:pPr>
        <w:rPr>
          <w:rFonts w:ascii="Times New Roman" w:hAnsi="Times New Roman" w:cs="Times New Roman"/>
          <w:sz w:val="24"/>
          <w:szCs w:val="24"/>
        </w:rPr>
      </w:pPr>
    </w:p>
    <w:p w14:paraId="4CAEBFA1" w14:textId="3890DB68" w:rsidR="007A0B86" w:rsidRDefault="007A0B86" w:rsidP="00B63C93">
      <w:pPr>
        <w:rPr>
          <w:rFonts w:ascii="Times New Roman" w:hAnsi="Times New Roman" w:cs="Times New Roman"/>
          <w:sz w:val="24"/>
          <w:szCs w:val="24"/>
        </w:rPr>
      </w:pPr>
      <w:r>
        <w:rPr>
          <w:rFonts w:ascii="Times New Roman" w:hAnsi="Times New Roman" w:cs="Times New Roman"/>
          <w:sz w:val="24"/>
          <w:szCs w:val="24"/>
        </w:rPr>
        <w:lastRenderedPageBreak/>
        <w:t xml:space="preserve">(Schwager et. al.,2007) </w:t>
      </w:r>
      <w:r w:rsidR="000F3DEA">
        <w:rPr>
          <w:rFonts w:ascii="Times New Roman" w:hAnsi="Times New Roman" w:cs="Times New Roman"/>
          <w:sz w:val="24"/>
          <w:szCs w:val="24"/>
        </w:rPr>
        <w:t>helps us to make the important difference between Customer Relationship Management (CRM), that “tracks customer action after the fact” and Customer Experience Management (CEM), that “captures the immediate response from the customer” and in Tab. 1 is presented the comparison between these two.</w:t>
      </w:r>
    </w:p>
    <w:p w14:paraId="2BAA6021" w14:textId="279359FA" w:rsidR="000F3DEA" w:rsidRDefault="000F3DEA" w:rsidP="00B63C93">
      <w:pPr>
        <w:rPr>
          <w:rFonts w:ascii="Times New Roman" w:hAnsi="Times New Roman" w:cs="Times New Roman"/>
          <w:sz w:val="24"/>
          <w:szCs w:val="24"/>
        </w:rPr>
      </w:pPr>
      <w:r>
        <w:rPr>
          <w:rFonts w:ascii="Times New Roman" w:hAnsi="Times New Roman" w:cs="Times New Roman"/>
          <w:sz w:val="24"/>
          <w:szCs w:val="24"/>
        </w:rPr>
        <w:t>Tab. 1 CRM vs. CRM</w:t>
      </w:r>
    </w:p>
    <w:p w14:paraId="39CFD452" w14:textId="7E94C83F" w:rsidR="008054E1" w:rsidRDefault="008054E1" w:rsidP="00B63C93">
      <w:pPr>
        <w:rPr>
          <w:rFonts w:ascii="Times New Roman" w:hAnsi="Times New Roman" w:cs="Times New Roman"/>
          <w:sz w:val="24"/>
          <w:szCs w:val="24"/>
        </w:rPr>
      </w:pPr>
      <w:r w:rsidRPr="008054E1">
        <w:drawing>
          <wp:inline distT="0" distB="0" distL="0" distR="0" wp14:anchorId="613DD9C6" wp14:editId="7B1617BC">
            <wp:extent cx="5731510" cy="1681480"/>
            <wp:effectExtent l="0" t="0" r="2540" b="0"/>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1681480"/>
                    </a:xfrm>
                    <a:prstGeom prst="rect">
                      <a:avLst/>
                    </a:prstGeom>
                    <a:noFill/>
                    <a:ln>
                      <a:noFill/>
                    </a:ln>
                  </pic:spPr>
                </pic:pic>
              </a:graphicData>
            </a:graphic>
          </wp:inline>
        </w:drawing>
      </w:r>
    </w:p>
    <w:p w14:paraId="2B589D9F" w14:textId="6D39F541" w:rsidR="008054E1" w:rsidRDefault="008054E1" w:rsidP="00B63C93">
      <w:pPr>
        <w:rPr>
          <w:rFonts w:ascii="Times New Roman" w:hAnsi="Times New Roman" w:cs="Times New Roman"/>
          <w:sz w:val="24"/>
          <w:szCs w:val="24"/>
        </w:rPr>
      </w:pPr>
      <w:r>
        <w:rPr>
          <w:rFonts w:ascii="Times New Roman" w:hAnsi="Times New Roman" w:cs="Times New Roman"/>
          <w:sz w:val="24"/>
          <w:szCs w:val="24"/>
        </w:rPr>
        <w:t>Source: (Schwager et. al.,2007)</w:t>
      </w:r>
    </w:p>
    <w:p w14:paraId="55B3591B" w14:textId="32DEBBD3" w:rsidR="000F3DEA" w:rsidRDefault="000F3DEA" w:rsidP="000F3DEA">
      <w:pPr>
        <w:rPr>
          <w:rFonts w:ascii="Times New Roman" w:hAnsi="Times New Roman" w:cs="Times New Roman"/>
          <w:sz w:val="24"/>
          <w:szCs w:val="24"/>
        </w:rPr>
      </w:pPr>
      <w:r>
        <w:rPr>
          <w:rFonts w:ascii="Times New Roman" w:hAnsi="Times New Roman" w:cs="Times New Roman"/>
          <w:sz w:val="24"/>
          <w:szCs w:val="24"/>
        </w:rPr>
        <w:t xml:space="preserve">It is also important to track customer experience periodically, to be persistent because this is going to give us the opportunity to know and understand our customer. </w:t>
      </w:r>
      <w:r>
        <w:rPr>
          <w:rFonts w:ascii="Times New Roman" w:hAnsi="Times New Roman" w:cs="Times New Roman"/>
          <w:sz w:val="24"/>
          <w:szCs w:val="24"/>
        </w:rPr>
        <w:t>(Schwager et. al.,2007)</w:t>
      </w:r>
      <w:r>
        <w:rPr>
          <w:rFonts w:ascii="Times New Roman" w:hAnsi="Times New Roman" w:cs="Times New Roman"/>
          <w:sz w:val="24"/>
          <w:szCs w:val="24"/>
        </w:rPr>
        <w:t>.</w:t>
      </w:r>
    </w:p>
    <w:p w14:paraId="1C2F8765" w14:textId="6DF8EF17" w:rsidR="000F3DEA" w:rsidRDefault="007A7BFE" w:rsidP="00B63C93">
      <w:pPr>
        <w:rPr>
          <w:rFonts w:ascii="Times New Roman" w:hAnsi="Times New Roman" w:cs="Times New Roman"/>
          <w:sz w:val="24"/>
          <w:szCs w:val="24"/>
        </w:rPr>
      </w:pPr>
      <w:r>
        <w:rPr>
          <w:rFonts w:ascii="Times New Roman" w:hAnsi="Times New Roman" w:cs="Times New Roman"/>
          <w:sz w:val="24"/>
          <w:szCs w:val="24"/>
        </w:rPr>
        <w:t>(Lemon, et al., 2016)</w:t>
      </w:r>
      <w:r w:rsidR="000F3DEA">
        <w:rPr>
          <w:rFonts w:ascii="Times New Roman" w:hAnsi="Times New Roman" w:cs="Times New Roman"/>
          <w:sz w:val="24"/>
          <w:szCs w:val="24"/>
        </w:rPr>
        <w:t xml:space="preserve"> defines customer engagement as “</w:t>
      </w:r>
      <w:r>
        <w:rPr>
          <w:rFonts w:ascii="Times New Roman" w:hAnsi="Times New Roman" w:cs="Times New Roman"/>
          <w:sz w:val="24"/>
          <w:szCs w:val="24"/>
        </w:rPr>
        <w:t>attempts to distinguish customer attitudes and behaviours that go beyond purchase”</w:t>
      </w:r>
      <w:r w:rsidR="000F3DEA">
        <w:rPr>
          <w:rFonts w:ascii="Times New Roman" w:hAnsi="Times New Roman" w:cs="Times New Roman"/>
          <w:sz w:val="24"/>
          <w:szCs w:val="24"/>
        </w:rPr>
        <w:t xml:space="preserve"> and </w:t>
      </w:r>
      <w:proofErr w:type="gramStart"/>
      <w:r>
        <w:rPr>
          <w:rFonts w:ascii="Times New Roman" w:hAnsi="Times New Roman" w:cs="Times New Roman"/>
          <w:sz w:val="24"/>
          <w:szCs w:val="24"/>
        </w:rPr>
        <w:t>“ (</w:t>
      </w:r>
      <w:proofErr w:type="gramEnd"/>
      <w:r>
        <w:rPr>
          <w:rFonts w:ascii="Times New Roman" w:hAnsi="Times New Roman" w:cs="Times New Roman"/>
          <w:sz w:val="24"/>
          <w:szCs w:val="24"/>
        </w:rPr>
        <w:t>Bitner et al. 2008) “ develop the so-called service blueprint methodology</w:t>
      </w:r>
      <w:r w:rsidR="000F3DEA">
        <w:rPr>
          <w:rFonts w:ascii="Times New Roman" w:hAnsi="Times New Roman" w:cs="Times New Roman"/>
          <w:sz w:val="24"/>
          <w:szCs w:val="24"/>
        </w:rPr>
        <w:t>” that conside</w:t>
      </w:r>
      <w:r w:rsidR="000227D0">
        <w:rPr>
          <w:rFonts w:ascii="Times New Roman" w:hAnsi="Times New Roman" w:cs="Times New Roman"/>
          <w:sz w:val="24"/>
          <w:szCs w:val="24"/>
        </w:rPr>
        <w:t>rs</w:t>
      </w:r>
      <w:r w:rsidR="000F3DEA">
        <w:rPr>
          <w:rFonts w:ascii="Times New Roman" w:hAnsi="Times New Roman" w:cs="Times New Roman"/>
          <w:sz w:val="24"/>
          <w:szCs w:val="24"/>
        </w:rPr>
        <w:t xml:space="preserve"> the customer is focused on “service innovation and service improvement</w:t>
      </w:r>
      <w:r>
        <w:rPr>
          <w:rFonts w:ascii="Times New Roman" w:hAnsi="Times New Roman" w:cs="Times New Roman"/>
          <w:sz w:val="24"/>
          <w:szCs w:val="24"/>
        </w:rPr>
        <w:t>.”</w:t>
      </w:r>
      <w:r w:rsidR="000F3DEA">
        <w:rPr>
          <w:rFonts w:ascii="Times New Roman" w:hAnsi="Times New Roman" w:cs="Times New Roman"/>
          <w:sz w:val="24"/>
          <w:szCs w:val="24"/>
        </w:rPr>
        <w:t xml:space="preserve"> </w:t>
      </w:r>
    </w:p>
    <w:p w14:paraId="599C07C2" w14:textId="005E1A8F" w:rsidR="007A0B86" w:rsidRDefault="000F3DEA" w:rsidP="00B63C93">
      <w:pPr>
        <w:rPr>
          <w:rFonts w:ascii="Times New Roman" w:hAnsi="Times New Roman" w:cs="Times New Roman"/>
          <w:sz w:val="24"/>
          <w:szCs w:val="24"/>
        </w:rPr>
      </w:pPr>
      <w:r>
        <w:rPr>
          <w:rFonts w:ascii="Times New Roman" w:hAnsi="Times New Roman" w:cs="Times New Roman"/>
          <w:sz w:val="24"/>
          <w:szCs w:val="24"/>
        </w:rPr>
        <w:t>During its journey, the customers encounters multiple touch points, that may become adaptive helping them to develop their own journey, and beside of that the customer faces multiple channels that, are considered “choice behaviour” (Lemon, et al.,2016). An important element of customer journey analytics is the mapping and there is necessary to “go beyond the blueprint methodology” (Lemon, et al.,2016).</w:t>
      </w:r>
    </w:p>
    <w:p w14:paraId="732DE2A7" w14:textId="60E036E0" w:rsidR="000F3DEA" w:rsidRDefault="000F3DEA" w:rsidP="000F3DEA">
      <w:r>
        <w:rPr>
          <w:rFonts w:ascii="Times New Roman" w:hAnsi="Times New Roman" w:cs="Times New Roman"/>
          <w:sz w:val="24"/>
          <w:szCs w:val="24"/>
        </w:rPr>
        <w:t xml:space="preserve"> (Ron </w:t>
      </w:r>
      <w:proofErr w:type="spellStart"/>
      <w:r>
        <w:rPr>
          <w:rFonts w:ascii="Times New Roman" w:hAnsi="Times New Roman" w:cs="Times New Roman"/>
          <w:sz w:val="24"/>
          <w:szCs w:val="24"/>
        </w:rPr>
        <w:t>Ashkenas</w:t>
      </w:r>
      <w:proofErr w:type="spellEnd"/>
      <w:r>
        <w:rPr>
          <w:rFonts w:ascii="Times New Roman" w:hAnsi="Times New Roman" w:cs="Times New Roman"/>
          <w:sz w:val="24"/>
          <w:szCs w:val="24"/>
        </w:rPr>
        <w:t>, 2010) considers simplicity as “key driver of business success” and a very efficient customer relationships are “the lifeblood of any commercial enterprise” concludes (Chief Marketing Council, 2008).</w:t>
      </w:r>
    </w:p>
    <w:p w14:paraId="36F40584" w14:textId="44DDAB39" w:rsidR="005D7FFA" w:rsidRPr="000F3DEA" w:rsidRDefault="000F3DEA" w:rsidP="005D7FFA">
      <w:pPr>
        <w:rPr>
          <w:rFonts w:ascii="Times New Roman" w:hAnsi="Times New Roman" w:cs="Times New Roman"/>
          <w:sz w:val="24"/>
          <w:szCs w:val="24"/>
        </w:rPr>
      </w:pPr>
      <w:r w:rsidRPr="000F3DEA">
        <w:rPr>
          <w:rFonts w:ascii="Times New Roman" w:hAnsi="Times New Roman" w:cs="Times New Roman"/>
          <w:sz w:val="24"/>
          <w:szCs w:val="24"/>
        </w:rPr>
        <w:t>(</w:t>
      </w:r>
      <w:r w:rsidR="000227D0">
        <w:rPr>
          <w:rFonts w:ascii="Times New Roman" w:hAnsi="Times New Roman" w:cs="Times New Roman"/>
          <w:sz w:val="24"/>
          <w:szCs w:val="24"/>
        </w:rPr>
        <w:t xml:space="preserve">Fandel, H., </w:t>
      </w:r>
      <w:proofErr w:type="gramStart"/>
      <w:r w:rsidR="005D7FFA" w:rsidRPr="000F3DEA">
        <w:rPr>
          <w:rFonts w:ascii="Times New Roman" w:hAnsi="Times New Roman" w:cs="Times New Roman"/>
          <w:sz w:val="24"/>
          <w:szCs w:val="24"/>
        </w:rPr>
        <w:t xml:space="preserve">2019 </w:t>
      </w:r>
      <w:r w:rsidRPr="000F3DEA">
        <w:rPr>
          <w:rFonts w:ascii="Times New Roman" w:hAnsi="Times New Roman" w:cs="Times New Roman"/>
          <w:sz w:val="24"/>
          <w:szCs w:val="24"/>
        </w:rPr>
        <w:t>)</w:t>
      </w:r>
      <w:proofErr w:type="gramEnd"/>
      <w:r w:rsidRPr="000F3DEA">
        <w:rPr>
          <w:rFonts w:ascii="Times New Roman" w:hAnsi="Times New Roman" w:cs="Times New Roman"/>
          <w:sz w:val="24"/>
          <w:szCs w:val="24"/>
        </w:rPr>
        <w:t xml:space="preserve"> bring into attention the future success, in automotive industry, is to define a “ customer -centric behavioural framework”, increase “employee engagement”, permanent focus on quality, </w:t>
      </w:r>
      <w:r>
        <w:rPr>
          <w:rFonts w:ascii="Times New Roman" w:hAnsi="Times New Roman" w:cs="Times New Roman"/>
          <w:sz w:val="24"/>
          <w:szCs w:val="24"/>
        </w:rPr>
        <w:t xml:space="preserve">and </w:t>
      </w:r>
      <w:r w:rsidRPr="000F3DEA">
        <w:rPr>
          <w:rFonts w:ascii="Times New Roman" w:hAnsi="Times New Roman" w:cs="Times New Roman"/>
          <w:sz w:val="24"/>
          <w:szCs w:val="24"/>
        </w:rPr>
        <w:t>to “ identify and digitize relevant touch points “ on customer journey.</w:t>
      </w:r>
    </w:p>
    <w:p w14:paraId="2EADF60D" w14:textId="77777777" w:rsidR="000831EC" w:rsidRDefault="002D1C1B" w:rsidP="002D1C1B">
      <w:pPr>
        <w:rPr>
          <w:rFonts w:ascii="Times New Roman" w:hAnsi="Times New Roman" w:cs="Times New Roman"/>
          <w:sz w:val="24"/>
          <w:szCs w:val="24"/>
        </w:rPr>
      </w:pPr>
      <w:r>
        <w:t>(</w:t>
      </w:r>
      <w:r w:rsidRPr="000F3DEA">
        <w:rPr>
          <w:rFonts w:ascii="Times New Roman" w:hAnsi="Times New Roman" w:cs="Times New Roman"/>
          <w:sz w:val="24"/>
          <w:szCs w:val="24"/>
        </w:rPr>
        <w:t>Bodine et al., 2012)</w:t>
      </w:r>
      <w:r w:rsidR="000F3DEA" w:rsidRPr="000F3DEA">
        <w:rPr>
          <w:rFonts w:ascii="Times New Roman" w:hAnsi="Times New Roman" w:cs="Times New Roman"/>
          <w:sz w:val="24"/>
          <w:szCs w:val="24"/>
        </w:rPr>
        <w:t xml:space="preserve"> considers among those six disciplines of customer experience: “the strategy, customer understanding and culture” by having an important impact over organization future customer experience management.</w:t>
      </w:r>
      <w:r w:rsidR="000831EC">
        <w:rPr>
          <w:rFonts w:ascii="Times New Roman" w:hAnsi="Times New Roman" w:cs="Times New Roman"/>
          <w:sz w:val="24"/>
          <w:szCs w:val="24"/>
        </w:rPr>
        <w:t xml:space="preserve"> The strategy related to customer experience presents the elements that future customer experience is going to have. It is very important the strategy and the brand to be on the same page with the vision.</w:t>
      </w:r>
    </w:p>
    <w:p w14:paraId="58BAD408" w14:textId="77777777" w:rsidR="000831EC" w:rsidRDefault="000831EC" w:rsidP="002D1C1B">
      <w:pPr>
        <w:rPr>
          <w:rFonts w:ascii="Times New Roman" w:hAnsi="Times New Roman" w:cs="Times New Roman"/>
          <w:sz w:val="24"/>
          <w:szCs w:val="24"/>
        </w:rPr>
      </w:pPr>
      <w:r>
        <w:rPr>
          <w:rFonts w:ascii="Times New Roman" w:hAnsi="Times New Roman" w:cs="Times New Roman"/>
          <w:sz w:val="24"/>
          <w:szCs w:val="24"/>
        </w:rPr>
        <w:t xml:space="preserve">About customer understanding provides information about who the customer </w:t>
      </w:r>
      <w:proofErr w:type="gramStart"/>
      <w:r>
        <w:rPr>
          <w:rFonts w:ascii="Times New Roman" w:hAnsi="Times New Roman" w:cs="Times New Roman"/>
          <w:sz w:val="24"/>
          <w:szCs w:val="24"/>
        </w:rPr>
        <w:t>are</w:t>
      </w:r>
      <w:proofErr w:type="gramEnd"/>
      <w:r>
        <w:rPr>
          <w:rFonts w:ascii="Times New Roman" w:hAnsi="Times New Roman" w:cs="Times New Roman"/>
          <w:sz w:val="24"/>
          <w:szCs w:val="24"/>
        </w:rPr>
        <w:t>, how is perceived by them the interaction with the company, they needs and wants as well as their expectations from the product/ service.</w:t>
      </w:r>
    </w:p>
    <w:p w14:paraId="775E0005" w14:textId="0B0E88AA" w:rsidR="002D1C1B" w:rsidRDefault="000831EC" w:rsidP="002D1C1B">
      <w:pPr>
        <w:rPr>
          <w:rFonts w:ascii="Times New Roman" w:hAnsi="Times New Roman" w:cs="Times New Roman"/>
          <w:sz w:val="24"/>
          <w:szCs w:val="24"/>
        </w:rPr>
      </w:pPr>
      <w:r>
        <w:rPr>
          <w:rFonts w:ascii="Times New Roman" w:hAnsi="Times New Roman" w:cs="Times New Roman"/>
          <w:sz w:val="24"/>
          <w:szCs w:val="24"/>
        </w:rPr>
        <w:lastRenderedPageBreak/>
        <w:t xml:space="preserve">The culture is very important in customer journey and in customer satisfaction as well as in company revenue. The culture of the organization puts together the employees to be focus on the customer delight and to be aware that their actions are very important.  </w:t>
      </w:r>
    </w:p>
    <w:p w14:paraId="479D9263" w14:textId="4847015E" w:rsidR="000831EC" w:rsidRDefault="000831EC" w:rsidP="002D1C1B">
      <w:pPr>
        <w:rPr>
          <w:rFonts w:ascii="Times New Roman" w:hAnsi="Times New Roman" w:cs="Times New Roman"/>
          <w:sz w:val="24"/>
          <w:szCs w:val="24"/>
        </w:rPr>
      </w:pPr>
      <w:r>
        <w:rPr>
          <w:rFonts w:ascii="Times New Roman" w:hAnsi="Times New Roman" w:cs="Times New Roman"/>
          <w:sz w:val="24"/>
          <w:szCs w:val="24"/>
        </w:rPr>
        <w:t>(Intelligence Briefing, 2016) in their survey of more than 7,000 marketers rise a very important point over the touchpoints as “ the most confidence learning path involves touchpoints that are outside a brand`s direct control” and for this customer engagement is very important and 94% considered the “ optimising creative flow “ will deliver an outstanding customer experience.</w:t>
      </w:r>
    </w:p>
    <w:p w14:paraId="670C5A79" w14:textId="4B181498" w:rsidR="000831EC" w:rsidRDefault="000831EC" w:rsidP="002D1C1B">
      <w:pPr>
        <w:rPr>
          <w:rFonts w:ascii="Times New Roman" w:hAnsi="Times New Roman" w:cs="Times New Roman"/>
          <w:sz w:val="24"/>
          <w:szCs w:val="24"/>
        </w:rPr>
      </w:pPr>
      <w:r>
        <w:rPr>
          <w:rFonts w:ascii="Times New Roman" w:hAnsi="Times New Roman" w:cs="Times New Roman"/>
          <w:sz w:val="24"/>
          <w:szCs w:val="24"/>
        </w:rPr>
        <w:t xml:space="preserve">Often the companies are focus on touch points and measurements, the reality has shown companies that had 90% customer satisfaction on the touch points measurements, and they were </w:t>
      </w:r>
      <w:proofErr w:type="gramStart"/>
      <w:r>
        <w:rPr>
          <w:rFonts w:ascii="Times New Roman" w:hAnsi="Times New Roman" w:cs="Times New Roman"/>
          <w:sz w:val="24"/>
          <w:szCs w:val="24"/>
        </w:rPr>
        <w:t>loosing</w:t>
      </w:r>
      <w:proofErr w:type="gramEnd"/>
      <w:r>
        <w:rPr>
          <w:rFonts w:ascii="Times New Roman" w:hAnsi="Times New Roman" w:cs="Times New Roman"/>
          <w:sz w:val="24"/>
          <w:szCs w:val="24"/>
        </w:rPr>
        <w:t xml:space="preserve"> customers very fast. The investigations shown in the end, they were missing the customer journey, what happen between the touch points, and they had not been on the customer`s shoes. By doing the customer end-to-end journey map and understand how to measure customer feedback and pay attention to what the customer says, for sure the customer satisfaction and loyalty will come up and the customer retention will not be any more a miss and the company revenue will increase. This is a win-win journey for the customer and the organisation.</w:t>
      </w:r>
    </w:p>
    <w:p w14:paraId="3ABFD1A2" w14:textId="6BDA0825" w:rsidR="000831EC" w:rsidRDefault="000831EC" w:rsidP="002D1C1B">
      <w:pPr>
        <w:rPr>
          <w:rFonts w:ascii="Times New Roman" w:hAnsi="Times New Roman" w:cs="Times New Roman"/>
          <w:sz w:val="24"/>
          <w:szCs w:val="24"/>
        </w:rPr>
      </w:pPr>
    </w:p>
    <w:p w14:paraId="26775A8B" w14:textId="4BD95DF0" w:rsidR="000831EC" w:rsidRDefault="000831EC" w:rsidP="002D1C1B">
      <w:pPr>
        <w:rPr>
          <w:rFonts w:ascii="Times New Roman" w:hAnsi="Times New Roman" w:cs="Times New Roman"/>
          <w:sz w:val="24"/>
          <w:szCs w:val="24"/>
        </w:rPr>
      </w:pPr>
    </w:p>
    <w:p w14:paraId="6CF5990D" w14:textId="24FD71E6" w:rsidR="000831EC" w:rsidRDefault="000831EC" w:rsidP="002D1C1B">
      <w:pPr>
        <w:rPr>
          <w:rFonts w:ascii="Times New Roman" w:hAnsi="Times New Roman" w:cs="Times New Roman"/>
          <w:sz w:val="24"/>
          <w:szCs w:val="24"/>
        </w:rPr>
      </w:pPr>
    </w:p>
    <w:p w14:paraId="2A0746DE" w14:textId="743682F8" w:rsidR="000831EC" w:rsidRDefault="000831EC" w:rsidP="002D1C1B">
      <w:pPr>
        <w:rPr>
          <w:rFonts w:ascii="Times New Roman" w:hAnsi="Times New Roman" w:cs="Times New Roman"/>
          <w:sz w:val="24"/>
          <w:szCs w:val="24"/>
        </w:rPr>
      </w:pPr>
    </w:p>
    <w:p w14:paraId="6A4B5981" w14:textId="67B59BFA" w:rsidR="000831EC" w:rsidRDefault="000831EC" w:rsidP="002D1C1B">
      <w:pPr>
        <w:rPr>
          <w:rFonts w:ascii="Times New Roman" w:hAnsi="Times New Roman" w:cs="Times New Roman"/>
          <w:sz w:val="24"/>
          <w:szCs w:val="24"/>
        </w:rPr>
      </w:pPr>
    </w:p>
    <w:p w14:paraId="3D2DB829" w14:textId="1DFEDDC7" w:rsidR="000831EC" w:rsidRDefault="000831EC" w:rsidP="002D1C1B">
      <w:pPr>
        <w:rPr>
          <w:rFonts w:ascii="Times New Roman" w:hAnsi="Times New Roman" w:cs="Times New Roman"/>
          <w:sz w:val="24"/>
          <w:szCs w:val="24"/>
        </w:rPr>
      </w:pPr>
    </w:p>
    <w:p w14:paraId="558EEFD0" w14:textId="6792D434" w:rsidR="000831EC" w:rsidRDefault="000831EC" w:rsidP="002D1C1B">
      <w:pPr>
        <w:rPr>
          <w:rFonts w:ascii="Times New Roman" w:hAnsi="Times New Roman" w:cs="Times New Roman"/>
          <w:sz w:val="24"/>
          <w:szCs w:val="24"/>
        </w:rPr>
      </w:pPr>
    </w:p>
    <w:p w14:paraId="06E3C056" w14:textId="6A5656DE" w:rsidR="000831EC" w:rsidRDefault="000831EC" w:rsidP="002D1C1B">
      <w:pPr>
        <w:rPr>
          <w:rFonts w:ascii="Times New Roman" w:hAnsi="Times New Roman" w:cs="Times New Roman"/>
          <w:sz w:val="24"/>
          <w:szCs w:val="24"/>
        </w:rPr>
      </w:pPr>
    </w:p>
    <w:p w14:paraId="0D4F6243" w14:textId="39794F20" w:rsidR="000831EC" w:rsidRDefault="000831EC" w:rsidP="002D1C1B">
      <w:pPr>
        <w:rPr>
          <w:rFonts w:ascii="Times New Roman" w:hAnsi="Times New Roman" w:cs="Times New Roman"/>
          <w:sz w:val="24"/>
          <w:szCs w:val="24"/>
        </w:rPr>
      </w:pPr>
    </w:p>
    <w:p w14:paraId="7DDD4D99" w14:textId="2DF6D1A8" w:rsidR="000831EC" w:rsidRDefault="000831EC" w:rsidP="002D1C1B">
      <w:pPr>
        <w:rPr>
          <w:rFonts w:ascii="Times New Roman" w:hAnsi="Times New Roman" w:cs="Times New Roman"/>
          <w:sz w:val="24"/>
          <w:szCs w:val="24"/>
        </w:rPr>
      </w:pPr>
    </w:p>
    <w:p w14:paraId="70D5E33C" w14:textId="587B6065" w:rsidR="000831EC" w:rsidRDefault="000831EC" w:rsidP="002D1C1B">
      <w:pPr>
        <w:rPr>
          <w:rFonts w:ascii="Times New Roman" w:hAnsi="Times New Roman" w:cs="Times New Roman"/>
          <w:sz w:val="24"/>
          <w:szCs w:val="24"/>
        </w:rPr>
      </w:pPr>
    </w:p>
    <w:p w14:paraId="102DD63D" w14:textId="4980A9F1" w:rsidR="000831EC" w:rsidRDefault="000831EC" w:rsidP="002D1C1B">
      <w:pPr>
        <w:rPr>
          <w:rFonts w:ascii="Times New Roman" w:hAnsi="Times New Roman" w:cs="Times New Roman"/>
          <w:sz w:val="24"/>
          <w:szCs w:val="24"/>
        </w:rPr>
      </w:pPr>
    </w:p>
    <w:p w14:paraId="68045CD6" w14:textId="0A6A793A" w:rsidR="000831EC" w:rsidRDefault="000831EC" w:rsidP="002D1C1B">
      <w:pPr>
        <w:rPr>
          <w:rFonts w:ascii="Times New Roman" w:hAnsi="Times New Roman" w:cs="Times New Roman"/>
          <w:sz w:val="24"/>
          <w:szCs w:val="24"/>
        </w:rPr>
      </w:pPr>
    </w:p>
    <w:p w14:paraId="31B966BC" w14:textId="30A70AC5" w:rsidR="000831EC" w:rsidRDefault="000831EC" w:rsidP="002D1C1B">
      <w:pPr>
        <w:rPr>
          <w:rFonts w:ascii="Times New Roman" w:hAnsi="Times New Roman" w:cs="Times New Roman"/>
          <w:sz w:val="24"/>
          <w:szCs w:val="24"/>
        </w:rPr>
      </w:pPr>
    </w:p>
    <w:p w14:paraId="1355048E" w14:textId="3F9C7F06" w:rsidR="000831EC" w:rsidRDefault="000831EC" w:rsidP="002D1C1B">
      <w:pPr>
        <w:rPr>
          <w:rFonts w:ascii="Times New Roman" w:hAnsi="Times New Roman" w:cs="Times New Roman"/>
          <w:sz w:val="24"/>
          <w:szCs w:val="24"/>
        </w:rPr>
      </w:pPr>
    </w:p>
    <w:p w14:paraId="71C1CEEF" w14:textId="332CAB26" w:rsidR="000831EC" w:rsidRDefault="000831EC" w:rsidP="002D1C1B">
      <w:pPr>
        <w:rPr>
          <w:rFonts w:ascii="Times New Roman" w:hAnsi="Times New Roman" w:cs="Times New Roman"/>
          <w:sz w:val="24"/>
          <w:szCs w:val="24"/>
        </w:rPr>
      </w:pPr>
    </w:p>
    <w:p w14:paraId="53AEA240" w14:textId="6D935C18" w:rsidR="000831EC" w:rsidRDefault="000831EC" w:rsidP="002D1C1B">
      <w:pPr>
        <w:rPr>
          <w:rFonts w:ascii="Times New Roman" w:hAnsi="Times New Roman" w:cs="Times New Roman"/>
          <w:sz w:val="24"/>
          <w:szCs w:val="24"/>
        </w:rPr>
      </w:pPr>
    </w:p>
    <w:p w14:paraId="494105AC" w14:textId="5E836230" w:rsidR="000831EC" w:rsidRDefault="000831EC" w:rsidP="002D1C1B">
      <w:pPr>
        <w:rPr>
          <w:rFonts w:ascii="Times New Roman" w:hAnsi="Times New Roman" w:cs="Times New Roman"/>
          <w:sz w:val="24"/>
          <w:szCs w:val="24"/>
        </w:rPr>
      </w:pPr>
    </w:p>
    <w:p w14:paraId="19D953F2" w14:textId="69C47B0B" w:rsidR="00D7281C" w:rsidRPr="00D7281C" w:rsidRDefault="000F3DEA" w:rsidP="002D1C1B">
      <w:pPr>
        <w:ind w:left="1440" w:firstLine="720"/>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B63C93">
        <w:rPr>
          <w:rFonts w:ascii="Times New Roman" w:hAnsi="Times New Roman" w:cs="Times New Roman"/>
          <w:b/>
          <w:bCs/>
          <w:sz w:val="28"/>
          <w:szCs w:val="28"/>
        </w:rPr>
        <w:t xml:space="preserve"> </w:t>
      </w:r>
      <w:r w:rsidR="00D7281C" w:rsidRPr="00D7281C">
        <w:rPr>
          <w:rFonts w:ascii="Times New Roman" w:hAnsi="Times New Roman" w:cs="Times New Roman"/>
          <w:b/>
          <w:bCs/>
          <w:sz w:val="28"/>
          <w:szCs w:val="28"/>
        </w:rPr>
        <w:t>“Experience people love, for life”</w:t>
      </w:r>
    </w:p>
    <w:p w14:paraId="4176194B" w14:textId="23A3B2D1" w:rsidR="00D7281C" w:rsidRPr="00D7281C" w:rsidRDefault="00D7281C" w:rsidP="00D7281C">
      <w:pPr>
        <w:rPr>
          <w:rFonts w:ascii="Times New Roman" w:hAnsi="Times New Roman" w:cs="Times New Roman"/>
          <w:sz w:val="24"/>
          <w:szCs w:val="24"/>
        </w:rPr>
      </w:pPr>
      <w:r w:rsidRPr="00D7281C">
        <w:rPr>
          <w:rFonts w:ascii="Times New Roman" w:hAnsi="Times New Roman" w:cs="Times New Roman"/>
          <w:sz w:val="24"/>
          <w:szCs w:val="24"/>
        </w:rPr>
        <w:t xml:space="preserve">                             </w:t>
      </w:r>
      <w:r w:rsidR="00AB05AD" w:rsidRPr="002606BB">
        <w:rPr>
          <w:rFonts w:ascii="Times New Roman" w:hAnsi="Times New Roman" w:cs="Times New Roman"/>
          <w:sz w:val="24"/>
          <w:szCs w:val="24"/>
        </w:rPr>
        <w:tab/>
      </w:r>
      <w:r w:rsidR="00AB05AD" w:rsidRPr="002606BB">
        <w:rPr>
          <w:rFonts w:ascii="Times New Roman" w:hAnsi="Times New Roman" w:cs="Times New Roman"/>
          <w:sz w:val="24"/>
          <w:szCs w:val="24"/>
        </w:rPr>
        <w:tab/>
      </w:r>
      <w:r w:rsidRPr="00D7281C">
        <w:rPr>
          <w:rFonts w:ascii="Times New Roman" w:hAnsi="Times New Roman" w:cs="Times New Roman"/>
          <w:sz w:val="24"/>
          <w:szCs w:val="24"/>
        </w:rPr>
        <w:t xml:space="preserve">    </w:t>
      </w:r>
      <w:r w:rsidR="00AB05AD" w:rsidRPr="002606BB">
        <w:rPr>
          <w:rFonts w:ascii="Times New Roman" w:hAnsi="Times New Roman" w:cs="Times New Roman"/>
          <w:sz w:val="24"/>
          <w:szCs w:val="24"/>
        </w:rPr>
        <w:t xml:space="preserve">   </w:t>
      </w:r>
      <w:r w:rsidR="001816D9" w:rsidRPr="002606BB">
        <w:rPr>
          <w:rFonts w:ascii="Times New Roman" w:hAnsi="Times New Roman" w:cs="Times New Roman"/>
          <w:sz w:val="24"/>
          <w:szCs w:val="24"/>
        </w:rPr>
        <w:t xml:space="preserve">     </w:t>
      </w:r>
      <w:r w:rsidRPr="00D7281C">
        <w:rPr>
          <w:rFonts w:ascii="Times New Roman" w:hAnsi="Times New Roman" w:cs="Times New Roman"/>
          <w:sz w:val="24"/>
          <w:szCs w:val="24"/>
        </w:rPr>
        <w:t xml:space="preserve">Jaguar Land Rover </w:t>
      </w:r>
    </w:p>
    <w:p w14:paraId="6AB53CCB" w14:textId="53C40FEC" w:rsidR="00D7281C" w:rsidRPr="00D7281C" w:rsidRDefault="00D7281C" w:rsidP="00D7281C">
      <w:pPr>
        <w:rPr>
          <w:rFonts w:ascii="Times New Roman" w:hAnsi="Times New Roman" w:cs="Times New Roman"/>
          <w:sz w:val="24"/>
          <w:szCs w:val="24"/>
        </w:rPr>
      </w:pPr>
      <w:r w:rsidRPr="00D7281C">
        <w:rPr>
          <w:rFonts w:ascii="Times New Roman" w:hAnsi="Times New Roman" w:cs="Times New Roman"/>
          <w:sz w:val="24"/>
          <w:szCs w:val="24"/>
        </w:rPr>
        <w:t xml:space="preserve">                     </w:t>
      </w:r>
      <w:r w:rsidR="00AB05AD" w:rsidRPr="002606BB">
        <w:rPr>
          <w:rFonts w:ascii="Times New Roman" w:hAnsi="Times New Roman" w:cs="Times New Roman"/>
          <w:sz w:val="24"/>
          <w:szCs w:val="24"/>
        </w:rPr>
        <w:tab/>
        <w:t xml:space="preserve">                        </w:t>
      </w:r>
      <w:r w:rsidRPr="00D7281C">
        <w:rPr>
          <w:rFonts w:ascii="Times New Roman" w:hAnsi="Times New Roman" w:cs="Times New Roman"/>
          <w:noProof/>
          <w:sz w:val="24"/>
          <w:szCs w:val="24"/>
        </w:rPr>
        <w:drawing>
          <wp:inline distT="0" distB="0" distL="0" distR="0" wp14:anchorId="75C81899" wp14:editId="186490A8">
            <wp:extent cx="904875" cy="523875"/>
            <wp:effectExtent l="0" t="0" r="9525" b="9525"/>
            <wp:docPr id="1032" name="Picture 8" descr="Image result for jaguar car logo images">
              <a:extLst xmlns:a="http://schemas.openxmlformats.org/drawingml/2006/main">
                <a:ext uri="{FF2B5EF4-FFF2-40B4-BE49-F238E27FC236}">
                  <a16:creationId xmlns:a16="http://schemas.microsoft.com/office/drawing/2014/main" id="{976D1D26-D3C9-4937-B698-E7A7E9F936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Image result for jaguar car logo images">
                      <a:extLst>
                        <a:ext uri="{FF2B5EF4-FFF2-40B4-BE49-F238E27FC236}">
                          <a16:creationId xmlns:a16="http://schemas.microsoft.com/office/drawing/2014/main" id="{976D1D26-D3C9-4937-B698-E7A7E9F9362A}"/>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3556" cy="528901"/>
                    </a:xfrm>
                    <a:prstGeom prst="rect">
                      <a:avLst/>
                    </a:prstGeom>
                    <a:noFill/>
                  </pic:spPr>
                </pic:pic>
              </a:graphicData>
            </a:graphic>
          </wp:inline>
        </w:drawing>
      </w:r>
      <w:r w:rsidRPr="00D7281C">
        <w:rPr>
          <w:rFonts w:ascii="Times New Roman" w:hAnsi="Times New Roman" w:cs="Times New Roman"/>
          <w:noProof/>
          <w:sz w:val="24"/>
          <w:szCs w:val="24"/>
        </w:rPr>
        <w:drawing>
          <wp:inline distT="0" distB="0" distL="0" distR="0" wp14:anchorId="650E463C" wp14:editId="6FA95764">
            <wp:extent cx="914400" cy="486888"/>
            <wp:effectExtent l="0" t="0" r="0" b="8890"/>
            <wp:docPr id="2" name="Picture 2" descr="C:\Users\danie\AppData\Local\Microsoft\Windows\INetCache\Content.MSO\EF392CF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danie\AppData\Local\Microsoft\Windows\INetCache\Content.MSO\EF392CF4.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1008" cy="501056"/>
                    </a:xfrm>
                    <a:prstGeom prst="rect">
                      <a:avLst/>
                    </a:prstGeom>
                    <a:noFill/>
                    <a:ln>
                      <a:noFill/>
                    </a:ln>
                  </pic:spPr>
                </pic:pic>
              </a:graphicData>
            </a:graphic>
          </wp:inline>
        </w:drawing>
      </w:r>
    </w:p>
    <w:p w14:paraId="1B31B3EE" w14:textId="77777777" w:rsidR="00990D94" w:rsidRDefault="00990D94" w:rsidP="00D7281C">
      <w:pPr>
        <w:rPr>
          <w:rFonts w:ascii="Times New Roman" w:hAnsi="Times New Roman" w:cs="Times New Roman"/>
          <w:sz w:val="24"/>
          <w:szCs w:val="24"/>
        </w:rPr>
      </w:pPr>
    </w:p>
    <w:p w14:paraId="33C4253F" w14:textId="64D9593E" w:rsidR="00D7281C" w:rsidRPr="002606BB" w:rsidRDefault="00124E2C" w:rsidP="00D7281C">
      <w:pPr>
        <w:rPr>
          <w:rFonts w:ascii="Times New Roman" w:hAnsi="Times New Roman" w:cs="Times New Roman"/>
          <w:sz w:val="24"/>
          <w:szCs w:val="24"/>
        </w:rPr>
      </w:pPr>
      <w:r>
        <w:rPr>
          <w:rFonts w:ascii="Times New Roman" w:hAnsi="Times New Roman" w:cs="Times New Roman"/>
          <w:sz w:val="24"/>
          <w:szCs w:val="24"/>
        </w:rPr>
        <w:t xml:space="preserve">Jaguar Land Rover, a </w:t>
      </w:r>
      <w:r w:rsidR="00CB2FAA" w:rsidRPr="002606BB">
        <w:rPr>
          <w:rFonts w:ascii="Times New Roman" w:hAnsi="Times New Roman" w:cs="Times New Roman"/>
          <w:sz w:val="24"/>
          <w:szCs w:val="24"/>
        </w:rPr>
        <w:t>company of two iconic</w:t>
      </w:r>
      <w:r w:rsidR="00BC6E2F">
        <w:rPr>
          <w:rFonts w:ascii="Times New Roman" w:hAnsi="Times New Roman" w:cs="Times New Roman"/>
          <w:sz w:val="24"/>
          <w:szCs w:val="24"/>
        </w:rPr>
        <w:t xml:space="preserve"> premium</w:t>
      </w:r>
      <w:r w:rsidR="00CB2FAA" w:rsidRPr="002606BB">
        <w:rPr>
          <w:rFonts w:ascii="Times New Roman" w:hAnsi="Times New Roman" w:cs="Times New Roman"/>
          <w:sz w:val="24"/>
          <w:szCs w:val="24"/>
        </w:rPr>
        <w:t xml:space="preserve"> brands Jaguar and Land Rover.</w:t>
      </w:r>
      <w:r>
        <w:rPr>
          <w:rFonts w:ascii="Times New Roman" w:hAnsi="Times New Roman" w:cs="Times New Roman"/>
          <w:sz w:val="24"/>
          <w:szCs w:val="24"/>
        </w:rPr>
        <w:t xml:space="preserve"> </w:t>
      </w:r>
      <w:r w:rsidR="00990D94">
        <w:rPr>
          <w:rFonts w:ascii="Times New Roman" w:hAnsi="Times New Roman" w:cs="Times New Roman"/>
          <w:sz w:val="24"/>
          <w:szCs w:val="24"/>
        </w:rPr>
        <w:t>As been able to understand the company analysis, it</w:t>
      </w:r>
      <w:r>
        <w:rPr>
          <w:rFonts w:ascii="Times New Roman" w:hAnsi="Times New Roman" w:cs="Times New Roman"/>
          <w:sz w:val="24"/>
          <w:szCs w:val="24"/>
        </w:rPr>
        <w:t xml:space="preserve"> is important to know the heritage of these two powerful brands that made history over time.</w:t>
      </w:r>
    </w:p>
    <w:p w14:paraId="347CABAB" w14:textId="2CAFB726" w:rsidR="00CB2FAA" w:rsidRPr="007D7AB5" w:rsidRDefault="00CB2FAA" w:rsidP="00D7281C">
      <w:pPr>
        <w:rPr>
          <w:rFonts w:ascii="Times New Roman" w:hAnsi="Times New Roman" w:cs="Times New Roman"/>
          <w:b/>
          <w:bCs/>
          <w:sz w:val="24"/>
          <w:szCs w:val="24"/>
        </w:rPr>
      </w:pPr>
      <w:r w:rsidRPr="007D7AB5">
        <w:rPr>
          <w:rFonts w:ascii="Times New Roman" w:hAnsi="Times New Roman" w:cs="Times New Roman"/>
          <w:b/>
          <w:bCs/>
          <w:sz w:val="24"/>
          <w:szCs w:val="24"/>
        </w:rPr>
        <w:t>Jaguar Brand</w:t>
      </w:r>
      <w:r w:rsidR="008F336D" w:rsidRPr="007D7AB5">
        <w:rPr>
          <w:rFonts w:ascii="Times New Roman" w:hAnsi="Times New Roman" w:cs="Times New Roman"/>
          <w:b/>
          <w:bCs/>
          <w:sz w:val="24"/>
          <w:szCs w:val="24"/>
        </w:rPr>
        <w:t xml:space="preserve"> Heritage</w:t>
      </w:r>
    </w:p>
    <w:p w14:paraId="4B8E7A55" w14:textId="26937420" w:rsidR="00CB2FAA" w:rsidRDefault="00782B65" w:rsidP="00D7281C">
      <w:pPr>
        <w:rPr>
          <w:rFonts w:ascii="Times New Roman" w:hAnsi="Times New Roman" w:cs="Times New Roman"/>
          <w:sz w:val="24"/>
          <w:szCs w:val="24"/>
        </w:rPr>
      </w:pPr>
      <w:r>
        <w:rPr>
          <w:rFonts w:ascii="Times New Roman" w:hAnsi="Times New Roman" w:cs="Times New Roman"/>
          <w:sz w:val="24"/>
          <w:szCs w:val="24"/>
        </w:rPr>
        <w:t xml:space="preserve">In 1922 was created the company that was going to produce the </w:t>
      </w:r>
      <w:r w:rsidR="00123364">
        <w:rPr>
          <w:rFonts w:ascii="Times New Roman" w:hAnsi="Times New Roman" w:cs="Times New Roman"/>
          <w:sz w:val="24"/>
          <w:szCs w:val="24"/>
        </w:rPr>
        <w:t>Jaguar brand</w:t>
      </w:r>
      <w:r w:rsidR="003843A8">
        <w:rPr>
          <w:rFonts w:ascii="Times New Roman" w:hAnsi="Times New Roman" w:cs="Times New Roman"/>
          <w:sz w:val="24"/>
          <w:szCs w:val="24"/>
        </w:rPr>
        <w:t xml:space="preserve">, </w:t>
      </w:r>
      <w:r w:rsidR="0009063D">
        <w:rPr>
          <w:rFonts w:ascii="Times New Roman" w:hAnsi="Times New Roman" w:cs="Times New Roman"/>
          <w:sz w:val="24"/>
          <w:szCs w:val="24"/>
        </w:rPr>
        <w:t>and</w:t>
      </w:r>
      <w:r w:rsidR="003843A8">
        <w:rPr>
          <w:rFonts w:ascii="Times New Roman" w:hAnsi="Times New Roman" w:cs="Times New Roman"/>
          <w:sz w:val="24"/>
          <w:szCs w:val="24"/>
        </w:rPr>
        <w:t xml:space="preserve"> in 1948 made its debut as sport car on British market</w:t>
      </w:r>
      <w:r w:rsidR="00522F1C">
        <w:rPr>
          <w:rFonts w:ascii="Times New Roman" w:hAnsi="Times New Roman" w:cs="Times New Roman"/>
          <w:sz w:val="24"/>
          <w:szCs w:val="24"/>
        </w:rPr>
        <w:t>. I</w:t>
      </w:r>
      <w:r w:rsidR="00BD5AFA">
        <w:rPr>
          <w:rFonts w:ascii="Times New Roman" w:hAnsi="Times New Roman" w:cs="Times New Roman"/>
          <w:sz w:val="24"/>
          <w:szCs w:val="24"/>
        </w:rPr>
        <w:t xml:space="preserve">n 1961 Jaguar E-Type was </w:t>
      </w:r>
      <w:r w:rsidR="0094153E">
        <w:rPr>
          <w:rFonts w:ascii="Times New Roman" w:hAnsi="Times New Roman" w:cs="Times New Roman"/>
          <w:sz w:val="24"/>
          <w:szCs w:val="24"/>
        </w:rPr>
        <w:t xml:space="preserve">considered as one of the most produced </w:t>
      </w:r>
      <w:r w:rsidR="00522F1C">
        <w:rPr>
          <w:rFonts w:ascii="Times New Roman" w:hAnsi="Times New Roman" w:cs="Times New Roman"/>
          <w:sz w:val="24"/>
          <w:szCs w:val="24"/>
        </w:rPr>
        <w:t>cars</w:t>
      </w:r>
      <w:r w:rsidR="0094153E">
        <w:rPr>
          <w:rFonts w:ascii="Times New Roman" w:hAnsi="Times New Roman" w:cs="Times New Roman"/>
          <w:sz w:val="24"/>
          <w:szCs w:val="24"/>
        </w:rPr>
        <w:t xml:space="preserve"> in the world.</w:t>
      </w:r>
    </w:p>
    <w:p w14:paraId="3B016002" w14:textId="71AFFDBA" w:rsidR="000B7725" w:rsidRDefault="000B7725" w:rsidP="00D7281C">
      <w:pPr>
        <w:rPr>
          <w:rFonts w:ascii="Times New Roman" w:hAnsi="Times New Roman" w:cs="Times New Roman"/>
          <w:sz w:val="24"/>
          <w:szCs w:val="24"/>
        </w:rPr>
      </w:pPr>
      <w:r>
        <w:rPr>
          <w:rFonts w:ascii="Times New Roman" w:hAnsi="Times New Roman" w:cs="Times New Roman"/>
          <w:sz w:val="24"/>
          <w:szCs w:val="24"/>
        </w:rPr>
        <w:t>The Jaguar Brand</w:t>
      </w:r>
      <w:r w:rsidR="006F320D">
        <w:rPr>
          <w:rFonts w:ascii="Times New Roman" w:hAnsi="Times New Roman" w:cs="Times New Roman"/>
          <w:sz w:val="24"/>
          <w:szCs w:val="24"/>
        </w:rPr>
        <w:t xml:space="preserve">, presented in Figure </w:t>
      </w:r>
      <w:r w:rsidR="000F3DEA">
        <w:rPr>
          <w:rFonts w:ascii="Times New Roman" w:hAnsi="Times New Roman" w:cs="Times New Roman"/>
          <w:sz w:val="24"/>
          <w:szCs w:val="24"/>
        </w:rPr>
        <w:t>2</w:t>
      </w:r>
      <w:r w:rsidR="008B5EF1">
        <w:rPr>
          <w:rFonts w:ascii="Times New Roman" w:hAnsi="Times New Roman" w:cs="Times New Roman"/>
          <w:sz w:val="24"/>
          <w:szCs w:val="24"/>
        </w:rPr>
        <w:t>, is focus on three vehicle segments: sports, luxury and Lifestyle.</w:t>
      </w:r>
    </w:p>
    <w:p w14:paraId="381CA4B8" w14:textId="7A3B416A" w:rsidR="006F320D" w:rsidRDefault="006F320D" w:rsidP="00D7281C">
      <w:pPr>
        <w:rPr>
          <w:rFonts w:ascii="Times New Roman" w:hAnsi="Times New Roman" w:cs="Times New Roman"/>
          <w:sz w:val="24"/>
          <w:szCs w:val="24"/>
        </w:rPr>
      </w:pPr>
      <w:r>
        <w:rPr>
          <w:rFonts w:ascii="Times New Roman" w:hAnsi="Times New Roman" w:cs="Times New Roman"/>
          <w:sz w:val="24"/>
          <w:szCs w:val="24"/>
        </w:rPr>
        <w:t xml:space="preserve">Figure </w:t>
      </w:r>
      <w:r w:rsidR="000F3DEA">
        <w:rPr>
          <w:rFonts w:ascii="Times New Roman" w:hAnsi="Times New Roman" w:cs="Times New Roman"/>
          <w:sz w:val="24"/>
          <w:szCs w:val="24"/>
        </w:rPr>
        <w:t>2</w:t>
      </w:r>
      <w:r>
        <w:rPr>
          <w:rFonts w:ascii="Times New Roman" w:hAnsi="Times New Roman" w:cs="Times New Roman"/>
          <w:sz w:val="24"/>
          <w:szCs w:val="24"/>
        </w:rPr>
        <w:t>: The Jaguar Brand Model</w:t>
      </w:r>
    </w:p>
    <w:p w14:paraId="0DBF2C40" w14:textId="01B592C3" w:rsidR="00AA67A0" w:rsidRDefault="001817D3" w:rsidP="00D7281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3D4990" wp14:editId="16171F91">
            <wp:extent cx="3066537" cy="2619375"/>
            <wp:effectExtent l="0" t="0" r="635" b="0"/>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69597" cy="2621989"/>
                    </a:xfrm>
                    <a:prstGeom prst="rect">
                      <a:avLst/>
                    </a:prstGeom>
                    <a:noFill/>
                  </pic:spPr>
                </pic:pic>
              </a:graphicData>
            </a:graphic>
          </wp:inline>
        </w:drawing>
      </w:r>
    </w:p>
    <w:p w14:paraId="1F770562" w14:textId="6A41ACAF" w:rsidR="001817D3" w:rsidRDefault="001817D3" w:rsidP="00D7281C">
      <w:pPr>
        <w:rPr>
          <w:rFonts w:ascii="Times New Roman" w:hAnsi="Times New Roman" w:cs="Times New Roman"/>
          <w:sz w:val="24"/>
          <w:szCs w:val="24"/>
        </w:rPr>
      </w:pPr>
      <w:r>
        <w:rPr>
          <w:rFonts w:ascii="Times New Roman" w:hAnsi="Times New Roman" w:cs="Times New Roman"/>
          <w:sz w:val="24"/>
          <w:szCs w:val="24"/>
        </w:rPr>
        <w:t>Source: Jaguar Land Rover Financial Statement 2014/2015,</w:t>
      </w:r>
      <w:r w:rsidR="000B7725">
        <w:rPr>
          <w:rFonts w:ascii="Times New Roman" w:hAnsi="Times New Roman" w:cs="Times New Roman"/>
          <w:sz w:val="24"/>
          <w:szCs w:val="24"/>
        </w:rPr>
        <w:t xml:space="preserve"> </w:t>
      </w:r>
      <w:r>
        <w:rPr>
          <w:rFonts w:ascii="Times New Roman" w:hAnsi="Times New Roman" w:cs="Times New Roman"/>
          <w:sz w:val="24"/>
          <w:szCs w:val="24"/>
        </w:rPr>
        <w:t>pp.</w:t>
      </w:r>
      <w:r w:rsidR="000B7725">
        <w:rPr>
          <w:rFonts w:ascii="Times New Roman" w:hAnsi="Times New Roman" w:cs="Times New Roman"/>
          <w:sz w:val="24"/>
          <w:szCs w:val="24"/>
        </w:rPr>
        <w:t>24</w:t>
      </w:r>
    </w:p>
    <w:p w14:paraId="52D90321" w14:textId="07A5ABEE" w:rsidR="007D7AB5" w:rsidRDefault="00F955A2" w:rsidP="007D7AB5">
      <w:pPr>
        <w:rPr>
          <w:rFonts w:ascii="Times New Roman" w:hAnsi="Times New Roman" w:cs="Times New Roman"/>
          <w:sz w:val="24"/>
          <w:szCs w:val="24"/>
        </w:rPr>
      </w:pPr>
      <w:r>
        <w:rPr>
          <w:rFonts w:ascii="Times New Roman" w:hAnsi="Times New Roman" w:cs="Times New Roman"/>
          <w:sz w:val="24"/>
          <w:szCs w:val="24"/>
        </w:rPr>
        <w:t xml:space="preserve">The Jaguar brand vision from 2014 to be the world performance </w:t>
      </w:r>
      <w:r w:rsidR="00237B3A">
        <w:rPr>
          <w:rFonts w:ascii="Times New Roman" w:hAnsi="Times New Roman" w:cs="Times New Roman"/>
          <w:sz w:val="24"/>
          <w:szCs w:val="24"/>
        </w:rPr>
        <w:t>brand, become</w:t>
      </w:r>
      <w:r w:rsidR="00990D94">
        <w:rPr>
          <w:rFonts w:ascii="Times New Roman" w:hAnsi="Times New Roman" w:cs="Times New Roman"/>
          <w:sz w:val="24"/>
          <w:szCs w:val="24"/>
        </w:rPr>
        <w:t>s</w:t>
      </w:r>
      <w:r>
        <w:rPr>
          <w:rFonts w:ascii="Times New Roman" w:hAnsi="Times New Roman" w:cs="Times New Roman"/>
          <w:sz w:val="24"/>
          <w:szCs w:val="24"/>
        </w:rPr>
        <w:t xml:space="preserve"> reality in 2019 when </w:t>
      </w:r>
      <w:r w:rsidR="007D7AB5">
        <w:rPr>
          <w:rFonts w:ascii="Times New Roman" w:hAnsi="Times New Roman" w:cs="Times New Roman"/>
          <w:sz w:val="24"/>
          <w:szCs w:val="24"/>
        </w:rPr>
        <w:t xml:space="preserve">Jaguar I-Pace </w:t>
      </w:r>
      <w:r w:rsidR="00EC7BDD">
        <w:rPr>
          <w:rFonts w:ascii="Times New Roman" w:hAnsi="Times New Roman" w:cs="Times New Roman"/>
          <w:sz w:val="24"/>
          <w:szCs w:val="24"/>
        </w:rPr>
        <w:t>had been</w:t>
      </w:r>
      <w:r w:rsidR="007D7AB5">
        <w:rPr>
          <w:rFonts w:ascii="Times New Roman" w:hAnsi="Times New Roman" w:cs="Times New Roman"/>
          <w:sz w:val="24"/>
          <w:szCs w:val="24"/>
        </w:rPr>
        <w:t xml:space="preserve"> declared </w:t>
      </w:r>
      <w:r w:rsidR="007D7AB5" w:rsidRPr="002606BB">
        <w:rPr>
          <w:rFonts w:ascii="Times New Roman" w:hAnsi="Times New Roman" w:cs="Times New Roman"/>
          <w:sz w:val="24"/>
          <w:szCs w:val="24"/>
        </w:rPr>
        <w:t xml:space="preserve">“2019 World Car of the Year”, “2019 World Car Design of the Year” and </w:t>
      </w:r>
      <w:proofErr w:type="gramStart"/>
      <w:r w:rsidR="007D7AB5" w:rsidRPr="002606BB">
        <w:rPr>
          <w:rFonts w:ascii="Times New Roman" w:hAnsi="Times New Roman" w:cs="Times New Roman"/>
          <w:sz w:val="24"/>
          <w:szCs w:val="24"/>
        </w:rPr>
        <w:t>“ 2019</w:t>
      </w:r>
      <w:proofErr w:type="gramEnd"/>
      <w:r w:rsidR="007D7AB5" w:rsidRPr="002606BB">
        <w:rPr>
          <w:rFonts w:ascii="Times New Roman" w:hAnsi="Times New Roman" w:cs="Times New Roman"/>
          <w:sz w:val="24"/>
          <w:szCs w:val="24"/>
        </w:rPr>
        <w:t xml:space="preserve"> World Green Car” at New York International Auto Show</w:t>
      </w:r>
      <w:r w:rsidR="00474849">
        <w:rPr>
          <w:rFonts w:ascii="Times New Roman" w:hAnsi="Times New Roman" w:cs="Times New Roman"/>
          <w:sz w:val="24"/>
          <w:szCs w:val="24"/>
        </w:rPr>
        <w:t>.</w:t>
      </w:r>
    </w:p>
    <w:p w14:paraId="17201C84" w14:textId="2FCF8E19" w:rsidR="007D7AB5" w:rsidRPr="002606BB" w:rsidRDefault="006E4BB0" w:rsidP="007D7AB5">
      <w:pPr>
        <w:rPr>
          <w:rFonts w:ascii="Times New Roman" w:hAnsi="Times New Roman" w:cs="Times New Roman"/>
          <w:sz w:val="24"/>
          <w:szCs w:val="24"/>
        </w:rPr>
      </w:pPr>
      <w:r>
        <w:rPr>
          <w:rFonts w:ascii="Times New Roman" w:hAnsi="Times New Roman" w:cs="Times New Roman"/>
          <w:sz w:val="24"/>
          <w:szCs w:val="24"/>
        </w:rPr>
        <w:t xml:space="preserve">                                                      </w:t>
      </w:r>
      <w:r w:rsidR="007D7AB5">
        <w:rPr>
          <w:rFonts w:ascii="Times New Roman" w:hAnsi="Times New Roman" w:cs="Times New Roman"/>
          <w:noProof/>
          <w:sz w:val="24"/>
          <w:szCs w:val="24"/>
        </w:rPr>
        <w:drawing>
          <wp:inline distT="0" distB="0" distL="0" distR="0" wp14:anchorId="5FAF870B" wp14:editId="5841872B">
            <wp:extent cx="1783589" cy="1000125"/>
            <wp:effectExtent l="0" t="0" r="7620" b="0"/>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87279" cy="1002194"/>
                    </a:xfrm>
                    <a:prstGeom prst="rect">
                      <a:avLst/>
                    </a:prstGeom>
                    <a:noFill/>
                  </pic:spPr>
                </pic:pic>
              </a:graphicData>
            </a:graphic>
          </wp:inline>
        </w:drawing>
      </w:r>
    </w:p>
    <w:p w14:paraId="73CF89FE" w14:textId="341646BC" w:rsidR="00522F1C" w:rsidRDefault="00522F1C" w:rsidP="00520103">
      <w:pPr>
        <w:rPr>
          <w:rFonts w:ascii="Times New Roman" w:hAnsi="Times New Roman" w:cs="Times New Roman"/>
          <w:sz w:val="24"/>
          <w:szCs w:val="24"/>
        </w:rPr>
      </w:pPr>
      <w:r>
        <w:rPr>
          <w:rFonts w:ascii="Times New Roman" w:hAnsi="Times New Roman" w:cs="Times New Roman"/>
          <w:sz w:val="24"/>
          <w:szCs w:val="24"/>
        </w:rPr>
        <w:lastRenderedPageBreak/>
        <w:t>Land Rover Heritage</w:t>
      </w:r>
    </w:p>
    <w:p w14:paraId="7D987563" w14:textId="59391E56" w:rsidR="00522F1C" w:rsidRDefault="007D234D" w:rsidP="00520103">
      <w:pPr>
        <w:rPr>
          <w:rFonts w:ascii="Times New Roman" w:hAnsi="Times New Roman" w:cs="Times New Roman"/>
          <w:sz w:val="24"/>
          <w:szCs w:val="24"/>
        </w:rPr>
      </w:pPr>
      <w:r>
        <w:rPr>
          <w:rFonts w:ascii="Times New Roman" w:hAnsi="Times New Roman" w:cs="Times New Roman"/>
          <w:sz w:val="24"/>
          <w:szCs w:val="24"/>
        </w:rPr>
        <w:t>The Land Rover brand began the production in 1948</w:t>
      </w:r>
      <w:r w:rsidR="00CD18B9">
        <w:rPr>
          <w:rFonts w:ascii="Times New Roman" w:hAnsi="Times New Roman" w:cs="Times New Roman"/>
          <w:sz w:val="24"/>
          <w:szCs w:val="24"/>
        </w:rPr>
        <w:t xml:space="preserve">, in the United </w:t>
      </w:r>
      <w:r w:rsidR="00984251">
        <w:rPr>
          <w:rFonts w:ascii="Times New Roman" w:hAnsi="Times New Roman" w:cs="Times New Roman"/>
          <w:sz w:val="24"/>
          <w:szCs w:val="24"/>
        </w:rPr>
        <w:t>Kingdom</w:t>
      </w:r>
      <w:r w:rsidR="00CD18B9">
        <w:rPr>
          <w:rFonts w:ascii="Times New Roman" w:hAnsi="Times New Roman" w:cs="Times New Roman"/>
          <w:sz w:val="24"/>
          <w:szCs w:val="24"/>
        </w:rPr>
        <w:t xml:space="preserve">. The classic Range Rover </w:t>
      </w:r>
      <w:r w:rsidR="00BB46B6">
        <w:rPr>
          <w:rFonts w:ascii="Times New Roman" w:hAnsi="Times New Roman" w:cs="Times New Roman"/>
          <w:sz w:val="24"/>
          <w:szCs w:val="24"/>
        </w:rPr>
        <w:t xml:space="preserve">was introduced on the </w:t>
      </w:r>
      <w:r w:rsidR="00520103">
        <w:rPr>
          <w:rFonts w:ascii="Times New Roman" w:hAnsi="Times New Roman" w:cs="Times New Roman"/>
          <w:sz w:val="24"/>
          <w:szCs w:val="24"/>
        </w:rPr>
        <w:t>market, in</w:t>
      </w:r>
      <w:r w:rsidR="00BB46B6">
        <w:rPr>
          <w:rFonts w:ascii="Times New Roman" w:hAnsi="Times New Roman" w:cs="Times New Roman"/>
          <w:sz w:val="24"/>
          <w:szCs w:val="24"/>
        </w:rPr>
        <w:t xml:space="preserve"> 1970 as luxury brand.</w:t>
      </w:r>
      <w:r w:rsidR="0085483E">
        <w:rPr>
          <w:rFonts w:ascii="Times New Roman" w:hAnsi="Times New Roman" w:cs="Times New Roman"/>
          <w:sz w:val="24"/>
          <w:szCs w:val="24"/>
        </w:rPr>
        <w:t xml:space="preserve"> </w:t>
      </w:r>
    </w:p>
    <w:p w14:paraId="1CE38A3F" w14:textId="5F6E3442" w:rsidR="00520103" w:rsidRDefault="00520103" w:rsidP="00520103">
      <w:pPr>
        <w:rPr>
          <w:rFonts w:ascii="Times New Roman" w:hAnsi="Times New Roman" w:cs="Times New Roman"/>
          <w:sz w:val="24"/>
          <w:szCs w:val="24"/>
        </w:rPr>
      </w:pPr>
      <w:r>
        <w:rPr>
          <w:rFonts w:ascii="Times New Roman" w:hAnsi="Times New Roman" w:cs="Times New Roman"/>
          <w:sz w:val="24"/>
          <w:szCs w:val="24"/>
        </w:rPr>
        <w:t xml:space="preserve">In 2008 Tata Motors acquired Jaguar Land Rover for £1.1bn. The patience of Ratan Tata, the chairman of Tata and the British professionalism determine in 2010 the company sales revenue (£13.5bn) to be more with 37% than previous fiscal year. Tata Motors annual profits are more </w:t>
      </w:r>
      <w:proofErr w:type="spellStart"/>
      <w:r>
        <w:rPr>
          <w:rFonts w:ascii="Times New Roman" w:hAnsi="Times New Roman" w:cs="Times New Roman"/>
          <w:sz w:val="24"/>
          <w:szCs w:val="24"/>
        </w:rPr>
        <w:t>then</w:t>
      </w:r>
      <w:proofErr w:type="spellEnd"/>
      <w:r>
        <w:rPr>
          <w:rFonts w:ascii="Times New Roman" w:hAnsi="Times New Roman" w:cs="Times New Roman"/>
          <w:sz w:val="24"/>
          <w:szCs w:val="24"/>
        </w:rPr>
        <w:t xml:space="preserve"> £1.</w:t>
      </w:r>
      <w:r w:rsidR="00250736">
        <w:rPr>
          <w:rFonts w:ascii="Times New Roman" w:hAnsi="Times New Roman" w:cs="Times New Roman"/>
          <w:sz w:val="24"/>
          <w:szCs w:val="24"/>
        </w:rPr>
        <w:t>1</w:t>
      </w:r>
      <w:r>
        <w:rPr>
          <w:rFonts w:ascii="Times New Roman" w:hAnsi="Times New Roman" w:cs="Times New Roman"/>
          <w:sz w:val="24"/>
          <w:szCs w:val="24"/>
        </w:rPr>
        <w:t>bn, that cost Jaguar and Land Rover brands purchasing in 2008. When they decided to buy, they know the Brand Potential, both brands had global awareness, strong heritage and beside of this it was the management that “has been used to steward the brand” (</w:t>
      </w:r>
      <w:proofErr w:type="spellStart"/>
      <w:r>
        <w:rPr>
          <w:rFonts w:ascii="Times New Roman" w:hAnsi="Times New Roman" w:cs="Times New Roman"/>
          <w:sz w:val="24"/>
          <w:szCs w:val="24"/>
        </w:rPr>
        <w:t>Ritson</w:t>
      </w:r>
      <w:proofErr w:type="spellEnd"/>
      <w:r>
        <w:rPr>
          <w:rFonts w:ascii="Times New Roman" w:hAnsi="Times New Roman" w:cs="Times New Roman"/>
          <w:sz w:val="24"/>
          <w:szCs w:val="24"/>
        </w:rPr>
        <w:t>, 2012).</w:t>
      </w:r>
    </w:p>
    <w:p w14:paraId="0FB86384" w14:textId="3BBDB009" w:rsidR="00520103" w:rsidRDefault="00520103" w:rsidP="00D7281C">
      <w:pPr>
        <w:rPr>
          <w:rFonts w:ascii="Times New Roman" w:hAnsi="Times New Roman" w:cs="Times New Roman"/>
          <w:sz w:val="24"/>
          <w:szCs w:val="24"/>
        </w:rPr>
      </w:pPr>
      <w:r>
        <w:rPr>
          <w:rFonts w:ascii="Times New Roman" w:hAnsi="Times New Roman" w:cs="Times New Roman"/>
          <w:sz w:val="24"/>
          <w:szCs w:val="24"/>
        </w:rPr>
        <w:t>Jaguar Land Rover is a British company with a German Chief Executive Officer and owned by an Indian company and this wonderful teamwork makes Jaguar Land Rover unique and powerful on the automotive market.</w:t>
      </w:r>
    </w:p>
    <w:p w14:paraId="47ECD4EC" w14:textId="340FAE1B" w:rsidR="00CB2FAA" w:rsidRDefault="000B7725" w:rsidP="00D7281C">
      <w:pPr>
        <w:rPr>
          <w:rFonts w:ascii="Times New Roman" w:hAnsi="Times New Roman" w:cs="Times New Roman"/>
          <w:sz w:val="24"/>
          <w:szCs w:val="24"/>
        </w:rPr>
      </w:pPr>
      <w:r>
        <w:rPr>
          <w:rFonts w:ascii="Times New Roman" w:hAnsi="Times New Roman" w:cs="Times New Roman"/>
          <w:sz w:val="24"/>
          <w:szCs w:val="24"/>
        </w:rPr>
        <w:t>The Land Rover Brand</w:t>
      </w:r>
      <w:r w:rsidR="005D5B79">
        <w:rPr>
          <w:rFonts w:ascii="Times New Roman" w:hAnsi="Times New Roman" w:cs="Times New Roman"/>
          <w:sz w:val="24"/>
          <w:szCs w:val="24"/>
        </w:rPr>
        <w:t xml:space="preserve">, presented in Figure </w:t>
      </w:r>
      <w:r w:rsidR="003E2CEF">
        <w:rPr>
          <w:rFonts w:ascii="Times New Roman" w:hAnsi="Times New Roman" w:cs="Times New Roman"/>
          <w:sz w:val="24"/>
          <w:szCs w:val="24"/>
        </w:rPr>
        <w:t>3</w:t>
      </w:r>
      <w:r w:rsidR="005D5B79">
        <w:rPr>
          <w:rFonts w:ascii="Times New Roman" w:hAnsi="Times New Roman" w:cs="Times New Roman"/>
          <w:sz w:val="24"/>
          <w:szCs w:val="24"/>
        </w:rPr>
        <w:t xml:space="preserve">, </w:t>
      </w:r>
      <w:r w:rsidR="00221C49">
        <w:rPr>
          <w:rFonts w:ascii="Times New Roman" w:hAnsi="Times New Roman" w:cs="Times New Roman"/>
          <w:sz w:val="24"/>
          <w:szCs w:val="24"/>
        </w:rPr>
        <w:t>is similar with adventure</w:t>
      </w:r>
      <w:r w:rsidR="001B10BF">
        <w:rPr>
          <w:rFonts w:ascii="Times New Roman" w:hAnsi="Times New Roman" w:cs="Times New Roman"/>
          <w:sz w:val="24"/>
          <w:szCs w:val="24"/>
        </w:rPr>
        <w:t xml:space="preserve"> an incorporate </w:t>
      </w:r>
      <w:r w:rsidR="00990D94">
        <w:rPr>
          <w:rFonts w:ascii="Times New Roman" w:hAnsi="Times New Roman" w:cs="Times New Roman"/>
          <w:sz w:val="24"/>
          <w:szCs w:val="24"/>
        </w:rPr>
        <w:t>the</w:t>
      </w:r>
      <w:r w:rsidR="001B10BF">
        <w:rPr>
          <w:rFonts w:ascii="Times New Roman" w:hAnsi="Times New Roman" w:cs="Times New Roman"/>
          <w:sz w:val="24"/>
          <w:szCs w:val="24"/>
        </w:rPr>
        <w:t xml:space="preserve"> </w:t>
      </w:r>
      <w:r w:rsidR="00520103">
        <w:rPr>
          <w:rFonts w:ascii="Times New Roman" w:hAnsi="Times New Roman" w:cs="Times New Roman"/>
          <w:sz w:val="24"/>
          <w:szCs w:val="24"/>
        </w:rPr>
        <w:t>“go</w:t>
      </w:r>
      <w:r w:rsidR="001B10BF">
        <w:rPr>
          <w:rFonts w:ascii="Times New Roman" w:hAnsi="Times New Roman" w:cs="Times New Roman"/>
          <w:sz w:val="24"/>
          <w:szCs w:val="24"/>
        </w:rPr>
        <w:t xml:space="preserve"> anywhere” spirit and </w:t>
      </w:r>
      <w:r w:rsidR="007102D9">
        <w:rPr>
          <w:rFonts w:ascii="Times New Roman" w:hAnsi="Times New Roman" w:cs="Times New Roman"/>
          <w:sz w:val="24"/>
          <w:szCs w:val="24"/>
        </w:rPr>
        <w:t xml:space="preserve">the attitude </w:t>
      </w:r>
      <w:r w:rsidR="009670BD">
        <w:rPr>
          <w:rFonts w:ascii="Times New Roman" w:hAnsi="Times New Roman" w:cs="Times New Roman"/>
          <w:sz w:val="24"/>
          <w:szCs w:val="24"/>
        </w:rPr>
        <w:t>“can</w:t>
      </w:r>
      <w:r w:rsidR="007102D9">
        <w:rPr>
          <w:rFonts w:ascii="Times New Roman" w:hAnsi="Times New Roman" w:cs="Times New Roman"/>
          <w:sz w:val="24"/>
          <w:szCs w:val="24"/>
        </w:rPr>
        <w:t xml:space="preserve"> do”, determining people to </w:t>
      </w:r>
      <w:r w:rsidR="000B1990">
        <w:rPr>
          <w:rFonts w:ascii="Times New Roman" w:hAnsi="Times New Roman" w:cs="Times New Roman"/>
          <w:sz w:val="24"/>
          <w:szCs w:val="24"/>
        </w:rPr>
        <w:t>follow and achieve their goals and ambitions. (JLR, Financial Statement, 2014/2015)</w:t>
      </w:r>
      <w:r w:rsidR="00411699">
        <w:rPr>
          <w:rFonts w:ascii="Times New Roman" w:hAnsi="Times New Roman" w:cs="Times New Roman"/>
          <w:sz w:val="24"/>
          <w:szCs w:val="24"/>
        </w:rPr>
        <w:t>.</w:t>
      </w:r>
    </w:p>
    <w:p w14:paraId="7881B6C5" w14:textId="3232AE56" w:rsidR="005D5B79" w:rsidRDefault="005D5B79" w:rsidP="00D7281C">
      <w:pPr>
        <w:rPr>
          <w:rFonts w:ascii="Times New Roman" w:hAnsi="Times New Roman" w:cs="Times New Roman"/>
          <w:sz w:val="24"/>
          <w:szCs w:val="24"/>
        </w:rPr>
      </w:pPr>
      <w:r>
        <w:rPr>
          <w:rFonts w:ascii="Times New Roman" w:hAnsi="Times New Roman" w:cs="Times New Roman"/>
          <w:sz w:val="24"/>
          <w:szCs w:val="24"/>
        </w:rPr>
        <w:t xml:space="preserve">Figure </w:t>
      </w:r>
      <w:r w:rsidR="003E2CEF">
        <w:rPr>
          <w:rFonts w:ascii="Times New Roman" w:hAnsi="Times New Roman" w:cs="Times New Roman"/>
          <w:sz w:val="24"/>
          <w:szCs w:val="24"/>
        </w:rPr>
        <w:t>3</w:t>
      </w:r>
      <w:r>
        <w:rPr>
          <w:rFonts w:ascii="Times New Roman" w:hAnsi="Times New Roman" w:cs="Times New Roman"/>
          <w:sz w:val="24"/>
          <w:szCs w:val="24"/>
        </w:rPr>
        <w:t>: Land Rover Brand</w:t>
      </w:r>
    </w:p>
    <w:p w14:paraId="60407752" w14:textId="77777777" w:rsidR="000B7725" w:rsidRPr="002606BB" w:rsidRDefault="000B7725" w:rsidP="00D7281C">
      <w:pPr>
        <w:rPr>
          <w:rFonts w:ascii="Times New Roman" w:hAnsi="Times New Roman" w:cs="Times New Roman"/>
          <w:sz w:val="24"/>
          <w:szCs w:val="24"/>
        </w:rPr>
      </w:pPr>
    </w:p>
    <w:p w14:paraId="211C2A04" w14:textId="5FBE6C6E" w:rsidR="00CB2FAA" w:rsidRDefault="00307322" w:rsidP="00D7281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E220FF2" wp14:editId="653BE860">
            <wp:extent cx="3048000" cy="2606363"/>
            <wp:effectExtent l="0" t="0" r="0" b="3810"/>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57346" cy="2614355"/>
                    </a:xfrm>
                    <a:prstGeom prst="rect">
                      <a:avLst/>
                    </a:prstGeom>
                    <a:noFill/>
                  </pic:spPr>
                </pic:pic>
              </a:graphicData>
            </a:graphic>
          </wp:inline>
        </w:drawing>
      </w:r>
    </w:p>
    <w:p w14:paraId="2752A07D" w14:textId="28191EF9" w:rsidR="005D5B79" w:rsidRPr="002606BB" w:rsidRDefault="005D5B79" w:rsidP="00D7281C">
      <w:pPr>
        <w:rPr>
          <w:rFonts w:ascii="Times New Roman" w:hAnsi="Times New Roman" w:cs="Times New Roman"/>
          <w:sz w:val="24"/>
          <w:szCs w:val="24"/>
        </w:rPr>
      </w:pPr>
      <w:r>
        <w:rPr>
          <w:rFonts w:ascii="Times New Roman" w:hAnsi="Times New Roman" w:cs="Times New Roman"/>
          <w:sz w:val="24"/>
          <w:szCs w:val="24"/>
        </w:rPr>
        <w:t>Source: Jaguar Land Rover Financial Statement 2014/2015, pp.24</w:t>
      </w:r>
    </w:p>
    <w:p w14:paraId="54A8E518" w14:textId="58971B46" w:rsidR="005D5B79" w:rsidRDefault="00411699" w:rsidP="00D7281C">
      <w:pPr>
        <w:rPr>
          <w:rFonts w:ascii="Times New Roman" w:hAnsi="Times New Roman" w:cs="Times New Roman"/>
          <w:sz w:val="24"/>
          <w:szCs w:val="24"/>
        </w:rPr>
      </w:pPr>
      <w:r>
        <w:rPr>
          <w:rFonts w:ascii="Times New Roman" w:hAnsi="Times New Roman" w:cs="Times New Roman"/>
          <w:sz w:val="24"/>
          <w:szCs w:val="24"/>
        </w:rPr>
        <w:t xml:space="preserve">The Land Rover brand focuses on three vehicle segments </w:t>
      </w:r>
      <w:r w:rsidR="004B6227">
        <w:rPr>
          <w:rFonts w:ascii="Times New Roman" w:hAnsi="Times New Roman" w:cs="Times New Roman"/>
          <w:sz w:val="24"/>
          <w:szCs w:val="24"/>
        </w:rPr>
        <w:t xml:space="preserve">that corresponding to three vehicle families: luxury segment and there is </w:t>
      </w:r>
      <w:r w:rsidR="008811CF">
        <w:rPr>
          <w:rFonts w:ascii="Times New Roman" w:hAnsi="Times New Roman" w:cs="Times New Roman"/>
          <w:sz w:val="24"/>
          <w:szCs w:val="24"/>
        </w:rPr>
        <w:t xml:space="preserve">the globally recognized Range Rover, leisure segment where Discovery is known for versatility and </w:t>
      </w:r>
      <w:r w:rsidR="00692E80">
        <w:rPr>
          <w:rFonts w:ascii="Times New Roman" w:hAnsi="Times New Roman" w:cs="Times New Roman"/>
          <w:sz w:val="24"/>
          <w:szCs w:val="24"/>
        </w:rPr>
        <w:t>dual-purpose</w:t>
      </w:r>
      <w:r w:rsidR="008811CF">
        <w:rPr>
          <w:rFonts w:ascii="Times New Roman" w:hAnsi="Times New Roman" w:cs="Times New Roman"/>
          <w:sz w:val="24"/>
          <w:szCs w:val="24"/>
        </w:rPr>
        <w:t xml:space="preserve"> segment </w:t>
      </w:r>
      <w:r w:rsidR="0078750D">
        <w:rPr>
          <w:rFonts w:ascii="Times New Roman" w:hAnsi="Times New Roman" w:cs="Times New Roman"/>
          <w:sz w:val="24"/>
          <w:szCs w:val="24"/>
        </w:rPr>
        <w:t>where Defender express durability.</w:t>
      </w:r>
    </w:p>
    <w:p w14:paraId="37FE21A0" w14:textId="2B5CBEC2" w:rsidR="009670BD" w:rsidRDefault="009670BD" w:rsidP="00D7281C">
      <w:pPr>
        <w:rPr>
          <w:rFonts w:ascii="Times New Roman" w:hAnsi="Times New Roman" w:cs="Times New Roman"/>
          <w:sz w:val="24"/>
          <w:szCs w:val="24"/>
        </w:rPr>
      </w:pPr>
    </w:p>
    <w:p w14:paraId="200EE4D5" w14:textId="766D7660" w:rsidR="009670BD" w:rsidRDefault="009670BD" w:rsidP="00D7281C">
      <w:pPr>
        <w:rPr>
          <w:rFonts w:ascii="Times New Roman" w:hAnsi="Times New Roman" w:cs="Times New Roman"/>
          <w:sz w:val="24"/>
          <w:szCs w:val="24"/>
        </w:rPr>
      </w:pPr>
    </w:p>
    <w:p w14:paraId="60632727" w14:textId="77777777" w:rsidR="009670BD" w:rsidRDefault="009670BD" w:rsidP="00D7281C">
      <w:pPr>
        <w:rPr>
          <w:rFonts w:ascii="Times New Roman" w:hAnsi="Times New Roman" w:cs="Times New Roman"/>
          <w:sz w:val="24"/>
          <w:szCs w:val="24"/>
        </w:rPr>
      </w:pPr>
    </w:p>
    <w:p w14:paraId="4C04E497" w14:textId="77777777" w:rsidR="00AE66AE" w:rsidRPr="00851380" w:rsidRDefault="00FF54B7" w:rsidP="00FF54B7">
      <w:pPr>
        <w:rPr>
          <w:rFonts w:ascii="Times New Roman" w:hAnsi="Times New Roman" w:cs="Times New Roman"/>
          <w:b/>
          <w:bCs/>
          <w:sz w:val="24"/>
          <w:szCs w:val="24"/>
        </w:rPr>
      </w:pPr>
      <w:r w:rsidRPr="00D7281C">
        <w:rPr>
          <w:rFonts w:ascii="Times New Roman" w:hAnsi="Times New Roman" w:cs="Times New Roman"/>
          <w:b/>
          <w:bCs/>
          <w:sz w:val="24"/>
          <w:szCs w:val="24"/>
        </w:rPr>
        <w:lastRenderedPageBreak/>
        <w:t>Jaguar Land Rover Brand Strategy</w:t>
      </w:r>
    </w:p>
    <w:p w14:paraId="73F3A801" w14:textId="0664AD7C" w:rsidR="00FF54B7" w:rsidRDefault="007F6BE2" w:rsidP="00FF54B7">
      <w:pPr>
        <w:rPr>
          <w:rFonts w:ascii="Times New Roman" w:hAnsi="Times New Roman" w:cs="Times New Roman"/>
          <w:sz w:val="24"/>
          <w:szCs w:val="24"/>
        </w:rPr>
      </w:pPr>
      <w:r>
        <w:rPr>
          <w:rFonts w:ascii="Times New Roman" w:hAnsi="Times New Roman" w:cs="Times New Roman"/>
          <w:sz w:val="24"/>
          <w:szCs w:val="24"/>
        </w:rPr>
        <w:t>Brand strategy is defined by “</w:t>
      </w:r>
      <w:r w:rsidR="00FF54B7" w:rsidRPr="00D7281C">
        <w:rPr>
          <w:rFonts w:ascii="Times New Roman" w:hAnsi="Times New Roman" w:cs="Times New Roman"/>
          <w:sz w:val="24"/>
          <w:szCs w:val="24"/>
        </w:rPr>
        <w:t>Brand distinction and synergies</w:t>
      </w:r>
      <w:r>
        <w:rPr>
          <w:rFonts w:ascii="Times New Roman" w:hAnsi="Times New Roman" w:cs="Times New Roman"/>
          <w:sz w:val="24"/>
          <w:szCs w:val="24"/>
        </w:rPr>
        <w:t>” as presented on Tab.</w:t>
      </w:r>
      <w:r w:rsidR="003E2CEF">
        <w:rPr>
          <w:rFonts w:ascii="Times New Roman" w:hAnsi="Times New Roman" w:cs="Times New Roman"/>
          <w:sz w:val="24"/>
          <w:szCs w:val="24"/>
        </w:rPr>
        <w:t>2</w:t>
      </w:r>
      <w:r>
        <w:rPr>
          <w:rFonts w:ascii="Times New Roman" w:hAnsi="Times New Roman" w:cs="Times New Roman"/>
          <w:sz w:val="24"/>
          <w:szCs w:val="24"/>
        </w:rPr>
        <w:t>.</w:t>
      </w:r>
    </w:p>
    <w:p w14:paraId="4E03E83C" w14:textId="052F6C26" w:rsidR="00851380" w:rsidRPr="00D7281C" w:rsidRDefault="00851380" w:rsidP="00FF54B7">
      <w:pPr>
        <w:rPr>
          <w:rFonts w:ascii="Times New Roman" w:hAnsi="Times New Roman" w:cs="Times New Roman"/>
          <w:sz w:val="24"/>
          <w:szCs w:val="24"/>
        </w:rPr>
      </w:pPr>
      <w:r>
        <w:rPr>
          <w:rFonts w:ascii="Times New Roman" w:hAnsi="Times New Roman" w:cs="Times New Roman"/>
          <w:sz w:val="24"/>
          <w:szCs w:val="24"/>
        </w:rPr>
        <w:t>Tab</w:t>
      </w:r>
      <w:r w:rsidR="009762E1">
        <w:rPr>
          <w:rFonts w:ascii="Times New Roman" w:hAnsi="Times New Roman" w:cs="Times New Roman"/>
          <w:sz w:val="24"/>
          <w:szCs w:val="24"/>
        </w:rPr>
        <w:t>.</w:t>
      </w:r>
      <w:r w:rsidR="003E2CEF">
        <w:rPr>
          <w:rFonts w:ascii="Times New Roman" w:hAnsi="Times New Roman" w:cs="Times New Roman"/>
          <w:sz w:val="24"/>
          <w:szCs w:val="24"/>
        </w:rPr>
        <w:t>2</w:t>
      </w:r>
      <w:r>
        <w:rPr>
          <w:rFonts w:ascii="Times New Roman" w:hAnsi="Times New Roman" w:cs="Times New Roman"/>
          <w:sz w:val="24"/>
          <w:szCs w:val="24"/>
        </w:rPr>
        <w:t>.</w:t>
      </w:r>
      <w:r w:rsidR="009762E1">
        <w:rPr>
          <w:rFonts w:ascii="Times New Roman" w:hAnsi="Times New Roman" w:cs="Times New Roman"/>
          <w:sz w:val="24"/>
          <w:szCs w:val="24"/>
        </w:rPr>
        <w:t xml:space="preserve">   Jaguar Land Rover </w:t>
      </w:r>
      <w:r>
        <w:rPr>
          <w:rFonts w:ascii="Times New Roman" w:hAnsi="Times New Roman" w:cs="Times New Roman"/>
          <w:sz w:val="24"/>
          <w:szCs w:val="24"/>
        </w:rPr>
        <w:t>Brand Strategy</w:t>
      </w:r>
    </w:p>
    <w:tbl>
      <w:tblPr>
        <w:tblW w:w="5640" w:type="dxa"/>
        <w:tblLook w:val="04A0" w:firstRow="1" w:lastRow="0" w:firstColumn="1" w:lastColumn="0" w:noHBand="0" w:noVBand="1"/>
      </w:tblPr>
      <w:tblGrid>
        <w:gridCol w:w="2365"/>
        <w:gridCol w:w="3275"/>
      </w:tblGrid>
      <w:tr w:rsidR="00FF54B7" w:rsidRPr="00AD360D" w14:paraId="27012C91" w14:textId="77777777" w:rsidTr="00B43858">
        <w:trPr>
          <w:trHeight w:val="315"/>
        </w:trPr>
        <w:tc>
          <w:tcPr>
            <w:tcW w:w="564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658128A5" w14:textId="77777777" w:rsidR="00FF54B7" w:rsidRPr="00AD360D" w:rsidRDefault="00FF54B7" w:rsidP="00B43858">
            <w:pPr>
              <w:spacing w:after="0" w:line="240" w:lineRule="auto"/>
              <w:jc w:val="center"/>
              <w:rPr>
                <w:rFonts w:ascii="Calibri" w:eastAsia="Times New Roman" w:hAnsi="Calibri" w:cs="Calibri"/>
                <w:color w:val="000000"/>
                <w:lang w:eastAsia="en-GB"/>
              </w:rPr>
            </w:pPr>
            <w:r w:rsidRPr="00AD360D">
              <w:rPr>
                <w:rFonts w:ascii="Calibri" w:eastAsia="Times New Roman" w:hAnsi="Calibri" w:cs="Calibri"/>
                <w:color w:val="000000"/>
                <w:lang w:eastAsia="en-GB"/>
              </w:rPr>
              <w:t>Jaguar Land Rover Brand Strategy</w:t>
            </w:r>
          </w:p>
        </w:tc>
      </w:tr>
      <w:tr w:rsidR="00FF54B7" w:rsidRPr="00AD360D" w14:paraId="1F853401" w14:textId="77777777" w:rsidTr="00B43858">
        <w:trPr>
          <w:trHeight w:val="300"/>
        </w:trPr>
        <w:tc>
          <w:tcPr>
            <w:tcW w:w="2365" w:type="dxa"/>
            <w:tcBorders>
              <w:top w:val="nil"/>
              <w:left w:val="single" w:sz="8" w:space="0" w:color="auto"/>
              <w:bottom w:val="single" w:sz="4" w:space="0" w:color="auto"/>
              <w:right w:val="single" w:sz="4" w:space="0" w:color="auto"/>
            </w:tcBorders>
            <w:shd w:val="clear" w:color="auto" w:fill="auto"/>
            <w:noWrap/>
            <w:vAlign w:val="bottom"/>
            <w:hideMark/>
          </w:tcPr>
          <w:p w14:paraId="73177C5B"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Brand Distinction</w:t>
            </w:r>
          </w:p>
        </w:tc>
        <w:tc>
          <w:tcPr>
            <w:tcW w:w="3275" w:type="dxa"/>
            <w:tcBorders>
              <w:top w:val="nil"/>
              <w:left w:val="nil"/>
              <w:bottom w:val="single" w:sz="4" w:space="0" w:color="auto"/>
              <w:right w:val="single" w:sz="8" w:space="0" w:color="auto"/>
            </w:tcBorders>
            <w:shd w:val="clear" w:color="auto" w:fill="auto"/>
            <w:noWrap/>
            <w:vAlign w:val="bottom"/>
            <w:hideMark/>
          </w:tcPr>
          <w:p w14:paraId="670AAC69"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Synergies</w:t>
            </w:r>
          </w:p>
        </w:tc>
      </w:tr>
      <w:tr w:rsidR="00FF54B7" w:rsidRPr="00AD360D" w14:paraId="65DDB193" w14:textId="77777777" w:rsidTr="00B43858">
        <w:trPr>
          <w:trHeight w:val="300"/>
        </w:trPr>
        <w:tc>
          <w:tcPr>
            <w:tcW w:w="2365" w:type="dxa"/>
            <w:tcBorders>
              <w:top w:val="nil"/>
              <w:left w:val="single" w:sz="8" w:space="0" w:color="auto"/>
              <w:bottom w:val="single" w:sz="4" w:space="0" w:color="auto"/>
              <w:right w:val="single" w:sz="4" w:space="0" w:color="auto"/>
            </w:tcBorders>
            <w:shd w:val="clear" w:color="auto" w:fill="auto"/>
            <w:noWrap/>
            <w:vAlign w:val="bottom"/>
            <w:hideMark/>
          </w:tcPr>
          <w:p w14:paraId="5428C781"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Design</w:t>
            </w:r>
          </w:p>
        </w:tc>
        <w:tc>
          <w:tcPr>
            <w:tcW w:w="3275" w:type="dxa"/>
            <w:tcBorders>
              <w:top w:val="nil"/>
              <w:left w:val="nil"/>
              <w:bottom w:val="single" w:sz="4" w:space="0" w:color="auto"/>
              <w:right w:val="single" w:sz="8" w:space="0" w:color="auto"/>
            </w:tcBorders>
            <w:shd w:val="clear" w:color="auto" w:fill="auto"/>
            <w:noWrap/>
            <w:vAlign w:val="bottom"/>
            <w:hideMark/>
          </w:tcPr>
          <w:p w14:paraId="3B7A8218"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Research &amp; Development</w:t>
            </w:r>
          </w:p>
        </w:tc>
      </w:tr>
      <w:tr w:rsidR="00FF54B7" w:rsidRPr="00AD360D" w14:paraId="4D274FFA" w14:textId="77777777" w:rsidTr="00B43858">
        <w:trPr>
          <w:trHeight w:val="300"/>
        </w:trPr>
        <w:tc>
          <w:tcPr>
            <w:tcW w:w="2365" w:type="dxa"/>
            <w:tcBorders>
              <w:top w:val="nil"/>
              <w:left w:val="single" w:sz="8" w:space="0" w:color="auto"/>
              <w:bottom w:val="single" w:sz="4" w:space="0" w:color="auto"/>
              <w:right w:val="single" w:sz="4" w:space="0" w:color="auto"/>
            </w:tcBorders>
            <w:shd w:val="clear" w:color="auto" w:fill="auto"/>
            <w:noWrap/>
            <w:vAlign w:val="bottom"/>
            <w:hideMark/>
          </w:tcPr>
          <w:p w14:paraId="04F252F6"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Product attributes</w:t>
            </w:r>
          </w:p>
        </w:tc>
        <w:tc>
          <w:tcPr>
            <w:tcW w:w="3275" w:type="dxa"/>
            <w:tcBorders>
              <w:top w:val="nil"/>
              <w:left w:val="nil"/>
              <w:bottom w:val="single" w:sz="4" w:space="0" w:color="auto"/>
              <w:right w:val="single" w:sz="8" w:space="0" w:color="auto"/>
            </w:tcBorders>
            <w:shd w:val="clear" w:color="auto" w:fill="auto"/>
            <w:noWrap/>
            <w:vAlign w:val="bottom"/>
            <w:hideMark/>
          </w:tcPr>
          <w:p w14:paraId="5F6552D3"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Architecture</w:t>
            </w:r>
          </w:p>
        </w:tc>
      </w:tr>
      <w:tr w:rsidR="00FF54B7" w:rsidRPr="00AD360D" w14:paraId="0B665CA3" w14:textId="77777777" w:rsidTr="00B43858">
        <w:trPr>
          <w:trHeight w:val="300"/>
        </w:trPr>
        <w:tc>
          <w:tcPr>
            <w:tcW w:w="2365" w:type="dxa"/>
            <w:tcBorders>
              <w:top w:val="nil"/>
              <w:left w:val="single" w:sz="8" w:space="0" w:color="auto"/>
              <w:bottom w:val="single" w:sz="4" w:space="0" w:color="auto"/>
              <w:right w:val="single" w:sz="4" w:space="0" w:color="auto"/>
            </w:tcBorders>
            <w:shd w:val="clear" w:color="auto" w:fill="auto"/>
            <w:noWrap/>
            <w:vAlign w:val="bottom"/>
            <w:hideMark/>
          </w:tcPr>
          <w:p w14:paraId="7834162A"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Positioning</w:t>
            </w:r>
          </w:p>
        </w:tc>
        <w:tc>
          <w:tcPr>
            <w:tcW w:w="3275" w:type="dxa"/>
            <w:tcBorders>
              <w:top w:val="nil"/>
              <w:left w:val="nil"/>
              <w:bottom w:val="single" w:sz="4" w:space="0" w:color="auto"/>
              <w:right w:val="single" w:sz="8" w:space="0" w:color="auto"/>
            </w:tcBorders>
            <w:shd w:val="clear" w:color="auto" w:fill="auto"/>
            <w:noWrap/>
            <w:vAlign w:val="bottom"/>
            <w:hideMark/>
          </w:tcPr>
          <w:p w14:paraId="01433C21"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Manufacturing</w:t>
            </w:r>
          </w:p>
        </w:tc>
      </w:tr>
      <w:tr w:rsidR="00FF54B7" w:rsidRPr="00AD360D" w14:paraId="1DC18ED2" w14:textId="77777777" w:rsidTr="00B43858">
        <w:trPr>
          <w:trHeight w:val="300"/>
        </w:trPr>
        <w:tc>
          <w:tcPr>
            <w:tcW w:w="2365" w:type="dxa"/>
            <w:tcBorders>
              <w:top w:val="nil"/>
              <w:left w:val="single" w:sz="8" w:space="0" w:color="auto"/>
              <w:bottom w:val="single" w:sz="4" w:space="0" w:color="auto"/>
              <w:right w:val="single" w:sz="4" w:space="0" w:color="auto"/>
            </w:tcBorders>
            <w:shd w:val="clear" w:color="auto" w:fill="auto"/>
            <w:noWrap/>
            <w:vAlign w:val="bottom"/>
            <w:hideMark/>
          </w:tcPr>
          <w:p w14:paraId="70FC97DA"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Communications</w:t>
            </w:r>
          </w:p>
        </w:tc>
        <w:tc>
          <w:tcPr>
            <w:tcW w:w="3275" w:type="dxa"/>
            <w:tcBorders>
              <w:top w:val="nil"/>
              <w:left w:val="nil"/>
              <w:bottom w:val="single" w:sz="4" w:space="0" w:color="auto"/>
              <w:right w:val="single" w:sz="8" w:space="0" w:color="auto"/>
            </w:tcBorders>
            <w:shd w:val="clear" w:color="auto" w:fill="auto"/>
            <w:noWrap/>
            <w:vAlign w:val="bottom"/>
            <w:hideMark/>
          </w:tcPr>
          <w:p w14:paraId="255A8C35"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Logistics</w:t>
            </w:r>
          </w:p>
        </w:tc>
      </w:tr>
      <w:tr w:rsidR="00FF54B7" w:rsidRPr="00AD360D" w14:paraId="61B2BD5F" w14:textId="77777777" w:rsidTr="00B43858">
        <w:trPr>
          <w:trHeight w:val="315"/>
        </w:trPr>
        <w:tc>
          <w:tcPr>
            <w:tcW w:w="2365" w:type="dxa"/>
            <w:tcBorders>
              <w:top w:val="nil"/>
              <w:left w:val="single" w:sz="8" w:space="0" w:color="auto"/>
              <w:bottom w:val="single" w:sz="8" w:space="0" w:color="auto"/>
              <w:right w:val="single" w:sz="4" w:space="0" w:color="auto"/>
            </w:tcBorders>
            <w:shd w:val="clear" w:color="auto" w:fill="auto"/>
            <w:noWrap/>
            <w:vAlign w:val="bottom"/>
            <w:hideMark/>
          </w:tcPr>
          <w:p w14:paraId="2590BF4B"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 </w:t>
            </w:r>
          </w:p>
        </w:tc>
        <w:tc>
          <w:tcPr>
            <w:tcW w:w="3275" w:type="dxa"/>
            <w:tcBorders>
              <w:top w:val="nil"/>
              <w:left w:val="nil"/>
              <w:bottom w:val="single" w:sz="8" w:space="0" w:color="auto"/>
              <w:right w:val="single" w:sz="8" w:space="0" w:color="auto"/>
            </w:tcBorders>
            <w:shd w:val="clear" w:color="auto" w:fill="auto"/>
            <w:noWrap/>
            <w:vAlign w:val="bottom"/>
            <w:hideMark/>
          </w:tcPr>
          <w:p w14:paraId="3D077225" w14:textId="77777777" w:rsidR="00FF54B7" w:rsidRPr="00AD360D" w:rsidRDefault="00FF54B7" w:rsidP="00B43858">
            <w:pPr>
              <w:spacing w:after="0" w:line="240" w:lineRule="auto"/>
              <w:rPr>
                <w:rFonts w:ascii="Calibri" w:eastAsia="Times New Roman" w:hAnsi="Calibri" w:cs="Calibri"/>
                <w:color w:val="000000"/>
                <w:lang w:eastAsia="en-GB"/>
              </w:rPr>
            </w:pPr>
            <w:r w:rsidRPr="00AD360D">
              <w:rPr>
                <w:rFonts w:ascii="Calibri" w:eastAsia="Times New Roman" w:hAnsi="Calibri" w:cs="Calibri"/>
                <w:color w:val="000000"/>
                <w:lang w:eastAsia="en-GB"/>
              </w:rPr>
              <w:t>Network</w:t>
            </w:r>
          </w:p>
        </w:tc>
      </w:tr>
    </w:tbl>
    <w:p w14:paraId="2117CDBD" w14:textId="77777777" w:rsidR="00FF54B7" w:rsidRDefault="00FF54B7" w:rsidP="00FF54B7">
      <w:pPr>
        <w:rPr>
          <w:rFonts w:ascii="Times New Roman" w:hAnsi="Times New Roman" w:cs="Times New Roman"/>
          <w:sz w:val="24"/>
          <w:szCs w:val="24"/>
        </w:rPr>
      </w:pPr>
      <w:r>
        <w:rPr>
          <w:rFonts w:ascii="Times New Roman" w:hAnsi="Times New Roman" w:cs="Times New Roman"/>
          <w:sz w:val="24"/>
          <w:szCs w:val="24"/>
        </w:rPr>
        <w:t>Source: Jaguar Land Rover Investor Day, 2019, pp.44</w:t>
      </w:r>
    </w:p>
    <w:p w14:paraId="17637680" w14:textId="55E3A06C" w:rsidR="00B772B6" w:rsidRDefault="009762E1" w:rsidP="00FA53E8">
      <w:pPr>
        <w:rPr>
          <w:rFonts w:ascii="Times New Roman" w:hAnsi="Times New Roman" w:cs="Times New Roman"/>
          <w:sz w:val="24"/>
          <w:szCs w:val="24"/>
        </w:rPr>
      </w:pPr>
      <w:r>
        <w:rPr>
          <w:rFonts w:ascii="Times New Roman" w:hAnsi="Times New Roman" w:cs="Times New Roman"/>
          <w:sz w:val="24"/>
          <w:szCs w:val="24"/>
        </w:rPr>
        <w:t xml:space="preserve">The </w:t>
      </w:r>
      <w:r w:rsidR="002007F5">
        <w:rPr>
          <w:rFonts w:ascii="Times New Roman" w:hAnsi="Times New Roman" w:cs="Times New Roman"/>
          <w:sz w:val="24"/>
          <w:szCs w:val="24"/>
        </w:rPr>
        <w:t>Jaguar Land Rover</w:t>
      </w:r>
      <w:r w:rsidR="00F02D59">
        <w:rPr>
          <w:rFonts w:ascii="Times New Roman" w:hAnsi="Times New Roman" w:cs="Times New Roman"/>
          <w:sz w:val="24"/>
          <w:szCs w:val="24"/>
        </w:rPr>
        <w:t xml:space="preserve"> </w:t>
      </w:r>
      <w:r w:rsidR="002007F5">
        <w:rPr>
          <w:rFonts w:ascii="Times New Roman" w:hAnsi="Times New Roman" w:cs="Times New Roman"/>
          <w:sz w:val="24"/>
          <w:szCs w:val="24"/>
        </w:rPr>
        <w:t>brand strategy</w:t>
      </w:r>
      <w:r w:rsidR="00990D94">
        <w:rPr>
          <w:rFonts w:ascii="Times New Roman" w:hAnsi="Times New Roman" w:cs="Times New Roman"/>
          <w:sz w:val="24"/>
          <w:szCs w:val="24"/>
        </w:rPr>
        <w:t xml:space="preserve"> </w:t>
      </w:r>
      <w:r w:rsidR="002007F5">
        <w:rPr>
          <w:rFonts w:ascii="Times New Roman" w:hAnsi="Times New Roman" w:cs="Times New Roman"/>
          <w:sz w:val="24"/>
          <w:szCs w:val="24"/>
        </w:rPr>
        <w:t xml:space="preserve">is </w:t>
      </w:r>
      <w:r w:rsidR="00F94682">
        <w:rPr>
          <w:rFonts w:ascii="Times New Roman" w:hAnsi="Times New Roman" w:cs="Times New Roman"/>
          <w:sz w:val="24"/>
          <w:szCs w:val="24"/>
        </w:rPr>
        <w:t xml:space="preserve">“the spine” of the development </w:t>
      </w:r>
      <w:r w:rsidR="00990D94">
        <w:rPr>
          <w:rFonts w:ascii="Times New Roman" w:hAnsi="Times New Roman" w:cs="Times New Roman"/>
          <w:sz w:val="24"/>
          <w:szCs w:val="24"/>
        </w:rPr>
        <w:t>for</w:t>
      </w:r>
      <w:r w:rsidR="00F94682">
        <w:rPr>
          <w:rFonts w:ascii="Times New Roman" w:hAnsi="Times New Roman" w:cs="Times New Roman"/>
          <w:sz w:val="24"/>
          <w:szCs w:val="24"/>
        </w:rPr>
        <w:t xml:space="preserve"> each brand strategy. </w:t>
      </w:r>
      <w:r w:rsidR="00A82D2C">
        <w:rPr>
          <w:rFonts w:ascii="Times New Roman" w:hAnsi="Times New Roman" w:cs="Times New Roman"/>
          <w:sz w:val="24"/>
          <w:szCs w:val="24"/>
        </w:rPr>
        <w:t xml:space="preserve">Each brand </w:t>
      </w:r>
      <w:r w:rsidR="00345B84">
        <w:rPr>
          <w:rFonts w:ascii="Times New Roman" w:hAnsi="Times New Roman" w:cs="Times New Roman"/>
          <w:sz w:val="24"/>
          <w:szCs w:val="24"/>
        </w:rPr>
        <w:t xml:space="preserve">strategy has the role to </w:t>
      </w:r>
      <w:r w:rsidR="00F40A4A">
        <w:rPr>
          <w:rFonts w:ascii="Times New Roman" w:hAnsi="Times New Roman" w:cs="Times New Roman"/>
          <w:sz w:val="24"/>
          <w:szCs w:val="24"/>
        </w:rPr>
        <w:t>open new markets and new business opportunities</w:t>
      </w:r>
      <w:r w:rsidR="00990D94">
        <w:rPr>
          <w:rFonts w:ascii="Times New Roman" w:hAnsi="Times New Roman" w:cs="Times New Roman"/>
          <w:sz w:val="24"/>
          <w:szCs w:val="24"/>
        </w:rPr>
        <w:t>, in 2019/2020</w:t>
      </w:r>
      <w:r w:rsidR="00F40A4A">
        <w:rPr>
          <w:rFonts w:ascii="Times New Roman" w:hAnsi="Times New Roman" w:cs="Times New Roman"/>
          <w:sz w:val="24"/>
          <w:szCs w:val="24"/>
        </w:rPr>
        <w:t xml:space="preserve"> as presented on Tab.</w:t>
      </w:r>
      <w:r w:rsidR="003E2CEF">
        <w:rPr>
          <w:rFonts w:ascii="Times New Roman" w:hAnsi="Times New Roman" w:cs="Times New Roman"/>
          <w:sz w:val="24"/>
          <w:szCs w:val="24"/>
        </w:rPr>
        <w:t>3</w:t>
      </w:r>
    </w:p>
    <w:p w14:paraId="5BEB2B18" w14:textId="566B456E" w:rsidR="00F40A4A" w:rsidRPr="00BF34DF" w:rsidRDefault="00F40A4A" w:rsidP="00FA53E8">
      <w:pPr>
        <w:rPr>
          <w:rFonts w:ascii="Times New Roman" w:hAnsi="Times New Roman" w:cs="Times New Roman"/>
          <w:sz w:val="24"/>
          <w:szCs w:val="24"/>
        </w:rPr>
      </w:pPr>
      <w:r>
        <w:rPr>
          <w:rFonts w:ascii="Times New Roman" w:hAnsi="Times New Roman" w:cs="Times New Roman"/>
          <w:sz w:val="24"/>
          <w:szCs w:val="24"/>
        </w:rPr>
        <w:t>Tab.</w:t>
      </w:r>
      <w:r w:rsidR="003E2CEF">
        <w:rPr>
          <w:rFonts w:ascii="Times New Roman" w:hAnsi="Times New Roman" w:cs="Times New Roman"/>
          <w:sz w:val="24"/>
          <w:szCs w:val="24"/>
        </w:rPr>
        <w:t>3</w:t>
      </w:r>
      <w:r>
        <w:rPr>
          <w:rFonts w:ascii="Times New Roman" w:hAnsi="Times New Roman" w:cs="Times New Roman"/>
          <w:sz w:val="24"/>
          <w:szCs w:val="24"/>
        </w:rPr>
        <w:t>. Jaguar Land Rover Brands Strategies</w:t>
      </w:r>
    </w:p>
    <w:tbl>
      <w:tblPr>
        <w:tblW w:w="8580" w:type="dxa"/>
        <w:tblLook w:val="04A0" w:firstRow="1" w:lastRow="0" w:firstColumn="1" w:lastColumn="0" w:noHBand="0" w:noVBand="1"/>
      </w:tblPr>
      <w:tblGrid>
        <w:gridCol w:w="1732"/>
        <w:gridCol w:w="3457"/>
        <w:gridCol w:w="3391"/>
      </w:tblGrid>
      <w:tr w:rsidR="00B772B6" w:rsidRPr="00B772B6" w14:paraId="40051CE1" w14:textId="77777777" w:rsidTr="00B772B6">
        <w:trPr>
          <w:trHeight w:val="315"/>
        </w:trPr>
        <w:tc>
          <w:tcPr>
            <w:tcW w:w="8580" w:type="dxa"/>
            <w:gridSpan w:val="3"/>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73AC9CB7" w14:textId="23397EA9" w:rsidR="00B772B6" w:rsidRPr="00B772B6" w:rsidRDefault="00B772B6" w:rsidP="00B772B6">
            <w:pPr>
              <w:spacing w:after="0" w:line="240" w:lineRule="auto"/>
              <w:jc w:val="center"/>
              <w:rPr>
                <w:rFonts w:ascii="Calibri" w:eastAsia="Times New Roman" w:hAnsi="Calibri" w:cs="Calibri"/>
                <w:b/>
                <w:bCs/>
                <w:color w:val="000000"/>
                <w:lang w:eastAsia="en-GB"/>
              </w:rPr>
            </w:pPr>
            <w:r w:rsidRPr="00B772B6">
              <w:rPr>
                <w:rFonts w:ascii="Calibri" w:eastAsia="Times New Roman" w:hAnsi="Calibri" w:cs="Calibri"/>
                <w:b/>
                <w:bCs/>
                <w:color w:val="000000"/>
                <w:lang w:eastAsia="en-GB"/>
              </w:rPr>
              <w:t>Jaguar Land Rover Brands Structure</w:t>
            </w:r>
            <w:r w:rsidR="009675CD">
              <w:rPr>
                <w:rFonts w:ascii="Calibri" w:eastAsia="Times New Roman" w:hAnsi="Calibri" w:cs="Calibri"/>
                <w:b/>
                <w:bCs/>
                <w:color w:val="000000"/>
                <w:lang w:eastAsia="en-GB"/>
              </w:rPr>
              <w:t xml:space="preserve"> and Strategy </w:t>
            </w:r>
          </w:p>
        </w:tc>
      </w:tr>
      <w:tr w:rsidR="00B772B6" w:rsidRPr="00B772B6" w14:paraId="3D474B70" w14:textId="77777777" w:rsidTr="00B772B6">
        <w:trPr>
          <w:trHeight w:val="315"/>
        </w:trPr>
        <w:tc>
          <w:tcPr>
            <w:tcW w:w="1732" w:type="dxa"/>
            <w:tcBorders>
              <w:top w:val="nil"/>
              <w:left w:val="single" w:sz="8" w:space="0" w:color="auto"/>
              <w:bottom w:val="single" w:sz="8" w:space="0" w:color="auto"/>
              <w:right w:val="single" w:sz="4" w:space="0" w:color="auto"/>
            </w:tcBorders>
            <w:shd w:val="clear" w:color="auto" w:fill="auto"/>
            <w:noWrap/>
            <w:vAlign w:val="bottom"/>
            <w:hideMark/>
          </w:tcPr>
          <w:p w14:paraId="1F31BC15" w14:textId="77777777" w:rsidR="00B772B6" w:rsidRPr="00B772B6" w:rsidRDefault="00B772B6" w:rsidP="00B772B6">
            <w:pPr>
              <w:spacing w:after="0" w:line="240" w:lineRule="auto"/>
              <w:rPr>
                <w:rFonts w:ascii="Calibri" w:eastAsia="Times New Roman" w:hAnsi="Calibri" w:cs="Calibri"/>
                <w:color w:val="000000"/>
                <w:lang w:eastAsia="en-GB"/>
              </w:rPr>
            </w:pPr>
            <w:r w:rsidRPr="00B772B6">
              <w:rPr>
                <w:rFonts w:ascii="Calibri" w:eastAsia="Times New Roman" w:hAnsi="Calibri" w:cs="Calibri"/>
                <w:color w:val="000000"/>
                <w:lang w:eastAsia="en-GB"/>
              </w:rPr>
              <w:t> </w:t>
            </w:r>
          </w:p>
        </w:tc>
        <w:tc>
          <w:tcPr>
            <w:tcW w:w="3457" w:type="dxa"/>
            <w:tcBorders>
              <w:top w:val="nil"/>
              <w:left w:val="nil"/>
              <w:bottom w:val="single" w:sz="8" w:space="0" w:color="auto"/>
              <w:right w:val="single" w:sz="4" w:space="0" w:color="auto"/>
            </w:tcBorders>
            <w:shd w:val="clear" w:color="auto" w:fill="auto"/>
            <w:noWrap/>
            <w:vAlign w:val="bottom"/>
            <w:hideMark/>
          </w:tcPr>
          <w:p w14:paraId="52092B06" w14:textId="77777777" w:rsidR="00B772B6" w:rsidRPr="00B772B6" w:rsidRDefault="00B772B6" w:rsidP="00B772B6">
            <w:pPr>
              <w:spacing w:after="0" w:line="240" w:lineRule="auto"/>
              <w:jc w:val="center"/>
              <w:rPr>
                <w:rFonts w:ascii="Calibri" w:eastAsia="Times New Roman" w:hAnsi="Calibri" w:cs="Calibri"/>
                <w:b/>
                <w:bCs/>
                <w:i/>
                <w:iCs/>
                <w:color w:val="000000"/>
                <w:lang w:eastAsia="en-GB"/>
              </w:rPr>
            </w:pPr>
            <w:r w:rsidRPr="00B772B6">
              <w:rPr>
                <w:rFonts w:ascii="Calibri" w:eastAsia="Times New Roman" w:hAnsi="Calibri" w:cs="Calibri"/>
                <w:b/>
                <w:bCs/>
                <w:i/>
                <w:iCs/>
                <w:color w:val="000000"/>
                <w:lang w:eastAsia="en-GB"/>
              </w:rPr>
              <w:t xml:space="preserve">Jaguar Brand </w:t>
            </w:r>
          </w:p>
        </w:tc>
        <w:tc>
          <w:tcPr>
            <w:tcW w:w="3391" w:type="dxa"/>
            <w:tcBorders>
              <w:top w:val="nil"/>
              <w:left w:val="nil"/>
              <w:bottom w:val="single" w:sz="8" w:space="0" w:color="auto"/>
              <w:right w:val="single" w:sz="8" w:space="0" w:color="auto"/>
            </w:tcBorders>
            <w:shd w:val="clear" w:color="auto" w:fill="auto"/>
            <w:noWrap/>
            <w:vAlign w:val="bottom"/>
            <w:hideMark/>
          </w:tcPr>
          <w:p w14:paraId="44C46444" w14:textId="77777777" w:rsidR="00B772B6" w:rsidRPr="00B772B6" w:rsidRDefault="00B772B6" w:rsidP="00B772B6">
            <w:pPr>
              <w:spacing w:after="0" w:line="240" w:lineRule="auto"/>
              <w:jc w:val="center"/>
              <w:rPr>
                <w:rFonts w:ascii="Calibri" w:eastAsia="Times New Roman" w:hAnsi="Calibri" w:cs="Calibri"/>
                <w:b/>
                <w:bCs/>
                <w:i/>
                <w:iCs/>
                <w:color w:val="000000"/>
                <w:lang w:eastAsia="en-GB"/>
              </w:rPr>
            </w:pPr>
            <w:r w:rsidRPr="00B772B6">
              <w:rPr>
                <w:rFonts w:ascii="Calibri" w:eastAsia="Times New Roman" w:hAnsi="Calibri" w:cs="Calibri"/>
                <w:b/>
                <w:bCs/>
                <w:i/>
                <w:iCs/>
                <w:color w:val="000000"/>
                <w:lang w:eastAsia="en-GB"/>
              </w:rPr>
              <w:t xml:space="preserve">Land Rover Brand </w:t>
            </w:r>
          </w:p>
        </w:tc>
      </w:tr>
      <w:tr w:rsidR="00B772B6" w:rsidRPr="00B772B6" w14:paraId="6351A3D3" w14:textId="77777777" w:rsidTr="00B772B6">
        <w:trPr>
          <w:trHeight w:val="1500"/>
        </w:trPr>
        <w:tc>
          <w:tcPr>
            <w:tcW w:w="1732" w:type="dxa"/>
            <w:tcBorders>
              <w:top w:val="nil"/>
              <w:left w:val="single" w:sz="8" w:space="0" w:color="auto"/>
              <w:bottom w:val="single" w:sz="4" w:space="0" w:color="auto"/>
              <w:right w:val="single" w:sz="4" w:space="0" w:color="auto"/>
            </w:tcBorders>
            <w:shd w:val="clear" w:color="auto" w:fill="auto"/>
            <w:noWrap/>
            <w:vAlign w:val="center"/>
            <w:hideMark/>
          </w:tcPr>
          <w:p w14:paraId="20835CCB" w14:textId="77777777" w:rsidR="006F6019" w:rsidRDefault="006F6019" w:rsidP="00B772B6">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2019/2020</w:t>
            </w:r>
          </w:p>
          <w:p w14:paraId="7325CD25" w14:textId="6B366310" w:rsidR="00B772B6" w:rsidRPr="00B772B6" w:rsidRDefault="00B772B6" w:rsidP="00B772B6">
            <w:pPr>
              <w:spacing w:after="0" w:line="240" w:lineRule="auto"/>
              <w:jc w:val="center"/>
              <w:rPr>
                <w:rFonts w:ascii="Calibri" w:eastAsia="Times New Roman" w:hAnsi="Calibri" w:cs="Calibri"/>
                <w:color w:val="000000"/>
                <w:lang w:eastAsia="en-GB"/>
              </w:rPr>
            </w:pPr>
            <w:r w:rsidRPr="00B772B6">
              <w:rPr>
                <w:rFonts w:ascii="Calibri" w:eastAsia="Times New Roman" w:hAnsi="Calibri" w:cs="Calibri"/>
                <w:color w:val="000000"/>
                <w:lang w:eastAsia="en-GB"/>
              </w:rPr>
              <w:t>Strategy</w:t>
            </w:r>
          </w:p>
        </w:tc>
        <w:tc>
          <w:tcPr>
            <w:tcW w:w="3457" w:type="dxa"/>
            <w:tcBorders>
              <w:top w:val="nil"/>
              <w:left w:val="nil"/>
              <w:bottom w:val="single" w:sz="4" w:space="0" w:color="auto"/>
              <w:right w:val="single" w:sz="4" w:space="0" w:color="auto"/>
            </w:tcBorders>
            <w:shd w:val="clear" w:color="auto" w:fill="auto"/>
            <w:vAlign w:val="bottom"/>
            <w:hideMark/>
          </w:tcPr>
          <w:p w14:paraId="0C3BECE5" w14:textId="77777777" w:rsidR="00B772B6" w:rsidRPr="00B772B6" w:rsidRDefault="00B772B6" w:rsidP="00B772B6">
            <w:pPr>
              <w:spacing w:after="0" w:line="240" w:lineRule="auto"/>
              <w:rPr>
                <w:rFonts w:ascii="Calibri" w:eastAsia="Times New Roman" w:hAnsi="Calibri" w:cs="Calibri"/>
                <w:color w:val="000000"/>
                <w:lang w:eastAsia="en-GB"/>
              </w:rPr>
            </w:pPr>
            <w:r w:rsidRPr="00B772B6">
              <w:rPr>
                <w:rFonts w:ascii="Calibri" w:eastAsia="Times New Roman" w:hAnsi="Calibri" w:cs="Calibri"/>
                <w:color w:val="000000"/>
                <w:lang w:eastAsia="en-GB"/>
              </w:rPr>
              <w:t>Brand Re-focus on powertrain expansion with focus on new opportunities of creating value</w:t>
            </w:r>
          </w:p>
        </w:tc>
        <w:tc>
          <w:tcPr>
            <w:tcW w:w="3391" w:type="dxa"/>
            <w:tcBorders>
              <w:top w:val="nil"/>
              <w:left w:val="nil"/>
              <w:bottom w:val="single" w:sz="4" w:space="0" w:color="auto"/>
              <w:right w:val="single" w:sz="8" w:space="0" w:color="auto"/>
            </w:tcBorders>
            <w:shd w:val="clear" w:color="auto" w:fill="auto"/>
            <w:vAlign w:val="bottom"/>
            <w:hideMark/>
          </w:tcPr>
          <w:p w14:paraId="71FBC8C2" w14:textId="77777777" w:rsidR="00B772B6" w:rsidRPr="00B772B6" w:rsidRDefault="00B772B6" w:rsidP="00B772B6">
            <w:pPr>
              <w:spacing w:after="0" w:line="240" w:lineRule="auto"/>
              <w:rPr>
                <w:rFonts w:ascii="Calibri" w:eastAsia="Times New Roman" w:hAnsi="Calibri" w:cs="Calibri"/>
                <w:color w:val="000000"/>
                <w:lang w:eastAsia="en-GB"/>
              </w:rPr>
            </w:pPr>
            <w:r w:rsidRPr="00B772B6">
              <w:rPr>
                <w:rFonts w:ascii="Calibri" w:eastAsia="Times New Roman" w:hAnsi="Calibri" w:cs="Calibri"/>
                <w:color w:val="000000"/>
                <w:lang w:eastAsia="en-GB"/>
              </w:rPr>
              <w:t>Systematic brand building and powertrain expansion and the main focus is over the new opportunities that are going to create value</w:t>
            </w:r>
          </w:p>
        </w:tc>
      </w:tr>
      <w:tr w:rsidR="00B772B6" w:rsidRPr="00B772B6" w14:paraId="35E1C1B1" w14:textId="77777777" w:rsidTr="00B772B6">
        <w:trPr>
          <w:trHeight w:val="300"/>
        </w:trPr>
        <w:tc>
          <w:tcPr>
            <w:tcW w:w="1732" w:type="dxa"/>
            <w:tcBorders>
              <w:top w:val="nil"/>
              <w:left w:val="single" w:sz="8" w:space="0" w:color="auto"/>
              <w:bottom w:val="single" w:sz="4" w:space="0" w:color="auto"/>
              <w:right w:val="single" w:sz="4" w:space="0" w:color="auto"/>
            </w:tcBorders>
            <w:shd w:val="clear" w:color="auto" w:fill="auto"/>
            <w:noWrap/>
            <w:vAlign w:val="bottom"/>
            <w:hideMark/>
          </w:tcPr>
          <w:p w14:paraId="4E06BE7A" w14:textId="77777777" w:rsidR="00B772B6" w:rsidRPr="00B772B6" w:rsidRDefault="00B772B6" w:rsidP="00B772B6">
            <w:pPr>
              <w:spacing w:after="0" w:line="240" w:lineRule="auto"/>
              <w:jc w:val="center"/>
              <w:rPr>
                <w:rFonts w:ascii="Calibri" w:eastAsia="Times New Roman" w:hAnsi="Calibri" w:cs="Calibri"/>
                <w:color w:val="000000"/>
                <w:lang w:eastAsia="en-GB"/>
              </w:rPr>
            </w:pPr>
            <w:r w:rsidRPr="00B772B6">
              <w:rPr>
                <w:rFonts w:ascii="Calibri" w:eastAsia="Times New Roman" w:hAnsi="Calibri" w:cs="Calibri"/>
                <w:color w:val="000000"/>
                <w:lang w:eastAsia="en-GB"/>
              </w:rPr>
              <w:t>2020 Focus</w:t>
            </w:r>
          </w:p>
        </w:tc>
        <w:tc>
          <w:tcPr>
            <w:tcW w:w="3457" w:type="dxa"/>
            <w:tcBorders>
              <w:top w:val="nil"/>
              <w:left w:val="nil"/>
              <w:bottom w:val="single" w:sz="4" w:space="0" w:color="auto"/>
              <w:right w:val="single" w:sz="4" w:space="0" w:color="auto"/>
            </w:tcBorders>
            <w:shd w:val="clear" w:color="auto" w:fill="auto"/>
            <w:vAlign w:val="bottom"/>
            <w:hideMark/>
          </w:tcPr>
          <w:p w14:paraId="73C62C94" w14:textId="03F0C8E8" w:rsidR="00B772B6" w:rsidRPr="00B772B6" w:rsidRDefault="00B772B6" w:rsidP="00B772B6">
            <w:pPr>
              <w:spacing w:after="0" w:line="240" w:lineRule="auto"/>
              <w:rPr>
                <w:rFonts w:ascii="Calibri" w:eastAsia="Times New Roman" w:hAnsi="Calibri" w:cs="Calibri"/>
                <w:color w:val="000000"/>
                <w:lang w:eastAsia="en-GB"/>
              </w:rPr>
            </w:pPr>
            <w:r w:rsidRPr="00B772B6">
              <w:rPr>
                <w:rFonts w:ascii="Calibri" w:eastAsia="Times New Roman" w:hAnsi="Calibri" w:cs="Calibri"/>
                <w:color w:val="000000"/>
                <w:lang w:eastAsia="en-GB"/>
              </w:rPr>
              <w:t>Be</w:t>
            </w:r>
            <w:r w:rsidR="009675CD">
              <w:rPr>
                <w:rFonts w:ascii="Calibri" w:eastAsia="Times New Roman" w:hAnsi="Calibri" w:cs="Calibri"/>
                <w:color w:val="000000"/>
                <w:lang w:eastAsia="en-GB"/>
              </w:rPr>
              <w:t>a</w:t>
            </w:r>
            <w:r w:rsidRPr="00B772B6">
              <w:rPr>
                <w:rFonts w:ascii="Calibri" w:eastAsia="Times New Roman" w:hAnsi="Calibri" w:cs="Calibri"/>
                <w:color w:val="000000"/>
                <w:lang w:eastAsia="en-GB"/>
              </w:rPr>
              <w:t>uty, luxury, excitement, innovation</w:t>
            </w:r>
          </w:p>
        </w:tc>
        <w:tc>
          <w:tcPr>
            <w:tcW w:w="3391" w:type="dxa"/>
            <w:tcBorders>
              <w:top w:val="nil"/>
              <w:left w:val="nil"/>
              <w:bottom w:val="single" w:sz="4" w:space="0" w:color="auto"/>
              <w:right w:val="single" w:sz="8" w:space="0" w:color="auto"/>
            </w:tcBorders>
            <w:shd w:val="clear" w:color="auto" w:fill="auto"/>
            <w:vAlign w:val="bottom"/>
            <w:hideMark/>
          </w:tcPr>
          <w:p w14:paraId="14A916F0" w14:textId="77777777" w:rsidR="00B772B6" w:rsidRPr="00B772B6" w:rsidRDefault="00B772B6" w:rsidP="00B772B6">
            <w:pPr>
              <w:spacing w:after="0" w:line="240" w:lineRule="auto"/>
              <w:rPr>
                <w:rFonts w:ascii="Calibri" w:eastAsia="Times New Roman" w:hAnsi="Calibri" w:cs="Calibri"/>
                <w:color w:val="000000"/>
                <w:lang w:eastAsia="en-GB"/>
              </w:rPr>
            </w:pPr>
            <w:r w:rsidRPr="00B772B6">
              <w:rPr>
                <w:rFonts w:ascii="Calibri" w:eastAsia="Times New Roman" w:hAnsi="Calibri" w:cs="Calibri"/>
                <w:color w:val="000000"/>
                <w:lang w:eastAsia="en-GB"/>
              </w:rPr>
              <w:t>Design and capability</w:t>
            </w:r>
          </w:p>
        </w:tc>
      </w:tr>
      <w:tr w:rsidR="00B772B6" w:rsidRPr="00B772B6" w14:paraId="688464BB" w14:textId="77777777" w:rsidTr="00B772B6">
        <w:trPr>
          <w:trHeight w:val="915"/>
        </w:trPr>
        <w:tc>
          <w:tcPr>
            <w:tcW w:w="1732" w:type="dxa"/>
            <w:tcBorders>
              <w:top w:val="nil"/>
              <w:left w:val="single" w:sz="8" w:space="0" w:color="auto"/>
              <w:bottom w:val="single" w:sz="8" w:space="0" w:color="auto"/>
              <w:right w:val="single" w:sz="4" w:space="0" w:color="auto"/>
            </w:tcBorders>
            <w:shd w:val="clear" w:color="auto" w:fill="auto"/>
            <w:noWrap/>
            <w:vAlign w:val="bottom"/>
            <w:hideMark/>
          </w:tcPr>
          <w:p w14:paraId="30D0683C" w14:textId="77777777" w:rsidR="00B772B6" w:rsidRPr="00B772B6" w:rsidRDefault="00B772B6" w:rsidP="00B772B6">
            <w:pPr>
              <w:spacing w:after="0" w:line="240" w:lineRule="auto"/>
              <w:jc w:val="center"/>
              <w:rPr>
                <w:rFonts w:ascii="Calibri" w:eastAsia="Times New Roman" w:hAnsi="Calibri" w:cs="Calibri"/>
                <w:color w:val="000000"/>
                <w:lang w:eastAsia="en-GB"/>
              </w:rPr>
            </w:pPr>
            <w:r w:rsidRPr="00B772B6">
              <w:rPr>
                <w:rFonts w:ascii="Calibri" w:eastAsia="Times New Roman" w:hAnsi="Calibri" w:cs="Calibri"/>
                <w:color w:val="000000"/>
                <w:lang w:eastAsia="en-GB"/>
              </w:rPr>
              <w:t>Segments</w:t>
            </w:r>
          </w:p>
        </w:tc>
        <w:tc>
          <w:tcPr>
            <w:tcW w:w="3457" w:type="dxa"/>
            <w:tcBorders>
              <w:top w:val="nil"/>
              <w:left w:val="nil"/>
              <w:bottom w:val="single" w:sz="8" w:space="0" w:color="auto"/>
              <w:right w:val="single" w:sz="4" w:space="0" w:color="auto"/>
            </w:tcBorders>
            <w:shd w:val="clear" w:color="auto" w:fill="auto"/>
            <w:vAlign w:val="bottom"/>
            <w:hideMark/>
          </w:tcPr>
          <w:p w14:paraId="463BA3D5" w14:textId="77777777" w:rsidR="00B772B6" w:rsidRPr="00B772B6" w:rsidRDefault="00B772B6" w:rsidP="00B772B6">
            <w:pPr>
              <w:spacing w:after="0" w:line="240" w:lineRule="auto"/>
              <w:rPr>
                <w:rFonts w:ascii="Calibri" w:eastAsia="Times New Roman" w:hAnsi="Calibri" w:cs="Calibri"/>
                <w:color w:val="000000"/>
                <w:lang w:eastAsia="en-GB"/>
              </w:rPr>
            </w:pPr>
            <w:r w:rsidRPr="00B772B6">
              <w:rPr>
                <w:rFonts w:ascii="Calibri" w:eastAsia="Times New Roman" w:hAnsi="Calibri" w:cs="Calibri"/>
                <w:color w:val="000000"/>
                <w:lang w:eastAsia="en-GB"/>
              </w:rPr>
              <w:t>The Brand focuses on three vehicle segments: Luxury, Lifestyle and Sports</w:t>
            </w:r>
          </w:p>
        </w:tc>
        <w:tc>
          <w:tcPr>
            <w:tcW w:w="3391" w:type="dxa"/>
            <w:tcBorders>
              <w:top w:val="nil"/>
              <w:left w:val="nil"/>
              <w:bottom w:val="single" w:sz="8" w:space="0" w:color="auto"/>
              <w:right w:val="single" w:sz="8" w:space="0" w:color="auto"/>
            </w:tcBorders>
            <w:shd w:val="clear" w:color="auto" w:fill="auto"/>
            <w:vAlign w:val="bottom"/>
            <w:hideMark/>
          </w:tcPr>
          <w:p w14:paraId="7908FAA4" w14:textId="1DBEDB62" w:rsidR="00B772B6" w:rsidRPr="00B772B6" w:rsidRDefault="00B772B6" w:rsidP="00B772B6">
            <w:pPr>
              <w:spacing w:after="0" w:line="240" w:lineRule="auto"/>
              <w:rPr>
                <w:rFonts w:ascii="Calibri" w:eastAsia="Times New Roman" w:hAnsi="Calibri" w:cs="Calibri"/>
                <w:color w:val="000000"/>
                <w:lang w:eastAsia="en-GB"/>
              </w:rPr>
            </w:pPr>
            <w:r w:rsidRPr="00B772B6">
              <w:rPr>
                <w:rFonts w:ascii="Calibri" w:eastAsia="Times New Roman" w:hAnsi="Calibri" w:cs="Calibri"/>
                <w:color w:val="000000"/>
                <w:lang w:eastAsia="en-GB"/>
              </w:rPr>
              <w:t xml:space="preserve">The brand is focus on Luxury, Leisure and </w:t>
            </w:r>
            <w:r w:rsidR="009675CD" w:rsidRPr="00B772B6">
              <w:rPr>
                <w:rFonts w:ascii="Calibri" w:eastAsia="Times New Roman" w:hAnsi="Calibri" w:cs="Calibri"/>
                <w:color w:val="000000"/>
                <w:lang w:eastAsia="en-GB"/>
              </w:rPr>
              <w:t>Dual-Purpose</w:t>
            </w:r>
            <w:r w:rsidRPr="00B772B6">
              <w:rPr>
                <w:rFonts w:ascii="Calibri" w:eastAsia="Times New Roman" w:hAnsi="Calibri" w:cs="Calibri"/>
                <w:color w:val="000000"/>
                <w:lang w:eastAsia="en-GB"/>
              </w:rPr>
              <w:t xml:space="preserve"> vehicle segments</w:t>
            </w:r>
          </w:p>
        </w:tc>
      </w:tr>
    </w:tbl>
    <w:p w14:paraId="284C6D6E" w14:textId="7B8D707B" w:rsidR="009675CD" w:rsidRPr="009675CD" w:rsidRDefault="009675CD" w:rsidP="009675CD">
      <w:pPr>
        <w:spacing w:after="0" w:line="240" w:lineRule="auto"/>
        <w:rPr>
          <w:rFonts w:ascii="Calibri" w:eastAsia="Times New Roman" w:hAnsi="Calibri" w:cs="Calibri"/>
          <w:color w:val="000000"/>
          <w:lang w:eastAsia="en-GB"/>
        </w:rPr>
      </w:pPr>
      <w:r w:rsidRPr="009675CD">
        <w:rPr>
          <w:rFonts w:ascii="Calibri" w:eastAsia="Times New Roman" w:hAnsi="Calibri" w:cs="Calibri"/>
          <w:color w:val="000000"/>
          <w:lang w:eastAsia="en-GB"/>
        </w:rPr>
        <w:t>Source: JLR Financial Statement 2014/2015, pp.24 and JLR Investor Day, 2019, pp.42-43</w:t>
      </w:r>
    </w:p>
    <w:p w14:paraId="0690A96D" w14:textId="77777777" w:rsidR="00B772B6" w:rsidRDefault="00B772B6" w:rsidP="00FA53E8">
      <w:pPr>
        <w:rPr>
          <w:rFonts w:ascii="Times New Roman" w:hAnsi="Times New Roman" w:cs="Times New Roman"/>
          <w:b/>
          <w:bCs/>
          <w:sz w:val="24"/>
          <w:szCs w:val="24"/>
        </w:rPr>
      </w:pPr>
    </w:p>
    <w:p w14:paraId="153B4AE2" w14:textId="4B3EB33A" w:rsidR="00B772B6" w:rsidRDefault="007E0AE8" w:rsidP="00FA53E8">
      <w:pPr>
        <w:rPr>
          <w:rFonts w:ascii="Times New Roman" w:hAnsi="Times New Roman" w:cs="Times New Roman"/>
          <w:sz w:val="24"/>
          <w:szCs w:val="24"/>
        </w:rPr>
      </w:pPr>
      <w:r>
        <w:rPr>
          <w:rFonts w:ascii="Times New Roman" w:hAnsi="Times New Roman" w:cs="Times New Roman"/>
          <w:sz w:val="24"/>
          <w:szCs w:val="24"/>
        </w:rPr>
        <w:t>The mixture between both</w:t>
      </w:r>
      <w:r w:rsidR="00990D94">
        <w:rPr>
          <w:rFonts w:ascii="Times New Roman" w:hAnsi="Times New Roman" w:cs="Times New Roman"/>
          <w:sz w:val="24"/>
          <w:szCs w:val="24"/>
        </w:rPr>
        <w:t xml:space="preserve"> brands</w:t>
      </w:r>
      <w:r>
        <w:rPr>
          <w:rFonts w:ascii="Times New Roman" w:hAnsi="Times New Roman" w:cs="Times New Roman"/>
          <w:sz w:val="24"/>
          <w:szCs w:val="24"/>
        </w:rPr>
        <w:t xml:space="preserve"> strategies </w:t>
      </w:r>
      <w:r w:rsidR="0068514E">
        <w:rPr>
          <w:rFonts w:ascii="Times New Roman" w:hAnsi="Times New Roman" w:cs="Times New Roman"/>
          <w:sz w:val="24"/>
          <w:szCs w:val="24"/>
        </w:rPr>
        <w:t xml:space="preserve">and </w:t>
      </w:r>
      <w:r w:rsidR="0064456A">
        <w:rPr>
          <w:rFonts w:ascii="Times New Roman" w:hAnsi="Times New Roman" w:cs="Times New Roman"/>
          <w:sz w:val="24"/>
          <w:szCs w:val="24"/>
        </w:rPr>
        <w:t xml:space="preserve">the </w:t>
      </w:r>
      <w:r w:rsidR="0068514E">
        <w:rPr>
          <w:rFonts w:ascii="Times New Roman" w:hAnsi="Times New Roman" w:cs="Times New Roman"/>
          <w:sz w:val="24"/>
          <w:szCs w:val="24"/>
        </w:rPr>
        <w:t>focus on Customer First</w:t>
      </w:r>
      <w:r w:rsidR="00A21561">
        <w:rPr>
          <w:rFonts w:ascii="Times New Roman" w:hAnsi="Times New Roman" w:cs="Times New Roman"/>
          <w:sz w:val="24"/>
          <w:szCs w:val="24"/>
        </w:rPr>
        <w:t xml:space="preserve">, </w:t>
      </w:r>
      <w:r w:rsidR="0068514E">
        <w:rPr>
          <w:rFonts w:ascii="Times New Roman" w:hAnsi="Times New Roman" w:cs="Times New Roman"/>
          <w:sz w:val="24"/>
          <w:szCs w:val="24"/>
        </w:rPr>
        <w:t>Jaguar Land Rover culture</w:t>
      </w:r>
      <w:r w:rsidR="00A21561">
        <w:rPr>
          <w:rFonts w:ascii="Times New Roman" w:hAnsi="Times New Roman" w:cs="Times New Roman"/>
          <w:sz w:val="24"/>
          <w:szCs w:val="24"/>
        </w:rPr>
        <w:t>,</w:t>
      </w:r>
      <w:r w:rsidR="0068514E">
        <w:rPr>
          <w:rFonts w:ascii="Times New Roman" w:hAnsi="Times New Roman" w:cs="Times New Roman"/>
          <w:sz w:val="24"/>
          <w:szCs w:val="24"/>
        </w:rPr>
        <w:t xml:space="preserve"> </w:t>
      </w:r>
      <w:r w:rsidR="00990D94">
        <w:rPr>
          <w:rFonts w:ascii="Times New Roman" w:hAnsi="Times New Roman" w:cs="Times New Roman"/>
          <w:sz w:val="24"/>
          <w:szCs w:val="24"/>
        </w:rPr>
        <w:t>are present</w:t>
      </w:r>
      <w:r w:rsidR="00747D78">
        <w:rPr>
          <w:rFonts w:ascii="Times New Roman" w:hAnsi="Times New Roman" w:cs="Times New Roman"/>
          <w:sz w:val="24"/>
          <w:szCs w:val="24"/>
        </w:rPr>
        <w:t xml:space="preserve"> on each area of the company</w:t>
      </w:r>
      <w:r w:rsidR="00990D94">
        <w:rPr>
          <w:rFonts w:ascii="Times New Roman" w:hAnsi="Times New Roman" w:cs="Times New Roman"/>
          <w:sz w:val="24"/>
          <w:szCs w:val="24"/>
        </w:rPr>
        <w:t>, as presented on T</w:t>
      </w:r>
      <w:r w:rsidR="00747D78">
        <w:rPr>
          <w:rFonts w:ascii="Times New Roman" w:hAnsi="Times New Roman" w:cs="Times New Roman"/>
          <w:sz w:val="24"/>
          <w:szCs w:val="24"/>
        </w:rPr>
        <w:t>ab.</w:t>
      </w:r>
      <w:r w:rsidR="003E2CEF">
        <w:rPr>
          <w:rFonts w:ascii="Times New Roman" w:hAnsi="Times New Roman" w:cs="Times New Roman"/>
          <w:sz w:val="24"/>
          <w:szCs w:val="24"/>
        </w:rPr>
        <w:t xml:space="preserve"> 4</w:t>
      </w:r>
      <w:r w:rsidR="00A21561">
        <w:rPr>
          <w:rFonts w:ascii="Times New Roman" w:hAnsi="Times New Roman" w:cs="Times New Roman"/>
          <w:sz w:val="24"/>
          <w:szCs w:val="24"/>
        </w:rPr>
        <w:t>.</w:t>
      </w:r>
    </w:p>
    <w:p w14:paraId="6B6C81C1" w14:textId="1011471F" w:rsidR="00747D78" w:rsidRDefault="00A21561" w:rsidP="00FA53E8">
      <w:pPr>
        <w:rPr>
          <w:rFonts w:ascii="Times New Roman" w:hAnsi="Times New Roman" w:cs="Times New Roman"/>
          <w:sz w:val="24"/>
          <w:szCs w:val="24"/>
        </w:rPr>
      </w:pPr>
      <w:r>
        <w:rPr>
          <w:rFonts w:ascii="Times New Roman" w:hAnsi="Times New Roman" w:cs="Times New Roman"/>
          <w:sz w:val="24"/>
          <w:szCs w:val="24"/>
        </w:rPr>
        <w:t>Tab.</w:t>
      </w:r>
      <w:r w:rsidR="003E2CEF">
        <w:rPr>
          <w:rFonts w:ascii="Times New Roman" w:hAnsi="Times New Roman" w:cs="Times New Roman"/>
          <w:sz w:val="24"/>
          <w:szCs w:val="24"/>
        </w:rPr>
        <w:t>4</w:t>
      </w:r>
      <w:r>
        <w:rPr>
          <w:rFonts w:ascii="Times New Roman" w:hAnsi="Times New Roman" w:cs="Times New Roman"/>
          <w:sz w:val="24"/>
          <w:szCs w:val="24"/>
        </w:rPr>
        <w:t>. How Brands supports Jaguar Land Rover strategy</w:t>
      </w:r>
    </w:p>
    <w:tbl>
      <w:tblPr>
        <w:tblW w:w="8423" w:type="dxa"/>
        <w:tblLook w:val="04A0" w:firstRow="1" w:lastRow="0" w:firstColumn="1" w:lastColumn="0" w:noHBand="0" w:noVBand="1"/>
      </w:tblPr>
      <w:tblGrid>
        <w:gridCol w:w="1432"/>
        <w:gridCol w:w="2320"/>
        <w:gridCol w:w="2176"/>
        <w:gridCol w:w="2495"/>
      </w:tblGrid>
      <w:tr w:rsidR="0064456A" w:rsidRPr="00127E7B" w14:paraId="7A49E6BC" w14:textId="77777777" w:rsidTr="00B43858">
        <w:trPr>
          <w:trHeight w:val="263"/>
        </w:trPr>
        <w:tc>
          <w:tcPr>
            <w:tcW w:w="8423" w:type="dxa"/>
            <w:gridSpan w:val="4"/>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3A7A20D2" w14:textId="77777777" w:rsidR="0064456A" w:rsidRPr="00127E7B" w:rsidRDefault="0064456A" w:rsidP="00B43858">
            <w:pPr>
              <w:spacing w:after="0" w:line="240" w:lineRule="auto"/>
              <w:jc w:val="center"/>
              <w:rPr>
                <w:rFonts w:ascii="Calibri" w:eastAsia="Times New Roman" w:hAnsi="Calibri" w:cs="Calibri"/>
                <w:color w:val="000000"/>
                <w:lang w:eastAsia="en-GB"/>
              </w:rPr>
            </w:pPr>
            <w:r w:rsidRPr="00127E7B">
              <w:rPr>
                <w:rFonts w:ascii="Calibri" w:eastAsia="Times New Roman" w:hAnsi="Calibri" w:cs="Calibri"/>
                <w:color w:val="000000"/>
                <w:lang w:eastAsia="en-GB"/>
              </w:rPr>
              <w:t>How Brands supports Jaguar Land Rover strategy</w:t>
            </w:r>
          </w:p>
        </w:tc>
      </w:tr>
      <w:tr w:rsidR="0064456A" w:rsidRPr="00127E7B" w14:paraId="6118275A" w14:textId="77777777" w:rsidTr="0064456A">
        <w:trPr>
          <w:trHeight w:val="476"/>
        </w:trPr>
        <w:tc>
          <w:tcPr>
            <w:tcW w:w="1432" w:type="dxa"/>
            <w:tcBorders>
              <w:top w:val="nil"/>
              <w:left w:val="single" w:sz="8" w:space="0" w:color="auto"/>
              <w:bottom w:val="single" w:sz="8" w:space="0" w:color="auto"/>
              <w:right w:val="single" w:sz="4" w:space="0" w:color="auto"/>
            </w:tcBorders>
            <w:shd w:val="clear" w:color="auto" w:fill="auto"/>
            <w:noWrap/>
            <w:vAlign w:val="bottom"/>
            <w:hideMark/>
          </w:tcPr>
          <w:p w14:paraId="0025C152" w14:textId="77777777" w:rsidR="0064456A" w:rsidRPr="00127E7B" w:rsidRDefault="0064456A" w:rsidP="00B43858">
            <w:pPr>
              <w:spacing w:after="0" w:line="240" w:lineRule="auto"/>
              <w:rPr>
                <w:rFonts w:ascii="Calibri" w:eastAsia="Times New Roman" w:hAnsi="Calibri" w:cs="Calibri"/>
                <w:color w:val="000000"/>
                <w:lang w:eastAsia="en-GB"/>
              </w:rPr>
            </w:pPr>
            <w:r w:rsidRPr="00127E7B">
              <w:rPr>
                <w:rFonts w:ascii="Calibri" w:eastAsia="Times New Roman" w:hAnsi="Calibri" w:cs="Calibri"/>
                <w:color w:val="000000"/>
                <w:lang w:eastAsia="en-GB"/>
              </w:rPr>
              <w:t> </w:t>
            </w:r>
          </w:p>
        </w:tc>
        <w:tc>
          <w:tcPr>
            <w:tcW w:w="2320" w:type="dxa"/>
            <w:tcBorders>
              <w:top w:val="nil"/>
              <w:left w:val="nil"/>
              <w:bottom w:val="single" w:sz="8" w:space="0" w:color="auto"/>
              <w:right w:val="single" w:sz="4" w:space="0" w:color="auto"/>
            </w:tcBorders>
            <w:shd w:val="clear" w:color="auto" w:fill="auto"/>
            <w:noWrap/>
            <w:vAlign w:val="bottom"/>
            <w:hideMark/>
          </w:tcPr>
          <w:p w14:paraId="4376268E" w14:textId="77777777" w:rsidR="0064456A" w:rsidRPr="00127E7B" w:rsidRDefault="0064456A" w:rsidP="00B43858">
            <w:pPr>
              <w:spacing w:after="0" w:line="240" w:lineRule="auto"/>
              <w:rPr>
                <w:rFonts w:ascii="Calibri" w:eastAsia="Times New Roman" w:hAnsi="Calibri" w:cs="Calibri"/>
                <w:color w:val="000000"/>
                <w:lang w:eastAsia="en-GB"/>
              </w:rPr>
            </w:pPr>
            <w:r w:rsidRPr="00127E7B">
              <w:rPr>
                <w:rFonts w:ascii="Calibri" w:eastAsia="Times New Roman" w:hAnsi="Calibri" w:cs="Calibri"/>
                <w:color w:val="000000"/>
                <w:lang w:eastAsia="en-GB"/>
              </w:rPr>
              <w:t xml:space="preserve"> Design support</w:t>
            </w:r>
          </w:p>
        </w:tc>
        <w:tc>
          <w:tcPr>
            <w:tcW w:w="2176" w:type="dxa"/>
            <w:tcBorders>
              <w:top w:val="nil"/>
              <w:left w:val="nil"/>
              <w:bottom w:val="single" w:sz="8" w:space="0" w:color="auto"/>
              <w:right w:val="single" w:sz="4" w:space="0" w:color="auto"/>
            </w:tcBorders>
            <w:shd w:val="clear" w:color="auto" w:fill="auto"/>
            <w:noWrap/>
            <w:vAlign w:val="bottom"/>
            <w:hideMark/>
          </w:tcPr>
          <w:p w14:paraId="26B1DF2B" w14:textId="77777777" w:rsidR="0064456A" w:rsidRPr="00127E7B" w:rsidRDefault="0064456A" w:rsidP="00B43858">
            <w:pPr>
              <w:spacing w:after="0" w:line="240" w:lineRule="auto"/>
              <w:rPr>
                <w:rFonts w:ascii="Calibri" w:eastAsia="Times New Roman" w:hAnsi="Calibri" w:cs="Calibri"/>
                <w:color w:val="000000"/>
                <w:lang w:eastAsia="en-GB"/>
              </w:rPr>
            </w:pPr>
            <w:r w:rsidRPr="00127E7B">
              <w:rPr>
                <w:rFonts w:ascii="Calibri" w:eastAsia="Times New Roman" w:hAnsi="Calibri" w:cs="Calibri"/>
                <w:color w:val="000000"/>
                <w:lang w:eastAsia="en-GB"/>
              </w:rPr>
              <w:t>Technology support</w:t>
            </w:r>
          </w:p>
        </w:tc>
        <w:tc>
          <w:tcPr>
            <w:tcW w:w="2495" w:type="dxa"/>
            <w:tcBorders>
              <w:top w:val="nil"/>
              <w:left w:val="nil"/>
              <w:bottom w:val="single" w:sz="8" w:space="0" w:color="auto"/>
              <w:right w:val="single" w:sz="8" w:space="0" w:color="auto"/>
            </w:tcBorders>
            <w:shd w:val="clear" w:color="auto" w:fill="auto"/>
            <w:noWrap/>
            <w:vAlign w:val="bottom"/>
            <w:hideMark/>
          </w:tcPr>
          <w:p w14:paraId="10CB44B9" w14:textId="77777777" w:rsidR="0064456A" w:rsidRPr="00127E7B" w:rsidRDefault="0064456A" w:rsidP="00B43858">
            <w:pPr>
              <w:spacing w:after="0" w:line="240" w:lineRule="auto"/>
              <w:rPr>
                <w:rFonts w:ascii="Calibri" w:eastAsia="Times New Roman" w:hAnsi="Calibri" w:cs="Calibri"/>
                <w:color w:val="000000"/>
                <w:lang w:eastAsia="en-GB"/>
              </w:rPr>
            </w:pPr>
            <w:r w:rsidRPr="00127E7B">
              <w:rPr>
                <w:rFonts w:ascii="Calibri" w:eastAsia="Times New Roman" w:hAnsi="Calibri" w:cs="Calibri"/>
                <w:color w:val="000000"/>
                <w:lang w:eastAsia="en-GB"/>
              </w:rPr>
              <w:t>Manufacturing support</w:t>
            </w:r>
          </w:p>
        </w:tc>
      </w:tr>
      <w:tr w:rsidR="0064456A" w:rsidRPr="00127E7B" w14:paraId="26BED179" w14:textId="77777777" w:rsidTr="0064456A">
        <w:trPr>
          <w:trHeight w:val="1505"/>
        </w:trPr>
        <w:tc>
          <w:tcPr>
            <w:tcW w:w="1432" w:type="dxa"/>
            <w:tcBorders>
              <w:top w:val="nil"/>
              <w:left w:val="single" w:sz="8" w:space="0" w:color="auto"/>
              <w:bottom w:val="single" w:sz="8" w:space="0" w:color="auto"/>
              <w:right w:val="single" w:sz="4" w:space="0" w:color="auto"/>
            </w:tcBorders>
            <w:shd w:val="clear" w:color="auto" w:fill="auto"/>
            <w:noWrap/>
            <w:vAlign w:val="center"/>
            <w:hideMark/>
          </w:tcPr>
          <w:p w14:paraId="76AA7FBC" w14:textId="77777777" w:rsidR="0064456A" w:rsidRPr="00127E7B" w:rsidRDefault="0064456A" w:rsidP="00B43858">
            <w:pPr>
              <w:spacing w:after="0" w:line="240" w:lineRule="auto"/>
              <w:jc w:val="center"/>
              <w:rPr>
                <w:rFonts w:ascii="Calibri" w:eastAsia="Times New Roman" w:hAnsi="Calibri" w:cs="Calibri"/>
                <w:color w:val="000000"/>
                <w:lang w:eastAsia="en-GB"/>
              </w:rPr>
            </w:pPr>
            <w:r w:rsidRPr="00127E7B">
              <w:rPr>
                <w:rFonts w:ascii="Calibri" w:eastAsia="Times New Roman" w:hAnsi="Calibri" w:cs="Calibri"/>
                <w:color w:val="000000"/>
                <w:lang w:eastAsia="en-GB"/>
              </w:rPr>
              <w:t>Customer first</w:t>
            </w:r>
          </w:p>
        </w:tc>
        <w:tc>
          <w:tcPr>
            <w:tcW w:w="2320" w:type="dxa"/>
            <w:tcBorders>
              <w:top w:val="nil"/>
              <w:left w:val="nil"/>
              <w:bottom w:val="single" w:sz="8" w:space="0" w:color="auto"/>
              <w:right w:val="single" w:sz="4" w:space="0" w:color="auto"/>
            </w:tcBorders>
            <w:shd w:val="clear" w:color="auto" w:fill="auto"/>
            <w:vAlign w:val="bottom"/>
            <w:hideMark/>
          </w:tcPr>
          <w:p w14:paraId="05F3398D" w14:textId="77777777" w:rsidR="0064456A" w:rsidRPr="00127E7B" w:rsidRDefault="0064456A" w:rsidP="00B43858">
            <w:pPr>
              <w:spacing w:after="0" w:line="240" w:lineRule="auto"/>
              <w:rPr>
                <w:rFonts w:ascii="Calibri" w:eastAsia="Times New Roman" w:hAnsi="Calibri" w:cs="Calibri"/>
                <w:color w:val="000000"/>
                <w:lang w:eastAsia="en-GB"/>
              </w:rPr>
            </w:pPr>
            <w:r w:rsidRPr="00127E7B">
              <w:rPr>
                <w:rFonts w:ascii="Calibri" w:eastAsia="Times New Roman" w:hAnsi="Calibri" w:cs="Calibri"/>
                <w:color w:val="000000"/>
                <w:lang w:eastAsia="en-GB"/>
              </w:rPr>
              <w:t>The distinctive design makes our vehicles unique in the premium sector and is loved by customers around the world.</w:t>
            </w:r>
          </w:p>
        </w:tc>
        <w:tc>
          <w:tcPr>
            <w:tcW w:w="2176" w:type="dxa"/>
            <w:tcBorders>
              <w:top w:val="nil"/>
              <w:left w:val="nil"/>
              <w:bottom w:val="single" w:sz="8" w:space="0" w:color="auto"/>
              <w:right w:val="single" w:sz="4" w:space="0" w:color="auto"/>
            </w:tcBorders>
            <w:shd w:val="clear" w:color="auto" w:fill="auto"/>
            <w:vAlign w:val="bottom"/>
            <w:hideMark/>
          </w:tcPr>
          <w:p w14:paraId="5EF37936" w14:textId="77777777" w:rsidR="0064456A" w:rsidRPr="00127E7B" w:rsidRDefault="0064456A" w:rsidP="00B43858">
            <w:pPr>
              <w:spacing w:after="0" w:line="240" w:lineRule="auto"/>
              <w:rPr>
                <w:rFonts w:ascii="Calibri" w:eastAsia="Times New Roman" w:hAnsi="Calibri" w:cs="Calibri"/>
                <w:color w:val="000000"/>
                <w:lang w:eastAsia="en-GB"/>
              </w:rPr>
            </w:pPr>
            <w:r w:rsidRPr="00127E7B">
              <w:rPr>
                <w:rFonts w:ascii="Calibri" w:eastAsia="Times New Roman" w:hAnsi="Calibri" w:cs="Calibri"/>
                <w:color w:val="000000"/>
                <w:lang w:eastAsia="en-GB"/>
              </w:rPr>
              <w:t>New technology enables greater connectivity and enhanced experiences for Jaguar Land Rover</w:t>
            </w:r>
          </w:p>
        </w:tc>
        <w:tc>
          <w:tcPr>
            <w:tcW w:w="2495" w:type="dxa"/>
            <w:tcBorders>
              <w:top w:val="nil"/>
              <w:left w:val="nil"/>
              <w:bottom w:val="single" w:sz="8" w:space="0" w:color="auto"/>
              <w:right w:val="single" w:sz="8" w:space="0" w:color="auto"/>
            </w:tcBorders>
            <w:shd w:val="clear" w:color="auto" w:fill="auto"/>
            <w:vAlign w:val="bottom"/>
            <w:hideMark/>
          </w:tcPr>
          <w:p w14:paraId="3D7E0627" w14:textId="77777777" w:rsidR="0064456A" w:rsidRPr="00127E7B" w:rsidRDefault="0064456A" w:rsidP="00B43858">
            <w:pPr>
              <w:spacing w:after="0" w:line="240" w:lineRule="auto"/>
              <w:rPr>
                <w:rFonts w:ascii="Calibri" w:eastAsia="Times New Roman" w:hAnsi="Calibri" w:cs="Calibri"/>
                <w:color w:val="000000"/>
                <w:lang w:eastAsia="en-GB"/>
              </w:rPr>
            </w:pPr>
            <w:r w:rsidRPr="00127E7B">
              <w:rPr>
                <w:rFonts w:ascii="Calibri" w:eastAsia="Times New Roman" w:hAnsi="Calibri" w:cs="Calibri"/>
                <w:color w:val="000000"/>
                <w:lang w:eastAsia="en-GB"/>
              </w:rPr>
              <w:t>Jaguar Land Rover "integrated Production System" puts customers at the forefront of everything company does.</w:t>
            </w:r>
          </w:p>
        </w:tc>
      </w:tr>
    </w:tbl>
    <w:p w14:paraId="4735A9A8" w14:textId="77777777" w:rsidR="0064456A" w:rsidRDefault="0064456A" w:rsidP="0064456A">
      <w:pPr>
        <w:rPr>
          <w:rFonts w:ascii="Times New Roman" w:hAnsi="Times New Roman" w:cs="Times New Roman"/>
          <w:sz w:val="24"/>
          <w:szCs w:val="24"/>
        </w:rPr>
      </w:pPr>
      <w:r>
        <w:rPr>
          <w:rFonts w:ascii="Times New Roman" w:hAnsi="Times New Roman" w:cs="Times New Roman"/>
          <w:sz w:val="24"/>
          <w:szCs w:val="24"/>
        </w:rPr>
        <w:t>Source: Jaguar Land Rover Financial Statement 2014/2015</w:t>
      </w:r>
    </w:p>
    <w:p w14:paraId="42E79EC5" w14:textId="6729376B" w:rsidR="004F615F" w:rsidRDefault="000B33FA" w:rsidP="004F615F">
      <w:pPr>
        <w:rPr>
          <w:rFonts w:ascii="Times New Roman" w:hAnsi="Times New Roman" w:cs="Times New Roman"/>
          <w:sz w:val="24"/>
          <w:szCs w:val="24"/>
        </w:rPr>
      </w:pPr>
      <w:r>
        <w:rPr>
          <w:rFonts w:ascii="Times New Roman" w:hAnsi="Times New Roman" w:cs="Times New Roman"/>
          <w:sz w:val="24"/>
          <w:szCs w:val="24"/>
        </w:rPr>
        <w:lastRenderedPageBreak/>
        <w:t xml:space="preserve">Clear brand strategies and </w:t>
      </w:r>
      <w:r w:rsidR="004F615F">
        <w:rPr>
          <w:rFonts w:ascii="Times New Roman" w:hAnsi="Times New Roman" w:cs="Times New Roman"/>
          <w:sz w:val="24"/>
          <w:szCs w:val="24"/>
        </w:rPr>
        <w:t xml:space="preserve">“Customer First” culture unites the whole company to act as one and </w:t>
      </w:r>
      <w:r w:rsidR="00C062C6">
        <w:rPr>
          <w:rFonts w:ascii="Times New Roman" w:hAnsi="Times New Roman" w:cs="Times New Roman"/>
          <w:sz w:val="24"/>
          <w:szCs w:val="24"/>
        </w:rPr>
        <w:t xml:space="preserve">in this way, </w:t>
      </w:r>
      <w:r w:rsidR="004F615F">
        <w:rPr>
          <w:rFonts w:ascii="Times New Roman" w:hAnsi="Times New Roman" w:cs="Times New Roman"/>
          <w:sz w:val="24"/>
          <w:szCs w:val="24"/>
        </w:rPr>
        <w:t>Jaguar Land Rover</w:t>
      </w:r>
      <w:r w:rsidR="00132B43">
        <w:rPr>
          <w:rFonts w:ascii="Times New Roman" w:hAnsi="Times New Roman" w:cs="Times New Roman"/>
          <w:sz w:val="24"/>
          <w:szCs w:val="24"/>
        </w:rPr>
        <w:t xml:space="preserve"> employees</w:t>
      </w:r>
      <w:r w:rsidR="00C9114B">
        <w:rPr>
          <w:rFonts w:ascii="Times New Roman" w:hAnsi="Times New Roman" w:cs="Times New Roman"/>
          <w:sz w:val="24"/>
          <w:szCs w:val="24"/>
        </w:rPr>
        <w:t>,</w:t>
      </w:r>
      <w:r w:rsidR="00132B43">
        <w:rPr>
          <w:rFonts w:ascii="Times New Roman" w:hAnsi="Times New Roman" w:cs="Times New Roman"/>
          <w:sz w:val="24"/>
          <w:szCs w:val="24"/>
        </w:rPr>
        <w:t xml:space="preserve"> from all over the world</w:t>
      </w:r>
      <w:r w:rsidR="00C9114B">
        <w:rPr>
          <w:rFonts w:ascii="Times New Roman" w:hAnsi="Times New Roman" w:cs="Times New Roman"/>
          <w:sz w:val="24"/>
          <w:szCs w:val="24"/>
        </w:rPr>
        <w:t>,</w:t>
      </w:r>
      <w:r w:rsidR="00132B43">
        <w:rPr>
          <w:rFonts w:ascii="Times New Roman" w:hAnsi="Times New Roman" w:cs="Times New Roman"/>
          <w:sz w:val="24"/>
          <w:szCs w:val="24"/>
        </w:rPr>
        <w:t xml:space="preserve"> know they </w:t>
      </w:r>
      <w:r w:rsidR="004F615F">
        <w:rPr>
          <w:rFonts w:ascii="Times New Roman" w:hAnsi="Times New Roman" w:cs="Times New Roman"/>
          <w:sz w:val="24"/>
          <w:szCs w:val="24"/>
        </w:rPr>
        <w:t>can “win the hearts and minds of our customer”.</w:t>
      </w:r>
    </w:p>
    <w:p w14:paraId="6B14891F" w14:textId="34E9F820" w:rsidR="00FA53E8" w:rsidRDefault="00851380" w:rsidP="00FA53E8">
      <w:pPr>
        <w:rPr>
          <w:rFonts w:ascii="Times New Roman" w:hAnsi="Times New Roman" w:cs="Times New Roman"/>
          <w:b/>
          <w:bCs/>
          <w:sz w:val="24"/>
          <w:szCs w:val="24"/>
        </w:rPr>
      </w:pPr>
      <w:r w:rsidRPr="00851380">
        <w:rPr>
          <w:rFonts w:ascii="Times New Roman" w:hAnsi="Times New Roman" w:cs="Times New Roman"/>
          <w:b/>
          <w:bCs/>
          <w:sz w:val="24"/>
          <w:szCs w:val="24"/>
        </w:rPr>
        <w:t xml:space="preserve">Jaguar Land Rover </w:t>
      </w:r>
      <w:r w:rsidR="00FA53E8" w:rsidRPr="00851380">
        <w:rPr>
          <w:rFonts w:ascii="Times New Roman" w:hAnsi="Times New Roman" w:cs="Times New Roman"/>
          <w:b/>
          <w:bCs/>
          <w:sz w:val="24"/>
          <w:szCs w:val="24"/>
        </w:rPr>
        <w:t xml:space="preserve">Customer Journey  </w:t>
      </w:r>
    </w:p>
    <w:p w14:paraId="31BFDB05" w14:textId="2F80CBE4" w:rsidR="00FF11D8" w:rsidRDefault="006F31AA" w:rsidP="00FA53E8">
      <w:pPr>
        <w:rPr>
          <w:rFonts w:ascii="Times New Roman" w:hAnsi="Times New Roman" w:cs="Times New Roman"/>
          <w:sz w:val="24"/>
          <w:szCs w:val="24"/>
        </w:rPr>
      </w:pPr>
      <w:r>
        <w:rPr>
          <w:rFonts w:ascii="Times New Roman" w:hAnsi="Times New Roman" w:cs="Times New Roman"/>
          <w:sz w:val="24"/>
          <w:szCs w:val="24"/>
        </w:rPr>
        <w:t>Jaguar Land Rover</w:t>
      </w:r>
      <w:r w:rsidR="00C062C6">
        <w:rPr>
          <w:rFonts w:ascii="Times New Roman" w:hAnsi="Times New Roman" w:cs="Times New Roman"/>
          <w:sz w:val="24"/>
          <w:szCs w:val="24"/>
        </w:rPr>
        <w:t>`s</w:t>
      </w:r>
      <w:r>
        <w:rPr>
          <w:rFonts w:ascii="Times New Roman" w:hAnsi="Times New Roman" w:cs="Times New Roman"/>
          <w:sz w:val="24"/>
          <w:szCs w:val="24"/>
        </w:rPr>
        <w:t xml:space="preserve"> customer is in the early beginning of their process</w:t>
      </w:r>
      <w:r w:rsidR="00132140">
        <w:rPr>
          <w:rFonts w:ascii="Times New Roman" w:hAnsi="Times New Roman" w:cs="Times New Roman"/>
          <w:sz w:val="24"/>
          <w:szCs w:val="24"/>
        </w:rPr>
        <w:t xml:space="preserve">es, during the process and at the end of the process, and here we are talking not about sales </w:t>
      </w:r>
      <w:r w:rsidR="0076734F">
        <w:rPr>
          <w:rFonts w:ascii="Times New Roman" w:hAnsi="Times New Roman" w:cs="Times New Roman"/>
          <w:sz w:val="24"/>
          <w:szCs w:val="24"/>
        </w:rPr>
        <w:t>processes, it is about manufacturing, design, marketing, sales, logistic, purchasing, new products development and research</w:t>
      </w:r>
      <w:r w:rsidR="00B539B8">
        <w:rPr>
          <w:rFonts w:ascii="Times New Roman" w:hAnsi="Times New Roman" w:cs="Times New Roman"/>
          <w:sz w:val="24"/>
          <w:szCs w:val="24"/>
        </w:rPr>
        <w:t>. Their customer end-to-end journey is never end</w:t>
      </w:r>
      <w:r w:rsidR="00C062C6">
        <w:rPr>
          <w:rFonts w:ascii="Times New Roman" w:hAnsi="Times New Roman" w:cs="Times New Roman"/>
          <w:sz w:val="24"/>
          <w:szCs w:val="24"/>
        </w:rPr>
        <w:t>ing</w:t>
      </w:r>
      <w:r w:rsidR="00B539B8">
        <w:rPr>
          <w:rFonts w:ascii="Times New Roman" w:hAnsi="Times New Roman" w:cs="Times New Roman"/>
          <w:sz w:val="24"/>
          <w:szCs w:val="24"/>
        </w:rPr>
        <w:t xml:space="preserve"> because they are a part of the </w:t>
      </w:r>
      <w:r w:rsidR="00BD4A62">
        <w:rPr>
          <w:rFonts w:ascii="Times New Roman" w:hAnsi="Times New Roman" w:cs="Times New Roman"/>
          <w:sz w:val="24"/>
          <w:szCs w:val="24"/>
        </w:rPr>
        <w:t xml:space="preserve">company </w:t>
      </w:r>
      <w:r w:rsidR="00C062C6">
        <w:rPr>
          <w:rFonts w:ascii="Times New Roman" w:hAnsi="Times New Roman" w:cs="Times New Roman"/>
          <w:sz w:val="24"/>
          <w:szCs w:val="24"/>
        </w:rPr>
        <w:t>and the centre of their heart</w:t>
      </w:r>
      <w:r w:rsidR="00BD4A62">
        <w:rPr>
          <w:rFonts w:ascii="Times New Roman" w:hAnsi="Times New Roman" w:cs="Times New Roman"/>
          <w:sz w:val="24"/>
          <w:szCs w:val="24"/>
        </w:rPr>
        <w:t xml:space="preserve"> and without them the company would not be where is it today</w:t>
      </w:r>
      <w:r w:rsidR="00C062C6">
        <w:rPr>
          <w:rFonts w:ascii="Times New Roman" w:hAnsi="Times New Roman" w:cs="Times New Roman"/>
          <w:sz w:val="24"/>
          <w:szCs w:val="24"/>
        </w:rPr>
        <w:t>.</w:t>
      </w:r>
    </w:p>
    <w:p w14:paraId="45FC060F" w14:textId="6E08AE1F" w:rsidR="00BD4A62" w:rsidRPr="00C9114B" w:rsidRDefault="00C062C6" w:rsidP="00FA53E8">
      <w:pPr>
        <w:rPr>
          <w:rFonts w:ascii="Times New Roman" w:hAnsi="Times New Roman" w:cs="Times New Roman"/>
          <w:sz w:val="24"/>
          <w:szCs w:val="24"/>
        </w:rPr>
      </w:pPr>
      <w:r>
        <w:rPr>
          <w:rFonts w:ascii="Times New Roman" w:hAnsi="Times New Roman" w:cs="Times New Roman"/>
          <w:sz w:val="24"/>
          <w:szCs w:val="24"/>
        </w:rPr>
        <w:t xml:space="preserve">With this in mind, on </w:t>
      </w:r>
      <w:r w:rsidR="00BD4A62">
        <w:rPr>
          <w:rFonts w:ascii="Times New Roman" w:hAnsi="Times New Roman" w:cs="Times New Roman"/>
          <w:sz w:val="24"/>
          <w:szCs w:val="24"/>
        </w:rPr>
        <w:t xml:space="preserve">Jaguar Land Rover case we are not talking about only touchpoints where the </w:t>
      </w:r>
      <w:r w:rsidR="00AA4323">
        <w:rPr>
          <w:rFonts w:ascii="Times New Roman" w:hAnsi="Times New Roman" w:cs="Times New Roman"/>
          <w:sz w:val="24"/>
          <w:szCs w:val="24"/>
        </w:rPr>
        <w:t>measurement is taken place, here the measurement is taken place during the customer journey</w:t>
      </w:r>
      <w:r w:rsidR="004A34D5">
        <w:rPr>
          <w:rFonts w:ascii="Times New Roman" w:hAnsi="Times New Roman" w:cs="Times New Roman"/>
          <w:sz w:val="24"/>
          <w:szCs w:val="24"/>
        </w:rPr>
        <w:t xml:space="preserve"> and as could be seen on Figure </w:t>
      </w:r>
      <w:r w:rsidR="003E2CEF">
        <w:rPr>
          <w:rFonts w:ascii="Times New Roman" w:hAnsi="Times New Roman" w:cs="Times New Roman"/>
          <w:sz w:val="24"/>
          <w:szCs w:val="24"/>
        </w:rPr>
        <w:t>4</w:t>
      </w:r>
      <w:r w:rsidR="004A34D5">
        <w:rPr>
          <w:rFonts w:ascii="Times New Roman" w:hAnsi="Times New Roman" w:cs="Times New Roman"/>
          <w:sz w:val="24"/>
          <w:szCs w:val="24"/>
        </w:rPr>
        <w:t>,</w:t>
      </w:r>
      <w:r>
        <w:rPr>
          <w:rFonts w:ascii="Times New Roman" w:hAnsi="Times New Roman" w:cs="Times New Roman"/>
          <w:sz w:val="24"/>
          <w:szCs w:val="24"/>
        </w:rPr>
        <w:t xml:space="preserve">and </w:t>
      </w:r>
      <w:r w:rsidR="00483C28">
        <w:rPr>
          <w:rFonts w:ascii="Times New Roman" w:hAnsi="Times New Roman" w:cs="Times New Roman"/>
          <w:sz w:val="24"/>
          <w:szCs w:val="24"/>
        </w:rPr>
        <w:t xml:space="preserve">at the centre of the journey is the customer data, the </w:t>
      </w:r>
      <w:r w:rsidR="00CD1E1A">
        <w:rPr>
          <w:rFonts w:ascii="Times New Roman" w:hAnsi="Times New Roman" w:cs="Times New Roman"/>
          <w:sz w:val="24"/>
          <w:szCs w:val="24"/>
        </w:rPr>
        <w:t xml:space="preserve">data analysing system, the </w:t>
      </w:r>
      <w:r w:rsidR="00483C28">
        <w:rPr>
          <w:rFonts w:ascii="Times New Roman" w:hAnsi="Times New Roman" w:cs="Times New Roman"/>
          <w:sz w:val="24"/>
          <w:szCs w:val="24"/>
        </w:rPr>
        <w:t>permanent feedback analysis</w:t>
      </w:r>
      <w:r w:rsidR="009A3216">
        <w:rPr>
          <w:rFonts w:ascii="Times New Roman" w:hAnsi="Times New Roman" w:cs="Times New Roman"/>
          <w:sz w:val="24"/>
          <w:szCs w:val="24"/>
        </w:rPr>
        <w:t xml:space="preserve"> and</w:t>
      </w:r>
      <w:r w:rsidR="00CD1E1A">
        <w:rPr>
          <w:rFonts w:ascii="Times New Roman" w:hAnsi="Times New Roman" w:cs="Times New Roman"/>
          <w:sz w:val="24"/>
          <w:szCs w:val="24"/>
        </w:rPr>
        <w:t xml:space="preserve"> constant connection with the inside of the organisation </w:t>
      </w:r>
      <w:r>
        <w:rPr>
          <w:rFonts w:ascii="Times New Roman" w:hAnsi="Times New Roman" w:cs="Times New Roman"/>
          <w:sz w:val="24"/>
          <w:szCs w:val="24"/>
        </w:rPr>
        <w:t xml:space="preserve"> and this </w:t>
      </w:r>
      <w:r w:rsidR="00CD1E1A">
        <w:rPr>
          <w:rFonts w:ascii="Times New Roman" w:hAnsi="Times New Roman" w:cs="Times New Roman"/>
          <w:sz w:val="24"/>
          <w:szCs w:val="24"/>
        </w:rPr>
        <w:t xml:space="preserve">determine </w:t>
      </w:r>
      <w:r>
        <w:rPr>
          <w:rFonts w:ascii="Times New Roman" w:hAnsi="Times New Roman" w:cs="Times New Roman"/>
          <w:sz w:val="24"/>
          <w:szCs w:val="24"/>
        </w:rPr>
        <w:t>smooths and continuous</w:t>
      </w:r>
      <w:r w:rsidR="00CD1E1A">
        <w:rPr>
          <w:rFonts w:ascii="Times New Roman" w:hAnsi="Times New Roman" w:cs="Times New Roman"/>
          <w:sz w:val="24"/>
          <w:szCs w:val="24"/>
        </w:rPr>
        <w:t xml:space="preserve"> </w:t>
      </w:r>
      <w:r>
        <w:rPr>
          <w:rFonts w:ascii="Times New Roman" w:hAnsi="Times New Roman" w:cs="Times New Roman"/>
          <w:sz w:val="24"/>
          <w:szCs w:val="24"/>
        </w:rPr>
        <w:t>“</w:t>
      </w:r>
      <w:r w:rsidR="00CD1E1A">
        <w:rPr>
          <w:rFonts w:ascii="Times New Roman" w:hAnsi="Times New Roman" w:cs="Times New Roman"/>
          <w:sz w:val="24"/>
          <w:szCs w:val="24"/>
        </w:rPr>
        <w:t>end to end customer experience”</w:t>
      </w:r>
      <w:r w:rsidR="00D15610">
        <w:rPr>
          <w:rFonts w:ascii="Times New Roman" w:hAnsi="Times New Roman" w:cs="Times New Roman"/>
          <w:sz w:val="24"/>
          <w:szCs w:val="24"/>
        </w:rPr>
        <w:t>.</w:t>
      </w:r>
    </w:p>
    <w:p w14:paraId="314005A3" w14:textId="77777777" w:rsidR="00DF0CE0" w:rsidRDefault="00DF0CE0" w:rsidP="00FA53E8">
      <w:pPr>
        <w:rPr>
          <w:rFonts w:ascii="Times New Roman" w:hAnsi="Times New Roman" w:cs="Times New Roman"/>
          <w:sz w:val="24"/>
          <w:szCs w:val="24"/>
        </w:rPr>
      </w:pPr>
    </w:p>
    <w:p w14:paraId="0DDD4D18" w14:textId="5C707099" w:rsidR="00FA53E8" w:rsidRDefault="00FA53E8" w:rsidP="00FA53E8">
      <w:pPr>
        <w:rPr>
          <w:rFonts w:ascii="Times New Roman" w:hAnsi="Times New Roman" w:cs="Times New Roman"/>
          <w:sz w:val="24"/>
          <w:szCs w:val="24"/>
        </w:rPr>
      </w:pPr>
      <w:r>
        <w:rPr>
          <w:rFonts w:ascii="Times New Roman" w:hAnsi="Times New Roman" w:cs="Times New Roman"/>
          <w:sz w:val="24"/>
          <w:szCs w:val="24"/>
        </w:rPr>
        <w:t xml:space="preserve">Figure </w:t>
      </w:r>
      <w:r w:rsidR="003E2CEF">
        <w:rPr>
          <w:rFonts w:ascii="Times New Roman" w:hAnsi="Times New Roman" w:cs="Times New Roman"/>
          <w:sz w:val="24"/>
          <w:szCs w:val="24"/>
        </w:rPr>
        <w:t>4</w:t>
      </w:r>
      <w:r>
        <w:rPr>
          <w:rFonts w:ascii="Times New Roman" w:hAnsi="Times New Roman" w:cs="Times New Roman"/>
          <w:sz w:val="24"/>
          <w:szCs w:val="24"/>
        </w:rPr>
        <w:t xml:space="preserve">. </w:t>
      </w:r>
      <w:r w:rsidR="00124600">
        <w:rPr>
          <w:rFonts w:ascii="Times New Roman" w:hAnsi="Times New Roman" w:cs="Times New Roman"/>
          <w:sz w:val="24"/>
          <w:szCs w:val="24"/>
        </w:rPr>
        <w:t xml:space="preserve">Touchpoint and Customer journey </w:t>
      </w:r>
      <w:r w:rsidR="00744903">
        <w:rPr>
          <w:rFonts w:ascii="Times New Roman" w:hAnsi="Times New Roman" w:cs="Times New Roman"/>
          <w:sz w:val="24"/>
          <w:szCs w:val="24"/>
        </w:rPr>
        <w:t>on Jaguar Land Rover</w:t>
      </w:r>
    </w:p>
    <w:p w14:paraId="46B61F57" w14:textId="77777777" w:rsidR="00747D78" w:rsidRDefault="00747D78" w:rsidP="00FA53E8">
      <w:pPr>
        <w:rPr>
          <w:rFonts w:ascii="Times New Roman" w:hAnsi="Times New Roman" w:cs="Times New Roman"/>
          <w:sz w:val="24"/>
          <w:szCs w:val="24"/>
        </w:rPr>
      </w:pPr>
    </w:p>
    <w:p w14:paraId="37A82DB0" w14:textId="216367FF" w:rsidR="0001243B" w:rsidRDefault="00124600" w:rsidP="00D7281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8F02B7" wp14:editId="39F25994">
            <wp:extent cx="5803900" cy="3310255"/>
            <wp:effectExtent l="0" t="0" r="6350"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803900" cy="3310255"/>
                    </a:xfrm>
                    <a:prstGeom prst="rect">
                      <a:avLst/>
                    </a:prstGeom>
                    <a:noFill/>
                  </pic:spPr>
                </pic:pic>
              </a:graphicData>
            </a:graphic>
          </wp:inline>
        </w:drawing>
      </w:r>
    </w:p>
    <w:p w14:paraId="0CCB9CBF" w14:textId="0AB189CB" w:rsidR="00FF11D8" w:rsidRDefault="00FF11D8" w:rsidP="00FF11D8">
      <w:pPr>
        <w:rPr>
          <w:rFonts w:ascii="Times New Roman" w:hAnsi="Times New Roman" w:cs="Times New Roman"/>
          <w:sz w:val="24"/>
          <w:szCs w:val="24"/>
        </w:rPr>
      </w:pPr>
      <w:r>
        <w:rPr>
          <w:rFonts w:ascii="Times New Roman" w:hAnsi="Times New Roman" w:cs="Times New Roman"/>
          <w:sz w:val="24"/>
          <w:szCs w:val="24"/>
        </w:rPr>
        <w:t>Source: Jaguar Land Rover Investor Day, 2019, pp.</w:t>
      </w:r>
      <w:r w:rsidR="003D2A91">
        <w:rPr>
          <w:rFonts w:ascii="Times New Roman" w:hAnsi="Times New Roman" w:cs="Times New Roman"/>
          <w:sz w:val="24"/>
          <w:szCs w:val="24"/>
        </w:rPr>
        <w:t>47</w:t>
      </w:r>
    </w:p>
    <w:p w14:paraId="20992800" w14:textId="77777777" w:rsidR="00744903" w:rsidRDefault="00744903" w:rsidP="004303CF">
      <w:pPr>
        <w:rPr>
          <w:rFonts w:ascii="Times New Roman" w:hAnsi="Times New Roman" w:cs="Times New Roman"/>
          <w:sz w:val="24"/>
          <w:szCs w:val="24"/>
        </w:rPr>
      </w:pPr>
    </w:p>
    <w:p w14:paraId="31922B48" w14:textId="77777777" w:rsidR="009670BD" w:rsidRDefault="009670BD" w:rsidP="00505C0C">
      <w:pPr>
        <w:rPr>
          <w:rFonts w:ascii="Times New Roman" w:hAnsi="Times New Roman" w:cs="Times New Roman"/>
          <w:sz w:val="24"/>
          <w:szCs w:val="24"/>
        </w:rPr>
      </w:pPr>
    </w:p>
    <w:p w14:paraId="20744F8C" w14:textId="56E1DAC2" w:rsidR="00505C0C" w:rsidRPr="00D7281C" w:rsidRDefault="00505C0C" w:rsidP="00505C0C">
      <w:pPr>
        <w:rPr>
          <w:rFonts w:ascii="Times New Roman" w:hAnsi="Times New Roman" w:cs="Times New Roman"/>
          <w:b/>
          <w:bCs/>
          <w:sz w:val="28"/>
          <w:szCs w:val="28"/>
        </w:rPr>
      </w:pPr>
      <w:r>
        <w:rPr>
          <w:rFonts w:ascii="Times New Roman" w:hAnsi="Times New Roman" w:cs="Times New Roman"/>
          <w:sz w:val="24"/>
          <w:szCs w:val="24"/>
        </w:rPr>
        <w:lastRenderedPageBreak/>
        <w:t xml:space="preserve">Jaguar Land Rover </w:t>
      </w:r>
      <w:r w:rsidR="00655E76">
        <w:rPr>
          <w:rFonts w:ascii="Times New Roman" w:hAnsi="Times New Roman" w:cs="Times New Roman"/>
          <w:sz w:val="24"/>
          <w:szCs w:val="24"/>
        </w:rPr>
        <w:t xml:space="preserve">is </w:t>
      </w:r>
      <w:r>
        <w:rPr>
          <w:rFonts w:ascii="Times New Roman" w:hAnsi="Times New Roman" w:cs="Times New Roman"/>
          <w:sz w:val="24"/>
          <w:szCs w:val="24"/>
        </w:rPr>
        <w:t xml:space="preserve">focus </w:t>
      </w:r>
      <w:r w:rsidR="00655E76">
        <w:rPr>
          <w:rFonts w:ascii="Times New Roman" w:hAnsi="Times New Roman" w:cs="Times New Roman"/>
          <w:sz w:val="24"/>
          <w:szCs w:val="24"/>
        </w:rPr>
        <w:t xml:space="preserve"> to provide </w:t>
      </w:r>
      <w:r w:rsidR="00C1561C">
        <w:rPr>
          <w:rFonts w:ascii="Times New Roman" w:hAnsi="Times New Roman" w:cs="Times New Roman"/>
          <w:sz w:val="24"/>
          <w:szCs w:val="24"/>
        </w:rPr>
        <w:t xml:space="preserve">to their customer the “ experience people love, for life” </w:t>
      </w:r>
      <w:r w:rsidR="00C062C6">
        <w:rPr>
          <w:rFonts w:ascii="Times New Roman" w:hAnsi="Times New Roman" w:cs="Times New Roman"/>
          <w:sz w:val="24"/>
          <w:szCs w:val="24"/>
        </w:rPr>
        <w:t xml:space="preserve">and it </w:t>
      </w:r>
      <w:r w:rsidR="00C1561C">
        <w:rPr>
          <w:rFonts w:ascii="Times New Roman" w:hAnsi="Times New Roman" w:cs="Times New Roman"/>
          <w:sz w:val="24"/>
          <w:szCs w:val="24"/>
        </w:rPr>
        <w:t>is perfectly aware</w:t>
      </w:r>
      <w:r w:rsidR="00C062C6">
        <w:rPr>
          <w:rFonts w:ascii="Times New Roman" w:hAnsi="Times New Roman" w:cs="Times New Roman"/>
          <w:sz w:val="24"/>
          <w:szCs w:val="24"/>
        </w:rPr>
        <w:t xml:space="preserve"> that,</w:t>
      </w:r>
      <w:r w:rsidR="00C1561C">
        <w:rPr>
          <w:rFonts w:ascii="Times New Roman" w:hAnsi="Times New Roman" w:cs="Times New Roman"/>
          <w:sz w:val="24"/>
          <w:szCs w:val="24"/>
        </w:rPr>
        <w:t xml:space="preserve"> the key of success and sustainability</w:t>
      </w:r>
      <w:r w:rsidR="00C062C6">
        <w:rPr>
          <w:rFonts w:ascii="Times New Roman" w:hAnsi="Times New Roman" w:cs="Times New Roman"/>
          <w:sz w:val="24"/>
          <w:szCs w:val="24"/>
        </w:rPr>
        <w:t>, it</w:t>
      </w:r>
      <w:r w:rsidR="00C1561C">
        <w:rPr>
          <w:rFonts w:ascii="Times New Roman" w:hAnsi="Times New Roman" w:cs="Times New Roman"/>
          <w:sz w:val="24"/>
          <w:szCs w:val="24"/>
        </w:rPr>
        <w:t xml:space="preserve"> is </w:t>
      </w:r>
      <w:r w:rsidR="00C062C6">
        <w:rPr>
          <w:rFonts w:ascii="Times New Roman" w:hAnsi="Times New Roman" w:cs="Times New Roman"/>
          <w:sz w:val="24"/>
          <w:szCs w:val="24"/>
        </w:rPr>
        <w:t xml:space="preserve">to be </w:t>
      </w:r>
      <w:r>
        <w:rPr>
          <w:rFonts w:ascii="Times New Roman" w:hAnsi="Times New Roman" w:cs="Times New Roman"/>
          <w:sz w:val="24"/>
          <w:szCs w:val="24"/>
        </w:rPr>
        <w:t xml:space="preserve"> </w:t>
      </w:r>
      <w:r w:rsidR="00CE78F2">
        <w:rPr>
          <w:rFonts w:ascii="Times New Roman" w:hAnsi="Times New Roman" w:cs="Times New Roman"/>
          <w:sz w:val="24"/>
          <w:szCs w:val="24"/>
        </w:rPr>
        <w:t>permanently focus on end to end customer journey and not only work for the customer but also co-create with the customer</w:t>
      </w:r>
      <w:r w:rsidR="004968E8">
        <w:rPr>
          <w:rFonts w:ascii="Times New Roman" w:hAnsi="Times New Roman" w:cs="Times New Roman"/>
          <w:sz w:val="24"/>
          <w:szCs w:val="24"/>
        </w:rPr>
        <w:t>.</w:t>
      </w:r>
    </w:p>
    <w:p w14:paraId="21E077B9" w14:textId="77777777" w:rsidR="00C062C6" w:rsidRDefault="007631FE" w:rsidP="00AF3954">
      <w:pPr>
        <w:rPr>
          <w:rFonts w:ascii="Times New Roman" w:hAnsi="Times New Roman" w:cs="Times New Roman"/>
          <w:sz w:val="24"/>
          <w:szCs w:val="24"/>
        </w:rPr>
      </w:pPr>
      <w:r>
        <w:rPr>
          <w:rFonts w:ascii="Times New Roman" w:hAnsi="Times New Roman" w:cs="Times New Roman"/>
          <w:sz w:val="24"/>
          <w:szCs w:val="24"/>
        </w:rPr>
        <w:t>By known the customer needs and not only, by been in real contact with the customer</w:t>
      </w:r>
      <w:r w:rsidR="00880877">
        <w:rPr>
          <w:rFonts w:ascii="Times New Roman" w:hAnsi="Times New Roman" w:cs="Times New Roman"/>
          <w:sz w:val="24"/>
          <w:szCs w:val="24"/>
        </w:rPr>
        <w:t xml:space="preserve"> and see how the vehicle</w:t>
      </w:r>
      <w:r w:rsidR="00C86560">
        <w:rPr>
          <w:rFonts w:ascii="Times New Roman" w:hAnsi="Times New Roman" w:cs="Times New Roman"/>
          <w:sz w:val="24"/>
          <w:szCs w:val="24"/>
        </w:rPr>
        <w:t>s</w:t>
      </w:r>
      <w:r w:rsidR="00880877">
        <w:rPr>
          <w:rFonts w:ascii="Times New Roman" w:hAnsi="Times New Roman" w:cs="Times New Roman"/>
          <w:sz w:val="24"/>
          <w:szCs w:val="24"/>
        </w:rPr>
        <w:t xml:space="preserve"> ha</w:t>
      </w:r>
      <w:r w:rsidR="00C86560">
        <w:rPr>
          <w:rFonts w:ascii="Times New Roman" w:hAnsi="Times New Roman" w:cs="Times New Roman"/>
          <w:sz w:val="24"/>
          <w:szCs w:val="24"/>
        </w:rPr>
        <w:t>ve</w:t>
      </w:r>
      <w:r w:rsidR="00880877">
        <w:rPr>
          <w:rFonts w:ascii="Times New Roman" w:hAnsi="Times New Roman" w:cs="Times New Roman"/>
          <w:sz w:val="24"/>
          <w:szCs w:val="24"/>
        </w:rPr>
        <w:t xml:space="preserve"> impact over their lives, makes Jaguar Land Rover</w:t>
      </w:r>
      <w:r w:rsidR="00927137">
        <w:rPr>
          <w:rFonts w:ascii="Times New Roman" w:hAnsi="Times New Roman" w:cs="Times New Roman"/>
          <w:sz w:val="24"/>
          <w:szCs w:val="24"/>
        </w:rPr>
        <w:t xml:space="preserve"> team</w:t>
      </w:r>
      <w:r w:rsidR="00880877">
        <w:rPr>
          <w:rFonts w:ascii="Times New Roman" w:hAnsi="Times New Roman" w:cs="Times New Roman"/>
          <w:sz w:val="24"/>
          <w:szCs w:val="24"/>
        </w:rPr>
        <w:t xml:space="preserve"> to be grounded, to know</w:t>
      </w:r>
      <w:r w:rsidR="004026D7">
        <w:rPr>
          <w:rFonts w:ascii="Times New Roman" w:hAnsi="Times New Roman" w:cs="Times New Roman"/>
          <w:sz w:val="24"/>
          <w:szCs w:val="24"/>
        </w:rPr>
        <w:t xml:space="preserve"> deeply</w:t>
      </w:r>
      <w:r w:rsidR="00880877">
        <w:rPr>
          <w:rFonts w:ascii="Times New Roman" w:hAnsi="Times New Roman" w:cs="Times New Roman"/>
          <w:sz w:val="24"/>
          <w:szCs w:val="24"/>
        </w:rPr>
        <w:t xml:space="preserve"> </w:t>
      </w:r>
      <w:r w:rsidR="00927137">
        <w:rPr>
          <w:rFonts w:ascii="Times New Roman" w:hAnsi="Times New Roman" w:cs="Times New Roman"/>
          <w:sz w:val="24"/>
          <w:szCs w:val="24"/>
        </w:rPr>
        <w:t>and recognize the customer on each stage of the</w:t>
      </w:r>
      <w:r w:rsidR="00F914C8">
        <w:rPr>
          <w:rFonts w:ascii="Times New Roman" w:hAnsi="Times New Roman" w:cs="Times New Roman"/>
          <w:sz w:val="24"/>
          <w:szCs w:val="24"/>
        </w:rPr>
        <w:t>ir</w:t>
      </w:r>
      <w:r w:rsidR="00927137">
        <w:rPr>
          <w:rFonts w:ascii="Times New Roman" w:hAnsi="Times New Roman" w:cs="Times New Roman"/>
          <w:sz w:val="24"/>
          <w:szCs w:val="24"/>
        </w:rPr>
        <w:t xml:space="preserve"> process</w:t>
      </w:r>
      <w:r w:rsidR="00C062C6">
        <w:rPr>
          <w:rFonts w:ascii="Times New Roman" w:hAnsi="Times New Roman" w:cs="Times New Roman"/>
          <w:sz w:val="24"/>
          <w:szCs w:val="24"/>
        </w:rPr>
        <w:t>es</w:t>
      </w:r>
      <w:r w:rsidR="00F914C8">
        <w:rPr>
          <w:rFonts w:ascii="Times New Roman" w:hAnsi="Times New Roman" w:cs="Times New Roman"/>
          <w:sz w:val="24"/>
          <w:szCs w:val="24"/>
        </w:rPr>
        <w:t xml:space="preserve">. </w:t>
      </w:r>
    </w:p>
    <w:p w14:paraId="07EC555D" w14:textId="25422FB4" w:rsidR="00AF3954" w:rsidRDefault="00C062C6" w:rsidP="00AF3954">
      <w:pPr>
        <w:rPr>
          <w:rFonts w:ascii="Times New Roman" w:hAnsi="Times New Roman" w:cs="Times New Roman"/>
          <w:sz w:val="24"/>
          <w:szCs w:val="24"/>
        </w:rPr>
      </w:pPr>
      <w:r>
        <w:rPr>
          <w:rFonts w:ascii="Times New Roman" w:hAnsi="Times New Roman" w:cs="Times New Roman"/>
          <w:sz w:val="24"/>
          <w:szCs w:val="24"/>
        </w:rPr>
        <w:t>In this</w:t>
      </w:r>
      <w:r w:rsidR="00F914C8">
        <w:rPr>
          <w:rFonts w:ascii="Times New Roman" w:hAnsi="Times New Roman" w:cs="Times New Roman"/>
          <w:sz w:val="24"/>
          <w:szCs w:val="24"/>
        </w:rPr>
        <w:t xml:space="preserve"> case</w:t>
      </w:r>
      <w:r w:rsidR="00E64451">
        <w:rPr>
          <w:rFonts w:ascii="Times New Roman" w:hAnsi="Times New Roman" w:cs="Times New Roman"/>
          <w:sz w:val="24"/>
          <w:szCs w:val="24"/>
        </w:rPr>
        <w:t>,</w:t>
      </w:r>
      <w:r w:rsidR="00F914C8">
        <w:rPr>
          <w:rFonts w:ascii="Times New Roman" w:hAnsi="Times New Roman" w:cs="Times New Roman"/>
          <w:sz w:val="24"/>
          <w:szCs w:val="24"/>
        </w:rPr>
        <w:t xml:space="preserve"> indeed we can talk about customer end to end journey</w:t>
      </w:r>
      <w:r w:rsidR="00F54F0A">
        <w:rPr>
          <w:rFonts w:ascii="Times New Roman" w:hAnsi="Times New Roman" w:cs="Times New Roman"/>
          <w:sz w:val="24"/>
          <w:szCs w:val="24"/>
        </w:rPr>
        <w:t>, a journey without end and with a great reward, customer satisfaction</w:t>
      </w:r>
      <w:r w:rsidR="0058433B">
        <w:rPr>
          <w:rFonts w:ascii="Times New Roman" w:hAnsi="Times New Roman" w:cs="Times New Roman"/>
          <w:sz w:val="24"/>
          <w:szCs w:val="24"/>
        </w:rPr>
        <w:t>. Customer involvement</w:t>
      </w:r>
      <w:r>
        <w:rPr>
          <w:rFonts w:ascii="Times New Roman" w:hAnsi="Times New Roman" w:cs="Times New Roman"/>
          <w:sz w:val="24"/>
          <w:szCs w:val="24"/>
        </w:rPr>
        <w:t xml:space="preserve"> presented on Tab.</w:t>
      </w:r>
      <w:r w:rsidR="004F374F">
        <w:rPr>
          <w:rFonts w:ascii="Times New Roman" w:hAnsi="Times New Roman" w:cs="Times New Roman"/>
          <w:sz w:val="24"/>
          <w:szCs w:val="24"/>
        </w:rPr>
        <w:t xml:space="preserve"> </w:t>
      </w:r>
      <w:r w:rsidR="003E2CEF">
        <w:rPr>
          <w:rFonts w:ascii="Times New Roman" w:hAnsi="Times New Roman" w:cs="Times New Roman"/>
          <w:sz w:val="24"/>
          <w:szCs w:val="24"/>
        </w:rPr>
        <w:t>5</w:t>
      </w:r>
      <w:r w:rsidR="0058433B">
        <w:rPr>
          <w:rFonts w:ascii="Times New Roman" w:hAnsi="Times New Roman" w:cs="Times New Roman"/>
          <w:sz w:val="24"/>
          <w:szCs w:val="24"/>
        </w:rPr>
        <w:t xml:space="preserve"> and </w:t>
      </w:r>
      <w:r>
        <w:rPr>
          <w:rFonts w:ascii="Times New Roman" w:hAnsi="Times New Roman" w:cs="Times New Roman"/>
          <w:sz w:val="24"/>
          <w:szCs w:val="24"/>
        </w:rPr>
        <w:t xml:space="preserve">the </w:t>
      </w:r>
      <w:r w:rsidR="003D187A">
        <w:rPr>
          <w:rFonts w:ascii="Times New Roman" w:hAnsi="Times New Roman" w:cs="Times New Roman"/>
          <w:sz w:val="24"/>
          <w:szCs w:val="24"/>
        </w:rPr>
        <w:t>recognised British excellence for details</w:t>
      </w:r>
      <w:r>
        <w:rPr>
          <w:rFonts w:ascii="Times New Roman" w:hAnsi="Times New Roman" w:cs="Times New Roman"/>
          <w:sz w:val="24"/>
          <w:szCs w:val="24"/>
        </w:rPr>
        <w:t>,</w:t>
      </w:r>
      <w:r w:rsidR="003D187A">
        <w:rPr>
          <w:rFonts w:ascii="Times New Roman" w:hAnsi="Times New Roman" w:cs="Times New Roman"/>
          <w:sz w:val="24"/>
          <w:szCs w:val="24"/>
        </w:rPr>
        <w:t xml:space="preserve"> </w:t>
      </w:r>
      <w:r w:rsidR="009F2A6F">
        <w:rPr>
          <w:rFonts w:ascii="Times New Roman" w:hAnsi="Times New Roman" w:cs="Times New Roman"/>
          <w:sz w:val="24"/>
          <w:szCs w:val="24"/>
        </w:rPr>
        <w:t>determine</w:t>
      </w:r>
      <w:r>
        <w:rPr>
          <w:rFonts w:ascii="Times New Roman" w:hAnsi="Times New Roman" w:cs="Times New Roman"/>
          <w:sz w:val="24"/>
          <w:szCs w:val="24"/>
        </w:rPr>
        <w:t>s</w:t>
      </w:r>
      <w:r w:rsidR="009F2A6F">
        <w:rPr>
          <w:rFonts w:ascii="Times New Roman" w:hAnsi="Times New Roman" w:cs="Times New Roman"/>
          <w:sz w:val="24"/>
          <w:szCs w:val="24"/>
        </w:rPr>
        <w:t xml:space="preserve"> Jaguar Land Rover brand to receive 232 awards in 2018/2019</w:t>
      </w:r>
      <w:r w:rsidR="004F374F">
        <w:rPr>
          <w:rFonts w:ascii="Times New Roman" w:hAnsi="Times New Roman" w:cs="Times New Roman"/>
          <w:sz w:val="24"/>
          <w:szCs w:val="24"/>
        </w:rPr>
        <w:t>.</w:t>
      </w:r>
    </w:p>
    <w:p w14:paraId="5DC306CD" w14:textId="2D0484B9" w:rsidR="00A9705B" w:rsidRDefault="00A9705B" w:rsidP="00375878">
      <w:pPr>
        <w:rPr>
          <w:rFonts w:ascii="Times New Roman" w:hAnsi="Times New Roman" w:cs="Times New Roman"/>
          <w:sz w:val="24"/>
          <w:szCs w:val="24"/>
        </w:rPr>
      </w:pPr>
      <w:r>
        <w:rPr>
          <w:rFonts w:ascii="Times New Roman" w:hAnsi="Times New Roman" w:cs="Times New Roman"/>
          <w:sz w:val="24"/>
          <w:szCs w:val="24"/>
        </w:rPr>
        <w:t>Tab.</w:t>
      </w:r>
      <w:r w:rsidR="003E2CEF">
        <w:rPr>
          <w:rFonts w:ascii="Times New Roman" w:hAnsi="Times New Roman" w:cs="Times New Roman"/>
          <w:sz w:val="24"/>
          <w:szCs w:val="24"/>
        </w:rPr>
        <w:t>5</w:t>
      </w:r>
      <w:r>
        <w:rPr>
          <w:rFonts w:ascii="Times New Roman" w:hAnsi="Times New Roman" w:cs="Times New Roman"/>
          <w:sz w:val="24"/>
          <w:szCs w:val="24"/>
        </w:rPr>
        <w:t>. Customer involvement</w:t>
      </w:r>
    </w:p>
    <w:tbl>
      <w:tblPr>
        <w:tblW w:w="7600" w:type="dxa"/>
        <w:tblLook w:val="04A0" w:firstRow="1" w:lastRow="0" w:firstColumn="1" w:lastColumn="0" w:noHBand="0" w:noVBand="1"/>
      </w:tblPr>
      <w:tblGrid>
        <w:gridCol w:w="7600"/>
      </w:tblGrid>
      <w:tr w:rsidR="00375878" w:rsidRPr="005B3872" w14:paraId="6BD8DFBE" w14:textId="77777777" w:rsidTr="00B43858">
        <w:trPr>
          <w:trHeight w:val="315"/>
        </w:trPr>
        <w:tc>
          <w:tcPr>
            <w:tcW w:w="760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3804B64" w14:textId="77777777" w:rsidR="00375878" w:rsidRPr="005B3872" w:rsidRDefault="00375878" w:rsidP="00B43858">
            <w:pPr>
              <w:spacing w:after="0" w:line="240" w:lineRule="auto"/>
              <w:rPr>
                <w:rFonts w:ascii="Calibri" w:eastAsia="Times New Roman" w:hAnsi="Calibri" w:cs="Calibri"/>
                <w:b/>
                <w:bCs/>
                <w:color w:val="000000"/>
                <w:lang w:eastAsia="en-GB"/>
              </w:rPr>
            </w:pPr>
            <w:r w:rsidRPr="005B3872">
              <w:rPr>
                <w:rFonts w:ascii="Calibri" w:eastAsia="Times New Roman" w:hAnsi="Calibri" w:cs="Calibri"/>
                <w:b/>
                <w:bCs/>
                <w:color w:val="000000"/>
                <w:lang w:eastAsia="en-GB"/>
              </w:rPr>
              <w:t>Customer involvement from the beginnings of the process</w:t>
            </w:r>
          </w:p>
        </w:tc>
      </w:tr>
      <w:tr w:rsidR="00375878" w:rsidRPr="005B3872" w14:paraId="47DEFEAB" w14:textId="77777777" w:rsidTr="00B43858">
        <w:trPr>
          <w:trHeight w:val="600"/>
        </w:trPr>
        <w:tc>
          <w:tcPr>
            <w:tcW w:w="7600" w:type="dxa"/>
            <w:tcBorders>
              <w:top w:val="nil"/>
              <w:left w:val="single" w:sz="8" w:space="0" w:color="auto"/>
              <w:bottom w:val="single" w:sz="4" w:space="0" w:color="auto"/>
              <w:right w:val="single" w:sz="8" w:space="0" w:color="auto"/>
            </w:tcBorders>
            <w:shd w:val="clear" w:color="auto" w:fill="auto"/>
            <w:vAlign w:val="bottom"/>
            <w:hideMark/>
          </w:tcPr>
          <w:p w14:paraId="7A0C6080" w14:textId="77777777" w:rsidR="00375878" w:rsidRPr="005B3872" w:rsidRDefault="00375878" w:rsidP="00B43858">
            <w:pPr>
              <w:spacing w:after="0" w:line="240" w:lineRule="auto"/>
              <w:rPr>
                <w:rFonts w:ascii="Calibri" w:eastAsia="Times New Roman" w:hAnsi="Calibri" w:cs="Calibri"/>
                <w:color w:val="000000"/>
                <w:lang w:eastAsia="en-GB"/>
              </w:rPr>
            </w:pPr>
            <w:r w:rsidRPr="005B3872">
              <w:rPr>
                <w:rFonts w:ascii="Calibri" w:eastAsia="Times New Roman" w:hAnsi="Calibri" w:cs="Calibri"/>
                <w:color w:val="000000"/>
                <w:lang w:eastAsia="en-GB"/>
              </w:rPr>
              <w:t>Jaguar Land Rover team communicated to their customers through Customer Advisory Boards and private online communities</w:t>
            </w:r>
          </w:p>
        </w:tc>
      </w:tr>
      <w:tr w:rsidR="00375878" w:rsidRPr="005B3872" w14:paraId="3F445779" w14:textId="77777777" w:rsidTr="00B43858">
        <w:trPr>
          <w:trHeight w:val="300"/>
        </w:trPr>
        <w:tc>
          <w:tcPr>
            <w:tcW w:w="7600" w:type="dxa"/>
            <w:tcBorders>
              <w:top w:val="nil"/>
              <w:left w:val="single" w:sz="8" w:space="0" w:color="auto"/>
              <w:bottom w:val="single" w:sz="4" w:space="0" w:color="auto"/>
              <w:right w:val="single" w:sz="8" w:space="0" w:color="auto"/>
            </w:tcBorders>
            <w:shd w:val="clear" w:color="auto" w:fill="auto"/>
            <w:vAlign w:val="bottom"/>
            <w:hideMark/>
          </w:tcPr>
          <w:p w14:paraId="50DCBCD0" w14:textId="77777777" w:rsidR="00375878" w:rsidRPr="005B3872" w:rsidRDefault="00375878" w:rsidP="00B43858">
            <w:pPr>
              <w:spacing w:after="0" w:line="240" w:lineRule="auto"/>
              <w:rPr>
                <w:rFonts w:ascii="Calibri" w:eastAsia="Times New Roman" w:hAnsi="Calibri" w:cs="Calibri"/>
                <w:color w:val="000000"/>
                <w:lang w:eastAsia="en-GB"/>
              </w:rPr>
            </w:pPr>
            <w:r w:rsidRPr="005B3872">
              <w:rPr>
                <w:rFonts w:ascii="Calibri" w:eastAsia="Times New Roman" w:hAnsi="Calibri" w:cs="Calibri"/>
                <w:color w:val="000000"/>
                <w:lang w:eastAsia="en-GB"/>
              </w:rPr>
              <w:t>Customer feedbacks are collected from their retailers in 143 markets.</w:t>
            </w:r>
          </w:p>
        </w:tc>
      </w:tr>
      <w:tr w:rsidR="00375878" w:rsidRPr="005B3872" w14:paraId="15B202E4" w14:textId="77777777" w:rsidTr="00B43858">
        <w:trPr>
          <w:trHeight w:val="300"/>
        </w:trPr>
        <w:tc>
          <w:tcPr>
            <w:tcW w:w="7600" w:type="dxa"/>
            <w:tcBorders>
              <w:top w:val="nil"/>
              <w:left w:val="single" w:sz="8" w:space="0" w:color="auto"/>
              <w:bottom w:val="single" w:sz="4" w:space="0" w:color="auto"/>
              <w:right w:val="single" w:sz="8" w:space="0" w:color="auto"/>
            </w:tcBorders>
            <w:shd w:val="clear" w:color="auto" w:fill="auto"/>
            <w:vAlign w:val="bottom"/>
            <w:hideMark/>
          </w:tcPr>
          <w:p w14:paraId="3BDC839D" w14:textId="77777777" w:rsidR="00375878" w:rsidRPr="005B3872" w:rsidRDefault="00375878" w:rsidP="00B43858">
            <w:pPr>
              <w:spacing w:after="0" w:line="240" w:lineRule="auto"/>
              <w:rPr>
                <w:rFonts w:ascii="Calibri" w:eastAsia="Times New Roman" w:hAnsi="Calibri" w:cs="Calibri"/>
                <w:color w:val="000000"/>
                <w:lang w:eastAsia="en-GB"/>
              </w:rPr>
            </w:pPr>
            <w:r w:rsidRPr="005B3872">
              <w:rPr>
                <w:rFonts w:ascii="Calibri" w:eastAsia="Times New Roman" w:hAnsi="Calibri" w:cs="Calibri"/>
                <w:color w:val="000000"/>
                <w:lang w:eastAsia="en-GB"/>
              </w:rPr>
              <w:t xml:space="preserve">Weekly bases customers feedbacks are collected and analysed. </w:t>
            </w:r>
          </w:p>
        </w:tc>
      </w:tr>
      <w:tr w:rsidR="00375878" w:rsidRPr="005B3872" w14:paraId="651F59AD" w14:textId="77777777" w:rsidTr="00B43858">
        <w:trPr>
          <w:trHeight w:val="600"/>
        </w:trPr>
        <w:tc>
          <w:tcPr>
            <w:tcW w:w="7600" w:type="dxa"/>
            <w:tcBorders>
              <w:top w:val="nil"/>
              <w:left w:val="single" w:sz="8" w:space="0" w:color="auto"/>
              <w:bottom w:val="single" w:sz="4" w:space="0" w:color="auto"/>
              <w:right w:val="single" w:sz="8" w:space="0" w:color="auto"/>
            </w:tcBorders>
            <w:shd w:val="clear" w:color="auto" w:fill="auto"/>
            <w:vAlign w:val="bottom"/>
            <w:hideMark/>
          </w:tcPr>
          <w:p w14:paraId="6925AB09" w14:textId="77777777" w:rsidR="00375878" w:rsidRPr="005B3872" w:rsidRDefault="00375878" w:rsidP="00B43858">
            <w:pPr>
              <w:spacing w:after="0" w:line="240" w:lineRule="auto"/>
              <w:rPr>
                <w:rFonts w:ascii="Calibri" w:eastAsia="Times New Roman" w:hAnsi="Calibri" w:cs="Calibri"/>
                <w:color w:val="000000"/>
                <w:lang w:eastAsia="en-GB"/>
              </w:rPr>
            </w:pPr>
            <w:r w:rsidRPr="005B3872">
              <w:rPr>
                <w:rFonts w:ascii="Calibri" w:eastAsia="Times New Roman" w:hAnsi="Calibri" w:cs="Calibri"/>
                <w:color w:val="000000"/>
                <w:lang w:eastAsia="en-GB"/>
              </w:rPr>
              <w:t>The analysis results are transferred to the designers, product engineers and managers for decisional process and improvements</w:t>
            </w:r>
          </w:p>
        </w:tc>
      </w:tr>
      <w:tr w:rsidR="00375878" w:rsidRPr="005B3872" w14:paraId="2BB677D1" w14:textId="77777777" w:rsidTr="00B43858">
        <w:trPr>
          <w:trHeight w:val="615"/>
        </w:trPr>
        <w:tc>
          <w:tcPr>
            <w:tcW w:w="7600" w:type="dxa"/>
            <w:tcBorders>
              <w:top w:val="nil"/>
              <w:left w:val="single" w:sz="8" w:space="0" w:color="auto"/>
              <w:bottom w:val="single" w:sz="8" w:space="0" w:color="auto"/>
              <w:right w:val="single" w:sz="8" w:space="0" w:color="auto"/>
            </w:tcBorders>
            <w:shd w:val="clear" w:color="auto" w:fill="auto"/>
            <w:vAlign w:val="bottom"/>
            <w:hideMark/>
          </w:tcPr>
          <w:p w14:paraId="7EC020C7" w14:textId="0FE78075" w:rsidR="00375878" w:rsidRPr="005B3872" w:rsidRDefault="00375878" w:rsidP="00B43858">
            <w:pPr>
              <w:spacing w:after="0" w:line="240" w:lineRule="auto"/>
              <w:rPr>
                <w:rFonts w:ascii="Calibri" w:eastAsia="Times New Roman" w:hAnsi="Calibri" w:cs="Calibri"/>
                <w:color w:val="000000"/>
                <w:lang w:eastAsia="en-GB"/>
              </w:rPr>
            </w:pPr>
            <w:r w:rsidRPr="005B3872">
              <w:rPr>
                <w:rFonts w:ascii="Calibri" w:eastAsia="Times New Roman" w:hAnsi="Calibri" w:cs="Calibri"/>
                <w:color w:val="000000"/>
                <w:lang w:eastAsia="en-GB"/>
              </w:rPr>
              <w:t xml:space="preserve">The team visit the customers at home/ work and learn about who they are, how they </w:t>
            </w:r>
            <w:r w:rsidR="00C062C6" w:rsidRPr="005B3872">
              <w:rPr>
                <w:rFonts w:ascii="Calibri" w:eastAsia="Times New Roman" w:hAnsi="Calibri" w:cs="Calibri"/>
                <w:color w:val="000000"/>
                <w:lang w:eastAsia="en-GB"/>
              </w:rPr>
              <w:t>live,</w:t>
            </w:r>
            <w:r w:rsidRPr="005B3872">
              <w:rPr>
                <w:rFonts w:ascii="Calibri" w:eastAsia="Times New Roman" w:hAnsi="Calibri" w:cs="Calibri"/>
                <w:color w:val="000000"/>
                <w:lang w:eastAsia="en-GB"/>
              </w:rPr>
              <w:t xml:space="preserve"> and the role Jaguar Land Rover vehicles have in their lives.</w:t>
            </w:r>
          </w:p>
        </w:tc>
      </w:tr>
    </w:tbl>
    <w:p w14:paraId="121F5AC8" w14:textId="77777777" w:rsidR="00375878" w:rsidRDefault="00375878" w:rsidP="00375878">
      <w:pPr>
        <w:rPr>
          <w:rFonts w:ascii="Times New Roman" w:hAnsi="Times New Roman" w:cs="Times New Roman"/>
          <w:sz w:val="24"/>
          <w:szCs w:val="24"/>
        </w:rPr>
      </w:pPr>
      <w:r>
        <w:rPr>
          <w:rFonts w:ascii="Times New Roman" w:hAnsi="Times New Roman" w:cs="Times New Roman"/>
          <w:sz w:val="24"/>
          <w:szCs w:val="24"/>
        </w:rPr>
        <w:t xml:space="preserve">  (JLR Financial Statement 2018/2019, pp. 26)</w:t>
      </w:r>
    </w:p>
    <w:p w14:paraId="0B180C08" w14:textId="77777777" w:rsidR="00C062C6" w:rsidRDefault="00C062C6" w:rsidP="00375878">
      <w:pPr>
        <w:rPr>
          <w:rFonts w:ascii="Times New Roman" w:hAnsi="Times New Roman" w:cs="Times New Roman"/>
          <w:sz w:val="24"/>
          <w:szCs w:val="24"/>
        </w:rPr>
      </w:pPr>
    </w:p>
    <w:p w14:paraId="57EA5391" w14:textId="0B679236" w:rsidR="00375878" w:rsidRDefault="00375878" w:rsidP="00375878">
      <w:pPr>
        <w:rPr>
          <w:rFonts w:ascii="Times New Roman" w:hAnsi="Times New Roman" w:cs="Times New Roman"/>
          <w:sz w:val="24"/>
          <w:szCs w:val="24"/>
        </w:rPr>
      </w:pPr>
      <w:r>
        <w:rPr>
          <w:rFonts w:ascii="Times New Roman" w:hAnsi="Times New Roman" w:cs="Times New Roman"/>
          <w:sz w:val="24"/>
          <w:szCs w:val="24"/>
        </w:rPr>
        <w:t xml:space="preserve">Customer contribution </w:t>
      </w:r>
      <w:r w:rsidR="000174F1">
        <w:rPr>
          <w:rFonts w:ascii="Times New Roman" w:hAnsi="Times New Roman" w:cs="Times New Roman"/>
          <w:sz w:val="24"/>
          <w:szCs w:val="24"/>
        </w:rPr>
        <w:t>determine</w:t>
      </w:r>
      <w:r w:rsidR="00C062C6">
        <w:rPr>
          <w:rFonts w:ascii="Times New Roman" w:hAnsi="Times New Roman" w:cs="Times New Roman"/>
          <w:sz w:val="24"/>
          <w:szCs w:val="24"/>
        </w:rPr>
        <w:t>s</w:t>
      </w:r>
      <w:r w:rsidR="000174F1">
        <w:rPr>
          <w:rFonts w:ascii="Times New Roman" w:hAnsi="Times New Roman" w:cs="Times New Roman"/>
          <w:sz w:val="24"/>
          <w:szCs w:val="24"/>
        </w:rPr>
        <w:t xml:space="preserve"> many </w:t>
      </w:r>
      <w:r>
        <w:rPr>
          <w:rFonts w:ascii="Times New Roman" w:hAnsi="Times New Roman" w:cs="Times New Roman"/>
          <w:sz w:val="24"/>
          <w:szCs w:val="24"/>
        </w:rPr>
        <w:t xml:space="preserve">the technical improvements, </w:t>
      </w:r>
      <w:r w:rsidR="000174F1">
        <w:rPr>
          <w:rFonts w:ascii="Times New Roman" w:hAnsi="Times New Roman" w:cs="Times New Roman"/>
          <w:sz w:val="24"/>
          <w:szCs w:val="24"/>
        </w:rPr>
        <w:t xml:space="preserve">and the final impact </w:t>
      </w:r>
      <w:r w:rsidR="00CF14B4">
        <w:rPr>
          <w:rFonts w:ascii="Times New Roman" w:hAnsi="Times New Roman" w:cs="Times New Roman"/>
          <w:sz w:val="24"/>
          <w:szCs w:val="24"/>
        </w:rPr>
        <w:t xml:space="preserve">beside of </w:t>
      </w:r>
      <w:r w:rsidR="00C062C6">
        <w:rPr>
          <w:rFonts w:ascii="Times New Roman" w:hAnsi="Times New Roman" w:cs="Times New Roman"/>
          <w:sz w:val="24"/>
          <w:szCs w:val="24"/>
        </w:rPr>
        <w:t xml:space="preserve">the </w:t>
      </w:r>
      <w:r w:rsidR="00CF14B4">
        <w:rPr>
          <w:rFonts w:ascii="Times New Roman" w:hAnsi="Times New Roman" w:cs="Times New Roman"/>
          <w:sz w:val="24"/>
          <w:szCs w:val="24"/>
        </w:rPr>
        <w:t xml:space="preserve">customer </w:t>
      </w:r>
      <w:r w:rsidR="00190544">
        <w:rPr>
          <w:rFonts w:ascii="Times New Roman" w:hAnsi="Times New Roman" w:cs="Times New Roman"/>
          <w:sz w:val="24"/>
          <w:szCs w:val="24"/>
        </w:rPr>
        <w:t>delight</w:t>
      </w:r>
      <w:r w:rsidR="00B61739">
        <w:rPr>
          <w:rFonts w:ascii="Times New Roman" w:hAnsi="Times New Roman" w:cs="Times New Roman"/>
          <w:sz w:val="24"/>
          <w:szCs w:val="24"/>
        </w:rPr>
        <w:t>, t</w:t>
      </w:r>
      <w:r>
        <w:rPr>
          <w:rFonts w:ascii="Times New Roman" w:hAnsi="Times New Roman" w:cs="Times New Roman"/>
          <w:sz w:val="24"/>
          <w:szCs w:val="24"/>
        </w:rPr>
        <w:t>he Jaguar brand add</w:t>
      </w:r>
      <w:r w:rsidR="00C062C6">
        <w:rPr>
          <w:rFonts w:ascii="Times New Roman" w:hAnsi="Times New Roman" w:cs="Times New Roman"/>
          <w:sz w:val="24"/>
          <w:szCs w:val="24"/>
        </w:rPr>
        <w:t>ed</w:t>
      </w:r>
      <w:r>
        <w:rPr>
          <w:rFonts w:ascii="Times New Roman" w:hAnsi="Times New Roman" w:cs="Times New Roman"/>
          <w:sz w:val="24"/>
          <w:szCs w:val="24"/>
        </w:rPr>
        <w:t xml:space="preserve"> another a</w:t>
      </w:r>
      <w:r w:rsidR="00C062C6">
        <w:rPr>
          <w:rFonts w:ascii="Times New Roman" w:hAnsi="Times New Roman" w:cs="Times New Roman"/>
          <w:sz w:val="24"/>
          <w:szCs w:val="24"/>
        </w:rPr>
        <w:t>ward</w:t>
      </w:r>
      <w:r>
        <w:rPr>
          <w:rFonts w:ascii="Times New Roman" w:hAnsi="Times New Roman" w:cs="Times New Roman"/>
          <w:sz w:val="24"/>
          <w:szCs w:val="24"/>
        </w:rPr>
        <w:t xml:space="preserve"> </w:t>
      </w:r>
      <w:r w:rsidR="00C062C6">
        <w:rPr>
          <w:rFonts w:ascii="Times New Roman" w:hAnsi="Times New Roman" w:cs="Times New Roman"/>
          <w:sz w:val="24"/>
          <w:szCs w:val="24"/>
        </w:rPr>
        <w:t>o</w:t>
      </w:r>
      <w:r>
        <w:rPr>
          <w:rFonts w:ascii="Times New Roman" w:hAnsi="Times New Roman" w:cs="Times New Roman"/>
          <w:sz w:val="24"/>
          <w:szCs w:val="24"/>
        </w:rPr>
        <w:t>n 2019</w:t>
      </w:r>
      <w:r w:rsidR="00C062C6">
        <w:rPr>
          <w:rFonts w:ascii="Times New Roman" w:hAnsi="Times New Roman" w:cs="Times New Roman"/>
          <w:sz w:val="24"/>
          <w:szCs w:val="24"/>
        </w:rPr>
        <w:t>,</w:t>
      </w:r>
      <w:r>
        <w:rPr>
          <w:rFonts w:ascii="Times New Roman" w:hAnsi="Times New Roman" w:cs="Times New Roman"/>
          <w:sz w:val="24"/>
          <w:szCs w:val="24"/>
        </w:rPr>
        <w:t xml:space="preserve"> as presented on Table </w:t>
      </w:r>
      <w:r w:rsidR="003E2CEF">
        <w:rPr>
          <w:rFonts w:ascii="Times New Roman" w:hAnsi="Times New Roman" w:cs="Times New Roman"/>
          <w:sz w:val="24"/>
          <w:szCs w:val="24"/>
        </w:rPr>
        <w:t>6</w:t>
      </w:r>
      <w:r w:rsidR="00A9705B">
        <w:rPr>
          <w:rFonts w:ascii="Times New Roman" w:hAnsi="Times New Roman" w:cs="Times New Roman"/>
          <w:sz w:val="24"/>
          <w:szCs w:val="24"/>
        </w:rPr>
        <w:t>.</w:t>
      </w:r>
    </w:p>
    <w:p w14:paraId="6AB5F383" w14:textId="77777777" w:rsidR="00C062C6" w:rsidRDefault="00C062C6" w:rsidP="00375878">
      <w:pPr>
        <w:rPr>
          <w:rFonts w:ascii="Times New Roman" w:hAnsi="Times New Roman" w:cs="Times New Roman"/>
          <w:sz w:val="24"/>
          <w:szCs w:val="24"/>
        </w:rPr>
      </w:pPr>
    </w:p>
    <w:p w14:paraId="5394C242" w14:textId="615485F5" w:rsidR="00375878" w:rsidRDefault="00375878" w:rsidP="00375878">
      <w:pPr>
        <w:rPr>
          <w:rFonts w:ascii="Times New Roman" w:hAnsi="Times New Roman" w:cs="Times New Roman"/>
          <w:sz w:val="24"/>
          <w:szCs w:val="24"/>
        </w:rPr>
      </w:pPr>
      <w:r>
        <w:rPr>
          <w:rFonts w:ascii="Times New Roman" w:hAnsi="Times New Roman" w:cs="Times New Roman"/>
          <w:sz w:val="24"/>
          <w:szCs w:val="24"/>
        </w:rPr>
        <w:t xml:space="preserve">Table </w:t>
      </w:r>
      <w:r w:rsidR="003E2CEF">
        <w:rPr>
          <w:rFonts w:ascii="Times New Roman" w:hAnsi="Times New Roman" w:cs="Times New Roman"/>
          <w:sz w:val="24"/>
          <w:szCs w:val="24"/>
        </w:rPr>
        <w:t>6</w:t>
      </w:r>
      <w:r w:rsidR="00A9705B">
        <w:rPr>
          <w:rFonts w:ascii="Times New Roman" w:hAnsi="Times New Roman" w:cs="Times New Roman"/>
          <w:sz w:val="24"/>
          <w:szCs w:val="24"/>
        </w:rPr>
        <w:t xml:space="preserve">. </w:t>
      </w:r>
      <w:r>
        <w:rPr>
          <w:rFonts w:ascii="Times New Roman" w:hAnsi="Times New Roman" w:cs="Times New Roman"/>
          <w:sz w:val="24"/>
          <w:szCs w:val="24"/>
        </w:rPr>
        <w:t xml:space="preserve"> Technical improvements based on customers feedback</w:t>
      </w:r>
    </w:p>
    <w:tbl>
      <w:tblPr>
        <w:tblW w:w="8240" w:type="dxa"/>
        <w:tblLook w:val="04A0" w:firstRow="1" w:lastRow="0" w:firstColumn="1" w:lastColumn="0" w:noHBand="0" w:noVBand="1"/>
      </w:tblPr>
      <w:tblGrid>
        <w:gridCol w:w="8240"/>
      </w:tblGrid>
      <w:tr w:rsidR="00375878" w:rsidRPr="00DA402E" w14:paraId="044975AE" w14:textId="77777777" w:rsidTr="00B43858">
        <w:trPr>
          <w:trHeight w:val="315"/>
        </w:trPr>
        <w:tc>
          <w:tcPr>
            <w:tcW w:w="8240" w:type="dxa"/>
            <w:tcBorders>
              <w:top w:val="single" w:sz="8" w:space="0" w:color="auto"/>
              <w:left w:val="single" w:sz="8" w:space="0" w:color="auto"/>
              <w:bottom w:val="single" w:sz="8" w:space="0" w:color="auto"/>
              <w:right w:val="single" w:sz="8" w:space="0" w:color="auto"/>
            </w:tcBorders>
            <w:shd w:val="clear" w:color="auto" w:fill="auto"/>
            <w:noWrap/>
            <w:vAlign w:val="bottom"/>
            <w:hideMark/>
          </w:tcPr>
          <w:p w14:paraId="0CED3CFD" w14:textId="77777777" w:rsidR="00375878" w:rsidRPr="00DA402E" w:rsidRDefault="00375878" w:rsidP="00B43858">
            <w:pPr>
              <w:spacing w:after="0" w:line="240" w:lineRule="auto"/>
              <w:rPr>
                <w:rFonts w:ascii="Calibri" w:eastAsia="Times New Roman" w:hAnsi="Calibri" w:cs="Calibri"/>
                <w:b/>
                <w:bCs/>
                <w:i/>
                <w:iCs/>
                <w:color w:val="000000"/>
                <w:lang w:eastAsia="en-GB"/>
              </w:rPr>
            </w:pPr>
            <w:r w:rsidRPr="00DA402E">
              <w:rPr>
                <w:rFonts w:ascii="Calibri" w:eastAsia="Times New Roman" w:hAnsi="Calibri" w:cs="Calibri"/>
                <w:b/>
                <w:bCs/>
                <w:i/>
                <w:iCs/>
                <w:color w:val="000000"/>
                <w:lang w:eastAsia="en-GB"/>
              </w:rPr>
              <w:t>We have listened to, and acted on, customer feedback to improve features and quality</w:t>
            </w:r>
          </w:p>
        </w:tc>
      </w:tr>
      <w:tr w:rsidR="00375878" w:rsidRPr="00DA402E" w14:paraId="1B3F38AD" w14:textId="77777777" w:rsidTr="00B43858">
        <w:trPr>
          <w:trHeight w:val="300"/>
        </w:trPr>
        <w:tc>
          <w:tcPr>
            <w:tcW w:w="8240" w:type="dxa"/>
            <w:tcBorders>
              <w:top w:val="nil"/>
              <w:left w:val="single" w:sz="8" w:space="0" w:color="auto"/>
              <w:bottom w:val="single" w:sz="4" w:space="0" w:color="auto"/>
              <w:right w:val="single" w:sz="8" w:space="0" w:color="auto"/>
            </w:tcBorders>
            <w:shd w:val="clear" w:color="auto" w:fill="auto"/>
            <w:vAlign w:val="bottom"/>
            <w:hideMark/>
          </w:tcPr>
          <w:p w14:paraId="1134376E" w14:textId="77777777" w:rsidR="00375878" w:rsidRPr="00DA402E" w:rsidRDefault="00375878" w:rsidP="00B43858">
            <w:pPr>
              <w:spacing w:after="0" w:line="240" w:lineRule="auto"/>
              <w:rPr>
                <w:rFonts w:ascii="Calibri" w:eastAsia="Times New Roman" w:hAnsi="Calibri" w:cs="Calibri"/>
                <w:color w:val="000000"/>
                <w:lang w:eastAsia="en-GB"/>
              </w:rPr>
            </w:pPr>
            <w:r w:rsidRPr="00DA402E">
              <w:rPr>
                <w:rFonts w:ascii="Calibri" w:eastAsia="Times New Roman" w:hAnsi="Calibri" w:cs="Calibri"/>
                <w:color w:val="000000"/>
                <w:lang w:eastAsia="en-GB"/>
              </w:rPr>
              <w:t>63,000 new car owners voted Jaguar as Brand with Best Features</w:t>
            </w:r>
          </w:p>
        </w:tc>
      </w:tr>
      <w:tr w:rsidR="00375878" w:rsidRPr="00DA402E" w14:paraId="0E94260A" w14:textId="77777777" w:rsidTr="00B43858">
        <w:trPr>
          <w:trHeight w:val="300"/>
        </w:trPr>
        <w:tc>
          <w:tcPr>
            <w:tcW w:w="8240" w:type="dxa"/>
            <w:tcBorders>
              <w:top w:val="nil"/>
              <w:left w:val="single" w:sz="8" w:space="0" w:color="auto"/>
              <w:bottom w:val="single" w:sz="4" w:space="0" w:color="auto"/>
              <w:right w:val="single" w:sz="8" w:space="0" w:color="auto"/>
            </w:tcBorders>
            <w:shd w:val="clear" w:color="auto" w:fill="auto"/>
            <w:vAlign w:val="bottom"/>
            <w:hideMark/>
          </w:tcPr>
          <w:p w14:paraId="636E03C9" w14:textId="77777777" w:rsidR="00375878" w:rsidRPr="00DA402E" w:rsidRDefault="00375878" w:rsidP="00B43858">
            <w:pPr>
              <w:spacing w:after="0" w:line="240" w:lineRule="auto"/>
              <w:rPr>
                <w:rFonts w:ascii="Calibri" w:eastAsia="Times New Roman" w:hAnsi="Calibri" w:cs="Calibri"/>
                <w:color w:val="000000"/>
                <w:lang w:eastAsia="en-GB"/>
              </w:rPr>
            </w:pPr>
            <w:r w:rsidRPr="00DA402E">
              <w:rPr>
                <w:rFonts w:ascii="Calibri" w:eastAsia="Times New Roman" w:hAnsi="Calibri" w:cs="Calibri"/>
                <w:color w:val="000000"/>
                <w:lang w:eastAsia="en-GB"/>
              </w:rPr>
              <w:t>Jaguar is 2019 Winner on Auto Trader New Car Awards</w:t>
            </w:r>
          </w:p>
        </w:tc>
      </w:tr>
      <w:tr w:rsidR="00375878" w:rsidRPr="00DA402E" w14:paraId="3A58DC3F" w14:textId="77777777" w:rsidTr="00B43858">
        <w:trPr>
          <w:trHeight w:val="600"/>
        </w:trPr>
        <w:tc>
          <w:tcPr>
            <w:tcW w:w="8240" w:type="dxa"/>
            <w:tcBorders>
              <w:top w:val="nil"/>
              <w:left w:val="single" w:sz="8" w:space="0" w:color="auto"/>
              <w:bottom w:val="single" w:sz="4" w:space="0" w:color="auto"/>
              <w:right w:val="single" w:sz="8" w:space="0" w:color="auto"/>
            </w:tcBorders>
            <w:shd w:val="clear" w:color="auto" w:fill="auto"/>
            <w:vAlign w:val="bottom"/>
            <w:hideMark/>
          </w:tcPr>
          <w:p w14:paraId="64841650" w14:textId="77777777" w:rsidR="00375878" w:rsidRPr="00DA402E" w:rsidRDefault="00375878" w:rsidP="00B43858">
            <w:pPr>
              <w:spacing w:after="0" w:line="240" w:lineRule="auto"/>
              <w:rPr>
                <w:rFonts w:ascii="Calibri" w:eastAsia="Times New Roman" w:hAnsi="Calibri" w:cs="Calibri"/>
                <w:color w:val="000000"/>
                <w:lang w:eastAsia="en-GB"/>
              </w:rPr>
            </w:pPr>
            <w:r w:rsidRPr="00DA402E">
              <w:rPr>
                <w:rFonts w:ascii="Calibri" w:eastAsia="Times New Roman" w:hAnsi="Calibri" w:cs="Calibri"/>
                <w:color w:val="000000"/>
                <w:lang w:eastAsia="en-GB"/>
              </w:rPr>
              <w:t>Jaguar customer feedback:" drives well and automatic gearbox is superb. The option to change model is brilliant. Very comfortable."</w:t>
            </w:r>
          </w:p>
        </w:tc>
      </w:tr>
      <w:tr w:rsidR="00375878" w:rsidRPr="00DA402E" w14:paraId="4D0FCA88" w14:textId="77777777" w:rsidTr="00B43858">
        <w:trPr>
          <w:trHeight w:val="315"/>
        </w:trPr>
        <w:tc>
          <w:tcPr>
            <w:tcW w:w="8240" w:type="dxa"/>
            <w:tcBorders>
              <w:top w:val="nil"/>
              <w:left w:val="single" w:sz="8" w:space="0" w:color="auto"/>
              <w:bottom w:val="single" w:sz="8" w:space="0" w:color="auto"/>
              <w:right w:val="single" w:sz="8" w:space="0" w:color="auto"/>
            </w:tcBorders>
            <w:shd w:val="clear" w:color="auto" w:fill="auto"/>
            <w:vAlign w:val="bottom"/>
            <w:hideMark/>
          </w:tcPr>
          <w:p w14:paraId="7E0626EA" w14:textId="77777777" w:rsidR="00375878" w:rsidRPr="00DA402E" w:rsidRDefault="00375878" w:rsidP="00B43858">
            <w:pPr>
              <w:spacing w:after="0" w:line="240" w:lineRule="auto"/>
              <w:rPr>
                <w:rFonts w:ascii="Calibri" w:eastAsia="Times New Roman" w:hAnsi="Calibri" w:cs="Calibri"/>
                <w:color w:val="000000"/>
                <w:lang w:eastAsia="en-GB"/>
              </w:rPr>
            </w:pPr>
            <w:r w:rsidRPr="00DA402E">
              <w:rPr>
                <w:rFonts w:ascii="Calibri" w:eastAsia="Times New Roman" w:hAnsi="Calibri" w:cs="Calibri"/>
                <w:color w:val="000000"/>
                <w:lang w:eastAsia="en-GB"/>
              </w:rPr>
              <w:t>Positive praise for the quality and features transformation in our new vehicles</w:t>
            </w:r>
          </w:p>
        </w:tc>
      </w:tr>
    </w:tbl>
    <w:p w14:paraId="71D9900E" w14:textId="77777777" w:rsidR="00375878" w:rsidRDefault="00375878" w:rsidP="00375878">
      <w:pPr>
        <w:rPr>
          <w:rFonts w:ascii="Times New Roman" w:hAnsi="Times New Roman" w:cs="Times New Roman"/>
          <w:sz w:val="24"/>
          <w:szCs w:val="24"/>
        </w:rPr>
      </w:pPr>
      <w:r>
        <w:rPr>
          <w:rFonts w:ascii="Times New Roman" w:hAnsi="Times New Roman" w:cs="Times New Roman"/>
          <w:sz w:val="24"/>
          <w:szCs w:val="24"/>
        </w:rPr>
        <w:t>Source: JLR Investor Day, 2019, pp.89</w:t>
      </w:r>
    </w:p>
    <w:p w14:paraId="026912EC" w14:textId="77777777" w:rsidR="00C062C6" w:rsidRDefault="00C062C6" w:rsidP="00093FB9">
      <w:pPr>
        <w:rPr>
          <w:rFonts w:ascii="Times New Roman" w:hAnsi="Times New Roman" w:cs="Times New Roman"/>
          <w:sz w:val="24"/>
          <w:szCs w:val="24"/>
        </w:rPr>
      </w:pPr>
    </w:p>
    <w:p w14:paraId="01F442A4" w14:textId="4F9324B9" w:rsidR="00C062C6" w:rsidRDefault="00C062C6" w:rsidP="00093FB9">
      <w:pPr>
        <w:rPr>
          <w:rFonts w:ascii="Times New Roman" w:hAnsi="Times New Roman" w:cs="Times New Roman"/>
          <w:sz w:val="24"/>
          <w:szCs w:val="24"/>
        </w:rPr>
      </w:pPr>
    </w:p>
    <w:p w14:paraId="5AF4B68E" w14:textId="77777777" w:rsidR="009670BD" w:rsidRDefault="009670BD" w:rsidP="00093FB9">
      <w:pPr>
        <w:rPr>
          <w:rFonts w:ascii="Times New Roman" w:hAnsi="Times New Roman" w:cs="Times New Roman"/>
          <w:sz w:val="24"/>
          <w:szCs w:val="24"/>
        </w:rPr>
      </w:pPr>
    </w:p>
    <w:p w14:paraId="66F1EF3C" w14:textId="66D94D95" w:rsidR="0062092D" w:rsidRDefault="0032250D" w:rsidP="00093FB9">
      <w:pPr>
        <w:rPr>
          <w:rFonts w:ascii="Times New Roman" w:hAnsi="Times New Roman" w:cs="Times New Roman"/>
          <w:sz w:val="24"/>
          <w:szCs w:val="24"/>
        </w:rPr>
      </w:pPr>
      <w:r>
        <w:rPr>
          <w:rFonts w:ascii="Times New Roman" w:hAnsi="Times New Roman" w:cs="Times New Roman"/>
          <w:sz w:val="24"/>
          <w:szCs w:val="24"/>
        </w:rPr>
        <w:lastRenderedPageBreak/>
        <w:t>Often the focus on the touchpoints determine</w:t>
      </w:r>
      <w:r w:rsidR="00C062C6">
        <w:rPr>
          <w:rFonts w:ascii="Times New Roman" w:hAnsi="Times New Roman" w:cs="Times New Roman"/>
          <w:sz w:val="24"/>
          <w:szCs w:val="24"/>
        </w:rPr>
        <w:t>,</w:t>
      </w:r>
      <w:r>
        <w:rPr>
          <w:rFonts w:ascii="Times New Roman" w:hAnsi="Times New Roman" w:cs="Times New Roman"/>
          <w:sz w:val="24"/>
          <w:szCs w:val="24"/>
        </w:rPr>
        <w:t xml:space="preserve"> the companies to reduce their presence on customer journey. </w:t>
      </w:r>
      <w:r w:rsidR="00D15610">
        <w:rPr>
          <w:rFonts w:ascii="Times New Roman" w:hAnsi="Times New Roman" w:cs="Times New Roman"/>
          <w:sz w:val="24"/>
          <w:szCs w:val="24"/>
        </w:rPr>
        <w:t xml:space="preserve">Jaguar Land Rover </w:t>
      </w:r>
      <w:r w:rsidR="003A3BCE">
        <w:rPr>
          <w:rFonts w:ascii="Times New Roman" w:hAnsi="Times New Roman" w:cs="Times New Roman"/>
          <w:sz w:val="24"/>
          <w:szCs w:val="24"/>
        </w:rPr>
        <w:t>“</w:t>
      </w:r>
      <w:r w:rsidR="0062092D">
        <w:rPr>
          <w:rFonts w:ascii="Times New Roman" w:hAnsi="Times New Roman" w:cs="Times New Roman"/>
          <w:sz w:val="24"/>
          <w:szCs w:val="24"/>
        </w:rPr>
        <w:t>Customer First</w:t>
      </w:r>
      <w:r w:rsidR="003A3BCE">
        <w:rPr>
          <w:rFonts w:ascii="Times New Roman" w:hAnsi="Times New Roman" w:cs="Times New Roman"/>
          <w:sz w:val="24"/>
          <w:szCs w:val="24"/>
        </w:rPr>
        <w:t>”</w:t>
      </w:r>
      <w:r w:rsidR="0062092D">
        <w:rPr>
          <w:rFonts w:ascii="Times New Roman" w:hAnsi="Times New Roman" w:cs="Times New Roman"/>
          <w:sz w:val="24"/>
          <w:szCs w:val="24"/>
        </w:rPr>
        <w:t xml:space="preserve"> Initiatives</w:t>
      </w:r>
      <w:r w:rsidR="00895102">
        <w:rPr>
          <w:rFonts w:ascii="Times New Roman" w:hAnsi="Times New Roman" w:cs="Times New Roman"/>
          <w:sz w:val="24"/>
          <w:szCs w:val="24"/>
        </w:rPr>
        <w:t xml:space="preserve">, Table 4., </w:t>
      </w:r>
      <w:r w:rsidR="00DF0CE0">
        <w:rPr>
          <w:rFonts w:ascii="Times New Roman" w:hAnsi="Times New Roman" w:cs="Times New Roman"/>
          <w:sz w:val="24"/>
          <w:szCs w:val="24"/>
        </w:rPr>
        <w:t xml:space="preserve">has the role </w:t>
      </w:r>
      <w:r w:rsidR="004968E8">
        <w:rPr>
          <w:rFonts w:ascii="Times New Roman" w:hAnsi="Times New Roman" w:cs="Times New Roman"/>
          <w:sz w:val="24"/>
          <w:szCs w:val="24"/>
        </w:rPr>
        <w:t xml:space="preserve">to </w:t>
      </w:r>
      <w:r w:rsidR="00C062C6">
        <w:rPr>
          <w:rFonts w:ascii="Times New Roman" w:hAnsi="Times New Roman" w:cs="Times New Roman"/>
          <w:sz w:val="24"/>
          <w:szCs w:val="24"/>
        </w:rPr>
        <w:t xml:space="preserve">presents how </w:t>
      </w:r>
      <w:r w:rsidR="00E83EA2">
        <w:rPr>
          <w:rFonts w:ascii="Times New Roman" w:hAnsi="Times New Roman" w:cs="Times New Roman"/>
          <w:sz w:val="24"/>
          <w:szCs w:val="24"/>
        </w:rPr>
        <w:t>the customer</w:t>
      </w:r>
      <w:r w:rsidR="00C062C6">
        <w:rPr>
          <w:rFonts w:ascii="Times New Roman" w:hAnsi="Times New Roman" w:cs="Times New Roman"/>
          <w:sz w:val="24"/>
          <w:szCs w:val="24"/>
        </w:rPr>
        <w:t>, is supported,</w:t>
      </w:r>
      <w:r w:rsidR="00E83EA2">
        <w:rPr>
          <w:rFonts w:ascii="Times New Roman" w:hAnsi="Times New Roman" w:cs="Times New Roman"/>
          <w:sz w:val="24"/>
          <w:szCs w:val="24"/>
        </w:rPr>
        <w:t xml:space="preserve"> </w:t>
      </w:r>
      <w:r w:rsidR="00F25733">
        <w:rPr>
          <w:rFonts w:ascii="Times New Roman" w:hAnsi="Times New Roman" w:cs="Times New Roman"/>
          <w:sz w:val="24"/>
          <w:szCs w:val="24"/>
        </w:rPr>
        <w:t>step by step on after sales journey</w:t>
      </w:r>
      <w:r w:rsidR="00C062C6">
        <w:rPr>
          <w:rFonts w:ascii="Times New Roman" w:hAnsi="Times New Roman" w:cs="Times New Roman"/>
          <w:sz w:val="24"/>
          <w:szCs w:val="24"/>
        </w:rPr>
        <w:t xml:space="preserve">, between </w:t>
      </w:r>
      <w:r w:rsidR="00F25733">
        <w:rPr>
          <w:rFonts w:ascii="Times New Roman" w:hAnsi="Times New Roman" w:cs="Times New Roman"/>
          <w:sz w:val="24"/>
          <w:szCs w:val="24"/>
        </w:rPr>
        <w:t>the</w:t>
      </w:r>
      <w:r w:rsidR="00616FF5">
        <w:rPr>
          <w:rFonts w:ascii="Times New Roman" w:hAnsi="Times New Roman" w:cs="Times New Roman"/>
          <w:sz w:val="24"/>
          <w:szCs w:val="24"/>
        </w:rPr>
        <w:t xml:space="preserve"> touch </w:t>
      </w:r>
      <w:r w:rsidR="006047E8">
        <w:rPr>
          <w:rFonts w:ascii="Times New Roman" w:hAnsi="Times New Roman" w:cs="Times New Roman"/>
          <w:sz w:val="24"/>
          <w:szCs w:val="24"/>
        </w:rPr>
        <w:t>points Maintain</w:t>
      </w:r>
      <w:r w:rsidR="00616FF5">
        <w:rPr>
          <w:rFonts w:ascii="Times New Roman" w:hAnsi="Times New Roman" w:cs="Times New Roman"/>
          <w:sz w:val="24"/>
          <w:szCs w:val="24"/>
        </w:rPr>
        <w:t xml:space="preserve"> and Resolve from </w:t>
      </w:r>
      <w:r w:rsidR="005602BD">
        <w:rPr>
          <w:rFonts w:ascii="Times New Roman" w:hAnsi="Times New Roman" w:cs="Times New Roman"/>
          <w:sz w:val="24"/>
          <w:szCs w:val="24"/>
        </w:rPr>
        <w:t>F</w:t>
      </w:r>
      <w:r w:rsidR="00616FF5">
        <w:rPr>
          <w:rFonts w:ascii="Times New Roman" w:hAnsi="Times New Roman" w:cs="Times New Roman"/>
          <w:sz w:val="24"/>
          <w:szCs w:val="24"/>
        </w:rPr>
        <w:t>igure 3</w:t>
      </w:r>
      <w:r w:rsidR="007107B0">
        <w:rPr>
          <w:rFonts w:ascii="Times New Roman" w:hAnsi="Times New Roman" w:cs="Times New Roman"/>
          <w:sz w:val="24"/>
          <w:szCs w:val="24"/>
        </w:rPr>
        <w:t xml:space="preserve">. It is very important for the customers to know they can rely on the </w:t>
      </w:r>
      <w:r w:rsidR="00895102">
        <w:rPr>
          <w:rFonts w:ascii="Times New Roman" w:hAnsi="Times New Roman" w:cs="Times New Roman"/>
          <w:sz w:val="24"/>
          <w:szCs w:val="24"/>
        </w:rPr>
        <w:t>Jaguar Land Rover team</w:t>
      </w:r>
      <w:r w:rsidR="00B01AE8">
        <w:rPr>
          <w:rFonts w:ascii="Times New Roman" w:hAnsi="Times New Roman" w:cs="Times New Roman"/>
          <w:sz w:val="24"/>
          <w:szCs w:val="24"/>
        </w:rPr>
        <w:t xml:space="preserve">`s </w:t>
      </w:r>
      <w:r w:rsidR="00895102">
        <w:rPr>
          <w:rFonts w:ascii="Times New Roman" w:hAnsi="Times New Roman" w:cs="Times New Roman"/>
          <w:sz w:val="24"/>
          <w:szCs w:val="24"/>
        </w:rPr>
        <w:t>support</w:t>
      </w:r>
      <w:r w:rsidR="00B01AE8">
        <w:rPr>
          <w:rFonts w:ascii="Times New Roman" w:hAnsi="Times New Roman" w:cs="Times New Roman"/>
          <w:sz w:val="24"/>
          <w:szCs w:val="24"/>
        </w:rPr>
        <w:t>,</w:t>
      </w:r>
      <w:r w:rsidR="007107B0">
        <w:rPr>
          <w:rFonts w:ascii="Times New Roman" w:hAnsi="Times New Roman" w:cs="Times New Roman"/>
          <w:sz w:val="24"/>
          <w:szCs w:val="24"/>
        </w:rPr>
        <w:t xml:space="preserve"> </w:t>
      </w:r>
      <w:r w:rsidR="00895102">
        <w:rPr>
          <w:rFonts w:ascii="Times New Roman" w:hAnsi="Times New Roman" w:cs="Times New Roman"/>
          <w:sz w:val="24"/>
          <w:szCs w:val="24"/>
        </w:rPr>
        <w:t>each moment on their journey,</w:t>
      </w:r>
      <w:r w:rsidR="00B01AE8">
        <w:rPr>
          <w:rFonts w:ascii="Times New Roman" w:hAnsi="Times New Roman" w:cs="Times New Roman"/>
          <w:sz w:val="24"/>
          <w:szCs w:val="24"/>
        </w:rPr>
        <w:t xml:space="preserve"> so </w:t>
      </w:r>
      <w:r w:rsidR="00895102">
        <w:rPr>
          <w:rFonts w:ascii="Times New Roman" w:hAnsi="Times New Roman" w:cs="Times New Roman"/>
          <w:sz w:val="24"/>
          <w:szCs w:val="24"/>
        </w:rPr>
        <w:t>they are not alone in this quest</w:t>
      </w:r>
      <w:r w:rsidR="006047E8">
        <w:rPr>
          <w:rFonts w:ascii="Times New Roman" w:hAnsi="Times New Roman" w:cs="Times New Roman"/>
          <w:sz w:val="24"/>
          <w:szCs w:val="24"/>
        </w:rPr>
        <w:t xml:space="preserve"> and indeed with Jaguar Land Rover they are not alone as </w:t>
      </w:r>
      <w:r w:rsidR="00C062C6">
        <w:rPr>
          <w:rFonts w:ascii="Times New Roman" w:hAnsi="Times New Roman" w:cs="Times New Roman"/>
          <w:sz w:val="24"/>
          <w:szCs w:val="24"/>
        </w:rPr>
        <w:t xml:space="preserve">presented on </w:t>
      </w:r>
      <w:r w:rsidR="006047E8">
        <w:rPr>
          <w:rFonts w:ascii="Times New Roman" w:hAnsi="Times New Roman" w:cs="Times New Roman"/>
          <w:sz w:val="24"/>
          <w:szCs w:val="24"/>
        </w:rPr>
        <w:t>Tab</w:t>
      </w:r>
      <w:r w:rsidR="004616F9">
        <w:rPr>
          <w:rFonts w:ascii="Times New Roman" w:hAnsi="Times New Roman" w:cs="Times New Roman"/>
          <w:sz w:val="24"/>
          <w:szCs w:val="24"/>
        </w:rPr>
        <w:t>.</w:t>
      </w:r>
      <w:r w:rsidR="003E2CEF">
        <w:rPr>
          <w:rFonts w:ascii="Times New Roman" w:hAnsi="Times New Roman" w:cs="Times New Roman"/>
          <w:sz w:val="24"/>
          <w:szCs w:val="24"/>
        </w:rPr>
        <w:t>7</w:t>
      </w:r>
      <w:r w:rsidR="00C062C6">
        <w:rPr>
          <w:rFonts w:ascii="Times New Roman" w:hAnsi="Times New Roman" w:cs="Times New Roman"/>
          <w:sz w:val="24"/>
          <w:szCs w:val="24"/>
        </w:rPr>
        <w:t>.</w:t>
      </w:r>
    </w:p>
    <w:p w14:paraId="6A7BE77F" w14:textId="614BD742" w:rsidR="00190544" w:rsidRDefault="00190544" w:rsidP="00093FB9">
      <w:pPr>
        <w:rPr>
          <w:rFonts w:ascii="Times New Roman" w:hAnsi="Times New Roman" w:cs="Times New Roman"/>
          <w:sz w:val="24"/>
          <w:szCs w:val="24"/>
        </w:rPr>
      </w:pPr>
    </w:p>
    <w:p w14:paraId="2B3CAF14" w14:textId="5595ED4C" w:rsidR="00895102" w:rsidRDefault="00895102" w:rsidP="00093FB9">
      <w:pPr>
        <w:rPr>
          <w:rFonts w:ascii="Times New Roman" w:hAnsi="Times New Roman" w:cs="Times New Roman"/>
          <w:sz w:val="24"/>
          <w:szCs w:val="24"/>
        </w:rPr>
      </w:pPr>
      <w:r>
        <w:rPr>
          <w:rFonts w:ascii="Times New Roman" w:hAnsi="Times New Roman" w:cs="Times New Roman"/>
          <w:sz w:val="24"/>
          <w:szCs w:val="24"/>
        </w:rPr>
        <w:t xml:space="preserve">Table </w:t>
      </w:r>
      <w:r w:rsidR="003E2CEF">
        <w:rPr>
          <w:rFonts w:ascii="Times New Roman" w:hAnsi="Times New Roman" w:cs="Times New Roman"/>
          <w:sz w:val="24"/>
          <w:szCs w:val="24"/>
        </w:rPr>
        <w:t>7</w:t>
      </w:r>
      <w:r w:rsidR="00126B8D">
        <w:rPr>
          <w:rFonts w:ascii="Times New Roman" w:hAnsi="Times New Roman" w:cs="Times New Roman"/>
          <w:sz w:val="24"/>
          <w:szCs w:val="24"/>
        </w:rPr>
        <w:t>. Customer First Initiatives</w:t>
      </w:r>
    </w:p>
    <w:tbl>
      <w:tblPr>
        <w:tblW w:w="9358" w:type="dxa"/>
        <w:tblLook w:val="04A0" w:firstRow="1" w:lastRow="0" w:firstColumn="1" w:lastColumn="0" w:noHBand="0" w:noVBand="1"/>
      </w:tblPr>
      <w:tblGrid>
        <w:gridCol w:w="2624"/>
        <w:gridCol w:w="6734"/>
      </w:tblGrid>
      <w:tr w:rsidR="00AB3089" w:rsidRPr="000E6771" w14:paraId="212CDE9B" w14:textId="77777777" w:rsidTr="005602BD">
        <w:trPr>
          <w:trHeight w:val="235"/>
        </w:trPr>
        <w:tc>
          <w:tcPr>
            <w:tcW w:w="9358"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273E6EC9" w14:textId="77777777" w:rsidR="00AB3089" w:rsidRPr="000E6771" w:rsidRDefault="00AB3089" w:rsidP="00B43858">
            <w:pPr>
              <w:spacing w:after="0" w:line="240" w:lineRule="auto"/>
              <w:jc w:val="center"/>
              <w:rPr>
                <w:rFonts w:ascii="Calibri" w:eastAsia="Times New Roman" w:hAnsi="Calibri" w:cs="Calibri"/>
                <w:b/>
                <w:bCs/>
                <w:i/>
                <w:iCs/>
                <w:color w:val="000000"/>
                <w:lang w:eastAsia="en-GB"/>
              </w:rPr>
            </w:pPr>
            <w:r w:rsidRPr="000E6771">
              <w:rPr>
                <w:rFonts w:ascii="Calibri" w:eastAsia="Times New Roman" w:hAnsi="Calibri" w:cs="Calibri"/>
                <w:b/>
                <w:bCs/>
                <w:i/>
                <w:iCs/>
                <w:color w:val="000000"/>
                <w:lang w:eastAsia="en-GB"/>
              </w:rPr>
              <w:t>Customer First Initiatives</w:t>
            </w:r>
          </w:p>
        </w:tc>
      </w:tr>
      <w:tr w:rsidR="00AB3089" w:rsidRPr="000E6771" w14:paraId="38BEC655" w14:textId="77777777" w:rsidTr="005602BD">
        <w:trPr>
          <w:trHeight w:val="472"/>
        </w:trPr>
        <w:tc>
          <w:tcPr>
            <w:tcW w:w="262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516492A9" w14:textId="77777777" w:rsidR="00AB3089" w:rsidRPr="000E6771" w:rsidRDefault="00AB3089" w:rsidP="00B43858">
            <w:pPr>
              <w:spacing w:after="0" w:line="240" w:lineRule="auto"/>
              <w:rPr>
                <w:rFonts w:ascii="Calibri" w:eastAsia="Times New Roman" w:hAnsi="Calibri" w:cs="Calibri"/>
                <w:color w:val="000000"/>
                <w:lang w:eastAsia="en-GB"/>
              </w:rPr>
            </w:pPr>
            <w:r w:rsidRPr="000E6771">
              <w:rPr>
                <w:rFonts w:ascii="Calibri" w:eastAsia="Times New Roman" w:hAnsi="Calibri" w:cs="Calibri"/>
                <w:color w:val="000000"/>
                <w:lang w:eastAsia="en-GB"/>
              </w:rPr>
              <w:t>Video capture</w:t>
            </w:r>
          </w:p>
        </w:tc>
        <w:tc>
          <w:tcPr>
            <w:tcW w:w="6734" w:type="dxa"/>
            <w:tcBorders>
              <w:top w:val="nil"/>
              <w:left w:val="nil"/>
              <w:bottom w:val="single" w:sz="4" w:space="0" w:color="auto"/>
              <w:right w:val="single" w:sz="8" w:space="0" w:color="auto"/>
            </w:tcBorders>
            <w:shd w:val="clear" w:color="auto" w:fill="auto"/>
            <w:vAlign w:val="center"/>
            <w:hideMark/>
          </w:tcPr>
          <w:p w14:paraId="1A5B39A2" w14:textId="77777777" w:rsidR="00AB3089" w:rsidRPr="000E6771" w:rsidRDefault="00AB3089" w:rsidP="00B43858">
            <w:pPr>
              <w:spacing w:after="0" w:line="240" w:lineRule="auto"/>
              <w:rPr>
                <w:rFonts w:ascii="Times New Roman" w:eastAsia="Times New Roman" w:hAnsi="Times New Roman" w:cs="Times New Roman"/>
                <w:color w:val="000000"/>
                <w:sz w:val="24"/>
                <w:szCs w:val="24"/>
                <w:lang w:eastAsia="en-GB"/>
              </w:rPr>
            </w:pPr>
            <w:r w:rsidRPr="000E6771">
              <w:rPr>
                <w:rFonts w:ascii="Times New Roman" w:eastAsia="Times New Roman" w:hAnsi="Times New Roman" w:cs="Times New Roman"/>
                <w:color w:val="000000"/>
                <w:sz w:val="24"/>
                <w:szCs w:val="24"/>
                <w:lang w:eastAsia="en-GB"/>
              </w:rPr>
              <w:t>During the service process, the parts are recorded, and the details are sent by email to the customer</w:t>
            </w:r>
          </w:p>
        </w:tc>
      </w:tr>
      <w:tr w:rsidR="00AB3089" w:rsidRPr="000E6771" w14:paraId="51A0767D" w14:textId="77777777" w:rsidTr="005602BD">
        <w:trPr>
          <w:trHeight w:val="235"/>
        </w:trPr>
        <w:tc>
          <w:tcPr>
            <w:tcW w:w="2624" w:type="dxa"/>
            <w:vMerge/>
            <w:tcBorders>
              <w:top w:val="nil"/>
              <w:left w:val="single" w:sz="8" w:space="0" w:color="auto"/>
              <w:bottom w:val="single" w:sz="8" w:space="0" w:color="000000"/>
              <w:right w:val="single" w:sz="8" w:space="0" w:color="auto"/>
            </w:tcBorders>
            <w:vAlign w:val="center"/>
            <w:hideMark/>
          </w:tcPr>
          <w:p w14:paraId="09CB737D" w14:textId="77777777" w:rsidR="00AB3089" w:rsidRPr="000E6771" w:rsidRDefault="00AB3089" w:rsidP="00B43858">
            <w:pPr>
              <w:spacing w:after="0" w:line="240" w:lineRule="auto"/>
              <w:rPr>
                <w:rFonts w:ascii="Calibri" w:eastAsia="Times New Roman" w:hAnsi="Calibri" w:cs="Calibri"/>
                <w:color w:val="000000"/>
                <w:lang w:eastAsia="en-GB"/>
              </w:rPr>
            </w:pPr>
          </w:p>
        </w:tc>
        <w:tc>
          <w:tcPr>
            <w:tcW w:w="6734" w:type="dxa"/>
            <w:tcBorders>
              <w:top w:val="nil"/>
              <w:left w:val="nil"/>
              <w:bottom w:val="single" w:sz="4" w:space="0" w:color="auto"/>
              <w:right w:val="single" w:sz="8" w:space="0" w:color="auto"/>
            </w:tcBorders>
            <w:shd w:val="clear" w:color="auto" w:fill="auto"/>
            <w:vAlign w:val="center"/>
            <w:hideMark/>
          </w:tcPr>
          <w:p w14:paraId="5D1A3642" w14:textId="77777777" w:rsidR="00AB3089" w:rsidRPr="000E6771" w:rsidRDefault="00AB3089" w:rsidP="00B43858">
            <w:pPr>
              <w:spacing w:after="0" w:line="240" w:lineRule="auto"/>
              <w:rPr>
                <w:rFonts w:ascii="Times New Roman" w:eastAsia="Times New Roman" w:hAnsi="Times New Roman" w:cs="Times New Roman"/>
                <w:color w:val="000000"/>
                <w:sz w:val="24"/>
                <w:szCs w:val="24"/>
                <w:lang w:eastAsia="en-GB"/>
              </w:rPr>
            </w:pPr>
            <w:r w:rsidRPr="000E6771">
              <w:rPr>
                <w:rFonts w:ascii="Times New Roman" w:eastAsia="Times New Roman" w:hAnsi="Times New Roman" w:cs="Times New Roman"/>
                <w:color w:val="000000"/>
                <w:sz w:val="24"/>
                <w:szCs w:val="24"/>
                <w:lang w:eastAsia="en-GB"/>
              </w:rPr>
              <w:t>In this way is showing transparency and building trust</w:t>
            </w:r>
          </w:p>
        </w:tc>
      </w:tr>
      <w:tr w:rsidR="00AB3089" w:rsidRPr="000E6771" w14:paraId="456CD6DE" w14:textId="77777777" w:rsidTr="005602BD">
        <w:trPr>
          <w:trHeight w:val="483"/>
        </w:trPr>
        <w:tc>
          <w:tcPr>
            <w:tcW w:w="2624" w:type="dxa"/>
            <w:vMerge/>
            <w:tcBorders>
              <w:top w:val="nil"/>
              <w:left w:val="single" w:sz="8" w:space="0" w:color="auto"/>
              <w:bottom w:val="single" w:sz="8" w:space="0" w:color="000000"/>
              <w:right w:val="single" w:sz="8" w:space="0" w:color="auto"/>
            </w:tcBorders>
            <w:vAlign w:val="center"/>
            <w:hideMark/>
          </w:tcPr>
          <w:p w14:paraId="13EE8490" w14:textId="77777777" w:rsidR="00AB3089" w:rsidRPr="000E6771" w:rsidRDefault="00AB3089" w:rsidP="00B43858">
            <w:pPr>
              <w:spacing w:after="0" w:line="240" w:lineRule="auto"/>
              <w:rPr>
                <w:rFonts w:ascii="Calibri" w:eastAsia="Times New Roman" w:hAnsi="Calibri" w:cs="Calibri"/>
                <w:color w:val="000000"/>
                <w:lang w:eastAsia="en-GB"/>
              </w:rPr>
            </w:pPr>
          </w:p>
        </w:tc>
        <w:tc>
          <w:tcPr>
            <w:tcW w:w="6734" w:type="dxa"/>
            <w:tcBorders>
              <w:top w:val="nil"/>
              <w:left w:val="nil"/>
              <w:bottom w:val="single" w:sz="8" w:space="0" w:color="auto"/>
              <w:right w:val="single" w:sz="8" w:space="0" w:color="auto"/>
            </w:tcBorders>
            <w:shd w:val="clear" w:color="auto" w:fill="auto"/>
            <w:vAlign w:val="center"/>
            <w:hideMark/>
          </w:tcPr>
          <w:p w14:paraId="4060320C" w14:textId="77777777" w:rsidR="00AB3089" w:rsidRPr="000E6771" w:rsidRDefault="00AB3089" w:rsidP="00B43858">
            <w:pPr>
              <w:spacing w:after="0" w:line="240" w:lineRule="auto"/>
              <w:rPr>
                <w:rFonts w:ascii="Times New Roman" w:eastAsia="Times New Roman" w:hAnsi="Times New Roman" w:cs="Times New Roman"/>
                <w:color w:val="000000"/>
                <w:sz w:val="24"/>
                <w:szCs w:val="24"/>
                <w:lang w:eastAsia="en-GB"/>
              </w:rPr>
            </w:pPr>
            <w:r w:rsidRPr="000E6771">
              <w:rPr>
                <w:rFonts w:ascii="Times New Roman" w:eastAsia="Times New Roman" w:hAnsi="Times New Roman" w:cs="Times New Roman"/>
                <w:color w:val="000000"/>
                <w:sz w:val="24"/>
                <w:szCs w:val="24"/>
                <w:lang w:eastAsia="en-GB"/>
              </w:rPr>
              <w:t>Another important thing: customers can decide and approve any work to be done remotely</w:t>
            </w:r>
          </w:p>
        </w:tc>
      </w:tr>
      <w:tr w:rsidR="00AB3089" w:rsidRPr="000E6771" w14:paraId="578606CB" w14:textId="77777777" w:rsidTr="005602BD">
        <w:trPr>
          <w:trHeight w:val="450"/>
        </w:trPr>
        <w:tc>
          <w:tcPr>
            <w:tcW w:w="2624"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B7BDAB0" w14:textId="77777777" w:rsidR="00AB3089" w:rsidRPr="000E6771" w:rsidRDefault="00AB3089" w:rsidP="00B43858">
            <w:pPr>
              <w:spacing w:after="0" w:line="240" w:lineRule="auto"/>
              <w:rPr>
                <w:rFonts w:ascii="Calibri" w:eastAsia="Times New Roman" w:hAnsi="Calibri" w:cs="Calibri"/>
                <w:color w:val="000000"/>
                <w:lang w:eastAsia="en-GB"/>
              </w:rPr>
            </w:pPr>
            <w:r w:rsidRPr="000E6771">
              <w:rPr>
                <w:rFonts w:ascii="Calibri" w:eastAsia="Times New Roman" w:hAnsi="Calibri" w:cs="Calibri"/>
                <w:color w:val="000000"/>
                <w:lang w:eastAsia="en-GB"/>
              </w:rPr>
              <w:t>Pathfinder</w:t>
            </w:r>
          </w:p>
        </w:tc>
        <w:tc>
          <w:tcPr>
            <w:tcW w:w="6734" w:type="dxa"/>
            <w:vMerge w:val="restart"/>
            <w:tcBorders>
              <w:top w:val="nil"/>
              <w:left w:val="nil"/>
              <w:bottom w:val="single" w:sz="8" w:space="0" w:color="000000"/>
              <w:right w:val="single" w:sz="8" w:space="0" w:color="auto"/>
            </w:tcBorders>
            <w:shd w:val="clear" w:color="auto" w:fill="auto"/>
            <w:vAlign w:val="center"/>
            <w:hideMark/>
          </w:tcPr>
          <w:p w14:paraId="59817C2F" w14:textId="77777777" w:rsidR="00AB3089" w:rsidRPr="000E6771" w:rsidRDefault="00AB3089" w:rsidP="00B43858">
            <w:pPr>
              <w:spacing w:after="0" w:line="240" w:lineRule="auto"/>
              <w:rPr>
                <w:rFonts w:ascii="Times New Roman" w:eastAsia="Times New Roman" w:hAnsi="Times New Roman" w:cs="Times New Roman"/>
                <w:color w:val="000000"/>
                <w:sz w:val="24"/>
                <w:szCs w:val="24"/>
                <w:lang w:eastAsia="en-GB"/>
              </w:rPr>
            </w:pPr>
            <w:r w:rsidRPr="000E6771">
              <w:rPr>
                <w:rFonts w:ascii="Times New Roman" w:eastAsia="Times New Roman" w:hAnsi="Times New Roman" w:cs="Times New Roman"/>
                <w:color w:val="000000"/>
                <w:sz w:val="24"/>
                <w:szCs w:val="24"/>
                <w:lang w:eastAsia="en-GB"/>
              </w:rPr>
              <w:t>Pathfinder new diagnostic technology helps the technical team to find and correct faster the problems</w:t>
            </w:r>
            <w:r>
              <w:rPr>
                <w:rFonts w:ascii="Times New Roman" w:eastAsia="Times New Roman" w:hAnsi="Times New Roman" w:cs="Times New Roman"/>
                <w:color w:val="000000"/>
                <w:sz w:val="24"/>
                <w:szCs w:val="24"/>
                <w:lang w:eastAsia="en-GB"/>
              </w:rPr>
              <w:t xml:space="preserve"> and in this way the customer will spend less time without their loved vehicle.</w:t>
            </w:r>
          </w:p>
        </w:tc>
      </w:tr>
      <w:tr w:rsidR="00AB3089" w:rsidRPr="000E6771" w14:paraId="7BEB3B60" w14:textId="77777777" w:rsidTr="005602BD">
        <w:trPr>
          <w:trHeight w:val="450"/>
        </w:trPr>
        <w:tc>
          <w:tcPr>
            <w:tcW w:w="2624" w:type="dxa"/>
            <w:vMerge/>
            <w:tcBorders>
              <w:top w:val="nil"/>
              <w:left w:val="single" w:sz="8" w:space="0" w:color="auto"/>
              <w:bottom w:val="single" w:sz="8" w:space="0" w:color="000000"/>
              <w:right w:val="single" w:sz="8" w:space="0" w:color="auto"/>
            </w:tcBorders>
            <w:vAlign w:val="center"/>
            <w:hideMark/>
          </w:tcPr>
          <w:p w14:paraId="4BBF6CEB" w14:textId="77777777" w:rsidR="00AB3089" w:rsidRPr="000E6771" w:rsidRDefault="00AB3089" w:rsidP="00B43858">
            <w:pPr>
              <w:spacing w:after="0" w:line="240" w:lineRule="auto"/>
              <w:rPr>
                <w:rFonts w:ascii="Calibri" w:eastAsia="Times New Roman" w:hAnsi="Calibri" w:cs="Calibri"/>
                <w:color w:val="000000"/>
                <w:lang w:eastAsia="en-GB"/>
              </w:rPr>
            </w:pPr>
          </w:p>
        </w:tc>
        <w:tc>
          <w:tcPr>
            <w:tcW w:w="6734" w:type="dxa"/>
            <w:vMerge/>
            <w:tcBorders>
              <w:top w:val="nil"/>
              <w:left w:val="nil"/>
              <w:bottom w:val="single" w:sz="8" w:space="0" w:color="000000"/>
              <w:right w:val="single" w:sz="8" w:space="0" w:color="auto"/>
            </w:tcBorders>
            <w:vAlign w:val="center"/>
            <w:hideMark/>
          </w:tcPr>
          <w:p w14:paraId="09C23EAD" w14:textId="77777777" w:rsidR="00AB3089" w:rsidRPr="000E6771" w:rsidRDefault="00AB3089" w:rsidP="00B43858">
            <w:pPr>
              <w:spacing w:after="0" w:line="240" w:lineRule="auto"/>
              <w:rPr>
                <w:rFonts w:ascii="Times New Roman" w:eastAsia="Times New Roman" w:hAnsi="Times New Roman" w:cs="Times New Roman"/>
                <w:color w:val="000000"/>
                <w:sz w:val="24"/>
                <w:szCs w:val="24"/>
                <w:lang w:eastAsia="en-GB"/>
              </w:rPr>
            </w:pPr>
          </w:p>
        </w:tc>
      </w:tr>
      <w:tr w:rsidR="00AB3089" w:rsidRPr="000E6771" w14:paraId="10E5BC13" w14:textId="77777777" w:rsidTr="005602BD">
        <w:trPr>
          <w:trHeight w:val="955"/>
        </w:trPr>
        <w:tc>
          <w:tcPr>
            <w:tcW w:w="2624" w:type="dxa"/>
            <w:tcBorders>
              <w:top w:val="nil"/>
              <w:left w:val="single" w:sz="8" w:space="0" w:color="auto"/>
              <w:bottom w:val="single" w:sz="8" w:space="0" w:color="auto"/>
              <w:right w:val="single" w:sz="8" w:space="0" w:color="auto"/>
            </w:tcBorders>
            <w:shd w:val="clear" w:color="auto" w:fill="auto"/>
            <w:noWrap/>
            <w:vAlign w:val="bottom"/>
            <w:hideMark/>
          </w:tcPr>
          <w:p w14:paraId="0A51CB7D" w14:textId="77777777" w:rsidR="00AB3089" w:rsidRPr="000E6771" w:rsidRDefault="00AB3089" w:rsidP="00B43858">
            <w:pPr>
              <w:spacing w:after="0" w:line="240" w:lineRule="auto"/>
              <w:rPr>
                <w:rFonts w:ascii="Calibri" w:eastAsia="Times New Roman" w:hAnsi="Calibri" w:cs="Calibri"/>
                <w:color w:val="000000"/>
                <w:lang w:eastAsia="en-GB"/>
              </w:rPr>
            </w:pPr>
            <w:r w:rsidRPr="000E6771">
              <w:rPr>
                <w:rFonts w:ascii="Calibri" w:eastAsia="Times New Roman" w:hAnsi="Calibri" w:cs="Calibri"/>
                <w:color w:val="000000"/>
                <w:lang w:eastAsia="en-GB"/>
              </w:rPr>
              <w:t>Encore Service</w:t>
            </w:r>
          </w:p>
        </w:tc>
        <w:tc>
          <w:tcPr>
            <w:tcW w:w="6734" w:type="dxa"/>
            <w:tcBorders>
              <w:top w:val="nil"/>
              <w:left w:val="nil"/>
              <w:bottom w:val="single" w:sz="8" w:space="0" w:color="auto"/>
              <w:right w:val="single" w:sz="8" w:space="0" w:color="auto"/>
            </w:tcBorders>
            <w:shd w:val="clear" w:color="auto" w:fill="auto"/>
            <w:vAlign w:val="bottom"/>
            <w:hideMark/>
          </w:tcPr>
          <w:p w14:paraId="7EF82664" w14:textId="77777777" w:rsidR="00AB3089" w:rsidRPr="000E6771" w:rsidRDefault="00AB3089" w:rsidP="00B43858">
            <w:pPr>
              <w:spacing w:after="0" w:line="240" w:lineRule="auto"/>
              <w:rPr>
                <w:rFonts w:ascii="Times New Roman" w:eastAsia="Times New Roman" w:hAnsi="Times New Roman" w:cs="Times New Roman"/>
                <w:color w:val="000000"/>
                <w:sz w:val="24"/>
                <w:szCs w:val="24"/>
                <w:lang w:eastAsia="en-GB"/>
              </w:rPr>
            </w:pPr>
            <w:r w:rsidRPr="000E6771">
              <w:rPr>
                <w:rFonts w:ascii="Times New Roman" w:eastAsia="Times New Roman" w:hAnsi="Times New Roman" w:cs="Times New Roman"/>
                <w:color w:val="000000"/>
                <w:sz w:val="24"/>
                <w:szCs w:val="24"/>
                <w:lang w:eastAsia="en-GB"/>
              </w:rPr>
              <w:t>Customers are helped to know their new car features, how to use them. They may have a follow-up session with the qualified staff, in order to accustom with the new features and enjoy driving in the future.</w:t>
            </w:r>
          </w:p>
        </w:tc>
      </w:tr>
      <w:tr w:rsidR="00AB3089" w:rsidRPr="000E6771" w14:paraId="5F00CCE7" w14:textId="77777777" w:rsidTr="005602BD">
        <w:trPr>
          <w:trHeight w:val="720"/>
        </w:trPr>
        <w:tc>
          <w:tcPr>
            <w:tcW w:w="2624" w:type="dxa"/>
            <w:tcBorders>
              <w:top w:val="nil"/>
              <w:left w:val="single" w:sz="8" w:space="0" w:color="auto"/>
              <w:bottom w:val="single" w:sz="8" w:space="0" w:color="auto"/>
              <w:right w:val="single" w:sz="8" w:space="0" w:color="auto"/>
            </w:tcBorders>
            <w:shd w:val="clear" w:color="auto" w:fill="auto"/>
            <w:noWrap/>
            <w:vAlign w:val="bottom"/>
            <w:hideMark/>
          </w:tcPr>
          <w:p w14:paraId="586CCE30" w14:textId="77777777" w:rsidR="00AB3089" w:rsidRPr="000E6771" w:rsidRDefault="00AB3089" w:rsidP="00B43858">
            <w:pPr>
              <w:spacing w:after="0" w:line="240" w:lineRule="auto"/>
              <w:rPr>
                <w:rFonts w:ascii="Calibri" w:eastAsia="Times New Roman" w:hAnsi="Calibri" w:cs="Calibri"/>
                <w:color w:val="000000"/>
                <w:lang w:eastAsia="en-GB"/>
              </w:rPr>
            </w:pPr>
            <w:r w:rsidRPr="000E6771">
              <w:rPr>
                <w:rFonts w:ascii="Calibri" w:eastAsia="Times New Roman" w:hAnsi="Calibri" w:cs="Calibri"/>
                <w:color w:val="000000"/>
                <w:lang w:eastAsia="en-GB"/>
              </w:rPr>
              <w:t>Rapid Drop-off</w:t>
            </w:r>
          </w:p>
        </w:tc>
        <w:tc>
          <w:tcPr>
            <w:tcW w:w="6734" w:type="dxa"/>
            <w:tcBorders>
              <w:top w:val="nil"/>
              <w:left w:val="nil"/>
              <w:bottom w:val="single" w:sz="8" w:space="0" w:color="auto"/>
              <w:right w:val="single" w:sz="8" w:space="0" w:color="auto"/>
            </w:tcBorders>
            <w:shd w:val="clear" w:color="auto" w:fill="auto"/>
            <w:vAlign w:val="bottom"/>
            <w:hideMark/>
          </w:tcPr>
          <w:p w14:paraId="612EE47F" w14:textId="77777777" w:rsidR="00AB3089" w:rsidRPr="000E6771" w:rsidRDefault="00AB3089" w:rsidP="00B43858">
            <w:pPr>
              <w:spacing w:after="0" w:line="240" w:lineRule="auto"/>
              <w:rPr>
                <w:rFonts w:ascii="Times New Roman" w:eastAsia="Times New Roman" w:hAnsi="Times New Roman" w:cs="Times New Roman"/>
                <w:color w:val="000000"/>
                <w:sz w:val="24"/>
                <w:szCs w:val="24"/>
                <w:lang w:eastAsia="en-GB"/>
              </w:rPr>
            </w:pPr>
            <w:r>
              <w:rPr>
                <w:rFonts w:ascii="Times New Roman" w:eastAsia="Times New Roman" w:hAnsi="Times New Roman" w:cs="Times New Roman"/>
                <w:color w:val="000000"/>
                <w:sz w:val="24"/>
                <w:szCs w:val="24"/>
                <w:lang w:eastAsia="en-GB"/>
              </w:rPr>
              <w:t>W</w:t>
            </w:r>
            <w:r w:rsidRPr="000E6771">
              <w:rPr>
                <w:rFonts w:ascii="Times New Roman" w:eastAsia="Times New Roman" w:hAnsi="Times New Roman" w:cs="Times New Roman"/>
                <w:color w:val="000000"/>
                <w:sz w:val="24"/>
                <w:szCs w:val="24"/>
                <w:lang w:eastAsia="en-GB"/>
              </w:rPr>
              <w:t>hen customers bring their car in for service or repair,</w:t>
            </w:r>
            <w:r>
              <w:rPr>
                <w:rFonts w:ascii="Times New Roman" w:eastAsia="Times New Roman" w:hAnsi="Times New Roman" w:cs="Times New Roman"/>
                <w:color w:val="000000"/>
                <w:sz w:val="24"/>
                <w:szCs w:val="24"/>
                <w:lang w:eastAsia="en-GB"/>
              </w:rPr>
              <w:t xml:space="preserve"> the </w:t>
            </w:r>
            <w:r w:rsidRPr="000E6771">
              <w:rPr>
                <w:rFonts w:ascii="Times New Roman" w:eastAsia="Times New Roman" w:hAnsi="Times New Roman" w:cs="Times New Roman"/>
                <w:color w:val="000000"/>
                <w:sz w:val="24"/>
                <w:szCs w:val="24"/>
                <w:lang w:eastAsia="en-GB"/>
              </w:rPr>
              <w:t>Jaguar Land Rover team can take them back to work, home or wherever they are needed</w:t>
            </w:r>
          </w:p>
        </w:tc>
      </w:tr>
    </w:tbl>
    <w:p w14:paraId="44FC70B4" w14:textId="77777777" w:rsidR="00AB3089" w:rsidRDefault="00AB3089" w:rsidP="00AB3089">
      <w:pPr>
        <w:rPr>
          <w:rFonts w:ascii="Times New Roman" w:hAnsi="Times New Roman" w:cs="Times New Roman"/>
          <w:sz w:val="24"/>
          <w:szCs w:val="24"/>
        </w:rPr>
      </w:pPr>
      <w:r>
        <w:rPr>
          <w:rFonts w:ascii="Times New Roman" w:hAnsi="Times New Roman" w:cs="Times New Roman"/>
          <w:sz w:val="24"/>
          <w:szCs w:val="24"/>
        </w:rPr>
        <w:t>(JLR, Financial Statement 2016/17, pp.30)</w:t>
      </w:r>
    </w:p>
    <w:p w14:paraId="682330A9" w14:textId="77777777" w:rsidR="009670BD" w:rsidRDefault="009670BD" w:rsidP="0089314C">
      <w:pPr>
        <w:rPr>
          <w:rFonts w:ascii="Times New Roman" w:hAnsi="Times New Roman" w:cs="Times New Roman"/>
          <w:sz w:val="24"/>
          <w:szCs w:val="24"/>
        </w:rPr>
      </w:pPr>
    </w:p>
    <w:p w14:paraId="0756EB91" w14:textId="790C4E42" w:rsidR="00C062C6" w:rsidRDefault="0089314C" w:rsidP="0089314C">
      <w:pPr>
        <w:rPr>
          <w:rFonts w:ascii="Times New Roman" w:hAnsi="Times New Roman" w:cs="Times New Roman"/>
          <w:sz w:val="24"/>
          <w:szCs w:val="24"/>
        </w:rPr>
      </w:pPr>
      <w:r>
        <w:rPr>
          <w:rFonts w:ascii="Times New Roman" w:hAnsi="Times New Roman" w:cs="Times New Roman"/>
          <w:sz w:val="24"/>
          <w:szCs w:val="24"/>
        </w:rPr>
        <w:t xml:space="preserve">Jaguar Land Rover culture </w:t>
      </w:r>
      <w:r w:rsidR="00E30EE6">
        <w:rPr>
          <w:rFonts w:ascii="Times New Roman" w:hAnsi="Times New Roman" w:cs="Times New Roman"/>
          <w:sz w:val="24"/>
          <w:szCs w:val="24"/>
        </w:rPr>
        <w:t>defines</w:t>
      </w:r>
      <w:r>
        <w:rPr>
          <w:rFonts w:ascii="Times New Roman" w:hAnsi="Times New Roman" w:cs="Times New Roman"/>
          <w:sz w:val="24"/>
          <w:szCs w:val="24"/>
        </w:rPr>
        <w:t xml:space="preserve"> “C</w:t>
      </w:r>
      <w:r w:rsidR="006F382B">
        <w:rPr>
          <w:rFonts w:ascii="Times New Roman" w:hAnsi="Times New Roman" w:cs="Times New Roman"/>
          <w:sz w:val="24"/>
          <w:szCs w:val="24"/>
        </w:rPr>
        <w:t>ustomer</w:t>
      </w:r>
      <w:r>
        <w:rPr>
          <w:rFonts w:ascii="Times New Roman" w:hAnsi="Times New Roman" w:cs="Times New Roman"/>
          <w:sz w:val="24"/>
          <w:szCs w:val="24"/>
        </w:rPr>
        <w:t xml:space="preserve"> F</w:t>
      </w:r>
      <w:r w:rsidR="006F382B">
        <w:rPr>
          <w:rFonts w:ascii="Times New Roman" w:hAnsi="Times New Roman" w:cs="Times New Roman"/>
          <w:sz w:val="24"/>
          <w:szCs w:val="24"/>
        </w:rPr>
        <w:t>irst</w:t>
      </w:r>
      <w:r>
        <w:rPr>
          <w:rFonts w:ascii="Times New Roman" w:hAnsi="Times New Roman" w:cs="Times New Roman"/>
          <w:sz w:val="24"/>
          <w:szCs w:val="24"/>
        </w:rPr>
        <w:t xml:space="preserve"> sits at the heart of everything we do” and this determine, their customers to be the “starting point” of </w:t>
      </w:r>
      <w:r w:rsidR="00C062C6">
        <w:rPr>
          <w:rFonts w:ascii="Times New Roman" w:hAnsi="Times New Roman" w:cs="Times New Roman"/>
          <w:sz w:val="24"/>
          <w:szCs w:val="24"/>
        </w:rPr>
        <w:t>the</w:t>
      </w:r>
      <w:r>
        <w:rPr>
          <w:rFonts w:ascii="Times New Roman" w:hAnsi="Times New Roman" w:cs="Times New Roman"/>
          <w:sz w:val="24"/>
          <w:szCs w:val="24"/>
        </w:rPr>
        <w:t xml:space="preserve"> business strategies, marketing and branding strategies, company process, business model. </w:t>
      </w:r>
    </w:p>
    <w:p w14:paraId="28B4D3B7" w14:textId="38B20267" w:rsidR="0089314C" w:rsidRDefault="0089314C" w:rsidP="0089314C">
      <w:pPr>
        <w:rPr>
          <w:rFonts w:ascii="Times New Roman" w:hAnsi="Times New Roman" w:cs="Times New Roman"/>
          <w:sz w:val="24"/>
          <w:szCs w:val="24"/>
        </w:rPr>
      </w:pPr>
      <w:r>
        <w:rPr>
          <w:rFonts w:ascii="Times New Roman" w:hAnsi="Times New Roman" w:cs="Times New Roman"/>
          <w:sz w:val="24"/>
          <w:szCs w:val="24"/>
        </w:rPr>
        <w:t xml:space="preserve">Customer First is mainly about how Jaguar Land Rover </w:t>
      </w:r>
      <w:r w:rsidR="00C062C6">
        <w:rPr>
          <w:rFonts w:ascii="Times New Roman" w:hAnsi="Times New Roman" w:cs="Times New Roman"/>
          <w:sz w:val="24"/>
          <w:szCs w:val="24"/>
        </w:rPr>
        <w:t xml:space="preserve">is </w:t>
      </w:r>
      <w:r>
        <w:rPr>
          <w:rFonts w:ascii="Times New Roman" w:hAnsi="Times New Roman" w:cs="Times New Roman"/>
          <w:sz w:val="24"/>
          <w:szCs w:val="24"/>
        </w:rPr>
        <w:t>working with</w:t>
      </w:r>
      <w:r w:rsidR="00C062C6">
        <w:rPr>
          <w:rFonts w:ascii="Times New Roman" w:hAnsi="Times New Roman" w:cs="Times New Roman"/>
          <w:sz w:val="24"/>
          <w:szCs w:val="24"/>
        </w:rPr>
        <w:t xml:space="preserve"> and for</w:t>
      </w:r>
      <w:r>
        <w:rPr>
          <w:rFonts w:ascii="Times New Roman" w:hAnsi="Times New Roman" w:cs="Times New Roman"/>
          <w:sz w:val="24"/>
          <w:szCs w:val="24"/>
        </w:rPr>
        <w:t xml:space="preserve"> the customers to deliver “the best quality customer experience” (JLR Financial Statement 2016/2017, pp.17) and beside of </w:t>
      </w:r>
      <w:r w:rsidR="00C062C6">
        <w:rPr>
          <w:rFonts w:ascii="Times New Roman" w:hAnsi="Times New Roman" w:cs="Times New Roman"/>
          <w:sz w:val="24"/>
          <w:szCs w:val="24"/>
        </w:rPr>
        <w:t>creating a</w:t>
      </w:r>
      <w:r>
        <w:rPr>
          <w:rFonts w:ascii="Times New Roman" w:hAnsi="Times New Roman" w:cs="Times New Roman"/>
          <w:sz w:val="24"/>
          <w:szCs w:val="24"/>
        </w:rPr>
        <w:t xml:space="preserve"> strong customer loyalty, their revenue figures permanently grow</w:t>
      </w:r>
      <w:r w:rsidR="00C062C6">
        <w:rPr>
          <w:rFonts w:ascii="Times New Roman" w:hAnsi="Times New Roman" w:cs="Times New Roman"/>
          <w:sz w:val="24"/>
          <w:szCs w:val="24"/>
        </w:rPr>
        <w:t>n</w:t>
      </w:r>
      <w:r>
        <w:rPr>
          <w:rFonts w:ascii="Times New Roman" w:hAnsi="Times New Roman" w:cs="Times New Roman"/>
          <w:sz w:val="24"/>
          <w:szCs w:val="24"/>
        </w:rPr>
        <w:t xml:space="preserve"> in the last five years.</w:t>
      </w:r>
    </w:p>
    <w:p w14:paraId="41FFD237" w14:textId="2A2E4753" w:rsidR="00777A60" w:rsidRDefault="00777A60" w:rsidP="00D7281C">
      <w:pPr>
        <w:rPr>
          <w:rFonts w:ascii="Times New Roman" w:hAnsi="Times New Roman" w:cs="Times New Roman"/>
          <w:sz w:val="24"/>
          <w:szCs w:val="24"/>
        </w:rPr>
      </w:pPr>
      <w:r>
        <w:rPr>
          <w:rFonts w:ascii="Times New Roman" w:hAnsi="Times New Roman" w:cs="Times New Roman"/>
          <w:sz w:val="24"/>
          <w:szCs w:val="24"/>
        </w:rPr>
        <w:t>The Chief Marketing Officer</w:t>
      </w:r>
      <w:r w:rsidR="002A589A">
        <w:rPr>
          <w:rFonts w:ascii="Times New Roman" w:hAnsi="Times New Roman" w:cs="Times New Roman"/>
          <w:sz w:val="24"/>
          <w:szCs w:val="24"/>
        </w:rPr>
        <w:t xml:space="preserve"> mentioned “</w:t>
      </w:r>
      <w:r w:rsidR="00DD5368">
        <w:rPr>
          <w:rFonts w:ascii="Times New Roman" w:hAnsi="Times New Roman" w:cs="Times New Roman"/>
          <w:sz w:val="24"/>
          <w:szCs w:val="24"/>
        </w:rPr>
        <w:t>C</w:t>
      </w:r>
      <w:r w:rsidR="002A589A">
        <w:rPr>
          <w:rFonts w:ascii="Times New Roman" w:hAnsi="Times New Roman" w:cs="Times New Roman"/>
          <w:sz w:val="24"/>
          <w:szCs w:val="24"/>
        </w:rPr>
        <w:t xml:space="preserve">ustomer </w:t>
      </w:r>
      <w:r w:rsidR="00DD5368">
        <w:rPr>
          <w:rFonts w:ascii="Times New Roman" w:hAnsi="Times New Roman" w:cs="Times New Roman"/>
          <w:sz w:val="24"/>
          <w:szCs w:val="24"/>
        </w:rPr>
        <w:t>F</w:t>
      </w:r>
      <w:r w:rsidR="002A589A">
        <w:rPr>
          <w:rFonts w:ascii="Times New Roman" w:hAnsi="Times New Roman" w:cs="Times New Roman"/>
          <w:sz w:val="24"/>
          <w:szCs w:val="24"/>
        </w:rPr>
        <w:t xml:space="preserve">irst is the key priority </w:t>
      </w:r>
      <w:r w:rsidR="00C062C6">
        <w:rPr>
          <w:rFonts w:ascii="Times New Roman" w:hAnsi="Times New Roman" w:cs="Times New Roman"/>
          <w:sz w:val="24"/>
          <w:szCs w:val="24"/>
        </w:rPr>
        <w:t>for</w:t>
      </w:r>
      <w:r w:rsidR="002A589A">
        <w:rPr>
          <w:rFonts w:ascii="Times New Roman" w:hAnsi="Times New Roman" w:cs="Times New Roman"/>
          <w:sz w:val="24"/>
          <w:szCs w:val="24"/>
        </w:rPr>
        <w:t xml:space="preserve"> the entire brand marketing</w:t>
      </w:r>
      <w:r w:rsidR="00EC4B76">
        <w:rPr>
          <w:rFonts w:ascii="Times New Roman" w:hAnsi="Times New Roman" w:cs="Times New Roman"/>
          <w:sz w:val="24"/>
          <w:szCs w:val="24"/>
        </w:rPr>
        <w:t>”</w:t>
      </w:r>
      <w:r w:rsidR="00AA0969">
        <w:rPr>
          <w:rFonts w:ascii="Times New Roman" w:hAnsi="Times New Roman" w:cs="Times New Roman"/>
          <w:sz w:val="24"/>
          <w:szCs w:val="24"/>
        </w:rPr>
        <w:t xml:space="preserve"> (</w:t>
      </w:r>
      <w:r w:rsidR="0042441B">
        <w:rPr>
          <w:rFonts w:ascii="Times New Roman" w:hAnsi="Times New Roman" w:cs="Times New Roman"/>
          <w:sz w:val="24"/>
          <w:szCs w:val="24"/>
        </w:rPr>
        <w:t>(JLR Financial Statement 2014/15, pp.27)</w:t>
      </w:r>
      <w:r w:rsidR="00EC4B76">
        <w:rPr>
          <w:rFonts w:ascii="Times New Roman" w:hAnsi="Times New Roman" w:cs="Times New Roman"/>
          <w:sz w:val="24"/>
          <w:szCs w:val="24"/>
        </w:rPr>
        <w:t xml:space="preserve">. The </w:t>
      </w:r>
      <w:r w:rsidR="00E7722A">
        <w:rPr>
          <w:rFonts w:ascii="Times New Roman" w:hAnsi="Times New Roman" w:cs="Times New Roman"/>
          <w:sz w:val="24"/>
          <w:szCs w:val="24"/>
        </w:rPr>
        <w:t xml:space="preserve">culture of Customer First exists in the whole company processes </w:t>
      </w:r>
      <w:r w:rsidR="00D31F94">
        <w:rPr>
          <w:rFonts w:ascii="Times New Roman" w:hAnsi="Times New Roman" w:cs="Times New Roman"/>
          <w:sz w:val="24"/>
          <w:szCs w:val="24"/>
        </w:rPr>
        <w:t xml:space="preserve">and each </w:t>
      </w:r>
      <w:r w:rsidR="00B14BC7">
        <w:rPr>
          <w:rFonts w:ascii="Times New Roman" w:hAnsi="Times New Roman" w:cs="Times New Roman"/>
          <w:sz w:val="24"/>
          <w:szCs w:val="24"/>
        </w:rPr>
        <w:t xml:space="preserve">of 43,224 world-wide </w:t>
      </w:r>
      <w:r w:rsidR="00D31F94">
        <w:rPr>
          <w:rFonts w:ascii="Times New Roman" w:hAnsi="Times New Roman" w:cs="Times New Roman"/>
          <w:sz w:val="24"/>
          <w:szCs w:val="24"/>
        </w:rPr>
        <w:t>employee</w:t>
      </w:r>
      <w:r w:rsidR="00B14BC7">
        <w:rPr>
          <w:rFonts w:ascii="Times New Roman" w:hAnsi="Times New Roman" w:cs="Times New Roman"/>
          <w:sz w:val="24"/>
          <w:szCs w:val="24"/>
        </w:rPr>
        <w:t xml:space="preserve">s to </w:t>
      </w:r>
      <w:r w:rsidR="00D7347A">
        <w:rPr>
          <w:rFonts w:ascii="Times New Roman" w:hAnsi="Times New Roman" w:cs="Times New Roman"/>
          <w:sz w:val="24"/>
          <w:szCs w:val="24"/>
        </w:rPr>
        <w:t>know</w:t>
      </w:r>
      <w:r w:rsidR="00C062C6">
        <w:rPr>
          <w:rFonts w:ascii="Times New Roman" w:hAnsi="Times New Roman" w:cs="Times New Roman"/>
          <w:sz w:val="24"/>
          <w:szCs w:val="24"/>
        </w:rPr>
        <w:t xml:space="preserve"> </w:t>
      </w:r>
      <w:r w:rsidR="00B14BC7">
        <w:rPr>
          <w:rFonts w:ascii="Times New Roman" w:hAnsi="Times New Roman" w:cs="Times New Roman"/>
          <w:sz w:val="24"/>
          <w:szCs w:val="24"/>
        </w:rPr>
        <w:t>their</w:t>
      </w:r>
      <w:r w:rsidR="00C062C6">
        <w:rPr>
          <w:rFonts w:ascii="Times New Roman" w:hAnsi="Times New Roman" w:cs="Times New Roman"/>
          <w:sz w:val="24"/>
          <w:szCs w:val="24"/>
        </w:rPr>
        <w:t xml:space="preserve"> contribution is important for the </w:t>
      </w:r>
      <w:r w:rsidR="00AA0969">
        <w:rPr>
          <w:rFonts w:ascii="Times New Roman" w:hAnsi="Times New Roman" w:cs="Times New Roman"/>
          <w:sz w:val="24"/>
          <w:szCs w:val="24"/>
        </w:rPr>
        <w:t>customer journey.</w:t>
      </w:r>
    </w:p>
    <w:p w14:paraId="07E3AF47" w14:textId="1303CA7D" w:rsidR="00127E7B" w:rsidRDefault="007E7FB8" w:rsidP="00D7281C">
      <w:pPr>
        <w:rPr>
          <w:rFonts w:ascii="Times New Roman" w:hAnsi="Times New Roman" w:cs="Times New Roman"/>
          <w:sz w:val="24"/>
          <w:szCs w:val="24"/>
        </w:rPr>
      </w:pPr>
      <w:r>
        <w:rPr>
          <w:rFonts w:ascii="Times New Roman" w:hAnsi="Times New Roman" w:cs="Times New Roman"/>
          <w:sz w:val="24"/>
          <w:szCs w:val="24"/>
        </w:rPr>
        <w:t xml:space="preserve">Jaguar Land Rover </w:t>
      </w:r>
      <w:r w:rsidR="00CA0142">
        <w:rPr>
          <w:rFonts w:ascii="Times New Roman" w:hAnsi="Times New Roman" w:cs="Times New Roman"/>
          <w:sz w:val="24"/>
          <w:szCs w:val="24"/>
        </w:rPr>
        <w:t>adapted Customer First as “business behaviour</w:t>
      </w:r>
      <w:r w:rsidR="00645E82">
        <w:rPr>
          <w:rFonts w:ascii="Times New Roman" w:hAnsi="Times New Roman" w:cs="Times New Roman"/>
          <w:sz w:val="24"/>
          <w:szCs w:val="24"/>
        </w:rPr>
        <w:t xml:space="preserve">” and </w:t>
      </w:r>
      <w:r w:rsidR="00B14BC7">
        <w:rPr>
          <w:rFonts w:ascii="Times New Roman" w:hAnsi="Times New Roman" w:cs="Times New Roman"/>
          <w:sz w:val="24"/>
          <w:szCs w:val="24"/>
        </w:rPr>
        <w:t xml:space="preserve">for </w:t>
      </w:r>
      <w:r w:rsidR="00645E82">
        <w:rPr>
          <w:rFonts w:ascii="Times New Roman" w:hAnsi="Times New Roman" w:cs="Times New Roman"/>
          <w:sz w:val="24"/>
          <w:szCs w:val="24"/>
        </w:rPr>
        <w:t>this</w:t>
      </w:r>
      <w:r w:rsidR="00B14BC7">
        <w:rPr>
          <w:rFonts w:ascii="Times New Roman" w:hAnsi="Times New Roman" w:cs="Times New Roman"/>
          <w:sz w:val="24"/>
          <w:szCs w:val="24"/>
        </w:rPr>
        <w:t>, they</w:t>
      </w:r>
      <w:r w:rsidR="00645E82">
        <w:rPr>
          <w:rFonts w:ascii="Times New Roman" w:hAnsi="Times New Roman" w:cs="Times New Roman"/>
          <w:sz w:val="24"/>
          <w:szCs w:val="24"/>
        </w:rPr>
        <w:t xml:space="preserve"> </w:t>
      </w:r>
      <w:r w:rsidR="001D245E">
        <w:rPr>
          <w:rFonts w:ascii="Times New Roman" w:hAnsi="Times New Roman" w:cs="Times New Roman"/>
          <w:sz w:val="24"/>
          <w:szCs w:val="24"/>
        </w:rPr>
        <w:t xml:space="preserve">developed the following principles: </w:t>
      </w:r>
      <w:r w:rsidR="00CD47AC">
        <w:rPr>
          <w:rFonts w:ascii="Times New Roman" w:hAnsi="Times New Roman" w:cs="Times New Roman"/>
          <w:sz w:val="24"/>
          <w:szCs w:val="24"/>
        </w:rPr>
        <w:t>“</w:t>
      </w:r>
      <w:r w:rsidR="001D245E">
        <w:rPr>
          <w:rFonts w:ascii="Times New Roman" w:hAnsi="Times New Roman" w:cs="Times New Roman"/>
          <w:sz w:val="24"/>
          <w:szCs w:val="24"/>
        </w:rPr>
        <w:t>transparent, person</w:t>
      </w:r>
      <w:r w:rsidR="008F362A">
        <w:rPr>
          <w:rFonts w:ascii="Times New Roman" w:hAnsi="Times New Roman" w:cs="Times New Roman"/>
          <w:sz w:val="24"/>
          <w:szCs w:val="24"/>
        </w:rPr>
        <w:t>alised, make me special, dependable and easy to do business with</w:t>
      </w:r>
      <w:r w:rsidR="00CD47AC">
        <w:rPr>
          <w:rFonts w:ascii="Times New Roman" w:hAnsi="Times New Roman" w:cs="Times New Roman"/>
          <w:sz w:val="24"/>
          <w:szCs w:val="24"/>
        </w:rPr>
        <w:t>”</w:t>
      </w:r>
      <w:r w:rsidR="00DA5EFB">
        <w:rPr>
          <w:rFonts w:ascii="Times New Roman" w:hAnsi="Times New Roman" w:cs="Times New Roman"/>
          <w:sz w:val="24"/>
          <w:szCs w:val="24"/>
        </w:rPr>
        <w:t>.</w:t>
      </w:r>
      <w:r w:rsidR="00D52F5C">
        <w:rPr>
          <w:rFonts w:ascii="Times New Roman" w:hAnsi="Times New Roman" w:cs="Times New Roman"/>
          <w:sz w:val="24"/>
          <w:szCs w:val="24"/>
        </w:rPr>
        <w:t xml:space="preserve"> (JLR Financial Statement 2018/2019, pp26)</w:t>
      </w:r>
      <w:r w:rsidR="00692E80">
        <w:rPr>
          <w:rFonts w:ascii="Times New Roman" w:hAnsi="Times New Roman" w:cs="Times New Roman"/>
          <w:sz w:val="24"/>
          <w:szCs w:val="24"/>
        </w:rPr>
        <w:t>.</w:t>
      </w:r>
    </w:p>
    <w:p w14:paraId="3A213FBC" w14:textId="41A76B94" w:rsidR="000167D6" w:rsidRDefault="00256194" w:rsidP="000167D6">
      <w:pPr>
        <w:rPr>
          <w:rFonts w:ascii="Times New Roman" w:hAnsi="Times New Roman" w:cs="Times New Roman"/>
          <w:sz w:val="24"/>
          <w:szCs w:val="24"/>
        </w:rPr>
      </w:pPr>
      <w:r>
        <w:rPr>
          <w:rFonts w:ascii="Times New Roman" w:hAnsi="Times New Roman" w:cs="Times New Roman"/>
          <w:sz w:val="24"/>
          <w:szCs w:val="24"/>
        </w:rPr>
        <w:lastRenderedPageBreak/>
        <w:t>Jaguar Land Rover culture</w:t>
      </w:r>
      <w:r w:rsidR="000167D6">
        <w:rPr>
          <w:rFonts w:ascii="Times New Roman" w:hAnsi="Times New Roman" w:cs="Times New Roman"/>
          <w:sz w:val="24"/>
          <w:szCs w:val="24"/>
        </w:rPr>
        <w:t xml:space="preserve"> “Customer First” is </w:t>
      </w:r>
      <w:r w:rsidR="001734F7">
        <w:rPr>
          <w:rFonts w:ascii="Times New Roman" w:hAnsi="Times New Roman" w:cs="Times New Roman"/>
          <w:sz w:val="24"/>
          <w:szCs w:val="24"/>
        </w:rPr>
        <w:t xml:space="preserve">reflected </w:t>
      </w:r>
      <w:r w:rsidR="00211212">
        <w:rPr>
          <w:rFonts w:ascii="Times New Roman" w:hAnsi="Times New Roman" w:cs="Times New Roman"/>
          <w:sz w:val="24"/>
          <w:szCs w:val="24"/>
        </w:rPr>
        <w:t xml:space="preserve">also, </w:t>
      </w:r>
      <w:r w:rsidR="001734F7">
        <w:rPr>
          <w:rFonts w:ascii="Times New Roman" w:hAnsi="Times New Roman" w:cs="Times New Roman"/>
          <w:sz w:val="24"/>
          <w:szCs w:val="24"/>
        </w:rPr>
        <w:t xml:space="preserve">by </w:t>
      </w:r>
      <w:r w:rsidR="001278D8">
        <w:rPr>
          <w:rFonts w:ascii="Times New Roman" w:hAnsi="Times New Roman" w:cs="Times New Roman"/>
          <w:sz w:val="24"/>
          <w:szCs w:val="24"/>
        </w:rPr>
        <w:t xml:space="preserve">the clean technologies that care </w:t>
      </w:r>
      <w:r w:rsidR="00667FB5">
        <w:rPr>
          <w:rFonts w:ascii="Times New Roman" w:hAnsi="Times New Roman" w:cs="Times New Roman"/>
          <w:sz w:val="24"/>
          <w:szCs w:val="24"/>
        </w:rPr>
        <w:t xml:space="preserve">coming to cover </w:t>
      </w:r>
      <w:r w:rsidR="000167D6">
        <w:rPr>
          <w:rFonts w:ascii="Times New Roman" w:hAnsi="Times New Roman" w:cs="Times New Roman"/>
          <w:sz w:val="24"/>
          <w:szCs w:val="24"/>
        </w:rPr>
        <w:t xml:space="preserve">the “modern customer needs” for </w:t>
      </w:r>
      <w:r w:rsidR="009A5BD7">
        <w:rPr>
          <w:rFonts w:ascii="Times New Roman" w:hAnsi="Times New Roman" w:cs="Times New Roman"/>
          <w:sz w:val="24"/>
          <w:szCs w:val="24"/>
        </w:rPr>
        <w:t xml:space="preserve">environment protection, health and wellbeing. </w:t>
      </w:r>
      <w:r w:rsidR="000167D6">
        <w:rPr>
          <w:rFonts w:ascii="Times New Roman" w:hAnsi="Times New Roman" w:cs="Times New Roman"/>
          <w:sz w:val="24"/>
          <w:szCs w:val="24"/>
        </w:rPr>
        <w:t>Tab</w:t>
      </w:r>
      <w:r w:rsidR="008B05B5">
        <w:rPr>
          <w:rFonts w:ascii="Times New Roman" w:hAnsi="Times New Roman" w:cs="Times New Roman"/>
          <w:sz w:val="24"/>
          <w:szCs w:val="24"/>
        </w:rPr>
        <w:t>.</w:t>
      </w:r>
      <w:r w:rsidR="000167D6">
        <w:rPr>
          <w:rFonts w:ascii="Times New Roman" w:hAnsi="Times New Roman" w:cs="Times New Roman"/>
          <w:sz w:val="24"/>
          <w:szCs w:val="24"/>
        </w:rPr>
        <w:t xml:space="preserve"> </w:t>
      </w:r>
      <w:r w:rsidR="003E2CEF">
        <w:rPr>
          <w:rFonts w:ascii="Times New Roman" w:hAnsi="Times New Roman" w:cs="Times New Roman"/>
          <w:sz w:val="24"/>
          <w:szCs w:val="24"/>
        </w:rPr>
        <w:t>8</w:t>
      </w:r>
      <w:r w:rsidR="009A5BD7">
        <w:rPr>
          <w:rFonts w:ascii="Times New Roman" w:hAnsi="Times New Roman" w:cs="Times New Roman"/>
          <w:sz w:val="24"/>
          <w:szCs w:val="24"/>
        </w:rPr>
        <w:t xml:space="preserve"> presents the </w:t>
      </w:r>
      <w:r w:rsidR="00B63E5E">
        <w:rPr>
          <w:rFonts w:ascii="Times New Roman" w:hAnsi="Times New Roman" w:cs="Times New Roman"/>
          <w:sz w:val="24"/>
          <w:szCs w:val="24"/>
        </w:rPr>
        <w:t>changes made by the company in this direction.</w:t>
      </w:r>
    </w:p>
    <w:p w14:paraId="062737CE" w14:textId="25E95384" w:rsidR="00B63E5E" w:rsidRDefault="00B63E5E" w:rsidP="000167D6">
      <w:pPr>
        <w:rPr>
          <w:rFonts w:ascii="Times New Roman" w:hAnsi="Times New Roman" w:cs="Times New Roman"/>
          <w:sz w:val="24"/>
          <w:szCs w:val="24"/>
        </w:rPr>
      </w:pPr>
      <w:r>
        <w:rPr>
          <w:rFonts w:ascii="Times New Roman" w:hAnsi="Times New Roman" w:cs="Times New Roman"/>
          <w:sz w:val="24"/>
          <w:szCs w:val="24"/>
        </w:rPr>
        <w:t>Tab</w:t>
      </w:r>
      <w:r w:rsidR="008B05B5">
        <w:rPr>
          <w:rFonts w:ascii="Times New Roman" w:hAnsi="Times New Roman" w:cs="Times New Roman"/>
          <w:sz w:val="24"/>
          <w:szCs w:val="24"/>
        </w:rPr>
        <w:t>.</w:t>
      </w:r>
      <w:r w:rsidR="003E2CEF">
        <w:rPr>
          <w:rFonts w:ascii="Times New Roman" w:hAnsi="Times New Roman" w:cs="Times New Roman"/>
          <w:sz w:val="24"/>
          <w:szCs w:val="24"/>
        </w:rPr>
        <w:t>8</w:t>
      </w:r>
      <w:r w:rsidR="00211212">
        <w:rPr>
          <w:rFonts w:ascii="Times New Roman" w:hAnsi="Times New Roman" w:cs="Times New Roman"/>
          <w:sz w:val="24"/>
          <w:szCs w:val="24"/>
        </w:rPr>
        <w:t xml:space="preserve"> Environment</w:t>
      </w:r>
      <w:r>
        <w:rPr>
          <w:rFonts w:ascii="Times New Roman" w:hAnsi="Times New Roman" w:cs="Times New Roman"/>
          <w:sz w:val="24"/>
          <w:szCs w:val="24"/>
        </w:rPr>
        <w:t xml:space="preserve"> friendly</w:t>
      </w:r>
    </w:p>
    <w:tbl>
      <w:tblPr>
        <w:tblW w:w="8093" w:type="dxa"/>
        <w:tblLook w:val="04A0" w:firstRow="1" w:lastRow="0" w:firstColumn="1" w:lastColumn="0" w:noHBand="0" w:noVBand="1"/>
      </w:tblPr>
      <w:tblGrid>
        <w:gridCol w:w="4015"/>
        <w:gridCol w:w="4078"/>
      </w:tblGrid>
      <w:tr w:rsidR="000167D6" w:rsidRPr="00255080" w14:paraId="4240E0F4" w14:textId="77777777" w:rsidTr="00B43858">
        <w:trPr>
          <w:trHeight w:val="279"/>
        </w:trPr>
        <w:tc>
          <w:tcPr>
            <w:tcW w:w="8093"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2896F4FA" w14:textId="2B94916B" w:rsidR="000167D6" w:rsidRPr="00255080" w:rsidRDefault="000167D6" w:rsidP="00B43858">
            <w:pPr>
              <w:spacing w:after="0" w:line="240" w:lineRule="auto"/>
              <w:jc w:val="center"/>
              <w:rPr>
                <w:rFonts w:ascii="Calibri" w:eastAsia="Times New Roman" w:hAnsi="Calibri" w:cs="Calibri"/>
                <w:b/>
                <w:bCs/>
                <w:i/>
                <w:iCs/>
                <w:color w:val="000000"/>
                <w:lang w:eastAsia="en-GB"/>
              </w:rPr>
            </w:pPr>
            <w:r w:rsidRPr="00255080">
              <w:rPr>
                <w:rFonts w:ascii="Calibri" w:eastAsia="Times New Roman" w:hAnsi="Calibri" w:cs="Calibri"/>
                <w:b/>
                <w:bCs/>
                <w:i/>
                <w:iCs/>
                <w:color w:val="000000"/>
                <w:lang w:eastAsia="en-GB"/>
              </w:rPr>
              <w:t xml:space="preserve">Health and wellbeing </w:t>
            </w:r>
            <w:r w:rsidR="00D04637" w:rsidRPr="00255080">
              <w:rPr>
                <w:rFonts w:ascii="Calibri" w:eastAsia="Times New Roman" w:hAnsi="Calibri" w:cs="Calibri"/>
                <w:b/>
                <w:bCs/>
                <w:i/>
                <w:iCs/>
                <w:color w:val="000000"/>
                <w:lang w:eastAsia="en-GB"/>
              </w:rPr>
              <w:t>are</w:t>
            </w:r>
            <w:r w:rsidRPr="00255080">
              <w:rPr>
                <w:rFonts w:ascii="Calibri" w:eastAsia="Times New Roman" w:hAnsi="Calibri" w:cs="Calibri"/>
                <w:b/>
                <w:bCs/>
                <w:i/>
                <w:iCs/>
                <w:color w:val="000000"/>
                <w:lang w:eastAsia="en-GB"/>
              </w:rPr>
              <w:t xml:space="preserve"> </w:t>
            </w:r>
            <w:r w:rsidR="00D04637">
              <w:rPr>
                <w:rFonts w:ascii="Calibri" w:eastAsia="Times New Roman" w:hAnsi="Calibri" w:cs="Calibri"/>
                <w:b/>
                <w:bCs/>
                <w:i/>
                <w:iCs/>
                <w:color w:val="000000"/>
                <w:lang w:eastAsia="en-GB"/>
              </w:rPr>
              <w:t>the</w:t>
            </w:r>
            <w:r w:rsidRPr="00255080">
              <w:rPr>
                <w:rFonts w:ascii="Calibri" w:eastAsia="Times New Roman" w:hAnsi="Calibri" w:cs="Calibri"/>
                <w:b/>
                <w:bCs/>
                <w:i/>
                <w:iCs/>
                <w:color w:val="000000"/>
                <w:lang w:eastAsia="en-GB"/>
              </w:rPr>
              <w:t xml:space="preserve"> key focus for our future technologies</w:t>
            </w:r>
          </w:p>
        </w:tc>
      </w:tr>
      <w:tr w:rsidR="000167D6" w:rsidRPr="00255080" w14:paraId="107AA594" w14:textId="77777777" w:rsidTr="00B43858">
        <w:trPr>
          <w:trHeight w:val="279"/>
        </w:trPr>
        <w:tc>
          <w:tcPr>
            <w:tcW w:w="4015" w:type="dxa"/>
            <w:tcBorders>
              <w:top w:val="single" w:sz="8" w:space="0" w:color="auto"/>
              <w:left w:val="single" w:sz="8" w:space="0" w:color="auto"/>
              <w:bottom w:val="single" w:sz="8" w:space="0" w:color="auto"/>
              <w:right w:val="single" w:sz="4" w:space="0" w:color="auto"/>
            </w:tcBorders>
            <w:shd w:val="clear" w:color="auto" w:fill="auto"/>
            <w:noWrap/>
            <w:vAlign w:val="bottom"/>
            <w:hideMark/>
          </w:tcPr>
          <w:p w14:paraId="4E02CB14" w14:textId="77777777" w:rsidR="000167D6" w:rsidRPr="00255080" w:rsidRDefault="000167D6" w:rsidP="00B43858">
            <w:pPr>
              <w:spacing w:after="0" w:line="240" w:lineRule="auto"/>
              <w:jc w:val="center"/>
              <w:rPr>
                <w:rFonts w:ascii="Calibri" w:eastAsia="Times New Roman" w:hAnsi="Calibri" w:cs="Calibri"/>
                <w:b/>
                <w:bCs/>
                <w:color w:val="000000"/>
                <w:lang w:eastAsia="en-GB"/>
              </w:rPr>
            </w:pPr>
            <w:r w:rsidRPr="00255080">
              <w:rPr>
                <w:rFonts w:ascii="Calibri" w:eastAsia="Times New Roman" w:hAnsi="Calibri" w:cs="Calibri"/>
                <w:b/>
                <w:bCs/>
                <w:color w:val="000000"/>
                <w:lang w:eastAsia="en-GB"/>
              </w:rPr>
              <w:t>Sustainable interiors</w:t>
            </w:r>
          </w:p>
        </w:tc>
        <w:tc>
          <w:tcPr>
            <w:tcW w:w="4077" w:type="dxa"/>
            <w:tcBorders>
              <w:top w:val="single" w:sz="8" w:space="0" w:color="auto"/>
              <w:left w:val="nil"/>
              <w:bottom w:val="single" w:sz="8" w:space="0" w:color="auto"/>
              <w:right w:val="single" w:sz="8" w:space="0" w:color="auto"/>
            </w:tcBorders>
            <w:shd w:val="clear" w:color="auto" w:fill="auto"/>
            <w:noWrap/>
            <w:vAlign w:val="bottom"/>
            <w:hideMark/>
          </w:tcPr>
          <w:p w14:paraId="5C35A152" w14:textId="77777777" w:rsidR="000167D6" w:rsidRPr="00255080" w:rsidRDefault="000167D6" w:rsidP="00B43858">
            <w:pPr>
              <w:spacing w:after="0" w:line="240" w:lineRule="auto"/>
              <w:jc w:val="center"/>
              <w:rPr>
                <w:rFonts w:ascii="Calibri" w:eastAsia="Times New Roman" w:hAnsi="Calibri" w:cs="Calibri"/>
                <w:b/>
                <w:bCs/>
                <w:color w:val="000000"/>
                <w:lang w:eastAsia="en-GB"/>
              </w:rPr>
            </w:pPr>
            <w:r w:rsidRPr="00255080">
              <w:rPr>
                <w:rFonts w:ascii="Calibri" w:eastAsia="Times New Roman" w:hAnsi="Calibri" w:cs="Calibri"/>
                <w:b/>
                <w:bCs/>
                <w:color w:val="000000"/>
                <w:lang w:eastAsia="en-GB"/>
              </w:rPr>
              <w:t>Health and wellbeing</w:t>
            </w:r>
          </w:p>
        </w:tc>
      </w:tr>
      <w:tr w:rsidR="000167D6" w:rsidRPr="00255080" w14:paraId="406FD421" w14:textId="77777777" w:rsidTr="00B43858">
        <w:trPr>
          <w:trHeight w:val="265"/>
        </w:trPr>
        <w:tc>
          <w:tcPr>
            <w:tcW w:w="4015" w:type="dxa"/>
            <w:tcBorders>
              <w:top w:val="nil"/>
              <w:left w:val="single" w:sz="8" w:space="0" w:color="auto"/>
              <w:bottom w:val="single" w:sz="4" w:space="0" w:color="auto"/>
              <w:right w:val="single" w:sz="4" w:space="0" w:color="auto"/>
            </w:tcBorders>
            <w:shd w:val="clear" w:color="auto" w:fill="auto"/>
            <w:noWrap/>
            <w:vAlign w:val="bottom"/>
            <w:hideMark/>
          </w:tcPr>
          <w:p w14:paraId="4C2EC9A0" w14:textId="77777777" w:rsidR="000167D6" w:rsidRPr="00255080" w:rsidRDefault="000167D6" w:rsidP="00B43858">
            <w:pPr>
              <w:spacing w:after="0" w:line="240" w:lineRule="auto"/>
              <w:rPr>
                <w:rFonts w:ascii="Calibri" w:eastAsia="Times New Roman" w:hAnsi="Calibri" w:cs="Calibri"/>
                <w:color w:val="000000"/>
                <w:lang w:eastAsia="en-GB"/>
              </w:rPr>
            </w:pPr>
            <w:r w:rsidRPr="00255080">
              <w:rPr>
                <w:rFonts w:ascii="Calibri" w:eastAsia="Times New Roman" w:hAnsi="Calibri" w:cs="Calibri"/>
                <w:color w:val="000000"/>
                <w:lang w:eastAsia="en-GB"/>
              </w:rPr>
              <w:t>53 recycled plastic bottles in Kvadrat seats</w:t>
            </w:r>
          </w:p>
        </w:tc>
        <w:tc>
          <w:tcPr>
            <w:tcW w:w="4077" w:type="dxa"/>
            <w:tcBorders>
              <w:top w:val="nil"/>
              <w:left w:val="nil"/>
              <w:bottom w:val="single" w:sz="4" w:space="0" w:color="auto"/>
              <w:right w:val="single" w:sz="8" w:space="0" w:color="auto"/>
            </w:tcBorders>
            <w:shd w:val="clear" w:color="auto" w:fill="auto"/>
            <w:noWrap/>
            <w:vAlign w:val="bottom"/>
            <w:hideMark/>
          </w:tcPr>
          <w:p w14:paraId="39F9D512" w14:textId="77777777" w:rsidR="000167D6" w:rsidRPr="00255080" w:rsidRDefault="000167D6" w:rsidP="00B43858">
            <w:pPr>
              <w:spacing w:after="0" w:line="240" w:lineRule="auto"/>
              <w:rPr>
                <w:rFonts w:ascii="Calibri" w:eastAsia="Times New Roman" w:hAnsi="Calibri" w:cs="Calibri"/>
                <w:color w:val="000000"/>
                <w:lang w:eastAsia="en-GB"/>
              </w:rPr>
            </w:pPr>
            <w:r w:rsidRPr="00255080">
              <w:rPr>
                <w:rFonts w:ascii="Calibri" w:eastAsia="Times New Roman" w:hAnsi="Calibri" w:cs="Calibri"/>
                <w:color w:val="000000"/>
                <w:lang w:eastAsia="en-GB"/>
              </w:rPr>
              <w:t>Remove &gt;98% impurities with Cabin Air Ionisation</w:t>
            </w:r>
          </w:p>
        </w:tc>
      </w:tr>
      <w:tr w:rsidR="000167D6" w:rsidRPr="00255080" w14:paraId="654E1229" w14:textId="77777777" w:rsidTr="00B43858">
        <w:trPr>
          <w:trHeight w:val="279"/>
        </w:trPr>
        <w:tc>
          <w:tcPr>
            <w:tcW w:w="4015" w:type="dxa"/>
            <w:tcBorders>
              <w:top w:val="nil"/>
              <w:left w:val="single" w:sz="8" w:space="0" w:color="auto"/>
              <w:bottom w:val="single" w:sz="8" w:space="0" w:color="auto"/>
              <w:right w:val="single" w:sz="4" w:space="0" w:color="auto"/>
            </w:tcBorders>
            <w:shd w:val="clear" w:color="auto" w:fill="auto"/>
            <w:noWrap/>
            <w:vAlign w:val="bottom"/>
            <w:hideMark/>
          </w:tcPr>
          <w:p w14:paraId="1D29BF7F" w14:textId="77777777" w:rsidR="000167D6" w:rsidRPr="00255080" w:rsidRDefault="000167D6" w:rsidP="00B43858">
            <w:pPr>
              <w:spacing w:after="0" w:line="240" w:lineRule="auto"/>
              <w:rPr>
                <w:rFonts w:ascii="Calibri" w:eastAsia="Times New Roman" w:hAnsi="Calibri" w:cs="Calibri"/>
                <w:color w:val="000000"/>
                <w:lang w:eastAsia="en-GB"/>
              </w:rPr>
            </w:pPr>
            <w:r w:rsidRPr="00255080">
              <w:rPr>
                <w:rFonts w:ascii="Calibri" w:eastAsia="Times New Roman" w:hAnsi="Calibri" w:cs="Calibri"/>
                <w:color w:val="000000"/>
                <w:lang w:eastAsia="en-GB"/>
              </w:rPr>
              <w:t>30% natural wood fibres in Eucalyptus seat fabric</w:t>
            </w:r>
          </w:p>
        </w:tc>
        <w:tc>
          <w:tcPr>
            <w:tcW w:w="4077" w:type="dxa"/>
            <w:tcBorders>
              <w:top w:val="nil"/>
              <w:left w:val="nil"/>
              <w:bottom w:val="single" w:sz="8" w:space="0" w:color="auto"/>
              <w:right w:val="single" w:sz="8" w:space="0" w:color="auto"/>
            </w:tcBorders>
            <w:shd w:val="clear" w:color="auto" w:fill="auto"/>
            <w:noWrap/>
            <w:vAlign w:val="bottom"/>
            <w:hideMark/>
          </w:tcPr>
          <w:p w14:paraId="65A425E1" w14:textId="77777777" w:rsidR="000167D6" w:rsidRPr="00255080" w:rsidRDefault="000167D6" w:rsidP="00B43858">
            <w:pPr>
              <w:spacing w:after="0" w:line="240" w:lineRule="auto"/>
              <w:rPr>
                <w:rFonts w:ascii="Calibri" w:eastAsia="Times New Roman" w:hAnsi="Calibri" w:cs="Calibri"/>
                <w:color w:val="000000"/>
                <w:lang w:eastAsia="en-GB"/>
              </w:rPr>
            </w:pPr>
            <w:r w:rsidRPr="00255080">
              <w:rPr>
                <w:rFonts w:ascii="Calibri" w:eastAsia="Times New Roman" w:hAnsi="Calibri" w:cs="Calibri"/>
                <w:color w:val="000000"/>
                <w:lang w:eastAsia="en-GB"/>
              </w:rPr>
              <w:t>Motion sickness modelling to prevent recurrence</w:t>
            </w:r>
          </w:p>
        </w:tc>
      </w:tr>
    </w:tbl>
    <w:p w14:paraId="7F1B9E89" w14:textId="77777777" w:rsidR="000167D6" w:rsidRDefault="000167D6" w:rsidP="000167D6">
      <w:pPr>
        <w:rPr>
          <w:rFonts w:ascii="Times New Roman" w:hAnsi="Times New Roman" w:cs="Times New Roman"/>
          <w:sz w:val="24"/>
          <w:szCs w:val="24"/>
        </w:rPr>
      </w:pPr>
      <w:r>
        <w:rPr>
          <w:rFonts w:ascii="Times New Roman" w:hAnsi="Times New Roman" w:cs="Times New Roman"/>
          <w:sz w:val="24"/>
          <w:szCs w:val="24"/>
        </w:rPr>
        <w:t>Source: JLR Investor Day, 2019, pp.96</w:t>
      </w:r>
    </w:p>
    <w:p w14:paraId="3DDA3D45" w14:textId="77777777" w:rsidR="00AC5D68" w:rsidRDefault="00AC5D68" w:rsidP="00D7281C">
      <w:pPr>
        <w:rPr>
          <w:rFonts w:ascii="Times New Roman" w:hAnsi="Times New Roman" w:cs="Times New Roman"/>
          <w:sz w:val="24"/>
          <w:szCs w:val="24"/>
        </w:rPr>
      </w:pPr>
    </w:p>
    <w:p w14:paraId="7C8144F4" w14:textId="6A89A70B" w:rsidR="00113DCD" w:rsidRDefault="009341CF" w:rsidP="00D7281C">
      <w:pPr>
        <w:rPr>
          <w:rFonts w:ascii="Times New Roman" w:hAnsi="Times New Roman" w:cs="Times New Roman"/>
          <w:sz w:val="24"/>
          <w:szCs w:val="24"/>
        </w:rPr>
      </w:pPr>
      <w:r>
        <w:rPr>
          <w:rFonts w:ascii="Times New Roman" w:hAnsi="Times New Roman" w:cs="Times New Roman"/>
          <w:sz w:val="24"/>
          <w:szCs w:val="24"/>
        </w:rPr>
        <w:t>Customer needs and expectations are changing, the business environment is changing, the auto</w:t>
      </w:r>
      <w:r w:rsidR="0081316B">
        <w:rPr>
          <w:rFonts w:ascii="Times New Roman" w:hAnsi="Times New Roman" w:cs="Times New Roman"/>
          <w:sz w:val="24"/>
          <w:szCs w:val="24"/>
        </w:rPr>
        <w:t xml:space="preserve">motive industry is facing with the </w:t>
      </w:r>
      <w:r w:rsidR="009772AA">
        <w:rPr>
          <w:rFonts w:ascii="Times New Roman" w:hAnsi="Times New Roman" w:cs="Times New Roman"/>
          <w:sz w:val="24"/>
          <w:szCs w:val="24"/>
        </w:rPr>
        <w:t>environmentally</w:t>
      </w:r>
      <w:r w:rsidR="0081316B">
        <w:rPr>
          <w:rFonts w:ascii="Times New Roman" w:hAnsi="Times New Roman" w:cs="Times New Roman"/>
          <w:sz w:val="24"/>
          <w:szCs w:val="24"/>
        </w:rPr>
        <w:t xml:space="preserve"> friendly car request</w:t>
      </w:r>
      <w:r w:rsidR="00211212">
        <w:rPr>
          <w:rFonts w:ascii="Times New Roman" w:hAnsi="Times New Roman" w:cs="Times New Roman"/>
          <w:sz w:val="24"/>
          <w:szCs w:val="24"/>
        </w:rPr>
        <w:t>s</w:t>
      </w:r>
      <w:r w:rsidR="0081316B">
        <w:rPr>
          <w:rFonts w:ascii="Times New Roman" w:hAnsi="Times New Roman" w:cs="Times New Roman"/>
          <w:sz w:val="24"/>
          <w:szCs w:val="24"/>
        </w:rPr>
        <w:t>.</w:t>
      </w:r>
      <w:r w:rsidR="009772AA">
        <w:rPr>
          <w:rFonts w:ascii="Times New Roman" w:hAnsi="Times New Roman" w:cs="Times New Roman"/>
          <w:sz w:val="24"/>
          <w:szCs w:val="24"/>
        </w:rPr>
        <w:t xml:space="preserve"> The car makers are forced by the win of change and the customers </w:t>
      </w:r>
      <w:r w:rsidR="004B0F26">
        <w:rPr>
          <w:rFonts w:ascii="Times New Roman" w:hAnsi="Times New Roman" w:cs="Times New Roman"/>
          <w:sz w:val="24"/>
          <w:szCs w:val="24"/>
        </w:rPr>
        <w:t>preferences</w:t>
      </w:r>
      <w:r w:rsidR="00211212">
        <w:rPr>
          <w:rFonts w:ascii="Times New Roman" w:hAnsi="Times New Roman" w:cs="Times New Roman"/>
          <w:sz w:val="24"/>
          <w:szCs w:val="24"/>
        </w:rPr>
        <w:t>,</w:t>
      </w:r>
      <w:r w:rsidR="004B0F26">
        <w:rPr>
          <w:rFonts w:ascii="Times New Roman" w:hAnsi="Times New Roman" w:cs="Times New Roman"/>
          <w:sz w:val="24"/>
          <w:szCs w:val="24"/>
        </w:rPr>
        <w:t xml:space="preserve"> to develop new technolog</w:t>
      </w:r>
      <w:r w:rsidR="00211212">
        <w:rPr>
          <w:rFonts w:ascii="Times New Roman" w:hAnsi="Times New Roman" w:cs="Times New Roman"/>
          <w:sz w:val="24"/>
          <w:szCs w:val="24"/>
        </w:rPr>
        <w:t>ies,</w:t>
      </w:r>
      <w:r w:rsidR="004B0F26">
        <w:rPr>
          <w:rFonts w:ascii="Times New Roman" w:hAnsi="Times New Roman" w:cs="Times New Roman"/>
          <w:sz w:val="24"/>
          <w:szCs w:val="24"/>
        </w:rPr>
        <w:t xml:space="preserve"> to produce </w:t>
      </w:r>
      <w:r w:rsidR="00450697">
        <w:rPr>
          <w:rFonts w:ascii="Times New Roman" w:hAnsi="Times New Roman" w:cs="Times New Roman"/>
          <w:sz w:val="24"/>
          <w:szCs w:val="24"/>
        </w:rPr>
        <w:t>hybrid</w:t>
      </w:r>
      <w:r w:rsidR="004B0F26">
        <w:rPr>
          <w:rFonts w:ascii="Times New Roman" w:hAnsi="Times New Roman" w:cs="Times New Roman"/>
          <w:sz w:val="24"/>
          <w:szCs w:val="24"/>
        </w:rPr>
        <w:t>, plug-in and electrical cars</w:t>
      </w:r>
      <w:r w:rsidR="00450697">
        <w:rPr>
          <w:rFonts w:ascii="Times New Roman" w:hAnsi="Times New Roman" w:cs="Times New Roman"/>
          <w:sz w:val="24"/>
          <w:szCs w:val="24"/>
        </w:rPr>
        <w:t>. Jaguar Land Rover is perfectly aware about the challenges</w:t>
      </w:r>
      <w:r w:rsidR="00211212">
        <w:rPr>
          <w:rFonts w:ascii="Times New Roman" w:hAnsi="Times New Roman" w:cs="Times New Roman"/>
          <w:sz w:val="24"/>
          <w:szCs w:val="24"/>
        </w:rPr>
        <w:t xml:space="preserve">, they are </w:t>
      </w:r>
      <w:r w:rsidR="009670BD">
        <w:rPr>
          <w:rFonts w:ascii="Times New Roman" w:hAnsi="Times New Roman" w:cs="Times New Roman"/>
          <w:sz w:val="24"/>
          <w:szCs w:val="24"/>
        </w:rPr>
        <w:t>facing,</w:t>
      </w:r>
      <w:r w:rsidR="00211212">
        <w:rPr>
          <w:rFonts w:ascii="Times New Roman" w:hAnsi="Times New Roman" w:cs="Times New Roman"/>
          <w:sz w:val="24"/>
          <w:szCs w:val="24"/>
        </w:rPr>
        <w:t xml:space="preserve"> and they are </w:t>
      </w:r>
      <w:r w:rsidR="008B05B5">
        <w:rPr>
          <w:rFonts w:ascii="Times New Roman" w:hAnsi="Times New Roman" w:cs="Times New Roman"/>
          <w:sz w:val="24"/>
          <w:szCs w:val="24"/>
        </w:rPr>
        <w:t>presented on Tab.</w:t>
      </w:r>
      <w:r w:rsidR="003E2CEF">
        <w:rPr>
          <w:rFonts w:ascii="Times New Roman" w:hAnsi="Times New Roman" w:cs="Times New Roman"/>
          <w:sz w:val="24"/>
          <w:szCs w:val="24"/>
        </w:rPr>
        <w:t>9.</w:t>
      </w:r>
    </w:p>
    <w:p w14:paraId="7C3FF29F" w14:textId="7D50A40B" w:rsidR="0081316B" w:rsidRDefault="008B05B5" w:rsidP="00D7281C">
      <w:pPr>
        <w:rPr>
          <w:rFonts w:ascii="Times New Roman" w:hAnsi="Times New Roman" w:cs="Times New Roman"/>
          <w:sz w:val="24"/>
          <w:szCs w:val="24"/>
        </w:rPr>
      </w:pPr>
      <w:r>
        <w:rPr>
          <w:rFonts w:ascii="Times New Roman" w:hAnsi="Times New Roman" w:cs="Times New Roman"/>
          <w:sz w:val="24"/>
          <w:szCs w:val="24"/>
        </w:rPr>
        <w:t xml:space="preserve">Tab. </w:t>
      </w:r>
      <w:r w:rsidR="003E2CEF">
        <w:rPr>
          <w:rFonts w:ascii="Times New Roman" w:hAnsi="Times New Roman" w:cs="Times New Roman"/>
          <w:sz w:val="24"/>
          <w:szCs w:val="24"/>
        </w:rPr>
        <w:t xml:space="preserve">9. </w:t>
      </w:r>
      <w:r>
        <w:rPr>
          <w:rFonts w:ascii="Times New Roman" w:hAnsi="Times New Roman" w:cs="Times New Roman"/>
          <w:sz w:val="24"/>
          <w:szCs w:val="24"/>
        </w:rPr>
        <w:t xml:space="preserve"> External Challenges</w:t>
      </w:r>
    </w:p>
    <w:tbl>
      <w:tblPr>
        <w:tblW w:w="8744" w:type="dxa"/>
        <w:tblLook w:val="04A0" w:firstRow="1" w:lastRow="0" w:firstColumn="1" w:lastColumn="0" w:noHBand="0" w:noVBand="1"/>
      </w:tblPr>
      <w:tblGrid>
        <w:gridCol w:w="2773"/>
        <w:gridCol w:w="5971"/>
      </w:tblGrid>
      <w:tr w:rsidR="008B05B5" w:rsidRPr="008B05B5" w14:paraId="61579E53" w14:textId="77777777" w:rsidTr="00AC5D68">
        <w:trPr>
          <w:trHeight w:val="399"/>
        </w:trPr>
        <w:tc>
          <w:tcPr>
            <w:tcW w:w="8744"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14:paraId="180DB7FA" w14:textId="77777777" w:rsidR="008B05B5" w:rsidRPr="008B05B5" w:rsidRDefault="008B05B5" w:rsidP="008B05B5">
            <w:pPr>
              <w:spacing w:after="0" w:line="240" w:lineRule="auto"/>
              <w:jc w:val="center"/>
              <w:rPr>
                <w:rFonts w:ascii="Calibri" w:eastAsia="Times New Roman" w:hAnsi="Calibri" w:cs="Calibri"/>
                <w:color w:val="000000"/>
                <w:lang w:eastAsia="en-GB"/>
              </w:rPr>
            </w:pPr>
            <w:r w:rsidRPr="008B05B5">
              <w:rPr>
                <w:rFonts w:ascii="Calibri" w:eastAsia="Times New Roman" w:hAnsi="Calibri" w:cs="Calibri"/>
                <w:color w:val="000000"/>
                <w:lang w:eastAsia="en-GB"/>
              </w:rPr>
              <w:t>External Challenges</w:t>
            </w:r>
          </w:p>
        </w:tc>
      </w:tr>
      <w:tr w:rsidR="008B05B5" w:rsidRPr="008B05B5" w14:paraId="50F1B33A" w14:textId="77777777" w:rsidTr="00AC5D68">
        <w:trPr>
          <w:trHeight w:val="761"/>
        </w:trPr>
        <w:tc>
          <w:tcPr>
            <w:tcW w:w="2773" w:type="dxa"/>
            <w:vMerge w:val="restart"/>
            <w:tcBorders>
              <w:top w:val="nil"/>
              <w:left w:val="single" w:sz="8" w:space="0" w:color="auto"/>
              <w:bottom w:val="single" w:sz="8" w:space="0" w:color="000000"/>
              <w:right w:val="single" w:sz="8" w:space="0" w:color="auto"/>
            </w:tcBorders>
            <w:shd w:val="clear" w:color="auto" w:fill="auto"/>
            <w:noWrap/>
            <w:vAlign w:val="center"/>
            <w:hideMark/>
          </w:tcPr>
          <w:p w14:paraId="7961D24E" w14:textId="77777777" w:rsidR="008B05B5" w:rsidRPr="008B05B5" w:rsidRDefault="008B05B5" w:rsidP="008B05B5">
            <w:pPr>
              <w:spacing w:after="0" w:line="240" w:lineRule="auto"/>
              <w:jc w:val="center"/>
              <w:rPr>
                <w:rFonts w:ascii="Calibri" w:eastAsia="Times New Roman" w:hAnsi="Calibri" w:cs="Calibri"/>
                <w:color w:val="000000"/>
                <w:lang w:eastAsia="en-GB"/>
              </w:rPr>
            </w:pPr>
            <w:r w:rsidRPr="008B05B5">
              <w:rPr>
                <w:rFonts w:ascii="Calibri" w:eastAsia="Times New Roman" w:hAnsi="Calibri" w:cs="Calibri"/>
                <w:color w:val="000000"/>
                <w:lang w:eastAsia="en-GB"/>
              </w:rPr>
              <w:t>Macro Risks</w:t>
            </w:r>
          </w:p>
        </w:tc>
        <w:tc>
          <w:tcPr>
            <w:tcW w:w="5971" w:type="dxa"/>
            <w:tcBorders>
              <w:top w:val="nil"/>
              <w:left w:val="nil"/>
              <w:bottom w:val="single" w:sz="4" w:space="0" w:color="auto"/>
              <w:right w:val="single" w:sz="8" w:space="0" w:color="auto"/>
            </w:tcBorders>
            <w:shd w:val="clear" w:color="auto" w:fill="auto"/>
            <w:vAlign w:val="bottom"/>
            <w:hideMark/>
          </w:tcPr>
          <w:p w14:paraId="38CDF9B7" w14:textId="3943B10B"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USA market de</w:t>
            </w:r>
            <w:r w:rsidR="00124E2C">
              <w:rPr>
                <w:rFonts w:ascii="Calibri" w:eastAsia="Times New Roman" w:hAnsi="Calibri" w:cs="Calibri"/>
                <w:color w:val="000000"/>
                <w:lang w:eastAsia="en-GB"/>
              </w:rPr>
              <w:t>s</w:t>
            </w:r>
            <w:r w:rsidRPr="008B05B5">
              <w:rPr>
                <w:rFonts w:ascii="Calibri" w:eastAsia="Times New Roman" w:hAnsi="Calibri" w:cs="Calibri"/>
                <w:color w:val="000000"/>
                <w:lang w:eastAsia="en-GB"/>
              </w:rPr>
              <w:t>pite of strong SUV demand, there the incentives are high (35%)</w:t>
            </w:r>
          </w:p>
        </w:tc>
      </w:tr>
      <w:tr w:rsidR="008B05B5" w:rsidRPr="008B05B5" w14:paraId="1DA21E4E" w14:textId="77777777" w:rsidTr="00AC5D68">
        <w:trPr>
          <w:trHeight w:val="761"/>
        </w:trPr>
        <w:tc>
          <w:tcPr>
            <w:tcW w:w="2773" w:type="dxa"/>
            <w:vMerge/>
            <w:tcBorders>
              <w:top w:val="nil"/>
              <w:left w:val="single" w:sz="8" w:space="0" w:color="auto"/>
              <w:bottom w:val="single" w:sz="8" w:space="0" w:color="000000"/>
              <w:right w:val="single" w:sz="8" w:space="0" w:color="auto"/>
            </w:tcBorders>
            <w:vAlign w:val="center"/>
            <w:hideMark/>
          </w:tcPr>
          <w:p w14:paraId="6375986D" w14:textId="77777777" w:rsidR="008B05B5" w:rsidRPr="008B05B5" w:rsidRDefault="008B05B5" w:rsidP="008B05B5">
            <w:pPr>
              <w:spacing w:after="0" w:line="240" w:lineRule="auto"/>
              <w:rPr>
                <w:rFonts w:ascii="Calibri" w:eastAsia="Times New Roman" w:hAnsi="Calibri" w:cs="Calibri"/>
                <w:color w:val="000000"/>
                <w:lang w:eastAsia="en-GB"/>
              </w:rPr>
            </w:pPr>
          </w:p>
        </w:tc>
        <w:tc>
          <w:tcPr>
            <w:tcW w:w="5971" w:type="dxa"/>
            <w:tcBorders>
              <w:top w:val="nil"/>
              <w:left w:val="nil"/>
              <w:bottom w:val="single" w:sz="4" w:space="0" w:color="auto"/>
              <w:right w:val="single" w:sz="8" w:space="0" w:color="auto"/>
            </w:tcBorders>
            <w:shd w:val="clear" w:color="auto" w:fill="auto"/>
            <w:vAlign w:val="bottom"/>
            <w:hideMark/>
          </w:tcPr>
          <w:p w14:paraId="31657E11" w14:textId="77777777"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British market the major risk is Brexit due to huge uncertainty Deal/No Deal, rising incentives (27%)</w:t>
            </w:r>
          </w:p>
        </w:tc>
      </w:tr>
      <w:tr w:rsidR="008B05B5" w:rsidRPr="008B05B5" w14:paraId="3879E2B9" w14:textId="77777777" w:rsidTr="00AC5D68">
        <w:trPr>
          <w:trHeight w:val="761"/>
        </w:trPr>
        <w:tc>
          <w:tcPr>
            <w:tcW w:w="2773" w:type="dxa"/>
            <w:vMerge/>
            <w:tcBorders>
              <w:top w:val="nil"/>
              <w:left w:val="single" w:sz="8" w:space="0" w:color="auto"/>
              <w:bottom w:val="single" w:sz="8" w:space="0" w:color="000000"/>
              <w:right w:val="single" w:sz="8" w:space="0" w:color="auto"/>
            </w:tcBorders>
            <w:vAlign w:val="center"/>
            <w:hideMark/>
          </w:tcPr>
          <w:p w14:paraId="6F715ECA" w14:textId="77777777" w:rsidR="008B05B5" w:rsidRPr="008B05B5" w:rsidRDefault="008B05B5" w:rsidP="008B05B5">
            <w:pPr>
              <w:spacing w:after="0" w:line="240" w:lineRule="auto"/>
              <w:rPr>
                <w:rFonts w:ascii="Calibri" w:eastAsia="Times New Roman" w:hAnsi="Calibri" w:cs="Calibri"/>
                <w:color w:val="000000"/>
                <w:lang w:eastAsia="en-GB"/>
              </w:rPr>
            </w:pPr>
          </w:p>
        </w:tc>
        <w:tc>
          <w:tcPr>
            <w:tcW w:w="5971" w:type="dxa"/>
            <w:tcBorders>
              <w:top w:val="nil"/>
              <w:left w:val="nil"/>
              <w:bottom w:val="single" w:sz="4" w:space="0" w:color="auto"/>
              <w:right w:val="single" w:sz="8" w:space="0" w:color="auto"/>
            </w:tcBorders>
            <w:shd w:val="clear" w:color="auto" w:fill="auto"/>
            <w:vAlign w:val="bottom"/>
            <w:hideMark/>
          </w:tcPr>
          <w:p w14:paraId="6B4E5E05" w14:textId="77777777"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EU market - the access on this market will be very much affected by the Brexit</w:t>
            </w:r>
          </w:p>
        </w:tc>
      </w:tr>
      <w:tr w:rsidR="008B05B5" w:rsidRPr="008B05B5" w14:paraId="5B8A42AA" w14:textId="77777777" w:rsidTr="00AC5D68">
        <w:trPr>
          <w:trHeight w:val="761"/>
        </w:trPr>
        <w:tc>
          <w:tcPr>
            <w:tcW w:w="2773" w:type="dxa"/>
            <w:vMerge/>
            <w:tcBorders>
              <w:top w:val="nil"/>
              <w:left w:val="single" w:sz="8" w:space="0" w:color="auto"/>
              <w:bottom w:val="single" w:sz="8" w:space="0" w:color="000000"/>
              <w:right w:val="single" w:sz="8" w:space="0" w:color="auto"/>
            </w:tcBorders>
            <w:vAlign w:val="center"/>
            <w:hideMark/>
          </w:tcPr>
          <w:p w14:paraId="36FBA541" w14:textId="77777777" w:rsidR="008B05B5" w:rsidRPr="008B05B5" w:rsidRDefault="008B05B5" w:rsidP="008B05B5">
            <w:pPr>
              <w:spacing w:after="0" w:line="240" w:lineRule="auto"/>
              <w:rPr>
                <w:rFonts w:ascii="Calibri" w:eastAsia="Times New Roman" w:hAnsi="Calibri" w:cs="Calibri"/>
                <w:color w:val="000000"/>
                <w:lang w:eastAsia="en-GB"/>
              </w:rPr>
            </w:pPr>
          </w:p>
        </w:tc>
        <w:tc>
          <w:tcPr>
            <w:tcW w:w="5971" w:type="dxa"/>
            <w:tcBorders>
              <w:top w:val="nil"/>
              <w:left w:val="nil"/>
              <w:bottom w:val="single" w:sz="4" w:space="0" w:color="auto"/>
              <w:right w:val="single" w:sz="8" w:space="0" w:color="auto"/>
            </w:tcBorders>
            <w:shd w:val="clear" w:color="auto" w:fill="auto"/>
            <w:vAlign w:val="bottom"/>
            <w:hideMark/>
          </w:tcPr>
          <w:p w14:paraId="6EFF847B" w14:textId="77777777"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China market - lower consumer confidence, price deterioration</w:t>
            </w:r>
          </w:p>
        </w:tc>
      </w:tr>
      <w:tr w:rsidR="008B05B5" w:rsidRPr="008B05B5" w14:paraId="465334BC" w14:textId="77777777" w:rsidTr="00AC5D68">
        <w:trPr>
          <w:trHeight w:val="380"/>
        </w:trPr>
        <w:tc>
          <w:tcPr>
            <w:tcW w:w="2773" w:type="dxa"/>
            <w:vMerge/>
            <w:tcBorders>
              <w:top w:val="nil"/>
              <w:left w:val="single" w:sz="8" w:space="0" w:color="auto"/>
              <w:bottom w:val="single" w:sz="8" w:space="0" w:color="000000"/>
              <w:right w:val="single" w:sz="8" w:space="0" w:color="auto"/>
            </w:tcBorders>
            <w:vAlign w:val="center"/>
            <w:hideMark/>
          </w:tcPr>
          <w:p w14:paraId="622C67D2" w14:textId="77777777" w:rsidR="008B05B5" w:rsidRPr="008B05B5" w:rsidRDefault="008B05B5" w:rsidP="008B05B5">
            <w:pPr>
              <w:spacing w:after="0" w:line="240" w:lineRule="auto"/>
              <w:rPr>
                <w:rFonts w:ascii="Calibri" w:eastAsia="Times New Roman" w:hAnsi="Calibri" w:cs="Calibri"/>
                <w:color w:val="000000"/>
                <w:lang w:eastAsia="en-GB"/>
              </w:rPr>
            </w:pPr>
          </w:p>
        </w:tc>
        <w:tc>
          <w:tcPr>
            <w:tcW w:w="5971" w:type="dxa"/>
            <w:tcBorders>
              <w:top w:val="nil"/>
              <w:left w:val="nil"/>
              <w:bottom w:val="single" w:sz="4" w:space="0" w:color="auto"/>
              <w:right w:val="single" w:sz="8" w:space="0" w:color="auto"/>
            </w:tcBorders>
            <w:shd w:val="clear" w:color="auto" w:fill="auto"/>
            <w:vAlign w:val="bottom"/>
            <w:hideMark/>
          </w:tcPr>
          <w:p w14:paraId="5C97CAFD" w14:textId="77777777"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Australia is expected to soften</w:t>
            </w:r>
          </w:p>
        </w:tc>
      </w:tr>
      <w:tr w:rsidR="008B05B5" w:rsidRPr="008B05B5" w14:paraId="5C29A0E7" w14:textId="77777777" w:rsidTr="00AC5D68">
        <w:trPr>
          <w:trHeight w:val="399"/>
        </w:trPr>
        <w:tc>
          <w:tcPr>
            <w:tcW w:w="2773" w:type="dxa"/>
            <w:vMerge/>
            <w:tcBorders>
              <w:top w:val="nil"/>
              <w:left w:val="single" w:sz="8" w:space="0" w:color="auto"/>
              <w:bottom w:val="single" w:sz="8" w:space="0" w:color="000000"/>
              <w:right w:val="single" w:sz="8" w:space="0" w:color="auto"/>
            </w:tcBorders>
            <w:vAlign w:val="center"/>
            <w:hideMark/>
          </w:tcPr>
          <w:p w14:paraId="011AEE90" w14:textId="77777777" w:rsidR="008B05B5" w:rsidRPr="008B05B5" w:rsidRDefault="008B05B5" w:rsidP="008B05B5">
            <w:pPr>
              <w:spacing w:after="0" w:line="240" w:lineRule="auto"/>
              <w:rPr>
                <w:rFonts w:ascii="Calibri" w:eastAsia="Times New Roman" w:hAnsi="Calibri" w:cs="Calibri"/>
                <w:color w:val="000000"/>
                <w:lang w:eastAsia="en-GB"/>
              </w:rPr>
            </w:pPr>
          </w:p>
        </w:tc>
        <w:tc>
          <w:tcPr>
            <w:tcW w:w="5971" w:type="dxa"/>
            <w:tcBorders>
              <w:top w:val="nil"/>
              <w:left w:val="nil"/>
              <w:bottom w:val="single" w:sz="8" w:space="0" w:color="auto"/>
              <w:right w:val="single" w:sz="8" w:space="0" w:color="auto"/>
            </w:tcBorders>
            <w:shd w:val="clear" w:color="auto" w:fill="auto"/>
            <w:vAlign w:val="bottom"/>
            <w:hideMark/>
          </w:tcPr>
          <w:p w14:paraId="013EAAC3" w14:textId="77777777"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South Korea slow</w:t>
            </w:r>
          </w:p>
        </w:tc>
      </w:tr>
      <w:tr w:rsidR="008B05B5" w:rsidRPr="008B05B5" w14:paraId="795B4CBD" w14:textId="77777777" w:rsidTr="00AC5D68">
        <w:trPr>
          <w:trHeight w:val="380"/>
        </w:trPr>
        <w:tc>
          <w:tcPr>
            <w:tcW w:w="2773" w:type="dxa"/>
            <w:tcBorders>
              <w:top w:val="nil"/>
              <w:left w:val="single" w:sz="8" w:space="0" w:color="auto"/>
              <w:bottom w:val="single" w:sz="4" w:space="0" w:color="auto"/>
              <w:right w:val="single" w:sz="8" w:space="0" w:color="auto"/>
            </w:tcBorders>
            <w:shd w:val="clear" w:color="auto" w:fill="auto"/>
            <w:hideMark/>
          </w:tcPr>
          <w:p w14:paraId="440EADBF" w14:textId="77777777"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Industry</w:t>
            </w:r>
          </w:p>
        </w:tc>
        <w:tc>
          <w:tcPr>
            <w:tcW w:w="5971" w:type="dxa"/>
            <w:tcBorders>
              <w:top w:val="nil"/>
              <w:left w:val="nil"/>
              <w:bottom w:val="single" w:sz="4" w:space="0" w:color="auto"/>
              <w:right w:val="single" w:sz="8" w:space="0" w:color="auto"/>
            </w:tcBorders>
            <w:shd w:val="clear" w:color="auto" w:fill="auto"/>
            <w:vAlign w:val="bottom"/>
            <w:hideMark/>
          </w:tcPr>
          <w:p w14:paraId="022C523B" w14:textId="77777777"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Automotive industry volume trends to slow down</w:t>
            </w:r>
          </w:p>
        </w:tc>
      </w:tr>
      <w:tr w:rsidR="008B05B5" w:rsidRPr="008B05B5" w14:paraId="134B3E59" w14:textId="77777777" w:rsidTr="00AC5D68">
        <w:trPr>
          <w:trHeight w:val="380"/>
        </w:trPr>
        <w:tc>
          <w:tcPr>
            <w:tcW w:w="2773" w:type="dxa"/>
            <w:tcBorders>
              <w:top w:val="nil"/>
              <w:left w:val="single" w:sz="8" w:space="0" w:color="auto"/>
              <w:bottom w:val="single" w:sz="4" w:space="0" w:color="auto"/>
              <w:right w:val="single" w:sz="8" w:space="0" w:color="auto"/>
            </w:tcBorders>
            <w:shd w:val="clear" w:color="auto" w:fill="auto"/>
            <w:hideMark/>
          </w:tcPr>
          <w:p w14:paraId="3E9BEE6A" w14:textId="77777777"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Environmental Challenges</w:t>
            </w:r>
          </w:p>
        </w:tc>
        <w:tc>
          <w:tcPr>
            <w:tcW w:w="5971" w:type="dxa"/>
            <w:tcBorders>
              <w:top w:val="nil"/>
              <w:left w:val="nil"/>
              <w:bottom w:val="single" w:sz="4" w:space="0" w:color="auto"/>
              <w:right w:val="single" w:sz="8" w:space="0" w:color="auto"/>
            </w:tcBorders>
            <w:shd w:val="clear" w:color="auto" w:fill="auto"/>
            <w:vAlign w:val="bottom"/>
            <w:hideMark/>
          </w:tcPr>
          <w:p w14:paraId="7F163DBB" w14:textId="77777777"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 </w:t>
            </w:r>
          </w:p>
        </w:tc>
      </w:tr>
      <w:tr w:rsidR="008B05B5" w:rsidRPr="008B05B5" w14:paraId="6B61EC39" w14:textId="77777777" w:rsidTr="00AC5D68">
        <w:trPr>
          <w:trHeight w:val="780"/>
        </w:trPr>
        <w:tc>
          <w:tcPr>
            <w:tcW w:w="2773" w:type="dxa"/>
            <w:tcBorders>
              <w:top w:val="nil"/>
              <w:left w:val="single" w:sz="8" w:space="0" w:color="auto"/>
              <w:bottom w:val="single" w:sz="8" w:space="0" w:color="auto"/>
              <w:right w:val="single" w:sz="8" w:space="0" w:color="auto"/>
            </w:tcBorders>
            <w:shd w:val="clear" w:color="auto" w:fill="auto"/>
            <w:hideMark/>
          </w:tcPr>
          <w:p w14:paraId="48A3A948" w14:textId="1E7558B1"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ACES: Unprecedented pace of change</w:t>
            </w:r>
          </w:p>
        </w:tc>
        <w:tc>
          <w:tcPr>
            <w:tcW w:w="5971" w:type="dxa"/>
            <w:tcBorders>
              <w:top w:val="nil"/>
              <w:left w:val="nil"/>
              <w:bottom w:val="single" w:sz="8" w:space="0" w:color="auto"/>
              <w:right w:val="single" w:sz="8" w:space="0" w:color="auto"/>
            </w:tcBorders>
            <w:shd w:val="clear" w:color="auto" w:fill="auto"/>
            <w:vAlign w:val="bottom"/>
            <w:hideMark/>
          </w:tcPr>
          <w:p w14:paraId="49A21DE6" w14:textId="77777777" w:rsidR="008B05B5" w:rsidRPr="008B05B5" w:rsidRDefault="008B05B5" w:rsidP="008B05B5">
            <w:pPr>
              <w:spacing w:after="0" w:line="240" w:lineRule="auto"/>
              <w:rPr>
                <w:rFonts w:ascii="Calibri" w:eastAsia="Times New Roman" w:hAnsi="Calibri" w:cs="Calibri"/>
                <w:color w:val="000000"/>
                <w:lang w:eastAsia="en-GB"/>
              </w:rPr>
            </w:pPr>
            <w:r w:rsidRPr="008B05B5">
              <w:rPr>
                <w:rFonts w:ascii="Calibri" w:eastAsia="Times New Roman" w:hAnsi="Calibri" w:cs="Calibri"/>
                <w:color w:val="000000"/>
                <w:lang w:eastAsia="en-GB"/>
              </w:rPr>
              <w:t>Autonomous, Connected, Electric, Shared</w:t>
            </w:r>
          </w:p>
        </w:tc>
      </w:tr>
    </w:tbl>
    <w:p w14:paraId="2E0F0D7B" w14:textId="50AA611E" w:rsidR="008B05B5" w:rsidRDefault="00AC395A" w:rsidP="00D7281C">
      <w:pPr>
        <w:rPr>
          <w:rFonts w:ascii="Times New Roman" w:hAnsi="Times New Roman" w:cs="Times New Roman"/>
          <w:sz w:val="24"/>
          <w:szCs w:val="24"/>
        </w:rPr>
      </w:pPr>
      <w:r w:rsidRPr="00AC395A">
        <w:rPr>
          <w:rFonts w:ascii="Times New Roman" w:hAnsi="Times New Roman" w:cs="Times New Roman"/>
          <w:sz w:val="24"/>
          <w:szCs w:val="24"/>
        </w:rPr>
        <w:t>Source: JLR Investor Day, 2019, pp 35-36</w:t>
      </w:r>
    </w:p>
    <w:p w14:paraId="733B6878" w14:textId="77777777" w:rsidR="009670BD" w:rsidRDefault="009670BD" w:rsidP="00D7281C">
      <w:pPr>
        <w:rPr>
          <w:rFonts w:ascii="Times New Roman" w:hAnsi="Times New Roman" w:cs="Times New Roman"/>
          <w:sz w:val="24"/>
          <w:szCs w:val="24"/>
        </w:rPr>
      </w:pPr>
    </w:p>
    <w:p w14:paraId="7C015C17" w14:textId="77777777" w:rsidR="009670BD" w:rsidRDefault="009670BD" w:rsidP="00D7281C">
      <w:pPr>
        <w:rPr>
          <w:rFonts w:ascii="Times New Roman" w:hAnsi="Times New Roman" w:cs="Times New Roman"/>
          <w:sz w:val="24"/>
          <w:szCs w:val="24"/>
        </w:rPr>
      </w:pPr>
    </w:p>
    <w:p w14:paraId="64D970B0" w14:textId="77777777" w:rsidR="009670BD" w:rsidRDefault="009670BD" w:rsidP="00D7281C">
      <w:pPr>
        <w:rPr>
          <w:rFonts w:ascii="Times New Roman" w:hAnsi="Times New Roman" w:cs="Times New Roman"/>
          <w:sz w:val="24"/>
          <w:szCs w:val="24"/>
        </w:rPr>
      </w:pPr>
    </w:p>
    <w:p w14:paraId="517E3582" w14:textId="4F987924" w:rsidR="00D7281C" w:rsidRDefault="00AC395A" w:rsidP="00D7281C">
      <w:pPr>
        <w:rPr>
          <w:rFonts w:ascii="Times New Roman" w:hAnsi="Times New Roman" w:cs="Times New Roman"/>
          <w:sz w:val="24"/>
          <w:szCs w:val="24"/>
        </w:rPr>
      </w:pPr>
      <w:bookmarkStart w:id="2" w:name="_GoBack"/>
      <w:bookmarkEnd w:id="2"/>
      <w:r>
        <w:rPr>
          <w:rFonts w:ascii="Times New Roman" w:hAnsi="Times New Roman" w:cs="Times New Roman"/>
          <w:sz w:val="24"/>
          <w:szCs w:val="24"/>
        </w:rPr>
        <w:lastRenderedPageBreak/>
        <w:t>Jaguar Land Rover future strategy</w:t>
      </w:r>
      <w:r w:rsidR="00211212">
        <w:rPr>
          <w:rFonts w:ascii="Times New Roman" w:hAnsi="Times New Roman" w:cs="Times New Roman"/>
          <w:sz w:val="24"/>
          <w:szCs w:val="24"/>
        </w:rPr>
        <w:t>, called</w:t>
      </w:r>
      <w:r>
        <w:rPr>
          <w:rFonts w:ascii="Times New Roman" w:hAnsi="Times New Roman" w:cs="Times New Roman"/>
          <w:sz w:val="24"/>
          <w:szCs w:val="24"/>
        </w:rPr>
        <w:t xml:space="preserve"> </w:t>
      </w:r>
      <w:r w:rsidR="002602C1">
        <w:rPr>
          <w:rFonts w:ascii="Times New Roman" w:hAnsi="Times New Roman" w:cs="Times New Roman"/>
          <w:sz w:val="24"/>
          <w:szCs w:val="24"/>
        </w:rPr>
        <w:t xml:space="preserve">the </w:t>
      </w:r>
      <w:r>
        <w:rPr>
          <w:rFonts w:ascii="Times New Roman" w:hAnsi="Times New Roman" w:cs="Times New Roman"/>
          <w:sz w:val="24"/>
          <w:szCs w:val="24"/>
        </w:rPr>
        <w:t xml:space="preserve">New </w:t>
      </w:r>
      <w:r w:rsidR="009670BD">
        <w:rPr>
          <w:rFonts w:ascii="Times New Roman" w:hAnsi="Times New Roman" w:cs="Times New Roman"/>
          <w:sz w:val="24"/>
          <w:szCs w:val="24"/>
        </w:rPr>
        <w:t>Blueprint</w:t>
      </w:r>
      <w:r>
        <w:rPr>
          <w:rFonts w:ascii="Times New Roman" w:hAnsi="Times New Roman" w:cs="Times New Roman"/>
          <w:sz w:val="24"/>
          <w:szCs w:val="24"/>
        </w:rPr>
        <w:t xml:space="preserve"> for Success </w:t>
      </w:r>
      <w:r w:rsidR="002602C1">
        <w:rPr>
          <w:rFonts w:ascii="Times New Roman" w:hAnsi="Times New Roman" w:cs="Times New Roman"/>
          <w:sz w:val="24"/>
          <w:szCs w:val="24"/>
        </w:rPr>
        <w:t xml:space="preserve">is </w:t>
      </w:r>
      <w:r w:rsidR="00D7281C" w:rsidRPr="00D7281C">
        <w:rPr>
          <w:rFonts w:ascii="Times New Roman" w:hAnsi="Times New Roman" w:cs="Times New Roman"/>
          <w:sz w:val="24"/>
          <w:szCs w:val="24"/>
        </w:rPr>
        <w:t>“Simpler, clearer and more focused</w:t>
      </w:r>
      <w:r w:rsidR="001816D9" w:rsidRPr="002606BB">
        <w:rPr>
          <w:rFonts w:ascii="Times New Roman" w:hAnsi="Times New Roman" w:cs="Times New Roman"/>
          <w:sz w:val="24"/>
          <w:szCs w:val="24"/>
        </w:rPr>
        <w:t>”</w:t>
      </w:r>
      <w:r w:rsidR="00ED3413">
        <w:rPr>
          <w:rFonts w:ascii="Times New Roman" w:hAnsi="Times New Roman" w:cs="Times New Roman"/>
          <w:sz w:val="24"/>
          <w:szCs w:val="24"/>
        </w:rPr>
        <w:t xml:space="preserve"> as presented on Fig.</w:t>
      </w:r>
      <w:r w:rsidR="003E2CEF">
        <w:rPr>
          <w:rFonts w:ascii="Times New Roman" w:hAnsi="Times New Roman" w:cs="Times New Roman"/>
          <w:sz w:val="24"/>
          <w:szCs w:val="24"/>
        </w:rPr>
        <w:t>5</w:t>
      </w:r>
      <w:r w:rsidR="00ED3413">
        <w:rPr>
          <w:rFonts w:ascii="Times New Roman" w:hAnsi="Times New Roman" w:cs="Times New Roman"/>
          <w:sz w:val="24"/>
          <w:szCs w:val="24"/>
        </w:rPr>
        <w:t>.</w:t>
      </w:r>
    </w:p>
    <w:p w14:paraId="2F316DDF" w14:textId="7F95FB2D" w:rsidR="00071561" w:rsidRPr="00D7281C" w:rsidRDefault="00071561" w:rsidP="00D7281C">
      <w:pPr>
        <w:rPr>
          <w:rFonts w:ascii="Times New Roman" w:hAnsi="Times New Roman" w:cs="Times New Roman"/>
          <w:sz w:val="24"/>
          <w:szCs w:val="24"/>
        </w:rPr>
      </w:pPr>
      <w:r>
        <w:rPr>
          <w:rFonts w:ascii="Times New Roman" w:hAnsi="Times New Roman" w:cs="Times New Roman"/>
          <w:sz w:val="24"/>
          <w:szCs w:val="24"/>
        </w:rPr>
        <w:t xml:space="preserve">Fig. </w:t>
      </w:r>
      <w:r w:rsidR="003E2CEF">
        <w:rPr>
          <w:rFonts w:ascii="Times New Roman" w:hAnsi="Times New Roman" w:cs="Times New Roman"/>
          <w:sz w:val="24"/>
          <w:szCs w:val="24"/>
        </w:rPr>
        <w:t>5</w:t>
      </w:r>
      <w:r>
        <w:rPr>
          <w:rFonts w:ascii="Times New Roman" w:hAnsi="Times New Roman" w:cs="Times New Roman"/>
          <w:sz w:val="24"/>
          <w:szCs w:val="24"/>
        </w:rPr>
        <w:t>: New Jaguar Land Rover strategy</w:t>
      </w:r>
    </w:p>
    <w:p w14:paraId="71D798D6" w14:textId="44D2BF78" w:rsidR="00D7281C" w:rsidRPr="00D7281C" w:rsidRDefault="001816D9" w:rsidP="00D7281C">
      <w:pPr>
        <w:rPr>
          <w:rFonts w:ascii="Times New Roman" w:hAnsi="Times New Roman" w:cs="Times New Roman"/>
          <w:sz w:val="24"/>
          <w:szCs w:val="24"/>
        </w:rPr>
      </w:pPr>
      <w:r w:rsidRPr="00D7281C">
        <w:rPr>
          <w:rFonts w:ascii="Times New Roman" w:hAnsi="Times New Roman" w:cs="Times New Roman"/>
          <w:noProof/>
          <w:sz w:val="24"/>
          <w:szCs w:val="24"/>
        </w:rPr>
        <w:drawing>
          <wp:inline distT="0" distB="0" distL="0" distR="0" wp14:anchorId="64083CC7" wp14:editId="2B10847F">
            <wp:extent cx="4635138" cy="267839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42709" cy="2682770"/>
                    </a:xfrm>
                    <a:prstGeom prst="rect">
                      <a:avLst/>
                    </a:prstGeom>
                    <a:noFill/>
                  </pic:spPr>
                </pic:pic>
              </a:graphicData>
            </a:graphic>
          </wp:inline>
        </w:drawing>
      </w:r>
    </w:p>
    <w:p w14:paraId="770F370F" w14:textId="770AFA39" w:rsidR="00D7281C" w:rsidRPr="00D7281C" w:rsidRDefault="00D7281C" w:rsidP="00D7281C">
      <w:pPr>
        <w:rPr>
          <w:rFonts w:ascii="Times New Roman" w:hAnsi="Times New Roman" w:cs="Times New Roman"/>
          <w:sz w:val="24"/>
          <w:szCs w:val="24"/>
        </w:rPr>
      </w:pPr>
      <w:r w:rsidRPr="00D7281C">
        <w:rPr>
          <w:rFonts w:ascii="Times New Roman" w:hAnsi="Times New Roman" w:cs="Times New Roman"/>
          <w:sz w:val="24"/>
          <w:szCs w:val="24"/>
        </w:rPr>
        <w:t xml:space="preserve">                 </w:t>
      </w:r>
      <w:r w:rsidR="001816D9" w:rsidRPr="002606BB">
        <w:rPr>
          <w:rFonts w:ascii="Times New Roman" w:hAnsi="Times New Roman" w:cs="Times New Roman"/>
          <w:sz w:val="24"/>
          <w:szCs w:val="24"/>
        </w:rPr>
        <w:t>Source: Jaguar Land Rover Investor Day, 2019, pp.</w:t>
      </w:r>
      <w:r w:rsidRPr="00D7281C">
        <w:rPr>
          <w:rFonts w:ascii="Times New Roman" w:hAnsi="Times New Roman" w:cs="Times New Roman"/>
          <w:sz w:val="24"/>
          <w:szCs w:val="24"/>
        </w:rPr>
        <w:t xml:space="preserve"> </w:t>
      </w:r>
      <w:r w:rsidR="001816D9" w:rsidRPr="002606BB">
        <w:rPr>
          <w:rFonts w:ascii="Times New Roman" w:hAnsi="Times New Roman" w:cs="Times New Roman"/>
          <w:sz w:val="24"/>
          <w:szCs w:val="24"/>
        </w:rPr>
        <w:t>2</w:t>
      </w:r>
      <w:r w:rsidR="00406B86" w:rsidRPr="002606BB">
        <w:rPr>
          <w:rFonts w:ascii="Times New Roman" w:hAnsi="Times New Roman" w:cs="Times New Roman"/>
          <w:sz w:val="24"/>
          <w:szCs w:val="24"/>
        </w:rPr>
        <w:t>2</w:t>
      </w:r>
      <w:r w:rsidRPr="00D7281C">
        <w:rPr>
          <w:rFonts w:ascii="Times New Roman" w:hAnsi="Times New Roman" w:cs="Times New Roman"/>
          <w:sz w:val="24"/>
          <w:szCs w:val="24"/>
        </w:rPr>
        <w:t xml:space="preserve">                                                                                            </w:t>
      </w:r>
    </w:p>
    <w:p w14:paraId="1DC03B41" w14:textId="77777777" w:rsidR="00D7281C" w:rsidRPr="00D7281C" w:rsidRDefault="00D7281C" w:rsidP="00D7281C">
      <w:pPr>
        <w:rPr>
          <w:rFonts w:ascii="Times New Roman" w:hAnsi="Times New Roman" w:cs="Times New Roman"/>
          <w:sz w:val="24"/>
          <w:szCs w:val="24"/>
        </w:rPr>
      </w:pPr>
    </w:p>
    <w:p w14:paraId="72ADE961" w14:textId="39743187" w:rsidR="00D7281C" w:rsidRPr="00D7281C" w:rsidRDefault="00071561" w:rsidP="00D7281C">
      <w:pPr>
        <w:rPr>
          <w:rFonts w:ascii="Times New Roman" w:hAnsi="Times New Roman" w:cs="Times New Roman"/>
          <w:sz w:val="24"/>
          <w:szCs w:val="24"/>
        </w:rPr>
      </w:pPr>
      <w:r>
        <w:rPr>
          <w:rFonts w:ascii="Times New Roman" w:hAnsi="Times New Roman" w:cs="Times New Roman"/>
          <w:sz w:val="24"/>
          <w:szCs w:val="24"/>
        </w:rPr>
        <w:t xml:space="preserve">Ralf Speth, the </w:t>
      </w:r>
      <w:r w:rsidR="00D806A1">
        <w:rPr>
          <w:rFonts w:ascii="Times New Roman" w:hAnsi="Times New Roman" w:cs="Times New Roman"/>
          <w:sz w:val="24"/>
          <w:szCs w:val="24"/>
        </w:rPr>
        <w:t>Chief Executive Office</w:t>
      </w:r>
      <w:r w:rsidR="004E3DBE">
        <w:rPr>
          <w:rFonts w:ascii="Times New Roman" w:hAnsi="Times New Roman" w:cs="Times New Roman"/>
          <w:sz w:val="24"/>
          <w:szCs w:val="24"/>
        </w:rPr>
        <w:t>r</w:t>
      </w:r>
      <w:r w:rsidR="00D806A1">
        <w:rPr>
          <w:rFonts w:ascii="Times New Roman" w:hAnsi="Times New Roman" w:cs="Times New Roman"/>
          <w:sz w:val="24"/>
          <w:szCs w:val="24"/>
        </w:rPr>
        <w:t xml:space="preserve"> of </w:t>
      </w:r>
      <w:r w:rsidR="004E3DBE">
        <w:rPr>
          <w:rFonts w:ascii="Times New Roman" w:hAnsi="Times New Roman" w:cs="Times New Roman"/>
          <w:sz w:val="24"/>
          <w:szCs w:val="24"/>
        </w:rPr>
        <w:t xml:space="preserve">the </w:t>
      </w:r>
      <w:r w:rsidR="00D806A1">
        <w:rPr>
          <w:rFonts w:ascii="Times New Roman" w:hAnsi="Times New Roman" w:cs="Times New Roman"/>
          <w:sz w:val="24"/>
          <w:szCs w:val="24"/>
        </w:rPr>
        <w:t xml:space="preserve">Jaguar Land Rover </w:t>
      </w:r>
      <w:r w:rsidR="004E3DBE">
        <w:rPr>
          <w:rFonts w:ascii="Times New Roman" w:hAnsi="Times New Roman" w:cs="Times New Roman"/>
          <w:sz w:val="24"/>
          <w:szCs w:val="24"/>
        </w:rPr>
        <w:t>said,</w:t>
      </w:r>
      <w:r w:rsidR="00D806A1">
        <w:rPr>
          <w:rFonts w:ascii="Times New Roman" w:hAnsi="Times New Roman" w:cs="Times New Roman"/>
          <w:sz w:val="24"/>
          <w:szCs w:val="24"/>
        </w:rPr>
        <w:t xml:space="preserve"> “We are taking concerted action to reduce complexity and to transform our business through cost and cash</w:t>
      </w:r>
      <w:r w:rsidR="00F774E4">
        <w:rPr>
          <w:rFonts w:ascii="Times New Roman" w:hAnsi="Times New Roman" w:cs="Times New Roman"/>
          <w:sz w:val="24"/>
          <w:szCs w:val="24"/>
        </w:rPr>
        <w:t xml:space="preserve"> </w:t>
      </w:r>
      <w:r w:rsidR="00D806A1">
        <w:rPr>
          <w:rFonts w:ascii="Times New Roman" w:hAnsi="Times New Roman" w:cs="Times New Roman"/>
          <w:sz w:val="24"/>
          <w:szCs w:val="24"/>
        </w:rPr>
        <w:t xml:space="preserve">flow improvements.” </w:t>
      </w:r>
      <w:r w:rsidR="00EB493B">
        <w:rPr>
          <w:rFonts w:ascii="Times New Roman" w:hAnsi="Times New Roman" w:cs="Times New Roman"/>
          <w:sz w:val="24"/>
          <w:szCs w:val="24"/>
        </w:rPr>
        <w:t xml:space="preserve">(Jaguar Land Rover Investor Day, 2019). The simplicity strategy is going to be implement </w:t>
      </w:r>
      <w:r w:rsidR="00803A90">
        <w:rPr>
          <w:rFonts w:ascii="Times New Roman" w:hAnsi="Times New Roman" w:cs="Times New Roman"/>
          <w:sz w:val="24"/>
          <w:szCs w:val="24"/>
        </w:rPr>
        <w:t>in the company at world</w:t>
      </w:r>
      <w:r w:rsidR="00B74F2F">
        <w:rPr>
          <w:rFonts w:ascii="Times New Roman" w:hAnsi="Times New Roman" w:cs="Times New Roman"/>
          <w:sz w:val="24"/>
          <w:szCs w:val="24"/>
        </w:rPr>
        <w:t>-</w:t>
      </w:r>
      <w:r w:rsidR="00803A90">
        <w:rPr>
          <w:rFonts w:ascii="Times New Roman" w:hAnsi="Times New Roman" w:cs="Times New Roman"/>
          <w:sz w:val="24"/>
          <w:szCs w:val="24"/>
        </w:rPr>
        <w:t>wide level starting the fourth quarter of 2019</w:t>
      </w:r>
      <w:r w:rsidR="00211212">
        <w:rPr>
          <w:rFonts w:ascii="Times New Roman" w:hAnsi="Times New Roman" w:cs="Times New Roman"/>
          <w:sz w:val="24"/>
          <w:szCs w:val="24"/>
        </w:rPr>
        <w:t xml:space="preserve"> fiscal year</w:t>
      </w:r>
      <w:r w:rsidR="00803A90">
        <w:rPr>
          <w:rFonts w:ascii="Times New Roman" w:hAnsi="Times New Roman" w:cs="Times New Roman"/>
          <w:sz w:val="24"/>
          <w:szCs w:val="24"/>
        </w:rPr>
        <w:t>.</w:t>
      </w:r>
    </w:p>
    <w:p w14:paraId="24340142" w14:textId="57EC9CBF" w:rsidR="004235A8" w:rsidRDefault="00B01183" w:rsidP="004235A8">
      <w:pPr>
        <w:rPr>
          <w:rFonts w:ascii="Times New Roman" w:hAnsi="Times New Roman" w:cs="Times New Roman"/>
          <w:sz w:val="24"/>
          <w:szCs w:val="24"/>
        </w:rPr>
      </w:pPr>
      <w:r>
        <w:rPr>
          <w:rFonts w:ascii="Times New Roman" w:hAnsi="Times New Roman" w:cs="Times New Roman"/>
          <w:sz w:val="24"/>
          <w:szCs w:val="24"/>
        </w:rPr>
        <w:t xml:space="preserve">The Chief Finance Office </w:t>
      </w:r>
      <w:r w:rsidR="00F774E4">
        <w:rPr>
          <w:rFonts w:ascii="Times New Roman" w:hAnsi="Times New Roman" w:cs="Times New Roman"/>
          <w:sz w:val="24"/>
          <w:szCs w:val="24"/>
        </w:rPr>
        <w:t xml:space="preserve">has mentioned the </w:t>
      </w:r>
      <w:r w:rsidR="00B41302">
        <w:rPr>
          <w:rFonts w:ascii="Times New Roman" w:hAnsi="Times New Roman" w:cs="Times New Roman"/>
          <w:sz w:val="24"/>
          <w:szCs w:val="24"/>
        </w:rPr>
        <w:t>“</w:t>
      </w:r>
      <w:r w:rsidR="00F774E4">
        <w:rPr>
          <w:rFonts w:ascii="Times New Roman" w:hAnsi="Times New Roman" w:cs="Times New Roman"/>
          <w:sz w:val="24"/>
          <w:szCs w:val="24"/>
        </w:rPr>
        <w:t xml:space="preserve">cost and cash flow </w:t>
      </w:r>
      <w:r w:rsidR="00B41302">
        <w:rPr>
          <w:rFonts w:ascii="Times New Roman" w:hAnsi="Times New Roman" w:cs="Times New Roman"/>
          <w:sz w:val="24"/>
          <w:szCs w:val="24"/>
        </w:rPr>
        <w:t>improvements” can be achieve</w:t>
      </w:r>
      <w:r w:rsidR="00B7788E">
        <w:rPr>
          <w:rFonts w:ascii="Times New Roman" w:hAnsi="Times New Roman" w:cs="Times New Roman"/>
          <w:sz w:val="24"/>
          <w:szCs w:val="24"/>
        </w:rPr>
        <w:t>d</w:t>
      </w:r>
      <w:r w:rsidR="00B41302">
        <w:rPr>
          <w:rFonts w:ascii="Times New Roman" w:hAnsi="Times New Roman" w:cs="Times New Roman"/>
          <w:sz w:val="24"/>
          <w:szCs w:val="24"/>
        </w:rPr>
        <w:t xml:space="preserve"> only</w:t>
      </w:r>
      <w:r w:rsidR="009F5056">
        <w:rPr>
          <w:rFonts w:ascii="Times New Roman" w:hAnsi="Times New Roman" w:cs="Times New Roman"/>
          <w:sz w:val="24"/>
          <w:szCs w:val="24"/>
        </w:rPr>
        <w:t xml:space="preserve"> by</w:t>
      </w:r>
      <w:r w:rsidR="00B41302">
        <w:rPr>
          <w:rFonts w:ascii="Times New Roman" w:hAnsi="Times New Roman" w:cs="Times New Roman"/>
          <w:sz w:val="24"/>
          <w:szCs w:val="24"/>
        </w:rPr>
        <w:t xml:space="preserve"> </w:t>
      </w:r>
      <w:r w:rsidR="00E02860">
        <w:rPr>
          <w:rFonts w:ascii="Times New Roman" w:hAnsi="Times New Roman" w:cs="Times New Roman"/>
          <w:sz w:val="24"/>
          <w:szCs w:val="24"/>
        </w:rPr>
        <w:t xml:space="preserve">increasing customer service, </w:t>
      </w:r>
      <w:r w:rsidR="005A1F36">
        <w:rPr>
          <w:rFonts w:ascii="Times New Roman" w:hAnsi="Times New Roman" w:cs="Times New Roman"/>
          <w:sz w:val="24"/>
          <w:szCs w:val="24"/>
        </w:rPr>
        <w:t xml:space="preserve">developing a </w:t>
      </w:r>
      <w:r w:rsidR="00E02860">
        <w:rPr>
          <w:rFonts w:ascii="Times New Roman" w:hAnsi="Times New Roman" w:cs="Times New Roman"/>
          <w:sz w:val="24"/>
          <w:szCs w:val="24"/>
        </w:rPr>
        <w:t xml:space="preserve">rapid diagnosis and issue resolution, </w:t>
      </w:r>
      <w:r w:rsidR="005A1F36">
        <w:rPr>
          <w:rFonts w:ascii="Times New Roman" w:hAnsi="Times New Roman" w:cs="Times New Roman"/>
          <w:sz w:val="24"/>
          <w:szCs w:val="24"/>
        </w:rPr>
        <w:t xml:space="preserve">focus to offer </w:t>
      </w:r>
      <w:r w:rsidR="00E02860">
        <w:rPr>
          <w:rFonts w:ascii="Times New Roman" w:hAnsi="Times New Roman" w:cs="Times New Roman"/>
          <w:sz w:val="24"/>
          <w:szCs w:val="24"/>
        </w:rPr>
        <w:t>customer centric product and feature</w:t>
      </w:r>
      <w:r w:rsidR="005A1F36">
        <w:rPr>
          <w:rFonts w:ascii="Times New Roman" w:hAnsi="Times New Roman" w:cs="Times New Roman"/>
          <w:sz w:val="24"/>
          <w:szCs w:val="24"/>
        </w:rPr>
        <w:t>s</w:t>
      </w:r>
      <w:r w:rsidR="00D5750C">
        <w:rPr>
          <w:rFonts w:ascii="Times New Roman" w:hAnsi="Times New Roman" w:cs="Times New Roman"/>
          <w:sz w:val="24"/>
          <w:szCs w:val="24"/>
        </w:rPr>
        <w:t xml:space="preserve">, </w:t>
      </w:r>
      <w:r w:rsidR="000843CC">
        <w:rPr>
          <w:rFonts w:ascii="Times New Roman" w:hAnsi="Times New Roman" w:cs="Times New Roman"/>
          <w:sz w:val="24"/>
          <w:szCs w:val="24"/>
        </w:rPr>
        <w:t xml:space="preserve">rise </w:t>
      </w:r>
      <w:r w:rsidR="00D5750C">
        <w:rPr>
          <w:rFonts w:ascii="Times New Roman" w:hAnsi="Times New Roman" w:cs="Times New Roman"/>
          <w:sz w:val="24"/>
          <w:szCs w:val="24"/>
        </w:rPr>
        <w:t>customer marketing efficiency</w:t>
      </w:r>
      <w:r w:rsidR="00211212">
        <w:rPr>
          <w:rFonts w:ascii="Times New Roman" w:hAnsi="Times New Roman" w:cs="Times New Roman"/>
          <w:sz w:val="24"/>
          <w:szCs w:val="24"/>
        </w:rPr>
        <w:t xml:space="preserve"> and</w:t>
      </w:r>
      <w:r w:rsidR="00D5750C">
        <w:rPr>
          <w:rFonts w:ascii="Times New Roman" w:hAnsi="Times New Roman" w:cs="Times New Roman"/>
          <w:sz w:val="24"/>
          <w:szCs w:val="24"/>
        </w:rPr>
        <w:t xml:space="preserve"> </w:t>
      </w:r>
      <w:r w:rsidR="000843CC">
        <w:rPr>
          <w:rFonts w:ascii="Times New Roman" w:hAnsi="Times New Roman" w:cs="Times New Roman"/>
          <w:sz w:val="24"/>
          <w:szCs w:val="24"/>
        </w:rPr>
        <w:t xml:space="preserve">maximise </w:t>
      </w:r>
      <w:r w:rsidR="00D5750C">
        <w:rPr>
          <w:rFonts w:ascii="Times New Roman" w:hAnsi="Times New Roman" w:cs="Times New Roman"/>
          <w:sz w:val="24"/>
          <w:szCs w:val="24"/>
        </w:rPr>
        <w:t>customer value</w:t>
      </w:r>
      <w:r w:rsidR="000843CC">
        <w:rPr>
          <w:rFonts w:ascii="Times New Roman" w:hAnsi="Times New Roman" w:cs="Times New Roman"/>
          <w:sz w:val="24"/>
          <w:szCs w:val="24"/>
        </w:rPr>
        <w:t>. (Jaguar Land Rover</w:t>
      </w:r>
      <w:r w:rsidR="003E3A96">
        <w:rPr>
          <w:rFonts w:ascii="Times New Roman" w:hAnsi="Times New Roman" w:cs="Times New Roman"/>
          <w:sz w:val="24"/>
          <w:szCs w:val="24"/>
        </w:rPr>
        <w:t xml:space="preserve"> Investor Day, 2019)</w:t>
      </w:r>
    </w:p>
    <w:p w14:paraId="4A962CEF" w14:textId="1591D9F7" w:rsidR="00D7281C" w:rsidRPr="00D7281C" w:rsidRDefault="004C19D1" w:rsidP="00810B2F">
      <w:pPr>
        <w:rPr>
          <w:rFonts w:ascii="Times New Roman" w:hAnsi="Times New Roman" w:cs="Times New Roman"/>
          <w:sz w:val="24"/>
          <w:szCs w:val="24"/>
        </w:rPr>
      </w:pPr>
      <w:r>
        <w:rPr>
          <w:rFonts w:ascii="Times New Roman" w:hAnsi="Times New Roman" w:cs="Times New Roman"/>
          <w:sz w:val="24"/>
          <w:szCs w:val="24"/>
        </w:rPr>
        <w:t>T</w:t>
      </w:r>
      <w:r w:rsidR="00803A90">
        <w:rPr>
          <w:rFonts w:ascii="Times New Roman" w:hAnsi="Times New Roman" w:cs="Times New Roman"/>
          <w:sz w:val="24"/>
          <w:szCs w:val="24"/>
        </w:rPr>
        <w:t>he environmental challenges</w:t>
      </w:r>
      <w:r w:rsidR="00211212">
        <w:rPr>
          <w:rFonts w:ascii="Times New Roman" w:hAnsi="Times New Roman" w:cs="Times New Roman"/>
          <w:sz w:val="24"/>
          <w:szCs w:val="24"/>
        </w:rPr>
        <w:t xml:space="preserve"> direct </w:t>
      </w:r>
      <w:r w:rsidR="00732059">
        <w:rPr>
          <w:rFonts w:ascii="Times New Roman" w:hAnsi="Times New Roman" w:cs="Times New Roman"/>
          <w:sz w:val="24"/>
          <w:szCs w:val="24"/>
        </w:rPr>
        <w:t>Jaguar Land Rover</w:t>
      </w:r>
      <w:r w:rsidR="00211212">
        <w:rPr>
          <w:rFonts w:ascii="Times New Roman" w:hAnsi="Times New Roman" w:cs="Times New Roman"/>
          <w:sz w:val="24"/>
          <w:szCs w:val="24"/>
        </w:rPr>
        <w:t>`s,</w:t>
      </w:r>
      <w:r w:rsidR="00732059">
        <w:rPr>
          <w:rFonts w:ascii="Times New Roman" w:hAnsi="Times New Roman" w:cs="Times New Roman"/>
          <w:sz w:val="24"/>
          <w:szCs w:val="24"/>
        </w:rPr>
        <w:t xml:space="preserve"> responsible business</w:t>
      </w:r>
      <w:r w:rsidR="00211212">
        <w:rPr>
          <w:rFonts w:ascii="Times New Roman" w:hAnsi="Times New Roman" w:cs="Times New Roman"/>
          <w:sz w:val="24"/>
          <w:szCs w:val="24"/>
        </w:rPr>
        <w:t>,</w:t>
      </w:r>
      <w:r>
        <w:rPr>
          <w:rFonts w:ascii="Times New Roman" w:hAnsi="Times New Roman" w:cs="Times New Roman"/>
          <w:sz w:val="24"/>
          <w:szCs w:val="24"/>
        </w:rPr>
        <w:t xml:space="preserve"> </w:t>
      </w:r>
      <w:r w:rsidR="00211212">
        <w:rPr>
          <w:rFonts w:ascii="Times New Roman" w:hAnsi="Times New Roman" w:cs="Times New Roman"/>
          <w:sz w:val="24"/>
          <w:szCs w:val="24"/>
        </w:rPr>
        <w:t>to</w:t>
      </w:r>
      <w:r>
        <w:rPr>
          <w:rFonts w:ascii="Times New Roman" w:hAnsi="Times New Roman" w:cs="Times New Roman"/>
          <w:sz w:val="24"/>
          <w:szCs w:val="24"/>
        </w:rPr>
        <w:t xml:space="preserve"> zero emissions, zero congestion, zero accidents and this is </w:t>
      </w:r>
      <w:r w:rsidR="00211212">
        <w:rPr>
          <w:rFonts w:ascii="Times New Roman" w:hAnsi="Times New Roman" w:cs="Times New Roman"/>
          <w:sz w:val="24"/>
          <w:szCs w:val="24"/>
        </w:rPr>
        <w:t xml:space="preserve">comprehended in </w:t>
      </w:r>
      <w:r w:rsidR="00D72540">
        <w:rPr>
          <w:rFonts w:ascii="Times New Roman" w:hAnsi="Times New Roman" w:cs="Times New Roman"/>
          <w:sz w:val="24"/>
          <w:szCs w:val="24"/>
        </w:rPr>
        <w:t xml:space="preserve">the new vision is Destination zero </w:t>
      </w:r>
    </w:p>
    <w:p w14:paraId="2881C449" w14:textId="6085F5E6" w:rsidR="00731A05" w:rsidRDefault="00810B2F" w:rsidP="00D7281C">
      <w:pPr>
        <w:rPr>
          <w:rFonts w:ascii="Times New Roman" w:hAnsi="Times New Roman" w:cs="Times New Roman"/>
          <w:sz w:val="24"/>
          <w:szCs w:val="24"/>
        </w:rPr>
      </w:pPr>
      <w:r>
        <w:rPr>
          <w:rFonts w:ascii="Times New Roman" w:hAnsi="Times New Roman" w:cs="Times New Roman"/>
          <w:sz w:val="24"/>
          <w:szCs w:val="24"/>
        </w:rPr>
        <w:t xml:space="preserve">By having the customer in </w:t>
      </w:r>
      <w:r w:rsidR="0024007D">
        <w:rPr>
          <w:rFonts w:ascii="Times New Roman" w:hAnsi="Times New Roman" w:cs="Times New Roman"/>
          <w:sz w:val="24"/>
          <w:szCs w:val="24"/>
        </w:rPr>
        <w:t>mind, as</w:t>
      </w:r>
      <w:r w:rsidR="007457DB">
        <w:rPr>
          <w:rFonts w:ascii="Times New Roman" w:hAnsi="Times New Roman" w:cs="Times New Roman"/>
          <w:sz w:val="24"/>
          <w:szCs w:val="24"/>
        </w:rPr>
        <w:t xml:space="preserve"> focal point, the company is going to respond to challenges presented on Tab.</w:t>
      </w:r>
      <w:r w:rsidR="003E2CEF">
        <w:rPr>
          <w:rFonts w:ascii="Times New Roman" w:hAnsi="Times New Roman" w:cs="Times New Roman"/>
          <w:sz w:val="24"/>
          <w:szCs w:val="24"/>
        </w:rPr>
        <w:t>9</w:t>
      </w:r>
      <w:r w:rsidR="007457DB">
        <w:rPr>
          <w:rFonts w:ascii="Times New Roman" w:hAnsi="Times New Roman" w:cs="Times New Roman"/>
          <w:sz w:val="24"/>
          <w:szCs w:val="24"/>
        </w:rPr>
        <w:t xml:space="preserve"> </w:t>
      </w:r>
      <w:r w:rsidR="00AE4FB0">
        <w:rPr>
          <w:rFonts w:ascii="Times New Roman" w:hAnsi="Times New Roman" w:cs="Times New Roman"/>
          <w:sz w:val="24"/>
          <w:szCs w:val="24"/>
        </w:rPr>
        <w:t xml:space="preserve">by </w:t>
      </w:r>
      <w:r w:rsidR="00B74F2F">
        <w:rPr>
          <w:rFonts w:ascii="Times New Roman" w:hAnsi="Times New Roman" w:cs="Times New Roman"/>
          <w:sz w:val="24"/>
          <w:szCs w:val="24"/>
        </w:rPr>
        <w:t>creating value through customer excitement as Fig.</w:t>
      </w:r>
      <w:r w:rsidR="003E2CEF">
        <w:rPr>
          <w:rFonts w:ascii="Times New Roman" w:hAnsi="Times New Roman" w:cs="Times New Roman"/>
          <w:sz w:val="24"/>
          <w:szCs w:val="24"/>
        </w:rPr>
        <w:t>6</w:t>
      </w:r>
      <w:r w:rsidR="00B74F2F">
        <w:rPr>
          <w:rFonts w:ascii="Times New Roman" w:hAnsi="Times New Roman" w:cs="Times New Roman"/>
          <w:sz w:val="24"/>
          <w:szCs w:val="24"/>
        </w:rPr>
        <w:t xml:space="preserve"> presents.</w:t>
      </w:r>
    </w:p>
    <w:p w14:paraId="7C28F5A5" w14:textId="276C35CB" w:rsidR="00431963" w:rsidRDefault="00431963" w:rsidP="00D7281C">
      <w:pPr>
        <w:rPr>
          <w:rFonts w:ascii="Times New Roman" w:hAnsi="Times New Roman" w:cs="Times New Roman"/>
          <w:sz w:val="24"/>
          <w:szCs w:val="24"/>
        </w:rPr>
      </w:pPr>
    </w:p>
    <w:p w14:paraId="7D586CCE" w14:textId="445326A7" w:rsidR="009670BD" w:rsidRDefault="009670BD" w:rsidP="00D7281C">
      <w:pPr>
        <w:rPr>
          <w:rFonts w:ascii="Times New Roman" w:hAnsi="Times New Roman" w:cs="Times New Roman"/>
          <w:sz w:val="24"/>
          <w:szCs w:val="24"/>
        </w:rPr>
      </w:pPr>
    </w:p>
    <w:p w14:paraId="44FEAC69" w14:textId="774C6A10" w:rsidR="009670BD" w:rsidRDefault="009670BD" w:rsidP="00D7281C">
      <w:pPr>
        <w:rPr>
          <w:rFonts w:ascii="Times New Roman" w:hAnsi="Times New Roman" w:cs="Times New Roman"/>
          <w:sz w:val="24"/>
          <w:szCs w:val="24"/>
        </w:rPr>
      </w:pPr>
    </w:p>
    <w:p w14:paraId="498DEE89" w14:textId="6504C806" w:rsidR="00A5256D" w:rsidRDefault="00A5256D" w:rsidP="00D7281C">
      <w:pPr>
        <w:rPr>
          <w:rFonts w:ascii="Times New Roman" w:hAnsi="Times New Roman" w:cs="Times New Roman"/>
          <w:sz w:val="24"/>
          <w:szCs w:val="24"/>
        </w:rPr>
      </w:pPr>
    </w:p>
    <w:p w14:paraId="037A683F" w14:textId="09FDF91B" w:rsidR="00A5256D" w:rsidRDefault="00A5256D" w:rsidP="00D7281C">
      <w:pPr>
        <w:rPr>
          <w:rFonts w:ascii="Times New Roman" w:hAnsi="Times New Roman" w:cs="Times New Roman"/>
          <w:sz w:val="24"/>
          <w:szCs w:val="24"/>
        </w:rPr>
      </w:pPr>
    </w:p>
    <w:p w14:paraId="6F4A2778" w14:textId="77777777" w:rsidR="00A5256D" w:rsidRDefault="00A5256D" w:rsidP="00D7281C">
      <w:pPr>
        <w:rPr>
          <w:rFonts w:ascii="Times New Roman" w:hAnsi="Times New Roman" w:cs="Times New Roman"/>
          <w:sz w:val="24"/>
          <w:szCs w:val="24"/>
        </w:rPr>
      </w:pPr>
    </w:p>
    <w:p w14:paraId="35EBF602" w14:textId="77777777" w:rsidR="009670BD" w:rsidRDefault="009670BD" w:rsidP="00D7281C">
      <w:pPr>
        <w:rPr>
          <w:rFonts w:ascii="Times New Roman" w:hAnsi="Times New Roman" w:cs="Times New Roman"/>
          <w:sz w:val="24"/>
          <w:szCs w:val="24"/>
        </w:rPr>
      </w:pPr>
    </w:p>
    <w:p w14:paraId="36CB0329" w14:textId="08E40ACF" w:rsidR="00DC6803" w:rsidRDefault="00B74F2F" w:rsidP="00D7281C">
      <w:pPr>
        <w:rPr>
          <w:rFonts w:ascii="Times New Roman" w:hAnsi="Times New Roman" w:cs="Times New Roman"/>
          <w:sz w:val="24"/>
          <w:szCs w:val="24"/>
        </w:rPr>
      </w:pPr>
      <w:r>
        <w:rPr>
          <w:rFonts w:ascii="Times New Roman" w:hAnsi="Times New Roman" w:cs="Times New Roman"/>
          <w:sz w:val="24"/>
          <w:szCs w:val="24"/>
        </w:rPr>
        <w:t xml:space="preserve">Fig. </w:t>
      </w:r>
      <w:r w:rsidR="003E2CEF">
        <w:rPr>
          <w:rFonts w:ascii="Times New Roman" w:hAnsi="Times New Roman" w:cs="Times New Roman"/>
          <w:sz w:val="24"/>
          <w:szCs w:val="24"/>
        </w:rPr>
        <w:t>6</w:t>
      </w:r>
      <w:r>
        <w:rPr>
          <w:rFonts w:ascii="Times New Roman" w:hAnsi="Times New Roman" w:cs="Times New Roman"/>
          <w:sz w:val="24"/>
          <w:szCs w:val="24"/>
        </w:rPr>
        <w:t xml:space="preserve">. </w:t>
      </w:r>
      <w:r w:rsidR="00D7281C" w:rsidRPr="00D7281C">
        <w:rPr>
          <w:rFonts w:ascii="Times New Roman" w:hAnsi="Times New Roman" w:cs="Times New Roman"/>
          <w:sz w:val="24"/>
          <w:szCs w:val="24"/>
        </w:rPr>
        <w:t>Responding to challenges</w:t>
      </w:r>
    </w:p>
    <w:p w14:paraId="36A2CA00" w14:textId="3C67E89F" w:rsidR="00D7281C" w:rsidRPr="00D7281C" w:rsidRDefault="00DC6803" w:rsidP="00D7281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B131369" wp14:editId="33CB6E1C">
            <wp:extent cx="5753100" cy="928089"/>
            <wp:effectExtent l="0" t="0" r="0" b="0"/>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48140" cy="943421"/>
                    </a:xfrm>
                    <a:prstGeom prst="rect">
                      <a:avLst/>
                    </a:prstGeom>
                    <a:noFill/>
                  </pic:spPr>
                </pic:pic>
              </a:graphicData>
            </a:graphic>
          </wp:inline>
        </w:drawing>
      </w:r>
    </w:p>
    <w:p w14:paraId="18C3E019" w14:textId="01FA4A9C" w:rsidR="00DC6803" w:rsidRDefault="00DC6803" w:rsidP="00D7281C">
      <w:pPr>
        <w:rPr>
          <w:rFonts w:ascii="Times New Roman" w:hAnsi="Times New Roman" w:cs="Times New Roman"/>
          <w:sz w:val="24"/>
          <w:szCs w:val="24"/>
        </w:rPr>
      </w:pPr>
      <w:r>
        <w:rPr>
          <w:rFonts w:ascii="Times New Roman" w:hAnsi="Times New Roman" w:cs="Times New Roman"/>
          <w:sz w:val="24"/>
          <w:szCs w:val="24"/>
        </w:rPr>
        <w:t>Source: Jaguar Land Rover Investor</w:t>
      </w:r>
      <w:r w:rsidR="00466547">
        <w:rPr>
          <w:rFonts w:ascii="Times New Roman" w:hAnsi="Times New Roman" w:cs="Times New Roman"/>
          <w:sz w:val="24"/>
          <w:szCs w:val="24"/>
        </w:rPr>
        <w:t xml:space="preserve"> Day 2019,</w:t>
      </w:r>
      <w:r w:rsidR="009341B1">
        <w:rPr>
          <w:rFonts w:ascii="Times New Roman" w:hAnsi="Times New Roman" w:cs="Times New Roman"/>
          <w:sz w:val="24"/>
          <w:szCs w:val="24"/>
        </w:rPr>
        <w:t xml:space="preserve"> </w:t>
      </w:r>
      <w:r w:rsidR="00466547">
        <w:rPr>
          <w:rFonts w:ascii="Times New Roman" w:hAnsi="Times New Roman" w:cs="Times New Roman"/>
          <w:sz w:val="24"/>
          <w:szCs w:val="24"/>
        </w:rPr>
        <w:t>pp.41</w:t>
      </w:r>
    </w:p>
    <w:p w14:paraId="7422665E" w14:textId="77777777" w:rsidR="009670BD" w:rsidRDefault="009670BD" w:rsidP="00581057">
      <w:pPr>
        <w:rPr>
          <w:rFonts w:ascii="Times New Roman" w:hAnsi="Times New Roman" w:cs="Times New Roman"/>
          <w:sz w:val="24"/>
          <w:szCs w:val="24"/>
        </w:rPr>
      </w:pPr>
    </w:p>
    <w:p w14:paraId="0CA7976C" w14:textId="38496E8A" w:rsidR="00581057" w:rsidRDefault="008C101B" w:rsidP="00581057">
      <w:pPr>
        <w:rPr>
          <w:rFonts w:ascii="Times New Roman" w:hAnsi="Times New Roman" w:cs="Times New Roman"/>
          <w:sz w:val="24"/>
          <w:szCs w:val="24"/>
        </w:rPr>
      </w:pPr>
      <w:r>
        <w:rPr>
          <w:rFonts w:ascii="Times New Roman" w:hAnsi="Times New Roman" w:cs="Times New Roman"/>
          <w:sz w:val="24"/>
          <w:szCs w:val="24"/>
        </w:rPr>
        <w:t>C</w:t>
      </w:r>
      <w:r w:rsidR="00581057">
        <w:rPr>
          <w:rFonts w:ascii="Times New Roman" w:hAnsi="Times New Roman" w:cs="Times New Roman"/>
          <w:sz w:val="24"/>
          <w:szCs w:val="24"/>
        </w:rPr>
        <w:t xml:space="preserve">ulture transformation is going to “fix customer clock” </w:t>
      </w:r>
      <w:r w:rsidR="00211212">
        <w:rPr>
          <w:rFonts w:ascii="Times New Roman" w:hAnsi="Times New Roman" w:cs="Times New Roman"/>
          <w:sz w:val="24"/>
          <w:szCs w:val="24"/>
        </w:rPr>
        <w:t xml:space="preserve">by </w:t>
      </w:r>
      <w:r w:rsidR="00581057">
        <w:rPr>
          <w:rFonts w:ascii="Times New Roman" w:hAnsi="Times New Roman" w:cs="Times New Roman"/>
          <w:sz w:val="24"/>
          <w:szCs w:val="24"/>
        </w:rPr>
        <w:t>add</w:t>
      </w:r>
      <w:r w:rsidR="00211212">
        <w:rPr>
          <w:rFonts w:ascii="Times New Roman" w:hAnsi="Times New Roman" w:cs="Times New Roman"/>
          <w:sz w:val="24"/>
          <w:szCs w:val="24"/>
        </w:rPr>
        <w:t>ing</w:t>
      </w:r>
      <w:r w:rsidR="00581057">
        <w:rPr>
          <w:rFonts w:ascii="Times New Roman" w:hAnsi="Times New Roman" w:cs="Times New Roman"/>
          <w:sz w:val="24"/>
          <w:szCs w:val="24"/>
        </w:rPr>
        <w:t xml:space="preserve"> more flexibility </w:t>
      </w:r>
      <w:r w:rsidR="003833A7">
        <w:rPr>
          <w:rFonts w:ascii="Times New Roman" w:hAnsi="Times New Roman" w:cs="Times New Roman"/>
          <w:sz w:val="24"/>
          <w:szCs w:val="24"/>
        </w:rPr>
        <w:t xml:space="preserve">and </w:t>
      </w:r>
      <w:r w:rsidR="00211212">
        <w:rPr>
          <w:rFonts w:ascii="Times New Roman" w:hAnsi="Times New Roman" w:cs="Times New Roman"/>
          <w:sz w:val="24"/>
          <w:szCs w:val="24"/>
        </w:rPr>
        <w:t>faster</w:t>
      </w:r>
      <w:r w:rsidR="00581057">
        <w:rPr>
          <w:rFonts w:ascii="Times New Roman" w:hAnsi="Times New Roman" w:cs="Times New Roman"/>
          <w:sz w:val="24"/>
          <w:szCs w:val="24"/>
        </w:rPr>
        <w:t xml:space="preserve"> responsiveness</w:t>
      </w:r>
      <w:r w:rsidR="003833A7">
        <w:rPr>
          <w:rFonts w:ascii="Times New Roman" w:hAnsi="Times New Roman" w:cs="Times New Roman"/>
          <w:sz w:val="24"/>
          <w:szCs w:val="24"/>
        </w:rPr>
        <w:t xml:space="preserve"> as Fig. </w:t>
      </w:r>
      <w:r w:rsidR="003E2CEF">
        <w:rPr>
          <w:rFonts w:ascii="Times New Roman" w:hAnsi="Times New Roman" w:cs="Times New Roman"/>
          <w:sz w:val="24"/>
          <w:szCs w:val="24"/>
        </w:rPr>
        <w:t>7</w:t>
      </w:r>
      <w:r w:rsidR="003833A7">
        <w:rPr>
          <w:rFonts w:ascii="Times New Roman" w:hAnsi="Times New Roman" w:cs="Times New Roman"/>
          <w:sz w:val="24"/>
          <w:szCs w:val="24"/>
        </w:rPr>
        <w:t xml:space="preserve"> presents</w:t>
      </w:r>
      <w:r w:rsidR="00211212">
        <w:rPr>
          <w:rFonts w:ascii="Times New Roman" w:hAnsi="Times New Roman" w:cs="Times New Roman"/>
          <w:sz w:val="24"/>
          <w:szCs w:val="24"/>
        </w:rPr>
        <w:t xml:space="preserve">. This </w:t>
      </w:r>
      <w:r w:rsidR="00997E2F">
        <w:rPr>
          <w:rFonts w:ascii="Times New Roman" w:hAnsi="Times New Roman" w:cs="Times New Roman"/>
          <w:sz w:val="24"/>
          <w:szCs w:val="24"/>
        </w:rPr>
        <w:t>will be another “asset” to customer ex</w:t>
      </w:r>
      <w:r w:rsidR="001759D4">
        <w:rPr>
          <w:rFonts w:ascii="Times New Roman" w:hAnsi="Times New Roman" w:cs="Times New Roman"/>
          <w:sz w:val="24"/>
          <w:szCs w:val="24"/>
        </w:rPr>
        <w:t>citement”.</w:t>
      </w:r>
    </w:p>
    <w:p w14:paraId="53042AA7" w14:textId="5E4624E6" w:rsidR="00743C33" w:rsidRDefault="00743C33" w:rsidP="00743C33">
      <w:pPr>
        <w:rPr>
          <w:rFonts w:ascii="Times New Roman" w:hAnsi="Times New Roman" w:cs="Times New Roman"/>
          <w:sz w:val="24"/>
          <w:szCs w:val="24"/>
        </w:rPr>
      </w:pPr>
      <w:r>
        <w:rPr>
          <w:rFonts w:ascii="Times New Roman" w:hAnsi="Times New Roman" w:cs="Times New Roman"/>
          <w:sz w:val="24"/>
          <w:szCs w:val="24"/>
        </w:rPr>
        <w:t>Fig.</w:t>
      </w:r>
      <w:r w:rsidR="003E2CEF">
        <w:rPr>
          <w:rFonts w:ascii="Times New Roman" w:hAnsi="Times New Roman" w:cs="Times New Roman"/>
          <w:sz w:val="24"/>
          <w:szCs w:val="24"/>
        </w:rPr>
        <w:t>7</w:t>
      </w:r>
      <w:r>
        <w:rPr>
          <w:rFonts w:ascii="Times New Roman" w:hAnsi="Times New Roman" w:cs="Times New Roman"/>
          <w:sz w:val="24"/>
          <w:szCs w:val="24"/>
        </w:rPr>
        <w:t xml:space="preserve"> Improve the customer experience</w:t>
      </w:r>
    </w:p>
    <w:p w14:paraId="3500A1C1" w14:textId="77777777" w:rsidR="001D0EA2" w:rsidRDefault="001D0EA2" w:rsidP="00743C33">
      <w:pPr>
        <w:rPr>
          <w:rFonts w:ascii="Times New Roman" w:hAnsi="Times New Roman" w:cs="Times New Roman"/>
          <w:sz w:val="24"/>
          <w:szCs w:val="24"/>
        </w:rPr>
      </w:pPr>
    </w:p>
    <w:p w14:paraId="26FE52E2" w14:textId="4541207A" w:rsidR="0072138F" w:rsidRDefault="00C55E18" w:rsidP="00D7281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E87AEE6" wp14:editId="5549E4B9">
            <wp:extent cx="5466080" cy="2247900"/>
            <wp:effectExtent l="0" t="0" r="127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484958" cy="2255663"/>
                    </a:xfrm>
                    <a:prstGeom prst="rect">
                      <a:avLst/>
                    </a:prstGeom>
                    <a:noFill/>
                  </pic:spPr>
                </pic:pic>
              </a:graphicData>
            </a:graphic>
          </wp:inline>
        </w:drawing>
      </w:r>
    </w:p>
    <w:p w14:paraId="6BCE92C5" w14:textId="6EE1819B" w:rsidR="00743C33" w:rsidRDefault="00743C33" w:rsidP="00743C33">
      <w:pPr>
        <w:rPr>
          <w:rFonts w:ascii="Times New Roman" w:hAnsi="Times New Roman" w:cs="Times New Roman"/>
          <w:sz w:val="24"/>
          <w:szCs w:val="24"/>
        </w:rPr>
      </w:pPr>
      <w:r w:rsidRPr="00743C33">
        <w:rPr>
          <w:rFonts w:ascii="Times New Roman" w:hAnsi="Times New Roman" w:cs="Times New Roman"/>
          <w:sz w:val="24"/>
          <w:szCs w:val="24"/>
        </w:rPr>
        <w:t xml:space="preserve">Source: </w:t>
      </w:r>
      <w:r>
        <w:rPr>
          <w:rFonts w:ascii="Times New Roman" w:hAnsi="Times New Roman" w:cs="Times New Roman"/>
          <w:sz w:val="24"/>
          <w:szCs w:val="24"/>
        </w:rPr>
        <w:t>Jaguar Land Rover Investor Day, 2019, pp.79</w:t>
      </w:r>
    </w:p>
    <w:p w14:paraId="569CE848" w14:textId="005F9D32" w:rsidR="0072138F" w:rsidRPr="00743C33" w:rsidRDefault="00211212" w:rsidP="00D7281C">
      <w:pPr>
        <w:rPr>
          <w:rFonts w:ascii="Times New Roman" w:hAnsi="Times New Roman" w:cs="Times New Roman"/>
          <w:sz w:val="24"/>
          <w:szCs w:val="24"/>
        </w:rPr>
      </w:pPr>
      <w:r>
        <w:rPr>
          <w:rFonts w:ascii="Times New Roman" w:hAnsi="Times New Roman" w:cs="Times New Roman"/>
          <w:sz w:val="24"/>
          <w:szCs w:val="24"/>
        </w:rPr>
        <w:t>Innovation will have a huge impact on customer excitement and for Jaguar Land Rover this is not a problem, because the</w:t>
      </w:r>
      <w:r w:rsidR="001759D4">
        <w:rPr>
          <w:rFonts w:ascii="Times New Roman" w:hAnsi="Times New Roman" w:cs="Times New Roman"/>
          <w:sz w:val="24"/>
          <w:szCs w:val="24"/>
        </w:rPr>
        <w:t xml:space="preserve"> </w:t>
      </w:r>
      <w:r w:rsidR="008C101B">
        <w:rPr>
          <w:rFonts w:ascii="Times New Roman" w:hAnsi="Times New Roman" w:cs="Times New Roman"/>
          <w:sz w:val="24"/>
          <w:szCs w:val="24"/>
        </w:rPr>
        <w:t>“Innovation is in our DNA”</w:t>
      </w:r>
      <w:r w:rsidR="008C101B" w:rsidRPr="007C73D0">
        <w:rPr>
          <w:rFonts w:ascii="Times New Roman" w:hAnsi="Times New Roman" w:cs="Times New Roman"/>
          <w:sz w:val="24"/>
          <w:szCs w:val="24"/>
        </w:rPr>
        <w:t xml:space="preserve"> </w:t>
      </w:r>
      <w:r w:rsidR="008C101B">
        <w:rPr>
          <w:rFonts w:ascii="Times New Roman" w:hAnsi="Times New Roman" w:cs="Times New Roman"/>
          <w:sz w:val="24"/>
          <w:szCs w:val="24"/>
        </w:rPr>
        <w:t>(JLR Financial statement 2016/2017)</w:t>
      </w:r>
      <w:r w:rsidR="00850859">
        <w:rPr>
          <w:rFonts w:ascii="Times New Roman" w:hAnsi="Times New Roman" w:cs="Times New Roman"/>
          <w:sz w:val="24"/>
          <w:szCs w:val="24"/>
        </w:rPr>
        <w:t>. Th</w:t>
      </w:r>
      <w:r>
        <w:rPr>
          <w:rFonts w:ascii="Times New Roman" w:hAnsi="Times New Roman" w:cs="Times New Roman"/>
          <w:sz w:val="24"/>
          <w:szCs w:val="24"/>
        </w:rPr>
        <w:t>rough the</w:t>
      </w:r>
      <w:r w:rsidR="00850859">
        <w:rPr>
          <w:rFonts w:ascii="Times New Roman" w:hAnsi="Times New Roman" w:cs="Times New Roman"/>
          <w:sz w:val="24"/>
          <w:szCs w:val="24"/>
        </w:rPr>
        <w:t xml:space="preserve"> new developed technologies “Cloud</w:t>
      </w:r>
      <w:r w:rsidR="003E5BCF">
        <w:rPr>
          <w:rFonts w:ascii="Times New Roman" w:hAnsi="Times New Roman" w:cs="Times New Roman"/>
          <w:sz w:val="24"/>
          <w:szCs w:val="24"/>
        </w:rPr>
        <w:t xml:space="preserve"> </w:t>
      </w:r>
      <w:r w:rsidR="00850859">
        <w:rPr>
          <w:rFonts w:ascii="Times New Roman" w:hAnsi="Times New Roman" w:cs="Times New Roman"/>
          <w:sz w:val="24"/>
          <w:szCs w:val="24"/>
        </w:rPr>
        <w:t>Car” and “Connected Car Diagnostics</w:t>
      </w:r>
      <w:r w:rsidR="00D80790">
        <w:rPr>
          <w:rFonts w:ascii="Times New Roman" w:hAnsi="Times New Roman" w:cs="Times New Roman"/>
          <w:sz w:val="24"/>
          <w:szCs w:val="24"/>
        </w:rPr>
        <w:t xml:space="preserve">, the company is able to use </w:t>
      </w:r>
      <w:r w:rsidR="00F5025A">
        <w:rPr>
          <w:rFonts w:ascii="Times New Roman" w:hAnsi="Times New Roman" w:cs="Times New Roman"/>
          <w:sz w:val="24"/>
          <w:szCs w:val="24"/>
        </w:rPr>
        <w:t>“</w:t>
      </w:r>
      <w:r w:rsidR="00D80790">
        <w:rPr>
          <w:rFonts w:ascii="Times New Roman" w:hAnsi="Times New Roman" w:cs="Times New Roman"/>
          <w:sz w:val="24"/>
          <w:szCs w:val="24"/>
        </w:rPr>
        <w:t>in real time</w:t>
      </w:r>
      <w:r w:rsidR="00F5025A">
        <w:rPr>
          <w:rFonts w:ascii="Times New Roman" w:hAnsi="Times New Roman" w:cs="Times New Roman"/>
          <w:sz w:val="24"/>
          <w:szCs w:val="24"/>
        </w:rPr>
        <w:t>”</w:t>
      </w:r>
      <w:r>
        <w:rPr>
          <w:rFonts w:ascii="Times New Roman" w:hAnsi="Times New Roman" w:cs="Times New Roman"/>
          <w:sz w:val="24"/>
          <w:szCs w:val="24"/>
        </w:rPr>
        <w:t>,</w:t>
      </w:r>
      <w:r w:rsidR="00D80790">
        <w:rPr>
          <w:rFonts w:ascii="Times New Roman" w:hAnsi="Times New Roman" w:cs="Times New Roman"/>
          <w:sz w:val="24"/>
          <w:szCs w:val="24"/>
        </w:rPr>
        <w:t xml:space="preserve"> the data from the vehicles and anticipate the customer needs. </w:t>
      </w:r>
      <w:r w:rsidR="00DC193D">
        <w:rPr>
          <w:rFonts w:ascii="Times New Roman" w:hAnsi="Times New Roman" w:cs="Times New Roman"/>
          <w:sz w:val="24"/>
          <w:szCs w:val="24"/>
        </w:rPr>
        <w:t xml:space="preserve">“It means our customers – just like us can stay ahead of the </w:t>
      </w:r>
      <w:r w:rsidR="003E5BCF">
        <w:rPr>
          <w:rFonts w:ascii="Times New Roman" w:hAnsi="Times New Roman" w:cs="Times New Roman"/>
          <w:sz w:val="24"/>
          <w:szCs w:val="24"/>
        </w:rPr>
        <w:t>game” (</w:t>
      </w:r>
      <w:r w:rsidR="00DC193D">
        <w:rPr>
          <w:rFonts w:ascii="Times New Roman" w:hAnsi="Times New Roman" w:cs="Times New Roman"/>
          <w:sz w:val="24"/>
          <w:szCs w:val="24"/>
        </w:rPr>
        <w:t>JRL Financial Statement 2016/2017</w:t>
      </w:r>
      <w:r w:rsidR="003E5BCF">
        <w:rPr>
          <w:rFonts w:ascii="Times New Roman" w:hAnsi="Times New Roman" w:cs="Times New Roman"/>
          <w:sz w:val="24"/>
          <w:szCs w:val="24"/>
        </w:rPr>
        <w:t>, pp.17)</w:t>
      </w:r>
    </w:p>
    <w:p w14:paraId="54B2512E" w14:textId="21F39907" w:rsidR="00C31668" w:rsidRPr="00C31668" w:rsidRDefault="00C31668" w:rsidP="00D7281C">
      <w:pPr>
        <w:rPr>
          <w:rFonts w:ascii="Times New Roman" w:hAnsi="Times New Roman" w:cs="Times New Roman"/>
          <w:sz w:val="24"/>
          <w:szCs w:val="24"/>
        </w:rPr>
      </w:pPr>
      <w:r>
        <w:rPr>
          <w:rFonts w:ascii="Times New Roman" w:hAnsi="Times New Roman" w:cs="Times New Roman"/>
          <w:sz w:val="24"/>
          <w:szCs w:val="24"/>
        </w:rPr>
        <w:t>All the changes</w:t>
      </w:r>
      <w:r w:rsidR="00211212">
        <w:rPr>
          <w:rFonts w:ascii="Times New Roman" w:hAnsi="Times New Roman" w:cs="Times New Roman"/>
          <w:sz w:val="24"/>
          <w:szCs w:val="24"/>
        </w:rPr>
        <w:t>, mentioned on Tab.</w:t>
      </w:r>
      <w:r w:rsidR="003E2CEF">
        <w:rPr>
          <w:rFonts w:ascii="Times New Roman" w:hAnsi="Times New Roman" w:cs="Times New Roman"/>
          <w:sz w:val="24"/>
          <w:szCs w:val="24"/>
        </w:rPr>
        <w:t>9</w:t>
      </w:r>
      <w:r w:rsidR="00211212">
        <w:rPr>
          <w:rFonts w:ascii="Times New Roman" w:hAnsi="Times New Roman" w:cs="Times New Roman"/>
          <w:sz w:val="24"/>
          <w:szCs w:val="24"/>
        </w:rPr>
        <w:t>,</w:t>
      </w:r>
      <w:r>
        <w:rPr>
          <w:rFonts w:ascii="Times New Roman" w:hAnsi="Times New Roman" w:cs="Times New Roman"/>
          <w:sz w:val="24"/>
          <w:szCs w:val="24"/>
        </w:rPr>
        <w:t xml:space="preserve"> have impact over the Customer journey and the organization </w:t>
      </w:r>
      <w:r w:rsidR="003874EF">
        <w:rPr>
          <w:rFonts w:ascii="Times New Roman" w:hAnsi="Times New Roman" w:cs="Times New Roman"/>
          <w:sz w:val="24"/>
          <w:szCs w:val="24"/>
        </w:rPr>
        <w:t>developed the “future integrated digital journey”</w:t>
      </w:r>
      <w:r w:rsidR="00114BDD">
        <w:rPr>
          <w:rFonts w:ascii="Times New Roman" w:hAnsi="Times New Roman" w:cs="Times New Roman"/>
          <w:sz w:val="24"/>
          <w:szCs w:val="24"/>
        </w:rPr>
        <w:t xml:space="preserve"> as presented on Fig. </w:t>
      </w:r>
      <w:r w:rsidR="003E2CEF">
        <w:rPr>
          <w:rFonts w:ascii="Times New Roman" w:hAnsi="Times New Roman" w:cs="Times New Roman"/>
          <w:sz w:val="24"/>
          <w:szCs w:val="24"/>
        </w:rPr>
        <w:t>8</w:t>
      </w:r>
      <w:r w:rsidR="00114BDD">
        <w:rPr>
          <w:rFonts w:ascii="Times New Roman" w:hAnsi="Times New Roman" w:cs="Times New Roman"/>
          <w:sz w:val="24"/>
          <w:szCs w:val="24"/>
        </w:rPr>
        <w:t>.</w:t>
      </w:r>
      <w:r w:rsidR="00211212">
        <w:rPr>
          <w:rFonts w:ascii="Times New Roman" w:hAnsi="Times New Roman" w:cs="Times New Roman"/>
          <w:sz w:val="24"/>
          <w:szCs w:val="24"/>
        </w:rPr>
        <w:t>, to be continue the customer journey without breaks.</w:t>
      </w:r>
    </w:p>
    <w:p w14:paraId="250CFEE5" w14:textId="77777777" w:rsidR="009670BD" w:rsidRDefault="009670BD" w:rsidP="00D7281C">
      <w:pPr>
        <w:rPr>
          <w:rFonts w:ascii="Times New Roman" w:hAnsi="Times New Roman" w:cs="Times New Roman"/>
          <w:sz w:val="24"/>
          <w:szCs w:val="24"/>
        </w:rPr>
      </w:pPr>
    </w:p>
    <w:p w14:paraId="2B29BEA4" w14:textId="77777777" w:rsidR="009670BD" w:rsidRDefault="009670BD" w:rsidP="00D7281C">
      <w:pPr>
        <w:rPr>
          <w:rFonts w:ascii="Times New Roman" w:hAnsi="Times New Roman" w:cs="Times New Roman"/>
          <w:sz w:val="24"/>
          <w:szCs w:val="24"/>
        </w:rPr>
      </w:pPr>
    </w:p>
    <w:p w14:paraId="7C03EC25" w14:textId="77777777" w:rsidR="009670BD" w:rsidRDefault="009670BD" w:rsidP="00D7281C">
      <w:pPr>
        <w:rPr>
          <w:rFonts w:ascii="Times New Roman" w:hAnsi="Times New Roman" w:cs="Times New Roman"/>
          <w:sz w:val="24"/>
          <w:szCs w:val="24"/>
        </w:rPr>
      </w:pPr>
    </w:p>
    <w:p w14:paraId="08A96424" w14:textId="77777777" w:rsidR="009670BD" w:rsidRDefault="009670BD" w:rsidP="00D7281C">
      <w:pPr>
        <w:rPr>
          <w:rFonts w:ascii="Times New Roman" w:hAnsi="Times New Roman" w:cs="Times New Roman"/>
          <w:sz w:val="24"/>
          <w:szCs w:val="24"/>
        </w:rPr>
      </w:pPr>
    </w:p>
    <w:p w14:paraId="2E67B4AF" w14:textId="3D873FDA" w:rsidR="0048145F" w:rsidRDefault="00FF0982" w:rsidP="00D7281C">
      <w:pPr>
        <w:rPr>
          <w:rFonts w:ascii="Times New Roman" w:hAnsi="Times New Roman" w:cs="Times New Roman"/>
          <w:sz w:val="24"/>
          <w:szCs w:val="24"/>
        </w:rPr>
      </w:pPr>
      <w:r>
        <w:rPr>
          <w:rFonts w:ascii="Times New Roman" w:hAnsi="Times New Roman" w:cs="Times New Roman"/>
          <w:sz w:val="24"/>
          <w:szCs w:val="24"/>
        </w:rPr>
        <w:t xml:space="preserve">Figure </w:t>
      </w:r>
      <w:r w:rsidR="003E2CEF">
        <w:rPr>
          <w:rFonts w:ascii="Times New Roman" w:hAnsi="Times New Roman" w:cs="Times New Roman"/>
          <w:sz w:val="24"/>
          <w:szCs w:val="24"/>
        </w:rPr>
        <w:t>8</w:t>
      </w:r>
      <w:r>
        <w:rPr>
          <w:rFonts w:ascii="Times New Roman" w:hAnsi="Times New Roman" w:cs="Times New Roman"/>
          <w:sz w:val="24"/>
          <w:szCs w:val="24"/>
        </w:rPr>
        <w:t>. Future integrated digital journey</w:t>
      </w:r>
    </w:p>
    <w:p w14:paraId="73CDFE9C" w14:textId="4B1A4C83" w:rsidR="00FF0982" w:rsidRDefault="00E563BE" w:rsidP="00D7281C">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AF6255D" wp14:editId="60045094">
            <wp:extent cx="5401945" cy="994886"/>
            <wp:effectExtent l="0" t="0" r="0" b="0"/>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429188" cy="999903"/>
                    </a:xfrm>
                    <a:prstGeom prst="rect">
                      <a:avLst/>
                    </a:prstGeom>
                    <a:noFill/>
                  </pic:spPr>
                </pic:pic>
              </a:graphicData>
            </a:graphic>
          </wp:inline>
        </w:drawing>
      </w:r>
    </w:p>
    <w:p w14:paraId="0F90B945" w14:textId="0F44EBFC" w:rsidR="0048145F" w:rsidRDefault="00E563BE" w:rsidP="00D7281C">
      <w:pPr>
        <w:rPr>
          <w:rFonts w:ascii="Times New Roman" w:hAnsi="Times New Roman" w:cs="Times New Roman"/>
          <w:sz w:val="24"/>
          <w:szCs w:val="24"/>
        </w:rPr>
      </w:pPr>
      <w:r>
        <w:rPr>
          <w:rFonts w:ascii="Times New Roman" w:hAnsi="Times New Roman" w:cs="Times New Roman"/>
          <w:sz w:val="24"/>
          <w:szCs w:val="24"/>
        </w:rPr>
        <w:t>Source: Jaguar Land Rover Investor Day, 2019, pp.</w:t>
      </w:r>
      <w:r w:rsidR="003D2A91">
        <w:rPr>
          <w:rFonts w:ascii="Times New Roman" w:hAnsi="Times New Roman" w:cs="Times New Roman"/>
          <w:sz w:val="24"/>
          <w:szCs w:val="24"/>
        </w:rPr>
        <w:t>4</w:t>
      </w:r>
      <w:r>
        <w:rPr>
          <w:rFonts w:ascii="Times New Roman" w:hAnsi="Times New Roman" w:cs="Times New Roman"/>
          <w:sz w:val="24"/>
          <w:szCs w:val="24"/>
        </w:rPr>
        <w:t>8</w:t>
      </w:r>
    </w:p>
    <w:p w14:paraId="784EF0DA" w14:textId="6D8B4F67" w:rsidR="0048145F" w:rsidRDefault="0048145F" w:rsidP="00D7281C">
      <w:pPr>
        <w:rPr>
          <w:rFonts w:ascii="Times New Roman" w:hAnsi="Times New Roman" w:cs="Times New Roman"/>
          <w:sz w:val="24"/>
          <w:szCs w:val="24"/>
        </w:rPr>
      </w:pPr>
    </w:p>
    <w:p w14:paraId="2431700B" w14:textId="60389C03" w:rsidR="0011750F" w:rsidRDefault="00780FA2">
      <w:pPr>
        <w:rPr>
          <w:rFonts w:ascii="Times New Roman" w:hAnsi="Times New Roman" w:cs="Times New Roman"/>
          <w:sz w:val="24"/>
          <w:szCs w:val="24"/>
        </w:rPr>
      </w:pPr>
      <w:r>
        <w:rPr>
          <w:rFonts w:ascii="Times New Roman" w:hAnsi="Times New Roman" w:cs="Times New Roman"/>
          <w:sz w:val="24"/>
          <w:szCs w:val="24"/>
        </w:rPr>
        <w:t>In 2019 China market</w:t>
      </w:r>
      <w:r w:rsidR="00717A00">
        <w:rPr>
          <w:rFonts w:ascii="Times New Roman" w:hAnsi="Times New Roman" w:cs="Times New Roman"/>
          <w:sz w:val="24"/>
          <w:szCs w:val="24"/>
        </w:rPr>
        <w:t xml:space="preserve">, Jaguar Land Rover registered </w:t>
      </w:r>
      <w:r w:rsidR="00EF5207">
        <w:rPr>
          <w:rFonts w:ascii="Times New Roman" w:hAnsi="Times New Roman" w:cs="Times New Roman"/>
          <w:sz w:val="24"/>
          <w:szCs w:val="24"/>
        </w:rPr>
        <w:t xml:space="preserve">the recorded loss of </w:t>
      </w:r>
      <w:r w:rsidR="00717A00">
        <w:rPr>
          <w:rFonts w:ascii="Times New Roman" w:hAnsi="Times New Roman" w:cs="Times New Roman"/>
          <w:sz w:val="24"/>
          <w:szCs w:val="24"/>
        </w:rPr>
        <w:t>3.2 £bn</w:t>
      </w:r>
      <w:r w:rsidR="00723ED7">
        <w:rPr>
          <w:rFonts w:ascii="Times New Roman" w:hAnsi="Times New Roman" w:cs="Times New Roman"/>
          <w:sz w:val="24"/>
          <w:szCs w:val="24"/>
        </w:rPr>
        <w:t>,</w:t>
      </w:r>
      <w:r w:rsidR="00EF5207">
        <w:rPr>
          <w:rFonts w:ascii="Times New Roman" w:hAnsi="Times New Roman" w:cs="Times New Roman"/>
          <w:sz w:val="24"/>
          <w:szCs w:val="24"/>
        </w:rPr>
        <w:t xml:space="preserve"> and</w:t>
      </w:r>
      <w:r w:rsidR="00723ED7">
        <w:rPr>
          <w:rFonts w:ascii="Times New Roman" w:hAnsi="Times New Roman" w:cs="Times New Roman"/>
          <w:sz w:val="24"/>
          <w:szCs w:val="24"/>
        </w:rPr>
        <w:t xml:space="preserve"> one of the directions where the company faces </w:t>
      </w:r>
      <w:r w:rsidR="005175BF">
        <w:rPr>
          <w:rFonts w:ascii="Times New Roman" w:hAnsi="Times New Roman" w:cs="Times New Roman"/>
          <w:sz w:val="24"/>
          <w:szCs w:val="24"/>
        </w:rPr>
        <w:t>one of the key challenges</w:t>
      </w:r>
      <w:r w:rsidR="00EF5207">
        <w:rPr>
          <w:rFonts w:ascii="Times New Roman" w:hAnsi="Times New Roman" w:cs="Times New Roman"/>
          <w:sz w:val="24"/>
          <w:szCs w:val="24"/>
        </w:rPr>
        <w:t>,</w:t>
      </w:r>
      <w:r w:rsidR="005175BF">
        <w:rPr>
          <w:rFonts w:ascii="Times New Roman" w:hAnsi="Times New Roman" w:cs="Times New Roman"/>
          <w:sz w:val="24"/>
          <w:szCs w:val="24"/>
        </w:rPr>
        <w:t xml:space="preserve"> is the Brand</w:t>
      </w:r>
      <w:r w:rsidR="00EF5207">
        <w:rPr>
          <w:rFonts w:ascii="Times New Roman" w:hAnsi="Times New Roman" w:cs="Times New Roman"/>
          <w:sz w:val="24"/>
          <w:szCs w:val="24"/>
        </w:rPr>
        <w:t xml:space="preserve">. There </w:t>
      </w:r>
      <w:r w:rsidR="0097380D">
        <w:rPr>
          <w:rFonts w:ascii="Times New Roman" w:hAnsi="Times New Roman" w:cs="Times New Roman"/>
          <w:sz w:val="24"/>
          <w:szCs w:val="24"/>
        </w:rPr>
        <w:t>it was “</w:t>
      </w:r>
      <w:r w:rsidR="005175BF">
        <w:rPr>
          <w:rFonts w:ascii="Times New Roman" w:hAnsi="Times New Roman" w:cs="Times New Roman"/>
          <w:sz w:val="24"/>
          <w:szCs w:val="24"/>
        </w:rPr>
        <w:t>insufficient investment in brand development and support relative in competition”</w:t>
      </w:r>
      <w:r w:rsidR="007D0BF4">
        <w:rPr>
          <w:rFonts w:ascii="Times New Roman" w:hAnsi="Times New Roman" w:cs="Times New Roman"/>
          <w:sz w:val="24"/>
          <w:szCs w:val="24"/>
        </w:rPr>
        <w:t xml:space="preserve"> </w:t>
      </w:r>
      <w:r w:rsidR="001B0398">
        <w:rPr>
          <w:rFonts w:ascii="Times New Roman" w:hAnsi="Times New Roman" w:cs="Times New Roman"/>
          <w:sz w:val="24"/>
          <w:szCs w:val="24"/>
        </w:rPr>
        <w:t xml:space="preserve">and </w:t>
      </w:r>
      <w:r w:rsidR="00B14940">
        <w:rPr>
          <w:rFonts w:ascii="Times New Roman" w:hAnsi="Times New Roman" w:cs="Times New Roman"/>
          <w:sz w:val="24"/>
          <w:szCs w:val="24"/>
        </w:rPr>
        <w:t xml:space="preserve">the </w:t>
      </w:r>
      <w:r w:rsidR="0097380D">
        <w:rPr>
          <w:rFonts w:ascii="Times New Roman" w:hAnsi="Times New Roman" w:cs="Times New Roman"/>
          <w:sz w:val="24"/>
          <w:szCs w:val="24"/>
        </w:rPr>
        <w:t xml:space="preserve">corrective </w:t>
      </w:r>
      <w:r w:rsidR="00B14940">
        <w:rPr>
          <w:rFonts w:ascii="Times New Roman" w:hAnsi="Times New Roman" w:cs="Times New Roman"/>
          <w:sz w:val="24"/>
          <w:szCs w:val="24"/>
        </w:rPr>
        <w:t xml:space="preserve">actions </w:t>
      </w:r>
      <w:r w:rsidR="00D100BF">
        <w:rPr>
          <w:rFonts w:ascii="Times New Roman" w:hAnsi="Times New Roman" w:cs="Times New Roman"/>
          <w:sz w:val="24"/>
          <w:szCs w:val="24"/>
        </w:rPr>
        <w:t>are</w:t>
      </w:r>
      <w:r w:rsidR="00350D5C">
        <w:rPr>
          <w:rFonts w:ascii="Times New Roman" w:hAnsi="Times New Roman" w:cs="Times New Roman"/>
          <w:sz w:val="24"/>
          <w:szCs w:val="24"/>
        </w:rPr>
        <w:t xml:space="preserve"> brand development and </w:t>
      </w:r>
      <w:r w:rsidR="00D100BF">
        <w:rPr>
          <w:rFonts w:ascii="Times New Roman" w:hAnsi="Times New Roman" w:cs="Times New Roman"/>
          <w:sz w:val="24"/>
          <w:szCs w:val="24"/>
        </w:rPr>
        <w:t xml:space="preserve">efficiency improvement </w:t>
      </w:r>
      <w:r w:rsidR="00350D5C">
        <w:rPr>
          <w:rFonts w:ascii="Times New Roman" w:hAnsi="Times New Roman" w:cs="Times New Roman"/>
          <w:sz w:val="24"/>
          <w:szCs w:val="24"/>
        </w:rPr>
        <w:t xml:space="preserve">by </w:t>
      </w:r>
      <w:r w:rsidR="00D8798B">
        <w:rPr>
          <w:rFonts w:ascii="Times New Roman" w:hAnsi="Times New Roman" w:cs="Times New Roman"/>
          <w:sz w:val="24"/>
          <w:szCs w:val="24"/>
        </w:rPr>
        <w:t>working with external partners</w:t>
      </w:r>
      <w:r w:rsidR="00EF5207">
        <w:rPr>
          <w:rFonts w:ascii="Times New Roman" w:hAnsi="Times New Roman" w:cs="Times New Roman"/>
          <w:sz w:val="24"/>
          <w:szCs w:val="24"/>
        </w:rPr>
        <w:t>,</w:t>
      </w:r>
      <w:r w:rsidR="00D8798B">
        <w:rPr>
          <w:rFonts w:ascii="Times New Roman" w:hAnsi="Times New Roman" w:cs="Times New Roman"/>
          <w:sz w:val="24"/>
          <w:szCs w:val="24"/>
        </w:rPr>
        <w:t xml:space="preserve"> in order to analyse the data base</w:t>
      </w:r>
      <w:r w:rsidR="00D100BF">
        <w:rPr>
          <w:rFonts w:ascii="Times New Roman" w:hAnsi="Times New Roman" w:cs="Times New Roman"/>
          <w:sz w:val="24"/>
          <w:szCs w:val="24"/>
        </w:rPr>
        <w:t xml:space="preserve"> </w:t>
      </w:r>
      <w:r w:rsidR="00AE53C2">
        <w:rPr>
          <w:rFonts w:ascii="Times New Roman" w:hAnsi="Times New Roman" w:cs="Times New Roman"/>
          <w:sz w:val="24"/>
          <w:szCs w:val="24"/>
        </w:rPr>
        <w:t xml:space="preserve">and </w:t>
      </w:r>
      <w:r w:rsidR="005C65C6">
        <w:rPr>
          <w:rFonts w:ascii="Times New Roman" w:hAnsi="Times New Roman" w:cs="Times New Roman"/>
          <w:sz w:val="24"/>
          <w:szCs w:val="24"/>
        </w:rPr>
        <w:t>determine</w:t>
      </w:r>
      <w:r w:rsidR="00EF5207">
        <w:rPr>
          <w:rFonts w:ascii="Times New Roman" w:hAnsi="Times New Roman" w:cs="Times New Roman"/>
          <w:sz w:val="24"/>
          <w:szCs w:val="24"/>
        </w:rPr>
        <w:t>,</w:t>
      </w:r>
      <w:r w:rsidR="005C65C6">
        <w:rPr>
          <w:rFonts w:ascii="Times New Roman" w:hAnsi="Times New Roman" w:cs="Times New Roman"/>
          <w:sz w:val="24"/>
          <w:szCs w:val="24"/>
        </w:rPr>
        <w:t xml:space="preserve"> in real time</w:t>
      </w:r>
      <w:r w:rsidR="00EF5207">
        <w:rPr>
          <w:rFonts w:ascii="Times New Roman" w:hAnsi="Times New Roman" w:cs="Times New Roman"/>
          <w:sz w:val="24"/>
          <w:szCs w:val="24"/>
        </w:rPr>
        <w:t>,</w:t>
      </w:r>
      <w:r w:rsidR="005C65C6">
        <w:rPr>
          <w:rFonts w:ascii="Times New Roman" w:hAnsi="Times New Roman" w:cs="Times New Roman"/>
          <w:sz w:val="24"/>
          <w:szCs w:val="24"/>
        </w:rPr>
        <w:t xml:space="preserve"> the next move.</w:t>
      </w:r>
      <w:r w:rsidR="007D0BF4">
        <w:rPr>
          <w:rFonts w:ascii="Times New Roman" w:hAnsi="Times New Roman" w:cs="Times New Roman"/>
          <w:sz w:val="24"/>
          <w:szCs w:val="24"/>
        </w:rPr>
        <w:t xml:space="preserve"> (JLR Investor Day, 2019, pp.57)</w:t>
      </w:r>
      <w:r w:rsidR="00D8798B">
        <w:rPr>
          <w:rFonts w:ascii="Times New Roman" w:hAnsi="Times New Roman" w:cs="Times New Roman"/>
          <w:sz w:val="24"/>
          <w:szCs w:val="24"/>
        </w:rPr>
        <w:t>.</w:t>
      </w:r>
    </w:p>
    <w:p w14:paraId="64E5FC9C" w14:textId="39A02459" w:rsidR="00FD59C3" w:rsidRDefault="00D72BC7">
      <w:pPr>
        <w:rPr>
          <w:rFonts w:ascii="Times New Roman" w:hAnsi="Times New Roman" w:cs="Times New Roman"/>
          <w:sz w:val="24"/>
          <w:szCs w:val="24"/>
        </w:rPr>
      </w:pPr>
      <w:r>
        <w:rPr>
          <w:rFonts w:ascii="Times New Roman" w:hAnsi="Times New Roman" w:cs="Times New Roman"/>
          <w:sz w:val="24"/>
          <w:szCs w:val="24"/>
        </w:rPr>
        <w:t>As conclusion, Jaguar Land Rover customer end-to-end journey is the heart of the business</w:t>
      </w:r>
      <w:r w:rsidR="00131F92">
        <w:rPr>
          <w:rFonts w:ascii="Times New Roman" w:hAnsi="Times New Roman" w:cs="Times New Roman"/>
          <w:sz w:val="24"/>
          <w:szCs w:val="24"/>
        </w:rPr>
        <w:t>, creating in this way an outstanding customer experience which increase customer loyalty</w:t>
      </w:r>
      <w:r w:rsidR="009670BD">
        <w:rPr>
          <w:rFonts w:ascii="Times New Roman" w:hAnsi="Times New Roman" w:cs="Times New Roman"/>
          <w:sz w:val="24"/>
          <w:szCs w:val="24"/>
        </w:rPr>
        <w:t xml:space="preserve"> and determine a permanent ascendant revenue trend.</w:t>
      </w:r>
    </w:p>
    <w:p w14:paraId="4F9F4D63" w14:textId="4E3AB816" w:rsidR="00AB55FE" w:rsidRDefault="00AB55FE">
      <w:pPr>
        <w:rPr>
          <w:rFonts w:ascii="Times New Roman" w:hAnsi="Times New Roman" w:cs="Times New Roman"/>
          <w:sz w:val="24"/>
          <w:szCs w:val="24"/>
        </w:rPr>
      </w:pPr>
      <w:r>
        <w:rPr>
          <w:rFonts w:ascii="Times New Roman" w:hAnsi="Times New Roman" w:cs="Times New Roman"/>
          <w:sz w:val="24"/>
          <w:szCs w:val="24"/>
        </w:rPr>
        <w:t xml:space="preserve">Jaguar Land Rover efforts to produce </w:t>
      </w:r>
      <w:r w:rsidR="001E535D">
        <w:rPr>
          <w:rFonts w:ascii="Times New Roman" w:hAnsi="Times New Roman" w:cs="Times New Roman"/>
          <w:sz w:val="24"/>
          <w:szCs w:val="24"/>
        </w:rPr>
        <w:t>environmentally</w:t>
      </w:r>
      <w:r>
        <w:rPr>
          <w:rFonts w:ascii="Times New Roman" w:hAnsi="Times New Roman" w:cs="Times New Roman"/>
          <w:sz w:val="24"/>
          <w:szCs w:val="24"/>
        </w:rPr>
        <w:t xml:space="preserve"> friendly cars, focus to develop the technology for electrical cars, permanent focus on customer excitement, made the company to be loved and appreciated all over the world by the employees, suppliers, customers and competitors.</w:t>
      </w:r>
    </w:p>
    <w:p w14:paraId="5275D71D" w14:textId="73A3DC71" w:rsidR="001D0EA2" w:rsidRDefault="00822E54">
      <w:pPr>
        <w:rPr>
          <w:rFonts w:ascii="Times New Roman" w:hAnsi="Times New Roman" w:cs="Times New Roman"/>
          <w:sz w:val="24"/>
          <w:szCs w:val="24"/>
        </w:rPr>
      </w:pPr>
      <w:r>
        <w:rPr>
          <w:rFonts w:ascii="Times New Roman" w:hAnsi="Times New Roman" w:cs="Times New Roman"/>
          <w:sz w:val="24"/>
          <w:szCs w:val="24"/>
        </w:rPr>
        <w:t xml:space="preserve">Together with the </w:t>
      </w:r>
      <w:r w:rsidR="00C75B23">
        <w:rPr>
          <w:rFonts w:ascii="Times New Roman" w:hAnsi="Times New Roman" w:cs="Times New Roman"/>
          <w:sz w:val="24"/>
          <w:szCs w:val="24"/>
        </w:rPr>
        <w:t>customer</w:t>
      </w:r>
      <w:r>
        <w:rPr>
          <w:rFonts w:ascii="Times New Roman" w:hAnsi="Times New Roman" w:cs="Times New Roman"/>
          <w:sz w:val="24"/>
          <w:szCs w:val="24"/>
        </w:rPr>
        <w:t>, Jaguar Land Rover</w:t>
      </w:r>
      <w:r w:rsidR="00EF5207">
        <w:rPr>
          <w:rFonts w:ascii="Times New Roman" w:hAnsi="Times New Roman" w:cs="Times New Roman"/>
          <w:sz w:val="24"/>
          <w:szCs w:val="24"/>
        </w:rPr>
        <w:t xml:space="preserve">`s </w:t>
      </w:r>
      <w:r w:rsidR="00131F92">
        <w:rPr>
          <w:rFonts w:ascii="Times New Roman" w:hAnsi="Times New Roman" w:cs="Times New Roman"/>
          <w:sz w:val="24"/>
          <w:szCs w:val="24"/>
        </w:rPr>
        <w:t>43,224</w:t>
      </w:r>
      <w:r w:rsidR="00FD59C3">
        <w:rPr>
          <w:rFonts w:ascii="Times New Roman" w:hAnsi="Times New Roman" w:cs="Times New Roman"/>
          <w:sz w:val="24"/>
          <w:szCs w:val="24"/>
        </w:rPr>
        <w:t xml:space="preserve"> employees</w:t>
      </w:r>
      <w:r w:rsidR="00131F92">
        <w:rPr>
          <w:rFonts w:ascii="Times New Roman" w:hAnsi="Times New Roman" w:cs="Times New Roman"/>
          <w:sz w:val="24"/>
          <w:szCs w:val="24"/>
        </w:rPr>
        <w:t>,</w:t>
      </w:r>
      <w:r w:rsidR="00EF5207">
        <w:rPr>
          <w:rFonts w:ascii="Times New Roman" w:hAnsi="Times New Roman" w:cs="Times New Roman"/>
          <w:sz w:val="24"/>
          <w:szCs w:val="24"/>
        </w:rPr>
        <w:t xml:space="preserve"> from all over the world,</w:t>
      </w:r>
      <w:r w:rsidR="00FD59C3">
        <w:rPr>
          <w:rFonts w:ascii="Times New Roman" w:hAnsi="Times New Roman" w:cs="Times New Roman"/>
          <w:sz w:val="24"/>
          <w:szCs w:val="24"/>
        </w:rPr>
        <w:t xml:space="preserve"> </w:t>
      </w:r>
      <w:r w:rsidR="00CA59E7">
        <w:rPr>
          <w:rFonts w:ascii="Times New Roman" w:hAnsi="Times New Roman" w:cs="Times New Roman"/>
          <w:sz w:val="24"/>
          <w:szCs w:val="24"/>
        </w:rPr>
        <w:t>deliver</w:t>
      </w:r>
      <w:r w:rsidR="004F5B13">
        <w:rPr>
          <w:rFonts w:ascii="Times New Roman" w:hAnsi="Times New Roman" w:cs="Times New Roman"/>
          <w:sz w:val="24"/>
          <w:szCs w:val="24"/>
        </w:rPr>
        <w:t xml:space="preserve"> the </w:t>
      </w:r>
      <w:r w:rsidR="00CA59E7">
        <w:rPr>
          <w:rFonts w:ascii="Times New Roman" w:hAnsi="Times New Roman" w:cs="Times New Roman"/>
          <w:sz w:val="24"/>
          <w:szCs w:val="24"/>
        </w:rPr>
        <w:t>“Experience that people l</w:t>
      </w:r>
      <w:r w:rsidR="004F5B13">
        <w:rPr>
          <w:rFonts w:ascii="Times New Roman" w:hAnsi="Times New Roman" w:cs="Times New Roman"/>
          <w:sz w:val="24"/>
          <w:szCs w:val="24"/>
        </w:rPr>
        <w:t>o</w:t>
      </w:r>
      <w:r w:rsidR="00CA59E7">
        <w:rPr>
          <w:rFonts w:ascii="Times New Roman" w:hAnsi="Times New Roman" w:cs="Times New Roman"/>
          <w:sz w:val="24"/>
          <w:szCs w:val="24"/>
        </w:rPr>
        <w:t>ve, for lif</w:t>
      </w:r>
      <w:r w:rsidR="002D1C1B">
        <w:rPr>
          <w:rFonts w:ascii="Times New Roman" w:hAnsi="Times New Roman" w:cs="Times New Roman"/>
          <w:sz w:val="24"/>
          <w:szCs w:val="24"/>
        </w:rPr>
        <w:t>e”.</w:t>
      </w:r>
    </w:p>
    <w:p w14:paraId="59E31B88" w14:textId="77777777" w:rsidR="00255080" w:rsidRDefault="00255080">
      <w:pPr>
        <w:rPr>
          <w:rFonts w:ascii="Times New Roman" w:hAnsi="Times New Roman" w:cs="Times New Roman"/>
          <w:sz w:val="24"/>
          <w:szCs w:val="24"/>
        </w:rPr>
      </w:pPr>
    </w:p>
    <w:p w14:paraId="4B6B7F0E" w14:textId="77777777" w:rsidR="00255080" w:rsidRDefault="00255080">
      <w:pPr>
        <w:rPr>
          <w:rFonts w:ascii="Times New Roman" w:hAnsi="Times New Roman" w:cs="Times New Roman"/>
          <w:sz w:val="24"/>
          <w:szCs w:val="24"/>
        </w:rPr>
      </w:pPr>
    </w:p>
    <w:p w14:paraId="7BC281A1" w14:textId="52D14AED" w:rsidR="00255080" w:rsidRDefault="00255080">
      <w:pPr>
        <w:rPr>
          <w:rFonts w:ascii="Times New Roman" w:hAnsi="Times New Roman" w:cs="Times New Roman"/>
          <w:sz w:val="24"/>
          <w:szCs w:val="24"/>
        </w:rPr>
      </w:pPr>
    </w:p>
    <w:p w14:paraId="4234531E" w14:textId="6C658AC0" w:rsidR="00B43858" w:rsidRDefault="00B43858">
      <w:pPr>
        <w:rPr>
          <w:rFonts w:ascii="Times New Roman" w:hAnsi="Times New Roman" w:cs="Times New Roman"/>
          <w:sz w:val="24"/>
          <w:szCs w:val="24"/>
        </w:rPr>
      </w:pPr>
    </w:p>
    <w:p w14:paraId="0E88D453" w14:textId="32462F46" w:rsidR="00B43858" w:rsidRDefault="00B43858">
      <w:pPr>
        <w:rPr>
          <w:rFonts w:ascii="Times New Roman" w:hAnsi="Times New Roman" w:cs="Times New Roman"/>
          <w:sz w:val="24"/>
          <w:szCs w:val="24"/>
        </w:rPr>
      </w:pPr>
    </w:p>
    <w:p w14:paraId="49904FF8" w14:textId="4058B822" w:rsidR="00B43858" w:rsidRDefault="00B43858">
      <w:pPr>
        <w:rPr>
          <w:rFonts w:ascii="Times New Roman" w:hAnsi="Times New Roman" w:cs="Times New Roman"/>
          <w:sz w:val="24"/>
          <w:szCs w:val="24"/>
        </w:rPr>
      </w:pPr>
    </w:p>
    <w:p w14:paraId="269CBE6E" w14:textId="66423FC6" w:rsidR="00B43858" w:rsidRDefault="00B43858">
      <w:pPr>
        <w:rPr>
          <w:rFonts w:ascii="Times New Roman" w:hAnsi="Times New Roman" w:cs="Times New Roman"/>
          <w:sz w:val="24"/>
          <w:szCs w:val="24"/>
        </w:rPr>
      </w:pPr>
    </w:p>
    <w:p w14:paraId="16958984" w14:textId="01C946BA" w:rsidR="00B43858" w:rsidRDefault="00B43858">
      <w:pPr>
        <w:rPr>
          <w:rFonts w:ascii="Times New Roman" w:hAnsi="Times New Roman" w:cs="Times New Roman"/>
          <w:sz w:val="24"/>
          <w:szCs w:val="24"/>
        </w:rPr>
      </w:pPr>
    </w:p>
    <w:p w14:paraId="21AB02C6" w14:textId="3896180F" w:rsidR="00B43858" w:rsidRDefault="00B43858">
      <w:pPr>
        <w:rPr>
          <w:rFonts w:ascii="Times New Roman" w:hAnsi="Times New Roman" w:cs="Times New Roman"/>
          <w:sz w:val="24"/>
          <w:szCs w:val="24"/>
        </w:rPr>
      </w:pPr>
    </w:p>
    <w:p w14:paraId="7125D5C8" w14:textId="53874DCB" w:rsidR="00B43858" w:rsidRDefault="00B43858">
      <w:pPr>
        <w:rPr>
          <w:rFonts w:ascii="Times New Roman" w:hAnsi="Times New Roman" w:cs="Times New Roman"/>
          <w:sz w:val="24"/>
          <w:szCs w:val="24"/>
        </w:rPr>
      </w:pPr>
    </w:p>
    <w:p w14:paraId="08C05392" w14:textId="5552ADF4" w:rsidR="00B43858" w:rsidRDefault="00B43858">
      <w:pPr>
        <w:rPr>
          <w:rFonts w:ascii="Times New Roman" w:hAnsi="Times New Roman" w:cs="Times New Roman"/>
          <w:sz w:val="24"/>
          <w:szCs w:val="24"/>
        </w:rPr>
      </w:pPr>
    </w:p>
    <w:p w14:paraId="5FE84008" w14:textId="6BED5D4D" w:rsidR="00B43858" w:rsidRDefault="00B43858">
      <w:pPr>
        <w:rPr>
          <w:rFonts w:ascii="Times New Roman" w:hAnsi="Times New Roman" w:cs="Times New Roman"/>
          <w:sz w:val="24"/>
          <w:szCs w:val="24"/>
        </w:rPr>
      </w:pPr>
    </w:p>
    <w:p w14:paraId="60B3C5B8" w14:textId="2F853476" w:rsidR="00B43858" w:rsidRDefault="00B43858">
      <w:pPr>
        <w:rPr>
          <w:rFonts w:ascii="Times New Roman" w:hAnsi="Times New Roman" w:cs="Times New Roman"/>
          <w:sz w:val="24"/>
          <w:szCs w:val="24"/>
        </w:rPr>
      </w:pPr>
      <w:r>
        <w:rPr>
          <w:rFonts w:ascii="Times New Roman" w:hAnsi="Times New Roman" w:cs="Times New Roman"/>
          <w:sz w:val="24"/>
          <w:szCs w:val="24"/>
        </w:rPr>
        <w:t>Reference List</w:t>
      </w:r>
    </w:p>
    <w:p w14:paraId="1F95E1E6" w14:textId="77777777" w:rsidR="00026625" w:rsidRDefault="00026625" w:rsidP="00026625">
      <w:pPr>
        <w:pStyle w:val="NormalWeb"/>
        <w:spacing w:before="0" w:beforeAutospacing="0" w:after="0" w:afterAutospacing="0" w:line="360" w:lineRule="atLeast"/>
        <w:ind w:hanging="120"/>
        <w:rPr>
          <w:rStyle w:val="selectable"/>
          <w:rFonts w:ascii="Arial" w:eastAsiaTheme="majorEastAsia" w:hAnsi="Arial" w:cs="Arial"/>
          <w:color w:val="666666"/>
          <w:sz w:val="20"/>
          <w:szCs w:val="20"/>
        </w:rPr>
      </w:pPr>
    </w:p>
    <w:p w14:paraId="6F041882" w14:textId="1B7FC608" w:rsidR="00B43858" w:rsidRDefault="00B43858" w:rsidP="00B43858">
      <w:pPr>
        <w:rPr>
          <w:rFonts w:ascii="Times New Roman" w:hAnsi="Times New Roman" w:cs="Times New Roman"/>
          <w:sz w:val="24"/>
          <w:szCs w:val="24"/>
        </w:rPr>
      </w:pPr>
      <w:r w:rsidRPr="00B43858">
        <w:rPr>
          <w:rFonts w:ascii="Times New Roman" w:hAnsi="Times New Roman" w:cs="Times New Roman"/>
          <w:sz w:val="24"/>
          <w:szCs w:val="24"/>
        </w:rPr>
        <w:t xml:space="preserve">Baxendale, S., Macdonald, E., Wilson, H., (2015). The impact of Different Touchpoints on Brand Consideration. </w:t>
      </w:r>
      <w:r w:rsidRPr="00B43858">
        <w:rPr>
          <w:rFonts w:ascii="Times New Roman" w:hAnsi="Times New Roman" w:cs="Times New Roman"/>
          <w:i/>
          <w:iCs/>
          <w:sz w:val="24"/>
          <w:szCs w:val="24"/>
        </w:rPr>
        <w:t>Journal of Retailing 91 (2,2015</w:t>
      </w:r>
      <w:r w:rsidRPr="00B43858">
        <w:rPr>
          <w:rFonts w:ascii="Times New Roman" w:hAnsi="Times New Roman" w:cs="Times New Roman"/>
          <w:sz w:val="24"/>
          <w:szCs w:val="24"/>
        </w:rPr>
        <w:t>), 235-253.</w:t>
      </w:r>
    </w:p>
    <w:p w14:paraId="0FDCEA57" w14:textId="23222351" w:rsidR="00026625" w:rsidRDefault="00026625" w:rsidP="00B43858">
      <w:pPr>
        <w:rPr>
          <w:rFonts w:ascii="Times New Roman" w:hAnsi="Times New Roman" w:cs="Times New Roman"/>
          <w:sz w:val="24"/>
          <w:szCs w:val="24"/>
        </w:rPr>
      </w:pPr>
      <w:r>
        <w:rPr>
          <w:rFonts w:ascii="Times New Roman" w:hAnsi="Times New Roman" w:cs="Times New Roman"/>
          <w:sz w:val="24"/>
          <w:szCs w:val="24"/>
        </w:rPr>
        <w:t xml:space="preserve">Annual report 2018, JLR. (2019). Reports and Financial Downloads/ JLR Corporate Website. [online] Jaguarlandrover.com. Available at </w:t>
      </w:r>
      <w:hyperlink r:id="rId20" w:history="1">
        <w:r w:rsidRPr="00B34886">
          <w:rPr>
            <w:rStyle w:val="Hyperlink"/>
            <w:rFonts w:ascii="Times New Roman" w:hAnsi="Times New Roman" w:cs="Times New Roman"/>
            <w:sz w:val="24"/>
            <w:szCs w:val="24"/>
          </w:rPr>
          <w:t>https://jaguarlandrover.com/2016/reports-and</w:t>
        </w:r>
      </w:hyperlink>
      <w:r>
        <w:rPr>
          <w:rFonts w:ascii="Times New Roman" w:hAnsi="Times New Roman" w:cs="Times New Roman"/>
          <w:sz w:val="24"/>
          <w:szCs w:val="24"/>
        </w:rPr>
        <w:t>-financial -downloads [Accessed 1 Sept.2019].</w:t>
      </w:r>
    </w:p>
    <w:p w14:paraId="3509D039" w14:textId="74E97304" w:rsidR="00026625" w:rsidRDefault="00026625" w:rsidP="00026625">
      <w:pPr>
        <w:rPr>
          <w:rFonts w:ascii="Times New Roman" w:hAnsi="Times New Roman" w:cs="Times New Roman"/>
          <w:sz w:val="24"/>
          <w:szCs w:val="24"/>
        </w:rPr>
      </w:pPr>
      <w:r>
        <w:rPr>
          <w:rFonts w:ascii="Times New Roman" w:hAnsi="Times New Roman" w:cs="Times New Roman"/>
          <w:sz w:val="24"/>
          <w:szCs w:val="24"/>
        </w:rPr>
        <w:t>Annual report 201</w:t>
      </w:r>
      <w:r>
        <w:rPr>
          <w:rFonts w:ascii="Times New Roman" w:hAnsi="Times New Roman" w:cs="Times New Roman"/>
          <w:sz w:val="24"/>
          <w:szCs w:val="24"/>
        </w:rPr>
        <w:t>6</w:t>
      </w:r>
      <w:r>
        <w:rPr>
          <w:rFonts w:ascii="Times New Roman" w:hAnsi="Times New Roman" w:cs="Times New Roman"/>
          <w:sz w:val="24"/>
          <w:szCs w:val="24"/>
        </w:rPr>
        <w:t xml:space="preserve">, JLR. (2019). Reports and Financial Downloads/ JLR Corporate Website. [online] Jaguarlandrover.com. Available at </w:t>
      </w:r>
      <w:hyperlink r:id="rId21" w:history="1">
        <w:r w:rsidRPr="00B34886">
          <w:rPr>
            <w:rStyle w:val="Hyperlink"/>
            <w:rFonts w:ascii="Times New Roman" w:hAnsi="Times New Roman" w:cs="Times New Roman"/>
            <w:sz w:val="24"/>
            <w:szCs w:val="24"/>
          </w:rPr>
          <w:t>https://jaguarlandrover.com/2016/reports-and</w:t>
        </w:r>
      </w:hyperlink>
      <w:r>
        <w:rPr>
          <w:rFonts w:ascii="Times New Roman" w:hAnsi="Times New Roman" w:cs="Times New Roman"/>
          <w:sz w:val="24"/>
          <w:szCs w:val="24"/>
        </w:rPr>
        <w:t>-financial -downloads [Accessed 1 Sept.2019].</w:t>
      </w:r>
    </w:p>
    <w:p w14:paraId="3B193CC5" w14:textId="0E86542A" w:rsidR="00026625" w:rsidRDefault="00026625" w:rsidP="00026625">
      <w:pPr>
        <w:rPr>
          <w:rFonts w:ascii="Times New Roman" w:hAnsi="Times New Roman" w:cs="Times New Roman"/>
          <w:sz w:val="24"/>
          <w:szCs w:val="24"/>
        </w:rPr>
      </w:pPr>
      <w:r>
        <w:rPr>
          <w:rFonts w:ascii="Times New Roman" w:hAnsi="Times New Roman" w:cs="Times New Roman"/>
          <w:sz w:val="24"/>
          <w:szCs w:val="24"/>
        </w:rPr>
        <w:t>Annual report 201</w:t>
      </w:r>
      <w:r>
        <w:rPr>
          <w:rFonts w:ascii="Times New Roman" w:hAnsi="Times New Roman" w:cs="Times New Roman"/>
          <w:sz w:val="24"/>
          <w:szCs w:val="24"/>
        </w:rPr>
        <w:t>5</w:t>
      </w:r>
      <w:r>
        <w:rPr>
          <w:rFonts w:ascii="Times New Roman" w:hAnsi="Times New Roman" w:cs="Times New Roman"/>
          <w:sz w:val="24"/>
          <w:szCs w:val="24"/>
        </w:rPr>
        <w:t xml:space="preserve">, JLR. (2019). Reports and Financial Downloads/ JLR Corporate Website. [online] Jaguarlandrover.com. Available at </w:t>
      </w:r>
      <w:hyperlink r:id="rId22" w:history="1">
        <w:r w:rsidRPr="00B34886">
          <w:rPr>
            <w:rStyle w:val="Hyperlink"/>
            <w:rFonts w:ascii="Times New Roman" w:hAnsi="Times New Roman" w:cs="Times New Roman"/>
            <w:sz w:val="24"/>
            <w:szCs w:val="24"/>
          </w:rPr>
          <w:t>https://jaguarlandrover.com/2016/reports-and</w:t>
        </w:r>
      </w:hyperlink>
      <w:r>
        <w:rPr>
          <w:rFonts w:ascii="Times New Roman" w:hAnsi="Times New Roman" w:cs="Times New Roman"/>
          <w:sz w:val="24"/>
          <w:szCs w:val="24"/>
        </w:rPr>
        <w:t>-financial -downloads [Accessed 1 Sept.2019].</w:t>
      </w:r>
    </w:p>
    <w:p w14:paraId="3AEE52DF" w14:textId="1A18F199" w:rsidR="00026625" w:rsidRDefault="00026625" w:rsidP="00026625">
      <w:pPr>
        <w:rPr>
          <w:rFonts w:ascii="Times New Roman" w:hAnsi="Times New Roman" w:cs="Times New Roman"/>
          <w:sz w:val="24"/>
          <w:szCs w:val="24"/>
        </w:rPr>
      </w:pPr>
      <w:proofErr w:type="spellStart"/>
      <w:r>
        <w:rPr>
          <w:rFonts w:ascii="Times New Roman" w:hAnsi="Times New Roman" w:cs="Times New Roman"/>
          <w:sz w:val="24"/>
          <w:szCs w:val="24"/>
        </w:rPr>
        <w:t>Ashkenas</w:t>
      </w:r>
      <w:proofErr w:type="spellEnd"/>
      <w:r>
        <w:rPr>
          <w:rFonts w:ascii="Times New Roman" w:hAnsi="Times New Roman" w:cs="Times New Roman"/>
          <w:sz w:val="24"/>
          <w:szCs w:val="24"/>
        </w:rPr>
        <w:t>, R. (2010). Simply effective: how to cut through complexity in your organization and get the things done. 1</w:t>
      </w:r>
      <w:r w:rsidRPr="00026625">
        <w:rPr>
          <w:rFonts w:ascii="Times New Roman" w:hAnsi="Times New Roman" w:cs="Times New Roman"/>
          <w:sz w:val="24"/>
          <w:szCs w:val="24"/>
          <w:vertAlign w:val="superscript"/>
        </w:rPr>
        <w:t>st</w:t>
      </w:r>
      <w:r>
        <w:rPr>
          <w:rFonts w:ascii="Times New Roman" w:hAnsi="Times New Roman" w:cs="Times New Roman"/>
          <w:sz w:val="24"/>
          <w:szCs w:val="24"/>
        </w:rPr>
        <w:t xml:space="preserve"> ed. Harvard Business School.</w:t>
      </w:r>
    </w:p>
    <w:p w14:paraId="6FB1A128" w14:textId="02671F21" w:rsidR="00026625" w:rsidRDefault="00026625" w:rsidP="00B43858">
      <w:pPr>
        <w:rPr>
          <w:rFonts w:ascii="Times New Roman" w:hAnsi="Times New Roman" w:cs="Times New Roman"/>
          <w:sz w:val="24"/>
          <w:szCs w:val="24"/>
        </w:rPr>
      </w:pPr>
      <w:r>
        <w:rPr>
          <w:rFonts w:ascii="Times New Roman" w:hAnsi="Times New Roman" w:cs="Times New Roman"/>
          <w:sz w:val="24"/>
          <w:szCs w:val="24"/>
        </w:rPr>
        <w:t>Bodine, et al., (2012). Outside the power of putting customers at the centre of your business. New York: Houghton Mifflin Harcourt Publishing.</w:t>
      </w:r>
    </w:p>
    <w:p w14:paraId="0BB9FF0F" w14:textId="4921D4AF" w:rsidR="00A7557F" w:rsidRDefault="00A7557F" w:rsidP="00A7557F">
      <w:pPr>
        <w:rPr>
          <w:rFonts w:ascii="Times New Roman" w:hAnsi="Times New Roman" w:cs="Times New Roman"/>
          <w:color w:val="333333"/>
          <w:spacing w:val="2"/>
          <w:sz w:val="24"/>
          <w:szCs w:val="24"/>
          <w:shd w:val="clear" w:color="auto" w:fill="FCFCFC"/>
        </w:rPr>
      </w:pPr>
      <w:r>
        <w:rPr>
          <w:rFonts w:ascii="Times New Roman" w:hAnsi="Times New Roman" w:cs="Times New Roman"/>
          <w:color w:val="333333"/>
          <w:spacing w:val="2"/>
          <w:sz w:val="24"/>
          <w:szCs w:val="24"/>
          <w:shd w:val="clear" w:color="auto" w:fill="FCFCFC"/>
        </w:rPr>
        <w:t xml:space="preserve">Calderon, H., </w:t>
      </w:r>
      <w:proofErr w:type="spellStart"/>
      <w:r>
        <w:rPr>
          <w:rFonts w:ascii="Times New Roman" w:hAnsi="Times New Roman" w:cs="Times New Roman"/>
          <w:color w:val="333333"/>
          <w:spacing w:val="2"/>
          <w:sz w:val="24"/>
          <w:szCs w:val="24"/>
          <w:shd w:val="clear" w:color="auto" w:fill="FCFCFC"/>
        </w:rPr>
        <w:t>Cervera</w:t>
      </w:r>
      <w:proofErr w:type="spellEnd"/>
      <w:r>
        <w:rPr>
          <w:rFonts w:ascii="Times New Roman" w:hAnsi="Times New Roman" w:cs="Times New Roman"/>
          <w:color w:val="333333"/>
          <w:spacing w:val="2"/>
          <w:sz w:val="24"/>
          <w:szCs w:val="24"/>
          <w:shd w:val="clear" w:color="auto" w:fill="FCFCFC"/>
        </w:rPr>
        <w:t xml:space="preserve">, A., </w:t>
      </w:r>
      <w:proofErr w:type="spellStart"/>
      <w:r>
        <w:rPr>
          <w:rFonts w:ascii="Times New Roman" w:hAnsi="Times New Roman" w:cs="Times New Roman"/>
          <w:color w:val="333333"/>
          <w:spacing w:val="2"/>
          <w:sz w:val="24"/>
          <w:szCs w:val="24"/>
          <w:shd w:val="clear" w:color="auto" w:fill="FCFCFC"/>
        </w:rPr>
        <w:t>Molla</w:t>
      </w:r>
      <w:proofErr w:type="spellEnd"/>
      <w:r>
        <w:rPr>
          <w:rFonts w:ascii="Times New Roman" w:hAnsi="Times New Roman" w:cs="Times New Roman"/>
          <w:color w:val="333333"/>
          <w:spacing w:val="2"/>
          <w:sz w:val="24"/>
          <w:szCs w:val="24"/>
          <w:shd w:val="clear" w:color="auto" w:fill="FCFCFC"/>
        </w:rPr>
        <w:t xml:space="preserve">, A., (1997). Brand Assessment: a key element of marketing strategy. </w:t>
      </w:r>
      <w:r w:rsidRPr="00B43858">
        <w:rPr>
          <w:rFonts w:ascii="Times New Roman" w:hAnsi="Times New Roman" w:cs="Times New Roman"/>
          <w:i/>
          <w:iCs/>
          <w:color w:val="333333"/>
          <w:spacing w:val="2"/>
          <w:sz w:val="24"/>
          <w:szCs w:val="24"/>
          <w:shd w:val="clear" w:color="auto" w:fill="FCFCFC"/>
        </w:rPr>
        <w:t>Journal od Product and Brand Management</w:t>
      </w:r>
      <w:r>
        <w:rPr>
          <w:rFonts w:ascii="Times New Roman" w:hAnsi="Times New Roman" w:cs="Times New Roman"/>
          <w:color w:val="333333"/>
          <w:spacing w:val="2"/>
          <w:sz w:val="24"/>
          <w:szCs w:val="24"/>
          <w:shd w:val="clear" w:color="auto" w:fill="FCFCFC"/>
        </w:rPr>
        <w:t>, ISSN: 1061-0421</w:t>
      </w:r>
    </w:p>
    <w:p w14:paraId="31E9110C" w14:textId="10E8C7D6" w:rsidR="00026625" w:rsidRDefault="00026625" w:rsidP="00A7557F">
      <w:pPr>
        <w:rPr>
          <w:rFonts w:ascii="Times New Roman" w:hAnsi="Times New Roman" w:cs="Times New Roman"/>
          <w:color w:val="333333"/>
          <w:spacing w:val="2"/>
          <w:sz w:val="24"/>
          <w:szCs w:val="24"/>
          <w:shd w:val="clear" w:color="auto" w:fill="FCFCFC"/>
        </w:rPr>
      </w:pPr>
      <w:r>
        <w:rPr>
          <w:rFonts w:ascii="Times New Roman" w:hAnsi="Times New Roman" w:cs="Times New Roman"/>
          <w:color w:val="333333"/>
          <w:spacing w:val="2"/>
          <w:sz w:val="24"/>
          <w:szCs w:val="24"/>
          <w:shd w:val="clear" w:color="auto" w:fill="FCFCFC"/>
        </w:rPr>
        <w:t xml:space="preserve">Chief Marketing Council (2008). Business Gain from you retain. [online]Cmocouncil.org. Available at: </w:t>
      </w:r>
      <w:hyperlink r:id="rId23" w:history="1">
        <w:r w:rsidRPr="00B34886">
          <w:rPr>
            <w:rStyle w:val="Hyperlink"/>
            <w:rFonts w:ascii="Times New Roman" w:hAnsi="Times New Roman" w:cs="Times New Roman"/>
            <w:spacing w:val="2"/>
            <w:sz w:val="24"/>
            <w:szCs w:val="24"/>
            <w:shd w:val="clear" w:color="auto" w:fill="FCFCFC"/>
          </w:rPr>
          <w:t>https://www.cmocouncil.org/thought-leadership/reports/business-gain-from-how-you-retain</w:t>
        </w:r>
      </w:hyperlink>
      <w:r>
        <w:rPr>
          <w:rFonts w:ascii="Times New Roman" w:hAnsi="Times New Roman" w:cs="Times New Roman"/>
          <w:color w:val="333333"/>
          <w:spacing w:val="2"/>
          <w:sz w:val="24"/>
          <w:szCs w:val="24"/>
          <w:shd w:val="clear" w:color="auto" w:fill="FCFCFC"/>
        </w:rPr>
        <w:t xml:space="preserve"> [Accessed 1 Sept.2019].</w:t>
      </w:r>
    </w:p>
    <w:p w14:paraId="4D471F6E" w14:textId="281D5B32" w:rsidR="00026625" w:rsidRDefault="00026625" w:rsidP="00A7557F">
      <w:pPr>
        <w:rPr>
          <w:rFonts w:ascii="Times New Roman" w:hAnsi="Times New Roman" w:cs="Times New Roman"/>
          <w:color w:val="333333"/>
          <w:spacing w:val="2"/>
          <w:sz w:val="24"/>
          <w:szCs w:val="24"/>
          <w:shd w:val="clear" w:color="auto" w:fill="FCFCFC"/>
        </w:rPr>
      </w:pPr>
      <w:r>
        <w:rPr>
          <w:rFonts w:ascii="Times New Roman" w:hAnsi="Times New Roman" w:cs="Times New Roman"/>
          <w:color w:val="333333"/>
          <w:spacing w:val="2"/>
          <w:sz w:val="24"/>
          <w:szCs w:val="24"/>
          <w:shd w:val="clear" w:color="auto" w:fill="FCFCFC"/>
        </w:rPr>
        <w:t>Gerhart, et al., (2019). Market Intelligence Dissemination Practices. Journal of Marketing, 83(3</w:t>
      </w:r>
      <w:proofErr w:type="gramStart"/>
      <w:r>
        <w:rPr>
          <w:rFonts w:ascii="Times New Roman" w:hAnsi="Times New Roman" w:cs="Times New Roman"/>
          <w:color w:val="333333"/>
          <w:spacing w:val="2"/>
          <w:sz w:val="24"/>
          <w:szCs w:val="24"/>
          <w:shd w:val="clear" w:color="auto" w:fill="FCFCFC"/>
        </w:rPr>
        <w:t>),pp.</w:t>
      </w:r>
      <w:proofErr w:type="gramEnd"/>
      <w:r>
        <w:rPr>
          <w:rFonts w:ascii="Times New Roman" w:hAnsi="Times New Roman" w:cs="Times New Roman"/>
          <w:color w:val="333333"/>
          <w:spacing w:val="2"/>
          <w:sz w:val="24"/>
          <w:szCs w:val="24"/>
          <w:shd w:val="clear" w:color="auto" w:fill="FCFCFC"/>
        </w:rPr>
        <w:t>72-90.</w:t>
      </w:r>
    </w:p>
    <w:p w14:paraId="30BF3D36" w14:textId="7D434416" w:rsidR="00026625" w:rsidRDefault="00026625" w:rsidP="00A7557F">
      <w:pPr>
        <w:rPr>
          <w:rFonts w:ascii="Times New Roman" w:hAnsi="Times New Roman" w:cs="Times New Roman"/>
          <w:sz w:val="24"/>
          <w:szCs w:val="24"/>
        </w:rPr>
      </w:pPr>
      <w:r>
        <w:rPr>
          <w:rFonts w:ascii="Times New Roman" w:hAnsi="Times New Roman" w:cs="Times New Roman"/>
          <w:sz w:val="24"/>
          <w:szCs w:val="24"/>
        </w:rPr>
        <w:t xml:space="preserve">Fandel, H. (2019). Driving the automotive customer experience toward the age of mobility. [online] Mckinsey &amp; Company. Available at: </w:t>
      </w:r>
      <w:hyperlink r:id="rId24" w:history="1">
        <w:r w:rsidRPr="00B34886">
          <w:rPr>
            <w:rStyle w:val="Hyperlink"/>
            <w:rFonts w:ascii="Times New Roman" w:hAnsi="Times New Roman" w:cs="Times New Roman"/>
            <w:sz w:val="24"/>
            <w:szCs w:val="24"/>
          </w:rPr>
          <w:t>https://www.mckinsey.com/industries/automotive-and-assembly/our-insights/driving-the-automotive-customer-experience-toward-the-age-of-mobility</w:t>
        </w:r>
      </w:hyperlink>
      <w:r>
        <w:rPr>
          <w:rFonts w:ascii="Times New Roman" w:hAnsi="Times New Roman" w:cs="Times New Roman"/>
          <w:sz w:val="24"/>
          <w:szCs w:val="24"/>
        </w:rPr>
        <w:t xml:space="preserve"> [Accessed 3 Sept. 2019].</w:t>
      </w:r>
    </w:p>
    <w:p w14:paraId="1897F243" w14:textId="7C8E7FF8" w:rsidR="00B53389" w:rsidRDefault="00B53389" w:rsidP="00A7557F">
      <w:pPr>
        <w:rPr>
          <w:rFonts w:ascii="Times New Roman" w:hAnsi="Times New Roman" w:cs="Times New Roman"/>
          <w:sz w:val="24"/>
          <w:szCs w:val="24"/>
        </w:rPr>
      </w:pPr>
      <w:r>
        <w:rPr>
          <w:rFonts w:ascii="Times New Roman" w:hAnsi="Times New Roman" w:cs="Times New Roman"/>
          <w:sz w:val="24"/>
          <w:szCs w:val="24"/>
        </w:rPr>
        <w:t xml:space="preserve">Intelligence Briefing (2016). Quarterly Digital Intelligence Briefing: 2016 Digital </w:t>
      </w:r>
      <w:proofErr w:type="gramStart"/>
      <w:r>
        <w:rPr>
          <w:rFonts w:ascii="Times New Roman" w:hAnsi="Times New Roman" w:cs="Times New Roman"/>
          <w:sz w:val="24"/>
          <w:szCs w:val="24"/>
        </w:rPr>
        <w:t>Trends.[</w:t>
      </w:r>
      <w:proofErr w:type="gramEnd"/>
      <w:r>
        <w:rPr>
          <w:rFonts w:ascii="Times New Roman" w:hAnsi="Times New Roman" w:cs="Times New Roman"/>
          <w:sz w:val="24"/>
          <w:szCs w:val="24"/>
        </w:rPr>
        <w:t xml:space="preserve">online] </w:t>
      </w:r>
      <w:proofErr w:type="spellStart"/>
      <w:r>
        <w:rPr>
          <w:rFonts w:ascii="Times New Roman" w:hAnsi="Times New Roman" w:cs="Times New Roman"/>
          <w:sz w:val="24"/>
          <w:szCs w:val="24"/>
        </w:rPr>
        <w:t>Econsultancy</w:t>
      </w:r>
      <w:proofErr w:type="spellEnd"/>
      <w:r>
        <w:rPr>
          <w:rFonts w:ascii="Times New Roman" w:hAnsi="Times New Roman" w:cs="Times New Roman"/>
          <w:sz w:val="24"/>
          <w:szCs w:val="24"/>
        </w:rPr>
        <w:t xml:space="preserve">. Available at: </w:t>
      </w:r>
      <w:hyperlink r:id="rId25" w:history="1">
        <w:r w:rsidRPr="00B34886">
          <w:rPr>
            <w:rStyle w:val="Hyperlink"/>
            <w:rFonts w:ascii="Times New Roman" w:hAnsi="Times New Roman" w:cs="Times New Roman"/>
            <w:sz w:val="24"/>
            <w:szCs w:val="24"/>
          </w:rPr>
          <w:t>https://econsultancy.com/reports/quarterly-digital-intelligence-briefing-2016-digital-trends/</w:t>
        </w:r>
      </w:hyperlink>
      <w:r>
        <w:rPr>
          <w:rFonts w:ascii="Times New Roman" w:hAnsi="Times New Roman" w:cs="Times New Roman"/>
          <w:sz w:val="24"/>
          <w:szCs w:val="24"/>
        </w:rPr>
        <w:t xml:space="preserve"> [Accessed 1 Sept 2019].</w:t>
      </w:r>
    </w:p>
    <w:p w14:paraId="5B9E81DF" w14:textId="77777777" w:rsidR="00B53389" w:rsidRDefault="00B53389" w:rsidP="00A7557F">
      <w:pPr>
        <w:rPr>
          <w:rFonts w:ascii="Times New Roman" w:hAnsi="Times New Roman" w:cs="Times New Roman"/>
          <w:sz w:val="24"/>
          <w:szCs w:val="24"/>
        </w:rPr>
      </w:pPr>
    </w:p>
    <w:p w14:paraId="2B90F0AE" w14:textId="3E22E456" w:rsidR="00A7557F" w:rsidRDefault="00A7557F" w:rsidP="00A7557F">
      <w:pPr>
        <w:rPr>
          <w:rFonts w:ascii="Times New Roman" w:hAnsi="Times New Roman" w:cs="Times New Roman"/>
          <w:i/>
          <w:iCs/>
          <w:sz w:val="24"/>
          <w:szCs w:val="24"/>
        </w:rPr>
      </w:pPr>
      <w:r>
        <w:rPr>
          <w:rFonts w:ascii="Times New Roman" w:hAnsi="Times New Roman" w:cs="Times New Roman"/>
          <w:sz w:val="24"/>
          <w:szCs w:val="24"/>
        </w:rPr>
        <w:t xml:space="preserve">Lemon, K.N., </w:t>
      </w:r>
      <w:proofErr w:type="spellStart"/>
      <w:r>
        <w:rPr>
          <w:rFonts w:ascii="Times New Roman" w:hAnsi="Times New Roman" w:cs="Times New Roman"/>
          <w:sz w:val="24"/>
          <w:szCs w:val="24"/>
        </w:rPr>
        <w:t>Verhoef</w:t>
      </w:r>
      <w:proofErr w:type="spellEnd"/>
      <w:r>
        <w:rPr>
          <w:rFonts w:ascii="Times New Roman" w:hAnsi="Times New Roman" w:cs="Times New Roman"/>
          <w:sz w:val="24"/>
          <w:szCs w:val="24"/>
        </w:rPr>
        <w:t>, P., (</w:t>
      </w:r>
      <w:proofErr w:type="gramStart"/>
      <w:r>
        <w:rPr>
          <w:rFonts w:ascii="Times New Roman" w:hAnsi="Times New Roman" w:cs="Times New Roman"/>
          <w:sz w:val="24"/>
          <w:szCs w:val="24"/>
        </w:rPr>
        <w:t>2016 )</w:t>
      </w:r>
      <w:proofErr w:type="gramEnd"/>
      <w:r>
        <w:rPr>
          <w:rFonts w:ascii="Times New Roman" w:hAnsi="Times New Roman" w:cs="Times New Roman"/>
          <w:sz w:val="24"/>
          <w:szCs w:val="24"/>
        </w:rPr>
        <w:t xml:space="preserve">. Understanding Customer Experience Throughout the Customer </w:t>
      </w:r>
      <w:proofErr w:type="gramStart"/>
      <w:r>
        <w:rPr>
          <w:rFonts w:ascii="Times New Roman" w:hAnsi="Times New Roman" w:cs="Times New Roman"/>
          <w:sz w:val="24"/>
          <w:szCs w:val="24"/>
        </w:rPr>
        <w:t xml:space="preserve">Journey,  </w:t>
      </w:r>
      <w:r w:rsidRPr="00B43858">
        <w:rPr>
          <w:rFonts w:ascii="Times New Roman" w:hAnsi="Times New Roman" w:cs="Times New Roman"/>
          <w:i/>
          <w:iCs/>
          <w:sz w:val="24"/>
          <w:szCs w:val="24"/>
        </w:rPr>
        <w:t>Journal</w:t>
      </w:r>
      <w:proofErr w:type="gramEnd"/>
      <w:r w:rsidRPr="00B43858">
        <w:rPr>
          <w:rFonts w:ascii="Times New Roman" w:hAnsi="Times New Roman" w:cs="Times New Roman"/>
          <w:i/>
          <w:iCs/>
          <w:sz w:val="24"/>
          <w:szCs w:val="24"/>
        </w:rPr>
        <w:t xml:space="preserve"> of Marketing, 80(6)</w:t>
      </w:r>
    </w:p>
    <w:p w14:paraId="0164616E" w14:textId="343654F4" w:rsidR="00B43858" w:rsidRDefault="00B43858" w:rsidP="00B43858">
      <w:pPr>
        <w:rPr>
          <w:rFonts w:ascii="Times New Roman" w:hAnsi="Times New Roman" w:cs="Times New Roman"/>
          <w:color w:val="333333"/>
          <w:spacing w:val="2"/>
          <w:sz w:val="24"/>
          <w:szCs w:val="24"/>
          <w:shd w:val="clear" w:color="auto" w:fill="FCFCFC"/>
        </w:rPr>
      </w:pPr>
      <w:r w:rsidRPr="00B43858">
        <w:rPr>
          <w:rFonts w:ascii="Times New Roman" w:hAnsi="Times New Roman" w:cs="Times New Roman"/>
          <w:color w:val="333333"/>
          <w:spacing w:val="2"/>
          <w:sz w:val="24"/>
          <w:szCs w:val="24"/>
          <w:shd w:val="clear" w:color="auto" w:fill="FCFCFC"/>
        </w:rPr>
        <w:lastRenderedPageBreak/>
        <w:t xml:space="preserve">Homburg, C., </w:t>
      </w:r>
      <w:proofErr w:type="spellStart"/>
      <w:r w:rsidRPr="00B43858">
        <w:rPr>
          <w:rFonts w:ascii="Times New Roman" w:hAnsi="Times New Roman" w:cs="Times New Roman"/>
          <w:color w:val="333333"/>
          <w:spacing w:val="2"/>
          <w:sz w:val="24"/>
          <w:szCs w:val="24"/>
          <w:shd w:val="clear" w:color="auto" w:fill="FCFCFC"/>
        </w:rPr>
        <w:t>Jozic</w:t>
      </w:r>
      <w:proofErr w:type="spellEnd"/>
      <w:r w:rsidRPr="00B43858">
        <w:rPr>
          <w:rFonts w:ascii="Times New Roman" w:hAnsi="Times New Roman" w:cs="Times New Roman"/>
          <w:color w:val="333333"/>
          <w:spacing w:val="2"/>
          <w:sz w:val="24"/>
          <w:szCs w:val="24"/>
          <w:shd w:val="clear" w:color="auto" w:fill="FCFCFC"/>
        </w:rPr>
        <w:t xml:space="preserve">, D., </w:t>
      </w:r>
      <w:proofErr w:type="spellStart"/>
      <w:r w:rsidRPr="00B43858">
        <w:rPr>
          <w:rFonts w:ascii="Times New Roman" w:hAnsi="Times New Roman" w:cs="Times New Roman"/>
          <w:color w:val="333333"/>
          <w:spacing w:val="2"/>
          <w:sz w:val="24"/>
          <w:szCs w:val="24"/>
          <w:shd w:val="clear" w:color="auto" w:fill="FCFCFC"/>
        </w:rPr>
        <w:t>Kuehnl</w:t>
      </w:r>
      <w:proofErr w:type="spellEnd"/>
      <w:r w:rsidRPr="00B43858">
        <w:rPr>
          <w:rFonts w:ascii="Times New Roman" w:hAnsi="Times New Roman" w:cs="Times New Roman"/>
          <w:color w:val="333333"/>
          <w:spacing w:val="2"/>
          <w:sz w:val="24"/>
          <w:szCs w:val="24"/>
          <w:shd w:val="clear" w:color="auto" w:fill="FCFCFC"/>
        </w:rPr>
        <w:t xml:space="preserve"> C., (2017). Customer experience management: toward implementing an evolving marketing concept. </w:t>
      </w:r>
      <w:r w:rsidRPr="00B43858">
        <w:rPr>
          <w:rFonts w:ascii="Times New Roman" w:hAnsi="Times New Roman" w:cs="Times New Roman"/>
          <w:i/>
          <w:iCs/>
          <w:color w:val="333333"/>
          <w:spacing w:val="2"/>
          <w:sz w:val="24"/>
          <w:szCs w:val="24"/>
          <w:shd w:val="clear" w:color="auto" w:fill="FCFCFC"/>
        </w:rPr>
        <w:t>Journal of the Academy of Marketing Science, 45(3)</w:t>
      </w:r>
      <w:r w:rsidRPr="00B43858">
        <w:rPr>
          <w:rFonts w:ascii="Times New Roman" w:hAnsi="Times New Roman" w:cs="Times New Roman"/>
          <w:color w:val="333333"/>
          <w:spacing w:val="2"/>
          <w:sz w:val="24"/>
          <w:szCs w:val="24"/>
          <w:shd w:val="clear" w:color="auto" w:fill="FCFCFC"/>
        </w:rPr>
        <w:t>, 377-401</w:t>
      </w:r>
    </w:p>
    <w:p w14:paraId="3CE4CA98" w14:textId="615316EB" w:rsidR="00B43858" w:rsidRDefault="00B43858" w:rsidP="00B43858">
      <w:pPr>
        <w:rPr>
          <w:rFonts w:ascii="Times New Roman" w:hAnsi="Times New Roman" w:cs="Times New Roman"/>
          <w:color w:val="333333"/>
          <w:spacing w:val="2"/>
          <w:sz w:val="24"/>
          <w:szCs w:val="24"/>
          <w:shd w:val="clear" w:color="auto" w:fill="FCFCFC"/>
        </w:rPr>
      </w:pPr>
      <w:r>
        <w:rPr>
          <w:rFonts w:ascii="Times New Roman" w:hAnsi="Times New Roman" w:cs="Times New Roman"/>
          <w:color w:val="333333"/>
          <w:spacing w:val="2"/>
          <w:sz w:val="24"/>
          <w:szCs w:val="24"/>
          <w:shd w:val="clear" w:color="auto" w:fill="FCFCFC"/>
        </w:rPr>
        <w:t xml:space="preserve">Kumar, P., </w:t>
      </w:r>
      <w:proofErr w:type="spellStart"/>
      <w:r>
        <w:rPr>
          <w:rFonts w:ascii="Times New Roman" w:hAnsi="Times New Roman" w:cs="Times New Roman"/>
          <w:color w:val="333333"/>
          <w:spacing w:val="2"/>
          <w:sz w:val="24"/>
          <w:szCs w:val="24"/>
          <w:shd w:val="clear" w:color="auto" w:fill="FCFCFC"/>
        </w:rPr>
        <w:t>Rekhi</w:t>
      </w:r>
      <w:proofErr w:type="spellEnd"/>
      <w:r>
        <w:rPr>
          <w:rFonts w:ascii="Times New Roman" w:hAnsi="Times New Roman" w:cs="Times New Roman"/>
          <w:color w:val="333333"/>
          <w:spacing w:val="2"/>
          <w:sz w:val="24"/>
          <w:szCs w:val="24"/>
          <w:shd w:val="clear" w:color="auto" w:fill="FCFCFC"/>
        </w:rPr>
        <w:t xml:space="preserve">, S., (2017). The impact of Brand equity on Business and customer perception. </w:t>
      </w:r>
      <w:r w:rsidRPr="00B43858">
        <w:rPr>
          <w:rFonts w:ascii="Times New Roman" w:hAnsi="Times New Roman" w:cs="Times New Roman"/>
          <w:i/>
          <w:iCs/>
          <w:color w:val="333333"/>
          <w:spacing w:val="2"/>
          <w:sz w:val="24"/>
          <w:szCs w:val="24"/>
          <w:shd w:val="clear" w:color="auto" w:fill="FCFCFC"/>
        </w:rPr>
        <w:t>International Research Journal of Management and Commerce</w:t>
      </w:r>
      <w:r>
        <w:rPr>
          <w:rFonts w:ascii="Times New Roman" w:hAnsi="Times New Roman" w:cs="Times New Roman"/>
          <w:color w:val="333333"/>
          <w:spacing w:val="2"/>
          <w:sz w:val="24"/>
          <w:szCs w:val="24"/>
          <w:shd w:val="clear" w:color="auto" w:fill="FCFCFC"/>
        </w:rPr>
        <w:t>, ISSN: (2348-9766)</w:t>
      </w:r>
    </w:p>
    <w:p w14:paraId="4BA3308E" w14:textId="45B14A1A" w:rsidR="00026625" w:rsidRDefault="00026625" w:rsidP="00B43858">
      <w:pPr>
        <w:rPr>
          <w:rFonts w:ascii="Times New Roman" w:hAnsi="Times New Roman" w:cs="Times New Roman"/>
          <w:color w:val="333333"/>
          <w:spacing w:val="2"/>
          <w:sz w:val="24"/>
          <w:szCs w:val="24"/>
          <w:shd w:val="clear" w:color="auto" w:fill="FCFCFC"/>
        </w:rPr>
      </w:pPr>
      <w:r>
        <w:rPr>
          <w:rFonts w:ascii="Times New Roman" w:hAnsi="Times New Roman" w:cs="Times New Roman"/>
          <w:color w:val="333333"/>
          <w:spacing w:val="2"/>
          <w:sz w:val="24"/>
          <w:szCs w:val="24"/>
          <w:shd w:val="clear" w:color="auto" w:fill="FCFCFC"/>
        </w:rPr>
        <w:t>(Jaguar Land Rover Investors report, 2019</w:t>
      </w:r>
      <w:proofErr w:type="gramStart"/>
      <w:r>
        <w:rPr>
          <w:rFonts w:ascii="Times New Roman" w:hAnsi="Times New Roman" w:cs="Times New Roman"/>
          <w:color w:val="333333"/>
          <w:spacing w:val="2"/>
          <w:sz w:val="24"/>
          <w:szCs w:val="24"/>
          <w:shd w:val="clear" w:color="auto" w:fill="FCFCFC"/>
        </w:rPr>
        <w:t>).[</w:t>
      </w:r>
      <w:proofErr w:type="gramEnd"/>
      <w:r>
        <w:rPr>
          <w:rFonts w:ascii="Times New Roman" w:hAnsi="Times New Roman" w:cs="Times New Roman"/>
          <w:color w:val="333333"/>
          <w:spacing w:val="2"/>
          <w:sz w:val="24"/>
          <w:szCs w:val="24"/>
          <w:shd w:val="clear" w:color="auto" w:fill="FCFCFC"/>
        </w:rPr>
        <w:t xml:space="preserve">online] Tatamotors.com. Available at: </w:t>
      </w:r>
      <w:hyperlink r:id="rId26" w:history="1">
        <w:r w:rsidRPr="00B34886">
          <w:rPr>
            <w:rStyle w:val="Hyperlink"/>
            <w:rFonts w:ascii="Times New Roman" w:hAnsi="Times New Roman" w:cs="Times New Roman"/>
            <w:spacing w:val="2"/>
            <w:sz w:val="24"/>
            <w:szCs w:val="24"/>
            <w:shd w:val="clear" w:color="auto" w:fill="FCFCFC"/>
          </w:rPr>
          <w:t>https://tatamotors.com/wp-content/uploads/2019/06/06043410/jlr-investor-day-2019.pdf</w:t>
        </w:r>
      </w:hyperlink>
      <w:r>
        <w:rPr>
          <w:rFonts w:ascii="Times New Roman" w:hAnsi="Times New Roman" w:cs="Times New Roman"/>
          <w:color w:val="333333"/>
          <w:spacing w:val="2"/>
          <w:sz w:val="24"/>
          <w:szCs w:val="24"/>
          <w:shd w:val="clear" w:color="auto" w:fill="FCFCFC"/>
        </w:rPr>
        <w:t xml:space="preserve"> [Accessed 1 Sept 2019].</w:t>
      </w:r>
    </w:p>
    <w:p w14:paraId="183DEF35" w14:textId="3D74961F" w:rsidR="00B43858" w:rsidRDefault="00B43858" w:rsidP="00B43858">
      <w:pPr>
        <w:rPr>
          <w:rFonts w:ascii="Times New Roman" w:hAnsi="Times New Roman" w:cs="Times New Roman"/>
          <w:i/>
          <w:iCs/>
          <w:color w:val="333333"/>
          <w:spacing w:val="2"/>
          <w:sz w:val="24"/>
          <w:szCs w:val="24"/>
          <w:shd w:val="clear" w:color="auto" w:fill="FCFCFC"/>
        </w:rPr>
      </w:pPr>
      <w:r>
        <w:rPr>
          <w:rFonts w:ascii="Times New Roman" w:hAnsi="Times New Roman" w:cs="Times New Roman"/>
          <w:color w:val="333333"/>
          <w:spacing w:val="2"/>
          <w:sz w:val="24"/>
          <w:szCs w:val="24"/>
          <w:shd w:val="clear" w:color="auto" w:fill="FCFCFC"/>
        </w:rPr>
        <w:t xml:space="preserve">Park, C.W., </w:t>
      </w:r>
      <w:proofErr w:type="spellStart"/>
      <w:r>
        <w:rPr>
          <w:rFonts w:ascii="Times New Roman" w:hAnsi="Times New Roman" w:cs="Times New Roman"/>
          <w:color w:val="333333"/>
          <w:spacing w:val="2"/>
          <w:sz w:val="24"/>
          <w:szCs w:val="24"/>
          <w:shd w:val="clear" w:color="auto" w:fill="FCFCFC"/>
        </w:rPr>
        <w:t>Macinnis</w:t>
      </w:r>
      <w:proofErr w:type="spellEnd"/>
      <w:r>
        <w:rPr>
          <w:rFonts w:ascii="Times New Roman" w:hAnsi="Times New Roman" w:cs="Times New Roman"/>
          <w:color w:val="333333"/>
          <w:spacing w:val="2"/>
          <w:sz w:val="24"/>
          <w:szCs w:val="24"/>
          <w:shd w:val="clear" w:color="auto" w:fill="FCFCFC"/>
        </w:rPr>
        <w:t xml:space="preserve">. J., Priester, </w:t>
      </w:r>
      <w:proofErr w:type="gramStart"/>
      <w:r>
        <w:rPr>
          <w:rFonts w:ascii="Times New Roman" w:hAnsi="Times New Roman" w:cs="Times New Roman"/>
          <w:color w:val="333333"/>
          <w:spacing w:val="2"/>
          <w:sz w:val="24"/>
          <w:szCs w:val="24"/>
          <w:shd w:val="clear" w:color="auto" w:fill="FCFCFC"/>
        </w:rPr>
        <w:t>J.,(</w:t>
      </w:r>
      <w:proofErr w:type="gramEnd"/>
      <w:r>
        <w:rPr>
          <w:rFonts w:ascii="Times New Roman" w:hAnsi="Times New Roman" w:cs="Times New Roman"/>
          <w:color w:val="333333"/>
          <w:spacing w:val="2"/>
          <w:sz w:val="24"/>
          <w:szCs w:val="24"/>
          <w:shd w:val="clear" w:color="auto" w:fill="FCFCFC"/>
        </w:rPr>
        <w:t xml:space="preserve">2010). Brand attachment and brand attitude strength: conceptual and empirical differentiation of two critical brand equity drivers. </w:t>
      </w:r>
      <w:r w:rsidRPr="00B43858">
        <w:rPr>
          <w:rFonts w:ascii="Times New Roman" w:hAnsi="Times New Roman" w:cs="Times New Roman"/>
          <w:i/>
          <w:iCs/>
          <w:color w:val="333333"/>
          <w:spacing w:val="2"/>
          <w:sz w:val="24"/>
          <w:szCs w:val="24"/>
          <w:shd w:val="clear" w:color="auto" w:fill="FCFCFC"/>
        </w:rPr>
        <w:t>Journal of</w:t>
      </w:r>
      <w:r>
        <w:rPr>
          <w:rFonts w:ascii="Times New Roman" w:hAnsi="Times New Roman" w:cs="Times New Roman"/>
          <w:color w:val="333333"/>
          <w:spacing w:val="2"/>
          <w:sz w:val="24"/>
          <w:szCs w:val="24"/>
          <w:shd w:val="clear" w:color="auto" w:fill="FCFCFC"/>
        </w:rPr>
        <w:t xml:space="preserve"> </w:t>
      </w:r>
      <w:r w:rsidRPr="00B43858">
        <w:rPr>
          <w:rFonts w:ascii="Times New Roman" w:hAnsi="Times New Roman" w:cs="Times New Roman"/>
          <w:i/>
          <w:iCs/>
          <w:color w:val="333333"/>
          <w:spacing w:val="2"/>
          <w:sz w:val="24"/>
          <w:szCs w:val="24"/>
          <w:shd w:val="clear" w:color="auto" w:fill="FCFCFC"/>
        </w:rPr>
        <w:t>Marketing, 74(6)</w:t>
      </w:r>
    </w:p>
    <w:p w14:paraId="3CAFF276" w14:textId="19AA4303" w:rsidR="00026625" w:rsidRPr="00026625" w:rsidRDefault="00026625" w:rsidP="00B43858">
      <w:pPr>
        <w:rPr>
          <w:rFonts w:ascii="Times New Roman" w:hAnsi="Times New Roman" w:cs="Times New Roman"/>
          <w:color w:val="333333"/>
          <w:spacing w:val="2"/>
          <w:sz w:val="24"/>
          <w:szCs w:val="24"/>
          <w:shd w:val="clear" w:color="auto" w:fill="FCFCFC"/>
        </w:rPr>
      </w:pPr>
      <w:proofErr w:type="spellStart"/>
      <w:r>
        <w:rPr>
          <w:rFonts w:ascii="Times New Roman" w:hAnsi="Times New Roman" w:cs="Times New Roman"/>
          <w:color w:val="333333"/>
          <w:spacing w:val="2"/>
          <w:sz w:val="24"/>
          <w:szCs w:val="24"/>
          <w:shd w:val="clear" w:color="auto" w:fill="FCFCFC"/>
        </w:rPr>
        <w:t>Ritson</w:t>
      </w:r>
      <w:proofErr w:type="spellEnd"/>
      <w:r>
        <w:rPr>
          <w:rFonts w:ascii="Times New Roman" w:hAnsi="Times New Roman" w:cs="Times New Roman"/>
          <w:color w:val="333333"/>
          <w:spacing w:val="2"/>
          <w:sz w:val="24"/>
          <w:szCs w:val="24"/>
          <w:shd w:val="clear" w:color="auto" w:fill="FCFCFC"/>
        </w:rPr>
        <w:t xml:space="preserve">, M. (2012). Mark </w:t>
      </w:r>
      <w:proofErr w:type="spellStart"/>
      <w:r>
        <w:rPr>
          <w:rFonts w:ascii="Times New Roman" w:hAnsi="Times New Roman" w:cs="Times New Roman"/>
          <w:color w:val="333333"/>
          <w:spacing w:val="2"/>
          <w:sz w:val="24"/>
          <w:szCs w:val="24"/>
          <w:shd w:val="clear" w:color="auto" w:fill="FCFCFC"/>
        </w:rPr>
        <w:t>Ritson</w:t>
      </w:r>
      <w:proofErr w:type="spellEnd"/>
      <w:r>
        <w:rPr>
          <w:rFonts w:ascii="Times New Roman" w:hAnsi="Times New Roman" w:cs="Times New Roman"/>
          <w:color w:val="333333"/>
          <w:spacing w:val="2"/>
          <w:sz w:val="24"/>
          <w:szCs w:val="24"/>
          <w:shd w:val="clear" w:color="auto" w:fill="FCFCFC"/>
        </w:rPr>
        <w:t xml:space="preserve">: Subtle key to Jaguar Land Rover success-Marketing </w:t>
      </w:r>
      <w:proofErr w:type="gramStart"/>
      <w:r>
        <w:rPr>
          <w:rFonts w:ascii="Times New Roman" w:hAnsi="Times New Roman" w:cs="Times New Roman"/>
          <w:color w:val="333333"/>
          <w:spacing w:val="2"/>
          <w:sz w:val="24"/>
          <w:szCs w:val="24"/>
          <w:shd w:val="clear" w:color="auto" w:fill="FCFCFC"/>
        </w:rPr>
        <w:t>week.[</w:t>
      </w:r>
      <w:proofErr w:type="gramEnd"/>
      <w:r>
        <w:rPr>
          <w:rFonts w:ascii="Times New Roman" w:hAnsi="Times New Roman" w:cs="Times New Roman"/>
          <w:color w:val="333333"/>
          <w:spacing w:val="2"/>
          <w:sz w:val="24"/>
          <w:szCs w:val="24"/>
          <w:shd w:val="clear" w:color="auto" w:fill="FCFCFC"/>
        </w:rPr>
        <w:t xml:space="preserve">online] Marketing Week. Available at: </w:t>
      </w:r>
      <w:hyperlink r:id="rId27" w:history="1">
        <w:r w:rsidRPr="00B34886">
          <w:rPr>
            <w:rStyle w:val="Hyperlink"/>
            <w:rFonts w:ascii="Times New Roman" w:hAnsi="Times New Roman" w:cs="Times New Roman"/>
            <w:spacing w:val="2"/>
            <w:sz w:val="24"/>
            <w:szCs w:val="24"/>
            <w:shd w:val="clear" w:color="auto" w:fill="FCFCFC"/>
          </w:rPr>
          <w:t>https://www.marketingweek.com/subtle-key-to-jaguar-land-rover-success/</w:t>
        </w:r>
      </w:hyperlink>
      <w:r>
        <w:rPr>
          <w:rFonts w:ascii="Times New Roman" w:hAnsi="Times New Roman" w:cs="Times New Roman"/>
          <w:color w:val="333333"/>
          <w:spacing w:val="2"/>
          <w:sz w:val="24"/>
          <w:szCs w:val="24"/>
          <w:shd w:val="clear" w:color="auto" w:fill="FCFCFC"/>
        </w:rPr>
        <w:t xml:space="preserve"> [Accessed 2 Sept 2019].</w:t>
      </w:r>
    </w:p>
    <w:p w14:paraId="17110428" w14:textId="06336D1E" w:rsidR="00B43858" w:rsidRPr="00B43858" w:rsidRDefault="007A0B86">
      <w:pPr>
        <w:rPr>
          <w:rFonts w:ascii="Times New Roman" w:hAnsi="Times New Roman" w:cs="Times New Roman"/>
          <w:sz w:val="24"/>
          <w:szCs w:val="24"/>
        </w:rPr>
      </w:pPr>
      <w:r>
        <w:rPr>
          <w:rFonts w:ascii="Times New Roman" w:hAnsi="Times New Roman" w:cs="Times New Roman"/>
          <w:sz w:val="24"/>
          <w:szCs w:val="24"/>
        </w:rPr>
        <w:t>Schwager, A., Meyer, C., (2007). Understanding customer experience. Harvard Business Review</w:t>
      </w:r>
    </w:p>
    <w:p w14:paraId="65C039E7" w14:textId="77777777" w:rsidR="00A7557F" w:rsidRPr="00B43858" w:rsidRDefault="00A7557F" w:rsidP="00A7557F">
      <w:pPr>
        <w:rPr>
          <w:rFonts w:ascii="Times New Roman" w:hAnsi="Times New Roman" w:cs="Times New Roman"/>
          <w:sz w:val="24"/>
          <w:szCs w:val="24"/>
        </w:rPr>
      </w:pPr>
      <w:proofErr w:type="spellStart"/>
      <w:r w:rsidRPr="00B43858">
        <w:rPr>
          <w:rFonts w:ascii="Times New Roman" w:hAnsi="Times New Roman" w:cs="Times New Roman"/>
          <w:sz w:val="24"/>
          <w:szCs w:val="24"/>
        </w:rPr>
        <w:t>Wolny</w:t>
      </w:r>
      <w:proofErr w:type="spellEnd"/>
      <w:r w:rsidRPr="00B43858">
        <w:rPr>
          <w:rFonts w:ascii="Times New Roman" w:hAnsi="Times New Roman" w:cs="Times New Roman"/>
          <w:sz w:val="24"/>
          <w:szCs w:val="24"/>
        </w:rPr>
        <w:t xml:space="preserve">, J., </w:t>
      </w:r>
      <w:proofErr w:type="spellStart"/>
      <w:r w:rsidRPr="00B43858">
        <w:rPr>
          <w:rFonts w:ascii="Times New Roman" w:hAnsi="Times New Roman" w:cs="Times New Roman"/>
          <w:sz w:val="24"/>
          <w:szCs w:val="24"/>
        </w:rPr>
        <w:t>Charoensuksai</w:t>
      </w:r>
      <w:proofErr w:type="spellEnd"/>
      <w:r w:rsidRPr="00B43858">
        <w:rPr>
          <w:rFonts w:ascii="Times New Roman" w:hAnsi="Times New Roman" w:cs="Times New Roman"/>
          <w:sz w:val="24"/>
          <w:szCs w:val="24"/>
        </w:rPr>
        <w:t xml:space="preserve">, N., (2014). Mapping customer journeys in multichannel decision-making. </w:t>
      </w:r>
      <w:r w:rsidRPr="00B43858">
        <w:rPr>
          <w:rFonts w:ascii="Times New Roman" w:hAnsi="Times New Roman" w:cs="Times New Roman"/>
          <w:i/>
          <w:iCs/>
          <w:sz w:val="24"/>
          <w:szCs w:val="24"/>
        </w:rPr>
        <w:t xml:space="preserve">Journal of Direct, Data and Digital Marketing Practice, 15(4), </w:t>
      </w:r>
      <w:r w:rsidRPr="00B43858">
        <w:rPr>
          <w:rFonts w:ascii="Times New Roman" w:hAnsi="Times New Roman" w:cs="Times New Roman"/>
          <w:sz w:val="24"/>
          <w:szCs w:val="24"/>
        </w:rPr>
        <w:t>317-326.</w:t>
      </w:r>
    </w:p>
    <w:p w14:paraId="1BB0FA83" w14:textId="6F873E97" w:rsidR="00B43858" w:rsidRDefault="00B43858">
      <w:pPr>
        <w:rPr>
          <w:rFonts w:ascii="Times New Roman" w:hAnsi="Times New Roman" w:cs="Times New Roman"/>
          <w:sz w:val="24"/>
          <w:szCs w:val="24"/>
        </w:rPr>
      </w:pPr>
    </w:p>
    <w:p w14:paraId="3279203E" w14:textId="77777777" w:rsidR="00B43858" w:rsidRDefault="00B43858">
      <w:pPr>
        <w:rPr>
          <w:rFonts w:ascii="Times New Roman" w:hAnsi="Times New Roman" w:cs="Times New Roman"/>
          <w:sz w:val="24"/>
          <w:szCs w:val="24"/>
        </w:rPr>
      </w:pPr>
    </w:p>
    <w:sectPr w:rsidR="00B43858" w:rsidSect="009D6237">
      <w:headerReference w:type="default" r:id="rId28"/>
      <w:footerReference w:type="default" r:id="rId29"/>
      <w:footerReference w:type="first" r:id="rId30"/>
      <w:pgSz w:w="11906" w:h="16838"/>
      <w:pgMar w:top="1440" w:right="1440" w:bottom="1440" w:left="1440" w:header="22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CD7CD" w14:textId="77777777" w:rsidR="00B43858" w:rsidRDefault="00B43858" w:rsidP="008F04A0">
      <w:pPr>
        <w:spacing w:after="0" w:line="240" w:lineRule="auto"/>
      </w:pPr>
      <w:r>
        <w:separator/>
      </w:r>
    </w:p>
  </w:endnote>
  <w:endnote w:type="continuationSeparator" w:id="0">
    <w:p w14:paraId="1C6A8ED0" w14:textId="77777777" w:rsidR="00B43858" w:rsidRDefault="00B43858" w:rsidP="008F04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809620"/>
      <w:docPartObj>
        <w:docPartGallery w:val="Page Numbers (Bottom of Page)"/>
        <w:docPartUnique/>
      </w:docPartObj>
    </w:sdtPr>
    <w:sdtContent>
      <w:sdt>
        <w:sdtPr>
          <w:id w:val="1728636285"/>
          <w:docPartObj>
            <w:docPartGallery w:val="Page Numbers (Top of Page)"/>
            <w:docPartUnique/>
          </w:docPartObj>
        </w:sdtPr>
        <w:sdtContent>
          <w:p w14:paraId="3BC0E18B" w14:textId="3805B27E" w:rsidR="00B43858" w:rsidRDefault="00B43858" w:rsidP="00133219">
            <w:pPr>
              <w:pStyle w:val="Footer"/>
            </w:pPr>
            <w:r w:rsidRPr="00133219">
              <w:rPr>
                <w:noProof/>
              </w:rPr>
              <w:drawing>
                <wp:inline distT="0" distB="0" distL="0" distR="0" wp14:anchorId="43D98676" wp14:editId="0CA0E5CC">
                  <wp:extent cx="765402" cy="428625"/>
                  <wp:effectExtent l="0" t="0" r="0" b="0"/>
                  <wp:docPr id="11" name="Picture 8" descr="Image result for jaguar car logo images">
                    <a:extLst xmlns:a="http://schemas.openxmlformats.org/drawingml/2006/main">
                      <a:ext uri="{FF2B5EF4-FFF2-40B4-BE49-F238E27FC236}">
                        <a16:creationId xmlns:a16="http://schemas.microsoft.com/office/drawing/2014/main" id="{976D1D26-D3C9-4937-B698-E7A7E9F936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8" descr="Image result for jaguar car logo images">
                            <a:extLst>
                              <a:ext uri="{FF2B5EF4-FFF2-40B4-BE49-F238E27FC236}">
                                <a16:creationId xmlns:a16="http://schemas.microsoft.com/office/drawing/2014/main" id="{976D1D26-D3C9-4937-B698-E7A7E9F9362A}"/>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979" cy="430628"/>
                          </a:xfrm>
                          <a:prstGeom prst="rect">
                            <a:avLst/>
                          </a:prstGeom>
                          <a:noFill/>
                        </pic:spPr>
                      </pic:pic>
                    </a:graphicData>
                  </a:graphic>
                </wp:inline>
              </w:drawing>
            </w:r>
            <w:r>
              <w:t xml:space="preserve">                                                             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r>
              <w:rPr>
                <w:b/>
                <w:bCs/>
                <w:sz w:val="24"/>
                <w:szCs w:val="24"/>
              </w:rPr>
              <w:t xml:space="preserve">                                            </w:t>
            </w:r>
            <w:r>
              <w:rPr>
                <w:b/>
                <w:bCs/>
                <w:noProof/>
                <w:sz w:val="24"/>
                <w:szCs w:val="24"/>
              </w:rPr>
              <w:drawing>
                <wp:inline distT="0" distB="0" distL="0" distR="0" wp14:anchorId="58804B5F" wp14:editId="2E333A05">
                  <wp:extent cx="739140" cy="394272"/>
                  <wp:effectExtent l="0" t="0" r="381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47036" cy="398484"/>
                          </a:xfrm>
                          <a:prstGeom prst="rect">
                            <a:avLst/>
                          </a:prstGeom>
                          <a:noFill/>
                        </pic:spPr>
                      </pic:pic>
                    </a:graphicData>
                  </a:graphic>
                </wp:inline>
              </w:drawing>
            </w:r>
          </w:p>
        </w:sdtContent>
      </w:sdt>
    </w:sdtContent>
  </w:sdt>
  <w:p w14:paraId="00911F28" w14:textId="77777777" w:rsidR="00B43858" w:rsidRDefault="00B438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E722A6" w14:textId="50B8A5E6" w:rsidR="00B43858" w:rsidRDefault="00B43858">
    <w:pPr>
      <w:pStyle w:val="Foote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815B49" w14:textId="77777777" w:rsidR="00B43858" w:rsidRDefault="00B43858" w:rsidP="008F04A0">
      <w:pPr>
        <w:spacing w:after="0" w:line="240" w:lineRule="auto"/>
      </w:pPr>
      <w:r>
        <w:separator/>
      </w:r>
    </w:p>
  </w:footnote>
  <w:footnote w:type="continuationSeparator" w:id="0">
    <w:p w14:paraId="72009D9F" w14:textId="77777777" w:rsidR="00B43858" w:rsidRDefault="00B43858" w:rsidP="008F04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6BED34" w14:textId="4ED50A39" w:rsidR="00B43858" w:rsidRDefault="00B43858">
    <w:pPr>
      <w:pStyle w:val="Header"/>
    </w:pPr>
    <w:r>
      <w:t xml:space="preserve">                                                       “Experience people love, for life”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5370B7"/>
    <w:multiLevelType w:val="hybridMultilevel"/>
    <w:tmpl w:val="DF204D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70E2260"/>
    <w:multiLevelType w:val="hybridMultilevel"/>
    <w:tmpl w:val="1688B7E6"/>
    <w:lvl w:ilvl="0" w:tplc="440622B0">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970E8C"/>
    <w:multiLevelType w:val="hybridMultilevel"/>
    <w:tmpl w:val="FDC07CC6"/>
    <w:lvl w:ilvl="0" w:tplc="2FE262C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0F5"/>
    <w:rsid w:val="00000520"/>
    <w:rsid w:val="0001243B"/>
    <w:rsid w:val="000167D6"/>
    <w:rsid w:val="000174F1"/>
    <w:rsid w:val="000227D0"/>
    <w:rsid w:val="00026625"/>
    <w:rsid w:val="000314E3"/>
    <w:rsid w:val="00053677"/>
    <w:rsid w:val="0006775B"/>
    <w:rsid w:val="00071561"/>
    <w:rsid w:val="000778DF"/>
    <w:rsid w:val="000831EC"/>
    <w:rsid w:val="000843CC"/>
    <w:rsid w:val="0009063D"/>
    <w:rsid w:val="00093FB9"/>
    <w:rsid w:val="000A6240"/>
    <w:rsid w:val="000B1990"/>
    <w:rsid w:val="000B33FA"/>
    <w:rsid w:val="000B4188"/>
    <w:rsid w:val="000B426D"/>
    <w:rsid w:val="000B6A88"/>
    <w:rsid w:val="000B7725"/>
    <w:rsid w:val="000E0902"/>
    <w:rsid w:val="000E13DD"/>
    <w:rsid w:val="000E2F2E"/>
    <w:rsid w:val="000E3FE9"/>
    <w:rsid w:val="000E4F2B"/>
    <w:rsid w:val="000E52A4"/>
    <w:rsid w:val="000E6771"/>
    <w:rsid w:val="000F10DA"/>
    <w:rsid w:val="000F3DEA"/>
    <w:rsid w:val="00105C6C"/>
    <w:rsid w:val="00113DCD"/>
    <w:rsid w:val="00114BDD"/>
    <w:rsid w:val="0011750F"/>
    <w:rsid w:val="00123364"/>
    <w:rsid w:val="00124600"/>
    <w:rsid w:val="00124E2C"/>
    <w:rsid w:val="00126B8D"/>
    <w:rsid w:val="001278D8"/>
    <w:rsid w:val="00127E7B"/>
    <w:rsid w:val="00127F90"/>
    <w:rsid w:val="00131F92"/>
    <w:rsid w:val="00132140"/>
    <w:rsid w:val="00132B43"/>
    <w:rsid w:val="00133219"/>
    <w:rsid w:val="00135CD7"/>
    <w:rsid w:val="001416DC"/>
    <w:rsid w:val="0014321A"/>
    <w:rsid w:val="001454C7"/>
    <w:rsid w:val="001479CD"/>
    <w:rsid w:val="0015044D"/>
    <w:rsid w:val="00161A80"/>
    <w:rsid w:val="00166E2A"/>
    <w:rsid w:val="001734F7"/>
    <w:rsid w:val="001759D4"/>
    <w:rsid w:val="0017633F"/>
    <w:rsid w:val="001816D9"/>
    <w:rsid w:val="001817D3"/>
    <w:rsid w:val="00183B72"/>
    <w:rsid w:val="00190544"/>
    <w:rsid w:val="00195E83"/>
    <w:rsid w:val="00195EE4"/>
    <w:rsid w:val="001962AD"/>
    <w:rsid w:val="001A0341"/>
    <w:rsid w:val="001A651D"/>
    <w:rsid w:val="001B0398"/>
    <w:rsid w:val="001B10BF"/>
    <w:rsid w:val="001B1BEE"/>
    <w:rsid w:val="001D0EA2"/>
    <w:rsid w:val="001D245E"/>
    <w:rsid w:val="001E535D"/>
    <w:rsid w:val="002007F5"/>
    <w:rsid w:val="00201FCE"/>
    <w:rsid w:val="00211212"/>
    <w:rsid w:val="00211A4B"/>
    <w:rsid w:val="00221C49"/>
    <w:rsid w:val="00222893"/>
    <w:rsid w:val="002366C4"/>
    <w:rsid w:val="00237B3A"/>
    <w:rsid w:val="0024007D"/>
    <w:rsid w:val="00240866"/>
    <w:rsid w:val="00247246"/>
    <w:rsid w:val="00250736"/>
    <w:rsid w:val="00251C2A"/>
    <w:rsid w:val="00255080"/>
    <w:rsid w:val="00256194"/>
    <w:rsid w:val="00257662"/>
    <w:rsid w:val="002602C1"/>
    <w:rsid w:val="002606BB"/>
    <w:rsid w:val="00261F50"/>
    <w:rsid w:val="00265294"/>
    <w:rsid w:val="002702F2"/>
    <w:rsid w:val="00273A38"/>
    <w:rsid w:val="00276A2F"/>
    <w:rsid w:val="00276D9E"/>
    <w:rsid w:val="002944B9"/>
    <w:rsid w:val="002A589A"/>
    <w:rsid w:val="002A5DFF"/>
    <w:rsid w:val="002D1C1B"/>
    <w:rsid w:val="002D28E4"/>
    <w:rsid w:val="002F2641"/>
    <w:rsid w:val="00307322"/>
    <w:rsid w:val="003123EE"/>
    <w:rsid w:val="0032250D"/>
    <w:rsid w:val="00330259"/>
    <w:rsid w:val="003352ED"/>
    <w:rsid w:val="00342C1F"/>
    <w:rsid w:val="00345072"/>
    <w:rsid w:val="00345B84"/>
    <w:rsid w:val="00345D27"/>
    <w:rsid w:val="0034714D"/>
    <w:rsid w:val="00350D5C"/>
    <w:rsid w:val="003614F6"/>
    <w:rsid w:val="003744FD"/>
    <w:rsid w:val="00375878"/>
    <w:rsid w:val="00380268"/>
    <w:rsid w:val="003833A7"/>
    <w:rsid w:val="00383B02"/>
    <w:rsid w:val="003843A8"/>
    <w:rsid w:val="003874EF"/>
    <w:rsid w:val="00390696"/>
    <w:rsid w:val="00390ED6"/>
    <w:rsid w:val="00397C65"/>
    <w:rsid w:val="003A3B86"/>
    <w:rsid w:val="003A3BCE"/>
    <w:rsid w:val="003B3D8D"/>
    <w:rsid w:val="003C0313"/>
    <w:rsid w:val="003D187A"/>
    <w:rsid w:val="003D2A91"/>
    <w:rsid w:val="003E2CEF"/>
    <w:rsid w:val="003E3A96"/>
    <w:rsid w:val="003E3FD6"/>
    <w:rsid w:val="003E5BCF"/>
    <w:rsid w:val="003E7F80"/>
    <w:rsid w:val="004026D7"/>
    <w:rsid w:val="00403879"/>
    <w:rsid w:val="00406B86"/>
    <w:rsid w:val="00411699"/>
    <w:rsid w:val="004235A8"/>
    <w:rsid w:val="0042441B"/>
    <w:rsid w:val="004270D1"/>
    <w:rsid w:val="004303CF"/>
    <w:rsid w:val="00431963"/>
    <w:rsid w:val="00441776"/>
    <w:rsid w:val="00450697"/>
    <w:rsid w:val="00450B81"/>
    <w:rsid w:val="00457973"/>
    <w:rsid w:val="004616F9"/>
    <w:rsid w:val="00466547"/>
    <w:rsid w:val="00474849"/>
    <w:rsid w:val="00477DEB"/>
    <w:rsid w:val="00480CFA"/>
    <w:rsid w:val="0048145F"/>
    <w:rsid w:val="00483C28"/>
    <w:rsid w:val="0048766A"/>
    <w:rsid w:val="00490FB3"/>
    <w:rsid w:val="00491BBC"/>
    <w:rsid w:val="004968E8"/>
    <w:rsid w:val="00497FC3"/>
    <w:rsid w:val="004A2054"/>
    <w:rsid w:val="004A34D5"/>
    <w:rsid w:val="004A64F4"/>
    <w:rsid w:val="004B0F26"/>
    <w:rsid w:val="004B6227"/>
    <w:rsid w:val="004C19D1"/>
    <w:rsid w:val="004C2BBA"/>
    <w:rsid w:val="004D347A"/>
    <w:rsid w:val="004E3DBE"/>
    <w:rsid w:val="004E526C"/>
    <w:rsid w:val="004F0040"/>
    <w:rsid w:val="004F0FCD"/>
    <w:rsid w:val="004F374F"/>
    <w:rsid w:val="004F5B13"/>
    <w:rsid w:val="004F615F"/>
    <w:rsid w:val="00504CB7"/>
    <w:rsid w:val="00504E1E"/>
    <w:rsid w:val="00505654"/>
    <w:rsid w:val="00505C0C"/>
    <w:rsid w:val="00510324"/>
    <w:rsid w:val="005175BF"/>
    <w:rsid w:val="00520103"/>
    <w:rsid w:val="00522F1C"/>
    <w:rsid w:val="005260D0"/>
    <w:rsid w:val="00536CAD"/>
    <w:rsid w:val="005444C8"/>
    <w:rsid w:val="0055086A"/>
    <w:rsid w:val="005602BD"/>
    <w:rsid w:val="00561F2A"/>
    <w:rsid w:val="005733EF"/>
    <w:rsid w:val="00581057"/>
    <w:rsid w:val="00582251"/>
    <w:rsid w:val="0058433B"/>
    <w:rsid w:val="005A1F36"/>
    <w:rsid w:val="005A21B2"/>
    <w:rsid w:val="005A25CA"/>
    <w:rsid w:val="005A2668"/>
    <w:rsid w:val="005A34F4"/>
    <w:rsid w:val="005B3872"/>
    <w:rsid w:val="005C12D6"/>
    <w:rsid w:val="005C150A"/>
    <w:rsid w:val="005C65C6"/>
    <w:rsid w:val="005D1167"/>
    <w:rsid w:val="005D5B79"/>
    <w:rsid w:val="005D7FFA"/>
    <w:rsid w:val="005E2217"/>
    <w:rsid w:val="005F2816"/>
    <w:rsid w:val="006047E8"/>
    <w:rsid w:val="0061388B"/>
    <w:rsid w:val="00616FF5"/>
    <w:rsid w:val="0062092D"/>
    <w:rsid w:val="00640799"/>
    <w:rsid w:val="0064456A"/>
    <w:rsid w:val="00645E82"/>
    <w:rsid w:val="00655E76"/>
    <w:rsid w:val="00667FB5"/>
    <w:rsid w:val="00671F87"/>
    <w:rsid w:val="00674ABE"/>
    <w:rsid w:val="0068514E"/>
    <w:rsid w:val="00692E80"/>
    <w:rsid w:val="00693AB5"/>
    <w:rsid w:val="006A1B55"/>
    <w:rsid w:val="006C35C6"/>
    <w:rsid w:val="006D6BDA"/>
    <w:rsid w:val="006E4BB0"/>
    <w:rsid w:val="006E71A7"/>
    <w:rsid w:val="006F31AA"/>
    <w:rsid w:val="006F320D"/>
    <w:rsid w:val="006F382B"/>
    <w:rsid w:val="006F6019"/>
    <w:rsid w:val="00704196"/>
    <w:rsid w:val="007074CA"/>
    <w:rsid w:val="007101BC"/>
    <w:rsid w:val="007102D9"/>
    <w:rsid w:val="007107B0"/>
    <w:rsid w:val="00717A00"/>
    <w:rsid w:val="00717C70"/>
    <w:rsid w:val="0072138F"/>
    <w:rsid w:val="00723ED7"/>
    <w:rsid w:val="00725AEC"/>
    <w:rsid w:val="00731A05"/>
    <w:rsid w:val="00732059"/>
    <w:rsid w:val="00736B1D"/>
    <w:rsid w:val="00741D4F"/>
    <w:rsid w:val="00743C33"/>
    <w:rsid w:val="00744903"/>
    <w:rsid w:val="007457DB"/>
    <w:rsid w:val="00747D78"/>
    <w:rsid w:val="0075239B"/>
    <w:rsid w:val="007528E2"/>
    <w:rsid w:val="007631FE"/>
    <w:rsid w:val="0076734F"/>
    <w:rsid w:val="00767D4F"/>
    <w:rsid w:val="00772C1B"/>
    <w:rsid w:val="00777A60"/>
    <w:rsid w:val="00780FA2"/>
    <w:rsid w:val="007822A4"/>
    <w:rsid w:val="00782677"/>
    <w:rsid w:val="00782B65"/>
    <w:rsid w:val="0078750D"/>
    <w:rsid w:val="0079240E"/>
    <w:rsid w:val="007928D6"/>
    <w:rsid w:val="007A0B86"/>
    <w:rsid w:val="007A7BFE"/>
    <w:rsid w:val="007B513D"/>
    <w:rsid w:val="007C73D0"/>
    <w:rsid w:val="007C7559"/>
    <w:rsid w:val="007D0BF4"/>
    <w:rsid w:val="007D234D"/>
    <w:rsid w:val="007D652C"/>
    <w:rsid w:val="007D7AB5"/>
    <w:rsid w:val="007E0AE8"/>
    <w:rsid w:val="007E7FB8"/>
    <w:rsid w:val="007F6BE2"/>
    <w:rsid w:val="00801C65"/>
    <w:rsid w:val="00803A90"/>
    <w:rsid w:val="008054E1"/>
    <w:rsid w:val="00810B2F"/>
    <w:rsid w:val="0081316B"/>
    <w:rsid w:val="00815ED9"/>
    <w:rsid w:val="00822E54"/>
    <w:rsid w:val="00823D3B"/>
    <w:rsid w:val="00825A83"/>
    <w:rsid w:val="00827FB8"/>
    <w:rsid w:val="008321C3"/>
    <w:rsid w:val="00850859"/>
    <w:rsid w:val="00851380"/>
    <w:rsid w:val="00851BD2"/>
    <w:rsid w:val="00852813"/>
    <w:rsid w:val="0085483E"/>
    <w:rsid w:val="00876517"/>
    <w:rsid w:val="00880877"/>
    <w:rsid w:val="00880BFF"/>
    <w:rsid w:val="008811CF"/>
    <w:rsid w:val="008879BB"/>
    <w:rsid w:val="0089314C"/>
    <w:rsid w:val="00895102"/>
    <w:rsid w:val="008B05B5"/>
    <w:rsid w:val="008B5EF1"/>
    <w:rsid w:val="008C101B"/>
    <w:rsid w:val="008F04A0"/>
    <w:rsid w:val="008F336D"/>
    <w:rsid w:val="008F362A"/>
    <w:rsid w:val="009040B9"/>
    <w:rsid w:val="00904B9E"/>
    <w:rsid w:val="00915C51"/>
    <w:rsid w:val="00916C40"/>
    <w:rsid w:val="0092464F"/>
    <w:rsid w:val="00927137"/>
    <w:rsid w:val="009341B1"/>
    <w:rsid w:val="009341CF"/>
    <w:rsid w:val="00934D3C"/>
    <w:rsid w:val="0094153E"/>
    <w:rsid w:val="009417A6"/>
    <w:rsid w:val="009550ED"/>
    <w:rsid w:val="009628F4"/>
    <w:rsid w:val="009648DF"/>
    <w:rsid w:val="009670BD"/>
    <w:rsid w:val="009675CD"/>
    <w:rsid w:val="00970E49"/>
    <w:rsid w:val="0097380D"/>
    <w:rsid w:val="009762E1"/>
    <w:rsid w:val="009772AA"/>
    <w:rsid w:val="00984251"/>
    <w:rsid w:val="00990D94"/>
    <w:rsid w:val="00995C17"/>
    <w:rsid w:val="00997E2F"/>
    <w:rsid w:val="009A3216"/>
    <w:rsid w:val="009A5BD7"/>
    <w:rsid w:val="009B315B"/>
    <w:rsid w:val="009B4671"/>
    <w:rsid w:val="009B74EE"/>
    <w:rsid w:val="009C331E"/>
    <w:rsid w:val="009C3371"/>
    <w:rsid w:val="009D08C1"/>
    <w:rsid w:val="009D6237"/>
    <w:rsid w:val="009F2A6F"/>
    <w:rsid w:val="009F5056"/>
    <w:rsid w:val="00A039C1"/>
    <w:rsid w:val="00A072EF"/>
    <w:rsid w:val="00A106C2"/>
    <w:rsid w:val="00A115A1"/>
    <w:rsid w:val="00A1768D"/>
    <w:rsid w:val="00A21561"/>
    <w:rsid w:val="00A26885"/>
    <w:rsid w:val="00A41D2B"/>
    <w:rsid w:val="00A4364E"/>
    <w:rsid w:val="00A4783E"/>
    <w:rsid w:val="00A5256D"/>
    <w:rsid w:val="00A7557F"/>
    <w:rsid w:val="00A774AE"/>
    <w:rsid w:val="00A82D2C"/>
    <w:rsid w:val="00A86BF9"/>
    <w:rsid w:val="00A870AF"/>
    <w:rsid w:val="00A91F3E"/>
    <w:rsid w:val="00A9705B"/>
    <w:rsid w:val="00AA0969"/>
    <w:rsid w:val="00AA4323"/>
    <w:rsid w:val="00AA5CAC"/>
    <w:rsid w:val="00AA67A0"/>
    <w:rsid w:val="00AA6C11"/>
    <w:rsid w:val="00AA6F2D"/>
    <w:rsid w:val="00AB05AD"/>
    <w:rsid w:val="00AB3089"/>
    <w:rsid w:val="00AB55FE"/>
    <w:rsid w:val="00AB6B95"/>
    <w:rsid w:val="00AB77F8"/>
    <w:rsid w:val="00AC167B"/>
    <w:rsid w:val="00AC2B0B"/>
    <w:rsid w:val="00AC395A"/>
    <w:rsid w:val="00AC5D68"/>
    <w:rsid w:val="00AD360D"/>
    <w:rsid w:val="00AD3FD1"/>
    <w:rsid w:val="00AE0BDA"/>
    <w:rsid w:val="00AE49A4"/>
    <w:rsid w:val="00AE4FB0"/>
    <w:rsid w:val="00AE53C2"/>
    <w:rsid w:val="00AE66AE"/>
    <w:rsid w:val="00AE75D0"/>
    <w:rsid w:val="00AF3954"/>
    <w:rsid w:val="00B01183"/>
    <w:rsid w:val="00B01AE8"/>
    <w:rsid w:val="00B120CF"/>
    <w:rsid w:val="00B14940"/>
    <w:rsid w:val="00B14BC7"/>
    <w:rsid w:val="00B173DB"/>
    <w:rsid w:val="00B17F1F"/>
    <w:rsid w:val="00B3071A"/>
    <w:rsid w:val="00B3600B"/>
    <w:rsid w:val="00B41302"/>
    <w:rsid w:val="00B43858"/>
    <w:rsid w:val="00B44C9A"/>
    <w:rsid w:val="00B53389"/>
    <w:rsid w:val="00B539B8"/>
    <w:rsid w:val="00B61739"/>
    <w:rsid w:val="00B63C93"/>
    <w:rsid w:val="00B63E5E"/>
    <w:rsid w:val="00B647B2"/>
    <w:rsid w:val="00B67C2F"/>
    <w:rsid w:val="00B74F2F"/>
    <w:rsid w:val="00B7618D"/>
    <w:rsid w:val="00B76FE6"/>
    <w:rsid w:val="00B772B6"/>
    <w:rsid w:val="00B7788E"/>
    <w:rsid w:val="00B811CB"/>
    <w:rsid w:val="00B84D41"/>
    <w:rsid w:val="00B85086"/>
    <w:rsid w:val="00BA4D8B"/>
    <w:rsid w:val="00BB20F5"/>
    <w:rsid w:val="00BB46B6"/>
    <w:rsid w:val="00BC02AA"/>
    <w:rsid w:val="00BC6E2F"/>
    <w:rsid w:val="00BD4A62"/>
    <w:rsid w:val="00BD5AFA"/>
    <w:rsid w:val="00BE356D"/>
    <w:rsid w:val="00BF34DF"/>
    <w:rsid w:val="00C01ED5"/>
    <w:rsid w:val="00C062C6"/>
    <w:rsid w:val="00C071C4"/>
    <w:rsid w:val="00C1561C"/>
    <w:rsid w:val="00C31668"/>
    <w:rsid w:val="00C4751B"/>
    <w:rsid w:val="00C51FF5"/>
    <w:rsid w:val="00C54670"/>
    <w:rsid w:val="00C55725"/>
    <w:rsid w:val="00C55E18"/>
    <w:rsid w:val="00C66553"/>
    <w:rsid w:val="00C75B23"/>
    <w:rsid w:val="00C80D69"/>
    <w:rsid w:val="00C84E03"/>
    <w:rsid w:val="00C86560"/>
    <w:rsid w:val="00C9114B"/>
    <w:rsid w:val="00CA0142"/>
    <w:rsid w:val="00CA03C7"/>
    <w:rsid w:val="00CA59E7"/>
    <w:rsid w:val="00CB2355"/>
    <w:rsid w:val="00CB2EB6"/>
    <w:rsid w:val="00CB2FAA"/>
    <w:rsid w:val="00CC44DF"/>
    <w:rsid w:val="00CC526F"/>
    <w:rsid w:val="00CC64DD"/>
    <w:rsid w:val="00CD18B9"/>
    <w:rsid w:val="00CD1E1A"/>
    <w:rsid w:val="00CD47AC"/>
    <w:rsid w:val="00CD5E59"/>
    <w:rsid w:val="00CE0FF8"/>
    <w:rsid w:val="00CE15FC"/>
    <w:rsid w:val="00CE502C"/>
    <w:rsid w:val="00CE520D"/>
    <w:rsid w:val="00CE78F2"/>
    <w:rsid w:val="00CF13A9"/>
    <w:rsid w:val="00CF14B4"/>
    <w:rsid w:val="00CF33DF"/>
    <w:rsid w:val="00D04637"/>
    <w:rsid w:val="00D065B0"/>
    <w:rsid w:val="00D100BF"/>
    <w:rsid w:val="00D11248"/>
    <w:rsid w:val="00D137DB"/>
    <w:rsid w:val="00D15610"/>
    <w:rsid w:val="00D233AF"/>
    <w:rsid w:val="00D31F94"/>
    <w:rsid w:val="00D327B1"/>
    <w:rsid w:val="00D52F5C"/>
    <w:rsid w:val="00D54B5F"/>
    <w:rsid w:val="00D5750C"/>
    <w:rsid w:val="00D71355"/>
    <w:rsid w:val="00D72540"/>
    <w:rsid w:val="00D7281C"/>
    <w:rsid w:val="00D72BC7"/>
    <w:rsid w:val="00D7347A"/>
    <w:rsid w:val="00D76100"/>
    <w:rsid w:val="00D806A1"/>
    <w:rsid w:val="00D80790"/>
    <w:rsid w:val="00D8798B"/>
    <w:rsid w:val="00D90CA0"/>
    <w:rsid w:val="00DA402E"/>
    <w:rsid w:val="00DA5EFB"/>
    <w:rsid w:val="00DB0AB7"/>
    <w:rsid w:val="00DB2483"/>
    <w:rsid w:val="00DB52CE"/>
    <w:rsid w:val="00DC193D"/>
    <w:rsid w:val="00DC3058"/>
    <w:rsid w:val="00DC6803"/>
    <w:rsid w:val="00DC7C84"/>
    <w:rsid w:val="00DD2921"/>
    <w:rsid w:val="00DD5368"/>
    <w:rsid w:val="00DE00D8"/>
    <w:rsid w:val="00DF0CE0"/>
    <w:rsid w:val="00DF23B9"/>
    <w:rsid w:val="00DF2BEE"/>
    <w:rsid w:val="00DF581D"/>
    <w:rsid w:val="00E021F0"/>
    <w:rsid w:val="00E02860"/>
    <w:rsid w:val="00E11F78"/>
    <w:rsid w:val="00E13249"/>
    <w:rsid w:val="00E25A1B"/>
    <w:rsid w:val="00E30EE6"/>
    <w:rsid w:val="00E30FBB"/>
    <w:rsid w:val="00E33367"/>
    <w:rsid w:val="00E3523E"/>
    <w:rsid w:val="00E46C5A"/>
    <w:rsid w:val="00E563BE"/>
    <w:rsid w:val="00E619DE"/>
    <w:rsid w:val="00E64451"/>
    <w:rsid w:val="00E7722A"/>
    <w:rsid w:val="00E812A7"/>
    <w:rsid w:val="00E83EA2"/>
    <w:rsid w:val="00E86DEE"/>
    <w:rsid w:val="00E97FF8"/>
    <w:rsid w:val="00EB493B"/>
    <w:rsid w:val="00EC4B76"/>
    <w:rsid w:val="00EC6F4B"/>
    <w:rsid w:val="00EC7BDD"/>
    <w:rsid w:val="00ED18D5"/>
    <w:rsid w:val="00ED3413"/>
    <w:rsid w:val="00ED683D"/>
    <w:rsid w:val="00EE23E1"/>
    <w:rsid w:val="00EF0832"/>
    <w:rsid w:val="00EF5207"/>
    <w:rsid w:val="00EF7789"/>
    <w:rsid w:val="00F02D59"/>
    <w:rsid w:val="00F1143A"/>
    <w:rsid w:val="00F14228"/>
    <w:rsid w:val="00F25733"/>
    <w:rsid w:val="00F2682B"/>
    <w:rsid w:val="00F3749B"/>
    <w:rsid w:val="00F376EF"/>
    <w:rsid w:val="00F40230"/>
    <w:rsid w:val="00F40A4A"/>
    <w:rsid w:val="00F5025A"/>
    <w:rsid w:val="00F54F0A"/>
    <w:rsid w:val="00F67DEF"/>
    <w:rsid w:val="00F756E9"/>
    <w:rsid w:val="00F774E4"/>
    <w:rsid w:val="00F81832"/>
    <w:rsid w:val="00F87FCF"/>
    <w:rsid w:val="00F914C8"/>
    <w:rsid w:val="00F94682"/>
    <w:rsid w:val="00F955A2"/>
    <w:rsid w:val="00F97780"/>
    <w:rsid w:val="00FA05EA"/>
    <w:rsid w:val="00FA3E97"/>
    <w:rsid w:val="00FA53E8"/>
    <w:rsid w:val="00FD20B2"/>
    <w:rsid w:val="00FD59C3"/>
    <w:rsid w:val="00FD6A7A"/>
    <w:rsid w:val="00FF0982"/>
    <w:rsid w:val="00FF11D8"/>
    <w:rsid w:val="00FF54B7"/>
    <w:rsid w:val="00FF7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3B98821"/>
  <w15:chartTrackingRefBased/>
  <w15:docId w15:val="{5CA2E9E2-C998-4C30-B768-4A34EF7D4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04A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04A0"/>
  </w:style>
  <w:style w:type="paragraph" w:styleId="Footer">
    <w:name w:val="footer"/>
    <w:basedOn w:val="Normal"/>
    <w:link w:val="FooterChar"/>
    <w:uiPriority w:val="99"/>
    <w:unhideWhenUsed/>
    <w:rsid w:val="008F04A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04A0"/>
  </w:style>
  <w:style w:type="paragraph" w:styleId="NormalWeb">
    <w:name w:val="Normal (Web)"/>
    <w:basedOn w:val="Normal"/>
    <w:uiPriority w:val="99"/>
    <w:semiHidden/>
    <w:unhideWhenUsed/>
    <w:rsid w:val="00B44C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electable">
    <w:name w:val="selectable"/>
    <w:basedOn w:val="DefaultParagraphFont"/>
    <w:rsid w:val="00B44C9A"/>
  </w:style>
  <w:style w:type="paragraph" w:styleId="ListParagraph">
    <w:name w:val="List Paragraph"/>
    <w:basedOn w:val="Normal"/>
    <w:uiPriority w:val="34"/>
    <w:qFormat/>
    <w:rsid w:val="0017633F"/>
    <w:pPr>
      <w:ind w:left="720"/>
      <w:contextualSpacing/>
    </w:pPr>
  </w:style>
  <w:style w:type="character" w:styleId="Strong">
    <w:name w:val="Strong"/>
    <w:basedOn w:val="DefaultParagraphFont"/>
    <w:uiPriority w:val="22"/>
    <w:qFormat/>
    <w:rsid w:val="00026625"/>
    <w:rPr>
      <w:b/>
      <w:bCs/>
    </w:rPr>
  </w:style>
  <w:style w:type="character" w:styleId="Hyperlink">
    <w:name w:val="Hyperlink"/>
    <w:basedOn w:val="DefaultParagraphFont"/>
    <w:uiPriority w:val="99"/>
    <w:unhideWhenUsed/>
    <w:rsid w:val="00026625"/>
    <w:rPr>
      <w:color w:val="0563C1" w:themeColor="hyperlink"/>
      <w:u w:val="single"/>
    </w:rPr>
  </w:style>
  <w:style w:type="character" w:styleId="UnresolvedMention">
    <w:name w:val="Unresolved Mention"/>
    <w:basedOn w:val="DefaultParagraphFont"/>
    <w:uiPriority w:val="99"/>
    <w:semiHidden/>
    <w:unhideWhenUsed/>
    <w:rsid w:val="000266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465517">
      <w:bodyDiv w:val="1"/>
      <w:marLeft w:val="0"/>
      <w:marRight w:val="0"/>
      <w:marTop w:val="0"/>
      <w:marBottom w:val="0"/>
      <w:divBdr>
        <w:top w:val="none" w:sz="0" w:space="0" w:color="auto"/>
        <w:left w:val="none" w:sz="0" w:space="0" w:color="auto"/>
        <w:bottom w:val="none" w:sz="0" w:space="0" w:color="auto"/>
        <w:right w:val="none" w:sz="0" w:space="0" w:color="auto"/>
      </w:divBdr>
    </w:div>
    <w:div w:id="210843857">
      <w:bodyDiv w:val="1"/>
      <w:marLeft w:val="0"/>
      <w:marRight w:val="0"/>
      <w:marTop w:val="0"/>
      <w:marBottom w:val="0"/>
      <w:divBdr>
        <w:top w:val="none" w:sz="0" w:space="0" w:color="auto"/>
        <w:left w:val="none" w:sz="0" w:space="0" w:color="auto"/>
        <w:bottom w:val="none" w:sz="0" w:space="0" w:color="auto"/>
        <w:right w:val="none" w:sz="0" w:space="0" w:color="auto"/>
      </w:divBdr>
    </w:div>
    <w:div w:id="212816711">
      <w:bodyDiv w:val="1"/>
      <w:marLeft w:val="0"/>
      <w:marRight w:val="0"/>
      <w:marTop w:val="0"/>
      <w:marBottom w:val="0"/>
      <w:divBdr>
        <w:top w:val="none" w:sz="0" w:space="0" w:color="auto"/>
        <w:left w:val="none" w:sz="0" w:space="0" w:color="auto"/>
        <w:bottom w:val="none" w:sz="0" w:space="0" w:color="auto"/>
        <w:right w:val="none" w:sz="0" w:space="0" w:color="auto"/>
      </w:divBdr>
    </w:div>
    <w:div w:id="601959155">
      <w:bodyDiv w:val="1"/>
      <w:marLeft w:val="0"/>
      <w:marRight w:val="0"/>
      <w:marTop w:val="0"/>
      <w:marBottom w:val="0"/>
      <w:divBdr>
        <w:top w:val="none" w:sz="0" w:space="0" w:color="auto"/>
        <w:left w:val="none" w:sz="0" w:space="0" w:color="auto"/>
        <w:bottom w:val="none" w:sz="0" w:space="0" w:color="auto"/>
        <w:right w:val="none" w:sz="0" w:space="0" w:color="auto"/>
      </w:divBdr>
    </w:div>
    <w:div w:id="647364982">
      <w:bodyDiv w:val="1"/>
      <w:marLeft w:val="0"/>
      <w:marRight w:val="0"/>
      <w:marTop w:val="0"/>
      <w:marBottom w:val="0"/>
      <w:divBdr>
        <w:top w:val="none" w:sz="0" w:space="0" w:color="auto"/>
        <w:left w:val="none" w:sz="0" w:space="0" w:color="auto"/>
        <w:bottom w:val="none" w:sz="0" w:space="0" w:color="auto"/>
        <w:right w:val="none" w:sz="0" w:space="0" w:color="auto"/>
      </w:divBdr>
    </w:div>
    <w:div w:id="651447920">
      <w:bodyDiv w:val="1"/>
      <w:marLeft w:val="0"/>
      <w:marRight w:val="0"/>
      <w:marTop w:val="0"/>
      <w:marBottom w:val="0"/>
      <w:divBdr>
        <w:top w:val="none" w:sz="0" w:space="0" w:color="auto"/>
        <w:left w:val="none" w:sz="0" w:space="0" w:color="auto"/>
        <w:bottom w:val="none" w:sz="0" w:space="0" w:color="auto"/>
        <w:right w:val="none" w:sz="0" w:space="0" w:color="auto"/>
      </w:divBdr>
    </w:div>
    <w:div w:id="676926924">
      <w:bodyDiv w:val="1"/>
      <w:marLeft w:val="0"/>
      <w:marRight w:val="0"/>
      <w:marTop w:val="0"/>
      <w:marBottom w:val="0"/>
      <w:divBdr>
        <w:top w:val="none" w:sz="0" w:space="0" w:color="auto"/>
        <w:left w:val="none" w:sz="0" w:space="0" w:color="auto"/>
        <w:bottom w:val="none" w:sz="0" w:space="0" w:color="auto"/>
        <w:right w:val="none" w:sz="0" w:space="0" w:color="auto"/>
      </w:divBdr>
    </w:div>
    <w:div w:id="974874636">
      <w:bodyDiv w:val="1"/>
      <w:marLeft w:val="0"/>
      <w:marRight w:val="0"/>
      <w:marTop w:val="0"/>
      <w:marBottom w:val="0"/>
      <w:divBdr>
        <w:top w:val="none" w:sz="0" w:space="0" w:color="auto"/>
        <w:left w:val="none" w:sz="0" w:space="0" w:color="auto"/>
        <w:bottom w:val="none" w:sz="0" w:space="0" w:color="auto"/>
        <w:right w:val="none" w:sz="0" w:space="0" w:color="auto"/>
      </w:divBdr>
    </w:div>
    <w:div w:id="985816896">
      <w:bodyDiv w:val="1"/>
      <w:marLeft w:val="0"/>
      <w:marRight w:val="0"/>
      <w:marTop w:val="0"/>
      <w:marBottom w:val="0"/>
      <w:divBdr>
        <w:top w:val="none" w:sz="0" w:space="0" w:color="auto"/>
        <w:left w:val="none" w:sz="0" w:space="0" w:color="auto"/>
        <w:bottom w:val="none" w:sz="0" w:space="0" w:color="auto"/>
        <w:right w:val="none" w:sz="0" w:space="0" w:color="auto"/>
      </w:divBdr>
    </w:div>
    <w:div w:id="1033850666">
      <w:bodyDiv w:val="1"/>
      <w:marLeft w:val="0"/>
      <w:marRight w:val="0"/>
      <w:marTop w:val="0"/>
      <w:marBottom w:val="0"/>
      <w:divBdr>
        <w:top w:val="none" w:sz="0" w:space="0" w:color="auto"/>
        <w:left w:val="none" w:sz="0" w:space="0" w:color="auto"/>
        <w:bottom w:val="none" w:sz="0" w:space="0" w:color="auto"/>
        <w:right w:val="none" w:sz="0" w:space="0" w:color="auto"/>
      </w:divBdr>
    </w:div>
    <w:div w:id="1468741430">
      <w:bodyDiv w:val="1"/>
      <w:marLeft w:val="0"/>
      <w:marRight w:val="0"/>
      <w:marTop w:val="0"/>
      <w:marBottom w:val="0"/>
      <w:divBdr>
        <w:top w:val="none" w:sz="0" w:space="0" w:color="auto"/>
        <w:left w:val="none" w:sz="0" w:space="0" w:color="auto"/>
        <w:bottom w:val="none" w:sz="0" w:space="0" w:color="auto"/>
        <w:right w:val="none" w:sz="0" w:space="0" w:color="auto"/>
      </w:divBdr>
    </w:div>
    <w:div w:id="1554344613">
      <w:bodyDiv w:val="1"/>
      <w:marLeft w:val="0"/>
      <w:marRight w:val="0"/>
      <w:marTop w:val="0"/>
      <w:marBottom w:val="0"/>
      <w:divBdr>
        <w:top w:val="none" w:sz="0" w:space="0" w:color="auto"/>
        <w:left w:val="none" w:sz="0" w:space="0" w:color="auto"/>
        <w:bottom w:val="none" w:sz="0" w:space="0" w:color="auto"/>
        <w:right w:val="none" w:sz="0" w:space="0" w:color="auto"/>
      </w:divBdr>
    </w:div>
    <w:div w:id="1566455968">
      <w:bodyDiv w:val="1"/>
      <w:marLeft w:val="0"/>
      <w:marRight w:val="0"/>
      <w:marTop w:val="0"/>
      <w:marBottom w:val="0"/>
      <w:divBdr>
        <w:top w:val="none" w:sz="0" w:space="0" w:color="auto"/>
        <w:left w:val="none" w:sz="0" w:space="0" w:color="auto"/>
        <w:bottom w:val="none" w:sz="0" w:space="0" w:color="auto"/>
        <w:right w:val="none" w:sz="0" w:space="0" w:color="auto"/>
      </w:divBdr>
    </w:div>
    <w:div w:id="1801875952">
      <w:bodyDiv w:val="1"/>
      <w:marLeft w:val="0"/>
      <w:marRight w:val="0"/>
      <w:marTop w:val="0"/>
      <w:marBottom w:val="0"/>
      <w:divBdr>
        <w:top w:val="none" w:sz="0" w:space="0" w:color="auto"/>
        <w:left w:val="none" w:sz="0" w:space="0" w:color="auto"/>
        <w:bottom w:val="none" w:sz="0" w:space="0" w:color="auto"/>
        <w:right w:val="none" w:sz="0" w:space="0" w:color="auto"/>
      </w:divBdr>
    </w:div>
    <w:div w:id="1975522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tatamotors.com/wp-content/uploads/2019/06/06043410/jlr-investor-day-2019.pdf" TargetMode="External"/><Relationship Id="rId3" Type="http://schemas.openxmlformats.org/officeDocument/2006/relationships/styles" Target="styles.xml"/><Relationship Id="rId21" Type="http://schemas.openxmlformats.org/officeDocument/2006/relationships/hyperlink" Target="https://jaguarlandrover.com/2016/reports-and"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econsultancy.com/reports/quarterly-digital-intelligence-briefing-2016-digital-trends/"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jaguarlandrover.com/2016/reports-and"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mckinsey.com/industries/automotive-and-assembly/our-insights/driving-the-automotive-customer-experience-toward-the-age-of-mobilit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cmocouncil.org/thought-leadership/reports/business-gain-from-how-you-retain" TargetMode="External"/><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png"/><Relationship Id="rId22" Type="http://schemas.openxmlformats.org/officeDocument/2006/relationships/hyperlink" Target="https://jaguarlandrover.com/2016/reports-and" TargetMode="External"/><Relationship Id="rId27" Type="http://schemas.openxmlformats.org/officeDocument/2006/relationships/hyperlink" Target="https://www.marketingweek.com/subtle-key-to-jaguar-land-rover-success/" TargetMode="External"/><Relationship Id="rId30"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image" Target="media/image13.png"/><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78396-6BCC-4EBD-81F5-52AAC6013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3883</Words>
  <Characters>22135</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cotenescu</dc:creator>
  <cp:keywords/>
  <dc:description/>
  <cp:lastModifiedBy>Daniela cotenescu</cp:lastModifiedBy>
  <cp:revision>5</cp:revision>
  <dcterms:created xsi:type="dcterms:W3CDTF">2019-09-05T19:55:00Z</dcterms:created>
  <dcterms:modified xsi:type="dcterms:W3CDTF">2019-09-05T19:57:00Z</dcterms:modified>
</cp:coreProperties>
</file>