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FCF10" w14:textId="38D103EA" w:rsidR="00DE61F4" w:rsidRDefault="00BB7A22">
      <w:r>
        <w:rPr>
          <w:noProof/>
        </w:rPr>
        <w:drawing>
          <wp:inline distT="0" distB="0" distL="0" distR="0" wp14:anchorId="459002BF" wp14:editId="40C631F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AF9DBDB" w14:textId="77777777" w:rsidR="00BB7A22" w:rsidRDefault="00BB7A22"/>
    <w:p w14:paraId="469BCA28" w14:textId="77777777" w:rsidR="00BB7A22" w:rsidRDefault="00BB7A22"/>
    <w:p w14:paraId="678E1F26" w14:textId="77777777" w:rsidR="00BB7A22" w:rsidRDefault="00BB7A22"/>
    <w:p w14:paraId="3ABDEA36" w14:textId="77777777" w:rsidR="00BB7A22" w:rsidRPr="00BB7A22" w:rsidRDefault="00BB7A22" w:rsidP="00BB7A22">
      <w:pPr>
        <w:pStyle w:val="Title"/>
        <w:rPr>
          <w:rFonts w:ascii="Arial" w:hAnsi="Arial" w:cs="Arial"/>
          <w:szCs w:val="36"/>
          <w:u w:val="none"/>
        </w:rPr>
      </w:pPr>
      <w:r w:rsidRPr="00BB7A22">
        <w:rPr>
          <w:rFonts w:ascii="Arial" w:hAnsi="Arial" w:cs="Arial"/>
          <w:szCs w:val="36"/>
          <w:u w:val="none"/>
        </w:rPr>
        <w:t>Programme:</w:t>
      </w:r>
      <w:r w:rsidRPr="00BB7A22">
        <w:rPr>
          <w:rFonts w:ascii="Arial" w:hAnsi="Arial" w:cs="Arial"/>
          <w:szCs w:val="36"/>
          <w:u w:val="none"/>
        </w:rPr>
        <w:tab/>
        <w:t>BA Business Management</w:t>
      </w:r>
    </w:p>
    <w:p w14:paraId="22CEDA35" w14:textId="77777777" w:rsidR="00BB7A22" w:rsidRPr="00BB7A22" w:rsidRDefault="00BB7A22" w:rsidP="00BB7A22">
      <w:pPr>
        <w:pStyle w:val="Title"/>
        <w:rPr>
          <w:rFonts w:ascii="Arial" w:hAnsi="Arial" w:cs="Arial"/>
          <w:sz w:val="40"/>
          <w:szCs w:val="40"/>
          <w:u w:val="none"/>
        </w:rPr>
      </w:pPr>
    </w:p>
    <w:p w14:paraId="7495ECC1" w14:textId="2BB4BC8A" w:rsidR="00BB7A22" w:rsidRDefault="00BB7A22" w:rsidP="00BB7A22">
      <w:pPr>
        <w:pStyle w:val="Title"/>
        <w:rPr>
          <w:rFonts w:ascii="Arial" w:hAnsi="Arial" w:cs="Arial"/>
          <w:szCs w:val="36"/>
          <w:u w:val="none"/>
        </w:rPr>
      </w:pPr>
      <w:r w:rsidRPr="00BB7A22">
        <w:rPr>
          <w:rFonts w:ascii="Arial" w:hAnsi="Arial" w:cs="Arial"/>
          <w:szCs w:val="36"/>
          <w:u w:val="none"/>
        </w:rPr>
        <w:t xml:space="preserve">Module: </w:t>
      </w:r>
      <w:r>
        <w:rPr>
          <w:rFonts w:ascii="Arial" w:hAnsi="Arial" w:cs="Arial"/>
          <w:szCs w:val="36"/>
          <w:u w:val="none"/>
        </w:rPr>
        <w:t>Management Economics</w:t>
      </w:r>
    </w:p>
    <w:p w14:paraId="43B908A9" w14:textId="77777777" w:rsidR="00BB7A22" w:rsidRPr="00BB7A22" w:rsidRDefault="00BB7A22" w:rsidP="00BB7A22"/>
    <w:p w14:paraId="36A8AF96" w14:textId="734BF291" w:rsidR="00BB7A22" w:rsidRPr="00BB7A22" w:rsidRDefault="00BB7A22" w:rsidP="00BB7A22">
      <w:pPr>
        <w:pStyle w:val="Title"/>
        <w:rPr>
          <w:rFonts w:ascii="Arial" w:hAnsi="Arial" w:cs="Arial"/>
          <w:sz w:val="32"/>
          <w:szCs w:val="32"/>
          <w:u w:val="none"/>
        </w:rPr>
      </w:pPr>
      <w:r w:rsidRPr="00BB7A22">
        <w:rPr>
          <w:rFonts w:ascii="Arial" w:hAnsi="Arial" w:cs="Arial"/>
          <w:sz w:val="32"/>
          <w:szCs w:val="32"/>
          <w:u w:val="none"/>
        </w:rPr>
        <w:t>Module code:</w:t>
      </w:r>
      <w:r w:rsidRPr="00BB7A22">
        <w:rPr>
          <w:rFonts w:ascii="Arial" w:hAnsi="Arial" w:cs="Arial"/>
          <w:sz w:val="32"/>
          <w:szCs w:val="32"/>
          <w:u w:val="none"/>
        </w:rPr>
        <w:tab/>
        <w:t>LCBB500</w:t>
      </w:r>
      <w:r w:rsidRPr="00BB7A22">
        <w:rPr>
          <w:rFonts w:ascii="Arial" w:hAnsi="Arial" w:cs="Arial"/>
          <w:sz w:val="32"/>
          <w:szCs w:val="32"/>
          <w:u w:val="none"/>
        </w:rPr>
        <w:t>8</w:t>
      </w:r>
    </w:p>
    <w:p w14:paraId="0064D08F" w14:textId="77777777" w:rsidR="00BB7A22" w:rsidRPr="00BB7A22" w:rsidRDefault="00BB7A22" w:rsidP="00BB7A22">
      <w:pPr>
        <w:pStyle w:val="Title"/>
        <w:rPr>
          <w:rFonts w:ascii="Arial" w:hAnsi="Arial" w:cs="Arial"/>
          <w:sz w:val="52"/>
          <w:szCs w:val="52"/>
          <w:u w:val="none"/>
        </w:rPr>
      </w:pPr>
    </w:p>
    <w:p w14:paraId="36A1A0DE" w14:textId="6DB90D11" w:rsidR="00BB7A22" w:rsidRPr="00BB7A22" w:rsidRDefault="00BB7A22" w:rsidP="00BB7A22">
      <w:pPr>
        <w:pStyle w:val="Title"/>
        <w:rPr>
          <w:rFonts w:ascii="Arial" w:hAnsi="Arial" w:cs="Arial"/>
          <w:szCs w:val="36"/>
          <w:u w:val="none"/>
        </w:rPr>
      </w:pPr>
      <w:r>
        <w:rPr>
          <w:rFonts w:ascii="Arial" w:hAnsi="Arial" w:cs="Arial"/>
          <w:szCs w:val="36"/>
          <w:u w:val="none"/>
        </w:rPr>
        <w:t xml:space="preserve">Individual </w:t>
      </w:r>
      <w:r w:rsidRPr="00BB7A22">
        <w:rPr>
          <w:rFonts w:ascii="Arial" w:hAnsi="Arial" w:cs="Arial"/>
          <w:szCs w:val="36"/>
          <w:u w:val="none"/>
        </w:rPr>
        <w:t>Report</w:t>
      </w:r>
    </w:p>
    <w:p w14:paraId="71A530D9" w14:textId="77777777" w:rsidR="00BB7A22" w:rsidRPr="00850985" w:rsidRDefault="00BB7A22" w:rsidP="00BB7A22"/>
    <w:p w14:paraId="694FF901" w14:textId="77777777" w:rsidR="00BB7A22" w:rsidRDefault="00BB7A22" w:rsidP="00BB7A22"/>
    <w:p w14:paraId="3C108516" w14:textId="1451E3D4" w:rsidR="00BB7A22" w:rsidRPr="00F448D4" w:rsidRDefault="00BB7A22" w:rsidP="00BB7A22">
      <w:pPr>
        <w:jc w:val="center"/>
        <w:rPr>
          <w:rFonts w:ascii="Arial" w:hAnsi="Arial" w:cs="Arial"/>
        </w:rPr>
      </w:pPr>
      <w:r w:rsidRPr="00F448D4">
        <w:rPr>
          <w:rFonts w:ascii="Arial" w:hAnsi="Arial" w:cs="Arial"/>
        </w:rPr>
        <w:t xml:space="preserve">Lecturer’s Name: </w:t>
      </w:r>
      <w:r>
        <w:rPr>
          <w:rFonts w:ascii="Arial" w:hAnsi="Arial" w:cs="Arial"/>
        </w:rPr>
        <w:t xml:space="preserve">Muno </w:t>
      </w:r>
      <w:proofErr w:type="spellStart"/>
      <w:r>
        <w:rPr>
          <w:rFonts w:ascii="Arial" w:hAnsi="Arial" w:cs="Arial"/>
        </w:rPr>
        <w:t>Zuwirai</w:t>
      </w:r>
      <w:proofErr w:type="spellEnd"/>
    </w:p>
    <w:p w14:paraId="60CE8225" w14:textId="77777777" w:rsidR="00BB7A22" w:rsidRPr="00F448D4" w:rsidRDefault="00BB7A22" w:rsidP="00BB7A22">
      <w:pPr>
        <w:jc w:val="center"/>
        <w:rPr>
          <w:rFonts w:ascii="Arial" w:hAnsi="Arial" w:cs="Arial"/>
        </w:rPr>
      </w:pPr>
      <w:r w:rsidRPr="00F448D4">
        <w:rPr>
          <w:rFonts w:ascii="Arial" w:hAnsi="Arial" w:cs="Arial"/>
        </w:rPr>
        <w:t>Student Name: Veronica Cusciac</w:t>
      </w:r>
    </w:p>
    <w:p w14:paraId="6D63A785" w14:textId="77777777" w:rsidR="00BB7A22" w:rsidRPr="00F448D4" w:rsidRDefault="00BB7A22" w:rsidP="00BB7A22">
      <w:pPr>
        <w:jc w:val="center"/>
        <w:rPr>
          <w:rFonts w:ascii="Arial" w:hAnsi="Arial" w:cs="Arial"/>
        </w:rPr>
      </w:pPr>
      <w:r w:rsidRPr="00F448D4">
        <w:rPr>
          <w:rFonts w:ascii="Arial" w:hAnsi="Arial" w:cs="Arial"/>
        </w:rPr>
        <w:t>Student ID: 2321297</w:t>
      </w:r>
    </w:p>
    <w:p w14:paraId="0EBB1915" w14:textId="34E3E644" w:rsidR="00BB7A22" w:rsidRPr="00BB7A22" w:rsidRDefault="00BB7A22" w:rsidP="00BB7A22">
      <w:pPr>
        <w:spacing w:line="259" w:lineRule="auto"/>
        <w:jc w:val="left"/>
        <w:rPr>
          <w:rFonts w:ascii="Arial" w:eastAsiaTheme="majorEastAsia" w:hAnsi="Arial" w:cs="Arial"/>
          <w:b/>
          <w:sz w:val="36"/>
          <w:szCs w:val="32"/>
        </w:rPr>
      </w:pPr>
      <w:r w:rsidRPr="00F448D4">
        <w:rPr>
          <w:rFonts w:ascii="Arial" w:hAnsi="Arial" w:cs="Arial"/>
        </w:rPr>
        <w:br w:type="page"/>
      </w:r>
    </w:p>
    <w:p w14:paraId="71AFAF32" w14:textId="3EA8607D" w:rsidR="00DE61F4" w:rsidRDefault="00DE61F4"/>
    <w:p w14:paraId="2AA3A6E2" w14:textId="26058882" w:rsidR="00DE61F4" w:rsidRDefault="00DE61F4">
      <w:pPr>
        <w:jc w:val="left"/>
      </w:pPr>
    </w:p>
    <w:sdt>
      <w:sdtPr>
        <w:rPr>
          <w:rFonts w:ascii="Times New Roman" w:eastAsiaTheme="minorHAnsi" w:hAnsi="Times New Roman" w:cstheme="minorBidi"/>
          <w:color w:val="auto"/>
          <w:kern w:val="2"/>
          <w:sz w:val="24"/>
          <w:szCs w:val="22"/>
          <w:lang w:val="en-IN"/>
          <w14:ligatures w14:val="standardContextual"/>
        </w:rPr>
        <w:id w:val="-572430116"/>
        <w:docPartObj>
          <w:docPartGallery w:val="Table of Contents"/>
          <w:docPartUnique/>
        </w:docPartObj>
      </w:sdtPr>
      <w:sdtEndPr>
        <w:rPr>
          <w:b/>
          <w:bCs/>
          <w:noProof/>
        </w:rPr>
      </w:sdtEndPr>
      <w:sdtContent>
        <w:p w14:paraId="6582CFEA" w14:textId="02E8E3A5" w:rsidR="00DE61F4" w:rsidRDefault="00DE61F4" w:rsidP="00DE61F4">
          <w:pPr>
            <w:pStyle w:val="TOCHeading"/>
            <w:jc w:val="center"/>
            <w:rPr>
              <w:rFonts w:ascii="Times New Roman" w:hAnsi="Times New Roman" w:cs="Times New Roman"/>
              <w:b/>
              <w:bCs/>
              <w:color w:val="auto"/>
            </w:rPr>
          </w:pPr>
          <w:r w:rsidRPr="00DE61F4">
            <w:rPr>
              <w:rFonts w:ascii="Times New Roman" w:hAnsi="Times New Roman" w:cs="Times New Roman"/>
              <w:b/>
              <w:bCs/>
              <w:color w:val="auto"/>
            </w:rPr>
            <w:t>Table of Contents</w:t>
          </w:r>
        </w:p>
        <w:p w14:paraId="1863307B" w14:textId="77777777" w:rsidR="00DE61F4" w:rsidRPr="00DE61F4" w:rsidRDefault="00DE61F4" w:rsidP="00DE61F4">
          <w:pPr>
            <w:rPr>
              <w:lang w:val="en-US"/>
            </w:rPr>
          </w:pPr>
        </w:p>
        <w:p w14:paraId="2BC161C3" w14:textId="5AC350EE" w:rsidR="00320249" w:rsidRDefault="00DE61F4">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7934784" w:history="1">
            <w:r w:rsidR="00320249" w:rsidRPr="008022EB">
              <w:rPr>
                <w:rStyle w:val="Hyperlink"/>
                <w:noProof/>
              </w:rPr>
              <w:t>Introduction</w:t>
            </w:r>
            <w:r w:rsidR="00320249">
              <w:rPr>
                <w:noProof/>
                <w:webHidden/>
              </w:rPr>
              <w:tab/>
            </w:r>
            <w:r w:rsidR="00320249">
              <w:rPr>
                <w:noProof/>
                <w:webHidden/>
              </w:rPr>
              <w:fldChar w:fldCharType="begin"/>
            </w:r>
            <w:r w:rsidR="00320249">
              <w:rPr>
                <w:noProof/>
                <w:webHidden/>
              </w:rPr>
              <w:instrText xml:space="preserve"> PAGEREF _Toc137934784 \h </w:instrText>
            </w:r>
            <w:r w:rsidR="00320249">
              <w:rPr>
                <w:noProof/>
                <w:webHidden/>
              </w:rPr>
            </w:r>
            <w:r w:rsidR="00320249">
              <w:rPr>
                <w:noProof/>
                <w:webHidden/>
              </w:rPr>
              <w:fldChar w:fldCharType="separate"/>
            </w:r>
            <w:r w:rsidR="00320249">
              <w:rPr>
                <w:noProof/>
                <w:webHidden/>
              </w:rPr>
              <w:t>3</w:t>
            </w:r>
            <w:r w:rsidR="00320249">
              <w:rPr>
                <w:noProof/>
                <w:webHidden/>
              </w:rPr>
              <w:fldChar w:fldCharType="end"/>
            </w:r>
          </w:hyperlink>
        </w:p>
        <w:p w14:paraId="34D03E39" w14:textId="582EFCC0" w:rsidR="00320249" w:rsidRDefault="00000000">
          <w:pPr>
            <w:pStyle w:val="TOC1"/>
            <w:tabs>
              <w:tab w:val="right" w:leader="dot" w:pos="9016"/>
            </w:tabs>
            <w:rPr>
              <w:rFonts w:asciiTheme="minorHAnsi" w:eastAsiaTheme="minorEastAsia" w:hAnsiTheme="minorHAnsi"/>
              <w:noProof/>
              <w:sz w:val="22"/>
              <w:lang w:val="en-US"/>
            </w:rPr>
          </w:pPr>
          <w:hyperlink w:anchor="_Toc137934785" w:history="1">
            <w:r w:rsidR="00320249" w:rsidRPr="008022EB">
              <w:rPr>
                <w:rStyle w:val="Hyperlink"/>
                <w:noProof/>
              </w:rPr>
              <w:t>Task A</w:t>
            </w:r>
            <w:r w:rsidR="00320249">
              <w:rPr>
                <w:noProof/>
                <w:webHidden/>
              </w:rPr>
              <w:tab/>
            </w:r>
            <w:r w:rsidR="00320249">
              <w:rPr>
                <w:noProof/>
                <w:webHidden/>
              </w:rPr>
              <w:fldChar w:fldCharType="begin"/>
            </w:r>
            <w:r w:rsidR="00320249">
              <w:rPr>
                <w:noProof/>
                <w:webHidden/>
              </w:rPr>
              <w:instrText xml:space="preserve"> PAGEREF _Toc137934785 \h </w:instrText>
            </w:r>
            <w:r w:rsidR="00320249">
              <w:rPr>
                <w:noProof/>
                <w:webHidden/>
              </w:rPr>
            </w:r>
            <w:r w:rsidR="00320249">
              <w:rPr>
                <w:noProof/>
                <w:webHidden/>
              </w:rPr>
              <w:fldChar w:fldCharType="separate"/>
            </w:r>
            <w:r w:rsidR="00320249">
              <w:rPr>
                <w:noProof/>
                <w:webHidden/>
              </w:rPr>
              <w:t>4</w:t>
            </w:r>
            <w:r w:rsidR="00320249">
              <w:rPr>
                <w:noProof/>
                <w:webHidden/>
              </w:rPr>
              <w:fldChar w:fldCharType="end"/>
            </w:r>
          </w:hyperlink>
        </w:p>
        <w:p w14:paraId="33EFD604" w14:textId="7B15AC7E" w:rsidR="00320249" w:rsidRDefault="00000000">
          <w:pPr>
            <w:pStyle w:val="TOC2"/>
            <w:tabs>
              <w:tab w:val="right" w:leader="dot" w:pos="9016"/>
            </w:tabs>
            <w:rPr>
              <w:rFonts w:asciiTheme="minorHAnsi" w:eastAsiaTheme="minorEastAsia" w:hAnsiTheme="minorHAnsi"/>
              <w:noProof/>
              <w:sz w:val="22"/>
              <w:lang w:val="en-US"/>
            </w:rPr>
          </w:pPr>
          <w:hyperlink w:anchor="_Toc137934786" w:history="1">
            <w:r w:rsidR="00320249" w:rsidRPr="008022EB">
              <w:rPr>
                <w:rStyle w:val="Hyperlink"/>
                <w:noProof/>
              </w:rPr>
              <w:t>Profit maximization theory</w:t>
            </w:r>
            <w:r w:rsidR="00320249">
              <w:rPr>
                <w:noProof/>
                <w:webHidden/>
              </w:rPr>
              <w:tab/>
            </w:r>
            <w:r w:rsidR="00320249">
              <w:rPr>
                <w:noProof/>
                <w:webHidden/>
              </w:rPr>
              <w:fldChar w:fldCharType="begin"/>
            </w:r>
            <w:r w:rsidR="00320249">
              <w:rPr>
                <w:noProof/>
                <w:webHidden/>
              </w:rPr>
              <w:instrText xml:space="preserve"> PAGEREF _Toc137934786 \h </w:instrText>
            </w:r>
            <w:r w:rsidR="00320249">
              <w:rPr>
                <w:noProof/>
                <w:webHidden/>
              </w:rPr>
            </w:r>
            <w:r w:rsidR="00320249">
              <w:rPr>
                <w:noProof/>
                <w:webHidden/>
              </w:rPr>
              <w:fldChar w:fldCharType="separate"/>
            </w:r>
            <w:r w:rsidR="00320249">
              <w:rPr>
                <w:noProof/>
                <w:webHidden/>
              </w:rPr>
              <w:t>4</w:t>
            </w:r>
            <w:r w:rsidR="00320249">
              <w:rPr>
                <w:noProof/>
                <w:webHidden/>
              </w:rPr>
              <w:fldChar w:fldCharType="end"/>
            </w:r>
          </w:hyperlink>
        </w:p>
        <w:p w14:paraId="12F231F8" w14:textId="2DE0E26B" w:rsidR="00320249" w:rsidRDefault="00000000">
          <w:pPr>
            <w:pStyle w:val="TOC2"/>
            <w:tabs>
              <w:tab w:val="right" w:leader="dot" w:pos="9016"/>
            </w:tabs>
            <w:rPr>
              <w:rFonts w:asciiTheme="minorHAnsi" w:eastAsiaTheme="minorEastAsia" w:hAnsiTheme="minorHAnsi"/>
              <w:noProof/>
              <w:sz w:val="22"/>
              <w:lang w:val="en-US"/>
            </w:rPr>
          </w:pPr>
          <w:hyperlink w:anchor="_Toc137934787" w:history="1">
            <w:r w:rsidR="00320249" w:rsidRPr="008022EB">
              <w:rPr>
                <w:rStyle w:val="Hyperlink"/>
                <w:noProof/>
              </w:rPr>
              <w:t>Apply it in light of ASSI</w:t>
            </w:r>
            <w:r w:rsidR="00320249">
              <w:rPr>
                <w:noProof/>
                <w:webHidden/>
              </w:rPr>
              <w:tab/>
            </w:r>
            <w:r w:rsidR="00320249">
              <w:rPr>
                <w:noProof/>
                <w:webHidden/>
              </w:rPr>
              <w:fldChar w:fldCharType="begin"/>
            </w:r>
            <w:r w:rsidR="00320249">
              <w:rPr>
                <w:noProof/>
                <w:webHidden/>
              </w:rPr>
              <w:instrText xml:space="preserve"> PAGEREF _Toc137934787 \h </w:instrText>
            </w:r>
            <w:r w:rsidR="00320249">
              <w:rPr>
                <w:noProof/>
                <w:webHidden/>
              </w:rPr>
            </w:r>
            <w:r w:rsidR="00320249">
              <w:rPr>
                <w:noProof/>
                <w:webHidden/>
              </w:rPr>
              <w:fldChar w:fldCharType="separate"/>
            </w:r>
            <w:r w:rsidR="00320249">
              <w:rPr>
                <w:noProof/>
                <w:webHidden/>
              </w:rPr>
              <w:t>6</w:t>
            </w:r>
            <w:r w:rsidR="00320249">
              <w:rPr>
                <w:noProof/>
                <w:webHidden/>
              </w:rPr>
              <w:fldChar w:fldCharType="end"/>
            </w:r>
          </w:hyperlink>
        </w:p>
        <w:p w14:paraId="7073BAC0" w14:textId="04C6740E" w:rsidR="00320249" w:rsidRDefault="00000000">
          <w:pPr>
            <w:pStyle w:val="TOC1"/>
            <w:tabs>
              <w:tab w:val="right" w:leader="dot" w:pos="9016"/>
            </w:tabs>
            <w:rPr>
              <w:rFonts w:asciiTheme="minorHAnsi" w:eastAsiaTheme="minorEastAsia" w:hAnsiTheme="minorHAnsi"/>
              <w:noProof/>
              <w:sz w:val="22"/>
              <w:lang w:val="en-US"/>
            </w:rPr>
          </w:pPr>
          <w:hyperlink w:anchor="_Toc137934788" w:history="1">
            <w:r w:rsidR="00320249" w:rsidRPr="008022EB">
              <w:rPr>
                <w:rStyle w:val="Hyperlink"/>
                <w:noProof/>
              </w:rPr>
              <w:t>Task B</w:t>
            </w:r>
            <w:r w:rsidR="00320249">
              <w:rPr>
                <w:noProof/>
                <w:webHidden/>
              </w:rPr>
              <w:tab/>
            </w:r>
            <w:r w:rsidR="00320249">
              <w:rPr>
                <w:noProof/>
                <w:webHidden/>
              </w:rPr>
              <w:fldChar w:fldCharType="begin"/>
            </w:r>
            <w:r w:rsidR="00320249">
              <w:rPr>
                <w:noProof/>
                <w:webHidden/>
              </w:rPr>
              <w:instrText xml:space="preserve"> PAGEREF _Toc137934788 \h </w:instrText>
            </w:r>
            <w:r w:rsidR="00320249">
              <w:rPr>
                <w:noProof/>
                <w:webHidden/>
              </w:rPr>
            </w:r>
            <w:r w:rsidR="00320249">
              <w:rPr>
                <w:noProof/>
                <w:webHidden/>
              </w:rPr>
              <w:fldChar w:fldCharType="separate"/>
            </w:r>
            <w:r w:rsidR="00320249">
              <w:rPr>
                <w:noProof/>
                <w:webHidden/>
              </w:rPr>
              <w:t>9</w:t>
            </w:r>
            <w:r w:rsidR="00320249">
              <w:rPr>
                <w:noProof/>
                <w:webHidden/>
              </w:rPr>
              <w:fldChar w:fldCharType="end"/>
            </w:r>
          </w:hyperlink>
        </w:p>
        <w:p w14:paraId="22D058C7" w14:textId="0255004C" w:rsidR="00320249" w:rsidRDefault="00000000">
          <w:pPr>
            <w:pStyle w:val="TOC2"/>
            <w:tabs>
              <w:tab w:val="right" w:leader="dot" w:pos="9016"/>
            </w:tabs>
            <w:rPr>
              <w:rFonts w:asciiTheme="minorHAnsi" w:eastAsiaTheme="minorEastAsia" w:hAnsiTheme="minorHAnsi"/>
              <w:noProof/>
              <w:sz w:val="22"/>
              <w:lang w:val="en-US"/>
            </w:rPr>
          </w:pPr>
          <w:hyperlink w:anchor="_Toc137934789" w:history="1">
            <w:r w:rsidR="00320249" w:rsidRPr="008022EB">
              <w:rPr>
                <w:rStyle w:val="Hyperlink"/>
                <w:noProof/>
              </w:rPr>
              <w:t>Economic theories</w:t>
            </w:r>
            <w:r w:rsidR="00320249">
              <w:rPr>
                <w:noProof/>
                <w:webHidden/>
              </w:rPr>
              <w:tab/>
            </w:r>
            <w:r w:rsidR="00320249">
              <w:rPr>
                <w:noProof/>
                <w:webHidden/>
              </w:rPr>
              <w:fldChar w:fldCharType="begin"/>
            </w:r>
            <w:r w:rsidR="00320249">
              <w:rPr>
                <w:noProof/>
                <w:webHidden/>
              </w:rPr>
              <w:instrText xml:space="preserve"> PAGEREF _Toc137934789 \h </w:instrText>
            </w:r>
            <w:r w:rsidR="00320249">
              <w:rPr>
                <w:noProof/>
                <w:webHidden/>
              </w:rPr>
            </w:r>
            <w:r w:rsidR="00320249">
              <w:rPr>
                <w:noProof/>
                <w:webHidden/>
              </w:rPr>
              <w:fldChar w:fldCharType="separate"/>
            </w:r>
            <w:r w:rsidR="00320249">
              <w:rPr>
                <w:noProof/>
                <w:webHidden/>
              </w:rPr>
              <w:t>9</w:t>
            </w:r>
            <w:r w:rsidR="00320249">
              <w:rPr>
                <w:noProof/>
                <w:webHidden/>
              </w:rPr>
              <w:fldChar w:fldCharType="end"/>
            </w:r>
          </w:hyperlink>
        </w:p>
        <w:p w14:paraId="1EA2F09E" w14:textId="6BF5B1B1" w:rsidR="00530F5F" w:rsidRPr="00530F5F" w:rsidRDefault="00000000" w:rsidP="00530F5F">
          <w:pPr>
            <w:pStyle w:val="TOC2"/>
            <w:tabs>
              <w:tab w:val="right" w:leader="dot" w:pos="9016"/>
            </w:tabs>
            <w:rPr>
              <w:noProof/>
            </w:rPr>
          </w:pPr>
          <w:hyperlink w:anchor="_Toc137934790" w:history="1">
            <w:r w:rsidR="00320249" w:rsidRPr="008022EB">
              <w:rPr>
                <w:rStyle w:val="Hyperlink"/>
                <w:noProof/>
              </w:rPr>
              <w:t>Business Environment</w:t>
            </w:r>
            <w:r w:rsidR="00320249">
              <w:rPr>
                <w:noProof/>
                <w:webHidden/>
              </w:rPr>
              <w:tab/>
            </w:r>
            <w:r w:rsidR="00320249">
              <w:rPr>
                <w:noProof/>
                <w:webHidden/>
              </w:rPr>
              <w:fldChar w:fldCharType="begin"/>
            </w:r>
            <w:r w:rsidR="00320249">
              <w:rPr>
                <w:noProof/>
                <w:webHidden/>
              </w:rPr>
              <w:instrText xml:space="preserve"> PAGEREF _Toc137934790 \h </w:instrText>
            </w:r>
            <w:r w:rsidR="00320249">
              <w:rPr>
                <w:noProof/>
                <w:webHidden/>
              </w:rPr>
            </w:r>
            <w:r w:rsidR="00320249">
              <w:rPr>
                <w:noProof/>
                <w:webHidden/>
              </w:rPr>
              <w:fldChar w:fldCharType="separate"/>
            </w:r>
            <w:r w:rsidR="00320249">
              <w:rPr>
                <w:noProof/>
                <w:webHidden/>
              </w:rPr>
              <w:t>9</w:t>
            </w:r>
            <w:r w:rsidR="00320249">
              <w:rPr>
                <w:noProof/>
                <w:webHidden/>
              </w:rPr>
              <w:fldChar w:fldCharType="end"/>
            </w:r>
          </w:hyperlink>
        </w:p>
        <w:p w14:paraId="1C710BFE" w14:textId="564C4E15" w:rsidR="00320249" w:rsidRDefault="00000000">
          <w:pPr>
            <w:pStyle w:val="TOC2"/>
            <w:tabs>
              <w:tab w:val="right" w:leader="dot" w:pos="9016"/>
            </w:tabs>
            <w:rPr>
              <w:rFonts w:asciiTheme="minorHAnsi" w:eastAsiaTheme="minorEastAsia" w:hAnsiTheme="minorHAnsi"/>
              <w:noProof/>
              <w:sz w:val="22"/>
              <w:lang w:val="en-US"/>
            </w:rPr>
          </w:pPr>
          <w:hyperlink w:anchor="_Toc137934791" w:history="1">
            <w:r w:rsidR="00320249" w:rsidRPr="008022EB">
              <w:rPr>
                <w:rStyle w:val="Hyperlink"/>
                <w:noProof/>
              </w:rPr>
              <w:t>Business objectives</w:t>
            </w:r>
            <w:r w:rsidR="00320249">
              <w:rPr>
                <w:noProof/>
                <w:webHidden/>
              </w:rPr>
              <w:tab/>
            </w:r>
            <w:r w:rsidR="00320249">
              <w:rPr>
                <w:noProof/>
                <w:webHidden/>
              </w:rPr>
              <w:fldChar w:fldCharType="begin"/>
            </w:r>
            <w:r w:rsidR="00320249">
              <w:rPr>
                <w:noProof/>
                <w:webHidden/>
              </w:rPr>
              <w:instrText xml:space="preserve"> PAGEREF _Toc137934791 \h </w:instrText>
            </w:r>
            <w:r w:rsidR="00320249">
              <w:rPr>
                <w:noProof/>
                <w:webHidden/>
              </w:rPr>
            </w:r>
            <w:r w:rsidR="00320249">
              <w:rPr>
                <w:noProof/>
                <w:webHidden/>
              </w:rPr>
              <w:fldChar w:fldCharType="separate"/>
            </w:r>
            <w:r w:rsidR="00320249">
              <w:rPr>
                <w:noProof/>
                <w:webHidden/>
              </w:rPr>
              <w:t>10</w:t>
            </w:r>
            <w:r w:rsidR="00320249">
              <w:rPr>
                <w:noProof/>
                <w:webHidden/>
              </w:rPr>
              <w:fldChar w:fldCharType="end"/>
            </w:r>
          </w:hyperlink>
        </w:p>
        <w:p w14:paraId="37E5D961" w14:textId="663A92BA" w:rsidR="00320249" w:rsidRDefault="00000000">
          <w:pPr>
            <w:pStyle w:val="TOC2"/>
            <w:tabs>
              <w:tab w:val="right" w:leader="dot" w:pos="9016"/>
            </w:tabs>
            <w:rPr>
              <w:rFonts w:asciiTheme="minorHAnsi" w:eastAsiaTheme="minorEastAsia" w:hAnsiTheme="minorHAnsi"/>
              <w:noProof/>
              <w:sz w:val="22"/>
              <w:lang w:val="en-US"/>
            </w:rPr>
          </w:pPr>
          <w:hyperlink w:anchor="_Toc137934792" w:history="1">
            <w:r w:rsidR="00320249" w:rsidRPr="008022EB">
              <w:rPr>
                <w:rStyle w:val="Hyperlink"/>
                <w:noProof/>
              </w:rPr>
              <w:t>Market structure</w:t>
            </w:r>
            <w:r w:rsidR="00320249">
              <w:rPr>
                <w:noProof/>
                <w:webHidden/>
              </w:rPr>
              <w:tab/>
            </w:r>
            <w:r w:rsidR="00320249">
              <w:rPr>
                <w:noProof/>
                <w:webHidden/>
              </w:rPr>
              <w:fldChar w:fldCharType="begin"/>
            </w:r>
            <w:r w:rsidR="00320249">
              <w:rPr>
                <w:noProof/>
                <w:webHidden/>
              </w:rPr>
              <w:instrText xml:space="preserve"> PAGEREF _Toc137934792 \h </w:instrText>
            </w:r>
            <w:r w:rsidR="00320249">
              <w:rPr>
                <w:noProof/>
                <w:webHidden/>
              </w:rPr>
            </w:r>
            <w:r w:rsidR="00320249">
              <w:rPr>
                <w:noProof/>
                <w:webHidden/>
              </w:rPr>
              <w:fldChar w:fldCharType="separate"/>
            </w:r>
            <w:r w:rsidR="00320249">
              <w:rPr>
                <w:noProof/>
                <w:webHidden/>
              </w:rPr>
              <w:t>10</w:t>
            </w:r>
            <w:r w:rsidR="00320249">
              <w:rPr>
                <w:noProof/>
                <w:webHidden/>
              </w:rPr>
              <w:fldChar w:fldCharType="end"/>
            </w:r>
          </w:hyperlink>
        </w:p>
        <w:p w14:paraId="07D12A5F" w14:textId="619C8F7D" w:rsidR="00320249" w:rsidRDefault="00000000">
          <w:pPr>
            <w:pStyle w:val="TOC2"/>
            <w:tabs>
              <w:tab w:val="right" w:leader="dot" w:pos="9016"/>
            </w:tabs>
            <w:rPr>
              <w:rFonts w:asciiTheme="minorHAnsi" w:eastAsiaTheme="minorEastAsia" w:hAnsiTheme="minorHAnsi"/>
              <w:noProof/>
              <w:sz w:val="22"/>
              <w:lang w:val="en-US"/>
            </w:rPr>
          </w:pPr>
          <w:hyperlink w:anchor="_Toc137934793" w:history="1">
            <w:r w:rsidR="00320249" w:rsidRPr="008022EB">
              <w:rPr>
                <w:rStyle w:val="Hyperlink"/>
                <w:noProof/>
              </w:rPr>
              <w:t>Stakeholder Issues</w:t>
            </w:r>
            <w:r w:rsidR="00320249">
              <w:rPr>
                <w:noProof/>
                <w:webHidden/>
              </w:rPr>
              <w:tab/>
            </w:r>
            <w:r w:rsidR="00320249">
              <w:rPr>
                <w:noProof/>
                <w:webHidden/>
              </w:rPr>
              <w:fldChar w:fldCharType="begin"/>
            </w:r>
            <w:r w:rsidR="00320249">
              <w:rPr>
                <w:noProof/>
                <w:webHidden/>
              </w:rPr>
              <w:instrText xml:space="preserve"> PAGEREF _Toc137934793 \h </w:instrText>
            </w:r>
            <w:r w:rsidR="00320249">
              <w:rPr>
                <w:noProof/>
                <w:webHidden/>
              </w:rPr>
            </w:r>
            <w:r w:rsidR="00320249">
              <w:rPr>
                <w:noProof/>
                <w:webHidden/>
              </w:rPr>
              <w:fldChar w:fldCharType="separate"/>
            </w:r>
            <w:r w:rsidR="00320249">
              <w:rPr>
                <w:noProof/>
                <w:webHidden/>
              </w:rPr>
              <w:t>10</w:t>
            </w:r>
            <w:r w:rsidR="00320249">
              <w:rPr>
                <w:noProof/>
                <w:webHidden/>
              </w:rPr>
              <w:fldChar w:fldCharType="end"/>
            </w:r>
          </w:hyperlink>
        </w:p>
        <w:p w14:paraId="7E53209A" w14:textId="008D44C2" w:rsidR="00320249" w:rsidRDefault="00000000">
          <w:pPr>
            <w:pStyle w:val="TOC1"/>
            <w:tabs>
              <w:tab w:val="right" w:leader="dot" w:pos="9016"/>
            </w:tabs>
            <w:rPr>
              <w:rFonts w:asciiTheme="minorHAnsi" w:eastAsiaTheme="minorEastAsia" w:hAnsiTheme="minorHAnsi"/>
              <w:noProof/>
              <w:sz w:val="22"/>
              <w:lang w:val="en-US"/>
            </w:rPr>
          </w:pPr>
          <w:hyperlink w:anchor="_Toc137934794" w:history="1">
            <w:r w:rsidR="00320249" w:rsidRPr="008022EB">
              <w:rPr>
                <w:rStyle w:val="Hyperlink"/>
                <w:noProof/>
              </w:rPr>
              <w:t>Conclusion</w:t>
            </w:r>
            <w:r w:rsidR="00320249">
              <w:rPr>
                <w:noProof/>
                <w:webHidden/>
              </w:rPr>
              <w:tab/>
            </w:r>
            <w:r w:rsidR="00320249">
              <w:rPr>
                <w:noProof/>
                <w:webHidden/>
              </w:rPr>
              <w:fldChar w:fldCharType="begin"/>
            </w:r>
            <w:r w:rsidR="00320249">
              <w:rPr>
                <w:noProof/>
                <w:webHidden/>
              </w:rPr>
              <w:instrText xml:space="preserve"> PAGEREF _Toc137934794 \h </w:instrText>
            </w:r>
            <w:r w:rsidR="00320249">
              <w:rPr>
                <w:noProof/>
                <w:webHidden/>
              </w:rPr>
            </w:r>
            <w:r w:rsidR="00320249">
              <w:rPr>
                <w:noProof/>
                <w:webHidden/>
              </w:rPr>
              <w:fldChar w:fldCharType="separate"/>
            </w:r>
            <w:r w:rsidR="00320249">
              <w:rPr>
                <w:noProof/>
                <w:webHidden/>
              </w:rPr>
              <w:t>11</w:t>
            </w:r>
            <w:r w:rsidR="00320249">
              <w:rPr>
                <w:noProof/>
                <w:webHidden/>
              </w:rPr>
              <w:fldChar w:fldCharType="end"/>
            </w:r>
          </w:hyperlink>
        </w:p>
        <w:p w14:paraId="5616A696" w14:textId="674A0C00" w:rsidR="00320249" w:rsidRDefault="00000000">
          <w:pPr>
            <w:pStyle w:val="TOC1"/>
            <w:tabs>
              <w:tab w:val="right" w:leader="dot" w:pos="9016"/>
            </w:tabs>
            <w:rPr>
              <w:rFonts w:asciiTheme="minorHAnsi" w:eastAsiaTheme="minorEastAsia" w:hAnsiTheme="minorHAnsi"/>
              <w:noProof/>
              <w:sz w:val="22"/>
              <w:lang w:val="en-US"/>
            </w:rPr>
          </w:pPr>
          <w:hyperlink w:anchor="_Toc137934795" w:history="1">
            <w:r w:rsidR="00320249" w:rsidRPr="008022EB">
              <w:rPr>
                <w:rStyle w:val="Hyperlink"/>
                <w:noProof/>
              </w:rPr>
              <w:t>Recommendations</w:t>
            </w:r>
            <w:r w:rsidR="00320249">
              <w:rPr>
                <w:noProof/>
                <w:webHidden/>
              </w:rPr>
              <w:tab/>
            </w:r>
            <w:r w:rsidR="00320249">
              <w:rPr>
                <w:noProof/>
                <w:webHidden/>
              </w:rPr>
              <w:fldChar w:fldCharType="begin"/>
            </w:r>
            <w:r w:rsidR="00320249">
              <w:rPr>
                <w:noProof/>
                <w:webHidden/>
              </w:rPr>
              <w:instrText xml:space="preserve"> PAGEREF _Toc137934795 \h </w:instrText>
            </w:r>
            <w:r w:rsidR="00320249">
              <w:rPr>
                <w:noProof/>
                <w:webHidden/>
              </w:rPr>
            </w:r>
            <w:r w:rsidR="00320249">
              <w:rPr>
                <w:noProof/>
                <w:webHidden/>
              </w:rPr>
              <w:fldChar w:fldCharType="separate"/>
            </w:r>
            <w:r w:rsidR="00320249">
              <w:rPr>
                <w:noProof/>
                <w:webHidden/>
              </w:rPr>
              <w:t>12</w:t>
            </w:r>
            <w:r w:rsidR="00320249">
              <w:rPr>
                <w:noProof/>
                <w:webHidden/>
              </w:rPr>
              <w:fldChar w:fldCharType="end"/>
            </w:r>
          </w:hyperlink>
        </w:p>
        <w:p w14:paraId="3E019F09" w14:textId="3F0231BC" w:rsidR="00320249" w:rsidRDefault="00000000">
          <w:pPr>
            <w:pStyle w:val="TOC1"/>
            <w:tabs>
              <w:tab w:val="right" w:leader="dot" w:pos="9016"/>
            </w:tabs>
            <w:rPr>
              <w:rFonts w:asciiTheme="minorHAnsi" w:eastAsiaTheme="minorEastAsia" w:hAnsiTheme="minorHAnsi"/>
              <w:noProof/>
              <w:sz w:val="22"/>
              <w:lang w:val="en-US"/>
            </w:rPr>
          </w:pPr>
          <w:hyperlink w:anchor="_Toc137934796" w:history="1">
            <w:r w:rsidR="00320249" w:rsidRPr="008022EB">
              <w:rPr>
                <w:rStyle w:val="Hyperlink"/>
                <w:noProof/>
              </w:rPr>
              <w:t>References</w:t>
            </w:r>
            <w:r w:rsidR="00320249">
              <w:rPr>
                <w:noProof/>
                <w:webHidden/>
              </w:rPr>
              <w:tab/>
            </w:r>
            <w:r w:rsidR="00320249">
              <w:rPr>
                <w:noProof/>
                <w:webHidden/>
              </w:rPr>
              <w:fldChar w:fldCharType="begin"/>
            </w:r>
            <w:r w:rsidR="00320249">
              <w:rPr>
                <w:noProof/>
                <w:webHidden/>
              </w:rPr>
              <w:instrText xml:space="preserve"> PAGEREF _Toc137934796 \h </w:instrText>
            </w:r>
            <w:r w:rsidR="00320249">
              <w:rPr>
                <w:noProof/>
                <w:webHidden/>
              </w:rPr>
            </w:r>
            <w:r w:rsidR="00320249">
              <w:rPr>
                <w:noProof/>
                <w:webHidden/>
              </w:rPr>
              <w:fldChar w:fldCharType="separate"/>
            </w:r>
            <w:r w:rsidR="00320249">
              <w:rPr>
                <w:noProof/>
                <w:webHidden/>
              </w:rPr>
              <w:t>13</w:t>
            </w:r>
            <w:r w:rsidR="00320249">
              <w:rPr>
                <w:noProof/>
                <w:webHidden/>
              </w:rPr>
              <w:fldChar w:fldCharType="end"/>
            </w:r>
          </w:hyperlink>
        </w:p>
        <w:p w14:paraId="666F4243" w14:textId="5F3EEE3D" w:rsidR="00DE61F4" w:rsidRDefault="00DE61F4">
          <w:r>
            <w:rPr>
              <w:b/>
              <w:bCs/>
              <w:noProof/>
            </w:rPr>
            <w:fldChar w:fldCharType="end"/>
          </w:r>
        </w:p>
      </w:sdtContent>
    </w:sdt>
    <w:p w14:paraId="19FBD977" w14:textId="5279C74F" w:rsidR="00530F5F" w:rsidRPr="00D03847" w:rsidRDefault="00DE61F4" w:rsidP="00530F5F">
      <w:pPr>
        <w:jc w:val="left"/>
        <w:rPr>
          <w:rFonts w:ascii="Arial" w:hAnsi="Arial" w:cs="Arial"/>
          <w:sz w:val="22"/>
        </w:rPr>
      </w:pPr>
      <w:r>
        <w:br w:type="page"/>
      </w:r>
      <w:bookmarkStart w:id="0" w:name="_Toc137934784"/>
      <w:r w:rsidR="00530F5F" w:rsidRPr="00D03847">
        <w:rPr>
          <w:rFonts w:ascii="Arial" w:hAnsi="Arial" w:cs="Arial"/>
          <w:sz w:val="22"/>
        </w:rPr>
        <w:lastRenderedPageBreak/>
        <w:t>Individual Business</w:t>
      </w:r>
      <w:r w:rsidR="00D03847">
        <w:rPr>
          <w:rFonts w:ascii="Arial" w:hAnsi="Arial" w:cs="Arial"/>
          <w:sz w:val="22"/>
        </w:rPr>
        <w:t xml:space="preserve"> </w:t>
      </w:r>
      <w:r w:rsidR="00530F5F" w:rsidRPr="00D03847">
        <w:rPr>
          <w:rFonts w:ascii="Arial" w:hAnsi="Arial" w:cs="Arial"/>
          <w:sz w:val="22"/>
        </w:rPr>
        <w:t>Report</w:t>
      </w:r>
    </w:p>
    <w:p w14:paraId="47388A6C" w14:textId="61371AA8" w:rsidR="00530F5F" w:rsidRDefault="00530F5F" w:rsidP="00530F5F">
      <w:pPr>
        <w:jc w:val="left"/>
        <w:rPr>
          <w:rFonts w:ascii="Arial" w:hAnsi="Arial" w:cs="Arial"/>
          <w:sz w:val="22"/>
        </w:rPr>
      </w:pPr>
      <w:r>
        <w:rPr>
          <w:rFonts w:ascii="Arial" w:hAnsi="Arial" w:cs="Arial"/>
          <w:sz w:val="22"/>
        </w:rPr>
        <w:t xml:space="preserve">To:  </w:t>
      </w:r>
      <w:r w:rsidRPr="00530F5F">
        <w:rPr>
          <w:rFonts w:ascii="Arial" w:hAnsi="Arial" w:cs="Arial"/>
          <w:sz w:val="22"/>
        </w:rPr>
        <w:t>ASSI management</w:t>
      </w:r>
    </w:p>
    <w:p w14:paraId="41683BCB" w14:textId="33C3F505" w:rsidR="00D03847" w:rsidRDefault="00D03847" w:rsidP="00530F5F">
      <w:pPr>
        <w:jc w:val="left"/>
        <w:rPr>
          <w:rFonts w:ascii="Arial" w:hAnsi="Arial" w:cs="Arial"/>
          <w:sz w:val="22"/>
        </w:rPr>
      </w:pPr>
      <w:r>
        <w:rPr>
          <w:rFonts w:ascii="Arial" w:hAnsi="Arial" w:cs="Arial"/>
          <w:sz w:val="22"/>
        </w:rPr>
        <w:t xml:space="preserve">From: </w:t>
      </w:r>
      <w:r w:rsidR="0023629E">
        <w:rPr>
          <w:rFonts w:ascii="Arial" w:hAnsi="Arial" w:cs="Arial"/>
          <w:sz w:val="22"/>
        </w:rPr>
        <w:t>Business Planning Manager, Veronica Cusciac</w:t>
      </w:r>
    </w:p>
    <w:p w14:paraId="1A4088C8" w14:textId="2E71DF9C" w:rsidR="0023629E" w:rsidRDefault="0023629E" w:rsidP="00530F5F">
      <w:pPr>
        <w:jc w:val="left"/>
        <w:rPr>
          <w:rFonts w:ascii="Arial" w:hAnsi="Arial" w:cs="Arial"/>
          <w:sz w:val="22"/>
        </w:rPr>
      </w:pPr>
      <w:r>
        <w:rPr>
          <w:rFonts w:ascii="Arial" w:hAnsi="Arial" w:cs="Arial"/>
          <w:sz w:val="22"/>
        </w:rPr>
        <w:t>Date: 21/06/2023</w:t>
      </w:r>
    </w:p>
    <w:p w14:paraId="41EADC85" w14:textId="312C9C70" w:rsidR="0023629E" w:rsidRDefault="0023629E" w:rsidP="00530F5F">
      <w:pPr>
        <w:jc w:val="left"/>
        <w:rPr>
          <w:rFonts w:ascii="Arial" w:hAnsi="Arial" w:cs="Arial"/>
          <w:sz w:val="22"/>
        </w:rPr>
      </w:pPr>
      <w:r>
        <w:rPr>
          <w:rFonts w:ascii="Arial" w:hAnsi="Arial" w:cs="Arial"/>
          <w:sz w:val="22"/>
        </w:rPr>
        <w:t xml:space="preserve">Subject: </w:t>
      </w:r>
      <w:r w:rsidR="001D2FA2">
        <w:rPr>
          <w:rFonts w:ascii="Arial" w:hAnsi="Arial" w:cs="Arial"/>
          <w:sz w:val="22"/>
        </w:rPr>
        <w:t xml:space="preserve">Profit </w:t>
      </w:r>
      <w:r w:rsidR="002A4286">
        <w:rPr>
          <w:rFonts w:ascii="Arial" w:hAnsi="Arial" w:cs="Arial"/>
          <w:sz w:val="22"/>
        </w:rPr>
        <w:t>Maximization Planning</w:t>
      </w:r>
    </w:p>
    <w:p w14:paraId="7414BFB1" w14:textId="77777777" w:rsidR="00530F5F" w:rsidRPr="00530F5F" w:rsidRDefault="00530F5F" w:rsidP="00530F5F">
      <w:pPr>
        <w:spacing w:line="240" w:lineRule="auto"/>
        <w:jc w:val="left"/>
      </w:pPr>
    </w:p>
    <w:p w14:paraId="1A91270A" w14:textId="4B4B11EF" w:rsidR="00DE61F4" w:rsidRPr="00530F5F" w:rsidRDefault="00DE61F4" w:rsidP="00DE61F4">
      <w:pPr>
        <w:pStyle w:val="Heading1"/>
        <w:rPr>
          <w:rFonts w:ascii="Arial" w:hAnsi="Arial" w:cs="Arial"/>
          <w:sz w:val="22"/>
          <w:szCs w:val="22"/>
        </w:rPr>
      </w:pPr>
      <w:r w:rsidRPr="00530F5F">
        <w:rPr>
          <w:rFonts w:ascii="Arial" w:hAnsi="Arial" w:cs="Arial"/>
          <w:sz w:val="22"/>
          <w:szCs w:val="22"/>
        </w:rPr>
        <w:t>Introduction</w:t>
      </w:r>
      <w:bookmarkEnd w:id="0"/>
      <w:r w:rsidR="00C45542" w:rsidRPr="00530F5F">
        <w:rPr>
          <w:rFonts w:ascii="Arial" w:hAnsi="Arial" w:cs="Arial"/>
          <w:sz w:val="22"/>
          <w:szCs w:val="22"/>
        </w:rPr>
        <w:t xml:space="preserve"> </w:t>
      </w:r>
    </w:p>
    <w:p w14:paraId="01F18974" w14:textId="2077C82C" w:rsidR="006E285C" w:rsidRPr="00530F5F" w:rsidRDefault="00267B87" w:rsidP="00267B87">
      <w:pPr>
        <w:rPr>
          <w:rFonts w:ascii="Arial" w:hAnsi="Arial" w:cs="Arial"/>
          <w:sz w:val="22"/>
        </w:rPr>
      </w:pPr>
      <w:r w:rsidRPr="00530F5F">
        <w:rPr>
          <w:rFonts w:ascii="Arial" w:hAnsi="Arial" w:cs="Arial"/>
          <w:sz w:val="22"/>
        </w:rPr>
        <w:t xml:space="preserve">Scaling up </w:t>
      </w:r>
      <w:r w:rsidR="00685569" w:rsidRPr="00530F5F">
        <w:rPr>
          <w:rFonts w:ascii="Arial" w:hAnsi="Arial" w:cs="Arial"/>
          <w:sz w:val="22"/>
        </w:rPr>
        <w:t>a business</w:t>
      </w:r>
      <w:r w:rsidRPr="00530F5F">
        <w:rPr>
          <w:rFonts w:ascii="Arial" w:hAnsi="Arial" w:cs="Arial"/>
          <w:sz w:val="22"/>
        </w:rPr>
        <w:t xml:space="preserve"> is a crucial process for everyone. </w:t>
      </w:r>
      <w:r w:rsidR="000312F0" w:rsidRPr="000312F0">
        <w:rPr>
          <w:rFonts w:ascii="Arial" w:hAnsi="Arial" w:cs="Arial"/>
          <w:sz w:val="22"/>
        </w:rPr>
        <w:t xml:space="preserve">Strategic planning helps organisations adapt to economic situations (Salloum et al., 2021).  A firm may choose profit or charity when determining purpose and principles. In the first scenario, a firm wants to make a profit, whereas in the second, it wants to help the poor. The company's operational mechanism will decide its growth. </w:t>
      </w:r>
      <w:r w:rsidR="005A137E" w:rsidRPr="00530F5F">
        <w:rPr>
          <w:rFonts w:ascii="Arial" w:hAnsi="Arial" w:cs="Arial"/>
          <w:sz w:val="22"/>
        </w:rPr>
        <w:t xml:space="preserve">In this report, the company named – All Seasons Supply Incorporated, with a principal goal of earning profits, would be studied. The company is based in the UK since 1910. It is among the top four global retailers and the best supplier in the market. With a market share of 43 per cent in the UK, it has diversified its business in the retail sector. It currently operates in-shop restaurants, fuel forecourts, parking lots, and enormous retail shops. </w:t>
      </w:r>
    </w:p>
    <w:p w14:paraId="12819BE4" w14:textId="77777777" w:rsidR="000312F0" w:rsidRPr="000312F0" w:rsidRDefault="000312F0" w:rsidP="000312F0">
      <w:pPr>
        <w:rPr>
          <w:rFonts w:ascii="Arial" w:hAnsi="Arial" w:cs="Arial"/>
          <w:sz w:val="22"/>
        </w:rPr>
      </w:pPr>
      <w:r w:rsidRPr="000312F0">
        <w:rPr>
          <w:rFonts w:ascii="Arial" w:hAnsi="Arial" w:cs="Arial"/>
          <w:sz w:val="22"/>
        </w:rPr>
        <w:t xml:space="preserve">The brand has built a strong supplier network due to its recent triumphs. ASSI works with several manufacturers. The corporation may reserve these supplier and manufacturing networks exclusively, giving them a competitive edge. Despite its premium brands and significant market size, the firm has struggled with profitability for five years. </w:t>
      </w:r>
    </w:p>
    <w:p w14:paraId="4DFE0F6E" w14:textId="1146273D" w:rsidR="00DE61F4" w:rsidRPr="00530F5F" w:rsidRDefault="000312F0" w:rsidP="000312F0">
      <w:pPr>
        <w:rPr>
          <w:rFonts w:ascii="Arial" w:hAnsi="Arial" w:cs="Arial"/>
          <w:sz w:val="22"/>
        </w:rPr>
      </w:pPr>
      <w:r w:rsidRPr="000312F0">
        <w:rPr>
          <w:rFonts w:ascii="Arial" w:hAnsi="Arial" w:cs="Arial"/>
          <w:sz w:val="22"/>
        </w:rPr>
        <w:t xml:space="preserve">The paper analyses how ASSI may maximise earnings and manage its primary stakeholders to achieve its main goal of profit maximisation. Profit maximisation theories will be used to ASSI in the paper. It will also utilise economic theories to establish corporate objectives, market structure, and stakeholder management challenges in the next section. The study will conclude that ASSI is a profit-maximizing corporation and make crucial suggestions for the company. </w:t>
      </w:r>
      <w:r w:rsidR="00DE61F4" w:rsidRPr="00530F5F">
        <w:rPr>
          <w:rFonts w:ascii="Arial" w:hAnsi="Arial" w:cs="Arial"/>
          <w:sz w:val="22"/>
        </w:rPr>
        <w:br w:type="page"/>
      </w:r>
    </w:p>
    <w:p w14:paraId="4F31C44E" w14:textId="2B81FDFB" w:rsidR="00DE61F4" w:rsidRPr="00530F5F" w:rsidRDefault="00DE61F4" w:rsidP="00DE61F4">
      <w:pPr>
        <w:pStyle w:val="Heading1"/>
        <w:rPr>
          <w:rFonts w:ascii="Arial" w:hAnsi="Arial" w:cs="Arial"/>
          <w:sz w:val="22"/>
          <w:szCs w:val="22"/>
        </w:rPr>
      </w:pPr>
      <w:bookmarkStart w:id="1" w:name="_Toc137934785"/>
      <w:r w:rsidRPr="00530F5F">
        <w:rPr>
          <w:rFonts w:ascii="Arial" w:hAnsi="Arial" w:cs="Arial"/>
          <w:sz w:val="22"/>
          <w:szCs w:val="22"/>
        </w:rPr>
        <w:lastRenderedPageBreak/>
        <w:t xml:space="preserve">Task </w:t>
      </w:r>
      <w:r w:rsidR="00FE4C5B" w:rsidRPr="00530F5F">
        <w:rPr>
          <w:rFonts w:ascii="Arial" w:hAnsi="Arial" w:cs="Arial"/>
          <w:sz w:val="22"/>
          <w:szCs w:val="22"/>
        </w:rPr>
        <w:t>A</w:t>
      </w:r>
      <w:bookmarkEnd w:id="1"/>
    </w:p>
    <w:p w14:paraId="57103C30" w14:textId="307775C3" w:rsidR="00DE61F4" w:rsidRPr="00530F5F" w:rsidRDefault="00FE4C5B" w:rsidP="00FE4C5B">
      <w:pPr>
        <w:pStyle w:val="Heading2"/>
        <w:rPr>
          <w:rFonts w:ascii="Arial" w:hAnsi="Arial" w:cs="Arial"/>
          <w:sz w:val="22"/>
          <w:szCs w:val="22"/>
        </w:rPr>
      </w:pPr>
      <w:bookmarkStart w:id="2" w:name="_Toc137934786"/>
      <w:r w:rsidRPr="00530F5F">
        <w:rPr>
          <w:rFonts w:ascii="Arial" w:hAnsi="Arial" w:cs="Arial"/>
          <w:sz w:val="22"/>
          <w:szCs w:val="22"/>
        </w:rPr>
        <w:t>P</w:t>
      </w:r>
      <w:r w:rsidR="00DE61F4" w:rsidRPr="00530F5F">
        <w:rPr>
          <w:rFonts w:ascii="Arial" w:hAnsi="Arial" w:cs="Arial"/>
          <w:sz w:val="22"/>
          <w:szCs w:val="22"/>
        </w:rPr>
        <w:t>rofit maximization theory</w:t>
      </w:r>
      <w:bookmarkEnd w:id="2"/>
      <w:r w:rsidR="00DE61F4" w:rsidRPr="00530F5F">
        <w:rPr>
          <w:rFonts w:ascii="Arial" w:hAnsi="Arial" w:cs="Arial"/>
          <w:sz w:val="22"/>
          <w:szCs w:val="22"/>
        </w:rPr>
        <w:t xml:space="preserve"> </w:t>
      </w:r>
    </w:p>
    <w:p w14:paraId="5619C839" w14:textId="5E1AB085" w:rsidR="00D71878" w:rsidRPr="00530F5F" w:rsidRDefault="00795727" w:rsidP="00FE4C5B">
      <w:pPr>
        <w:rPr>
          <w:rFonts w:ascii="Arial" w:hAnsi="Arial" w:cs="Arial"/>
          <w:sz w:val="22"/>
        </w:rPr>
      </w:pPr>
      <w:r w:rsidRPr="00530F5F">
        <w:rPr>
          <w:rFonts w:ascii="Arial" w:hAnsi="Arial" w:cs="Arial"/>
          <w:sz w:val="22"/>
        </w:rPr>
        <w:t xml:space="preserve">Profit maximization is an economic theory that states </w:t>
      </w:r>
      <w:r w:rsidR="00376EC6" w:rsidRPr="00530F5F">
        <w:rPr>
          <w:rFonts w:ascii="Arial" w:hAnsi="Arial" w:cs="Arial"/>
          <w:sz w:val="22"/>
        </w:rPr>
        <w:t xml:space="preserve">the </w:t>
      </w:r>
      <w:r w:rsidRPr="00530F5F">
        <w:rPr>
          <w:rFonts w:ascii="Arial" w:hAnsi="Arial" w:cs="Arial"/>
          <w:sz w:val="22"/>
        </w:rPr>
        <w:t xml:space="preserve">generation of profits </w:t>
      </w:r>
      <w:r w:rsidR="005107F9" w:rsidRPr="00530F5F">
        <w:rPr>
          <w:rFonts w:ascii="Arial" w:hAnsi="Arial" w:cs="Arial"/>
          <w:sz w:val="22"/>
        </w:rPr>
        <w:t>is</w:t>
      </w:r>
      <w:r w:rsidRPr="00530F5F">
        <w:rPr>
          <w:rFonts w:ascii="Arial" w:hAnsi="Arial" w:cs="Arial"/>
          <w:sz w:val="22"/>
        </w:rPr>
        <w:t xml:space="preserve"> the principal business of a company</w:t>
      </w:r>
      <w:r w:rsidR="00EF36AB" w:rsidRPr="00530F5F">
        <w:rPr>
          <w:rFonts w:ascii="Arial" w:hAnsi="Arial" w:cs="Arial"/>
          <w:sz w:val="22"/>
        </w:rPr>
        <w:t xml:space="preserve"> (</w:t>
      </w:r>
      <w:proofErr w:type="spellStart"/>
      <w:r w:rsidR="00EF36AB" w:rsidRPr="00530F5F">
        <w:rPr>
          <w:rFonts w:ascii="Arial" w:hAnsi="Arial" w:cs="Arial"/>
          <w:sz w:val="22"/>
        </w:rPr>
        <w:t>Lamadon</w:t>
      </w:r>
      <w:proofErr w:type="spellEnd"/>
      <w:r w:rsidR="00EF36AB" w:rsidRPr="00530F5F">
        <w:rPr>
          <w:rFonts w:ascii="Arial" w:hAnsi="Arial" w:cs="Arial"/>
          <w:sz w:val="22"/>
        </w:rPr>
        <w:t xml:space="preserve"> </w:t>
      </w:r>
      <w:r w:rsidR="00EF36AB" w:rsidRPr="00530F5F">
        <w:rPr>
          <w:rFonts w:ascii="Arial" w:hAnsi="Arial" w:cs="Arial"/>
          <w:i/>
          <w:iCs/>
          <w:sz w:val="22"/>
        </w:rPr>
        <w:t>et al</w:t>
      </w:r>
      <w:r w:rsidR="00EF36AB" w:rsidRPr="00530F5F">
        <w:rPr>
          <w:rFonts w:ascii="Arial" w:hAnsi="Arial" w:cs="Arial"/>
          <w:sz w:val="22"/>
        </w:rPr>
        <w:t>., 2022)</w:t>
      </w:r>
      <w:r w:rsidRPr="00530F5F">
        <w:rPr>
          <w:rFonts w:ascii="Arial" w:hAnsi="Arial" w:cs="Arial"/>
          <w:sz w:val="22"/>
        </w:rPr>
        <w:t xml:space="preserve">. Here, firms produce over and above the costs incurred during production processes, hence generating a surplus. The theory was given by William Baumol </w:t>
      </w:r>
      <w:r w:rsidR="00376EC6" w:rsidRPr="00530F5F">
        <w:rPr>
          <w:rFonts w:ascii="Arial" w:hAnsi="Arial" w:cs="Arial"/>
          <w:sz w:val="22"/>
        </w:rPr>
        <w:t>and</w:t>
      </w:r>
      <w:r w:rsidRPr="00530F5F">
        <w:rPr>
          <w:rFonts w:ascii="Arial" w:hAnsi="Arial" w:cs="Arial"/>
          <w:sz w:val="22"/>
        </w:rPr>
        <w:t xml:space="preserve"> was worked upon by various economists later. </w:t>
      </w:r>
    </w:p>
    <w:p w14:paraId="1C458931" w14:textId="77777777" w:rsidR="00AA262D" w:rsidRPr="00530F5F" w:rsidRDefault="00AA262D" w:rsidP="00AA262D">
      <w:pPr>
        <w:keepNext/>
        <w:jc w:val="center"/>
        <w:rPr>
          <w:rFonts w:ascii="Arial" w:hAnsi="Arial" w:cs="Arial"/>
          <w:sz w:val="22"/>
        </w:rPr>
      </w:pPr>
      <w:r w:rsidRPr="00530F5F">
        <w:rPr>
          <w:rFonts w:ascii="Arial" w:hAnsi="Arial" w:cs="Arial"/>
          <w:noProof/>
          <w:sz w:val="22"/>
        </w:rPr>
        <w:drawing>
          <wp:inline distT="0" distB="0" distL="0" distR="0" wp14:anchorId="5865578A" wp14:editId="3BF57EE4">
            <wp:extent cx="5297170" cy="3531870"/>
            <wp:effectExtent l="38100" t="38100" r="36830" b="30480"/>
            <wp:docPr id="1643913545" name="Picture 1" descr="Profit maxim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t maximis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97170" cy="3531870"/>
                    </a:xfrm>
                    <a:prstGeom prst="rect">
                      <a:avLst/>
                    </a:prstGeom>
                    <a:noFill/>
                    <a:ln w="28575">
                      <a:solidFill>
                        <a:schemeClr val="tx1"/>
                      </a:solidFill>
                    </a:ln>
                  </pic:spPr>
                </pic:pic>
              </a:graphicData>
            </a:graphic>
          </wp:inline>
        </w:drawing>
      </w:r>
    </w:p>
    <w:p w14:paraId="32ACE7F4" w14:textId="6E838004" w:rsidR="00AA262D" w:rsidRPr="00530F5F" w:rsidRDefault="00AA262D" w:rsidP="00AA262D">
      <w:pPr>
        <w:jc w:val="center"/>
        <w:rPr>
          <w:rFonts w:ascii="Arial" w:hAnsi="Arial" w:cs="Arial"/>
          <w:b/>
          <w:bCs/>
          <w:sz w:val="22"/>
        </w:rPr>
      </w:pPr>
      <w:r w:rsidRPr="00530F5F">
        <w:rPr>
          <w:rFonts w:ascii="Arial" w:hAnsi="Arial" w:cs="Arial"/>
          <w:b/>
          <w:bCs/>
          <w:sz w:val="22"/>
        </w:rPr>
        <w:t xml:space="preserve">Figure </w:t>
      </w:r>
      <w:r w:rsidRPr="00530F5F">
        <w:rPr>
          <w:rFonts w:ascii="Arial" w:hAnsi="Arial" w:cs="Arial"/>
          <w:b/>
          <w:bCs/>
          <w:sz w:val="22"/>
        </w:rPr>
        <w:fldChar w:fldCharType="begin"/>
      </w:r>
      <w:r w:rsidRPr="00530F5F">
        <w:rPr>
          <w:rFonts w:ascii="Arial" w:hAnsi="Arial" w:cs="Arial"/>
          <w:b/>
          <w:bCs/>
          <w:sz w:val="22"/>
        </w:rPr>
        <w:instrText xml:space="preserve"> SEQ Figure \* ARABIC </w:instrText>
      </w:r>
      <w:r w:rsidRPr="00530F5F">
        <w:rPr>
          <w:rFonts w:ascii="Arial" w:hAnsi="Arial" w:cs="Arial"/>
          <w:b/>
          <w:bCs/>
          <w:sz w:val="22"/>
        </w:rPr>
        <w:fldChar w:fldCharType="separate"/>
      </w:r>
      <w:r w:rsidR="00B84AE5" w:rsidRPr="00530F5F">
        <w:rPr>
          <w:rFonts w:ascii="Arial" w:hAnsi="Arial" w:cs="Arial"/>
          <w:b/>
          <w:bCs/>
          <w:noProof/>
          <w:sz w:val="22"/>
        </w:rPr>
        <w:t>1</w:t>
      </w:r>
      <w:r w:rsidRPr="00530F5F">
        <w:rPr>
          <w:rFonts w:ascii="Arial" w:hAnsi="Arial" w:cs="Arial"/>
          <w:b/>
          <w:bCs/>
          <w:sz w:val="22"/>
        </w:rPr>
        <w:fldChar w:fldCharType="end"/>
      </w:r>
      <w:r w:rsidRPr="00530F5F">
        <w:rPr>
          <w:rFonts w:ascii="Arial" w:hAnsi="Arial" w:cs="Arial"/>
          <w:b/>
          <w:bCs/>
          <w:sz w:val="22"/>
        </w:rPr>
        <w:t>: Profit Maximization Graph</w:t>
      </w:r>
      <w:r w:rsidR="004A23CC" w:rsidRPr="00530F5F">
        <w:rPr>
          <w:rFonts w:ascii="Arial" w:hAnsi="Arial" w:cs="Arial"/>
          <w:b/>
          <w:bCs/>
          <w:sz w:val="22"/>
        </w:rPr>
        <w:t xml:space="preserve"> in Perfect Competition (MC=MR)</w:t>
      </w:r>
    </w:p>
    <w:p w14:paraId="456BC243" w14:textId="054F40AB" w:rsidR="00AA262D" w:rsidRPr="00530F5F" w:rsidRDefault="00795727" w:rsidP="00F42264">
      <w:pPr>
        <w:rPr>
          <w:rFonts w:ascii="Arial" w:hAnsi="Arial" w:cs="Arial"/>
          <w:sz w:val="22"/>
        </w:rPr>
      </w:pPr>
      <w:r w:rsidRPr="00530F5F">
        <w:rPr>
          <w:rFonts w:ascii="Arial" w:hAnsi="Arial" w:cs="Arial"/>
          <w:sz w:val="22"/>
        </w:rPr>
        <w:t>According to profit maximization theory, firms that are present in perfectly competitive markets or in monopoly markets may allow their marginal costs to be equal to their marginal revenues or would let marginal revenue be greater than marginal costs</w:t>
      </w:r>
      <w:r w:rsidR="005F0618" w:rsidRPr="00530F5F">
        <w:rPr>
          <w:rFonts w:ascii="Arial" w:hAnsi="Arial" w:cs="Arial"/>
          <w:sz w:val="22"/>
        </w:rPr>
        <w:t xml:space="preserve"> (Backus </w:t>
      </w:r>
      <w:r w:rsidR="005F0618" w:rsidRPr="00530F5F">
        <w:rPr>
          <w:rFonts w:ascii="Arial" w:hAnsi="Arial" w:cs="Arial"/>
          <w:i/>
          <w:iCs/>
          <w:sz w:val="22"/>
        </w:rPr>
        <w:t>et al</w:t>
      </w:r>
      <w:r w:rsidR="005F0618" w:rsidRPr="00530F5F">
        <w:rPr>
          <w:rFonts w:ascii="Arial" w:hAnsi="Arial" w:cs="Arial"/>
          <w:sz w:val="22"/>
        </w:rPr>
        <w:t>., 2019)</w:t>
      </w:r>
      <w:r w:rsidRPr="00530F5F">
        <w:rPr>
          <w:rFonts w:ascii="Arial" w:hAnsi="Arial" w:cs="Arial"/>
          <w:sz w:val="22"/>
        </w:rPr>
        <w:t>. Therefore, if the second case prevails, a company is said to be a profit-generating firm.</w:t>
      </w:r>
    </w:p>
    <w:p w14:paraId="371E03EF" w14:textId="7DABAFDE" w:rsidR="00795727" w:rsidRPr="00530F5F" w:rsidRDefault="00795727" w:rsidP="00F42264">
      <w:pPr>
        <w:rPr>
          <w:rFonts w:ascii="Arial" w:hAnsi="Arial" w:cs="Arial"/>
          <w:sz w:val="22"/>
        </w:rPr>
      </w:pPr>
      <w:r w:rsidRPr="00530F5F">
        <w:rPr>
          <w:rFonts w:ascii="Arial" w:hAnsi="Arial" w:cs="Arial"/>
          <w:sz w:val="22"/>
        </w:rPr>
        <w:t>Understanding the theory</w:t>
      </w:r>
      <w:r w:rsidR="00912411" w:rsidRPr="00530F5F">
        <w:rPr>
          <w:rFonts w:ascii="Arial" w:hAnsi="Arial" w:cs="Arial"/>
          <w:sz w:val="22"/>
        </w:rPr>
        <w:t xml:space="preserve"> would require knowledge of certain terms and concepts like MR, MC, AR, AC, total cost curve, monopoly, perfect markets, and their role in determining profits for a firm. </w:t>
      </w:r>
    </w:p>
    <w:tbl>
      <w:tblPr>
        <w:tblStyle w:val="TableGrid"/>
        <w:tblW w:w="0" w:type="auto"/>
        <w:tblLook w:val="04A0" w:firstRow="1" w:lastRow="0" w:firstColumn="1" w:lastColumn="0" w:noHBand="0" w:noVBand="1"/>
      </w:tblPr>
      <w:tblGrid>
        <w:gridCol w:w="1271"/>
        <w:gridCol w:w="7745"/>
      </w:tblGrid>
      <w:tr w:rsidR="00E31BD1" w:rsidRPr="00530F5F" w14:paraId="7B3BC7BF" w14:textId="77777777" w:rsidTr="00E31BD1">
        <w:tc>
          <w:tcPr>
            <w:tcW w:w="1271" w:type="dxa"/>
          </w:tcPr>
          <w:p w14:paraId="136CF91E" w14:textId="7AF27DBE" w:rsidR="00E31BD1" w:rsidRPr="00530F5F" w:rsidRDefault="00E31BD1">
            <w:pPr>
              <w:jc w:val="left"/>
              <w:rPr>
                <w:rFonts w:ascii="Arial" w:hAnsi="Arial" w:cs="Arial"/>
                <w:sz w:val="22"/>
              </w:rPr>
            </w:pPr>
            <w:r w:rsidRPr="00530F5F">
              <w:rPr>
                <w:rFonts w:ascii="Arial" w:hAnsi="Arial" w:cs="Arial"/>
                <w:sz w:val="22"/>
              </w:rPr>
              <w:t>Term</w:t>
            </w:r>
          </w:p>
        </w:tc>
        <w:tc>
          <w:tcPr>
            <w:tcW w:w="7745" w:type="dxa"/>
          </w:tcPr>
          <w:p w14:paraId="569DB529" w14:textId="160EBA04" w:rsidR="00E31BD1" w:rsidRPr="00530F5F" w:rsidRDefault="00E31BD1">
            <w:pPr>
              <w:jc w:val="left"/>
              <w:rPr>
                <w:rFonts w:ascii="Arial" w:hAnsi="Arial" w:cs="Arial"/>
                <w:sz w:val="22"/>
              </w:rPr>
            </w:pPr>
            <w:r w:rsidRPr="00530F5F">
              <w:rPr>
                <w:rFonts w:ascii="Arial" w:hAnsi="Arial" w:cs="Arial"/>
                <w:sz w:val="22"/>
              </w:rPr>
              <w:t>Definition</w:t>
            </w:r>
          </w:p>
        </w:tc>
      </w:tr>
      <w:tr w:rsidR="00E31BD1" w:rsidRPr="00530F5F" w14:paraId="24FF3FD7" w14:textId="77777777" w:rsidTr="00E31BD1">
        <w:tc>
          <w:tcPr>
            <w:tcW w:w="1271" w:type="dxa"/>
          </w:tcPr>
          <w:p w14:paraId="3F6AF322" w14:textId="378E9B55" w:rsidR="00E31BD1" w:rsidRPr="00530F5F" w:rsidRDefault="00E31BD1">
            <w:pPr>
              <w:jc w:val="left"/>
              <w:rPr>
                <w:rFonts w:ascii="Arial" w:hAnsi="Arial" w:cs="Arial"/>
                <w:sz w:val="22"/>
              </w:rPr>
            </w:pPr>
            <w:r w:rsidRPr="00530F5F">
              <w:rPr>
                <w:rFonts w:ascii="Arial" w:hAnsi="Arial" w:cs="Arial"/>
                <w:sz w:val="22"/>
              </w:rPr>
              <w:t>Average Revenue</w:t>
            </w:r>
          </w:p>
        </w:tc>
        <w:tc>
          <w:tcPr>
            <w:tcW w:w="7745" w:type="dxa"/>
          </w:tcPr>
          <w:p w14:paraId="04FE25DD" w14:textId="4271302C" w:rsidR="00E31BD1" w:rsidRPr="00530F5F" w:rsidRDefault="00E31BD1">
            <w:pPr>
              <w:jc w:val="left"/>
              <w:rPr>
                <w:rFonts w:ascii="Arial" w:hAnsi="Arial" w:cs="Arial"/>
                <w:sz w:val="22"/>
              </w:rPr>
            </w:pPr>
            <w:r w:rsidRPr="00530F5F">
              <w:rPr>
                <w:rFonts w:ascii="Arial" w:hAnsi="Arial" w:cs="Arial"/>
                <w:sz w:val="22"/>
              </w:rPr>
              <w:t>It is the summation of the total revenue earned divided by the total units of output produced in the given year by the firm</w:t>
            </w:r>
          </w:p>
        </w:tc>
      </w:tr>
      <w:tr w:rsidR="00E31BD1" w:rsidRPr="00530F5F" w14:paraId="256AA9A7" w14:textId="77777777" w:rsidTr="00E31BD1">
        <w:tc>
          <w:tcPr>
            <w:tcW w:w="1271" w:type="dxa"/>
          </w:tcPr>
          <w:p w14:paraId="6F40E98E" w14:textId="7EADB371" w:rsidR="00E31BD1" w:rsidRPr="00530F5F" w:rsidRDefault="00E31BD1">
            <w:pPr>
              <w:jc w:val="left"/>
              <w:rPr>
                <w:rFonts w:ascii="Arial" w:hAnsi="Arial" w:cs="Arial"/>
                <w:sz w:val="22"/>
              </w:rPr>
            </w:pPr>
            <w:r w:rsidRPr="00530F5F">
              <w:rPr>
                <w:rFonts w:ascii="Arial" w:hAnsi="Arial" w:cs="Arial"/>
                <w:sz w:val="22"/>
              </w:rPr>
              <w:t>Average Cost</w:t>
            </w:r>
          </w:p>
        </w:tc>
        <w:tc>
          <w:tcPr>
            <w:tcW w:w="7745" w:type="dxa"/>
          </w:tcPr>
          <w:p w14:paraId="284CCD3F" w14:textId="5C728F12" w:rsidR="00E31BD1" w:rsidRPr="00530F5F" w:rsidRDefault="00E31BD1">
            <w:pPr>
              <w:jc w:val="left"/>
              <w:rPr>
                <w:rFonts w:ascii="Arial" w:hAnsi="Arial" w:cs="Arial"/>
                <w:sz w:val="22"/>
              </w:rPr>
            </w:pPr>
            <w:r w:rsidRPr="00530F5F">
              <w:rPr>
                <w:rFonts w:ascii="Arial" w:hAnsi="Arial" w:cs="Arial"/>
                <w:sz w:val="22"/>
              </w:rPr>
              <w:t>AC is the sum of costs incurred during the production process divided by the number of units produced by the company</w:t>
            </w:r>
          </w:p>
        </w:tc>
      </w:tr>
      <w:tr w:rsidR="00E31BD1" w:rsidRPr="00530F5F" w14:paraId="08BD57AD" w14:textId="77777777" w:rsidTr="00E31BD1">
        <w:tc>
          <w:tcPr>
            <w:tcW w:w="1271" w:type="dxa"/>
          </w:tcPr>
          <w:p w14:paraId="07FB3540" w14:textId="76A0EF28" w:rsidR="00E31BD1" w:rsidRPr="00530F5F" w:rsidRDefault="00E31BD1">
            <w:pPr>
              <w:jc w:val="left"/>
              <w:rPr>
                <w:rFonts w:ascii="Arial" w:hAnsi="Arial" w:cs="Arial"/>
                <w:sz w:val="22"/>
              </w:rPr>
            </w:pPr>
            <w:r w:rsidRPr="00530F5F">
              <w:rPr>
                <w:rFonts w:ascii="Arial" w:hAnsi="Arial" w:cs="Arial"/>
                <w:sz w:val="22"/>
              </w:rPr>
              <w:lastRenderedPageBreak/>
              <w:t>Marginal revenue</w:t>
            </w:r>
          </w:p>
        </w:tc>
        <w:tc>
          <w:tcPr>
            <w:tcW w:w="7745" w:type="dxa"/>
          </w:tcPr>
          <w:p w14:paraId="4B3699F6" w14:textId="3153C43C" w:rsidR="00E31BD1" w:rsidRPr="00530F5F" w:rsidRDefault="00E31BD1">
            <w:pPr>
              <w:jc w:val="left"/>
              <w:rPr>
                <w:rFonts w:ascii="Arial" w:hAnsi="Arial" w:cs="Arial"/>
                <w:sz w:val="22"/>
              </w:rPr>
            </w:pPr>
            <w:r w:rsidRPr="00530F5F">
              <w:rPr>
                <w:rFonts w:ascii="Arial" w:hAnsi="Arial" w:cs="Arial"/>
                <w:sz w:val="22"/>
              </w:rPr>
              <w:t xml:space="preserve">MR is the revenue incurred by firms by producing one more unit of output. But if the quantity is increased beyond the peak level, MR starts to fall. </w:t>
            </w:r>
          </w:p>
        </w:tc>
      </w:tr>
      <w:tr w:rsidR="00E31BD1" w:rsidRPr="00530F5F" w14:paraId="29B40FA9" w14:textId="77777777" w:rsidTr="00E31BD1">
        <w:tc>
          <w:tcPr>
            <w:tcW w:w="1271" w:type="dxa"/>
          </w:tcPr>
          <w:p w14:paraId="62D92B23" w14:textId="6CB1464C" w:rsidR="00E31BD1" w:rsidRPr="00530F5F" w:rsidRDefault="00E31BD1">
            <w:pPr>
              <w:jc w:val="left"/>
              <w:rPr>
                <w:rFonts w:ascii="Arial" w:hAnsi="Arial" w:cs="Arial"/>
                <w:sz w:val="22"/>
              </w:rPr>
            </w:pPr>
            <w:r w:rsidRPr="00530F5F">
              <w:rPr>
                <w:rFonts w:ascii="Arial" w:hAnsi="Arial" w:cs="Arial"/>
                <w:sz w:val="22"/>
              </w:rPr>
              <w:t>Marginal Cost</w:t>
            </w:r>
          </w:p>
        </w:tc>
        <w:tc>
          <w:tcPr>
            <w:tcW w:w="7745" w:type="dxa"/>
          </w:tcPr>
          <w:p w14:paraId="4058CCC2" w14:textId="3600C991" w:rsidR="00E31BD1" w:rsidRPr="00530F5F" w:rsidRDefault="00E31BD1">
            <w:pPr>
              <w:jc w:val="left"/>
              <w:rPr>
                <w:rFonts w:ascii="Arial" w:hAnsi="Arial" w:cs="Arial"/>
                <w:sz w:val="22"/>
              </w:rPr>
            </w:pPr>
            <w:r w:rsidRPr="00530F5F">
              <w:rPr>
                <w:rFonts w:ascii="Arial" w:hAnsi="Arial" w:cs="Arial"/>
                <w:sz w:val="22"/>
              </w:rPr>
              <w:t>MC is an additional cost incurred due to the production of one more unit.</w:t>
            </w:r>
          </w:p>
        </w:tc>
      </w:tr>
      <w:tr w:rsidR="00E31BD1" w:rsidRPr="00530F5F" w14:paraId="060F7C9F" w14:textId="77777777" w:rsidTr="00E31BD1">
        <w:tc>
          <w:tcPr>
            <w:tcW w:w="1271" w:type="dxa"/>
          </w:tcPr>
          <w:p w14:paraId="62FFD06B" w14:textId="1F053E59" w:rsidR="00E31BD1" w:rsidRPr="00530F5F" w:rsidRDefault="00E31BD1">
            <w:pPr>
              <w:jc w:val="left"/>
              <w:rPr>
                <w:rFonts w:ascii="Arial" w:hAnsi="Arial" w:cs="Arial"/>
                <w:sz w:val="22"/>
              </w:rPr>
            </w:pPr>
            <w:r w:rsidRPr="00530F5F">
              <w:rPr>
                <w:rFonts w:ascii="Arial" w:hAnsi="Arial" w:cs="Arial"/>
                <w:sz w:val="22"/>
              </w:rPr>
              <w:t>Total cost</w:t>
            </w:r>
          </w:p>
        </w:tc>
        <w:tc>
          <w:tcPr>
            <w:tcW w:w="7745" w:type="dxa"/>
          </w:tcPr>
          <w:p w14:paraId="0AEB75B6" w14:textId="4ED0C17C" w:rsidR="00E31BD1" w:rsidRPr="00530F5F" w:rsidRDefault="003B0E82">
            <w:pPr>
              <w:jc w:val="left"/>
              <w:rPr>
                <w:rFonts w:ascii="Arial" w:hAnsi="Arial" w:cs="Arial"/>
                <w:sz w:val="22"/>
              </w:rPr>
            </w:pPr>
            <w:r w:rsidRPr="00530F5F">
              <w:rPr>
                <w:rFonts w:ascii="Arial" w:hAnsi="Arial" w:cs="Arial"/>
                <w:sz w:val="22"/>
              </w:rPr>
              <w:t>TC i</w:t>
            </w:r>
            <w:r w:rsidR="00D40E1C" w:rsidRPr="00530F5F">
              <w:rPr>
                <w:rFonts w:ascii="Arial" w:hAnsi="Arial" w:cs="Arial"/>
                <w:sz w:val="22"/>
              </w:rPr>
              <w:t xml:space="preserve">s the summation of fixed costs and variable costs incurred by the firm during its production process. </w:t>
            </w:r>
          </w:p>
        </w:tc>
      </w:tr>
    </w:tbl>
    <w:p w14:paraId="59604DA0" w14:textId="77777777" w:rsidR="00912411" w:rsidRPr="00530F5F" w:rsidRDefault="00912411">
      <w:pPr>
        <w:jc w:val="left"/>
        <w:rPr>
          <w:rFonts w:ascii="Arial" w:hAnsi="Arial" w:cs="Arial"/>
          <w:sz w:val="22"/>
        </w:rPr>
      </w:pPr>
    </w:p>
    <w:p w14:paraId="06BB94D2" w14:textId="27A84B3E" w:rsidR="00D40E1C" w:rsidRPr="00530F5F" w:rsidRDefault="00D40E1C">
      <w:pPr>
        <w:jc w:val="left"/>
        <w:rPr>
          <w:rFonts w:ascii="Arial" w:hAnsi="Arial" w:cs="Arial"/>
          <w:sz w:val="22"/>
        </w:rPr>
      </w:pPr>
      <w:r w:rsidRPr="00530F5F">
        <w:rPr>
          <w:rFonts w:ascii="Arial" w:hAnsi="Arial" w:cs="Arial"/>
          <w:sz w:val="22"/>
        </w:rPr>
        <w:t xml:space="preserve">When a firm wants to maximize its profits, it </w:t>
      </w:r>
      <w:proofErr w:type="gramStart"/>
      <w:r w:rsidRPr="00530F5F">
        <w:rPr>
          <w:rFonts w:ascii="Arial" w:hAnsi="Arial" w:cs="Arial"/>
          <w:sz w:val="22"/>
        </w:rPr>
        <w:t>has to</w:t>
      </w:r>
      <w:proofErr w:type="gramEnd"/>
      <w:r w:rsidRPr="00530F5F">
        <w:rPr>
          <w:rFonts w:ascii="Arial" w:hAnsi="Arial" w:cs="Arial"/>
          <w:sz w:val="22"/>
        </w:rPr>
        <w:t xml:space="preserve"> fulfil two basic conditions:</w:t>
      </w:r>
    </w:p>
    <w:p w14:paraId="61507F01" w14:textId="77777777" w:rsidR="003D568F" w:rsidRPr="00530F5F" w:rsidRDefault="00D40E1C" w:rsidP="00425983">
      <w:pPr>
        <w:pStyle w:val="ListParagraph"/>
        <w:numPr>
          <w:ilvl w:val="0"/>
          <w:numId w:val="1"/>
        </w:numPr>
        <w:jc w:val="left"/>
        <w:rPr>
          <w:rFonts w:ascii="Arial" w:hAnsi="Arial" w:cs="Arial"/>
          <w:sz w:val="22"/>
        </w:rPr>
      </w:pPr>
      <w:r w:rsidRPr="00530F5F">
        <w:rPr>
          <w:rFonts w:ascii="Arial" w:hAnsi="Arial" w:cs="Arial"/>
          <w:sz w:val="22"/>
        </w:rPr>
        <w:t>MR = MC</w:t>
      </w:r>
    </w:p>
    <w:p w14:paraId="76C6B0E6" w14:textId="11119E56" w:rsidR="003D568F" w:rsidRPr="00530F5F" w:rsidRDefault="003D568F" w:rsidP="00425983">
      <w:pPr>
        <w:pStyle w:val="ListParagraph"/>
        <w:numPr>
          <w:ilvl w:val="0"/>
          <w:numId w:val="1"/>
        </w:numPr>
        <w:jc w:val="left"/>
        <w:rPr>
          <w:rFonts w:ascii="Arial" w:hAnsi="Arial" w:cs="Arial"/>
          <w:sz w:val="22"/>
        </w:rPr>
      </w:pPr>
      <w:r w:rsidRPr="00530F5F">
        <w:rPr>
          <w:rFonts w:ascii="Arial" w:hAnsi="Arial" w:cs="Arial"/>
          <w:sz w:val="22"/>
        </w:rPr>
        <w:t>TR&gt;TC</w:t>
      </w:r>
    </w:p>
    <w:p w14:paraId="0A2A50E8" w14:textId="0F9042B1" w:rsidR="003D568F" w:rsidRPr="00530F5F" w:rsidRDefault="003D568F" w:rsidP="00425983">
      <w:pPr>
        <w:pStyle w:val="ListParagraph"/>
        <w:numPr>
          <w:ilvl w:val="0"/>
          <w:numId w:val="1"/>
        </w:numPr>
        <w:jc w:val="left"/>
        <w:rPr>
          <w:rFonts w:ascii="Arial" w:hAnsi="Arial" w:cs="Arial"/>
          <w:sz w:val="22"/>
        </w:rPr>
      </w:pPr>
      <w:r w:rsidRPr="00530F5F">
        <w:rPr>
          <w:rFonts w:ascii="Arial" w:hAnsi="Arial" w:cs="Arial"/>
          <w:sz w:val="22"/>
        </w:rPr>
        <w:t>MC&gt;MR at higher output, MC&lt;MR at lower output levels</w:t>
      </w:r>
    </w:p>
    <w:p w14:paraId="39EF9407" w14:textId="77777777" w:rsidR="00B84AE5" w:rsidRPr="00530F5F" w:rsidRDefault="00B84AE5" w:rsidP="00B84AE5">
      <w:pPr>
        <w:keepNext/>
        <w:jc w:val="center"/>
        <w:rPr>
          <w:rFonts w:ascii="Arial" w:hAnsi="Arial" w:cs="Arial"/>
          <w:sz w:val="22"/>
        </w:rPr>
      </w:pPr>
      <w:r w:rsidRPr="00530F5F">
        <w:rPr>
          <w:rFonts w:ascii="Arial" w:hAnsi="Arial" w:cs="Arial"/>
          <w:noProof/>
          <w:sz w:val="22"/>
        </w:rPr>
        <w:drawing>
          <wp:inline distT="0" distB="0" distL="0" distR="0" wp14:anchorId="2D856CC4" wp14:editId="29336356">
            <wp:extent cx="3955401" cy="3612734"/>
            <wp:effectExtent l="38100" t="38100" r="45720" b="45085"/>
            <wp:docPr id="1956633466" name="Picture 3" descr="May 13, 2008: Paper 2 “Using at least one diagram, explain the difference  between profit maximization and sales revenue maximization as goals of the  firm.” | Will's Economic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y 13, 2008: Paper 2 “Using at least one diagram, explain the difference  between profit maximization and sales revenue maximization as goals of the  firm.” | Will's Economics Blog"/>
                    <pic:cNvPicPr>
                      <a:picLocks noChangeAspect="1" noChangeArrowheads="1"/>
                    </pic:cNvPicPr>
                  </pic:nvPicPr>
                  <pic:blipFill rotWithShape="1">
                    <a:blip r:embed="rId11">
                      <a:extLst>
                        <a:ext uri="{28A0092B-C50C-407E-A947-70E740481C1C}">
                          <a14:useLocalDpi xmlns:a14="http://schemas.microsoft.com/office/drawing/2010/main" val="0"/>
                        </a:ext>
                      </a:extLst>
                    </a:blip>
                    <a:srcRect t="7626"/>
                    <a:stretch/>
                  </pic:blipFill>
                  <pic:spPr bwMode="auto">
                    <a:xfrm>
                      <a:off x="0" y="0"/>
                      <a:ext cx="3962564" cy="3619277"/>
                    </a:xfrm>
                    <a:prstGeom prst="rect">
                      <a:avLst/>
                    </a:prstGeom>
                    <a:noFill/>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C7F7B73" w14:textId="2F0779E6" w:rsidR="00B84AE5" w:rsidRPr="00530F5F" w:rsidRDefault="00B84AE5" w:rsidP="00B84AE5">
      <w:pPr>
        <w:jc w:val="center"/>
        <w:rPr>
          <w:rFonts w:ascii="Arial" w:hAnsi="Arial" w:cs="Arial"/>
          <w:b/>
          <w:bCs/>
          <w:sz w:val="22"/>
        </w:rPr>
      </w:pPr>
      <w:r w:rsidRPr="00530F5F">
        <w:rPr>
          <w:rFonts w:ascii="Arial" w:hAnsi="Arial" w:cs="Arial"/>
          <w:b/>
          <w:bCs/>
          <w:sz w:val="22"/>
        </w:rPr>
        <w:t xml:space="preserve">Figure </w:t>
      </w:r>
      <w:r w:rsidRPr="00530F5F">
        <w:rPr>
          <w:rFonts w:ascii="Arial" w:hAnsi="Arial" w:cs="Arial"/>
          <w:b/>
          <w:bCs/>
          <w:sz w:val="22"/>
        </w:rPr>
        <w:fldChar w:fldCharType="begin"/>
      </w:r>
      <w:r w:rsidRPr="00530F5F">
        <w:rPr>
          <w:rFonts w:ascii="Arial" w:hAnsi="Arial" w:cs="Arial"/>
          <w:b/>
          <w:bCs/>
          <w:sz w:val="22"/>
        </w:rPr>
        <w:instrText xml:space="preserve"> SEQ Figure \* ARABIC </w:instrText>
      </w:r>
      <w:r w:rsidRPr="00530F5F">
        <w:rPr>
          <w:rFonts w:ascii="Arial" w:hAnsi="Arial" w:cs="Arial"/>
          <w:b/>
          <w:bCs/>
          <w:sz w:val="22"/>
        </w:rPr>
        <w:fldChar w:fldCharType="separate"/>
      </w:r>
      <w:r w:rsidRPr="00530F5F">
        <w:rPr>
          <w:rFonts w:ascii="Arial" w:hAnsi="Arial" w:cs="Arial"/>
          <w:b/>
          <w:bCs/>
          <w:noProof/>
          <w:sz w:val="22"/>
        </w:rPr>
        <w:t>2</w:t>
      </w:r>
      <w:r w:rsidRPr="00530F5F">
        <w:rPr>
          <w:rFonts w:ascii="Arial" w:hAnsi="Arial" w:cs="Arial"/>
          <w:b/>
          <w:bCs/>
          <w:sz w:val="22"/>
        </w:rPr>
        <w:fldChar w:fldCharType="end"/>
      </w:r>
      <w:r w:rsidRPr="00530F5F">
        <w:rPr>
          <w:rFonts w:ascii="Arial" w:hAnsi="Arial" w:cs="Arial"/>
          <w:b/>
          <w:bCs/>
          <w:sz w:val="22"/>
        </w:rPr>
        <w:t>: Profit Maximization for Monopoly Markets</w:t>
      </w:r>
    </w:p>
    <w:p w14:paraId="153AF74F" w14:textId="7129636D" w:rsidR="005107F9" w:rsidRPr="00530F5F" w:rsidRDefault="00425983" w:rsidP="00FE4C5B">
      <w:pPr>
        <w:rPr>
          <w:rFonts w:ascii="Arial" w:hAnsi="Arial" w:cs="Arial"/>
          <w:sz w:val="22"/>
        </w:rPr>
      </w:pPr>
      <w:r w:rsidRPr="00530F5F">
        <w:rPr>
          <w:rFonts w:ascii="Arial" w:hAnsi="Arial" w:cs="Arial"/>
          <w:sz w:val="22"/>
        </w:rPr>
        <w:t xml:space="preserve">As per the theory, when MC </w:t>
      </w:r>
      <w:r w:rsidR="00997E28" w:rsidRPr="00530F5F">
        <w:rPr>
          <w:rFonts w:ascii="Arial" w:hAnsi="Arial" w:cs="Arial"/>
          <w:sz w:val="22"/>
        </w:rPr>
        <w:t>equals</w:t>
      </w:r>
      <w:r w:rsidRPr="00530F5F">
        <w:rPr>
          <w:rFonts w:ascii="Arial" w:hAnsi="Arial" w:cs="Arial"/>
          <w:sz w:val="22"/>
        </w:rPr>
        <w:t xml:space="preserve"> MR, the distance between the two points is maximum and hence allows firms to maximize their profits at the equilibrium point. </w:t>
      </w:r>
      <w:r w:rsidR="003D568F" w:rsidRPr="00530F5F">
        <w:rPr>
          <w:rFonts w:ascii="Arial" w:hAnsi="Arial" w:cs="Arial"/>
          <w:sz w:val="22"/>
        </w:rPr>
        <w:t>In the short run, when the firm incurs fixed costs and the firm s</w:t>
      </w:r>
      <w:r w:rsidR="00447C6A" w:rsidRPr="00530F5F">
        <w:rPr>
          <w:rFonts w:ascii="Arial" w:hAnsi="Arial" w:cs="Arial"/>
          <w:sz w:val="22"/>
        </w:rPr>
        <w:t>ize</w:t>
      </w:r>
      <w:r w:rsidR="003D568F" w:rsidRPr="00530F5F">
        <w:rPr>
          <w:rFonts w:ascii="Arial" w:hAnsi="Arial" w:cs="Arial"/>
          <w:sz w:val="22"/>
        </w:rPr>
        <w:t xml:space="preserve"> is not changeable, then production costs incurred by</w:t>
      </w:r>
      <w:r w:rsidR="00447C6A" w:rsidRPr="00530F5F">
        <w:rPr>
          <w:rFonts w:ascii="Arial" w:hAnsi="Arial" w:cs="Arial"/>
          <w:sz w:val="22"/>
        </w:rPr>
        <w:t xml:space="preserve"> the firm can determine its profits. For example, having lower marginal costs in the short firm can help a company stay afloat and not exit the market</w:t>
      </w:r>
      <w:r w:rsidR="00EF36AB" w:rsidRPr="00530F5F">
        <w:rPr>
          <w:rFonts w:ascii="Arial" w:hAnsi="Arial" w:cs="Arial"/>
          <w:sz w:val="22"/>
        </w:rPr>
        <w:t xml:space="preserve"> (Yeh </w:t>
      </w:r>
      <w:r w:rsidR="00EF36AB" w:rsidRPr="00530F5F">
        <w:rPr>
          <w:rFonts w:ascii="Arial" w:hAnsi="Arial" w:cs="Arial"/>
          <w:i/>
          <w:iCs/>
          <w:sz w:val="22"/>
        </w:rPr>
        <w:t>et al</w:t>
      </w:r>
      <w:r w:rsidR="00EF36AB" w:rsidRPr="00530F5F">
        <w:rPr>
          <w:rFonts w:ascii="Arial" w:hAnsi="Arial" w:cs="Arial"/>
          <w:sz w:val="22"/>
        </w:rPr>
        <w:t>., 2022)</w:t>
      </w:r>
      <w:r w:rsidR="00447C6A" w:rsidRPr="00530F5F">
        <w:rPr>
          <w:rFonts w:ascii="Arial" w:hAnsi="Arial" w:cs="Arial"/>
          <w:sz w:val="22"/>
        </w:rPr>
        <w:t xml:space="preserve">. </w:t>
      </w:r>
    </w:p>
    <w:p w14:paraId="5BFB35BA" w14:textId="0DDB3735" w:rsidR="00425983" w:rsidRPr="00530F5F" w:rsidRDefault="00447C6A" w:rsidP="00FE4C5B">
      <w:pPr>
        <w:rPr>
          <w:rFonts w:ascii="Arial" w:hAnsi="Arial" w:cs="Arial"/>
          <w:sz w:val="22"/>
        </w:rPr>
      </w:pPr>
      <w:r w:rsidRPr="00530F5F">
        <w:rPr>
          <w:rFonts w:ascii="Arial" w:hAnsi="Arial" w:cs="Arial"/>
          <w:sz w:val="22"/>
        </w:rPr>
        <w:lastRenderedPageBreak/>
        <w:t xml:space="preserve">In perfect competition, where buyers decide the price, and sellers take the price, the profit maximization function is determined if the total revenue curve intersects the total cost curve. But in monopolistic competition, where sellers decide the price, </w:t>
      </w:r>
      <w:r w:rsidR="005107F9" w:rsidRPr="00530F5F">
        <w:rPr>
          <w:rFonts w:ascii="Arial" w:hAnsi="Arial" w:cs="Arial"/>
          <w:sz w:val="22"/>
        </w:rPr>
        <w:t xml:space="preserve">profits are maximized when MR equals MC and average revenue equals zero. Therefore, at this stage, a firm can incur greater profits under its current operating systems, when these two conditions are met in their respective markets. </w:t>
      </w:r>
    </w:p>
    <w:p w14:paraId="4B18A461" w14:textId="452081A5" w:rsidR="005107F9" w:rsidRPr="00530F5F" w:rsidRDefault="00DE61F4" w:rsidP="00FE4C5B">
      <w:pPr>
        <w:pStyle w:val="Heading2"/>
        <w:rPr>
          <w:rFonts w:ascii="Arial" w:hAnsi="Arial" w:cs="Arial"/>
          <w:sz w:val="22"/>
          <w:szCs w:val="22"/>
        </w:rPr>
      </w:pPr>
      <w:bookmarkStart w:id="3" w:name="_Toc137934787"/>
      <w:r w:rsidRPr="00530F5F">
        <w:rPr>
          <w:rFonts w:ascii="Arial" w:hAnsi="Arial" w:cs="Arial"/>
          <w:sz w:val="22"/>
          <w:szCs w:val="22"/>
        </w:rPr>
        <w:t xml:space="preserve">Apply it in light of </w:t>
      </w:r>
      <w:proofErr w:type="gramStart"/>
      <w:r w:rsidR="005107F9" w:rsidRPr="00530F5F">
        <w:rPr>
          <w:rFonts w:ascii="Arial" w:hAnsi="Arial" w:cs="Arial"/>
          <w:sz w:val="22"/>
          <w:szCs w:val="22"/>
        </w:rPr>
        <w:t>ASSI</w:t>
      </w:r>
      <w:bookmarkEnd w:id="3"/>
      <w:proofErr w:type="gramEnd"/>
    </w:p>
    <w:p w14:paraId="10196FDB" w14:textId="5515D76E" w:rsidR="009A732C" w:rsidRPr="00530F5F" w:rsidRDefault="005107F9" w:rsidP="00FE4C5B">
      <w:pPr>
        <w:rPr>
          <w:rFonts w:ascii="Arial" w:hAnsi="Arial" w:cs="Arial"/>
          <w:sz w:val="22"/>
        </w:rPr>
      </w:pPr>
      <w:r w:rsidRPr="00530F5F">
        <w:rPr>
          <w:rFonts w:ascii="Arial" w:hAnsi="Arial" w:cs="Arial"/>
          <w:sz w:val="22"/>
        </w:rPr>
        <w:t xml:space="preserve">All Seasons Supply Incorporated (ASSI) is a firm based in the UK. It is among the top four retailers that provide retail and other services. </w:t>
      </w:r>
      <w:r w:rsidR="00605ED8" w:rsidRPr="00530F5F">
        <w:rPr>
          <w:rFonts w:ascii="Arial" w:hAnsi="Arial" w:cs="Arial"/>
          <w:sz w:val="22"/>
        </w:rPr>
        <w:t xml:space="preserve">It has been recently observed that the firm is not doing well in terms of its revenues. For the past five years, </w:t>
      </w:r>
      <w:r w:rsidR="009A732C" w:rsidRPr="00530F5F">
        <w:rPr>
          <w:rFonts w:ascii="Arial" w:hAnsi="Arial" w:cs="Arial"/>
          <w:sz w:val="22"/>
        </w:rPr>
        <w:t>ASSI has managed its position in the market but with some profitability issues. As per the last board meeting, Mr Jesse thought of resolving this issue by increasing the prices of the firm. He advised the board to only focus on maximizing profits. he also suggested a rigid approach to improving the growth of the firm where he advised that nothing else other than the prices of the goods must change.</w:t>
      </w:r>
    </w:p>
    <w:p w14:paraId="012E74D4" w14:textId="4FBB5A85" w:rsidR="009A732C" w:rsidRPr="00530F5F" w:rsidRDefault="009A732C" w:rsidP="00FE4C5B">
      <w:pPr>
        <w:rPr>
          <w:rFonts w:ascii="Arial" w:hAnsi="Arial" w:cs="Arial"/>
          <w:sz w:val="22"/>
        </w:rPr>
      </w:pPr>
      <w:r w:rsidRPr="00530F5F">
        <w:rPr>
          <w:rFonts w:ascii="Arial" w:hAnsi="Arial" w:cs="Arial"/>
          <w:sz w:val="22"/>
        </w:rPr>
        <w:t xml:space="preserve">To understand the situation better, it would be better to assume ASSI is a monopoly in the retail market. Supposing its growth and profits have gone down, its total revenue must be lower than its total costs. Also, despite its large market presence and product diversification, it can be made out that the firm has certainly lost a few of its customers. Therefore, the demand for goods could have also been reduced, leading to a loss of revenue. Also, despite product diversification, Mr Jesse wants to solely focus on goods exclusive to the company and its prices to maximize profits in the future. </w:t>
      </w:r>
    </w:p>
    <w:p w14:paraId="57FACCAD" w14:textId="1FC5F5A6" w:rsidR="005107F9" w:rsidRPr="00530F5F" w:rsidRDefault="009A732C" w:rsidP="00FE4C5B">
      <w:pPr>
        <w:rPr>
          <w:rFonts w:ascii="Arial" w:hAnsi="Arial" w:cs="Arial"/>
          <w:sz w:val="22"/>
        </w:rPr>
      </w:pPr>
      <w:r w:rsidRPr="00530F5F">
        <w:rPr>
          <w:rFonts w:ascii="Arial" w:hAnsi="Arial" w:cs="Arial"/>
          <w:sz w:val="22"/>
        </w:rPr>
        <w:t>Therefore, for ASSI to increase its profits, it could approach the situation in below mentioned three different ways:</w:t>
      </w:r>
    </w:p>
    <w:p w14:paraId="7360FB3E" w14:textId="4AA4277D" w:rsidR="009A732C" w:rsidRPr="00530F5F" w:rsidRDefault="009A732C" w:rsidP="00FE4C5B">
      <w:pPr>
        <w:pStyle w:val="ListParagraph"/>
        <w:numPr>
          <w:ilvl w:val="0"/>
          <w:numId w:val="2"/>
        </w:numPr>
        <w:rPr>
          <w:rFonts w:ascii="Arial" w:hAnsi="Arial" w:cs="Arial"/>
          <w:sz w:val="22"/>
        </w:rPr>
      </w:pPr>
      <w:r w:rsidRPr="00530F5F">
        <w:rPr>
          <w:rFonts w:ascii="Arial" w:hAnsi="Arial" w:cs="Arial"/>
          <w:sz w:val="22"/>
        </w:rPr>
        <w:t xml:space="preserve">To increase prices, the quality of goods should be increased </w:t>
      </w:r>
      <w:r w:rsidR="00530F5F" w:rsidRPr="00530F5F">
        <w:rPr>
          <w:rFonts w:ascii="Arial" w:hAnsi="Arial" w:cs="Arial"/>
          <w:sz w:val="22"/>
        </w:rPr>
        <w:t>too.</w:t>
      </w:r>
    </w:p>
    <w:p w14:paraId="4AC76A42" w14:textId="6456DB0F" w:rsidR="009A732C" w:rsidRPr="00530F5F" w:rsidRDefault="009A732C" w:rsidP="00FE4C5B">
      <w:pPr>
        <w:pStyle w:val="ListParagraph"/>
        <w:numPr>
          <w:ilvl w:val="0"/>
          <w:numId w:val="2"/>
        </w:numPr>
        <w:rPr>
          <w:rFonts w:ascii="Arial" w:hAnsi="Arial" w:cs="Arial"/>
          <w:sz w:val="22"/>
        </w:rPr>
      </w:pPr>
      <w:r w:rsidRPr="00530F5F">
        <w:rPr>
          <w:rFonts w:ascii="Arial" w:hAnsi="Arial" w:cs="Arial"/>
          <w:sz w:val="22"/>
        </w:rPr>
        <w:t xml:space="preserve">To increase profits, the firm can increase its supply of </w:t>
      </w:r>
      <w:r w:rsidR="00500E23" w:rsidRPr="00530F5F">
        <w:rPr>
          <w:rFonts w:ascii="Arial" w:hAnsi="Arial" w:cs="Arial"/>
          <w:sz w:val="22"/>
        </w:rPr>
        <w:t>exclusives</w:t>
      </w:r>
      <w:r w:rsidRPr="00530F5F">
        <w:rPr>
          <w:rFonts w:ascii="Arial" w:hAnsi="Arial" w:cs="Arial"/>
          <w:sz w:val="22"/>
        </w:rPr>
        <w:t xml:space="preserve"> in the </w:t>
      </w:r>
      <w:r w:rsidR="00530F5F" w:rsidRPr="00530F5F">
        <w:rPr>
          <w:rFonts w:ascii="Arial" w:hAnsi="Arial" w:cs="Arial"/>
          <w:sz w:val="22"/>
        </w:rPr>
        <w:t>market.</w:t>
      </w:r>
      <w:r w:rsidRPr="00530F5F">
        <w:rPr>
          <w:rFonts w:ascii="Arial" w:hAnsi="Arial" w:cs="Arial"/>
          <w:sz w:val="22"/>
        </w:rPr>
        <w:t xml:space="preserve"> </w:t>
      </w:r>
    </w:p>
    <w:p w14:paraId="1FE58813" w14:textId="20E71633" w:rsidR="00500E23" w:rsidRPr="00530F5F" w:rsidRDefault="009A732C" w:rsidP="00FE4C5B">
      <w:pPr>
        <w:pStyle w:val="ListParagraph"/>
        <w:numPr>
          <w:ilvl w:val="0"/>
          <w:numId w:val="2"/>
        </w:numPr>
        <w:rPr>
          <w:rFonts w:ascii="Arial" w:hAnsi="Arial" w:cs="Arial"/>
          <w:sz w:val="22"/>
        </w:rPr>
      </w:pPr>
      <w:r w:rsidRPr="00530F5F">
        <w:rPr>
          <w:rFonts w:ascii="Arial" w:hAnsi="Arial" w:cs="Arial"/>
          <w:sz w:val="22"/>
        </w:rPr>
        <w:t xml:space="preserve">To increase its </w:t>
      </w:r>
      <w:r w:rsidR="00500E23" w:rsidRPr="00530F5F">
        <w:rPr>
          <w:rFonts w:ascii="Arial" w:hAnsi="Arial" w:cs="Arial"/>
          <w:sz w:val="22"/>
        </w:rPr>
        <w:t>growth</w:t>
      </w:r>
      <w:r w:rsidRPr="00530F5F">
        <w:rPr>
          <w:rFonts w:ascii="Arial" w:hAnsi="Arial" w:cs="Arial"/>
          <w:sz w:val="22"/>
        </w:rPr>
        <w:t>,</w:t>
      </w:r>
      <w:r w:rsidR="00500E23" w:rsidRPr="00530F5F">
        <w:rPr>
          <w:rFonts w:ascii="Arial" w:hAnsi="Arial" w:cs="Arial"/>
          <w:sz w:val="22"/>
        </w:rPr>
        <w:t xml:space="preserve"> it could adopt any of the alternative market strategies like outsourcing, </w:t>
      </w:r>
      <w:r w:rsidR="00530F5F" w:rsidRPr="00530F5F">
        <w:rPr>
          <w:rFonts w:ascii="Arial" w:hAnsi="Arial" w:cs="Arial"/>
          <w:sz w:val="22"/>
        </w:rPr>
        <w:t>offshoring</w:t>
      </w:r>
      <w:r w:rsidR="00500E23" w:rsidRPr="00530F5F">
        <w:rPr>
          <w:rFonts w:ascii="Arial" w:hAnsi="Arial" w:cs="Arial"/>
          <w:sz w:val="22"/>
        </w:rPr>
        <w:t xml:space="preserve">, flexible staffing, and </w:t>
      </w:r>
      <w:proofErr w:type="gramStart"/>
      <w:r w:rsidR="00500E23" w:rsidRPr="00530F5F">
        <w:rPr>
          <w:rFonts w:ascii="Arial" w:hAnsi="Arial" w:cs="Arial"/>
          <w:sz w:val="22"/>
        </w:rPr>
        <w:t>others</w:t>
      </w:r>
      <w:proofErr w:type="gramEnd"/>
    </w:p>
    <w:p w14:paraId="7B290A37" w14:textId="7E04A8E1" w:rsidR="00500E23" w:rsidRPr="00530F5F" w:rsidRDefault="00500E23" w:rsidP="00FE4C5B">
      <w:pPr>
        <w:rPr>
          <w:rFonts w:ascii="Arial" w:hAnsi="Arial" w:cs="Arial"/>
          <w:sz w:val="22"/>
        </w:rPr>
      </w:pPr>
      <w:r w:rsidRPr="00530F5F">
        <w:rPr>
          <w:rFonts w:ascii="Arial" w:hAnsi="Arial" w:cs="Arial"/>
          <w:sz w:val="22"/>
        </w:rPr>
        <w:t xml:space="preserve">In the first case, where the company plans to increase prices, it </w:t>
      </w:r>
      <w:r w:rsidR="00530F5F" w:rsidRPr="00530F5F">
        <w:rPr>
          <w:rFonts w:ascii="Arial" w:hAnsi="Arial" w:cs="Arial"/>
          <w:sz w:val="22"/>
        </w:rPr>
        <w:t>must</w:t>
      </w:r>
      <w:r w:rsidRPr="00530F5F">
        <w:rPr>
          <w:rFonts w:ascii="Arial" w:hAnsi="Arial" w:cs="Arial"/>
          <w:sz w:val="22"/>
        </w:rPr>
        <w:t xml:space="preserve"> increase the prices of its goods. This will require ASSI to alter its production function. </w:t>
      </w:r>
      <w:r w:rsidR="00530F5F" w:rsidRPr="00530F5F">
        <w:rPr>
          <w:rFonts w:ascii="Arial" w:hAnsi="Arial" w:cs="Arial"/>
          <w:sz w:val="22"/>
        </w:rPr>
        <w:t>To</w:t>
      </w:r>
      <w:r w:rsidRPr="00530F5F">
        <w:rPr>
          <w:rFonts w:ascii="Arial" w:hAnsi="Arial" w:cs="Arial"/>
          <w:sz w:val="22"/>
        </w:rPr>
        <w:t xml:space="preserve"> increase its quality, it will have to purchase better-quality inputs</w:t>
      </w:r>
      <w:r w:rsidR="00FE6468" w:rsidRPr="00530F5F">
        <w:rPr>
          <w:rFonts w:ascii="Arial" w:hAnsi="Arial" w:cs="Arial"/>
          <w:sz w:val="22"/>
        </w:rPr>
        <w:t xml:space="preserve"> (Li </w:t>
      </w:r>
      <w:r w:rsidR="00FE6468" w:rsidRPr="00530F5F">
        <w:rPr>
          <w:rFonts w:ascii="Arial" w:hAnsi="Arial" w:cs="Arial"/>
          <w:i/>
          <w:iCs/>
          <w:sz w:val="22"/>
        </w:rPr>
        <w:t>et al</w:t>
      </w:r>
      <w:r w:rsidR="00FE6468" w:rsidRPr="00530F5F">
        <w:rPr>
          <w:rFonts w:ascii="Arial" w:hAnsi="Arial" w:cs="Arial"/>
          <w:sz w:val="22"/>
        </w:rPr>
        <w:t>., 2019)</w:t>
      </w:r>
      <w:r w:rsidRPr="00530F5F">
        <w:rPr>
          <w:rFonts w:ascii="Arial" w:hAnsi="Arial" w:cs="Arial"/>
          <w:sz w:val="22"/>
        </w:rPr>
        <w:t xml:space="preserve">. Purchasing these will surely increase input costs, thereby, increasing its variable costs. Further, the quality inputs need to be utilised and manufactured by specialised workers who have the right set of skills. Enabling a better staff would require ASSI to hire new workers, again increasing the cost of inputs. </w:t>
      </w:r>
    </w:p>
    <w:p w14:paraId="45CA2D96" w14:textId="77777777" w:rsidR="00530F5F" w:rsidRDefault="00500E23" w:rsidP="00FE4C5B">
      <w:pPr>
        <w:rPr>
          <w:rFonts w:ascii="Arial" w:hAnsi="Arial" w:cs="Arial"/>
          <w:sz w:val="22"/>
        </w:rPr>
      </w:pPr>
      <w:r w:rsidRPr="00530F5F">
        <w:rPr>
          <w:rFonts w:ascii="Arial" w:hAnsi="Arial" w:cs="Arial"/>
          <w:sz w:val="22"/>
        </w:rPr>
        <w:lastRenderedPageBreak/>
        <w:t xml:space="preserve">With this approach, the firm can increase its marginal product i.e., by adding one unit of input more, the firm can increase its total product by one unit too. As marginal product increases, the firm can increase its marginal revenue too. But it would be advised to the firm to ascertain its points of maximum utility with respect to its inputs. </w:t>
      </w:r>
      <w:r w:rsidR="0045325B" w:rsidRPr="00530F5F">
        <w:rPr>
          <w:rFonts w:ascii="Arial" w:hAnsi="Arial" w:cs="Arial"/>
          <w:sz w:val="22"/>
        </w:rPr>
        <w:t>T</w:t>
      </w:r>
      <w:r w:rsidRPr="00530F5F">
        <w:rPr>
          <w:rFonts w:ascii="Arial" w:hAnsi="Arial" w:cs="Arial"/>
          <w:sz w:val="22"/>
        </w:rPr>
        <w:t xml:space="preserve">his will enable the firm to keep its marginal revenue equal to its marginal costs or above </w:t>
      </w:r>
      <w:r w:rsidR="0045325B" w:rsidRPr="00530F5F">
        <w:rPr>
          <w:rFonts w:ascii="Arial" w:hAnsi="Arial" w:cs="Arial"/>
          <w:sz w:val="22"/>
        </w:rPr>
        <w:t>it. Thus, in this</w:t>
      </w:r>
      <w:r w:rsidR="00447DBE" w:rsidRPr="00530F5F">
        <w:rPr>
          <w:rFonts w:ascii="Arial" w:hAnsi="Arial" w:cs="Arial"/>
          <w:sz w:val="22"/>
        </w:rPr>
        <w:t>,</w:t>
      </w:r>
      <w:r w:rsidR="0045325B" w:rsidRPr="00530F5F">
        <w:rPr>
          <w:rFonts w:ascii="Arial" w:hAnsi="Arial" w:cs="Arial"/>
          <w:sz w:val="22"/>
        </w:rPr>
        <w:t xml:space="preserve"> it can increase its profits by increasing its prices. Also, as the firm enjoys </w:t>
      </w:r>
      <w:r w:rsidR="00447DBE" w:rsidRPr="00530F5F">
        <w:rPr>
          <w:rFonts w:ascii="Arial" w:hAnsi="Arial" w:cs="Arial"/>
          <w:sz w:val="22"/>
        </w:rPr>
        <w:t xml:space="preserve">a </w:t>
      </w:r>
      <w:r w:rsidR="0045325B" w:rsidRPr="00530F5F">
        <w:rPr>
          <w:rFonts w:ascii="Arial" w:hAnsi="Arial" w:cs="Arial"/>
          <w:sz w:val="22"/>
        </w:rPr>
        <w:t xml:space="preserve">certain degree of monopoly in the market that means it surely has a large customer base. therefore, an increase in price by providing quality goods could possibly increase the value of the brand, make its buyers accept the increase in price, and thus, generate revenue. </w:t>
      </w:r>
    </w:p>
    <w:p w14:paraId="1B2434A7" w14:textId="170C168F" w:rsidR="00447DBE" w:rsidRPr="00530F5F" w:rsidRDefault="00447DBE" w:rsidP="00FE4C5B">
      <w:pPr>
        <w:rPr>
          <w:rFonts w:ascii="Arial" w:hAnsi="Arial" w:cs="Arial"/>
          <w:sz w:val="22"/>
        </w:rPr>
      </w:pPr>
      <w:r w:rsidRPr="00530F5F">
        <w:rPr>
          <w:rFonts w:ascii="Arial" w:hAnsi="Arial" w:cs="Arial"/>
          <w:sz w:val="22"/>
        </w:rPr>
        <w:t xml:space="preserve">In the second case, the firm can increase its profits by increasing the supply of its exclusives in the market. As the market owns large offices and businesses, it could get difficult to reduce the costs that the firm incurs. Also, as a brand in the market, its customers would trust the company’s exclusive more than the others; these would be the ‘locked-in customers for the firm.’ Apart from them, as enjoys a certain degree of monopoly, it can flood the market with its exclusives and deride the demand for others in the customers because of its high brand value. Hence, increasing the supply of exclusives to earn greater profits would be another strategy too. </w:t>
      </w:r>
    </w:p>
    <w:p w14:paraId="0F418FA5" w14:textId="03D8D627" w:rsidR="00DE61F4" w:rsidRPr="00530F5F" w:rsidRDefault="000312F0" w:rsidP="00530F5F">
      <w:pPr>
        <w:rPr>
          <w:rFonts w:ascii="Arial" w:hAnsi="Arial" w:cs="Arial"/>
          <w:sz w:val="22"/>
        </w:rPr>
      </w:pPr>
      <w:r w:rsidRPr="000312F0">
        <w:rPr>
          <w:rFonts w:ascii="Arial" w:hAnsi="Arial" w:cs="Arial"/>
          <w:sz w:val="22"/>
        </w:rPr>
        <w:t xml:space="preserve">Alternative market strategies are the firm's third choice. The corporation might </w:t>
      </w:r>
      <w:r w:rsidRPr="000312F0">
        <w:rPr>
          <w:rFonts w:ascii="Arial" w:hAnsi="Arial" w:cs="Arial"/>
          <w:sz w:val="22"/>
        </w:rPr>
        <w:t>offshore</w:t>
      </w:r>
      <w:r w:rsidRPr="000312F0">
        <w:rPr>
          <w:rFonts w:ascii="Arial" w:hAnsi="Arial" w:cs="Arial"/>
          <w:sz w:val="22"/>
        </w:rPr>
        <w:t xml:space="preserve"> its manufacturing base to cut production costs and increase profits. As production costs drop, variable costs fall, and more manpower and technology may be used to boost output (Martin et al., 2022). Thus, marginal costs and income may rise. By using capital-intensive manufacturing techniques, the business can grow its marginal income more than its marginal expenses in the short term. Thus, profiting.  Thus, ASSI can strategy profit maximisation. The corporation has other challenges besides manufacturing concerns. First, its price-driven profit maximisation is inflexible. Second, the firm's management is autocratic and makes decisions without board approval. Thirdly, it is not adjusting to changing market conditions and returning to old methods.  These methods may cost the organisation strategic resources. Finally, ASSI has generously diversified, raising </w:t>
      </w:r>
      <w:proofErr w:type="gramStart"/>
      <w:r w:rsidRPr="000312F0">
        <w:rPr>
          <w:rFonts w:ascii="Arial" w:hAnsi="Arial" w:cs="Arial"/>
          <w:sz w:val="22"/>
        </w:rPr>
        <w:t>expenses</w:t>
      </w:r>
      <w:proofErr w:type="gramEnd"/>
      <w:r w:rsidRPr="000312F0">
        <w:rPr>
          <w:rFonts w:ascii="Arial" w:hAnsi="Arial" w:cs="Arial"/>
          <w:sz w:val="22"/>
        </w:rPr>
        <w:t xml:space="preserve"> and decreasing product specialisation. Thus, ASSI may be losing money and unable to develop due to these challenges. </w:t>
      </w:r>
      <w:r w:rsidR="00DE61F4" w:rsidRPr="00530F5F">
        <w:rPr>
          <w:rFonts w:ascii="Arial" w:hAnsi="Arial" w:cs="Arial"/>
          <w:sz w:val="22"/>
        </w:rPr>
        <w:br w:type="page"/>
      </w:r>
    </w:p>
    <w:p w14:paraId="1A81FCEE" w14:textId="58C409F5" w:rsidR="00DE61F4" w:rsidRPr="00530F5F" w:rsidRDefault="00DE61F4" w:rsidP="00DE61F4">
      <w:pPr>
        <w:pStyle w:val="Heading1"/>
        <w:rPr>
          <w:rFonts w:ascii="Arial" w:hAnsi="Arial" w:cs="Arial"/>
          <w:sz w:val="22"/>
          <w:szCs w:val="22"/>
        </w:rPr>
      </w:pPr>
      <w:bookmarkStart w:id="4" w:name="_Toc137934788"/>
      <w:r w:rsidRPr="00530F5F">
        <w:rPr>
          <w:rFonts w:ascii="Arial" w:hAnsi="Arial" w:cs="Arial"/>
          <w:sz w:val="22"/>
          <w:szCs w:val="22"/>
        </w:rPr>
        <w:lastRenderedPageBreak/>
        <w:t xml:space="preserve">Task </w:t>
      </w:r>
      <w:r w:rsidR="00FE4C5B" w:rsidRPr="00530F5F">
        <w:rPr>
          <w:rFonts w:ascii="Arial" w:hAnsi="Arial" w:cs="Arial"/>
          <w:sz w:val="22"/>
          <w:szCs w:val="22"/>
        </w:rPr>
        <w:t>B</w:t>
      </w:r>
      <w:bookmarkEnd w:id="4"/>
    </w:p>
    <w:p w14:paraId="37E121EC" w14:textId="5E1ADBE0" w:rsidR="00DE61F4" w:rsidRPr="00530F5F" w:rsidRDefault="00602F7A" w:rsidP="00F42264">
      <w:pPr>
        <w:pStyle w:val="Heading2"/>
        <w:rPr>
          <w:rFonts w:ascii="Arial" w:hAnsi="Arial" w:cs="Arial"/>
          <w:sz w:val="22"/>
          <w:szCs w:val="22"/>
        </w:rPr>
      </w:pPr>
      <w:bookmarkStart w:id="5" w:name="_Toc137934789"/>
      <w:r w:rsidRPr="00530F5F">
        <w:rPr>
          <w:rFonts w:ascii="Arial" w:hAnsi="Arial" w:cs="Arial"/>
          <w:sz w:val="22"/>
          <w:szCs w:val="22"/>
        </w:rPr>
        <w:t>E</w:t>
      </w:r>
      <w:r w:rsidR="00DE61F4" w:rsidRPr="00530F5F">
        <w:rPr>
          <w:rFonts w:ascii="Arial" w:hAnsi="Arial" w:cs="Arial"/>
          <w:sz w:val="22"/>
          <w:szCs w:val="22"/>
        </w:rPr>
        <w:t>conomic theories</w:t>
      </w:r>
      <w:bookmarkEnd w:id="5"/>
    </w:p>
    <w:p w14:paraId="106D7ED4" w14:textId="4EA950D1" w:rsidR="00570658" w:rsidRPr="00530F5F" w:rsidRDefault="003004D2" w:rsidP="00F42264">
      <w:pPr>
        <w:rPr>
          <w:rFonts w:ascii="Arial" w:hAnsi="Arial" w:cs="Arial"/>
          <w:sz w:val="22"/>
        </w:rPr>
      </w:pPr>
      <w:r w:rsidRPr="00530F5F">
        <w:rPr>
          <w:rFonts w:ascii="Arial" w:hAnsi="Arial" w:cs="Arial"/>
          <w:sz w:val="22"/>
        </w:rPr>
        <w:t xml:space="preserve">ASSI operates in the retail sector, which is highly demand driven. If the consumers demand goods, their supply increases, and vice-versa if demand is </w:t>
      </w:r>
      <w:r w:rsidR="00477883" w:rsidRPr="00530F5F">
        <w:rPr>
          <w:rFonts w:ascii="Arial" w:hAnsi="Arial" w:cs="Arial"/>
          <w:sz w:val="22"/>
        </w:rPr>
        <w:t>not</w:t>
      </w:r>
      <w:r w:rsidRPr="00530F5F">
        <w:rPr>
          <w:rFonts w:ascii="Arial" w:hAnsi="Arial" w:cs="Arial"/>
          <w:sz w:val="22"/>
        </w:rPr>
        <w:t xml:space="preserve"> strong enough</w:t>
      </w:r>
      <w:r w:rsidR="005F0618" w:rsidRPr="00530F5F">
        <w:rPr>
          <w:rFonts w:ascii="Arial" w:hAnsi="Arial" w:cs="Arial"/>
          <w:sz w:val="22"/>
        </w:rPr>
        <w:t xml:space="preserve"> (Kader </w:t>
      </w:r>
      <w:r w:rsidR="005F0618" w:rsidRPr="00530F5F">
        <w:rPr>
          <w:rFonts w:ascii="Arial" w:hAnsi="Arial" w:cs="Arial"/>
          <w:i/>
          <w:iCs/>
          <w:sz w:val="22"/>
        </w:rPr>
        <w:t>et al</w:t>
      </w:r>
      <w:r w:rsidR="005F0618" w:rsidRPr="00530F5F">
        <w:rPr>
          <w:rFonts w:ascii="Arial" w:hAnsi="Arial" w:cs="Arial"/>
          <w:sz w:val="22"/>
        </w:rPr>
        <w:t>., 2022)</w:t>
      </w:r>
      <w:r w:rsidRPr="00530F5F">
        <w:rPr>
          <w:rFonts w:ascii="Arial" w:hAnsi="Arial" w:cs="Arial"/>
          <w:sz w:val="22"/>
        </w:rPr>
        <w:t xml:space="preserve">. As per the supply law, a supplier would increase its supply only if prices are high. In </w:t>
      </w:r>
      <w:r w:rsidR="00477883" w:rsidRPr="00530F5F">
        <w:rPr>
          <w:rFonts w:ascii="Arial" w:hAnsi="Arial" w:cs="Arial"/>
          <w:sz w:val="22"/>
        </w:rPr>
        <w:t xml:space="preserve">the </w:t>
      </w:r>
      <w:r w:rsidRPr="00530F5F">
        <w:rPr>
          <w:rFonts w:ascii="Arial" w:hAnsi="Arial" w:cs="Arial"/>
          <w:sz w:val="22"/>
        </w:rPr>
        <w:t xml:space="preserve">case of </w:t>
      </w:r>
      <w:r w:rsidR="00477883" w:rsidRPr="00530F5F">
        <w:rPr>
          <w:rFonts w:ascii="Arial" w:hAnsi="Arial" w:cs="Arial"/>
          <w:sz w:val="22"/>
        </w:rPr>
        <w:t xml:space="preserve">the </w:t>
      </w:r>
      <w:r w:rsidRPr="00530F5F">
        <w:rPr>
          <w:rFonts w:ascii="Arial" w:hAnsi="Arial" w:cs="Arial"/>
          <w:sz w:val="22"/>
        </w:rPr>
        <w:t xml:space="preserve">law of demand, the consumers will demand products when prices are competitive or lower. In terms of monopoly, the seller sets the </w:t>
      </w:r>
      <w:r w:rsidR="00530F5F" w:rsidRPr="00530F5F">
        <w:rPr>
          <w:rFonts w:ascii="Arial" w:hAnsi="Arial" w:cs="Arial"/>
          <w:sz w:val="22"/>
        </w:rPr>
        <w:t>price,</w:t>
      </w:r>
      <w:r w:rsidRPr="00530F5F">
        <w:rPr>
          <w:rFonts w:ascii="Arial" w:hAnsi="Arial" w:cs="Arial"/>
          <w:sz w:val="22"/>
        </w:rPr>
        <w:t xml:space="preserve"> and the buyer buys at it</w:t>
      </w:r>
      <w:r w:rsidR="005F0618" w:rsidRPr="00530F5F">
        <w:rPr>
          <w:rFonts w:ascii="Arial" w:hAnsi="Arial" w:cs="Arial"/>
          <w:sz w:val="22"/>
        </w:rPr>
        <w:t xml:space="preserve"> (Otero, 2022)</w:t>
      </w:r>
      <w:r w:rsidRPr="00530F5F">
        <w:rPr>
          <w:rFonts w:ascii="Arial" w:hAnsi="Arial" w:cs="Arial"/>
          <w:sz w:val="22"/>
        </w:rPr>
        <w:t xml:space="preserve">. As the firm is the sole producer of this good, people will trust the company more and purchase its products even if the prices are far above the market rates. </w:t>
      </w:r>
    </w:p>
    <w:p w14:paraId="4DF8025C" w14:textId="1F300646" w:rsidR="003004D2" w:rsidRPr="00530F5F" w:rsidRDefault="003004D2" w:rsidP="00F42264">
      <w:pPr>
        <w:rPr>
          <w:rFonts w:ascii="Arial" w:hAnsi="Arial" w:cs="Arial"/>
          <w:sz w:val="22"/>
        </w:rPr>
      </w:pPr>
      <w:r w:rsidRPr="00530F5F">
        <w:rPr>
          <w:rFonts w:ascii="Arial" w:hAnsi="Arial" w:cs="Arial"/>
          <w:sz w:val="22"/>
        </w:rPr>
        <w:t xml:space="preserve">ASSI’s exclusive products are at an advantage here. These products are exclusive in the market, branded well, and appropriately positioned in the market. Hence, the company can increase its prices to increase its supply in the market. With the locked-in customers, the demand will be inelastic, and therefore, they will make purchases of these products. Thereby, increasing the profitability of the firm. </w:t>
      </w:r>
    </w:p>
    <w:p w14:paraId="2EDB98D3" w14:textId="77777777" w:rsidR="00DE61F4" w:rsidRPr="00530F5F" w:rsidRDefault="00DE61F4" w:rsidP="00F42264">
      <w:pPr>
        <w:pStyle w:val="Heading2"/>
        <w:rPr>
          <w:rFonts w:ascii="Arial" w:hAnsi="Arial" w:cs="Arial"/>
          <w:sz w:val="22"/>
          <w:szCs w:val="22"/>
        </w:rPr>
      </w:pPr>
      <w:bookmarkStart w:id="6" w:name="_Toc137934790"/>
      <w:r w:rsidRPr="00530F5F">
        <w:rPr>
          <w:rFonts w:ascii="Arial" w:hAnsi="Arial" w:cs="Arial"/>
          <w:sz w:val="22"/>
          <w:szCs w:val="22"/>
        </w:rPr>
        <w:t>Business Environment</w:t>
      </w:r>
      <w:bookmarkEnd w:id="6"/>
    </w:p>
    <w:p w14:paraId="6D4E33FD" w14:textId="36B665F7" w:rsidR="00AC14A8" w:rsidRPr="00530F5F" w:rsidRDefault="003004D2" w:rsidP="00F42264">
      <w:pPr>
        <w:rPr>
          <w:rFonts w:ascii="Arial" w:hAnsi="Arial" w:cs="Arial"/>
          <w:sz w:val="22"/>
        </w:rPr>
      </w:pPr>
      <w:r w:rsidRPr="00530F5F">
        <w:rPr>
          <w:rFonts w:ascii="Arial" w:hAnsi="Arial" w:cs="Arial"/>
          <w:sz w:val="22"/>
        </w:rPr>
        <w:t xml:space="preserve">The business environment of any company refers to </w:t>
      </w:r>
      <w:r w:rsidR="00EC2485" w:rsidRPr="00530F5F">
        <w:rPr>
          <w:rFonts w:ascii="Arial" w:hAnsi="Arial" w:cs="Arial"/>
          <w:sz w:val="22"/>
        </w:rPr>
        <w:t xml:space="preserve">its internal and external forces that affect its performance, productivity, profits, and market position. </w:t>
      </w:r>
      <w:r w:rsidR="00C031FC" w:rsidRPr="00530F5F">
        <w:rPr>
          <w:rFonts w:ascii="Arial" w:hAnsi="Arial" w:cs="Arial"/>
          <w:sz w:val="22"/>
        </w:rPr>
        <w:t xml:space="preserve">The quality of </w:t>
      </w:r>
      <w:r w:rsidR="00CD7806" w:rsidRPr="00530F5F">
        <w:rPr>
          <w:rFonts w:ascii="Arial" w:hAnsi="Arial" w:cs="Arial"/>
          <w:sz w:val="22"/>
        </w:rPr>
        <w:t xml:space="preserve">the </w:t>
      </w:r>
      <w:r w:rsidR="00C031FC" w:rsidRPr="00530F5F">
        <w:rPr>
          <w:rFonts w:ascii="Arial" w:hAnsi="Arial" w:cs="Arial"/>
          <w:sz w:val="22"/>
        </w:rPr>
        <w:t xml:space="preserve">business environment is directly proportional to </w:t>
      </w:r>
      <w:r w:rsidR="00CD7806" w:rsidRPr="00530F5F">
        <w:rPr>
          <w:rFonts w:ascii="Arial" w:hAnsi="Arial" w:cs="Arial"/>
          <w:sz w:val="22"/>
        </w:rPr>
        <w:t>the success and growth of a business</w:t>
      </w:r>
      <w:r w:rsidR="00B978B7" w:rsidRPr="00530F5F">
        <w:rPr>
          <w:rFonts w:ascii="Arial" w:hAnsi="Arial" w:cs="Arial"/>
          <w:sz w:val="22"/>
        </w:rPr>
        <w:t xml:space="preserve"> (Ncube </w:t>
      </w:r>
      <w:r w:rsidR="00B978B7" w:rsidRPr="00530F5F">
        <w:rPr>
          <w:rFonts w:ascii="Arial" w:hAnsi="Arial" w:cs="Arial"/>
          <w:i/>
          <w:iCs/>
          <w:sz w:val="22"/>
        </w:rPr>
        <w:t>et al</w:t>
      </w:r>
      <w:r w:rsidR="00B978B7" w:rsidRPr="00530F5F">
        <w:rPr>
          <w:rFonts w:ascii="Arial" w:hAnsi="Arial" w:cs="Arial"/>
          <w:sz w:val="22"/>
        </w:rPr>
        <w:t>., 2021)</w:t>
      </w:r>
      <w:r w:rsidR="00CD7806" w:rsidRPr="00530F5F">
        <w:rPr>
          <w:rFonts w:ascii="Arial" w:hAnsi="Arial" w:cs="Arial"/>
          <w:sz w:val="22"/>
        </w:rPr>
        <w:t xml:space="preserve">. As ASSI has been in the market for a long time, it is sure that it has accrued the benefits of its favourable business environment. The internal environment of </w:t>
      </w:r>
      <w:r w:rsidR="009C4745" w:rsidRPr="00530F5F">
        <w:rPr>
          <w:rFonts w:ascii="Arial" w:hAnsi="Arial" w:cs="Arial"/>
          <w:sz w:val="22"/>
        </w:rPr>
        <w:t xml:space="preserve">a firm consists of its customers, suppliers, </w:t>
      </w:r>
      <w:r w:rsidR="00530F5F" w:rsidRPr="00530F5F">
        <w:rPr>
          <w:rFonts w:ascii="Arial" w:hAnsi="Arial" w:cs="Arial"/>
          <w:sz w:val="22"/>
        </w:rPr>
        <w:t>employees,</w:t>
      </w:r>
      <w:r w:rsidR="009C4745" w:rsidRPr="00530F5F">
        <w:rPr>
          <w:rFonts w:ascii="Arial" w:hAnsi="Arial" w:cs="Arial"/>
          <w:sz w:val="22"/>
        </w:rPr>
        <w:t xml:space="preserve"> and others. </w:t>
      </w:r>
      <w:r w:rsidR="00530F5F" w:rsidRPr="00530F5F">
        <w:rPr>
          <w:rFonts w:ascii="Arial" w:hAnsi="Arial" w:cs="Arial"/>
          <w:sz w:val="22"/>
        </w:rPr>
        <w:t>Whereas</w:t>
      </w:r>
      <w:r w:rsidR="009C4745" w:rsidRPr="00530F5F">
        <w:rPr>
          <w:rFonts w:ascii="Arial" w:hAnsi="Arial" w:cs="Arial"/>
          <w:sz w:val="22"/>
        </w:rPr>
        <w:t xml:space="preserve"> its external environment could be vast and range from political factors, to economic, to wider social issues. Considering the stunted growth of ASSI, it would be advisable for the firm to focus on its internal environment more. </w:t>
      </w:r>
    </w:p>
    <w:p w14:paraId="0C23B6B1" w14:textId="1E95E20F" w:rsidR="003004D2" w:rsidRPr="00530F5F" w:rsidRDefault="009C4745" w:rsidP="00F42264">
      <w:pPr>
        <w:rPr>
          <w:rFonts w:ascii="Arial" w:hAnsi="Arial" w:cs="Arial"/>
          <w:sz w:val="22"/>
        </w:rPr>
      </w:pPr>
      <w:r w:rsidRPr="00530F5F">
        <w:rPr>
          <w:rFonts w:ascii="Arial" w:hAnsi="Arial" w:cs="Arial"/>
          <w:sz w:val="22"/>
        </w:rPr>
        <w:t xml:space="preserve">The external environment seems </w:t>
      </w:r>
      <w:r w:rsidR="00530F5F" w:rsidRPr="00530F5F">
        <w:rPr>
          <w:rFonts w:ascii="Arial" w:hAnsi="Arial" w:cs="Arial"/>
          <w:sz w:val="22"/>
        </w:rPr>
        <w:t>favourable</w:t>
      </w:r>
      <w:r w:rsidRPr="00530F5F">
        <w:rPr>
          <w:rFonts w:ascii="Arial" w:hAnsi="Arial" w:cs="Arial"/>
          <w:sz w:val="22"/>
        </w:rPr>
        <w:t xml:space="preserve"> for the firm because of its large market size as well as the huge network of stores across the country. ASSI should improve its customer relations, employee environment, and human resource professionals to increase efficiency. A firm is also affected by the size of its board members</w:t>
      </w:r>
      <w:r w:rsidR="00B978B7" w:rsidRPr="00530F5F">
        <w:rPr>
          <w:rFonts w:ascii="Arial" w:hAnsi="Arial" w:cs="Arial"/>
          <w:sz w:val="22"/>
        </w:rPr>
        <w:t xml:space="preserve"> (</w:t>
      </w:r>
      <w:proofErr w:type="spellStart"/>
      <w:r w:rsidR="00B978B7" w:rsidRPr="00530F5F">
        <w:rPr>
          <w:rFonts w:ascii="Arial" w:hAnsi="Arial" w:cs="Arial"/>
          <w:sz w:val="22"/>
        </w:rPr>
        <w:t>Almashhadani</w:t>
      </w:r>
      <w:proofErr w:type="spellEnd"/>
      <w:r w:rsidR="00B978B7" w:rsidRPr="00530F5F">
        <w:rPr>
          <w:rFonts w:ascii="Arial" w:hAnsi="Arial" w:cs="Arial"/>
          <w:sz w:val="22"/>
        </w:rPr>
        <w:t xml:space="preserve"> and </w:t>
      </w:r>
      <w:proofErr w:type="spellStart"/>
      <w:r w:rsidR="00B978B7" w:rsidRPr="00530F5F">
        <w:rPr>
          <w:rFonts w:ascii="Arial" w:hAnsi="Arial" w:cs="Arial"/>
          <w:sz w:val="22"/>
        </w:rPr>
        <w:t>Almashhadani</w:t>
      </w:r>
      <w:proofErr w:type="spellEnd"/>
      <w:r w:rsidR="00B978B7" w:rsidRPr="00530F5F">
        <w:rPr>
          <w:rFonts w:ascii="Arial" w:hAnsi="Arial" w:cs="Arial"/>
          <w:sz w:val="22"/>
        </w:rPr>
        <w:t>, 2022)</w:t>
      </w:r>
      <w:r w:rsidRPr="00530F5F">
        <w:rPr>
          <w:rFonts w:ascii="Arial" w:hAnsi="Arial" w:cs="Arial"/>
          <w:sz w:val="22"/>
        </w:rPr>
        <w:t xml:space="preserve">. Therefore, it could be given thought </w:t>
      </w:r>
      <w:r w:rsidR="007A0A21" w:rsidRPr="00530F5F">
        <w:rPr>
          <w:rFonts w:ascii="Arial" w:hAnsi="Arial" w:cs="Arial"/>
          <w:sz w:val="22"/>
        </w:rPr>
        <w:t>to</w:t>
      </w:r>
      <w:r w:rsidRPr="00530F5F">
        <w:rPr>
          <w:rFonts w:ascii="Arial" w:hAnsi="Arial" w:cs="Arial"/>
          <w:sz w:val="22"/>
        </w:rPr>
        <w:t xml:space="preserve"> restructuring its board member size and redefining shareholding rights in a democratic way. </w:t>
      </w:r>
    </w:p>
    <w:p w14:paraId="4A5213FD" w14:textId="77777777" w:rsidR="006E44C0" w:rsidRPr="00530F5F" w:rsidRDefault="00DE61F4" w:rsidP="00FE4C5B">
      <w:pPr>
        <w:pStyle w:val="Heading2"/>
        <w:rPr>
          <w:rFonts w:ascii="Arial" w:hAnsi="Arial" w:cs="Arial"/>
          <w:sz w:val="22"/>
          <w:szCs w:val="22"/>
        </w:rPr>
      </w:pPr>
      <w:bookmarkStart w:id="7" w:name="_Toc137934791"/>
      <w:r w:rsidRPr="00530F5F">
        <w:rPr>
          <w:rFonts w:ascii="Arial" w:hAnsi="Arial" w:cs="Arial"/>
          <w:sz w:val="22"/>
          <w:szCs w:val="22"/>
        </w:rPr>
        <w:t>Business objectives</w:t>
      </w:r>
      <w:bookmarkEnd w:id="7"/>
    </w:p>
    <w:p w14:paraId="534A3C96" w14:textId="787F3B73" w:rsidR="006E44C0" w:rsidRPr="00530F5F" w:rsidRDefault="006E44C0" w:rsidP="00F42264">
      <w:pPr>
        <w:rPr>
          <w:rFonts w:ascii="Arial" w:hAnsi="Arial" w:cs="Arial"/>
          <w:sz w:val="22"/>
        </w:rPr>
      </w:pPr>
      <w:r w:rsidRPr="00530F5F">
        <w:rPr>
          <w:rFonts w:ascii="Arial" w:hAnsi="Arial" w:cs="Arial"/>
          <w:sz w:val="22"/>
        </w:rPr>
        <w:t xml:space="preserve">Currently, the business objectives of ASSI are to increase its profits and attain growth in the market. It wants to keep its goal of profit maximization relevant in contemporary times too. though it is the largest market player, it is an irony for the firm to witness such problems. These indicate that the problem could be deeper than just profitability or growth. Hence, a deeper </w:t>
      </w:r>
      <w:r w:rsidRPr="00530F5F">
        <w:rPr>
          <w:rFonts w:ascii="Arial" w:hAnsi="Arial" w:cs="Arial"/>
          <w:sz w:val="22"/>
        </w:rPr>
        <w:lastRenderedPageBreak/>
        <w:t xml:space="preserve">analysis related to the internal environment of the firm would be advised.  This could be done through SWOT analysis or by enumerating its stock of strategic resources. </w:t>
      </w:r>
    </w:p>
    <w:p w14:paraId="6704D45C" w14:textId="77777777" w:rsidR="00DE61F4" w:rsidRPr="00530F5F" w:rsidRDefault="00DE61F4" w:rsidP="00FE4C5B">
      <w:pPr>
        <w:pStyle w:val="Heading2"/>
        <w:rPr>
          <w:rFonts w:ascii="Arial" w:hAnsi="Arial" w:cs="Arial"/>
          <w:sz w:val="22"/>
          <w:szCs w:val="22"/>
        </w:rPr>
      </w:pPr>
      <w:bookmarkStart w:id="8" w:name="_Toc137934792"/>
      <w:r w:rsidRPr="00530F5F">
        <w:rPr>
          <w:rFonts w:ascii="Arial" w:hAnsi="Arial" w:cs="Arial"/>
          <w:sz w:val="22"/>
          <w:szCs w:val="22"/>
        </w:rPr>
        <w:t>Market structure</w:t>
      </w:r>
      <w:bookmarkEnd w:id="8"/>
    </w:p>
    <w:p w14:paraId="0B23155C" w14:textId="38393612" w:rsidR="00E762FA" w:rsidRPr="00530F5F" w:rsidRDefault="00E762FA" w:rsidP="00F42264">
      <w:pPr>
        <w:rPr>
          <w:rFonts w:ascii="Arial" w:hAnsi="Arial" w:cs="Arial"/>
          <w:sz w:val="22"/>
        </w:rPr>
      </w:pPr>
      <w:r w:rsidRPr="00530F5F">
        <w:rPr>
          <w:rFonts w:ascii="Arial" w:hAnsi="Arial" w:cs="Arial"/>
          <w:sz w:val="22"/>
        </w:rPr>
        <w:t>As far as the market structure of the firm is considered, it</w:t>
      </w:r>
      <w:r w:rsidR="00792323" w:rsidRPr="00530F5F">
        <w:rPr>
          <w:rFonts w:ascii="Arial" w:hAnsi="Arial" w:cs="Arial"/>
          <w:sz w:val="22"/>
        </w:rPr>
        <w:t xml:space="preserve"> operates in an oligopoly market structure. This market structure is where there are few sellers and buyers. The sellers set their prices. But ASSI also produces exclusive goods; this would also make it a monopoly in some cases, especially for its locked-in customers. this strategy is good for the firm to operate its total costs curve above diminishing </w:t>
      </w:r>
      <w:r w:rsidR="00530F5F" w:rsidRPr="00530F5F">
        <w:rPr>
          <w:rFonts w:ascii="Arial" w:hAnsi="Arial" w:cs="Arial"/>
          <w:sz w:val="22"/>
        </w:rPr>
        <w:t>returns and</w:t>
      </w:r>
      <w:r w:rsidR="00792323" w:rsidRPr="00530F5F">
        <w:rPr>
          <w:rFonts w:ascii="Arial" w:hAnsi="Arial" w:cs="Arial"/>
          <w:sz w:val="22"/>
        </w:rPr>
        <w:t xml:space="preserve"> make it stable even in the long term. </w:t>
      </w:r>
    </w:p>
    <w:p w14:paraId="3A6610ED" w14:textId="77777777" w:rsidR="00DE61F4" w:rsidRPr="00530F5F" w:rsidRDefault="00DE61F4" w:rsidP="00FE4C5B">
      <w:pPr>
        <w:pStyle w:val="Heading2"/>
        <w:rPr>
          <w:rFonts w:ascii="Arial" w:hAnsi="Arial" w:cs="Arial"/>
          <w:sz w:val="22"/>
          <w:szCs w:val="22"/>
        </w:rPr>
      </w:pPr>
      <w:bookmarkStart w:id="9" w:name="_Toc137934793"/>
      <w:r w:rsidRPr="00530F5F">
        <w:rPr>
          <w:rFonts w:ascii="Arial" w:hAnsi="Arial" w:cs="Arial"/>
          <w:sz w:val="22"/>
          <w:szCs w:val="22"/>
        </w:rPr>
        <w:t>Stakeholder Issues</w:t>
      </w:r>
      <w:bookmarkEnd w:id="9"/>
      <w:r w:rsidRPr="00530F5F">
        <w:rPr>
          <w:rFonts w:ascii="Arial" w:hAnsi="Arial" w:cs="Arial"/>
          <w:sz w:val="22"/>
          <w:szCs w:val="22"/>
        </w:rPr>
        <w:t xml:space="preserve"> </w:t>
      </w:r>
    </w:p>
    <w:p w14:paraId="2C71A108" w14:textId="6BCB2BF7" w:rsidR="00AC14A8" w:rsidRPr="00530F5F" w:rsidRDefault="00792323" w:rsidP="00F42264">
      <w:pPr>
        <w:rPr>
          <w:rFonts w:ascii="Arial" w:hAnsi="Arial" w:cs="Arial"/>
          <w:sz w:val="22"/>
        </w:rPr>
      </w:pPr>
      <w:r w:rsidRPr="00530F5F">
        <w:rPr>
          <w:rFonts w:ascii="Arial" w:hAnsi="Arial" w:cs="Arial"/>
          <w:sz w:val="22"/>
        </w:rPr>
        <w:t xml:space="preserve">ASSI faces critical stakeholder issues, as </w:t>
      </w:r>
      <w:r w:rsidR="00530F5F" w:rsidRPr="00530F5F">
        <w:rPr>
          <w:rFonts w:ascii="Arial" w:hAnsi="Arial" w:cs="Arial"/>
          <w:sz w:val="22"/>
        </w:rPr>
        <w:t>most</w:t>
      </w:r>
      <w:r w:rsidRPr="00530F5F">
        <w:rPr>
          <w:rFonts w:ascii="Arial" w:hAnsi="Arial" w:cs="Arial"/>
          <w:sz w:val="22"/>
        </w:rPr>
        <w:t xml:space="preserve"> shares are held by one person. The rigid structure of the board and undemocratic working could be bad for the company even if it increases its profits. A well-functioning board, with equal shareholding rights, ethics, and unified goals can produce better results, even during critical times. If employees are not felt valued, it could reduce employee engagement and affect the productivity of the company, thus hampering its growth</w:t>
      </w:r>
      <w:r w:rsidR="00FE6468" w:rsidRPr="00530F5F">
        <w:rPr>
          <w:rFonts w:ascii="Arial" w:hAnsi="Arial" w:cs="Arial"/>
          <w:sz w:val="22"/>
        </w:rPr>
        <w:t xml:space="preserve"> (</w:t>
      </w:r>
      <w:proofErr w:type="spellStart"/>
      <w:r w:rsidR="00FE6468" w:rsidRPr="00530F5F">
        <w:rPr>
          <w:rFonts w:ascii="Arial" w:hAnsi="Arial" w:cs="Arial"/>
          <w:sz w:val="22"/>
        </w:rPr>
        <w:t>Kerdpitak</w:t>
      </w:r>
      <w:proofErr w:type="spellEnd"/>
      <w:r w:rsidR="00FE6468" w:rsidRPr="00530F5F">
        <w:rPr>
          <w:rFonts w:ascii="Arial" w:hAnsi="Arial" w:cs="Arial"/>
          <w:sz w:val="22"/>
        </w:rPr>
        <w:t xml:space="preserve"> and </w:t>
      </w:r>
      <w:proofErr w:type="spellStart"/>
      <w:r w:rsidR="00FE6468" w:rsidRPr="00530F5F">
        <w:rPr>
          <w:rFonts w:ascii="Arial" w:hAnsi="Arial" w:cs="Arial"/>
          <w:sz w:val="22"/>
        </w:rPr>
        <w:t>Jermsittiparsert</w:t>
      </w:r>
      <w:proofErr w:type="spellEnd"/>
      <w:r w:rsidR="00FE6468" w:rsidRPr="00530F5F">
        <w:rPr>
          <w:rFonts w:ascii="Arial" w:hAnsi="Arial" w:cs="Arial"/>
          <w:sz w:val="22"/>
        </w:rPr>
        <w:t xml:space="preserve">, 2020). </w:t>
      </w:r>
    </w:p>
    <w:p w14:paraId="43CE4D44" w14:textId="45F39395" w:rsidR="00792323" w:rsidRPr="00530F5F" w:rsidRDefault="00792323" w:rsidP="00F42264">
      <w:pPr>
        <w:rPr>
          <w:rFonts w:ascii="Arial" w:hAnsi="Arial" w:cs="Arial"/>
          <w:sz w:val="22"/>
        </w:rPr>
      </w:pPr>
      <w:r w:rsidRPr="00530F5F">
        <w:rPr>
          <w:rFonts w:ascii="Arial" w:hAnsi="Arial" w:cs="Arial"/>
          <w:sz w:val="22"/>
        </w:rPr>
        <w:t>Th</w:t>
      </w:r>
      <w:r w:rsidR="004723B8" w:rsidRPr="00530F5F">
        <w:rPr>
          <w:rFonts w:ascii="Arial" w:hAnsi="Arial" w:cs="Arial"/>
          <w:sz w:val="22"/>
        </w:rPr>
        <w:t xml:space="preserve">erefore, the company needs to consider these issues to increase its growth and profitability. It should not solely rely on raising product pricing and supplying exclusives. Company structure and board members, along with a well-operating and consensual </w:t>
      </w:r>
      <w:r w:rsidR="00602F7A" w:rsidRPr="00530F5F">
        <w:rPr>
          <w:rFonts w:ascii="Arial" w:hAnsi="Arial" w:cs="Arial"/>
          <w:sz w:val="22"/>
        </w:rPr>
        <w:t>decision-making</w:t>
      </w:r>
      <w:r w:rsidR="004723B8" w:rsidRPr="00530F5F">
        <w:rPr>
          <w:rFonts w:ascii="Arial" w:hAnsi="Arial" w:cs="Arial"/>
          <w:sz w:val="22"/>
        </w:rPr>
        <w:t xml:space="preserve"> internal environment can surely increase profits for ASSI in the long run. </w:t>
      </w:r>
    </w:p>
    <w:p w14:paraId="4F51ED0A" w14:textId="77777777" w:rsidR="00DE61F4" w:rsidRPr="00530F5F" w:rsidRDefault="00DE61F4">
      <w:pPr>
        <w:jc w:val="left"/>
        <w:rPr>
          <w:rFonts w:ascii="Arial" w:hAnsi="Arial" w:cs="Arial"/>
          <w:sz w:val="22"/>
        </w:rPr>
      </w:pPr>
    </w:p>
    <w:p w14:paraId="27FEEC25" w14:textId="08466855" w:rsidR="00DE61F4" w:rsidRPr="00530F5F" w:rsidRDefault="00DE61F4">
      <w:pPr>
        <w:jc w:val="left"/>
        <w:rPr>
          <w:rFonts w:ascii="Arial" w:hAnsi="Arial" w:cs="Arial"/>
          <w:sz w:val="22"/>
        </w:rPr>
      </w:pPr>
      <w:r w:rsidRPr="00530F5F">
        <w:rPr>
          <w:rFonts w:ascii="Arial" w:hAnsi="Arial" w:cs="Arial"/>
          <w:sz w:val="22"/>
        </w:rPr>
        <w:br w:type="page"/>
      </w:r>
    </w:p>
    <w:p w14:paraId="6479E372" w14:textId="4BBEADA6" w:rsidR="00DE61F4" w:rsidRPr="00530F5F" w:rsidRDefault="00DE61F4" w:rsidP="00DE61F4">
      <w:pPr>
        <w:pStyle w:val="Heading1"/>
        <w:rPr>
          <w:rFonts w:ascii="Arial" w:hAnsi="Arial" w:cs="Arial"/>
          <w:sz w:val="22"/>
          <w:szCs w:val="22"/>
        </w:rPr>
      </w:pPr>
      <w:bookmarkStart w:id="10" w:name="_Toc137934794"/>
      <w:r w:rsidRPr="00530F5F">
        <w:rPr>
          <w:rFonts w:ascii="Arial" w:hAnsi="Arial" w:cs="Arial"/>
          <w:sz w:val="22"/>
          <w:szCs w:val="22"/>
        </w:rPr>
        <w:lastRenderedPageBreak/>
        <w:t>Conclusion</w:t>
      </w:r>
      <w:bookmarkEnd w:id="10"/>
    </w:p>
    <w:p w14:paraId="05BF147B" w14:textId="77777777" w:rsidR="000312F0" w:rsidRPr="000312F0" w:rsidRDefault="000312F0" w:rsidP="000312F0">
      <w:pPr>
        <w:rPr>
          <w:rFonts w:ascii="Arial" w:hAnsi="Arial" w:cs="Arial"/>
          <w:sz w:val="22"/>
        </w:rPr>
      </w:pPr>
      <w:r w:rsidRPr="000312F0">
        <w:rPr>
          <w:rFonts w:ascii="Arial" w:hAnsi="Arial" w:cs="Arial"/>
          <w:sz w:val="22"/>
        </w:rPr>
        <w:t xml:space="preserve">UK retailer ASSI. Some of its items are unique. It was founded in 1910 to maximise commercial profitability. Despite having the largest UK market, the firm has fallen behind in fulfilling its goals in the previous five years, hurting its profitability and growth. Mr. Jesse, ASSI's shareholder, advises price increases. </w:t>
      </w:r>
    </w:p>
    <w:p w14:paraId="0E815AB3" w14:textId="77777777" w:rsidR="000312F0" w:rsidRPr="000312F0" w:rsidRDefault="000312F0" w:rsidP="000312F0">
      <w:pPr>
        <w:rPr>
          <w:rFonts w:ascii="Arial" w:hAnsi="Arial" w:cs="Arial"/>
          <w:sz w:val="22"/>
        </w:rPr>
      </w:pPr>
      <w:r w:rsidRPr="000312F0">
        <w:rPr>
          <w:rFonts w:ascii="Arial" w:hAnsi="Arial" w:cs="Arial"/>
          <w:sz w:val="22"/>
        </w:rPr>
        <w:t xml:space="preserve">Price hikes boost business profitability. According to profit maximisation theory, the corporation can raise profits by raising pricing, offshoring manufacturing, or offering unique items. </w:t>
      </w:r>
    </w:p>
    <w:p w14:paraId="0D227229" w14:textId="1381385B" w:rsidR="00DE61F4" w:rsidRPr="00530F5F" w:rsidRDefault="000312F0" w:rsidP="000312F0">
      <w:pPr>
        <w:rPr>
          <w:rFonts w:ascii="Arial" w:hAnsi="Arial" w:cs="Arial"/>
          <w:sz w:val="22"/>
        </w:rPr>
      </w:pPr>
      <w:r w:rsidRPr="000312F0">
        <w:rPr>
          <w:rFonts w:ascii="Arial" w:hAnsi="Arial" w:cs="Arial"/>
          <w:sz w:val="22"/>
        </w:rPr>
        <w:t xml:space="preserve">These plans must also handle the firm's growth problems. ASSI </w:t>
      </w:r>
      <w:proofErr w:type="gramStart"/>
      <w:r w:rsidRPr="000312F0">
        <w:rPr>
          <w:rFonts w:ascii="Arial" w:hAnsi="Arial" w:cs="Arial"/>
          <w:sz w:val="22"/>
        </w:rPr>
        <w:t>has to</w:t>
      </w:r>
      <w:proofErr w:type="gramEnd"/>
      <w:r w:rsidRPr="000312F0">
        <w:rPr>
          <w:rFonts w:ascii="Arial" w:hAnsi="Arial" w:cs="Arial"/>
          <w:sz w:val="22"/>
        </w:rPr>
        <w:t xml:space="preserve"> be more democratic, provide management freedom, and adapt to changing situations. For consensus-based choices, it should re-align stakeholder rights. These techniques can help ASSI develop and profit. </w:t>
      </w:r>
      <w:r w:rsidR="00DE61F4" w:rsidRPr="00530F5F">
        <w:rPr>
          <w:rFonts w:ascii="Arial" w:hAnsi="Arial" w:cs="Arial"/>
          <w:sz w:val="22"/>
        </w:rPr>
        <w:br w:type="page"/>
      </w:r>
    </w:p>
    <w:p w14:paraId="48DBC94E" w14:textId="4BE3A43C" w:rsidR="00DE61F4" w:rsidRPr="00530F5F" w:rsidRDefault="00DE61F4" w:rsidP="00DE61F4">
      <w:pPr>
        <w:pStyle w:val="Heading1"/>
        <w:rPr>
          <w:rFonts w:ascii="Arial" w:hAnsi="Arial" w:cs="Arial"/>
          <w:sz w:val="22"/>
          <w:szCs w:val="22"/>
        </w:rPr>
      </w:pPr>
      <w:bookmarkStart w:id="11" w:name="_Toc137934795"/>
      <w:r w:rsidRPr="00530F5F">
        <w:rPr>
          <w:rFonts w:ascii="Arial" w:hAnsi="Arial" w:cs="Arial"/>
          <w:sz w:val="22"/>
          <w:szCs w:val="22"/>
        </w:rPr>
        <w:lastRenderedPageBreak/>
        <w:t>Recommendations</w:t>
      </w:r>
      <w:bookmarkEnd w:id="11"/>
    </w:p>
    <w:p w14:paraId="7A0B7241" w14:textId="77777777" w:rsidR="00534EE0" w:rsidRPr="00530F5F" w:rsidRDefault="00534EE0" w:rsidP="00F42264">
      <w:pPr>
        <w:rPr>
          <w:rFonts w:ascii="Arial" w:hAnsi="Arial" w:cs="Arial"/>
          <w:sz w:val="22"/>
        </w:rPr>
      </w:pPr>
      <w:r w:rsidRPr="00530F5F">
        <w:rPr>
          <w:rFonts w:ascii="Arial" w:hAnsi="Arial" w:cs="Arial"/>
          <w:sz w:val="22"/>
        </w:rPr>
        <w:t xml:space="preserve">The following recommendations can be adopted by </w:t>
      </w:r>
      <w:proofErr w:type="gramStart"/>
      <w:r w:rsidRPr="00530F5F">
        <w:rPr>
          <w:rFonts w:ascii="Arial" w:hAnsi="Arial" w:cs="Arial"/>
          <w:sz w:val="22"/>
        </w:rPr>
        <w:t>ASSI</w:t>
      </w:r>
      <w:proofErr w:type="gramEnd"/>
    </w:p>
    <w:p w14:paraId="0E147923" w14:textId="6A74E4AC" w:rsidR="00C56995" w:rsidRPr="00530F5F" w:rsidRDefault="00C56995" w:rsidP="00F42264">
      <w:pPr>
        <w:pStyle w:val="ListParagraph"/>
        <w:numPr>
          <w:ilvl w:val="0"/>
          <w:numId w:val="4"/>
        </w:numPr>
        <w:rPr>
          <w:rFonts w:ascii="Arial" w:hAnsi="Arial" w:cs="Arial"/>
          <w:sz w:val="22"/>
        </w:rPr>
      </w:pPr>
      <w:r w:rsidRPr="00530F5F">
        <w:rPr>
          <w:rFonts w:ascii="Arial" w:hAnsi="Arial" w:cs="Arial"/>
          <w:sz w:val="22"/>
        </w:rPr>
        <w:t xml:space="preserve">Increase it staff </w:t>
      </w:r>
      <w:r w:rsidR="00D03847" w:rsidRPr="00530F5F">
        <w:rPr>
          <w:rFonts w:ascii="Arial" w:hAnsi="Arial" w:cs="Arial"/>
          <w:sz w:val="22"/>
        </w:rPr>
        <w:t>hiring.</w:t>
      </w:r>
    </w:p>
    <w:p w14:paraId="042E5A17" w14:textId="4BE9D853" w:rsidR="00C56995" w:rsidRPr="00530F5F" w:rsidRDefault="00C56995" w:rsidP="00F42264">
      <w:pPr>
        <w:pStyle w:val="ListParagraph"/>
        <w:numPr>
          <w:ilvl w:val="0"/>
          <w:numId w:val="4"/>
        </w:numPr>
        <w:rPr>
          <w:rFonts w:ascii="Arial" w:hAnsi="Arial" w:cs="Arial"/>
          <w:sz w:val="22"/>
        </w:rPr>
      </w:pPr>
      <w:r w:rsidRPr="00530F5F">
        <w:rPr>
          <w:rFonts w:ascii="Arial" w:hAnsi="Arial" w:cs="Arial"/>
          <w:sz w:val="22"/>
        </w:rPr>
        <w:t xml:space="preserve">Look for </w:t>
      </w:r>
      <w:r w:rsidR="00D03847" w:rsidRPr="00530F5F">
        <w:rPr>
          <w:rFonts w:ascii="Arial" w:hAnsi="Arial" w:cs="Arial"/>
          <w:sz w:val="22"/>
        </w:rPr>
        <w:t>offshore</w:t>
      </w:r>
      <w:r w:rsidRPr="00530F5F">
        <w:rPr>
          <w:rFonts w:ascii="Arial" w:hAnsi="Arial" w:cs="Arial"/>
          <w:sz w:val="22"/>
        </w:rPr>
        <w:t xml:space="preserve"> production set-ups and capital-intensive </w:t>
      </w:r>
      <w:r w:rsidR="00D03847" w:rsidRPr="00530F5F">
        <w:rPr>
          <w:rFonts w:ascii="Arial" w:hAnsi="Arial" w:cs="Arial"/>
          <w:sz w:val="22"/>
        </w:rPr>
        <w:t>growth.</w:t>
      </w:r>
    </w:p>
    <w:p w14:paraId="6962E722" w14:textId="77777777" w:rsidR="00C56995" w:rsidRPr="00530F5F" w:rsidRDefault="00C56995" w:rsidP="00F42264">
      <w:pPr>
        <w:pStyle w:val="ListParagraph"/>
        <w:numPr>
          <w:ilvl w:val="0"/>
          <w:numId w:val="4"/>
        </w:numPr>
        <w:rPr>
          <w:rFonts w:ascii="Arial" w:hAnsi="Arial" w:cs="Arial"/>
          <w:sz w:val="22"/>
        </w:rPr>
      </w:pPr>
      <w:r w:rsidRPr="00530F5F">
        <w:rPr>
          <w:rFonts w:ascii="Arial" w:hAnsi="Arial" w:cs="Arial"/>
          <w:sz w:val="22"/>
        </w:rPr>
        <w:t xml:space="preserve">Allow discounts for locked-in customers to ensure their brand loyalty in all </w:t>
      </w:r>
      <w:proofErr w:type="gramStart"/>
      <w:r w:rsidRPr="00530F5F">
        <w:rPr>
          <w:rFonts w:ascii="Arial" w:hAnsi="Arial" w:cs="Arial"/>
          <w:sz w:val="22"/>
        </w:rPr>
        <w:t>circumstances</w:t>
      </w:r>
      <w:proofErr w:type="gramEnd"/>
    </w:p>
    <w:p w14:paraId="43E29F83" w14:textId="77777777" w:rsidR="00C56995" w:rsidRPr="00530F5F" w:rsidRDefault="00C56995" w:rsidP="00F42264">
      <w:pPr>
        <w:pStyle w:val="ListParagraph"/>
        <w:numPr>
          <w:ilvl w:val="0"/>
          <w:numId w:val="4"/>
        </w:numPr>
        <w:rPr>
          <w:rFonts w:ascii="Arial" w:hAnsi="Arial" w:cs="Arial"/>
          <w:sz w:val="22"/>
        </w:rPr>
      </w:pPr>
      <w:r w:rsidRPr="00530F5F">
        <w:rPr>
          <w:rFonts w:ascii="Arial" w:hAnsi="Arial" w:cs="Arial"/>
          <w:sz w:val="22"/>
        </w:rPr>
        <w:t xml:space="preserve">Engage in viral marketing to market its exclusives effectively, with </w:t>
      </w:r>
      <w:proofErr w:type="gramStart"/>
      <w:r w:rsidRPr="00530F5F">
        <w:rPr>
          <w:rFonts w:ascii="Arial" w:hAnsi="Arial" w:cs="Arial"/>
          <w:sz w:val="22"/>
        </w:rPr>
        <w:t>trust</w:t>
      </w:r>
      <w:proofErr w:type="gramEnd"/>
      <w:r w:rsidRPr="00530F5F">
        <w:rPr>
          <w:rFonts w:ascii="Arial" w:hAnsi="Arial" w:cs="Arial"/>
          <w:sz w:val="22"/>
        </w:rPr>
        <w:t xml:space="preserve"> </w:t>
      </w:r>
    </w:p>
    <w:p w14:paraId="53DB0501" w14:textId="77777777" w:rsidR="00C56995" w:rsidRPr="00530F5F" w:rsidRDefault="00C56995" w:rsidP="00F42264">
      <w:pPr>
        <w:pStyle w:val="ListParagraph"/>
        <w:numPr>
          <w:ilvl w:val="0"/>
          <w:numId w:val="4"/>
        </w:numPr>
        <w:rPr>
          <w:rFonts w:ascii="Arial" w:hAnsi="Arial" w:cs="Arial"/>
          <w:sz w:val="22"/>
        </w:rPr>
      </w:pPr>
      <w:r w:rsidRPr="00530F5F">
        <w:rPr>
          <w:rFonts w:ascii="Arial" w:hAnsi="Arial" w:cs="Arial"/>
          <w:sz w:val="22"/>
        </w:rPr>
        <w:t xml:space="preserve">Make its board and management more democratic, flexible and adaptable to the changing dynamics of the </w:t>
      </w:r>
      <w:proofErr w:type="gramStart"/>
      <w:r w:rsidRPr="00530F5F">
        <w:rPr>
          <w:rFonts w:ascii="Arial" w:hAnsi="Arial" w:cs="Arial"/>
          <w:sz w:val="22"/>
        </w:rPr>
        <w:t>market</w:t>
      </w:r>
      <w:proofErr w:type="gramEnd"/>
    </w:p>
    <w:p w14:paraId="4ECA8890" w14:textId="77777777" w:rsidR="00C56995" w:rsidRPr="00530F5F" w:rsidRDefault="00C56995" w:rsidP="00F42264">
      <w:pPr>
        <w:pStyle w:val="ListParagraph"/>
        <w:numPr>
          <w:ilvl w:val="0"/>
          <w:numId w:val="4"/>
        </w:numPr>
        <w:rPr>
          <w:rFonts w:ascii="Arial" w:hAnsi="Arial" w:cs="Arial"/>
          <w:sz w:val="22"/>
        </w:rPr>
      </w:pPr>
      <w:r w:rsidRPr="00530F5F">
        <w:rPr>
          <w:rFonts w:ascii="Arial" w:hAnsi="Arial" w:cs="Arial"/>
          <w:sz w:val="22"/>
        </w:rPr>
        <w:t>Along with increasing its price, it should maintain its quality status-</w:t>
      </w:r>
      <w:proofErr w:type="gramStart"/>
      <w:r w:rsidRPr="00530F5F">
        <w:rPr>
          <w:rFonts w:ascii="Arial" w:hAnsi="Arial" w:cs="Arial"/>
          <w:sz w:val="22"/>
        </w:rPr>
        <w:t>quo</w:t>
      </w:r>
      <w:proofErr w:type="gramEnd"/>
      <w:r w:rsidRPr="00530F5F">
        <w:rPr>
          <w:rFonts w:ascii="Arial" w:hAnsi="Arial" w:cs="Arial"/>
          <w:sz w:val="22"/>
        </w:rPr>
        <w:t xml:space="preserve"> </w:t>
      </w:r>
    </w:p>
    <w:p w14:paraId="42A5316A" w14:textId="718FA223" w:rsidR="00C56995" w:rsidRPr="00530F5F" w:rsidRDefault="00C56995" w:rsidP="00F42264">
      <w:pPr>
        <w:pStyle w:val="ListParagraph"/>
        <w:numPr>
          <w:ilvl w:val="0"/>
          <w:numId w:val="4"/>
        </w:numPr>
        <w:rPr>
          <w:rFonts w:ascii="Arial" w:hAnsi="Arial" w:cs="Arial"/>
          <w:sz w:val="22"/>
        </w:rPr>
      </w:pPr>
      <w:r w:rsidRPr="00530F5F">
        <w:rPr>
          <w:rFonts w:ascii="Arial" w:hAnsi="Arial" w:cs="Arial"/>
          <w:sz w:val="22"/>
        </w:rPr>
        <w:t xml:space="preserve">Increase the use of technology to reduce costs and increase the marginal revenue of the </w:t>
      </w:r>
      <w:proofErr w:type="gramStart"/>
      <w:r w:rsidRPr="00530F5F">
        <w:rPr>
          <w:rFonts w:ascii="Arial" w:hAnsi="Arial" w:cs="Arial"/>
          <w:sz w:val="22"/>
        </w:rPr>
        <w:t>firm</w:t>
      </w:r>
      <w:proofErr w:type="gramEnd"/>
    </w:p>
    <w:p w14:paraId="6825507C" w14:textId="4762956E" w:rsidR="00DE61F4" w:rsidRPr="00530F5F" w:rsidRDefault="00C56995" w:rsidP="00F42264">
      <w:pPr>
        <w:rPr>
          <w:rFonts w:ascii="Arial" w:hAnsi="Arial" w:cs="Arial"/>
          <w:sz w:val="22"/>
        </w:rPr>
      </w:pPr>
      <w:r w:rsidRPr="00530F5F">
        <w:rPr>
          <w:rFonts w:ascii="Arial" w:hAnsi="Arial" w:cs="Arial"/>
          <w:sz w:val="22"/>
        </w:rPr>
        <w:t xml:space="preserve">Hence, these recommendations can be followed by the firm to improve its position and achieve its goals. </w:t>
      </w:r>
      <w:r w:rsidR="00DE61F4" w:rsidRPr="00530F5F">
        <w:rPr>
          <w:rFonts w:ascii="Arial" w:hAnsi="Arial" w:cs="Arial"/>
          <w:sz w:val="22"/>
        </w:rPr>
        <w:br w:type="page"/>
      </w:r>
    </w:p>
    <w:p w14:paraId="520FC9D9" w14:textId="77777777" w:rsidR="008A0314" w:rsidRPr="00D03847" w:rsidRDefault="008A0314" w:rsidP="00DE61F4">
      <w:pPr>
        <w:pStyle w:val="Heading1"/>
        <w:rPr>
          <w:rFonts w:ascii="Arial" w:hAnsi="Arial" w:cs="Arial"/>
          <w:sz w:val="24"/>
          <w:szCs w:val="28"/>
        </w:rPr>
      </w:pPr>
      <w:bookmarkStart w:id="12" w:name="_Toc137934796"/>
      <w:r w:rsidRPr="00D03847">
        <w:rPr>
          <w:rFonts w:ascii="Arial" w:hAnsi="Arial" w:cs="Arial"/>
          <w:sz w:val="24"/>
          <w:szCs w:val="28"/>
        </w:rPr>
        <w:lastRenderedPageBreak/>
        <w:t>References</w:t>
      </w:r>
      <w:bookmarkEnd w:id="12"/>
    </w:p>
    <w:p w14:paraId="181823B3" w14:textId="77777777" w:rsidR="00FE6468" w:rsidRPr="00D03847" w:rsidRDefault="00FE6468" w:rsidP="00FE6468">
      <w:pPr>
        <w:ind w:left="720" w:hanging="720"/>
        <w:rPr>
          <w:rFonts w:ascii="Arial" w:hAnsi="Arial" w:cs="Arial"/>
          <w:sz w:val="22"/>
          <w:szCs w:val="20"/>
          <w:shd w:val="clear" w:color="auto" w:fill="FFFFFF"/>
        </w:rPr>
      </w:pPr>
      <w:proofErr w:type="spellStart"/>
      <w:r w:rsidRPr="00D03847">
        <w:rPr>
          <w:rFonts w:ascii="Arial" w:hAnsi="Arial" w:cs="Arial"/>
          <w:sz w:val="22"/>
          <w:szCs w:val="20"/>
          <w:shd w:val="clear" w:color="auto" w:fill="FFFFFF"/>
        </w:rPr>
        <w:t>Almashhadani</w:t>
      </w:r>
      <w:proofErr w:type="spellEnd"/>
      <w:r w:rsidRPr="00D03847">
        <w:rPr>
          <w:rFonts w:ascii="Arial" w:hAnsi="Arial" w:cs="Arial"/>
          <w:sz w:val="22"/>
          <w:szCs w:val="20"/>
          <w:shd w:val="clear" w:color="auto" w:fill="FFFFFF"/>
        </w:rPr>
        <w:t xml:space="preserve">, M. and </w:t>
      </w:r>
      <w:proofErr w:type="spellStart"/>
      <w:r w:rsidRPr="00D03847">
        <w:rPr>
          <w:rFonts w:ascii="Arial" w:hAnsi="Arial" w:cs="Arial"/>
          <w:sz w:val="22"/>
          <w:szCs w:val="20"/>
          <w:shd w:val="clear" w:color="auto" w:fill="FFFFFF"/>
        </w:rPr>
        <w:t>Almashhadani</w:t>
      </w:r>
      <w:proofErr w:type="spellEnd"/>
      <w:r w:rsidRPr="00D03847">
        <w:rPr>
          <w:rFonts w:ascii="Arial" w:hAnsi="Arial" w:cs="Arial"/>
          <w:sz w:val="22"/>
          <w:szCs w:val="20"/>
          <w:shd w:val="clear" w:color="auto" w:fill="FFFFFF"/>
        </w:rPr>
        <w:t>, H.A., (2022). The beneficial of firm size, board size, ownership structure, and independence in developing markets' firm performance: Evidence from Asia. </w:t>
      </w:r>
      <w:r w:rsidRPr="00D03847">
        <w:rPr>
          <w:rFonts w:ascii="Arial" w:hAnsi="Arial" w:cs="Arial"/>
          <w:i/>
          <w:iCs/>
          <w:sz w:val="22"/>
          <w:szCs w:val="20"/>
          <w:shd w:val="clear" w:color="auto" w:fill="FFFFFF"/>
        </w:rPr>
        <w:t>International Journal of Business and Management Invention</w:t>
      </w:r>
      <w:r w:rsidRPr="00D03847">
        <w:rPr>
          <w:rFonts w:ascii="Arial" w:hAnsi="Arial" w:cs="Arial"/>
          <w:sz w:val="22"/>
          <w:szCs w:val="20"/>
          <w:shd w:val="clear" w:color="auto" w:fill="FFFFFF"/>
        </w:rPr>
        <w:t>, </w:t>
      </w:r>
      <w:r w:rsidRPr="00D03847">
        <w:rPr>
          <w:rFonts w:ascii="Arial" w:hAnsi="Arial" w:cs="Arial"/>
          <w:i/>
          <w:iCs/>
          <w:sz w:val="22"/>
          <w:szCs w:val="20"/>
          <w:shd w:val="clear" w:color="auto" w:fill="FFFFFF"/>
        </w:rPr>
        <w:t>11</w:t>
      </w:r>
      <w:r w:rsidRPr="00D03847">
        <w:rPr>
          <w:rFonts w:ascii="Arial" w:hAnsi="Arial" w:cs="Arial"/>
          <w:sz w:val="22"/>
          <w:szCs w:val="20"/>
          <w:shd w:val="clear" w:color="auto" w:fill="FFFFFF"/>
        </w:rPr>
        <w:t>(7), pp.88-92.</w:t>
      </w:r>
    </w:p>
    <w:p w14:paraId="711E47EA" w14:textId="77777777" w:rsidR="00FE6468" w:rsidRPr="00D03847" w:rsidRDefault="00FE6468" w:rsidP="00FE6468">
      <w:pPr>
        <w:ind w:left="720" w:hanging="720"/>
        <w:rPr>
          <w:rFonts w:ascii="Arial" w:hAnsi="Arial" w:cs="Arial"/>
          <w:sz w:val="22"/>
          <w:szCs w:val="20"/>
          <w:shd w:val="clear" w:color="auto" w:fill="FFFFFF"/>
        </w:rPr>
      </w:pPr>
      <w:r w:rsidRPr="00D03847">
        <w:rPr>
          <w:rFonts w:ascii="Arial" w:hAnsi="Arial" w:cs="Arial"/>
          <w:sz w:val="22"/>
          <w:szCs w:val="20"/>
          <w:shd w:val="clear" w:color="auto" w:fill="FFFFFF"/>
        </w:rPr>
        <w:t>Backus, M., Conlon, C. and Sinkinson, M., 2019. The common ownership hypothesis: Theory and evidence. </w:t>
      </w:r>
      <w:r w:rsidRPr="00D03847">
        <w:rPr>
          <w:rFonts w:ascii="Arial" w:hAnsi="Arial" w:cs="Arial"/>
          <w:i/>
          <w:iCs/>
          <w:sz w:val="22"/>
          <w:szCs w:val="20"/>
          <w:shd w:val="clear" w:color="auto" w:fill="FFFFFF"/>
        </w:rPr>
        <w:t>Economic Studies at Brookings</w:t>
      </w:r>
      <w:r w:rsidRPr="00D03847">
        <w:rPr>
          <w:rFonts w:ascii="Arial" w:hAnsi="Arial" w:cs="Arial"/>
          <w:sz w:val="22"/>
          <w:szCs w:val="20"/>
          <w:shd w:val="clear" w:color="auto" w:fill="FFFFFF"/>
        </w:rPr>
        <w:t>, pp.1980-2017.</w:t>
      </w:r>
    </w:p>
    <w:p w14:paraId="31B9DD8F" w14:textId="77777777" w:rsidR="00FE6468" w:rsidRPr="00D03847" w:rsidRDefault="00FE6468" w:rsidP="00FE6468">
      <w:pPr>
        <w:ind w:left="720" w:hanging="720"/>
        <w:rPr>
          <w:rFonts w:ascii="Arial" w:hAnsi="Arial" w:cs="Arial"/>
          <w:sz w:val="22"/>
          <w:szCs w:val="20"/>
          <w:shd w:val="clear" w:color="auto" w:fill="FFFFFF"/>
        </w:rPr>
      </w:pPr>
      <w:r w:rsidRPr="00D03847">
        <w:rPr>
          <w:rFonts w:ascii="Arial" w:hAnsi="Arial" w:cs="Arial"/>
          <w:sz w:val="22"/>
          <w:szCs w:val="20"/>
          <w:shd w:val="clear" w:color="auto" w:fill="FFFFFF"/>
        </w:rPr>
        <w:t>Kader, S.A., Zayed, N.M., Faisal-E-</w:t>
      </w:r>
      <w:proofErr w:type="spellStart"/>
      <w:r w:rsidRPr="00D03847">
        <w:rPr>
          <w:rFonts w:ascii="Arial" w:hAnsi="Arial" w:cs="Arial"/>
          <w:sz w:val="22"/>
          <w:szCs w:val="20"/>
          <w:shd w:val="clear" w:color="auto" w:fill="FFFFFF"/>
        </w:rPr>
        <w:t>Alam</w:t>
      </w:r>
      <w:proofErr w:type="spellEnd"/>
      <w:r w:rsidRPr="00D03847">
        <w:rPr>
          <w:rFonts w:ascii="Arial" w:hAnsi="Arial" w:cs="Arial"/>
          <w:sz w:val="22"/>
          <w:szCs w:val="20"/>
          <w:shd w:val="clear" w:color="auto" w:fill="FFFFFF"/>
        </w:rPr>
        <w:t xml:space="preserve">, M., Salah Uddin, M., </w:t>
      </w:r>
      <w:proofErr w:type="spellStart"/>
      <w:r w:rsidRPr="00D03847">
        <w:rPr>
          <w:rFonts w:ascii="Arial" w:hAnsi="Arial" w:cs="Arial"/>
          <w:sz w:val="22"/>
          <w:szCs w:val="20"/>
          <w:shd w:val="clear" w:color="auto" w:fill="FFFFFF"/>
        </w:rPr>
        <w:t>Nitsenko</w:t>
      </w:r>
      <w:proofErr w:type="spellEnd"/>
      <w:r w:rsidRPr="00D03847">
        <w:rPr>
          <w:rFonts w:ascii="Arial" w:hAnsi="Arial" w:cs="Arial"/>
          <w:sz w:val="22"/>
          <w:szCs w:val="20"/>
          <w:shd w:val="clear" w:color="auto" w:fill="FFFFFF"/>
        </w:rPr>
        <w:t xml:space="preserve">, V. and </w:t>
      </w:r>
      <w:proofErr w:type="spellStart"/>
      <w:r w:rsidRPr="00D03847">
        <w:rPr>
          <w:rFonts w:ascii="Arial" w:hAnsi="Arial" w:cs="Arial"/>
          <w:sz w:val="22"/>
          <w:szCs w:val="20"/>
          <w:shd w:val="clear" w:color="auto" w:fill="FFFFFF"/>
        </w:rPr>
        <w:t>Klius</w:t>
      </w:r>
      <w:proofErr w:type="spellEnd"/>
      <w:r w:rsidRPr="00D03847">
        <w:rPr>
          <w:rFonts w:ascii="Arial" w:hAnsi="Arial" w:cs="Arial"/>
          <w:sz w:val="22"/>
          <w:szCs w:val="20"/>
          <w:shd w:val="clear" w:color="auto" w:fill="FFFFFF"/>
        </w:rPr>
        <w:t>, Y., (2022). Factors Affecting Demand and Supply in the Housing Market: A Study on Three Major Cities in Turkey. </w:t>
      </w:r>
      <w:r w:rsidRPr="00D03847">
        <w:rPr>
          <w:rFonts w:ascii="Arial" w:hAnsi="Arial" w:cs="Arial"/>
          <w:i/>
          <w:iCs/>
          <w:sz w:val="22"/>
          <w:szCs w:val="20"/>
          <w:shd w:val="clear" w:color="auto" w:fill="FFFFFF"/>
        </w:rPr>
        <w:t>Computation</w:t>
      </w:r>
      <w:r w:rsidRPr="00D03847">
        <w:rPr>
          <w:rFonts w:ascii="Arial" w:hAnsi="Arial" w:cs="Arial"/>
          <w:sz w:val="22"/>
          <w:szCs w:val="20"/>
          <w:shd w:val="clear" w:color="auto" w:fill="FFFFFF"/>
        </w:rPr>
        <w:t>, </w:t>
      </w:r>
      <w:r w:rsidRPr="00D03847">
        <w:rPr>
          <w:rFonts w:ascii="Arial" w:hAnsi="Arial" w:cs="Arial"/>
          <w:i/>
          <w:iCs/>
          <w:sz w:val="22"/>
          <w:szCs w:val="20"/>
          <w:shd w:val="clear" w:color="auto" w:fill="FFFFFF"/>
        </w:rPr>
        <w:t>10</w:t>
      </w:r>
      <w:r w:rsidRPr="00D03847">
        <w:rPr>
          <w:rFonts w:ascii="Arial" w:hAnsi="Arial" w:cs="Arial"/>
          <w:sz w:val="22"/>
          <w:szCs w:val="20"/>
          <w:shd w:val="clear" w:color="auto" w:fill="FFFFFF"/>
        </w:rPr>
        <w:t>(11), p.196.</w:t>
      </w:r>
    </w:p>
    <w:p w14:paraId="42759309" w14:textId="77777777" w:rsidR="00FE6468" w:rsidRPr="00D03847" w:rsidRDefault="00FE6468" w:rsidP="00FE6468">
      <w:pPr>
        <w:ind w:left="720" w:hanging="720"/>
        <w:rPr>
          <w:rFonts w:ascii="Arial" w:hAnsi="Arial" w:cs="Arial"/>
          <w:sz w:val="22"/>
          <w:szCs w:val="20"/>
          <w:shd w:val="clear" w:color="auto" w:fill="FFFFFF"/>
        </w:rPr>
      </w:pPr>
      <w:proofErr w:type="spellStart"/>
      <w:r w:rsidRPr="00D03847">
        <w:rPr>
          <w:rFonts w:ascii="Arial" w:hAnsi="Arial" w:cs="Arial"/>
          <w:sz w:val="22"/>
          <w:szCs w:val="20"/>
          <w:shd w:val="clear" w:color="auto" w:fill="FFFFFF"/>
        </w:rPr>
        <w:t>Kerdpitak</w:t>
      </w:r>
      <w:proofErr w:type="spellEnd"/>
      <w:r w:rsidRPr="00D03847">
        <w:rPr>
          <w:rFonts w:ascii="Arial" w:hAnsi="Arial" w:cs="Arial"/>
          <w:sz w:val="22"/>
          <w:szCs w:val="20"/>
          <w:shd w:val="clear" w:color="auto" w:fill="FFFFFF"/>
        </w:rPr>
        <w:t xml:space="preserve">, C. and </w:t>
      </w:r>
      <w:proofErr w:type="spellStart"/>
      <w:r w:rsidRPr="00D03847">
        <w:rPr>
          <w:rFonts w:ascii="Arial" w:hAnsi="Arial" w:cs="Arial"/>
          <w:sz w:val="22"/>
          <w:szCs w:val="20"/>
          <w:shd w:val="clear" w:color="auto" w:fill="FFFFFF"/>
        </w:rPr>
        <w:t>Jermsittiparsert</w:t>
      </w:r>
      <w:proofErr w:type="spellEnd"/>
      <w:r w:rsidRPr="00D03847">
        <w:rPr>
          <w:rFonts w:ascii="Arial" w:hAnsi="Arial" w:cs="Arial"/>
          <w:sz w:val="22"/>
          <w:szCs w:val="20"/>
          <w:shd w:val="clear" w:color="auto" w:fill="FFFFFF"/>
        </w:rPr>
        <w:t>, K., (2020). The impact of human resource management practices on competitive advantage: Mediating role of employee engagement in Thailand. </w:t>
      </w:r>
      <w:r w:rsidRPr="00D03847">
        <w:rPr>
          <w:rFonts w:ascii="Arial" w:hAnsi="Arial" w:cs="Arial"/>
          <w:i/>
          <w:iCs/>
          <w:sz w:val="22"/>
          <w:szCs w:val="20"/>
          <w:shd w:val="clear" w:color="auto" w:fill="FFFFFF"/>
        </w:rPr>
        <w:t>Systematic Reviews in Pharmacy</w:t>
      </w:r>
      <w:r w:rsidRPr="00D03847">
        <w:rPr>
          <w:rFonts w:ascii="Arial" w:hAnsi="Arial" w:cs="Arial"/>
          <w:sz w:val="22"/>
          <w:szCs w:val="20"/>
          <w:shd w:val="clear" w:color="auto" w:fill="FFFFFF"/>
        </w:rPr>
        <w:t>, </w:t>
      </w:r>
      <w:r w:rsidRPr="00D03847">
        <w:rPr>
          <w:rFonts w:ascii="Arial" w:hAnsi="Arial" w:cs="Arial"/>
          <w:i/>
          <w:iCs/>
          <w:sz w:val="22"/>
          <w:szCs w:val="20"/>
          <w:shd w:val="clear" w:color="auto" w:fill="FFFFFF"/>
        </w:rPr>
        <w:t>11</w:t>
      </w:r>
      <w:r w:rsidRPr="00D03847">
        <w:rPr>
          <w:rFonts w:ascii="Arial" w:hAnsi="Arial" w:cs="Arial"/>
          <w:sz w:val="22"/>
          <w:szCs w:val="20"/>
          <w:shd w:val="clear" w:color="auto" w:fill="FFFFFF"/>
        </w:rPr>
        <w:t>(1), pp.443-452.</w:t>
      </w:r>
    </w:p>
    <w:p w14:paraId="3396A32D" w14:textId="77777777" w:rsidR="00FE6468" w:rsidRPr="00D03847" w:rsidRDefault="00FE6468" w:rsidP="00FE6468">
      <w:pPr>
        <w:ind w:left="720" w:hanging="720"/>
        <w:rPr>
          <w:rFonts w:ascii="Arial" w:hAnsi="Arial" w:cs="Arial"/>
          <w:sz w:val="22"/>
          <w:szCs w:val="20"/>
          <w:shd w:val="clear" w:color="auto" w:fill="FFFFFF"/>
        </w:rPr>
      </w:pPr>
      <w:proofErr w:type="spellStart"/>
      <w:r w:rsidRPr="00D03847">
        <w:rPr>
          <w:rFonts w:ascii="Arial" w:hAnsi="Arial" w:cs="Arial"/>
          <w:sz w:val="22"/>
          <w:szCs w:val="20"/>
          <w:shd w:val="clear" w:color="auto" w:fill="FFFFFF"/>
        </w:rPr>
        <w:t>Lamadon</w:t>
      </w:r>
      <w:proofErr w:type="spellEnd"/>
      <w:r w:rsidRPr="00D03847">
        <w:rPr>
          <w:rFonts w:ascii="Arial" w:hAnsi="Arial" w:cs="Arial"/>
          <w:sz w:val="22"/>
          <w:szCs w:val="20"/>
          <w:shd w:val="clear" w:color="auto" w:fill="FFFFFF"/>
        </w:rPr>
        <w:t xml:space="preserve">, T., Mogstad, M. and Setzler, B., (2022). Imperfect competition, compensating differentials, and rent sharing in the US </w:t>
      </w:r>
      <w:proofErr w:type="spellStart"/>
      <w:r w:rsidRPr="00D03847">
        <w:rPr>
          <w:rFonts w:ascii="Arial" w:hAnsi="Arial" w:cs="Arial"/>
          <w:sz w:val="22"/>
          <w:szCs w:val="20"/>
          <w:shd w:val="clear" w:color="auto" w:fill="FFFFFF"/>
        </w:rPr>
        <w:t>labor</w:t>
      </w:r>
      <w:proofErr w:type="spellEnd"/>
      <w:r w:rsidRPr="00D03847">
        <w:rPr>
          <w:rFonts w:ascii="Arial" w:hAnsi="Arial" w:cs="Arial"/>
          <w:sz w:val="22"/>
          <w:szCs w:val="20"/>
          <w:shd w:val="clear" w:color="auto" w:fill="FFFFFF"/>
        </w:rPr>
        <w:t xml:space="preserve"> market. </w:t>
      </w:r>
      <w:r w:rsidRPr="00D03847">
        <w:rPr>
          <w:rFonts w:ascii="Arial" w:hAnsi="Arial" w:cs="Arial"/>
          <w:i/>
          <w:iCs/>
          <w:sz w:val="22"/>
          <w:szCs w:val="20"/>
          <w:shd w:val="clear" w:color="auto" w:fill="FFFFFF"/>
        </w:rPr>
        <w:t>American Economic Review</w:t>
      </w:r>
      <w:r w:rsidRPr="00D03847">
        <w:rPr>
          <w:rFonts w:ascii="Arial" w:hAnsi="Arial" w:cs="Arial"/>
          <w:sz w:val="22"/>
          <w:szCs w:val="20"/>
          <w:shd w:val="clear" w:color="auto" w:fill="FFFFFF"/>
        </w:rPr>
        <w:t>, </w:t>
      </w:r>
      <w:r w:rsidRPr="00D03847">
        <w:rPr>
          <w:rFonts w:ascii="Arial" w:hAnsi="Arial" w:cs="Arial"/>
          <w:i/>
          <w:iCs/>
          <w:sz w:val="22"/>
          <w:szCs w:val="20"/>
          <w:shd w:val="clear" w:color="auto" w:fill="FFFFFF"/>
        </w:rPr>
        <w:t>112</w:t>
      </w:r>
      <w:r w:rsidRPr="00D03847">
        <w:rPr>
          <w:rFonts w:ascii="Arial" w:hAnsi="Arial" w:cs="Arial"/>
          <w:sz w:val="22"/>
          <w:szCs w:val="20"/>
          <w:shd w:val="clear" w:color="auto" w:fill="FFFFFF"/>
        </w:rPr>
        <w:t>(1), pp.169-212.</w:t>
      </w:r>
    </w:p>
    <w:p w14:paraId="34FEC632" w14:textId="77777777" w:rsidR="00FE6468" w:rsidRPr="00D03847" w:rsidRDefault="00FE6468" w:rsidP="00FE6468">
      <w:pPr>
        <w:ind w:left="720" w:hanging="720"/>
        <w:rPr>
          <w:rFonts w:ascii="Arial" w:hAnsi="Arial" w:cs="Arial"/>
          <w:sz w:val="22"/>
          <w:szCs w:val="20"/>
          <w:shd w:val="clear" w:color="auto" w:fill="FFFFFF"/>
        </w:rPr>
      </w:pPr>
      <w:r w:rsidRPr="00D03847">
        <w:rPr>
          <w:rFonts w:ascii="Arial" w:hAnsi="Arial" w:cs="Arial"/>
          <w:sz w:val="22"/>
          <w:szCs w:val="20"/>
          <w:shd w:val="clear" w:color="auto" w:fill="FFFFFF"/>
        </w:rPr>
        <w:t xml:space="preserve">Li, Y., Li, F., </w:t>
      </w:r>
      <w:proofErr w:type="spellStart"/>
      <w:r w:rsidRPr="00D03847">
        <w:rPr>
          <w:rFonts w:ascii="Arial" w:hAnsi="Arial" w:cs="Arial"/>
          <w:sz w:val="22"/>
          <w:szCs w:val="20"/>
          <w:shd w:val="clear" w:color="auto" w:fill="FFFFFF"/>
        </w:rPr>
        <w:t>Emrouznejad</w:t>
      </w:r>
      <w:proofErr w:type="spellEnd"/>
      <w:r w:rsidRPr="00D03847">
        <w:rPr>
          <w:rFonts w:ascii="Arial" w:hAnsi="Arial" w:cs="Arial"/>
          <w:sz w:val="22"/>
          <w:szCs w:val="20"/>
          <w:shd w:val="clear" w:color="auto" w:fill="FFFFFF"/>
        </w:rPr>
        <w:t>, A., Liang, L. and Xie, Q., (2019). Allocating the fixed cost: an approach based on data envelopment analysis and cooperative game. </w:t>
      </w:r>
      <w:r w:rsidRPr="00D03847">
        <w:rPr>
          <w:rFonts w:ascii="Arial" w:hAnsi="Arial" w:cs="Arial"/>
          <w:i/>
          <w:iCs/>
          <w:sz w:val="22"/>
          <w:szCs w:val="20"/>
          <w:shd w:val="clear" w:color="auto" w:fill="FFFFFF"/>
        </w:rPr>
        <w:t>Annals of Operations Research</w:t>
      </w:r>
      <w:r w:rsidRPr="00D03847">
        <w:rPr>
          <w:rFonts w:ascii="Arial" w:hAnsi="Arial" w:cs="Arial"/>
          <w:sz w:val="22"/>
          <w:szCs w:val="20"/>
          <w:shd w:val="clear" w:color="auto" w:fill="FFFFFF"/>
        </w:rPr>
        <w:t>, </w:t>
      </w:r>
      <w:r w:rsidRPr="00D03847">
        <w:rPr>
          <w:rFonts w:ascii="Arial" w:hAnsi="Arial" w:cs="Arial"/>
          <w:i/>
          <w:iCs/>
          <w:sz w:val="22"/>
          <w:szCs w:val="20"/>
          <w:shd w:val="clear" w:color="auto" w:fill="FFFFFF"/>
        </w:rPr>
        <w:t>274</w:t>
      </w:r>
      <w:r w:rsidRPr="00D03847">
        <w:rPr>
          <w:rFonts w:ascii="Arial" w:hAnsi="Arial" w:cs="Arial"/>
          <w:sz w:val="22"/>
          <w:szCs w:val="20"/>
          <w:shd w:val="clear" w:color="auto" w:fill="FFFFFF"/>
        </w:rPr>
        <w:t>, pp.373-394.</w:t>
      </w:r>
    </w:p>
    <w:p w14:paraId="2D0645A1" w14:textId="77777777" w:rsidR="00FE6468" w:rsidRPr="00D03847" w:rsidRDefault="00FE6468" w:rsidP="00FE6468">
      <w:pPr>
        <w:ind w:left="720" w:hanging="720"/>
        <w:rPr>
          <w:rFonts w:ascii="Arial" w:hAnsi="Arial" w:cs="Arial"/>
          <w:sz w:val="22"/>
          <w:szCs w:val="20"/>
          <w:shd w:val="clear" w:color="auto" w:fill="FFFFFF"/>
        </w:rPr>
      </w:pPr>
      <w:r w:rsidRPr="00D03847">
        <w:rPr>
          <w:rFonts w:ascii="Arial" w:hAnsi="Arial" w:cs="Arial"/>
          <w:sz w:val="22"/>
          <w:szCs w:val="20"/>
          <w:shd w:val="clear" w:color="auto" w:fill="FFFFFF"/>
        </w:rPr>
        <w:t>Martin, K., Shilton, K. and Smith, J.E., (2022). Business and the ethical implications of technology: Introduction to the symposium. In </w:t>
      </w:r>
      <w:r w:rsidRPr="00D03847">
        <w:rPr>
          <w:rFonts w:ascii="Arial" w:hAnsi="Arial" w:cs="Arial"/>
          <w:i/>
          <w:iCs/>
          <w:sz w:val="22"/>
          <w:szCs w:val="20"/>
          <w:shd w:val="clear" w:color="auto" w:fill="FFFFFF"/>
        </w:rPr>
        <w:t>Business and the Ethical Implications of Technology</w:t>
      </w:r>
      <w:r w:rsidRPr="00D03847">
        <w:rPr>
          <w:rFonts w:ascii="Arial" w:hAnsi="Arial" w:cs="Arial"/>
          <w:sz w:val="22"/>
          <w:szCs w:val="20"/>
          <w:shd w:val="clear" w:color="auto" w:fill="FFFFFF"/>
        </w:rPr>
        <w:t> (pp. 1-11). Cham: Springer Nature Switzerland.</w:t>
      </w:r>
    </w:p>
    <w:p w14:paraId="64AA06AE" w14:textId="77777777" w:rsidR="00FE6468" w:rsidRPr="00D03847" w:rsidRDefault="00FE6468" w:rsidP="00FE6468">
      <w:pPr>
        <w:ind w:left="720" w:hanging="720"/>
        <w:rPr>
          <w:rFonts w:ascii="Arial" w:hAnsi="Arial" w:cs="Arial"/>
          <w:sz w:val="22"/>
          <w:szCs w:val="20"/>
          <w:shd w:val="clear" w:color="auto" w:fill="FFFFFF"/>
        </w:rPr>
      </w:pPr>
      <w:r w:rsidRPr="00D03847">
        <w:rPr>
          <w:rFonts w:ascii="Arial" w:hAnsi="Arial" w:cs="Arial"/>
          <w:sz w:val="22"/>
          <w:szCs w:val="20"/>
          <w:shd w:val="clear" w:color="auto" w:fill="FFFFFF"/>
        </w:rPr>
        <w:t xml:space="preserve">Ncube, M., </w:t>
      </w:r>
      <w:proofErr w:type="spellStart"/>
      <w:r w:rsidRPr="00D03847">
        <w:rPr>
          <w:rFonts w:ascii="Arial" w:hAnsi="Arial" w:cs="Arial"/>
          <w:sz w:val="22"/>
          <w:szCs w:val="20"/>
          <w:shd w:val="clear" w:color="auto" w:fill="FFFFFF"/>
        </w:rPr>
        <w:t>Soonawalla</w:t>
      </w:r>
      <w:proofErr w:type="spellEnd"/>
      <w:r w:rsidRPr="00D03847">
        <w:rPr>
          <w:rFonts w:ascii="Arial" w:hAnsi="Arial" w:cs="Arial"/>
          <w:sz w:val="22"/>
          <w:szCs w:val="20"/>
          <w:shd w:val="clear" w:color="auto" w:fill="FFFFFF"/>
        </w:rPr>
        <w:t>, K. and Hausken, K., (2021). The links between business environment, economic growth and social equity: A study of African countries. </w:t>
      </w:r>
      <w:r w:rsidRPr="00D03847">
        <w:rPr>
          <w:rFonts w:ascii="Arial" w:hAnsi="Arial" w:cs="Arial"/>
          <w:i/>
          <w:iCs/>
          <w:sz w:val="22"/>
          <w:szCs w:val="20"/>
          <w:shd w:val="clear" w:color="auto" w:fill="FFFFFF"/>
        </w:rPr>
        <w:t>Journal of African Business</w:t>
      </w:r>
      <w:r w:rsidRPr="00D03847">
        <w:rPr>
          <w:rFonts w:ascii="Arial" w:hAnsi="Arial" w:cs="Arial"/>
          <w:sz w:val="22"/>
          <w:szCs w:val="20"/>
          <w:shd w:val="clear" w:color="auto" w:fill="FFFFFF"/>
        </w:rPr>
        <w:t>, </w:t>
      </w:r>
      <w:r w:rsidRPr="00D03847">
        <w:rPr>
          <w:rFonts w:ascii="Arial" w:hAnsi="Arial" w:cs="Arial"/>
          <w:i/>
          <w:iCs/>
          <w:sz w:val="22"/>
          <w:szCs w:val="20"/>
          <w:shd w:val="clear" w:color="auto" w:fill="FFFFFF"/>
        </w:rPr>
        <w:t>22</w:t>
      </w:r>
      <w:r w:rsidRPr="00D03847">
        <w:rPr>
          <w:rFonts w:ascii="Arial" w:hAnsi="Arial" w:cs="Arial"/>
          <w:sz w:val="22"/>
          <w:szCs w:val="20"/>
          <w:shd w:val="clear" w:color="auto" w:fill="FFFFFF"/>
        </w:rPr>
        <w:t>(1), pp.61-84.</w:t>
      </w:r>
    </w:p>
    <w:p w14:paraId="69CF2F34" w14:textId="77777777" w:rsidR="00FE6468" w:rsidRPr="00D03847" w:rsidRDefault="00FE6468" w:rsidP="00FE6468">
      <w:pPr>
        <w:ind w:left="720" w:hanging="720"/>
        <w:rPr>
          <w:rFonts w:ascii="Arial" w:hAnsi="Arial" w:cs="Arial"/>
          <w:sz w:val="22"/>
          <w:szCs w:val="20"/>
          <w:shd w:val="clear" w:color="auto" w:fill="FFFFFF"/>
        </w:rPr>
      </w:pPr>
      <w:r w:rsidRPr="00D03847">
        <w:rPr>
          <w:rFonts w:ascii="Arial" w:hAnsi="Arial" w:cs="Arial"/>
          <w:sz w:val="22"/>
          <w:szCs w:val="20"/>
          <w:shd w:val="clear" w:color="auto" w:fill="FFFFFF"/>
        </w:rPr>
        <w:t>Otero, S., (2022). The law of supply and demand rules monolignol transport.</w:t>
      </w:r>
    </w:p>
    <w:p w14:paraId="4C52D09B" w14:textId="77777777" w:rsidR="00FE6468" w:rsidRPr="00D03847" w:rsidRDefault="00FE6468" w:rsidP="00FE6468">
      <w:pPr>
        <w:ind w:left="720" w:hanging="720"/>
        <w:rPr>
          <w:rFonts w:ascii="Arial" w:hAnsi="Arial" w:cs="Arial"/>
          <w:sz w:val="22"/>
          <w:szCs w:val="20"/>
        </w:rPr>
      </w:pPr>
      <w:r w:rsidRPr="00D03847">
        <w:rPr>
          <w:rFonts w:ascii="Arial" w:hAnsi="Arial" w:cs="Arial"/>
          <w:sz w:val="22"/>
          <w:szCs w:val="20"/>
        </w:rPr>
        <w:t xml:space="preserve">Salloum, C., </w:t>
      </w:r>
      <w:proofErr w:type="spellStart"/>
      <w:r w:rsidRPr="00D03847">
        <w:rPr>
          <w:rFonts w:ascii="Arial" w:hAnsi="Arial" w:cs="Arial"/>
          <w:sz w:val="22"/>
          <w:szCs w:val="20"/>
        </w:rPr>
        <w:t>Digout</w:t>
      </w:r>
      <w:proofErr w:type="spellEnd"/>
      <w:r w:rsidRPr="00D03847">
        <w:rPr>
          <w:rFonts w:ascii="Arial" w:hAnsi="Arial" w:cs="Arial"/>
          <w:sz w:val="22"/>
          <w:szCs w:val="20"/>
        </w:rPr>
        <w:t>, J., Salloum, L., Mercier-Suissa, C. and Chahine, P., (2021). Family business, strategic planning and corporate entrepreneurship. </w:t>
      </w:r>
      <w:r w:rsidRPr="00D03847">
        <w:rPr>
          <w:rFonts w:ascii="Arial" w:hAnsi="Arial" w:cs="Arial"/>
          <w:i/>
          <w:iCs/>
          <w:sz w:val="22"/>
          <w:szCs w:val="20"/>
        </w:rPr>
        <w:t>International Journal of Entrepreneurship and Innovation Management</w:t>
      </w:r>
      <w:r w:rsidRPr="00D03847">
        <w:rPr>
          <w:rFonts w:ascii="Arial" w:hAnsi="Arial" w:cs="Arial"/>
          <w:sz w:val="22"/>
          <w:szCs w:val="20"/>
        </w:rPr>
        <w:t>, </w:t>
      </w:r>
      <w:r w:rsidRPr="00D03847">
        <w:rPr>
          <w:rFonts w:ascii="Arial" w:hAnsi="Arial" w:cs="Arial"/>
          <w:i/>
          <w:iCs/>
          <w:sz w:val="22"/>
          <w:szCs w:val="20"/>
        </w:rPr>
        <w:t>25</w:t>
      </w:r>
      <w:r w:rsidRPr="00D03847">
        <w:rPr>
          <w:rFonts w:ascii="Arial" w:hAnsi="Arial" w:cs="Arial"/>
          <w:sz w:val="22"/>
          <w:szCs w:val="20"/>
        </w:rPr>
        <w:t>(1), pp.52-71.</w:t>
      </w:r>
    </w:p>
    <w:p w14:paraId="2019A7AC" w14:textId="77777777" w:rsidR="00FE6468" w:rsidRPr="00D03847" w:rsidRDefault="00FE6468" w:rsidP="00FE6468">
      <w:pPr>
        <w:ind w:left="720" w:hanging="720"/>
        <w:rPr>
          <w:rFonts w:ascii="Arial" w:hAnsi="Arial" w:cs="Arial"/>
          <w:sz w:val="22"/>
          <w:szCs w:val="20"/>
          <w:shd w:val="clear" w:color="auto" w:fill="FFFFFF"/>
        </w:rPr>
      </w:pPr>
      <w:r w:rsidRPr="00D03847">
        <w:rPr>
          <w:rFonts w:ascii="Arial" w:hAnsi="Arial" w:cs="Arial"/>
          <w:sz w:val="22"/>
          <w:szCs w:val="20"/>
          <w:shd w:val="clear" w:color="auto" w:fill="FFFFFF"/>
        </w:rPr>
        <w:t xml:space="preserve">Yeh, C., Macaluso, C. and </w:t>
      </w:r>
      <w:proofErr w:type="spellStart"/>
      <w:r w:rsidRPr="00D03847">
        <w:rPr>
          <w:rFonts w:ascii="Arial" w:hAnsi="Arial" w:cs="Arial"/>
          <w:sz w:val="22"/>
          <w:szCs w:val="20"/>
          <w:shd w:val="clear" w:color="auto" w:fill="FFFFFF"/>
        </w:rPr>
        <w:t>Hershbein</w:t>
      </w:r>
      <w:proofErr w:type="spellEnd"/>
      <w:r w:rsidRPr="00D03847">
        <w:rPr>
          <w:rFonts w:ascii="Arial" w:hAnsi="Arial" w:cs="Arial"/>
          <w:sz w:val="22"/>
          <w:szCs w:val="20"/>
          <w:shd w:val="clear" w:color="auto" w:fill="FFFFFF"/>
        </w:rPr>
        <w:t xml:space="preserve">, B., (2022). Monopsony in the US </w:t>
      </w:r>
      <w:proofErr w:type="spellStart"/>
      <w:r w:rsidRPr="00D03847">
        <w:rPr>
          <w:rFonts w:ascii="Arial" w:hAnsi="Arial" w:cs="Arial"/>
          <w:sz w:val="22"/>
          <w:szCs w:val="20"/>
          <w:shd w:val="clear" w:color="auto" w:fill="FFFFFF"/>
        </w:rPr>
        <w:t>labor</w:t>
      </w:r>
      <w:proofErr w:type="spellEnd"/>
      <w:r w:rsidRPr="00D03847">
        <w:rPr>
          <w:rFonts w:ascii="Arial" w:hAnsi="Arial" w:cs="Arial"/>
          <w:sz w:val="22"/>
          <w:szCs w:val="20"/>
          <w:shd w:val="clear" w:color="auto" w:fill="FFFFFF"/>
        </w:rPr>
        <w:t xml:space="preserve"> market. </w:t>
      </w:r>
      <w:r w:rsidRPr="00D03847">
        <w:rPr>
          <w:rFonts w:ascii="Arial" w:hAnsi="Arial" w:cs="Arial"/>
          <w:i/>
          <w:iCs/>
          <w:sz w:val="22"/>
          <w:szCs w:val="20"/>
          <w:shd w:val="clear" w:color="auto" w:fill="FFFFFF"/>
        </w:rPr>
        <w:t>American Economic Review</w:t>
      </w:r>
      <w:r w:rsidRPr="00D03847">
        <w:rPr>
          <w:rFonts w:ascii="Arial" w:hAnsi="Arial" w:cs="Arial"/>
          <w:sz w:val="22"/>
          <w:szCs w:val="20"/>
          <w:shd w:val="clear" w:color="auto" w:fill="FFFFFF"/>
        </w:rPr>
        <w:t>, </w:t>
      </w:r>
      <w:r w:rsidRPr="00D03847">
        <w:rPr>
          <w:rFonts w:ascii="Arial" w:hAnsi="Arial" w:cs="Arial"/>
          <w:i/>
          <w:iCs/>
          <w:sz w:val="22"/>
          <w:szCs w:val="20"/>
          <w:shd w:val="clear" w:color="auto" w:fill="FFFFFF"/>
        </w:rPr>
        <w:t>112</w:t>
      </w:r>
      <w:r w:rsidRPr="00D03847">
        <w:rPr>
          <w:rFonts w:ascii="Arial" w:hAnsi="Arial" w:cs="Arial"/>
          <w:sz w:val="22"/>
          <w:szCs w:val="20"/>
          <w:shd w:val="clear" w:color="auto" w:fill="FFFFFF"/>
        </w:rPr>
        <w:t>(7), pp.2099-2138.</w:t>
      </w:r>
    </w:p>
    <w:p w14:paraId="63603637" w14:textId="77777777" w:rsidR="00FE6468" w:rsidRPr="00FE6468" w:rsidRDefault="00FE6468" w:rsidP="00FE6468">
      <w:pPr>
        <w:rPr>
          <w:shd w:val="clear" w:color="auto" w:fill="FFFFFF"/>
        </w:rPr>
      </w:pPr>
    </w:p>
    <w:p w14:paraId="51B2316C" w14:textId="77777777" w:rsidR="00EF36AB" w:rsidRDefault="00EF36AB" w:rsidP="00B978B7">
      <w:pPr>
        <w:rPr>
          <w:shd w:val="clear" w:color="auto" w:fill="FFFFFF"/>
        </w:rPr>
      </w:pPr>
    </w:p>
    <w:p w14:paraId="0DB7AF03" w14:textId="77777777" w:rsidR="00EF36AB" w:rsidRDefault="00EF36AB" w:rsidP="00B978B7">
      <w:pPr>
        <w:rPr>
          <w:shd w:val="clear" w:color="auto" w:fill="FFFFFF"/>
        </w:rPr>
      </w:pPr>
    </w:p>
    <w:p w14:paraId="6ADB87D5" w14:textId="77777777" w:rsidR="005F0618" w:rsidRDefault="005F0618" w:rsidP="00B978B7">
      <w:pPr>
        <w:rPr>
          <w:shd w:val="clear" w:color="auto" w:fill="FFFFFF"/>
        </w:rPr>
      </w:pPr>
    </w:p>
    <w:p w14:paraId="54B45FBA" w14:textId="77777777" w:rsidR="005F0618" w:rsidRDefault="005F0618" w:rsidP="00B978B7">
      <w:pPr>
        <w:rPr>
          <w:shd w:val="clear" w:color="auto" w:fill="FFFFFF"/>
        </w:rPr>
      </w:pPr>
    </w:p>
    <w:p w14:paraId="0375EC4C" w14:textId="77777777" w:rsidR="00B978B7" w:rsidRDefault="00B978B7" w:rsidP="00B978B7">
      <w:pPr>
        <w:rPr>
          <w:shd w:val="clear" w:color="auto" w:fill="FFFFFF"/>
        </w:rPr>
      </w:pPr>
    </w:p>
    <w:p w14:paraId="6C46ED00" w14:textId="77777777" w:rsidR="00B978B7" w:rsidRDefault="00B978B7" w:rsidP="00B978B7">
      <w:pPr>
        <w:rPr>
          <w:shd w:val="clear" w:color="auto" w:fill="FFFFFF"/>
        </w:rPr>
      </w:pPr>
    </w:p>
    <w:p w14:paraId="61C82FDB" w14:textId="409DD458" w:rsidR="00DE61F4" w:rsidRDefault="008A0314" w:rsidP="00B978B7">
      <w:r>
        <w:br/>
      </w:r>
    </w:p>
    <w:p w14:paraId="09C2FC26" w14:textId="77777777" w:rsidR="00DE61F4" w:rsidRDefault="00DE61F4"/>
    <w:sectPr w:rsidR="00DE61F4" w:rsidSect="00530F5F">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5666F" w14:textId="77777777" w:rsidR="00225A17" w:rsidRDefault="00225A17" w:rsidP="00DE61F4">
      <w:pPr>
        <w:spacing w:after="0" w:line="240" w:lineRule="auto"/>
      </w:pPr>
      <w:r>
        <w:separator/>
      </w:r>
    </w:p>
  </w:endnote>
  <w:endnote w:type="continuationSeparator" w:id="0">
    <w:p w14:paraId="5A61ADCD" w14:textId="77777777" w:rsidR="00225A17" w:rsidRDefault="00225A17" w:rsidP="00DE61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128057"/>
      <w:docPartObj>
        <w:docPartGallery w:val="Page Numbers (Bottom of Page)"/>
        <w:docPartUnique/>
      </w:docPartObj>
    </w:sdtPr>
    <w:sdtEndPr>
      <w:rPr>
        <w:noProof/>
      </w:rPr>
    </w:sdtEndPr>
    <w:sdtContent>
      <w:p w14:paraId="04123F0F" w14:textId="64824231" w:rsidR="00530F5F" w:rsidRDefault="00530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724E0A" w14:textId="77777777" w:rsidR="00DE61F4" w:rsidRDefault="00DE61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58A26" w14:textId="77777777" w:rsidR="00225A17" w:rsidRDefault="00225A17" w:rsidP="00DE61F4">
      <w:pPr>
        <w:spacing w:after="0" w:line="240" w:lineRule="auto"/>
      </w:pPr>
      <w:r>
        <w:separator/>
      </w:r>
    </w:p>
  </w:footnote>
  <w:footnote w:type="continuationSeparator" w:id="0">
    <w:p w14:paraId="23AAC311" w14:textId="77777777" w:rsidR="00225A17" w:rsidRDefault="00225A17" w:rsidP="00DE61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94513"/>
    <w:multiLevelType w:val="hybridMultilevel"/>
    <w:tmpl w:val="431E29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551906"/>
    <w:multiLevelType w:val="hybridMultilevel"/>
    <w:tmpl w:val="72B865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2056F7"/>
    <w:multiLevelType w:val="hybridMultilevel"/>
    <w:tmpl w:val="19A2A8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3A53A80"/>
    <w:multiLevelType w:val="hybridMultilevel"/>
    <w:tmpl w:val="F39C54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10C3C62"/>
    <w:multiLevelType w:val="hybridMultilevel"/>
    <w:tmpl w:val="80D85D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0715C4A"/>
    <w:multiLevelType w:val="hybridMultilevel"/>
    <w:tmpl w:val="943682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983120">
    <w:abstractNumId w:val="2"/>
  </w:num>
  <w:num w:numId="2" w16cid:durableId="265503178">
    <w:abstractNumId w:val="1"/>
  </w:num>
  <w:num w:numId="3" w16cid:durableId="930743634">
    <w:abstractNumId w:val="4"/>
  </w:num>
  <w:num w:numId="4" w16cid:durableId="2029481998">
    <w:abstractNumId w:val="3"/>
  </w:num>
  <w:num w:numId="5" w16cid:durableId="1388990145">
    <w:abstractNumId w:val="0"/>
  </w:num>
  <w:num w:numId="6" w16cid:durableId="17086019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SxNDEyNDEysbQ0MDFT0lEKTi0uzszPAykwqgUAyKsxgiwAAAA="/>
  </w:docVars>
  <w:rsids>
    <w:rsidRoot w:val="00AB4E77"/>
    <w:rsid w:val="000312F0"/>
    <w:rsid w:val="000C4FC4"/>
    <w:rsid w:val="001D2FA2"/>
    <w:rsid w:val="00225A17"/>
    <w:rsid w:val="0023629E"/>
    <w:rsid w:val="00267B87"/>
    <w:rsid w:val="002A4286"/>
    <w:rsid w:val="003004D2"/>
    <w:rsid w:val="00320249"/>
    <w:rsid w:val="00376EC6"/>
    <w:rsid w:val="003B0E82"/>
    <w:rsid w:val="003D568F"/>
    <w:rsid w:val="003F3D08"/>
    <w:rsid w:val="00425983"/>
    <w:rsid w:val="00447C6A"/>
    <w:rsid w:val="00447DBE"/>
    <w:rsid w:val="0045325B"/>
    <w:rsid w:val="004723B8"/>
    <w:rsid w:val="00477883"/>
    <w:rsid w:val="004A23CC"/>
    <w:rsid w:val="00500E23"/>
    <w:rsid w:val="005107F9"/>
    <w:rsid w:val="00530F5F"/>
    <w:rsid w:val="00534EE0"/>
    <w:rsid w:val="00570658"/>
    <w:rsid w:val="005A137E"/>
    <w:rsid w:val="005F0618"/>
    <w:rsid w:val="005F3EF6"/>
    <w:rsid w:val="00602F7A"/>
    <w:rsid w:val="00605ED8"/>
    <w:rsid w:val="00685569"/>
    <w:rsid w:val="00686CEC"/>
    <w:rsid w:val="006E285C"/>
    <w:rsid w:val="006E44C0"/>
    <w:rsid w:val="00730F05"/>
    <w:rsid w:val="00760D98"/>
    <w:rsid w:val="00763CF6"/>
    <w:rsid w:val="00792323"/>
    <w:rsid w:val="00795727"/>
    <w:rsid w:val="007A0A21"/>
    <w:rsid w:val="0087060B"/>
    <w:rsid w:val="008A0314"/>
    <w:rsid w:val="00911F39"/>
    <w:rsid w:val="00912411"/>
    <w:rsid w:val="00953AC8"/>
    <w:rsid w:val="00997E28"/>
    <w:rsid w:val="009A732C"/>
    <w:rsid w:val="009C4745"/>
    <w:rsid w:val="00A468B8"/>
    <w:rsid w:val="00A85D5E"/>
    <w:rsid w:val="00AA262D"/>
    <w:rsid w:val="00AB4E77"/>
    <w:rsid w:val="00AC14A8"/>
    <w:rsid w:val="00B32D66"/>
    <w:rsid w:val="00B84AE5"/>
    <w:rsid w:val="00B93A3B"/>
    <w:rsid w:val="00B978B7"/>
    <w:rsid w:val="00BB7A22"/>
    <w:rsid w:val="00C031FC"/>
    <w:rsid w:val="00C45542"/>
    <w:rsid w:val="00C56995"/>
    <w:rsid w:val="00CB6344"/>
    <w:rsid w:val="00CD7806"/>
    <w:rsid w:val="00D03847"/>
    <w:rsid w:val="00D40E1C"/>
    <w:rsid w:val="00D71878"/>
    <w:rsid w:val="00DE61F4"/>
    <w:rsid w:val="00E06169"/>
    <w:rsid w:val="00E31BD1"/>
    <w:rsid w:val="00E762FA"/>
    <w:rsid w:val="00E9725F"/>
    <w:rsid w:val="00EC2485"/>
    <w:rsid w:val="00EF36AB"/>
    <w:rsid w:val="00F42264"/>
    <w:rsid w:val="00F71B3A"/>
    <w:rsid w:val="00FE4C5B"/>
    <w:rsid w:val="00FE64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7EFD2"/>
  <w15:chartTrackingRefBased/>
  <w15:docId w15:val="{E9D9CC55-F735-4A84-8930-ACCCDAD7F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B8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B4E7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B4E7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E7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B4E77"/>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DE61F4"/>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DE61F4"/>
    <w:rPr>
      <w:rFonts w:ascii="Times New Roman" w:eastAsiaTheme="majorEastAsia" w:hAnsi="Times New Roman" w:cstheme="majorBidi"/>
      <w:b/>
      <w:spacing w:val="-10"/>
      <w:kern w:val="28"/>
      <w:sz w:val="36"/>
      <w:szCs w:val="56"/>
      <w:u w:val="single"/>
    </w:rPr>
  </w:style>
  <w:style w:type="paragraph" w:styleId="TOCHeading">
    <w:name w:val="TOC Heading"/>
    <w:basedOn w:val="Heading1"/>
    <w:next w:val="Normal"/>
    <w:uiPriority w:val="39"/>
    <w:unhideWhenUsed/>
    <w:qFormat/>
    <w:rsid w:val="00DE61F4"/>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E61F4"/>
    <w:pPr>
      <w:spacing w:after="100"/>
    </w:pPr>
  </w:style>
  <w:style w:type="character" w:styleId="Hyperlink">
    <w:name w:val="Hyperlink"/>
    <w:basedOn w:val="DefaultParagraphFont"/>
    <w:uiPriority w:val="99"/>
    <w:unhideWhenUsed/>
    <w:rsid w:val="00DE61F4"/>
    <w:rPr>
      <w:color w:val="0563C1" w:themeColor="hyperlink"/>
      <w:u w:val="single"/>
    </w:rPr>
  </w:style>
  <w:style w:type="paragraph" w:styleId="Header">
    <w:name w:val="header"/>
    <w:basedOn w:val="Normal"/>
    <w:link w:val="HeaderChar"/>
    <w:uiPriority w:val="99"/>
    <w:unhideWhenUsed/>
    <w:rsid w:val="00DE61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1F4"/>
    <w:rPr>
      <w:rFonts w:ascii="Times New Roman" w:hAnsi="Times New Roman"/>
      <w:sz w:val="24"/>
    </w:rPr>
  </w:style>
  <w:style w:type="paragraph" w:styleId="Footer">
    <w:name w:val="footer"/>
    <w:basedOn w:val="Normal"/>
    <w:link w:val="FooterChar"/>
    <w:uiPriority w:val="99"/>
    <w:unhideWhenUsed/>
    <w:rsid w:val="00DE61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1F4"/>
    <w:rPr>
      <w:rFonts w:ascii="Times New Roman" w:hAnsi="Times New Roman"/>
      <w:sz w:val="24"/>
    </w:rPr>
  </w:style>
  <w:style w:type="table" w:styleId="TableGrid">
    <w:name w:val="Table Grid"/>
    <w:basedOn w:val="TableNormal"/>
    <w:uiPriority w:val="39"/>
    <w:rsid w:val="00E31B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0E1C"/>
    <w:pPr>
      <w:ind w:left="720"/>
      <w:contextualSpacing/>
    </w:pPr>
  </w:style>
  <w:style w:type="paragraph" w:styleId="Caption">
    <w:name w:val="caption"/>
    <w:basedOn w:val="Normal"/>
    <w:next w:val="Normal"/>
    <w:uiPriority w:val="35"/>
    <w:unhideWhenUsed/>
    <w:qFormat/>
    <w:rsid w:val="00AA262D"/>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FE4C5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C91305-5D6B-4717-9BC9-3114781D6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2798</Words>
  <Characters>15954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veronica cusciac</cp:lastModifiedBy>
  <cp:revision>2</cp:revision>
  <dcterms:created xsi:type="dcterms:W3CDTF">2023-06-21T10:26:00Z</dcterms:created>
  <dcterms:modified xsi:type="dcterms:W3CDTF">2023-06-21T10:26:00Z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b6cb80d7-9650-498a-985a-8057cfd72ac9</vt:lpwstr>
  </property>
</Properties>
</file>