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CFA385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E3AA1">
              <w:rPr>
                <w:rFonts w:ascii="Times New Roman" w:hAnsi="Times New Roman" w:cs="Times New Roman"/>
                <w:b/>
                <w:color w:val="auto"/>
                <w:sz w:val="48"/>
              </w:rPr>
              <w:t>Tania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F19915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664EF">
              <w:rPr>
                <w:rFonts w:ascii="Times New Roman" w:hAnsi="Times New Roman" w:cs="Times New Roman"/>
                <w:b/>
                <w:color w:val="auto"/>
                <w:sz w:val="48"/>
              </w:rPr>
              <w:t xml:space="preserve"> 2127180@student.uwtsd.ac.uk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6516271" w14:textId="77777777" w:rsidR="004E3AA1" w:rsidRPr="005D3F07" w:rsidRDefault="004E3AA1" w:rsidP="004E3A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2127180</w:t>
            </w:r>
          </w:p>
          <w:p w14:paraId="622FD17A" w14:textId="3DFB5411"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02895AD3" w:rsidR="00EB695F" w:rsidRDefault="00BE1573" w:rsidP="00905983">
      <w:pPr>
        <w:jc w:val="both"/>
        <w:rPr>
          <w:sz w:val="24"/>
          <w:szCs w:val="24"/>
        </w:rPr>
      </w:pPr>
      <w:r w:rsidRPr="00BE1573">
        <w:rPr>
          <w:sz w:val="24"/>
          <w:szCs w:val="24"/>
        </w:rPr>
        <w:t xml:space="preserve">Advanced CCA (2022), PAMS Assessments. </w:t>
      </w:r>
      <w:hyperlink r:id="rId11" w:anchor=":~:text=A%20PAMS%20(Parent%20Assessment%20Manual,the%20needs%20of%20the%20child." w:history="1">
        <w:r w:rsidRPr="00BE1573">
          <w:rPr>
            <w:rStyle w:val="Hyperlink"/>
            <w:sz w:val="24"/>
            <w:szCs w:val="24"/>
          </w:rPr>
          <w:t>PAMS Assessments — Advanced CCA</w:t>
        </w:r>
      </w:hyperlink>
      <w:r w:rsidRPr="00BE1573">
        <w:rPr>
          <w:sz w:val="24"/>
          <w:szCs w:val="24"/>
        </w:rPr>
        <w:t xml:space="preserve"> (Accessed: 20</w:t>
      </w:r>
      <w:r w:rsidR="00A766C9" w:rsidRPr="00A766C9">
        <w:rPr>
          <w:sz w:val="24"/>
          <w:szCs w:val="24"/>
          <w:vertAlign w:val="superscript"/>
        </w:rPr>
        <w:t>th</w:t>
      </w:r>
      <w:r w:rsidR="00A766C9">
        <w:rPr>
          <w:sz w:val="24"/>
          <w:szCs w:val="24"/>
        </w:rPr>
        <w:t xml:space="preserve"> October </w:t>
      </w:r>
      <w:r w:rsidRPr="00BE1573">
        <w:rPr>
          <w:sz w:val="24"/>
          <w:szCs w:val="24"/>
        </w:rPr>
        <w:t xml:space="preserve">2022). </w:t>
      </w:r>
    </w:p>
    <w:p w14:paraId="0DDA2B1E" w14:textId="68BCFD25" w:rsidR="00A766C9" w:rsidRDefault="00A766C9" w:rsidP="00905983">
      <w:pPr>
        <w:jc w:val="both"/>
        <w:rPr>
          <w:sz w:val="24"/>
          <w:szCs w:val="24"/>
        </w:rPr>
      </w:pPr>
    </w:p>
    <w:p w14:paraId="509B48D8" w14:textId="0DE8788B" w:rsidR="007E05DA" w:rsidRDefault="007E05DA" w:rsidP="00905983">
      <w:pPr>
        <w:jc w:val="both"/>
      </w:pPr>
      <w:r>
        <w:rPr>
          <w:sz w:val="24"/>
          <w:szCs w:val="24"/>
        </w:rPr>
        <w:t xml:space="preserve">BASW (2021), Bid to Banish ‘Oppressive’ Language in Social Work. </w:t>
      </w:r>
      <w:hyperlink r:id="rId12" w:anchor=":~:text=%E2%80%9CSocial%20work%20systems%20can%20perpetuate,it%20is%20experienced%20by%20individuals." w:history="1">
        <w:r w:rsidR="00261CC3" w:rsidRPr="00261CC3">
          <w:rPr>
            <w:rStyle w:val="Hyperlink"/>
            <w:sz w:val="24"/>
            <w:szCs w:val="24"/>
          </w:rPr>
          <w:t>Bid to banish 'oppressive' language in social work | www.basw.co.uk</w:t>
        </w:r>
      </w:hyperlink>
      <w:r w:rsidR="00261CC3" w:rsidRPr="00261CC3">
        <w:rPr>
          <w:sz w:val="24"/>
          <w:szCs w:val="24"/>
        </w:rPr>
        <w:t xml:space="preserve"> (Accessed: 8</w:t>
      </w:r>
      <w:r w:rsidR="00261CC3" w:rsidRPr="00261CC3">
        <w:rPr>
          <w:sz w:val="24"/>
          <w:szCs w:val="24"/>
          <w:vertAlign w:val="superscript"/>
        </w:rPr>
        <w:t>th</w:t>
      </w:r>
      <w:r w:rsidR="00261CC3" w:rsidRPr="00261CC3">
        <w:rPr>
          <w:sz w:val="24"/>
          <w:szCs w:val="24"/>
        </w:rPr>
        <w:t xml:space="preserve"> February 2023). </w:t>
      </w:r>
    </w:p>
    <w:p w14:paraId="2A651C74" w14:textId="77777777" w:rsidR="00261CC3" w:rsidRDefault="00261CC3" w:rsidP="00905983">
      <w:pPr>
        <w:jc w:val="both"/>
        <w:rPr>
          <w:sz w:val="24"/>
          <w:szCs w:val="24"/>
        </w:rPr>
      </w:pPr>
    </w:p>
    <w:p w14:paraId="3548631D" w14:textId="6469F9A6" w:rsidR="00175EA0" w:rsidRDefault="00175EA0" w:rsidP="00905983">
      <w:pPr>
        <w:jc w:val="both"/>
        <w:rPr>
          <w:sz w:val="24"/>
          <w:szCs w:val="24"/>
        </w:rPr>
      </w:pPr>
      <w:r>
        <w:rPr>
          <w:sz w:val="24"/>
          <w:szCs w:val="24"/>
        </w:rPr>
        <w:t>Beckett, C and Maynard, A (2013), Values and Ethics in Social Work. 2</w:t>
      </w:r>
      <w:r w:rsidRPr="00175EA0">
        <w:rPr>
          <w:sz w:val="24"/>
          <w:szCs w:val="24"/>
          <w:vertAlign w:val="superscript"/>
        </w:rPr>
        <w:t>nd</w:t>
      </w:r>
      <w:r>
        <w:rPr>
          <w:sz w:val="24"/>
          <w:szCs w:val="24"/>
        </w:rPr>
        <w:t xml:space="preserve"> Edition. London: SAGE. </w:t>
      </w:r>
    </w:p>
    <w:p w14:paraId="2E93302C" w14:textId="3894AD8F" w:rsidR="00175EA0" w:rsidRDefault="00175EA0" w:rsidP="00905983">
      <w:pPr>
        <w:jc w:val="both"/>
        <w:rPr>
          <w:sz w:val="24"/>
          <w:szCs w:val="24"/>
        </w:rPr>
      </w:pPr>
    </w:p>
    <w:p w14:paraId="3AD31CF8" w14:textId="2DC86B5B" w:rsidR="003B7325" w:rsidRDefault="003B7325" w:rsidP="00905983">
      <w:pPr>
        <w:jc w:val="both"/>
        <w:rPr>
          <w:sz w:val="24"/>
          <w:szCs w:val="24"/>
        </w:rPr>
      </w:pPr>
      <w:r>
        <w:rPr>
          <w:sz w:val="24"/>
          <w:szCs w:val="24"/>
        </w:rPr>
        <w:t xml:space="preserve">Beesley, P., Watts, M and Harrison, M (2018), Developing your Communication Skills in Social Work. London: SAGE. </w:t>
      </w:r>
    </w:p>
    <w:p w14:paraId="7CCB3DEC" w14:textId="77777777" w:rsidR="003B7325" w:rsidRDefault="003B7325" w:rsidP="00905983">
      <w:pPr>
        <w:jc w:val="both"/>
        <w:rPr>
          <w:sz w:val="24"/>
          <w:szCs w:val="24"/>
        </w:rPr>
      </w:pPr>
    </w:p>
    <w:p w14:paraId="4FE948EF" w14:textId="3516BC6C" w:rsidR="00375686" w:rsidRDefault="00375686" w:rsidP="00905983">
      <w:pPr>
        <w:jc w:val="both"/>
        <w:rPr>
          <w:color w:val="auto"/>
          <w:sz w:val="24"/>
          <w:szCs w:val="24"/>
        </w:rPr>
      </w:pPr>
      <w:r w:rsidRPr="00DC0391">
        <w:rPr>
          <w:color w:val="auto"/>
          <w:sz w:val="24"/>
          <w:szCs w:val="24"/>
        </w:rPr>
        <w:t xml:space="preserve">Borton, T. (1970) </w:t>
      </w:r>
      <w:r w:rsidRPr="003B7325">
        <w:rPr>
          <w:iCs/>
          <w:color w:val="auto"/>
          <w:sz w:val="24"/>
          <w:szCs w:val="24"/>
        </w:rPr>
        <w:t>Reach, Touch and Teach.</w:t>
      </w:r>
      <w:r w:rsidRPr="00DC0391">
        <w:rPr>
          <w:color w:val="auto"/>
          <w:sz w:val="24"/>
          <w:szCs w:val="24"/>
        </w:rPr>
        <w:t xml:space="preserve"> London: Hutchinson</w:t>
      </w:r>
      <w:r>
        <w:rPr>
          <w:color w:val="auto"/>
          <w:sz w:val="24"/>
          <w:szCs w:val="24"/>
        </w:rPr>
        <w:t xml:space="preserve">. </w:t>
      </w:r>
    </w:p>
    <w:p w14:paraId="444740C5" w14:textId="7C8C8E9E" w:rsidR="00B32271" w:rsidRDefault="00B32271" w:rsidP="00905983">
      <w:pPr>
        <w:jc w:val="both"/>
        <w:rPr>
          <w:color w:val="auto"/>
          <w:sz w:val="24"/>
          <w:szCs w:val="24"/>
        </w:rPr>
      </w:pPr>
    </w:p>
    <w:p w14:paraId="3748476C" w14:textId="206E233D" w:rsidR="00B32271" w:rsidRDefault="00B32271" w:rsidP="00905983">
      <w:pPr>
        <w:jc w:val="both"/>
        <w:rPr>
          <w:color w:val="auto"/>
          <w:sz w:val="24"/>
          <w:szCs w:val="24"/>
        </w:rPr>
      </w:pPr>
      <w:bookmarkStart w:id="0" w:name="_Hlk128068707"/>
      <w:r>
        <w:rPr>
          <w:color w:val="auto"/>
          <w:sz w:val="24"/>
          <w:szCs w:val="24"/>
        </w:rPr>
        <w:t xml:space="preserve">Bowlby, J (2012), A Secure Base: Clinical Applications of Attachment Theory. London: Routledge. </w:t>
      </w:r>
    </w:p>
    <w:bookmarkEnd w:id="0"/>
    <w:p w14:paraId="2D37096C" w14:textId="5F282672" w:rsidR="00E3703B" w:rsidRDefault="00E3703B" w:rsidP="00905983">
      <w:pPr>
        <w:jc w:val="both"/>
        <w:rPr>
          <w:color w:val="auto"/>
          <w:sz w:val="24"/>
          <w:szCs w:val="24"/>
        </w:rPr>
      </w:pPr>
    </w:p>
    <w:p w14:paraId="2257CFB0" w14:textId="64918200" w:rsidR="00E11929" w:rsidRDefault="00E11929" w:rsidP="00905983">
      <w:pPr>
        <w:jc w:val="both"/>
        <w:rPr>
          <w:color w:val="auto"/>
          <w:sz w:val="24"/>
          <w:szCs w:val="24"/>
        </w:rPr>
      </w:pPr>
      <w:bookmarkStart w:id="1" w:name="_Hlk127904748"/>
      <w:r>
        <w:rPr>
          <w:color w:val="auto"/>
          <w:sz w:val="24"/>
          <w:szCs w:val="24"/>
        </w:rPr>
        <w:t xml:space="preserve">Butler, G (2015), Observing Children and Families: Beyond the Surface. Northwich: Critical Publishing. </w:t>
      </w:r>
    </w:p>
    <w:bookmarkEnd w:id="1"/>
    <w:p w14:paraId="3D352D04" w14:textId="77777777" w:rsidR="00E11929" w:rsidRDefault="00E11929" w:rsidP="00905983">
      <w:pPr>
        <w:jc w:val="both"/>
        <w:rPr>
          <w:color w:val="auto"/>
          <w:sz w:val="24"/>
          <w:szCs w:val="24"/>
        </w:rPr>
      </w:pPr>
    </w:p>
    <w:p w14:paraId="5132EEEE" w14:textId="62FBFAAD" w:rsidR="00E3703B" w:rsidRPr="00DC0391" w:rsidRDefault="00E3703B" w:rsidP="00905983">
      <w:pPr>
        <w:jc w:val="both"/>
        <w:rPr>
          <w:color w:val="auto"/>
          <w:sz w:val="24"/>
          <w:szCs w:val="24"/>
        </w:rPr>
      </w:pPr>
      <w:r>
        <w:rPr>
          <w:color w:val="auto"/>
          <w:sz w:val="24"/>
          <w:szCs w:val="24"/>
        </w:rPr>
        <w:t xml:space="preserve">Bywater, J and O’Loughlin, M (2016), Working Effectively </w:t>
      </w:r>
      <w:r w:rsidR="00155B13">
        <w:rPr>
          <w:color w:val="auto"/>
          <w:sz w:val="24"/>
          <w:szCs w:val="24"/>
        </w:rPr>
        <w:t>with</w:t>
      </w:r>
      <w:r>
        <w:rPr>
          <w:color w:val="auto"/>
          <w:sz w:val="24"/>
          <w:szCs w:val="24"/>
        </w:rPr>
        <w:t xml:space="preserve"> Children and Families in the Safeguarding Arena. </w:t>
      </w:r>
      <w:r w:rsidR="006A39AA">
        <w:rPr>
          <w:color w:val="auto"/>
          <w:sz w:val="24"/>
          <w:szCs w:val="24"/>
        </w:rPr>
        <w:t xml:space="preserve">In O’Loughlin, M and O’Loughlin, S (eds.), Social Work </w:t>
      </w:r>
      <w:r w:rsidR="00155B13">
        <w:rPr>
          <w:color w:val="auto"/>
          <w:sz w:val="24"/>
          <w:szCs w:val="24"/>
        </w:rPr>
        <w:t>with</w:t>
      </w:r>
      <w:r w:rsidR="006A39AA">
        <w:rPr>
          <w:color w:val="auto"/>
          <w:sz w:val="24"/>
          <w:szCs w:val="24"/>
        </w:rPr>
        <w:t xml:space="preserve"> Children and Families. 4</w:t>
      </w:r>
      <w:r w:rsidR="006A39AA" w:rsidRPr="006A39AA">
        <w:rPr>
          <w:color w:val="auto"/>
          <w:sz w:val="24"/>
          <w:szCs w:val="24"/>
          <w:vertAlign w:val="superscript"/>
        </w:rPr>
        <w:t>th</w:t>
      </w:r>
      <w:r w:rsidR="006A39AA">
        <w:rPr>
          <w:color w:val="auto"/>
          <w:sz w:val="24"/>
          <w:szCs w:val="24"/>
        </w:rPr>
        <w:t xml:space="preserve"> Edition. London: Learning Matters. </w:t>
      </w:r>
    </w:p>
    <w:p w14:paraId="47906C9D" w14:textId="1ED66DF2" w:rsidR="00375686" w:rsidRDefault="00375686" w:rsidP="00905983">
      <w:pPr>
        <w:jc w:val="both"/>
        <w:rPr>
          <w:sz w:val="24"/>
          <w:szCs w:val="24"/>
        </w:rPr>
      </w:pPr>
    </w:p>
    <w:p w14:paraId="2344A78B" w14:textId="7E52A0CD" w:rsidR="00A965F3" w:rsidRDefault="00A965F3" w:rsidP="00905983">
      <w:pPr>
        <w:jc w:val="both"/>
      </w:pPr>
      <w:r>
        <w:rPr>
          <w:sz w:val="24"/>
          <w:szCs w:val="24"/>
        </w:rPr>
        <w:t xml:space="preserve">Care Council for Wales (2012), Welsh Speakers’ Experiences of Health and Social Care Services. </w:t>
      </w:r>
      <w:hyperlink r:id="rId13" w:history="1">
        <w:r w:rsidRPr="00A965F3">
          <w:rPr>
            <w:rStyle w:val="Hyperlink"/>
            <w:sz w:val="24"/>
            <w:szCs w:val="24"/>
          </w:rPr>
          <w:t>Microsoft Word - _Eng_ Report - Welsh Speakers' Experiences.doc (iaith.cymru)</w:t>
        </w:r>
      </w:hyperlink>
      <w:r w:rsidRPr="00A965F3">
        <w:rPr>
          <w:sz w:val="24"/>
          <w:szCs w:val="24"/>
        </w:rPr>
        <w:t xml:space="preserve"> (Accessed: 8</w:t>
      </w:r>
      <w:r w:rsidRPr="00A965F3">
        <w:rPr>
          <w:sz w:val="24"/>
          <w:szCs w:val="24"/>
          <w:vertAlign w:val="superscript"/>
        </w:rPr>
        <w:t>th</w:t>
      </w:r>
      <w:r w:rsidRPr="00A965F3">
        <w:rPr>
          <w:sz w:val="24"/>
          <w:szCs w:val="24"/>
        </w:rPr>
        <w:t xml:space="preserve"> January 2023). </w:t>
      </w:r>
    </w:p>
    <w:p w14:paraId="42EFE6C3" w14:textId="77777777" w:rsidR="00A965F3" w:rsidRPr="00A965F3" w:rsidRDefault="00A965F3" w:rsidP="00905983">
      <w:pPr>
        <w:jc w:val="both"/>
      </w:pPr>
    </w:p>
    <w:p w14:paraId="49CE52A7" w14:textId="26D25A59" w:rsidR="00DC33B4" w:rsidRDefault="00DC33B4" w:rsidP="00905983">
      <w:pPr>
        <w:jc w:val="both"/>
        <w:rPr>
          <w:sz w:val="24"/>
          <w:szCs w:val="24"/>
        </w:rPr>
      </w:pPr>
      <w:r w:rsidRPr="00DC33B4">
        <w:rPr>
          <w:sz w:val="24"/>
          <w:szCs w:val="24"/>
        </w:rPr>
        <w:t xml:space="preserve">Children Act 1989. </w:t>
      </w:r>
      <w:hyperlink r:id="rId14" w:history="1">
        <w:r w:rsidRPr="00DC33B4">
          <w:rPr>
            <w:rStyle w:val="Hyperlink"/>
            <w:sz w:val="24"/>
            <w:szCs w:val="24"/>
          </w:rPr>
          <w:t>Children Act 1989 (legislation.gov.uk)</w:t>
        </w:r>
      </w:hyperlink>
      <w:r w:rsidRPr="00DC33B4">
        <w:rPr>
          <w:sz w:val="24"/>
          <w:szCs w:val="24"/>
        </w:rPr>
        <w:t xml:space="preserve"> (Accessed: 20</w:t>
      </w:r>
      <w:r w:rsidR="00A766C9" w:rsidRPr="00A766C9">
        <w:rPr>
          <w:sz w:val="24"/>
          <w:szCs w:val="24"/>
          <w:vertAlign w:val="superscript"/>
        </w:rPr>
        <w:t>th</w:t>
      </w:r>
      <w:r w:rsidR="00A766C9">
        <w:rPr>
          <w:sz w:val="24"/>
          <w:szCs w:val="24"/>
        </w:rPr>
        <w:t xml:space="preserve"> October </w:t>
      </w:r>
      <w:r w:rsidRPr="00DC33B4">
        <w:rPr>
          <w:sz w:val="24"/>
          <w:szCs w:val="24"/>
        </w:rPr>
        <w:t>2022).</w:t>
      </w:r>
    </w:p>
    <w:p w14:paraId="6EE0C745" w14:textId="40499216" w:rsidR="00660A8A" w:rsidRDefault="00660A8A" w:rsidP="00905983">
      <w:pPr>
        <w:jc w:val="both"/>
        <w:rPr>
          <w:sz w:val="24"/>
          <w:szCs w:val="24"/>
        </w:rPr>
      </w:pPr>
    </w:p>
    <w:p w14:paraId="61761EBF" w14:textId="09FC87FD" w:rsidR="00660A8A" w:rsidRDefault="00660A8A" w:rsidP="00905983">
      <w:pPr>
        <w:jc w:val="both"/>
        <w:rPr>
          <w:sz w:val="24"/>
          <w:szCs w:val="24"/>
        </w:rPr>
      </w:pPr>
      <w:r>
        <w:rPr>
          <w:sz w:val="24"/>
          <w:szCs w:val="24"/>
        </w:rPr>
        <w:t xml:space="preserve">Children’s Commissioner for Wales (no date), A Children’s Rights Approach for Social Care in Wales. </w:t>
      </w:r>
      <w:hyperlink r:id="rId15" w:history="1">
        <w:r w:rsidRPr="00660A8A">
          <w:rPr>
            <w:rStyle w:val="Hyperlink"/>
            <w:sz w:val="24"/>
            <w:szCs w:val="24"/>
          </w:rPr>
          <w:t>A Children’s Rights Approach for Social Care in Wales - Children’s Commissioner for Wales (childcomwales.org.uk)</w:t>
        </w:r>
      </w:hyperlink>
      <w:r w:rsidRPr="00660A8A">
        <w:rPr>
          <w:sz w:val="24"/>
          <w:szCs w:val="24"/>
        </w:rPr>
        <w:t xml:space="preserve"> (Accessed: 20</w:t>
      </w:r>
      <w:r w:rsidRPr="00660A8A">
        <w:rPr>
          <w:sz w:val="24"/>
          <w:szCs w:val="24"/>
          <w:vertAlign w:val="superscript"/>
        </w:rPr>
        <w:t>th</w:t>
      </w:r>
      <w:r w:rsidRPr="00660A8A">
        <w:rPr>
          <w:sz w:val="24"/>
          <w:szCs w:val="24"/>
        </w:rPr>
        <w:t xml:space="preserve"> February 2023). </w:t>
      </w:r>
    </w:p>
    <w:p w14:paraId="37F9A5FD" w14:textId="7F61B3C6" w:rsidR="00576BEE" w:rsidRDefault="00576BEE" w:rsidP="00905983">
      <w:pPr>
        <w:jc w:val="both"/>
        <w:rPr>
          <w:sz w:val="24"/>
          <w:szCs w:val="24"/>
        </w:rPr>
      </w:pPr>
    </w:p>
    <w:p w14:paraId="623A9D1A" w14:textId="7796BE3D" w:rsidR="00576BEE" w:rsidRPr="00660A8A" w:rsidRDefault="00576BEE" w:rsidP="00905983">
      <w:pPr>
        <w:jc w:val="both"/>
        <w:rPr>
          <w:sz w:val="32"/>
          <w:szCs w:val="32"/>
        </w:rPr>
      </w:pPr>
      <w:r>
        <w:rPr>
          <w:sz w:val="24"/>
          <w:szCs w:val="24"/>
        </w:rPr>
        <w:t>Cocker, C and Allain, L (2013), Social Work with Looked After Children. 2</w:t>
      </w:r>
      <w:r w:rsidRPr="00576BEE">
        <w:rPr>
          <w:sz w:val="24"/>
          <w:szCs w:val="24"/>
          <w:vertAlign w:val="superscript"/>
        </w:rPr>
        <w:t>nd</w:t>
      </w:r>
      <w:r>
        <w:rPr>
          <w:sz w:val="24"/>
          <w:szCs w:val="24"/>
        </w:rPr>
        <w:t xml:space="preserve"> Edition. London: SAGE Publications Ltd. </w:t>
      </w:r>
    </w:p>
    <w:p w14:paraId="57F68F18" w14:textId="2D401A12" w:rsidR="00A766C9" w:rsidRDefault="00A766C9" w:rsidP="00905983">
      <w:pPr>
        <w:jc w:val="both"/>
        <w:rPr>
          <w:sz w:val="24"/>
          <w:szCs w:val="24"/>
        </w:rPr>
      </w:pPr>
    </w:p>
    <w:p w14:paraId="0F34DE76" w14:textId="0686A5EC" w:rsidR="00C23CFE" w:rsidRDefault="00C23CFE" w:rsidP="00905983">
      <w:pPr>
        <w:jc w:val="both"/>
        <w:rPr>
          <w:sz w:val="24"/>
          <w:szCs w:val="24"/>
        </w:rPr>
      </w:pPr>
      <w:r>
        <w:rPr>
          <w:sz w:val="24"/>
          <w:szCs w:val="24"/>
        </w:rPr>
        <w:t xml:space="preserve">Collins, </w:t>
      </w:r>
      <w:r w:rsidR="00833529">
        <w:rPr>
          <w:sz w:val="24"/>
          <w:szCs w:val="24"/>
        </w:rPr>
        <w:t xml:space="preserve">M (2010), Thresholds in Adult Protection. </w:t>
      </w:r>
      <w:r w:rsidR="00833529">
        <w:rPr>
          <w:i/>
          <w:sz w:val="24"/>
          <w:szCs w:val="24"/>
        </w:rPr>
        <w:t xml:space="preserve">The Journal of Adult Protection, </w:t>
      </w:r>
      <w:r w:rsidR="00833529">
        <w:rPr>
          <w:sz w:val="24"/>
          <w:szCs w:val="24"/>
        </w:rPr>
        <w:t xml:space="preserve">12(1). Pages 4-12. </w:t>
      </w:r>
    </w:p>
    <w:p w14:paraId="7697F180" w14:textId="12A2B728" w:rsidR="003727EB" w:rsidRDefault="003727EB" w:rsidP="00905983">
      <w:pPr>
        <w:jc w:val="both"/>
        <w:rPr>
          <w:sz w:val="24"/>
          <w:szCs w:val="24"/>
        </w:rPr>
      </w:pPr>
    </w:p>
    <w:p w14:paraId="0759334E" w14:textId="2498D968" w:rsidR="00FC7335" w:rsidRDefault="00FC7335" w:rsidP="00905983">
      <w:pPr>
        <w:jc w:val="both"/>
        <w:rPr>
          <w:sz w:val="24"/>
          <w:szCs w:val="24"/>
        </w:rPr>
      </w:pPr>
      <w:r>
        <w:rPr>
          <w:sz w:val="24"/>
          <w:szCs w:val="24"/>
        </w:rPr>
        <w:lastRenderedPageBreak/>
        <w:t xml:space="preserve">Data Protection Act 2018. </w:t>
      </w:r>
      <w:hyperlink r:id="rId16" w:history="1">
        <w:r w:rsidRPr="00FC7335">
          <w:rPr>
            <w:rStyle w:val="Hyperlink"/>
            <w:sz w:val="24"/>
            <w:szCs w:val="24"/>
          </w:rPr>
          <w:t>Data Protection Act 2018 (legislation.gov.uk)</w:t>
        </w:r>
      </w:hyperlink>
      <w:r w:rsidRPr="00FC7335">
        <w:rPr>
          <w:sz w:val="24"/>
          <w:szCs w:val="24"/>
        </w:rPr>
        <w:t xml:space="preserve"> (Accessed 19</w:t>
      </w:r>
      <w:r w:rsidRPr="00FC7335">
        <w:rPr>
          <w:sz w:val="24"/>
          <w:szCs w:val="24"/>
          <w:vertAlign w:val="superscript"/>
        </w:rPr>
        <w:t>th</w:t>
      </w:r>
      <w:r w:rsidRPr="00FC7335">
        <w:rPr>
          <w:sz w:val="24"/>
          <w:szCs w:val="24"/>
        </w:rPr>
        <w:t xml:space="preserve"> February 2023). </w:t>
      </w:r>
    </w:p>
    <w:p w14:paraId="16D93304" w14:textId="77777777" w:rsidR="00FC7335" w:rsidRPr="00FC7335" w:rsidRDefault="00FC7335" w:rsidP="00905983">
      <w:pPr>
        <w:jc w:val="both"/>
        <w:rPr>
          <w:sz w:val="32"/>
          <w:szCs w:val="32"/>
        </w:rPr>
      </w:pPr>
    </w:p>
    <w:p w14:paraId="38F685CC" w14:textId="6186665E" w:rsidR="00771B6E" w:rsidRDefault="00771B6E" w:rsidP="00905983">
      <w:pPr>
        <w:jc w:val="both"/>
        <w:rPr>
          <w:sz w:val="24"/>
          <w:szCs w:val="24"/>
        </w:rPr>
      </w:pPr>
      <w:r>
        <w:rPr>
          <w:sz w:val="24"/>
          <w:szCs w:val="24"/>
        </w:rPr>
        <w:t xml:space="preserve">Davies, E (2010), Different Words, Different Worlds? The Concept of Language Choice in Social Work and Social Care. Cardiff: Care Council for Wales. </w:t>
      </w:r>
    </w:p>
    <w:p w14:paraId="7C1208A0" w14:textId="77777777" w:rsidR="00771B6E" w:rsidRDefault="00771B6E" w:rsidP="00905983">
      <w:pPr>
        <w:jc w:val="both"/>
        <w:rPr>
          <w:sz w:val="24"/>
          <w:szCs w:val="24"/>
        </w:rPr>
      </w:pPr>
    </w:p>
    <w:p w14:paraId="51C3E9BB" w14:textId="3B5E17FE" w:rsidR="003727EB" w:rsidRDefault="003727EB" w:rsidP="00905983">
      <w:pPr>
        <w:jc w:val="both"/>
        <w:rPr>
          <w:sz w:val="24"/>
        </w:rPr>
      </w:pPr>
      <w:r>
        <w:rPr>
          <w:sz w:val="24"/>
          <w:szCs w:val="24"/>
        </w:rPr>
        <w:t xml:space="preserve">Department for Health (2000), No Secrets: Guidance on Developing and Implementing Multi-agency Policies and Procedures to Protect Vulnerable Adults from Abuse. </w:t>
      </w:r>
      <w:hyperlink r:id="rId17" w:history="1">
        <w:r w:rsidRPr="003727EB">
          <w:rPr>
            <w:rStyle w:val="Hyperlink"/>
            <w:sz w:val="24"/>
          </w:rPr>
          <w:t>No_secrets__guidance_on_developing_and_implementing_multi-agency_policies_and_procedures_to_protect_vulnerable_adults_from_abuse.pdf (publishing.service.gov.uk)</w:t>
        </w:r>
      </w:hyperlink>
      <w:r w:rsidRPr="003727EB">
        <w:rPr>
          <w:sz w:val="24"/>
        </w:rPr>
        <w:t xml:space="preserve"> (Accessed: 8</w:t>
      </w:r>
      <w:r w:rsidRPr="003727EB">
        <w:rPr>
          <w:sz w:val="24"/>
          <w:vertAlign w:val="superscript"/>
        </w:rPr>
        <w:t>th</w:t>
      </w:r>
      <w:r w:rsidRPr="003727EB">
        <w:rPr>
          <w:sz w:val="24"/>
        </w:rPr>
        <w:t xml:space="preserve"> January 2023). </w:t>
      </w:r>
    </w:p>
    <w:p w14:paraId="23CB3CF3" w14:textId="46EDE94E" w:rsidR="009F77CB" w:rsidRDefault="009F77CB" w:rsidP="00905983">
      <w:pPr>
        <w:jc w:val="both"/>
        <w:rPr>
          <w:sz w:val="24"/>
          <w:szCs w:val="24"/>
        </w:rPr>
      </w:pPr>
    </w:p>
    <w:p w14:paraId="301C2390" w14:textId="1FB1E308" w:rsidR="009F77CB" w:rsidRDefault="009F77CB" w:rsidP="00905983">
      <w:pPr>
        <w:jc w:val="both"/>
        <w:rPr>
          <w:sz w:val="24"/>
          <w:szCs w:val="24"/>
        </w:rPr>
      </w:pPr>
      <w:r>
        <w:rPr>
          <w:sz w:val="24"/>
          <w:szCs w:val="24"/>
        </w:rPr>
        <w:t xml:space="preserve">Department for Health and Social Care (2021), Liberty Protection Safeguards: What Are They. </w:t>
      </w:r>
      <w:hyperlink r:id="rId18" w:history="1">
        <w:r w:rsidRPr="009F77CB">
          <w:rPr>
            <w:rStyle w:val="Hyperlink"/>
            <w:sz w:val="24"/>
          </w:rPr>
          <w:t>Liberty Protection Safeguards: what they are - GOV.UK (www.gov.uk)</w:t>
        </w:r>
      </w:hyperlink>
      <w:r w:rsidRPr="009F77CB">
        <w:rPr>
          <w:sz w:val="24"/>
        </w:rPr>
        <w:t xml:space="preserve"> (Accessed: 15</w:t>
      </w:r>
      <w:r w:rsidRPr="009F77CB">
        <w:rPr>
          <w:sz w:val="24"/>
          <w:vertAlign w:val="superscript"/>
        </w:rPr>
        <w:t>th</w:t>
      </w:r>
      <w:r w:rsidRPr="009F77CB">
        <w:rPr>
          <w:sz w:val="24"/>
        </w:rPr>
        <w:t xml:space="preserve"> January 2023).</w:t>
      </w:r>
    </w:p>
    <w:p w14:paraId="77566DE3" w14:textId="77777777" w:rsidR="00833529" w:rsidRPr="00833529" w:rsidRDefault="00833529" w:rsidP="00905983">
      <w:pPr>
        <w:jc w:val="both"/>
        <w:rPr>
          <w:sz w:val="24"/>
          <w:szCs w:val="24"/>
        </w:rPr>
      </w:pPr>
    </w:p>
    <w:p w14:paraId="2DE585F2" w14:textId="061CF26A" w:rsidR="00A766C9" w:rsidRDefault="00A766C9" w:rsidP="00905983">
      <w:pPr>
        <w:jc w:val="both"/>
        <w:rPr>
          <w:sz w:val="24"/>
        </w:rPr>
      </w:pPr>
      <w:r>
        <w:rPr>
          <w:sz w:val="24"/>
          <w:szCs w:val="24"/>
        </w:rPr>
        <w:t xml:space="preserve">Family Rights Group (2017), Initial Family and Friends Care Assessment: A Good Practice Guide. These Assessments are Commonly Known as Viability Assessments. </w:t>
      </w:r>
      <w:hyperlink r:id="rId19" w:history="1">
        <w:r w:rsidRPr="00A766C9">
          <w:rPr>
            <w:rStyle w:val="Hyperlink"/>
            <w:sz w:val="24"/>
          </w:rPr>
          <w:t>Initial Family and Friends Care Assessment: A good practice guide | www.basw.co.uk</w:t>
        </w:r>
      </w:hyperlink>
      <w:r w:rsidRPr="00A766C9">
        <w:rPr>
          <w:sz w:val="24"/>
        </w:rPr>
        <w:t xml:space="preserve"> (Accessed: 16</w:t>
      </w:r>
      <w:r w:rsidRPr="00A766C9">
        <w:rPr>
          <w:sz w:val="24"/>
          <w:vertAlign w:val="superscript"/>
        </w:rPr>
        <w:t>th</w:t>
      </w:r>
      <w:r w:rsidRPr="00A766C9">
        <w:rPr>
          <w:sz w:val="24"/>
        </w:rPr>
        <w:t xml:space="preserve"> November 2022). </w:t>
      </w:r>
    </w:p>
    <w:p w14:paraId="1F8C6ED4" w14:textId="698475D5" w:rsidR="008846B1" w:rsidRDefault="008846B1" w:rsidP="00905983">
      <w:pPr>
        <w:jc w:val="both"/>
        <w:rPr>
          <w:sz w:val="24"/>
        </w:rPr>
      </w:pPr>
    </w:p>
    <w:p w14:paraId="19A95CC6" w14:textId="61E2B2F0" w:rsidR="008846B1" w:rsidRPr="008846B1" w:rsidRDefault="008846B1" w:rsidP="00905983">
      <w:pPr>
        <w:jc w:val="both"/>
        <w:rPr>
          <w:sz w:val="24"/>
        </w:rPr>
      </w:pPr>
      <w:r>
        <w:rPr>
          <w:sz w:val="24"/>
        </w:rPr>
        <w:t xml:space="preserve">Forrester, D., Westlake, D and Glynn, G (2012), Parental Resistance and Social Work Skills: Towards a Theory of Motivational Social Work. </w:t>
      </w:r>
      <w:r>
        <w:rPr>
          <w:i/>
          <w:iCs/>
          <w:sz w:val="24"/>
        </w:rPr>
        <w:t xml:space="preserve">Child &amp; Family Social Work, 17. </w:t>
      </w:r>
      <w:r>
        <w:rPr>
          <w:sz w:val="24"/>
        </w:rPr>
        <w:t xml:space="preserve">Pages: 118-129. </w:t>
      </w:r>
    </w:p>
    <w:p w14:paraId="41129C68" w14:textId="3EBA7152" w:rsidR="00FC7335" w:rsidRDefault="00FC7335" w:rsidP="00905983">
      <w:pPr>
        <w:jc w:val="both"/>
        <w:rPr>
          <w:sz w:val="24"/>
          <w:szCs w:val="24"/>
        </w:rPr>
      </w:pPr>
    </w:p>
    <w:p w14:paraId="0AD96CAE" w14:textId="0CA27536" w:rsidR="00903593" w:rsidRDefault="00903593" w:rsidP="00905983">
      <w:pPr>
        <w:jc w:val="both"/>
        <w:rPr>
          <w:sz w:val="24"/>
          <w:szCs w:val="24"/>
        </w:rPr>
      </w:pPr>
      <w:r>
        <w:rPr>
          <w:sz w:val="24"/>
          <w:szCs w:val="24"/>
        </w:rPr>
        <w:t xml:space="preserve">Gibbs, G (1988), Learning by Doing: A Guide to Teaching and Learning Methods. Cited in: Jasper, M (2003), Beginning Reflective Practice: Foundations in Nursing and Healthcare.  Cheltenham: Nelson Thornes Ltd. </w:t>
      </w:r>
    </w:p>
    <w:p w14:paraId="4F775EE6" w14:textId="77777777" w:rsidR="00903593" w:rsidRDefault="00903593" w:rsidP="00905983">
      <w:pPr>
        <w:jc w:val="both"/>
        <w:rPr>
          <w:sz w:val="24"/>
          <w:szCs w:val="24"/>
        </w:rPr>
      </w:pPr>
    </w:p>
    <w:p w14:paraId="3D9FFFF7" w14:textId="38239F31" w:rsidR="004E145D" w:rsidRDefault="004E145D" w:rsidP="00905983">
      <w:pPr>
        <w:jc w:val="both"/>
        <w:rPr>
          <w:sz w:val="24"/>
          <w:szCs w:val="24"/>
        </w:rPr>
      </w:pPr>
      <w:r>
        <w:rPr>
          <w:sz w:val="24"/>
          <w:szCs w:val="24"/>
        </w:rPr>
        <w:t xml:space="preserve">Hardy, R (2017), Safeguarding Adults Who Have Mental Capacity: Key Principles. Community Care. </w:t>
      </w:r>
      <w:hyperlink r:id="rId20" w:history="1">
        <w:r w:rsidRPr="004E145D">
          <w:rPr>
            <w:rStyle w:val="Hyperlink"/>
            <w:sz w:val="24"/>
            <w:szCs w:val="24"/>
          </w:rPr>
          <w:t>Safeguarding adults who have mental capacity: key principles (communitycare.co.uk)</w:t>
        </w:r>
      </w:hyperlink>
      <w:r w:rsidRPr="004E145D">
        <w:rPr>
          <w:sz w:val="24"/>
          <w:szCs w:val="24"/>
        </w:rPr>
        <w:t xml:space="preserve"> (Accessed: 27</w:t>
      </w:r>
      <w:r w:rsidRPr="004E145D">
        <w:rPr>
          <w:sz w:val="24"/>
          <w:szCs w:val="24"/>
          <w:vertAlign w:val="superscript"/>
        </w:rPr>
        <w:t>th</w:t>
      </w:r>
      <w:r w:rsidRPr="004E145D">
        <w:rPr>
          <w:sz w:val="24"/>
          <w:szCs w:val="24"/>
        </w:rPr>
        <w:t xml:space="preserve"> January 2023). </w:t>
      </w:r>
    </w:p>
    <w:p w14:paraId="499EFE3B" w14:textId="738BF8B2" w:rsidR="00892F17" w:rsidRDefault="00892F17" w:rsidP="00905983">
      <w:pPr>
        <w:jc w:val="both"/>
        <w:rPr>
          <w:sz w:val="24"/>
          <w:szCs w:val="24"/>
        </w:rPr>
      </w:pPr>
    </w:p>
    <w:p w14:paraId="5BD0A7A5" w14:textId="3D976154" w:rsidR="00892F17" w:rsidRDefault="00892F17" w:rsidP="00905983">
      <w:pPr>
        <w:jc w:val="both"/>
        <w:rPr>
          <w:sz w:val="24"/>
          <w:szCs w:val="24"/>
        </w:rPr>
      </w:pPr>
      <w:r>
        <w:rPr>
          <w:sz w:val="24"/>
          <w:szCs w:val="24"/>
        </w:rPr>
        <w:t xml:space="preserve">HM Government (2018), Information Sharing: Advice for Practitioners Providing Safeguarding Services to Children, Young People, Parents and Carers. </w:t>
      </w:r>
      <w:hyperlink r:id="rId21" w:history="1">
        <w:r w:rsidRPr="00892F17">
          <w:rPr>
            <w:rStyle w:val="Hyperlink"/>
            <w:sz w:val="24"/>
            <w:szCs w:val="24"/>
          </w:rPr>
          <w:t>Information sharing: advice for practitioners (publishing.service.gov.uk)</w:t>
        </w:r>
      </w:hyperlink>
      <w:r w:rsidRPr="00892F17">
        <w:rPr>
          <w:sz w:val="24"/>
          <w:szCs w:val="24"/>
        </w:rPr>
        <w:t xml:space="preserve"> (Accessed: 19</w:t>
      </w:r>
      <w:r w:rsidRPr="00892F17">
        <w:rPr>
          <w:sz w:val="24"/>
          <w:szCs w:val="24"/>
          <w:vertAlign w:val="superscript"/>
        </w:rPr>
        <w:t>th</w:t>
      </w:r>
      <w:r w:rsidRPr="00892F17">
        <w:rPr>
          <w:sz w:val="24"/>
          <w:szCs w:val="24"/>
        </w:rPr>
        <w:t xml:space="preserve"> February 2023). </w:t>
      </w:r>
    </w:p>
    <w:p w14:paraId="5783DE16" w14:textId="77777777" w:rsidR="004E145D" w:rsidRDefault="004E145D" w:rsidP="00905983">
      <w:pPr>
        <w:jc w:val="both"/>
        <w:rPr>
          <w:sz w:val="24"/>
          <w:szCs w:val="24"/>
        </w:rPr>
      </w:pPr>
    </w:p>
    <w:p w14:paraId="6BA22C7B" w14:textId="69178B1C" w:rsidR="00564DAD" w:rsidRDefault="00564DAD" w:rsidP="00905983">
      <w:pPr>
        <w:jc w:val="both"/>
        <w:rPr>
          <w:sz w:val="24"/>
          <w:szCs w:val="24"/>
        </w:rPr>
      </w:pPr>
      <w:r>
        <w:rPr>
          <w:sz w:val="24"/>
          <w:szCs w:val="24"/>
        </w:rPr>
        <w:t>Honey, P and Mumford, A (2000)</w:t>
      </w:r>
      <w:r w:rsidR="006F4F74">
        <w:rPr>
          <w:sz w:val="24"/>
          <w:szCs w:val="24"/>
        </w:rPr>
        <w:t xml:space="preserve">, The Learning Styles Questionnaire: 80-Item Version. Maidenhead: Peter Honey Publications. </w:t>
      </w:r>
    </w:p>
    <w:p w14:paraId="0327B4B1" w14:textId="6DD4F793" w:rsidR="00A766C9" w:rsidRDefault="00A766C9" w:rsidP="00905983">
      <w:pPr>
        <w:jc w:val="both"/>
        <w:rPr>
          <w:sz w:val="24"/>
          <w:szCs w:val="24"/>
        </w:rPr>
      </w:pPr>
    </w:p>
    <w:p w14:paraId="1E2AB5B8" w14:textId="65736071" w:rsidR="001A65F5" w:rsidRDefault="001A65F5" w:rsidP="00905983">
      <w:pPr>
        <w:jc w:val="both"/>
        <w:rPr>
          <w:sz w:val="24"/>
        </w:rPr>
      </w:pPr>
      <w:r>
        <w:rPr>
          <w:sz w:val="24"/>
          <w:szCs w:val="24"/>
        </w:rPr>
        <w:t xml:space="preserve">Human Rights Act 1998. </w:t>
      </w:r>
      <w:hyperlink r:id="rId22" w:history="1">
        <w:r w:rsidRPr="001A65F5">
          <w:rPr>
            <w:rStyle w:val="Hyperlink"/>
            <w:sz w:val="24"/>
          </w:rPr>
          <w:t>Human Rights Act 1998 (legislation.gov.uk)</w:t>
        </w:r>
      </w:hyperlink>
      <w:r w:rsidRPr="001A65F5">
        <w:rPr>
          <w:sz w:val="24"/>
        </w:rPr>
        <w:t xml:space="preserve"> </w:t>
      </w:r>
      <w:r>
        <w:rPr>
          <w:sz w:val="24"/>
        </w:rPr>
        <w:t>(Accessed: 20</w:t>
      </w:r>
      <w:r w:rsidRPr="001A65F5">
        <w:rPr>
          <w:sz w:val="24"/>
          <w:vertAlign w:val="superscript"/>
        </w:rPr>
        <w:t>th</w:t>
      </w:r>
      <w:r>
        <w:rPr>
          <w:sz w:val="24"/>
        </w:rPr>
        <w:t xml:space="preserve"> October 2022). </w:t>
      </w:r>
    </w:p>
    <w:p w14:paraId="41B4D166" w14:textId="77777777" w:rsidR="004C1254" w:rsidRDefault="004C1254" w:rsidP="00905983">
      <w:pPr>
        <w:jc w:val="both"/>
        <w:rPr>
          <w:sz w:val="24"/>
        </w:rPr>
      </w:pPr>
    </w:p>
    <w:p w14:paraId="50D215F6" w14:textId="77777777" w:rsidR="004C1254" w:rsidRPr="00810791" w:rsidRDefault="004C1254" w:rsidP="00905983">
      <w:pPr>
        <w:jc w:val="both"/>
        <w:rPr>
          <w:sz w:val="32"/>
          <w:szCs w:val="24"/>
        </w:rPr>
      </w:pPr>
      <w:r>
        <w:rPr>
          <w:sz w:val="24"/>
        </w:rPr>
        <w:t xml:space="preserve">Inform Children (2017), Court Reports: Three Key Tips for Writing Clearly. </w:t>
      </w:r>
      <w:r>
        <w:rPr>
          <w:i/>
          <w:iCs/>
          <w:sz w:val="24"/>
        </w:rPr>
        <w:t xml:space="preserve">Community Care. </w:t>
      </w:r>
      <w:hyperlink r:id="rId23" w:history="1">
        <w:r w:rsidRPr="00810791">
          <w:rPr>
            <w:rStyle w:val="Hyperlink"/>
            <w:sz w:val="24"/>
            <w:szCs w:val="24"/>
          </w:rPr>
          <w:t>Court reports: three key tips for writing clearly (communitycare.co.uk)</w:t>
        </w:r>
      </w:hyperlink>
      <w:r w:rsidRPr="00810791">
        <w:rPr>
          <w:sz w:val="24"/>
          <w:szCs w:val="24"/>
        </w:rPr>
        <w:t xml:space="preserve"> (Accessed: 22</w:t>
      </w:r>
      <w:r w:rsidRPr="00810791">
        <w:rPr>
          <w:sz w:val="24"/>
          <w:szCs w:val="24"/>
          <w:vertAlign w:val="superscript"/>
        </w:rPr>
        <w:t>nd</w:t>
      </w:r>
      <w:r w:rsidRPr="00810791">
        <w:rPr>
          <w:sz w:val="24"/>
          <w:szCs w:val="24"/>
        </w:rPr>
        <w:t xml:space="preserve"> February 2023).</w:t>
      </w:r>
    </w:p>
    <w:p w14:paraId="0A46303A" w14:textId="77777777" w:rsidR="004C1254" w:rsidRDefault="004C1254" w:rsidP="00905983">
      <w:pPr>
        <w:jc w:val="both"/>
        <w:rPr>
          <w:sz w:val="24"/>
        </w:rPr>
      </w:pPr>
    </w:p>
    <w:p w14:paraId="7AB30A46" w14:textId="4546EADC" w:rsidR="00874893" w:rsidRDefault="00874893" w:rsidP="00905983">
      <w:pPr>
        <w:jc w:val="both"/>
        <w:rPr>
          <w:sz w:val="24"/>
        </w:rPr>
      </w:pPr>
    </w:p>
    <w:p w14:paraId="4CACC680" w14:textId="30AB9155" w:rsidR="00703CD3" w:rsidRDefault="00703CD3" w:rsidP="00905983">
      <w:pPr>
        <w:jc w:val="both"/>
        <w:rPr>
          <w:sz w:val="24"/>
          <w:szCs w:val="24"/>
        </w:rPr>
      </w:pPr>
      <w:r>
        <w:rPr>
          <w:sz w:val="24"/>
          <w:szCs w:val="24"/>
        </w:rPr>
        <w:t>Jasper, M (2003), Beginning Reflective Practice: Foundations in Nursing and Healthcare.  Cheltenham: Nelson Thornes Ltd.</w:t>
      </w:r>
    </w:p>
    <w:p w14:paraId="40F34285" w14:textId="77777777" w:rsidR="00703CD3" w:rsidRDefault="00703CD3" w:rsidP="00905983">
      <w:pPr>
        <w:jc w:val="both"/>
        <w:rPr>
          <w:sz w:val="24"/>
        </w:rPr>
      </w:pPr>
    </w:p>
    <w:p w14:paraId="0C323EAC" w14:textId="339730BE" w:rsidR="00280D90" w:rsidRDefault="00280D90" w:rsidP="00905983">
      <w:pPr>
        <w:jc w:val="both"/>
        <w:rPr>
          <w:sz w:val="24"/>
        </w:rPr>
      </w:pPr>
      <w:r>
        <w:rPr>
          <w:sz w:val="24"/>
        </w:rPr>
        <w:t xml:space="preserve">Koubel, G (2016), </w:t>
      </w:r>
      <w:r w:rsidR="005C5FF7">
        <w:rPr>
          <w:sz w:val="24"/>
        </w:rPr>
        <w:t xml:space="preserve">Constructing Safeguarding. In Koubel, G (ed.), </w:t>
      </w:r>
      <w:r>
        <w:rPr>
          <w:sz w:val="24"/>
        </w:rPr>
        <w:t xml:space="preserve">Safeguarding Adults and Children. </w:t>
      </w:r>
      <w:r w:rsidR="005C5FF7">
        <w:rPr>
          <w:sz w:val="24"/>
        </w:rPr>
        <w:t xml:space="preserve">UK: Palgrave. Pages: 17-34. </w:t>
      </w:r>
    </w:p>
    <w:p w14:paraId="34A46EFD" w14:textId="429CA7EF" w:rsidR="005C5FF7" w:rsidRDefault="005C5FF7" w:rsidP="00905983">
      <w:pPr>
        <w:jc w:val="both"/>
        <w:rPr>
          <w:sz w:val="24"/>
        </w:rPr>
      </w:pPr>
    </w:p>
    <w:p w14:paraId="0EE34ED9" w14:textId="7D0A65EE" w:rsidR="004D38F3" w:rsidRDefault="004D38F3" w:rsidP="00905983">
      <w:pPr>
        <w:jc w:val="both"/>
        <w:rPr>
          <w:sz w:val="24"/>
        </w:rPr>
      </w:pPr>
      <w:r>
        <w:rPr>
          <w:sz w:val="24"/>
        </w:rPr>
        <w:t>Lishman, J (2020), Communication in Social Work. 2</w:t>
      </w:r>
      <w:r w:rsidRPr="004D38F3">
        <w:rPr>
          <w:sz w:val="24"/>
          <w:vertAlign w:val="superscript"/>
        </w:rPr>
        <w:t>nd</w:t>
      </w:r>
      <w:r>
        <w:rPr>
          <w:sz w:val="24"/>
        </w:rPr>
        <w:t xml:space="preserve"> Edition. London: Bloomsbury Publishing. </w:t>
      </w:r>
    </w:p>
    <w:p w14:paraId="12F54629" w14:textId="77777777" w:rsidR="00BD1F86" w:rsidRDefault="00BD1F86" w:rsidP="00905983">
      <w:pPr>
        <w:jc w:val="both"/>
        <w:rPr>
          <w:sz w:val="24"/>
        </w:rPr>
      </w:pPr>
    </w:p>
    <w:p w14:paraId="287F6063" w14:textId="2635316C" w:rsidR="00874893" w:rsidRDefault="00874893" w:rsidP="00905983">
      <w:pPr>
        <w:jc w:val="both"/>
        <w:rPr>
          <w:sz w:val="24"/>
        </w:rPr>
      </w:pPr>
      <w:r>
        <w:rPr>
          <w:sz w:val="24"/>
        </w:rPr>
        <w:t xml:space="preserve">Lord Chancellor’s Department (1997), Who Decides? Making Decisions on Behalf of Mentally Incapacitated Adults. London: HMSO. </w:t>
      </w:r>
    </w:p>
    <w:p w14:paraId="61B5D120" w14:textId="77777777" w:rsidR="003F266F" w:rsidRDefault="003F266F" w:rsidP="00905983">
      <w:pPr>
        <w:jc w:val="both"/>
        <w:rPr>
          <w:sz w:val="24"/>
        </w:rPr>
      </w:pPr>
    </w:p>
    <w:p w14:paraId="14624D0F" w14:textId="77777777" w:rsidR="003F266F" w:rsidRPr="00475AEF" w:rsidRDefault="003F266F" w:rsidP="00905983">
      <w:pPr>
        <w:jc w:val="both"/>
        <w:rPr>
          <w:sz w:val="24"/>
        </w:rPr>
      </w:pPr>
      <w:r>
        <w:rPr>
          <w:sz w:val="24"/>
        </w:rPr>
        <w:t xml:space="preserve">Mental Capacity Act 2005. </w:t>
      </w:r>
      <w:hyperlink r:id="rId24" w:history="1">
        <w:r w:rsidRPr="008B4BFE">
          <w:rPr>
            <w:rStyle w:val="Hyperlink"/>
            <w:sz w:val="24"/>
          </w:rPr>
          <w:t>Mental Capacity Act 2005 (legislation.gov.uk)</w:t>
        </w:r>
      </w:hyperlink>
      <w:r w:rsidRPr="008B4BFE">
        <w:rPr>
          <w:sz w:val="24"/>
        </w:rPr>
        <w:t xml:space="preserve"> (Accessed: 15</w:t>
      </w:r>
      <w:r w:rsidRPr="008B4BFE">
        <w:rPr>
          <w:sz w:val="24"/>
          <w:vertAlign w:val="superscript"/>
        </w:rPr>
        <w:t>th</w:t>
      </w:r>
      <w:r w:rsidRPr="008B4BFE">
        <w:rPr>
          <w:sz w:val="24"/>
        </w:rPr>
        <w:t xml:space="preserve"> January 2023). </w:t>
      </w:r>
    </w:p>
    <w:p w14:paraId="1A330447" w14:textId="77777777" w:rsidR="003F266F" w:rsidRDefault="003F266F" w:rsidP="00905983">
      <w:pPr>
        <w:jc w:val="both"/>
        <w:rPr>
          <w:sz w:val="24"/>
        </w:rPr>
      </w:pPr>
    </w:p>
    <w:p w14:paraId="3237EABD" w14:textId="739CA753" w:rsidR="003F266F" w:rsidRDefault="003F266F" w:rsidP="00905983">
      <w:pPr>
        <w:jc w:val="both"/>
        <w:rPr>
          <w:sz w:val="24"/>
        </w:rPr>
      </w:pPr>
      <w:r>
        <w:rPr>
          <w:sz w:val="24"/>
        </w:rPr>
        <w:t xml:space="preserve">Mental Capacity (Amendment) Act 2019. </w:t>
      </w:r>
      <w:hyperlink r:id="rId25" w:history="1">
        <w:r w:rsidRPr="008B4BFE">
          <w:rPr>
            <w:rStyle w:val="Hyperlink"/>
            <w:sz w:val="24"/>
          </w:rPr>
          <w:t>Mental Capacity (Amendment) Act 2019 (legislation.gov.uk)</w:t>
        </w:r>
      </w:hyperlink>
      <w:r w:rsidRPr="008B4BFE">
        <w:rPr>
          <w:sz w:val="24"/>
        </w:rPr>
        <w:t xml:space="preserve"> (Accessed 15</w:t>
      </w:r>
      <w:r w:rsidRPr="008B4BFE">
        <w:rPr>
          <w:sz w:val="24"/>
          <w:vertAlign w:val="superscript"/>
        </w:rPr>
        <w:t>th</w:t>
      </w:r>
      <w:r w:rsidRPr="008B4BFE">
        <w:rPr>
          <w:sz w:val="24"/>
        </w:rPr>
        <w:t xml:space="preserve"> January 2023).</w:t>
      </w:r>
    </w:p>
    <w:p w14:paraId="5BCC1A4E" w14:textId="77777777" w:rsidR="00F1258F" w:rsidRDefault="00F1258F" w:rsidP="00905983">
      <w:pPr>
        <w:jc w:val="both"/>
        <w:rPr>
          <w:sz w:val="24"/>
        </w:rPr>
      </w:pPr>
    </w:p>
    <w:p w14:paraId="71480960" w14:textId="77777777" w:rsidR="00F1258F" w:rsidRDefault="00F1258F" w:rsidP="00F1258F">
      <w:pPr>
        <w:jc w:val="both"/>
        <w:rPr>
          <w:sz w:val="24"/>
        </w:rPr>
      </w:pPr>
      <w:r>
        <w:rPr>
          <w:sz w:val="24"/>
        </w:rPr>
        <w:t xml:space="preserve">Mental Health Act 1983. </w:t>
      </w:r>
      <w:hyperlink r:id="rId26" w:history="1">
        <w:r w:rsidRPr="00475AEF">
          <w:rPr>
            <w:rStyle w:val="Hyperlink"/>
            <w:sz w:val="24"/>
          </w:rPr>
          <w:t>Mental Health Act 1983 (legislation.gov.uk)</w:t>
        </w:r>
      </w:hyperlink>
      <w:r w:rsidRPr="00475AEF">
        <w:rPr>
          <w:sz w:val="24"/>
        </w:rPr>
        <w:t xml:space="preserve"> (Accessed: 22</w:t>
      </w:r>
      <w:r w:rsidRPr="00475AEF">
        <w:rPr>
          <w:sz w:val="24"/>
          <w:vertAlign w:val="superscript"/>
        </w:rPr>
        <w:t>nd</w:t>
      </w:r>
      <w:r w:rsidRPr="00475AEF">
        <w:rPr>
          <w:sz w:val="24"/>
        </w:rPr>
        <w:t xml:space="preserve"> January 2023). </w:t>
      </w:r>
    </w:p>
    <w:p w14:paraId="0606D560" w14:textId="4F348882" w:rsidR="00E24DD2" w:rsidRDefault="00E24DD2" w:rsidP="00905983">
      <w:pPr>
        <w:jc w:val="both"/>
        <w:rPr>
          <w:sz w:val="24"/>
        </w:rPr>
      </w:pPr>
    </w:p>
    <w:p w14:paraId="2D65CBC1" w14:textId="313A5FBB" w:rsidR="00E24DD2" w:rsidRDefault="00E24DD2" w:rsidP="00905983">
      <w:pPr>
        <w:jc w:val="both"/>
        <w:rPr>
          <w:sz w:val="24"/>
        </w:rPr>
      </w:pPr>
      <w:r>
        <w:rPr>
          <w:sz w:val="24"/>
        </w:rPr>
        <w:t>National Assembly for Wales (200</w:t>
      </w:r>
      <w:r w:rsidR="009149FE">
        <w:rPr>
          <w:sz w:val="24"/>
        </w:rPr>
        <w:t>3), In Safe Hands: Implementing Adult Protection Procedures in Wales.</w:t>
      </w:r>
      <w:r w:rsidR="009149FE" w:rsidRPr="009149FE">
        <w:rPr>
          <w:sz w:val="32"/>
        </w:rPr>
        <w:t xml:space="preserve"> </w:t>
      </w:r>
      <w:hyperlink r:id="rId27" w:history="1">
        <w:r w:rsidR="009149FE" w:rsidRPr="009149FE">
          <w:rPr>
            <w:rStyle w:val="Hyperlink"/>
            <w:sz w:val="24"/>
          </w:rPr>
          <w:t>In Safe Hands[1].pdf (wgsb.wales)</w:t>
        </w:r>
      </w:hyperlink>
      <w:r w:rsidR="009149FE" w:rsidRPr="009149FE">
        <w:rPr>
          <w:sz w:val="24"/>
        </w:rPr>
        <w:t xml:space="preserve"> (Accessed: 8</w:t>
      </w:r>
      <w:r w:rsidR="009149FE" w:rsidRPr="009149FE">
        <w:rPr>
          <w:sz w:val="24"/>
          <w:vertAlign w:val="superscript"/>
        </w:rPr>
        <w:t>th</w:t>
      </w:r>
      <w:r w:rsidR="009149FE" w:rsidRPr="009149FE">
        <w:rPr>
          <w:sz w:val="24"/>
        </w:rPr>
        <w:t xml:space="preserve"> January 2023). </w:t>
      </w:r>
    </w:p>
    <w:p w14:paraId="5C34930E" w14:textId="0269C933" w:rsidR="001A65F5" w:rsidRDefault="001A65F5" w:rsidP="00905983">
      <w:pPr>
        <w:jc w:val="both"/>
        <w:rPr>
          <w:sz w:val="24"/>
          <w:szCs w:val="24"/>
        </w:rPr>
      </w:pPr>
    </w:p>
    <w:p w14:paraId="43AA70FF" w14:textId="77777777" w:rsidR="00F1258F" w:rsidRPr="004D44D1" w:rsidRDefault="00F1258F" w:rsidP="00F1258F">
      <w:pPr>
        <w:jc w:val="both"/>
        <w:rPr>
          <w:sz w:val="32"/>
          <w:szCs w:val="24"/>
        </w:rPr>
      </w:pPr>
      <w:r>
        <w:rPr>
          <w:sz w:val="24"/>
        </w:rPr>
        <w:t xml:space="preserve">National Fostering Network and AFA Cymru (2018), Good Practice Guide for the Assessment and Support of Kinship Foster Carers. </w:t>
      </w:r>
      <w:hyperlink r:id="rId28" w:history="1">
        <w:r w:rsidRPr="004D44D1">
          <w:rPr>
            <w:rStyle w:val="Hyperlink"/>
            <w:sz w:val="24"/>
            <w:szCs w:val="24"/>
          </w:rPr>
          <w:t>Kinship-Guide-2018_ECom.pdf (afacymru.org.uk)</w:t>
        </w:r>
      </w:hyperlink>
      <w:r w:rsidRPr="004D44D1">
        <w:rPr>
          <w:sz w:val="24"/>
          <w:szCs w:val="24"/>
        </w:rPr>
        <w:t xml:space="preserve"> (Accessed: 14</w:t>
      </w:r>
      <w:r w:rsidRPr="004D44D1">
        <w:rPr>
          <w:sz w:val="24"/>
          <w:szCs w:val="24"/>
          <w:vertAlign w:val="superscript"/>
        </w:rPr>
        <w:t>th</w:t>
      </w:r>
      <w:r w:rsidRPr="004D44D1">
        <w:rPr>
          <w:sz w:val="24"/>
          <w:szCs w:val="24"/>
        </w:rPr>
        <w:t xml:space="preserve"> February 2023). </w:t>
      </w:r>
    </w:p>
    <w:p w14:paraId="16C287D5" w14:textId="77777777" w:rsidR="00874893" w:rsidRDefault="00874893" w:rsidP="00905983">
      <w:pPr>
        <w:jc w:val="both"/>
        <w:rPr>
          <w:sz w:val="24"/>
        </w:rPr>
      </w:pPr>
    </w:p>
    <w:p w14:paraId="1E2DF760" w14:textId="5AA968C8" w:rsidR="00676C04" w:rsidRDefault="00676C04" w:rsidP="00905983">
      <w:pPr>
        <w:jc w:val="both"/>
        <w:rPr>
          <w:sz w:val="24"/>
        </w:rPr>
      </w:pPr>
      <w:r>
        <w:rPr>
          <w:sz w:val="24"/>
        </w:rPr>
        <w:t xml:space="preserve">NSPCC (2022), History of Child Protection in the UK. </w:t>
      </w:r>
      <w:hyperlink r:id="rId29" w:history="1">
        <w:r w:rsidRPr="00676C04">
          <w:rPr>
            <w:rStyle w:val="Hyperlink"/>
            <w:sz w:val="24"/>
          </w:rPr>
          <w:t>History of child protection in the UK | NSPCC Learning</w:t>
        </w:r>
      </w:hyperlink>
      <w:r w:rsidRPr="00676C04">
        <w:rPr>
          <w:sz w:val="24"/>
        </w:rPr>
        <w:t xml:space="preserve"> (Accessed: 15</w:t>
      </w:r>
      <w:r w:rsidRPr="00676C04">
        <w:rPr>
          <w:sz w:val="24"/>
          <w:vertAlign w:val="superscript"/>
        </w:rPr>
        <w:t>th</w:t>
      </w:r>
      <w:r w:rsidRPr="00676C04">
        <w:rPr>
          <w:sz w:val="24"/>
        </w:rPr>
        <w:t xml:space="preserve"> January 2023). </w:t>
      </w:r>
    </w:p>
    <w:p w14:paraId="3025BA44" w14:textId="326794FA" w:rsidR="00423F59" w:rsidRDefault="00423F59" w:rsidP="00905983">
      <w:pPr>
        <w:jc w:val="both"/>
        <w:rPr>
          <w:sz w:val="24"/>
        </w:rPr>
      </w:pPr>
    </w:p>
    <w:p w14:paraId="4ACAFF3B" w14:textId="11197504" w:rsidR="00423F59" w:rsidRDefault="00423F59" w:rsidP="00905983">
      <w:pPr>
        <w:jc w:val="both"/>
        <w:rPr>
          <w:sz w:val="24"/>
        </w:rPr>
      </w:pPr>
      <w:r>
        <w:rPr>
          <w:sz w:val="24"/>
        </w:rPr>
        <w:t xml:space="preserve">NSPCC Learning (2022), Gillick Competency and Fraser Guidelines. </w:t>
      </w:r>
      <w:hyperlink r:id="rId30" w:history="1">
        <w:r w:rsidRPr="00423F59">
          <w:rPr>
            <w:rStyle w:val="Hyperlink"/>
            <w:sz w:val="24"/>
            <w:szCs w:val="24"/>
          </w:rPr>
          <w:t>Gillick competence and Fraser guidelines | NSPCC Learning</w:t>
        </w:r>
      </w:hyperlink>
      <w:r w:rsidRPr="00423F59">
        <w:rPr>
          <w:sz w:val="24"/>
          <w:szCs w:val="24"/>
        </w:rPr>
        <w:t xml:space="preserve"> (Accessed: 26</w:t>
      </w:r>
      <w:r w:rsidRPr="00423F59">
        <w:rPr>
          <w:sz w:val="24"/>
          <w:szCs w:val="24"/>
          <w:vertAlign w:val="superscript"/>
        </w:rPr>
        <w:t>th</w:t>
      </w:r>
      <w:r w:rsidRPr="00423F59">
        <w:rPr>
          <w:sz w:val="24"/>
          <w:szCs w:val="24"/>
        </w:rPr>
        <w:t xml:space="preserve"> January 2023). </w:t>
      </w:r>
    </w:p>
    <w:p w14:paraId="4A9B4302" w14:textId="416684E9" w:rsidR="008B4BFE" w:rsidRDefault="008B4BFE" w:rsidP="00905983">
      <w:pPr>
        <w:jc w:val="both"/>
        <w:rPr>
          <w:sz w:val="24"/>
        </w:rPr>
      </w:pPr>
    </w:p>
    <w:p w14:paraId="2D4535D1" w14:textId="02595C02" w:rsidR="003B64A5" w:rsidRDefault="003F266F" w:rsidP="00905983">
      <w:pPr>
        <w:jc w:val="both"/>
        <w:rPr>
          <w:sz w:val="24"/>
          <w:szCs w:val="24"/>
        </w:rPr>
      </w:pPr>
      <w:r>
        <w:rPr>
          <w:sz w:val="24"/>
        </w:rPr>
        <w:t xml:space="preserve">Office for National Statistics (2023), How Life Has Changed in XXXX: Census 2021. </w:t>
      </w:r>
      <w:hyperlink r:id="rId31" w:history="1">
        <w:r w:rsidRPr="003F266F">
          <w:rPr>
            <w:rStyle w:val="Hyperlink"/>
            <w:sz w:val="24"/>
            <w:szCs w:val="24"/>
          </w:rPr>
          <w:t>How life has changed in XXXX: Census 2021 (ons.gov.uk)</w:t>
        </w:r>
      </w:hyperlink>
      <w:r w:rsidRPr="003F266F">
        <w:rPr>
          <w:sz w:val="24"/>
          <w:szCs w:val="24"/>
        </w:rPr>
        <w:t xml:space="preserve"> (Accessed: 19</w:t>
      </w:r>
      <w:r w:rsidRPr="003F266F">
        <w:rPr>
          <w:sz w:val="24"/>
          <w:szCs w:val="24"/>
          <w:vertAlign w:val="superscript"/>
        </w:rPr>
        <w:t>th</w:t>
      </w:r>
      <w:r w:rsidRPr="003F266F">
        <w:rPr>
          <w:sz w:val="24"/>
          <w:szCs w:val="24"/>
        </w:rPr>
        <w:t xml:space="preserve"> February 2023). </w:t>
      </w:r>
    </w:p>
    <w:p w14:paraId="4A82EEB7" w14:textId="7CBDCA83" w:rsidR="004251DB" w:rsidRDefault="004251DB" w:rsidP="00905983">
      <w:pPr>
        <w:jc w:val="both"/>
        <w:rPr>
          <w:sz w:val="24"/>
        </w:rPr>
      </w:pPr>
    </w:p>
    <w:p w14:paraId="180F08AA" w14:textId="111E896B" w:rsidR="00F1258F" w:rsidRDefault="00F1258F" w:rsidP="00905983">
      <w:pPr>
        <w:jc w:val="both"/>
        <w:rPr>
          <w:sz w:val="24"/>
        </w:rPr>
      </w:pPr>
      <w:bookmarkStart w:id="2" w:name="_Hlk128069766"/>
      <w:r>
        <w:rPr>
          <w:sz w:val="24"/>
        </w:rPr>
        <w:t xml:space="preserve">Oliver, C (2017), Strengths-Based Child Protection: Firm, Fair and Friendly. London: University of Toronto Press. </w:t>
      </w:r>
    </w:p>
    <w:bookmarkEnd w:id="2"/>
    <w:p w14:paraId="5B8A7FFF" w14:textId="77777777" w:rsidR="00F1258F" w:rsidRDefault="00F1258F" w:rsidP="00905983">
      <w:pPr>
        <w:jc w:val="both"/>
        <w:rPr>
          <w:sz w:val="24"/>
        </w:rPr>
      </w:pPr>
    </w:p>
    <w:p w14:paraId="491192ED" w14:textId="0E64C269" w:rsidR="00917399" w:rsidRDefault="00917399" w:rsidP="00905983">
      <w:pPr>
        <w:jc w:val="both"/>
      </w:pPr>
      <w:r>
        <w:rPr>
          <w:sz w:val="24"/>
        </w:rPr>
        <w:t xml:space="preserve">Personnel Today (2010), Play and Creative Arts Help Children in Care Explore their Lives. </w:t>
      </w:r>
      <w:r>
        <w:rPr>
          <w:i/>
          <w:iCs/>
          <w:sz w:val="24"/>
        </w:rPr>
        <w:t xml:space="preserve">Community Care. </w:t>
      </w:r>
      <w:hyperlink r:id="rId32" w:history="1">
        <w:r w:rsidRPr="00917399">
          <w:rPr>
            <w:rStyle w:val="Hyperlink"/>
            <w:sz w:val="24"/>
            <w:szCs w:val="24"/>
          </w:rPr>
          <w:t>Play and creative arts help children in care explore their lives - Community Care</w:t>
        </w:r>
      </w:hyperlink>
      <w:r w:rsidRPr="00917399">
        <w:rPr>
          <w:sz w:val="24"/>
          <w:szCs w:val="24"/>
        </w:rPr>
        <w:t xml:space="preserve"> (Accessed: 4</w:t>
      </w:r>
      <w:r w:rsidRPr="00917399">
        <w:rPr>
          <w:sz w:val="24"/>
          <w:szCs w:val="24"/>
          <w:vertAlign w:val="superscript"/>
        </w:rPr>
        <w:t>th</w:t>
      </w:r>
      <w:r w:rsidRPr="00917399">
        <w:rPr>
          <w:sz w:val="24"/>
          <w:szCs w:val="24"/>
        </w:rPr>
        <w:t xml:space="preserve"> February 2023). </w:t>
      </w:r>
    </w:p>
    <w:p w14:paraId="41FAE413" w14:textId="77777777" w:rsidR="00917399" w:rsidRPr="00917399" w:rsidRDefault="00917399" w:rsidP="00905983">
      <w:pPr>
        <w:jc w:val="both"/>
        <w:rPr>
          <w:sz w:val="24"/>
        </w:rPr>
      </w:pPr>
    </w:p>
    <w:p w14:paraId="30CB5837" w14:textId="0B4146D3" w:rsidR="00833529" w:rsidRDefault="00833529" w:rsidP="00905983">
      <w:pPr>
        <w:jc w:val="both"/>
        <w:rPr>
          <w:sz w:val="24"/>
        </w:rPr>
      </w:pPr>
      <w:r>
        <w:rPr>
          <w:sz w:val="24"/>
        </w:rPr>
        <w:t xml:space="preserve">Phillips, C (2016), Wales Safeguarding Police and Practice: A Critical Analysis. </w:t>
      </w:r>
      <w:r>
        <w:rPr>
          <w:i/>
          <w:sz w:val="24"/>
        </w:rPr>
        <w:t xml:space="preserve">The Journal of Adult Protection, </w:t>
      </w:r>
      <w:r>
        <w:rPr>
          <w:sz w:val="24"/>
        </w:rPr>
        <w:t>18(1)</w:t>
      </w:r>
      <w:r w:rsidR="00F17E53">
        <w:rPr>
          <w:sz w:val="24"/>
        </w:rPr>
        <w:t xml:space="preserve">. Pages: 14-27. </w:t>
      </w:r>
    </w:p>
    <w:p w14:paraId="6246C958" w14:textId="50A713C1" w:rsidR="00475AEF" w:rsidRDefault="00475AEF" w:rsidP="00905983">
      <w:pPr>
        <w:jc w:val="both"/>
        <w:rPr>
          <w:sz w:val="24"/>
        </w:rPr>
      </w:pPr>
    </w:p>
    <w:p w14:paraId="6D83BAFA" w14:textId="71A9038D" w:rsidR="004D44D1" w:rsidRDefault="004D44D1" w:rsidP="00905983">
      <w:pPr>
        <w:jc w:val="both"/>
        <w:rPr>
          <w:sz w:val="24"/>
        </w:rPr>
      </w:pPr>
    </w:p>
    <w:p w14:paraId="4145EDA4" w14:textId="77777777" w:rsidR="004D44D1" w:rsidRDefault="004D44D1" w:rsidP="00905983">
      <w:pPr>
        <w:jc w:val="both"/>
        <w:rPr>
          <w:sz w:val="24"/>
        </w:rPr>
      </w:pPr>
    </w:p>
    <w:p w14:paraId="7C95ACA2" w14:textId="277C9E68" w:rsidR="00DB59F0" w:rsidRDefault="00DB59F0" w:rsidP="00905983">
      <w:pPr>
        <w:jc w:val="both"/>
        <w:rPr>
          <w:sz w:val="24"/>
        </w:rPr>
      </w:pPr>
      <w:r>
        <w:rPr>
          <w:sz w:val="24"/>
        </w:rPr>
        <w:t xml:space="preserve">Rogers, M., Whitaker, D., Edmondson, D and Peach, D (2016), Developing Skills for Social Work Practice. London: SAGE. </w:t>
      </w:r>
    </w:p>
    <w:p w14:paraId="72D5C762" w14:textId="0E4EDF02" w:rsidR="00B64CC0" w:rsidRDefault="00B64CC0" w:rsidP="00905983">
      <w:pPr>
        <w:jc w:val="both"/>
        <w:rPr>
          <w:sz w:val="24"/>
        </w:rPr>
      </w:pPr>
    </w:p>
    <w:p w14:paraId="02CE127E" w14:textId="61E747A8" w:rsidR="00B64CC0" w:rsidRPr="00475AEF" w:rsidRDefault="00B64CC0" w:rsidP="00905983">
      <w:pPr>
        <w:jc w:val="both"/>
        <w:rPr>
          <w:sz w:val="32"/>
        </w:rPr>
      </w:pPr>
      <w:bookmarkStart w:id="3" w:name="_Hlk127987935"/>
      <w:r>
        <w:rPr>
          <w:sz w:val="24"/>
        </w:rPr>
        <w:t xml:space="preserve">Social Care Institute for Excellence (2018), Strengths-based Social Care for Children, Young People and their Families. </w:t>
      </w:r>
      <w:hyperlink r:id="rId33" w:history="1">
        <w:r w:rsidRPr="00B64CC0">
          <w:rPr>
            <w:rStyle w:val="Hyperlink"/>
            <w:sz w:val="24"/>
            <w:szCs w:val="24"/>
          </w:rPr>
          <w:t>Strengths-based social care: Children, young people and families (scie.org.uk)</w:t>
        </w:r>
      </w:hyperlink>
      <w:r w:rsidRPr="00B64CC0">
        <w:rPr>
          <w:sz w:val="24"/>
          <w:szCs w:val="24"/>
        </w:rPr>
        <w:t xml:space="preserve"> (Accessed: 22</w:t>
      </w:r>
      <w:r w:rsidRPr="00B64CC0">
        <w:rPr>
          <w:sz w:val="24"/>
          <w:szCs w:val="24"/>
          <w:vertAlign w:val="superscript"/>
        </w:rPr>
        <w:t>nd</w:t>
      </w:r>
      <w:r w:rsidRPr="00B64CC0">
        <w:rPr>
          <w:sz w:val="24"/>
          <w:szCs w:val="24"/>
        </w:rPr>
        <w:t xml:space="preserve"> February 2023). </w:t>
      </w:r>
    </w:p>
    <w:bookmarkEnd w:id="3"/>
    <w:p w14:paraId="28C5BE78" w14:textId="3C7349C4" w:rsidR="00B45E93" w:rsidRDefault="00B45E93" w:rsidP="00905983">
      <w:pPr>
        <w:jc w:val="both"/>
        <w:rPr>
          <w:sz w:val="24"/>
          <w:szCs w:val="24"/>
        </w:rPr>
      </w:pPr>
    </w:p>
    <w:p w14:paraId="2DE1C7A2" w14:textId="7514E992" w:rsidR="00CC386F" w:rsidRDefault="00CC386F" w:rsidP="00905983">
      <w:pPr>
        <w:jc w:val="both"/>
        <w:rPr>
          <w:sz w:val="24"/>
          <w:szCs w:val="24"/>
        </w:rPr>
      </w:pPr>
      <w:r>
        <w:rPr>
          <w:sz w:val="24"/>
          <w:szCs w:val="24"/>
        </w:rPr>
        <w:t xml:space="preserve">Social Care Wales (2017), Code of Professional Practice for Social Care. Cardiff: Social Care Wales. </w:t>
      </w:r>
    </w:p>
    <w:p w14:paraId="3E51730F" w14:textId="77777777" w:rsidR="00CC386F" w:rsidRDefault="00CC386F" w:rsidP="00905983">
      <w:pPr>
        <w:jc w:val="both"/>
        <w:rPr>
          <w:sz w:val="24"/>
          <w:szCs w:val="24"/>
        </w:rPr>
      </w:pPr>
    </w:p>
    <w:p w14:paraId="740B6531" w14:textId="254B996F" w:rsidR="00A22BCC" w:rsidRDefault="00A22BCC" w:rsidP="00905983">
      <w:pPr>
        <w:jc w:val="both"/>
        <w:rPr>
          <w:sz w:val="24"/>
          <w:szCs w:val="24"/>
        </w:rPr>
      </w:pPr>
      <w:r>
        <w:rPr>
          <w:sz w:val="24"/>
          <w:szCs w:val="24"/>
        </w:rPr>
        <w:t xml:space="preserve">Social Care Wales (2019), The Social Worker: Practice Guidance for Social Workers Registered with Social Care Wales. Cardiff: Social Care Wales. </w:t>
      </w:r>
    </w:p>
    <w:p w14:paraId="6049F477" w14:textId="77777777" w:rsidR="00A766C9" w:rsidRDefault="00A766C9" w:rsidP="00905983">
      <w:pPr>
        <w:jc w:val="both"/>
        <w:rPr>
          <w:sz w:val="24"/>
          <w:szCs w:val="24"/>
        </w:rPr>
      </w:pPr>
    </w:p>
    <w:p w14:paraId="531ACA5B" w14:textId="2AEAD644" w:rsidR="00CF5900" w:rsidRDefault="00CF5900" w:rsidP="00905983">
      <w:pPr>
        <w:jc w:val="both"/>
        <w:rPr>
          <w:sz w:val="24"/>
        </w:rPr>
      </w:pPr>
      <w:r>
        <w:rPr>
          <w:sz w:val="24"/>
          <w:szCs w:val="24"/>
        </w:rPr>
        <w:t>Social Care Wales (2022</w:t>
      </w:r>
      <w:r w:rsidR="003A484A">
        <w:rPr>
          <w:sz w:val="24"/>
          <w:szCs w:val="24"/>
        </w:rPr>
        <w:t>a</w:t>
      </w:r>
      <w:r>
        <w:rPr>
          <w:sz w:val="24"/>
          <w:szCs w:val="24"/>
        </w:rPr>
        <w:t xml:space="preserve">), Overview: Social Services and Well-being (Wales) Act 2014. </w:t>
      </w:r>
      <w:hyperlink r:id="rId34" w:anchor=":~:text=The%20fundamental%20principles%20of%20the,help%20them%20achieve%20well%2Dbeing." w:history="1">
        <w:r w:rsidRPr="00CF5900">
          <w:rPr>
            <w:rStyle w:val="Hyperlink"/>
            <w:sz w:val="24"/>
          </w:rPr>
          <w:t>Overview of the Social services and well-being… | Social Care Wales</w:t>
        </w:r>
      </w:hyperlink>
      <w:r w:rsidRPr="00CF5900">
        <w:rPr>
          <w:sz w:val="24"/>
        </w:rPr>
        <w:t xml:space="preserve"> (Accessed: 16</w:t>
      </w:r>
      <w:r w:rsidR="00A766C9" w:rsidRPr="00A766C9">
        <w:rPr>
          <w:sz w:val="24"/>
          <w:vertAlign w:val="superscript"/>
        </w:rPr>
        <w:t>th</w:t>
      </w:r>
      <w:r w:rsidR="00A766C9">
        <w:rPr>
          <w:sz w:val="24"/>
        </w:rPr>
        <w:t xml:space="preserve"> November </w:t>
      </w:r>
      <w:r w:rsidRPr="00CF5900">
        <w:rPr>
          <w:sz w:val="24"/>
        </w:rPr>
        <w:t>2022).</w:t>
      </w:r>
    </w:p>
    <w:p w14:paraId="3D951FE8" w14:textId="01130EEE" w:rsidR="008B4BFE" w:rsidRDefault="008B4BFE" w:rsidP="00905983">
      <w:pPr>
        <w:jc w:val="both"/>
        <w:rPr>
          <w:sz w:val="24"/>
        </w:rPr>
      </w:pPr>
    </w:p>
    <w:p w14:paraId="53307CED" w14:textId="30FE88EE" w:rsidR="00AE79DC" w:rsidRDefault="00AE79DC" w:rsidP="00905983">
      <w:pPr>
        <w:jc w:val="both"/>
        <w:rPr>
          <w:sz w:val="24"/>
        </w:rPr>
      </w:pPr>
      <w:r>
        <w:rPr>
          <w:sz w:val="24"/>
        </w:rPr>
        <w:t xml:space="preserve">Social Care Wales (2022b), Outcomes Training and Developing the Skills of our Workforce. </w:t>
      </w:r>
      <w:hyperlink r:id="rId35" w:history="1">
        <w:r w:rsidRPr="00AE79DC">
          <w:rPr>
            <w:rStyle w:val="Hyperlink"/>
            <w:sz w:val="24"/>
          </w:rPr>
          <w:t>Outcomes training and developing the skills of… | Social Care Wales</w:t>
        </w:r>
      </w:hyperlink>
      <w:r w:rsidRPr="00AE79DC">
        <w:rPr>
          <w:sz w:val="24"/>
        </w:rPr>
        <w:t xml:space="preserve"> (Accessed: 22</w:t>
      </w:r>
      <w:r w:rsidRPr="00AE79DC">
        <w:rPr>
          <w:sz w:val="24"/>
          <w:vertAlign w:val="superscript"/>
        </w:rPr>
        <w:t>nd</w:t>
      </w:r>
      <w:r w:rsidRPr="00AE79DC">
        <w:rPr>
          <w:sz w:val="24"/>
        </w:rPr>
        <w:t xml:space="preserve"> January 2023). </w:t>
      </w:r>
    </w:p>
    <w:p w14:paraId="2FD7D287" w14:textId="77777777" w:rsidR="00AE79DC" w:rsidRDefault="00AE79DC" w:rsidP="00905983">
      <w:pPr>
        <w:jc w:val="both"/>
        <w:rPr>
          <w:sz w:val="24"/>
        </w:rPr>
      </w:pPr>
    </w:p>
    <w:p w14:paraId="53B0FB84" w14:textId="3E9F51D4" w:rsidR="008B4BFE" w:rsidRDefault="008B4BFE" w:rsidP="00905983">
      <w:pPr>
        <w:jc w:val="both"/>
        <w:rPr>
          <w:sz w:val="24"/>
        </w:rPr>
      </w:pPr>
      <w:r>
        <w:rPr>
          <w:sz w:val="24"/>
        </w:rPr>
        <w:t>Social Care Wales (2022</w:t>
      </w:r>
      <w:r w:rsidR="00AE79DC">
        <w:rPr>
          <w:sz w:val="24"/>
        </w:rPr>
        <w:t>c</w:t>
      </w:r>
      <w:r>
        <w:rPr>
          <w:sz w:val="24"/>
        </w:rPr>
        <w:t xml:space="preserve">), The Mental Capacity Act, Deprivation of Liberty Safeguards (DoLS) and Liberty Protection Safeguards (LPS). </w:t>
      </w:r>
      <w:hyperlink r:id="rId36" w:anchor=":~:text=The%20Mental%20Capacity%20Act%202005,making%20within%20a%20legal%20framework." w:history="1">
        <w:r w:rsidRPr="008B4BFE">
          <w:rPr>
            <w:rStyle w:val="Hyperlink"/>
            <w:sz w:val="24"/>
          </w:rPr>
          <w:t>The Mental Capacity Act, Deprivation of Liberty… | Social Care Wales</w:t>
        </w:r>
      </w:hyperlink>
      <w:r w:rsidRPr="008B4BFE">
        <w:rPr>
          <w:sz w:val="24"/>
        </w:rPr>
        <w:t xml:space="preserve"> (Accessed: 15</w:t>
      </w:r>
      <w:r w:rsidRPr="008B4BFE">
        <w:rPr>
          <w:sz w:val="24"/>
          <w:vertAlign w:val="superscript"/>
        </w:rPr>
        <w:t>th</w:t>
      </w:r>
      <w:r w:rsidRPr="008B4BFE">
        <w:rPr>
          <w:sz w:val="24"/>
        </w:rPr>
        <w:t xml:space="preserve"> January 2023). </w:t>
      </w:r>
    </w:p>
    <w:p w14:paraId="47181506" w14:textId="77777777" w:rsidR="00A766C9" w:rsidRDefault="00A766C9" w:rsidP="00905983">
      <w:pPr>
        <w:jc w:val="both"/>
        <w:rPr>
          <w:sz w:val="24"/>
          <w:szCs w:val="24"/>
        </w:rPr>
      </w:pPr>
    </w:p>
    <w:p w14:paraId="6FBDCF09" w14:textId="3495B8F2" w:rsidR="00E81B64" w:rsidRDefault="00E81B64" w:rsidP="00905983">
      <w:pPr>
        <w:jc w:val="both"/>
        <w:rPr>
          <w:sz w:val="24"/>
          <w:szCs w:val="24"/>
        </w:rPr>
      </w:pPr>
      <w:r>
        <w:rPr>
          <w:sz w:val="24"/>
          <w:szCs w:val="24"/>
        </w:rPr>
        <w:t>Social Services and Well-being (Wa</w:t>
      </w:r>
      <w:r w:rsidRPr="00E81B64">
        <w:rPr>
          <w:sz w:val="24"/>
          <w:szCs w:val="24"/>
        </w:rPr>
        <w:t xml:space="preserve">les) Act 2014. </w:t>
      </w:r>
      <w:hyperlink r:id="rId37" w:history="1">
        <w:r w:rsidRPr="00E81B64">
          <w:rPr>
            <w:rStyle w:val="Hyperlink"/>
            <w:sz w:val="24"/>
            <w:szCs w:val="24"/>
          </w:rPr>
          <w:t>Social Services and Well-being (Wales) Act 2014 (legislation.gov.uk)</w:t>
        </w:r>
      </w:hyperlink>
      <w:r w:rsidRPr="00E81B64">
        <w:rPr>
          <w:sz w:val="24"/>
          <w:szCs w:val="24"/>
        </w:rPr>
        <w:t xml:space="preserve"> (Accessed: 20</w:t>
      </w:r>
      <w:r w:rsidR="00A766C9" w:rsidRPr="00A766C9">
        <w:rPr>
          <w:sz w:val="24"/>
          <w:szCs w:val="24"/>
          <w:vertAlign w:val="superscript"/>
        </w:rPr>
        <w:t>th</w:t>
      </w:r>
      <w:r w:rsidR="00A766C9">
        <w:rPr>
          <w:sz w:val="24"/>
          <w:szCs w:val="24"/>
        </w:rPr>
        <w:t xml:space="preserve"> October </w:t>
      </w:r>
      <w:r w:rsidRPr="00E81B64">
        <w:rPr>
          <w:sz w:val="24"/>
          <w:szCs w:val="24"/>
        </w:rPr>
        <w:t xml:space="preserve">2022). </w:t>
      </w:r>
    </w:p>
    <w:p w14:paraId="6EE4DD06" w14:textId="5D002976" w:rsidR="00F550BF" w:rsidRDefault="00F550BF" w:rsidP="00905983">
      <w:pPr>
        <w:jc w:val="both"/>
        <w:rPr>
          <w:sz w:val="24"/>
          <w:szCs w:val="24"/>
        </w:rPr>
      </w:pPr>
    </w:p>
    <w:p w14:paraId="43BC0505" w14:textId="1F197C44" w:rsidR="00B60A04" w:rsidRDefault="00F550BF" w:rsidP="00905983">
      <w:pPr>
        <w:jc w:val="both"/>
        <w:rPr>
          <w:sz w:val="24"/>
          <w:szCs w:val="24"/>
        </w:rPr>
      </w:pPr>
      <w:r>
        <w:rPr>
          <w:sz w:val="24"/>
          <w:szCs w:val="24"/>
        </w:rPr>
        <w:t xml:space="preserve">Surviving Safeguarding (2018), Divisive, Demeaning and Devoid of Feeling: How Social Work Jargon Causes Problems for Families. </w:t>
      </w:r>
      <w:r>
        <w:rPr>
          <w:i/>
          <w:iCs/>
          <w:sz w:val="24"/>
          <w:szCs w:val="24"/>
        </w:rPr>
        <w:t>Community Care.</w:t>
      </w:r>
      <w:r>
        <w:rPr>
          <w:sz w:val="24"/>
          <w:szCs w:val="24"/>
        </w:rPr>
        <w:t xml:space="preserve"> </w:t>
      </w:r>
      <w:hyperlink r:id="rId38" w:history="1">
        <w:r w:rsidRPr="00F550BF">
          <w:rPr>
            <w:rStyle w:val="Hyperlink"/>
            <w:sz w:val="24"/>
            <w:szCs w:val="24"/>
          </w:rPr>
          <w:t>Divisive, demeaning and devoid of feeling: how social work jargon causes problems for families (communitycare.co.uk)</w:t>
        </w:r>
      </w:hyperlink>
      <w:r w:rsidRPr="00F550BF">
        <w:rPr>
          <w:sz w:val="24"/>
          <w:szCs w:val="24"/>
        </w:rPr>
        <w:t xml:space="preserve"> (Accessed: 8</w:t>
      </w:r>
      <w:r w:rsidRPr="00F550BF">
        <w:rPr>
          <w:sz w:val="24"/>
          <w:szCs w:val="24"/>
          <w:vertAlign w:val="superscript"/>
        </w:rPr>
        <w:t>th</w:t>
      </w:r>
      <w:r w:rsidRPr="00F550BF">
        <w:rPr>
          <w:sz w:val="24"/>
          <w:szCs w:val="24"/>
        </w:rPr>
        <w:t xml:space="preserve"> February 2023). </w:t>
      </w:r>
    </w:p>
    <w:p w14:paraId="2FC10250" w14:textId="77777777" w:rsidR="00B60A04" w:rsidRDefault="00B60A04" w:rsidP="00905983">
      <w:pPr>
        <w:jc w:val="both"/>
        <w:rPr>
          <w:sz w:val="24"/>
          <w:szCs w:val="24"/>
        </w:rPr>
      </w:pPr>
    </w:p>
    <w:p w14:paraId="3DD62FE9" w14:textId="45B4CA27" w:rsidR="00A766C9" w:rsidRDefault="007B2333" w:rsidP="00905983">
      <w:pPr>
        <w:jc w:val="both"/>
        <w:rPr>
          <w:sz w:val="24"/>
          <w:szCs w:val="24"/>
        </w:rPr>
      </w:pPr>
      <w:r>
        <w:rPr>
          <w:sz w:val="24"/>
          <w:szCs w:val="24"/>
        </w:rPr>
        <w:t>Unicef (no date), What is the UN Convention?</w:t>
      </w:r>
      <w:r w:rsidRPr="007B2333">
        <w:rPr>
          <w:sz w:val="32"/>
          <w:szCs w:val="32"/>
        </w:rPr>
        <w:t xml:space="preserve"> </w:t>
      </w:r>
      <w:hyperlink r:id="rId39" w:history="1">
        <w:r w:rsidRPr="007B2333">
          <w:rPr>
            <w:rStyle w:val="Hyperlink"/>
            <w:sz w:val="24"/>
            <w:szCs w:val="24"/>
          </w:rPr>
          <w:t>UN Convention on the Rights of the Child - UNICEF UK</w:t>
        </w:r>
      </w:hyperlink>
      <w:r w:rsidRPr="007B2333">
        <w:rPr>
          <w:sz w:val="24"/>
          <w:szCs w:val="24"/>
        </w:rPr>
        <w:t xml:space="preserve"> (Accessed: 14</w:t>
      </w:r>
      <w:r w:rsidRPr="007B2333">
        <w:rPr>
          <w:sz w:val="24"/>
          <w:szCs w:val="24"/>
          <w:vertAlign w:val="superscript"/>
        </w:rPr>
        <w:t>th</w:t>
      </w:r>
      <w:r w:rsidRPr="007B2333">
        <w:rPr>
          <w:sz w:val="24"/>
          <w:szCs w:val="24"/>
        </w:rPr>
        <w:t xml:space="preserve"> </w:t>
      </w:r>
      <w:r w:rsidR="00477BBC">
        <w:rPr>
          <w:sz w:val="24"/>
          <w:szCs w:val="24"/>
        </w:rPr>
        <w:t>February</w:t>
      </w:r>
      <w:r w:rsidRPr="007B2333">
        <w:rPr>
          <w:sz w:val="24"/>
          <w:szCs w:val="24"/>
        </w:rPr>
        <w:t xml:space="preserve"> 2023). </w:t>
      </w:r>
    </w:p>
    <w:p w14:paraId="46B05727" w14:textId="77777777" w:rsidR="007B2333" w:rsidRDefault="007B2333" w:rsidP="00905983">
      <w:pPr>
        <w:jc w:val="both"/>
        <w:rPr>
          <w:sz w:val="24"/>
          <w:szCs w:val="24"/>
        </w:rPr>
      </w:pPr>
    </w:p>
    <w:p w14:paraId="63A6AE0A" w14:textId="0C6FAF9F" w:rsidR="004251DB" w:rsidRDefault="004251DB" w:rsidP="00905983">
      <w:pPr>
        <w:jc w:val="both"/>
        <w:rPr>
          <w:sz w:val="24"/>
          <w:szCs w:val="24"/>
        </w:rPr>
      </w:pPr>
      <w:r>
        <w:rPr>
          <w:sz w:val="24"/>
          <w:szCs w:val="24"/>
        </w:rPr>
        <w:t xml:space="preserve">United Nations (1989), Convention on the Rights of the Child. </w:t>
      </w:r>
      <w:hyperlink r:id="rId40" w:history="1">
        <w:r w:rsidRPr="007B2333">
          <w:rPr>
            <w:rStyle w:val="Hyperlink"/>
            <w:sz w:val="24"/>
            <w:szCs w:val="24"/>
          </w:rPr>
          <w:t>Layout 1 (unicef.org.uk)</w:t>
        </w:r>
      </w:hyperlink>
      <w:r w:rsidRPr="007B2333">
        <w:rPr>
          <w:sz w:val="24"/>
          <w:szCs w:val="24"/>
        </w:rPr>
        <w:t xml:space="preserve"> (Accessed: 14</w:t>
      </w:r>
      <w:r w:rsidRPr="007B2333">
        <w:rPr>
          <w:sz w:val="24"/>
          <w:szCs w:val="24"/>
          <w:vertAlign w:val="superscript"/>
        </w:rPr>
        <w:t>th</w:t>
      </w:r>
      <w:r w:rsidRPr="007B2333">
        <w:rPr>
          <w:sz w:val="24"/>
          <w:szCs w:val="24"/>
        </w:rPr>
        <w:t xml:space="preserve"> </w:t>
      </w:r>
      <w:r>
        <w:rPr>
          <w:sz w:val="24"/>
          <w:szCs w:val="24"/>
        </w:rPr>
        <w:t xml:space="preserve">February </w:t>
      </w:r>
      <w:r w:rsidRPr="007B2333">
        <w:rPr>
          <w:sz w:val="24"/>
          <w:szCs w:val="24"/>
        </w:rPr>
        <w:t xml:space="preserve">2023). </w:t>
      </w:r>
    </w:p>
    <w:p w14:paraId="33B10F26" w14:textId="77777777" w:rsidR="004251DB" w:rsidRDefault="004251DB" w:rsidP="00905983">
      <w:pPr>
        <w:jc w:val="both"/>
        <w:rPr>
          <w:sz w:val="24"/>
          <w:szCs w:val="24"/>
        </w:rPr>
      </w:pPr>
    </w:p>
    <w:p w14:paraId="54477F1A" w14:textId="76A9A678" w:rsidR="00C14599" w:rsidRDefault="00C14599" w:rsidP="00905983">
      <w:pPr>
        <w:jc w:val="both"/>
        <w:rPr>
          <w:sz w:val="24"/>
        </w:rPr>
      </w:pPr>
      <w:r>
        <w:rPr>
          <w:sz w:val="24"/>
          <w:szCs w:val="24"/>
        </w:rPr>
        <w:t>United Nations (1991), United Nations Principles for Older Persons.</w:t>
      </w:r>
      <w:r w:rsidRPr="00C14599">
        <w:rPr>
          <w:sz w:val="32"/>
          <w:szCs w:val="24"/>
        </w:rPr>
        <w:t xml:space="preserve"> </w:t>
      </w:r>
      <w:hyperlink r:id="rId41" w:anchor=":~:text=1.,to%20other%20income%2Dgenerating%20opportunities." w:history="1">
        <w:r w:rsidRPr="00C14599">
          <w:rPr>
            <w:rStyle w:val="Hyperlink"/>
            <w:sz w:val="24"/>
          </w:rPr>
          <w:t>United Nations Principles for Older Persons | OHCHR</w:t>
        </w:r>
      </w:hyperlink>
      <w:r w:rsidRPr="00C14599">
        <w:rPr>
          <w:sz w:val="24"/>
        </w:rPr>
        <w:t xml:space="preserve"> (Accessed: 15</w:t>
      </w:r>
      <w:r w:rsidRPr="00C14599">
        <w:rPr>
          <w:sz w:val="24"/>
          <w:vertAlign w:val="superscript"/>
        </w:rPr>
        <w:t>th</w:t>
      </w:r>
      <w:r w:rsidRPr="00C14599">
        <w:rPr>
          <w:sz w:val="24"/>
        </w:rPr>
        <w:t xml:space="preserve"> January 2023). </w:t>
      </w:r>
    </w:p>
    <w:p w14:paraId="5054FE83" w14:textId="77777777" w:rsidR="007B2333" w:rsidRDefault="007B2333" w:rsidP="00905983">
      <w:pPr>
        <w:jc w:val="both"/>
        <w:rPr>
          <w:sz w:val="24"/>
          <w:szCs w:val="24"/>
        </w:rPr>
      </w:pPr>
    </w:p>
    <w:p w14:paraId="1576FA9E" w14:textId="402948C7" w:rsidR="001A5DEA" w:rsidRDefault="001A5DEA" w:rsidP="00905983">
      <w:pPr>
        <w:jc w:val="both"/>
        <w:rPr>
          <w:sz w:val="24"/>
          <w:szCs w:val="24"/>
        </w:rPr>
      </w:pPr>
      <w:r w:rsidRPr="001A5DEA">
        <w:rPr>
          <w:sz w:val="24"/>
          <w:szCs w:val="24"/>
        </w:rPr>
        <w:lastRenderedPageBreak/>
        <w:t>Wales Safeguarding Procedures</w:t>
      </w:r>
      <w:r w:rsidR="00B45E93">
        <w:rPr>
          <w:sz w:val="24"/>
          <w:szCs w:val="24"/>
        </w:rPr>
        <w:t xml:space="preserve"> (2019)</w:t>
      </w:r>
      <w:r w:rsidRPr="001A5DEA">
        <w:rPr>
          <w:sz w:val="24"/>
          <w:szCs w:val="24"/>
        </w:rPr>
        <w:t xml:space="preserve">. </w:t>
      </w:r>
      <w:hyperlink r:id="rId42" w:history="1">
        <w:r w:rsidRPr="001A5DEA">
          <w:rPr>
            <w:rStyle w:val="Hyperlink"/>
            <w:sz w:val="24"/>
            <w:szCs w:val="24"/>
          </w:rPr>
          <w:t>Social care Wales (safeguarding.wales)</w:t>
        </w:r>
      </w:hyperlink>
      <w:r w:rsidRPr="001A5DEA">
        <w:rPr>
          <w:sz w:val="24"/>
          <w:szCs w:val="24"/>
        </w:rPr>
        <w:t xml:space="preserve"> (Accessed: 20</w:t>
      </w:r>
      <w:r w:rsidR="00A766C9" w:rsidRPr="00A766C9">
        <w:rPr>
          <w:sz w:val="24"/>
          <w:szCs w:val="24"/>
          <w:vertAlign w:val="superscript"/>
        </w:rPr>
        <w:t>th</w:t>
      </w:r>
      <w:r w:rsidR="00A766C9">
        <w:rPr>
          <w:sz w:val="24"/>
          <w:szCs w:val="24"/>
        </w:rPr>
        <w:t xml:space="preserve"> October </w:t>
      </w:r>
      <w:r w:rsidRPr="001A5DEA">
        <w:rPr>
          <w:sz w:val="24"/>
          <w:szCs w:val="24"/>
        </w:rPr>
        <w:t xml:space="preserve">2022). </w:t>
      </w:r>
    </w:p>
    <w:p w14:paraId="5269AD78" w14:textId="77777777" w:rsidR="00A766C9" w:rsidRPr="001A5DEA" w:rsidRDefault="00A766C9" w:rsidP="00905983">
      <w:pPr>
        <w:jc w:val="both"/>
        <w:rPr>
          <w:sz w:val="24"/>
          <w:szCs w:val="24"/>
        </w:rPr>
      </w:pPr>
    </w:p>
    <w:p w14:paraId="0387A95F" w14:textId="2E54660A" w:rsidR="00EB695F" w:rsidRDefault="00465E00" w:rsidP="00905983">
      <w:pPr>
        <w:jc w:val="both"/>
        <w:rPr>
          <w:sz w:val="24"/>
          <w:szCs w:val="24"/>
        </w:rPr>
      </w:pPr>
      <w:r>
        <w:rPr>
          <w:sz w:val="24"/>
          <w:szCs w:val="24"/>
        </w:rPr>
        <w:t xml:space="preserve">Welsh Government (2015), More than Just Words… Delivering the ‘Active Offer’ Information Pack – Social Services and Social Care. Cardiff: Welsh Language Policy Unit. </w:t>
      </w:r>
    </w:p>
    <w:p w14:paraId="133E360B" w14:textId="77777777" w:rsidR="002800BF" w:rsidRDefault="002800BF" w:rsidP="00905983">
      <w:pPr>
        <w:jc w:val="both"/>
        <w:rPr>
          <w:sz w:val="24"/>
          <w:szCs w:val="24"/>
        </w:rPr>
      </w:pPr>
    </w:p>
    <w:p w14:paraId="63B7B4D6" w14:textId="72EDB78D" w:rsidR="002800BF" w:rsidRDefault="002800BF" w:rsidP="00905983">
      <w:pPr>
        <w:jc w:val="both"/>
        <w:rPr>
          <w:sz w:val="24"/>
          <w:szCs w:val="24"/>
        </w:rPr>
      </w:pPr>
      <w:r>
        <w:rPr>
          <w:sz w:val="24"/>
          <w:szCs w:val="24"/>
        </w:rPr>
        <w:t xml:space="preserve">Welsh Government (2018a), Working Together to Safeguard People: Volume 5 – Handling Individual Cases to Protect Children at Risk. </w:t>
      </w:r>
      <w:hyperlink r:id="rId43" w:history="1">
        <w:r w:rsidRPr="002800BF">
          <w:rPr>
            <w:rStyle w:val="Hyperlink"/>
            <w:sz w:val="24"/>
            <w:szCs w:val="24"/>
          </w:rPr>
          <w:t>working-together-to-safeguard-people-volume-5-handling-individual-cases-to-protect-children-at-risk.pdf (gov.wales)</w:t>
        </w:r>
      </w:hyperlink>
      <w:r w:rsidRPr="002800BF">
        <w:rPr>
          <w:sz w:val="24"/>
          <w:szCs w:val="24"/>
        </w:rPr>
        <w:t xml:space="preserve"> (Accessed: 22</w:t>
      </w:r>
      <w:r w:rsidRPr="002800BF">
        <w:rPr>
          <w:sz w:val="24"/>
          <w:szCs w:val="24"/>
          <w:vertAlign w:val="superscript"/>
        </w:rPr>
        <w:t>nd</w:t>
      </w:r>
      <w:r w:rsidRPr="002800BF">
        <w:rPr>
          <w:sz w:val="24"/>
          <w:szCs w:val="24"/>
        </w:rPr>
        <w:t xml:space="preserve"> February 2023). </w:t>
      </w:r>
    </w:p>
    <w:p w14:paraId="3D445B77" w14:textId="77777777" w:rsidR="002800BF" w:rsidRDefault="002800BF" w:rsidP="00905983">
      <w:pPr>
        <w:jc w:val="both"/>
        <w:rPr>
          <w:sz w:val="24"/>
          <w:szCs w:val="24"/>
        </w:rPr>
      </w:pPr>
    </w:p>
    <w:p w14:paraId="7633799C" w14:textId="24A788B9" w:rsidR="007C64F5" w:rsidRDefault="007C64F5" w:rsidP="00905983">
      <w:pPr>
        <w:jc w:val="both"/>
        <w:rPr>
          <w:sz w:val="24"/>
          <w:szCs w:val="24"/>
        </w:rPr>
      </w:pPr>
      <w:bookmarkStart w:id="4" w:name="_Hlk128074698"/>
      <w:r>
        <w:rPr>
          <w:sz w:val="24"/>
          <w:szCs w:val="24"/>
        </w:rPr>
        <w:t>Welsh Government (2018</w:t>
      </w:r>
      <w:r w:rsidR="002800BF">
        <w:rPr>
          <w:sz w:val="24"/>
          <w:szCs w:val="24"/>
        </w:rPr>
        <w:t>b</w:t>
      </w:r>
      <w:r>
        <w:rPr>
          <w:sz w:val="24"/>
          <w:szCs w:val="24"/>
        </w:rPr>
        <w:t xml:space="preserve">), Working Together to Safeguard People: Volume 6 – Handling Individuals Cases to Protect Adults at Risk. </w:t>
      </w:r>
      <w:hyperlink r:id="rId44" w:history="1">
        <w:r w:rsidRPr="007C64F5">
          <w:rPr>
            <w:rStyle w:val="Hyperlink"/>
            <w:sz w:val="24"/>
            <w:szCs w:val="24"/>
          </w:rPr>
          <w:t>volume-6-handling-individual-cases-to-protect-adults-at-risk.pdf (gov.wales)</w:t>
        </w:r>
      </w:hyperlink>
      <w:r w:rsidRPr="007C64F5">
        <w:rPr>
          <w:sz w:val="24"/>
          <w:szCs w:val="24"/>
        </w:rPr>
        <w:t xml:space="preserve"> (Accessed: 26</w:t>
      </w:r>
      <w:r w:rsidRPr="007C64F5">
        <w:rPr>
          <w:sz w:val="24"/>
          <w:szCs w:val="24"/>
          <w:vertAlign w:val="superscript"/>
        </w:rPr>
        <w:t>th</w:t>
      </w:r>
      <w:r w:rsidRPr="007C64F5">
        <w:rPr>
          <w:sz w:val="24"/>
          <w:szCs w:val="24"/>
        </w:rPr>
        <w:t xml:space="preserve"> January 2023). </w:t>
      </w:r>
    </w:p>
    <w:bookmarkEnd w:id="4"/>
    <w:p w14:paraId="12091386" w14:textId="013EA68B" w:rsidR="00307EF3" w:rsidRDefault="00307EF3" w:rsidP="00905983">
      <w:pPr>
        <w:jc w:val="both"/>
        <w:rPr>
          <w:sz w:val="24"/>
          <w:szCs w:val="24"/>
        </w:rPr>
      </w:pPr>
    </w:p>
    <w:p w14:paraId="5B87D213" w14:textId="7DF23606" w:rsidR="00307EF3" w:rsidRDefault="00307EF3" w:rsidP="00905983">
      <w:pPr>
        <w:jc w:val="both"/>
        <w:rPr>
          <w:sz w:val="24"/>
        </w:rPr>
      </w:pPr>
      <w:r>
        <w:rPr>
          <w:sz w:val="24"/>
          <w:szCs w:val="24"/>
        </w:rPr>
        <w:t>Welsh Government (2021</w:t>
      </w:r>
      <w:r w:rsidR="00AD7A6F">
        <w:rPr>
          <w:sz w:val="24"/>
          <w:szCs w:val="24"/>
        </w:rPr>
        <w:t>a</w:t>
      </w:r>
      <w:r>
        <w:rPr>
          <w:sz w:val="24"/>
          <w:szCs w:val="24"/>
        </w:rPr>
        <w:t xml:space="preserve">), Age Friendly Wales: Our Strategy for an Ageing Society. </w:t>
      </w:r>
      <w:hyperlink r:id="rId45" w:history="1">
        <w:r w:rsidRPr="00307EF3">
          <w:rPr>
            <w:rStyle w:val="Hyperlink"/>
            <w:sz w:val="24"/>
          </w:rPr>
          <w:t>Our Strategy for an Ageing Society - Age Friendly Wales (gov.wales)</w:t>
        </w:r>
      </w:hyperlink>
      <w:r w:rsidRPr="00307EF3">
        <w:rPr>
          <w:sz w:val="24"/>
        </w:rPr>
        <w:t xml:space="preserve"> (Accessed: 15</w:t>
      </w:r>
      <w:r w:rsidRPr="00307EF3">
        <w:rPr>
          <w:sz w:val="24"/>
          <w:vertAlign w:val="superscript"/>
        </w:rPr>
        <w:t>th</w:t>
      </w:r>
      <w:r w:rsidRPr="00307EF3">
        <w:rPr>
          <w:sz w:val="24"/>
        </w:rPr>
        <w:t xml:space="preserve"> January 2023). </w:t>
      </w:r>
    </w:p>
    <w:p w14:paraId="3E5658CA" w14:textId="11991B6C" w:rsidR="00AD7A6F" w:rsidRDefault="00AD7A6F" w:rsidP="00905983">
      <w:pPr>
        <w:jc w:val="both"/>
        <w:rPr>
          <w:sz w:val="24"/>
          <w:szCs w:val="24"/>
        </w:rPr>
      </w:pPr>
    </w:p>
    <w:p w14:paraId="39BDB023" w14:textId="3CA2B9F4" w:rsidR="00AD7A6F" w:rsidRDefault="00AD7A6F" w:rsidP="00905983">
      <w:pPr>
        <w:jc w:val="both"/>
        <w:rPr>
          <w:sz w:val="24"/>
        </w:rPr>
      </w:pPr>
      <w:r>
        <w:rPr>
          <w:sz w:val="24"/>
          <w:szCs w:val="24"/>
        </w:rPr>
        <w:t xml:space="preserve">Welsh Government (2021b), Public Health Advice for Employers, Businesses and Organisations: Coronavirus. </w:t>
      </w:r>
      <w:hyperlink r:id="rId46" w:history="1">
        <w:r w:rsidRPr="00AD7A6F">
          <w:rPr>
            <w:rStyle w:val="Hyperlink"/>
            <w:sz w:val="24"/>
          </w:rPr>
          <w:t>Public health advice for employers, businesses and organisations: coronavirus [HTML] | GOV.WALES</w:t>
        </w:r>
      </w:hyperlink>
      <w:r w:rsidRPr="00AD7A6F">
        <w:rPr>
          <w:sz w:val="24"/>
        </w:rPr>
        <w:t xml:space="preserve"> (Accessed: 22</w:t>
      </w:r>
      <w:r w:rsidRPr="00AD7A6F">
        <w:rPr>
          <w:sz w:val="24"/>
          <w:vertAlign w:val="superscript"/>
        </w:rPr>
        <w:t>nd</w:t>
      </w:r>
      <w:r w:rsidRPr="00AD7A6F">
        <w:rPr>
          <w:sz w:val="24"/>
        </w:rPr>
        <w:t xml:space="preserve"> January 2023). </w:t>
      </w:r>
    </w:p>
    <w:p w14:paraId="49C4A373" w14:textId="17BF5C81" w:rsidR="001918ED" w:rsidRDefault="001918ED" w:rsidP="00905983">
      <w:pPr>
        <w:jc w:val="both"/>
        <w:rPr>
          <w:sz w:val="24"/>
        </w:rPr>
      </w:pPr>
    </w:p>
    <w:p w14:paraId="234C7FA8" w14:textId="488BC3B2" w:rsidR="001918ED" w:rsidRDefault="001918ED" w:rsidP="00905983">
      <w:pPr>
        <w:jc w:val="both"/>
        <w:rPr>
          <w:sz w:val="24"/>
          <w:szCs w:val="24"/>
        </w:rPr>
      </w:pPr>
      <w:r>
        <w:rPr>
          <w:sz w:val="24"/>
        </w:rPr>
        <w:t xml:space="preserve">Welsh Language (Wales) Measure 2011. </w:t>
      </w:r>
      <w:hyperlink r:id="rId47" w:history="1">
        <w:r w:rsidRPr="001918ED">
          <w:rPr>
            <w:rStyle w:val="Hyperlink"/>
            <w:sz w:val="24"/>
            <w:szCs w:val="24"/>
          </w:rPr>
          <w:t>Welsh Language (Wales) Measure 2011 (legislation.gov.uk)</w:t>
        </w:r>
      </w:hyperlink>
      <w:r w:rsidRPr="001918ED">
        <w:rPr>
          <w:sz w:val="24"/>
          <w:szCs w:val="24"/>
        </w:rPr>
        <w:t xml:space="preserve"> (Accessed: 22</w:t>
      </w:r>
      <w:r w:rsidRPr="001918ED">
        <w:rPr>
          <w:sz w:val="24"/>
          <w:szCs w:val="24"/>
          <w:vertAlign w:val="superscript"/>
        </w:rPr>
        <w:t>nd</w:t>
      </w:r>
      <w:r w:rsidRPr="001918ED">
        <w:rPr>
          <w:sz w:val="24"/>
          <w:szCs w:val="24"/>
        </w:rPr>
        <w:t xml:space="preserve"> January 2023). </w:t>
      </w:r>
    </w:p>
    <w:p w14:paraId="34DF5DE1" w14:textId="78214EE3" w:rsidR="001025F3" w:rsidRDefault="001025F3" w:rsidP="00905983">
      <w:pPr>
        <w:jc w:val="both"/>
        <w:rPr>
          <w:sz w:val="24"/>
          <w:szCs w:val="24"/>
        </w:rPr>
      </w:pPr>
    </w:p>
    <w:p w14:paraId="30DC459D" w14:textId="3013097A" w:rsidR="001025F3" w:rsidRDefault="001025F3" w:rsidP="00905983">
      <w:pPr>
        <w:jc w:val="both"/>
        <w:rPr>
          <w:sz w:val="24"/>
          <w:szCs w:val="24"/>
        </w:rPr>
      </w:pPr>
      <w:r>
        <w:rPr>
          <w:sz w:val="24"/>
          <w:szCs w:val="24"/>
        </w:rPr>
        <w:t xml:space="preserve">XXXX Council (2022), Personal Safety Procedure. </w:t>
      </w:r>
      <w:hyperlink r:id="rId48" w:history="1">
        <w:r w:rsidR="00924BFB" w:rsidRPr="00924BFB">
          <w:rPr>
            <w:rStyle w:val="Hyperlink"/>
            <w:sz w:val="24"/>
            <w:szCs w:val="24"/>
          </w:rPr>
          <w:t>Iechyd a Diogelwch - Gweithdref Diogelwch Personol 2022 SAESNEG.pdf - Pob Dogfen (sharepoint.com)</w:t>
        </w:r>
      </w:hyperlink>
      <w:r w:rsidR="00924BFB" w:rsidRPr="00924BFB">
        <w:rPr>
          <w:sz w:val="24"/>
          <w:szCs w:val="24"/>
        </w:rPr>
        <w:t xml:space="preserve"> (Accessed: 14</w:t>
      </w:r>
      <w:r w:rsidR="00924BFB" w:rsidRPr="00924BFB">
        <w:rPr>
          <w:sz w:val="24"/>
          <w:szCs w:val="24"/>
          <w:vertAlign w:val="superscript"/>
        </w:rPr>
        <w:t>th</w:t>
      </w:r>
      <w:r w:rsidR="00924BFB" w:rsidRPr="00924BFB">
        <w:rPr>
          <w:sz w:val="24"/>
          <w:szCs w:val="24"/>
        </w:rPr>
        <w:t xml:space="preserve"> February 2023). </w:t>
      </w:r>
    </w:p>
    <w:p w14:paraId="067948B4" w14:textId="77777777" w:rsidR="00EB695F" w:rsidRDefault="00EB695F" w:rsidP="00FF7EBB">
      <w:pPr>
        <w:jc w:val="both"/>
        <w:rPr>
          <w:sz w:val="24"/>
          <w:szCs w:val="24"/>
        </w:rPr>
      </w:pPr>
    </w:p>
    <w:p w14:paraId="09C30339" w14:textId="77777777" w:rsidR="003D0442" w:rsidRDefault="003D0442" w:rsidP="003D0442">
      <w:pPr>
        <w:jc w:val="both"/>
        <w:rPr>
          <w:sz w:val="24"/>
        </w:rPr>
      </w:pPr>
      <w:r>
        <w:rPr>
          <w:sz w:val="24"/>
          <w:szCs w:val="24"/>
        </w:rPr>
        <w:t xml:space="preserve">XXXX Safeguarding Board (no date), Wales Safeguarding Procedures. </w:t>
      </w:r>
      <w:hyperlink r:id="rId49" w:history="1">
        <w:r w:rsidRPr="00B45E93">
          <w:rPr>
            <w:rStyle w:val="Hyperlink"/>
            <w:sz w:val="24"/>
          </w:rPr>
          <w:t>Wales Safeguarding Procedures – North Wales Safeguarding Board</w:t>
        </w:r>
      </w:hyperlink>
      <w:r w:rsidRPr="00B45E93">
        <w:rPr>
          <w:sz w:val="24"/>
        </w:rPr>
        <w:t xml:space="preserve"> (Accessed: 8</w:t>
      </w:r>
      <w:r w:rsidRPr="00B45E93">
        <w:rPr>
          <w:sz w:val="24"/>
          <w:vertAlign w:val="superscript"/>
        </w:rPr>
        <w:t>th</w:t>
      </w:r>
      <w:r w:rsidRPr="00B45E93">
        <w:rPr>
          <w:sz w:val="24"/>
        </w:rPr>
        <w:t xml:space="preserve"> January 2023). </w:t>
      </w:r>
    </w:p>
    <w:p w14:paraId="195F6871" w14:textId="77777777" w:rsidR="003D0442" w:rsidRDefault="003D0442" w:rsidP="003D0442">
      <w:pPr>
        <w:jc w:val="both"/>
        <w:rPr>
          <w:sz w:val="24"/>
        </w:rPr>
      </w:pPr>
    </w:p>
    <w:p w14:paraId="7C367C82" w14:textId="77777777" w:rsidR="003D0442" w:rsidRDefault="003D0442" w:rsidP="003D0442">
      <w:pPr>
        <w:jc w:val="both"/>
        <w:rPr>
          <w:sz w:val="24"/>
        </w:rPr>
      </w:pPr>
      <w:r>
        <w:rPr>
          <w:sz w:val="24"/>
        </w:rPr>
        <w:t xml:space="preserve">XXXX Safeguarding Board (2022), Supporting Children, Supporting Parents with Severe Mental Health Problems and or Substance Misuse: A Framework for Safeguarding Children. </w:t>
      </w:r>
      <w:hyperlink r:id="rId50" w:history="1">
        <w:r w:rsidRPr="001F4395">
          <w:rPr>
            <w:rStyle w:val="Hyperlink"/>
            <w:sz w:val="24"/>
            <w:szCs w:val="24"/>
          </w:rPr>
          <w:t>Supporting Children, Supporting Parents with severe mental health problems and or substance misuse issues.pdf</w:t>
        </w:r>
      </w:hyperlink>
      <w:r w:rsidRPr="001F4395">
        <w:rPr>
          <w:sz w:val="24"/>
          <w:szCs w:val="24"/>
        </w:rPr>
        <w:t xml:space="preserve"> (Accessed: 29</w:t>
      </w:r>
      <w:r w:rsidRPr="001F4395">
        <w:rPr>
          <w:sz w:val="24"/>
          <w:szCs w:val="24"/>
          <w:vertAlign w:val="superscript"/>
        </w:rPr>
        <w:t>th</w:t>
      </w:r>
      <w:r w:rsidRPr="001F4395">
        <w:rPr>
          <w:sz w:val="24"/>
          <w:szCs w:val="24"/>
        </w:rPr>
        <w:t xml:space="preserve"> January 2023). </w:t>
      </w:r>
    </w:p>
    <w:p w14:paraId="51536FAD" w14:textId="77777777" w:rsidR="003D0442" w:rsidRDefault="003D0442" w:rsidP="003D0442">
      <w:pPr>
        <w:jc w:val="both"/>
        <w:rPr>
          <w:sz w:val="24"/>
        </w:rPr>
      </w:pPr>
    </w:p>
    <w:p w14:paraId="08F021C8" w14:textId="77777777" w:rsidR="003D0442" w:rsidRDefault="003D0442" w:rsidP="003D0442">
      <w:pPr>
        <w:jc w:val="both"/>
        <w:rPr>
          <w:sz w:val="24"/>
        </w:rPr>
      </w:pPr>
      <w:r>
        <w:rPr>
          <w:sz w:val="24"/>
        </w:rPr>
        <w:t>XXXX Safeguarding Board (2023), Multi Agency Practice Guide: Responding to Risk &amp; Need for Unborn Babies, Including Concealed Pregnancies</w:t>
      </w:r>
      <w:r w:rsidRPr="004D0F34">
        <w:rPr>
          <w:sz w:val="24"/>
          <w:szCs w:val="24"/>
        </w:rPr>
        <w:t xml:space="preserve">. </w:t>
      </w:r>
      <w:hyperlink r:id="rId51" w:history="1">
        <w:r w:rsidRPr="004D0F34">
          <w:rPr>
            <w:rStyle w:val="Hyperlink"/>
            <w:sz w:val="24"/>
            <w:szCs w:val="24"/>
          </w:rPr>
          <w:t>Multi Agency Practice Guide_ Responding to Risk &amp; Need for Unborn Babies, including Concealed Pregnancies.pdf</w:t>
        </w:r>
      </w:hyperlink>
      <w:r w:rsidRPr="004D0F34">
        <w:rPr>
          <w:sz w:val="24"/>
          <w:szCs w:val="24"/>
        </w:rPr>
        <w:t xml:space="preserve"> (Accessed: 29</w:t>
      </w:r>
      <w:r w:rsidRPr="004D0F34">
        <w:rPr>
          <w:sz w:val="24"/>
          <w:szCs w:val="24"/>
          <w:vertAlign w:val="superscript"/>
        </w:rPr>
        <w:t>th</w:t>
      </w:r>
      <w:r w:rsidRPr="004D0F34">
        <w:rPr>
          <w:sz w:val="24"/>
          <w:szCs w:val="24"/>
        </w:rPr>
        <w:t xml:space="preserve"> January 2023).</w:t>
      </w:r>
      <w:r>
        <w:t xml:space="preserve"> </w:t>
      </w: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62C9BE31" w14:textId="77777777" w:rsidR="00E01BD7" w:rsidRDefault="00E01BD7" w:rsidP="00B60A04">
      <w:pPr>
        <w:rPr>
          <w:b/>
          <w:sz w:val="28"/>
          <w:szCs w:val="28"/>
        </w:rPr>
      </w:pPr>
    </w:p>
    <w:p w14:paraId="38BA4EB8" w14:textId="77777777" w:rsidR="00E01BD7" w:rsidRDefault="00E01BD7" w:rsidP="00EE5BC3">
      <w:pPr>
        <w:jc w:val="center"/>
        <w:rPr>
          <w:b/>
          <w:sz w:val="28"/>
          <w:szCs w:val="28"/>
        </w:rPr>
      </w:pPr>
    </w:p>
    <w:p w14:paraId="7047BA81" w14:textId="70925456"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F808293" w:rsidR="00E559CE" w:rsidRPr="00B17FA0" w:rsidRDefault="00E17425" w:rsidP="00B94443">
            <w:pPr>
              <w:jc w:val="both"/>
              <w:rPr>
                <w:sz w:val="24"/>
                <w:szCs w:val="24"/>
              </w:rPr>
            </w:pPr>
            <w:r>
              <w:rPr>
                <w:sz w:val="24"/>
                <w:szCs w:val="24"/>
              </w:rPr>
              <w:t>09.03.2022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FC1FAB6" w:rsidR="00E559CE" w:rsidRPr="00B17FA0" w:rsidRDefault="00E17425" w:rsidP="00B94443">
            <w:pPr>
              <w:jc w:val="both"/>
              <w:rPr>
                <w:sz w:val="24"/>
                <w:szCs w:val="24"/>
              </w:rPr>
            </w:pPr>
            <w:r>
              <w:rPr>
                <w:sz w:val="24"/>
                <w:szCs w:val="24"/>
              </w:rPr>
              <w:t>18.05.2022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5FC9254" w:rsidR="00E559CE" w:rsidRPr="00B17FA0" w:rsidRDefault="00E17425" w:rsidP="00B94443">
            <w:pPr>
              <w:jc w:val="both"/>
              <w:rPr>
                <w:sz w:val="24"/>
                <w:szCs w:val="24"/>
              </w:rPr>
            </w:pPr>
            <w:r>
              <w:rPr>
                <w:sz w:val="24"/>
                <w:szCs w:val="24"/>
              </w:rPr>
              <w:t>07.09.2022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AB319D9" w:rsidR="00E559CE" w:rsidRPr="00B17FA0" w:rsidRDefault="00E17425" w:rsidP="00B94443">
            <w:pPr>
              <w:jc w:val="both"/>
              <w:rPr>
                <w:sz w:val="24"/>
                <w:szCs w:val="24"/>
              </w:rPr>
            </w:pPr>
            <w:r>
              <w:rPr>
                <w:sz w:val="24"/>
                <w:szCs w:val="24"/>
              </w:rPr>
              <w:t>02.12.2022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5"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1076FBE" w14:textId="77777777" w:rsidR="00E91109" w:rsidRDefault="00E91109" w:rsidP="00E91109">
            <w:pPr>
              <w:rPr>
                <w:sz w:val="24"/>
                <w:szCs w:val="24"/>
              </w:rPr>
            </w:pPr>
            <w:r>
              <w:rPr>
                <w:sz w:val="24"/>
                <w:szCs w:val="24"/>
              </w:rPr>
              <w:t>Tania began the year with some apprehension which was based on her feelings of not knowing enough, being inexperienced and fearful of the unfamiliar aspects of her role.  She sought out training opportunities to increase her knowledge of the complex framework of social work in childrens’ services and addressed her practice needs by asking to “shadow” more experienced team members. She gradually gave herself a firmer footing from which she began to apply this to her allocated cases.</w:t>
            </w:r>
          </w:p>
          <w:p w14:paraId="35568E30" w14:textId="77777777" w:rsidR="00E91109" w:rsidRDefault="00E91109" w:rsidP="00E91109">
            <w:pPr>
              <w:rPr>
                <w:sz w:val="24"/>
                <w:szCs w:val="24"/>
              </w:rPr>
            </w:pPr>
            <w:r>
              <w:rPr>
                <w:sz w:val="24"/>
                <w:szCs w:val="24"/>
              </w:rPr>
              <w:t>As a mentoree, Tania’s approach was diffident and fearful of “getting it wrong”. She was able to recognise this and to reflect upon her learning and developmental needs. She was impressively open, which is a great strength. She wanted to examine her practice, her ability to discharge her role and the skills and understanding she brought. Tania was well able to reflect and this assisted her development. She can sometimes be over critical of herself and occasionally needed help to place a more realistic frame on her input and the response elicited.</w:t>
            </w:r>
          </w:p>
          <w:p w14:paraId="549989D3" w14:textId="77777777" w:rsidR="00E91109" w:rsidRDefault="00E91109" w:rsidP="00E91109">
            <w:pPr>
              <w:rPr>
                <w:sz w:val="24"/>
                <w:szCs w:val="24"/>
              </w:rPr>
            </w:pPr>
            <w:r>
              <w:rPr>
                <w:sz w:val="24"/>
                <w:szCs w:val="24"/>
              </w:rPr>
              <w:t>Tania has used this year well, challenging herself and seeking appropriate learning opportunities. Her confidence has grown, but she could reflect on achieving an appropriate balance between potentially crippling over caution and taking calculated steps from theoretical learning to actual practice. Learning and growth resides in the discomfort of uncertanty.</w:t>
            </w:r>
          </w:p>
          <w:p w14:paraId="21493AF2" w14:textId="6FA4E44C" w:rsidR="00E91109" w:rsidRDefault="00E91109" w:rsidP="00E91109">
            <w:pPr>
              <w:rPr>
                <w:sz w:val="24"/>
                <w:szCs w:val="24"/>
              </w:rPr>
            </w:pPr>
            <w:r>
              <w:rPr>
                <w:sz w:val="24"/>
                <w:szCs w:val="24"/>
              </w:rPr>
              <w:lastRenderedPageBreak/>
              <w:t>Her understanding of her field has grown, as has her self awareness and knowledge. Tania has a strong awareness of the power and responsibility vested in her role and she has spent a productive year progressing from difficult beginnings for a newly qualified worker to a social worker who’s “found her feet” and can continue to progress to further learning and development.</w:t>
            </w: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5"/>
    </w:tbl>
    <w:p w14:paraId="5A32787B" w14:textId="77777777" w:rsidR="008B28E7" w:rsidRDefault="008B28E7" w:rsidP="00FF7EBB">
      <w:pPr>
        <w:jc w:val="both"/>
        <w:rPr>
          <w:sz w:val="24"/>
          <w:szCs w:val="24"/>
        </w:rPr>
      </w:pPr>
    </w:p>
    <w:p w14:paraId="5D44FAE5" w14:textId="5E6ABCD6" w:rsidR="008B28E7" w:rsidRDefault="008B28E7" w:rsidP="00FF7EBB">
      <w:pPr>
        <w:jc w:val="both"/>
        <w:rPr>
          <w:sz w:val="24"/>
          <w:szCs w:val="24"/>
        </w:rPr>
      </w:pPr>
    </w:p>
    <w:p w14:paraId="3FDB4F55" w14:textId="5B7F57CE" w:rsidR="00E01BD7" w:rsidRDefault="00E01BD7" w:rsidP="00FF7EBB">
      <w:pPr>
        <w:jc w:val="both"/>
        <w:rPr>
          <w:sz w:val="24"/>
          <w:szCs w:val="24"/>
        </w:rPr>
      </w:pPr>
    </w:p>
    <w:p w14:paraId="3F585134" w14:textId="77777777" w:rsidR="00E01BD7" w:rsidRDefault="00E01BD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E6D50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17425">
        <w:rPr>
          <w:b/>
          <w:sz w:val="24"/>
          <w:szCs w:val="24"/>
        </w:rPr>
        <w:t>Tania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016979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93CA9">
        <w:rPr>
          <w:b/>
          <w:sz w:val="24"/>
          <w:szCs w:val="24"/>
        </w:rPr>
        <w:t xml:space="preserve"> 2127180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BBE528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F706A4A" w14:textId="36870CFE" w:rsidR="00D84FA6" w:rsidRDefault="00D84FA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11 Glanmoelyn, </w:t>
      </w:r>
    </w:p>
    <w:p w14:paraId="760A4F07" w14:textId="34DAD943" w:rsidR="00D84FA6" w:rsidRDefault="00D84FA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Llanrug, </w:t>
      </w:r>
    </w:p>
    <w:p w14:paraId="4ACDA5D9" w14:textId="6EC2B60F" w:rsidR="00D84FA6" w:rsidRDefault="00D84FA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Caernarfon, </w:t>
      </w:r>
    </w:p>
    <w:p w14:paraId="3ECF442D" w14:textId="007C8FE1" w:rsidR="00D84FA6" w:rsidRDefault="00D84FA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Gwynedd, </w:t>
      </w:r>
    </w:p>
    <w:p w14:paraId="62E8FF90" w14:textId="4FD3CE23" w:rsidR="004923DA" w:rsidRPr="008B28E7" w:rsidRDefault="00D84FA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LL55 4PG. </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41A949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54EF3">
        <w:rPr>
          <w:b/>
          <w:sz w:val="24"/>
          <w:szCs w:val="24"/>
        </w:rPr>
        <w:t xml:space="preserve"> 07971708168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26EBFE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54EF3">
        <w:rPr>
          <w:b/>
          <w:sz w:val="24"/>
          <w:szCs w:val="24"/>
        </w:rPr>
        <w:t xml:space="preserve"> </w:t>
      </w:r>
      <w:hyperlink r:id="rId52" w:history="1">
        <w:r w:rsidR="00954EF3" w:rsidRPr="00D9620A">
          <w:rPr>
            <w:rStyle w:val="Hyperlink"/>
            <w:b/>
            <w:sz w:val="24"/>
            <w:szCs w:val="24"/>
          </w:rPr>
          <w:t>tania28@hotmail.co.uk</w:t>
        </w:r>
      </w:hyperlink>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2BF25F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D84FA6">
        <w:rPr>
          <w:b/>
          <w:sz w:val="24"/>
          <w:szCs w:val="24"/>
        </w:rPr>
        <w:t>01.03.2021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08A426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D84FA6">
        <w:rPr>
          <w:b/>
          <w:sz w:val="24"/>
          <w:szCs w:val="24"/>
        </w:rPr>
        <w:t xml:space="preserve"> 10.03.2021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BA2F0F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54EF3">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46A2EB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54EF3">
        <w:rPr>
          <w:b/>
          <w:sz w:val="24"/>
          <w:szCs w:val="24"/>
        </w:rPr>
        <w:t xml:space="preserve"> Sianed Jones, Team Manager</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29B9B3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2247D278" w14:textId="6F40C499" w:rsidR="00B60A04" w:rsidRDefault="00B60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Children and Families Team Arfon, </w:t>
      </w:r>
    </w:p>
    <w:p w14:paraId="22C3272E" w14:textId="4A1D90FD" w:rsidR="00B60A04" w:rsidRDefault="00B60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Penrallt Offices, </w:t>
      </w:r>
    </w:p>
    <w:p w14:paraId="6B501180" w14:textId="705679AF" w:rsidR="00B60A04" w:rsidRDefault="00B60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Caernarfon, </w:t>
      </w:r>
    </w:p>
    <w:p w14:paraId="40870F75" w14:textId="7216A400" w:rsidR="00B60A04" w:rsidRDefault="00B60A0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LL55 1BN</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1652912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54EF3">
        <w:rPr>
          <w:b/>
          <w:sz w:val="24"/>
          <w:szCs w:val="24"/>
        </w:rPr>
        <w:t xml:space="preserve"> </w:t>
      </w:r>
      <w:r w:rsidR="00B60A04">
        <w:rPr>
          <w:b/>
          <w:sz w:val="24"/>
          <w:szCs w:val="24"/>
        </w:rPr>
        <w:t>01286 682640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0B7404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B60A04">
        <w:rPr>
          <w:b/>
          <w:sz w:val="24"/>
          <w:szCs w:val="24"/>
        </w:rPr>
        <w:t>sianedhjones@gwynedd.llyw.cymru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1620CAA"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E17425">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AD7884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17425">
        <w:rPr>
          <w:b/>
          <w:sz w:val="24"/>
          <w:szCs w:val="24"/>
        </w:rPr>
        <w:t xml:space="preserve"> Sue Adams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0722F7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B60A04">
        <w:rPr>
          <w:b/>
          <w:sz w:val="24"/>
          <w:szCs w:val="24"/>
        </w:rPr>
        <w:t xml:space="preserve"> Gwydryn, Penrhosgarnedd, Bangor</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46EE52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B36990">
        <w:rPr>
          <w:b/>
          <w:sz w:val="24"/>
          <w:szCs w:val="24"/>
        </w:rPr>
        <w:t xml:space="preserve"> </w:t>
      </w:r>
      <w:r w:rsidR="00B60A04">
        <w:rPr>
          <w:b/>
          <w:sz w:val="24"/>
          <w:szCs w:val="24"/>
        </w:rPr>
        <w:t>07879400222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A95A81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54EF3">
        <w:rPr>
          <w:b/>
          <w:sz w:val="24"/>
          <w:szCs w:val="24"/>
        </w:rPr>
        <w:t xml:space="preserve"> </w:t>
      </w:r>
      <w:r w:rsidR="00B60A04">
        <w:rPr>
          <w:b/>
          <w:sz w:val="24"/>
          <w:szCs w:val="24"/>
        </w:rPr>
        <w:t>SueAdams@gwynedd.llyw.cymru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2B06790" w:rsidR="004923DA" w:rsidRDefault="004923DA" w:rsidP="00FF7EBB">
            <w:pPr>
              <w:jc w:val="both"/>
              <w:rPr>
                <w:b/>
                <w:sz w:val="24"/>
                <w:szCs w:val="24"/>
              </w:rPr>
            </w:pPr>
            <w:r w:rsidRPr="008B28E7">
              <w:rPr>
                <w:b/>
                <w:sz w:val="24"/>
                <w:szCs w:val="24"/>
              </w:rPr>
              <w:t>Name:</w:t>
            </w:r>
            <w:r w:rsidR="00E17425">
              <w:rPr>
                <w:b/>
                <w:sz w:val="24"/>
                <w:szCs w:val="24"/>
              </w:rPr>
              <w:t xml:space="preserve"> Lynne Jones</w:t>
            </w:r>
          </w:p>
          <w:p w14:paraId="4EF4A770" w14:textId="77777777" w:rsidR="004923DA" w:rsidRPr="008B28E7" w:rsidRDefault="004923DA" w:rsidP="00FF7EBB">
            <w:pPr>
              <w:jc w:val="both"/>
              <w:rPr>
                <w:b/>
                <w:sz w:val="24"/>
                <w:szCs w:val="24"/>
              </w:rPr>
            </w:pPr>
          </w:p>
          <w:p w14:paraId="64616727" w14:textId="2A5F173C" w:rsidR="00954EF3" w:rsidRDefault="004923DA" w:rsidP="00FF7EBB">
            <w:pPr>
              <w:jc w:val="both"/>
              <w:rPr>
                <w:b/>
                <w:sz w:val="24"/>
                <w:szCs w:val="24"/>
              </w:rPr>
            </w:pPr>
            <w:r w:rsidRPr="008B28E7">
              <w:rPr>
                <w:b/>
                <w:sz w:val="24"/>
                <w:szCs w:val="24"/>
              </w:rPr>
              <w:t xml:space="preserve">Work Address: </w:t>
            </w:r>
          </w:p>
          <w:p w14:paraId="1D0B2334" w14:textId="18FAD776" w:rsidR="00B60A04" w:rsidRDefault="00B60A04" w:rsidP="00FF7EBB">
            <w:pPr>
              <w:jc w:val="both"/>
              <w:rPr>
                <w:b/>
                <w:sz w:val="24"/>
                <w:szCs w:val="24"/>
              </w:rPr>
            </w:pPr>
            <w:r>
              <w:rPr>
                <w:b/>
                <w:sz w:val="24"/>
                <w:szCs w:val="24"/>
              </w:rPr>
              <w:t xml:space="preserve">Children and Families Team Arfon, </w:t>
            </w:r>
          </w:p>
          <w:p w14:paraId="6A2893F8" w14:textId="78928BD2" w:rsidR="00B60A04" w:rsidRDefault="00B60A04" w:rsidP="00FF7EBB">
            <w:pPr>
              <w:jc w:val="both"/>
              <w:rPr>
                <w:b/>
                <w:sz w:val="24"/>
                <w:szCs w:val="24"/>
              </w:rPr>
            </w:pPr>
            <w:r>
              <w:rPr>
                <w:b/>
                <w:sz w:val="24"/>
                <w:szCs w:val="24"/>
              </w:rPr>
              <w:lastRenderedPageBreak/>
              <w:t>Penrallt Offices,</w:t>
            </w:r>
          </w:p>
          <w:p w14:paraId="290AF326" w14:textId="48501724" w:rsidR="00B60A04" w:rsidRDefault="00B60A04" w:rsidP="00FF7EBB">
            <w:pPr>
              <w:jc w:val="both"/>
              <w:rPr>
                <w:b/>
                <w:sz w:val="24"/>
                <w:szCs w:val="24"/>
              </w:rPr>
            </w:pPr>
            <w:r>
              <w:rPr>
                <w:b/>
                <w:sz w:val="24"/>
                <w:szCs w:val="24"/>
              </w:rPr>
              <w:t xml:space="preserve">Caernarfon, </w:t>
            </w:r>
          </w:p>
          <w:p w14:paraId="43948FA7" w14:textId="3E59DEEA" w:rsidR="00B60A04" w:rsidRDefault="00B60A04" w:rsidP="00FF7EBB">
            <w:pPr>
              <w:jc w:val="both"/>
              <w:rPr>
                <w:b/>
                <w:sz w:val="24"/>
                <w:szCs w:val="24"/>
              </w:rPr>
            </w:pPr>
            <w:r>
              <w:rPr>
                <w:b/>
                <w:sz w:val="24"/>
                <w:szCs w:val="24"/>
              </w:rPr>
              <w:t>LL55 1BN</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6114D21" w:rsidR="004923DA" w:rsidRPr="008B28E7" w:rsidRDefault="004923DA" w:rsidP="00FF7EBB">
            <w:pPr>
              <w:jc w:val="both"/>
              <w:rPr>
                <w:b/>
                <w:sz w:val="24"/>
                <w:szCs w:val="24"/>
              </w:rPr>
            </w:pPr>
            <w:r w:rsidRPr="008B28E7">
              <w:rPr>
                <w:b/>
                <w:sz w:val="24"/>
                <w:szCs w:val="24"/>
              </w:rPr>
              <w:t>Professional Qualification and date of qualification:</w:t>
            </w:r>
            <w:r w:rsidR="002D2A6A">
              <w:rPr>
                <w:b/>
                <w:sz w:val="24"/>
                <w:szCs w:val="24"/>
              </w:rPr>
              <w:t xml:space="preserve"> DipSW </w:t>
            </w:r>
            <w:r w:rsidR="00B36990">
              <w:rPr>
                <w:b/>
                <w:sz w:val="24"/>
                <w:szCs w:val="24"/>
              </w:rPr>
              <w:t>07.10.2005</w:t>
            </w:r>
          </w:p>
          <w:p w14:paraId="5F68A3CF" w14:textId="77777777" w:rsidR="004923DA" w:rsidRDefault="004923DA" w:rsidP="00FF7EBB">
            <w:pPr>
              <w:jc w:val="both"/>
              <w:rPr>
                <w:b/>
                <w:sz w:val="24"/>
                <w:szCs w:val="24"/>
              </w:rPr>
            </w:pPr>
          </w:p>
          <w:p w14:paraId="4C6113F1" w14:textId="61D718DE" w:rsidR="004923DA" w:rsidRDefault="009D59C2" w:rsidP="00FF7EBB">
            <w:pPr>
              <w:jc w:val="both"/>
              <w:rPr>
                <w:b/>
                <w:sz w:val="24"/>
                <w:szCs w:val="24"/>
              </w:rPr>
            </w:pPr>
            <w:r>
              <w:rPr>
                <w:b/>
                <w:sz w:val="24"/>
                <w:szCs w:val="24"/>
              </w:rPr>
              <w:t>T</w:t>
            </w:r>
            <w:r w:rsidR="004923DA" w:rsidRPr="008B28E7">
              <w:rPr>
                <w:b/>
                <w:sz w:val="24"/>
                <w:szCs w:val="24"/>
              </w:rPr>
              <w:t>elephone number:</w:t>
            </w:r>
            <w:r w:rsidR="00E17425">
              <w:rPr>
                <w:b/>
                <w:sz w:val="24"/>
                <w:szCs w:val="24"/>
              </w:rPr>
              <w:t xml:space="preserve"> </w:t>
            </w:r>
            <w:r w:rsidR="00B60A04">
              <w:rPr>
                <w:b/>
                <w:sz w:val="24"/>
                <w:szCs w:val="24"/>
              </w:rPr>
              <w:t>01286 682640</w:t>
            </w:r>
          </w:p>
          <w:p w14:paraId="0BB87919" w14:textId="548A11EF" w:rsidR="009D59C2" w:rsidRDefault="009D59C2" w:rsidP="00FF7EBB">
            <w:pPr>
              <w:jc w:val="both"/>
              <w:rPr>
                <w:b/>
                <w:sz w:val="24"/>
                <w:szCs w:val="24"/>
              </w:rPr>
            </w:pPr>
          </w:p>
          <w:p w14:paraId="4FDEE73F" w14:textId="15E8D196" w:rsidR="009D59C2" w:rsidRPr="008B28E7" w:rsidRDefault="009D59C2" w:rsidP="00FF7EBB">
            <w:pPr>
              <w:jc w:val="both"/>
              <w:rPr>
                <w:b/>
                <w:sz w:val="24"/>
                <w:szCs w:val="24"/>
              </w:rPr>
            </w:pPr>
            <w:r>
              <w:rPr>
                <w:b/>
                <w:sz w:val="24"/>
                <w:szCs w:val="24"/>
              </w:rPr>
              <w:t>Email address:</w:t>
            </w:r>
            <w:r w:rsidR="00E17425">
              <w:rPr>
                <w:b/>
                <w:sz w:val="24"/>
                <w:szCs w:val="24"/>
              </w:rPr>
              <w:t xml:space="preserve"> </w:t>
            </w:r>
            <w:hyperlink r:id="rId53" w:history="1">
              <w:r w:rsidR="00B60A04" w:rsidRPr="00271B22">
                <w:rPr>
                  <w:rStyle w:val="Hyperlink"/>
                  <w:b/>
                  <w:sz w:val="24"/>
                  <w:szCs w:val="24"/>
                </w:rPr>
                <w:t>lynnejones2@gwynedd.llyw.cymru</w:t>
              </w:r>
            </w:hyperlink>
            <w:r w:rsidR="00B60A04">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41E50C6" w:rsidR="00335C41" w:rsidRPr="00D3203C" w:rsidRDefault="00335C41" w:rsidP="009A34A6">
            <w:pPr>
              <w:rPr>
                <w:sz w:val="24"/>
                <w:szCs w:val="24"/>
              </w:rPr>
            </w:pPr>
            <w:r w:rsidRPr="00D3203C">
              <w:rPr>
                <w:sz w:val="24"/>
                <w:szCs w:val="24"/>
              </w:rPr>
              <w:t>Signed</w:t>
            </w:r>
            <w:r w:rsidR="009A34A6">
              <w:rPr>
                <w:sz w:val="24"/>
                <w:szCs w:val="24"/>
              </w:rPr>
              <w:t xml:space="preserve"> </w:t>
            </w:r>
            <w:r w:rsidR="000D3F53">
              <w:rPr>
                <w:sz w:val="24"/>
                <w:szCs w:val="24"/>
              </w:rPr>
              <w:t>_ _ _ _ _ _ _ _ _ _ _</w:t>
            </w:r>
            <w:r w:rsidR="009A34A6">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34050625" w:rsidR="00335C41" w:rsidRPr="00D3203C" w:rsidRDefault="00335C41" w:rsidP="00335C41">
            <w:pPr>
              <w:ind w:right="180"/>
              <w:jc w:val="both"/>
              <w:rPr>
                <w:sz w:val="24"/>
                <w:szCs w:val="24"/>
              </w:rPr>
            </w:pPr>
            <w:r w:rsidRPr="00D3203C">
              <w:rPr>
                <w:sz w:val="24"/>
                <w:szCs w:val="24"/>
              </w:rPr>
              <w:t xml:space="preserve">Date </w:t>
            </w:r>
            <w:r w:rsidR="000D3F53">
              <w:rPr>
                <w:sz w:val="24"/>
                <w:szCs w:val="24"/>
              </w:rPr>
              <w:t xml:space="preserve">_ _ _ _ _ _ _ _ _ _ </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w:t>
      </w:r>
      <w:r w:rsidR="7331E4ED" w:rsidRPr="003E54CF">
        <w:rPr>
          <w:color w:val="auto"/>
          <w:sz w:val="24"/>
          <w:szCs w:val="24"/>
        </w:rPr>
        <w:lastRenderedPageBreak/>
        <w:t xml:space="preserve">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_ </w:t>
      </w:r>
      <w:r w:rsidR="00B577D3" w:rsidRPr="00B577D3">
        <w:rPr>
          <w:sz w:val="24"/>
          <w:szCs w:val="24"/>
        </w:rPr>
        <w:t xml:space="preserve"> _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8378A8A" w:rsidR="00986C0B" w:rsidRPr="00DA5682" w:rsidRDefault="00BD621D">
            <w:pPr>
              <w:rPr>
                <w:sz w:val="24"/>
                <w:szCs w:val="24"/>
              </w:rPr>
            </w:pPr>
            <w:r>
              <w:rPr>
                <w:sz w:val="24"/>
                <w:szCs w:val="24"/>
              </w:rPr>
              <w:t>Tania Roberts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454F0659" w:rsidR="00986C0B" w:rsidRPr="00DA5682" w:rsidRDefault="00BD621D">
            <w:pPr>
              <w:rPr>
                <w:sz w:val="24"/>
                <w:szCs w:val="24"/>
              </w:rPr>
            </w:pPr>
            <w:r>
              <w:rPr>
                <w:sz w:val="24"/>
                <w:szCs w:val="24"/>
              </w:rPr>
              <w:t xml:space="preserve">Children and Families Team </w:t>
            </w:r>
            <w:r w:rsidR="00B60A04">
              <w:rPr>
                <w:sz w:val="24"/>
                <w:szCs w:val="24"/>
              </w:rPr>
              <w:t>Arfon</w:t>
            </w:r>
            <w:r>
              <w:rPr>
                <w:sz w:val="24"/>
                <w:szCs w:val="24"/>
              </w:rPr>
              <w:t xml:space="preserve"> – </w:t>
            </w:r>
            <w:r w:rsidR="00B60A04">
              <w:rPr>
                <w:sz w:val="24"/>
                <w:szCs w:val="24"/>
              </w:rPr>
              <w:t>Gwynedd</w:t>
            </w:r>
            <w:r>
              <w:rPr>
                <w:sz w:val="24"/>
                <w:szCs w:val="24"/>
              </w:rPr>
              <w:t xml:space="preserve"> Council</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78CD731A" w:rsidR="00986C0B" w:rsidRPr="00DA5682" w:rsidRDefault="00BD621D">
            <w:pPr>
              <w:rPr>
                <w:sz w:val="24"/>
                <w:szCs w:val="24"/>
              </w:rPr>
            </w:pPr>
            <w:r>
              <w:rPr>
                <w:sz w:val="24"/>
                <w:szCs w:val="24"/>
              </w:rPr>
              <w:t>Sue Adams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B51F9F1" w:rsidR="00986C0B" w:rsidRPr="00DA5682" w:rsidRDefault="00BD621D">
            <w:pPr>
              <w:rPr>
                <w:sz w:val="24"/>
                <w:szCs w:val="24"/>
              </w:rPr>
            </w:pPr>
            <w:r>
              <w:rPr>
                <w:sz w:val="24"/>
                <w:szCs w:val="24"/>
              </w:rPr>
              <w:t>Sianed Jones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03D29208" w14:textId="69274457" w:rsidR="00771AFF" w:rsidRDefault="00771AFF" w:rsidP="00771AFF">
      <w:pPr>
        <w:rPr>
          <w:sz w:val="24"/>
          <w:szCs w:val="24"/>
        </w:rPr>
      </w:pPr>
      <w:r>
        <w:rPr>
          <w:sz w:val="24"/>
          <w:szCs w:val="24"/>
        </w:rPr>
        <w:t xml:space="preserve">Signed: </w:t>
      </w:r>
      <w:r>
        <w:rPr>
          <w:sz w:val="24"/>
          <w:szCs w:val="24"/>
        </w:rPr>
        <w:tab/>
      </w:r>
      <w:r>
        <w:rPr>
          <w:sz w:val="24"/>
          <w:szCs w:val="24"/>
        </w:rPr>
        <w:tab/>
      </w:r>
      <w:r>
        <w:rPr>
          <w:sz w:val="24"/>
          <w:szCs w:val="24"/>
        </w:rPr>
        <w:tab/>
        <w:t xml:space="preserve">Print Name: </w:t>
      </w:r>
      <w:r w:rsidR="000D3F53">
        <w:rPr>
          <w:sz w:val="24"/>
          <w:szCs w:val="24"/>
        </w:rPr>
        <w:tab/>
      </w:r>
      <w:r w:rsidR="00666792">
        <w:rPr>
          <w:sz w:val="24"/>
          <w:szCs w:val="24"/>
        </w:rPr>
        <w:t>Tania Roberts</w:t>
      </w:r>
      <w:r w:rsidR="000D3F53">
        <w:rPr>
          <w:sz w:val="24"/>
          <w:szCs w:val="24"/>
        </w:rPr>
        <w:tab/>
      </w:r>
      <w:r w:rsidR="000D3F53">
        <w:rPr>
          <w:sz w:val="24"/>
          <w:szCs w:val="24"/>
        </w:rPr>
        <w:tab/>
      </w:r>
      <w:r>
        <w:rPr>
          <w:sz w:val="24"/>
          <w:szCs w:val="24"/>
        </w:rPr>
        <w:t xml:space="preserve">Date: </w:t>
      </w:r>
    </w:p>
    <w:p w14:paraId="4038F986" w14:textId="77777777" w:rsidR="00771AFF" w:rsidRDefault="00771AFF" w:rsidP="00771AFF">
      <w:pPr>
        <w:rPr>
          <w:sz w:val="24"/>
          <w:szCs w:val="24"/>
        </w:rPr>
      </w:pPr>
      <w:r>
        <w:rPr>
          <w:sz w:val="24"/>
          <w:szCs w:val="24"/>
        </w:rPr>
        <w:t>(Learner)</w:t>
      </w:r>
    </w:p>
    <w:p w14:paraId="64C9617E" w14:textId="77777777" w:rsidR="00771AFF" w:rsidRDefault="00771AFF" w:rsidP="00771AFF">
      <w:pPr>
        <w:rPr>
          <w:sz w:val="24"/>
          <w:szCs w:val="24"/>
        </w:rPr>
      </w:pPr>
    </w:p>
    <w:p w14:paraId="1CAE1A7C" w14:textId="736D4F7C" w:rsidR="00771AFF" w:rsidRDefault="00771AFF" w:rsidP="00771AFF">
      <w:pPr>
        <w:rPr>
          <w:sz w:val="24"/>
          <w:szCs w:val="24"/>
        </w:rPr>
      </w:pPr>
      <w:r>
        <w:rPr>
          <w:sz w:val="24"/>
          <w:szCs w:val="24"/>
        </w:rPr>
        <w:t xml:space="preserve">Signed: </w:t>
      </w:r>
      <w:r>
        <w:rPr>
          <w:sz w:val="24"/>
          <w:szCs w:val="24"/>
        </w:rPr>
        <w:tab/>
      </w:r>
      <w:r>
        <w:rPr>
          <w:sz w:val="24"/>
          <w:szCs w:val="24"/>
        </w:rPr>
        <w:tab/>
      </w:r>
      <w:r>
        <w:rPr>
          <w:sz w:val="24"/>
          <w:szCs w:val="24"/>
        </w:rPr>
        <w:tab/>
        <w:t xml:space="preserve">Print Name: </w:t>
      </w:r>
      <w:r w:rsidR="000D3F53">
        <w:rPr>
          <w:sz w:val="24"/>
          <w:szCs w:val="24"/>
        </w:rPr>
        <w:tab/>
      </w:r>
      <w:r w:rsidR="00666792">
        <w:rPr>
          <w:sz w:val="24"/>
          <w:szCs w:val="24"/>
        </w:rPr>
        <w:t>Sianed Jones</w:t>
      </w:r>
      <w:r w:rsidR="000D3F53">
        <w:rPr>
          <w:sz w:val="24"/>
          <w:szCs w:val="24"/>
        </w:rPr>
        <w:tab/>
      </w:r>
      <w:r>
        <w:rPr>
          <w:sz w:val="24"/>
          <w:szCs w:val="24"/>
        </w:rPr>
        <w:tab/>
        <w:t>Date:</w:t>
      </w:r>
    </w:p>
    <w:p w14:paraId="5E3AB640" w14:textId="77777777" w:rsidR="00771AFF" w:rsidRDefault="00771AFF" w:rsidP="00771AFF">
      <w:pPr>
        <w:rPr>
          <w:sz w:val="24"/>
          <w:szCs w:val="24"/>
        </w:rPr>
      </w:pPr>
      <w:r>
        <w:rPr>
          <w:sz w:val="24"/>
          <w:szCs w:val="24"/>
        </w:rPr>
        <w:t>(Line Manager/Mentor)</w:t>
      </w:r>
    </w:p>
    <w:p w14:paraId="0D6E9FBA" w14:textId="77777777" w:rsidR="00771AFF" w:rsidRDefault="00771AFF" w:rsidP="00771AFF">
      <w:pPr>
        <w:rPr>
          <w:sz w:val="24"/>
          <w:szCs w:val="24"/>
        </w:rPr>
      </w:pPr>
    </w:p>
    <w:p w14:paraId="67F25A51" w14:textId="438F3D16" w:rsidR="00771AFF" w:rsidRDefault="00771AFF" w:rsidP="00771AFF">
      <w:pPr>
        <w:rPr>
          <w:sz w:val="24"/>
          <w:szCs w:val="24"/>
        </w:rPr>
      </w:pPr>
      <w:r>
        <w:rPr>
          <w:sz w:val="24"/>
          <w:szCs w:val="24"/>
        </w:rPr>
        <w:t xml:space="preserve">Signed: </w:t>
      </w:r>
      <w:r>
        <w:rPr>
          <w:sz w:val="24"/>
          <w:szCs w:val="24"/>
        </w:rPr>
        <w:tab/>
      </w:r>
      <w:r>
        <w:rPr>
          <w:sz w:val="24"/>
          <w:szCs w:val="24"/>
        </w:rPr>
        <w:tab/>
      </w:r>
      <w:r>
        <w:rPr>
          <w:sz w:val="24"/>
          <w:szCs w:val="24"/>
        </w:rPr>
        <w:tab/>
        <w:t xml:space="preserve">Print Name: </w:t>
      </w:r>
      <w:r w:rsidR="000D3F53">
        <w:rPr>
          <w:sz w:val="24"/>
          <w:szCs w:val="24"/>
        </w:rPr>
        <w:tab/>
      </w:r>
      <w:r w:rsidR="00666792">
        <w:rPr>
          <w:sz w:val="24"/>
          <w:szCs w:val="24"/>
        </w:rPr>
        <w:t>Sue Adams</w:t>
      </w:r>
      <w:r w:rsidR="00666792">
        <w:rPr>
          <w:sz w:val="24"/>
          <w:szCs w:val="24"/>
        </w:rPr>
        <w:tab/>
      </w:r>
      <w:r w:rsidR="000D3F53">
        <w:rPr>
          <w:sz w:val="24"/>
          <w:szCs w:val="24"/>
        </w:rPr>
        <w:tab/>
      </w:r>
      <w:r>
        <w:rPr>
          <w:sz w:val="24"/>
          <w:szCs w:val="24"/>
        </w:rPr>
        <w:tab/>
        <w:t>Date:</w:t>
      </w:r>
    </w:p>
    <w:p w14:paraId="577FB4A9" w14:textId="77777777" w:rsidR="00771AFF" w:rsidRDefault="00771AFF" w:rsidP="00771AFF">
      <w:pPr>
        <w:rPr>
          <w:sz w:val="24"/>
          <w:szCs w:val="24"/>
        </w:rPr>
      </w:pPr>
      <w:r>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4"/>
      <w:footerReference w:type="default" r:id="rId5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B0C8A" w14:textId="77777777" w:rsidR="006D6FBF" w:rsidRDefault="006D6FBF">
      <w:r>
        <w:separator/>
      </w:r>
    </w:p>
  </w:endnote>
  <w:endnote w:type="continuationSeparator" w:id="0">
    <w:p w14:paraId="46AF5396" w14:textId="77777777" w:rsidR="006D6FBF" w:rsidRDefault="006D6F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81EFF" w14:textId="77777777" w:rsidR="006D6FBF" w:rsidRDefault="006D6FBF">
      <w:r>
        <w:separator/>
      </w:r>
    </w:p>
  </w:footnote>
  <w:footnote w:type="continuationSeparator" w:id="0">
    <w:p w14:paraId="2040D642" w14:textId="77777777" w:rsidR="006D6FBF" w:rsidRDefault="006D6F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3698"/>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2AE"/>
    <w:rsid w:val="000D2ED2"/>
    <w:rsid w:val="000D3F53"/>
    <w:rsid w:val="000D6653"/>
    <w:rsid w:val="000E0D51"/>
    <w:rsid w:val="000E26B0"/>
    <w:rsid w:val="000E37C2"/>
    <w:rsid w:val="000E38C3"/>
    <w:rsid w:val="000F1599"/>
    <w:rsid w:val="000F1769"/>
    <w:rsid w:val="000F1A97"/>
    <w:rsid w:val="000F42AE"/>
    <w:rsid w:val="000F6196"/>
    <w:rsid w:val="000F6BC3"/>
    <w:rsid w:val="001025F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5B13"/>
    <w:rsid w:val="001608C4"/>
    <w:rsid w:val="00164832"/>
    <w:rsid w:val="00171418"/>
    <w:rsid w:val="00175EA0"/>
    <w:rsid w:val="001772BF"/>
    <w:rsid w:val="001772DE"/>
    <w:rsid w:val="001918ED"/>
    <w:rsid w:val="00193577"/>
    <w:rsid w:val="0019496C"/>
    <w:rsid w:val="001961CF"/>
    <w:rsid w:val="00197785"/>
    <w:rsid w:val="001A59BB"/>
    <w:rsid w:val="001A5DEA"/>
    <w:rsid w:val="001A607E"/>
    <w:rsid w:val="001A65F5"/>
    <w:rsid w:val="001A6A51"/>
    <w:rsid w:val="001A79C4"/>
    <w:rsid w:val="001B331A"/>
    <w:rsid w:val="001C0237"/>
    <w:rsid w:val="001C0E74"/>
    <w:rsid w:val="001C4DB8"/>
    <w:rsid w:val="001C50B8"/>
    <w:rsid w:val="001D229F"/>
    <w:rsid w:val="001E2EB6"/>
    <w:rsid w:val="001F4395"/>
    <w:rsid w:val="001F4552"/>
    <w:rsid w:val="002019EB"/>
    <w:rsid w:val="00204B58"/>
    <w:rsid w:val="00204B64"/>
    <w:rsid w:val="00205051"/>
    <w:rsid w:val="00211F65"/>
    <w:rsid w:val="00214047"/>
    <w:rsid w:val="00216563"/>
    <w:rsid w:val="0021792F"/>
    <w:rsid w:val="00220D06"/>
    <w:rsid w:val="002246A0"/>
    <w:rsid w:val="002257EE"/>
    <w:rsid w:val="00230439"/>
    <w:rsid w:val="00232A09"/>
    <w:rsid w:val="00235176"/>
    <w:rsid w:val="00236061"/>
    <w:rsid w:val="0024100E"/>
    <w:rsid w:val="00241C1B"/>
    <w:rsid w:val="0024288B"/>
    <w:rsid w:val="00243DB0"/>
    <w:rsid w:val="00247265"/>
    <w:rsid w:val="00260663"/>
    <w:rsid w:val="00261CC3"/>
    <w:rsid w:val="002657E9"/>
    <w:rsid w:val="0026665E"/>
    <w:rsid w:val="0027147E"/>
    <w:rsid w:val="00274ECC"/>
    <w:rsid w:val="002761F4"/>
    <w:rsid w:val="002775E1"/>
    <w:rsid w:val="00277979"/>
    <w:rsid w:val="002800BF"/>
    <w:rsid w:val="00280D9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A6A"/>
    <w:rsid w:val="002D2F29"/>
    <w:rsid w:val="002D46C0"/>
    <w:rsid w:val="002D5A92"/>
    <w:rsid w:val="002D65D2"/>
    <w:rsid w:val="002D6B31"/>
    <w:rsid w:val="002E6D17"/>
    <w:rsid w:val="002E7017"/>
    <w:rsid w:val="002E7F2C"/>
    <w:rsid w:val="002F1FC7"/>
    <w:rsid w:val="002F2185"/>
    <w:rsid w:val="002F4F6E"/>
    <w:rsid w:val="003015C3"/>
    <w:rsid w:val="00307EF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7EB"/>
    <w:rsid w:val="00372DB4"/>
    <w:rsid w:val="00373A36"/>
    <w:rsid w:val="0037419E"/>
    <w:rsid w:val="00375686"/>
    <w:rsid w:val="00375AF5"/>
    <w:rsid w:val="003761BD"/>
    <w:rsid w:val="00377448"/>
    <w:rsid w:val="00377884"/>
    <w:rsid w:val="003826BD"/>
    <w:rsid w:val="003840B3"/>
    <w:rsid w:val="00385414"/>
    <w:rsid w:val="00390074"/>
    <w:rsid w:val="00392F73"/>
    <w:rsid w:val="00393600"/>
    <w:rsid w:val="0039762B"/>
    <w:rsid w:val="003A0C37"/>
    <w:rsid w:val="003A1B6B"/>
    <w:rsid w:val="003A46C0"/>
    <w:rsid w:val="003A484A"/>
    <w:rsid w:val="003A600E"/>
    <w:rsid w:val="003A6513"/>
    <w:rsid w:val="003B16C7"/>
    <w:rsid w:val="003B3115"/>
    <w:rsid w:val="003B64A5"/>
    <w:rsid w:val="003B7325"/>
    <w:rsid w:val="003C19F1"/>
    <w:rsid w:val="003C3C67"/>
    <w:rsid w:val="003C4186"/>
    <w:rsid w:val="003C6185"/>
    <w:rsid w:val="003D0442"/>
    <w:rsid w:val="003D0D2D"/>
    <w:rsid w:val="003D1885"/>
    <w:rsid w:val="003D1BC0"/>
    <w:rsid w:val="003D20F1"/>
    <w:rsid w:val="003D4710"/>
    <w:rsid w:val="003E16D7"/>
    <w:rsid w:val="003E197E"/>
    <w:rsid w:val="003E4B70"/>
    <w:rsid w:val="003E54CF"/>
    <w:rsid w:val="003E5FBA"/>
    <w:rsid w:val="003E66A4"/>
    <w:rsid w:val="003F1233"/>
    <w:rsid w:val="003F266F"/>
    <w:rsid w:val="003F67A4"/>
    <w:rsid w:val="00400786"/>
    <w:rsid w:val="00401FDA"/>
    <w:rsid w:val="004046F0"/>
    <w:rsid w:val="0040668F"/>
    <w:rsid w:val="00411EF7"/>
    <w:rsid w:val="00412677"/>
    <w:rsid w:val="004156B3"/>
    <w:rsid w:val="004159AC"/>
    <w:rsid w:val="00423F59"/>
    <w:rsid w:val="00425160"/>
    <w:rsid w:val="004251DB"/>
    <w:rsid w:val="00430C56"/>
    <w:rsid w:val="00430DE3"/>
    <w:rsid w:val="004348AE"/>
    <w:rsid w:val="004376C0"/>
    <w:rsid w:val="0044223A"/>
    <w:rsid w:val="00450B67"/>
    <w:rsid w:val="00451851"/>
    <w:rsid w:val="0045189A"/>
    <w:rsid w:val="00453343"/>
    <w:rsid w:val="004538C3"/>
    <w:rsid w:val="004608B9"/>
    <w:rsid w:val="00463B55"/>
    <w:rsid w:val="00465947"/>
    <w:rsid w:val="00465E00"/>
    <w:rsid w:val="004667B1"/>
    <w:rsid w:val="00467F66"/>
    <w:rsid w:val="00470461"/>
    <w:rsid w:val="00470BB1"/>
    <w:rsid w:val="00473153"/>
    <w:rsid w:val="0047350F"/>
    <w:rsid w:val="004743AF"/>
    <w:rsid w:val="00475AEF"/>
    <w:rsid w:val="00477BBC"/>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1254"/>
    <w:rsid w:val="004C2D3A"/>
    <w:rsid w:val="004C4DB5"/>
    <w:rsid w:val="004D03C4"/>
    <w:rsid w:val="004D0BF1"/>
    <w:rsid w:val="004D0F34"/>
    <w:rsid w:val="004D0F4E"/>
    <w:rsid w:val="004D3278"/>
    <w:rsid w:val="004D35A4"/>
    <w:rsid w:val="004D38F3"/>
    <w:rsid w:val="004D445F"/>
    <w:rsid w:val="004D44D1"/>
    <w:rsid w:val="004E087B"/>
    <w:rsid w:val="004E145D"/>
    <w:rsid w:val="004E3AA1"/>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4DAD"/>
    <w:rsid w:val="0056684C"/>
    <w:rsid w:val="00574A0C"/>
    <w:rsid w:val="00576BEE"/>
    <w:rsid w:val="0057780F"/>
    <w:rsid w:val="00581E0A"/>
    <w:rsid w:val="005841E5"/>
    <w:rsid w:val="00586D89"/>
    <w:rsid w:val="005877C8"/>
    <w:rsid w:val="00587923"/>
    <w:rsid w:val="00594F9F"/>
    <w:rsid w:val="005A1B4C"/>
    <w:rsid w:val="005A545C"/>
    <w:rsid w:val="005B271A"/>
    <w:rsid w:val="005B3A2D"/>
    <w:rsid w:val="005C1567"/>
    <w:rsid w:val="005C28D3"/>
    <w:rsid w:val="005C5FF7"/>
    <w:rsid w:val="005C611D"/>
    <w:rsid w:val="005C6CE5"/>
    <w:rsid w:val="005D25D2"/>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38A"/>
    <w:rsid w:val="006447DE"/>
    <w:rsid w:val="00644889"/>
    <w:rsid w:val="0065276E"/>
    <w:rsid w:val="00654329"/>
    <w:rsid w:val="00654CEC"/>
    <w:rsid w:val="00655507"/>
    <w:rsid w:val="006579FD"/>
    <w:rsid w:val="00660A8A"/>
    <w:rsid w:val="006635E3"/>
    <w:rsid w:val="00666792"/>
    <w:rsid w:val="006669F3"/>
    <w:rsid w:val="006712A7"/>
    <w:rsid w:val="00672CED"/>
    <w:rsid w:val="00674FC2"/>
    <w:rsid w:val="00676C04"/>
    <w:rsid w:val="00676E35"/>
    <w:rsid w:val="00677E42"/>
    <w:rsid w:val="00682334"/>
    <w:rsid w:val="00684732"/>
    <w:rsid w:val="00684B16"/>
    <w:rsid w:val="00687016"/>
    <w:rsid w:val="006872A0"/>
    <w:rsid w:val="0069625A"/>
    <w:rsid w:val="00696A88"/>
    <w:rsid w:val="00696F65"/>
    <w:rsid w:val="00697572"/>
    <w:rsid w:val="006A39AA"/>
    <w:rsid w:val="006B4496"/>
    <w:rsid w:val="006B5E67"/>
    <w:rsid w:val="006B6612"/>
    <w:rsid w:val="006C2EB5"/>
    <w:rsid w:val="006D18A3"/>
    <w:rsid w:val="006D5970"/>
    <w:rsid w:val="006D6FBF"/>
    <w:rsid w:val="006E481E"/>
    <w:rsid w:val="006E795F"/>
    <w:rsid w:val="006F0862"/>
    <w:rsid w:val="006F1438"/>
    <w:rsid w:val="006F2A9E"/>
    <w:rsid w:val="006F4F74"/>
    <w:rsid w:val="006F5ED3"/>
    <w:rsid w:val="00700249"/>
    <w:rsid w:val="00703CD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1AFF"/>
    <w:rsid w:val="00771B6E"/>
    <w:rsid w:val="00772924"/>
    <w:rsid w:val="0078112D"/>
    <w:rsid w:val="007872F2"/>
    <w:rsid w:val="007873F9"/>
    <w:rsid w:val="007908E0"/>
    <w:rsid w:val="00793EB3"/>
    <w:rsid w:val="00794205"/>
    <w:rsid w:val="0079422A"/>
    <w:rsid w:val="007A1F6A"/>
    <w:rsid w:val="007A628F"/>
    <w:rsid w:val="007B0DE3"/>
    <w:rsid w:val="007B1BFD"/>
    <w:rsid w:val="007B2333"/>
    <w:rsid w:val="007B7191"/>
    <w:rsid w:val="007C1D94"/>
    <w:rsid w:val="007C556F"/>
    <w:rsid w:val="007C5ABE"/>
    <w:rsid w:val="007C64F5"/>
    <w:rsid w:val="007C6A87"/>
    <w:rsid w:val="007D0A07"/>
    <w:rsid w:val="007D0F11"/>
    <w:rsid w:val="007D133D"/>
    <w:rsid w:val="007D3EB4"/>
    <w:rsid w:val="007D3F16"/>
    <w:rsid w:val="007D4206"/>
    <w:rsid w:val="007E05DA"/>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3529"/>
    <w:rsid w:val="008340BA"/>
    <w:rsid w:val="00834F1D"/>
    <w:rsid w:val="0083694F"/>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4893"/>
    <w:rsid w:val="00880539"/>
    <w:rsid w:val="00881613"/>
    <w:rsid w:val="008846B1"/>
    <w:rsid w:val="008859E8"/>
    <w:rsid w:val="0088737B"/>
    <w:rsid w:val="00891078"/>
    <w:rsid w:val="00892716"/>
    <w:rsid w:val="00892F17"/>
    <w:rsid w:val="00893067"/>
    <w:rsid w:val="008933DE"/>
    <w:rsid w:val="00893CA9"/>
    <w:rsid w:val="00895FCE"/>
    <w:rsid w:val="00897F3E"/>
    <w:rsid w:val="008A21B4"/>
    <w:rsid w:val="008B07DE"/>
    <w:rsid w:val="008B1309"/>
    <w:rsid w:val="008B28E7"/>
    <w:rsid w:val="008B4BFE"/>
    <w:rsid w:val="008B67F6"/>
    <w:rsid w:val="008C14C7"/>
    <w:rsid w:val="008C2FFB"/>
    <w:rsid w:val="008C633F"/>
    <w:rsid w:val="008C6EEA"/>
    <w:rsid w:val="008C7770"/>
    <w:rsid w:val="008C79C7"/>
    <w:rsid w:val="008D03B0"/>
    <w:rsid w:val="008D1916"/>
    <w:rsid w:val="008D2150"/>
    <w:rsid w:val="008D5813"/>
    <w:rsid w:val="008D5999"/>
    <w:rsid w:val="008D634E"/>
    <w:rsid w:val="008D778A"/>
    <w:rsid w:val="008D78C9"/>
    <w:rsid w:val="008E3195"/>
    <w:rsid w:val="008E5A35"/>
    <w:rsid w:val="008F127E"/>
    <w:rsid w:val="008F32D9"/>
    <w:rsid w:val="00902A65"/>
    <w:rsid w:val="00903593"/>
    <w:rsid w:val="00903932"/>
    <w:rsid w:val="00905983"/>
    <w:rsid w:val="009079BD"/>
    <w:rsid w:val="00912BD9"/>
    <w:rsid w:val="009149FE"/>
    <w:rsid w:val="00916FB2"/>
    <w:rsid w:val="00917399"/>
    <w:rsid w:val="00920E5B"/>
    <w:rsid w:val="00924BFB"/>
    <w:rsid w:val="00926436"/>
    <w:rsid w:val="00926C53"/>
    <w:rsid w:val="0093018C"/>
    <w:rsid w:val="00943509"/>
    <w:rsid w:val="00944790"/>
    <w:rsid w:val="0094495F"/>
    <w:rsid w:val="009544C0"/>
    <w:rsid w:val="00954EF3"/>
    <w:rsid w:val="00954FA4"/>
    <w:rsid w:val="00956AE9"/>
    <w:rsid w:val="00964CC6"/>
    <w:rsid w:val="00967BFA"/>
    <w:rsid w:val="0098262C"/>
    <w:rsid w:val="0098427C"/>
    <w:rsid w:val="00986B43"/>
    <w:rsid w:val="00986C0B"/>
    <w:rsid w:val="00986D46"/>
    <w:rsid w:val="00991FDA"/>
    <w:rsid w:val="00992ACA"/>
    <w:rsid w:val="009A34A6"/>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7CB"/>
    <w:rsid w:val="00A00081"/>
    <w:rsid w:val="00A06422"/>
    <w:rsid w:val="00A10D56"/>
    <w:rsid w:val="00A12AAE"/>
    <w:rsid w:val="00A12F22"/>
    <w:rsid w:val="00A16DD1"/>
    <w:rsid w:val="00A22441"/>
    <w:rsid w:val="00A22BCC"/>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6E7E"/>
    <w:rsid w:val="00A732EA"/>
    <w:rsid w:val="00A7489E"/>
    <w:rsid w:val="00A766C9"/>
    <w:rsid w:val="00A8015F"/>
    <w:rsid w:val="00A85039"/>
    <w:rsid w:val="00A906AA"/>
    <w:rsid w:val="00A94B45"/>
    <w:rsid w:val="00A94C5E"/>
    <w:rsid w:val="00A965F3"/>
    <w:rsid w:val="00AA252C"/>
    <w:rsid w:val="00AA666E"/>
    <w:rsid w:val="00AA7960"/>
    <w:rsid w:val="00AB47D7"/>
    <w:rsid w:val="00AB5518"/>
    <w:rsid w:val="00AC3A0E"/>
    <w:rsid w:val="00AC4A04"/>
    <w:rsid w:val="00AC5679"/>
    <w:rsid w:val="00AD336F"/>
    <w:rsid w:val="00AD7A6F"/>
    <w:rsid w:val="00AE134C"/>
    <w:rsid w:val="00AE1868"/>
    <w:rsid w:val="00AE2564"/>
    <w:rsid w:val="00AE301F"/>
    <w:rsid w:val="00AE3302"/>
    <w:rsid w:val="00AE5BA6"/>
    <w:rsid w:val="00AE6231"/>
    <w:rsid w:val="00AE7077"/>
    <w:rsid w:val="00AE79DC"/>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2271"/>
    <w:rsid w:val="00B36990"/>
    <w:rsid w:val="00B3747F"/>
    <w:rsid w:val="00B42E76"/>
    <w:rsid w:val="00B43194"/>
    <w:rsid w:val="00B436BF"/>
    <w:rsid w:val="00B45E93"/>
    <w:rsid w:val="00B47734"/>
    <w:rsid w:val="00B50FBA"/>
    <w:rsid w:val="00B558EB"/>
    <w:rsid w:val="00B577D3"/>
    <w:rsid w:val="00B60466"/>
    <w:rsid w:val="00B60A04"/>
    <w:rsid w:val="00B64CC0"/>
    <w:rsid w:val="00B6548F"/>
    <w:rsid w:val="00B71A32"/>
    <w:rsid w:val="00B747C9"/>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F86"/>
    <w:rsid w:val="00BD30B1"/>
    <w:rsid w:val="00BD621D"/>
    <w:rsid w:val="00BE0F7B"/>
    <w:rsid w:val="00BE10C2"/>
    <w:rsid w:val="00BE1573"/>
    <w:rsid w:val="00BF0D6C"/>
    <w:rsid w:val="00C01D14"/>
    <w:rsid w:val="00C01D97"/>
    <w:rsid w:val="00C025B4"/>
    <w:rsid w:val="00C029EC"/>
    <w:rsid w:val="00C14599"/>
    <w:rsid w:val="00C161FD"/>
    <w:rsid w:val="00C17C9F"/>
    <w:rsid w:val="00C23CFE"/>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4A3"/>
    <w:rsid w:val="00C75883"/>
    <w:rsid w:val="00C77FA5"/>
    <w:rsid w:val="00C8089F"/>
    <w:rsid w:val="00C835FE"/>
    <w:rsid w:val="00C836CC"/>
    <w:rsid w:val="00C852D6"/>
    <w:rsid w:val="00C87A74"/>
    <w:rsid w:val="00C87DD9"/>
    <w:rsid w:val="00C92C71"/>
    <w:rsid w:val="00C93F8F"/>
    <w:rsid w:val="00CA0894"/>
    <w:rsid w:val="00CA3593"/>
    <w:rsid w:val="00CA5726"/>
    <w:rsid w:val="00CA59C9"/>
    <w:rsid w:val="00CA7E6A"/>
    <w:rsid w:val="00CB258E"/>
    <w:rsid w:val="00CB3C8F"/>
    <w:rsid w:val="00CC02F1"/>
    <w:rsid w:val="00CC1122"/>
    <w:rsid w:val="00CC11A6"/>
    <w:rsid w:val="00CC135E"/>
    <w:rsid w:val="00CC386F"/>
    <w:rsid w:val="00CC7226"/>
    <w:rsid w:val="00CD0735"/>
    <w:rsid w:val="00CD45E3"/>
    <w:rsid w:val="00CD4771"/>
    <w:rsid w:val="00CD5089"/>
    <w:rsid w:val="00CD5D3F"/>
    <w:rsid w:val="00CD7E1F"/>
    <w:rsid w:val="00CE4BC4"/>
    <w:rsid w:val="00CE7DA2"/>
    <w:rsid w:val="00CF265A"/>
    <w:rsid w:val="00CF2F8A"/>
    <w:rsid w:val="00CF3DB3"/>
    <w:rsid w:val="00CF3E2E"/>
    <w:rsid w:val="00CF5900"/>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664EF"/>
    <w:rsid w:val="00D71201"/>
    <w:rsid w:val="00D720C7"/>
    <w:rsid w:val="00D84841"/>
    <w:rsid w:val="00D84FA6"/>
    <w:rsid w:val="00D876E6"/>
    <w:rsid w:val="00D90958"/>
    <w:rsid w:val="00DA1025"/>
    <w:rsid w:val="00DA22EC"/>
    <w:rsid w:val="00DA5682"/>
    <w:rsid w:val="00DA5860"/>
    <w:rsid w:val="00DA5C0C"/>
    <w:rsid w:val="00DB2767"/>
    <w:rsid w:val="00DB59F0"/>
    <w:rsid w:val="00DC1B10"/>
    <w:rsid w:val="00DC2924"/>
    <w:rsid w:val="00DC33B4"/>
    <w:rsid w:val="00DC4729"/>
    <w:rsid w:val="00DD1E99"/>
    <w:rsid w:val="00DD31C5"/>
    <w:rsid w:val="00DD5020"/>
    <w:rsid w:val="00DD63BE"/>
    <w:rsid w:val="00DE4296"/>
    <w:rsid w:val="00DF2469"/>
    <w:rsid w:val="00DF7899"/>
    <w:rsid w:val="00E01BD7"/>
    <w:rsid w:val="00E0524C"/>
    <w:rsid w:val="00E11929"/>
    <w:rsid w:val="00E15751"/>
    <w:rsid w:val="00E17160"/>
    <w:rsid w:val="00E17425"/>
    <w:rsid w:val="00E17D41"/>
    <w:rsid w:val="00E231D1"/>
    <w:rsid w:val="00E24DD2"/>
    <w:rsid w:val="00E3288D"/>
    <w:rsid w:val="00E35112"/>
    <w:rsid w:val="00E35BEC"/>
    <w:rsid w:val="00E3703B"/>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B64"/>
    <w:rsid w:val="00E83D90"/>
    <w:rsid w:val="00E83F91"/>
    <w:rsid w:val="00E86299"/>
    <w:rsid w:val="00E9107A"/>
    <w:rsid w:val="00E91109"/>
    <w:rsid w:val="00E912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42DB"/>
    <w:rsid w:val="00ED5D03"/>
    <w:rsid w:val="00ED693A"/>
    <w:rsid w:val="00EE01ED"/>
    <w:rsid w:val="00EE1AC1"/>
    <w:rsid w:val="00EE39D6"/>
    <w:rsid w:val="00EE52AD"/>
    <w:rsid w:val="00EE5BC3"/>
    <w:rsid w:val="00EE6FAB"/>
    <w:rsid w:val="00EF328C"/>
    <w:rsid w:val="00EF68BB"/>
    <w:rsid w:val="00F01F92"/>
    <w:rsid w:val="00F030D4"/>
    <w:rsid w:val="00F04053"/>
    <w:rsid w:val="00F06573"/>
    <w:rsid w:val="00F10A08"/>
    <w:rsid w:val="00F1258F"/>
    <w:rsid w:val="00F15354"/>
    <w:rsid w:val="00F17E53"/>
    <w:rsid w:val="00F22AC5"/>
    <w:rsid w:val="00F254D1"/>
    <w:rsid w:val="00F32B82"/>
    <w:rsid w:val="00F34C86"/>
    <w:rsid w:val="00F4043E"/>
    <w:rsid w:val="00F41795"/>
    <w:rsid w:val="00F41BBC"/>
    <w:rsid w:val="00F444F0"/>
    <w:rsid w:val="00F446FF"/>
    <w:rsid w:val="00F45521"/>
    <w:rsid w:val="00F50847"/>
    <w:rsid w:val="00F53F27"/>
    <w:rsid w:val="00F546D1"/>
    <w:rsid w:val="00F550BF"/>
    <w:rsid w:val="00F60281"/>
    <w:rsid w:val="00F66272"/>
    <w:rsid w:val="00F709C0"/>
    <w:rsid w:val="00F81FEC"/>
    <w:rsid w:val="00F927A1"/>
    <w:rsid w:val="00F92E4D"/>
    <w:rsid w:val="00F95D08"/>
    <w:rsid w:val="00F9641C"/>
    <w:rsid w:val="00FA23BD"/>
    <w:rsid w:val="00FA3764"/>
    <w:rsid w:val="00FA41C7"/>
    <w:rsid w:val="00FA4A79"/>
    <w:rsid w:val="00FA56ED"/>
    <w:rsid w:val="00FB05DD"/>
    <w:rsid w:val="00FB0F7C"/>
    <w:rsid w:val="00FB16A3"/>
    <w:rsid w:val="00FB24EA"/>
    <w:rsid w:val="00FB5FA6"/>
    <w:rsid w:val="00FC0334"/>
    <w:rsid w:val="00FC1310"/>
    <w:rsid w:val="00FC2FF3"/>
    <w:rsid w:val="00FC3263"/>
    <w:rsid w:val="00FC51F9"/>
    <w:rsid w:val="00FC5B40"/>
    <w:rsid w:val="00FC5FF8"/>
    <w:rsid w:val="00FC7335"/>
    <w:rsid w:val="00FD271B"/>
    <w:rsid w:val="00FD3D7C"/>
    <w:rsid w:val="00FD4F8F"/>
    <w:rsid w:val="00FE0C16"/>
    <w:rsid w:val="00FE14B1"/>
    <w:rsid w:val="00FE4D97"/>
    <w:rsid w:val="00FE5F90"/>
    <w:rsid w:val="00FF0070"/>
    <w:rsid w:val="00FF07C3"/>
    <w:rsid w:val="00FF3130"/>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B45E93"/>
    <w:rPr>
      <w:color w:val="954F72" w:themeColor="followedHyperlink"/>
      <w:u w:val="single"/>
    </w:rPr>
  </w:style>
  <w:style w:type="character" w:styleId="UnresolvedMention">
    <w:name w:val="Unresolved Mention"/>
    <w:basedOn w:val="DefaultParagraphFont"/>
    <w:uiPriority w:val="99"/>
    <w:semiHidden/>
    <w:unhideWhenUsed/>
    <w:rsid w:val="00954E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3814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355057">
      <w:bodyDiv w:val="1"/>
      <w:marLeft w:val="0"/>
      <w:marRight w:val="0"/>
      <w:marTop w:val="0"/>
      <w:marBottom w:val="0"/>
      <w:divBdr>
        <w:top w:val="none" w:sz="0" w:space="0" w:color="auto"/>
        <w:left w:val="none" w:sz="0" w:space="0" w:color="auto"/>
        <w:bottom w:val="none" w:sz="0" w:space="0" w:color="auto"/>
        <w:right w:val="none" w:sz="0" w:space="0" w:color="auto"/>
      </w:divBdr>
      <w:divsChild>
        <w:div w:id="699859384">
          <w:marLeft w:val="0"/>
          <w:marRight w:val="0"/>
          <w:marTop w:val="0"/>
          <w:marBottom w:val="0"/>
          <w:divBdr>
            <w:top w:val="none" w:sz="0" w:space="0" w:color="auto"/>
            <w:left w:val="none" w:sz="0" w:space="0" w:color="auto"/>
            <w:bottom w:val="none" w:sz="0" w:space="0" w:color="auto"/>
            <w:right w:val="none" w:sz="0" w:space="0" w:color="auto"/>
          </w:divBdr>
          <w:divsChild>
            <w:div w:id="870920150">
              <w:marLeft w:val="0"/>
              <w:marRight w:val="0"/>
              <w:marTop w:val="0"/>
              <w:marBottom w:val="0"/>
              <w:divBdr>
                <w:top w:val="none" w:sz="0" w:space="0" w:color="auto"/>
                <w:left w:val="none" w:sz="0" w:space="0" w:color="auto"/>
                <w:bottom w:val="none" w:sz="0" w:space="0" w:color="auto"/>
                <w:right w:val="none" w:sz="0" w:space="0" w:color="auto"/>
              </w:divBdr>
              <w:divsChild>
                <w:div w:id="152115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aith.cymru/uploads/general-uploads/welsh_speakers_experiences_of_health_and_social_care.pdf" TargetMode="External"/><Relationship Id="rId18" Type="http://schemas.openxmlformats.org/officeDocument/2006/relationships/hyperlink" Target="https://www.gov.uk/government/publications/liberty-protection-safeguards-factsheets/liberty-protection-safeguards-what-they-are" TargetMode="External"/><Relationship Id="rId26" Type="http://schemas.openxmlformats.org/officeDocument/2006/relationships/hyperlink" Target="https://www.legislation.gov.uk/ukpga/1983/20/contents" TargetMode="External"/><Relationship Id="rId39" Type="http://schemas.openxmlformats.org/officeDocument/2006/relationships/hyperlink" Target="https://www.unicef.org.uk/what-we-do/un-convention-child-rights/" TargetMode="External"/><Relationship Id="rId21" Type="http://schemas.openxmlformats.org/officeDocument/2006/relationships/hyperlink" Target="https://assets.publishing.service.gov.uk/government/uploads/system/uploads/attachment_data/file/1062969/Information_sharing_advice_practitioners_safeguarding_services.pdf" TargetMode="External"/><Relationship Id="rId34" Type="http://schemas.openxmlformats.org/officeDocument/2006/relationships/hyperlink" Target="https://socialcare.wales/resources-guidance/information-and-learning-hub/sswbact/overview" TargetMode="External"/><Relationship Id="rId42" Type="http://schemas.openxmlformats.org/officeDocument/2006/relationships/hyperlink" Target="https://www.safeguarding.wales/index.html" TargetMode="External"/><Relationship Id="rId47" Type="http://schemas.openxmlformats.org/officeDocument/2006/relationships/hyperlink" Target="https://www.legislation.gov.uk/mwa/2011/1/contents" TargetMode="External"/><Relationship Id="rId50" Type="http://schemas.openxmlformats.org/officeDocument/2006/relationships/hyperlink" Target="file:///C:\Users\840680\Downloads\Supporting%20Children,%20Supporting%20Parents%20with%20severe%20mental%20health%20problems%20and%20or%20substance%20misuse%20issues.pdf" TargetMode="External"/><Relationship Id="rId55"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2018/12/contents" TargetMode="External"/><Relationship Id="rId29" Type="http://schemas.openxmlformats.org/officeDocument/2006/relationships/hyperlink" Target="https://learning.nspcc.org.uk/child-protection-system/history-of-child-protection-in-the-uk" TargetMode="External"/><Relationship Id="rId11" Type="http://schemas.openxmlformats.org/officeDocument/2006/relationships/hyperlink" Target="https://advancedcca.co.uk/independent-social-work-assessments/pams-assessments/" TargetMode="External"/><Relationship Id="rId24" Type="http://schemas.openxmlformats.org/officeDocument/2006/relationships/hyperlink" Target="https://www.legislation.gov.uk/ukpga/2005/9/contents" TargetMode="External"/><Relationship Id="rId32" Type="http://schemas.openxmlformats.org/officeDocument/2006/relationships/hyperlink" Target="https://www.communitycare.co.uk/2010/04/22/play-and-creative-arts-help-children-in-care-explore-their-lives/" TargetMode="External"/><Relationship Id="rId37" Type="http://schemas.openxmlformats.org/officeDocument/2006/relationships/hyperlink" Target="https://www.legislation.gov.uk/anaw/2014/4/contents" TargetMode="External"/><Relationship Id="rId40" Type="http://schemas.openxmlformats.org/officeDocument/2006/relationships/hyperlink" Target="https://www.unicef.org.uk/wp-content/uploads/2016/08/unicef-convention-rights-child-uncrc.pdf" TargetMode="External"/><Relationship Id="rId45" Type="http://schemas.openxmlformats.org/officeDocument/2006/relationships/hyperlink" Target="https://www.gov.wales/sites/default/files/publications/2021-10/our-strategy-for-an-ageing-society.pdf" TargetMode="External"/><Relationship Id="rId53" Type="http://schemas.openxmlformats.org/officeDocument/2006/relationships/hyperlink" Target="mailto:lynnejones2@gwynedd.llyw.cymru" TargetMode="External"/><Relationship Id="rId5" Type="http://schemas.openxmlformats.org/officeDocument/2006/relationships/styles" Target="styles.xml"/><Relationship Id="rId19" Type="http://schemas.openxmlformats.org/officeDocument/2006/relationships/hyperlink" Target="https://www.basw.co.uk/resources/initial-family-and-friends-care-assessment-good-practice-guide-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9/41/contents" TargetMode="External"/><Relationship Id="rId22" Type="http://schemas.openxmlformats.org/officeDocument/2006/relationships/hyperlink" Target="https://www.legislation.gov.uk/ukpga/1998/42/contents" TargetMode="External"/><Relationship Id="rId27" Type="http://schemas.openxmlformats.org/officeDocument/2006/relationships/hyperlink" Target="http://www.wgsb.wales/pdf/In%20Safe%20Hands%5b1%5d.pdf" TargetMode="External"/><Relationship Id="rId30" Type="http://schemas.openxmlformats.org/officeDocument/2006/relationships/hyperlink" Target="https://learning.nspcc.org.uk/child-protection-system/gillick-competence-fraser-guidelines" TargetMode="External"/><Relationship Id="rId35" Type="http://schemas.openxmlformats.org/officeDocument/2006/relationships/hyperlink" Target="https://socialcare.wales/resources-guidance/improving-care-and-support/personal-outcomes/outcomes-training-and-developing-the-skills-of-our-workforce" TargetMode="External"/><Relationship Id="rId43" Type="http://schemas.openxmlformats.org/officeDocument/2006/relationships/hyperlink" Target="https://www.gov.wales/sites/default/files/publications/2019-05/working-together-to-safeguard-people-volume-5-handling-individual-cases-to-protect-children-at-risk.pdf" TargetMode="External"/><Relationship Id="rId48" Type="http://schemas.openxmlformats.org/officeDocument/2006/relationships/hyperlink" Target="https://cyngorgwynedd.sharepoint.com/sites/iad/Mewnrwyd/Forms/AllItems.aspx?id=%2Fsites%2Fiad%2FMewnrwyd%2FGwybodaeth%2FDiogelwch%20Personol%2FGweithdref%20Diogelwch%20Personol%202022%20SAESNEG%2Epdf&amp;parent=%2Fsites%2Fiad%2FMewnrwyd%2FGwybodaeth%2FDiogelwch%20Personol"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file:///C:\Users\840680\Downloads\Multi%20Agency%20Practice%20Guide_%20Responding%20to%20Risk%20&amp;%20Need%20for%20Unborn%20Babies,%20including%20Concealed%20Pregnancies.pdf" TargetMode="External"/><Relationship Id="rId3" Type="http://schemas.openxmlformats.org/officeDocument/2006/relationships/customXml" Target="../customXml/item3.xml"/><Relationship Id="rId12" Type="http://schemas.openxmlformats.org/officeDocument/2006/relationships/hyperlink" Target="https://www.basw.co.uk/resources/psw-magazine/psw-online/bid-banish-oppressive-language-social-work" TargetMode="External"/><Relationship Id="rId17" Type="http://schemas.openxmlformats.org/officeDocument/2006/relationships/hyperlink" Target="https://assets.publishing.service.gov.uk/government/uploads/system/uploads/attachment_data/file/194272/No_secrets__guidance_on_developing_and_implementing_multi-agency_policies_and_procedures_to_protect_vulnerable_adults_from_abuse.pdf" TargetMode="External"/><Relationship Id="rId25" Type="http://schemas.openxmlformats.org/officeDocument/2006/relationships/hyperlink" Target="https://www.legislation.gov.uk/ukpga/2019/18/contents" TargetMode="External"/><Relationship Id="rId33" Type="http://schemas.openxmlformats.org/officeDocument/2006/relationships/hyperlink" Target="https://www.scie.org.uk/strengths-based-approaches/young-people" TargetMode="External"/><Relationship Id="rId38" Type="http://schemas.openxmlformats.org/officeDocument/2006/relationships/hyperlink" Target="https://www.communitycare.co.uk/2018/05/10/divisive-demeaning-devoid-feeling-social-work-jargon-causes-problems-families/" TargetMode="External"/><Relationship Id="rId46" Type="http://schemas.openxmlformats.org/officeDocument/2006/relationships/hyperlink" Target="https://www.gov.wales/public-health-advice-employers-businesses-and-organisations-coronavirus-html" TargetMode="External"/><Relationship Id="rId20" Type="http://schemas.openxmlformats.org/officeDocument/2006/relationships/hyperlink" Target="https://www.communitycare.co.uk/2017/12/04/safeguarding-adults-mental-capacity-key-principles/" TargetMode="External"/><Relationship Id="rId41" Type="http://schemas.openxmlformats.org/officeDocument/2006/relationships/hyperlink" Target="https://www.ohchr.org/en/instruments-mechanisms/instruments/united-nations-principles-older-person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hildcomwales.org.uk/resources/the-right-way-a-childrens-rights-approach/a-childrens-rights-approach-for-social-care-in-wales/" TargetMode="External"/><Relationship Id="rId23" Type="http://schemas.openxmlformats.org/officeDocument/2006/relationships/hyperlink" Target="https://www.communitycare.co.uk/2017/10/19/court-reports-three-key-tips-writing-clearly/" TargetMode="External"/><Relationship Id="rId28" Type="http://schemas.openxmlformats.org/officeDocument/2006/relationships/hyperlink" Target="https://www.afacymru.org.uk/wp-content/uploads/2019/09/Kinship-Guide-2018_ECom.pdf" TargetMode="External"/><Relationship Id="rId36" Type="http://schemas.openxmlformats.org/officeDocument/2006/relationships/hyperlink" Target="https://socialcare.wales/resources-guidance/social-care-workers/mental-capacity-act-dols-lps" TargetMode="External"/><Relationship Id="rId49" Type="http://schemas.openxmlformats.org/officeDocument/2006/relationships/hyperlink" Target="https://www.northwalessafeguardingboard.wales/wales-safeguarding-procedures-coming-soon/" TargetMode="External"/><Relationship Id="rId57" Type="http://schemas.openxmlformats.org/officeDocument/2006/relationships/theme" Target="theme/theme1.xml"/><Relationship Id="rId10" Type="http://schemas.openxmlformats.org/officeDocument/2006/relationships/image" Target="media/image1.png"/><Relationship Id="rId31" Type="http://schemas.openxmlformats.org/officeDocument/2006/relationships/hyperlink" Target="https://www.ons.gov.uk/visualisations/censusareachanges/W06000002/" TargetMode="External"/><Relationship Id="rId44" Type="http://schemas.openxmlformats.org/officeDocument/2006/relationships/hyperlink" Target="https://www.gov.wales/sites/default/files/publications/2019-06/volume-6-handling-individual-cases-to-protect-adults-at-risk.pdf" TargetMode="External"/><Relationship Id="rId52" Type="http://schemas.openxmlformats.org/officeDocument/2006/relationships/hyperlink" Target="mailto:tania28@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6BE0FB-43B2-43C1-AF3B-AB07C9B3AC8A}">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16</Pages>
  <Words>4823</Words>
  <Characters>27497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Tania Roberts (PLANT)</cp:lastModifiedBy>
  <cp:revision>13</cp:revision>
  <cp:lastPrinted>2020-02-11T19:20:00Z</cp:lastPrinted>
  <dcterms:created xsi:type="dcterms:W3CDTF">2023-02-20T21:03:00Z</dcterms:created>
  <dcterms:modified xsi:type="dcterms:W3CDTF">2023-02-23T20:01:00Z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