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095765" w14:textId="5F14913E" w:rsidR="3E095DBE" w:rsidRPr="00520D35" w:rsidRDefault="3E095DBE" w:rsidP="3E095DBE">
      <w:pPr>
        <w:spacing w:line="360" w:lineRule="auto"/>
        <w:jc w:val="center"/>
        <w:rPr>
          <w:rFonts w:ascii="Times New Roman" w:hAnsi="Times New Roman" w:cs="Times New Roman"/>
          <w:i/>
          <w:sz w:val="24"/>
          <w:szCs w:val="24"/>
        </w:rPr>
      </w:pPr>
      <w:r w:rsidRPr="00520D35">
        <w:rPr>
          <w:rFonts w:ascii="Times New Roman" w:hAnsi="Times New Roman" w:cs="Times New Roman"/>
          <w:i/>
          <w:sz w:val="24"/>
          <w:szCs w:val="24"/>
        </w:rPr>
        <w:t>Modern Day Slavery.</w:t>
      </w:r>
    </w:p>
    <w:p w14:paraId="4079F6EC" w14:textId="6F05B288" w:rsidR="7326E9CE"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This assignment will critically discuss modern day slavery; giving a brief overview of the subject in its current context. It will discuss the work of an anti-slavery organisation and how they are working to improve support for people affected by modern day slavery.  A campaign by Antislavery.org is being undertaken; improving support for victims of slavery with the support of Lord McColl of Dulwich and Sir Iain Duncan Smith.  This organisation was founded in 1839 and has a long history of campaigning for human rights internationally, their 3 key</w:t>
      </w:r>
      <w:bookmarkStart w:id="0" w:name="_GoBack"/>
      <w:bookmarkEnd w:id="0"/>
      <w:r w:rsidRPr="3E095DBE">
        <w:rPr>
          <w:rFonts w:ascii="Times New Roman" w:hAnsi="Times New Roman" w:cs="Times New Roman"/>
          <w:sz w:val="24"/>
          <w:szCs w:val="24"/>
        </w:rPr>
        <w:t xml:space="preserve"> objectives are to: secure responsiveness and accountability of duty bearers; empower people affected to claim their rights; achieve rejection of the social norms and attitudes that perpetuate slavery (Antislavery.org, </w:t>
      </w:r>
      <w:r w:rsidR="00520D35">
        <w:rPr>
          <w:rFonts w:ascii="Times New Roman" w:hAnsi="Times New Roman" w:cs="Times New Roman"/>
          <w:sz w:val="24"/>
          <w:szCs w:val="24"/>
        </w:rPr>
        <w:t>2020g</w:t>
      </w:r>
      <w:r w:rsidRPr="3E095DBE">
        <w:rPr>
          <w:rFonts w:ascii="Times New Roman" w:hAnsi="Times New Roman" w:cs="Times New Roman"/>
          <w:sz w:val="24"/>
          <w:szCs w:val="24"/>
        </w:rPr>
        <w:t xml:space="preserve">). </w:t>
      </w:r>
    </w:p>
    <w:p w14:paraId="469BC1E8" w14:textId="42AF772E" w:rsidR="7326E9CE"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According to Islam (2019) modern slavery is complex; no longer a subject which reflects the typical image of confinement. There are now various ways of controlling and coercing people into slavery through violence, intimidation and through underhand methods of false promises, debt and fraud. This non-typical image of slavery makes it seem hidden in society and therefore more of a challenge to police. Current estimates of worldwide slavery </w:t>
      </w:r>
      <w:proofErr w:type="gramStart"/>
      <w:r w:rsidRPr="3E095DBE">
        <w:rPr>
          <w:rFonts w:ascii="Times New Roman" w:hAnsi="Times New Roman" w:cs="Times New Roman"/>
          <w:sz w:val="24"/>
          <w:szCs w:val="24"/>
        </w:rPr>
        <w:t>is</w:t>
      </w:r>
      <w:proofErr w:type="gramEnd"/>
      <w:r w:rsidRPr="3E095DBE">
        <w:rPr>
          <w:rFonts w:ascii="Times New Roman" w:hAnsi="Times New Roman" w:cs="Times New Roman"/>
          <w:sz w:val="24"/>
          <w:szCs w:val="24"/>
        </w:rPr>
        <w:t xml:space="preserve"> 41 million, but a definite figure for the number of people in slavery in the U.K. is not known. Craig </w:t>
      </w:r>
      <w:r w:rsidRPr="3E095DBE">
        <w:rPr>
          <w:rFonts w:ascii="Times New Roman" w:hAnsi="Times New Roman" w:cs="Times New Roman"/>
          <w:i/>
          <w:iCs/>
          <w:sz w:val="24"/>
          <w:szCs w:val="24"/>
        </w:rPr>
        <w:t>et al</w:t>
      </w:r>
      <w:r w:rsidRPr="3E095DBE">
        <w:rPr>
          <w:rFonts w:ascii="Times New Roman" w:hAnsi="Times New Roman" w:cs="Times New Roman"/>
          <w:sz w:val="24"/>
          <w:szCs w:val="24"/>
        </w:rPr>
        <w:t>, (2007) discuss how modern slavery takes many forms, for example sexual and domestic labour, forced labour and debt bondage, as part of an exploitative relationship, with a lack of human rights and control of one person by another. The authors also note how coercion is an identifying distinction in modern slavery, where the threat or possibility of violence means that the victim has no alternative but to submit to an abusive relationship. The nature of these crimes mean they are hidden and hard to police leading to problematic identification and treatment of both perpetrators and victims.</w:t>
      </w:r>
    </w:p>
    <w:p w14:paraId="0204D7B1" w14:textId="7713F9C9" w:rsidR="7326E9CE"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HM Government (2018; 2019) note how it is hard to understand and measure the scale of modern slavery in the UK, and have prioritised improvements in order to better understand and respond to modern slavery with the aim of protecting those most at risk. The government report notes that traditional measurement methods are hard to apply to modern slavery as it is hidden, and many of its victims are too affected by the crime committed to report it, or they may not see themselves as victims due to the coercive nature. The three ways that these crimes are recorded for government purposes are through the National Referral Mechanism (NRM); the ‘duty to notify’ provision of the Modern Slavery Act 2015 and police records. In 2017 the combined number of recorded incidences of slavery was 10,174, but this number is likely to be </w:t>
      </w:r>
      <w:r w:rsidRPr="3E095DBE">
        <w:rPr>
          <w:rFonts w:ascii="Times New Roman" w:hAnsi="Times New Roman" w:cs="Times New Roman"/>
          <w:sz w:val="24"/>
          <w:szCs w:val="24"/>
        </w:rPr>
        <w:lastRenderedPageBreak/>
        <w:t>an underestimation due to the reasons mentioned previously (HM Government, 2018). A 2018 news article (Sky News, 2018) suggests that 2 in every 1000 people in the UK could be modern slaves, a total number of 136,000 people, implying that the governmental figures are indeed an underestimation of the reality of modern slavery in the UK.</w:t>
      </w:r>
    </w:p>
    <w:p w14:paraId="42ED4871" w14:textId="4294BB8B" w:rsidR="6D933D40"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According to the Local Government Association (2017) various international laws, conventions and protocols led to the introduction of The Modern Slavery Act (2015) in order to prosecute criminals committing acts of slavery and to introduce measures to ensure the safeguarding of individuals at risk from these crimes. This act consolidated several slavery and trafficking laws into one (Broad and Turnbull, 2019) making it easier to prosecute individuals, it also established an anti-slavery commissioner and gave the police and courts significant powers to prosecute meaning that a convicted person can be given a life sentence for these crimes (Islam, 2019). The Home Office (2019) made the 2015 Modern Slavery Act (Section 54) a requirement for companies and organisations to produce modern slavery statements each year, setting out the steps the company has taken to ensure modern slavery has not been a part of their business, or involved in their supply chain. This act also put an emphasis on the victims of modern slavery and aimed to provide support services for them, however, this is reliant on the NRM and with many victims being too traumatised to seek support it has been suggested that services available are not used by a large proportion of victims (Islam, 2019). In order to receive this support victims, need to be classified as victims under the ‘reasonable grounds decision ‘, and many do not achieve this status, leading some authors to suggest that this support system is failing victims (Islam, 2019; Gentleman, 2019; Brotherton, 2016).</w:t>
      </w:r>
    </w:p>
    <w:p w14:paraId="14F137A2" w14:textId="79D5A91E" w:rsidR="007B243D"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The result of these failures has resulted in various campaigns to better support victims. Antislavery.org (2020c) have tirelessly campaigned to identify areas of concern and campaign for amendments where necessary. In 2019 an independent review of the Modern Slavery Act 2015 (Field, Miller and Baroness Butler-</w:t>
      </w:r>
      <w:proofErr w:type="spellStart"/>
      <w:r w:rsidRPr="3E095DBE">
        <w:rPr>
          <w:rFonts w:ascii="Times New Roman" w:hAnsi="Times New Roman" w:cs="Times New Roman"/>
          <w:sz w:val="24"/>
          <w:szCs w:val="24"/>
        </w:rPr>
        <w:t>Sloss</w:t>
      </w:r>
      <w:proofErr w:type="spellEnd"/>
      <w:r w:rsidRPr="3E095DBE">
        <w:rPr>
          <w:rFonts w:ascii="Times New Roman" w:hAnsi="Times New Roman" w:cs="Times New Roman"/>
          <w:sz w:val="24"/>
          <w:szCs w:val="24"/>
        </w:rPr>
        <w:t xml:space="preserve">, 2019) undertaken as a result of pressure from campaign organisations highlighted these failures to protect and support victims. The review noted how some victims can still be prosecuted for crimes that they committed whilst in slavery, a prime example of this are cannabis factories and the modern slaves running them still being prosecuted for the crime of cannabis cultivation. This review found that there was very limited support in place for victims once they had completed a 45-day period built into the NRM. In some cases, these victims went through this 45-day recovery whilst in detention as a result of being prosecuted for crimes committed whilst in slavery (Jesuit Refugee Service, 2019).  Freeforgood.org.uk (2020), the organisation set up to campaign for amendments to the </w:t>
      </w:r>
      <w:r w:rsidRPr="3E095DBE">
        <w:rPr>
          <w:rFonts w:ascii="Times New Roman" w:hAnsi="Times New Roman" w:cs="Times New Roman"/>
          <w:sz w:val="24"/>
          <w:szCs w:val="24"/>
        </w:rPr>
        <w:lastRenderedPageBreak/>
        <w:t xml:space="preserve">Modern Slavery Act, note that after this 45-day period many victims are left to fend for themselves, at risk of homelessness and being re-trafficked back into slavery. </w:t>
      </w:r>
    </w:p>
    <w:p w14:paraId="288C1D90" w14:textId="78BF8BBA" w:rsidR="007B243D" w:rsidRPr="008E56EF" w:rsidRDefault="007B243D" w:rsidP="3E095DBE">
      <w:pPr>
        <w:spacing w:line="360" w:lineRule="auto"/>
        <w:jc w:val="center"/>
        <w:rPr>
          <w:rFonts w:ascii="Times New Roman" w:hAnsi="Times New Roman" w:cs="Times New Roman"/>
          <w:sz w:val="24"/>
          <w:szCs w:val="24"/>
        </w:rPr>
      </w:pPr>
      <w:r>
        <w:rPr>
          <w:noProof/>
        </w:rPr>
        <w:drawing>
          <wp:inline distT="0" distB="0" distL="0" distR="0" wp14:anchorId="605F4E12" wp14:editId="5519A422">
            <wp:extent cx="3733800" cy="4463909"/>
            <wp:effectExtent l="0" t="0" r="0" b="0"/>
            <wp:docPr id="79352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733800" cy="4463909"/>
                    </a:xfrm>
                    <a:prstGeom prst="rect">
                      <a:avLst/>
                    </a:prstGeom>
                  </pic:spPr>
                </pic:pic>
              </a:graphicData>
            </a:graphic>
          </wp:inline>
        </w:drawing>
      </w:r>
    </w:p>
    <w:p w14:paraId="2E9BC283" w14:textId="2881E35F" w:rsidR="00726101" w:rsidRPr="008E56EF" w:rsidRDefault="007B243D" w:rsidP="008E56EF">
      <w:pPr>
        <w:spacing w:line="360" w:lineRule="auto"/>
        <w:rPr>
          <w:rFonts w:ascii="Times New Roman" w:hAnsi="Times New Roman" w:cs="Times New Roman"/>
          <w:b/>
          <w:sz w:val="24"/>
          <w:szCs w:val="24"/>
        </w:rPr>
      </w:pPr>
      <w:r w:rsidRPr="008E56EF">
        <w:rPr>
          <w:rFonts w:ascii="Times New Roman" w:hAnsi="Times New Roman" w:cs="Times New Roman"/>
          <w:b/>
          <w:sz w:val="24"/>
          <w:szCs w:val="24"/>
        </w:rPr>
        <w:t>Fig 1. Anti-Slavery International’s Theory of Change (Anti-Slavery International, 2020).</w:t>
      </w:r>
    </w:p>
    <w:p w14:paraId="23857F2D" w14:textId="52E1FC31" w:rsidR="007B243D"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Antislavery.org have been instrumental in the organisation of numerous campaign groups pressuring the government into changing the Modern Slavery Act. As a result, an amendment bill has now been produced backed by lord McColl of Dulwich and Iain Duncan Smith (House of Lords, 2020). This amendment bill aims to provide the minimum of 12 months support to victims of slavery, and 12 months permission to stay in the UK, giving victims a stable foundation for recovery. This amendment bill along with signatures collected by various organisations who back this bill, was taken to the house of commons in an attempt to change policy and amend legislation to provide more support to victims in January and further discussion is scheduled (UK Parliament, 2020). This is an example of how </w:t>
      </w:r>
      <w:r w:rsidR="00520D35">
        <w:rPr>
          <w:rFonts w:ascii="Times New Roman" w:hAnsi="Times New Roman" w:cs="Times New Roman"/>
          <w:sz w:val="24"/>
          <w:szCs w:val="24"/>
        </w:rPr>
        <w:t>Antis</w:t>
      </w:r>
      <w:r w:rsidRPr="3E095DBE">
        <w:rPr>
          <w:rFonts w:ascii="Times New Roman" w:hAnsi="Times New Roman" w:cs="Times New Roman"/>
          <w:sz w:val="24"/>
          <w:szCs w:val="24"/>
        </w:rPr>
        <w:t xml:space="preserve">lavery.org is working nationally to change policy and improve victim support. Figure 1 shows clearly the </w:t>
      </w:r>
      <w:r w:rsidRPr="3E095DBE">
        <w:rPr>
          <w:rFonts w:ascii="Times New Roman" w:hAnsi="Times New Roman" w:cs="Times New Roman"/>
          <w:sz w:val="24"/>
          <w:szCs w:val="24"/>
        </w:rPr>
        <w:lastRenderedPageBreak/>
        <w:t>Theory of Change (2020) and how working at both grassroots and structural levels is essential in order to end slavery.</w:t>
      </w:r>
    </w:p>
    <w:p w14:paraId="50701B0F" w14:textId="3DBF7076" w:rsidR="008E56EF" w:rsidRDefault="00520D35" w:rsidP="3E095DBE">
      <w:pPr>
        <w:spacing w:line="360" w:lineRule="auto"/>
        <w:jc w:val="both"/>
        <w:rPr>
          <w:rFonts w:ascii="Times New Roman" w:hAnsi="Times New Roman" w:cs="Times New Roman"/>
          <w:sz w:val="24"/>
          <w:szCs w:val="24"/>
        </w:rPr>
      </w:pPr>
      <w:r>
        <w:rPr>
          <w:rFonts w:ascii="Times New Roman" w:hAnsi="Times New Roman" w:cs="Times New Roman"/>
          <w:sz w:val="24"/>
          <w:szCs w:val="24"/>
        </w:rPr>
        <w:t>Antislavery</w:t>
      </w:r>
      <w:r w:rsidR="3E095DBE" w:rsidRPr="3E095DBE">
        <w:rPr>
          <w:rFonts w:ascii="Times New Roman" w:hAnsi="Times New Roman" w:cs="Times New Roman"/>
          <w:sz w:val="24"/>
          <w:szCs w:val="24"/>
        </w:rPr>
        <w:t xml:space="preserve">.org work on many individual legal cases, but have also campaigned to raise awareness of various forms of modern slavery in the UK. They work closely with government to strengthen legislation and improve transparency of supply chains through the Modern Slavery Act (2015). Internationally </w:t>
      </w:r>
      <w:r>
        <w:rPr>
          <w:rFonts w:ascii="Times New Roman" w:hAnsi="Times New Roman" w:cs="Times New Roman"/>
          <w:sz w:val="24"/>
          <w:szCs w:val="24"/>
        </w:rPr>
        <w:t>Antis</w:t>
      </w:r>
      <w:r w:rsidR="3E095DBE" w:rsidRPr="3E095DBE">
        <w:rPr>
          <w:rFonts w:ascii="Times New Roman" w:hAnsi="Times New Roman" w:cs="Times New Roman"/>
          <w:sz w:val="24"/>
          <w:szCs w:val="24"/>
        </w:rPr>
        <w:t>lavery.org (2020f) undertakes a variety of grassroots projects working directly with victims across the world, providing support and shelter, education at all levels, training in human rights and advocacy and legal support where necessary (</w:t>
      </w:r>
      <w:r>
        <w:rPr>
          <w:rFonts w:ascii="Times New Roman" w:hAnsi="Times New Roman" w:cs="Times New Roman"/>
          <w:sz w:val="24"/>
          <w:szCs w:val="24"/>
        </w:rPr>
        <w:t>Antis</w:t>
      </w:r>
      <w:r w:rsidR="3E095DBE" w:rsidRPr="3E095DBE">
        <w:rPr>
          <w:rFonts w:ascii="Times New Roman" w:hAnsi="Times New Roman" w:cs="Times New Roman"/>
          <w:sz w:val="24"/>
          <w:szCs w:val="24"/>
        </w:rPr>
        <w:t xml:space="preserve">lavery.org, 2020a; </w:t>
      </w:r>
      <w:r>
        <w:rPr>
          <w:rFonts w:ascii="Times New Roman" w:hAnsi="Times New Roman" w:cs="Times New Roman"/>
          <w:sz w:val="24"/>
          <w:szCs w:val="24"/>
        </w:rPr>
        <w:t>Anti</w:t>
      </w:r>
      <w:r w:rsidR="3E095DBE" w:rsidRPr="3E095DBE">
        <w:rPr>
          <w:rFonts w:ascii="Times New Roman" w:hAnsi="Times New Roman" w:cs="Times New Roman"/>
          <w:sz w:val="24"/>
          <w:szCs w:val="24"/>
        </w:rPr>
        <w:t xml:space="preserve">Slavery.org, 2020b; </w:t>
      </w:r>
      <w:r>
        <w:rPr>
          <w:rFonts w:ascii="Times New Roman" w:hAnsi="Times New Roman" w:cs="Times New Roman"/>
          <w:sz w:val="24"/>
          <w:szCs w:val="24"/>
        </w:rPr>
        <w:t>Antis</w:t>
      </w:r>
      <w:r w:rsidR="3E095DBE" w:rsidRPr="3E095DBE">
        <w:rPr>
          <w:rFonts w:ascii="Times New Roman" w:hAnsi="Times New Roman" w:cs="Times New Roman"/>
          <w:sz w:val="24"/>
          <w:szCs w:val="24"/>
        </w:rPr>
        <w:t xml:space="preserve">lavery.org, 2020e). At a structural level </w:t>
      </w:r>
      <w:r>
        <w:rPr>
          <w:rFonts w:ascii="Times New Roman" w:hAnsi="Times New Roman" w:cs="Times New Roman"/>
          <w:sz w:val="24"/>
          <w:szCs w:val="24"/>
        </w:rPr>
        <w:t>Antis</w:t>
      </w:r>
      <w:r w:rsidR="3E095DBE" w:rsidRPr="3E095DBE">
        <w:rPr>
          <w:rFonts w:ascii="Times New Roman" w:hAnsi="Times New Roman" w:cs="Times New Roman"/>
          <w:sz w:val="24"/>
          <w:szCs w:val="24"/>
        </w:rPr>
        <w:t xml:space="preserve">lavery.org is responsible for lobbying governments and in some cases religious organisations to develop laws in their countries that will end the slavery, whatever form it may take. This again shows how approaching slavery from the Theory of Change model </w:t>
      </w:r>
      <w:r w:rsidR="3E095DBE" w:rsidRPr="3E095DBE">
        <w:rPr>
          <w:rFonts w:ascii="Times New Roman" w:hAnsi="Times New Roman" w:cs="Times New Roman"/>
          <w:b/>
          <w:bCs/>
          <w:sz w:val="24"/>
          <w:szCs w:val="24"/>
        </w:rPr>
        <w:t>(Fig. 1)</w:t>
      </w:r>
      <w:r w:rsidR="3E095DBE" w:rsidRPr="3E095DBE">
        <w:rPr>
          <w:rFonts w:ascii="Times New Roman" w:hAnsi="Times New Roman" w:cs="Times New Roman"/>
          <w:sz w:val="24"/>
          <w:szCs w:val="24"/>
        </w:rPr>
        <w:t xml:space="preserve"> allows for a deeper understanding of slavery and as a result more focus whilst campaigning for change. One area where </w:t>
      </w:r>
      <w:r>
        <w:rPr>
          <w:rFonts w:ascii="Times New Roman" w:hAnsi="Times New Roman" w:cs="Times New Roman"/>
          <w:sz w:val="24"/>
          <w:szCs w:val="24"/>
        </w:rPr>
        <w:t>Antis</w:t>
      </w:r>
      <w:r w:rsidR="3E095DBE" w:rsidRPr="3E095DBE">
        <w:rPr>
          <w:rFonts w:ascii="Times New Roman" w:hAnsi="Times New Roman" w:cs="Times New Roman"/>
          <w:sz w:val="24"/>
          <w:szCs w:val="24"/>
        </w:rPr>
        <w:t xml:space="preserve">lavery.org (2020d) are particularly involved is supply chains and the campaign to make them transparent both nationally and internationally. They believe that this is key in ending modern slavery and essential for businesses to adhere to human rights law. </w:t>
      </w:r>
      <w:r>
        <w:rPr>
          <w:rFonts w:ascii="Times New Roman" w:hAnsi="Times New Roman" w:cs="Times New Roman"/>
          <w:sz w:val="24"/>
          <w:szCs w:val="24"/>
        </w:rPr>
        <w:t>Antis</w:t>
      </w:r>
      <w:r w:rsidR="3E095DBE" w:rsidRPr="3E095DBE">
        <w:rPr>
          <w:rFonts w:ascii="Times New Roman" w:hAnsi="Times New Roman" w:cs="Times New Roman"/>
          <w:sz w:val="24"/>
          <w:szCs w:val="24"/>
        </w:rPr>
        <w:t xml:space="preserve">lavery.org will work with partners to improve supply chains but also attend the International Labour Conference to raise concerns and awareness of modern slavery.  </w:t>
      </w:r>
    </w:p>
    <w:p w14:paraId="0282E708" w14:textId="153C5446" w:rsidR="00232466"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Whilst there is no detailed record since 2019 of the work </w:t>
      </w:r>
      <w:r w:rsidR="00520D35">
        <w:rPr>
          <w:rFonts w:ascii="Times New Roman" w:hAnsi="Times New Roman" w:cs="Times New Roman"/>
          <w:sz w:val="24"/>
          <w:szCs w:val="24"/>
        </w:rPr>
        <w:t>Antis</w:t>
      </w:r>
      <w:r w:rsidRPr="3E095DBE">
        <w:rPr>
          <w:rFonts w:ascii="Times New Roman" w:hAnsi="Times New Roman" w:cs="Times New Roman"/>
          <w:sz w:val="24"/>
          <w:szCs w:val="24"/>
        </w:rPr>
        <w:t xml:space="preserve">lavery.org does, many of their projects are ongoing and continue to be implemented; liaising with international partner organisations. </w:t>
      </w:r>
      <w:r w:rsidR="00520D35">
        <w:rPr>
          <w:rFonts w:ascii="Times New Roman" w:hAnsi="Times New Roman" w:cs="Times New Roman"/>
          <w:sz w:val="24"/>
          <w:szCs w:val="24"/>
        </w:rPr>
        <w:t>Antis</w:t>
      </w:r>
      <w:r w:rsidRPr="3E095DBE">
        <w:rPr>
          <w:rFonts w:ascii="Times New Roman" w:hAnsi="Times New Roman" w:cs="Times New Roman"/>
          <w:sz w:val="24"/>
          <w:szCs w:val="24"/>
        </w:rPr>
        <w:t>lavery.org worked with 17 international partners to end slavery in the 2017-18 financial year, directly supporting 77,388 people across 19 countries, helping them to understand their rights and empowering them to claim what every human should have a right to. It is hoped that the good work of this organisation continues and brings about the change that they are pursuing, eradicating slavery and putting an end to marginalisation and discrimination.</w:t>
      </w:r>
    </w:p>
    <w:p w14:paraId="04FD44FA" w14:textId="77777777" w:rsidR="007B243D" w:rsidRPr="008E56EF" w:rsidRDefault="007B243D" w:rsidP="008E56EF">
      <w:pPr>
        <w:spacing w:line="360" w:lineRule="auto"/>
        <w:rPr>
          <w:rFonts w:ascii="Times New Roman" w:hAnsi="Times New Roman" w:cs="Times New Roman"/>
          <w:sz w:val="24"/>
          <w:szCs w:val="24"/>
        </w:rPr>
      </w:pPr>
    </w:p>
    <w:p w14:paraId="3D0DCF7A" w14:textId="77777777" w:rsidR="006904C5" w:rsidRPr="008E56EF" w:rsidRDefault="006904C5" w:rsidP="008E56EF">
      <w:pPr>
        <w:spacing w:line="360" w:lineRule="auto"/>
        <w:rPr>
          <w:rFonts w:ascii="Times New Roman" w:hAnsi="Times New Roman" w:cs="Times New Roman"/>
          <w:sz w:val="24"/>
          <w:szCs w:val="24"/>
        </w:rPr>
      </w:pPr>
    </w:p>
    <w:p w14:paraId="20C01C80" w14:textId="1A97988A" w:rsidR="3E095DBE" w:rsidRDefault="3E095DBE" w:rsidP="3E095DBE">
      <w:pPr>
        <w:spacing w:line="360" w:lineRule="auto"/>
        <w:rPr>
          <w:rFonts w:ascii="Times New Roman" w:hAnsi="Times New Roman" w:cs="Times New Roman"/>
          <w:b/>
          <w:bCs/>
          <w:sz w:val="24"/>
          <w:szCs w:val="24"/>
        </w:rPr>
      </w:pPr>
    </w:p>
    <w:p w14:paraId="593E3895" w14:textId="2EDD14BD" w:rsidR="3E095DBE" w:rsidRDefault="3E095DBE" w:rsidP="3E095DBE">
      <w:pPr>
        <w:spacing w:line="360" w:lineRule="auto"/>
        <w:rPr>
          <w:rFonts w:ascii="Times New Roman" w:hAnsi="Times New Roman" w:cs="Times New Roman"/>
          <w:b/>
          <w:bCs/>
          <w:sz w:val="24"/>
          <w:szCs w:val="24"/>
        </w:rPr>
      </w:pPr>
    </w:p>
    <w:p w14:paraId="36532346" w14:textId="71256154" w:rsidR="3E095DBE" w:rsidRDefault="3E095DBE" w:rsidP="3E095DBE">
      <w:pPr>
        <w:spacing w:line="360" w:lineRule="auto"/>
        <w:rPr>
          <w:rFonts w:ascii="Times New Roman" w:hAnsi="Times New Roman" w:cs="Times New Roman"/>
          <w:b/>
          <w:bCs/>
          <w:sz w:val="24"/>
          <w:szCs w:val="24"/>
        </w:rPr>
      </w:pPr>
    </w:p>
    <w:p w14:paraId="34EB9BFA" w14:textId="23B2DCAD" w:rsidR="3E095DBE" w:rsidRDefault="3E095DBE" w:rsidP="3E095DBE">
      <w:pPr>
        <w:spacing w:line="360" w:lineRule="auto"/>
        <w:rPr>
          <w:rFonts w:ascii="Times New Roman" w:hAnsi="Times New Roman" w:cs="Times New Roman"/>
          <w:b/>
          <w:bCs/>
          <w:sz w:val="24"/>
          <w:szCs w:val="24"/>
        </w:rPr>
      </w:pPr>
    </w:p>
    <w:p w14:paraId="4374D257" w14:textId="7732E7A0" w:rsidR="00E85E22" w:rsidRPr="008E56EF" w:rsidRDefault="6D933D40" w:rsidP="008E56EF">
      <w:pPr>
        <w:spacing w:line="360" w:lineRule="auto"/>
        <w:rPr>
          <w:rFonts w:ascii="Times New Roman" w:hAnsi="Times New Roman" w:cs="Times New Roman"/>
          <w:b/>
          <w:bCs/>
          <w:sz w:val="24"/>
          <w:szCs w:val="24"/>
        </w:rPr>
      </w:pPr>
      <w:r w:rsidRPr="008E56EF">
        <w:rPr>
          <w:rFonts w:ascii="Times New Roman" w:hAnsi="Times New Roman" w:cs="Times New Roman"/>
          <w:b/>
          <w:bCs/>
          <w:sz w:val="24"/>
          <w:szCs w:val="24"/>
        </w:rPr>
        <w:t>References</w:t>
      </w:r>
    </w:p>
    <w:p w14:paraId="73B63A67" w14:textId="0F9EFC5C"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Amnesty International (2019) </w:t>
      </w:r>
      <w:r w:rsidRPr="3E095DBE">
        <w:rPr>
          <w:rFonts w:ascii="Times New Roman" w:hAnsi="Times New Roman" w:cs="Times New Roman"/>
          <w:i/>
          <w:iCs/>
          <w:sz w:val="24"/>
          <w:szCs w:val="24"/>
        </w:rPr>
        <w:t>Amnesty International modern slavery act 2015: statement for the financial year 1 January to 31 December 2018</w:t>
      </w:r>
      <w:r w:rsidRPr="3E095DBE">
        <w:rPr>
          <w:rFonts w:ascii="Times New Roman" w:hAnsi="Times New Roman" w:cs="Times New Roman"/>
          <w:sz w:val="24"/>
          <w:szCs w:val="24"/>
        </w:rPr>
        <w:t xml:space="preserve">. Available at: </w:t>
      </w:r>
      <w:hyperlink r:id="rId10">
        <w:r w:rsidRPr="3E095DBE">
          <w:rPr>
            <w:rStyle w:val="Hyperlink"/>
            <w:rFonts w:ascii="Times New Roman" w:hAnsi="Times New Roman" w:cs="Times New Roman"/>
            <w:sz w:val="24"/>
            <w:szCs w:val="24"/>
          </w:rPr>
          <w:t>https://www.amnesty.org/download/Documents/ORG2006172019ENGLISH.PDF</w:t>
        </w:r>
      </w:hyperlink>
      <w:r w:rsidRPr="3E095DBE">
        <w:rPr>
          <w:rFonts w:ascii="Times New Roman" w:hAnsi="Times New Roman" w:cs="Times New Roman"/>
          <w:sz w:val="24"/>
          <w:szCs w:val="24"/>
        </w:rPr>
        <w:t xml:space="preserve"> (Accessed: 14 February 2020).</w:t>
      </w:r>
    </w:p>
    <w:p w14:paraId="30EB89B7" w14:textId="09C26966" w:rsidR="00E85E22" w:rsidRPr="008E56EF" w:rsidRDefault="3E095DBE" w:rsidP="008E56EF">
      <w:pPr>
        <w:spacing w:line="360" w:lineRule="auto"/>
        <w:rPr>
          <w:rFonts w:ascii="Times New Roman" w:hAnsi="Times New Roman" w:cs="Times New Roman"/>
          <w:sz w:val="24"/>
          <w:szCs w:val="24"/>
        </w:rPr>
      </w:pPr>
      <w:bookmarkStart w:id="1" w:name="_Hlk33613588"/>
      <w:r w:rsidRPr="3E095DBE">
        <w:rPr>
          <w:rFonts w:ascii="Times New Roman" w:hAnsi="Times New Roman" w:cs="Times New Roman"/>
          <w:sz w:val="24"/>
          <w:szCs w:val="24"/>
        </w:rPr>
        <w:t>Anti-Slavery International (2020) </w:t>
      </w:r>
      <w:r w:rsidRPr="3E095DBE">
        <w:rPr>
          <w:rFonts w:ascii="Times New Roman" w:hAnsi="Times New Roman" w:cs="Times New Roman"/>
          <w:i/>
          <w:iCs/>
          <w:sz w:val="24"/>
          <w:szCs w:val="24"/>
        </w:rPr>
        <w:t>Anti-Slavery International’s Theory of Change.</w:t>
      </w:r>
      <w:r w:rsidRPr="3E095DBE">
        <w:rPr>
          <w:rFonts w:ascii="Times New Roman" w:hAnsi="Times New Roman" w:cs="Times New Roman"/>
          <w:sz w:val="24"/>
          <w:szCs w:val="24"/>
        </w:rPr>
        <w:t xml:space="preserve"> Available at: </w:t>
      </w:r>
      <w:hyperlink r:id="rId11">
        <w:r w:rsidRPr="3E095DBE">
          <w:rPr>
            <w:rStyle w:val="Hyperlink"/>
            <w:rFonts w:ascii="Times New Roman" w:hAnsi="Times New Roman" w:cs="Times New Roman"/>
            <w:sz w:val="24"/>
            <w:szCs w:val="24"/>
          </w:rPr>
          <w:t>https://www.antislavery.org/what-we-do/how-we-work/asi-theory-of-change-diagram-2/</w:t>
        </w:r>
      </w:hyperlink>
      <w:r w:rsidRPr="3E095DBE">
        <w:rPr>
          <w:rFonts w:ascii="Times New Roman" w:hAnsi="Times New Roman" w:cs="Times New Roman"/>
          <w:sz w:val="24"/>
          <w:szCs w:val="24"/>
        </w:rPr>
        <w:t xml:space="preserve"> (Accessed: 26 February 2020).</w:t>
      </w:r>
      <w:bookmarkEnd w:id="1"/>
    </w:p>
    <w:p w14:paraId="570EF48A" w14:textId="42E57115"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Antislavery.org. (2020a) </w:t>
      </w:r>
      <w:r w:rsidRPr="3E095DBE">
        <w:rPr>
          <w:rFonts w:ascii="Times New Roman" w:hAnsi="Times New Roman" w:cs="Times New Roman"/>
          <w:i/>
          <w:iCs/>
          <w:sz w:val="24"/>
          <w:szCs w:val="24"/>
        </w:rPr>
        <w:t>Education for children of slave descent.</w:t>
      </w:r>
      <w:r w:rsidRPr="3E095DBE">
        <w:rPr>
          <w:rFonts w:ascii="Times New Roman" w:hAnsi="Times New Roman" w:cs="Times New Roman"/>
          <w:sz w:val="24"/>
          <w:szCs w:val="24"/>
        </w:rPr>
        <w:t xml:space="preserve"> Available at:     </w:t>
      </w:r>
      <w:hyperlink r:id="rId12">
        <w:r w:rsidRPr="3E095DBE">
          <w:rPr>
            <w:rStyle w:val="Hyperlink"/>
            <w:rFonts w:ascii="Times New Roman" w:hAnsi="Times New Roman" w:cs="Times New Roman"/>
            <w:sz w:val="24"/>
            <w:szCs w:val="24"/>
          </w:rPr>
          <w:t>https://www.antislavery.org/what-we-do/niger/</w:t>
        </w:r>
      </w:hyperlink>
      <w:r w:rsidRPr="3E095DBE">
        <w:rPr>
          <w:rFonts w:ascii="Times New Roman" w:hAnsi="Times New Roman" w:cs="Times New Roman"/>
          <w:sz w:val="24"/>
          <w:szCs w:val="24"/>
        </w:rPr>
        <w:t xml:space="preserve"> (Accessed: 26 February 2020).</w:t>
      </w:r>
    </w:p>
    <w:p w14:paraId="73C841C6" w14:textId="59803D87"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Antislavery.org. (2020b) </w:t>
      </w:r>
      <w:r w:rsidRPr="3E095DBE">
        <w:rPr>
          <w:rFonts w:ascii="Times New Roman" w:hAnsi="Times New Roman" w:cs="Times New Roman"/>
          <w:i/>
          <w:iCs/>
          <w:sz w:val="24"/>
          <w:szCs w:val="24"/>
        </w:rPr>
        <w:t>Mauritania: descent-based slavery.</w:t>
      </w:r>
      <w:r w:rsidRPr="3E095DBE">
        <w:rPr>
          <w:rFonts w:ascii="Times New Roman" w:hAnsi="Times New Roman" w:cs="Times New Roman"/>
          <w:sz w:val="24"/>
          <w:szCs w:val="24"/>
        </w:rPr>
        <w:t xml:space="preserve"> Available at: </w:t>
      </w:r>
      <w:hyperlink r:id="rId13">
        <w:r w:rsidRPr="3E095DBE">
          <w:rPr>
            <w:rStyle w:val="Hyperlink"/>
            <w:rFonts w:ascii="Times New Roman" w:hAnsi="Times New Roman" w:cs="Times New Roman"/>
            <w:sz w:val="24"/>
            <w:szCs w:val="24"/>
          </w:rPr>
          <w:t>https://www.antislavery.org/what-we-do/mauritania/</w:t>
        </w:r>
      </w:hyperlink>
      <w:r w:rsidRPr="3E095DBE">
        <w:rPr>
          <w:rFonts w:ascii="Times New Roman" w:hAnsi="Times New Roman" w:cs="Times New Roman"/>
          <w:sz w:val="24"/>
          <w:szCs w:val="24"/>
        </w:rPr>
        <w:t xml:space="preserve"> (Accessed: 26 February 2020).</w:t>
      </w:r>
    </w:p>
    <w:p w14:paraId="64903B7E" w14:textId="7A598ED6"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Antislavery.org. (2020c) </w:t>
      </w:r>
      <w:r w:rsidRPr="3E095DBE">
        <w:rPr>
          <w:rFonts w:ascii="Times New Roman" w:hAnsi="Times New Roman" w:cs="Times New Roman"/>
          <w:i/>
          <w:iCs/>
          <w:sz w:val="24"/>
          <w:szCs w:val="24"/>
        </w:rPr>
        <w:t>Our work in the UK.</w:t>
      </w:r>
      <w:r w:rsidRPr="3E095DBE">
        <w:rPr>
          <w:rFonts w:ascii="Times New Roman" w:hAnsi="Times New Roman" w:cs="Times New Roman"/>
          <w:sz w:val="24"/>
          <w:szCs w:val="24"/>
        </w:rPr>
        <w:t xml:space="preserve"> Available at: </w:t>
      </w:r>
      <w:hyperlink r:id="rId14">
        <w:r w:rsidRPr="3E095DBE">
          <w:rPr>
            <w:rStyle w:val="Hyperlink"/>
            <w:rFonts w:ascii="Times New Roman" w:hAnsi="Times New Roman" w:cs="Times New Roman"/>
            <w:sz w:val="24"/>
            <w:szCs w:val="24"/>
          </w:rPr>
          <w:t>https://www.antislavery.org/what-we-do/uk/</w:t>
        </w:r>
      </w:hyperlink>
      <w:r w:rsidRPr="3E095DBE">
        <w:rPr>
          <w:rFonts w:ascii="Times New Roman" w:hAnsi="Times New Roman" w:cs="Times New Roman"/>
          <w:sz w:val="24"/>
          <w:szCs w:val="24"/>
        </w:rPr>
        <w:t xml:space="preserve"> (Accessed: 19 February 2020).</w:t>
      </w:r>
    </w:p>
    <w:p w14:paraId="0C4746A4" w14:textId="3245E0D5"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Antislavery.org. (2020d) </w:t>
      </w:r>
      <w:r w:rsidRPr="3E095DBE">
        <w:rPr>
          <w:rFonts w:ascii="Times New Roman" w:hAnsi="Times New Roman" w:cs="Times New Roman"/>
          <w:i/>
          <w:iCs/>
          <w:sz w:val="24"/>
          <w:szCs w:val="24"/>
        </w:rPr>
        <w:t>Our work on supply chains.</w:t>
      </w:r>
      <w:r w:rsidRPr="3E095DBE">
        <w:rPr>
          <w:rFonts w:ascii="Times New Roman" w:hAnsi="Times New Roman" w:cs="Times New Roman"/>
          <w:sz w:val="24"/>
          <w:szCs w:val="24"/>
        </w:rPr>
        <w:t xml:space="preserve"> Available at: </w:t>
      </w:r>
      <w:hyperlink r:id="rId15">
        <w:r w:rsidRPr="3E095DBE">
          <w:rPr>
            <w:rStyle w:val="Hyperlink"/>
            <w:rFonts w:ascii="Times New Roman" w:hAnsi="Times New Roman" w:cs="Times New Roman"/>
            <w:sz w:val="24"/>
            <w:szCs w:val="24"/>
          </w:rPr>
          <w:t>https://www.antislavery.org/what-we-do/work-supply-chains/</w:t>
        </w:r>
      </w:hyperlink>
      <w:r w:rsidRPr="3E095DBE">
        <w:rPr>
          <w:rFonts w:ascii="Times New Roman" w:hAnsi="Times New Roman" w:cs="Times New Roman"/>
          <w:sz w:val="24"/>
          <w:szCs w:val="24"/>
        </w:rPr>
        <w:t xml:space="preserve"> (Accessed: 26 February 2020).</w:t>
      </w:r>
    </w:p>
    <w:p w14:paraId="256DAA57" w14:textId="0971AFB4"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Antislavery.org. (2020e) </w:t>
      </w:r>
      <w:r w:rsidRPr="3E095DBE">
        <w:rPr>
          <w:rFonts w:ascii="Times New Roman" w:hAnsi="Times New Roman" w:cs="Times New Roman"/>
          <w:i/>
          <w:iCs/>
          <w:sz w:val="24"/>
          <w:szCs w:val="24"/>
        </w:rPr>
        <w:t>Senegal- forced child begging.</w:t>
      </w:r>
      <w:r w:rsidRPr="3E095DBE">
        <w:rPr>
          <w:rFonts w:ascii="Times New Roman" w:hAnsi="Times New Roman" w:cs="Times New Roman"/>
          <w:sz w:val="24"/>
          <w:szCs w:val="24"/>
        </w:rPr>
        <w:t xml:space="preserve"> Available at: </w:t>
      </w:r>
      <w:hyperlink r:id="rId16">
        <w:r w:rsidRPr="3E095DBE">
          <w:rPr>
            <w:rStyle w:val="Hyperlink"/>
            <w:rFonts w:ascii="Times New Roman" w:hAnsi="Times New Roman" w:cs="Times New Roman"/>
            <w:sz w:val="24"/>
            <w:szCs w:val="24"/>
          </w:rPr>
          <w:t>https://www.antislavery.org/what-we-do/senegal/</w:t>
        </w:r>
      </w:hyperlink>
      <w:r w:rsidRPr="3E095DBE">
        <w:rPr>
          <w:rFonts w:ascii="Times New Roman" w:hAnsi="Times New Roman" w:cs="Times New Roman"/>
          <w:sz w:val="24"/>
          <w:szCs w:val="24"/>
        </w:rPr>
        <w:t xml:space="preserve"> (Accessed: 26 February 2020).</w:t>
      </w:r>
    </w:p>
    <w:p w14:paraId="255175BB" w14:textId="0538E35F" w:rsidR="00E85E22" w:rsidRDefault="3E095DBE" w:rsidP="008E56EF">
      <w:pPr>
        <w:spacing w:line="360" w:lineRule="auto"/>
        <w:rPr>
          <w:rFonts w:ascii="Times New Roman" w:hAnsi="Times New Roman" w:cs="Times New Roman"/>
          <w:sz w:val="24"/>
          <w:szCs w:val="24"/>
        </w:rPr>
      </w:pPr>
      <w:r w:rsidRPr="3E095DBE">
        <w:rPr>
          <w:rFonts w:ascii="Times New Roman" w:hAnsi="Times New Roman" w:cs="Times New Roman"/>
          <w:sz w:val="24"/>
          <w:szCs w:val="24"/>
        </w:rPr>
        <w:t>Antislavery.org. (2020f) </w:t>
      </w:r>
      <w:r w:rsidRPr="3E095DBE">
        <w:rPr>
          <w:rFonts w:ascii="Times New Roman" w:hAnsi="Times New Roman" w:cs="Times New Roman"/>
          <w:i/>
          <w:iCs/>
          <w:sz w:val="24"/>
          <w:szCs w:val="24"/>
        </w:rPr>
        <w:t>What We Do.</w:t>
      </w:r>
      <w:r w:rsidRPr="3E095DBE">
        <w:rPr>
          <w:rFonts w:ascii="Times New Roman" w:hAnsi="Times New Roman" w:cs="Times New Roman"/>
          <w:sz w:val="24"/>
          <w:szCs w:val="24"/>
        </w:rPr>
        <w:t xml:space="preserve"> Available at: </w:t>
      </w:r>
      <w:hyperlink r:id="rId17">
        <w:r w:rsidRPr="3E095DBE">
          <w:rPr>
            <w:rStyle w:val="Hyperlink"/>
            <w:rFonts w:ascii="Times New Roman" w:hAnsi="Times New Roman" w:cs="Times New Roman"/>
            <w:sz w:val="24"/>
            <w:szCs w:val="24"/>
          </w:rPr>
          <w:t>https://www.antislavery.org/what-we-do/</w:t>
        </w:r>
      </w:hyperlink>
      <w:r w:rsidRPr="3E095DBE">
        <w:rPr>
          <w:rFonts w:ascii="Times New Roman" w:hAnsi="Times New Roman" w:cs="Times New Roman"/>
          <w:sz w:val="24"/>
          <w:szCs w:val="24"/>
        </w:rPr>
        <w:t>. (Accessed: 26 February 2020).</w:t>
      </w:r>
    </w:p>
    <w:p w14:paraId="727762A4" w14:textId="5C2B1A00" w:rsidR="00520D35" w:rsidRPr="008E56EF" w:rsidRDefault="00520D35" w:rsidP="008E56EF">
      <w:pPr>
        <w:spacing w:line="360" w:lineRule="auto"/>
        <w:rPr>
          <w:rFonts w:ascii="Times New Roman" w:hAnsi="Times New Roman" w:cs="Times New Roman"/>
          <w:sz w:val="24"/>
          <w:szCs w:val="24"/>
        </w:rPr>
      </w:pPr>
      <w:r>
        <w:rPr>
          <w:rFonts w:ascii="Times New Roman" w:hAnsi="Times New Roman" w:cs="Times New Roman"/>
          <w:sz w:val="24"/>
          <w:szCs w:val="24"/>
        </w:rPr>
        <w:t xml:space="preserve">Antislavery.org. (2020g) </w:t>
      </w:r>
      <w:r w:rsidRPr="00520D35">
        <w:rPr>
          <w:rFonts w:ascii="Times New Roman" w:hAnsi="Times New Roman" w:cs="Times New Roman"/>
          <w:i/>
          <w:sz w:val="24"/>
          <w:szCs w:val="24"/>
        </w:rPr>
        <w:t>Vision, Mission &amp; Strategy.</w:t>
      </w:r>
      <w:r>
        <w:rPr>
          <w:rFonts w:ascii="Times New Roman" w:hAnsi="Times New Roman" w:cs="Times New Roman"/>
          <w:sz w:val="24"/>
          <w:szCs w:val="24"/>
        </w:rPr>
        <w:t xml:space="preserve"> Available at: </w:t>
      </w:r>
      <w:hyperlink r:id="rId18" w:history="1">
        <w:r>
          <w:rPr>
            <w:rStyle w:val="Hyperlink"/>
          </w:rPr>
          <w:t>https://www.antislavery.org/about-us/vision-mission-and-strategy/</w:t>
        </w:r>
      </w:hyperlink>
      <w:r>
        <w:t>. (Accessed: 21</w:t>
      </w:r>
      <w:r w:rsidRPr="00520D35">
        <w:rPr>
          <w:vertAlign w:val="superscript"/>
        </w:rPr>
        <w:t>st</w:t>
      </w:r>
      <w:r>
        <w:t xml:space="preserve"> Feb 2020).</w:t>
      </w:r>
      <w:r>
        <w:rPr>
          <w:rFonts w:ascii="Times New Roman" w:hAnsi="Times New Roman" w:cs="Times New Roman"/>
          <w:i/>
          <w:sz w:val="24"/>
          <w:szCs w:val="24"/>
        </w:rPr>
        <w:t xml:space="preserve"> </w:t>
      </w:r>
    </w:p>
    <w:p w14:paraId="7B2C9E40" w14:textId="74208B42" w:rsidR="00E85E22" w:rsidRPr="008E56EF" w:rsidRDefault="3E095DBE" w:rsidP="3E095DBE">
      <w:pPr>
        <w:spacing w:line="360" w:lineRule="auto"/>
        <w:jc w:val="both"/>
        <w:rPr>
          <w:rFonts w:ascii="Times New Roman" w:eastAsia="Arial" w:hAnsi="Times New Roman" w:cs="Times New Roman"/>
          <w:sz w:val="24"/>
          <w:szCs w:val="24"/>
        </w:rPr>
      </w:pPr>
      <w:r w:rsidRPr="3E095DBE">
        <w:rPr>
          <w:rFonts w:ascii="Times New Roman" w:eastAsia="Arial" w:hAnsi="Times New Roman" w:cs="Times New Roman"/>
          <w:sz w:val="24"/>
          <w:szCs w:val="24"/>
        </w:rPr>
        <w:t xml:space="preserve">Broad, R. and Turnbull, N. (2019) From human trafficking to modern slavery: The development of anti-trafficking policy in the UK. </w:t>
      </w:r>
      <w:r w:rsidRPr="3E095DBE">
        <w:rPr>
          <w:rFonts w:ascii="Times New Roman" w:eastAsia="Arial" w:hAnsi="Times New Roman" w:cs="Times New Roman"/>
          <w:i/>
          <w:iCs/>
          <w:sz w:val="24"/>
          <w:szCs w:val="24"/>
        </w:rPr>
        <w:t>European Journal on Criminal Policy and Research</w:t>
      </w:r>
      <w:r w:rsidRPr="3E095DBE">
        <w:rPr>
          <w:rFonts w:ascii="Times New Roman" w:eastAsia="Arial" w:hAnsi="Times New Roman" w:cs="Times New Roman"/>
          <w:sz w:val="24"/>
          <w:szCs w:val="24"/>
        </w:rPr>
        <w:t xml:space="preserve">, </w:t>
      </w:r>
      <w:r w:rsidRPr="3E095DBE">
        <w:rPr>
          <w:rFonts w:ascii="Times New Roman" w:eastAsia="Arial" w:hAnsi="Times New Roman" w:cs="Times New Roman"/>
          <w:i/>
          <w:iCs/>
          <w:sz w:val="24"/>
          <w:szCs w:val="24"/>
        </w:rPr>
        <w:t>25</w:t>
      </w:r>
      <w:r w:rsidRPr="3E095DBE">
        <w:rPr>
          <w:rFonts w:ascii="Times New Roman" w:eastAsia="Arial" w:hAnsi="Times New Roman" w:cs="Times New Roman"/>
          <w:sz w:val="24"/>
          <w:szCs w:val="24"/>
        </w:rPr>
        <w:t>(2), pp.119-133.</w:t>
      </w:r>
    </w:p>
    <w:p w14:paraId="79BFE47F" w14:textId="65203E5B" w:rsidR="00E85E22" w:rsidRPr="008E56EF" w:rsidRDefault="3E095DBE" w:rsidP="008E56EF">
      <w:pPr>
        <w:spacing w:line="360" w:lineRule="auto"/>
        <w:rPr>
          <w:rFonts w:ascii="Times New Roman" w:hAnsi="Times New Roman" w:cs="Times New Roman"/>
          <w:sz w:val="24"/>
          <w:szCs w:val="24"/>
        </w:rPr>
      </w:pPr>
      <w:r w:rsidRPr="3E095DBE">
        <w:rPr>
          <w:rFonts w:ascii="Times New Roman" w:eastAsia="Arial" w:hAnsi="Times New Roman" w:cs="Times New Roman"/>
          <w:sz w:val="24"/>
          <w:szCs w:val="24"/>
        </w:rPr>
        <w:t xml:space="preserve">Brotherton, V. (2016) </w:t>
      </w:r>
      <w:r w:rsidRPr="3E095DBE">
        <w:rPr>
          <w:rFonts w:ascii="Times New Roman" w:eastAsia="Arial" w:hAnsi="Times New Roman" w:cs="Times New Roman"/>
          <w:i/>
          <w:iCs/>
          <w:sz w:val="24"/>
          <w:szCs w:val="24"/>
        </w:rPr>
        <w:t>Victims in England failed by law - Anti-Slavery International</w:t>
      </w:r>
      <w:r w:rsidRPr="3E095DBE">
        <w:rPr>
          <w:rFonts w:ascii="Times New Roman" w:eastAsia="Arial" w:hAnsi="Times New Roman" w:cs="Times New Roman"/>
          <w:sz w:val="24"/>
          <w:szCs w:val="24"/>
        </w:rPr>
        <w:t xml:space="preserve">. [Online] Anti-Slavery International. Available at: </w:t>
      </w:r>
      <w:hyperlink r:id="rId19">
        <w:r w:rsidRPr="3E095DBE">
          <w:rPr>
            <w:rStyle w:val="Hyperlink"/>
            <w:rFonts w:ascii="Times New Roman" w:eastAsia="Arial" w:hAnsi="Times New Roman" w:cs="Times New Roman"/>
            <w:sz w:val="24"/>
            <w:szCs w:val="24"/>
          </w:rPr>
          <w:t>https://www.antislavery.org/victims-england- failed/</w:t>
        </w:r>
      </w:hyperlink>
      <w:r w:rsidRPr="3E095DBE">
        <w:rPr>
          <w:rFonts w:ascii="Times New Roman" w:eastAsia="Arial" w:hAnsi="Times New Roman" w:cs="Times New Roman"/>
          <w:sz w:val="24"/>
          <w:szCs w:val="24"/>
        </w:rPr>
        <w:t xml:space="preserve"> (Accessed: 12 February 2020).</w:t>
      </w:r>
    </w:p>
    <w:p w14:paraId="51ADE807" w14:textId="37F5DA66" w:rsidR="00E85E22" w:rsidRPr="00A63514" w:rsidRDefault="3E095DBE" w:rsidP="3E095DBE">
      <w:pPr>
        <w:spacing w:line="360" w:lineRule="auto"/>
        <w:jc w:val="both"/>
        <w:rPr>
          <w:rFonts w:ascii="Times New Roman" w:eastAsia="Arial" w:hAnsi="Times New Roman" w:cs="Times New Roman"/>
          <w:sz w:val="24"/>
          <w:szCs w:val="24"/>
          <w:u w:val="single"/>
        </w:rPr>
      </w:pPr>
      <w:r w:rsidRPr="3E095DBE">
        <w:rPr>
          <w:rFonts w:ascii="Times New Roman" w:eastAsia="Arial" w:hAnsi="Times New Roman" w:cs="Times New Roman"/>
          <w:sz w:val="24"/>
          <w:szCs w:val="24"/>
        </w:rPr>
        <w:lastRenderedPageBreak/>
        <w:t xml:space="preserve">Craig, G., </w:t>
      </w:r>
      <w:proofErr w:type="spellStart"/>
      <w:r w:rsidRPr="3E095DBE">
        <w:rPr>
          <w:rFonts w:ascii="Times New Roman" w:eastAsia="Arial" w:hAnsi="Times New Roman" w:cs="Times New Roman"/>
          <w:sz w:val="24"/>
          <w:szCs w:val="24"/>
        </w:rPr>
        <w:t>Gaus</w:t>
      </w:r>
      <w:proofErr w:type="spellEnd"/>
      <w:r w:rsidRPr="3E095DBE">
        <w:rPr>
          <w:rFonts w:ascii="Times New Roman" w:eastAsia="Arial" w:hAnsi="Times New Roman" w:cs="Times New Roman"/>
          <w:sz w:val="24"/>
          <w:szCs w:val="24"/>
        </w:rPr>
        <w:t xml:space="preserve">, A., Wilkinson, M., </w:t>
      </w:r>
      <w:proofErr w:type="spellStart"/>
      <w:r w:rsidRPr="3E095DBE">
        <w:rPr>
          <w:rFonts w:ascii="Times New Roman" w:eastAsia="Arial" w:hAnsi="Times New Roman" w:cs="Times New Roman"/>
          <w:sz w:val="24"/>
          <w:szCs w:val="24"/>
        </w:rPr>
        <w:t>Skrivankova</w:t>
      </w:r>
      <w:proofErr w:type="spellEnd"/>
      <w:r w:rsidRPr="3E095DBE">
        <w:rPr>
          <w:rFonts w:ascii="Times New Roman" w:eastAsia="Arial" w:hAnsi="Times New Roman" w:cs="Times New Roman"/>
          <w:sz w:val="24"/>
          <w:szCs w:val="24"/>
        </w:rPr>
        <w:t xml:space="preserve">, K. and McQuade, A. (2007) </w:t>
      </w:r>
      <w:r w:rsidRPr="3E095DBE">
        <w:rPr>
          <w:rFonts w:ascii="Times New Roman" w:eastAsia="Arial" w:hAnsi="Times New Roman" w:cs="Times New Roman"/>
          <w:i/>
          <w:iCs/>
          <w:sz w:val="24"/>
          <w:szCs w:val="24"/>
        </w:rPr>
        <w:t>Modern slavery in the United Kingdom</w:t>
      </w:r>
      <w:r w:rsidRPr="3E095DBE">
        <w:rPr>
          <w:rFonts w:ascii="Times New Roman" w:eastAsia="Arial" w:hAnsi="Times New Roman" w:cs="Times New Roman"/>
          <w:sz w:val="24"/>
          <w:szCs w:val="24"/>
        </w:rPr>
        <w:t xml:space="preserve">. Joseph Rowntree Foundation [Online]. Available at: </w:t>
      </w:r>
      <w:hyperlink r:id="rId20">
        <w:r w:rsidRPr="3E095DBE">
          <w:rPr>
            <w:rStyle w:val="Hyperlink"/>
            <w:rFonts w:ascii="Times New Roman" w:eastAsia="Arial" w:hAnsi="Times New Roman" w:cs="Times New Roman"/>
            <w:sz w:val="24"/>
            <w:szCs w:val="24"/>
          </w:rPr>
          <w:t>https://www.jrf.org.uk/report/modern-slavery-united-kingdom</w:t>
        </w:r>
        <w:r w:rsidRPr="3E095DBE">
          <w:rPr>
            <w:rStyle w:val="Hyperlink"/>
            <w:rFonts w:ascii="Times New Roman" w:eastAsia="Arial" w:hAnsi="Times New Roman" w:cs="Times New Roman"/>
            <w:sz w:val="24"/>
            <w:szCs w:val="24"/>
            <w:u w:val="none"/>
          </w:rPr>
          <w:t>/</w:t>
        </w:r>
      </w:hyperlink>
      <w:r w:rsidRPr="3E095DBE">
        <w:rPr>
          <w:rStyle w:val="Hyperlink"/>
          <w:rFonts w:ascii="Times New Roman" w:eastAsia="Arial" w:hAnsi="Times New Roman" w:cs="Times New Roman"/>
          <w:color w:val="auto"/>
          <w:sz w:val="24"/>
          <w:szCs w:val="24"/>
          <w:u w:val="none"/>
        </w:rPr>
        <w:t xml:space="preserve"> (</w:t>
      </w:r>
      <w:r w:rsidRPr="3E095DBE">
        <w:rPr>
          <w:rFonts w:ascii="Times New Roman" w:eastAsia="Arial" w:hAnsi="Times New Roman" w:cs="Times New Roman"/>
          <w:sz w:val="24"/>
          <w:szCs w:val="24"/>
        </w:rPr>
        <w:t xml:space="preserve">Accessed: 12 February 2020). </w:t>
      </w:r>
    </w:p>
    <w:p w14:paraId="17AB332E" w14:textId="4CE2BFAA" w:rsidR="00E85E22" w:rsidRPr="00A63514" w:rsidRDefault="3E095DBE" w:rsidP="3E095DBE">
      <w:pPr>
        <w:spacing w:line="360" w:lineRule="auto"/>
        <w:jc w:val="both"/>
        <w:rPr>
          <w:rFonts w:ascii="Times New Roman" w:hAnsi="Times New Roman" w:cs="Times New Roman"/>
          <w:sz w:val="24"/>
          <w:szCs w:val="24"/>
          <w:u w:val="single"/>
        </w:rPr>
      </w:pPr>
      <w:r w:rsidRPr="3E095DBE">
        <w:rPr>
          <w:rFonts w:ascii="Times New Roman" w:hAnsi="Times New Roman" w:cs="Times New Roman"/>
          <w:sz w:val="24"/>
          <w:szCs w:val="24"/>
        </w:rPr>
        <w:t>Field, F., Miller, M. &amp; Baroness Butler-</w:t>
      </w:r>
      <w:proofErr w:type="spellStart"/>
      <w:r w:rsidRPr="3E095DBE">
        <w:rPr>
          <w:rFonts w:ascii="Times New Roman" w:hAnsi="Times New Roman" w:cs="Times New Roman"/>
          <w:sz w:val="24"/>
          <w:szCs w:val="24"/>
        </w:rPr>
        <w:t>Sloss</w:t>
      </w:r>
      <w:proofErr w:type="spellEnd"/>
      <w:r w:rsidRPr="3E095DBE">
        <w:rPr>
          <w:rFonts w:ascii="Times New Roman" w:hAnsi="Times New Roman" w:cs="Times New Roman"/>
          <w:sz w:val="24"/>
          <w:szCs w:val="24"/>
        </w:rPr>
        <w:t>. (2019) </w:t>
      </w:r>
      <w:r w:rsidRPr="3E095DBE">
        <w:rPr>
          <w:rFonts w:ascii="Times New Roman" w:hAnsi="Times New Roman" w:cs="Times New Roman"/>
          <w:i/>
          <w:iCs/>
          <w:sz w:val="24"/>
          <w:szCs w:val="24"/>
        </w:rPr>
        <w:t>Independent Review of the Modern Slavery Act 2015: Final Report.</w:t>
      </w:r>
      <w:r w:rsidRPr="3E095DBE">
        <w:rPr>
          <w:rFonts w:ascii="Times New Roman" w:hAnsi="Times New Roman" w:cs="Times New Roman"/>
          <w:sz w:val="24"/>
          <w:szCs w:val="24"/>
        </w:rPr>
        <w:t xml:space="preserve"> Available at: </w:t>
      </w:r>
      <w:hyperlink r:id="rId21">
        <w:r w:rsidRPr="3E095DBE">
          <w:rPr>
            <w:rStyle w:val="Hyperlink"/>
            <w:rFonts w:ascii="Times New Roman" w:hAnsi="Times New Roman" w:cs="Times New Roman"/>
            <w:sz w:val="24"/>
            <w:szCs w:val="24"/>
          </w:rPr>
          <w:t>https://assets.publishing.service.gov.uk/government/uploads/system/uploads/attachment_data/file/803406/Independent_review_of_the_Modern_Slavery_Act_-_final_report.pdf./</w:t>
        </w:r>
      </w:hyperlink>
      <w:r w:rsidRPr="3E095DBE">
        <w:rPr>
          <w:rFonts w:ascii="Times New Roman" w:hAnsi="Times New Roman" w:cs="Times New Roman"/>
          <w:sz w:val="24"/>
          <w:szCs w:val="24"/>
        </w:rPr>
        <w:t xml:space="preserve"> (Accessed: 19 February 2020).</w:t>
      </w:r>
    </w:p>
    <w:p w14:paraId="1DD72F00" w14:textId="41EA688F" w:rsidR="00E85E22" w:rsidRPr="008E56EF" w:rsidRDefault="3E095DBE" w:rsidP="008E56EF">
      <w:pPr>
        <w:spacing w:line="360" w:lineRule="auto"/>
        <w:rPr>
          <w:rFonts w:ascii="Times New Roman" w:eastAsia="Arial" w:hAnsi="Times New Roman" w:cs="Times New Roman"/>
          <w:sz w:val="24"/>
          <w:szCs w:val="24"/>
        </w:rPr>
      </w:pPr>
      <w:r w:rsidRPr="3E095DBE">
        <w:rPr>
          <w:rFonts w:ascii="Times New Roman" w:hAnsi="Times New Roman" w:cs="Times New Roman"/>
          <w:sz w:val="24"/>
          <w:szCs w:val="24"/>
        </w:rPr>
        <w:t xml:space="preserve">Freeforgood.org.uk. (2020) </w:t>
      </w:r>
      <w:r w:rsidRPr="3E095DBE">
        <w:rPr>
          <w:rFonts w:ascii="Times New Roman" w:hAnsi="Times New Roman" w:cs="Times New Roman"/>
          <w:i/>
          <w:iCs/>
          <w:sz w:val="24"/>
          <w:szCs w:val="24"/>
        </w:rPr>
        <w:t>UK’s campaign for The Modern Slavery (Victim Support) Bill 2019-2020.</w:t>
      </w:r>
      <w:r w:rsidRPr="3E095DBE">
        <w:rPr>
          <w:rFonts w:ascii="Times New Roman" w:hAnsi="Times New Roman" w:cs="Times New Roman"/>
          <w:sz w:val="24"/>
          <w:szCs w:val="24"/>
        </w:rPr>
        <w:t xml:space="preserve"> Available at: </w:t>
      </w:r>
      <w:hyperlink r:id="rId22">
        <w:r w:rsidRPr="3E095DBE">
          <w:rPr>
            <w:rStyle w:val="Hyperlink"/>
            <w:rFonts w:ascii="Times New Roman" w:hAnsi="Times New Roman" w:cs="Times New Roman"/>
            <w:sz w:val="24"/>
            <w:szCs w:val="24"/>
          </w:rPr>
          <w:t>https://freeforgood.org.uk/about-the-bill/</w:t>
        </w:r>
      </w:hyperlink>
      <w:r w:rsidRPr="3E095DBE">
        <w:rPr>
          <w:rFonts w:ascii="Times New Roman" w:hAnsi="Times New Roman" w:cs="Times New Roman"/>
          <w:sz w:val="24"/>
          <w:szCs w:val="24"/>
        </w:rPr>
        <w:t xml:space="preserve"> (Accessed: 19 February 2020).</w:t>
      </w:r>
    </w:p>
    <w:p w14:paraId="6332CAD2" w14:textId="356E6B4D"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eastAsia="Arial" w:hAnsi="Times New Roman" w:cs="Times New Roman"/>
          <w:sz w:val="24"/>
          <w:szCs w:val="24"/>
        </w:rPr>
        <w:t>Gentleman, A. (2019) ‘Ex-commissioner condemns 'failing' UK approach to human trafficking’, The Guardian</w:t>
      </w:r>
      <w:r w:rsidR="00520D35">
        <w:rPr>
          <w:rFonts w:ascii="Times New Roman" w:eastAsia="Arial" w:hAnsi="Times New Roman" w:cs="Times New Roman"/>
          <w:sz w:val="24"/>
          <w:szCs w:val="24"/>
        </w:rPr>
        <w:t xml:space="preserve">. </w:t>
      </w:r>
      <w:r w:rsidRPr="3E095DBE">
        <w:rPr>
          <w:rFonts w:ascii="Times New Roman" w:eastAsia="Arial" w:hAnsi="Times New Roman" w:cs="Times New Roman"/>
          <w:sz w:val="24"/>
          <w:szCs w:val="24"/>
        </w:rPr>
        <w:t xml:space="preserve">Available at: </w:t>
      </w:r>
      <w:hyperlink r:id="rId23">
        <w:r w:rsidRPr="3E095DBE">
          <w:rPr>
            <w:rStyle w:val="Hyperlink"/>
            <w:rFonts w:ascii="Times New Roman" w:eastAsia="Arial" w:hAnsi="Times New Roman" w:cs="Times New Roman"/>
            <w:sz w:val="24"/>
            <w:szCs w:val="24"/>
          </w:rPr>
          <w:t>https://www.theguardian.com/law/2019/oct/28/ex-commissioner-condemns-failing-uk-approach-to-human-trafficking</w:t>
        </w:r>
      </w:hyperlink>
      <w:r w:rsidRPr="3E095DBE">
        <w:rPr>
          <w:rFonts w:ascii="Times New Roman" w:eastAsia="Arial" w:hAnsi="Times New Roman" w:cs="Times New Roman"/>
          <w:sz w:val="24"/>
          <w:szCs w:val="24"/>
        </w:rPr>
        <w:t xml:space="preserve">  (Accessed: 12 February 2020).</w:t>
      </w:r>
      <w:r w:rsidRPr="3E095DBE">
        <w:rPr>
          <w:rFonts w:ascii="Times New Roman" w:eastAsia="Calibri" w:hAnsi="Times New Roman" w:cs="Times New Roman"/>
          <w:sz w:val="24"/>
          <w:szCs w:val="24"/>
        </w:rPr>
        <w:t xml:space="preserve"> </w:t>
      </w:r>
    </w:p>
    <w:p w14:paraId="2E9BC07E" w14:textId="226CEBB4" w:rsidR="00E85E22" w:rsidRPr="008E56EF" w:rsidRDefault="3E095DBE" w:rsidP="3E095DBE">
      <w:pPr>
        <w:spacing w:line="360" w:lineRule="auto"/>
        <w:jc w:val="both"/>
        <w:rPr>
          <w:rFonts w:ascii="Times New Roman" w:hAnsi="Times New Roman" w:cs="Times New Roman"/>
          <w:sz w:val="24"/>
          <w:szCs w:val="24"/>
        </w:rPr>
      </w:pPr>
      <w:r w:rsidRPr="3E095DBE">
        <w:rPr>
          <w:rFonts w:ascii="Times New Roman" w:hAnsi="Times New Roman" w:cs="Times New Roman"/>
          <w:sz w:val="24"/>
          <w:szCs w:val="24"/>
        </w:rPr>
        <w:t xml:space="preserve">HM Government (2019) 2019 UK Annual Report on Modern Slavery. Available at: </w:t>
      </w:r>
      <w:hyperlink r:id="rId24">
        <w:r w:rsidRPr="3E095DBE">
          <w:rPr>
            <w:rStyle w:val="Hyperlink"/>
            <w:rFonts w:ascii="Times New Roman" w:hAnsi="Times New Roman" w:cs="Times New Roman"/>
            <w:sz w:val="24"/>
            <w:szCs w:val="24"/>
          </w:rPr>
          <w:t>https://assets.publishing.service.gov.uk/government/uploads/system/uploads/attachment_data/file/840059/Modern_Slavery_Report_2019.pdf/</w:t>
        </w:r>
      </w:hyperlink>
      <w:r w:rsidRPr="3E095DBE">
        <w:rPr>
          <w:rStyle w:val="Hyperlink"/>
          <w:rFonts w:ascii="Times New Roman" w:hAnsi="Times New Roman" w:cs="Times New Roman"/>
          <w:color w:val="auto"/>
          <w:sz w:val="24"/>
          <w:szCs w:val="24"/>
        </w:rPr>
        <w:t xml:space="preserve"> </w:t>
      </w:r>
      <w:r w:rsidRPr="3E095DBE">
        <w:rPr>
          <w:rFonts w:ascii="Times New Roman" w:hAnsi="Times New Roman" w:cs="Times New Roman"/>
          <w:sz w:val="24"/>
          <w:szCs w:val="24"/>
        </w:rPr>
        <w:t xml:space="preserve"> (Accessed: 14 February 2020).</w:t>
      </w:r>
    </w:p>
    <w:p w14:paraId="28347253" w14:textId="569EE981" w:rsidR="00E85E22" w:rsidRPr="008E56EF" w:rsidRDefault="3E095DBE" w:rsidP="008E56EF">
      <w:pPr>
        <w:spacing w:line="360" w:lineRule="auto"/>
        <w:rPr>
          <w:rFonts w:ascii="Times New Roman" w:hAnsi="Times New Roman" w:cs="Times New Roman"/>
          <w:sz w:val="24"/>
          <w:szCs w:val="24"/>
        </w:rPr>
      </w:pPr>
      <w:r w:rsidRPr="3E095DBE">
        <w:rPr>
          <w:rFonts w:ascii="Times New Roman" w:eastAsia="Calibri" w:hAnsi="Times New Roman" w:cs="Times New Roman"/>
          <w:sz w:val="24"/>
          <w:szCs w:val="24"/>
        </w:rPr>
        <w:t xml:space="preserve">HM Government. (2018) </w:t>
      </w:r>
      <w:r w:rsidRPr="3E095DBE">
        <w:rPr>
          <w:rFonts w:ascii="Times New Roman" w:eastAsia="Calibri" w:hAnsi="Times New Roman" w:cs="Times New Roman"/>
          <w:i/>
          <w:iCs/>
          <w:sz w:val="24"/>
          <w:szCs w:val="24"/>
        </w:rPr>
        <w:t>2018 UK Annual Report on Modern Slavery</w:t>
      </w:r>
      <w:r w:rsidRPr="3E095DBE">
        <w:rPr>
          <w:rFonts w:ascii="Times New Roman" w:eastAsia="Calibri" w:hAnsi="Times New Roman" w:cs="Times New Roman"/>
          <w:sz w:val="24"/>
          <w:szCs w:val="24"/>
        </w:rPr>
        <w:t xml:space="preserve">. [Online] Available at: </w:t>
      </w:r>
      <w:hyperlink r:id="rId25">
        <w:r w:rsidRPr="3E095DBE">
          <w:rPr>
            <w:rStyle w:val="Hyperlink"/>
            <w:rFonts w:ascii="Times New Roman" w:eastAsia="Calibri" w:hAnsi="Times New Roman" w:cs="Times New Roman"/>
            <w:sz w:val="24"/>
            <w:szCs w:val="24"/>
          </w:rPr>
          <w:t>https://assets.publishing.service.gov.uk/government/uploads/system/uploads/attachment_data/file/749346/2018_UK_Annual_Report_on_Modern_Slavery.pdf/</w:t>
        </w:r>
      </w:hyperlink>
      <w:r w:rsidRPr="3E095DBE">
        <w:rPr>
          <w:rStyle w:val="Hyperlink"/>
          <w:rFonts w:ascii="Times New Roman" w:eastAsia="Calibri" w:hAnsi="Times New Roman" w:cs="Times New Roman"/>
          <w:color w:val="auto"/>
          <w:sz w:val="24"/>
          <w:szCs w:val="24"/>
        </w:rPr>
        <w:t xml:space="preserve"> </w:t>
      </w:r>
      <w:r w:rsidRPr="3E095DBE">
        <w:rPr>
          <w:rFonts w:ascii="Times New Roman" w:eastAsia="Calibri" w:hAnsi="Times New Roman" w:cs="Times New Roman"/>
          <w:sz w:val="24"/>
          <w:szCs w:val="24"/>
        </w:rPr>
        <w:t xml:space="preserve"> (Accessed: 12 February 2020).</w:t>
      </w:r>
      <w:r w:rsidRPr="3E095DBE">
        <w:rPr>
          <w:rFonts w:ascii="Times New Roman" w:eastAsia="Arial" w:hAnsi="Times New Roman" w:cs="Times New Roman"/>
          <w:sz w:val="24"/>
          <w:szCs w:val="24"/>
        </w:rPr>
        <w:t xml:space="preserve"> </w:t>
      </w:r>
    </w:p>
    <w:p w14:paraId="7F1297BD" w14:textId="106FA748" w:rsidR="00E85E22" w:rsidRPr="008E56EF" w:rsidRDefault="3E095DBE" w:rsidP="008E56EF">
      <w:pPr>
        <w:spacing w:line="360" w:lineRule="auto"/>
        <w:rPr>
          <w:rFonts w:ascii="Times New Roman" w:hAnsi="Times New Roman" w:cs="Times New Roman"/>
          <w:sz w:val="24"/>
          <w:szCs w:val="24"/>
        </w:rPr>
      </w:pPr>
      <w:r w:rsidRPr="3E095DBE">
        <w:rPr>
          <w:rFonts w:ascii="Times New Roman" w:hAnsi="Times New Roman" w:cs="Times New Roman"/>
          <w:sz w:val="24"/>
          <w:szCs w:val="24"/>
        </w:rPr>
        <w:t>House of Lords. (2020) </w:t>
      </w:r>
      <w:r w:rsidRPr="3E095DBE">
        <w:rPr>
          <w:rFonts w:ascii="Times New Roman" w:hAnsi="Times New Roman" w:cs="Times New Roman"/>
          <w:i/>
          <w:iCs/>
          <w:sz w:val="24"/>
          <w:szCs w:val="24"/>
        </w:rPr>
        <w:t>Modern Slavery (Victim Support) Bill [HL].</w:t>
      </w:r>
      <w:r w:rsidRPr="3E095DBE">
        <w:rPr>
          <w:rFonts w:ascii="Times New Roman" w:hAnsi="Times New Roman" w:cs="Times New Roman"/>
          <w:sz w:val="24"/>
          <w:szCs w:val="24"/>
        </w:rPr>
        <w:t xml:space="preserve"> Available at: </w:t>
      </w:r>
      <w:hyperlink r:id="rId26">
        <w:r w:rsidRPr="3E095DBE">
          <w:rPr>
            <w:rStyle w:val="Hyperlink"/>
            <w:rFonts w:ascii="Times New Roman" w:hAnsi="Times New Roman" w:cs="Times New Roman"/>
            <w:sz w:val="24"/>
            <w:szCs w:val="24"/>
          </w:rPr>
          <w:t>https://publications.parliament.uk/pa/bills/lbill/58-01/021/5801021.pdf./</w:t>
        </w:r>
      </w:hyperlink>
      <w:r w:rsidRPr="3E095DBE">
        <w:rPr>
          <w:rFonts w:ascii="Times New Roman" w:hAnsi="Times New Roman" w:cs="Times New Roman"/>
          <w:sz w:val="24"/>
          <w:szCs w:val="24"/>
        </w:rPr>
        <w:t xml:space="preserve"> (Accessed: 19 February 2020).</w:t>
      </w:r>
    </w:p>
    <w:p w14:paraId="075439B4" w14:textId="23954C54" w:rsidR="00E85E22" w:rsidRPr="00A63514" w:rsidRDefault="3E095DBE" w:rsidP="008E56EF">
      <w:pPr>
        <w:spacing w:line="360" w:lineRule="auto"/>
        <w:rPr>
          <w:rFonts w:ascii="Times New Roman" w:eastAsia="Arial" w:hAnsi="Times New Roman" w:cs="Times New Roman"/>
          <w:sz w:val="24"/>
          <w:szCs w:val="24"/>
          <w:u w:val="single"/>
        </w:rPr>
      </w:pPr>
      <w:r w:rsidRPr="3E095DBE">
        <w:rPr>
          <w:rFonts w:ascii="Times New Roman" w:eastAsia="Arial" w:hAnsi="Times New Roman" w:cs="Times New Roman"/>
          <w:sz w:val="24"/>
          <w:szCs w:val="24"/>
        </w:rPr>
        <w:t xml:space="preserve">Islam, M., (2019) Modern Slavery Act (2015): A Critical Insight </w:t>
      </w:r>
      <w:proofErr w:type="gramStart"/>
      <w:r w:rsidRPr="3E095DBE">
        <w:rPr>
          <w:rFonts w:ascii="Times New Roman" w:eastAsia="Arial" w:hAnsi="Times New Roman" w:cs="Times New Roman"/>
          <w:sz w:val="24"/>
          <w:szCs w:val="24"/>
        </w:rPr>
        <w:t>Into</w:t>
      </w:r>
      <w:proofErr w:type="gramEnd"/>
      <w:r w:rsidRPr="3E095DBE">
        <w:rPr>
          <w:rFonts w:ascii="Times New Roman" w:eastAsia="Arial" w:hAnsi="Times New Roman" w:cs="Times New Roman"/>
          <w:sz w:val="24"/>
          <w:szCs w:val="24"/>
        </w:rPr>
        <w:t xml:space="preserve"> The </w:t>
      </w:r>
      <w:proofErr w:type="spellStart"/>
      <w:r w:rsidRPr="3E095DBE">
        <w:rPr>
          <w:rFonts w:ascii="Times New Roman" w:eastAsia="Arial" w:hAnsi="Times New Roman" w:cs="Times New Roman"/>
          <w:sz w:val="24"/>
          <w:szCs w:val="24"/>
        </w:rPr>
        <w:t>Uk’s</w:t>
      </w:r>
      <w:proofErr w:type="spellEnd"/>
      <w:r w:rsidRPr="3E095DBE">
        <w:rPr>
          <w:rFonts w:ascii="Times New Roman" w:eastAsia="Arial" w:hAnsi="Times New Roman" w:cs="Times New Roman"/>
          <w:sz w:val="24"/>
          <w:szCs w:val="24"/>
        </w:rPr>
        <w:t xml:space="preserve"> Fight Against Slavery &amp; Human Trafficking From The Victim’s Perspective, A Literature Review. Available at: </w:t>
      </w:r>
      <w:hyperlink r:id="rId27">
        <w:r w:rsidRPr="3E095DBE">
          <w:rPr>
            <w:rStyle w:val="Hyperlink"/>
            <w:rFonts w:ascii="Times New Roman" w:eastAsia="Arial" w:hAnsi="Times New Roman" w:cs="Times New Roman"/>
            <w:sz w:val="24"/>
            <w:szCs w:val="24"/>
          </w:rPr>
          <w:t>https://muep.mau.se/bitstream/handle/2043/29885/Muntasir%20Islam.pdf?sequence=1&amp;isAllowed=y</w:t>
        </w:r>
      </w:hyperlink>
      <w:r w:rsidRPr="3E095DBE">
        <w:rPr>
          <w:rFonts w:ascii="Times New Roman" w:eastAsia="Arial" w:hAnsi="Times New Roman" w:cs="Times New Roman"/>
          <w:sz w:val="24"/>
          <w:szCs w:val="24"/>
        </w:rPr>
        <w:t xml:space="preserve">  (Accessed: 12 February 2020).</w:t>
      </w:r>
    </w:p>
    <w:p w14:paraId="45367499" w14:textId="716986CB" w:rsidR="00E85E22" w:rsidRPr="008E56EF" w:rsidRDefault="3E095DBE" w:rsidP="008E56EF">
      <w:pPr>
        <w:spacing w:line="360" w:lineRule="auto"/>
        <w:rPr>
          <w:rFonts w:ascii="Times New Roman" w:eastAsia="Arial" w:hAnsi="Times New Roman" w:cs="Times New Roman"/>
          <w:sz w:val="24"/>
          <w:szCs w:val="24"/>
        </w:rPr>
      </w:pPr>
      <w:r w:rsidRPr="3E095DBE">
        <w:rPr>
          <w:rFonts w:ascii="Times New Roman" w:hAnsi="Times New Roman" w:cs="Times New Roman"/>
          <w:sz w:val="24"/>
          <w:szCs w:val="24"/>
        </w:rPr>
        <w:lastRenderedPageBreak/>
        <w:t xml:space="preserve">Jesuit Refugee Service. (2019) </w:t>
      </w:r>
      <w:r w:rsidRPr="3E095DBE">
        <w:rPr>
          <w:rFonts w:ascii="Times New Roman" w:hAnsi="Times New Roman" w:cs="Times New Roman"/>
          <w:i/>
          <w:iCs/>
          <w:sz w:val="24"/>
          <w:szCs w:val="24"/>
        </w:rPr>
        <w:t>Modern Slavery Act: “serious failings to protect and support victims”.</w:t>
      </w:r>
      <w:r w:rsidRPr="3E095DBE">
        <w:rPr>
          <w:rFonts w:ascii="Times New Roman" w:hAnsi="Times New Roman" w:cs="Times New Roman"/>
          <w:sz w:val="24"/>
          <w:szCs w:val="24"/>
        </w:rPr>
        <w:t xml:space="preserve"> Available at: </w:t>
      </w:r>
      <w:hyperlink r:id="rId28">
        <w:r w:rsidRPr="3E095DBE">
          <w:rPr>
            <w:rStyle w:val="Hyperlink"/>
            <w:rFonts w:ascii="Times New Roman" w:hAnsi="Times New Roman" w:cs="Times New Roman"/>
            <w:sz w:val="24"/>
            <w:szCs w:val="24"/>
          </w:rPr>
          <w:t>https://www.jrsuk.net/news/modern-slavery-act-serious-failings-to-protect-and-support-victims/</w:t>
        </w:r>
      </w:hyperlink>
      <w:r w:rsidRPr="3E095DBE">
        <w:rPr>
          <w:rFonts w:ascii="Times New Roman" w:hAnsi="Times New Roman" w:cs="Times New Roman"/>
          <w:sz w:val="24"/>
          <w:szCs w:val="24"/>
        </w:rPr>
        <w:t xml:space="preserve"> (Accessed: 19 February 2020).</w:t>
      </w:r>
    </w:p>
    <w:p w14:paraId="5523F2FD" w14:textId="08B784CB" w:rsidR="00E85E22" w:rsidRPr="008E56EF" w:rsidRDefault="3E095DBE" w:rsidP="008E56EF">
      <w:pPr>
        <w:spacing w:line="360" w:lineRule="auto"/>
        <w:rPr>
          <w:rFonts w:ascii="Times New Roman" w:eastAsia="Arial" w:hAnsi="Times New Roman" w:cs="Times New Roman"/>
          <w:sz w:val="24"/>
          <w:szCs w:val="24"/>
        </w:rPr>
      </w:pPr>
      <w:r w:rsidRPr="3E095DBE">
        <w:rPr>
          <w:rFonts w:ascii="Times New Roman" w:eastAsia="Arial" w:hAnsi="Times New Roman" w:cs="Times New Roman"/>
          <w:sz w:val="24"/>
          <w:szCs w:val="24"/>
        </w:rPr>
        <w:t xml:space="preserve">Sky News. (2018) </w:t>
      </w:r>
      <w:r w:rsidRPr="3E095DBE">
        <w:rPr>
          <w:rFonts w:ascii="Times New Roman" w:eastAsia="Arial" w:hAnsi="Times New Roman" w:cs="Times New Roman"/>
          <w:i/>
          <w:iCs/>
          <w:sz w:val="24"/>
          <w:szCs w:val="24"/>
        </w:rPr>
        <w:t>UK could have up to 136,000 modern slaves, rights foundation claims</w:t>
      </w:r>
      <w:r w:rsidRPr="3E095DBE">
        <w:rPr>
          <w:rFonts w:ascii="Times New Roman" w:eastAsia="Arial" w:hAnsi="Times New Roman" w:cs="Times New Roman"/>
          <w:sz w:val="24"/>
          <w:szCs w:val="24"/>
        </w:rPr>
        <w:t xml:space="preserve">. [Online] Available at: </w:t>
      </w:r>
      <w:hyperlink r:id="rId29">
        <w:r w:rsidRPr="3E095DBE">
          <w:rPr>
            <w:rStyle w:val="Hyperlink"/>
            <w:rFonts w:ascii="Times New Roman" w:eastAsia="Arial" w:hAnsi="Times New Roman" w:cs="Times New Roman"/>
            <w:sz w:val="24"/>
            <w:szCs w:val="24"/>
          </w:rPr>
          <w:t>https://news.sky.com/story/uk-could-have-up-to-136000-modern-slaves-rights-foundation-claims-11442091/</w:t>
        </w:r>
      </w:hyperlink>
      <w:r w:rsidRPr="3E095DBE">
        <w:rPr>
          <w:rStyle w:val="Hyperlink"/>
          <w:rFonts w:ascii="Times New Roman" w:eastAsia="Arial" w:hAnsi="Times New Roman" w:cs="Times New Roman"/>
          <w:color w:val="auto"/>
          <w:sz w:val="24"/>
          <w:szCs w:val="24"/>
        </w:rPr>
        <w:t xml:space="preserve"> </w:t>
      </w:r>
      <w:r w:rsidRPr="3E095DBE">
        <w:rPr>
          <w:rFonts w:ascii="Times New Roman" w:eastAsia="Arial" w:hAnsi="Times New Roman" w:cs="Times New Roman"/>
          <w:sz w:val="24"/>
          <w:szCs w:val="24"/>
        </w:rPr>
        <w:t xml:space="preserve"> (Accessed: 12 February 2020).</w:t>
      </w:r>
    </w:p>
    <w:p w14:paraId="5F2DB2D8" w14:textId="6133F7E9" w:rsidR="00E85E22" w:rsidRPr="008E56EF" w:rsidRDefault="3E095DBE" w:rsidP="008E56EF">
      <w:pPr>
        <w:spacing w:line="360" w:lineRule="auto"/>
        <w:rPr>
          <w:rFonts w:ascii="Times New Roman" w:hAnsi="Times New Roman" w:cs="Times New Roman"/>
          <w:sz w:val="24"/>
          <w:szCs w:val="24"/>
        </w:rPr>
      </w:pPr>
      <w:r w:rsidRPr="3E095DBE">
        <w:rPr>
          <w:rFonts w:ascii="Times New Roman" w:hAnsi="Times New Roman" w:cs="Times New Roman"/>
          <w:sz w:val="24"/>
          <w:szCs w:val="24"/>
        </w:rPr>
        <w:t>UK Parliament. (2020) </w:t>
      </w:r>
      <w:r w:rsidRPr="3E095DBE">
        <w:rPr>
          <w:rFonts w:ascii="Times New Roman" w:hAnsi="Times New Roman" w:cs="Times New Roman"/>
          <w:i/>
          <w:iCs/>
          <w:sz w:val="24"/>
          <w:szCs w:val="24"/>
        </w:rPr>
        <w:t>Modern Slavery (Victim Support) Bill [HL] 2019-21.</w:t>
      </w:r>
      <w:r w:rsidRPr="3E095DBE">
        <w:rPr>
          <w:rFonts w:ascii="Times New Roman" w:hAnsi="Times New Roman" w:cs="Times New Roman"/>
          <w:sz w:val="24"/>
          <w:szCs w:val="24"/>
        </w:rPr>
        <w:t xml:space="preserve"> Available at: </w:t>
      </w:r>
      <w:hyperlink r:id="rId30">
        <w:r w:rsidRPr="3E095DBE">
          <w:rPr>
            <w:rStyle w:val="Hyperlink"/>
            <w:rFonts w:ascii="Times New Roman" w:hAnsi="Times New Roman" w:cs="Times New Roman"/>
            <w:sz w:val="24"/>
            <w:szCs w:val="24"/>
          </w:rPr>
          <w:t>https://services.parliament.uk/bills/2019-21/modernslaveryvictimsupport.html</w:t>
        </w:r>
      </w:hyperlink>
      <w:r w:rsidRPr="3E095DBE">
        <w:rPr>
          <w:rFonts w:ascii="Times New Roman" w:hAnsi="Times New Roman" w:cs="Times New Roman"/>
          <w:sz w:val="24"/>
          <w:szCs w:val="24"/>
        </w:rPr>
        <w:t xml:space="preserve"> (Accessed: 29 January 2020).</w:t>
      </w:r>
    </w:p>
    <w:p w14:paraId="035813AC" w14:textId="035052D6" w:rsidR="6D933D40" w:rsidRDefault="6D933D40" w:rsidP="6D933D40">
      <w:pPr>
        <w:rPr>
          <w:rFonts w:ascii="Arial" w:eastAsia="Arial" w:hAnsi="Arial" w:cs="Arial"/>
          <w:sz w:val="19"/>
          <w:szCs w:val="19"/>
        </w:rPr>
      </w:pPr>
    </w:p>
    <w:p w14:paraId="1AE416E5" w14:textId="3E33C3C6" w:rsidR="6D933D40" w:rsidRDefault="6D933D40" w:rsidP="6D933D40">
      <w:pPr>
        <w:rPr>
          <w:rFonts w:ascii="Arial" w:eastAsia="Arial" w:hAnsi="Arial" w:cs="Arial"/>
          <w:sz w:val="19"/>
          <w:szCs w:val="19"/>
        </w:rPr>
      </w:pPr>
    </w:p>
    <w:sectPr w:rsidR="6D933D40">
      <w:headerReference w:type="default" r:id="rId31"/>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9CA1C2E" w16cex:dateUtc="2020-03-06T11:51:21.723Z"/>
  <w16cex:commentExtensible w16cex:durableId="6F2CB3DF" w16cex:dateUtc="2020-03-06T12:21:39.504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7CB07" w14:textId="77777777" w:rsidR="003F2CDF" w:rsidRDefault="003F2CDF" w:rsidP="00726101">
      <w:pPr>
        <w:spacing w:after="0" w:line="240" w:lineRule="auto"/>
      </w:pPr>
      <w:r>
        <w:separator/>
      </w:r>
    </w:p>
  </w:endnote>
  <w:endnote w:type="continuationSeparator" w:id="0">
    <w:p w14:paraId="6C596E05" w14:textId="77777777" w:rsidR="003F2CDF" w:rsidRDefault="003F2CDF" w:rsidP="007261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E114A7" w14:textId="77777777" w:rsidR="003F2CDF" w:rsidRDefault="003F2CDF" w:rsidP="00726101">
      <w:pPr>
        <w:spacing w:after="0" w:line="240" w:lineRule="auto"/>
      </w:pPr>
      <w:r>
        <w:separator/>
      </w:r>
    </w:p>
  </w:footnote>
  <w:footnote w:type="continuationSeparator" w:id="0">
    <w:p w14:paraId="3357AFA5" w14:textId="77777777" w:rsidR="003F2CDF" w:rsidRDefault="003F2CDF" w:rsidP="007261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DDC006" w14:textId="2A7398D2" w:rsidR="00726101" w:rsidRDefault="00726101">
    <w:pPr>
      <w:pStyle w:val="Header"/>
    </w:pPr>
    <w:r>
      <w:t>Claire Thomson</w:t>
    </w:r>
    <w:r>
      <w:ptab w:relativeTo="margin" w:alignment="center" w:leader="none"/>
    </w:r>
    <w:r>
      <w:t>1603261</w:t>
    </w:r>
    <w:r>
      <w:ptab w:relativeTo="margin" w:alignment="right" w:leader="none"/>
    </w:r>
    <w:r>
      <w:t>SJSI5021 Ass.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A99"/>
    <w:rsid w:val="00041882"/>
    <w:rsid w:val="000F03A2"/>
    <w:rsid w:val="001A769D"/>
    <w:rsid w:val="001E49C9"/>
    <w:rsid w:val="00232466"/>
    <w:rsid w:val="002A2CD2"/>
    <w:rsid w:val="003F2CDF"/>
    <w:rsid w:val="003F7064"/>
    <w:rsid w:val="00437A99"/>
    <w:rsid w:val="00441858"/>
    <w:rsid w:val="00500F17"/>
    <w:rsid w:val="00520D35"/>
    <w:rsid w:val="00534E29"/>
    <w:rsid w:val="00571DFD"/>
    <w:rsid w:val="005C3BE9"/>
    <w:rsid w:val="005D42DE"/>
    <w:rsid w:val="006522B6"/>
    <w:rsid w:val="006904C5"/>
    <w:rsid w:val="006D27C7"/>
    <w:rsid w:val="00717947"/>
    <w:rsid w:val="00726101"/>
    <w:rsid w:val="00752112"/>
    <w:rsid w:val="00791A4B"/>
    <w:rsid w:val="007B243D"/>
    <w:rsid w:val="0087613A"/>
    <w:rsid w:val="008E56EF"/>
    <w:rsid w:val="009B2B42"/>
    <w:rsid w:val="009B73E7"/>
    <w:rsid w:val="00A63514"/>
    <w:rsid w:val="00AE2195"/>
    <w:rsid w:val="00B4705F"/>
    <w:rsid w:val="00B54D5E"/>
    <w:rsid w:val="00D179F5"/>
    <w:rsid w:val="00DE1CC8"/>
    <w:rsid w:val="00DE3A85"/>
    <w:rsid w:val="00E02E2B"/>
    <w:rsid w:val="00E222EB"/>
    <w:rsid w:val="00E50E0A"/>
    <w:rsid w:val="00E85E22"/>
    <w:rsid w:val="00EB7587"/>
    <w:rsid w:val="00EE5980"/>
    <w:rsid w:val="00F00727"/>
    <w:rsid w:val="00F05A98"/>
    <w:rsid w:val="00F22DED"/>
    <w:rsid w:val="083C2B28"/>
    <w:rsid w:val="24CF5885"/>
    <w:rsid w:val="33651192"/>
    <w:rsid w:val="3E095DBE"/>
    <w:rsid w:val="6D933D40"/>
    <w:rsid w:val="7326E9CE"/>
    <w:rsid w:val="7449E0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5695F"/>
  <w15:chartTrackingRefBased/>
  <w15:docId w15:val="{DD75F60D-2571-4FD1-8B75-870472AB5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9F5"/>
    <w:rPr>
      <w:color w:val="0000FF"/>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B2B42"/>
    <w:rPr>
      <w:color w:val="605E5C"/>
      <w:shd w:val="clear" w:color="auto" w:fill="E1DFDD"/>
    </w:rPr>
  </w:style>
  <w:style w:type="paragraph" w:styleId="Header">
    <w:name w:val="header"/>
    <w:basedOn w:val="Normal"/>
    <w:link w:val="HeaderChar"/>
    <w:uiPriority w:val="99"/>
    <w:unhideWhenUsed/>
    <w:rsid w:val="007261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101"/>
  </w:style>
  <w:style w:type="paragraph" w:styleId="Footer">
    <w:name w:val="footer"/>
    <w:basedOn w:val="Normal"/>
    <w:link w:val="FooterChar"/>
    <w:uiPriority w:val="99"/>
    <w:unhideWhenUsed/>
    <w:rsid w:val="007261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101"/>
  </w:style>
  <w:style w:type="character" w:styleId="FollowedHyperlink">
    <w:name w:val="FollowedHyperlink"/>
    <w:basedOn w:val="DefaultParagraphFont"/>
    <w:uiPriority w:val="99"/>
    <w:semiHidden/>
    <w:unhideWhenUsed/>
    <w:rsid w:val="008E56EF"/>
    <w:rPr>
      <w:color w:val="954F72"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20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0D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9790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tislavery.org/what-we-do/mauritania/" TargetMode="External"/><Relationship Id="rId18" Type="http://schemas.openxmlformats.org/officeDocument/2006/relationships/hyperlink" Target="https://www.antislavery.org/about-us/vision-mission-and-strategy/" TargetMode="External"/><Relationship Id="rId26" Type="http://schemas.openxmlformats.org/officeDocument/2006/relationships/hyperlink" Target="https://publications.parliament.uk/pa/bills/lbill/58-01/021/5801021.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803406/Independent_review_of_the_Modern_Slavery_Act_-_final_report.pdf./" TargetMode="External"/><Relationship Id="rId7" Type="http://schemas.openxmlformats.org/officeDocument/2006/relationships/footnotes" Target="footnotes.xml"/><Relationship Id="rId12" Type="http://schemas.openxmlformats.org/officeDocument/2006/relationships/hyperlink" Target="https://www.antislavery.org/what-we-do/niger/" TargetMode="External"/><Relationship Id="rId17" Type="http://schemas.openxmlformats.org/officeDocument/2006/relationships/hyperlink" Target="https://www.antislavery.org/what-we-do/" TargetMode="External"/><Relationship Id="rId25" Type="http://schemas.openxmlformats.org/officeDocument/2006/relationships/hyperlink" Target="https://assets.publishing.service.gov.uk/government/uploads/system/uploads/attachment_data/file/749346/2018_UK_Annual_Report_on_Modern_Slavery.pdf/" TargetMode="External"/><Relationship Id="rId33" Type="http://schemas.openxmlformats.org/officeDocument/2006/relationships/theme" Target="theme/theme1.xml"/><Relationship Id="R159174dd0ab74d88"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hyperlink" Target="https://www.antislavery.org/what-we-do/senegal/" TargetMode="External"/><Relationship Id="rId20" Type="http://schemas.openxmlformats.org/officeDocument/2006/relationships/hyperlink" Target="https://www.jrf.org.uk/report/modern-slavery-united-kingdom/" TargetMode="External"/><Relationship Id="rId29" Type="http://schemas.openxmlformats.org/officeDocument/2006/relationships/hyperlink" Target="https://news.sky.com/story/uk-could-have-up-to-136000-modern-slaves-rights-foundation-claims-1144209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tislavery.org/what-we-do/how-we-work/asi-theory-of-change-diagram-2/" TargetMode="External"/><Relationship Id="rId24" Type="http://schemas.openxmlformats.org/officeDocument/2006/relationships/hyperlink" Target="https://assets.publishing.service.gov.uk/government/uploads/system/uploads/attachment_data/file/840059/Modern_Slavery_Report_2019.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ntislavery.org/what-we-do/work-supply-chains/" TargetMode="External"/><Relationship Id="rId23" Type="http://schemas.openxmlformats.org/officeDocument/2006/relationships/hyperlink" Target="https://www.theguardian.com/law/2019/oct/28/ex-commissioner-condemns-failing-uk-approach-to-human-trafficking" TargetMode="External"/><Relationship Id="rId28" Type="http://schemas.openxmlformats.org/officeDocument/2006/relationships/hyperlink" Target="https://www.jrsuk.net/news/modern-slavery-act-serious-failings-to-protect-and-support-victims/" TargetMode="External"/><Relationship Id="rId10" Type="http://schemas.openxmlformats.org/officeDocument/2006/relationships/hyperlink" Target="https://www.amnesty.org/download/Documents/ORG2006172019ENGLISH.PDF" TargetMode="External"/><Relationship Id="rId19" Type="http://schemas.openxmlformats.org/officeDocument/2006/relationships/hyperlink" Target="https://www.antislavery.org/victims-england-%20failed/"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ntislavery.org/what-we-do/uk/" TargetMode="External"/><Relationship Id="rId22" Type="http://schemas.openxmlformats.org/officeDocument/2006/relationships/hyperlink" Target="https://freeforgood.org.uk/about-the-bill/" TargetMode="External"/><Relationship Id="rId27" Type="http://schemas.openxmlformats.org/officeDocument/2006/relationships/hyperlink" Target="https://muep.mau.se/bitstream/handle/2043/29885/Muntasir%20Islam.pdf?sequence=1&amp;isAllowed=y" TargetMode="External"/><Relationship Id="rId30" Type="http://schemas.openxmlformats.org/officeDocument/2006/relationships/hyperlink" Target="https://services.parliament.uk/bills/2019-21/modernslaveryvictimsup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cb17abce05aa9f64b9f34738658a12a4">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9b1ae657275d76354f5662de8c74ad97"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3F66AC0-4629-451F-8D49-6B6CA98184F8}">
  <ds:schemaRefs>
    <ds:schemaRef ds:uri="http://schemas.microsoft.com/sharepoint/v3/contenttype/forms"/>
  </ds:schemaRefs>
</ds:datastoreItem>
</file>

<file path=customXml/itemProps2.xml><?xml version="1.0" encoding="utf-8"?>
<ds:datastoreItem xmlns:ds="http://schemas.openxmlformats.org/officeDocument/2006/customXml" ds:itemID="{A2FAE54C-9496-4AD8-BE8D-CE735A3F609B}">
  <ds:schemaRefs>
    <ds:schemaRef ds:uri="http://purl.org/dc/terms/"/>
    <ds:schemaRef ds:uri="faa71f4d-89e4-4bc7-bae8-eb8f92ec0efb"/>
    <ds:schemaRef ds:uri="1c03a1d9-70c4-477b-aef0-fd07cc731e16"/>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432C5AAB-3324-4129-A1AA-CF93CE884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Colyn Pugh</cp:lastModifiedBy>
  <cp:revision>2</cp:revision>
  <dcterms:created xsi:type="dcterms:W3CDTF">2020-03-11T12:40:00Z</dcterms:created>
  <dcterms:modified xsi:type="dcterms:W3CDTF">2020-03-11T12:40:00Z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