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left"/>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EFFECTIVE TEAM WORKING AND COMMUNICATION</w:t>
      </w: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ASSIGNMENT</w:t>
      </w: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   </w:t>
      </w: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     Student: Anamaria Buliga</w:t>
      </w: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Group 2</w:t>
      </w: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Id: 1813704</w:t>
      </w:r>
    </w:p>
    <w:p>
      <w:pPr>
        <w:spacing w:before="0" w:after="0" w:line="276"/>
        <w:ind w:right="0" w:left="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Lecture:RICHARD SMALL</w:t>
      </w: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left"/>
        <w:rPr>
          <w:rFonts w:ascii="Arial" w:hAnsi="Arial" w:cs="Arial" w:eastAsia="Arial"/>
          <w:b/>
          <w:i/>
          <w:color w:val="auto"/>
          <w:spacing w:val="0"/>
          <w:position w:val="0"/>
          <w:sz w:val="28"/>
          <w:shd w:fill="auto" w:val="clear"/>
        </w:rPr>
      </w:pPr>
      <w:r>
        <w:rPr>
          <w:rFonts w:ascii="Arial" w:hAnsi="Arial" w:cs="Arial" w:eastAsia="Arial"/>
          <w:b/>
          <w:i/>
          <w:color w:val="auto"/>
          <w:spacing w:val="0"/>
          <w:position w:val="0"/>
          <w:sz w:val="28"/>
          <w:shd w:fill="auto" w:val="clear"/>
        </w:rPr>
        <w:tab/>
        <w:t xml:space="preserve">‘      Task: Based as much as possible on your own and /or friends’ real life experiences discuss how well employers perform at communicating. Using your findings and what you know from theory, reach some firm conclusions as to how workplace communication and performance of employers can be improved. ‘</w:t>
      </w:r>
    </w:p>
    <w:p>
      <w:pPr>
        <w:spacing w:before="0" w:after="0" w:line="276"/>
        <w:ind w:right="0" w:left="0" w:firstLine="0"/>
        <w:jc w:val="left"/>
        <w:rPr>
          <w:rFonts w:ascii="Arial" w:hAnsi="Arial" w:cs="Arial" w:eastAsia="Arial"/>
          <w:b/>
          <w:i/>
          <w:color w:val="auto"/>
          <w:spacing w:val="0"/>
          <w:position w:val="0"/>
          <w:sz w:val="28"/>
          <w:shd w:fill="auto" w:val="clear"/>
        </w:rPr>
      </w:pPr>
      <w:r>
        <w:rPr>
          <w:rFonts w:ascii="Arial" w:hAnsi="Arial" w:cs="Arial" w:eastAsia="Arial"/>
          <w:b/>
          <w:i/>
          <w:color w:val="auto"/>
          <w:spacing w:val="0"/>
          <w:position w:val="0"/>
          <w:sz w:val="28"/>
          <w:shd w:fill="auto" w:val="clear"/>
        </w:rPr>
        <w:t xml:space="preserve"> </w:t>
      </w:r>
    </w:p>
    <w:p>
      <w:pPr>
        <w:spacing w:before="0" w:after="0" w:line="276"/>
        <w:ind w:right="0" w:left="0" w:firstLine="0"/>
        <w:jc w:val="left"/>
        <w:rPr>
          <w:rFonts w:ascii="Arial" w:hAnsi="Arial" w:cs="Arial" w:eastAsia="Arial"/>
          <w:b/>
          <w:i/>
          <w:color w:val="auto"/>
          <w:spacing w:val="0"/>
          <w:position w:val="0"/>
          <w:sz w:val="28"/>
          <w:shd w:fill="auto" w:val="clear"/>
        </w:rPr>
      </w:pPr>
    </w:p>
    <w:p>
      <w:pPr>
        <w:spacing w:before="0" w:after="0" w:line="276"/>
        <w:ind w:right="0" w:left="720" w:firstLine="0"/>
        <w:jc w:val="center"/>
        <w:rPr>
          <w:rFonts w:ascii="Arial" w:hAnsi="Arial" w:cs="Arial" w:eastAsia="Arial"/>
          <w:b/>
          <w:i/>
          <w:color w:val="auto"/>
          <w:spacing w:val="0"/>
          <w:position w:val="0"/>
          <w:sz w:val="36"/>
          <w:u w:val="single"/>
          <w:shd w:fill="auto" w:val="clear"/>
        </w:rPr>
      </w:pPr>
      <w:r>
        <w:rPr>
          <w:rFonts w:ascii="Arial" w:hAnsi="Arial" w:cs="Arial" w:eastAsia="Arial"/>
          <w:b/>
          <w:i/>
          <w:color w:val="auto"/>
          <w:spacing w:val="0"/>
          <w:position w:val="0"/>
          <w:sz w:val="36"/>
          <w:u w:val="single"/>
          <w:shd w:fill="auto" w:val="clear"/>
        </w:rPr>
        <w:t xml:space="preserve">1.Introduction.What is communication</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‘Understanding human communication is not easy-we could have based this whole book on communication skills. We probably know some love to talk,but,on the other hand,there are others who seem to have nothing to say. We  could say that both are good communication if they use their skills appropriately, and in the right situations,but communication is no more about talking than it is about being quiet all the time.’ (</w:t>
      </w:r>
      <w:r>
        <w:rPr>
          <w:rFonts w:ascii="Arial" w:hAnsi="Arial" w:cs="Arial" w:eastAsia="Arial"/>
          <w:color w:val="212121"/>
          <w:spacing w:val="0"/>
          <w:position w:val="0"/>
          <w:sz w:val="28"/>
          <w:shd w:fill="auto" w:val="clear"/>
        </w:rPr>
        <w:t xml:space="preserve">Morgan, P.,(2017) </w:t>
      </w:r>
      <w:r>
        <w:rPr>
          <w:rFonts w:ascii="Arial" w:hAnsi="Arial" w:cs="Arial" w:eastAsia="Arial"/>
          <w:i/>
          <w:color w:val="212121"/>
          <w:spacing w:val="0"/>
          <w:position w:val="0"/>
          <w:sz w:val="28"/>
          <w:shd w:fill="auto" w:val="clear"/>
        </w:rPr>
        <w:t xml:space="preserve">The business student’s guide to study and employability,</w:t>
      </w:r>
      <w:r>
        <w:rPr>
          <w:rFonts w:ascii="Arial" w:hAnsi="Arial" w:cs="Arial" w:eastAsia="Arial"/>
          <w:color w:val="212121"/>
          <w:spacing w:val="0"/>
          <w:position w:val="0"/>
          <w:sz w:val="28"/>
          <w:shd w:fill="auto" w:val="clear"/>
        </w:rPr>
        <w:t xml:space="preserve">pp. 243</w:t>
      </w:r>
      <w:r>
        <w:rPr>
          <w:rFonts w:ascii="Arial" w:hAnsi="Arial" w:cs="Arial" w:eastAsia="Arial"/>
          <w:i/>
          <w:color w:val="212121"/>
          <w:spacing w:val="0"/>
          <w:position w:val="0"/>
          <w:sz w:val="28"/>
          <w:shd w:fill="auto" w:val="clear"/>
        </w:rPr>
        <w:t xml:space="preserve">)</w:t>
      </w:r>
      <w:r>
        <w:rPr>
          <w:rFonts w:ascii="Arial" w:hAnsi="Arial" w:cs="Arial" w:eastAsia="Arial"/>
          <w:color w:val="595959"/>
          <w:spacing w:val="0"/>
          <w:position w:val="0"/>
          <w:sz w:val="28"/>
          <w:shd w:fill="auto" w:val="clear"/>
        </w:rPr>
        <w:t xml:space="preserve">The communication is very important in one business because if you not have one good communication with your team you don’t can have one good business because if yours employers  are not honest with you  you don’t can know everythings about your business and you also you don’t can know the business problems. The communication all the time at workplace make a good relationship between the employers. </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‘Verbal and nonverbal communication among group members defines much team life.Individual goals,team goals,structure and norms are evident in the communication patterns that develop among members. Tasks are accomplished and relationships managed through interpersonal interaction. yet not all communication is positive,and as a result,team performance can be compromised.This chapter describes communication skills and patterns that lead to team success. It also identifies specific strategies members can adopt to improve their ability to communicate effectively. The chapter ends with a discussion about virtual communication and the benefits and challenges of virtual teams.’(</w:t>
      </w:r>
      <w:r>
        <w:rPr>
          <w:rFonts w:ascii="Arial" w:hAnsi="Arial" w:cs="Arial" w:eastAsia="Arial"/>
          <w:color w:val="212121"/>
          <w:spacing w:val="0"/>
          <w:position w:val="0"/>
          <w:sz w:val="28"/>
          <w:shd w:fill="auto" w:val="clear"/>
        </w:rPr>
        <w:t xml:space="preserve">Maund, A.,Schriek,M.,Tinkler P.(2017) </w:t>
      </w:r>
      <w:r>
        <w:rPr>
          <w:rFonts w:ascii="Arial" w:hAnsi="Arial" w:cs="Arial" w:eastAsia="Arial"/>
          <w:i/>
          <w:color w:val="212121"/>
          <w:spacing w:val="0"/>
          <w:position w:val="0"/>
          <w:sz w:val="28"/>
          <w:shd w:fill="auto" w:val="clear"/>
        </w:rPr>
        <w:t xml:space="preserve">Certificate in Higher Education: Skills for Workplace Student Yearbook,</w:t>
      </w:r>
      <w:r>
        <w:rPr>
          <w:rFonts w:ascii="Arial" w:hAnsi="Arial" w:cs="Arial" w:eastAsia="Arial"/>
          <w:color w:val="212121"/>
          <w:spacing w:val="0"/>
          <w:position w:val="0"/>
          <w:sz w:val="28"/>
          <w:shd w:fill="auto" w:val="clear"/>
        </w:rPr>
        <w:t xml:space="preserve">pp. 45)</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One business is : ‘</w:t>
      </w:r>
      <w:r>
        <w:rPr>
          <w:rFonts w:ascii="Arial" w:hAnsi="Arial" w:cs="Arial" w:eastAsia="Arial"/>
          <w:color w:val="595959"/>
          <w:spacing w:val="0"/>
          <w:position w:val="0"/>
          <w:sz w:val="21"/>
          <w:shd w:fill="ECECEC" w:val="clear"/>
        </w:rPr>
        <w:t xml:space="preserve">An organization or economic system where goods and services are exchanged for one another or for money. Every business requires some form of investment and enough customers to whom its output can be sold on a consistent basis in order to make a profit.’(DICTIONARY WAS A  USEFUL SOURCE OF INFORMATION)</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Nowadays, for us young people is very important to have a lot of skills for one development of society. The skill in general is a ability to do something well, this is cause because today is increasing the competition between the companies. In the lives of young people is very important to feel the winners.This is the key for success , for to be proud of you. </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For me is very important this module  because I need this to know all my strengths and weaknesses and as well how I can improve my communication skills.</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A lot of skills means to many percent to be the best at one job, and to many percent for to go at what job you like.</w:t>
      </w:r>
    </w:p>
    <w:p>
      <w:pPr>
        <w:numPr>
          <w:ilvl w:val="0"/>
          <w:numId w:val="6"/>
        </w:numPr>
        <w:spacing w:before="0" w:after="0" w:line="240"/>
        <w:ind w:right="0" w:left="144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Today, in the society is very important to know your capability to do some things, to know your skills because to be one personality in this word must to improve your skills.</w:t>
      </w:r>
    </w:p>
    <w:p>
      <w:pPr>
        <w:numPr>
          <w:ilvl w:val="0"/>
          <w:numId w:val="6"/>
        </w:numPr>
        <w:spacing w:before="0" w:after="320" w:line="240"/>
        <w:ind w:right="0" w:left="1440" w:hanging="360"/>
        <w:jc w:val="left"/>
        <w:rPr>
          <w:rFonts w:ascii="Arial" w:hAnsi="Arial" w:cs="Arial" w:eastAsia="Arial"/>
          <w:color w:val="auto"/>
          <w:spacing w:val="0"/>
          <w:position w:val="0"/>
          <w:sz w:val="28"/>
          <w:shd w:fill="auto" w:val="clear"/>
        </w:rPr>
      </w:pPr>
      <w:r>
        <w:rPr>
          <w:rFonts w:ascii="Arial" w:hAnsi="Arial" w:cs="Arial" w:eastAsia="Arial"/>
          <w:color w:val="595959"/>
          <w:spacing w:val="0"/>
          <w:position w:val="0"/>
          <w:sz w:val="28"/>
          <w:shd w:fill="auto" w:val="clear"/>
        </w:rPr>
        <w:t xml:space="preserve">Because in the future I want to have my business, for me is very important to development all the skills necessary to be one good manager at my companie. My dream is to have one big business.  I want to manage my business well, I know is very important to have one good team to have success but you can do training with they to be more  easy for you and also for they to learn. In this moment , one restaurant is all  what I need. I want to be recognized in my country everywhere. Because from generation to generation in my family they have transmitted a different business I think that’s the cause for my dream.  In the next step I want to  explain my own vision about what skills is necessary for my to realise my dream.</w:t>
      </w:r>
    </w:p>
    <w:p>
      <w:pPr>
        <w:spacing w:before="0" w:after="320" w:line="240"/>
        <w:ind w:right="0" w:left="1440" w:firstLine="0"/>
        <w:jc w:val="left"/>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      2.What is /Define effective communication</w:t>
      </w:r>
    </w:p>
    <w:p>
      <w:pPr>
        <w:numPr>
          <w:ilvl w:val="0"/>
          <w:numId w:val="9"/>
        </w:numPr>
        <w:spacing w:before="0" w:after="0" w:line="240"/>
        <w:ind w:right="0" w:left="2880" w:hanging="360"/>
        <w:jc w:val="left"/>
        <w:rPr>
          <w:rFonts w:ascii="Arial" w:hAnsi="Arial" w:cs="Arial" w:eastAsia="Arial"/>
          <w:color w:val="595959"/>
          <w:spacing w:val="0"/>
          <w:position w:val="0"/>
          <w:sz w:val="28"/>
          <w:shd w:fill="auto" w:val="clear"/>
        </w:rPr>
      </w:pPr>
      <w:r>
        <w:rPr>
          <w:rFonts w:ascii="Arial" w:hAnsi="Arial" w:cs="Arial" w:eastAsia="Arial"/>
          <w:color w:val="595959"/>
          <w:spacing w:val="0"/>
          <w:position w:val="0"/>
          <w:sz w:val="28"/>
          <w:shd w:fill="auto" w:val="clear"/>
        </w:rPr>
        <w:t xml:space="preserve">‘</w:t>
      </w:r>
      <w:r>
        <w:rPr>
          <w:rFonts w:ascii="Roboto" w:hAnsi="Roboto" w:cs="Roboto" w:eastAsia="Roboto"/>
          <w:color w:val="333333"/>
          <w:spacing w:val="0"/>
          <w:position w:val="0"/>
          <w:sz w:val="24"/>
          <w:shd w:fill="FFFFFF" w:val="clear"/>
        </w:rPr>
        <w:t xml:space="preserve">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w:t>
      </w:r>
      <w:r>
        <w:rPr>
          <w:rFonts w:ascii="Roboto" w:hAnsi="Roboto" w:cs="Roboto" w:eastAsia="Roboto"/>
          <w:i/>
          <w:color w:val="333333"/>
          <w:spacing w:val="0"/>
          <w:position w:val="0"/>
          <w:sz w:val="24"/>
          <w:shd w:fill="FFFFFF" w:val="clear"/>
        </w:rPr>
        <w:t xml:space="preserve">EFFECTIVE COMMUNICATION)</w:t>
      </w:r>
    </w:p>
    <w:p>
      <w:pPr>
        <w:numPr>
          <w:ilvl w:val="0"/>
          <w:numId w:val="9"/>
        </w:numPr>
        <w:spacing w:before="0" w:after="0" w:line="240"/>
        <w:ind w:right="0" w:left="2880" w:hanging="360"/>
        <w:jc w:val="center"/>
        <w:rPr>
          <w:rFonts w:ascii="Arial" w:hAnsi="Arial" w:cs="Arial" w:eastAsia="Arial"/>
          <w:color w:val="595959"/>
          <w:spacing w:val="0"/>
          <w:position w:val="0"/>
          <w:sz w:val="28"/>
          <w:u w:val="single"/>
          <w:shd w:fill="auto" w:val="clear"/>
        </w:rPr>
      </w:pPr>
      <w:r>
        <w:rPr>
          <w:rFonts w:ascii="Arial" w:hAnsi="Arial" w:cs="Arial" w:eastAsia="Arial"/>
          <w:color w:val="595959"/>
          <w:spacing w:val="0"/>
          <w:position w:val="0"/>
          <w:sz w:val="28"/>
          <w:shd w:fill="auto" w:val="clear"/>
        </w:rPr>
        <w:t xml:space="preserve">‘Understanding the process of communication: Before we get into the details of how different communication skills are the best demonstrated,it is important to understand the basics of how all communication processes  work. The principles are relatively straight-forward to understand; of course ,the challenge comes in applying them to our communications. Unless we think about them ,all the processes and issues identified below happen unconsciously, but when we do think about them and change what we do as a result ,then our communications become much more effective. Let’s use an example to illustrate what we mean ,and show how things can go wrong:</w:t>
      </w:r>
    </w:p>
    <w:p>
      <w:pPr>
        <w:numPr>
          <w:ilvl w:val="0"/>
          <w:numId w:val="9"/>
        </w:numPr>
        <w:spacing w:before="0" w:after="0" w:line="240"/>
        <w:ind w:right="0" w:left="720" w:hanging="360"/>
        <w:jc w:val="left"/>
        <w:rPr>
          <w:rFonts w:ascii="Arial" w:hAnsi="Arial" w:cs="Arial" w:eastAsia="Arial"/>
          <w:color w:val="595959"/>
          <w:spacing w:val="0"/>
          <w:position w:val="0"/>
          <w:sz w:val="28"/>
          <w:u w:val="single"/>
          <w:shd w:fill="auto" w:val="clear"/>
        </w:rPr>
      </w:pPr>
      <w:r>
        <w:rPr>
          <w:rFonts w:ascii="Arial" w:hAnsi="Arial" w:cs="Arial" w:eastAsia="Arial"/>
          <w:color w:val="595959"/>
          <w:spacing w:val="0"/>
          <w:position w:val="0"/>
          <w:sz w:val="28"/>
          <w:shd w:fill="auto" w:val="clear"/>
        </w:rPr>
        <w:t xml:space="preserve">We find/have something we want or need to communicate to others and put it into a form of words(code) that we can send to others in some way. Example:I want to check whether someone has done the  work I asked then to do,so I use the following question: Have you been able to finish that section of the assignment yet?</w:t>
      </w:r>
    </w:p>
    <w:p>
      <w:pPr>
        <w:numPr>
          <w:ilvl w:val="0"/>
          <w:numId w:val="9"/>
        </w:numPr>
        <w:spacing w:before="0" w:after="0" w:line="240"/>
        <w:ind w:right="0" w:left="720" w:hanging="360"/>
        <w:jc w:val="left"/>
        <w:rPr>
          <w:rFonts w:ascii="Arial" w:hAnsi="Arial" w:cs="Arial" w:eastAsia="Arial"/>
          <w:color w:val="595959"/>
          <w:spacing w:val="0"/>
          <w:position w:val="0"/>
          <w:sz w:val="28"/>
          <w:u w:val="single"/>
          <w:shd w:fill="auto" w:val="clear"/>
        </w:rPr>
      </w:pPr>
      <w:r>
        <w:rPr>
          <w:rFonts w:ascii="Arial" w:hAnsi="Arial" w:cs="Arial" w:eastAsia="Arial"/>
          <w:color w:val="595959"/>
          <w:spacing w:val="0"/>
          <w:position w:val="0"/>
          <w:sz w:val="28"/>
          <w:shd w:fill="auto" w:val="clear"/>
        </w:rPr>
        <w:t xml:space="preserve">We give that information(in code) to others and assume that others will understand the code in the way we intend. </w:t>
      </w:r>
    </w:p>
    <w:p>
      <w:pPr>
        <w:numPr>
          <w:ilvl w:val="0"/>
          <w:numId w:val="9"/>
        </w:numPr>
        <w:spacing w:before="0" w:after="0" w:line="240"/>
        <w:ind w:right="0" w:left="720" w:hanging="360"/>
        <w:jc w:val="left"/>
        <w:rPr>
          <w:rFonts w:ascii="Arial" w:hAnsi="Arial" w:cs="Arial" w:eastAsia="Arial"/>
          <w:color w:val="595959"/>
          <w:spacing w:val="0"/>
          <w:position w:val="0"/>
          <w:sz w:val="28"/>
          <w:u w:val="single"/>
          <w:shd w:fill="auto" w:val="clear"/>
        </w:rPr>
      </w:pPr>
      <w:r>
        <w:rPr>
          <w:rFonts w:ascii="Arial" w:hAnsi="Arial" w:cs="Arial" w:eastAsia="Arial"/>
          <w:color w:val="595959"/>
          <w:spacing w:val="0"/>
          <w:position w:val="0"/>
          <w:sz w:val="28"/>
          <w:shd w:fill="auto" w:val="clear"/>
        </w:rPr>
        <w:t xml:space="preserve">We select a media channel as a way of sending a message at a time and place we think will work. Example:I send the following question as an email: Have you been able to finish that section of the assignment yet? The real intention is to find out whether someone has finished their section of the report</w:t>
      </w:r>
    </w:p>
    <w:p>
      <w:pPr>
        <w:numPr>
          <w:ilvl w:val="0"/>
          <w:numId w:val="9"/>
        </w:numPr>
        <w:spacing w:before="0" w:after="0" w:line="240"/>
        <w:ind w:right="0" w:left="720" w:hanging="360"/>
        <w:jc w:val="left"/>
        <w:rPr>
          <w:rFonts w:ascii="Arial" w:hAnsi="Arial" w:cs="Arial" w:eastAsia="Arial"/>
          <w:color w:val="595959"/>
          <w:spacing w:val="0"/>
          <w:position w:val="0"/>
          <w:sz w:val="28"/>
          <w:u w:val="single"/>
          <w:shd w:fill="auto" w:val="clear"/>
        </w:rPr>
      </w:pPr>
      <w:r>
        <w:rPr>
          <w:rFonts w:ascii="Arial" w:hAnsi="Arial" w:cs="Arial" w:eastAsia="Arial"/>
          <w:color w:val="595959"/>
          <w:spacing w:val="0"/>
          <w:position w:val="0"/>
          <w:sz w:val="28"/>
          <w:shd w:fill="auto" w:val="clear"/>
        </w:rPr>
        <w:t xml:space="preserve">Even if the code is understood, there can be a range of issues which distort the reception of the message. Example: The question: Have you been able to finish that section of the assignment yet? is received by someone who believes that you do not trust them,and is interpreted as I don’t think you’ve finished this part of the report either but I am just checking.</w:t>
      </w:r>
    </w:p>
    <w:p>
      <w:pPr>
        <w:numPr>
          <w:ilvl w:val="0"/>
          <w:numId w:val="9"/>
        </w:numPr>
        <w:spacing w:before="0" w:after="0" w:line="240"/>
        <w:ind w:right="0" w:left="720" w:hanging="360"/>
        <w:jc w:val="left"/>
        <w:rPr>
          <w:rFonts w:ascii="Arial" w:hAnsi="Arial" w:cs="Arial" w:eastAsia="Arial"/>
          <w:color w:val="595959"/>
          <w:spacing w:val="0"/>
          <w:position w:val="0"/>
          <w:sz w:val="28"/>
          <w:u w:val="single"/>
          <w:shd w:fill="auto" w:val="clear"/>
        </w:rPr>
      </w:pPr>
      <w:r>
        <w:rPr>
          <w:rFonts w:ascii="Arial" w:hAnsi="Arial" w:cs="Arial" w:eastAsia="Arial"/>
          <w:color w:val="595959"/>
          <w:spacing w:val="0"/>
          <w:position w:val="0"/>
          <w:sz w:val="28"/>
          <w:shd w:fill="auto" w:val="clear"/>
        </w:rPr>
        <w:t xml:space="preserve">We rarely check that others have understood the messages that we give in the way we intend.’ (</w:t>
      </w:r>
      <w:r>
        <w:rPr>
          <w:rFonts w:ascii="Arial" w:hAnsi="Arial" w:cs="Arial" w:eastAsia="Arial"/>
          <w:color w:val="212121"/>
          <w:spacing w:val="0"/>
          <w:position w:val="0"/>
          <w:sz w:val="28"/>
          <w:shd w:fill="auto" w:val="clear"/>
        </w:rPr>
        <w:t xml:space="preserve">Morgan, P.,(2017) </w:t>
      </w:r>
      <w:r>
        <w:rPr>
          <w:rFonts w:ascii="Arial" w:hAnsi="Arial" w:cs="Arial" w:eastAsia="Arial"/>
          <w:i/>
          <w:color w:val="212121"/>
          <w:spacing w:val="0"/>
          <w:position w:val="0"/>
          <w:sz w:val="28"/>
          <w:shd w:fill="auto" w:val="clear"/>
        </w:rPr>
        <w:t xml:space="preserve">The business student’s guide to study and employability,</w:t>
      </w:r>
      <w:r>
        <w:rPr>
          <w:rFonts w:ascii="Arial" w:hAnsi="Arial" w:cs="Arial" w:eastAsia="Arial"/>
          <w:color w:val="212121"/>
          <w:spacing w:val="0"/>
          <w:position w:val="0"/>
          <w:sz w:val="28"/>
          <w:shd w:fill="auto" w:val="clear"/>
        </w:rPr>
        <w:t xml:space="preserve">pp 246-249)</w:t>
      </w:r>
    </w:p>
    <w:p>
      <w:pPr>
        <w:numPr>
          <w:ilvl w:val="0"/>
          <w:numId w:val="9"/>
        </w:numPr>
        <w:spacing w:before="0" w:after="0" w:line="240"/>
        <w:ind w:right="0" w:left="2160" w:hanging="360"/>
        <w:jc w:val="left"/>
        <w:rPr>
          <w:rFonts w:ascii="Arial" w:hAnsi="Arial" w:cs="Arial" w:eastAsia="Arial"/>
          <w:color w:val="212121"/>
          <w:spacing w:val="0"/>
          <w:position w:val="0"/>
          <w:sz w:val="28"/>
          <w:u w:val="single"/>
          <w:shd w:fill="auto" w:val="clear"/>
        </w:rPr>
      </w:pPr>
      <w:r>
        <w:rPr>
          <w:rFonts w:ascii="Arial" w:hAnsi="Arial" w:cs="Arial" w:eastAsia="Arial"/>
          <w:color w:val="212121"/>
          <w:spacing w:val="0"/>
          <w:position w:val="0"/>
          <w:sz w:val="28"/>
          <w:shd w:fill="auto" w:val="clear"/>
        </w:rPr>
        <w:t xml:space="preserve">Verbal communication : </w:t>
      </w:r>
      <w:r>
        <w:rPr>
          <w:rFonts w:ascii="Times New Roman" w:hAnsi="Times New Roman" w:cs="Times New Roman" w:eastAsia="Times New Roman"/>
          <w:color w:val="212121"/>
          <w:spacing w:val="0"/>
          <w:position w:val="0"/>
          <w:sz w:val="30"/>
          <w:shd w:fill="FFFFFF" w:val="clear"/>
        </w:rPr>
        <w:t xml:space="preserve">Verbal communication may be two types: written and oral communication. Verbal communication takes place through face-to-face conversations, group discussions, counseling, interview, radio, television, calls, memos, letters, reports, notes, email etc.</w:t>
      </w:r>
    </w:p>
    <w:p>
      <w:pPr>
        <w:numPr>
          <w:ilvl w:val="0"/>
          <w:numId w:val="9"/>
        </w:numPr>
        <w:spacing w:before="0" w:after="320" w:line="240"/>
        <w:ind w:right="0" w:left="2160" w:hanging="360"/>
        <w:jc w:val="left"/>
        <w:rPr>
          <w:rFonts w:ascii="Arial" w:hAnsi="Arial" w:cs="Arial" w:eastAsia="Arial"/>
          <w:color w:val="212121"/>
          <w:spacing w:val="0"/>
          <w:position w:val="0"/>
          <w:sz w:val="28"/>
          <w:u w:val="single"/>
          <w:shd w:fill="auto" w:val="clear"/>
        </w:rPr>
      </w:pPr>
      <w:r>
        <w:rPr>
          <w:rFonts w:ascii="Arial" w:hAnsi="Arial" w:cs="Arial" w:eastAsia="Arial"/>
          <w:color w:val="212121"/>
          <w:spacing w:val="0"/>
          <w:position w:val="0"/>
          <w:sz w:val="28"/>
          <w:shd w:fill="auto" w:val="clear"/>
        </w:rPr>
        <w:t xml:space="preserve">Non verbal communication: </w:t>
      </w:r>
      <w:r>
        <w:rPr>
          <w:rFonts w:ascii="Times New Roman" w:hAnsi="Times New Roman" w:cs="Times New Roman" w:eastAsia="Times New Roman"/>
          <w:color w:val="212121"/>
          <w:spacing w:val="0"/>
          <w:position w:val="0"/>
          <w:sz w:val="30"/>
          <w:shd w:fill="auto" w:val="clear"/>
        </w:rPr>
        <w:t xml:space="preserve">When messages or information is exchanged or communicated without using any spoken or written word is known as nonverbal communication. </w:t>
      </w:r>
      <w:hyperlink xmlns:r="http://schemas.openxmlformats.org/officeDocument/2006/relationships" r:id="docRId0">
        <w:r>
          <w:rPr>
            <w:rFonts w:ascii="Times New Roman" w:hAnsi="Times New Roman" w:cs="Times New Roman" w:eastAsia="Times New Roman"/>
            <w:b/>
            <w:color w:val="1E73BE"/>
            <w:spacing w:val="0"/>
            <w:position w:val="0"/>
            <w:sz w:val="30"/>
            <w:u w:val="single"/>
            <w:shd w:fill="auto" w:val="clear"/>
          </w:rPr>
          <w:t xml:space="preserve">Non-verbal communication</w:t>
        </w:r>
      </w:hyperlink>
      <w:r>
        <w:rPr>
          <w:rFonts w:ascii="Times New Roman" w:hAnsi="Times New Roman" w:cs="Times New Roman" w:eastAsia="Times New Roman"/>
          <w:color w:val="212121"/>
          <w:spacing w:val="0"/>
          <w:position w:val="0"/>
          <w:sz w:val="30"/>
          <w:shd w:fill="auto" w:val="clear"/>
        </w:rPr>
        <w:t xml:space="preserve"> (NVC) is usually understood as the process of communication through sending and receiving wordless messages. Non-verbal communication is a powerful arsenal in the face-to-face communication encounters, expressed consciously in the presence of others and perceived either consciously or unconsciously. Much of non-verbal communication is unintentional people are not even aware that they are sending messages. Non-verbal communication takes place though gestures, facial expressions, eye contact, physical proximity, touching etc.</w:t>
      </w:r>
    </w:p>
    <w:p>
      <w:pPr>
        <w:spacing w:before="0" w:after="320" w:line="240"/>
        <w:ind w:right="0" w:left="0" w:firstLine="0"/>
        <w:jc w:val="left"/>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           3.Models of communication and theories of communication</w:t>
      </w:r>
    </w:p>
    <w:p>
      <w:pPr>
        <w:numPr>
          <w:ilvl w:val="0"/>
          <w:numId w:val="15"/>
        </w:numPr>
        <w:spacing w:before="0" w:after="320" w:line="240"/>
        <w:ind w:right="0" w:left="720" w:hanging="360"/>
        <w:jc w:val="left"/>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Communication Models:</w:t>
      </w:r>
    </w:p>
    <w:p>
      <w:pPr>
        <w:spacing w:before="0" w:after="320" w:line="240"/>
        <w:ind w:right="0" w:left="1440" w:firstLine="0"/>
        <w:jc w:val="left"/>
        <w:rPr>
          <w:rFonts w:ascii="Arial" w:hAnsi="Arial" w:cs="Arial" w:eastAsia="Arial"/>
          <w:b/>
          <w:i/>
          <w:color w:val="595959"/>
          <w:spacing w:val="0"/>
          <w:position w:val="0"/>
          <w:sz w:val="36"/>
          <w:u w:val="single"/>
          <w:shd w:fill="auto" w:val="clear"/>
        </w:rPr>
      </w:pPr>
      <w:r>
        <w:rPr>
          <w:rFonts w:ascii="Arial" w:hAnsi="Arial" w:cs="Arial" w:eastAsia="Arial"/>
          <w:color w:val="595959"/>
          <w:spacing w:val="0"/>
          <w:position w:val="0"/>
          <w:sz w:val="28"/>
          <w:shd w:fill="auto" w:val="clear"/>
        </w:rPr>
        <w:t xml:space="preserve">Shannon-Weaver Model</w:t>
      </w:r>
    </w:p>
    <w:p>
      <w:pPr>
        <w:spacing w:before="0" w:after="320" w:line="240"/>
        <w:ind w:right="0" w:left="1440" w:firstLine="0"/>
        <w:jc w:val="left"/>
        <w:rPr>
          <w:rFonts w:ascii="Arial" w:hAnsi="Arial" w:cs="Arial" w:eastAsia="Arial"/>
          <w:color w:val="595959"/>
          <w:spacing w:val="0"/>
          <w:position w:val="0"/>
          <w:sz w:val="28"/>
          <w:shd w:fill="auto" w:val="clear"/>
        </w:rPr>
      </w:pPr>
      <w:r>
        <w:object w:dxaOrig="6897" w:dyaOrig="3448">
          <v:rect xmlns:o="urn:schemas-microsoft-com:office:office" xmlns:v="urn:schemas-microsoft-com:vml" id="rectole0000000000" style="width:344.850000pt;height:172.40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r>
        <w:rPr>
          <w:rFonts w:ascii="Arial" w:hAnsi="Arial" w:cs="Arial" w:eastAsia="Arial"/>
          <w:color w:val="595959"/>
          <w:spacing w:val="0"/>
          <w:position w:val="0"/>
          <w:sz w:val="28"/>
          <w:shd w:fill="auto" w:val="clear"/>
        </w:rPr>
        <w:t xml:space="preserve">Berlo’s Model</w:t>
      </w:r>
    </w:p>
    <w:p>
      <w:pPr>
        <w:spacing w:before="0" w:after="320" w:line="240"/>
        <w:ind w:right="0" w:left="720" w:firstLine="0"/>
        <w:jc w:val="left"/>
        <w:rPr>
          <w:rFonts w:ascii="Arial" w:hAnsi="Arial" w:cs="Arial" w:eastAsia="Arial"/>
          <w:b/>
          <w:i/>
          <w:color w:val="595959"/>
          <w:spacing w:val="0"/>
          <w:position w:val="0"/>
          <w:sz w:val="36"/>
          <w:u w:val="single"/>
          <w:shd w:fill="auto" w:val="clear"/>
        </w:rPr>
      </w:pPr>
      <w:r>
        <w:object w:dxaOrig="8157" w:dyaOrig="4113">
          <v:rect xmlns:o="urn:schemas-microsoft-com:office:office" xmlns:v="urn:schemas-microsoft-com:vml" id="rectole0000000001" style="width:407.850000pt;height:205.6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r>
        <w:rPr>
          <w:rFonts w:ascii="Arial" w:hAnsi="Arial" w:cs="Arial" w:eastAsia="Arial"/>
          <w:b/>
          <w:i/>
          <w:color w:val="595959"/>
          <w:spacing w:val="0"/>
          <w:position w:val="0"/>
          <w:sz w:val="36"/>
          <w:u w:val="single"/>
          <w:shd w:fill="auto" w:val="clear"/>
        </w:rPr>
        <w:t xml:space="preserve"> </w:t>
      </w:r>
    </w:p>
    <w:p>
      <w:pPr>
        <w:spacing w:before="0" w:after="320" w:line="240"/>
        <w:ind w:right="0" w:left="720" w:firstLine="0"/>
        <w:jc w:val="center"/>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3.Communication styles for workplace communication   </w:t>
      </w:r>
    </w:p>
    <w:p>
      <w:pPr>
        <w:spacing w:before="0" w:after="320" w:line="240"/>
        <w:ind w:right="0" w:left="720" w:firstLine="0"/>
        <w:jc w:val="center"/>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About this skill, communication,i can say i have litlle experience .I have one good communication .This skill we learn day to day.For example ,me, because i work at kfc, i speak very much with customers.This skill it s very imported if you want make one good business.We start learn properly about communication when we are at school and after step by step we grow up and we take more experience about communication.If you have one business and you have one good communication with your colegues and with your customers ,your business can be mountly up at your target.</w:t>
      </w:r>
    </w:p>
    <w:p>
      <w:pPr>
        <w:spacing w:before="0" w:after="320" w:line="240"/>
        <w:ind w:right="0" w:left="720" w:firstLine="0"/>
        <w:jc w:val="center"/>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4.Conclusion</w:t>
      </w:r>
    </w:p>
    <w:p>
      <w:pPr>
        <w:spacing w:before="0" w:after="320" w:line="240"/>
        <w:ind w:right="0" w:left="720" w:firstLine="0"/>
        <w:jc w:val="center"/>
        <w:rPr>
          <w:rFonts w:ascii="Arial" w:hAnsi="Arial" w:cs="Arial" w:eastAsia="Arial"/>
          <w:b/>
          <w:i/>
          <w:color w:val="595959"/>
          <w:spacing w:val="0"/>
          <w:position w:val="0"/>
          <w:sz w:val="36"/>
          <w:u w:val="single"/>
          <w:shd w:fill="auto" w:val="clear"/>
        </w:rPr>
      </w:pPr>
      <w:r>
        <w:rPr>
          <w:rFonts w:ascii="Arial" w:hAnsi="Arial" w:cs="Arial" w:eastAsia="Arial"/>
          <w:b/>
          <w:i/>
          <w:color w:val="595959"/>
          <w:spacing w:val="0"/>
          <w:position w:val="0"/>
          <w:sz w:val="36"/>
          <w:u w:val="single"/>
          <w:shd w:fill="auto" w:val="clear"/>
        </w:rPr>
        <w:t xml:space="preserve">In conclusion,from my point of view  the key for one good communication is listening,speaking , and writing. Well…, anywhere you are, anything you do, you must to have communication skills and must to know everything about communication because maybe at work maybe at home you communicate all the time.</w:t>
      </w:r>
    </w:p>
    <w:p>
      <w:pPr>
        <w:spacing w:before="0" w:after="0" w:line="276"/>
        <w:ind w:right="0" w:left="720" w:firstLine="0"/>
        <w:jc w:val="center"/>
        <w:rPr>
          <w:rFonts w:ascii="Arial" w:hAnsi="Arial" w:cs="Arial" w:eastAsia="Arial"/>
          <w:i/>
          <w:color w:val="212121"/>
          <w:spacing w:val="0"/>
          <w:position w:val="0"/>
          <w:sz w:val="28"/>
          <w:shd w:fill="auto" w:val="clear"/>
        </w:rPr>
      </w:pPr>
    </w:p>
    <w:p>
      <w:pPr>
        <w:spacing w:before="0" w:after="0" w:line="276"/>
        <w:ind w:right="0" w:left="0" w:firstLine="0"/>
        <w:jc w:val="left"/>
        <w:rPr>
          <w:rFonts w:ascii="Arial" w:hAnsi="Arial" w:cs="Arial" w:eastAsia="Arial"/>
          <w:b/>
          <w:i/>
          <w:color w:val="212121"/>
          <w:spacing w:val="0"/>
          <w:position w:val="0"/>
          <w:sz w:val="36"/>
          <w:u w:val="single"/>
          <w:shd w:fill="auto" w:val="clear"/>
        </w:rPr>
      </w:pPr>
      <w:r>
        <w:rPr>
          <w:rFonts w:ascii="Arial" w:hAnsi="Arial" w:cs="Arial" w:eastAsia="Arial"/>
          <w:b/>
          <w:i/>
          <w:color w:val="212121"/>
          <w:spacing w:val="0"/>
          <w:position w:val="0"/>
          <w:sz w:val="36"/>
          <w:u w:val="single"/>
          <w:shd w:fill="auto" w:val="clear"/>
        </w:rPr>
        <w:t xml:space="preserve">References:</w:t>
      </w:r>
    </w:p>
    <w:p>
      <w:pPr>
        <w:numPr>
          <w:ilvl w:val="0"/>
          <w:numId w:val="21"/>
        </w:numPr>
        <w:spacing w:before="0" w:after="0" w:line="276"/>
        <w:ind w:right="0" w:left="720" w:hanging="360"/>
        <w:jc w:val="left"/>
        <w:rPr>
          <w:rFonts w:ascii="Arial" w:hAnsi="Arial" w:cs="Arial" w:eastAsia="Arial"/>
          <w:i/>
          <w:color w:val="212121"/>
          <w:spacing w:val="0"/>
          <w:position w:val="0"/>
          <w:sz w:val="28"/>
          <w:shd w:fill="auto" w:val="clear"/>
        </w:rPr>
      </w:pPr>
      <w:r>
        <w:rPr>
          <w:rFonts w:ascii="Arial" w:hAnsi="Arial" w:cs="Arial" w:eastAsia="Arial"/>
          <w:color w:val="212121"/>
          <w:spacing w:val="0"/>
          <w:position w:val="0"/>
          <w:sz w:val="28"/>
          <w:shd w:fill="auto" w:val="clear"/>
        </w:rPr>
        <w:t xml:space="preserve">Maund, A.,Schriek,M.,Tinkler P.(2017) </w:t>
      </w:r>
      <w:r>
        <w:rPr>
          <w:rFonts w:ascii="Arial" w:hAnsi="Arial" w:cs="Arial" w:eastAsia="Arial"/>
          <w:i/>
          <w:color w:val="212121"/>
          <w:spacing w:val="0"/>
          <w:position w:val="0"/>
          <w:sz w:val="28"/>
          <w:shd w:fill="auto" w:val="clear"/>
        </w:rPr>
        <w:t xml:space="preserve">Certificate in Higher Education: Skills for Workplace Student Yearbook,Sage  Publication</w:t>
      </w:r>
    </w:p>
    <w:p>
      <w:pPr>
        <w:numPr>
          <w:ilvl w:val="0"/>
          <w:numId w:val="21"/>
        </w:numPr>
        <w:spacing w:before="0" w:after="0" w:line="240"/>
        <w:ind w:right="0" w:left="720" w:hanging="360"/>
        <w:jc w:val="left"/>
        <w:rPr>
          <w:rFonts w:ascii="Arial" w:hAnsi="Arial" w:cs="Arial" w:eastAsia="Arial"/>
          <w:color w:val="212121"/>
          <w:spacing w:val="0"/>
          <w:position w:val="0"/>
          <w:sz w:val="36"/>
          <w:shd w:fill="auto" w:val="clear"/>
        </w:rPr>
      </w:pPr>
      <w:r>
        <w:rPr>
          <w:rFonts w:ascii="Arial" w:hAnsi="Arial" w:cs="Arial" w:eastAsia="Arial"/>
          <w:color w:val="212121"/>
          <w:spacing w:val="0"/>
          <w:position w:val="0"/>
          <w:sz w:val="28"/>
          <w:shd w:fill="auto" w:val="clear"/>
        </w:rPr>
        <w:t xml:space="preserve">Morgan, P.,(2017) </w:t>
      </w:r>
      <w:r>
        <w:rPr>
          <w:rFonts w:ascii="Arial" w:hAnsi="Arial" w:cs="Arial" w:eastAsia="Arial"/>
          <w:i/>
          <w:color w:val="212121"/>
          <w:spacing w:val="0"/>
          <w:position w:val="0"/>
          <w:sz w:val="28"/>
          <w:shd w:fill="auto" w:val="clear"/>
        </w:rPr>
        <w:t xml:space="preserve">The business student’s guide to study and employability,Sage Publication</w:t>
      </w:r>
    </w:p>
    <w:p>
      <w:pPr>
        <w:numPr>
          <w:ilvl w:val="0"/>
          <w:numId w:val="21"/>
        </w:numPr>
        <w:spacing w:before="0" w:after="0" w:line="240"/>
        <w:ind w:right="0" w:left="720" w:hanging="360"/>
        <w:jc w:val="left"/>
        <w:rPr>
          <w:rFonts w:ascii="Arial" w:hAnsi="Arial" w:cs="Arial" w:eastAsia="Arial"/>
          <w:color w:val="212121"/>
          <w:spacing w:val="0"/>
          <w:position w:val="0"/>
          <w:sz w:val="28"/>
          <w:shd w:fill="auto" w:val="clear"/>
        </w:rPr>
      </w:pPr>
      <w:r>
        <w:rPr>
          <w:rFonts w:ascii="Arial" w:hAnsi="Arial" w:cs="Arial" w:eastAsia="Arial"/>
          <w:color w:val="212121"/>
          <w:spacing w:val="0"/>
          <w:position w:val="0"/>
          <w:sz w:val="28"/>
          <w:shd w:fill="auto" w:val="clear"/>
        </w:rPr>
        <w:t xml:space="preserve">Dictionary website. Available at:</w:t>
      </w:r>
      <w:r>
        <w:rPr>
          <w:rFonts w:ascii="Arial" w:hAnsi="Arial" w:cs="Arial" w:eastAsia="Arial"/>
          <w:color w:val="auto"/>
          <w:spacing w:val="0"/>
          <w:position w:val="0"/>
          <w:sz w:val="28"/>
          <w:shd w:fill="auto" w:val="clear"/>
        </w:rPr>
        <w:t xml:space="preserve">http://www.businessdictionary.com/</w:t>
      </w:r>
      <w:r>
        <w:rPr>
          <w:rFonts w:ascii="Arial" w:hAnsi="Arial" w:cs="Arial" w:eastAsia="Arial"/>
          <w:color w:val="212121"/>
          <w:spacing w:val="0"/>
          <w:position w:val="0"/>
          <w:sz w:val="28"/>
          <w:shd w:fill="auto" w:val="clear"/>
        </w:rPr>
        <w:t xml:space="preserve">.(Accessed at 30.04.2019)</w:t>
      </w:r>
    </w:p>
    <w:p>
      <w:pPr>
        <w:numPr>
          <w:ilvl w:val="0"/>
          <w:numId w:val="21"/>
        </w:numPr>
        <w:spacing w:before="0" w:after="0" w:line="276"/>
        <w:ind w:right="0" w:left="720" w:hanging="360"/>
        <w:jc w:val="left"/>
        <w:rPr>
          <w:rFonts w:ascii="Arial" w:hAnsi="Arial" w:cs="Arial" w:eastAsia="Arial"/>
          <w:color w:val="212121"/>
          <w:spacing w:val="0"/>
          <w:position w:val="0"/>
          <w:sz w:val="28"/>
          <w:shd w:fill="auto" w:val="clear"/>
        </w:rPr>
      </w:pPr>
      <w:r>
        <w:rPr>
          <w:rFonts w:ascii="Roboto" w:hAnsi="Roboto" w:cs="Roboto" w:eastAsia="Roboto"/>
          <w:i/>
          <w:color w:val="333333"/>
          <w:spacing w:val="0"/>
          <w:position w:val="0"/>
          <w:sz w:val="24"/>
          <w:shd w:fill="FFFFFF" w:val="clear"/>
        </w:rPr>
        <w:t xml:space="preserve">EFFECTIVE COMMUNICATION. </w:t>
      </w:r>
      <w:r>
        <w:rPr>
          <w:rFonts w:ascii="Roboto" w:hAnsi="Roboto" w:cs="Roboto" w:eastAsia="Roboto"/>
          <w:color w:val="333333"/>
          <w:spacing w:val="0"/>
          <w:position w:val="0"/>
          <w:sz w:val="24"/>
          <w:shd w:fill="FFFFFF" w:val="clear"/>
        </w:rPr>
        <w:t xml:space="preserve">Available at: </w:t>
      </w:r>
      <w:hyperlink xmlns:r="http://schemas.openxmlformats.org/officeDocument/2006/relationships" r:id="docRId5">
        <w:r>
          <w:rPr>
            <w:rFonts w:ascii="Roboto" w:hAnsi="Roboto" w:cs="Roboto" w:eastAsia="Roboto"/>
            <w:color w:val="0000FF"/>
            <w:spacing w:val="0"/>
            <w:position w:val="0"/>
            <w:sz w:val="24"/>
            <w:u w:val="single"/>
            <w:shd w:fill="FFFFFF" w:val="clear"/>
          </w:rPr>
          <w:t xml:space="preserve">https://www.helpguide.org/articles/relationships-communication/effective-communication.htm/</w:t>
        </w:r>
      </w:hyperlink>
      <w:r>
        <w:rPr>
          <w:rFonts w:ascii="Arial" w:hAnsi="Arial" w:cs="Arial" w:eastAsia="Arial"/>
          <w:color w:val="212121"/>
          <w:spacing w:val="0"/>
          <w:position w:val="0"/>
          <w:sz w:val="28"/>
          <w:shd w:fill="auto" w:val="clear"/>
        </w:rPr>
        <w:t xml:space="preserve">. Accessed at 01-05-2019)</w:t>
      </w:r>
    </w:p>
    <w:p>
      <w:pPr>
        <w:numPr>
          <w:ilvl w:val="0"/>
          <w:numId w:val="21"/>
        </w:numPr>
        <w:spacing w:before="0" w:after="0" w:line="276"/>
        <w:ind w:right="0" w:left="720" w:hanging="360"/>
        <w:jc w:val="left"/>
        <w:rPr>
          <w:rFonts w:ascii="Arial" w:hAnsi="Arial" w:cs="Arial" w:eastAsia="Arial"/>
          <w:color w:val="212121"/>
          <w:spacing w:val="0"/>
          <w:position w:val="0"/>
          <w:sz w:val="28"/>
          <w:u w:val="single"/>
          <w:shd w:fill="auto" w:val="clear"/>
        </w:rPr>
      </w:pPr>
      <w:r>
        <w:rPr>
          <w:rFonts w:ascii="Arial" w:hAnsi="Arial" w:cs="Arial" w:eastAsia="Arial"/>
          <w:color w:val="212121"/>
          <w:spacing w:val="0"/>
          <w:position w:val="0"/>
          <w:sz w:val="28"/>
          <w:shd w:fill="auto" w:val="clear"/>
        </w:rPr>
        <w:t xml:space="preserve">Image 1 available at : </w:t>
      </w:r>
      <w:hyperlink xmlns:r="http://schemas.openxmlformats.org/officeDocument/2006/relationships" r:id="docRId6">
        <w:r>
          <w:rPr>
            <w:rFonts w:ascii="Arial" w:hAnsi="Arial" w:cs="Arial" w:eastAsia="Arial"/>
            <w:color w:val="1155CC"/>
            <w:spacing w:val="0"/>
            <w:position w:val="0"/>
            <w:sz w:val="28"/>
            <w:u w:val="single"/>
            <w:shd w:fill="auto" w:val="clear"/>
          </w:rPr>
          <w:t xml:space="preserve">https://www.google.com/search?q=shannon+weaver+communication+model</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tbm=isch</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source=iu</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ictx=1</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fir=1gEXWB9I7hExAM%253A%252Cc7cJgLzzqgFtxM%252C_</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vet=1</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usg=AI4_-kTg8uV-d7UFFnFKwEJKO2hyYnaxCA</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sa=X</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q=shannon+weaver+communication+model&amp;tbm=isch&amp;source=iu&amp;ictx=1&amp;fir=1gEXWB9I7hExAM%253A%252Cc7cJgLzzqgFtxM%252C_&amp;vet=1&amp;usg=AI4_-kTg8uV-d7UFFnFKwEJKO2hyYnaxCA&amp;sa=X&amp;ved=2ahUKEwiK0a-Yp_rhAhWhTxUIHWEqAwMQ9QEwAXoECAgQBA#imgrc=1gEXWB9I7hExAM:"</w:t>
        </w:r>
        <w:r>
          <w:rPr>
            <w:rFonts w:ascii="Arial" w:hAnsi="Arial" w:cs="Arial" w:eastAsia="Arial"/>
            <w:color w:val="1155CC"/>
            <w:spacing w:val="0"/>
            <w:position w:val="0"/>
            <w:sz w:val="28"/>
            <w:u w:val="single"/>
            <w:shd w:fill="auto" w:val="clear"/>
          </w:rPr>
          <w:t xml:space="preserve">ved=2ahUKEwiK0a-Yp_rhAhWhTxUIHWEqAwMQ9QEwAXoECAgQBA#imgrc=1gEXWB9I7hExAM:</w:t>
        </w:r>
      </w:hyperlink>
    </w:p>
    <w:p>
      <w:pPr>
        <w:numPr>
          <w:ilvl w:val="0"/>
          <w:numId w:val="21"/>
        </w:numPr>
        <w:spacing w:before="0" w:after="0" w:line="276"/>
        <w:ind w:right="0" w:left="720" w:hanging="360"/>
        <w:jc w:val="left"/>
        <w:rPr>
          <w:rFonts w:ascii="Arial" w:hAnsi="Arial" w:cs="Arial" w:eastAsia="Arial"/>
          <w:color w:val="212121"/>
          <w:spacing w:val="0"/>
          <w:position w:val="0"/>
          <w:sz w:val="28"/>
          <w:u w:val="single"/>
          <w:shd w:fill="auto" w:val="clear"/>
        </w:rPr>
      </w:pPr>
      <w:r>
        <w:rPr>
          <w:rFonts w:ascii="Arial" w:hAnsi="Arial" w:cs="Arial" w:eastAsia="Arial"/>
          <w:color w:val="212121"/>
          <w:spacing w:val="0"/>
          <w:position w:val="0"/>
          <w:sz w:val="28"/>
          <w:shd w:fill="auto" w:val="clear"/>
        </w:rPr>
        <w:t xml:space="preserve">Image 2 available at : </w:t>
      </w:r>
      <w:hyperlink xmlns:r="http://schemas.openxmlformats.org/officeDocument/2006/relationships" r:id="docRId7">
        <w:r>
          <w:rPr>
            <w:rFonts w:ascii="Arial" w:hAnsi="Arial" w:cs="Arial" w:eastAsia="Arial"/>
            <w:color w:val="1155CC"/>
            <w:spacing w:val="0"/>
            <w:position w:val="0"/>
            <w:sz w:val="28"/>
            <w:u w:val="single"/>
            <w:shd w:fill="auto" w:val="clear"/>
          </w:rPr>
          <w:t xml:space="preserve">https://www.google.com/search?tbm=isch</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sa=1</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ei=gI3JXNHvObLixgPZtLKYCQ</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q=berlo+communication+model</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oq=berlo+communication+model</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&amp;</w:t>
        </w:r>
        <w:r>
          <w:rPr>
            <w:rFonts w:ascii="Arial" w:hAnsi="Arial" w:cs="Arial" w:eastAsia="Arial"/>
            <w:color w:val="1155CC"/>
            <w:spacing w:val="0"/>
            <w:position w:val="0"/>
            <w:sz w:val="28"/>
            <w:u w:val="single"/>
            <w:shd w:fill="auto" w:val="clear"/>
          </w:rPr>
          <w:t xml:space="preserve"> HYPERLINK "https://www.google.com/search?tbm=isch&amp;sa=1&amp;ei=gI3JXNHvObLixgPZtLKYCQ&amp;q=berlo+communication+model&amp;oq=berlo+communication+model&amp;gs_l=img.1.0.0i19j0i5i30i19j0i8i30i19l4.220050.221424..223101...0.0..0.273.911.1j4j1......1....1..gws-wiz-img.......0j0i7i30j0i7i5i30j0i8i7i30.zqZraOThDPU#imgrc=K0Nb8_0Jmd0VZM:"</w:t>
        </w:r>
        <w:r>
          <w:rPr>
            <w:rFonts w:ascii="Arial" w:hAnsi="Arial" w:cs="Arial" w:eastAsia="Arial"/>
            <w:color w:val="1155CC"/>
            <w:spacing w:val="0"/>
            <w:position w:val="0"/>
            <w:sz w:val="28"/>
            <w:u w:val="single"/>
            <w:shd w:fill="auto" w:val="clear"/>
          </w:rPr>
          <w:t xml:space="preserve">gs_l=img.1.0.0i19j0i5i30i19j0i8i30i19l4.220050.221424..223101...0.0..0.273.911.1j4j1......1....1..gws-wiz-img.......0j0i7i30j0i7i5i30j0i8i7i30.zqZraOThDPU#imgrc=K0Nb8_0Jmd0VZM:</w:t>
        </w:r>
      </w:hyperlink>
    </w:p>
    <w:p>
      <w:pPr>
        <w:spacing w:before="0" w:after="320" w:line="240"/>
        <w:ind w:right="0" w:left="720" w:firstLine="0"/>
        <w:jc w:val="left"/>
        <w:rPr>
          <w:rFonts w:ascii="Arial" w:hAnsi="Arial" w:cs="Arial" w:eastAsia="Arial"/>
          <w:color w:val="212121"/>
          <w:spacing w:val="0"/>
          <w:position w:val="0"/>
          <w:sz w:val="28"/>
          <w:shd w:fill="auto" w:val="clear"/>
        </w:rPr>
      </w:pPr>
    </w:p>
    <w:p>
      <w:pPr>
        <w:spacing w:before="0" w:after="320" w:line="240"/>
        <w:ind w:right="0" w:left="720" w:firstLine="0"/>
        <w:jc w:val="left"/>
        <w:rPr>
          <w:rFonts w:ascii="Arial" w:hAnsi="Arial" w:cs="Arial" w:eastAsia="Arial"/>
          <w:color w:val="212121"/>
          <w:spacing w:val="0"/>
          <w:position w:val="0"/>
          <w:sz w:val="28"/>
          <w:shd w:fill="auto" w:val="clear"/>
        </w:rPr>
      </w:pPr>
    </w:p>
    <w:p>
      <w:pPr>
        <w:spacing w:before="0" w:after="320" w:line="240"/>
        <w:ind w:right="0" w:left="720" w:firstLine="0"/>
        <w:jc w:val="center"/>
        <w:rPr>
          <w:rFonts w:ascii="Arial" w:hAnsi="Arial" w:cs="Arial" w:eastAsia="Arial"/>
          <w:i/>
          <w:color w:val="212121"/>
          <w:spacing w:val="0"/>
          <w:position w:val="0"/>
          <w:sz w:val="28"/>
          <w:shd w:fill="auto" w:val="clear"/>
        </w:rPr>
      </w:pPr>
    </w:p>
    <w:p>
      <w:pPr>
        <w:spacing w:before="0" w:after="320" w:line="240"/>
        <w:ind w:right="0" w:left="0" w:firstLine="0"/>
        <w:jc w:val="left"/>
        <w:rPr>
          <w:rFonts w:ascii="Arial" w:hAnsi="Arial" w:cs="Arial" w:eastAsia="Arial"/>
          <w:i/>
          <w:color w:val="595959"/>
          <w:spacing w:val="0"/>
          <w:position w:val="0"/>
          <w:sz w:val="28"/>
          <w:shd w:fill="auto" w:val="clear"/>
        </w:rPr>
      </w:pPr>
    </w:p>
    <w:p>
      <w:pPr>
        <w:spacing w:before="0" w:after="320" w:line="240"/>
        <w:ind w:right="0" w:left="720" w:firstLine="0"/>
        <w:jc w:val="center"/>
        <w:rPr>
          <w:rFonts w:ascii="Arial" w:hAnsi="Arial" w:cs="Arial" w:eastAsia="Arial"/>
          <w:b/>
          <w:i/>
          <w:color w:val="595959"/>
          <w:spacing w:val="0"/>
          <w:position w:val="0"/>
          <w:sz w:val="36"/>
          <w:u w:val="single"/>
          <w:shd w:fill="auto" w:val="clear"/>
        </w:rPr>
      </w:pPr>
    </w:p>
    <w:p>
      <w:pPr>
        <w:spacing w:before="0" w:after="320" w:line="240"/>
        <w:ind w:right="0" w:left="0" w:firstLine="0"/>
        <w:jc w:val="left"/>
        <w:rPr>
          <w:rFonts w:ascii="Arial" w:hAnsi="Arial" w:cs="Arial" w:eastAsia="Arial"/>
          <w:color w:val="595959"/>
          <w:spacing w:val="0"/>
          <w:position w:val="0"/>
          <w:sz w:val="28"/>
          <w:shd w:fill="auto" w:val="clear"/>
        </w:rPr>
      </w:pPr>
    </w:p>
    <w:p>
      <w:pPr>
        <w:spacing w:before="0" w:after="320" w:line="240"/>
        <w:ind w:right="0" w:left="0" w:firstLine="0"/>
        <w:jc w:val="left"/>
        <w:rPr>
          <w:rFonts w:ascii="Arial" w:hAnsi="Arial" w:cs="Arial" w:eastAsia="Arial"/>
          <w:color w:val="595959"/>
          <w:spacing w:val="0"/>
          <w:position w:val="0"/>
          <w:sz w:val="28"/>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left"/>
        <w:rPr>
          <w:rFonts w:ascii="Arial" w:hAnsi="Arial" w:cs="Arial" w:eastAsia="Arial"/>
          <w:b/>
          <w:i/>
          <w:color w:val="auto"/>
          <w:spacing w:val="0"/>
          <w:position w:val="0"/>
          <w:sz w:val="28"/>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p>
      <w:pPr>
        <w:spacing w:before="0" w:after="0" w:line="276"/>
        <w:ind w:right="0" w:left="0" w:firstLine="0"/>
        <w:jc w:val="center"/>
        <w:rPr>
          <w:rFonts w:ascii="Arial" w:hAnsi="Arial" w:cs="Arial" w:eastAsia="Arial"/>
          <w:b/>
          <w:i/>
          <w:color w:val="auto"/>
          <w:spacing w:val="0"/>
          <w:position w:val="0"/>
          <w:sz w:val="36"/>
          <w:u w:val="single"/>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6">
    <w:abstractNumId w:val="18"/>
  </w:num>
  <w:num w:numId="9">
    <w:abstractNumId w:val="12"/>
  </w:num>
  <w:num w:numId="15">
    <w:abstractNumId w:val="6"/>
  </w:num>
  <w:num w:numId="2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1.bin" Id="docRId3" Type="http://schemas.openxmlformats.org/officeDocument/2006/relationships/oleObject" /><Relationship TargetMode="External" Target="https://www.google.com/search?tbm=isch&amp;sa=1&amp;ei=gI3JXNHvObLixgPZtLKYCQ&amp;q=berlo+communication+model&amp;oq=berlo+communication+model&amp;gs_l=img.1.0.0i19j0i5i30i19j0i8i30i19l4.220050.221424..223101...0.0..0.273.911.1j4j1......1....1..gws-wiz-img.......0j0i7i30j0i7i5i30j0i8i7i30.zqZraOThDPU#imgrc=K0Nb8_0Jmd0VZM:" Id="docRId7" Type="http://schemas.openxmlformats.org/officeDocument/2006/relationships/hyperlink" /><Relationship TargetMode="External" Target="https://thebusinesscommunication.com/non-verbal-communication-brief-definition/" Id="docRId0" Type="http://schemas.openxmlformats.org/officeDocument/2006/relationships/hyperlink" /><Relationship Target="media/image0.wmf" Id="docRId2" Type="http://schemas.openxmlformats.org/officeDocument/2006/relationships/image" /><Relationship Target="media/image1.wmf" Id="docRId4" Type="http://schemas.openxmlformats.org/officeDocument/2006/relationships/image" /><Relationship TargetMode="External" Target="https://www.google.com/search?q=shannon+weaver+communication+model&amp;tbm=isch&amp;source=iu&amp;ictx=1&amp;fir=1gEXWB9I7hExAM%253A%252Cc7cJgLzzqgFtxM%252C_&amp;vet=1&amp;usg=AI4_-kTg8uV-d7UFFnFKwEJKO2hyYnaxCA&amp;sa=X&amp;ved=2ahUKEwiK0a-Yp_rhAhWhTxUIHWEqAwMQ9QEwAXoECAgQBA#imgrc=1gEXWB9I7hExAM:" Id="docRId6" Type="http://schemas.openxmlformats.org/officeDocument/2006/relationships/hyperlink" /><Relationship Target="numbering.xml" Id="docRId8" Type="http://schemas.openxmlformats.org/officeDocument/2006/relationships/numbering" /><Relationship Target="embeddings/oleObject0.bin" Id="docRId1" Type="http://schemas.openxmlformats.org/officeDocument/2006/relationships/oleObject" /><Relationship TargetMode="External" Target="https://www.helpguide.org/articles/relationships-communication/effective-communication.htm/" Id="docRId5" Type="http://schemas.openxmlformats.org/officeDocument/2006/relationships/hyperlink" /><Relationship Target="styles.xml" Id="docRId9" Type="http://schemas.openxmlformats.org/officeDocument/2006/relationships/styles" /></Relationships>
</file>