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224B" w:rsidRDefault="00CF3B6A">
      <w:pPr>
        <w:rPr>
          <w:rFonts w:ascii="Arial" w:hAnsi="Arial" w:cs="Arial"/>
          <w:sz w:val="24"/>
          <w:szCs w:val="24"/>
        </w:rPr>
      </w:pPr>
      <w:r>
        <w:rPr>
          <w:rFonts w:ascii="Arial" w:hAnsi="Arial" w:cs="Arial"/>
          <w:sz w:val="24"/>
          <w:szCs w:val="24"/>
        </w:rPr>
        <w:t xml:space="preserve"> N</w:t>
      </w:r>
      <w:r w:rsidR="00595647">
        <w:rPr>
          <w:rFonts w:ascii="Arial" w:hAnsi="Arial" w:cs="Arial"/>
          <w:sz w:val="24"/>
          <w:szCs w:val="24"/>
        </w:rPr>
        <w:t>eglect</w:t>
      </w:r>
      <w:r w:rsidR="001A6E03">
        <w:rPr>
          <w:rFonts w:ascii="Arial" w:hAnsi="Arial" w:cs="Arial"/>
          <w:sz w:val="24"/>
          <w:szCs w:val="24"/>
        </w:rPr>
        <w:t>:</w:t>
      </w:r>
      <w:r w:rsidR="00595647">
        <w:rPr>
          <w:rFonts w:ascii="Arial" w:hAnsi="Arial" w:cs="Arial"/>
          <w:sz w:val="24"/>
          <w:szCs w:val="24"/>
        </w:rPr>
        <w:t xml:space="preserve"> </w:t>
      </w:r>
      <w:bookmarkStart w:id="0" w:name="_Hlk506111822"/>
      <w:r>
        <w:rPr>
          <w:rFonts w:ascii="Arial" w:hAnsi="Arial" w:cs="Arial"/>
          <w:sz w:val="24"/>
          <w:szCs w:val="24"/>
        </w:rPr>
        <w:t xml:space="preserve"> </w:t>
      </w:r>
      <w:bookmarkEnd w:id="0"/>
      <w:r>
        <w:rPr>
          <w:rFonts w:ascii="Arial" w:hAnsi="Arial" w:cs="Arial"/>
          <w:sz w:val="24"/>
          <w:szCs w:val="24"/>
        </w:rPr>
        <w:t xml:space="preserve">Persistent failings to provide a child with basic physical and development </w:t>
      </w:r>
      <w:r w:rsidR="008B3E4D">
        <w:rPr>
          <w:rFonts w:ascii="Arial" w:hAnsi="Arial" w:cs="Arial"/>
          <w:sz w:val="24"/>
          <w:szCs w:val="24"/>
        </w:rPr>
        <w:t>needs, to</w:t>
      </w:r>
      <w:r w:rsidR="00291EDE">
        <w:rPr>
          <w:rFonts w:ascii="Arial" w:hAnsi="Arial" w:cs="Arial"/>
          <w:sz w:val="24"/>
          <w:szCs w:val="24"/>
        </w:rPr>
        <w:t xml:space="preserve"> provide a child with adequate food, clothing, and shelter. </w:t>
      </w:r>
      <w:r w:rsidR="008B3E4D">
        <w:rPr>
          <w:rFonts w:ascii="Arial" w:hAnsi="Arial" w:cs="Arial"/>
          <w:sz w:val="24"/>
          <w:szCs w:val="24"/>
        </w:rPr>
        <w:t xml:space="preserve">Provision for safe living conditions appropriate medical care and treatment </w:t>
      </w:r>
      <w:r w:rsidR="001A6100">
        <w:rPr>
          <w:rFonts w:ascii="Arial" w:hAnsi="Arial" w:cs="Arial"/>
          <w:sz w:val="24"/>
          <w:szCs w:val="24"/>
        </w:rPr>
        <w:t xml:space="preserve">to protect from physical or emotional </w:t>
      </w:r>
      <w:r w:rsidR="001A6E03">
        <w:rPr>
          <w:rFonts w:ascii="Arial" w:hAnsi="Arial" w:cs="Arial"/>
          <w:sz w:val="24"/>
          <w:szCs w:val="24"/>
        </w:rPr>
        <w:t>harm.</w:t>
      </w:r>
      <w:r w:rsidR="0065302C" w:rsidRPr="0065302C">
        <w:rPr>
          <w:rFonts w:ascii="Arial" w:hAnsi="Arial" w:cs="Arial"/>
          <w:sz w:val="24"/>
          <w:szCs w:val="24"/>
        </w:rPr>
        <w:t xml:space="preserve"> </w:t>
      </w:r>
      <w:r w:rsidR="0065302C">
        <w:rPr>
          <w:rFonts w:ascii="Arial" w:hAnsi="Arial" w:cs="Arial"/>
          <w:sz w:val="24"/>
          <w:szCs w:val="24"/>
        </w:rPr>
        <w:t>(NSPCC 2010</w:t>
      </w:r>
      <w:bookmarkStart w:id="1" w:name="_Hlk506111892"/>
      <w:r w:rsidR="0065302C">
        <w:rPr>
          <w:rFonts w:ascii="Arial" w:hAnsi="Arial" w:cs="Arial"/>
          <w:sz w:val="24"/>
          <w:szCs w:val="24"/>
        </w:rPr>
        <w:t xml:space="preserve">). </w:t>
      </w:r>
      <w:r w:rsidR="001A6100">
        <w:rPr>
          <w:rFonts w:ascii="Arial" w:hAnsi="Arial" w:cs="Arial"/>
          <w:sz w:val="24"/>
          <w:szCs w:val="24"/>
        </w:rPr>
        <w:t xml:space="preserve"> </w:t>
      </w:r>
      <w:r w:rsidR="001A6E03">
        <w:rPr>
          <w:rFonts w:ascii="Arial" w:hAnsi="Arial" w:cs="Arial"/>
          <w:sz w:val="24"/>
          <w:szCs w:val="24"/>
        </w:rPr>
        <w:t xml:space="preserve"> </w:t>
      </w:r>
      <w:bookmarkEnd w:id="1"/>
      <w:r w:rsidR="001A6E03">
        <w:rPr>
          <w:rFonts w:ascii="Arial" w:hAnsi="Arial" w:cs="Arial"/>
          <w:sz w:val="24"/>
          <w:szCs w:val="24"/>
        </w:rPr>
        <w:t xml:space="preserve">Neglect: failures from adults to care for children, failures to provide emotional </w:t>
      </w:r>
      <w:r w:rsidR="00870ABC">
        <w:rPr>
          <w:rFonts w:ascii="Arial" w:hAnsi="Arial" w:cs="Arial"/>
          <w:sz w:val="24"/>
          <w:szCs w:val="24"/>
        </w:rPr>
        <w:t xml:space="preserve">warmth, stimulation, </w:t>
      </w:r>
      <w:r w:rsidR="00385CDC">
        <w:rPr>
          <w:rFonts w:ascii="Arial" w:hAnsi="Arial" w:cs="Arial"/>
          <w:sz w:val="24"/>
          <w:szCs w:val="24"/>
        </w:rPr>
        <w:t xml:space="preserve">guidance and boundaries, safety and </w:t>
      </w:r>
      <w:r w:rsidR="00870ABC">
        <w:rPr>
          <w:rFonts w:ascii="Arial" w:hAnsi="Arial" w:cs="Arial"/>
          <w:sz w:val="24"/>
          <w:szCs w:val="24"/>
        </w:rPr>
        <w:t>stability, food,</w:t>
      </w:r>
      <w:r w:rsidR="00385CDC">
        <w:rPr>
          <w:rFonts w:ascii="Arial" w:hAnsi="Arial" w:cs="Arial"/>
          <w:sz w:val="24"/>
          <w:szCs w:val="24"/>
        </w:rPr>
        <w:t xml:space="preserve"> clothing and </w:t>
      </w:r>
      <w:r w:rsidR="00870ABC">
        <w:rPr>
          <w:rFonts w:ascii="Arial" w:hAnsi="Arial" w:cs="Arial"/>
          <w:sz w:val="24"/>
          <w:szCs w:val="24"/>
        </w:rPr>
        <w:t>shelter</w:t>
      </w:r>
      <w:r w:rsidR="0065302C">
        <w:rPr>
          <w:rFonts w:ascii="Arial" w:hAnsi="Arial" w:cs="Arial"/>
          <w:sz w:val="24"/>
          <w:szCs w:val="24"/>
        </w:rPr>
        <w:t xml:space="preserve"> (ACTION FOR CHILDREN 2009).</w:t>
      </w:r>
      <w:r w:rsidR="00870ABC">
        <w:rPr>
          <w:rFonts w:ascii="Arial" w:hAnsi="Arial" w:cs="Arial"/>
          <w:sz w:val="24"/>
          <w:szCs w:val="24"/>
        </w:rPr>
        <w:t xml:space="preserve"> </w:t>
      </w:r>
      <w:bookmarkStart w:id="2" w:name="_Hlk506111920"/>
      <w:r w:rsidR="00870ABC">
        <w:rPr>
          <w:rFonts w:ascii="Arial" w:hAnsi="Arial" w:cs="Arial"/>
          <w:sz w:val="24"/>
          <w:szCs w:val="24"/>
        </w:rPr>
        <w:t xml:space="preserve"> </w:t>
      </w:r>
      <w:bookmarkEnd w:id="2"/>
      <w:r w:rsidR="00870ABC">
        <w:rPr>
          <w:rFonts w:ascii="Arial" w:hAnsi="Arial" w:cs="Arial"/>
          <w:sz w:val="24"/>
          <w:szCs w:val="24"/>
        </w:rPr>
        <w:t xml:space="preserve">Neglect: Failures in </w:t>
      </w:r>
      <w:r w:rsidR="00E659B6">
        <w:rPr>
          <w:rFonts w:ascii="Arial" w:hAnsi="Arial" w:cs="Arial"/>
          <w:sz w:val="24"/>
          <w:szCs w:val="24"/>
        </w:rPr>
        <w:t>families, guardians</w:t>
      </w:r>
      <w:r w:rsidR="00870ABC">
        <w:rPr>
          <w:rFonts w:ascii="Arial" w:hAnsi="Arial" w:cs="Arial"/>
          <w:sz w:val="24"/>
          <w:szCs w:val="24"/>
        </w:rPr>
        <w:t xml:space="preserve"> and authorities to adhere to the care and responsibility of a child’s basic need.</w:t>
      </w:r>
      <w:r w:rsidR="0065302C" w:rsidRPr="0065302C">
        <w:rPr>
          <w:rFonts w:ascii="Arial" w:hAnsi="Arial" w:cs="Arial"/>
          <w:sz w:val="24"/>
          <w:szCs w:val="24"/>
        </w:rPr>
        <w:t xml:space="preserve"> </w:t>
      </w:r>
      <w:r w:rsidR="0065302C">
        <w:rPr>
          <w:rFonts w:ascii="Arial" w:hAnsi="Arial" w:cs="Arial"/>
          <w:sz w:val="24"/>
          <w:szCs w:val="24"/>
        </w:rPr>
        <w:t>(SAGIR 2013</w:t>
      </w:r>
      <w:bookmarkStart w:id="3" w:name="_Hlk506111634"/>
      <w:bookmarkStart w:id="4" w:name="_Hlk506237711"/>
      <w:r w:rsidR="0065302C">
        <w:rPr>
          <w:rFonts w:ascii="Arial" w:hAnsi="Arial" w:cs="Arial"/>
          <w:sz w:val="24"/>
          <w:szCs w:val="24"/>
        </w:rPr>
        <w:t xml:space="preserve">). </w:t>
      </w:r>
      <w:bookmarkEnd w:id="3"/>
      <w:r w:rsidR="006F7AD4">
        <w:rPr>
          <w:rFonts w:ascii="Arial" w:hAnsi="Arial" w:cs="Arial"/>
          <w:sz w:val="24"/>
          <w:szCs w:val="24"/>
        </w:rPr>
        <w:t xml:space="preserve"> </w:t>
      </w:r>
      <w:bookmarkStart w:id="5" w:name="_Hlk506237028"/>
      <w:r w:rsidR="006F7AD4">
        <w:rPr>
          <w:rFonts w:ascii="Arial" w:hAnsi="Arial" w:cs="Arial"/>
          <w:sz w:val="24"/>
          <w:szCs w:val="24"/>
        </w:rPr>
        <w:t xml:space="preserve">One in Ten children have experienced </w:t>
      </w:r>
      <w:bookmarkEnd w:id="4"/>
      <w:bookmarkEnd w:id="5"/>
      <w:r w:rsidR="00D44B18">
        <w:rPr>
          <w:rFonts w:ascii="Arial" w:hAnsi="Arial" w:cs="Arial"/>
          <w:sz w:val="24"/>
          <w:szCs w:val="24"/>
        </w:rPr>
        <w:t xml:space="preserve">neglect. </w:t>
      </w:r>
      <w:bookmarkStart w:id="6" w:name="_Hlk506237081"/>
      <w:r w:rsidR="00D44B18">
        <w:rPr>
          <w:rFonts w:ascii="Arial" w:hAnsi="Arial" w:cs="Arial"/>
          <w:sz w:val="24"/>
          <w:szCs w:val="24"/>
        </w:rPr>
        <w:t>In</w:t>
      </w:r>
      <w:r w:rsidR="006F7AD4">
        <w:rPr>
          <w:rFonts w:ascii="Arial" w:hAnsi="Arial" w:cs="Arial"/>
          <w:sz w:val="24"/>
          <w:szCs w:val="24"/>
        </w:rPr>
        <w:t xml:space="preserve"> 2016</w:t>
      </w:r>
      <w:r w:rsidR="006F31CB">
        <w:rPr>
          <w:rFonts w:ascii="Arial" w:hAnsi="Arial" w:cs="Arial"/>
          <w:sz w:val="24"/>
          <w:szCs w:val="24"/>
        </w:rPr>
        <w:t>,</w:t>
      </w:r>
      <w:r w:rsidR="006F7AD4">
        <w:rPr>
          <w:rFonts w:ascii="Arial" w:hAnsi="Arial" w:cs="Arial"/>
          <w:sz w:val="24"/>
          <w:szCs w:val="24"/>
        </w:rPr>
        <w:t xml:space="preserve"> 26,000 children neede</w:t>
      </w:r>
      <w:r w:rsidR="00D22F8A">
        <w:rPr>
          <w:rFonts w:ascii="Arial" w:hAnsi="Arial" w:cs="Arial"/>
          <w:sz w:val="24"/>
          <w:szCs w:val="24"/>
        </w:rPr>
        <w:t>d to be protected from neglect</w:t>
      </w:r>
      <w:bookmarkEnd w:id="6"/>
      <w:r w:rsidR="00D22F8A">
        <w:rPr>
          <w:rFonts w:ascii="Arial" w:hAnsi="Arial" w:cs="Arial"/>
          <w:sz w:val="24"/>
          <w:szCs w:val="24"/>
        </w:rPr>
        <w:t>,</w:t>
      </w:r>
      <w:bookmarkStart w:id="7" w:name="_Hlk506237197"/>
      <w:r w:rsidR="00D22F8A">
        <w:rPr>
          <w:rFonts w:ascii="Arial" w:hAnsi="Arial" w:cs="Arial"/>
          <w:sz w:val="24"/>
          <w:szCs w:val="24"/>
        </w:rPr>
        <w:t xml:space="preserve">2016/17 </w:t>
      </w:r>
      <w:bookmarkStart w:id="8" w:name="_Hlk506237145"/>
      <w:bookmarkEnd w:id="7"/>
      <w:r w:rsidR="00D22F8A">
        <w:rPr>
          <w:rFonts w:ascii="Arial" w:hAnsi="Arial" w:cs="Arial"/>
          <w:sz w:val="24"/>
          <w:szCs w:val="24"/>
        </w:rPr>
        <w:t xml:space="preserve">19,000 calls made to the NSPCC helpline about </w:t>
      </w:r>
      <w:r w:rsidR="00D44B18">
        <w:rPr>
          <w:rFonts w:ascii="Arial" w:hAnsi="Arial" w:cs="Arial"/>
          <w:sz w:val="24"/>
          <w:szCs w:val="24"/>
        </w:rPr>
        <w:t xml:space="preserve">neglect. </w:t>
      </w:r>
      <w:bookmarkEnd w:id="8"/>
      <w:r w:rsidR="00D44B18">
        <w:rPr>
          <w:rFonts w:ascii="Arial" w:hAnsi="Arial" w:cs="Arial"/>
          <w:sz w:val="24"/>
          <w:szCs w:val="24"/>
        </w:rPr>
        <w:t>Figures</w:t>
      </w:r>
      <w:r w:rsidR="0014129C">
        <w:rPr>
          <w:rFonts w:ascii="Arial" w:hAnsi="Arial" w:cs="Arial"/>
          <w:sz w:val="24"/>
          <w:szCs w:val="24"/>
        </w:rPr>
        <w:t xml:space="preserve"> show that 12,110 children in 2010/12 were the most common concerns for children welfare </w:t>
      </w:r>
      <w:r w:rsidR="00D44B18">
        <w:rPr>
          <w:rFonts w:ascii="Arial" w:hAnsi="Arial" w:cs="Arial"/>
          <w:sz w:val="24"/>
          <w:szCs w:val="24"/>
        </w:rPr>
        <w:t>these concerns</w:t>
      </w:r>
      <w:r w:rsidR="0014129C">
        <w:rPr>
          <w:rFonts w:ascii="Arial" w:hAnsi="Arial" w:cs="Arial"/>
          <w:sz w:val="24"/>
          <w:szCs w:val="24"/>
        </w:rPr>
        <w:t xml:space="preserve"> showing higher rates in 2016/17 with 19,448 </w:t>
      </w:r>
      <w:r w:rsidR="00D44B18">
        <w:rPr>
          <w:rFonts w:ascii="Arial" w:hAnsi="Arial" w:cs="Arial"/>
          <w:sz w:val="24"/>
          <w:szCs w:val="24"/>
        </w:rPr>
        <w:t xml:space="preserve">children. Across the United Kingdom children whom are on child protection plan or on a </w:t>
      </w:r>
      <w:r w:rsidR="00132888">
        <w:rPr>
          <w:rFonts w:ascii="Arial" w:hAnsi="Arial" w:cs="Arial"/>
          <w:sz w:val="24"/>
          <w:szCs w:val="24"/>
        </w:rPr>
        <w:t>child</w:t>
      </w:r>
      <w:r w:rsidR="0065302C">
        <w:rPr>
          <w:rFonts w:ascii="Arial" w:hAnsi="Arial" w:cs="Arial"/>
          <w:sz w:val="24"/>
          <w:szCs w:val="24"/>
        </w:rPr>
        <w:t xml:space="preserve"> protection</w:t>
      </w:r>
      <w:r w:rsidR="00D44B18">
        <w:rPr>
          <w:rFonts w:ascii="Arial" w:hAnsi="Arial" w:cs="Arial"/>
          <w:sz w:val="24"/>
          <w:szCs w:val="24"/>
        </w:rPr>
        <w:t xml:space="preserve"> register amounts to </w:t>
      </w:r>
      <w:bookmarkStart w:id="9" w:name="_Hlk506237960"/>
      <w:r w:rsidR="00D44B18">
        <w:rPr>
          <w:rFonts w:ascii="Arial" w:hAnsi="Arial" w:cs="Arial"/>
          <w:sz w:val="24"/>
          <w:szCs w:val="24"/>
        </w:rPr>
        <w:t xml:space="preserve">23,150 in </w:t>
      </w:r>
      <w:r w:rsidR="00C32E3D">
        <w:rPr>
          <w:rFonts w:ascii="Arial" w:hAnsi="Arial" w:cs="Arial"/>
          <w:sz w:val="24"/>
          <w:szCs w:val="24"/>
        </w:rPr>
        <w:t>England</w:t>
      </w:r>
      <w:bookmarkEnd w:id="9"/>
      <w:r w:rsidR="00C32E3D">
        <w:rPr>
          <w:rFonts w:ascii="Arial" w:hAnsi="Arial" w:cs="Arial"/>
          <w:sz w:val="24"/>
          <w:szCs w:val="24"/>
        </w:rPr>
        <w:t>,</w:t>
      </w:r>
      <w:r w:rsidR="005A119F">
        <w:rPr>
          <w:rFonts w:ascii="Arial" w:hAnsi="Arial" w:cs="Arial"/>
          <w:sz w:val="24"/>
          <w:szCs w:val="24"/>
        </w:rPr>
        <w:t xml:space="preserve"> in Wales 1,560, Scotland 945 and Northern Ireland </w:t>
      </w:r>
      <w:r w:rsidR="006F31CB">
        <w:rPr>
          <w:rFonts w:ascii="Arial" w:hAnsi="Arial" w:cs="Arial"/>
          <w:sz w:val="24"/>
          <w:szCs w:val="24"/>
        </w:rPr>
        <w:t>1,106. In</w:t>
      </w:r>
      <w:r w:rsidR="00C32E3D">
        <w:rPr>
          <w:rFonts w:ascii="Arial" w:hAnsi="Arial" w:cs="Arial"/>
          <w:sz w:val="24"/>
          <w:szCs w:val="24"/>
        </w:rPr>
        <w:t xml:space="preserve"> 2009/11 neglect shows</w:t>
      </w:r>
      <w:r w:rsidR="00FD068E">
        <w:rPr>
          <w:rFonts w:ascii="Arial" w:hAnsi="Arial" w:cs="Arial"/>
          <w:sz w:val="24"/>
          <w:szCs w:val="24"/>
        </w:rPr>
        <w:t xml:space="preserve"> the highest</w:t>
      </w:r>
      <w:r w:rsidR="00C32E3D">
        <w:rPr>
          <w:rFonts w:ascii="Arial" w:hAnsi="Arial" w:cs="Arial"/>
          <w:sz w:val="24"/>
          <w:szCs w:val="24"/>
        </w:rPr>
        <w:t xml:space="preserve"> prevalence</w:t>
      </w:r>
      <w:r w:rsidR="00FD068E">
        <w:rPr>
          <w:rFonts w:ascii="Arial" w:hAnsi="Arial" w:cs="Arial"/>
          <w:sz w:val="24"/>
          <w:szCs w:val="24"/>
        </w:rPr>
        <w:t xml:space="preserve"> rate</w:t>
      </w:r>
      <w:r w:rsidR="00C32E3D">
        <w:rPr>
          <w:rFonts w:ascii="Arial" w:hAnsi="Arial" w:cs="Arial"/>
          <w:sz w:val="24"/>
          <w:szCs w:val="24"/>
        </w:rPr>
        <w:t xml:space="preserve"> </w:t>
      </w:r>
      <w:r w:rsidR="00FD068E">
        <w:rPr>
          <w:rFonts w:ascii="Arial" w:hAnsi="Arial" w:cs="Arial"/>
          <w:sz w:val="24"/>
          <w:szCs w:val="24"/>
        </w:rPr>
        <w:t xml:space="preserve">of </w:t>
      </w:r>
      <w:r w:rsidR="00C32E3D">
        <w:rPr>
          <w:rFonts w:ascii="Arial" w:hAnsi="Arial" w:cs="Arial"/>
          <w:sz w:val="24"/>
          <w:szCs w:val="24"/>
        </w:rPr>
        <w:t>60% of 139 cases that were reviewed</w:t>
      </w:r>
      <w:r w:rsidR="00AA5EC4" w:rsidRPr="00AA5EC4">
        <w:rPr>
          <w:rFonts w:ascii="Arial" w:hAnsi="Arial" w:cs="Arial"/>
          <w:sz w:val="24"/>
          <w:szCs w:val="24"/>
        </w:rPr>
        <w:t xml:space="preserve"> </w:t>
      </w:r>
      <w:r w:rsidR="00AA5EC4">
        <w:rPr>
          <w:rFonts w:ascii="Arial" w:hAnsi="Arial" w:cs="Arial"/>
          <w:sz w:val="24"/>
          <w:szCs w:val="24"/>
        </w:rPr>
        <w:t>(NSPCC 2000</w:t>
      </w:r>
      <w:r w:rsidR="00DA7404">
        <w:rPr>
          <w:rFonts w:ascii="Arial" w:hAnsi="Arial" w:cs="Arial"/>
          <w:sz w:val="24"/>
          <w:szCs w:val="24"/>
        </w:rPr>
        <w:t>). Physical</w:t>
      </w:r>
      <w:r w:rsidR="00F75820">
        <w:rPr>
          <w:rFonts w:ascii="Arial" w:hAnsi="Arial" w:cs="Arial"/>
          <w:sz w:val="24"/>
          <w:szCs w:val="24"/>
        </w:rPr>
        <w:t xml:space="preserve"> neglect </w:t>
      </w:r>
      <w:r w:rsidR="00DA7404">
        <w:rPr>
          <w:rFonts w:ascii="Arial" w:hAnsi="Arial" w:cs="Arial"/>
          <w:sz w:val="24"/>
          <w:szCs w:val="24"/>
        </w:rPr>
        <w:t xml:space="preserve">shows signs of inadequate clothing, poor hygiene and hunger. Emotional </w:t>
      </w:r>
      <w:r w:rsidR="006679AA">
        <w:rPr>
          <w:rFonts w:ascii="Arial" w:hAnsi="Arial" w:cs="Arial"/>
          <w:sz w:val="24"/>
          <w:szCs w:val="24"/>
        </w:rPr>
        <w:t xml:space="preserve">neglect lack of stimulation, self-esteem and </w:t>
      </w:r>
      <w:r w:rsidR="00346BB2">
        <w:rPr>
          <w:rFonts w:ascii="Arial" w:hAnsi="Arial" w:cs="Arial"/>
          <w:sz w:val="24"/>
          <w:szCs w:val="24"/>
        </w:rPr>
        <w:t xml:space="preserve">loneliness, these characteristics impinge on children’s development in day to day life and hinders </w:t>
      </w:r>
      <w:r w:rsidR="003671FA">
        <w:rPr>
          <w:rFonts w:ascii="Arial" w:hAnsi="Arial" w:cs="Arial"/>
          <w:sz w:val="24"/>
          <w:szCs w:val="24"/>
        </w:rPr>
        <w:t>children’s</w:t>
      </w:r>
      <w:r w:rsidR="00346BB2">
        <w:rPr>
          <w:rFonts w:ascii="Arial" w:hAnsi="Arial" w:cs="Arial"/>
          <w:sz w:val="24"/>
          <w:szCs w:val="24"/>
        </w:rPr>
        <w:t xml:space="preserve"> educational needs and </w:t>
      </w:r>
      <w:r w:rsidR="003671FA">
        <w:rPr>
          <w:rFonts w:ascii="Arial" w:hAnsi="Arial" w:cs="Arial"/>
          <w:sz w:val="24"/>
          <w:szCs w:val="24"/>
        </w:rPr>
        <w:t>wellbeing (</w:t>
      </w:r>
      <w:r w:rsidR="008901B4">
        <w:rPr>
          <w:rFonts w:ascii="Arial" w:hAnsi="Arial" w:cs="Arial"/>
          <w:sz w:val="24"/>
          <w:szCs w:val="24"/>
        </w:rPr>
        <w:t>HOWARTH 2007</w:t>
      </w:r>
      <w:r w:rsidR="00446810">
        <w:rPr>
          <w:rFonts w:ascii="Arial" w:hAnsi="Arial" w:cs="Arial"/>
          <w:sz w:val="24"/>
          <w:szCs w:val="24"/>
        </w:rPr>
        <w:t>). Child</w:t>
      </w:r>
      <w:r w:rsidR="00BC7885">
        <w:rPr>
          <w:rFonts w:ascii="Arial" w:hAnsi="Arial" w:cs="Arial"/>
          <w:sz w:val="24"/>
          <w:szCs w:val="24"/>
        </w:rPr>
        <w:t xml:space="preserve"> neglect impacts on a child daily being hungry lowers concentration in school </w:t>
      </w:r>
      <w:r w:rsidR="009942E7">
        <w:rPr>
          <w:rFonts w:ascii="Arial" w:hAnsi="Arial" w:cs="Arial"/>
          <w:sz w:val="24"/>
          <w:szCs w:val="24"/>
        </w:rPr>
        <w:t xml:space="preserve">inadequate clothing and poor hygiene could lead to children being bullied. Inadequate conditions in the home </w:t>
      </w:r>
      <w:r w:rsidR="00446810">
        <w:rPr>
          <w:rFonts w:ascii="Arial" w:hAnsi="Arial" w:cs="Arial"/>
          <w:sz w:val="24"/>
          <w:szCs w:val="24"/>
        </w:rPr>
        <w:t>contributes to problems sleeping, bed wetting, nightmares</w:t>
      </w:r>
      <w:r w:rsidR="0055108B">
        <w:rPr>
          <w:rFonts w:ascii="Arial" w:hAnsi="Arial" w:cs="Arial"/>
          <w:sz w:val="24"/>
          <w:szCs w:val="24"/>
        </w:rPr>
        <w:t xml:space="preserve"> causing children delays in </w:t>
      </w:r>
      <w:r w:rsidR="00F03F61">
        <w:rPr>
          <w:rFonts w:ascii="Arial" w:hAnsi="Arial" w:cs="Arial"/>
          <w:sz w:val="24"/>
          <w:szCs w:val="24"/>
        </w:rPr>
        <w:t>development. Children</w:t>
      </w:r>
      <w:r w:rsidR="0055108B">
        <w:rPr>
          <w:rFonts w:ascii="Arial" w:hAnsi="Arial" w:cs="Arial"/>
          <w:sz w:val="24"/>
          <w:szCs w:val="24"/>
        </w:rPr>
        <w:t xml:space="preserve"> who suffer from neglect are more likely to be </w:t>
      </w:r>
      <w:r w:rsidR="00F03F61">
        <w:rPr>
          <w:rFonts w:ascii="Arial" w:hAnsi="Arial" w:cs="Arial"/>
          <w:sz w:val="24"/>
          <w:szCs w:val="24"/>
        </w:rPr>
        <w:t>withdrawn, lack</w:t>
      </w:r>
      <w:r w:rsidR="0055108B">
        <w:rPr>
          <w:rFonts w:ascii="Arial" w:hAnsi="Arial" w:cs="Arial"/>
          <w:sz w:val="24"/>
          <w:szCs w:val="24"/>
        </w:rPr>
        <w:t xml:space="preserve"> social skills and </w:t>
      </w:r>
      <w:r w:rsidR="00F03F61">
        <w:rPr>
          <w:rFonts w:ascii="Arial" w:hAnsi="Arial" w:cs="Arial"/>
          <w:sz w:val="24"/>
          <w:szCs w:val="24"/>
        </w:rPr>
        <w:t>have poor academic achievements</w:t>
      </w:r>
      <w:r w:rsidR="00B838A0">
        <w:rPr>
          <w:rFonts w:ascii="Arial" w:hAnsi="Arial" w:cs="Arial"/>
          <w:sz w:val="24"/>
          <w:szCs w:val="24"/>
        </w:rPr>
        <w:t xml:space="preserve"> </w:t>
      </w:r>
      <w:r w:rsidR="00F03F61">
        <w:rPr>
          <w:rFonts w:ascii="Arial" w:hAnsi="Arial" w:cs="Arial"/>
          <w:sz w:val="24"/>
          <w:szCs w:val="24"/>
        </w:rPr>
        <w:t>(HILDYARD and WOLFE 2002).</w:t>
      </w:r>
      <w:r w:rsidR="00B838A0">
        <w:rPr>
          <w:rFonts w:ascii="Arial" w:hAnsi="Arial" w:cs="Arial"/>
          <w:sz w:val="24"/>
          <w:szCs w:val="24"/>
        </w:rPr>
        <w:t xml:space="preserve"> </w:t>
      </w:r>
      <w:r w:rsidR="00F03F61">
        <w:rPr>
          <w:rFonts w:ascii="Arial" w:hAnsi="Arial" w:cs="Arial"/>
          <w:sz w:val="24"/>
          <w:szCs w:val="24"/>
        </w:rPr>
        <w:t xml:space="preserve">Neglected children may experience short or </w:t>
      </w:r>
      <w:r w:rsidR="00B838A0">
        <w:rPr>
          <w:rFonts w:ascii="Arial" w:hAnsi="Arial" w:cs="Arial"/>
          <w:sz w:val="24"/>
          <w:szCs w:val="24"/>
        </w:rPr>
        <w:t>long-term</w:t>
      </w:r>
      <w:r w:rsidR="00F03F61">
        <w:rPr>
          <w:rFonts w:ascii="Arial" w:hAnsi="Arial" w:cs="Arial"/>
          <w:sz w:val="24"/>
          <w:szCs w:val="24"/>
        </w:rPr>
        <w:t xml:space="preserve"> effects that may continue into adulthood are more likely to suffer from mental health issues such as depression or post-traumatic stress </w:t>
      </w:r>
      <w:r w:rsidR="00B838A0">
        <w:rPr>
          <w:rFonts w:ascii="Arial" w:hAnsi="Arial" w:cs="Arial"/>
          <w:sz w:val="24"/>
          <w:szCs w:val="24"/>
        </w:rPr>
        <w:t>disorder. Neglect in young people may lead to drug and alcohol abuse, running away from home, get into trouble with the law.</w:t>
      </w:r>
      <w:r w:rsidR="00454BF7">
        <w:rPr>
          <w:rFonts w:ascii="Arial" w:hAnsi="Arial" w:cs="Arial"/>
          <w:sz w:val="24"/>
          <w:szCs w:val="24"/>
        </w:rPr>
        <w:t xml:space="preserve"> Poor behaviour from parents or care</w:t>
      </w:r>
      <w:r w:rsidR="00B72EF6">
        <w:rPr>
          <w:rFonts w:ascii="Arial" w:hAnsi="Arial" w:cs="Arial"/>
          <w:sz w:val="24"/>
          <w:szCs w:val="24"/>
        </w:rPr>
        <w:t>rs plays a part in child neglect when there</w:t>
      </w:r>
      <w:r w:rsidR="00630844">
        <w:rPr>
          <w:rFonts w:ascii="Arial" w:hAnsi="Arial" w:cs="Arial"/>
          <w:sz w:val="24"/>
          <w:szCs w:val="24"/>
        </w:rPr>
        <w:t xml:space="preserve"> are</w:t>
      </w:r>
      <w:r w:rsidR="00B72EF6">
        <w:rPr>
          <w:rFonts w:ascii="Arial" w:hAnsi="Arial" w:cs="Arial"/>
          <w:sz w:val="24"/>
          <w:szCs w:val="24"/>
        </w:rPr>
        <w:t xml:space="preserve"> no </w:t>
      </w:r>
      <w:r w:rsidR="00B21B8F">
        <w:rPr>
          <w:rFonts w:ascii="Arial" w:hAnsi="Arial" w:cs="Arial"/>
          <w:sz w:val="24"/>
          <w:szCs w:val="24"/>
        </w:rPr>
        <w:t>rules, guidelines</w:t>
      </w:r>
      <w:r w:rsidR="00B72EF6">
        <w:rPr>
          <w:rFonts w:ascii="Arial" w:hAnsi="Arial" w:cs="Arial"/>
          <w:sz w:val="24"/>
          <w:szCs w:val="24"/>
        </w:rPr>
        <w:t xml:space="preserve"> or boundaries to follow (HOWE </w:t>
      </w:r>
      <w:r w:rsidR="00B21B8F">
        <w:rPr>
          <w:rFonts w:ascii="Arial" w:hAnsi="Arial" w:cs="Arial"/>
          <w:sz w:val="24"/>
          <w:szCs w:val="24"/>
        </w:rPr>
        <w:t xml:space="preserve">2011). Neglect has a severe impact on a child’s early stage of brain development </w:t>
      </w:r>
      <w:r w:rsidR="00EE06EC">
        <w:rPr>
          <w:rFonts w:ascii="Arial" w:hAnsi="Arial" w:cs="Arial"/>
          <w:sz w:val="24"/>
          <w:szCs w:val="24"/>
        </w:rPr>
        <w:t>hindering on thought process and neural pathways. (NSPCC</w:t>
      </w:r>
      <w:r w:rsidR="004F2C79">
        <w:rPr>
          <w:rFonts w:ascii="Arial" w:hAnsi="Arial" w:cs="Arial"/>
          <w:sz w:val="24"/>
          <w:szCs w:val="24"/>
        </w:rPr>
        <w:t xml:space="preserve"> 2000</w:t>
      </w:r>
      <w:r w:rsidR="00A616DE">
        <w:rPr>
          <w:rFonts w:ascii="Arial" w:hAnsi="Arial" w:cs="Arial"/>
          <w:sz w:val="24"/>
          <w:szCs w:val="24"/>
        </w:rPr>
        <w:t>). Negative</w:t>
      </w:r>
      <w:r w:rsidR="004F2C79">
        <w:rPr>
          <w:rFonts w:ascii="Arial" w:hAnsi="Arial" w:cs="Arial"/>
          <w:sz w:val="24"/>
          <w:szCs w:val="24"/>
        </w:rPr>
        <w:t xml:space="preserve"> stimulation on a </w:t>
      </w:r>
      <w:r w:rsidR="00944A44">
        <w:rPr>
          <w:rFonts w:ascii="Arial" w:hAnsi="Arial" w:cs="Arial"/>
          <w:sz w:val="24"/>
          <w:szCs w:val="24"/>
        </w:rPr>
        <w:t>child’s</w:t>
      </w:r>
      <w:r w:rsidR="004F2C79">
        <w:rPr>
          <w:rFonts w:ascii="Arial" w:hAnsi="Arial" w:cs="Arial"/>
          <w:sz w:val="24"/>
          <w:szCs w:val="24"/>
        </w:rPr>
        <w:t xml:space="preserve"> brain inhibits </w:t>
      </w:r>
      <w:r w:rsidR="00944A44">
        <w:rPr>
          <w:rFonts w:ascii="Arial" w:hAnsi="Arial" w:cs="Arial"/>
          <w:sz w:val="24"/>
          <w:szCs w:val="24"/>
        </w:rPr>
        <w:t>certain areas to develop</w:t>
      </w:r>
      <w:r w:rsidR="00C950FD">
        <w:rPr>
          <w:rFonts w:ascii="Arial" w:hAnsi="Arial" w:cs="Arial"/>
          <w:sz w:val="24"/>
          <w:szCs w:val="24"/>
        </w:rPr>
        <w:t>,</w:t>
      </w:r>
      <w:r w:rsidR="00944A44">
        <w:rPr>
          <w:rFonts w:ascii="Arial" w:hAnsi="Arial" w:cs="Arial"/>
          <w:sz w:val="24"/>
          <w:szCs w:val="24"/>
        </w:rPr>
        <w:t xml:space="preserve"> </w:t>
      </w:r>
      <w:r w:rsidR="00C950FD">
        <w:rPr>
          <w:rFonts w:ascii="Arial" w:hAnsi="Arial" w:cs="Arial"/>
          <w:sz w:val="24"/>
          <w:szCs w:val="24"/>
        </w:rPr>
        <w:t>positive physical and emotional experie</w:t>
      </w:r>
      <w:r w:rsidR="00A616DE">
        <w:rPr>
          <w:rFonts w:ascii="Arial" w:hAnsi="Arial" w:cs="Arial"/>
          <w:sz w:val="24"/>
          <w:szCs w:val="24"/>
        </w:rPr>
        <w:t>nces are needed for the brain to develop fully (SCHORE 2002).</w:t>
      </w:r>
      <w:r w:rsidR="004F2C79">
        <w:rPr>
          <w:rFonts w:ascii="Arial" w:hAnsi="Arial" w:cs="Arial"/>
          <w:sz w:val="24"/>
          <w:szCs w:val="24"/>
        </w:rPr>
        <w:t xml:space="preserve"> </w:t>
      </w:r>
      <w:r w:rsidR="0027483E">
        <w:rPr>
          <w:rFonts w:ascii="Arial" w:hAnsi="Arial" w:cs="Arial"/>
          <w:sz w:val="24"/>
          <w:szCs w:val="24"/>
        </w:rPr>
        <w:t xml:space="preserve">The development of the brain </w:t>
      </w:r>
      <w:r w:rsidR="00AB5DBD">
        <w:rPr>
          <w:rFonts w:ascii="Arial" w:hAnsi="Arial" w:cs="Arial"/>
          <w:sz w:val="24"/>
          <w:szCs w:val="24"/>
        </w:rPr>
        <w:t xml:space="preserve">in young neglected children needs positive </w:t>
      </w:r>
      <w:r w:rsidR="00617DFE">
        <w:rPr>
          <w:rFonts w:ascii="Arial" w:hAnsi="Arial" w:cs="Arial"/>
          <w:sz w:val="24"/>
          <w:szCs w:val="24"/>
        </w:rPr>
        <w:t>‘‘</w:t>
      </w:r>
      <w:r w:rsidR="00AB5DBD">
        <w:rPr>
          <w:rFonts w:ascii="Arial" w:hAnsi="Arial" w:cs="Arial"/>
          <w:sz w:val="24"/>
          <w:szCs w:val="24"/>
        </w:rPr>
        <w:t>sensory experiences during the criti</w:t>
      </w:r>
      <w:r w:rsidR="00617DFE">
        <w:rPr>
          <w:rFonts w:ascii="Arial" w:hAnsi="Arial" w:cs="Arial"/>
          <w:sz w:val="24"/>
          <w:szCs w:val="24"/>
        </w:rPr>
        <w:t xml:space="preserve">cal process ,sensory experiences </w:t>
      </w:r>
      <w:r w:rsidR="00AB5DBD">
        <w:rPr>
          <w:rFonts w:ascii="Arial" w:hAnsi="Arial" w:cs="Arial"/>
          <w:sz w:val="24"/>
          <w:szCs w:val="24"/>
        </w:rPr>
        <w:t xml:space="preserve"> </w:t>
      </w:r>
      <w:r w:rsidR="00617DFE">
        <w:rPr>
          <w:rFonts w:ascii="Arial" w:hAnsi="Arial" w:cs="Arial"/>
          <w:sz w:val="24"/>
          <w:szCs w:val="24"/>
        </w:rPr>
        <w:t>are necessary for the optimal organization of the brain’’ (STERMER 1997)</w:t>
      </w:r>
      <w:r w:rsidR="00BF070F">
        <w:rPr>
          <w:rFonts w:ascii="Arial" w:hAnsi="Arial" w:cs="Arial"/>
          <w:sz w:val="24"/>
          <w:szCs w:val="24"/>
        </w:rPr>
        <w:t xml:space="preserve">Positive attachment with parents helps </w:t>
      </w:r>
      <w:r w:rsidR="00A258A6">
        <w:rPr>
          <w:rFonts w:ascii="Arial" w:hAnsi="Arial" w:cs="Arial"/>
          <w:sz w:val="24"/>
          <w:szCs w:val="24"/>
        </w:rPr>
        <w:t xml:space="preserve">to shape and develop a child’s identity and assist with emotional and social change(THURMAN AND WIDERSTROM 1990)Positive attachment helps children </w:t>
      </w:r>
      <w:r w:rsidR="001610B4">
        <w:rPr>
          <w:rFonts w:ascii="Arial" w:hAnsi="Arial" w:cs="Arial"/>
          <w:sz w:val="24"/>
          <w:szCs w:val="24"/>
        </w:rPr>
        <w:t>deal with issues like going to school</w:t>
      </w:r>
      <w:r w:rsidR="00EC71DD">
        <w:rPr>
          <w:rFonts w:ascii="Arial" w:hAnsi="Arial" w:cs="Arial"/>
          <w:sz w:val="24"/>
          <w:szCs w:val="24"/>
        </w:rPr>
        <w:t>,</w:t>
      </w:r>
      <w:r w:rsidR="001610B4">
        <w:rPr>
          <w:rFonts w:ascii="Arial" w:hAnsi="Arial" w:cs="Arial"/>
          <w:sz w:val="24"/>
          <w:szCs w:val="24"/>
        </w:rPr>
        <w:t xml:space="preserve"> helps with social and emotional  difficulties</w:t>
      </w:r>
      <w:r w:rsidR="00EC71DD">
        <w:rPr>
          <w:rFonts w:ascii="Arial" w:hAnsi="Arial" w:cs="Arial"/>
          <w:sz w:val="24"/>
          <w:szCs w:val="24"/>
        </w:rPr>
        <w:t xml:space="preserve"> also to form caring relationships,  positive guidance gives children safety and comfort to prepare for school also giving them confidence</w:t>
      </w:r>
      <w:r w:rsidR="003A2DCF">
        <w:rPr>
          <w:rFonts w:ascii="Arial" w:hAnsi="Arial" w:cs="Arial"/>
          <w:sz w:val="24"/>
          <w:szCs w:val="24"/>
        </w:rPr>
        <w:t xml:space="preserve">, trust and security to deal with school also to be proactive in learning and to enjoy the experiences of education(BARNETT 1997).For neglected children who do not  have positive attachment the experiences of school has an negative outlook </w:t>
      </w:r>
      <w:r w:rsidR="00A8224B">
        <w:rPr>
          <w:rFonts w:ascii="Arial" w:hAnsi="Arial" w:cs="Arial"/>
          <w:sz w:val="24"/>
          <w:szCs w:val="24"/>
        </w:rPr>
        <w:t xml:space="preserve">they are less likely to be active in learning have trust issues lack confidence and uncooperative </w:t>
      </w:r>
      <w:r w:rsidR="00A8224B">
        <w:rPr>
          <w:rFonts w:ascii="Arial" w:hAnsi="Arial" w:cs="Arial"/>
          <w:sz w:val="24"/>
          <w:szCs w:val="24"/>
        </w:rPr>
        <w:lastRenderedPageBreak/>
        <w:t>with peers</w:t>
      </w:r>
      <w:r w:rsidR="00401775">
        <w:rPr>
          <w:rFonts w:ascii="Arial" w:hAnsi="Arial" w:cs="Arial"/>
          <w:sz w:val="24"/>
          <w:szCs w:val="24"/>
        </w:rPr>
        <w:t>(MOROZ 1996).Difficulties in learning because of cognitive implications neglected children score lower grades than non-neglected children(VONDRA,BARNETT AND CICCHETTI 1990). (BARNETT, 1997).</w:t>
      </w:r>
      <w:r w:rsidR="00062F1B">
        <w:rPr>
          <w:rFonts w:ascii="Arial" w:hAnsi="Arial" w:cs="Arial"/>
          <w:sz w:val="24"/>
          <w:szCs w:val="24"/>
        </w:rPr>
        <w:t>Neglected children whom feel worth less and have no self-esteem lack motivation to do well in education as opposed to children whom feel worthy and have self-esteem(BARNETT 1997).</w:t>
      </w:r>
      <w:r w:rsidR="000008B9">
        <w:rPr>
          <w:rFonts w:ascii="Arial" w:hAnsi="Arial" w:cs="Arial"/>
          <w:sz w:val="24"/>
          <w:szCs w:val="24"/>
        </w:rPr>
        <w:t xml:space="preserve">Neglected children show difficulties </w:t>
      </w:r>
      <w:r w:rsidR="00577DBA">
        <w:rPr>
          <w:rFonts w:ascii="Arial" w:hAnsi="Arial" w:cs="Arial"/>
          <w:sz w:val="24"/>
          <w:szCs w:val="24"/>
        </w:rPr>
        <w:t xml:space="preserve"> when doing cognitive tasks</w:t>
      </w:r>
      <w:r w:rsidR="000008B9">
        <w:rPr>
          <w:rFonts w:ascii="Arial" w:hAnsi="Arial" w:cs="Arial"/>
          <w:sz w:val="24"/>
          <w:szCs w:val="24"/>
        </w:rPr>
        <w:t xml:space="preserve"> and showed to be inattentive and lacked concentration they demonstrated unruly behaviour and not accepted within the classroom ,they showed no enjoyment or </w:t>
      </w:r>
      <w:r w:rsidR="001B3015">
        <w:rPr>
          <w:rFonts w:ascii="Arial" w:hAnsi="Arial" w:cs="Arial"/>
          <w:sz w:val="24"/>
          <w:szCs w:val="24"/>
        </w:rPr>
        <w:t xml:space="preserve">positivity, some of the neglected children were referred for special educational needs due to behaviour difficulties learning disabilities at the end of kindergartens. A contributing fact to these issues is to the poor home life </w:t>
      </w:r>
      <w:r w:rsidR="001F7F76">
        <w:rPr>
          <w:rFonts w:ascii="Arial" w:hAnsi="Arial" w:cs="Arial"/>
          <w:sz w:val="24"/>
          <w:szCs w:val="24"/>
        </w:rPr>
        <w:t xml:space="preserve">and lack of stimulation from parents to prepare the children for </w:t>
      </w:r>
      <w:r w:rsidR="006B7277">
        <w:rPr>
          <w:rFonts w:ascii="Arial" w:hAnsi="Arial" w:cs="Arial"/>
          <w:sz w:val="24"/>
          <w:szCs w:val="24"/>
        </w:rPr>
        <w:t xml:space="preserve">learning. Neglect amongst older children was of the poorest </w:t>
      </w:r>
      <w:r w:rsidR="0004444B">
        <w:rPr>
          <w:rFonts w:ascii="Arial" w:hAnsi="Arial" w:cs="Arial"/>
          <w:sz w:val="24"/>
          <w:szCs w:val="24"/>
        </w:rPr>
        <w:t xml:space="preserve"> </w:t>
      </w:r>
      <w:r w:rsidR="006B7277">
        <w:rPr>
          <w:rFonts w:ascii="Arial" w:hAnsi="Arial" w:cs="Arial"/>
          <w:sz w:val="24"/>
          <w:szCs w:val="24"/>
        </w:rPr>
        <w:t xml:space="preserve"> academic performance pupils were</w:t>
      </w:r>
      <w:r w:rsidR="001B3015">
        <w:rPr>
          <w:rFonts w:ascii="Arial" w:hAnsi="Arial" w:cs="Arial"/>
          <w:sz w:val="24"/>
          <w:szCs w:val="24"/>
        </w:rPr>
        <w:t xml:space="preserve"> </w:t>
      </w:r>
      <w:r w:rsidR="006B7277">
        <w:rPr>
          <w:rFonts w:ascii="Arial" w:hAnsi="Arial" w:cs="Arial"/>
          <w:sz w:val="24"/>
          <w:szCs w:val="24"/>
        </w:rPr>
        <w:t>below in grades and had higher rates of truancy five times higher than nonneglected children. The impact of neglect on older children has a greater impact on academic achievements than other forms of abuse. Neglect</w:t>
      </w:r>
      <w:r w:rsidR="008123C4">
        <w:rPr>
          <w:rFonts w:ascii="Arial" w:hAnsi="Arial" w:cs="Arial"/>
          <w:sz w:val="24"/>
          <w:szCs w:val="24"/>
        </w:rPr>
        <w:t xml:space="preserve"> has high risks of psychological, neurological and cognitive impairments. (LOWENTHAL</w:t>
      </w:r>
      <w:r w:rsidR="006B7277">
        <w:rPr>
          <w:rFonts w:ascii="Arial" w:hAnsi="Arial" w:cs="Arial"/>
          <w:sz w:val="24"/>
          <w:szCs w:val="24"/>
        </w:rPr>
        <w:t xml:space="preserve"> </w:t>
      </w:r>
      <w:r w:rsidR="00D93226">
        <w:rPr>
          <w:rFonts w:ascii="Arial" w:hAnsi="Arial" w:cs="Arial"/>
          <w:sz w:val="24"/>
          <w:szCs w:val="24"/>
        </w:rPr>
        <w:t xml:space="preserve"> 2000</w:t>
      </w:r>
      <w:r w:rsidR="004749B3">
        <w:rPr>
          <w:rFonts w:ascii="Arial" w:hAnsi="Arial" w:cs="Arial"/>
          <w:sz w:val="24"/>
          <w:szCs w:val="24"/>
        </w:rPr>
        <w:t xml:space="preserve">). </w:t>
      </w:r>
      <w:bookmarkStart w:id="10" w:name="_Hlk506235167"/>
      <w:r w:rsidR="004749B3">
        <w:rPr>
          <w:rFonts w:ascii="Arial" w:hAnsi="Arial" w:cs="Arial"/>
          <w:sz w:val="24"/>
          <w:szCs w:val="24"/>
        </w:rPr>
        <w:t>Neglect</w:t>
      </w:r>
      <w:r w:rsidR="0021710A">
        <w:rPr>
          <w:rFonts w:ascii="Arial" w:hAnsi="Arial" w:cs="Arial"/>
          <w:sz w:val="24"/>
          <w:szCs w:val="24"/>
        </w:rPr>
        <w:t xml:space="preserve"> happens in all cultures </w:t>
      </w:r>
      <w:r w:rsidR="004749B3">
        <w:rPr>
          <w:rFonts w:ascii="Arial" w:hAnsi="Arial" w:cs="Arial"/>
          <w:sz w:val="24"/>
          <w:szCs w:val="24"/>
        </w:rPr>
        <w:t xml:space="preserve">has no diversity often occurs in families effecting more than one child. Could have long term effects on mental health and wellbeing. Impacts on education and </w:t>
      </w:r>
      <w:r w:rsidR="003D6C3D">
        <w:rPr>
          <w:rFonts w:ascii="Arial" w:hAnsi="Arial" w:cs="Arial"/>
          <w:sz w:val="24"/>
          <w:szCs w:val="24"/>
        </w:rPr>
        <w:t>development (</w:t>
      </w:r>
      <w:r w:rsidR="004749B3">
        <w:rPr>
          <w:rFonts w:ascii="Arial" w:hAnsi="Arial" w:cs="Arial"/>
          <w:sz w:val="24"/>
          <w:szCs w:val="24"/>
        </w:rPr>
        <w:t xml:space="preserve">NSPCC 2010).  </w:t>
      </w:r>
      <w:bookmarkEnd w:id="10"/>
      <w:r w:rsidR="00D93226">
        <w:rPr>
          <w:rFonts w:ascii="Arial" w:hAnsi="Arial" w:cs="Arial"/>
          <w:sz w:val="24"/>
          <w:szCs w:val="24"/>
        </w:rPr>
        <w:tab/>
      </w:r>
      <w:r w:rsidR="00D93226">
        <w:rPr>
          <w:rFonts w:ascii="Arial" w:hAnsi="Arial" w:cs="Arial"/>
          <w:sz w:val="24"/>
          <w:szCs w:val="24"/>
        </w:rPr>
        <w:tab/>
      </w:r>
      <w:r w:rsidR="000008B9">
        <w:rPr>
          <w:rFonts w:ascii="Arial" w:hAnsi="Arial" w:cs="Arial"/>
          <w:sz w:val="24"/>
          <w:szCs w:val="24"/>
        </w:rPr>
        <w:t xml:space="preserve">  </w:t>
      </w:r>
      <w:r w:rsidR="00577DBA">
        <w:rPr>
          <w:rFonts w:ascii="Arial" w:hAnsi="Arial" w:cs="Arial"/>
          <w:sz w:val="24"/>
          <w:szCs w:val="24"/>
        </w:rPr>
        <w:t xml:space="preserve"> </w:t>
      </w:r>
      <w:r w:rsidR="00062F1B">
        <w:rPr>
          <w:rFonts w:ascii="Arial" w:hAnsi="Arial" w:cs="Arial"/>
          <w:sz w:val="24"/>
          <w:szCs w:val="24"/>
        </w:rPr>
        <w:t xml:space="preserve"> </w:t>
      </w:r>
    </w:p>
    <w:p w:rsidR="007A0955" w:rsidRDefault="000D66BB">
      <w:pPr>
        <w:rPr>
          <w:rFonts w:ascii="Arial" w:hAnsi="Arial" w:cs="Arial"/>
          <w:sz w:val="24"/>
          <w:szCs w:val="24"/>
        </w:rPr>
      </w:pPr>
      <w:r>
        <w:rPr>
          <w:rFonts w:ascii="Arial" w:hAnsi="Arial" w:cs="Arial"/>
          <w:sz w:val="24"/>
          <w:szCs w:val="24"/>
        </w:rPr>
        <w:t>ACTION FOR CH</w:t>
      </w:r>
      <w:r w:rsidR="004953CE">
        <w:rPr>
          <w:rFonts w:ascii="Arial" w:hAnsi="Arial" w:cs="Arial"/>
          <w:sz w:val="24"/>
          <w:szCs w:val="24"/>
        </w:rPr>
        <w:t>ILDREN-</w:t>
      </w:r>
      <w:r w:rsidR="004953CE" w:rsidRPr="004953CE">
        <w:rPr>
          <w:rFonts w:ascii="Arial" w:hAnsi="Arial" w:cs="Arial"/>
          <w:sz w:val="28"/>
          <w:szCs w:val="28"/>
        </w:rPr>
        <w:t>www.actionforchildren.org.uk.</w:t>
      </w:r>
      <w:r w:rsidR="00A8224B">
        <w:rPr>
          <w:rFonts w:ascii="Arial" w:hAnsi="Arial" w:cs="Arial"/>
          <w:sz w:val="24"/>
          <w:szCs w:val="24"/>
        </w:rPr>
        <w:t xml:space="preserve">  </w:t>
      </w:r>
      <w:r w:rsidR="003A2DCF">
        <w:rPr>
          <w:rFonts w:ascii="Arial" w:hAnsi="Arial" w:cs="Arial"/>
          <w:sz w:val="24"/>
          <w:szCs w:val="24"/>
        </w:rPr>
        <w:t xml:space="preserve"> </w:t>
      </w:r>
      <w:r w:rsidR="00EC71DD">
        <w:rPr>
          <w:rFonts w:ascii="Arial" w:hAnsi="Arial" w:cs="Arial"/>
          <w:sz w:val="24"/>
          <w:szCs w:val="24"/>
        </w:rPr>
        <w:t xml:space="preserve">  </w:t>
      </w:r>
      <w:r w:rsidR="001610B4">
        <w:rPr>
          <w:rFonts w:ascii="Arial" w:hAnsi="Arial" w:cs="Arial"/>
          <w:sz w:val="24"/>
          <w:szCs w:val="24"/>
        </w:rPr>
        <w:t xml:space="preserve"> </w:t>
      </w:r>
      <w:r w:rsidR="00A258A6">
        <w:rPr>
          <w:rFonts w:ascii="Arial" w:hAnsi="Arial" w:cs="Arial"/>
          <w:sz w:val="24"/>
          <w:szCs w:val="24"/>
        </w:rPr>
        <w:t xml:space="preserve"> </w:t>
      </w:r>
      <w:r w:rsidR="00552FC4">
        <w:rPr>
          <w:rFonts w:ascii="Arial" w:hAnsi="Arial" w:cs="Arial"/>
          <w:sz w:val="24"/>
          <w:szCs w:val="24"/>
        </w:rPr>
        <w:t xml:space="preserve"> </w:t>
      </w:r>
      <w:r w:rsidR="00617DFE">
        <w:rPr>
          <w:rFonts w:ascii="Arial" w:hAnsi="Arial" w:cs="Arial"/>
          <w:sz w:val="24"/>
          <w:szCs w:val="24"/>
        </w:rPr>
        <w:t xml:space="preserve">  </w:t>
      </w:r>
      <w:r w:rsidR="00454BF7">
        <w:rPr>
          <w:rFonts w:ascii="Arial" w:hAnsi="Arial" w:cs="Arial"/>
          <w:sz w:val="24"/>
          <w:szCs w:val="24"/>
        </w:rPr>
        <w:t xml:space="preserve">  </w:t>
      </w:r>
      <w:r w:rsidR="00446810">
        <w:rPr>
          <w:rFonts w:ascii="Arial" w:hAnsi="Arial" w:cs="Arial"/>
          <w:sz w:val="24"/>
          <w:szCs w:val="24"/>
        </w:rPr>
        <w:t xml:space="preserve"> </w:t>
      </w:r>
    </w:p>
    <w:p w:rsidR="00094F4F" w:rsidRDefault="00D93226">
      <w:pPr>
        <w:rPr>
          <w:rFonts w:ascii="Arial" w:hAnsi="Arial" w:cs="Arial"/>
          <w:sz w:val="24"/>
          <w:szCs w:val="24"/>
        </w:rPr>
      </w:pPr>
      <w:r w:rsidRPr="00D93226">
        <w:rPr>
          <w:rFonts w:ascii="Arial" w:hAnsi="Arial" w:cs="Arial"/>
          <w:sz w:val="24"/>
          <w:szCs w:val="24"/>
        </w:rPr>
        <w:t>Barnardo's - Works with families and children in many ways, including counselling, fostering and adoption, support for young carers, training and disability inclusion</w:t>
      </w:r>
      <w:r>
        <w:rPr>
          <w:rFonts w:ascii="Arial" w:hAnsi="Arial" w:cs="Arial"/>
          <w:sz w:val="24"/>
          <w:szCs w:val="24"/>
        </w:rPr>
        <w:t>.</w:t>
      </w:r>
      <w:r w:rsidR="00346BB2">
        <w:rPr>
          <w:rFonts w:ascii="Arial" w:hAnsi="Arial" w:cs="Arial"/>
          <w:sz w:val="24"/>
          <w:szCs w:val="24"/>
        </w:rPr>
        <w:t xml:space="preserve"> </w:t>
      </w:r>
    </w:p>
    <w:p w:rsidR="005F5ED9" w:rsidRDefault="00D93226">
      <w:pPr>
        <w:rPr>
          <w:rFonts w:ascii="Arial" w:hAnsi="Arial" w:cs="Arial"/>
          <w:sz w:val="24"/>
          <w:szCs w:val="24"/>
        </w:rPr>
      </w:pPr>
      <w:r w:rsidRPr="00D93226">
        <w:rPr>
          <w:rFonts w:ascii="Arial" w:hAnsi="Arial" w:cs="Arial"/>
          <w:sz w:val="24"/>
          <w:szCs w:val="24"/>
        </w:rPr>
        <w:t>ChildLine - Provides a free and confidential service for children. Helpline 0800 1111</w:t>
      </w:r>
      <w:r>
        <w:rPr>
          <w:rFonts w:ascii="Arial" w:hAnsi="Arial" w:cs="Arial"/>
          <w:sz w:val="24"/>
          <w:szCs w:val="24"/>
        </w:rPr>
        <w:t>.</w:t>
      </w:r>
    </w:p>
    <w:p w:rsidR="00692A92" w:rsidRDefault="00D93226">
      <w:pPr>
        <w:rPr>
          <w:rFonts w:ascii="Arial" w:hAnsi="Arial" w:cs="Arial"/>
          <w:sz w:val="24"/>
          <w:szCs w:val="24"/>
        </w:rPr>
      </w:pPr>
      <w:r w:rsidRPr="00D93226">
        <w:rPr>
          <w:rFonts w:ascii="Arial" w:hAnsi="Arial" w:cs="Arial"/>
          <w:sz w:val="24"/>
          <w:szCs w:val="24"/>
        </w:rPr>
        <w:t xml:space="preserve">NSPCC (National Society for the Prevention of Cruelty to Children) - Has </w:t>
      </w:r>
      <w:proofErr w:type="gramStart"/>
      <w:r w:rsidRPr="00D93226">
        <w:rPr>
          <w:rFonts w:ascii="Arial" w:hAnsi="Arial" w:cs="Arial"/>
          <w:sz w:val="24"/>
          <w:szCs w:val="24"/>
        </w:rPr>
        <w:t>a number of</w:t>
      </w:r>
      <w:proofErr w:type="gramEnd"/>
      <w:r w:rsidRPr="00D93226">
        <w:rPr>
          <w:rFonts w:ascii="Arial" w:hAnsi="Arial" w:cs="Arial"/>
          <w:sz w:val="24"/>
          <w:szCs w:val="24"/>
        </w:rPr>
        <w:t xml:space="preserve"> useful publications. If you are worried about a child, call the NSPCC Helpline on 0808 800 5000.</w:t>
      </w:r>
    </w:p>
    <w:p w:rsidR="00D93226" w:rsidRDefault="00D93226">
      <w:pPr>
        <w:rPr>
          <w:rFonts w:ascii="Arial" w:hAnsi="Arial" w:cs="Arial"/>
          <w:sz w:val="24"/>
          <w:szCs w:val="24"/>
        </w:rPr>
      </w:pPr>
      <w:r w:rsidRPr="00D93226">
        <w:rPr>
          <w:rFonts w:ascii="Arial" w:hAnsi="Arial" w:cs="Arial"/>
          <w:sz w:val="24"/>
          <w:szCs w:val="24"/>
        </w:rPr>
        <w:t>Young Minds</w:t>
      </w:r>
      <w:r>
        <w:rPr>
          <w:rFonts w:ascii="Arial" w:hAnsi="Arial" w:cs="Arial"/>
          <w:sz w:val="24"/>
          <w:szCs w:val="24"/>
        </w:rPr>
        <w:t xml:space="preserve"> </w:t>
      </w:r>
      <w:r w:rsidRPr="00D93226">
        <w:rPr>
          <w:rFonts w:ascii="Arial" w:hAnsi="Arial" w:cs="Arial"/>
          <w:sz w:val="24"/>
          <w:szCs w:val="24"/>
        </w:rPr>
        <w:t>- provides information and advice on child mental health issues.</w:t>
      </w:r>
    </w:p>
    <w:p w:rsidR="00D93226" w:rsidRDefault="00D93226">
      <w:pPr>
        <w:rPr>
          <w:rFonts w:ascii="Arial" w:hAnsi="Arial" w:cs="Arial"/>
          <w:sz w:val="24"/>
          <w:szCs w:val="24"/>
        </w:rPr>
      </w:pPr>
      <w:r w:rsidRPr="00D93226">
        <w:rPr>
          <w:rFonts w:ascii="Arial" w:hAnsi="Arial" w:cs="Arial"/>
          <w:sz w:val="24"/>
          <w:szCs w:val="24"/>
        </w:rPr>
        <w:t>Young Carers - A website offering support, information and advice for children who also act as carers.</w:t>
      </w:r>
    </w:p>
    <w:p w:rsidR="000D66BB" w:rsidRDefault="000D66BB">
      <w:pPr>
        <w:rPr>
          <w:rFonts w:ascii="Arial" w:hAnsi="Arial" w:cs="Arial"/>
          <w:sz w:val="24"/>
          <w:szCs w:val="24"/>
        </w:rPr>
      </w:pPr>
      <w:r w:rsidRPr="000D66BB">
        <w:rPr>
          <w:rFonts w:ascii="Arial" w:hAnsi="Arial" w:cs="Arial"/>
          <w:sz w:val="24"/>
          <w:szCs w:val="24"/>
        </w:rPr>
        <w:t xml:space="preserve">Child Abuse Prevention, </w:t>
      </w:r>
      <w:r w:rsidR="003A088A">
        <w:rPr>
          <w:rFonts w:ascii="Arial" w:hAnsi="Arial" w:cs="Arial"/>
          <w:sz w:val="24"/>
          <w:szCs w:val="24"/>
        </w:rPr>
        <w:t>Child Abuse and Neglect: BASPCAN</w:t>
      </w:r>
    </w:p>
    <w:p w:rsidR="003A088A" w:rsidRDefault="003A088A">
      <w:pPr>
        <w:rPr>
          <w:rFonts w:ascii="Arial" w:hAnsi="Arial" w:cs="Arial"/>
          <w:sz w:val="24"/>
          <w:szCs w:val="24"/>
        </w:rPr>
      </w:pPr>
    </w:p>
    <w:p w:rsidR="00A56328" w:rsidRDefault="00257FC2">
      <w:pPr>
        <w:rPr>
          <w:rFonts w:ascii="Arial" w:hAnsi="Arial" w:cs="Arial"/>
          <w:color w:val="222222"/>
          <w:sz w:val="20"/>
          <w:szCs w:val="20"/>
        </w:rPr>
      </w:pPr>
      <w:r>
        <w:rPr>
          <w:rFonts w:ascii="Arial" w:hAnsi="Arial" w:cs="Arial"/>
          <w:color w:val="222222"/>
          <w:sz w:val="20"/>
          <w:szCs w:val="20"/>
        </w:rPr>
        <w:t xml:space="preserve">Barnett, D. (1997). The effects of early intervention on maltreating parents and their children. </w:t>
      </w:r>
      <w:r>
        <w:rPr>
          <w:rFonts w:ascii="Arial" w:hAnsi="Arial" w:cs="Arial"/>
          <w:i/>
          <w:iCs/>
          <w:color w:val="222222"/>
          <w:sz w:val="20"/>
          <w:szCs w:val="20"/>
        </w:rPr>
        <w:t>The effectiveness of early intervention</w:t>
      </w:r>
      <w:r>
        <w:rPr>
          <w:rFonts w:ascii="Arial" w:hAnsi="Arial" w:cs="Arial"/>
          <w:color w:val="222222"/>
          <w:sz w:val="20"/>
          <w:szCs w:val="20"/>
        </w:rPr>
        <w:t>, 147-170</w:t>
      </w:r>
    </w:p>
    <w:p w:rsidR="00DA4B9B" w:rsidRDefault="00A56328">
      <w:pPr>
        <w:rPr>
          <w:rFonts w:ascii="Arial" w:hAnsi="Arial" w:cs="Arial"/>
          <w:color w:val="222222"/>
          <w:sz w:val="20"/>
          <w:szCs w:val="20"/>
        </w:rPr>
      </w:pPr>
      <w:r>
        <w:rPr>
          <w:rFonts w:ascii="Arial" w:hAnsi="Arial" w:cs="Arial"/>
          <w:color w:val="222222"/>
          <w:sz w:val="20"/>
          <w:szCs w:val="20"/>
        </w:rPr>
        <w:t>CAWSON, P., WATTAM, C., BROOKER, S.AND KELLY, G. (2000) Child maltreatment in the United Kingdom. London: NSPCC.</w:t>
      </w:r>
    </w:p>
    <w:p w:rsidR="00A56328" w:rsidRDefault="00A56328">
      <w:pPr>
        <w:rPr>
          <w:rFonts w:ascii="Arial" w:hAnsi="Arial" w:cs="Arial"/>
          <w:color w:val="222222"/>
          <w:sz w:val="20"/>
          <w:szCs w:val="20"/>
        </w:rPr>
      </w:pPr>
    </w:p>
    <w:p w:rsidR="003D6C3D" w:rsidRDefault="003D6C3D" w:rsidP="003D6C3D">
      <w:pPr>
        <w:rPr>
          <w:rFonts w:ascii="Arial" w:hAnsi="Arial" w:cs="Arial"/>
          <w:color w:val="222222"/>
          <w:sz w:val="20"/>
          <w:szCs w:val="20"/>
        </w:rPr>
      </w:pPr>
      <w:r>
        <w:rPr>
          <w:rFonts w:ascii="Arial" w:hAnsi="Arial" w:cs="Arial"/>
          <w:color w:val="222222"/>
          <w:sz w:val="20"/>
          <w:szCs w:val="20"/>
        </w:rPr>
        <w:t>Hildyard, K. L., &amp; Wolfe, D. A. (2002). Child neglect: developmental issues and outcomes</w:t>
      </w:r>
      <w:r>
        <w:rPr>
          <w:rFonts w:ascii="Segoe UI Symbol" w:hAnsi="Segoe UI Symbol" w:cs="Segoe UI Symbol"/>
          <w:color w:val="222222"/>
          <w:sz w:val="20"/>
          <w:szCs w:val="20"/>
        </w:rPr>
        <w:t>☆</w:t>
      </w:r>
      <w:r>
        <w:rPr>
          <w:rFonts w:ascii="Arial" w:hAnsi="Arial" w:cs="Arial"/>
          <w:color w:val="222222"/>
          <w:sz w:val="20"/>
          <w:szCs w:val="20"/>
        </w:rPr>
        <w:t xml:space="preserve">. </w:t>
      </w:r>
      <w:r>
        <w:rPr>
          <w:rFonts w:ascii="Arial" w:hAnsi="Arial" w:cs="Arial"/>
          <w:i/>
          <w:iCs/>
          <w:color w:val="222222"/>
          <w:sz w:val="20"/>
          <w:szCs w:val="20"/>
        </w:rPr>
        <w:t>Child abuse &amp; neglect</w:t>
      </w:r>
      <w:r>
        <w:rPr>
          <w:rFonts w:ascii="Arial" w:hAnsi="Arial" w:cs="Arial"/>
          <w:color w:val="222222"/>
          <w:sz w:val="20"/>
          <w:szCs w:val="20"/>
        </w:rPr>
        <w:t xml:space="preserve">, </w:t>
      </w:r>
      <w:r>
        <w:rPr>
          <w:rFonts w:ascii="Arial" w:hAnsi="Arial" w:cs="Arial"/>
          <w:i/>
          <w:iCs/>
          <w:color w:val="222222"/>
          <w:sz w:val="20"/>
          <w:szCs w:val="20"/>
        </w:rPr>
        <w:t>26</w:t>
      </w:r>
      <w:r>
        <w:rPr>
          <w:rFonts w:ascii="Arial" w:hAnsi="Arial" w:cs="Arial"/>
          <w:color w:val="222222"/>
          <w:sz w:val="20"/>
          <w:szCs w:val="20"/>
        </w:rPr>
        <w:t>(6-7), 679-695.</w:t>
      </w:r>
    </w:p>
    <w:p w:rsidR="003D6C3D" w:rsidRDefault="003D6C3D" w:rsidP="003D6C3D">
      <w:pPr>
        <w:rPr>
          <w:rFonts w:ascii="Arial" w:hAnsi="Arial" w:cs="Arial"/>
          <w:color w:val="222222"/>
          <w:sz w:val="20"/>
          <w:szCs w:val="20"/>
        </w:rPr>
      </w:pPr>
      <w:r>
        <w:rPr>
          <w:rFonts w:ascii="Arial" w:hAnsi="Arial" w:cs="Arial"/>
          <w:color w:val="222222"/>
          <w:sz w:val="20"/>
          <w:szCs w:val="20"/>
        </w:rPr>
        <w:t xml:space="preserve">Howe, D. (2011). </w:t>
      </w:r>
      <w:r>
        <w:rPr>
          <w:rFonts w:ascii="Arial" w:hAnsi="Arial" w:cs="Arial"/>
          <w:i/>
          <w:iCs/>
          <w:color w:val="222222"/>
          <w:sz w:val="20"/>
          <w:szCs w:val="20"/>
        </w:rPr>
        <w:t>Attachment across the life course: A brief introduction</w:t>
      </w:r>
      <w:r>
        <w:rPr>
          <w:rFonts w:ascii="Arial" w:hAnsi="Arial" w:cs="Arial"/>
          <w:color w:val="222222"/>
          <w:sz w:val="20"/>
          <w:szCs w:val="20"/>
        </w:rPr>
        <w:t>. Palgrave Macmillan</w:t>
      </w:r>
    </w:p>
    <w:p w:rsidR="00A56328" w:rsidRDefault="00A56328" w:rsidP="003D6C3D">
      <w:pPr>
        <w:rPr>
          <w:rFonts w:ascii="Arial" w:hAnsi="Arial" w:cs="Arial"/>
          <w:color w:val="222222"/>
          <w:sz w:val="20"/>
          <w:szCs w:val="20"/>
        </w:rPr>
      </w:pPr>
    </w:p>
    <w:p w:rsidR="003D6C3D" w:rsidRDefault="003D6C3D" w:rsidP="003D6C3D">
      <w:pPr>
        <w:rPr>
          <w:rFonts w:ascii="Arial" w:hAnsi="Arial" w:cs="Arial"/>
          <w:color w:val="222222"/>
          <w:sz w:val="20"/>
          <w:szCs w:val="20"/>
        </w:rPr>
      </w:pPr>
    </w:p>
    <w:p w:rsidR="003D6C3D" w:rsidRDefault="003D6C3D" w:rsidP="003D6C3D">
      <w:pPr>
        <w:rPr>
          <w:rFonts w:ascii="Arial" w:hAnsi="Arial" w:cs="Arial"/>
          <w:color w:val="222222"/>
          <w:sz w:val="20"/>
          <w:szCs w:val="20"/>
        </w:rPr>
      </w:pPr>
    </w:p>
    <w:p w:rsidR="00257FC2" w:rsidRDefault="00A56328">
      <w:pPr>
        <w:rPr>
          <w:rFonts w:ascii="Arial" w:hAnsi="Arial" w:cs="Arial"/>
          <w:sz w:val="24"/>
          <w:szCs w:val="24"/>
        </w:rPr>
      </w:pPr>
      <w:r>
        <w:rPr>
          <w:rFonts w:ascii="Arial" w:hAnsi="Arial" w:cs="Arial"/>
          <w:color w:val="222222"/>
          <w:sz w:val="20"/>
          <w:szCs w:val="20"/>
        </w:rPr>
        <w:t xml:space="preserve">Lazenbatt, A. (2010). The impact of abuse and neglect on the health and mental health of children and young people. </w:t>
      </w:r>
      <w:r>
        <w:rPr>
          <w:rFonts w:ascii="Arial" w:hAnsi="Arial" w:cs="Arial"/>
          <w:i/>
          <w:iCs/>
          <w:color w:val="222222"/>
          <w:sz w:val="20"/>
          <w:szCs w:val="20"/>
        </w:rPr>
        <w:t>NSPCC Research briefing, 2010; accessed on 02/10/15 via: www. nspcc. org. uk/Inform/research/briefings/impact_of_abuse_on_health_wda73372. html</w:t>
      </w:r>
      <w:r>
        <w:rPr>
          <w:rFonts w:ascii="Arial" w:hAnsi="Arial" w:cs="Arial"/>
          <w:color w:val="222222"/>
          <w:sz w:val="20"/>
          <w:szCs w:val="20"/>
        </w:rPr>
        <w:t>.</w:t>
      </w:r>
    </w:p>
    <w:p w:rsidR="003D6C3D" w:rsidRPr="00257FC2" w:rsidRDefault="003D6C3D">
      <w:pPr>
        <w:rPr>
          <w:rFonts w:ascii="Arial" w:hAnsi="Arial" w:cs="Arial"/>
          <w:sz w:val="24"/>
          <w:szCs w:val="24"/>
        </w:rPr>
      </w:pPr>
    </w:p>
    <w:p w:rsidR="008151A8" w:rsidRDefault="008151A8">
      <w:pPr>
        <w:rPr>
          <w:rFonts w:ascii="Arial" w:hAnsi="Arial" w:cs="Arial"/>
          <w:color w:val="222222"/>
          <w:sz w:val="20"/>
          <w:szCs w:val="20"/>
        </w:rPr>
      </w:pPr>
      <w:bookmarkStart w:id="11" w:name="_Hlk506271786"/>
      <w:bookmarkStart w:id="12" w:name="_Hlk506271644"/>
    </w:p>
    <w:bookmarkEnd w:id="11"/>
    <w:bookmarkEnd w:id="12"/>
    <w:p w:rsidR="008151A8" w:rsidRDefault="008151A8">
      <w:pPr>
        <w:rPr>
          <w:rFonts w:ascii="Arial" w:hAnsi="Arial" w:cs="Arial"/>
          <w:color w:val="222222"/>
          <w:sz w:val="20"/>
          <w:szCs w:val="20"/>
        </w:rPr>
      </w:pPr>
      <w:r>
        <w:rPr>
          <w:rFonts w:ascii="Arial" w:hAnsi="Arial" w:cs="Arial"/>
          <w:color w:val="222222"/>
          <w:sz w:val="20"/>
          <w:szCs w:val="20"/>
        </w:rPr>
        <w:t xml:space="preserve">Lowenthal, B. (1999). Effects of maltreatment and ways to promote children's resiliency. </w:t>
      </w:r>
      <w:r>
        <w:rPr>
          <w:rFonts w:ascii="Arial" w:hAnsi="Arial" w:cs="Arial"/>
          <w:i/>
          <w:iCs/>
          <w:color w:val="222222"/>
          <w:sz w:val="20"/>
          <w:szCs w:val="20"/>
        </w:rPr>
        <w:t>Childhood Education</w:t>
      </w:r>
      <w:r>
        <w:rPr>
          <w:rFonts w:ascii="Arial" w:hAnsi="Arial" w:cs="Arial"/>
          <w:color w:val="222222"/>
          <w:sz w:val="20"/>
          <w:szCs w:val="20"/>
        </w:rPr>
        <w:t xml:space="preserve">, </w:t>
      </w:r>
      <w:r>
        <w:rPr>
          <w:rFonts w:ascii="Arial" w:hAnsi="Arial" w:cs="Arial"/>
          <w:i/>
          <w:iCs/>
          <w:color w:val="222222"/>
          <w:sz w:val="20"/>
          <w:szCs w:val="20"/>
        </w:rPr>
        <w:t>75</w:t>
      </w:r>
      <w:r>
        <w:rPr>
          <w:rFonts w:ascii="Arial" w:hAnsi="Arial" w:cs="Arial"/>
          <w:color w:val="222222"/>
          <w:sz w:val="20"/>
          <w:szCs w:val="20"/>
        </w:rPr>
        <w:t>(4), 204-209.</w:t>
      </w:r>
    </w:p>
    <w:p w:rsidR="008151A8" w:rsidRDefault="008151A8">
      <w:pPr>
        <w:rPr>
          <w:rFonts w:ascii="Arial" w:hAnsi="Arial" w:cs="Arial"/>
          <w:color w:val="222222"/>
          <w:sz w:val="20"/>
          <w:szCs w:val="20"/>
        </w:rPr>
      </w:pPr>
      <w:r>
        <w:rPr>
          <w:rFonts w:ascii="Arial" w:hAnsi="Arial" w:cs="Arial"/>
          <w:color w:val="222222"/>
          <w:sz w:val="20"/>
          <w:szCs w:val="20"/>
        </w:rPr>
        <w:t xml:space="preserve">Thurman, S. K., &amp; Widerstrom, A. H. (1990). </w:t>
      </w:r>
      <w:r>
        <w:rPr>
          <w:rFonts w:ascii="Arial" w:hAnsi="Arial" w:cs="Arial"/>
          <w:i/>
          <w:iCs/>
          <w:color w:val="222222"/>
          <w:sz w:val="20"/>
          <w:szCs w:val="20"/>
        </w:rPr>
        <w:t>Infants and young children with special needs: A developmental and ecological approach</w:t>
      </w:r>
      <w:r>
        <w:rPr>
          <w:rFonts w:ascii="Arial" w:hAnsi="Arial" w:cs="Arial"/>
          <w:color w:val="222222"/>
          <w:sz w:val="20"/>
          <w:szCs w:val="20"/>
        </w:rPr>
        <w:t>. Paul H Brookes Pub Co.</w:t>
      </w:r>
    </w:p>
    <w:p w:rsidR="00547CED" w:rsidRDefault="00547CED">
      <w:pPr>
        <w:rPr>
          <w:rFonts w:ascii="Arial" w:hAnsi="Arial" w:cs="Arial"/>
          <w:color w:val="222222"/>
          <w:sz w:val="20"/>
          <w:szCs w:val="20"/>
        </w:rPr>
      </w:pPr>
      <w:r w:rsidRPr="00547CED">
        <w:rPr>
          <w:rFonts w:ascii="Arial" w:hAnsi="Arial" w:cs="Arial"/>
          <w:color w:val="222222"/>
          <w:sz w:val="20"/>
          <w:szCs w:val="20"/>
        </w:rPr>
        <w:t>Moran P (2009) Neglect: Evidence to Inform Practice, Action for Children briefing, London: Action for Children</w:t>
      </w:r>
      <w:r>
        <w:rPr>
          <w:rFonts w:ascii="Arial" w:hAnsi="Arial" w:cs="Arial"/>
          <w:color w:val="222222"/>
          <w:sz w:val="20"/>
          <w:szCs w:val="20"/>
        </w:rPr>
        <w:t>.</w:t>
      </w:r>
    </w:p>
    <w:p w:rsidR="002A7515" w:rsidRDefault="002A7515">
      <w:pPr>
        <w:rPr>
          <w:rFonts w:ascii="Arial" w:hAnsi="Arial" w:cs="Arial"/>
          <w:color w:val="222222"/>
          <w:sz w:val="20"/>
          <w:szCs w:val="20"/>
        </w:rPr>
      </w:pPr>
      <w:r>
        <w:rPr>
          <w:rFonts w:ascii="Arial" w:hAnsi="Arial" w:cs="Arial"/>
          <w:color w:val="222222"/>
          <w:sz w:val="20"/>
          <w:szCs w:val="20"/>
        </w:rPr>
        <w:t>Moroz, K. J. (1996). Mediating the effects of childhood trauma.</w:t>
      </w:r>
    </w:p>
    <w:p w:rsidR="002A7515" w:rsidRDefault="0012097A">
      <w:pPr>
        <w:rPr>
          <w:rFonts w:ascii="Arial" w:hAnsi="Arial" w:cs="Arial"/>
          <w:color w:val="222222"/>
          <w:sz w:val="20"/>
          <w:szCs w:val="20"/>
        </w:rPr>
      </w:pPr>
      <w:r w:rsidRPr="0012097A">
        <w:rPr>
          <w:rFonts w:ascii="Arial" w:hAnsi="Arial" w:cs="Arial"/>
          <w:color w:val="222222"/>
          <w:sz w:val="20"/>
          <w:szCs w:val="20"/>
        </w:rPr>
        <w:t>Sağır, M. (2013). Okul öncesi ve sınıf öğretmenlerinin çocuk istismarı ve ihmaline yönelik görüşleri ve farkındalık düzeyleri(Kayseri ili örneği). Yüksek Lisans Tezi, Erciyes Üniversitesi Eğitim Bilimleri Enstitüsü, Kayseri</w:t>
      </w:r>
      <w:r>
        <w:rPr>
          <w:rFonts w:ascii="Arial" w:hAnsi="Arial" w:cs="Arial"/>
          <w:color w:val="222222"/>
          <w:sz w:val="20"/>
          <w:szCs w:val="20"/>
        </w:rPr>
        <w:t>.</w:t>
      </w:r>
      <w:bookmarkStart w:id="13" w:name="_GoBack"/>
      <w:bookmarkEnd w:id="13"/>
    </w:p>
    <w:p w:rsidR="002A7515" w:rsidRDefault="002D314F">
      <w:pPr>
        <w:rPr>
          <w:rFonts w:ascii="Arial" w:hAnsi="Arial" w:cs="Arial"/>
          <w:color w:val="222222"/>
          <w:sz w:val="20"/>
          <w:szCs w:val="20"/>
        </w:rPr>
      </w:pPr>
      <w:r w:rsidRPr="002D314F">
        <w:rPr>
          <w:rFonts w:ascii="Arial" w:hAnsi="Arial" w:cs="Arial"/>
          <w:color w:val="222222"/>
          <w:sz w:val="20"/>
          <w:szCs w:val="20"/>
        </w:rPr>
        <w:t>Stermer, J. (1997, July 31). Home visits give kids a chance. Ch</w:t>
      </w:r>
      <w:r w:rsidR="003D6C3D">
        <w:rPr>
          <w:rFonts w:ascii="Arial" w:hAnsi="Arial" w:cs="Arial"/>
          <w:color w:val="222222"/>
          <w:sz w:val="20"/>
          <w:szCs w:val="20"/>
        </w:rPr>
        <w:t>icago Tribune, Section 1, p. 1</w:t>
      </w:r>
    </w:p>
    <w:p w:rsidR="002A7515" w:rsidRDefault="002A7515">
      <w:pPr>
        <w:rPr>
          <w:rFonts w:ascii="Arial" w:hAnsi="Arial" w:cs="Arial"/>
          <w:color w:val="222222"/>
          <w:sz w:val="20"/>
          <w:szCs w:val="20"/>
        </w:rPr>
      </w:pPr>
      <w:r>
        <w:rPr>
          <w:rFonts w:ascii="Arial" w:hAnsi="Arial" w:cs="Arial"/>
          <w:color w:val="222222"/>
          <w:sz w:val="20"/>
          <w:szCs w:val="20"/>
        </w:rPr>
        <w:t xml:space="preserve">Schore, A. N. (2002). Dysregulation of the right brain: a fundamental mechanism of traumatic attachment and the psychopathogenesis of posttraumatic stress disorder. </w:t>
      </w:r>
      <w:r>
        <w:rPr>
          <w:rFonts w:ascii="Arial" w:hAnsi="Arial" w:cs="Arial"/>
          <w:i/>
          <w:iCs/>
          <w:color w:val="222222"/>
          <w:sz w:val="20"/>
          <w:szCs w:val="20"/>
        </w:rPr>
        <w:t>Australian and New Zealand Journal of Psychiatry</w:t>
      </w:r>
      <w:r>
        <w:rPr>
          <w:rFonts w:ascii="Arial" w:hAnsi="Arial" w:cs="Arial"/>
          <w:color w:val="222222"/>
          <w:sz w:val="20"/>
          <w:szCs w:val="20"/>
        </w:rPr>
        <w:t xml:space="preserve">, </w:t>
      </w:r>
      <w:r>
        <w:rPr>
          <w:rFonts w:ascii="Arial" w:hAnsi="Arial" w:cs="Arial"/>
          <w:i/>
          <w:iCs/>
          <w:color w:val="222222"/>
          <w:sz w:val="20"/>
          <w:szCs w:val="20"/>
        </w:rPr>
        <w:t>36</w:t>
      </w:r>
      <w:r>
        <w:rPr>
          <w:rFonts w:ascii="Arial" w:hAnsi="Arial" w:cs="Arial"/>
          <w:color w:val="222222"/>
          <w:sz w:val="20"/>
          <w:szCs w:val="20"/>
        </w:rPr>
        <w:t>(1), 9-30.</w:t>
      </w:r>
    </w:p>
    <w:p w:rsidR="003D6C3D" w:rsidRDefault="003D6C3D">
      <w:pPr>
        <w:rPr>
          <w:rFonts w:ascii="Arial" w:hAnsi="Arial" w:cs="Arial"/>
          <w:color w:val="222222"/>
          <w:sz w:val="20"/>
          <w:szCs w:val="20"/>
        </w:rPr>
      </w:pPr>
      <w:r>
        <w:rPr>
          <w:rFonts w:ascii="Arial" w:hAnsi="Arial" w:cs="Arial"/>
          <w:color w:val="222222"/>
          <w:sz w:val="20"/>
          <w:szCs w:val="20"/>
        </w:rPr>
        <w:t xml:space="preserve">Vondra, J. I., Barnett, D., &amp; Cicchetti, D. (1990). Self-concept, motivation, and competence among pre-schoolers from maltreating and comparison families. </w:t>
      </w:r>
      <w:r>
        <w:rPr>
          <w:rFonts w:ascii="Arial" w:hAnsi="Arial" w:cs="Arial"/>
          <w:i/>
          <w:iCs/>
          <w:color w:val="222222"/>
          <w:sz w:val="20"/>
          <w:szCs w:val="20"/>
        </w:rPr>
        <w:t>Child Abuse &amp; Neglect</w:t>
      </w:r>
      <w:r>
        <w:rPr>
          <w:rFonts w:ascii="Arial" w:hAnsi="Arial" w:cs="Arial"/>
          <w:color w:val="222222"/>
          <w:sz w:val="20"/>
          <w:szCs w:val="20"/>
        </w:rPr>
        <w:t xml:space="preserve">, </w:t>
      </w:r>
      <w:r>
        <w:rPr>
          <w:rFonts w:ascii="Arial" w:hAnsi="Arial" w:cs="Arial"/>
          <w:i/>
          <w:iCs/>
          <w:color w:val="222222"/>
          <w:sz w:val="20"/>
          <w:szCs w:val="20"/>
        </w:rPr>
        <w:t>14</w:t>
      </w:r>
      <w:r>
        <w:rPr>
          <w:rFonts w:ascii="Arial" w:hAnsi="Arial" w:cs="Arial"/>
          <w:color w:val="222222"/>
          <w:sz w:val="20"/>
          <w:szCs w:val="20"/>
        </w:rPr>
        <w:t>(4), 525-540</w:t>
      </w:r>
    </w:p>
    <w:p w:rsidR="003D6C3D" w:rsidRDefault="003D6C3D">
      <w:pPr>
        <w:rPr>
          <w:rFonts w:ascii="Arial" w:hAnsi="Arial" w:cs="Arial"/>
          <w:color w:val="222222"/>
          <w:sz w:val="20"/>
          <w:szCs w:val="20"/>
        </w:rPr>
      </w:pPr>
    </w:p>
    <w:p w:rsidR="002A7515" w:rsidRDefault="002A7515">
      <w:pPr>
        <w:rPr>
          <w:rFonts w:ascii="Arial" w:hAnsi="Arial" w:cs="Arial"/>
          <w:color w:val="222222"/>
          <w:sz w:val="20"/>
          <w:szCs w:val="20"/>
        </w:rPr>
      </w:pPr>
    </w:p>
    <w:p w:rsidR="008151A8" w:rsidRDefault="008151A8">
      <w:pPr>
        <w:rPr>
          <w:rFonts w:ascii="Arial" w:hAnsi="Arial" w:cs="Arial"/>
          <w:color w:val="222222"/>
          <w:sz w:val="20"/>
          <w:szCs w:val="20"/>
        </w:rPr>
      </w:pPr>
    </w:p>
    <w:p w:rsidR="008151A8" w:rsidRDefault="008151A8">
      <w:pPr>
        <w:rPr>
          <w:rFonts w:ascii="Arial" w:hAnsi="Arial" w:cs="Arial"/>
          <w:sz w:val="24"/>
          <w:szCs w:val="24"/>
        </w:rPr>
      </w:pPr>
    </w:p>
    <w:p w:rsidR="00D93226" w:rsidRDefault="00D93226">
      <w:pPr>
        <w:rPr>
          <w:rFonts w:ascii="Arial" w:hAnsi="Arial" w:cs="Arial"/>
          <w:sz w:val="24"/>
          <w:szCs w:val="24"/>
        </w:rPr>
      </w:pPr>
    </w:p>
    <w:p w:rsidR="00D93226" w:rsidRPr="001C381A" w:rsidRDefault="00D93226">
      <w:pPr>
        <w:rPr>
          <w:rFonts w:ascii="Arial" w:hAnsi="Arial" w:cs="Arial"/>
          <w:sz w:val="24"/>
          <w:szCs w:val="24"/>
        </w:rPr>
      </w:pPr>
    </w:p>
    <w:sectPr w:rsidR="00D93226" w:rsidRPr="001C38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81A"/>
    <w:rsid w:val="000008B9"/>
    <w:rsid w:val="000047A9"/>
    <w:rsid w:val="0001108D"/>
    <w:rsid w:val="0004444B"/>
    <w:rsid w:val="00062F1B"/>
    <w:rsid w:val="00084CA1"/>
    <w:rsid w:val="00094F4F"/>
    <w:rsid w:val="000A079B"/>
    <w:rsid w:val="000D66BB"/>
    <w:rsid w:val="0012097A"/>
    <w:rsid w:val="00132888"/>
    <w:rsid w:val="00140327"/>
    <w:rsid w:val="0014129C"/>
    <w:rsid w:val="00150AEA"/>
    <w:rsid w:val="001610B4"/>
    <w:rsid w:val="001A6100"/>
    <w:rsid w:val="001A6E03"/>
    <w:rsid w:val="001B3015"/>
    <w:rsid w:val="001C381A"/>
    <w:rsid w:val="001D4C4C"/>
    <w:rsid w:val="001F7F76"/>
    <w:rsid w:val="0021710A"/>
    <w:rsid w:val="00257FC2"/>
    <w:rsid w:val="0027483E"/>
    <w:rsid w:val="00291EDE"/>
    <w:rsid w:val="002A7515"/>
    <w:rsid w:val="002D314F"/>
    <w:rsid w:val="00346BB2"/>
    <w:rsid w:val="003671FA"/>
    <w:rsid w:val="00385CDC"/>
    <w:rsid w:val="003A088A"/>
    <w:rsid w:val="003A2DCF"/>
    <w:rsid w:val="003C716C"/>
    <w:rsid w:val="003D6C3D"/>
    <w:rsid w:val="00401775"/>
    <w:rsid w:val="00446810"/>
    <w:rsid w:val="00454BF7"/>
    <w:rsid w:val="004749B3"/>
    <w:rsid w:val="004953CE"/>
    <w:rsid w:val="004A0BB8"/>
    <w:rsid w:val="004F2C79"/>
    <w:rsid w:val="00547CED"/>
    <w:rsid w:val="0055108B"/>
    <w:rsid w:val="00552FC4"/>
    <w:rsid w:val="00577DBA"/>
    <w:rsid w:val="00595647"/>
    <w:rsid w:val="005A119F"/>
    <w:rsid w:val="005F5ED9"/>
    <w:rsid w:val="00617DFE"/>
    <w:rsid w:val="00630844"/>
    <w:rsid w:val="0065302C"/>
    <w:rsid w:val="00661643"/>
    <w:rsid w:val="006679AA"/>
    <w:rsid w:val="00692A92"/>
    <w:rsid w:val="006B7277"/>
    <w:rsid w:val="006E3546"/>
    <w:rsid w:val="006F31CB"/>
    <w:rsid w:val="006F7AD4"/>
    <w:rsid w:val="007A0955"/>
    <w:rsid w:val="008123C4"/>
    <w:rsid w:val="008151A8"/>
    <w:rsid w:val="00870ABC"/>
    <w:rsid w:val="008901B4"/>
    <w:rsid w:val="008B3E4D"/>
    <w:rsid w:val="00944A44"/>
    <w:rsid w:val="00955267"/>
    <w:rsid w:val="009942E7"/>
    <w:rsid w:val="00A258A6"/>
    <w:rsid w:val="00A56328"/>
    <w:rsid w:val="00A616DE"/>
    <w:rsid w:val="00A62AFA"/>
    <w:rsid w:val="00A8224B"/>
    <w:rsid w:val="00AA5EC4"/>
    <w:rsid w:val="00AB5DBD"/>
    <w:rsid w:val="00AB7ED7"/>
    <w:rsid w:val="00AE18D7"/>
    <w:rsid w:val="00B21B8F"/>
    <w:rsid w:val="00B60A6C"/>
    <w:rsid w:val="00B66CF7"/>
    <w:rsid w:val="00B72EF6"/>
    <w:rsid w:val="00B838A0"/>
    <w:rsid w:val="00BC7885"/>
    <w:rsid w:val="00BF070F"/>
    <w:rsid w:val="00C32E3D"/>
    <w:rsid w:val="00C950FD"/>
    <w:rsid w:val="00CD77EB"/>
    <w:rsid w:val="00CF3B6A"/>
    <w:rsid w:val="00D22F8A"/>
    <w:rsid w:val="00D44B18"/>
    <w:rsid w:val="00D93226"/>
    <w:rsid w:val="00DA4B9B"/>
    <w:rsid w:val="00DA7404"/>
    <w:rsid w:val="00E3636E"/>
    <w:rsid w:val="00E659B6"/>
    <w:rsid w:val="00EC71DD"/>
    <w:rsid w:val="00EE06EC"/>
    <w:rsid w:val="00F03F61"/>
    <w:rsid w:val="00F5488B"/>
    <w:rsid w:val="00F75820"/>
    <w:rsid w:val="00FD0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DE03"/>
  <w15:chartTrackingRefBased/>
  <w15:docId w15:val="{8A0A19DF-D6F5-443F-93FB-00F8A869A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4BDB7-CBF6-4AB9-B28D-9690943BD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1185</Words>
  <Characters>6756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ceribaker75@outlook.com</dc:creator>
  <cp:keywords/>
  <dc:description/>
  <cp:lastModifiedBy>ceribaker75@outlook.com</cp:lastModifiedBy>
  <cp:revision>2</cp:revision>
  <dcterms:created xsi:type="dcterms:W3CDTF">2018-02-13T08:48:00Z</dcterms:created>
  <dcterms:modified xsi:type="dcterms:W3CDTF">2018-02-13T08:48:00Z</dcterms:modified>
</cp:coreProperties>
</file>