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CF34590" w14:textId="2829974B" w:rsidR="0030364B" w:rsidRDefault="0030364B" w:rsidP="0030364B">
      <w:pPr>
        <w:pStyle w:val="Title"/>
        <w:spacing w:before="360" w:after="0"/>
        <w:jc w:val="center"/>
        <w:rPr>
          <w:rFonts w:ascii="Arial" w:hAnsi="Arial" w:cs="Arial"/>
          <w:noProof/>
          <w:sz w:val="32"/>
          <w:szCs w:val="32"/>
          <w:u w:val="single"/>
          <w:lang w:val="en-GB"/>
        </w:rPr>
      </w:pPr>
    </w:p>
    <w:p w14:paraId="5E9DD310" w14:textId="67B6FD34" w:rsidR="00525C70" w:rsidRDefault="00525C70" w:rsidP="00525C70">
      <w:pPr>
        <w:pStyle w:val="Normal1"/>
        <w:rPr>
          <w:lang w:val="en-GB"/>
        </w:rPr>
      </w:pPr>
    </w:p>
    <w:p w14:paraId="721C9F69" w14:textId="4F1C7215" w:rsidR="00525C70" w:rsidRDefault="00525C70" w:rsidP="00525C70">
      <w:pPr>
        <w:pStyle w:val="Normal1"/>
        <w:rPr>
          <w:lang w:val="en-GB"/>
        </w:rPr>
      </w:pPr>
    </w:p>
    <w:p w14:paraId="1151820C" w14:textId="77777777" w:rsidR="00525C70" w:rsidRPr="00525C70" w:rsidRDefault="00525C70" w:rsidP="00525C70">
      <w:pPr>
        <w:pStyle w:val="Normal1"/>
        <w:rPr>
          <w:lang w:val="en-GB"/>
        </w:rPr>
      </w:pPr>
    </w:p>
    <w:p w14:paraId="7CF34591" w14:textId="22EE0B54" w:rsidR="009D1A5B" w:rsidRPr="00E46222" w:rsidRDefault="00E46222" w:rsidP="0030364B">
      <w:pPr>
        <w:pStyle w:val="Title"/>
        <w:spacing w:before="360" w:after="0"/>
        <w:jc w:val="center"/>
        <w:rPr>
          <w:rFonts w:ascii="Arial" w:hAnsi="Arial" w:cs="Arial"/>
          <w:noProof/>
          <w:u w:val="single"/>
          <w:lang w:val="en-GB"/>
        </w:rPr>
      </w:pPr>
      <w:r>
        <w:rPr>
          <w:rFonts w:ascii="Arial" w:hAnsi="Arial" w:cs="Arial"/>
          <w:noProof/>
          <w:u w:val="single"/>
          <w:lang w:val="en-GB"/>
        </w:rPr>
        <w:t xml:space="preserve"> </w:t>
      </w:r>
      <w:r w:rsidR="002B5D68" w:rsidRPr="00E46222">
        <w:rPr>
          <w:rFonts w:ascii="Arial" w:hAnsi="Arial" w:cs="Arial"/>
          <w:noProof/>
          <w:u w:val="single"/>
          <w:lang w:val="en-GB"/>
        </w:rPr>
        <w:t>Sustainable Business Revenue Generation Plan</w:t>
      </w:r>
    </w:p>
    <w:p w14:paraId="4F91AEAB" w14:textId="2FDBC467" w:rsidR="00C864EB" w:rsidRDefault="00C864EB" w:rsidP="00C864EB">
      <w:pPr>
        <w:pStyle w:val="Normal1"/>
        <w:rPr>
          <w:lang w:val="en-GB"/>
        </w:rPr>
      </w:pPr>
    </w:p>
    <w:p w14:paraId="1D0A7A1D" w14:textId="35FB6415" w:rsidR="00525C70" w:rsidRDefault="00525C70" w:rsidP="00C864EB">
      <w:pPr>
        <w:pStyle w:val="Normal1"/>
        <w:rPr>
          <w:lang w:val="en-GB"/>
        </w:rPr>
      </w:pPr>
    </w:p>
    <w:p w14:paraId="083B404A" w14:textId="641E155F" w:rsidR="00525C70" w:rsidRDefault="00525C70" w:rsidP="00C864EB">
      <w:pPr>
        <w:pStyle w:val="Normal1"/>
        <w:rPr>
          <w:lang w:val="en-GB"/>
        </w:rPr>
      </w:pPr>
    </w:p>
    <w:p w14:paraId="7126CA15" w14:textId="78236908" w:rsidR="00525C70" w:rsidRDefault="00525C70" w:rsidP="00C864EB">
      <w:pPr>
        <w:pStyle w:val="Normal1"/>
        <w:rPr>
          <w:lang w:val="en-GB"/>
        </w:rPr>
      </w:pPr>
    </w:p>
    <w:p w14:paraId="01815D35" w14:textId="7EF6C7D8" w:rsidR="00525C70" w:rsidRDefault="00525C70" w:rsidP="00C864EB">
      <w:pPr>
        <w:pStyle w:val="Normal1"/>
        <w:rPr>
          <w:lang w:val="en-GB"/>
        </w:rPr>
      </w:pPr>
    </w:p>
    <w:p w14:paraId="5C5DA03B" w14:textId="77777777" w:rsidR="00525C70" w:rsidRDefault="00525C70" w:rsidP="00C864EB">
      <w:pPr>
        <w:pStyle w:val="Normal1"/>
        <w:rPr>
          <w:lang w:val="en-GB"/>
        </w:rPr>
      </w:pPr>
    </w:p>
    <w:p w14:paraId="160A674C" w14:textId="77777777" w:rsidR="00525C70" w:rsidRDefault="00525C70" w:rsidP="00C864EB">
      <w:pPr>
        <w:pStyle w:val="Normal1"/>
        <w:rPr>
          <w:lang w:val="en-GB"/>
        </w:rPr>
      </w:pPr>
    </w:p>
    <w:p w14:paraId="5C80FA95" w14:textId="38867564" w:rsidR="00C864EB" w:rsidRPr="002854A0" w:rsidRDefault="00C864EB" w:rsidP="00C864EB">
      <w:pPr>
        <w:rPr>
          <w:rFonts w:ascii="Arial" w:hAnsi="Arial" w:cs="Arial"/>
          <w:sz w:val="28"/>
          <w:szCs w:val="28"/>
        </w:rPr>
      </w:pPr>
      <w:r>
        <w:t xml:space="preserve">           </w:t>
      </w:r>
      <w:r w:rsidRPr="002854A0">
        <w:rPr>
          <w:rFonts w:ascii="Arial" w:hAnsi="Arial" w:cs="Arial"/>
          <w:sz w:val="28"/>
          <w:szCs w:val="28"/>
        </w:rPr>
        <w:t xml:space="preserve">Financial Management for the Hotel </w:t>
      </w:r>
      <w:r w:rsidR="000A7364" w:rsidRPr="002854A0">
        <w:rPr>
          <w:rFonts w:ascii="Arial" w:hAnsi="Arial" w:cs="Arial"/>
          <w:sz w:val="28"/>
          <w:szCs w:val="28"/>
        </w:rPr>
        <w:t>Industry (BMIH5007)</w:t>
      </w:r>
    </w:p>
    <w:p w14:paraId="63EC8145" w14:textId="7D56F010" w:rsidR="00C864EB" w:rsidRPr="002854A0" w:rsidRDefault="0010185B" w:rsidP="00C864EB">
      <w:pPr>
        <w:rPr>
          <w:rFonts w:ascii="Arial" w:hAnsi="Arial" w:cs="Arial"/>
          <w:sz w:val="28"/>
          <w:szCs w:val="28"/>
        </w:rPr>
      </w:pPr>
      <w:r w:rsidRPr="002854A0">
        <w:rPr>
          <w:rFonts w:ascii="Arial" w:hAnsi="Arial" w:cs="Arial"/>
          <w:sz w:val="28"/>
          <w:szCs w:val="28"/>
        </w:rPr>
        <w:t xml:space="preserve">             </w:t>
      </w:r>
    </w:p>
    <w:p w14:paraId="0B449904" w14:textId="170EDA5C" w:rsidR="00E05479" w:rsidRPr="002854A0" w:rsidRDefault="00E05479" w:rsidP="00C864EB">
      <w:pPr>
        <w:rPr>
          <w:rFonts w:ascii="Arial" w:hAnsi="Arial" w:cs="Arial"/>
          <w:sz w:val="28"/>
          <w:szCs w:val="28"/>
        </w:rPr>
      </w:pPr>
      <w:r w:rsidRPr="002854A0">
        <w:rPr>
          <w:rFonts w:ascii="Arial" w:hAnsi="Arial" w:cs="Arial"/>
          <w:sz w:val="28"/>
          <w:szCs w:val="28"/>
        </w:rPr>
        <w:t xml:space="preserve">           Student:    Florinel Marius Guinea </w:t>
      </w:r>
      <w:r w:rsidR="00525C70" w:rsidRPr="002854A0">
        <w:rPr>
          <w:rFonts w:ascii="Arial" w:hAnsi="Arial" w:cs="Arial"/>
          <w:sz w:val="28"/>
          <w:szCs w:val="28"/>
        </w:rPr>
        <w:t>(2108012</w:t>
      </w:r>
      <w:r w:rsidR="00067EA7" w:rsidRPr="002854A0">
        <w:rPr>
          <w:rFonts w:ascii="Arial" w:hAnsi="Arial" w:cs="Arial"/>
          <w:sz w:val="28"/>
          <w:szCs w:val="28"/>
        </w:rPr>
        <w:t>)</w:t>
      </w:r>
    </w:p>
    <w:p w14:paraId="5C0AB29A" w14:textId="17CBF202" w:rsidR="00067EA7" w:rsidRPr="002854A0" w:rsidRDefault="00067EA7" w:rsidP="00C864EB">
      <w:pPr>
        <w:rPr>
          <w:rFonts w:ascii="Arial" w:hAnsi="Arial" w:cs="Arial"/>
          <w:sz w:val="28"/>
          <w:szCs w:val="28"/>
        </w:rPr>
      </w:pPr>
      <w:r w:rsidRPr="002854A0">
        <w:rPr>
          <w:rFonts w:ascii="Arial" w:hAnsi="Arial" w:cs="Arial"/>
          <w:sz w:val="28"/>
          <w:szCs w:val="28"/>
        </w:rPr>
        <w:t xml:space="preserve">           </w:t>
      </w:r>
      <w:r w:rsidR="00525C70" w:rsidRPr="002854A0">
        <w:rPr>
          <w:rFonts w:ascii="Arial" w:hAnsi="Arial" w:cs="Arial"/>
          <w:sz w:val="28"/>
          <w:szCs w:val="28"/>
        </w:rPr>
        <w:t>Lecturer:  Dale Clarke</w:t>
      </w:r>
    </w:p>
    <w:p w14:paraId="0704C187" w14:textId="77777777" w:rsidR="00C864EB" w:rsidRPr="00C864EB" w:rsidRDefault="00C864EB" w:rsidP="00C864EB">
      <w:pPr>
        <w:pStyle w:val="Normal1"/>
        <w:rPr>
          <w:lang w:val="en-GB"/>
        </w:rPr>
      </w:pPr>
    </w:p>
    <w:p w14:paraId="7CF34592" w14:textId="77777777" w:rsidR="009D1A5B" w:rsidRPr="004B5FB8" w:rsidRDefault="002B5D68" w:rsidP="00137BDA">
      <w:pPr>
        <w:pStyle w:val="Normal1"/>
        <w:rPr>
          <w:rFonts w:ascii="Arial" w:hAnsi="Arial" w:cs="Arial"/>
          <w:noProof/>
          <w:lang w:val="en-GB"/>
        </w:rPr>
      </w:pPr>
      <w:r w:rsidRPr="004B5FB8">
        <w:rPr>
          <w:rFonts w:ascii="Arial" w:hAnsi="Arial" w:cs="Arial"/>
          <w:noProof/>
          <w:lang w:val="en-GB"/>
        </w:rPr>
        <w:br w:type="page"/>
      </w:r>
    </w:p>
    <w:p w14:paraId="7CF34593" w14:textId="77777777" w:rsidR="009D1A5B" w:rsidRPr="004B5FB8" w:rsidRDefault="002B5D68" w:rsidP="00137BDA">
      <w:pPr>
        <w:pStyle w:val="Normal1"/>
        <w:jc w:val="center"/>
        <w:rPr>
          <w:rFonts w:ascii="Arial" w:hAnsi="Arial" w:cs="Arial"/>
          <w:noProof/>
          <w:lang w:val="en-GB"/>
        </w:rPr>
      </w:pPr>
      <w:r w:rsidRPr="004B5FB8">
        <w:rPr>
          <w:rFonts w:ascii="Arial" w:hAnsi="Arial" w:cs="Arial"/>
          <w:noProof/>
          <w:lang w:val="en-GB"/>
        </w:rPr>
        <w:lastRenderedPageBreak/>
        <w:t xml:space="preserve">Table of Content </w:t>
      </w:r>
    </w:p>
    <w:sdt>
      <w:sdtPr>
        <w:rPr>
          <w:rFonts w:ascii="Arial" w:hAnsi="Arial" w:cs="Arial"/>
          <w:noProof/>
          <w:lang w:val="en-GB"/>
        </w:rPr>
        <w:id w:val="21487110"/>
        <w:docPartObj>
          <w:docPartGallery w:val="Table of Contents"/>
          <w:docPartUnique/>
        </w:docPartObj>
      </w:sdtPr>
      <w:sdtEndPr>
        <w:rPr>
          <w:b w:val="0"/>
        </w:rPr>
      </w:sdtEndPr>
      <w:sdtContent>
        <w:p w14:paraId="7CF34594" w14:textId="77777777" w:rsidR="004E4833" w:rsidRPr="004B5FB8" w:rsidRDefault="009D1A5B" w:rsidP="00137BDA">
          <w:pPr>
            <w:pStyle w:val="TOC1"/>
            <w:tabs>
              <w:tab w:val="right" w:pos="9487"/>
            </w:tabs>
            <w:spacing w:after="0"/>
            <w:rPr>
              <w:rFonts w:ascii="Arial" w:hAnsi="Arial" w:cs="Arial"/>
              <w:bCs/>
              <w:noProof/>
            </w:rPr>
          </w:pPr>
          <w:r w:rsidRPr="004B5FB8">
            <w:rPr>
              <w:rFonts w:ascii="Arial" w:hAnsi="Arial" w:cs="Arial"/>
              <w:bCs/>
              <w:noProof/>
              <w:lang w:val="en-GB"/>
            </w:rPr>
            <w:fldChar w:fldCharType="begin"/>
          </w:r>
          <w:r w:rsidR="002B5D68" w:rsidRPr="004B5FB8">
            <w:rPr>
              <w:rFonts w:ascii="Arial" w:hAnsi="Arial" w:cs="Arial"/>
              <w:bCs/>
              <w:noProof/>
              <w:lang w:val="en-GB"/>
            </w:rPr>
            <w:instrText xml:space="preserve"> TOC \h \u \z </w:instrText>
          </w:r>
          <w:r w:rsidRPr="004B5FB8">
            <w:rPr>
              <w:rFonts w:ascii="Arial" w:hAnsi="Arial" w:cs="Arial"/>
              <w:bCs/>
              <w:noProof/>
              <w:lang w:val="en-GB"/>
            </w:rPr>
            <w:fldChar w:fldCharType="separate"/>
          </w:r>
          <w:hyperlink w:anchor="_Toc129011912" w:history="1">
            <w:r w:rsidR="004E4833" w:rsidRPr="004B5FB8">
              <w:rPr>
                <w:rStyle w:val="Hyperlink"/>
                <w:rFonts w:ascii="Arial" w:hAnsi="Arial" w:cs="Arial"/>
                <w:bCs/>
                <w:noProof/>
                <w:lang w:val="en-GB"/>
              </w:rPr>
              <w:t>Introduction</w:t>
            </w:r>
            <w:r w:rsidR="004E4833" w:rsidRPr="004B5FB8">
              <w:rPr>
                <w:rFonts w:ascii="Arial" w:hAnsi="Arial" w:cs="Arial"/>
                <w:bCs/>
                <w:noProof/>
                <w:webHidden/>
              </w:rPr>
              <w:tab/>
            </w:r>
            <w:r w:rsidR="004E4833" w:rsidRPr="004B5FB8">
              <w:rPr>
                <w:rFonts w:ascii="Arial" w:hAnsi="Arial" w:cs="Arial"/>
                <w:bCs/>
                <w:noProof/>
                <w:webHidden/>
              </w:rPr>
              <w:fldChar w:fldCharType="begin"/>
            </w:r>
            <w:r w:rsidR="004E4833" w:rsidRPr="004B5FB8">
              <w:rPr>
                <w:rFonts w:ascii="Arial" w:hAnsi="Arial" w:cs="Arial"/>
                <w:bCs/>
                <w:noProof/>
                <w:webHidden/>
              </w:rPr>
              <w:instrText xml:space="preserve"> PAGEREF _Toc129011912 \h </w:instrText>
            </w:r>
            <w:r w:rsidR="004E4833" w:rsidRPr="004B5FB8">
              <w:rPr>
                <w:rFonts w:ascii="Arial" w:hAnsi="Arial" w:cs="Arial"/>
                <w:bCs/>
                <w:noProof/>
                <w:webHidden/>
              </w:rPr>
            </w:r>
            <w:r w:rsidR="004E4833" w:rsidRPr="004B5FB8">
              <w:rPr>
                <w:rFonts w:ascii="Arial" w:hAnsi="Arial" w:cs="Arial"/>
                <w:bCs/>
                <w:noProof/>
                <w:webHidden/>
              </w:rPr>
              <w:fldChar w:fldCharType="separate"/>
            </w:r>
            <w:r w:rsidR="004E4833" w:rsidRPr="004B5FB8">
              <w:rPr>
                <w:rFonts w:ascii="Arial" w:hAnsi="Arial" w:cs="Arial"/>
                <w:bCs/>
                <w:noProof/>
                <w:webHidden/>
              </w:rPr>
              <w:t>3</w:t>
            </w:r>
            <w:r w:rsidR="004E4833" w:rsidRPr="004B5FB8">
              <w:rPr>
                <w:rFonts w:ascii="Arial" w:hAnsi="Arial" w:cs="Arial"/>
                <w:bCs/>
                <w:noProof/>
                <w:webHidden/>
              </w:rPr>
              <w:fldChar w:fldCharType="end"/>
            </w:r>
          </w:hyperlink>
        </w:p>
        <w:p w14:paraId="7CF34595" w14:textId="72D70F24" w:rsidR="004E4833" w:rsidRPr="00ED0A7F" w:rsidRDefault="00000000" w:rsidP="00137BDA">
          <w:pPr>
            <w:pStyle w:val="TOC1"/>
            <w:tabs>
              <w:tab w:val="right" w:pos="9487"/>
            </w:tabs>
            <w:spacing w:after="0"/>
            <w:rPr>
              <w:rFonts w:ascii="Arial" w:hAnsi="Arial" w:cs="Arial"/>
              <w:bCs/>
              <w:noProof/>
            </w:rPr>
          </w:pPr>
          <w:hyperlink w:anchor="_Toc129011913" w:history="1">
            <w:r w:rsidR="004E4833" w:rsidRPr="00ED0A7F">
              <w:rPr>
                <w:rStyle w:val="Hyperlink"/>
                <w:rFonts w:ascii="Arial" w:hAnsi="Arial" w:cs="Arial"/>
                <w:bCs/>
                <w:noProof/>
                <w:lang w:val="en-GB"/>
              </w:rPr>
              <w:t>Backgroun</w:t>
            </w:r>
            <w:r w:rsidR="00C94030" w:rsidRPr="00ED0A7F">
              <w:rPr>
                <w:rStyle w:val="Hyperlink"/>
                <w:rFonts w:ascii="Arial" w:hAnsi="Arial" w:cs="Arial"/>
                <w:bCs/>
                <w:noProof/>
                <w:lang w:val="en-GB"/>
              </w:rPr>
              <w:t>d</w:t>
            </w:r>
            <w:r w:rsidR="004E4833" w:rsidRPr="00ED0A7F">
              <w:rPr>
                <w:rFonts w:ascii="Arial" w:hAnsi="Arial" w:cs="Arial"/>
                <w:bCs/>
                <w:noProof/>
                <w:webHidden/>
              </w:rPr>
              <w:tab/>
            </w:r>
            <w:r w:rsidR="004E4833" w:rsidRPr="00ED0A7F">
              <w:rPr>
                <w:rFonts w:ascii="Arial" w:hAnsi="Arial" w:cs="Arial"/>
                <w:bCs/>
                <w:noProof/>
                <w:webHidden/>
              </w:rPr>
              <w:fldChar w:fldCharType="begin"/>
            </w:r>
            <w:r w:rsidR="004E4833" w:rsidRPr="00ED0A7F">
              <w:rPr>
                <w:rFonts w:ascii="Arial" w:hAnsi="Arial" w:cs="Arial"/>
                <w:bCs/>
                <w:noProof/>
                <w:webHidden/>
              </w:rPr>
              <w:instrText xml:space="preserve"> PAGEREF _Toc129011913 \h </w:instrText>
            </w:r>
            <w:r w:rsidR="004E4833" w:rsidRPr="00ED0A7F">
              <w:rPr>
                <w:rFonts w:ascii="Arial" w:hAnsi="Arial" w:cs="Arial"/>
                <w:bCs/>
                <w:noProof/>
                <w:webHidden/>
              </w:rPr>
            </w:r>
            <w:r w:rsidR="004E4833" w:rsidRPr="00ED0A7F">
              <w:rPr>
                <w:rFonts w:ascii="Arial" w:hAnsi="Arial" w:cs="Arial"/>
                <w:bCs/>
                <w:noProof/>
                <w:webHidden/>
              </w:rPr>
              <w:fldChar w:fldCharType="separate"/>
            </w:r>
            <w:r w:rsidR="004E4833" w:rsidRPr="00ED0A7F">
              <w:rPr>
                <w:rFonts w:ascii="Arial" w:hAnsi="Arial" w:cs="Arial"/>
                <w:bCs/>
                <w:noProof/>
                <w:webHidden/>
              </w:rPr>
              <w:t>4</w:t>
            </w:r>
            <w:r w:rsidR="004E4833" w:rsidRPr="00ED0A7F">
              <w:rPr>
                <w:rFonts w:ascii="Arial" w:hAnsi="Arial" w:cs="Arial"/>
                <w:bCs/>
                <w:noProof/>
                <w:webHidden/>
              </w:rPr>
              <w:fldChar w:fldCharType="end"/>
            </w:r>
          </w:hyperlink>
        </w:p>
        <w:p w14:paraId="7CF34596" w14:textId="23336798" w:rsidR="004E4833" w:rsidRPr="00ED0A7F" w:rsidRDefault="00000000" w:rsidP="00137BDA">
          <w:pPr>
            <w:pStyle w:val="TOC1"/>
            <w:tabs>
              <w:tab w:val="right" w:pos="9487"/>
            </w:tabs>
            <w:spacing w:after="0"/>
            <w:rPr>
              <w:rFonts w:ascii="Arial" w:hAnsi="Arial" w:cs="Arial"/>
              <w:bCs/>
              <w:noProof/>
            </w:rPr>
          </w:pPr>
          <w:hyperlink w:anchor="_Toc129011914" w:history="1">
            <w:r w:rsidR="004E4833" w:rsidRPr="00ED0A7F">
              <w:rPr>
                <w:rStyle w:val="Hyperlink"/>
                <w:rFonts w:ascii="Arial" w:hAnsi="Arial" w:cs="Arial"/>
                <w:bCs/>
                <w:noProof/>
                <w:lang w:val="en-GB"/>
              </w:rPr>
              <w:t>Methods</w:t>
            </w:r>
            <w:r w:rsidR="004E4833" w:rsidRPr="00ED0A7F">
              <w:rPr>
                <w:rFonts w:ascii="Arial" w:hAnsi="Arial" w:cs="Arial"/>
                <w:bCs/>
                <w:noProof/>
                <w:webHidden/>
              </w:rPr>
              <w:tab/>
            </w:r>
            <w:r w:rsidR="00C7017B" w:rsidRPr="00ED0A7F">
              <w:rPr>
                <w:rFonts w:ascii="Arial" w:hAnsi="Arial" w:cs="Arial"/>
                <w:bCs/>
                <w:noProof/>
                <w:webHidden/>
              </w:rPr>
              <w:t>5</w:t>
            </w:r>
          </w:hyperlink>
        </w:p>
        <w:p w14:paraId="7CF34597" w14:textId="21906CFC" w:rsidR="004E4833" w:rsidRPr="00ED0A7F" w:rsidRDefault="00000000" w:rsidP="00137BDA">
          <w:pPr>
            <w:pStyle w:val="TOC1"/>
            <w:tabs>
              <w:tab w:val="right" w:pos="9487"/>
            </w:tabs>
            <w:spacing w:after="0"/>
            <w:rPr>
              <w:rFonts w:ascii="Arial" w:hAnsi="Arial" w:cs="Arial"/>
              <w:bCs/>
              <w:noProof/>
            </w:rPr>
          </w:pPr>
          <w:hyperlink w:anchor="_Toc129011915" w:history="1">
            <w:r w:rsidR="004E4833" w:rsidRPr="00ED0A7F">
              <w:rPr>
                <w:rStyle w:val="Hyperlink"/>
                <w:rFonts w:ascii="Arial" w:hAnsi="Arial" w:cs="Arial"/>
                <w:bCs/>
                <w:noProof/>
                <w:lang w:val="en-GB"/>
              </w:rPr>
              <w:t>Results</w:t>
            </w:r>
            <w:r w:rsidR="004E4833" w:rsidRPr="00ED0A7F">
              <w:rPr>
                <w:rFonts w:ascii="Arial" w:hAnsi="Arial" w:cs="Arial"/>
                <w:bCs/>
                <w:noProof/>
                <w:webHidden/>
              </w:rPr>
              <w:tab/>
            </w:r>
            <w:r w:rsidR="000A0F06" w:rsidRPr="00ED0A7F">
              <w:rPr>
                <w:rFonts w:ascii="Arial" w:hAnsi="Arial" w:cs="Arial"/>
                <w:bCs/>
                <w:noProof/>
                <w:webHidden/>
              </w:rPr>
              <w:t>6</w:t>
            </w:r>
          </w:hyperlink>
        </w:p>
        <w:p w14:paraId="7CF34598" w14:textId="76A57C4A" w:rsidR="004E4833" w:rsidRPr="00ED0A7F" w:rsidRDefault="00000000" w:rsidP="00137BDA">
          <w:pPr>
            <w:pStyle w:val="TOC1"/>
            <w:tabs>
              <w:tab w:val="right" w:pos="9487"/>
            </w:tabs>
            <w:spacing w:after="0"/>
            <w:rPr>
              <w:rFonts w:ascii="Arial" w:hAnsi="Arial" w:cs="Arial"/>
              <w:bCs/>
              <w:noProof/>
            </w:rPr>
          </w:pPr>
          <w:hyperlink w:anchor="_Toc129011916" w:history="1">
            <w:r w:rsidR="004E4833" w:rsidRPr="00ED0A7F">
              <w:rPr>
                <w:rStyle w:val="Hyperlink"/>
                <w:rFonts w:ascii="Arial" w:hAnsi="Arial" w:cs="Arial"/>
                <w:bCs/>
                <w:noProof/>
                <w:lang w:val="en-GB"/>
              </w:rPr>
              <w:t>Discussion</w:t>
            </w:r>
            <w:r w:rsidR="004E4833" w:rsidRPr="00ED0A7F">
              <w:rPr>
                <w:rFonts w:ascii="Arial" w:hAnsi="Arial" w:cs="Arial"/>
                <w:bCs/>
                <w:noProof/>
                <w:webHidden/>
              </w:rPr>
              <w:tab/>
            </w:r>
            <w:r w:rsidR="00357AD5" w:rsidRPr="00ED0A7F">
              <w:rPr>
                <w:rFonts w:ascii="Arial" w:hAnsi="Arial" w:cs="Arial"/>
                <w:bCs/>
                <w:noProof/>
                <w:webHidden/>
              </w:rPr>
              <w:t>8</w:t>
            </w:r>
          </w:hyperlink>
        </w:p>
        <w:p w14:paraId="7CF34599" w14:textId="47C02499" w:rsidR="004E4833" w:rsidRPr="00ED0A7F" w:rsidRDefault="00000000" w:rsidP="00137BDA">
          <w:pPr>
            <w:pStyle w:val="TOC1"/>
            <w:tabs>
              <w:tab w:val="right" w:pos="9487"/>
            </w:tabs>
            <w:spacing w:after="0"/>
            <w:rPr>
              <w:rFonts w:ascii="Arial" w:hAnsi="Arial" w:cs="Arial"/>
              <w:bCs/>
              <w:noProof/>
            </w:rPr>
          </w:pPr>
          <w:hyperlink w:anchor="_Toc129011917" w:history="1">
            <w:r w:rsidR="004E4833" w:rsidRPr="00ED0A7F">
              <w:rPr>
                <w:rStyle w:val="Hyperlink"/>
                <w:rFonts w:ascii="Arial" w:hAnsi="Arial" w:cs="Arial"/>
                <w:bCs/>
                <w:noProof/>
                <w:lang w:val="en-GB"/>
              </w:rPr>
              <w:t>Conclusion</w:t>
            </w:r>
            <w:r w:rsidR="004E4833" w:rsidRPr="00ED0A7F">
              <w:rPr>
                <w:rFonts w:ascii="Arial" w:hAnsi="Arial" w:cs="Arial"/>
                <w:bCs/>
                <w:noProof/>
                <w:webHidden/>
              </w:rPr>
              <w:tab/>
            </w:r>
            <w:r w:rsidR="00ED0A7F" w:rsidRPr="00ED0A7F">
              <w:rPr>
                <w:rFonts w:ascii="Arial" w:hAnsi="Arial" w:cs="Arial"/>
                <w:bCs/>
                <w:noProof/>
                <w:webHidden/>
              </w:rPr>
              <w:t>10</w:t>
            </w:r>
          </w:hyperlink>
        </w:p>
        <w:p w14:paraId="7CF3459A" w14:textId="49721561" w:rsidR="004E4833" w:rsidRPr="004B5FB8" w:rsidRDefault="00000000" w:rsidP="00137BDA">
          <w:pPr>
            <w:pStyle w:val="TOC1"/>
            <w:tabs>
              <w:tab w:val="right" w:pos="9487"/>
            </w:tabs>
            <w:spacing w:after="0"/>
            <w:rPr>
              <w:rFonts w:ascii="Arial" w:hAnsi="Arial" w:cs="Arial"/>
              <w:bCs/>
              <w:noProof/>
            </w:rPr>
          </w:pPr>
          <w:hyperlink w:anchor="_Toc129011918" w:history="1">
            <w:r w:rsidR="004E4833" w:rsidRPr="00ED0A7F">
              <w:rPr>
                <w:rStyle w:val="Hyperlink"/>
                <w:rFonts w:ascii="Arial" w:hAnsi="Arial" w:cs="Arial"/>
                <w:bCs/>
                <w:noProof/>
                <w:lang w:val="en-GB"/>
              </w:rPr>
              <w:t>Reference</w:t>
            </w:r>
            <w:r w:rsidR="004E4833" w:rsidRPr="00ED0A7F">
              <w:rPr>
                <w:rFonts w:ascii="Arial" w:hAnsi="Arial" w:cs="Arial"/>
                <w:bCs/>
                <w:noProof/>
                <w:webHidden/>
              </w:rPr>
              <w:tab/>
            </w:r>
            <w:r w:rsidR="00ED0A7F" w:rsidRPr="00ED0A7F">
              <w:rPr>
                <w:rFonts w:ascii="Arial" w:hAnsi="Arial" w:cs="Arial"/>
                <w:bCs/>
                <w:noProof/>
                <w:webHidden/>
              </w:rPr>
              <w:t>11</w:t>
            </w:r>
          </w:hyperlink>
        </w:p>
        <w:p w14:paraId="7CF3459B" w14:textId="77777777" w:rsidR="009D1A5B" w:rsidRPr="004B5FB8" w:rsidRDefault="009D1A5B" w:rsidP="00137BDA">
          <w:pPr>
            <w:pStyle w:val="Normal1"/>
            <w:widowControl w:val="0"/>
            <w:tabs>
              <w:tab w:val="right" w:pos="9496"/>
            </w:tabs>
            <w:rPr>
              <w:rFonts w:ascii="Arial" w:hAnsi="Arial" w:cs="Arial"/>
              <w:b w:val="0"/>
              <w:noProof/>
              <w:lang w:val="en-GB"/>
            </w:rPr>
          </w:pPr>
          <w:r w:rsidRPr="004B5FB8">
            <w:rPr>
              <w:rFonts w:ascii="Arial" w:hAnsi="Arial" w:cs="Arial"/>
              <w:bCs/>
              <w:noProof/>
              <w:lang w:val="en-GB"/>
            </w:rPr>
            <w:fldChar w:fldCharType="end"/>
          </w:r>
        </w:p>
      </w:sdtContent>
    </w:sdt>
    <w:p w14:paraId="7CF3459C" w14:textId="77777777" w:rsidR="0030364B" w:rsidRPr="004B5FB8" w:rsidRDefault="002B5D68" w:rsidP="00137BDA">
      <w:pPr>
        <w:pStyle w:val="Heading1"/>
        <w:rPr>
          <w:rFonts w:ascii="Arial" w:hAnsi="Arial" w:cs="Arial"/>
          <w:noProof/>
          <w:lang w:val="en-GB"/>
        </w:rPr>
      </w:pPr>
      <w:bookmarkStart w:id="0" w:name="_i5oeqpauui1l" w:colFirst="0" w:colLast="0"/>
      <w:bookmarkEnd w:id="0"/>
      <w:r w:rsidRPr="004B5FB8">
        <w:rPr>
          <w:rFonts w:ascii="Arial" w:hAnsi="Arial" w:cs="Arial"/>
          <w:noProof/>
          <w:lang w:val="en-GB"/>
        </w:rPr>
        <w:br w:type="page"/>
      </w:r>
      <w:bookmarkStart w:id="1" w:name="_Toc129011912"/>
    </w:p>
    <w:p w14:paraId="7CF3459D" w14:textId="77777777" w:rsidR="0030364B" w:rsidRPr="004B5FB8" w:rsidRDefault="0030364B" w:rsidP="00137BDA">
      <w:pPr>
        <w:pStyle w:val="Heading1"/>
        <w:rPr>
          <w:rFonts w:ascii="Arial" w:hAnsi="Arial" w:cs="Arial"/>
          <w:noProof/>
          <w:lang w:val="en-GB"/>
        </w:rPr>
      </w:pPr>
    </w:p>
    <w:p w14:paraId="7CF3459E" w14:textId="77777777" w:rsidR="0030364B" w:rsidRPr="004B5FB8" w:rsidRDefault="0030364B" w:rsidP="00137BDA">
      <w:pPr>
        <w:pStyle w:val="Heading1"/>
        <w:rPr>
          <w:rFonts w:ascii="Arial" w:hAnsi="Arial" w:cs="Arial"/>
          <w:noProof/>
          <w:lang w:val="en-GB"/>
        </w:rPr>
      </w:pPr>
    </w:p>
    <w:p w14:paraId="7CF3459F" w14:textId="77777777" w:rsidR="009D1A5B" w:rsidRPr="004B5FB8" w:rsidRDefault="002B5D68" w:rsidP="00137BDA">
      <w:pPr>
        <w:pStyle w:val="Heading1"/>
        <w:rPr>
          <w:rFonts w:ascii="Arial" w:hAnsi="Arial" w:cs="Arial"/>
          <w:noProof/>
          <w:lang w:val="en-GB"/>
        </w:rPr>
      </w:pPr>
      <w:r w:rsidRPr="004B5FB8">
        <w:rPr>
          <w:rFonts w:ascii="Arial" w:hAnsi="Arial" w:cs="Arial"/>
          <w:noProof/>
          <w:lang w:val="en-GB"/>
        </w:rPr>
        <w:t>Introduction</w:t>
      </w:r>
      <w:bookmarkEnd w:id="1"/>
      <w:r w:rsidRPr="004B5FB8">
        <w:rPr>
          <w:rFonts w:ascii="Arial" w:hAnsi="Arial" w:cs="Arial"/>
          <w:noProof/>
          <w:lang w:val="en-GB"/>
        </w:rPr>
        <w:t xml:space="preserve"> </w:t>
      </w:r>
    </w:p>
    <w:p w14:paraId="55A5D4CA" w14:textId="080ADC4E" w:rsidR="00EB4379" w:rsidRDefault="004B5FB8" w:rsidP="00137BDA">
      <w:pPr>
        <w:pStyle w:val="Normal1"/>
        <w:rPr>
          <w:rFonts w:ascii="Arial" w:hAnsi="Arial" w:cs="Arial"/>
          <w:b w:val="0"/>
          <w:noProof/>
          <w:lang w:val="en-GB"/>
        </w:rPr>
      </w:pPr>
      <w:r>
        <w:rPr>
          <w:rFonts w:ascii="Arial" w:hAnsi="Arial" w:cs="Arial"/>
          <w:b w:val="0"/>
          <w:noProof/>
          <w:lang w:val="en-GB"/>
        </w:rPr>
        <w:t xml:space="preserve"> </w:t>
      </w:r>
      <w:r w:rsidR="00525C70">
        <w:rPr>
          <w:rFonts w:ascii="Arial" w:hAnsi="Arial" w:cs="Arial"/>
          <w:b w:val="0"/>
          <w:noProof/>
          <w:lang w:val="en-GB"/>
        </w:rPr>
        <w:t xml:space="preserve"> </w:t>
      </w:r>
      <w:r>
        <w:rPr>
          <w:rFonts w:ascii="Arial" w:hAnsi="Arial" w:cs="Arial"/>
          <w:b w:val="0"/>
          <w:noProof/>
          <w:lang w:val="en-GB"/>
        </w:rPr>
        <w:t xml:space="preserve"> </w:t>
      </w:r>
      <w:r w:rsidR="002B5D68" w:rsidRPr="004B5FB8">
        <w:rPr>
          <w:rFonts w:ascii="Arial" w:hAnsi="Arial" w:cs="Arial"/>
          <w:b w:val="0"/>
          <w:noProof/>
          <w:lang w:val="en-GB"/>
        </w:rPr>
        <w:t xml:space="preserve">Sustainability is one of the important parts of a business that helps the business to grow because it helps the organisation to implement a cost-effective strategy (Di Vaio </w:t>
      </w:r>
      <w:r w:rsidR="002B5D68" w:rsidRPr="004B5FB8">
        <w:rPr>
          <w:rFonts w:ascii="Arial" w:hAnsi="Arial" w:cs="Arial"/>
          <w:b w:val="0"/>
          <w:i/>
          <w:noProof/>
          <w:lang w:val="en-GB"/>
        </w:rPr>
        <w:t>et al</w:t>
      </w:r>
      <w:r w:rsidR="002B5D68" w:rsidRPr="004B5FB8">
        <w:rPr>
          <w:rFonts w:ascii="Arial" w:hAnsi="Arial" w:cs="Arial"/>
          <w:b w:val="0"/>
          <w:noProof/>
          <w:lang w:val="en-GB"/>
        </w:rPr>
        <w:t>., 2020). The following report will provide information regarding the Housekeeping department of the Marriott hotel.</w:t>
      </w:r>
    </w:p>
    <w:p w14:paraId="7CF345A0" w14:textId="23B257D5" w:rsidR="009D1A5B" w:rsidRPr="004B5FB8" w:rsidRDefault="00EB4379" w:rsidP="00137BDA">
      <w:pPr>
        <w:pStyle w:val="Normal1"/>
        <w:rPr>
          <w:rFonts w:ascii="Arial" w:hAnsi="Arial" w:cs="Arial"/>
          <w:b w:val="0"/>
          <w:noProof/>
          <w:lang w:val="en-GB"/>
        </w:rPr>
      </w:pPr>
      <w:r>
        <w:rPr>
          <w:rFonts w:ascii="Arial" w:hAnsi="Arial" w:cs="Arial"/>
          <w:b w:val="0"/>
          <w:noProof/>
          <w:lang w:val="en-GB"/>
        </w:rPr>
        <w:t xml:space="preserve"> </w:t>
      </w:r>
      <w:r w:rsidR="00525C70">
        <w:rPr>
          <w:rFonts w:ascii="Arial" w:hAnsi="Arial" w:cs="Arial"/>
          <w:b w:val="0"/>
          <w:noProof/>
          <w:lang w:val="en-GB"/>
        </w:rPr>
        <w:t xml:space="preserve"> </w:t>
      </w:r>
      <w:r w:rsidR="002B5D68" w:rsidRPr="004B5FB8">
        <w:rPr>
          <w:rFonts w:ascii="Arial" w:hAnsi="Arial" w:cs="Arial"/>
          <w:b w:val="0"/>
          <w:noProof/>
          <w:lang w:val="en-GB"/>
        </w:rPr>
        <w:t xml:space="preserve"> A sustainable “Revenue Growth Plan” is a strategy that a business can implement to achieve the long-term growth of an organisation. This helps the organisation to grow their business in a manageable and consistent manner, without any negative impact on the quality of the service or product provided by the organisation. Assignment one has provided information regarding the comparison between the Marriott and Hyatt hotels. The report will provide background information, where everything about the report will be summarised. </w:t>
      </w:r>
    </w:p>
    <w:p w14:paraId="7CF345A1" w14:textId="77777777" w:rsidR="009D1A5B" w:rsidRPr="004B5FB8" w:rsidRDefault="009D1A5B" w:rsidP="00137BDA">
      <w:pPr>
        <w:pStyle w:val="Normal1"/>
        <w:rPr>
          <w:rFonts w:ascii="Arial" w:hAnsi="Arial" w:cs="Arial"/>
          <w:b w:val="0"/>
          <w:noProof/>
          <w:lang w:val="en-GB"/>
        </w:rPr>
      </w:pPr>
    </w:p>
    <w:p w14:paraId="7CF345A2" w14:textId="77777777" w:rsidR="009D1A5B" w:rsidRPr="004B5FB8" w:rsidRDefault="002B5D68" w:rsidP="00137BDA">
      <w:pPr>
        <w:pStyle w:val="Heading1"/>
        <w:rPr>
          <w:rFonts w:ascii="Arial" w:hAnsi="Arial" w:cs="Arial"/>
          <w:noProof/>
          <w:lang w:val="en-GB"/>
        </w:rPr>
      </w:pPr>
      <w:bookmarkStart w:id="2" w:name="_l6i46f7l4y3c" w:colFirst="0" w:colLast="0"/>
      <w:bookmarkEnd w:id="2"/>
      <w:r w:rsidRPr="004B5FB8">
        <w:rPr>
          <w:rFonts w:ascii="Arial" w:hAnsi="Arial" w:cs="Arial"/>
          <w:noProof/>
          <w:lang w:val="en-GB"/>
        </w:rPr>
        <w:br w:type="page"/>
      </w:r>
    </w:p>
    <w:p w14:paraId="7CF345A3" w14:textId="77777777" w:rsidR="0030364B" w:rsidRPr="004B5FB8" w:rsidRDefault="0030364B" w:rsidP="00137BDA">
      <w:pPr>
        <w:pStyle w:val="Heading1"/>
        <w:rPr>
          <w:rFonts w:ascii="Arial" w:hAnsi="Arial" w:cs="Arial"/>
          <w:noProof/>
          <w:lang w:val="en-GB"/>
        </w:rPr>
      </w:pPr>
      <w:bookmarkStart w:id="3" w:name="_Toc129011913"/>
    </w:p>
    <w:p w14:paraId="7CF345A4" w14:textId="77777777" w:rsidR="0030364B" w:rsidRPr="004B5FB8" w:rsidRDefault="0030364B" w:rsidP="00137BDA">
      <w:pPr>
        <w:pStyle w:val="Heading1"/>
        <w:rPr>
          <w:rFonts w:ascii="Arial" w:hAnsi="Arial" w:cs="Arial"/>
          <w:noProof/>
          <w:lang w:val="en-GB"/>
        </w:rPr>
      </w:pPr>
    </w:p>
    <w:p w14:paraId="7CF345A5" w14:textId="6CD937A3" w:rsidR="009D1A5B" w:rsidRPr="004B5FB8" w:rsidRDefault="002B5D68" w:rsidP="00137BDA">
      <w:pPr>
        <w:pStyle w:val="Heading1"/>
        <w:rPr>
          <w:rFonts w:ascii="Arial" w:hAnsi="Arial" w:cs="Arial"/>
          <w:noProof/>
          <w:lang w:val="en-GB"/>
        </w:rPr>
      </w:pPr>
      <w:r w:rsidRPr="004B5FB8">
        <w:rPr>
          <w:rFonts w:ascii="Arial" w:hAnsi="Arial" w:cs="Arial"/>
          <w:noProof/>
          <w:lang w:val="en-GB"/>
        </w:rPr>
        <w:t>Background</w:t>
      </w:r>
      <w:bookmarkEnd w:id="3"/>
    </w:p>
    <w:p w14:paraId="5062AB6E" w14:textId="77777777" w:rsidR="00160B81" w:rsidRDefault="006D23AB" w:rsidP="00137BDA">
      <w:pPr>
        <w:pStyle w:val="Normal1"/>
        <w:rPr>
          <w:rFonts w:ascii="Arial" w:hAnsi="Arial" w:cs="Arial"/>
          <w:b w:val="0"/>
          <w:noProof/>
          <w:lang w:val="en-GB"/>
        </w:rPr>
      </w:pPr>
      <w:r>
        <w:rPr>
          <w:rFonts w:ascii="Arial" w:hAnsi="Arial" w:cs="Arial"/>
          <w:b w:val="0"/>
          <w:noProof/>
          <w:lang w:val="en-GB"/>
        </w:rPr>
        <w:t xml:space="preserve">  </w:t>
      </w:r>
      <w:r w:rsidR="002B5D68" w:rsidRPr="004B5FB8">
        <w:rPr>
          <w:rFonts w:ascii="Arial" w:hAnsi="Arial" w:cs="Arial"/>
          <w:b w:val="0"/>
          <w:noProof/>
          <w:lang w:val="en-GB"/>
        </w:rPr>
        <w:t xml:space="preserve">The housekeeping department is a department of an organisation that deals with ancillary and cleanliness services. The hotel industry needs to give priority to cleanliness and ancillary services because when there is a proper and hygienic hotel service, it helps in attracting customers to the organisation. After Covid-19, it has been an important factor for hotel organisations to maintain hygiene in their organisation because people are becoming reluctant to book their hotels or travel due to Covid-19 infection. For example, according to sources, it is estimated that during Covid-19, there were about 11 million tourists visiting the UK, whereas in 2019 the inbound visitor was about more than 47 million (Statista, 2023). </w:t>
      </w:r>
    </w:p>
    <w:p w14:paraId="7CF345A6" w14:textId="5BC69B85" w:rsidR="009D1A5B" w:rsidRPr="004B5FB8" w:rsidRDefault="00160B81" w:rsidP="00137BDA">
      <w:pPr>
        <w:pStyle w:val="Normal1"/>
        <w:rPr>
          <w:rFonts w:ascii="Arial" w:hAnsi="Arial" w:cs="Arial"/>
          <w:b w:val="0"/>
          <w:noProof/>
          <w:lang w:val="en-GB"/>
        </w:rPr>
      </w:pPr>
      <w:r>
        <w:rPr>
          <w:rFonts w:ascii="Arial" w:hAnsi="Arial" w:cs="Arial"/>
          <w:b w:val="0"/>
          <w:noProof/>
          <w:lang w:val="en-GB"/>
        </w:rPr>
        <w:t xml:space="preserve">  </w:t>
      </w:r>
      <w:r w:rsidR="002B5D68" w:rsidRPr="004B5FB8">
        <w:rPr>
          <w:rFonts w:ascii="Arial" w:hAnsi="Arial" w:cs="Arial"/>
          <w:b w:val="0"/>
          <w:noProof/>
          <w:lang w:val="en-GB"/>
        </w:rPr>
        <w:t xml:space="preserve">The report is about the comparison of insourcing and outsourcing of the housekeeping department. Insourcing housekeeping refers to the activity of recruiting people from within the organisation or the country, whereas outsourcing housekeeping refers to the activity of recruiting people from another location. </w:t>
      </w:r>
    </w:p>
    <w:p w14:paraId="5DF09C96" w14:textId="77777777" w:rsidR="006D471B" w:rsidRDefault="006D471B" w:rsidP="00137BDA">
      <w:pPr>
        <w:pStyle w:val="Normal1"/>
        <w:rPr>
          <w:rFonts w:ascii="Arial" w:hAnsi="Arial" w:cs="Arial"/>
          <w:b w:val="0"/>
          <w:noProof/>
          <w:lang w:val="en-GB"/>
        </w:rPr>
      </w:pPr>
      <w:r>
        <w:rPr>
          <w:rFonts w:ascii="Arial" w:hAnsi="Arial" w:cs="Arial"/>
          <w:b w:val="0"/>
          <w:noProof/>
          <w:lang w:val="en-GB"/>
        </w:rPr>
        <w:t xml:space="preserve">   </w:t>
      </w:r>
      <w:r w:rsidR="002B5D68" w:rsidRPr="004B5FB8">
        <w:rPr>
          <w:rFonts w:ascii="Arial" w:hAnsi="Arial" w:cs="Arial"/>
          <w:b w:val="0"/>
          <w:noProof/>
          <w:lang w:val="en-GB"/>
        </w:rPr>
        <w:t>Both practices have their own strengths and weaknesses that have a great impact on the business operation of a hotel. Marriott hotel is a UK-based organisation and is one of the leading hotel chains in the world. The organisation is recognised all around the world, according to sources it is reported that Marriott is doing business in more than 138 countries around the globe (Marriott, 2023). Marriott has a large number of employees working under the organisation, it is estimated that the organisation is providing employment to more than 376,999 employees (Marriott, 2023). Outsourcing the housekeeping department is one of the most effective methods of reducing the cost of the organisation as well as getting more skilful employees at the same or minimum pay scale.</w:t>
      </w:r>
    </w:p>
    <w:p w14:paraId="7CF345A7" w14:textId="036895E9" w:rsidR="009D1A5B" w:rsidRPr="004B5FB8" w:rsidRDefault="006D471B" w:rsidP="00137BDA">
      <w:pPr>
        <w:pStyle w:val="Normal1"/>
        <w:rPr>
          <w:rFonts w:ascii="Arial" w:hAnsi="Arial" w:cs="Arial"/>
          <w:b w:val="0"/>
          <w:noProof/>
          <w:lang w:val="en-GB"/>
        </w:rPr>
      </w:pPr>
      <w:r>
        <w:rPr>
          <w:rFonts w:ascii="Arial" w:hAnsi="Arial" w:cs="Arial"/>
          <w:b w:val="0"/>
          <w:noProof/>
          <w:lang w:val="en-GB"/>
        </w:rPr>
        <w:t xml:space="preserve">  </w:t>
      </w:r>
      <w:r w:rsidR="002B5D68" w:rsidRPr="004B5FB8">
        <w:rPr>
          <w:rFonts w:ascii="Arial" w:hAnsi="Arial" w:cs="Arial"/>
          <w:b w:val="0"/>
          <w:noProof/>
          <w:lang w:val="en-GB"/>
        </w:rPr>
        <w:t xml:space="preserve"> The report will discuss the outsourcing of the employees for the housekeeping department of the Marriott hotel. In the UK a large number of people working in hospitality are from other or foreign nationalities. Hotel organisations are recruiting employees from third-world countries, such as the Philippines, Bangladesh, Myanmar and so on. </w:t>
      </w:r>
    </w:p>
    <w:p w14:paraId="7CF345A8" w14:textId="77777777" w:rsidR="009D1A5B" w:rsidRPr="004B5FB8" w:rsidRDefault="009D1A5B" w:rsidP="00137BDA">
      <w:pPr>
        <w:pStyle w:val="Heading1"/>
        <w:rPr>
          <w:rFonts w:ascii="Arial" w:hAnsi="Arial" w:cs="Arial"/>
          <w:noProof/>
          <w:lang w:val="en-GB"/>
        </w:rPr>
      </w:pPr>
      <w:bookmarkStart w:id="4" w:name="_shgbrpufcvwf" w:colFirst="0" w:colLast="0"/>
      <w:bookmarkEnd w:id="4"/>
    </w:p>
    <w:p w14:paraId="7CF345A9" w14:textId="77777777" w:rsidR="0030364B" w:rsidRPr="004B5FB8" w:rsidRDefault="0030364B">
      <w:pPr>
        <w:rPr>
          <w:rFonts w:ascii="Arial" w:hAnsi="Arial" w:cs="Arial"/>
          <w:noProof/>
          <w:lang w:val="en-GB"/>
        </w:rPr>
      </w:pPr>
      <w:bookmarkStart w:id="5" w:name="_Toc129011914"/>
      <w:r w:rsidRPr="004B5FB8">
        <w:rPr>
          <w:rFonts w:ascii="Arial" w:hAnsi="Arial" w:cs="Arial"/>
          <w:noProof/>
          <w:lang w:val="en-GB"/>
        </w:rPr>
        <w:br w:type="page"/>
      </w:r>
    </w:p>
    <w:p w14:paraId="7CF345AA" w14:textId="77777777" w:rsidR="0030364B" w:rsidRPr="004B5FB8" w:rsidRDefault="0030364B" w:rsidP="00137BDA">
      <w:pPr>
        <w:pStyle w:val="Heading1"/>
        <w:rPr>
          <w:rFonts w:ascii="Arial" w:hAnsi="Arial" w:cs="Arial"/>
          <w:noProof/>
          <w:lang w:val="en-GB"/>
        </w:rPr>
      </w:pPr>
    </w:p>
    <w:p w14:paraId="7CF345AB" w14:textId="77777777" w:rsidR="0030364B" w:rsidRPr="004B5FB8" w:rsidRDefault="0030364B" w:rsidP="00137BDA">
      <w:pPr>
        <w:pStyle w:val="Heading1"/>
        <w:rPr>
          <w:rFonts w:ascii="Arial" w:hAnsi="Arial" w:cs="Arial"/>
          <w:noProof/>
          <w:lang w:val="en-GB"/>
        </w:rPr>
      </w:pPr>
    </w:p>
    <w:p w14:paraId="7CF345AC" w14:textId="2C408B00" w:rsidR="009D1A5B" w:rsidRPr="004B5FB8" w:rsidRDefault="002B5D68" w:rsidP="00137BDA">
      <w:pPr>
        <w:pStyle w:val="Heading1"/>
        <w:rPr>
          <w:rFonts w:ascii="Arial" w:hAnsi="Arial" w:cs="Arial"/>
          <w:noProof/>
          <w:lang w:val="en-GB"/>
        </w:rPr>
      </w:pPr>
      <w:r w:rsidRPr="004B5FB8">
        <w:rPr>
          <w:rFonts w:ascii="Arial" w:hAnsi="Arial" w:cs="Arial"/>
          <w:noProof/>
          <w:lang w:val="en-GB"/>
        </w:rPr>
        <w:t>Methods</w:t>
      </w:r>
      <w:bookmarkEnd w:id="5"/>
    </w:p>
    <w:p w14:paraId="6BF59E17" w14:textId="77777777" w:rsidR="002920F7" w:rsidRDefault="00F75EE5" w:rsidP="00137BDA">
      <w:pPr>
        <w:pStyle w:val="Normal1"/>
        <w:rPr>
          <w:rFonts w:ascii="Arial" w:hAnsi="Arial" w:cs="Arial"/>
          <w:b w:val="0"/>
          <w:noProof/>
          <w:lang w:val="en-GB"/>
        </w:rPr>
      </w:pPr>
      <w:r>
        <w:rPr>
          <w:rFonts w:ascii="Arial" w:hAnsi="Arial" w:cs="Arial"/>
          <w:b w:val="0"/>
          <w:noProof/>
          <w:lang w:val="en-GB"/>
        </w:rPr>
        <w:t xml:space="preserve">  </w:t>
      </w:r>
      <w:r w:rsidR="002B5D68" w:rsidRPr="004B5FB8">
        <w:rPr>
          <w:rFonts w:ascii="Arial" w:hAnsi="Arial" w:cs="Arial"/>
          <w:b w:val="0"/>
          <w:noProof/>
          <w:lang w:val="en-GB"/>
        </w:rPr>
        <w:t xml:space="preserve">While writing a report there are various methods of collecting information, they are primary data collection methods and secondary data collection methods. In the primary data collection method information is collected through personal or direct interviews with respondents, whereas in the secondary data collection method the information is collected from other researched data (Ruggiano and Perry, 2019). </w:t>
      </w:r>
    </w:p>
    <w:p w14:paraId="51A4FA0F" w14:textId="3377B088" w:rsidR="002F71B0" w:rsidRDefault="002920F7" w:rsidP="00137BDA">
      <w:pPr>
        <w:pStyle w:val="Normal1"/>
        <w:rPr>
          <w:rFonts w:ascii="Arial" w:hAnsi="Arial" w:cs="Arial"/>
          <w:b w:val="0"/>
          <w:noProof/>
          <w:lang w:val="en-GB"/>
        </w:rPr>
      </w:pPr>
      <w:r>
        <w:rPr>
          <w:rFonts w:ascii="Arial" w:hAnsi="Arial" w:cs="Arial"/>
          <w:b w:val="0"/>
          <w:noProof/>
          <w:lang w:val="en-GB"/>
        </w:rPr>
        <w:t xml:space="preserve">  </w:t>
      </w:r>
      <w:r w:rsidR="002B5D68" w:rsidRPr="004B5FB8">
        <w:rPr>
          <w:rFonts w:ascii="Arial" w:hAnsi="Arial" w:cs="Arial"/>
          <w:b w:val="0"/>
          <w:noProof/>
          <w:lang w:val="en-GB"/>
        </w:rPr>
        <w:t>The report is completely based on secondary data, all the required information is collected from different journals and then reviewed by various websites. The secondary data collection is productive because it helps in saving time</w:t>
      </w:r>
      <w:r w:rsidR="003260C6">
        <w:rPr>
          <w:rFonts w:ascii="Arial" w:hAnsi="Arial" w:cs="Arial"/>
          <w:b w:val="0"/>
          <w:noProof/>
          <w:lang w:val="en-GB"/>
        </w:rPr>
        <w:t>. After all</w:t>
      </w:r>
      <w:r w:rsidR="0019734D">
        <w:rPr>
          <w:rFonts w:ascii="Arial" w:hAnsi="Arial" w:cs="Arial"/>
          <w:b w:val="0"/>
          <w:noProof/>
          <w:lang w:val="en-GB"/>
        </w:rPr>
        <w:t>,</w:t>
      </w:r>
      <w:r w:rsidR="002B5D68" w:rsidRPr="004B5FB8">
        <w:rPr>
          <w:rFonts w:ascii="Arial" w:hAnsi="Arial" w:cs="Arial"/>
          <w:b w:val="0"/>
          <w:noProof/>
          <w:lang w:val="en-GB"/>
        </w:rPr>
        <w:t xml:space="preserve"> the required information is collected by other researchers and needs to spend much time doing more research (Malmqvist </w:t>
      </w:r>
      <w:r w:rsidR="002B5D68" w:rsidRPr="004B5FB8">
        <w:rPr>
          <w:rFonts w:ascii="Arial" w:hAnsi="Arial" w:cs="Arial"/>
          <w:b w:val="0"/>
          <w:i/>
          <w:noProof/>
          <w:lang w:val="en-GB"/>
        </w:rPr>
        <w:t>et al</w:t>
      </w:r>
      <w:r w:rsidR="002B5D68" w:rsidRPr="004B5FB8">
        <w:rPr>
          <w:rFonts w:ascii="Arial" w:hAnsi="Arial" w:cs="Arial"/>
          <w:b w:val="0"/>
          <w:noProof/>
          <w:lang w:val="en-GB"/>
        </w:rPr>
        <w:t xml:space="preserve">., 2019). The secondary data is also cost-effective because the information is collected from journals and websites that are easily available on the internet and there are other required things while doing research (Weston </w:t>
      </w:r>
      <w:r w:rsidR="002B5D68" w:rsidRPr="004B5FB8">
        <w:rPr>
          <w:rFonts w:ascii="Arial" w:hAnsi="Arial" w:cs="Arial"/>
          <w:b w:val="0"/>
          <w:i/>
          <w:noProof/>
          <w:lang w:val="en-GB"/>
        </w:rPr>
        <w:t>et al</w:t>
      </w:r>
      <w:r w:rsidR="002B5D68" w:rsidRPr="004B5FB8">
        <w:rPr>
          <w:rFonts w:ascii="Arial" w:hAnsi="Arial" w:cs="Arial"/>
          <w:b w:val="0"/>
          <w:noProof/>
          <w:lang w:val="en-GB"/>
        </w:rPr>
        <w:t>., 2019). At the initial stage of collecting information from different journals and websites, the researched topics were properly defined. The keywords that were used while doing the research were, “outsourcing rate in the UK”, “foreign employees in the hospitality sector in the UK” or UK-based organisation, Marriott Website, employees in Marriott and others.</w:t>
      </w:r>
      <w:r w:rsidR="002F71B0">
        <w:rPr>
          <w:rFonts w:ascii="Arial" w:hAnsi="Arial" w:cs="Arial"/>
          <w:b w:val="0"/>
          <w:noProof/>
          <w:lang w:val="en-GB"/>
        </w:rPr>
        <w:t xml:space="preserve"> </w:t>
      </w:r>
    </w:p>
    <w:p w14:paraId="1BF3D595" w14:textId="77777777" w:rsidR="002F71B0" w:rsidRDefault="002F71B0" w:rsidP="00137BDA">
      <w:pPr>
        <w:pStyle w:val="Normal1"/>
        <w:rPr>
          <w:rFonts w:ascii="Arial" w:hAnsi="Arial" w:cs="Arial"/>
          <w:b w:val="0"/>
          <w:noProof/>
          <w:lang w:val="en-GB"/>
        </w:rPr>
      </w:pPr>
    </w:p>
    <w:p w14:paraId="7CF345AD" w14:textId="754D0E44" w:rsidR="009D1A5B" w:rsidRPr="004B5FB8" w:rsidRDefault="002B5D68" w:rsidP="00137BDA">
      <w:pPr>
        <w:pStyle w:val="Normal1"/>
        <w:rPr>
          <w:rFonts w:ascii="Arial" w:hAnsi="Arial" w:cs="Arial"/>
          <w:b w:val="0"/>
          <w:noProof/>
          <w:lang w:val="en-GB"/>
        </w:rPr>
      </w:pPr>
      <w:r w:rsidRPr="004B5FB8">
        <w:rPr>
          <w:rFonts w:ascii="Arial" w:hAnsi="Arial" w:cs="Arial"/>
          <w:b w:val="0"/>
          <w:noProof/>
          <w:lang w:val="en-GB"/>
        </w:rPr>
        <w:t xml:space="preserve"> </w:t>
      </w:r>
      <w:r w:rsidR="00717DD4">
        <w:rPr>
          <w:rFonts w:ascii="Arial" w:hAnsi="Arial" w:cs="Arial"/>
          <w:b w:val="0"/>
          <w:noProof/>
          <w:lang w:val="en-GB"/>
        </w:rPr>
        <w:t xml:space="preserve">   </w:t>
      </w:r>
      <w:r w:rsidRPr="004B5FB8">
        <w:rPr>
          <w:rFonts w:ascii="Arial" w:hAnsi="Arial" w:cs="Arial"/>
          <w:b w:val="0"/>
          <w:noProof/>
          <w:lang w:val="en-GB"/>
        </w:rPr>
        <w:t>After this, the main purpose of a statement was established because there is a large amount of secondary data and it is important to gather</w:t>
      </w:r>
      <w:r w:rsidR="000317A2">
        <w:rPr>
          <w:rFonts w:ascii="Arial" w:hAnsi="Arial" w:cs="Arial"/>
          <w:b w:val="0"/>
          <w:noProof/>
          <w:lang w:val="en-GB"/>
        </w:rPr>
        <w:t xml:space="preserve"> the</w:t>
      </w:r>
      <w:r w:rsidRPr="004B5FB8">
        <w:rPr>
          <w:rFonts w:ascii="Arial" w:hAnsi="Arial" w:cs="Arial"/>
          <w:b w:val="0"/>
          <w:noProof/>
          <w:lang w:val="en-GB"/>
        </w:rPr>
        <w:t xml:space="preserve"> information that is directly related to the topic. The information was all about outsourcing employees, foreign employees in Marriott hotels, the employment rate in the UK, contribution of the hotel industry to employment in the country. The important articles and journals that were chosen in collecting the data were Statistics, The Guardian, Newspaper and other different sources that are available over the internet (TheGuardian, 2023). </w:t>
      </w:r>
    </w:p>
    <w:p w14:paraId="374905BC" w14:textId="3D62F1BF" w:rsidR="00E123C0" w:rsidRDefault="00717DD4" w:rsidP="00137BDA">
      <w:pPr>
        <w:pStyle w:val="Normal1"/>
        <w:rPr>
          <w:rFonts w:ascii="Arial" w:hAnsi="Arial" w:cs="Arial"/>
          <w:b w:val="0"/>
          <w:noProof/>
          <w:lang w:val="en-GB"/>
        </w:rPr>
      </w:pPr>
      <w:r>
        <w:rPr>
          <w:rFonts w:ascii="Arial" w:hAnsi="Arial" w:cs="Arial"/>
          <w:b w:val="0"/>
          <w:noProof/>
          <w:lang w:val="en-GB"/>
        </w:rPr>
        <w:t xml:space="preserve">  </w:t>
      </w:r>
      <w:r w:rsidR="002B5D68" w:rsidRPr="004B5FB8">
        <w:rPr>
          <w:rFonts w:ascii="Arial" w:hAnsi="Arial" w:cs="Arial"/>
          <w:b w:val="0"/>
          <w:noProof/>
          <w:lang w:val="en-GB"/>
        </w:rPr>
        <w:t xml:space="preserve">After this, the designing of the research process was important because it provided proper guidance while collecting research. The information that was collected is between 2019  and 2023 regarding the outsourcing of employees in the hospitality sector in the country. After this, the location and collection of the information, such as government statistics, scientific journals, online resources and others. </w:t>
      </w:r>
    </w:p>
    <w:p w14:paraId="7CF345AE" w14:textId="1D6FD98B" w:rsidR="009D1A5B" w:rsidRPr="004B5FB8" w:rsidRDefault="00E123C0" w:rsidP="00137BDA">
      <w:pPr>
        <w:pStyle w:val="Normal1"/>
        <w:rPr>
          <w:rFonts w:ascii="Arial" w:hAnsi="Arial" w:cs="Arial"/>
          <w:b w:val="0"/>
          <w:noProof/>
          <w:lang w:val="en-GB"/>
        </w:rPr>
      </w:pPr>
      <w:r>
        <w:rPr>
          <w:rFonts w:ascii="Arial" w:hAnsi="Arial" w:cs="Arial"/>
          <w:b w:val="0"/>
          <w:noProof/>
          <w:lang w:val="en-GB"/>
        </w:rPr>
        <w:t xml:space="preserve">  </w:t>
      </w:r>
      <w:r w:rsidR="002B5D68" w:rsidRPr="004B5FB8">
        <w:rPr>
          <w:rFonts w:ascii="Arial" w:hAnsi="Arial" w:cs="Arial"/>
          <w:b w:val="0"/>
          <w:noProof/>
          <w:lang w:val="en-GB"/>
        </w:rPr>
        <w:t xml:space="preserve">Government statistics collect information regarding demographic data, surveys, censuses and agencies such as the “UK Bureau of Labout labour statistics”. The resources that are available online are important in locating and collecting, such as databases, repositories and other various data references with paid access to secondary </w:t>
      </w:r>
      <w:r w:rsidR="002B5D68" w:rsidRPr="004B5FB8">
        <w:rPr>
          <w:rFonts w:ascii="Arial" w:hAnsi="Arial" w:cs="Arial"/>
          <w:b w:val="0"/>
          <w:noProof/>
          <w:lang w:val="en-GB"/>
        </w:rPr>
        <w:lastRenderedPageBreak/>
        <w:t xml:space="preserve">data and public libraries (Bloom </w:t>
      </w:r>
      <w:r w:rsidR="002B5D68" w:rsidRPr="004B5FB8">
        <w:rPr>
          <w:rFonts w:ascii="Arial" w:hAnsi="Arial" w:cs="Arial"/>
          <w:b w:val="0"/>
          <w:i/>
          <w:noProof/>
          <w:lang w:val="en-GB"/>
        </w:rPr>
        <w:t>et al</w:t>
      </w:r>
      <w:r w:rsidR="002B5D68" w:rsidRPr="004B5FB8">
        <w:rPr>
          <w:rFonts w:ascii="Arial" w:hAnsi="Arial" w:cs="Arial"/>
          <w:b w:val="0"/>
          <w:noProof/>
          <w:lang w:val="en-GB"/>
        </w:rPr>
        <w:t xml:space="preserve">., 2019). The last step was evaluating the secondary information, and whether the information collected is authentic. The collected information regarding outsourcing was compared with the information provided by the hotel industries and so on. These were some of the data collection methods implemented while collecting the information. </w:t>
      </w:r>
    </w:p>
    <w:p w14:paraId="7CF345AF" w14:textId="77777777" w:rsidR="009D1A5B" w:rsidRPr="004B5FB8" w:rsidRDefault="009D1A5B" w:rsidP="00137BDA">
      <w:pPr>
        <w:pStyle w:val="Heading1"/>
        <w:rPr>
          <w:rFonts w:ascii="Arial" w:hAnsi="Arial" w:cs="Arial"/>
          <w:noProof/>
          <w:lang w:val="en-GB"/>
        </w:rPr>
      </w:pPr>
      <w:bookmarkStart w:id="6" w:name="_22o44efsc2p4" w:colFirst="0" w:colLast="0"/>
      <w:bookmarkEnd w:id="6"/>
    </w:p>
    <w:p w14:paraId="7CF345B0" w14:textId="77777777" w:rsidR="0030364B" w:rsidRPr="004B5FB8" w:rsidRDefault="0030364B" w:rsidP="00137BDA">
      <w:pPr>
        <w:pStyle w:val="Heading1"/>
        <w:rPr>
          <w:rFonts w:ascii="Arial" w:hAnsi="Arial" w:cs="Arial"/>
          <w:noProof/>
          <w:lang w:val="en-GB"/>
        </w:rPr>
      </w:pPr>
      <w:bookmarkStart w:id="7" w:name="_Toc129011915"/>
    </w:p>
    <w:p w14:paraId="7CF345B1" w14:textId="77777777" w:rsidR="0030364B" w:rsidRPr="004B5FB8" w:rsidRDefault="0030364B" w:rsidP="00137BDA">
      <w:pPr>
        <w:pStyle w:val="Heading1"/>
        <w:rPr>
          <w:rFonts w:ascii="Arial" w:hAnsi="Arial" w:cs="Arial"/>
          <w:noProof/>
          <w:lang w:val="en-GB"/>
        </w:rPr>
      </w:pPr>
    </w:p>
    <w:p w14:paraId="7CF345B2" w14:textId="08620345" w:rsidR="009D1A5B" w:rsidRPr="004B5FB8" w:rsidRDefault="002B5D68" w:rsidP="00137BDA">
      <w:pPr>
        <w:pStyle w:val="Heading1"/>
        <w:rPr>
          <w:rFonts w:ascii="Arial" w:hAnsi="Arial" w:cs="Arial"/>
          <w:noProof/>
          <w:lang w:val="en-GB"/>
        </w:rPr>
      </w:pPr>
      <w:r w:rsidRPr="004B5FB8">
        <w:rPr>
          <w:rFonts w:ascii="Arial" w:hAnsi="Arial" w:cs="Arial"/>
          <w:noProof/>
          <w:lang w:val="en-GB"/>
        </w:rPr>
        <w:t>Results</w:t>
      </w:r>
      <w:bookmarkEnd w:id="7"/>
    </w:p>
    <w:p w14:paraId="23C60EF0" w14:textId="77777777" w:rsidR="00B849BB" w:rsidRDefault="00825539" w:rsidP="00137BDA">
      <w:pPr>
        <w:pStyle w:val="Normal1"/>
        <w:rPr>
          <w:rFonts w:ascii="Arial" w:hAnsi="Arial" w:cs="Arial"/>
          <w:b w:val="0"/>
          <w:noProof/>
          <w:lang w:val="en-GB"/>
        </w:rPr>
      </w:pPr>
      <w:r>
        <w:rPr>
          <w:rFonts w:ascii="Arial" w:hAnsi="Arial" w:cs="Arial"/>
          <w:b w:val="0"/>
          <w:noProof/>
          <w:lang w:val="en-GB"/>
        </w:rPr>
        <w:t xml:space="preserve">   </w:t>
      </w:r>
      <w:r w:rsidR="002B5D68" w:rsidRPr="004B5FB8">
        <w:rPr>
          <w:rFonts w:ascii="Arial" w:hAnsi="Arial" w:cs="Arial"/>
          <w:b w:val="0"/>
          <w:noProof/>
          <w:lang w:val="en-GB"/>
        </w:rPr>
        <w:t>Information collected from different sources helped in gathering resources from different authentic sources. In the UK a large number of people are employed, according to sources, it is estimated that the employment rate in the UK is approximately 75% (</w:t>
      </w:r>
      <w:r w:rsidR="002B5D68" w:rsidRPr="004B5FB8">
        <w:rPr>
          <w:rFonts w:ascii="Arial" w:hAnsi="Arial" w:cs="Arial"/>
          <w:b w:val="0"/>
          <w:noProof/>
          <w:color w:val="222222"/>
          <w:highlight w:val="white"/>
          <w:lang w:val="en-GB"/>
        </w:rPr>
        <w:t>Ferdosi, 2021</w:t>
      </w:r>
      <w:r w:rsidR="002B5D68" w:rsidRPr="004B5FB8">
        <w:rPr>
          <w:rFonts w:ascii="Arial" w:hAnsi="Arial" w:cs="Arial"/>
          <w:b w:val="0"/>
          <w:noProof/>
          <w:lang w:val="en-GB"/>
        </w:rPr>
        <w:t xml:space="preserve">). The hospitality sector plays an important role in the employment rate of the country, it is estimated that the hospitality sector alone contributes to more than 2.4 million people (Statista, 2022). </w:t>
      </w:r>
    </w:p>
    <w:p w14:paraId="7CF345B3" w14:textId="671AECAD" w:rsidR="009D1A5B" w:rsidRPr="004B5FB8" w:rsidRDefault="00B849BB" w:rsidP="00137BDA">
      <w:pPr>
        <w:pStyle w:val="Normal1"/>
        <w:rPr>
          <w:rFonts w:ascii="Arial" w:hAnsi="Arial" w:cs="Arial"/>
          <w:b w:val="0"/>
          <w:noProof/>
          <w:lang w:val="en-GB"/>
        </w:rPr>
      </w:pPr>
      <w:r>
        <w:rPr>
          <w:rFonts w:ascii="Arial" w:hAnsi="Arial" w:cs="Arial"/>
          <w:b w:val="0"/>
          <w:noProof/>
          <w:lang w:val="en-GB"/>
        </w:rPr>
        <w:t xml:space="preserve">   </w:t>
      </w:r>
      <w:r w:rsidR="002B5D68" w:rsidRPr="004B5FB8">
        <w:rPr>
          <w:rFonts w:ascii="Arial" w:hAnsi="Arial" w:cs="Arial"/>
          <w:b w:val="0"/>
          <w:noProof/>
          <w:lang w:val="en-GB"/>
        </w:rPr>
        <w:t xml:space="preserve">The hotel industry in the UK are recruiting employees from different country and it is a lucrative practice in the hotel industry. According to sources, it is estimated that the total number of foreign workers in the hospitality sector is about more than 42% of the total workforce in the UK (Vargas-Silva and Rienzo, 2019). In the UK a large number of people are outsourced for different jobs and it is a cost-effective strategy for organisations in the UK because they get skilful employees or a large variety of employees in a minimum pay scale (Sanchez Solino, 2019.). While outsourcing the cost includes the expense of a contractor’s bidding price, administration contract costs and the cost of transition. The outsourcing of employees in a housekeeping department in the UK is impactful practice because it helps in reducing the per-head cost and decreasing the labour cost, whereas the insourcing of the housekeeping departments instead increases the cost of labour because their pay wage increases (Elhoushy </w:t>
      </w:r>
      <w:r w:rsidR="002B5D68" w:rsidRPr="004B5FB8">
        <w:rPr>
          <w:rFonts w:ascii="Arial" w:hAnsi="Arial" w:cs="Arial"/>
          <w:b w:val="0"/>
          <w:i/>
          <w:noProof/>
          <w:lang w:val="en-GB"/>
        </w:rPr>
        <w:t>et al</w:t>
      </w:r>
      <w:r w:rsidR="002B5D68" w:rsidRPr="004B5FB8">
        <w:rPr>
          <w:rFonts w:ascii="Arial" w:hAnsi="Arial" w:cs="Arial"/>
          <w:b w:val="0"/>
          <w:noProof/>
          <w:lang w:val="en-GB"/>
        </w:rPr>
        <w:t xml:space="preserve">., 2020). </w:t>
      </w:r>
    </w:p>
    <w:p w14:paraId="2831BA40" w14:textId="77777777" w:rsidR="00B14B2D" w:rsidRDefault="00B849BB" w:rsidP="00137BDA">
      <w:pPr>
        <w:pStyle w:val="Normal1"/>
        <w:rPr>
          <w:rFonts w:ascii="Arial" w:hAnsi="Arial" w:cs="Arial"/>
          <w:b w:val="0"/>
          <w:noProof/>
          <w:lang w:val="en-GB"/>
        </w:rPr>
      </w:pPr>
      <w:r>
        <w:rPr>
          <w:rFonts w:ascii="Arial" w:hAnsi="Arial" w:cs="Arial"/>
          <w:b w:val="0"/>
          <w:noProof/>
          <w:lang w:val="en-GB"/>
        </w:rPr>
        <w:t xml:space="preserve">   </w:t>
      </w:r>
      <w:r w:rsidR="002B5D68" w:rsidRPr="004B5FB8">
        <w:rPr>
          <w:rFonts w:ascii="Arial" w:hAnsi="Arial" w:cs="Arial"/>
          <w:b w:val="0"/>
          <w:noProof/>
          <w:lang w:val="en-GB"/>
        </w:rPr>
        <w:t xml:space="preserve">Marriott is one of the leading hotels in the UK and also has a good global appearance. Marriott provides employment to a large number of people, it is estimated that the organisation provide employment to more than 376,999 employees (Marriott, 2023). As technology and transportation have improved the outsourcing of employees has also improved a lot. According to sources, it is estimated that the current internet penetration is more than 97%, and people in the UK are aware of technology and use them often to update (Amin </w:t>
      </w:r>
      <w:r w:rsidR="002B5D68" w:rsidRPr="004B5FB8">
        <w:rPr>
          <w:rFonts w:ascii="Arial" w:hAnsi="Arial" w:cs="Arial"/>
          <w:b w:val="0"/>
          <w:i/>
          <w:noProof/>
          <w:lang w:val="en-GB"/>
        </w:rPr>
        <w:t>et al</w:t>
      </w:r>
      <w:r w:rsidR="002B5D68" w:rsidRPr="004B5FB8">
        <w:rPr>
          <w:rFonts w:ascii="Arial" w:hAnsi="Arial" w:cs="Arial"/>
          <w:b w:val="0"/>
          <w:noProof/>
          <w:lang w:val="en-GB"/>
        </w:rPr>
        <w:t xml:space="preserve">., 2021). </w:t>
      </w:r>
    </w:p>
    <w:p w14:paraId="02DED161" w14:textId="77777777" w:rsidR="007B394B" w:rsidRDefault="00B14B2D" w:rsidP="00137BDA">
      <w:pPr>
        <w:pStyle w:val="Normal1"/>
        <w:rPr>
          <w:rFonts w:ascii="Arial" w:hAnsi="Arial" w:cs="Arial"/>
          <w:b w:val="0"/>
          <w:noProof/>
          <w:lang w:val="en-GB"/>
        </w:rPr>
      </w:pPr>
      <w:r>
        <w:rPr>
          <w:rFonts w:ascii="Arial" w:hAnsi="Arial" w:cs="Arial"/>
          <w:b w:val="0"/>
          <w:noProof/>
          <w:lang w:val="en-GB"/>
        </w:rPr>
        <w:t xml:space="preserve">   </w:t>
      </w:r>
      <w:r w:rsidR="002B5D68" w:rsidRPr="004B5FB8">
        <w:rPr>
          <w:rFonts w:ascii="Arial" w:hAnsi="Arial" w:cs="Arial"/>
          <w:b w:val="0"/>
          <w:noProof/>
          <w:lang w:val="en-GB"/>
        </w:rPr>
        <w:t xml:space="preserve">These days organisations are implementing technology to recruit employees from different places by sitting in their respective locations. There is software to communicate </w:t>
      </w:r>
      <w:r w:rsidR="002B5D68" w:rsidRPr="004B5FB8">
        <w:rPr>
          <w:rFonts w:ascii="Arial" w:hAnsi="Arial" w:cs="Arial"/>
          <w:b w:val="0"/>
          <w:noProof/>
          <w:lang w:val="en-GB"/>
        </w:rPr>
        <w:lastRenderedPageBreak/>
        <w:t xml:space="preserve">with people, such as social media, websites and others. There are a large number of people using technology on a regular basis, it is estimated that 4 billion people in the world use social media. The government of the UK has initiated different laws that which is required to be followed by every organisation in the UK. In the </w:t>
      </w:r>
      <w:r w:rsidR="002B5D68" w:rsidRPr="004B5FB8">
        <w:rPr>
          <w:rFonts w:ascii="Arial" w:hAnsi="Arial" w:cs="Arial"/>
          <w:i/>
          <w:noProof/>
          <w:lang w:val="en-GB"/>
        </w:rPr>
        <w:t>“National Minimum Wage Rate Act 2021”</w:t>
      </w:r>
      <w:r w:rsidR="002B5D68" w:rsidRPr="004B5FB8">
        <w:rPr>
          <w:rFonts w:ascii="Arial" w:hAnsi="Arial" w:cs="Arial"/>
          <w:b w:val="0"/>
          <w:noProof/>
          <w:lang w:val="en-GB"/>
        </w:rPr>
        <w:t xml:space="preserve">, every organisation in the UK is required to pay their employees more than  £9 per hour (Walmsley </w:t>
      </w:r>
      <w:r w:rsidR="002B5D68" w:rsidRPr="004B5FB8">
        <w:rPr>
          <w:rFonts w:ascii="Arial" w:hAnsi="Arial" w:cs="Arial"/>
          <w:b w:val="0"/>
          <w:i/>
          <w:noProof/>
          <w:lang w:val="en-GB"/>
        </w:rPr>
        <w:t>et al</w:t>
      </w:r>
      <w:r w:rsidR="002B5D68" w:rsidRPr="004B5FB8">
        <w:rPr>
          <w:rFonts w:ascii="Arial" w:hAnsi="Arial" w:cs="Arial"/>
          <w:b w:val="0"/>
          <w:noProof/>
          <w:lang w:val="en-GB"/>
        </w:rPr>
        <w:t xml:space="preserve">., 2019.). </w:t>
      </w:r>
    </w:p>
    <w:p w14:paraId="7CF345B4" w14:textId="1584A4C2" w:rsidR="009D1A5B" w:rsidRPr="004B5FB8" w:rsidRDefault="007B394B" w:rsidP="00137BDA">
      <w:pPr>
        <w:pStyle w:val="Normal1"/>
        <w:rPr>
          <w:rFonts w:ascii="Arial" w:hAnsi="Arial" w:cs="Arial"/>
          <w:b w:val="0"/>
          <w:noProof/>
          <w:lang w:val="en-GB"/>
        </w:rPr>
      </w:pPr>
      <w:r>
        <w:rPr>
          <w:rFonts w:ascii="Arial" w:hAnsi="Arial" w:cs="Arial"/>
          <w:b w:val="0"/>
          <w:noProof/>
          <w:lang w:val="en-GB"/>
        </w:rPr>
        <w:t xml:space="preserve">   </w:t>
      </w:r>
      <w:r w:rsidR="002B5D68" w:rsidRPr="004B5FB8">
        <w:rPr>
          <w:rFonts w:ascii="Arial" w:hAnsi="Arial" w:cs="Arial"/>
          <w:b w:val="0"/>
          <w:noProof/>
          <w:lang w:val="en-GB"/>
        </w:rPr>
        <w:t xml:space="preserve">Marriott hotel organisations pay a good amount of wage to their housekeeper, according to sources, it is estimated that the average hourly pay for the housekeeper in Marriott is about  £10.70 pounds per hour (Lashley, 2020). In such case, if the organisation recruits or outsource people in the housekeeping department then it will help with labour cost. These are some of the results that are gathered after the investigation about outsourcing the housekeeping departments. </w:t>
      </w:r>
    </w:p>
    <w:p w14:paraId="7CF345B5" w14:textId="77777777" w:rsidR="009D1A5B" w:rsidRPr="004B5FB8" w:rsidRDefault="009D1A5B" w:rsidP="00137BDA">
      <w:pPr>
        <w:pStyle w:val="Heading1"/>
        <w:rPr>
          <w:rFonts w:ascii="Arial" w:hAnsi="Arial" w:cs="Arial"/>
          <w:noProof/>
          <w:lang w:val="en-GB"/>
        </w:rPr>
      </w:pPr>
      <w:bookmarkStart w:id="8" w:name="_p38j6ei6fffq" w:colFirst="0" w:colLast="0"/>
      <w:bookmarkEnd w:id="8"/>
    </w:p>
    <w:p w14:paraId="7CF345B6" w14:textId="77777777" w:rsidR="0030364B" w:rsidRPr="004B5FB8" w:rsidRDefault="0030364B">
      <w:pPr>
        <w:rPr>
          <w:rFonts w:ascii="Arial" w:hAnsi="Arial" w:cs="Arial"/>
          <w:noProof/>
          <w:lang w:val="en-GB"/>
        </w:rPr>
      </w:pPr>
      <w:bookmarkStart w:id="9" w:name="_Toc129011916"/>
      <w:r w:rsidRPr="004B5FB8">
        <w:rPr>
          <w:rFonts w:ascii="Arial" w:hAnsi="Arial" w:cs="Arial"/>
          <w:noProof/>
          <w:lang w:val="en-GB"/>
        </w:rPr>
        <w:br w:type="page"/>
      </w:r>
    </w:p>
    <w:p w14:paraId="7CF345B7" w14:textId="77777777" w:rsidR="0030364B" w:rsidRPr="004B5FB8" w:rsidRDefault="0030364B" w:rsidP="00137BDA">
      <w:pPr>
        <w:pStyle w:val="Heading1"/>
        <w:rPr>
          <w:rFonts w:ascii="Arial" w:hAnsi="Arial" w:cs="Arial"/>
          <w:noProof/>
          <w:lang w:val="en-GB"/>
        </w:rPr>
      </w:pPr>
    </w:p>
    <w:p w14:paraId="7CF345B8" w14:textId="77777777" w:rsidR="0030364B" w:rsidRPr="004B5FB8" w:rsidRDefault="0030364B" w:rsidP="00137BDA">
      <w:pPr>
        <w:pStyle w:val="Heading1"/>
        <w:rPr>
          <w:rFonts w:ascii="Arial" w:hAnsi="Arial" w:cs="Arial"/>
          <w:noProof/>
          <w:lang w:val="en-GB"/>
        </w:rPr>
      </w:pPr>
    </w:p>
    <w:p w14:paraId="7CF345B9" w14:textId="79DF4AB0" w:rsidR="009D1A5B" w:rsidRPr="004B5FB8" w:rsidRDefault="002B5D68" w:rsidP="00137BDA">
      <w:pPr>
        <w:pStyle w:val="Heading1"/>
        <w:rPr>
          <w:rFonts w:ascii="Arial" w:hAnsi="Arial" w:cs="Arial"/>
          <w:noProof/>
          <w:lang w:val="en-GB"/>
        </w:rPr>
      </w:pPr>
      <w:r w:rsidRPr="004B5FB8">
        <w:rPr>
          <w:rFonts w:ascii="Arial" w:hAnsi="Arial" w:cs="Arial"/>
          <w:noProof/>
          <w:lang w:val="en-GB"/>
        </w:rPr>
        <w:t>Discussion</w:t>
      </w:r>
      <w:bookmarkEnd w:id="9"/>
    </w:p>
    <w:p w14:paraId="4DAB4E48" w14:textId="77777777" w:rsidR="00497ADC" w:rsidRDefault="00466E02" w:rsidP="00137BDA">
      <w:pPr>
        <w:pStyle w:val="Normal1"/>
        <w:rPr>
          <w:rFonts w:ascii="Arial" w:hAnsi="Arial" w:cs="Arial"/>
          <w:b w:val="0"/>
          <w:noProof/>
          <w:lang w:val="en-GB"/>
        </w:rPr>
      </w:pPr>
      <w:r>
        <w:rPr>
          <w:rFonts w:ascii="Arial" w:hAnsi="Arial" w:cs="Arial"/>
          <w:b w:val="0"/>
          <w:noProof/>
          <w:lang w:val="en-GB"/>
        </w:rPr>
        <w:t xml:space="preserve">   </w:t>
      </w:r>
      <w:r w:rsidR="002B5D68" w:rsidRPr="004B5FB8">
        <w:rPr>
          <w:rFonts w:ascii="Arial" w:hAnsi="Arial" w:cs="Arial"/>
          <w:b w:val="0"/>
          <w:noProof/>
          <w:lang w:val="en-GB"/>
        </w:rPr>
        <w:t xml:space="preserve">The information collected is productive as per the requirement of the topic because it helped in gathering information regarding outsourcing and insourcing of the housekeeping departments. Outsourcing the housekeeping department is a great way of reducing labour costs which helps the organisation to reduce it is expenses. Marriot pays on average about  £10 to the people in the housekeeping department, in such cases if the organisation can outsource people from a third party in another country (Lashley, 2020). Marriot can use this process because it will help them reduce the cost of housekeeping. </w:t>
      </w:r>
    </w:p>
    <w:p w14:paraId="119446AD" w14:textId="77777777" w:rsidR="00497ADC" w:rsidRDefault="00497ADC" w:rsidP="00137BDA">
      <w:pPr>
        <w:pStyle w:val="Normal1"/>
        <w:rPr>
          <w:rFonts w:ascii="Arial" w:hAnsi="Arial" w:cs="Arial"/>
          <w:b w:val="0"/>
          <w:noProof/>
          <w:lang w:val="en-GB"/>
        </w:rPr>
      </w:pPr>
      <w:r>
        <w:rPr>
          <w:rFonts w:ascii="Arial" w:hAnsi="Arial" w:cs="Arial"/>
          <w:b w:val="0"/>
          <w:noProof/>
          <w:lang w:val="en-GB"/>
        </w:rPr>
        <w:t xml:space="preserve">   </w:t>
      </w:r>
      <w:r w:rsidR="002B5D68" w:rsidRPr="004B5FB8">
        <w:rPr>
          <w:rFonts w:ascii="Arial" w:hAnsi="Arial" w:cs="Arial"/>
          <w:b w:val="0"/>
          <w:noProof/>
          <w:lang w:val="en-GB"/>
        </w:rPr>
        <w:t xml:space="preserve">Marriott does business in different countries, it is estimated that the organisation operates in more than 130 countries around the globe, and in such cases, there is no problem in outsourcing employees for housekeeping (Neupane and Khanal, 2022). As the organisation is already doing business in multiple countries it helps in attracting employees to the organisation. The organisation gets a variety of options to choose from and recruit the best employees to the organisation. Whereas insourcing creates higher chances of error, such as processing consumer orders incorrectly and inventory errors as well. </w:t>
      </w:r>
    </w:p>
    <w:p w14:paraId="7CF345BA" w14:textId="2FB2ECAE" w:rsidR="009D1A5B" w:rsidRPr="004B5FB8" w:rsidRDefault="00497ADC" w:rsidP="00137BDA">
      <w:pPr>
        <w:pStyle w:val="Normal1"/>
        <w:rPr>
          <w:rFonts w:ascii="Arial" w:hAnsi="Arial" w:cs="Arial"/>
          <w:b w:val="0"/>
          <w:noProof/>
          <w:lang w:val="en-GB"/>
        </w:rPr>
      </w:pPr>
      <w:r>
        <w:rPr>
          <w:rFonts w:ascii="Arial" w:hAnsi="Arial" w:cs="Arial"/>
          <w:b w:val="0"/>
          <w:noProof/>
          <w:lang w:val="en-GB"/>
        </w:rPr>
        <w:t xml:space="preserve">   </w:t>
      </w:r>
      <w:r w:rsidR="002B5D68" w:rsidRPr="004B5FB8">
        <w:rPr>
          <w:rFonts w:ascii="Arial" w:hAnsi="Arial" w:cs="Arial"/>
          <w:b w:val="0"/>
          <w:noProof/>
          <w:lang w:val="en-GB"/>
        </w:rPr>
        <w:t xml:space="preserve">When the organisation is doing insourcing then it also impacts the loss of “Business Function” (Tra, 2020). One of the major disadvantages of insourcing the housekeeping department is regarding the budget because insourcing is done on the “busy-season” statistics.  Whenever there will be an off-season there might be overstaffing in the organisation those days (Najafi, 2019). Therefore the other problem is staffing, training and managing the employees is solely the organisation's responsibility. </w:t>
      </w:r>
    </w:p>
    <w:p w14:paraId="6F153E45" w14:textId="6A927C5B" w:rsidR="003E66CD" w:rsidRDefault="003E66CD" w:rsidP="00137BDA">
      <w:pPr>
        <w:pStyle w:val="Normal1"/>
        <w:rPr>
          <w:rFonts w:ascii="Arial" w:hAnsi="Arial" w:cs="Arial"/>
          <w:b w:val="0"/>
          <w:noProof/>
          <w:lang w:val="en-GB"/>
        </w:rPr>
      </w:pPr>
      <w:r>
        <w:rPr>
          <w:rFonts w:ascii="Arial" w:hAnsi="Arial" w:cs="Arial"/>
          <w:b w:val="0"/>
          <w:noProof/>
          <w:lang w:val="en-GB"/>
        </w:rPr>
        <w:t xml:space="preserve">   </w:t>
      </w:r>
      <w:r w:rsidR="002B5D68" w:rsidRPr="004B5FB8">
        <w:rPr>
          <w:rFonts w:ascii="Arial" w:hAnsi="Arial" w:cs="Arial"/>
          <w:b w:val="0"/>
          <w:noProof/>
          <w:lang w:val="en-GB"/>
        </w:rPr>
        <w:t xml:space="preserve">Language barriers are one of the factors because if there is no proper communication then the required information is not shared properly. Most people in the world </w:t>
      </w:r>
      <w:r w:rsidR="00121A7D">
        <w:rPr>
          <w:rFonts w:ascii="Arial" w:hAnsi="Arial" w:cs="Arial"/>
          <w:b w:val="0"/>
          <w:noProof/>
          <w:lang w:val="en-GB"/>
        </w:rPr>
        <w:t>can</w:t>
      </w:r>
      <w:r w:rsidR="002B5D68" w:rsidRPr="004B5FB8">
        <w:rPr>
          <w:rFonts w:ascii="Arial" w:hAnsi="Arial" w:cs="Arial"/>
          <w:b w:val="0"/>
          <w:noProof/>
          <w:lang w:val="en-GB"/>
        </w:rPr>
        <w:t xml:space="preserve"> speak English and </w:t>
      </w:r>
      <w:r w:rsidR="00141AA8">
        <w:rPr>
          <w:rFonts w:ascii="Arial" w:hAnsi="Arial" w:cs="Arial"/>
          <w:b w:val="0"/>
          <w:noProof/>
          <w:lang w:val="en-GB"/>
        </w:rPr>
        <w:t>also</w:t>
      </w:r>
      <w:r w:rsidR="002B5D68" w:rsidRPr="004B5FB8">
        <w:rPr>
          <w:rFonts w:ascii="Arial" w:hAnsi="Arial" w:cs="Arial"/>
          <w:b w:val="0"/>
          <w:noProof/>
          <w:lang w:val="en-GB"/>
        </w:rPr>
        <w:t xml:space="preserve"> use technology</w:t>
      </w:r>
      <w:r w:rsidR="00141AA8">
        <w:rPr>
          <w:rFonts w:ascii="Arial" w:hAnsi="Arial" w:cs="Arial"/>
          <w:b w:val="0"/>
          <w:noProof/>
          <w:lang w:val="en-GB"/>
        </w:rPr>
        <w:t>.</w:t>
      </w:r>
      <w:r w:rsidR="002B5D68" w:rsidRPr="004B5FB8">
        <w:rPr>
          <w:rFonts w:ascii="Arial" w:hAnsi="Arial" w:cs="Arial"/>
          <w:b w:val="0"/>
          <w:noProof/>
          <w:lang w:val="en-GB"/>
        </w:rPr>
        <w:t xml:space="preserve"> </w:t>
      </w:r>
      <w:r w:rsidR="00141AA8">
        <w:rPr>
          <w:rFonts w:ascii="Arial" w:hAnsi="Arial" w:cs="Arial"/>
          <w:b w:val="0"/>
          <w:noProof/>
          <w:lang w:val="en-GB"/>
        </w:rPr>
        <w:t>T</w:t>
      </w:r>
      <w:r w:rsidR="002B5D68" w:rsidRPr="004B5FB8">
        <w:rPr>
          <w:rFonts w:ascii="Arial" w:hAnsi="Arial" w:cs="Arial"/>
          <w:b w:val="0"/>
          <w:noProof/>
          <w:lang w:val="en-GB"/>
        </w:rPr>
        <w:t xml:space="preserve">heir technology helps in improving the communication between the employer and the selected candidate of Marriott. In such cases, online video calling helps in doing personal interviews with the respective candidates from different regions (Krouwel </w:t>
      </w:r>
      <w:r w:rsidR="002B5D68" w:rsidRPr="004B5FB8">
        <w:rPr>
          <w:rFonts w:ascii="Arial" w:hAnsi="Arial" w:cs="Arial"/>
          <w:b w:val="0"/>
          <w:i/>
          <w:noProof/>
          <w:lang w:val="en-GB"/>
        </w:rPr>
        <w:t>et al</w:t>
      </w:r>
      <w:r w:rsidR="002B5D68" w:rsidRPr="004B5FB8">
        <w:rPr>
          <w:rFonts w:ascii="Arial" w:hAnsi="Arial" w:cs="Arial"/>
          <w:b w:val="0"/>
          <w:noProof/>
          <w:lang w:val="en-GB"/>
        </w:rPr>
        <w:t xml:space="preserve">., 2019). If the organisation has skilful employees in the organisation and doing their respective duties in an effective manner then it helps in attracting the customer to the organisation. </w:t>
      </w:r>
    </w:p>
    <w:p w14:paraId="0FC50E09" w14:textId="77777777" w:rsidR="00864685" w:rsidRDefault="003E66CD" w:rsidP="00137BDA">
      <w:pPr>
        <w:pStyle w:val="Normal1"/>
        <w:rPr>
          <w:rFonts w:ascii="Arial" w:hAnsi="Arial" w:cs="Arial"/>
          <w:b w:val="0"/>
          <w:noProof/>
          <w:lang w:val="en-GB"/>
        </w:rPr>
      </w:pPr>
      <w:r>
        <w:rPr>
          <w:rFonts w:ascii="Arial" w:hAnsi="Arial" w:cs="Arial"/>
          <w:b w:val="0"/>
          <w:noProof/>
          <w:lang w:val="en-GB"/>
        </w:rPr>
        <w:t xml:space="preserve">   </w:t>
      </w:r>
      <w:r w:rsidR="002B5D68" w:rsidRPr="004B5FB8">
        <w:rPr>
          <w:rFonts w:ascii="Arial" w:hAnsi="Arial" w:cs="Arial"/>
          <w:b w:val="0"/>
          <w:noProof/>
          <w:lang w:val="en-GB"/>
        </w:rPr>
        <w:t xml:space="preserve">Marriott can execute more people in housekeeping so that cleanliness and hygiene are maintained properly in the organisation. In some cases, the research could not provide authentic information about the number of outsourced employees in Marriott hotels. This </w:t>
      </w:r>
      <w:r w:rsidR="002B5D68" w:rsidRPr="004B5FB8">
        <w:rPr>
          <w:rFonts w:ascii="Arial" w:hAnsi="Arial" w:cs="Arial"/>
          <w:b w:val="0"/>
          <w:noProof/>
          <w:lang w:val="en-GB"/>
        </w:rPr>
        <w:lastRenderedPageBreak/>
        <w:t xml:space="preserve">information would have been collected if the researcher would have used the primary data collection method because, in this research method, the researcher needs to interview the employees in the organisation or the manager of hotel Marriot. This would have given the researcher information about the employees' recruiting process, their residential address, the date of outsourcing and others. </w:t>
      </w:r>
    </w:p>
    <w:p w14:paraId="7CF345BB" w14:textId="4EDF88A9" w:rsidR="009D1A5B" w:rsidRPr="004B5FB8" w:rsidRDefault="00864685" w:rsidP="00137BDA">
      <w:pPr>
        <w:pStyle w:val="Normal1"/>
        <w:rPr>
          <w:rFonts w:ascii="Arial" w:hAnsi="Arial" w:cs="Arial"/>
          <w:b w:val="0"/>
          <w:noProof/>
          <w:lang w:val="en-GB"/>
        </w:rPr>
      </w:pPr>
      <w:r>
        <w:rPr>
          <w:rFonts w:ascii="Arial" w:hAnsi="Arial" w:cs="Arial"/>
          <w:b w:val="0"/>
          <w:noProof/>
          <w:lang w:val="en-GB"/>
        </w:rPr>
        <w:t xml:space="preserve">   </w:t>
      </w:r>
      <w:r w:rsidR="002B5D68" w:rsidRPr="004B5FB8">
        <w:rPr>
          <w:rFonts w:ascii="Arial" w:hAnsi="Arial" w:cs="Arial"/>
          <w:b w:val="0"/>
          <w:noProof/>
          <w:lang w:val="en-GB"/>
        </w:rPr>
        <w:t xml:space="preserve">The secondary data collection method cannot provide information </w:t>
      </w:r>
      <w:r w:rsidR="009D1A5B" w:rsidRPr="004B5FB8">
        <w:rPr>
          <w:rFonts w:ascii="Arial" w:hAnsi="Arial" w:cs="Arial"/>
          <w:b w:val="0"/>
          <w:noProof/>
          <w:lang w:val="en-GB"/>
        </w:rPr>
        <w:t>regarding</w:t>
      </w:r>
      <w:r w:rsidR="002B5D68" w:rsidRPr="004B5FB8">
        <w:rPr>
          <w:rFonts w:ascii="Arial" w:hAnsi="Arial" w:cs="Arial"/>
          <w:b w:val="0"/>
          <w:noProof/>
          <w:lang w:val="en-GB"/>
        </w:rPr>
        <w:t xml:space="preserve"> the specific geographical areas regarding the number of outsourced employees. This is some of the discussion about the implication of findings after the investigation or research and some missing information that could have been done more effectively through other data collection methods. </w:t>
      </w:r>
    </w:p>
    <w:p w14:paraId="7CF345BC" w14:textId="77777777" w:rsidR="009D1A5B" w:rsidRPr="004B5FB8" w:rsidRDefault="009D1A5B" w:rsidP="00137BDA">
      <w:pPr>
        <w:pStyle w:val="Normal1"/>
        <w:rPr>
          <w:rFonts w:ascii="Arial" w:hAnsi="Arial" w:cs="Arial"/>
          <w:b w:val="0"/>
          <w:noProof/>
          <w:lang w:val="en-GB"/>
        </w:rPr>
      </w:pPr>
    </w:p>
    <w:p w14:paraId="7CF345BD" w14:textId="77777777" w:rsidR="009D1A5B" w:rsidRPr="004B5FB8" w:rsidRDefault="002B5D68" w:rsidP="00137BDA">
      <w:pPr>
        <w:pStyle w:val="Heading1"/>
        <w:rPr>
          <w:rFonts w:ascii="Arial" w:hAnsi="Arial" w:cs="Arial"/>
          <w:noProof/>
          <w:lang w:val="en-GB"/>
        </w:rPr>
      </w:pPr>
      <w:bookmarkStart w:id="10" w:name="_ogssb49qwnpr" w:colFirst="0" w:colLast="0"/>
      <w:bookmarkEnd w:id="10"/>
      <w:r w:rsidRPr="004B5FB8">
        <w:rPr>
          <w:rFonts w:ascii="Arial" w:hAnsi="Arial" w:cs="Arial"/>
          <w:noProof/>
          <w:lang w:val="en-GB"/>
        </w:rPr>
        <w:br w:type="page"/>
      </w:r>
    </w:p>
    <w:p w14:paraId="7CF345BE" w14:textId="77777777" w:rsidR="0030364B" w:rsidRPr="004B5FB8" w:rsidRDefault="0030364B" w:rsidP="00137BDA">
      <w:pPr>
        <w:pStyle w:val="Heading1"/>
        <w:rPr>
          <w:rFonts w:ascii="Arial" w:hAnsi="Arial" w:cs="Arial"/>
          <w:noProof/>
          <w:lang w:val="en-GB"/>
        </w:rPr>
      </w:pPr>
      <w:bookmarkStart w:id="11" w:name="_Toc129011917"/>
    </w:p>
    <w:p w14:paraId="7CF345BF" w14:textId="77777777" w:rsidR="0030364B" w:rsidRPr="004B5FB8" w:rsidRDefault="0030364B" w:rsidP="00137BDA">
      <w:pPr>
        <w:pStyle w:val="Heading1"/>
        <w:rPr>
          <w:rFonts w:ascii="Arial" w:hAnsi="Arial" w:cs="Arial"/>
          <w:noProof/>
          <w:lang w:val="en-GB"/>
        </w:rPr>
      </w:pPr>
    </w:p>
    <w:p w14:paraId="7CF345C0" w14:textId="77777777" w:rsidR="009D1A5B" w:rsidRPr="004B5FB8" w:rsidRDefault="002B5D68" w:rsidP="00137BDA">
      <w:pPr>
        <w:pStyle w:val="Heading1"/>
        <w:rPr>
          <w:rFonts w:ascii="Arial" w:hAnsi="Arial" w:cs="Arial"/>
          <w:noProof/>
          <w:lang w:val="en-GB"/>
        </w:rPr>
      </w:pPr>
      <w:r w:rsidRPr="004B5FB8">
        <w:rPr>
          <w:rFonts w:ascii="Arial" w:hAnsi="Arial" w:cs="Arial"/>
          <w:noProof/>
          <w:lang w:val="en-GB"/>
        </w:rPr>
        <w:t>Conclusion</w:t>
      </w:r>
      <w:bookmarkEnd w:id="11"/>
    </w:p>
    <w:p w14:paraId="4DB188E8" w14:textId="44E98261" w:rsidR="0056267C" w:rsidRDefault="00864685" w:rsidP="00137BDA">
      <w:pPr>
        <w:pStyle w:val="Normal1"/>
        <w:rPr>
          <w:rFonts w:ascii="Arial" w:hAnsi="Arial" w:cs="Arial"/>
          <w:b w:val="0"/>
          <w:noProof/>
          <w:lang w:val="en-GB"/>
        </w:rPr>
      </w:pPr>
      <w:r>
        <w:rPr>
          <w:rFonts w:ascii="Arial" w:hAnsi="Arial" w:cs="Arial"/>
          <w:b w:val="0"/>
          <w:noProof/>
          <w:lang w:val="en-GB"/>
        </w:rPr>
        <w:t xml:space="preserve">   </w:t>
      </w:r>
      <w:r w:rsidR="002B5D68" w:rsidRPr="004B5FB8">
        <w:rPr>
          <w:rFonts w:ascii="Arial" w:hAnsi="Arial" w:cs="Arial"/>
          <w:b w:val="0"/>
          <w:noProof/>
          <w:lang w:val="en-GB"/>
        </w:rPr>
        <w:t>The above report has provided good information regarding the outsourcing and insourcing of housekeeping in the hotel organisation. The report has provided a piece of brief information regarding the employees in Marriott and the number of countries the organisation operate in. Outsourcing is one of the most effective methods of reducing the cost as well as improving the better service to the consumer of the organisation. The report has provided a short background of the report and the topic of sourcing for housekeeping in hotel organisations. This report has also provided information regarding the methods used in collecting the information.</w:t>
      </w:r>
    </w:p>
    <w:p w14:paraId="7CF345C1" w14:textId="503B8084" w:rsidR="009D1A5B" w:rsidRPr="004B5FB8" w:rsidRDefault="0056267C" w:rsidP="00137BDA">
      <w:pPr>
        <w:pStyle w:val="Normal1"/>
        <w:rPr>
          <w:rFonts w:ascii="Arial" w:hAnsi="Arial" w:cs="Arial"/>
          <w:b w:val="0"/>
          <w:noProof/>
          <w:lang w:val="en-GB"/>
        </w:rPr>
      </w:pPr>
      <w:r>
        <w:rPr>
          <w:rFonts w:ascii="Arial" w:hAnsi="Arial" w:cs="Arial"/>
          <w:b w:val="0"/>
          <w:noProof/>
          <w:lang w:val="en-GB"/>
        </w:rPr>
        <w:t xml:space="preserve">   </w:t>
      </w:r>
      <w:r w:rsidR="002B5D68" w:rsidRPr="004B5FB8">
        <w:rPr>
          <w:rFonts w:ascii="Arial" w:hAnsi="Arial" w:cs="Arial"/>
          <w:b w:val="0"/>
          <w:noProof/>
          <w:lang w:val="en-GB"/>
        </w:rPr>
        <w:t xml:space="preserve"> Further, it has also provided results and its discussion regarding the outsourcing of housekeeping in Marriot. Marriott is recognised all around the world and candidates are willing to perform or work with Marriott, this will allow the organisation to provide better service and products. </w:t>
      </w:r>
      <w:r w:rsidR="002B5D68" w:rsidRPr="004B5FB8">
        <w:rPr>
          <w:rFonts w:ascii="Arial" w:hAnsi="Arial" w:cs="Arial"/>
          <w:noProof/>
          <w:lang w:val="en-GB"/>
        </w:rPr>
        <w:br w:type="page"/>
      </w:r>
    </w:p>
    <w:p w14:paraId="7CF345C2" w14:textId="77777777" w:rsidR="0030364B" w:rsidRPr="004B5FB8" w:rsidRDefault="0030364B" w:rsidP="00137BDA">
      <w:pPr>
        <w:pStyle w:val="Heading1"/>
        <w:rPr>
          <w:rFonts w:ascii="Arial" w:hAnsi="Arial" w:cs="Arial"/>
          <w:noProof/>
          <w:lang w:val="en-GB"/>
        </w:rPr>
      </w:pPr>
      <w:bookmarkStart w:id="12" w:name="_Toc129011918"/>
    </w:p>
    <w:p w14:paraId="7CF345C3" w14:textId="77777777" w:rsidR="0030364B" w:rsidRPr="004B5FB8" w:rsidRDefault="0030364B" w:rsidP="00137BDA">
      <w:pPr>
        <w:pStyle w:val="Heading1"/>
        <w:rPr>
          <w:rFonts w:ascii="Arial" w:hAnsi="Arial" w:cs="Arial"/>
          <w:noProof/>
          <w:lang w:val="en-GB"/>
        </w:rPr>
      </w:pPr>
    </w:p>
    <w:p w14:paraId="7CF345C4" w14:textId="77777777" w:rsidR="009D1A5B" w:rsidRPr="004B5FB8" w:rsidRDefault="002B5D68" w:rsidP="00137BDA">
      <w:pPr>
        <w:pStyle w:val="Heading1"/>
        <w:rPr>
          <w:rFonts w:ascii="Arial" w:hAnsi="Arial" w:cs="Arial"/>
          <w:noProof/>
          <w:lang w:val="en-GB"/>
        </w:rPr>
      </w:pPr>
      <w:r w:rsidRPr="004B5FB8">
        <w:rPr>
          <w:rFonts w:ascii="Arial" w:hAnsi="Arial" w:cs="Arial"/>
          <w:noProof/>
          <w:lang w:val="en-GB"/>
        </w:rPr>
        <w:t>Reference</w:t>
      </w:r>
      <w:bookmarkEnd w:id="12"/>
      <w:r w:rsidR="0030364B" w:rsidRPr="004B5FB8">
        <w:rPr>
          <w:rFonts w:ascii="Arial" w:hAnsi="Arial" w:cs="Arial"/>
          <w:noProof/>
          <w:lang w:val="en-GB"/>
        </w:rPr>
        <w:t>s</w:t>
      </w:r>
    </w:p>
    <w:p w14:paraId="7CF345C5" w14:textId="15BE17E8" w:rsidR="004E4833" w:rsidRDefault="004E4833" w:rsidP="00137BDA">
      <w:pPr>
        <w:pStyle w:val="Normal1"/>
        <w:rPr>
          <w:rFonts w:ascii="Arial" w:hAnsi="Arial" w:cs="Arial"/>
          <w:b w:val="0"/>
          <w:noProof/>
          <w:lang w:val="en-GB"/>
        </w:rPr>
      </w:pPr>
      <w:r w:rsidRPr="004B5FB8">
        <w:rPr>
          <w:rFonts w:ascii="Arial" w:hAnsi="Arial" w:cs="Arial"/>
          <w:b w:val="0"/>
          <w:noProof/>
          <w:lang w:val="en-GB"/>
        </w:rPr>
        <w:t xml:space="preserve">Amin, M.H., Mohamed, E.K. and Elragal, A., 2021. </w:t>
      </w:r>
      <w:r w:rsidRPr="004B5FB8">
        <w:rPr>
          <w:rFonts w:ascii="Arial" w:hAnsi="Arial" w:cs="Arial"/>
          <w:b w:val="0"/>
          <w:i/>
          <w:noProof/>
          <w:lang w:val="en-GB"/>
        </w:rPr>
        <w:t>CSR disclosure on Twitter: Evidence from the UK. International Journal of Accounting Information Systems</w:t>
      </w:r>
      <w:r w:rsidRPr="004B5FB8">
        <w:rPr>
          <w:rFonts w:ascii="Arial" w:hAnsi="Arial" w:cs="Arial"/>
          <w:b w:val="0"/>
          <w:noProof/>
          <w:lang w:val="en-GB"/>
        </w:rPr>
        <w:t>, 40, p.100500.</w:t>
      </w:r>
    </w:p>
    <w:p w14:paraId="38A7CB7D" w14:textId="77777777" w:rsidR="0056267C" w:rsidRPr="004B5FB8" w:rsidRDefault="0056267C" w:rsidP="00137BDA">
      <w:pPr>
        <w:pStyle w:val="Normal1"/>
        <w:rPr>
          <w:rFonts w:ascii="Arial" w:hAnsi="Arial" w:cs="Arial"/>
          <w:b w:val="0"/>
          <w:noProof/>
          <w:lang w:val="en-GB"/>
        </w:rPr>
      </w:pPr>
    </w:p>
    <w:p w14:paraId="7CF345C6" w14:textId="18365AB2" w:rsidR="004E4833" w:rsidRDefault="004E4833" w:rsidP="00137BDA">
      <w:pPr>
        <w:pStyle w:val="Normal1"/>
        <w:rPr>
          <w:rFonts w:ascii="Arial" w:hAnsi="Arial" w:cs="Arial"/>
          <w:b w:val="0"/>
          <w:noProof/>
          <w:lang w:val="en-GB"/>
        </w:rPr>
      </w:pPr>
      <w:r w:rsidRPr="004B5FB8">
        <w:rPr>
          <w:rFonts w:ascii="Arial" w:hAnsi="Arial" w:cs="Arial"/>
          <w:b w:val="0"/>
          <w:noProof/>
          <w:lang w:val="en-GB"/>
        </w:rPr>
        <w:t xml:space="preserve">Bloom, N., Bunn, P., Chen, S., Mizen, P., Smietanka, P. and Thwaites, G., 2019. </w:t>
      </w:r>
      <w:r w:rsidRPr="004B5FB8">
        <w:rPr>
          <w:rFonts w:ascii="Arial" w:hAnsi="Arial" w:cs="Arial"/>
          <w:b w:val="0"/>
          <w:i/>
          <w:noProof/>
          <w:lang w:val="en-GB"/>
        </w:rPr>
        <w:t>The impact of Brexit on UK firms (No. w26218). National Bureau of Economic Research</w:t>
      </w:r>
      <w:r w:rsidRPr="004B5FB8">
        <w:rPr>
          <w:rFonts w:ascii="Arial" w:hAnsi="Arial" w:cs="Arial"/>
          <w:b w:val="0"/>
          <w:noProof/>
          <w:lang w:val="en-GB"/>
        </w:rPr>
        <w:t>.</w:t>
      </w:r>
    </w:p>
    <w:p w14:paraId="784221CC" w14:textId="77777777" w:rsidR="0056267C" w:rsidRPr="004B5FB8" w:rsidRDefault="0056267C" w:rsidP="00137BDA">
      <w:pPr>
        <w:pStyle w:val="Normal1"/>
        <w:rPr>
          <w:rFonts w:ascii="Arial" w:hAnsi="Arial" w:cs="Arial"/>
          <w:b w:val="0"/>
          <w:noProof/>
          <w:lang w:val="en-GB"/>
        </w:rPr>
      </w:pPr>
    </w:p>
    <w:p w14:paraId="7CF345C7" w14:textId="1C1785B9" w:rsidR="004E4833" w:rsidRDefault="004E4833" w:rsidP="00137BDA">
      <w:pPr>
        <w:pStyle w:val="Normal1"/>
        <w:rPr>
          <w:rFonts w:ascii="Arial" w:hAnsi="Arial" w:cs="Arial"/>
          <w:b w:val="0"/>
          <w:i/>
          <w:noProof/>
          <w:lang w:val="en-GB"/>
        </w:rPr>
      </w:pPr>
      <w:r w:rsidRPr="004B5FB8">
        <w:rPr>
          <w:rFonts w:ascii="Arial" w:hAnsi="Arial" w:cs="Arial"/>
          <w:b w:val="0"/>
          <w:noProof/>
          <w:lang w:val="en-GB"/>
        </w:rPr>
        <w:t xml:space="preserve">Di Vaio, A., Boccia, F., Landriani, L. and Palladino, R., 2020. </w:t>
      </w:r>
      <w:r w:rsidRPr="004B5FB8">
        <w:rPr>
          <w:rFonts w:ascii="Arial" w:hAnsi="Arial" w:cs="Arial"/>
          <w:b w:val="0"/>
          <w:i/>
          <w:noProof/>
          <w:lang w:val="en-GB"/>
        </w:rPr>
        <w:t>Artificial intelligence in the agri-food system: Rethinking sustainable business models in the COVID-19 scenario. Sustainability, 12(12), p.4851.</w:t>
      </w:r>
    </w:p>
    <w:p w14:paraId="4D71D25D" w14:textId="77777777" w:rsidR="0056267C" w:rsidRPr="004B5FB8" w:rsidRDefault="0056267C" w:rsidP="00137BDA">
      <w:pPr>
        <w:pStyle w:val="Normal1"/>
        <w:rPr>
          <w:rFonts w:ascii="Arial" w:hAnsi="Arial" w:cs="Arial"/>
          <w:b w:val="0"/>
          <w:i/>
          <w:noProof/>
          <w:lang w:val="en-GB"/>
        </w:rPr>
      </w:pPr>
    </w:p>
    <w:p w14:paraId="7CF345C8" w14:textId="22A0108E" w:rsidR="004E4833" w:rsidRDefault="004E4833" w:rsidP="00137BDA">
      <w:pPr>
        <w:pStyle w:val="Normal1"/>
        <w:rPr>
          <w:rFonts w:ascii="Arial" w:hAnsi="Arial" w:cs="Arial"/>
          <w:b w:val="0"/>
          <w:noProof/>
          <w:lang w:val="en-GB"/>
        </w:rPr>
      </w:pPr>
      <w:r w:rsidRPr="004B5FB8">
        <w:rPr>
          <w:rFonts w:ascii="Arial" w:hAnsi="Arial" w:cs="Arial"/>
          <w:b w:val="0"/>
          <w:noProof/>
          <w:lang w:val="en-GB"/>
        </w:rPr>
        <w:t xml:space="preserve">Elhoushy, S., Salem, I.E. and Agag, G., 2020. The impact of perceived benefits and risks on current and desired levels of outsourcing: </w:t>
      </w:r>
      <w:r w:rsidRPr="004B5FB8">
        <w:rPr>
          <w:rFonts w:ascii="Arial" w:hAnsi="Arial" w:cs="Arial"/>
          <w:b w:val="0"/>
          <w:i/>
          <w:noProof/>
          <w:lang w:val="en-GB"/>
        </w:rPr>
        <w:t>Hotel managers’ perspective. International Journal of Hospitality Management</w:t>
      </w:r>
      <w:r w:rsidRPr="004B5FB8">
        <w:rPr>
          <w:rFonts w:ascii="Arial" w:hAnsi="Arial" w:cs="Arial"/>
          <w:b w:val="0"/>
          <w:noProof/>
          <w:lang w:val="en-GB"/>
        </w:rPr>
        <w:t>, 91, p.102419.</w:t>
      </w:r>
    </w:p>
    <w:p w14:paraId="71A7D819" w14:textId="77777777" w:rsidR="0056267C" w:rsidRPr="004B5FB8" w:rsidRDefault="0056267C" w:rsidP="00137BDA">
      <w:pPr>
        <w:pStyle w:val="Normal1"/>
        <w:rPr>
          <w:rFonts w:ascii="Arial" w:hAnsi="Arial" w:cs="Arial"/>
          <w:b w:val="0"/>
          <w:noProof/>
          <w:lang w:val="en-GB"/>
        </w:rPr>
      </w:pPr>
    </w:p>
    <w:p w14:paraId="7CF345C9" w14:textId="4F1A1FFB" w:rsidR="004E4833" w:rsidRDefault="004E4833" w:rsidP="00137BDA">
      <w:pPr>
        <w:pStyle w:val="Normal1"/>
        <w:rPr>
          <w:rFonts w:ascii="Arial" w:hAnsi="Arial" w:cs="Arial"/>
          <w:b w:val="0"/>
          <w:noProof/>
          <w:color w:val="222222"/>
          <w:lang w:val="en-GB"/>
        </w:rPr>
      </w:pPr>
      <w:r w:rsidRPr="004B5FB8">
        <w:rPr>
          <w:rFonts w:ascii="Arial" w:hAnsi="Arial" w:cs="Arial"/>
          <w:b w:val="0"/>
          <w:noProof/>
          <w:color w:val="222222"/>
          <w:highlight w:val="white"/>
          <w:lang w:val="en-GB"/>
        </w:rPr>
        <w:t xml:space="preserve">Ferdosi, M., 2021. The development of employment protection legislation in the United Kingdom (1963-2013). </w:t>
      </w:r>
      <w:r w:rsidRPr="004B5FB8">
        <w:rPr>
          <w:rFonts w:ascii="Arial" w:hAnsi="Arial" w:cs="Arial"/>
          <w:b w:val="0"/>
          <w:i/>
          <w:noProof/>
          <w:color w:val="222222"/>
          <w:highlight w:val="white"/>
          <w:lang w:val="en-GB"/>
        </w:rPr>
        <w:t>Labor History</w:t>
      </w:r>
      <w:r w:rsidRPr="004B5FB8">
        <w:rPr>
          <w:rFonts w:ascii="Arial" w:hAnsi="Arial" w:cs="Arial"/>
          <w:b w:val="0"/>
          <w:noProof/>
          <w:color w:val="222222"/>
          <w:highlight w:val="white"/>
          <w:lang w:val="en-GB"/>
        </w:rPr>
        <w:t xml:space="preserve">, </w:t>
      </w:r>
      <w:r w:rsidRPr="004B5FB8">
        <w:rPr>
          <w:rFonts w:ascii="Arial" w:hAnsi="Arial" w:cs="Arial"/>
          <w:b w:val="0"/>
          <w:i/>
          <w:noProof/>
          <w:color w:val="222222"/>
          <w:highlight w:val="white"/>
          <w:lang w:val="en-GB"/>
        </w:rPr>
        <w:t>62</w:t>
      </w:r>
      <w:r w:rsidRPr="004B5FB8">
        <w:rPr>
          <w:rFonts w:ascii="Arial" w:hAnsi="Arial" w:cs="Arial"/>
          <w:b w:val="0"/>
          <w:noProof/>
          <w:color w:val="222222"/>
          <w:highlight w:val="white"/>
          <w:lang w:val="en-GB"/>
        </w:rPr>
        <w:t>(4), pp.511-531.</w:t>
      </w:r>
    </w:p>
    <w:p w14:paraId="3849C56A" w14:textId="77777777" w:rsidR="0056267C" w:rsidRPr="004B5FB8" w:rsidRDefault="0056267C" w:rsidP="00137BDA">
      <w:pPr>
        <w:pStyle w:val="Normal1"/>
        <w:rPr>
          <w:rFonts w:ascii="Arial" w:hAnsi="Arial" w:cs="Arial"/>
          <w:b w:val="0"/>
          <w:noProof/>
          <w:lang w:val="en-GB"/>
        </w:rPr>
      </w:pPr>
    </w:p>
    <w:p w14:paraId="7CF345CA" w14:textId="01273633" w:rsidR="004E4833" w:rsidRDefault="004E4833" w:rsidP="00137BDA">
      <w:pPr>
        <w:pStyle w:val="Normal1"/>
        <w:rPr>
          <w:rFonts w:ascii="Arial" w:hAnsi="Arial" w:cs="Arial"/>
          <w:b w:val="0"/>
          <w:noProof/>
          <w:lang w:val="en-GB"/>
        </w:rPr>
      </w:pPr>
      <w:r w:rsidRPr="004B5FB8">
        <w:rPr>
          <w:rFonts w:ascii="Arial" w:hAnsi="Arial" w:cs="Arial"/>
          <w:b w:val="0"/>
          <w:noProof/>
          <w:lang w:val="en-GB"/>
        </w:rPr>
        <w:t>Krouwel, M., Jolly, K. and Greenfield, S., 2019</w:t>
      </w:r>
      <w:r w:rsidRPr="004B5FB8">
        <w:rPr>
          <w:rFonts w:ascii="Arial" w:hAnsi="Arial" w:cs="Arial"/>
          <w:b w:val="0"/>
          <w:i/>
          <w:noProof/>
          <w:lang w:val="en-GB"/>
        </w:rPr>
        <w:t>. Comparing Skype (video calling) and in-person qualitative interview modes in a study of people with irritable bowel syndrome–an exploratory comparative analysis. BMC medical research methodology</w:t>
      </w:r>
      <w:r w:rsidRPr="004B5FB8">
        <w:rPr>
          <w:rFonts w:ascii="Arial" w:hAnsi="Arial" w:cs="Arial"/>
          <w:b w:val="0"/>
          <w:noProof/>
          <w:lang w:val="en-GB"/>
        </w:rPr>
        <w:t>, 19, pp.1-9.</w:t>
      </w:r>
    </w:p>
    <w:p w14:paraId="5856E8F7" w14:textId="77777777" w:rsidR="0056267C" w:rsidRPr="004B5FB8" w:rsidRDefault="0056267C" w:rsidP="00137BDA">
      <w:pPr>
        <w:pStyle w:val="Normal1"/>
        <w:rPr>
          <w:rFonts w:ascii="Arial" w:hAnsi="Arial" w:cs="Arial"/>
          <w:b w:val="0"/>
          <w:noProof/>
          <w:lang w:val="en-GB"/>
        </w:rPr>
      </w:pPr>
    </w:p>
    <w:p w14:paraId="7CF345CB" w14:textId="19342C8B" w:rsidR="004E4833" w:rsidRDefault="004E4833" w:rsidP="00137BDA">
      <w:pPr>
        <w:pStyle w:val="Normal1"/>
        <w:rPr>
          <w:rFonts w:ascii="Arial" w:hAnsi="Arial" w:cs="Arial"/>
          <w:b w:val="0"/>
          <w:noProof/>
          <w:lang w:val="en-GB"/>
        </w:rPr>
      </w:pPr>
      <w:r w:rsidRPr="004B5FB8">
        <w:rPr>
          <w:rFonts w:ascii="Arial" w:hAnsi="Arial" w:cs="Arial"/>
          <w:b w:val="0"/>
          <w:noProof/>
          <w:lang w:val="en-GB"/>
        </w:rPr>
        <w:t xml:space="preserve">Lashley, C., 2020. </w:t>
      </w:r>
      <w:r w:rsidRPr="004B5FB8">
        <w:rPr>
          <w:rFonts w:ascii="Arial" w:hAnsi="Arial" w:cs="Arial"/>
          <w:b w:val="0"/>
          <w:i/>
          <w:noProof/>
          <w:lang w:val="en-GB"/>
        </w:rPr>
        <w:t>How would I feel?: Slavery, neo-slavery ethics and oppression. In Slavery and Liberation in Hotels, Restaurants and Bars (pp. 4-18). Routledge</w:t>
      </w:r>
      <w:r w:rsidRPr="004B5FB8">
        <w:rPr>
          <w:rFonts w:ascii="Arial" w:hAnsi="Arial" w:cs="Arial"/>
          <w:b w:val="0"/>
          <w:noProof/>
          <w:lang w:val="en-GB"/>
        </w:rPr>
        <w:t>.</w:t>
      </w:r>
    </w:p>
    <w:p w14:paraId="019D8327" w14:textId="77777777" w:rsidR="0056267C" w:rsidRPr="004B5FB8" w:rsidRDefault="0056267C" w:rsidP="00137BDA">
      <w:pPr>
        <w:pStyle w:val="Normal1"/>
        <w:rPr>
          <w:rFonts w:ascii="Arial" w:hAnsi="Arial" w:cs="Arial"/>
          <w:b w:val="0"/>
          <w:noProof/>
          <w:lang w:val="en-GB"/>
        </w:rPr>
      </w:pPr>
    </w:p>
    <w:p w14:paraId="7CF345CC" w14:textId="12BD1A8E" w:rsidR="004E4833" w:rsidRDefault="004E4833" w:rsidP="00137BDA">
      <w:pPr>
        <w:pStyle w:val="Normal1"/>
        <w:rPr>
          <w:rFonts w:ascii="Arial" w:hAnsi="Arial" w:cs="Arial"/>
          <w:b w:val="0"/>
          <w:noProof/>
          <w:lang w:val="en-GB"/>
        </w:rPr>
      </w:pPr>
      <w:r w:rsidRPr="004B5FB8">
        <w:rPr>
          <w:rFonts w:ascii="Arial" w:hAnsi="Arial" w:cs="Arial"/>
          <w:b w:val="0"/>
          <w:noProof/>
          <w:lang w:val="en-GB"/>
        </w:rPr>
        <w:t xml:space="preserve">Malmqvist, J., Hellberg, K., Möllås, G., Rose, R. and Shevlin, M., 2019. </w:t>
      </w:r>
      <w:r w:rsidRPr="004B5FB8">
        <w:rPr>
          <w:rFonts w:ascii="Arial" w:hAnsi="Arial" w:cs="Arial"/>
          <w:b w:val="0"/>
          <w:i/>
          <w:noProof/>
          <w:lang w:val="en-GB"/>
        </w:rPr>
        <w:t>Conducting the pilot study: A neglected part of the research process? Methodological findings supporting the importance of piloting in qualitative research studies. International Journal of Qualitative Methods</w:t>
      </w:r>
      <w:r w:rsidRPr="004B5FB8">
        <w:rPr>
          <w:rFonts w:ascii="Arial" w:hAnsi="Arial" w:cs="Arial"/>
          <w:b w:val="0"/>
          <w:noProof/>
          <w:lang w:val="en-GB"/>
        </w:rPr>
        <w:t>, 18, p.1609406919878341.</w:t>
      </w:r>
    </w:p>
    <w:p w14:paraId="7BB07394" w14:textId="77777777" w:rsidR="0056267C" w:rsidRPr="004B5FB8" w:rsidRDefault="0056267C" w:rsidP="00137BDA">
      <w:pPr>
        <w:pStyle w:val="Normal1"/>
        <w:rPr>
          <w:rFonts w:ascii="Arial" w:hAnsi="Arial" w:cs="Arial"/>
          <w:b w:val="0"/>
          <w:noProof/>
          <w:lang w:val="en-GB"/>
        </w:rPr>
      </w:pPr>
    </w:p>
    <w:p w14:paraId="7CF345CD" w14:textId="3B4EF0BC" w:rsidR="004E4833" w:rsidRDefault="004E4833" w:rsidP="00137BDA">
      <w:pPr>
        <w:pStyle w:val="Normal1"/>
        <w:rPr>
          <w:rFonts w:ascii="Arial" w:hAnsi="Arial" w:cs="Arial"/>
          <w:b w:val="0"/>
          <w:noProof/>
          <w:lang w:val="en-GB"/>
        </w:rPr>
      </w:pPr>
      <w:r w:rsidRPr="004B5FB8">
        <w:rPr>
          <w:rFonts w:ascii="Arial" w:hAnsi="Arial" w:cs="Arial"/>
          <w:b w:val="0"/>
          <w:noProof/>
          <w:lang w:val="en-GB"/>
        </w:rPr>
        <w:t xml:space="preserve">Marriott 2023. </w:t>
      </w:r>
      <w:r w:rsidRPr="004B5FB8">
        <w:rPr>
          <w:rFonts w:ascii="Arial" w:hAnsi="Arial" w:cs="Arial"/>
          <w:b w:val="0"/>
          <w:i/>
          <w:noProof/>
          <w:lang w:val="en-GB"/>
        </w:rPr>
        <w:t>Hotels &amp; Resorts | Book your Hotel directly with Marriott Bonvoy</w:t>
      </w:r>
      <w:r w:rsidRPr="004B5FB8">
        <w:rPr>
          <w:rFonts w:ascii="Arial" w:hAnsi="Arial" w:cs="Arial"/>
          <w:b w:val="0"/>
          <w:noProof/>
          <w:lang w:val="en-GB"/>
        </w:rPr>
        <w:t xml:space="preserve"> (2023). Available at: https://www.marriott.com/default.mi?scid=677b3e82-f27c-4f46-8917-cfc589862306&amp;gclid=CjwKCAiAu5agBhBzEiwAdiR5tOtH_N47aewgFoxLSbCrTK2rZp8Qj</w:t>
      </w:r>
      <w:r w:rsidRPr="004B5FB8">
        <w:rPr>
          <w:rFonts w:ascii="Arial" w:hAnsi="Arial" w:cs="Arial"/>
          <w:b w:val="0"/>
          <w:noProof/>
          <w:lang w:val="en-GB"/>
        </w:rPr>
        <w:lastRenderedPageBreak/>
        <w:t>E_PEQl6N9nR8pNFLpehngUfhhoCDowQAvD_BwE&amp;gclsrc=aw.ds (Accessed: 6 March 2023).</w:t>
      </w:r>
    </w:p>
    <w:p w14:paraId="5E76372F" w14:textId="77777777" w:rsidR="0056267C" w:rsidRPr="004B5FB8" w:rsidRDefault="0056267C" w:rsidP="00137BDA">
      <w:pPr>
        <w:pStyle w:val="Normal1"/>
        <w:rPr>
          <w:rFonts w:ascii="Arial" w:hAnsi="Arial" w:cs="Arial"/>
          <w:b w:val="0"/>
          <w:noProof/>
          <w:lang w:val="en-GB"/>
        </w:rPr>
      </w:pPr>
    </w:p>
    <w:p w14:paraId="7CF345CE" w14:textId="782FEC93" w:rsidR="004E4833" w:rsidRDefault="004E4833" w:rsidP="00137BDA">
      <w:pPr>
        <w:pStyle w:val="Normal1"/>
        <w:rPr>
          <w:rFonts w:ascii="Arial" w:hAnsi="Arial" w:cs="Arial"/>
          <w:b w:val="0"/>
          <w:noProof/>
          <w:lang w:val="en-GB"/>
        </w:rPr>
      </w:pPr>
      <w:r w:rsidRPr="004B5FB8">
        <w:rPr>
          <w:rFonts w:ascii="Arial" w:hAnsi="Arial" w:cs="Arial"/>
          <w:b w:val="0"/>
          <w:noProof/>
          <w:lang w:val="en-GB"/>
        </w:rPr>
        <w:t xml:space="preserve">Najafi, A., 2019. </w:t>
      </w:r>
      <w:r w:rsidRPr="004B5FB8">
        <w:rPr>
          <w:rFonts w:ascii="Arial" w:hAnsi="Arial" w:cs="Arial"/>
          <w:b w:val="0"/>
          <w:i/>
          <w:noProof/>
          <w:lang w:val="en-GB"/>
        </w:rPr>
        <w:t>Comparison between staff outsourcing and in-house staffing in food and beverage operations at hotel Kämp</w:t>
      </w:r>
      <w:r w:rsidRPr="004B5FB8">
        <w:rPr>
          <w:rFonts w:ascii="Arial" w:hAnsi="Arial" w:cs="Arial"/>
          <w:b w:val="0"/>
          <w:noProof/>
          <w:lang w:val="en-GB"/>
        </w:rPr>
        <w:t>.</w:t>
      </w:r>
    </w:p>
    <w:p w14:paraId="6193AFD2" w14:textId="77777777" w:rsidR="0056267C" w:rsidRPr="004B5FB8" w:rsidRDefault="0056267C" w:rsidP="00137BDA">
      <w:pPr>
        <w:pStyle w:val="Normal1"/>
        <w:rPr>
          <w:rFonts w:ascii="Arial" w:hAnsi="Arial" w:cs="Arial"/>
          <w:b w:val="0"/>
          <w:noProof/>
          <w:lang w:val="en-GB"/>
        </w:rPr>
      </w:pPr>
    </w:p>
    <w:p w14:paraId="7CF345CF" w14:textId="274B3158" w:rsidR="004E4833" w:rsidRDefault="004E4833" w:rsidP="00137BDA">
      <w:pPr>
        <w:pStyle w:val="Normal1"/>
        <w:rPr>
          <w:rFonts w:ascii="Arial" w:hAnsi="Arial" w:cs="Arial"/>
          <w:b w:val="0"/>
          <w:noProof/>
          <w:lang w:val="en-GB"/>
        </w:rPr>
      </w:pPr>
      <w:r w:rsidRPr="004B5FB8">
        <w:rPr>
          <w:rFonts w:ascii="Arial" w:hAnsi="Arial" w:cs="Arial"/>
          <w:b w:val="0"/>
          <w:noProof/>
          <w:lang w:val="en-GB"/>
        </w:rPr>
        <w:t xml:space="preserve">Neupane, R. and Khanal, T.R., 2022. </w:t>
      </w:r>
      <w:r w:rsidRPr="004B5FB8">
        <w:rPr>
          <w:rFonts w:ascii="Arial" w:hAnsi="Arial" w:cs="Arial"/>
          <w:b w:val="0"/>
          <w:i/>
          <w:noProof/>
          <w:lang w:val="en-GB"/>
        </w:rPr>
        <w:t>EVALUATION OF THE IMPACTS OF TRAINING ON EMPLOYEE PERFORMANCE IN THE UK HOTEL INDUSTRY: AN ANALYSIS OF EMPLOYEES’PERSPECTIVES AT MARRIOTT INTERNATIONAL</w:t>
      </w:r>
      <w:r w:rsidRPr="004B5FB8">
        <w:rPr>
          <w:rFonts w:ascii="Arial" w:hAnsi="Arial" w:cs="Arial"/>
          <w:b w:val="0"/>
          <w:noProof/>
          <w:lang w:val="en-GB"/>
        </w:rPr>
        <w:t>.</w:t>
      </w:r>
    </w:p>
    <w:p w14:paraId="0AB0BC83" w14:textId="77777777" w:rsidR="00A906EF" w:rsidRPr="004B5FB8" w:rsidRDefault="00A906EF" w:rsidP="00137BDA">
      <w:pPr>
        <w:pStyle w:val="Normal1"/>
        <w:rPr>
          <w:rFonts w:ascii="Arial" w:hAnsi="Arial" w:cs="Arial"/>
          <w:b w:val="0"/>
          <w:noProof/>
          <w:lang w:val="en-GB"/>
        </w:rPr>
      </w:pPr>
    </w:p>
    <w:p w14:paraId="7CF345D0" w14:textId="393CA244" w:rsidR="004E4833" w:rsidRDefault="004E4833" w:rsidP="00137BDA">
      <w:pPr>
        <w:pStyle w:val="Normal1"/>
        <w:rPr>
          <w:rFonts w:ascii="Arial" w:hAnsi="Arial" w:cs="Arial"/>
          <w:b w:val="0"/>
          <w:noProof/>
          <w:lang w:val="en-GB"/>
        </w:rPr>
      </w:pPr>
      <w:r w:rsidRPr="004B5FB8">
        <w:rPr>
          <w:rFonts w:ascii="Arial" w:hAnsi="Arial" w:cs="Arial"/>
          <w:b w:val="0"/>
          <w:noProof/>
          <w:lang w:val="en-GB"/>
        </w:rPr>
        <w:t xml:space="preserve">Ruggiano, N. and Perry, T.E., 2019. </w:t>
      </w:r>
      <w:r w:rsidRPr="004B5FB8">
        <w:rPr>
          <w:rFonts w:ascii="Arial" w:hAnsi="Arial" w:cs="Arial"/>
          <w:b w:val="0"/>
          <w:i/>
          <w:noProof/>
          <w:lang w:val="en-GB"/>
        </w:rPr>
        <w:t>Conducting secondary analysis of qualitative data: Should we, can we, and how?. Qualitative Social Work, 18</w:t>
      </w:r>
      <w:r w:rsidRPr="004B5FB8">
        <w:rPr>
          <w:rFonts w:ascii="Arial" w:hAnsi="Arial" w:cs="Arial"/>
          <w:b w:val="0"/>
          <w:noProof/>
          <w:lang w:val="en-GB"/>
        </w:rPr>
        <w:t>(1), pp.81-97.</w:t>
      </w:r>
    </w:p>
    <w:p w14:paraId="6629D8C7" w14:textId="77777777" w:rsidR="00A906EF" w:rsidRPr="004B5FB8" w:rsidRDefault="00A906EF" w:rsidP="00137BDA">
      <w:pPr>
        <w:pStyle w:val="Normal1"/>
        <w:rPr>
          <w:rFonts w:ascii="Arial" w:hAnsi="Arial" w:cs="Arial"/>
          <w:b w:val="0"/>
          <w:noProof/>
          <w:lang w:val="en-GB"/>
        </w:rPr>
      </w:pPr>
    </w:p>
    <w:p w14:paraId="7CF345D1" w14:textId="6E6E2E78" w:rsidR="004E4833" w:rsidRDefault="004E4833" w:rsidP="00137BDA">
      <w:pPr>
        <w:pStyle w:val="Normal1"/>
        <w:rPr>
          <w:rFonts w:ascii="Arial" w:hAnsi="Arial" w:cs="Arial"/>
          <w:b w:val="0"/>
          <w:noProof/>
          <w:lang w:val="en-GB"/>
        </w:rPr>
      </w:pPr>
      <w:r w:rsidRPr="004B5FB8">
        <w:rPr>
          <w:rFonts w:ascii="Arial" w:hAnsi="Arial" w:cs="Arial"/>
          <w:b w:val="0"/>
          <w:noProof/>
          <w:lang w:val="en-GB"/>
        </w:rPr>
        <w:t xml:space="preserve">Sanchez Solino, A., 2019. </w:t>
      </w:r>
      <w:r w:rsidRPr="004B5FB8">
        <w:rPr>
          <w:rFonts w:ascii="Arial" w:hAnsi="Arial" w:cs="Arial"/>
          <w:b w:val="0"/>
          <w:i/>
          <w:noProof/>
          <w:lang w:val="en-GB"/>
        </w:rPr>
        <w:t>Sustainability of public services: is outsourcing the answer?. Sustainability</w:t>
      </w:r>
      <w:r w:rsidRPr="004B5FB8">
        <w:rPr>
          <w:rFonts w:ascii="Arial" w:hAnsi="Arial" w:cs="Arial"/>
          <w:b w:val="0"/>
          <w:noProof/>
          <w:lang w:val="en-GB"/>
        </w:rPr>
        <w:t>, 11(24), p.7231.</w:t>
      </w:r>
    </w:p>
    <w:p w14:paraId="13F9AC2E" w14:textId="77777777" w:rsidR="00A906EF" w:rsidRPr="004B5FB8" w:rsidRDefault="00A906EF" w:rsidP="00137BDA">
      <w:pPr>
        <w:pStyle w:val="Normal1"/>
        <w:rPr>
          <w:rFonts w:ascii="Arial" w:hAnsi="Arial" w:cs="Arial"/>
          <w:b w:val="0"/>
          <w:noProof/>
          <w:lang w:val="en-GB"/>
        </w:rPr>
      </w:pPr>
    </w:p>
    <w:p w14:paraId="7CF345D2" w14:textId="6C4F1A7A" w:rsidR="004E4833" w:rsidRDefault="004E4833" w:rsidP="00137BDA">
      <w:pPr>
        <w:pStyle w:val="Normal1"/>
        <w:rPr>
          <w:rFonts w:ascii="Arial" w:hAnsi="Arial" w:cs="Arial"/>
          <w:b w:val="0"/>
          <w:noProof/>
          <w:lang w:val="en-GB"/>
        </w:rPr>
      </w:pPr>
      <w:r w:rsidRPr="004B5FB8">
        <w:rPr>
          <w:rFonts w:ascii="Arial" w:hAnsi="Arial" w:cs="Arial"/>
          <w:b w:val="0"/>
          <w:noProof/>
          <w:lang w:val="en-GB"/>
        </w:rPr>
        <w:t xml:space="preserve">Statista (2022) </w:t>
      </w:r>
      <w:r w:rsidRPr="004B5FB8">
        <w:rPr>
          <w:rFonts w:ascii="Arial" w:hAnsi="Arial" w:cs="Arial"/>
          <w:b w:val="0"/>
          <w:i/>
          <w:noProof/>
          <w:lang w:val="en-GB"/>
        </w:rPr>
        <w:t>UK accommodation and Food Employment 2021, by size, Statista. Available at: https://www.statista.com/statistics/677246/uk-accommodation-and-food-employment-by-size/ (Accessed: March 6, 2023)</w:t>
      </w:r>
      <w:r w:rsidRPr="004B5FB8">
        <w:rPr>
          <w:rFonts w:ascii="Arial" w:hAnsi="Arial" w:cs="Arial"/>
          <w:b w:val="0"/>
          <w:noProof/>
          <w:lang w:val="en-GB"/>
        </w:rPr>
        <w:t xml:space="preserve">. </w:t>
      </w:r>
    </w:p>
    <w:p w14:paraId="31B7BC3F" w14:textId="77777777" w:rsidR="00A906EF" w:rsidRPr="004B5FB8" w:rsidRDefault="00A906EF" w:rsidP="00137BDA">
      <w:pPr>
        <w:pStyle w:val="Normal1"/>
        <w:rPr>
          <w:rFonts w:ascii="Arial" w:hAnsi="Arial" w:cs="Arial"/>
          <w:b w:val="0"/>
          <w:noProof/>
          <w:lang w:val="en-GB"/>
        </w:rPr>
      </w:pPr>
    </w:p>
    <w:p w14:paraId="7CF345D3" w14:textId="70BD9586" w:rsidR="004E4833" w:rsidRDefault="004E4833" w:rsidP="00137BDA">
      <w:pPr>
        <w:pStyle w:val="Normal1"/>
        <w:rPr>
          <w:rFonts w:ascii="Arial" w:hAnsi="Arial" w:cs="Arial"/>
          <w:b w:val="0"/>
          <w:i/>
          <w:noProof/>
          <w:lang w:val="en-GB"/>
        </w:rPr>
      </w:pPr>
      <w:r w:rsidRPr="004B5FB8">
        <w:rPr>
          <w:rFonts w:ascii="Arial" w:hAnsi="Arial" w:cs="Arial"/>
          <w:b w:val="0"/>
          <w:noProof/>
          <w:lang w:val="en-GB"/>
        </w:rPr>
        <w:t xml:space="preserve">Statista 2023. Inbound visits to the UK 2023 | Statista (2023). </w:t>
      </w:r>
      <w:r w:rsidRPr="004B5FB8">
        <w:rPr>
          <w:rFonts w:ascii="Arial" w:hAnsi="Arial" w:cs="Arial"/>
          <w:b w:val="0"/>
          <w:i/>
          <w:noProof/>
          <w:lang w:val="en-GB"/>
        </w:rPr>
        <w:t>Available at: https://www.statista.com/statistics/287133/annual-number-of-overseas-visits-to-the-united-kingdom-uk/ (Accessed: 6 March 2023).</w:t>
      </w:r>
    </w:p>
    <w:p w14:paraId="341E3150" w14:textId="77777777" w:rsidR="00A906EF" w:rsidRPr="004B5FB8" w:rsidRDefault="00A906EF" w:rsidP="00137BDA">
      <w:pPr>
        <w:pStyle w:val="Normal1"/>
        <w:rPr>
          <w:rFonts w:ascii="Arial" w:hAnsi="Arial" w:cs="Arial"/>
          <w:b w:val="0"/>
          <w:i/>
          <w:noProof/>
          <w:lang w:val="en-GB"/>
        </w:rPr>
      </w:pPr>
    </w:p>
    <w:p w14:paraId="7CF345D4" w14:textId="055698D1" w:rsidR="004E4833" w:rsidRDefault="004E4833" w:rsidP="00137BDA">
      <w:pPr>
        <w:pStyle w:val="Normal1"/>
        <w:rPr>
          <w:rFonts w:ascii="Arial" w:hAnsi="Arial" w:cs="Arial"/>
          <w:b w:val="0"/>
          <w:noProof/>
          <w:lang w:val="en-GB"/>
        </w:rPr>
      </w:pPr>
      <w:r w:rsidRPr="004B5FB8">
        <w:rPr>
          <w:rFonts w:ascii="Arial" w:hAnsi="Arial" w:cs="Arial"/>
          <w:b w:val="0"/>
          <w:noProof/>
          <w:lang w:val="en-GB"/>
        </w:rPr>
        <w:t xml:space="preserve">TheGuardian 2023. UK news | The Guardian (2023). Available at: </w:t>
      </w:r>
      <w:r w:rsidRPr="004B5FB8">
        <w:rPr>
          <w:rFonts w:ascii="Arial" w:hAnsi="Arial" w:cs="Arial"/>
          <w:b w:val="0"/>
          <w:i/>
          <w:noProof/>
          <w:lang w:val="en-GB"/>
        </w:rPr>
        <w:t>https://www.theguardian.com/theguardian/mainsection/uknews</w:t>
      </w:r>
      <w:r w:rsidRPr="004B5FB8">
        <w:rPr>
          <w:rFonts w:ascii="Arial" w:hAnsi="Arial" w:cs="Arial"/>
          <w:b w:val="0"/>
          <w:noProof/>
          <w:lang w:val="en-GB"/>
        </w:rPr>
        <w:t xml:space="preserve"> (Accessed: 6 March 2023).</w:t>
      </w:r>
    </w:p>
    <w:p w14:paraId="663139BA" w14:textId="77777777" w:rsidR="00A906EF" w:rsidRPr="004B5FB8" w:rsidRDefault="00A906EF" w:rsidP="00137BDA">
      <w:pPr>
        <w:pStyle w:val="Normal1"/>
        <w:rPr>
          <w:rFonts w:ascii="Arial" w:hAnsi="Arial" w:cs="Arial"/>
          <w:b w:val="0"/>
          <w:noProof/>
          <w:lang w:val="en-GB"/>
        </w:rPr>
      </w:pPr>
    </w:p>
    <w:p w14:paraId="7CF345D5" w14:textId="0980906E" w:rsidR="004E4833" w:rsidRDefault="004E4833" w:rsidP="00137BDA">
      <w:pPr>
        <w:pStyle w:val="Normal1"/>
        <w:rPr>
          <w:rFonts w:ascii="Arial" w:hAnsi="Arial" w:cs="Arial"/>
          <w:b w:val="0"/>
          <w:noProof/>
          <w:lang w:val="en-GB"/>
        </w:rPr>
      </w:pPr>
      <w:r w:rsidRPr="004B5FB8">
        <w:rPr>
          <w:rFonts w:ascii="Arial" w:hAnsi="Arial" w:cs="Arial"/>
          <w:b w:val="0"/>
          <w:noProof/>
          <w:lang w:val="en-GB"/>
        </w:rPr>
        <w:t>Tra, T., 2020. Action plan for training new Housekeeping Employee: case: Hotel Indigo Helsinki.</w:t>
      </w:r>
    </w:p>
    <w:p w14:paraId="2431891B" w14:textId="77777777" w:rsidR="00A906EF" w:rsidRPr="004B5FB8" w:rsidRDefault="00A906EF" w:rsidP="00137BDA">
      <w:pPr>
        <w:pStyle w:val="Normal1"/>
        <w:rPr>
          <w:rFonts w:ascii="Arial" w:hAnsi="Arial" w:cs="Arial"/>
          <w:b w:val="0"/>
          <w:noProof/>
          <w:lang w:val="en-GB"/>
        </w:rPr>
      </w:pPr>
    </w:p>
    <w:p w14:paraId="7CF345D6" w14:textId="1B658CAE" w:rsidR="004E4833" w:rsidRDefault="004E4833" w:rsidP="00137BDA">
      <w:pPr>
        <w:pStyle w:val="Normal1"/>
        <w:rPr>
          <w:rFonts w:ascii="Arial" w:hAnsi="Arial" w:cs="Arial"/>
          <w:b w:val="0"/>
          <w:noProof/>
          <w:lang w:val="en-GB"/>
        </w:rPr>
      </w:pPr>
      <w:r w:rsidRPr="004B5FB8">
        <w:rPr>
          <w:rFonts w:ascii="Arial" w:hAnsi="Arial" w:cs="Arial"/>
          <w:b w:val="0"/>
          <w:noProof/>
          <w:lang w:val="en-GB"/>
        </w:rPr>
        <w:t xml:space="preserve">Vargas-Silva, C. and Rienzo, C., 2019. </w:t>
      </w:r>
      <w:r w:rsidRPr="004B5FB8">
        <w:rPr>
          <w:rFonts w:ascii="Arial" w:hAnsi="Arial" w:cs="Arial"/>
          <w:b w:val="0"/>
          <w:i/>
          <w:noProof/>
          <w:lang w:val="en-GB"/>
        </w:rPr>
        <w:t>Migrants in the UK: an overview. Briefing Paper: Migration Observatory, University of Oxford</w:t>
      </w:r>
      <w:r w:rsidRPr="004B5FB8">
        <w:rPr>
          <w:rFonts w:ascii="Arial" w:hAnsi="Arial" w:cs="Arial"/>
          <w:b w:val="0"/>
          <w:noProof/>
          <w:lang w:val="en-GB"/>
        </w:rPr>
        <w:t>.</w:t>
      </w:r>
    </w:p>
    <w:p w14:paraId="21D2A7B6" w14:textId="77777777" w:rsidR="00A906EF" w:rsidRPr="004B5FB8" w:rsidRDefault="00A906EF" w:rsidP="00137BDA">
      <w:pPr>
        <w:pStyle w:val="Normal1"/>
        <w:rPr>
          <w:rFonts w:ascii="Arial" w:hAnsi="Arial" w:cs="Arial"/>
          <w:b w:val="0"/>
          <w:noProof/>
          <w:lang w:val="en-GB"/>
        </w:rPr>
      </w:pPr>
    </w:p>
    <w:p w14:paraId="7CF345D7" w14:textId="77777777" w:rsidR="004E4833" w:rsidRPr="004B5FB8" w:rsidRDefault="004E4833" w:rsidP="00137BDA">
      <w:pPr>
        <w:pStyle w:val="Normal1"/>
        <w:rPr>
          <w:rFonts w:ascii="Arial" w:hAnsi="Arial" w:cs="Arial"/>
          <w:b w:val="0"/>
          <w:noProof/>
          <w:lang w:val="en-GB"/>
        </w:rPr>
      </w:pPr>
      <w:r w:rsidRPr="004B5FB8">
        <w:rPr>
          <w:rFonts w:ascii="Arial" w:hAnsi="Arial" w:cs="Arial"/>
          <w:b w:val="0"/>
          <w:noProof/>
          <w:lang w:val="en-GB"/>
        </w:rPr>
        <w:t xml:space="preserve">Walmsley, A., Partington, S., Armstrong, R. and Goodwin, H., 2019. </w:t>
      </w:r>
      <w:r w:rsidRPr="004B5FB8">
        <w:rPr>
          <w:rFonts w:ascii="Arial" w:hAnsi="Arial" w:cs="Arial"/>
          <w:b w:val="0"/>
          <w:i/>
          <w:noProof/>
          <w:lang w:val="en-GB"/>
        </w:rPr>
        <w:t>Reactions to the national living wage in hospitality. Employee Relations</w:t>
      </w:r>
      <w:r w:rsidRPr="004B5FB8">
        <w:rPr>
          <w:rFonts w:ascii="Arial" w:hAnsi="Arial" w:cs="Arial"/>
          <w:b w:val="0"/>
          <w:noProof/>
          <w:lang w:val="en-GB"/>
        </w:rPr>
        <w:t>, 41(1), pp.253-268.</w:t>
      </w:r>
    </w:p>
    <w:p w14:paraId="7CF345D8" w14:textId="77777777" w:rsidR="004E4833" w:rsidRPr="004B5FB8" w:rsidRDefault="004E4833" w:rsidP="00137BDA">
      <w:pPr>
        <w:pStyle w:val="Normal1"/>
        <w:rPr>
          <w:rFonts w:ascii="Arial" w:hAnsi="Arial" w:cs="Arial"/>
          <w:b w:val="0"/>
          <w:noProof/>
          <w:lang w:val="en-GB"/>
        </w:rPr>
      </w:pPr>
      <w:r w:rsidRPr="004B5FB8">
        <w:rPr>
          <w:rFonts w:ascii="Arial" w:hAnsi="Arial" w:cs="Arial"/>
          <w:b w:val="0"/>
          <w:noProof/>
          <w:lang w:val="en-GB"/>
        </w:rPr>
        <w:lastRenderedPageBreak/>
        <w:t xml:space="preserve">Weston, S.J., Ritchie, S.J., Rohrer, J.M. and Przybylski, A.K., 2019. </w:t>
      </w:r>
      <w:r w:rsidRPr="004B5FB8">
        <w:rPr>
          <w:rFonts w:ascii="Arial" w:hAnsi="Arial" w:cs="Arial"/>
          <w:b w:val="0"/>
          <w:i/>
          <w:noProof/>
          <w:lang w:val="en-GB"/>
        </w:rPr>
        <w:t>Recommendations for increasing the transparency of analysis of preexisting data sets. Advances in methods and practices in psychological science, 2(3)</w:t>
      </w:r>
      <w:r w:rsidRPr="004B5FB8">
        <w:rPr>
          <w:rFonts w:ascii="Arial" w:hAnsi="Arial" w:cs="Arial"/>
          <w:b w:val="0"/>
          <w:noProof/>
          <w:lang w:val="en-GB"/>
        </w:rPr>
        <w:t>, pp.214-227.</w:t>
      </w:r>
    </w:p>
    <w:sectPr w:rsidR="004E4833" w:rsidRPr="004B5FB8" w:rsidSect="009D1A5B">
      <w:footerReference w:type="default" r:id="rId8"/>
      <w:pgSz w:w="11906" w:h="16838"/>
      <w:pgMar w:top="566" w:right="1559" w:bottom="992" w:left="85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C2FF3" w14:textId="77777777" w:rsidR="00C12EC1" w:rsidRDefault="00C12EC1" w:rsidP="009D1A5B">
      <w:pPr>
        <w:spacing w:line="240" w:lineRule="auto"/>
      </w:pPr>
      <w:r>
        <w:separator/>
      </w:r>
    </w:p>
  </w:endnote>
  <w:endnote w:type="continuationSeparator" w:id="0">
    <w:p w14:paraId="243D7066" w14:textId="77777777" w:rsidR="00C12EC1" w:rsidRDefault="00C12EC1" w:rsidP="009D1A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F345DD" w14:textId="77777777" w:rsidR="009D1A5B" w:rsidRDefault="009D1A5B">
    <w:pPr>
      <w:pStyle w:val="Normal1"/>
      <w:jc w:val="right"/>
    </w:pPr>
    <w:r>
      <w:fldChar w:fldCharType="begin"/>
    </w:r>
    <w:r w:rsidR="002B5D68">
      <w:instrText>PAGE</w:instrText>
    </w:r>
    <w:r>
      <w:fldChar w:fldCharType="separate"/>
    </w:r>
    <w:r w:rsidR="007373B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A2161" w14:textId="77777777" w:rsidR="00C12EC1" w:rsidRDefault="00C12EC1" w:rsidP="009D1A5B">
      <w:pPr>
        <w:spacing w:line="240" w:lineRule="auto"/>
      </w:pPr>
      <w:r>
        <w:separator/>
      </w:r>
    </w:p>
  </w:footnote>
  <w:footnote w:type="continuationSeparator" w:id="0">
    <w:p w14:paraId="08FED12F" w14:textId="77777777" w:rsidR="00C12EC1" w:rsidRDefault="00C12EC1" w:rsidP="009D1A5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D12B8A"/>
    <w:multiLevelType w:val="hybridMultilevel"/>
    <w:tmpl w:val="321E1D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777210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D1A5B"/>
    <w:rsid w:val="000317A2"/>
    <w:rsid w:val="00067EA7"/>
    <w:rsid w:val="000A0F06"/>
    <w:rsid w:val="000A7364"/>
    <w:rsid w:val="0010185B"/>
    <w:rsid w:val="00121A7D"/>
    <w:rsid w:val="00137BDA"/>
    <w:rsid w:val="00141AA8"/>
    <w:rsid w:val="00160B81"/>
    <w:rsid w:val="0019734D"/>
    <w:rsid w:val="001A2960"/>
    <w:rsid w:val="002854A0"/>
    <w:rsid w:val="002920F7"/>
    <w:rsid w:val="002B5D68"/>
    <w:rsid w:val="002F71B0"/>
    <w:rsid w:val="0030364B"/>
    <w:rsid w:val="003260C6"/>
    <w:rsid w:val="00357AD5"/>
    <w:rsid w:val="003D34EF"/>
    <w:rsid w:val="003D4011"/>
    <w:rsid w:val="003E66CD"/>
    <w:rsid w:val="00466E02"/>
    <w:rsid w:val="00497ADC"/>
    <w:rsid w:val="004B5FB8"/>
    <w:rsid w:val="004E4833"/>
    <w:rsid w:val="00525C70"/>
    <w:rsid w:val="0056267C"/>
    <w:rsid w:val="005C0573"/>
    <w:rsid w:val="005F614E"/>
    <w:rsid w:val="006D23AB"/>
    <w:rsid w:val="006D471B"/>
    <w:rsid w:val="00717DD4"/>
    <w:rsid w:val="007373B8"/>
    <w:rsid w:val="007B394B"/>
    <w:rsid w:val="00825539"/>
    <w:rsid w:val="00864685"/>
    <w:rsid w:val="0093753B"/>
    <w:rsid w:val="009D1A5B"/>
    <w:rsid w:val="00A906EF"/>
    <w:rsid w:val="00B14B2D"/>
    <w:rsid w:val="00B40B74"/>
    <w:rsid w:val="00B849BB"/>
    <w:rsid w:val="00C12EC1"/>
    <w:rsid w:val="00C7017B"/>
    <w:rsid w:val="00C864EB"/>
    <w:rsid w:val="00C94030"/>
    <w:rsid w:val="00D27219"/>
    <w:rsid w:val="00E05479"/>
    <w:rsid w:val="00E123C0"/>
    <w:rsid w:val="00E46222"/>
    <w:rsid w:val="00EB4379"/>
    <w:rsid w:val="00ED0A7F"/>
    <w:rsid w:val="00F75E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34590"/>
  <w15:docId w15:val="{354D45C9-C10C-441C-AC7C-A050E3056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b/>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9D1A5B"/>
    <w:pPr>
      <w:keepNext/>
      <w:keepLines/>
      <w:outlineLvl w:val="0"/>
    </w:pPr>
  </w:style>
  <w:style w:type="paragraph" w:styleId="Heading2">
    <w:name w:val="heading 2"/>
    <w:basedOn w:val="Normal1"/>
    <w:next w:val="Normal1"/>
    <w:rsid w:val="009D1A5B"/>
    <w:pPr>
      <w:keepNext/>
      <w:keepLines/>
      <w:spacing w:before="360" w:after="120"/>
      <w:outlineLvl w:val="1"/>
    </w:pPr>
    <w:rPr>
      <w:b w:val="0"/>
      <w:sz w:val="32"/>
      <w:szCs w:val="32"/>
    </w:rPr>
  </w:style>
  <w:style w:type="paragraph" w:styleId="Heading3">
    <w:name w:val="heading 3"/>
    <w:basedOn w:val="Normal1"/>
    <w:next w:val="Normal1"/>
    <w:rsid w:val="009D1A5B"/>
    <w:pPr>
      <w:keepNext/>
      <w:keepLines/>
      <w:spacing w:before="320" w:after="80"/>
      <w:outlineLvl w:val="2"/>
    </w:pPr>
    <w:rPr>
      <w:b w:val="0"/>
      <w:color w:val="434343"/>
      <w:sz w:val="28"/>
      <w:szCs w:val="28"/>
    </w:rPr>
  </w:style>
  <w:style w:type="paragraph" w:styleId="Heading4">
    <w:name w:val="heading 4"/>
    <w:basedOn w:val="Normal1"/>
    <w:next w:val="Normal1"/>
    <w:rsid w:val="009D1A5B"/>
    <w:pPr>
      <w:keepNext/>
      <w:keepLines/>
      <w:spacing w:before="280" w:after="80"/>
      <w:outlineLvl w:val="3"/>
    </w:pPr>
    <w:rPr>
      <w:color w:val="666666"/>
    </w:rPr>
  </w:style>
  <w:style w:type="paragraph" w:styleId="Heading5">
    <w:name w:val="heading 5"/>
    <w:basedOn w:val="Normal1"/>
    <w:next w:val="Normal1"/>
    <w:rsid w:val="009D1A5B"/>
    <w:pPr>
      <w:keepNext/>
      <w:keepLines/>
      <w:spacing w:before="240" w:after="80"/>
      <w:outlineLvl w:val="4"/>
    </w:pPr>
    <w:rPr>
      <w:color w:val="666666"/>
      <w:sz w:val="22"/>
      <w:szCs w:val="22"/>
    </w:rPr>
  </w:style>
  <w:style w:type="paragraph" w:styleId="Heading6">
    <w:name w:val="heading 6"/>
    <w:basedOn w:val="Normal1"/>
    <w:next w:val="Normal1"/>
    <w:rsid w:val="009D1A5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D1A5B"/>
  </w:style>
  <w:style w:type="paragraph" w:styleId="Title">
    <w:name w:val="Title"/>
    <w:basedOn w:val="Normal1"/>
    <w:next w:val="Normal1"/>
    <w:rsid w:val="009D1A5B"/>
    <w:pPr>
      <w:keepNext/>
      <w:keepLines/>
      <w:spacing w:after="60"/>
    </w:pPr>
    <w:rPr>
      <w:sz w:val="52"/>
      <w:szCs w:val="52"/>
    </w:rPr>
  </w:style>
  <w:style w:type="paragraph" w:styleId="Subtitle">
    <w:name w:val="Subtitle"/>
    <w:basedOn w:val="Normal1"/>
    <w:next w:val="Normal1"/>
    <w:rsid w:val="009D1A5B"/>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4E483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4833"/>
    <w:rPr>
      <w:rFonts w:ascii="Tahoma" w:hAnsi="Tahoma" w:cs="Tahoma"/>
      <w:sz w:val="16"/>
      <w:szCs w:val="16"/>
    </w:rPr>
  </w:style>
  <w:style w:type="paragraph" w:styleId="TOC1">
    <w:name w:val="toc 1"/>
    <w:basedOn w:val="Normal"/>
    <w:next w:val="Normal"/>
    <w:autoRedefine/>
    <w:uiPriority w:val="39"/>
    <w:unhideWhenUsed/>
    <w:rsid w:val="004E4833"/>
    <w:pPr>
      <w:spacing w:after="100"/>
    </w:pPr>
  </w:style>
  <w:style w:type="character" w:styleId="Hyperlink">
    <w:name w:val="Hyperlink"/>
    <w:basedOn w:val="DefaultParagraphFont"/>
    <w:uiPriority w:val="99"/>
    <w:unhideWhenUsed/>
    <w:rsid w:val="004E483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433449">
      <w:bodyDiv w:val="1"/>
      <w:marLeft w:val="0"/>
      <w:marRight w:val="0"/>
      <w:marTop w:val="0"/>
      <w:marBottom w:val="0"/>
      <w:divBdr>
        <w:top w:val="none" w:sz="0" w:space="0" w:color="auto"/>
        <w:left w:val="none" w:sz="0" w:space="0" w:color="auto"/>
        <w:bottom w:val="none" w:sz="0" w:space="0" w:color="auto"/>
        <w:right w:val="none" w:sz="0" w:space="0" w:color="auto"/>
      </w:divBdr>
      <w:divsChild>
        <w:div w:id="668021257">
          <w:marLeft w:val="0"/>
          <w:marRight w:val="0"/>
          <w:marTop w:val="0"/>
          <w:marBottom w:val="0"/>
          <w:divBdr>
            <w:top w:val="none" w:sz="0" w:space="0" w:color="auto"/>
            <w:left w:val="none" w:sz="0" w:space="0" w:color="auto"/>
            <w:bottom w:val="none" w:sz="0" w:space="0" w:color="auto"/>
            <w:right w:val="none" w:sz="0" w:space="0" w:color="auto"/>
          </w:divBdr>
          <w:divsChild>
            <w:div w:id="180958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1A816F-B74B-47FD-AE2D-5E1D5694B2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13</Pages>
  <Words>2703</Words>
  <Characters>15413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Florin Guinea</cp:lastModifiedBy>
  <cp:revision>45</cp:revision>
  <dcterms:created xsi:type="dcterms:W3CDTF">2023-03-06T10:48:00Z</dcterms:created>
  <dcterms:modified xsi:type="dcterms:W3CDTF">2023-03-08T10:12:00Z</dcterms:modified>
</cp:coreProperties>
</file>