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3281F" w14:textId="77071A87" w:rsidR="00913C8F" w:rsidRDefault="006C4102" w:rsidP="001834FC">
      <w:pPr>
        <w:pStyle w:val="Title"/>
        <w:jc w:val="center"/>
      </w:pPr>
      <w:r>
        <w:t xml:space="preserve">Leadership and management, theory and practice </w:t>
      </w:r>
    </w:p>
    <w:p w14:paraId="57E2CD9E" w14:textId="3B2959D1" w:rsidR="001834FC" w:rsidRDefault="001834FC"/>
    <w:p w14:paraId="69ECA40E" w14:textId="517D2B41" w:rsidR="008F2E93" w:rsidRPr="008F2E93" w:rsidRDefault="008F2E93" w:rsidP="008F2E93">
      <w:pPr>
        <w:jc w:val="center"/>
        <w:rPr>
          <w:sz w:val="40"/>
          <w:szCs w:val="40"/>
        </w:rPr>
      </w:pPr>
      <w:r>
        <w:rPr>
          <w:sz w:val="40"/>
          <w:szCs w:val="40"/>
        </w:rPr>
        <w:t xml:space="preserve">Assignment </w:t>
      </w:r>
      <w:r w:rsidR="00A53445">
        <w:rPr>
          <w:sz w:val="40"/>
          <w:szCs w:val="40"/>
        </w:rPr>
        <w:t>1</w:t>
      </w:r>
    </w:p>
    <w:p w14:paraId="646DB821" w14:textId="77777777" w:rsidR="008F2E93" w:rsidRPr="008F2E93" w:rsidRDefault="008F2E93" w:rsidP="008F2E93">
      <w:pPr>
        <w:jc w:val="center"/>
        <w:rPr>
          <w:sz w:val="40"/>
          <w:szCs w:val="40"/>
        </w:rPr>
      </w:pPr>
      <w:r w:rsidRPr="008F2E93">
        <w:rPr>
          <w:sz w:val="40"/>
          <w:szCs w:val="40"/>
        </w:rPr>
        <w:t>Module code: LCBB6003</w:t>
      </w:r>
    </w:p>
    <w:p w14:paraId="24FE0792" w14:textId="77777777" w:rsidR="008F2E93" w:rsidRPr="008F2E93" w:rsidRDefault="008F2E93" w:rsidP="008F2E93">
      <w:pPr>
        <w:jc w:val="center"/>
        <w:rPr>
          <w:sz w:val="40"/>
          <w:szCs w:val="40"/>
        </w:rPr>
      </w:pPr>
      <w:r w:rsidRPr="008F2E93">
        <w:rPr>
          <w:sz w:val="40"/>
          <w:szCs w:val="40"/>
        </w:rPr>
        <w:t xml:space="preserve">Module lecturer: </w:t>
      </w:r>
      <w:proofErr w:type="spellStart"/>
      <w:r w:rsidRPr="008F2E93">
        <w:rPr>
          <w:sz w:val="40"/>
          <w:szCs w:val="40"/>
        </w:rPr>
        <w:t>Olusoyi</w:t>
      </w:r>
      <w:proofErr w:type="spellEnd"/>
      <w:r w:rsidRPr="008F2E93">
        <w:rPr>
          <w:sz w:val="40"/>
          <w:szCs w:val="40"/>
        </w:rPr>
        <w:t xml:space="preserve"> Richard </w:t>
      </w:r>
      <w:proofErr w:type="spellStart"/>
      <w:r w:rsidRPr="008F2E93">
        <w:rPr>
          <w:sz w:val="40"/>
          <w:szCs w:val="40"/>
        </w:rPr>
        <w:t>Ashaye</w:t>
      </w:r>
      <w:proofErr w:type="spellEnd"/>
    </w:p>
    <w:p w14:paraId="63FE8380" w14:textId="1B06D6D2" w:rsidR="008F2E93" w:rsidRPr="008F2E93" w:rsidRDefault="008F2E93" w:rsidP="008F2E93">
      <w:pPr>
        <w:jc w:val="center"/>
        <w:rPr>
          <w:sz w:val="40"/>
          <w:szCs w:val="40"/>
        </w:rPr>
      </w:pPr>
      <w:r w:rsidRPr="008F2E93">
        <w:rPr>
          <w:sz w:val="40"/>
          <w:szCs w:val="40"/>
        </w:rPr>
        <w:t>Student name: Georgiana Ilie</w:t>
      </w:r>
    </w:p>
    <w:p w14:paraId="3C67747A" w14:textId="7971F929" w:rsidR="001834FC" w:rsidRDefault="008F2E93" w:rsidP="008F2E93">
      <w:pPr>
        <w:jc w:val="center"/>
      </w:pPr>
      <w:r w:rsidRPr="008F2E93">
        <w:rPr>
          <w:sz w:val="40"/>
          <w:szCs w:val="40"/>
        </w:rPr>
        <w:t>Student code: 2024158</w:t>
      </w:r>
      <w:r w:rsidR="001834FC">
        <w:br w:type="page"/>
      </w:r>
    </w:p>
    <w:sdt>
      <w:sdtPr>
        <w:rPr>
          <w:rFonts w:ascii="Times New Roman" w:eastAsiaTheme="minorHAnsi" w:hAnsi="Times New Roman" w:cstheme="minorBidi"/>
          <w:color w:val="000000" w:themeColor="text1"/>
          <w:sz w:val="24"/>
          <w:szCs w:val="22"/>
          <w:lang w:val="en-GB"/>
        </w:rPr>
        <w:id w:val="1042171579"/>
        <w:docPartObj>
          <w:docPartGallery w:val="Table of Contents"/>
          <w:docPartUnique/>
        </w:docPartObj>
      </w:sdtPr>
      <w:sdtEndPr>
        <w:rPr>
          <w:b/>
          <w:bCs/>
          <w:noProof/>
        </w:rPr>
      </w:sdtEndPr>
      <w:sdtContent>
        <w:p w14:paraId="5358D54C" w14:textId="28855B5F" w:rsidR="001834FC" w:rsidRDefault="001834FC">
          <w:pPr>
            <w:pStyle w:val="TOCHeading"/>
          </w:pPr>
          <w:r>
            <w:t>Table of Contents</w:t>
          </w:r>
        </w:p>
        <w:p w14:paraId="5C811358" w14:textId="77777777" w:rsidR="00E57609" w:rsidRDefault="001834FC">
          <w:pPr>
            <w:pStyle w:val="TOC1"/>
            <w:tabs>
              <w:tab w:val="right" w:leader="dot" w:pos="9350"/>
            </w:tabs>
            <w:rPr>
              <w:rFonts w:asciiTheme="minorHAnsi" w:eastAsiaTheme="minorEastAsia" w:hAnsiTheme="minorHAnsi"/>
              <w:noProof/>
              <w:color w:val="auto"/>
              <w:sz w:val="22"/>
              <w:lang w:eastAsia="en-GB"/>
            </w:rPr>
          </w:pPr>
          <w:r>
            <w:rPr>
              <w:b/>
              <w:bCs/>
              <w:noProof/>
            </w:rPr>
            <w:fldChar w:fldCharType="begin"/>
          </w:r>
          <w:r>
            <w:rPr>
              <w:b/>
              <w:bCs/>
              <w:noProof/>
            </w:rPr>
            <w:instrText xml:space="preserve"> TOC \o "1-3" \h \z \u </w:instrText>
          </w:r>
          <w:r>
            <w:rPr>
              <w:b/>
              <w:bCs/>
              <w:noProof/>
            </w:rPr>
            <w:fldChar w:fldCharType="separate"/>
          </w:r>
          <w:hyperlink w:anchor="_Toc139845117" w:history="1">
            <w:r w:rsidR="00E57609" w:rsidRPr="00882900">
              <w:rPr>
                <w:rStyle w:val="Hyperlink"/>
                <w:noProof/>
              </w:rPr>
              <w:t>Introduction</w:t>
            </w:r>
            <w:r w:rsidR="00E57609">
              <w:rPr>
                <w:noProof/>
                <w:webHidden/>
              </w:rPr>
              <w:tab/>
            </w:r>
            <w:r w:rsidR="00E57609">
              <w:rPr>
                <w:noProof/>
                <w:webHidden/>
              </w:rPr>
              <w:fldChar w:fldCharType="begin"/>
            </w:r>
            <w:r w:rsidR="00E57609">
              <w:rPr>
                <w:noProof/>
                <w:webHidden/>
              </w:rPr>
              <w:instrText xml:space="preserve"> PAGEREF _Toc139845117 \h </w:instrText>
            </w:r>
            <w:r w:rsidR="00E57609">
              <w:rPr>
                <w:noProof/>
                <w:webHidden/>
              </w:rPr>
            </w:r>
            <w:r w:rsidR="00E57609">
              <w:rPr>
                <w:noProof/>
                <w:webHidden/>
              </w:rPr>
              <w:fldChar w:fldCharType="separate"/>
            </w:r>
            <w:r w:rsidR="00E57609">
              <w:rPr>
                <w:noProof/>
                <w:webHidden/>
              </w:rPr>
              <w:t>1</w:t>
            </w:r>
            <w:r w:rsidR="00E57609">
              <w:rPr>
                <w:noProof/>
                <w:webHidden/>
              </w:rPr>
              <w:fldChar w:fldCharType="end"/>
            </w:r>
          </w:hyperlink>
        </w:p>
        <w:p w14:paraId="5ECFFC92" w14:textId="77777777" w:rsidR="00E57609" w:rsidRDefault="00000000">
          <w:pPr>
            <w:pStyle w:val="TOC1"/>
            <w:tabs>
              <w:tab w:val="right" w:leader="dot" w:pos="9350"/>
            </w:tabs>
            <w:rPr>
              <w:rFonts w:asciiTheme="minorHAnsi" w:eastAsiaTheme="minorEastAsia" w:hAnsiTheme="minorHAnsi"/>
              <w:noProof/>
              <w:color w:val="auto"/>
              <w:sz w:val="22"/>
              <w:lang w:eastAsia="en-GB"/>
            </w:rPr>
          </w:pPr>
          <w:hyperlink w:anchor="_Toc139845118" w:history="1">
            <w:r w:rsidR="00E57609" w:rsidRPr="00882900">
              <w:rPr>
                <w:rStyle w:val="Hyperlink"/>
                <w:noProof/>
              </w:rPr>
              <w:t>Leadership and management theories and models</w:t>
            </w:r>
            <w:r w:rsidR="00E57609">
              <w:rPr>
                <w:noProof/>
                <w:webHidden/>
              </w:rPr>
              <w:tab/>
            </w:r>
            <w:r w:rsidR="00E57609">
              <w:rPr>
                <w:noProof/>
                <w:webHidden/>
              </w:rPr>
              <w:fldChar w:fldCharType="begin"/>
            </w:r>
            <w:r w:rsidR="00E57609">
              <w:rPr>
                <w:noProof/>
                <w:webHidden/>
              </w:rPr>
              <w:instrText xml:space="preserve"> PAGEREF _Toc139845118 \h </w:instrText>
            </w:r>
            <w:r w:rsidR="00E57609">
              <w:rPr>
                <w:noProof/>
                <w:webHidden/>
              </w:rPr>
            </w:r>
            <w:r w:rsidR="00E57609">
              <w:rPr>
                <w:noProof/>
                <w:webHidden/>
              </w:rPr>
              <w:fldChar w:fldCharType="separate"/>
            </w:r>
            <w:r w:rsidR="00E57609">
              <w:rPr>
                <w:noProof/>
                <w:webHidden/>
              </w:rPr>
              <w:t>2</w:t>
            </w:r>
            <w:r w:rsidR="00E57609">
              <w:rPr>
                <w:noProof/>
                <w:webHidden/>
              </w:rPr>
              <w:fldChar w:fldCharType="end"/>
            </w:r>
          </w:hyperlink>
        </w:p>
        <w:p w14:paraId="6C195291" w14:textId="77777777" w:rsidR="00E57609" w:rsidRDefault="00000000">
          <w:pPr>
            <w:pStyle w:val="TOC1"/>
            <w:tabs>
              <w:tab w:val="right" w:leader="dot" w:pos="9350"/>
            </w:tabs>
            <w:rPr>
              <w:rFonts w:asciiTheme="minorHAnsi" w:eastAsiaTheme="minorEastAsia" w:hAnsiTheme="minorHAnsi"/>
              <w:noProof/>
              <w:color w:val="auto"/>
              <w:sz w:val="22"/>
              <w:lang w:eastAsia="en-GB"/>
            </w:rPr>
          </w:pPr>
          <w:hyperlink w:anchor="_Toc139845119" w:history="1">
            <w:r w:rsidR="00E57609" w:rsidRPr="00882900">
              <w:rPr>
                <w:rStyle w:val="Hyperlink"/>
                <w:noProof/>
              </w:rPr>
              <w:t>Impact of Leadership and Management Theories and Models on Unilever</w:t>
            </w:r>
            <w:r w:rsidR="00E57609">
              <w:rPr>
                <w:noProof/>
                <w:webHidden/>
              </w:rPr>
              <w:tab/>
            </w:r>
            <w:r w:rsidR="00E57609">
              <w:rPr>
                <w:noProof/>
                <w:webHidden/>
              </w:rPr>
              <w:fldChar w:fldCharType="begin"/>
            </w:r>
            <w:r w:rsidR="00E57609">
              <w:rPr>
                <w:noProof/>
                <w:webHidden/>
              </w:rPr>
              <w:instrText xml:space="preserve"> PAGEREF _Toc139845119 \h </w:instrText>
            </w:r>
            <w:r w:rsidR="00E57609">
              <w:rPr>
                <w:noProof/>
                <w:webHidden/>
              </w:rPr>
            </w:r>
            <w:r w:rsidR="00E57609">
              <w:rPr>
                <w:noProof/>
                <w:webHidden/>
              </w:rPr>
              <w:fldChar w:fldCharType="separate"/>
            </w:r>
            <w:r w:rsidR="00E57609">
              <w:rPr>
                <w:noProof/>
                <w:webHidden/>
              </w:rPr>
              <w:t>4</w:t>
            </w:r>
            <w:r w:rsidR="00E57609">
              <w:rPr>
                <w:noProof/>
                <w:webHidden/>
              </w:rPr>
              <w:fldChar w:fldCharType="end"/>
            </w:r>
          </w:hyperlink>
        </w:p>
        <w:p w14:paraId="2281633D" w14:textId="77777777" w:rsidR="00E57609" w:rsidRDefault="00000000">
          <w:pPr>
            <w:pStyle w:val="TOC1"/>
            <w:tabs>
              <w:tab w:val="right" w:leader="dot" w:pos="9350"/>
            </w:tabs>
            <w:rPr>
              <w:rFonts w:asciiTheme="minorHAnsi" w:eastAsiaTheme="minorEastAsia" w:hAnsiTheme="minorHAnsi"/>
              <w:noProof/>
              <w:color w:val="auto"/>
              <w:sz w:val="22"/>
              <w:lang w:eastAsia="en-GB"/>
            </w:rPr>
          </w:pPr>
          <w:hyperlink w:anchor="_Toc139845120" w:history="1">
            <w:r w:rsidR="00E57609" w:rsidRPr="00882900">
              <w:rPr>
                <w:rStyle w:val="Hyperlink"/>
                <w:noProof/>
              </w:rPr>
              <w:t>Assessment of own leadership experience and areas for growth</w:t>
            </w:r>
            <w:r w:rsidR="00E57609">
              <w:rPr>
                <w:noProof/>
                <w:webHidden/>
              </w:rPr>
              <w:tab/>
            </w:r>
            <w:r w:rsidR="00E57609">
              <w:rPr>
                <w:noProof/>
                <w:webHidden/>
              </w:rPr>
              <w:fldChar w:fldCharType="begin"/>
            </w:r>
            <w:r w:rsidR="00E57609">
              <w:rPr>
                <w:noProof/>
                <w:webHidden/>
              </w:rPr>
              <w:instrText xml:space="preserve"> PAGEREF _Toc139845120 \h </w:instrText>
            </w:r>
            <w:r w:rsidR="00E57609">
              <w:rPr>
                <w:noProof/>
                <w:webHidden/>
              </w:rPr>
            </w:r>
            <w:r w:rsidR="00E57609">
              <w:rPr>
                <w:noProof/>
                <w:webHidden/>
              </w:rPr>
              <w:fldChar w:fldCharType="separate"/>
            </w:r>
            <w:r w:rsidR="00E57609">
              <w:rPr>
                <w:noProof/>
                <w:webHidden/>
              </w:rPr>
              <w:t>5</w:t>
            </w:r>
            <w:r w:rsidR="00E57609">
              <w:rPr>
                <w:noProof/>
                <w:webHidden/>
              </w:rPr>
              <w:fldChar w:fldCharType="end"/>
            </w:r>
          </w:hyperlink>
        </w:p>
        <w:p w14:paraId="58C8D7A0" w14:textId="77777777" w:rsidR="00E57609" w:rsidRDefault="00000000">
          <w:pPr>
            <w:pStyle w:val="TOC1"/>
            <w:tabs>
              <w:tab w:val="right" w:leader="dot" w:pos="9350"/>
            </w:tabs>
            <w:rPr>
              <w:rFonts w:asciiTheme="minorHAnsi" w:eastAsiaTheme="minorEastAsia" w:hAnsiTheme="minorHAnsi"/>
              <w:noProof/>
              <w:color w:val="auto"/>
              <w:sz w:val="22"/>
              <w:lang w:eastAsia="en-GB"/>
            </w:rPr>
          </w:pPr>
          <w:hyperlink w:anchor="_Toc139845121" w:history="1">
            <w:r w:rsidR="00E57609" w:rsidRPr="00882900">
              <w:rPr>
                <w:rStyle w:val="Hyperlink"/>
                <w:noProof/>
              </w:rPr>
              <w:t>Conclusion</w:t>
            </w:r>
            <w:r w:rsidR="00E57609">
              <w:rPr>
                <w:noProof/>
                <w:webHidden/>
              </w:rPr>
              <w:tab/>
            </w:r>
            <w:r w:rsidR="00E57609">
              <w:rPr>
                <w:noProof/>
                <w:webHidden/>
              </w:rPr>
              <w:fldChar w:fldCharType="begin"/>
            </w:r>
            <w:r w:rsidR="00E57609">
              <w:rPr>
                <w:noProof/>
                <w:webHidden/>
              </w:rPr>
              <w:instrText xml:space="preserve"> PAGEREF _Toc139845121 \h </w:instrText>
            </w:r>
            <w:r w:rsidR="00E57609">
              <w:rPr>
                <w:noProof/>
                <w:webHidden/>
              </w:rPr>
            </w:r>
            <w:r w:rsidR="00E57609">
              <w:rPr>
                <w:noProof/>
                <w:webHidden/>
              </w:rPr>
              <w:fldChar w:fldCharType="separate"/>
            </w:r>
            <w:r w:rsidR="00E57609">
              <w:rPr>
                <w:noProof/>
                <w:webHidden/>
              </w:rPr>
              <w:t>7</w:t>
            </w:r>
            <w:r w:rsidR="00E57609">
              <w:rPr>
                <w:noProof/>
                <w:webHidden/>
              </w:rPr>
              <w:fldChar w:fldCharType="end"/>
            </w:r>
          </w:hyperlink>
        </w:p>
        <w:p w14:paraId="2C05055E" w14:textId="77777777" w:rsidR="00E57609" w:rsidRDefault="00000000">
          <w:pPr>
            <w:pStyle w:val="TOC1"/>
            <w:tabs>
              <w:tab w:val="right" w:leader="dot" w:pos="9350"/>
            </w:tabs>
            <w:rPr>
              <w:rFonts w:asciiTheme="minorHAnsi" w:eastAsiaTheme="minorEastAsia" w:hAnsiTheme="minorHAnsi"/>
              <w:noProof/>
              <w:color w:val="auto"/>
              <w:sz w:val="22"/>
              <w:lang w:eastAsia="en-GB"/>
            </w:rPr>
          </w:pPr>
          <w:hyperlink w:anchor="_Toc139845122" w:history="1">
            <w:r w:rsidR="00E57609" w:rsidRPr="00882900">
              <w:rPr>
                <w:rStyle w:val="Hyperlink"/>
                <w:noProof/>
              </w:rPr>
              <w:t>Reference</w:t>
            </w:r>
            <w:r w:rsidR="00E57609">
              <w:rPr>
                <w:noProof/>
                <w:webHidden/>
              </w:rPr>
              <w:tab/>
            </w:r>
            <w:r w:rsidR="00E57609">
              <w:rPr>
                <w:noProof/>
                <w:webHidden/>
              </w:rPr>
              <w:fldChar w:fldCharType="begin"/>
            </w:r>
            <w:r w:rsidR="00E57609">
              <w:rPr>
                <w:noProof/>
                <w:webHidden/>
              </w:rPr>
              <w:instrText xml:space="preserve"> PAGEREF _Toc139845122 \h </w:instrText>
            </w:r>
            <w:r w:rsidR="00E57609">
              <w:rPr>
                <w:noProof/>
                <w:webHidden/>
              </w:rPr>
            </w:r>
            <w:r w:rsidR="00E57609">
              <w:rPr>
                <w:noProof/>
                <w:webHidden/>
              </w:rPr>
              <w:fldChar w:fldCharType="separate"/>
            </w:r>
            <w:r w:rsidR="00E57609">
              <w:rPr>
                <w:noProof/>
                <w:webHidden/>
              </w:rPr>
              <w:t>8</w:t>
            </w:r>
            <w:r w:rsidR="00E57609">
              <w:rPr>
                <w:noProof/>
                <w:webHidden/>
              </w:rPr>
              <w:fldChar w:fldCharType="end"/>
            </w:r>
          </w:hyperlink>
        </w:p>
        <w:p w14:paraId="57ABC4BC" w14:textId="77777777" w:rsidR="00E57609" w:rsidRDefault="00000000">
          <w:pPr>
            <w:pStyle w:val="TOC1"/>
            <w:tabs>
              <w:tab w:val="right" w:leader="dot" w:pos="9350"/>
            </w:tabs>
            <w:rPr>
              <w:rFonts w:asciiTheme="minorHAnsi" w:eastAsiaTheme="minorEastAsia" w:hAnsiTheme="minorHAnsi"/>
              <w:noProof/>
              <w:color w:val="auto"/>
              <w:sz w:val="22"/>
              <w:lang w:eastAsia="en-GB"/>
            </w:rPr>
          </w:pPr>
          <w:hyperlink w:anchor="_Toc139845123" w:history="1">
            <w:r w:rsidR="00E57609" w:rsidRPr="00882900">
              <w:rPr>
                <w:rStyle w:val="Hyperlink"/>
                <w:noProof/>
              </w:rPr>
              <w:t>Appendix</w:t>
            </w:r>
            <w:r w:rsidR="00E57609">
              <w:rPr>
                <w:noProof/>
                <w:webHidden/>
              </w:rPr>
              <w:tab/>
            </w:r>
            <w:r w:rsidR="00E57609">
              <w:rPr>
                <w:noProof/>
                <w:webHidden/>
              </w:rPr>
              <w:fldChar w:fldCharType="begin"/>
            </w:r>
            <w:r w:rsidR="00E57609">
              <w:rPr>
                <w:noProof/>
                <w:webHidden/>
              </w:rPr>
              <w:instrText xml:space="preserve"> PAGEREF _Toc139845123 \h </w:instrText>
            </w:r>
            <w:r w:rsidR="00E57609">
              <w:rPr>
                <w:noProof/>
                <w:webHidden/>
              </w:rPr>
            </w:r>
            <w:r w:rsidR="00E57609">
              <w:rPr>
                <w:noProof/>
                <w:webHidden/>
              </w:rPr>
              <w:fldChar w:fldCharType="separate"/>
            </w:r>
            <w:r w:rsidR="00E57609">
              <w:rPr>
                <w:noProof/>
                <w:webHidden/>
              </w:rPr>
              <w:t>10</w:t>
            </w:r>
            <w:r w:rsidR="00E57609">
              <w:rPr>
                <w:noProof/>
                <w:webHidden/>
              </w:rPr>
              <w:fldChar w:fldCharType="end"/>
            </w:r>
          </w:hyperlink>
        </w:p>
        <w:p w14:paraId="11FB9FCD" w14:textId="21788B51" w:rsidR="001834FC" w:rsidRDefault="001834FC">
          <w:r>
            <w:rPr>
              <w:b/>
              <w:bCs/>
              <w:noProof/>
            </w:rPr>
            <w:fldChar w:fldCharType="end"/>
          </w:r>
        </w:p>
      </w:sdtContent>
    </w:sdt>
    <w:p w14:paraId="0E64312A" w14:textId="73F329D3" w:rsidR="001834FC" w:rsidRDefault="001834FC"/>
    <w:p w14:paraId="52988457" w14:textId="77777777" w:rsidR="001834FC" w:rsidRDefault="001834FC">
      <w:r>
        <w:br w:type="page"/>
      </w:r>
    </w:p>
    <w:p w14:paraId="0BEB37EE" w14:textId="77777777" w:rsidR="001834FC" w:rsidRDefault="001834FC" w:rsidP="001834FC">
      <w:pPr>
        <w:pStyle w:val="Heading1"/>
        <w:sectPr w:rsidR="001834FC" w:rsidSect="001834FC">
          <w:footerReference w:type="default" r:id="rId7"/>
          <w:pgSz w:w="12240" w:h="15840"/>
          <w:pgMar w:top="1440" w:right="1440" w:bottom="1440" w:left="1440" w:header="720" w:footer="720" w:gutter="0"/>
          <w:pgNumType w:fmt="lowerRoman"/>
          <w:cols w:space="720"/>
          <w:docGrid w:linePitch="360"/>
        </w:sectPr>
      </w:pPr>
    </w:p>
    <w:p w14:paraId="194129F4" w14:textId="756AA5DC" w:rsidR="001834FC" w:rsidRDefault="001834FC" w:rsidP="001834FC">
      <w:pPr>
        <w:pStyle w:val="Heading1"/>
      </w:pPr>
      <w:bookmarkStart w:id="0" w:name="_Toc139845117"/>
      <w:r>
        <w:lastRenderedPageBreak/>
        <w:t>Introduction</w:t>
      </w:r>
      <w:bookmarkEnd w:id="0"/>
      <w:r>
        <w:t xml:space="preserve"> </w:t>
      </w:r>
    </w:p>
    <w:p w14:paraId="34D86C81" w14:textId="242546C9" w:rsidR="00724FC6" w:rsidRPr="00724FC6" w:rsidRDefault="002B424E" w:rsidP="00724FC6">
      <w:r>
        <w:t>Leadership can be</w:t>
      </w:r>
      <w:r w:rsidRPr="002B424E">
        <w:t xml:space="preserve"> described as a social relationship between two or more people who rely on one another to achieve mutual goals in a group setting. Leadership is directly connected with the word motivation as in the capacity to motivate others to do tasks. Furthermore, qualities associated with leadership include support, power, and consensus to attain specific group or organizational goals.</w:t>
      </w:r>
      <w:r w:rsidR="007A1D30" w:rsidRPr="007A1D30">
        <w:t xml:space="preserve"> Leaders are the people who take command of an organization and delegate responsibilities to other members </w:t>
      </w:r>
      <w:r w:rsidR="00925701">
        <w:t>to</w:t>
      </w:r>
      <w:r w:rsidR="007A1D30" w:rsidRPr="007A1D30">
        <w:t xml:space="preserve"> achieve the greatest results</w:t>
      </w:r>
      <w:r w:rsidR="00797930">
        <w:t xml:space="preserve"> (</w:t>
      </w:r>
      <w:proofErr w:type="spellStart"/>
      <w:r w:rsidR="00797930">
        <w:rPr>
          <w:rFonts w:eastAsia="Calibri" w:cs="Vrinda"/>
        </w:rPr>
        <w:t>Amdur</w:t>
      </w:r>
      <w:proofErr w:type="spellEnd"/>
      <w:r w:rsidR="00797930">
        <w:rPr>
          <w:rFonts w:eastAsia="Calibri" w:cs="Vrinda"/>
        </w:rPr>
        <w:t xml:space="preserve">, </w:t>
      </w:r>
      <w:r w:rsidR="00797930" w:rsidRPr="000516B9">
        <w:rPr>
          <w:rFonts w:eastAsia="Calibri" w:cs="Vrinda"/>
        </w:rPr>
        <w:t>2021)</w:t>
      </w:r>
      <w:r w:rsidR="007A1D30" w:rsidRPr="007A1D30">
        <w:t xml:space="preserve">. Leaders equip their subordinates with the resources they require to succeed and serve as the ship's emotional captains. Whereas management is often defined simply as the practice of planning, organizing, directing, and supervising employee </w:t>
      </w:r>
      <w:proofErr w:type="spellStart"/>
      <w:r w:rsidR="007A1D30" w:rsidRPr="007A1D30">
        <w:t>behaviors</w:t>
      </w:r>
      <w:proofErr w:type="spellEnd"/>
      <w:r w:rsidR="007A1D30" w:rsidRPr="007A1D30">
        <w:t xml:space="preserve"> in conjunction with other resources to achieve corporate goals. Management, in a sense, is turning the leadership notion into reality.</w:t>
      </w:r>
      <w:r w:rsidR="007A1D30">
        <w:t xml:space="preserve"> This report contains </w:t>
      </w:r>
      <w:r w:rsidR="007E6595">
        <w:t xml:space="preserve">a clear sense of leadership and management and theories associated with leadership. </w:t>
      </w:r>
      <w:r w:rsidR="00F451F8">
        <w:t>Unilever is an excellent example of effective leadership and management following different leadership theories within the organization</w:t>
      </w:r>
      <w:r w:rsidR="00797930">
        <w:t xml:space="preserve"> (</w:t>
      </w:r>
      <w:r w:rsidR="00797930">
        <w:rPr>
          <w:rFonts w:eastAsia="Calibri" w:cs="Vrinda"/>
        </w:rPr>
        <w:t xml:space="preserve">Brownlee, </w:t>
      </w:r>
      <w:r w:rsidR="00797930" w:rsidRPr="000516B9">
        <w:rPr>
          <w:rFonts w:eastAsia="Calibri" w:cs="Vrinda"/>
        </w:rPr>
        <w:t>2021)</w:t>
      </w:r>
      <w:r w:rsidR="00F451F8">
        <w:t xml:space="preserve">. These practices made Unilever one of the best multinational organizations in the world. This writing will also provide my personal experience of leadership management and the use of different theories and </w:t>
      </w:r>
      <w:r w:rsidR="00E57609">
        <w:t>at the end, a leadership development plan will also be given</w:t>
      </w:r>
      <w:r w:rsidR="00F451F8">
        <w:t xml:space="preserve">. </w:t>
      </w:r>
      <w:r w:rsidR="007E6595">
        <w:t xml:space="preserve"> </w:t>
      </w:r>
    </w:p>
    <w:p w14:paraId="6180A692" w14:textId="49A7306A" w:rsidR="000941FD" w:rsidRDefault="000941FD" w:rsidP="000F02BF"/>
    <w:p w14:paraId="2DF92C20" w14:textId="77777777" w:rsidR="000941FD" w:rsidRDefault="000941FD">
      <w:pPr>
        <w:spacing w:line="259" w:lineRule="auto"/>
        <w:jc w:val="left"/>
      </w:pPr>
      <w:r>
        <w:br w:type="page"/>
      </w:r>
    </w:p>
    <w:p w14:paraId="219040DB" w14:textId="4A893B72" w:rsidR="00A32006" w:rsidRPr="00A32006" w:rsidRDefault="00A32006" w:rsidP="00A32006">
      <w:pPr>
        <w:pStyle w:val="Heading1"/>
        <w:rPr>
          <w:sz w:val="28"/>
          <w:szCs w:val="28"/>
        </w:rPr>
      </w:pPr>
      <w:bookmarkStart w:id="1" w:name="_Toc139845118"/>
      <w:r w:rsidRPr="00A32006">
        <w:rPr>
          <w:sz w:val="28"/>
          <w:szCs w:val="28"/>
        </w:rPr>
        <w:lastRenderedPageBreak/>
        <w:t>Leadership and management theories and models</w:t>
      </w:r>
      <w:bookmarkEnd w:id="1"/>
    </w:p>
    <w:p w14:paraId="3614CFC0" w14:textId="510E2E40" w:rsidR="00A32006" w:rsidRDefault="00A32006" w:rsidP="00A32006">
      <w:r w:rsidRPr="00A32006">
        <w:t xml:space="preserve">Leadership theory is concerned with the characteristics of effective leaders. Leadership theory is studied and created by psychologists, and researchers attempt to discover common traits or </w:t>
      </w:r>
      <w:proofErr w:type="spellStart"/>
      <w:r w:rsidRPr="00A32006">
        <w:t>behavioral</w:t>
      </w:r>
      <w:proofErr w:type="spellEnd"/>
      <w:r w:rsidRPr="00A32006">
        <w:t xml:space="preserve"> patterns of successful leaders. Leadership theories consider action, the decision-making process, information, how input is received, and many other characteristics to find similar qualities among leaders</w:t>
      </w:r>
      <w:r w:rsidR="00797930">
        <w:t xml:space="preserve"> (</w:t>
      </w:r>
      <w:r w:rsidR="00797930">
        <w:rPr>
          <w:rFonts w:eastAsia="Calibri" w:cs="Vrinda"/>
        </w:rPr>
        <w:t xml:space="preserve">Emeritus, </w:t>
      </w:r>
      <w:r w:rsidR="00797930" w:rsidRPr="000516B9">
        <w:rPr>
          <w:rFonts w:eastAsia="Calibri" w:cs="Vrinda"/>
        </w:rPr>
        <w:t>2023)</w:t>
      </w:r>
      <w:r w:rsidRPr="00A32006">
        <w:t>. A leader's leadership style describes how effectively he or she manages others in the team. Each style has specific characteristics and is explicitly formed as a result of leadership theory research. Coach, visionary, servant, autocratic, democratic, bureaucratic, and other are some widely performed examples of leadership styles.</w:t>
      </w:r>
    </w:p>
    <w:p w14:paraId="261E5B20" w14:textId="600D50AF" w:rsidR="00A32006" w:rsidRDefault="00A32006" w:rsidP="00A32006">
      <w:pPr>
        <w:rPr>
          <w:b/>
        </w:rPr>
      </w:pPr>
      <w:r w:rsidRPr="00A32006">
        <w:rPr>
          <w:b/>
        </w:rPr>
        <w:t>Tra</w:t>
      </w:r>
      <w:r w:rsidR="00211AC2">
        <w:rPr>
          <w:b/>
        </w:rPr>
        <w:t>nsformational</w:t>
      </w:r>
      <w:r w:rsidRPr="00A32006">
        <w:rPr>
          <w:b/>
        </w:rPr>
        <w:t xml:space="preserve"> Leadership</w:t>
      </w:r>
      <w:r w:rsidR="00786729">
        <w:rPr>
          <w:b/>
        </w:rPr>
        <w:t xml:space="preserve"> Theory </w:t>
      </w:r>
    </w:p>
    <w:p w14:paraId="425E9FAC" w14:textId="6AE89DF9" w:rsidR="00A32006" w:rsidRDefault="00A32006" w:rsidP="00A32006">
      <w:r w:rsidRPr="00853791">
        <w:t>Transformational leadership entails encouraging and motivating individuals to achieve outstanding results by establishing challenging goals and giving assistance and advice.</w:t>
      </w:r>
      <w:r w:rsidR="00211AC2" w:rsidRPr="00211AC2">
        <w:t xml:space="preserve"> </w:t>
      </w:r>
      <w:r w:rsidR="00211AC2">
        <w:t>The theory also known as "relationship theory," state</w:t>
      </w:r>
      <w:r w:rsidR="00211AC2" w:rsidRPr="00211AC2">
        <w:t xml:space="preserve"> that eff</w:t>
      </w:r>
      <w:r w:rsidR="00211AC2">
        <w:t>ective leadership is the outcome of positive association between leaders and other teammates</w:t>
      </w:r>
      <w:r w:rsidR="00797930">
        <w:t xml:space="preserve"> (</w:t>
      </w:r>
      <w:r w:rsidR="00797930">
        <w:rPr>
          <w:rFonts w:eastAsia="Calibri" w:cs="Vrinda"/>
        </w:rPr>
        <w:t xml:space="preserve">Harper, </w:t>
      </w:r>
      <w:r w:rsidR="00797930" w:rsidRPr="000516B9">
        <w:rPr>
          <w:rFonts w:eastAsia="Calibri" w:cs="Vrinda"/>
        </w:rPr>
        <w:t>2020)</w:t>
      </w:r>
      <w:r w:rsidR="00211AC2" w:rsidRPr="00211AC2">
        <w:t>.</w:t>
      </w:r>
      <w:r w:rsidR="002A558D" w:rsidRPr="002A558D">
        <w:t xml:space="preserve"> This type of leader is energized, passionate, and driven. It should come as no surprise that these characteristic</w:t>
      </w:r>
      <w:r w:rsidR="008B53DE">
        <w:t xml:space="preserve">s may make or break a company. </w:t>
      </w:r>
      <w:r w:rsidR="002A558D" w:rsidRPr="002A558D">
        <w:t>Transformational leadership is common in boardrooms, hospitals, schools, and the entertainment industry. Transformational leaders encourage and motivate those around them to accomplish astounding outcomes while also developing their</w:t>
      </w:r>
      <w:r w:rsidR="002A558D">
        <w:t xml:space="preserve"> very own leadership potential. </w:t>
      </w:r>
      <w:r w:rsidR="008B53DE">
        <w:t xml:space="preserve">By reacting to </w:t>
      </w:r>
      <w:r w:rsidR="002A558D" w:rsidRPr="002A558D">
        <w:t>followers' needs, empowering them, and matching the objectives and goals of the indiv</w:t>
      </w:r>
      <w:r w:rsidR="008B53DE">
        <w:t>idual followers with</w:t>
      </w:r>
      <w:r w:rsidR="002A558D" w:rsidRPr="002A558D">
        <w:t xml:space="preserve"> the leader, the group, and the wider organization, transformational leaders enable followers </w:t>
      </w:r>
      <w:r w:rsidR="008B53DE">
        <w:t xml:space="preserve">to </w:t>
      </w:r>
      <w:r w:rsidR="002A558D" w:rsidRPr="002A558D">
        <w:t>grow and develop into leaders.</w:t>
      </w:r>
    </w:p>
    <w:p w14:paraId="0E76F097" w14:textId="7B4504AE" w:rsidR="00A32006" w:rsidRDefault="00A32006" w:rsidP="00A32006">
      <w:pPr>
        <w:rPr>
          <w:b/>
        </w:rPr>
      </w:pPr>
      <w:r w:rsidRPr="00A32006">
        <w:rPr>
          <w:b/>
        </w:rPr>
        <w:t>Situational Leadership</w:t>
      </w:r>
      <w:r w:rsidR="00786729">
        <w:rPr>
          <w:b/>
        </w:rPr>
        <w:t xml:space="preserve"> Theory</w:t>
      </w:r>
    </w:p>
    <w:p w14:paraId="64EE3F54" w14:textId="3697BB73" w:rsidR="00A32006" w:rsidRDefault="00A32006" w:rsidP="00A32006">
      <w:r w:rsidRPr="00806E05">
        <w:t>Situational leadership proposes that successful leaders modify their methods based on the demands of their followers and the current situation at present</w:t>
      </w:r>
      <w:r>
        <w:t xml:space="preserve">. </w:t>
      </w:r>
      <w:r w:rsidR="00211AC2">
        <w:t>This kind of leader adapts their methods based on circumstances</w:t>
      </w:r>
      <w:r w:rsidR="00797930">
        <w:t xml:space="preserve"> (</w:t>
      </w:r>
      <w:r w:rsidR="00797930">
        <w:rPr>
          <w:rFonts w:eastAsia="Calibri" w:cs="Vrinda"/>
        </w:rPr>
        <w:t xml:space="preserve">Jackson, </w:t>
      </w:r>
      <w:r w:rsidR="00797930" w:rsidRPr="000516B9">
        <w:rPr>
          <w:rFonts w:eastAsia="Calibri" w:cs="Vrinda"/>
        </w:rPr>
        <w:t>2022)</w:t>
      </w:r>
      <w:r w:rsidR="00211AC2">
        <w:t>.</w:t>
      </w:r>
      <w:r w:rsidR="00762870" w:rsidRPr="00762870">
        <w:t xml:space="preserve"> They may react to a situation by commanding, instructing, persuading, engaging, delegating, or in any other way they deem appropriate.</w:t>
      </w:r>
      <w:r w:rsidR="00211AC2">
        <w:t xml:space="preserve"> </w:t>
      </w:r>
      <w:r w:rsidR="00211AC2" w:rsidRPr="00211AC2">
        <w:t>Situational leade</w:t>
      </w:r>
      <w:r w:rsidR="00211AC2">
        <w:t>rs are mostly appreciated for</w:t>
      </w:r>
      <w:r w:rsidR="00211AC2" w:rsidRPr="00211AC2">
        <w:t xml:space="preserve"> their flexibility.</w:t>
      </w:r>
      <w:r w:rsidR="00797930">
        <w:t xml:space="preserve"> To conduct this theory ability to cross-function must be encompassed. </w:t>
      </w:r>
    </w:p>
    <w:p w14:paraId="47B09E75" w14:textId="77777777" w:rsidR="00797930" w:rsidRDefault="00797930" w:rsidP="00A32006">
      <w:pPr>
        <w:rPr>
          <w:b/>
        </w:rPr>
      </w:pPr>
    </w:p>
    <w:p w14:paraId="5DBBDAD9" w14:textId="77777777" w:rsidR="00797930" w:rsidRDefault="00797930" w:rsidP="00A32006">
      <w:pPr>
        <w:rPr>
          <w:b/>
        </w:rPr>
      </w:pPr>
    </w:p>
    <w:p w14:paraId="7685DE28" w14:textId="77777777" w:rsidR="00797930" w:rsidRDefault="00786729" w:rsidP="00A32006">
      <w:pPr>
        <w:rPr>
          <w:b/>
        </w:rPr>
      </w:pPr>
      <w:r w:rsidRPr="00786729">
        <w:rPr>
          <w:b/>
        </w:rPr>
        <w:t>Behavioural Leadership Theory</w:t>
      </w:r>
    </w:p>
    <w:p w14:paraId="2EBB61DB" w14:textId="19581B67" w:rsidR="00A32006" w:rsidRPr="00797930" w:rsidRDefault="00786729" w:rsidP="00A32006">
      <w:pPr>
        <w:rPr>
          <w:b/>
        </w:rPr>
      </w:pPr>
      <w:r w:rsidRPr="00786729">
        <w:t xml:space="preserve">The </w:t>
      </w:r>
      <w:r w:rsidR="008F2E93" w:rsidRPr="00786729">
        <w:t>behavioural</w:t>
      </w:r>
      <w:r w:rsidRPr="00786729">
        <w:t xml:space="preserve"> theory of leadership concentrates on the way a person's environment shapes him or her into a leader rather than intrinsic qualities. Conditioning is one of the main ideas. It states that as a result of environmental responses to conduct, a person is more inclined to act or lead in a certain manner.</w:t>
      </w:r>
      <w:r w:rsidR="008B53DE" w:rsidRPr="008B53DE">
        <w:t xml:space="preserve"> </w:t>
      </w:r>
      <w:r w:rsidR="008F2E93" w:rsidRPr="008B53DE">
        <w:t>Behavioural</w:t>
      </w:r>
      <w:r w:rsidR="008B53DE" w:rsidRPr="008B53DE">
        <w:t xml:space="preserve"> leadership theory is extremely essential for a variety of </w:t>
      </w:r>
      <w:r w:rsidR="008F2E93" w:rsidRPr="008B53DE">
        <w:t>professions</w:t>
      </w:r>
      <w:r w:rsidR="008F2E93">
        <w:t xml:space="preserve"> (</w:t>
      </w:r>
      <w:r w:rsidR="00D021A5">
        <w:rPr>
          <w:rFonts w:eastAsia="Calibri" w:cs="Vrinda"/>
        </w:rPr>
        <w:t xml:space="preserve">Kendra, </w:t>
      </w:r>
      <w:r w:rsidR="00D021A5" w:rsidRPr="000516B9">
        <w:rPr>
          <w:rFonts w:eastAsia="Calibri" w:cs="Vrinda"/>
        </w:rPr>
        <w:t>2023)</w:t>
      </w:r>
      <w:r w:rsidR="008B53DE" w:rsidRPr="008B53DE">
        <w:t xml:space="preserve">. Any project manager, CEO, events coordinator, or other type of professional leader can be evaluated using the </w:t>
      </w:r>
      <w:r w:rsidR="008F2E93" w:rsidRPr="008B53DE">
        <w:t>behavioural</w:t>
      </w:r>
      <w:r w:rsidR="008B53DE" w:rsidRPr="008B53DE">
        <w:t xml:space="preserve"> leadership theory's standards. This theory emphasizes the idea that all leaders are capable of learning and growing by adopting and implementing desirable practices in the workplace. </w:t>
      </w:r>
      <w:r w:rsidR="008F2E93" w:rsidRPr="008B53DE">
        <w:t>Behavioural</w:t>
      </w:r>
      <w:r w:rsidR="008B53DE" w:rsidRPr="008B53DE">
        <w:t xml:space="preserve"> leadership theory also urges leaders to be self-aware of their own conduct and realize how it affects their team's productivity and morale.</w:t>
      </w:r>
    </w:p>
    <w:p w14:paraId="62A51DDB" w14:textId="78292F67" w:rsidR="00636076" w:rsidRDefault="00636076" w:rsidP="00A32006">
      <w:pPr>
        <w:rPr>
          <w:b/>
        </w:rPr>
      </w:pPr>
      <w:r w:rsidRPr="00636076">
        <w:rPr>
          <w:b/>
        </w:rPr>
        <w:t xml:space="preserve">Laissez-faire Leadership </w:t>
      </w:r>
    </w:p>
    <w:p w14:paraId="69A70C4E" w14:textId="1D420464" w:rsidR="00A32006" w:rsidRPr="005943D3" w:rsidRDefault="006E61C1" w:rsidP="005943D3">
      <w:r w:rsidRPr="006E61C1">
        <w:t>Leaders that are laissez-faire allow their subordinates the freedom to make their own decisions and run their work areas. Laissez-faire leaders place a high value on freedom, and they empower their people to make their own decisions and handle their work as they see fit. When a subordinate makes a mistake, these leaders are flexible, yet they are nonetheless held accountable for the group's faults and triumphs</w:t>
      </w:r>
      <w:r w:rsidR="00D021A5">
        <w:t xml:space="preserve"> (</w:t>
      </w:r>
      <w:proofErr w:type="spellStart"/>
      <w:r w:rsidR="00D021A5">
        <w:rPr>
          <w:rFonts w:eastAsia="Calibri" w:cs="Vrinda"/>
        </w:rPr>
        <w:t>Korejan</w:t>
      </w:r>
      <w:proofErr w:type="spellEnd"/>
      <w:r w:rsidR="00D021A5" w:rsidRPr="000516B9">
        <w:rPr>
          <w:rFonts w:eastAsia="Calibri" w:cs="Vrinda"/>
        </w:rPr>
        <w:t>,</w:t>
      </w:r>
      <w:r w:rsidR="00D021A5">
        <w:rPr>
          <w:rFonts w:eastAsia="Calibri" w:cs="Vrinda"/>
        </w:rPr>
        <w:t xml:space="preserve"> and et al</w:t>
      </w:r>
      <w:r w:rsidR="00D021A5" w:rsidRPr="000516B9">
        <w:rPr>
          <w:rFonts w:eastAsia="Calibri" w:cs="Vrinda"/>
        </w:rPr>
        <w:t xml:space="preserve"> 2016</w:t>
      </w:r>
      <w:r w:rsidR="00D021A5">
        <w:rPr>
          <w:rFonts w:eastAsia="Calibri" w:cs="Vrinda"/>
        </w:rPr>
        <w:t>)</w:t>
      </w:r>
      <w:r w:rsidRPr="006E61C1">
        <w:t>. Laissez-faire leadership functions best when the individuals you lead are capable of doing their tasks well. Participants of the group should be resourceful, trustworthy, ambitious, and self-assured. Although no one is flawless and faults are unavoidable, this leadership style is ideal for highly trained professionals who need little to no supervision.</w:t>
      </w:r>
    </w:p>
    <w:p w14:paraId="260284A3" w14:textId="16AF36F9" w:rsidR="000941FD" w:rsidRPr="00046B5B" w:rsidRDefault="006008F0" w:rsidP="006008F0">
      <w:pPr>
        <w:jc w:val="center"/>
        <w:rPr>
          <w:b/>
          <w:sz w:val="32"/>
          <w:szCs w:val="32"/>
        </w:rPr>
      </w:pPr>
      <w:r w:rsidRPr="00046B5B">
        <w:rPr>
          <w:b/>
          <w:sz w:val="32"/>
          <w:szCs w:val="32"/>
        </w:rPr>
        <w:t>Unilever</w:t>
      </w:r>
    </w:p>
    <w:p w14:paraId="56E934CC" w14:textId="00187981" w:rsidR="00A32006" w:rsidRDefault="00046B5B" w:rsidP="00046B5B">
      <w:r w:rsidRPr="00046B5B">
        <w:t xml:space="preserve">Unilever is a global retailing firm that engages in </w:t>
      </w:r>
      <w:r w:rsidR="00925701">
        <w:t>several</w:t>
      </w:r>
      <w:r w:rsidRPr="00046B5B">
        <w:t xml:space="preserve"> industries, such </w:t>
      </w:r>
      <w:r w:rsidR="00925701">
        <w:t xml:space="preserve">as </w:t>
      </w:r>
      <w:r w:rsidRPr="00046B5B">
        <w:t xml:space="preserve">food and beverages, cleaning chemicals, and cosmetics as well as personal care products. The organization has received numerous awards for its exceptional leadership and management methods. Unilever has shown its dedication to sustainability and good company conduct under the leadership of Alan </w:t>
      </w:r>
      <w:proofErr w:type="spellStart"/>
      <w:r w:rsidRPr="00046B5B">
        <w:t>Jope</w:t>
      </w:r>
      <w:proofErr w:type="spellEnd"/>
      <w:r w:rsidRPr="00046B5B">
        <w:t xml:space="preserve">, its CEO. The corporation has set significant goals to reduce its negative environmental effect, encourage </w:t>
      </w:r>
      <w:r w:rsidRPr="00046B5B">
        <w:lastRenderedPageBreak/>
        <w:t>inclusion and variety, and enhance the livelihood</w:t>
      </w:r>
      <w:r w:rsidR="00853791">
        <w:t>s of those in its value chain</w:t>
      </w:r>
      <w:r w:rsidR="00D021A5">
        <w:t xml:space="preserve"> (</w:t>
      </w:r>
      <w:r w:rsidR="00D021A5">
        <w:rPr>
          <w:rFonts w:eastAsia="Calibri" w:cs="Vrinda"/>
        </w:rPr>
        <w:t>Lawton</w:t>
      </w:r>
      <w:r w:rsidR="00D021A5" w:rsidRPr="000516B9">
        <w:rPr>
          <w:rFonts w:eastAsia="Calibri" w:cs="Vrinda"/>
        </w:rPr>
        <w:t>,</w:t>
      </w:r>
      <w:r w:rsidR="00D021A5">
        <w:rPr>
          <w:rFonts w:eastAsia="Calibri" w:cs="Vrinda"/>
        </w:rPr>
        <w:t xml:space="preserve"> and et al</w:t>
      </w:r>
      <w:r w:rsidR="00D021A5" w:rsidRPr="000516B9">
        <w:rPr>
          <w:rFonts w:eastAsia="Calibri" w:cs="Vrinda"/>
        </w:rPr>
        <w:t xml:space="preserve"> 2015</w:t>
      </w:r>
      <w:r w:rsidR="00D021A5">
        <w:rPr>
          <w:rFonts w:eastAsia="Calibri" w:cs="Vrinda"/>
        </w:rPr>
        <w:t>)</w:t>
      </w:r>
      <w:r w:rsidR="00853791">
        <w:t>. T</w:t>
      </w:r>
      <w:r w:rsidRPr="00046B5B">
        <w:t xml:space="preserve">he company's management has demonstrated a strong commitment to long-term strategic preparation and execution, fostering innovation, and responding to changing market circumstances. To inspire innovation and drive success, the organization supports cross-functional teams and expertise exchange. </w:t>
      </w:r>
    </w:p>
    <w:p w14:paraId="793AB58C" w14:textId="08E52EF1" w:rsidR="00925701" w:rsidRDefault="0096114C" w:rsidP="00925701">
      <w:pPr>
        <w:pStyle w:val="Heading1"/>
      </w:pPr>
      <w:bookmarkStart w:id="2" w:name="_Toc139845119"/>
      <w:r>
        <w:t xml:space="preserve">Impact </w:t>
      </w:r>
      <w:r w:rsidR="00925701">
        <w:t>of Leadership and M</w:t>
      </w:r>
      <w:r>
        <w:t>anagement Theories and Models on</w:t>
      </w:r>
      <w:r w:rsidR="00925701">
        <w:t xml:space="preserve"> Unilever</w:t>
      </w:r>
      <w:bookmarkEnd w:id="2"/>
      <w:r w:rsidR="00925701">
        <w:t xml:space="preserve"> </w:t>
      </w:r>
    </w:p>
    <w:p w14:paraId="5C0CC96F" w14:textId="3BCD6088" w:rsidR="00A32006" w:rsidRPr="00786729" w:rsidRDefault="0074048B" w:rsidP="00925701">
      <w:r>
        <w:t>Unilever incorporate different leadership theories according to the situation, activities, and team culture so that the company never fails to provide proper direction to the employees. Following my observation, some leadership theories practic</w:t>
      </w:r>
      <w:r w:rsidR="00786729">
        <w:t>ed by Unilever are given below-</w:t>
      </w:r>
      <w:r w:rsidR="00853791" w:rsidRPr="00853791">
        <w:rPr>
          <w:b/>
        </w:rPr>
        <w:t>Transformational Leadership</w:t>
      </w:r>
    </w:p>
    <w:p w14:paraId="40021530" w14:textId="67865ADC" w:rsidR="00853791" w:rsidRPr="00A32006" w:rsidRDefault="00853791" w:rsidP="00925701">
      <w:pPr>
        <w:rPr>
          <w:b/>
        </w:rPr>
      </w:pPr>
      <w:r w:rsidRPr="00853791">
        <w:t>Unilever's leaders frequently exhibit transformational leadership traits by presenting an inspiring plan for the company's future and encouraging their staff to strive toward it</w:t>
      </w:r>
      <w:r w:rsidR="00EA7C60">
        <w:t xml:space="preserve"> (</w:t>
      </w:r>
      <w:r w:rsidR="00EA7C60">
        <w:rPr>
          <w:rFonts w:eastAsia="Calibri" w:cs="Vrinda"/>
        </w:rPr>
        <w:t>Manning and et al</w:t>
      </w:r>
      <w:r w:rsidR="00EA7C60" w:rsidRPr="000516B9">
        <w:rPr>
          <w:rFonts w:eastAsia="Calibri" w:cs="Vrinda"/>
        </w:rPr>
        <w:t>, 2019</w:t>
      </w:r>
      <w:r w:rsidR="00EA7C60">
        <w:rPr>
          <w:rFonts w:eastAsia="Calibri" w:cs="Vrinda"/>
        </w:rPr>
        <w:t>)</w:t>
      </w:r>
      <w:r w:rsidRPr="00853791">
        <w:t xml:space="preserve">. For example, under previous CEO Paul Polman's leadership, Unilever introduced the Sustainable Living Plan in November 2010, with the goal of doubling the company's size while lowering its environmental imprint. Employees and stakeholders were inspired by this ambitious ambition to embrace sustainability and work toward its realization. </w:t>
      </w:r>
    </w:p>
    <w:p w14:paraId="620D845D" w14:textId="77777777" w:rsidR="00806E05" w:rsidRPr="00806E05" w:rsidRDefault="00806E05" w:rsidP="00925701">
      <w:pPr>
        <w:rPr>
          <w:b/>
        </w:rPr>
      </w:pPr>
      <w:r w:rsidRPr="00806E05">
        <w:rPr>
          <w:b/>
        </w:rPr>
        <w:t>Situational Leadership</w:t>
      </w:r>
    </w:p>
    <w:p w14:paraId="15E0419A" w14:textId="3609067C" w:rsidR="00806E05" w:rsidRDefault="00806E05" w:rsidP="00925701">
      <w:r w:rsidRPr="00806E05">
        <w:t>Unilever executives are renowned to take a situational leadership approach, adjusting their leadership style to the situations and people involved. For example, depending on their industry, area, or stage of development, various Unilever business units may require different leadership techniques. This adaptability empowers leaders to offer the required assistance and guidance to their staff based on their unique needs</w:t>
      </w:r>
      <w:r w:rsidR="00EA7C60">
        <w:t xml:space="preserve"> (</w:t>
      </w:r>
      <w:r w:rsidR="00EA7C60">
        <w:rPr>
          <w:rFonts w:eastAsia="Calibri" w:cs="Vrinda"/>
        </w:rPr>
        <w:t xml:space="preserve">Mark, </w:t>
      </w:r>
      <w:r w:rsidR="00EA7C60" w:rsidRPr="000516B9">
        <w:rPr>
          <w:rFonts w:eastAsia="Calibri" w:cs="Vrinda"/>
        </w:rPr>
        <w:t>2022)</w:t>
      </w:r>
      <w:r w:rsidRPr="00806E05">
        <w:t xml:space="preserve">. </w:t>
      </w:r>
      <w:r w:rsidR="00786729" w:rsidRPr="00786729">
        <w:t>Since Unilever operates globally, the worldwide economy has an important effect on the corporation. Inflation, employment rate, GDP, GDP per capita, and many macro factors influence Unilever's decision-making process. Unilever, for example, has increased its investment in Asian countries due to rising affluence and economic growth.</w:t>
      </w:r>
      <w:r w:rsidR="00786729">
        <w:t xml:space="preserve"> </w:t>
      </w:r>
    </w:p>
    <w:p w14:paraId="6BD35BE7" w14:textId="77777777" w:rsidR="00EA7C60" w:rsidRDefault="00EA7C60" w:rsidP="00AF0736">
      <w:pPr>
        <w:rPr>
          <w:b/>
        </w:rPr>
      </w:pPr>
    </w:p>
    <w:p w14:paraId="26799C1D" w14:textId="77777777" w:rsidR="00EA7C60" w:rsidRDefault="00EA7C60" w:rsidP="00AF0736">
      <w:pPr>
        <w:rPr>
          <w:b/>
        </w:rPr>
      </w:pPr>
    </w:p>
    <w:p w14:paraId="2F1B7187" w14:textId="77777777" w:rsidR="00EA7C60" w:rsidRDefault="00806E05" w:rsidP="00AF0736">
      <w:pPr>
        <w:rPr>
          <w:b/>
        </w:rPr>
      </w:pPr>
      <w:r w:rsidRPr="00806E05">
        <w:rPr>
          <w:b/>
        </w:rPr>
        <w:lastRenderedPageBreak/>
        <w:t xml:space="preserve">Ethical </w:t>
      </w:r>
      <w:r>
        <w:rPr>
          <w:b/>
        </w:rPr>
        <w:t>Leadership</w:t>
      </w:r>
    </w:p>
    <w:p w14:paraId="4EC8C741" w14:textId="67D5FEFA" w:rsidR="00762870" w:rsidRPr="00EA7C60" w:rsidRDefault="00AF0736" w:rsidP="00AF0736">
      <w:pPr>
        <w:rPr>
          <w:b/>
        </w:rPr>
      </w:pPr>
      <w:r w:rsidRPr="00AF0736">
        <w:t>Ethical leadership entails taking ethical and responsible decisions and doing business. Unilever supports ethical leadership, evidenced by its dedication to sustainability, ethical procurement, and societal effects</w:t>
      </w:r>
      <w:r w:rsidR="00E57609">
        <w:t xml:space="preserve"> (</w:t>
      </w:r>
      <w:r w:rsidR="00E57609">
        <w:rPr>
          <w:rFonts w:eastAsia="Calibri" w:cs="Vrinda"/>
        </w:rPr>
        <w:t xml:space="preserve">Pham, </w:t>
      </w:r>
      <w:r w:rsidR="00E57609" w:rsidRPr="000516B9">
        <w:rPr>
          <w:rFonts w:eastAsia="Calibri" w:cs="Vrinda"/>
        </w:rPr>
        <w:t>2021)</w:t>
      </w:r>
      <w:r w:rsidRPr="00AF0736">
        <w:t>. Transparency, integrity, and corporate social responsibility are prioritized by the business's management, which helps boost confidence among stakeholders and improves Unilever's reputation as an environmentally and economically concerned firm.</w:t>
      </w:r>
    </w:p>
    <w:p w14:paraId="303F2F0E" w14:textId="50E9D9BE" w:rsidR="00A32006" w:rsidRPr="00762870" w:rsidRDefault="00762870" w:rsidP="00AF0736">
      <w:pPr>
        <w:rPr>
          <w:b/>
        </w:rPr>
      </w:pPr>
      <w:r w:rsidRPr="00762870">
        <w:rPr>
          <w:b/>
        </w:rPr>
        <w:t>Agile and Lean leadership model</w:t>
      </w:r>
      <w:r w:rsidR="00AF0736" w:rsidRPr="00762870">
        <w:rPr>
          <w:b/>
        </w:rPr>
        <w:t xml:space="preserve"> </w:t>
      </w:r>
    </w:p>
    <w:p w14:paraId="3E900594" w14:textId="32797626" w:rsidR="00A32006" w:rsidRDefault="00762870" w:rsidP="00AF0736">
      <w:r w:rsidRPr="00762870">
        <w:t>Unilever has implemented agile and lean management principles to improve its productivity, speed, and responsiveness. Independent decision-making, cross-functional collaboration, and ongoing enhancement are all emphasized in these approaches</w:t>
      </w:r>
      <w:r w:rsidR="00D021A5">
        <w:t xml:space="preserve"> (</w:t>
      </w:r>
      <w:r w:rsidR="00D021A5">
        <w:rPr>
          <w:rFonts w:eastAsia="Calibri" w:cs="Vrinda"/>
        </w:rPr>
        <w:t xml:space="preserve">Leffingwell, </w:t>
      </w:r>
      <w:r w:rsidR="00D021A5" w:rsidRPr="000516B9">
        <w:rPr>
          <w:rFonts w:eastAsia="Calibri" w:cs="Vrinda"/>
        </w:rPr>
        <w:t>2023)</w:t>
      </w:r>
      <w:r w:rsidRPr="00762870">
        <w:t>. Unilever employs agile and lean principles across sectors including supply chain management, product development, and marketing to adapt rapidly to changing market demands, cut waste, and bring value to customers. Unilever hopes to establish a culture of innovation, versatility, and customer-focused throughout the firm by embracing these approaches.</w:t>
      </w:r>
    </w:p>
    <w:p w14:paraId="12598C82" w14:textId="69D6CA1E" w:rsidR="00F54132" w:rsidRPr="00F54132" w:rsidRDefault="00F54132" w:rsidP="00AF0736">
      <w:pPr>
        <w:rPr>
          <w:b/>
        </w:rPr>
      </w:pPr>
      <w:r w:rsidRPr="00F54132">
        <w:rPr>
          <w:b/>
        </w:rPr>
        <w:t>5C Leadership Model</w:t>
      </w:r>
    </w:p>
    <w:p w14:paraId="0B07826E" w14:textId="74ADF263" w:rsidR="005943D3" w:rsidRDefault="00F54132" w:rsidP="00AF0736">
      <w:r w:rsidRPr="00F54132">
        <w:t>Unilever additionally implemented the 5C Leadership Model, which highlights important leadership attributes essential to success. Courage, Curiosity, Collaboration, Care, and Conviction are the five Cs</w:t>
      </w:r>
      <w:r w:rsidR="00E57609">
        <w:t xml:space="preserve"> (</w:t>
      </w:r>
      <w:proofErr w:type="spellStart"/>
      <w:r w:rsidR="00E57609">
        <w:rPr>
          <w:rFonts w:eastAsia="Calibri" w:cs="Vrinda"/>
        </w:rPr>
        <w:t>Simplilearn</w:t>
      </w:r>
      <w:proofErr w:type="spellEnd"/>
      <w:r w:rsidR="00E57609">
        <w:rPr>
          <w:rFonts w:eastAsia="Calibri" w:cs="Vrinda"/>
        </w:rPr>
        <w:t xml:space="preserve">, </w:t>
      </w:r>
      <w:r w:rsidR="00E57609" w:rsidRPr="000516B9">
        <w:rPr>
          <w:rFonts w:eastAsia="Calibri" w:cs="Vrinda"/>
        </w:rPr>
        <w:t>2023)</w:t>
      </w:r>
      <w:r w:rsidRPr="00F54132">
        <w:t>. Unilever executives are urged to take calculated risks, develop an interest to stimulate innovation, collaborate across teams and functions, engage with people and communities, and have faith in their actions and values. This model establishes unambiguous management expectations and serves as a guide for Unilever executives in their daily conduct and decision-making.</w:t>
      </w:r>
    </w:p>
    <w:p w14:paraId="14133684" w14:textId="77777777" w:rsidR="006D17D4" w:rsidRDefault="0096114C" w:rsidP="00255AB4">
      <w:pPr>
        <w:pStyle w:val="Heading1"/>
        <w:rPr>
          <w:sz w:val="28"/>
          <w:szCs w:val="28"/>
        </w:rPr>
      </w:pPr>
      <w:bookmarkStart w:id="3" w:name="_Toc139845120"/>
      <w:r w:rsidRPr="00255AB4">
        <w:rPr>
          <w:sz w:val="28"/>
          <w:szCs w:val="28"/>
        </w:rPr>
        <w:t xml:space="preserve">Assessment of own leadership </w:t>
      </w:r>
      <w:r w:rsidR="00255AB4" w:rsidRPr="00255AB4">
        <w:rPr>
          <w:sz w:val="28"/>
          <w:szCs w:val="28"/>
        </w:rPr>
        <w:t>experience and areas for growth</w:t>
      </w:r>
      <w:bookmarkEnd w:id="3"/>
    </w:p>
    <w:p w14:paraId="6556CC53" w14:textId="517EBC73" w:rsidR="000941FD" w:rsidRDefault="006D17D4" w:rsidP="006D17D4">
      <w:r>
        <w:t>From being a school-going to an adult, I have witnessed many incidents related to leadership</w:t>
      </w:r>
      <w:r w:rsidR="00A71F09">
        <w:t xml:space="preserve"> and </w:t>
      </w:r>
      <w:r>
        <w:t>management</w:t>
      </w:r>
      <w:r w:rsidR="00A71F09">
        <w:t>. Such as being selected as the head girl back in my school days. I represent</w:t>
      </w:r>
      <w:r w:rsidR="00A84534">
        <w:t>ed the student body in indoor activities</w:t>
      </w:r>
      <w:r w:rsidR="00A71F09">
        <w:t xml:space="preserve"> and also represented my school in many</w:t>
      </w:r>
      <w:r w:rsidR="00A84534">
        <w:t xml:space="preserve"> outdoor</w:t>
      </w:r>
      <w:r w:rsidR="00A71F09">
        <w:t xml:space="preserve"> events</w:t>
      </w:r>
      <w:r w:rsidR="00FC722C">
        <w:t xml:space="preserve"> and</w:t>
      </w:r>
      <w:r w:rsidR="00A71F09">
        <w:t xml:space="preserve"> </w:t>
      </w:r>
      <w:r w:rsidR="00FC722C">
        <w:t>competiti</w:t>
      </w:r>
      <w:r w:rsidR="00A84534">
        <w:t>ons. As a head girl, my main responsibility</w:t>
      </w:r>
      <w:r w:rsidR="00FC722C">
        <w:t xml:space="preserve"> was to work as a mediator between students and the administrative body. As the students voted for me for this position, it was under the </w:t>
      </w:r>
      <w:r w:rsidR="00FC722C">
        <w:lastRenderedPageBreak/>
        <w:t>democratic leadership</w:t>
      </w:r>
      <w:r w:rsidR="00A84534">
        <w:t xml:space="preserve"> theory. My second experience related to</w:t>
      </w:r>
      <w:r w:rsidR="00FC722C">
        <w:t xml:space="preserve"> leadership activity was acting as a school prefect. It was situational leadership in the sense that I had to react differently in response to the various circumstances such as assisting </w:t>
      </w:r>
      <w:r w:rsidR="00855997">
        <w:t>staff</w:t>
      </w:r>
      <w:r w:rsidR="00FC722C">
        <w:t xml:space="preserve"> members with my team or helping junior students </w:t>
      </w:r>
      <w:r w:rsidR="00855997">
        <w:t>at their orientation week or even mentoring the immediate juniors for prefect ship.</w:t>
      </w:r>
      <w:r w:rsidR="00701D98">
        <w:t xml:space="preserve"> At college, I lead</w:t>
      </w:r>
      <w:r w:rsidR="003B3FDB">
        <w:t xml:space="preserve"> a community team that was entitled to collect</w:t>
      </w:r>
      <w:r w:rsidR="00701D98">
        <w:t xml:space="preserve"> donations for</w:t>
      </w:r>
      <w:r w:rsidR="003B3FDB">
        <w:t xml:space="preserve"> cancer patients. Besides I have seen people of different ages leading sports clubs and many projects in the National Citizen Service government platform. This offers personal develo</w:t>
      </w:r>
      <w:r w:rsidR="003B3FDB" w:rsidRPr="003B3FDB">
        <w:t>p</w:t>
      </w:r>
      <w:r w:rsidR="003B3FDB">
        <w:t>ment opportunities</w:t>
      </w:r>
      <w:r w:rsidR="003B3FDB" w:rsidRPr="003B3FDB">
        <w:t xml:space="preserve"> an</w:t>
      </w:r>
      <w:r w:rsidR="003B3FDB">
        <w:t>d scopes for team-building activities.</w:t>
      </w:r>
      <w:r w:rsidR="00A84534">
        <w:t xml:space="preserve"> To master leadership an individual must adopt some skills and practice them in day-to-day work such as adaptability, emotional intelligence, communication, self-awareness, and so on. I need to work on communication, emotional intelligence, and most importantly self-awareness to become a good leader. </w:t>
      </w:r>
      <w:r w:rsidR="008E272C">
        <w:t xml:space="preserve">Leadership influences our personality and makes it more sophisticated. The skills that enhance leadership also improve the ability to do other activities such as self-awareness helps in controlling emotions and identifying own triggering points. It gets easier to be calm and handle situations when you are self-aware. Proper communication skills can bring any crucial deal in the company’s </w:t>
      </w:r>
      <w:proofErr w:type="spellStart"/>
      <w:r w:rsidR="008E272C">
        <w:t>favor</w:t>
      </w:r>
      <w:proofErr w:type="spellEnd"/>
      <w:r w:rsidR="008E272C">
        <w:t xml:space="preserve"> and build a competitive advantage for it.</w:t>
      </w:r>
      <w:r w:rsidR="00020F7C">
        <w:t xml:space="preserve"> If I improve my adaptability capacity, I can easily </w:t>
      </w:r>
      <w:proofErr w:type="spellStart"/>
      <w:r w:rsidR="00020F7C">
        <w:t>mold</w:t>
      </w:r>
      <w:proofErr w:type="spellEnd"/>
      <w:r w:rsidR="00020F7C">
        <w:t xml:space="preserve"> myself in any difficult situation inside or outside of my workplace. </w:t>
      </w:r>
    </w:p>
    <w:p w14:paraId="4AB33265" w14:textId="77777777" w:rsidR="00A84534" w:rsidRPr="00255AB4" w:rsidRDefault="00A84534" w:rsidP="006D17D4"/>
    <w:p w14:paraId="6CC9D614" w14:textId="77777777" w:rsidR="00797CC8" w:rsidRDefault="00797CC8" w:rsidP="000F02BF"/>
    <w:p w14:paraId="0C5D1297" w14:textId="21BE27F7" w:rsidR="001834FC" w:rsidRDefault="00797CC8" w:rsidP="009707B9">
      <w:pPr>
        <w:pStyle w:val="Heading1"/>
      </w:pPr>
      <w:r>
        <w:br w:type="page"/>
      </w:r>
      <w:bookmarkStart w:id="4" w:name="_Toc139845121"/>
      <w:r w:rsidR="001834FC">
        <w:lastRenderedPageBreak/>
        <w:t>Conclusion</w:t>
      </w:r>
      <w:bookmarkEnd w:id="4"/>
      <w:r w:rsidR="001834FC">
        <w:t xml:space="preserve"> </w:t>
      </w:r>
    </w:p>
    <w:p w14:paraId="3681A04B" w14:textId="00B54ECC" w:rsidR="00ED73FB" w:rsidRDefault="00985F29">
      <w:r>
        <w:t>Human</w:t>
      </w:r>
      <w:r w:rsidR="00DA7345">
        <w:t xml:space="preserve">s don’t born as leaders. </w:t>
      </w:r>
      <w:r w:rsidR="00B638C3">
        <w:t>Any individual with potential leadership attitudes can become a leader.</w:t>
      </w:r>
      <w:r>
        <w:t xml:space="preserve"> </w:t>
      </w:r>
      <w:r w:rsidRPr="00985F29">
        <w:t xml:space="preserve">Effective leadership offers the organization straightforward guidance and a compelling vision. A pleasant work culture and collaborative teams are fostered by strong leadership. Leaders inspire staff members, recognize their accomplishments, and create opportunities for advancement and growth. This promotes organizational morale, engagement, and productivity. This is exactly how Unilever is evolving, with strong CEOs and effective management teams. Effective leaders communicate expectations, provide feedback, and ensure that information flows seamlessly between levels and departments. </w:t>
      </w:r>
      <w:r>
        <w:t>The clarity</w:t>
      </w:r>
      <w:r w:rsidRPr="00985F29">
        <w:t xml:space="preserve"> in communication promotes comprehension, collaboration, and alignment. Executives at Unilever communicate the long-term goals of establishing the finest consumer brand in the global marketplace with their people, and leaders encourage and provide guidance on how to act. </w:t>
      </w:r>
      <w:r w:rsidR="001834FC">
        <w:br w:type="page"/>
      </w:r>
    </w:p>
    <w:p w14:paraId="0C7B4CD7" w14:textId="77777777" w:rsidR="0098731E" w:rsidRDefault="00ED73FB" w:rsidP="00020F7C">
      <w:pPr>
        <w:pStyle w:val="Heading1"/>
        <w:rPr>
          <w:sz w:val="28"/>
          <w:szCs w:val="28"/>
        </w:rPr>
      </w:pPr>
      <w:bookmarkStart w:id="5" w:name="_Toc139845122"/>
      <w:r w:rsidRPr="00020F7C">
        <w:rPr>
          <w:sz w:val="28"/>
          <w:szCs w:val="28"/>
        </w:rPr>
        <w:lastRenderedPageBreak/>
        <w:t>Reference</w:t>
      </w:r>
      <w:bookmarkEnd w:id="5"/>
      <w:r w:rsidRPr="00020F7C">
        <w:rPr>
          <w:sz w:val="28"/>
          <w:szCs w:val="28"/>
        </w:rPr>
        <w:t xml:space="preserve"> </w:t>
      </w:r>
    </w:p>
    <w:p w14:paraId="1D762784" w14:textId="77777777" w:rsidR="00585C67" w:rsidRDefault="00585C67" w:rsidP="00585C67">
      <w:proofErr w:type="spellStart"/>
      <w:r>
        <w:t>Amdur</w:t>
      </w:r>
      <w:proofErr w:type="spellEnd"/>
      <w:r>
        <w:t xml:space="preserve">, E. (2021) Unilever: A global pioneer again ... a tradition of corporate social responsibility, Forbes. Available at: https://www.forbes.com/sites/eliamdur/2021/01/15/unilever-a-global-pioneer--again-a-tradition-of-corporate-social-responsibility/ (Accessed: 10 July 2023). </w:t>
      </w:r>
    </w:p>
    <w:p w14:paraId="58D6B50A" w14:textId="77777777" w:rsidR="00585C67" w:rsidRDefault="00585C67" w:rsidP="00585C67">
      <w:r>
        <w:t xml:space="preserve">Brownlee, D. (2021) Facilitation skills just might be the best kept leadership secret, Forbes. Available at: https://www.forbes.com/sites/danabrownlee/2021/08/04/facilitation-skills-just-might-be-the-best-kept-leadership-secret/ (Accessed: 10 July 2023). </w:t>
      </w:r>
    </w:p>
    <w:p w14:paraId="3FEC2DEB" w14:textId="77777777" w:rsidR="00585C67" w:rsidRDefault="00585C67" w:rsidP="00585C67">
      <w:r>
        <w:t xml:space="preserve">Emeritus, C. (2023) What is leadership? definition, meaning &amp;amp; importance, Emeritus. Available at: https://emeritus.org/in/learn/what-is-leadership/ (Accessed: 10 July 2023). </w:t>
      </w:r>
    </w:p>
    <w:p w14:paraId="62AA541B" w14:textId="77777777" w:rsidR="00585C67" w:rsidRDefault="00585C67" w:rsidP="00585C67">
      <w:r>
        <w:t xml:space="preserve">Harper (2020) ‘Transformational leadership and performance’, Transformational Leadership, pp. 58–67. </w:t>
      </w:r>
    </w:p>
    <w:p w14:paraId="3B697171" w14:textId="77777777" w:rsidR="00585C67" w:rsidRDefault="00585C67" w:rsidP="00585C67">
      <w:r>
        <w:t xml:space="preserve">Jackson (2022) What is leadership?, McKinsey &amp;amp; Company. Available at: https://www.mckinsey.com/featured-insights/mckinsey-explainers/what-is-leadership (Accessed: 10 July 2023). </w:t>
      </w:r>
    </w:p>
    <w:p w14:paraId="5731C987" w14:textId="77777777" w:rsidR="00585C67" w:rsidRDefault="00585C67" w:rsidP="00585C67">
      <w:r>
        <w:t xml:space="preserve">Kendra Cherry, </w:t>
      </w:r>
      <w:proofErr w:type="spellStart"/>
      <w:r>
        <w:t>Mse</w:t>
      </w:r>
      <w:proofErr w:type="spellEnd"/>
      <w:r>
        <w:t xml:space="preserve">. (2023) 6 leadership styles and Frameworks, </w:t>
      </w:r>
      <w:proofErr w:type="spellStart"/>
      <w:r>
        <w:t>Verywell</w:t>
      </w:r>
      <w:proofErr w:type="spellEnd"/>
      <w:r>
        <w:t xml:space="preserve"> Mind. Available at: https://www.verywellmind.com/leadership-styles-2795312 (Accessed: 10 July 2023). </w:t>
      </w:r>
    </w:p>
    <w:p w14:paraId="2C0D12D7" w14:textId="77777777" w:rsidR="00585C67" w:rsidRDefault="00585C67" w:rsidP="0098731E">
      <w:proofErr w:type="spellStart"/>
      <w:r w:rsidRPr="00585C67">
        <w:t>Korejan</w:t>
      </w:r>
      <w:proofErr w:type="spellEnd"/>
      <w:r w:rsidRPr="00585C67">
        <w:t xml:space="preserve">, M.M. and </w:t>
      </w:r>
      <w:proofErr w:type="spellStart"/>
      <w:r w:rsidRPr="00585C67">
        <w:t>Shahbazi</w:t>
      </w:r>
      <w:proofErr w:type="spellEnd"/>
      <w:r w:rsidRPr="00585C67">
        <w:t xml:space="preserve">, H., 2016. An analysis of the transformational leadership theory. Journal of fundamental and applied sciences, 8(3), pp.452-461. </w:t>
      </w:r>
    </w:p>
    <w:p w14:paraId="0C9890EF" w14:textId="77777777" w:rsidR="00585C67" w:rsidRDefault="00585C67" w:rsidP="0098731E">
      <w:r w:rsidRPr="00585C67">
        <w:t xml:space="preserve">Lawton, A. and </w:t>
      </w:r>
      <w:proofErr w:type="spellStart"/>
      <w:r w:rsidRPr="00585C67">
        <w:t>Páez</w:t>
      </w:r>
      <w:proofErr w:type="spellEnd"/>
      <w:r w:rsidRPr="00585C67">
        <w:t>, I., 2015. Developing a framework for ethical leadership. Journal of Business Ethics, 130, pp.639-649.</w:t>
      </w:r>
    </w:p>
    <w:p w14:paraId="53FCD799" w14:textId="77777777" w:rsidR="00585C67" w:rsidRDefault="00585C67" w:rsidP="00585C67">
      <w:r>
        <w:t xml:space="preserve">Leffingwell, D. (2023) Lean-Agile Leadership, Scaled Agile Framework. Available at: https://scaledagileframework.com/lean-agile-leadership/ (Accessed: 10 July 2023). </w:t>
      </w:r>
    </w:p>
    <w:p w14:paraId="25E7D9F5" w14:textId="77777777" w:rsidR="00585C67" w:rsidRDefault="00585C67" w:rsidP="0098731E">
      <w:r w:rsidRPr="00585C67">
        <w:t>Manning, G. and Curtis, K., 2019. The art of leadership. McGraw-Hill Education.</w:t>
      </w:r>
    </w:p>
    <w:p w14:paraId="4AA14985" w14:textId="77777777" w:rsidR="00585C67" w:rsidRDefault="00585C67" w:rsidP="00585C67">
      <w:r>
        <w:t xml:space="preserve">Mark, W. (2022) Use purpose to transform your workplace, Harvard Business Review. Available at: https://hbr.org/2022/03/use-purpose-to-transform-your-workplace (Accessed: 10 July 2023). </w:t>
      </w:r>
    </w:p>
    <w:p w14:paraId="288E5207" w14:textId="77777777" w:rsidR="00585C67" w:rsidRDefault="00585C67" w:rsidP="00585C67">
      <w:r>
        <w:t xml:space="preserve">Pham, M. (2021) Unilever’s CEO on the ‘new mode of leadership’, Marketing Week. Available at: https://www.marketingweek.com/unilever-leadership/ (Accessed: 10 July 2023). </w:t>
      </w:r>
    </w:p>
    <w:p w14:paraId="244AB42D" w14:textId="4F21FF24" w:rsidR="00ED73FB" w:rsidRPr="00E57609" w:rsidRDefault="00585C67" w:rsidP="00E57609">
      <w:proofErr w:type="spellStart"/>
      <w:r>
        <w:lastRenderedPageBreak/>
        <w:t>Simplilearn</w:t>
      </w:r>
      <w:proofErr w:type="spellEnd"/>
      <w:r>
        <w:t xml:space="preserve">, A. (2023) 10 leadership theories to master for Managerial Success: Leadership models 2023, Simplilearn.com. Available at: https://www.simplilearn.com/top-leadership-theories-every-manager-should-know-article (Accessed: 10 July 2023). </w:t>
      </w:r>
      <w:r w:rsidRPr="00020F7C">
        <w:br w:type="page"/>
      </w:r>
    </w:p>
    <w:p w14:paraId="69DFDF0A" w14:textId="77777777" w:rsidR="00ED73FB" w:rsidRDefault="00ED73FB" w:rsidP="00ED73FB">
      <w:pPr>
        <w:pStyle w:val="Heading1"/>
        <w:rPr>
          <w:sz w:val="28"/>
          <w:szCs w:val="28"/>
        </w:rPr>
      </w:pPr>
      <w:bookmarkStart w:id="6" w:name="_Toc139845123"/>
      <w:r w:rsidRPr="00ED73FB">
        <w:rPr>
          <w:sz w:val="28"/>
          <w:szCs w:val="28"/>
        </w:rPr>
        <w:lastRenderedPageBreak/>
        <w:t>Appendix</w:t>
      </w:r>
      <w:bookmarkEnd w:id="6"/>
      <w:r w:rsidRPr="00ED73FB">
        <w:rPr>
          <w:sz w:val="28"/>
          <w:szCs w:val="28"/>
        </w:rPr>
        <w:t xml:space="preserve"> </w:t>
      </w:r>
    </w:p>
    <w:tbl>
      <w:tblPr>
        <w:tblStyle w:val="TableGrid"/>
        <w:tblW w:w="11021" w:type="dxa"/>
        <w:tblInd w:w="-714" w:type="dxa"/>
        <w:tblCellMar>
          <w:top w:w="12" w:type="dxa"/>
          <w:right w:w="22" w:type="dxa"/>
        </w:tblCellMar>
        <w:tblLook w:val="04A0" w:firstRow="1" w:lastRow="0" w:firstColumn="1" w:lastColumn="0" w:noHBand="0" w:noVBand="1"/>
      </w:tblPr>
      <w:tblGrid>
        <w:gridCol w:w="3078"/>
        <w:gridCol w:w="2837"/>
        <w:gridCol w:w="2980"/>
        <w:gridCol w:w="2126"/>
      </w:tblGrid>
      <w:tr w:rsidR="00ED73FB" w14:paraId="6B2881B6" w14:textId="77777777" w:rsidTr="00E57609">
        <w:trPr>
          <w:trHeight w:val="1395"/>
        </w:trPr>
        <w:tc>
          <w:tcPr>
            <w:tcW w:w="3078" w:type="dxa"/>
            <w:tcBorders>
              <w:top w:val="single" w:sz="4" w:space="0" w:color="000000"/>
              <w:left w:val="single" w:sz="4" w:space="0" w:color="000000"/>
              <w:bottom w:val="single" w:sz="4" w:space="0" w:color="000000"/>
              <w:right w:val="single" w:sz="4" w:space="0" w:color="000000"/>
            </w:tcBorders>
            <w:shd w:val="clear" w:color="auto" w:fill="00CCFF"/>
          </w:tcPr>
          <w:p w14:paraId="781FC2A0" w14:textId="2699F3EB" w:rsidR="005367C7" w:rsidRDefault="00ED73FB" w:rsidP="00ED73FB">
            <w:pPr>
              <w:spacing w:line="259" w:lineRule="auto"/>
              <w:jc w:val="left"/>
            </w:pPr>
            <w:r>
              <w:rPr>
                <w:rFonts w:ascii="Arial" w:eastAsia="Arial" w:hAnsi="Arial" w:cs="Arial"/>
                <w:b/>
                <w:sz w:val="20"/>
              </w:rPr>
              <w:t xml:space="preserve">What are my Leadership development Objectives? </w:t>
            </w:r>
            <w:r>
              <w:t xml:space="preserve"> </w:t>
            </w:r>
          </w:p>
          <w:p w14:paraId="7B2F3FDB" w14:textId="0AE9C293" w:rsidR="00ED73FB" w:rsidRPr="005367C7" w:rsidRDefault="005367C7" w:rsidP="005367C7">
            <w:pPr>
              <w:tabs>
                <w:tab w:val="left" w:pos="852"/>
              </w:tabs>
              <w:rPr>
                <w:color w:val="FFFFFF" w:themeColor="background1"/>
              </w:rPr>
            </w:pPr>
            <w:r>
              <w:rPr>
                <w:color w:val="FFFFFF" w:themeColor="background1"/>
              </w:rPr>
              <w:tab/>
            </w:r>
          </w:p>
        </w:tc>
        <w:tc>
          <w:tcPr>
            <w:tcW w:w="2837" w:type="dxa"/>
            <w:tcBorders>
              <w:top w:val="single" w:sz="4" w:space="0" w:color="000000"/>
              <w:left w:val="single" w:sz="4" w:space="0" w:color="000000"/>
              <w:bottom w:val="single" w:sz="4" w:space="0" w:color="000000"/>
              <w:right w:val="single" w:sz="4" w:space="0" w:color="000000"/>
            </w:tcBorders>
            <w:shd w:val="clear" w:color="auto" w:fill="00CCFF"/>
          </w:tcPr>
          <w:p w14:paraId="757A650A" w14:textId="77777777" w:rsidR="00ED73FB" w:rsidRDefault="00ED73FB" w:rsidP="00ED73FB">
            <w:pPr>
              <w:spacing w:line="259" w:lineRule="auto"/>
              <w:ind w:left="4"/>
              <w:jc w:val="left"/>
            </w:pPr>
            <w:r>
              <w:rPr>
                <w:rFonts w:ascii="Arial" w:eastAsia="Arial" w:hAnsi="Arial" w:cs="Arial"/>
                <w:b/>
                <w:sz w:val="20"/>
              </w:rPr>
              <w:t xml:space="preserve">What leadership activities do I need to undertake to achieve my objectives? </w:t>
            </w:r>
            <w:r>
              <w:t xml:space="preserve"> </w:t>
            </w:r>
          </w:p>
        </w:tc>
        <w:tc>
          <w:tcPr>
            <w:tcW w:w="2980" w:type="dxa"/>
            <w:tcBorders>
              <w:top w:val="single" w:sz="4" w:space="0" w:color="000000"/>
              <w:left w:val="single" w:sz="4" w:space="0" w:color="000000"/>
              <w:bottom w:val="single" w:sz="4" w:space="0" w:color="000000"/>
              <w:right w:val="single" w:sz="4" w:space="0" w:color="000000"/>
            </w:tcBorders>
            <w:shd w:val="clear" w:color="auto" w:fill="00CCFF"/>
          </w:tcPr>
          <w:p w14:paraId="738326A4" w14:textId="77777777" w:rsidR="00ED73FB" w:rsidRDefault="00ED73FB" w:rsidP="00ED73FB">
            <w:pPr>
              <w:spacing w:line="259" w:lineRule="auto"/>
              <w:ind w:left="4"/>
              <w:jc w:val="left"/>
            </w:pPr>
            <w:r>
              <w:rPr>
                <w:rFonts w:ascii="Arial" w:eastAsia="Arial" w:hAnsi="Arial" w:cs="Arial"/>
                <w:b/>
                <w:sz w:val="20"/>
              </w:rPr>
              <w:t xml:space="preserve">Where will I develop my leadership to achieve my leadership objectives? </w:t>
            </w:r>
            <w:r>
              <w:t xml:space="preserve"> </w:t>
            </w:r>
          </w:p>
        </w:tc>
        <w:tc>
          <w:tcPr>
            <w:tcW w:w="2126" w:type="dxa"/>
            <w:tcBorders>
              <w:top w:val="single" w:sz="4" w:space="0" w:color="000000"/>
              <w:left w:val="single" w:sz="4" w:space="0" w:color="000000"/>
              <w:bottom w:val="single" w:sz="4" w:space="0" w:color="000000"/>
              <w:right w:val="single" w:sz="4" w:space="0" w:color="000000"/>
            </w:tcBorders>
            <w:shd w:val="clear" w:color="auto" w:fill="00CCFF"/>
          </w:tcPr>
          <w:p w14:paraId="096E6515" w14:textId="6B4F8B99" w:rsidR="00ED73FB" w:rsidRDefault="00020F7C" w:rsidP="00ED73FB">
            <w:pPr>
              <w:spacing w:line="259" w:lineRule="auto"/>
              <w:ind w:left="6"/>
              <w:jc w:val="left"/>
            </w:pPr>
            <w:r>
              <w:rPr>
                <w:rFonts w:ascii="Arial" w:eastAsia="Arial" w:hAnsi="Arial" w:cs="Arial"/>
                <w:b/>
                <w:sz w:val="20"/>
              </w:rPr>
              <w:t>The target</w:t>
            </w:r>
            <w:r w:rsidR="00ED73FB">
              <w:rPr>
                <w:rFonts w:ascii="Arial" w:eastAsia="Arial" w:hAnsi="Arial" w:cs="Arial"/>
                <w:b/>
                <w:sz w:val="20"/>
              </w:rPr>
              <w:t xml:space="preserve"> date for achieving my objectives </w:t>
            </w:r>
            <w:r w:rsidR="00ED73FB">
              <w:t xml:space="preserve"> </w:t>
            </w:r>
          </w:p>
        </w:tc>
      </w:tr>
      <w:tr w:rsidR="00ED73FB" w14:paraId="6A84FEE2" w14:textId="77777777" w:rsidTr="00E57609">
        <w:trPr>
          <w:trHeight w:val="1841"/>
        </w:trPr>
        <w:tc>
          <w:tcPr>
            <w:tcW w:w="3078" w:type="dxa"/>
            <w:tcBorders>
              <w:top w:val="single" w:sz="4" w:space="0" w:color="000000"/>
              <w:left w:val="single" w:sz="4" w:space="0" w:color="000000"/>
              <w:bottom w:val="single" w:sz="4" w:space="0" w:color="000000"/>
              <w:right w:val="single" w:sz="4" w:space="0" w:color="000000"/>
            </w:tcBorders>
          </w:tcPr>
          <w:p w14:paraId="0C050DF8" w14:textId="0D9D6DA1" w:rsidR="00ED73FB" w:rsidRDefault="00ED73FB" w:rsidP="00ED73FB">
            <w:r>
              <w:t>To improve my communication</w:t>
            </w:r>
          </w:p>
        </w:tc>
        <w:tc>
          <w:tcPr>
            <w:tcW w:w="2837" w:type="dxa"/>
            <w:tcBorders>
              <w:top w:val="single" w:sz="4" w:space="0" w:color="000000"/>
              <w:left w:val="single" w:sz="4" w:space="0" w:color="000000"/>
              <w:bottom w:val="single" w:sz="4" w:space="0" w:color="000000"/>
              <w:right w:val="single" w:sz="4" w:space="0" w:color="000000"/>
            </w:tcBorders>
          </w:tcPr>
          <w:p w14:paraId="38F59778" w14:textId="00A012C3" w:rsidR="00ED73FB" w:rsidRDefault="00ED73FB" w:rsidP="00ED73FB">
            <w:r>
              <w:t xml:space="preserve">Watching podcasts, and attending seminars help to adapt how leaders communicate with their followers. Close observation or interactions with leaders also influences communication skills. </w:t>
            </w:r>
          </w:p>
        </w:tc>
        <w:tc>
          <w:tcPr>
            <w:tcW w:w="2980" w:type="dxa"/>
            <w:tcBorders>
              <w:top w:val="single" w:sz="4" w:space="0" w:color="000000"/>
              <w:left w:val="single" w:sz="4" w:space="0" w:color="000000"/>
              <w:bottom w:val="single" w:sz="4" w:space="0" w:color="000000"/>
              <w:right w:val="single" w:sz="4" w:space="0" w:color="000000"/>
            </w:tcBorders>
          </w:tcPr>
          <w:p w14:paraId="40C0AF29" w14:textId="481D47E2" w:rsidR="00ED73FB" w:rsidRDefault="00ED73FB" w:rsidP="00ED73FB">
            <w:r>
              <w:t>National Community Service Club, a member of the Young Enterprise</w:t>
            </w:r>
          </w:p>
        </w:tc>
        <w:tc>
          <w:tcPr>
            <w:tcW w:w="2126" w:type="dxa"/>
            <w:tcBorders>
              <w:top w:val="single" w:sz="4" w:space="0" w:color="000000"/>
              <w:left w:val="single" w:sz="4" w:space="0" w:color="000000"/>
              <w:bottom w:val="single" w:sz="4" w:space="0" w:color="000000"/>
              <w:right w:val="single" w:sz="4" w:space="0" w:color="000000"/>
            </w:tcBorders>
          </w:tcPr>
          <w:p w14:paraId="3B0C8632" w14:textId="03CE38E2" w:rsidR="00ED73FB" w:rsidRDefault="00ED73FB" w:rsidP="005B210B">
            <w:r>
              <w:t>September 2023</w:t>
            </w:r>
          </w:p>
        </w:tc>
      </w:tr>
      <w:tr w:rsidR="00ED73FB" w14:paraId="22A66BD2" w14:textId="77777777" w:rsidTr="00E57609">
        <w:trPr>
          <w:trHeight w:val="703"/>
        </w:trPr>
        <w:tc>
          <w:tcPr>
            <w:tcW w:w="3078" w:type="dxa"/>
            <w:tcBorders>
              <w:top w:val="single" w:sz="4" w:space="0" w:color="000000"/>
              <w:left w:val="single" w:sz="4" w:space="0" w:color="000000"/>
              <w:bottom w:val="single" w:sz="4" w:space="0" w:color="000000"/>
              <w:right w:val="single" w:sz="4" w:space="0" w:color="000000"/>
            </w:tcBorders>
          </w:tcPr>
          <w:p w14:paraId="0B331253" w14:textId="5ACDE148" w:rsidR="00ED73FB" w:rsidRDefault="00ED73FB" w:rsidP="00ED73FB">
            <w:r>
              <w:t xml:space="preserve">To improve my emotional intelligence  </w:t>
            </w:r>
          </w:p>
        </w:tc>
        <w:tc>
          <w:tcPr>
            <w:tcW w:w="2837" w:type="dxa"/>
            <w:tcBorders>
              <w:top w:val="single" w:sz="4" w:space="0" w:color="000000"/>
              <w:left w:val="single" w:sz="4" w:space="0" w:color="000000"/>
              <w:bottom w:val="single" w:sz="4" w:space="0" w:color="000000"/>
              <w:right w:val="single" w:sz="4" w:space="0" w:color="000000"/>
            </w:tcBorders>
          </w:tcPr>
          <w:p w14:paraId="4152B50C" w14:textId="522321C4" w:rsidR="00ED73FB" w:rsidRDefault="005B210B" w:rsidP="005B210B">
            <w:r>
              <w:t>Conduct emotional check-ins to acknowledge and manage emotions effectively. Practice yoga to remain calm in complex situations while working in a team and carefully</w:t>
            </w:r>
            <w:r w:rsidRPr="005B210B">
              <w:t xml:space="preserve"> listening to all parties involved, and creating win-win solutions</w:t>
            </w:r>
            <w:r>
              <w:t xml:space="preserve">. </w:t>
            </w:r>
          </w:p>
        </w:tc>
        <w:tc>
          <w:tcPr>
            <w:tcW w:w="2980" w:type="dxa"/>
            <w:tcBorders>
              <w:top w:val="single" w:sz="4" w:space="0" w:color="000000"/>
              <w:left w:val="single" w:sz="4" w:space="0" w:color="000000"/>
              <w:bottom w:val="single" w:sz="4" w:space="0" w:color="000000"/>
              <w:right w:val="single" w:sz="4" w:space="0" w:color="000000"/>
            </w:tcBorders>
          </w:tcPr>
          <w:p w14:paraId="1CF85E5C" w14:textId="16B4BDE9" w:rsidR="00ED73FB" w:rsidRDefault="004E7844" w:rsidP="00ED73FB">
            <w:r>
              <w:t xml:space="preserve">University group work, Sports team, group project </w:t>
            </w:r>
          </w:p>
        </w:tc>
        <w:tc>
          <w:tcPr>
            <w:tcW w:w="2126" w:type="dxa"/>
            <w:tcBorders>
              <w:top w:val="single" w:sz="4" w:space="0" w:color="000000"/>
              <w:left w:val="single" w:sz="4" w:space="0" w:color="000000"/>
              <w:bottom w:val="single" w:sz="4" w:space="0" w:color="000000"/>
              <w:right w:val="single" w:sz="4" w:space="0" w:color="000000"/>
            </w:tcBorders>
          </w:tcPr>
          <w:p w14:paraId="7F48B075" w14:textId="0B19FC61" w:rsidR="00ED73FB" w:rsidRDefault="004E7844" w:rsidP="00ED73FB">
            <w:r>
              <w:t xml:space="preserve"> October</w:t>
            </w:r>
            <w:r w:rsidR="00672D92">
              <w:t xml:space="preserve"> </w:t>
            </w:r>
            <w:r>
              <w:t>2023</w:t>
            </w:r>
          </w:p>
        </w:tc>
      </w:tr>
      <w:tr w:rsidR="00ED73FB" w14:paraId="7C7A31C2" w14:textId="77777777" w:rsidTr="00E57609">
        <w:trPr>
          <w:trHeight w:val="2402"/>
        </w:trPr>
        <w:tc>
          <w:tcPr>
            <w:tcW w:w="3078" w:type="dxa"/>
            <w:tcBorders>
              <w:top w:val="single" w:sz="4" w:space="0" w:color="000000"/>
              <w:left w:val="single" w:sz="4" w:space="0" w:color="000000"/>
              <w:bottom w:val="single" w:sz="4" w:space="0" w:color="000000"/>
              <w:right w:val="single" w:sz="4" w:space="0" w:color="000000"/>
            </w:tcBorders>
          </w:tcPr>
          <w:p w14:paraId="46EC7427" w14:textId="1FC274E1" w:rsidR="00ED73FB" w:rsidRDefault="00ED73FB" w:rsidP="00ED73FB">
            <w:r>
              <w:t>Increase Adaptability</w:t>
            </w:r>
          </w:p>
        </w:tc>
        <w:tc>
          <w:tcPr>
            <w:tcW w:w="2837" w:type="dxa"/>
            <w:tcBorders>
              <w:top w:val="single" w:sz="4" w:space="0" w:color="000000"/>
              <w:left w:val="single" w:sz="4" w:space="0" w:color="000000"/>
              <w:bottom w:val="single" w:sz="4" w:space="0" w:color="000000"/>
              <w:right w:val="single" w:sz="4" w:space="0" w:color="000000"/>
            </w:tcBorders>
          </w:tcPr>
          <w:p w14:paraId="7830D0D5" w14:textId="049A8BCA" w:rsidR="00ED73FB" w:rsidRDefault="0077408D" w:rsidP="0077408D">
            <w:r>
              <w:t>Observe how the leaders of Unilever supported inclusion and diversity. While working in a team a</w:t>
            </w:r>
            <w:r w:rsidRPr="0077408D">
              <w:t>ctively seek out diverse perspecti</w:t>
            </w:r>
            <w:r>
              <w:t xml:space="preserve">ves and opinions to broaden own </w:t>
            </w:r>
            <w:r w:rsidRPr="0077408D">
              <w:t>u</w:t>
            </w:r>
            <w:r>
              <w:t>nderstanding and challenge self-</w:t>
            </w:r>
            <w:r w:rsidRPr="0077408D">
              <w:t>assumptions.</w:t>
            </w:r>
          </w:p>
        </w:tc>
        <w:tc>
          <w:tcPr>
            <w:tcW w:w="2980" w:type="dxa"/>
            <w:tcBorders>
              <w:top w:val="single" w:sz="4" w:space="0" w:color="000000"/>
              <w:left w:val="single" w:sz="4" w:space="0" w:color="000000"/>
              <w:bottom w:val="single" w:sz="4" w:space="0" w:color="000000"/>
              <w:right w:val="single" w:sz="4" w:space="0" w:color="000000"/>
            </w:tcBorders>
          </w:tcPr>
          <w:p w14:paraId="03C88553" w14:textId="0AC7F2C1" w:rsidR="00ED73FB" w:rsidRDefault="00ED73FB" w:rsidP="00ED73FB"/>
          <w:p w14:paraId="3EAF8410" w14:textId="5EFC2DDE" w:rsidR="00ED73FB" w:rsidRDefault="00ED73FB" w:rsidP="0077408D">
            <w:r>
              <w:t xml:space="preserve"> </w:t>
            </w:r>
            <w:r w:rsidR="0077408D">
              <w:t>Read articles on MNCs, involve in community service projects</w:t>
            </w:r>
          </w:p>
        </w:tc>
        <w:tc>
          <w:tcPr>
            <w:tcW w:w="2126" w:type="dxa"/>
            <w:tcBorders>
              <w:top w:val="single" w:sz="4" w:space="0" w:color="000000"/>
              <w:left w:val="single" w:sz="4" w:space="0" w:color="000000"/>
              <w:bottom w:val="single" w:sz="4" w:space="0" w:color="000000"/>
              <w:right w:val="single" w:sz="4" w:space="0" w:color="000000"/>
            </w:tcBorders>
          </w:tcPr>
          <w:p w14:paraId="6E6A3B84" w14:textId="6E4B5315" w:rsidR="00ED73FB" w:rsidRDefault="0077408D" w:rsidP="00ED73FB">
            <w:r>
              <w:t>November 2023</w:t>
            </w:r>
            <w:r w:rsidR="00ED73FB">
              <w:t xml:space="preserve">  </w:t>
            </w:r>
          </w:p>
        </w:tc>
      </w:tr>
      <w:tr w:rsidR="00ED73FB" w14:paraId="1BA3253D" w14:textId="77777777" w:rsidTr="00E57609">
        <w:trPr>
          <w:trHeight w:val="1844"/>
        </w:trPr>
        <w:tc>
          <w:tcPr>
            <w:tcW w:w="3078" w:type="dxa"/>
            <w:tcBorders>
              <w:top w:val="single" w:sz="4" w:space="0" w:color="000000"/>
              <w:left w:val="single" w:sz="4" w:space="0" w:color="000000"/>
              <w:bottom w:val="single" w:sz="4" w:space="0" w:color="000000"/>
              <w:right w:val="single" w:sz="4" w:space="0" w:color="000000"/>
            </w:tcBorders>
          </w:tcPr>
          <w:p w14:paraId="76D3D496" w14:textId="686B48A3" w:rsidR="00ED73FB" w:rsidRDefault="00ED73FB" w:rsidP="00ED73FB">
            <w:r>
              <w:lastRenderedPageBreak/>
              <w:t xml:space="preserve">Improve decision-making  </w:t>
            </w:r>
          </w:p>
        </w:tc>
        <w:tc>
          <w:tcPr>
            <w:tcW w:w="2837" w:type="dxa"/>
            <w:tcBorders>
              <w:top w:val="single" w:sz="4" w:space="0" w:color="000000"/>
              <w:left w:val="single" w:sz="4" w:space="0" w:color="000000"/>
              <w:bottom w:val="single" w:sz="4" w:space="0" w:color="000000"/>
              <w:right w:val="single" w:sz="4" w:space="0" w:color="000000"/>
            </w:tcBorders>
          </w:tcPr>
          <w:p w14:paraId="378F7B19" w14:textId="152FA4C0" w:rsidR="00ED73FB" w:rsidRDefault="0077408D" w:rsidP="00B1528F">
            <w:r>
              <w:t>Engaging in complex group projects</w:t>
            </w:r>
            <w:r w:rsidR="00B1528F">
              <w:t xml:space="preserve">. Voluntarily act in development projects and use cognitive abilities while giving inputs. Case solving helps in increasing cognition power. </w:t>
            </w:r>
          </w:p>
        </w:tc>
        <w:tc>
          <w:tcPr>
            <w:tcW w:w="2980" w:type="dxa"/>
            <w:tcBorders>
              <w:top w:val="single" w:sz="4" w:space="0" w:color="000000"/>
              <w:left w:val="single" w:sz="4" w:space="0" w:color="000000"/>
              <w:bottom w:val="single" w:sz="4" w:space="0" w:color="000000"/>
              <w:right w:val="single" w:sz="4" w:space="0" w:color="000000"/>
            </w:tcBorders>
          </w:tcPr>
          <w:p w14:paraId="16724A9F" w14:textId="2CBF18E6" w:rsidR="00ED73FB" w:rsidRDefault="00ED73FB" w:rsidP="00B1528F">
            <w:r>
              <w:t xml:space="preserve"> </w:t>
            </w:r>
            <w:r w:rsidR="00B1528F">
              <w:t xml:space="preserve">Brainstorming at the workplace and  use of analytical software </w:t>
            </w:r>
          </w:p>
        </w:tc>
        <w:tc>
          <w:tcPr>
            <w:tcW w:w="2126" w:type="dxa"/>
            <w:tcBorders>
              <w:top w:val="single" w:sz="4" w:space="0" w:color="000000"/>
              <w:left w:val="single" w:sz="4" w:space="0" w:color="000000"/>
              <w:bottom w:val="single" w:sz="4" w:space="0" w:color="000000"/>
              <w:right w:val="single" w:sz="4" w:space="0" w:color="000000"/>
            </w:tcBorders>
          </w:tcPr>
          <w:p w14:paraId="39A575C0" w14:textId="34FA56DF" w:rsidR="00ED73FB" w:rsidRDefault="00B1528F" w:rsidP="00672D92">
            <w:r>
              <w:t>December 2023</w:t>
            </w:r>
          </w:p>
        </w:tc>
      </w:tr>
      <w:tr w:rsidR="00ED73FB" w14:paraId="45BBF8BD" w14:textId="77777777" w:rsidTr="00E57609">
        <w:trPr>
          <w:trHeight w:val="1556"/>
        </w:trPr>
        <w:tc>
          <w:tcPr>
            <w:tcW w:w="3078" w:type="dxa"/>
            <w:tcBorders>
              <w:top w:val="single" w:sz="4" w:space="0" w:color="000000"/>
              <w:left w:val="single" w:sz="4" w:space="0" w:color="000000"/>
              <w:bottom w:val="single" w:sz="4" w:space="0" w:color="000000"/>
              <w:right w:val="single" w:sz="4" w:space="0" w:color="000000"/>
            </w:tcBorders>
          </w:tcPr>
          <w:p w14:paraId="5CD84A82" w14:textId="0A98DB4D" w:rsidR="00ED73FB" w:rsidRDefault="00ED73FB" w:rsidP="00ED73FB">
            <w:r>
              <w:t>To be able to work under pressure</w:t>
            </w:r>
          </w:p>
        </w:tc>
        <w:tc>
          <w:tcPr>
            <w:tcW w:w="2837" w:type="dxa"/>
            <w:tcBorders>
              <w:top w:val="single" w:sz="4" w:space="0" w:color="000000"/>
              <w:left w:val="single" w:sz="4" w:space="0" w:color="000000"/>
              <w:bottom w:val="single" w:sz="4" w:space="0" w:color="000000"/>
              <w:right w:val="single" w:sz="4" w:space="0" w:color="000000"/>
            </w:tcBorders>
          </w:tcPr>
          <w:p w14:paraId="70AF43A7" w14:textId="5B469511" w:rsidR="00ED73FB" w:rsidRDefault="00672D92" w:rsidP="00672D92">
            <w:r>
              <w:t>I will try to f</w:t>
            </w:r>
            <w:r w:rsidR="00B1528F">
              <w:t xml:space="preserve">ollow a routine for daily work and </w:t>
            </w:r>
            <w:r>
              <w:t xml:space="preserve">increase my time management skills. Maintain a list of work based on priority level. I can use different software for reminders. Also, I will actively seek support from teammates and collaborate with them to solve the matter.    </w:t>
            </w:r>
            <w:r w:rsidR="00ED73FB">
              <w:t xml:space="preserve"> </w:t>
            </w:r>
          </w:p>
        </w:tc>
        <w:tc>
          <w:tcPr>
            <w:tcW w:w="2980" w:type="dxa"/>
            <w:tcBorders>
              <w:top w:val="single" w:sz="4" w:space="0" w:color="000000"/>
              <w:left w:val="single" w:sz="4" w:space="0" w:color="000000"/>
              <w:bottom w:val="single" w:sz="4" w:space="0" w:color="000000"/>
              <w:right w:val="single" w:sz="4" w:space="0" w:color="000000"/>
            </w:tcBorders>
          </w:tcPr>
          <w:p w14:paraId="0EC34320" w14:textId="5649FC14" w:rsidR="00ED73FB" w:rsidRDefault="00672D92" w:rsidP="00ED73FB">
            <w:r>
              <w:t>Emergency meetings, introducing a change to the team</w:t>
            </w:r>
          </w:p>
        </w:tc>
        <w:tc>
          <w:tcPr>
            <w:tcW w:w="2126" w:type="dxa"/>
            <w:tcBorders>
              <w:top w:val="single" w:sz="4" w:space="0" w:color="000000"/>
              <w:left w:val="single" w:sz="4" w:space="0" w:color="000000"/>
              <w:bottom w:val="single" w:sz="4" w:space="0" w:color="000000"/>
              <w:right w:val="single" w:sz="4" w:space="0" w:color="000000"/>
            </w:tcBorders>
          </w:tcPr>
          <w:p w14:paraId="73F2D400" w14:textId="4CA0EBB0" w:rsidR="00ED73FB" w:rsidRDefault="00672D92" w:rsidP="00ED73FB">
            <w:r>
              <w:t xml:space="preserve"> January 2023</w:t>
            </w:r>
          </w:p>
        </w:tc>
      </w:tr>
    </w:tbl>
    <w:p w14:paraId="0FD0F3B8" w14:textId="2666C1B5" w:rsidR="000F02BF" w:rsidRPr="00E57609" w:rsidRDefault="000F02BF" w:rsidP="00E57609">
      <w:pPr>
        <w:pStyle w:val="Heading1"/>
        <w:rPr>
          <w:sz w:val="28"/>
          <w:szCs w:val="28"/>
        </w:rPr>
      </w:pPr>
    </w:p>
    <w:sectPr w:rsidR="000F02BF" w:rsidRPr="00E57609"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7DD00" w14:textId="77777777" w:rsidR="00295F38" w:rsidRDefault="00295F38" w:rsidP="001834FC">
      <w:pPr>
        <w:spacing w:after="0" w:line="240" w:lineRule="auto"/>
      </w:pPr>
      <w:r>
        <w:separator/>
      </w:r>
    </w:p>
  </w:endnote>
  <w:endnote w:type="continuationSeparator" w:id="0">
    <w:p w14:paraId="411A0BCC" w14:textId="77777777" w:rsidR="00295F38" w:rsidRDefault="00295F38"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564993"/>
      <w:docPartObj>
        <w:docPartGallery w:val="Page Numbers (Bottom of Page)"/>
        <w:docPartUnique/>
      </w:docPartObj>
    </w:sdtPr>
    <w:sdtEndPr>
      <w:rPr>
        <w:noProof/>
      </w:rPr>
    </w:sdtEndPr>
    <w:sdtContent>
      <w:p w14:paraId="626AF6E3" w14:textId="3A5B4F19" w:rsidR="00DA7345" w:rsidRDefault="00DA7345">
        <w:pPr>
          <w:pStyle w:val="Footer"/>
          <w:jc w:val="right"/>
        </w:pPr>
        <w:r>
          <w:fldChar w:fldCharType="begin"/>
        </w:r>
        <w:r>
          <w:instrText xml:space="preserve"> PAGE   \* MERGEFORMAT </w:instrText>
        </w:r>
        <w:r>
          <w:fldChar w:fldCharType="separate"/>
        </w:r>
        <w:r w:rsidR="00BE384D">
          <w:rPr>
            <w:noProof/>
          </w:rPr>
          <w:t>6</w:t>
        </w:r>
        <w:r>
          <w:rPr>
            <w:noProof/>
          </w:rPr>
          <w:fldChar w:fldCharType="end"/>
        </w:r>
      </w:p>
    </w:sdtContent>
  </w:sdt>
  <w:p w14:paraId="32ED363F" w14:textId="77777777" w:rsidR="00DA7345" w:rsidRDefault="00DA73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278112" w14:textId="77777777" w:rsidR="00295F38" w:rsidRDefault="00295F38" w:rsidP="001834FC">
      <w:pPr>
        <w:spacing w:after="0" w:line="240" w:lineRule="auto"/>
      </w:pPr>
      <w:r>
        <w:separator/>
      </w:r>
    </w:p>
  </w:footnote>
  <w:footnote w:type="continuationSeparator" w:id="0">
    <w:p w14:paraId="2E99CD9F" w14:textId="77777777" w:rsidR="00295F38" w:rsidRDefault="00295F38" w:rsidP="001834F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DAyNTY1NDexNLEwNzJQ0lEKTi0uzszPAykwrgUAits/OiwAAAA="/>
  </w:docVars>
  <w:rsids>
    <w:rsidRoot w:val="00A60069"/>
    <w:rsid w:val="00020F7C"/>
    <w:rsid w:val="00041888"/>
    <w:rsid w:val="00046B5B"/>
    <w:rsid w:val="000941FD"/>
    <w:rsid w:val="000E047C"/>
    <w:rsid w:val="000F02BF"/>
    <w:rsid w:val="001834FC"/>
    <w:rsid w:val="001D16F6"/>
    <w:rsid w:val="001F6052"/>
    <w:rsid w:val="00206C5D"/>
    <w:rsid w:val="00211AC2"/>
    <w:rsid w:val="0022399E"/>
    <w:rsid w:val="002330C9"/>
    <w:rsid w:val="00242B22"/>
    <w:rsid w:val="00252195"/>
    <w:rsid w:val="00255AB4"/>
    <w:rsid w:val="00265B25"/>
    <w:rsid w:val="00295F38"/>
    <w:rsid w:val="002A558D"/>
    <w:rsid w:val="002B424E"/>
    <w:rsid w:val="00351524"/>
    <w:rsid w:val="003B3FDB"/>
    <w:rsid w:val="003C2ED6"/>
    <w:rsid w:val="003E6EFD"/>
    <w:rsid w:val="004136AC"/>
    <w:rsid w:val="00435B20"/>
    <w:rsid w:val="004E7844"/>
    <w:rsid w:val="005367C7"/>
    <w:rsid w:val="0054639F"/>
    <w:rsid w:val="00585C67"/>
    <w:rsid w:val="005943D3"/>
    <w:rsid w:val="005B210B"/>
    <w:rsid w:val="005D0477"/>
    <w:rsid w:val="006008F0"/>
    <w:rsid w:val="00636076"/>
    <w:rsid w:val="00672D92"/>
    <w:rsid w:val="006C4102"/>
    <w:rsid w:val="006D17D4"/>
    <w:rsid w:val="006E61C1"/>
    <w:rsid w:val="006F3E7B"/>
    <w:rsid w:val="00701D98"/>
    <w:rsid w:val="00724FC6"/>
    <w:rsid w:val="0074048B"/>
    <w:rsid w:val="00762870"/>
    <w:rsid w:val="0077408D"/>
    <w:rsid w:val="00786729"/>
    <w:rsid w:val="007874DB"/>
    <w:rsid w:val="00797930"/>
    <w:rsid w:val="00797CC8"/>
    <w:rsid w:val="007A1D30"/>
    <w:rsid w:val="007E6595"/>
    <w:rsid w:val="00806E05"/>
    <w:rsid w:val="00853791"/>
    <w:rsid w:val="00855997"/>
    <w:rsid w:val="00894F98"/>
    <w:rsid w:val="008B53DE"/>
    <w:rsid w:val="008E272C"/>
    <w:rsid w:val="008E67D3"/>
    <w:rsid w:val="008F2E93"/>
    <w:rsid w:val="008F607D"/>
    <w:rsid w:val="00910D17"/>
    <w:rsid w:val="00913C8F"/>
    <w:rsid w:val="00925701"/>
    <w:rsid w:val="0096006C"/>
    <w:rsid w:val="0096114C"/>
    <w:rsid w:val="009707B9"/>
    <w:rsid w:val="00975554"/>
    <w:rsid w:val="00985F29"/>
    <w:rsid w:val="0098731E"/>
    <w:rsid w:val="00A32006"/>
    <w:rsid w:val="00A53445"/>
    <w:rsid w:val="00A60069"/>
    <w:rsid w:val="00A71F09"/>
    <w:rsid w:val="00A84534"/>
    <w:rsid w:val="00AB5159"/>
    <w:rsid w:val="00AF0736"/>
    <w:rsid w:val="00B06E02"/>
    <w:rsid w:val="00B1528F"/>
    <w:rsid w:val="00B32533"/>
    <w:rsid w:val="00B5004F"/>
    <w:rsid w:val="00B54CEA"/>
    <w:rsid w:val="00B638C3"/>
    <w:rsid w:val="00BB6D54"/>
    <w:rsid w:val="00BD3008"/>
    <w:rsid w:val="00BE384D"/>
    <w:rsid w:val="00C33E5E"/>
    <w:rsid w:val="00C36306"/>
    <w:rsid w:val="00D010A3"/>
    <w:rsid w:val="00D021A5"/>
    <w:rsid w:val="00D11118"/>
    <w:rsid w:val="00D848B6"/>
    <w:rsid w:val="00D867B5"/>
    <w:rsid w:val="00DA7345"/>
    <w:rsid w:val="00E3751A"/>
    <w:rsid w:val="00E57609"/>
    <w:rsid w:val="00EA4BB3"/>
    <w:rsid w:val="00EA7C60"/>
    <w:rsid w:val="00EB7A2D"/>
    <w:rsid w:val="00EC00C1"/>
    <w:rsid w:val="00EC16C3"/>
    <w:rsid w:val="00ED73FB"/>
    <w:rsid w:val="00F451F8"/>
    <w:rsid w:val="00F54132"/>
    <w:rsid w:val="00FC722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table" w:customStyle="1" w:styleId="TableGrid">
    <w:name w:val="TableGrid"/>
    <w:rsid w:val="00ED73FB"/>
    <w:pPr>
      <w:spacing w:after="0" w:line="240" w:lineRule="auto"/>
    </w:pPr>
    <w:rPr>
      <w:rFonts w:eastAsiaTheme="minorEastAsia"/>
      <w:lang w:val="en-GB"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E7970E8-D77C-43F2-9D03-7638DDA92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2706</Words>
  <Characters>15429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2023-08-09T20:16:00Z</dcterms:created>
  <dcterms:modified xsi:type="dcterms:W3CDTF">2023-08-09T20:16:00Z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3c5538a91ff9eb923330c8c6f1866fc64d539ba421461979f05f995dab9e6fe9</vt:lpwstr>
  </property>
</Properties>
</file>