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11A3A" w:rsidRPr="008D6FA8" w:rsidRDefault="000C5F19" w:rsidP="00F11A3A">
      <w:pPr>
        <w:rPr>
          <w:rFonts w:ascii="Times New Roman" w:hAnsi="Times New Roman" w:cs="Times New Roman"/>
          <w:szCs w:val="24"/>
        </w:rPr>
      </w:pPr>
      <w:r>
        <w:rPr>
          <w:rFonts w:ascii="Times New Roman" w:hAnsi="Times New Roman" w:cs="Times New Roman"/>
          <w:noProof/>
          <w:szCs w:val="24"/>
          <w:lang w:eastAsia="en-GB"/>
        </w:rPr>
        <w:drawing>
          <wp:inline distT="0" distB="0" distL="0" distR="0" wp14:anchorId="32836CD9" wp14:editId="76F38CCE">
            <wp:extent cx="3141345" cy="1542859"/>
            <wp:effectExtent l="0" t="0" r="1905" b="63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TSD_corp_logo2013-  logo.jpg"/>
                    <pic:cNvPicPr/>
                  </pic:nvPicPr>
                  <pic:blipFill>
                    <a:blip r:embed="rId8">
                      <a:extLst>
                        <a:ext uri="{28A0092B-C50C-407E-A947-70E740481C1C}">
                          <a14:useLocalDpi xmlns:a14="http://schemas.microsoft.com/office/drawing/2010/main" val="0"/>
                        </a:ext>
                      </a:extLst>
                    </a:blip>
                    <a:stretch>
                      <a:fillRect/>
                    </a:stretch>
                  </pic:blipFill>
                  <pic:spPr>
                    <a:xfrm>
                      <a:off x="0" y="0"/>
                      <a:ext cx="3216287" cy="1579667"/>
                    </a:xfrm>
                    <a:prstGeom prst="rect">
                      <a:avLst/>
                    </a:prstGeom>
                  </pic:spPr>
                </pic:pic>
              </a:graphicData>
            </a:graphic>
          </wp:inline>
        </w:drawing>
      </w:r>
      <w:r w:rsidR="00910CF7" w:rsidRPr="008D6FA8">
        <w:rPr>
          <w:rFonts w:ascii="Times New Roman" w:hAnsi="Times New Roman" w:cs="Times New Roman"/>
          <w:szCs w:val="24"/>
        </w:rPr>
        <w:t xml:space="preserve">                              </w:t>
      </w:r>
    </w:p>
    <w:p w:rsidR="00685BCB" w:rsidRPr="008D6FA8" w:rsidRDefault="00685BCB" w:rsidP="00F11A3A">
      <w:pPr>
        <w:rPr>
          <w:rFonts w:ascii="Times New Roman" w:hAnsi="Times New Roman" w:cs="Times New Roman"/>
          <w:szCs w:val="24"/>
        </w:rPr>
      </w:pPr>
    </w:p>
    <w:p w:rsidR="00C209C7" w:rsidRDefault="00C209C7" w:rsidP="00C209C7">
      <w:pPr>
        <w:pStyle w:val="Title"/>
        <w:jc w:val="center"/>
        <w:rPr>
          <w:rFonts w:ascii="Times New Roman" w:hAnsi="Times New Roman" w:cs="Times New Roman"/>
          <w:b/>
          <w:sz w:val="32"/>
          <w:szCs w:val="32"/>
        </w:rPr>
      </w:pPr>
      <w:r w:rsidRPr="00C209C7">
        <w:rPr>
          <w:rFonts w:ascii="Times New Roman" w:hAnsi="Times New Roman" w:cs="Times New Roman"/>
          <w:b/>
          <w:sz w:val="32"/>
          <w:szCs w:val="32"/>
        </w:rPr>
        <w:t>MANAGING IN COMPLEX ENVIRONMENTS: STRATEGIES, INSIGHTS AND SOLUTIONS</w:t>
      </w:r>
    </w:p>
    <w:p w:rsidR="00C209C7" w:rsidRDefault="00C209C7" w:rsidP="00C209C7">
      <w:pPr>
        <w:rPr>
          <w:lang w:val="en-US"/>
        </w:rPr>
      </w:pPr>
    </w:p>
    <w:p w:rsidR="000B39F0" w:rsidRDefault="000B39F0" w:rsidP="000B39F0">
      <w:pPr>
        <w:jc w:val="center"/>
        <w:rPr>
          <w:rFonts w:ascii="Times New Roman" w:hAnsi="Times New Roman" w:cs="Times New Roman"/>
          <w:b/>
          <w:sz w:val="32"/>
          <w:szCs w:val="32"/>
          <w:lang w:val="en-US"/>
        </w:rPr>
      </w:pPr>
    </w:p>
    <w:p w:rsidR="000B39F0" w:rsidRDefault="000B39F0" w:rsidP="000B39F0">
      <w:pPr>
        <w:jc w:val="center"/>
        <w:rPr>
          <w:rFonts w:ascii="Times New Roman" w:hAnsi="Times New Roman" w:cs="Times New Roman"/>
          <w:b/>
          <w:sz w:val="32"/>
          <w:szCs w:val="32"/>
          <w:lang w:val="en-US"/>
        </w:rPr>
      </w:pPr>
    </w:p>
    <w:p w:rsidR="00C209C7" w:rsidRPr="000B39F0" w:rsidRDefault="000B39F0" w:rsidP="000B39F0">
      <w:pPr>
        <w:jc w:val="center"/>
        <w:rPr>
          <w:rFonts w:ascii="Times New Roman" w:hAnsi="Times New Roman" w:cs="Times New Roman"/>
          <w:b/>
          <w:sz w:val="36"/>
          <w:szCs w:val="36"/>
          <w:lang w:val="en-US"/>
        </w:rPr>
      </w:pPr>
      <w:r w:rsidRPr="000B39F0">
        <w:rPr>
          <w:rFonts w:ascii="Times New Roman" w:hAnsi="Times New Roman" w:cs="Times New Roman"/>
          <w:b/>
          <w:sz w:val="36"/>
          <w:szCs w:val="36"/>
          <w:lang w:val="en-US"/>
        </w:rPr>
        <w:t>Student Name: Mohammad Bhuiyan</w:t>
      </w:r>
    </w:p>
    <w:p w:rsidR="000B39F0" w:rsidRPr="000B39F0" w:rsidRDefault="000B39F0" w:rsidP="000B39F0">
      <w:pPr>
        <w:jc w:val="center"/>
        <w:rPr>
          <w:rFonts w:ascii="Times New Roman" w:hAnsi="Times New Roman" w:cs="Times New Roman"/>
          <w:b/>
          <w:sz w:val="32"/>
          <w:szCs w:val="32"/>
          <w:lang w:val="en-US"/>
        </w:rPr>
      </w:pPr>
      <w:r w:rsidRPr="000B39F0">
        <w:rPr>
          <w:rFonts w:ascii="Times New Roman" w:hAnsi="Times New Roman" w:cs="Times New Roman"/>
          <w:b/>
          <w:sz w:val="32"/>
          <w:szCs w:val="32"/>
          <w:lang w:val="en-US"/>
        </w:rPr>
        <w:t>Student ID: 1804704</w:t>
      </w:r>
    </w:p>
    <w:p w:rsidR="00C209C7" w:rsidRPr="000B39F0" w:rsidRDefault="00C209C7" w:rsidP="000B39F0">
      <w:pPr>
        <w:jc w:val="center"/>
        <w:rPr>
          <w:rFonts w:ascii="Times New Roman" w:hAnsi="Times New Roman" w:cs="Times New Roman"/>
          <w:b/>
          <w:sz w:val="32"/>
          <w:szCs w:val="32"/>
        </w:rPr>
      </w:pPr>
      <w:r w:rsidRPr="000B39F0">
        <w:rPr>
          <w:rFonts w:ascii="Times New Roman" w:hAnsi="Times New Roman" w:cs="Times New Roman"/>
          <w:b/>
          <w:sz w:val="32"/>
          <w:szCs w:val="32"/>
        </w:rPr>
        <w:t>Lecturer: Mary March</w:t>
      </w:r>
    </w:p>
    <w:p w:rsidR="000B39F0" w:rsidRPr="000B39F0" w:rsidRDefault="000B39F0" w:rsidP="000B39F0">
      <w:pPr>
        <w:jc w:val="center"/>
        <w:rPr>
          <w:rFonts w:ascii="Times New Roman" w:hAnsi="Times New Roman" w:cs="Times New Roman"/>
          <w:b/>
          <w:sz w:val="32"/>
          <w:szCs w:val="32"/>
        </w:rPr>
      </w:pPr>
      <w:r w:rsidRPr="000B39F0">
        <w:rPr>
          <w:rFonts w:ascii="Times New Roman" w:hAnsi="Times New Roman" w:cs="Times New Roman"/>
          <w:b/>
          <w:sz w:val="32"/>
          <w:szCs w:val="32"/>
        </w:rPr>
        <w:t>Programme: DBA-oct18</w:t>
      </w:r>
    </w:p>
    <w:p w:rsidR="000B39F0" w:rsidRPr="00C209C7" w:rsidRDefault="000B39F0" w:rsidP="00C209C7">
      <w:pPr>
        <w:rPr>
          <w:rFonts w:ascii="Times New Roman" w:hAnsi="Times New Roman" w:cs="Times New Roman"/>
          <w:b/>
          <w:sz w:val="32"/>
          <w:szCs w:val="32"/>
        </w:rPr>
      </w:pPr>
    </w:p>
    <w:p w:rsidR="00F11A3A" w:rsidRPr="008D6FA8" w:rsidRDefault="00F11A3A" w:rsidP="00F11A3A">
      <w:pPr>
        <w:rPr>
          <w:rFonts w:ascii="Times New Roman" w:hAnsi="Times New Roman" w:cs="Times New Roman"/>
          <w:szCs w:val="24"/>
        </w:rPr>
      </w:pPr>
    </w:p>
    <w:p w:rsidR="00F11A3A" w:rsidRPr="008D6FA8" w:rsidRDefault="00F11A3A" w:rsidP="00F11A3A">
      <w:pPr>
        <w:rPr>
          <w:rFonts w:ascii="Times New Roman" w:hAnsi="Times New Roman" w:cs="Times New Roman"/>
          <w:szCs w:val="24"/>
        </w:rPr>
      </w:pPr>
    </w:p>
    <w:p w:rsidR="00F11A3A" w:rsidRPr="008D6FA8" w:rsidRDefault="00F11A3A" w:rsidP="00F11A3A">
      <w:pPr>
        <w:rPr>
          <w:rFonts w:ascii="Times New Roman" w:hAnsi="Times New Roman" w:cs="Times New Roman"/>
          <w:szCs w:val="24"/>
        </w:rPr>
      </w:pPr>
    </w:p>
    <w:p w:rsidR="00F11A3A" w:rsidRPr="008D6FA8" w:rsidRDefault="00F11A3A" w:rsidP="00F11A3A">
      <w:pPr>
        <w:rPr>
          <w:rFonts w:ascii="Times New Roman" w:hAnsi="Times New Roman" w:cs="Times New Roman"/>
          <w:szCs w:val="24"/>
        </w:rPr>
      </w:pPr>
    </w:p>
    <w:p w:rsidR="00F11A3A" w:rsidRPr="008D6FA8" w:rsidRDefault="00F11A3A" w:rsidP="00F11A3A">
      <w:pPr>
        <w:rPr>
          <w:rFonts w:ascii="Times New Roman" w:hAnsi="Times New Roman" w:cs="Times New Roman"/>
          <w:szCs w:val="24"/>
        </w:rPr>
      </w:pPr>
    </w:p>
    <w:p w:rsidR="00CD1E24" w:rsidRPr="008D6FA8" w:rsidRDefault="00CD1E24" w:rsidP="00F11A3A">
      <w:pPr>
        <w:rPr>
          <w:rFonts w:ascii="Times New Roman" w:hAnsi="Times New Roman" w:cs="Times New Roman"/>
          <w:szCs w:val="24"/>
        </w:rPr>
      </w:pPr>
    </w:p>
    <w:p w:rsidR="00F11A3A" w:rsidRPr="008D6FA8" w:rsidRDefault="00F11A3A" w:rsidP="00F11A3A">
      <w:pPr>
        <w:rPr>
          <w:rFonts w:ascii="Times New Roman" w:hAnsi="Times New Roman" w:cs="Times New Roman"/>
          <w:szCs w:val="24"/>
        </w:rPr>
      </w:pPr>
    </w:p>
    <w:p w:rsidR="00BA730E" w:rsidRPr="00BA730E" w:rsidRDefault="0000082B" w:rsidP="00BA730E">
      <w:pPr>
        <w:pStyle w:val="Heading1"/>
        <w:rPr>
          <w:rFonts w:ascii="Times New Roman" w:hAnsi="Times New Roman" w:cs="Times New Roman"/>
          <w:color w:val="auto"/>
          <w:sz w:val="32"/>
        </w:rPr>
      </w:pPr>
      <w:bookmarkStart w:id="0" w:name="_Toc534613965"/>
      <w:r w:rsidRPr="008D6FA8">
        <w:rPr>
          <w:rFonts w:ascii="Times New Roman" w:hAnsi="Times New Roman" w:cs="Times New Roman"/>
          <w:color w:val="auto"/>
          <w:sz w:val="32"/>
        </w:rPr>
        <w:lastRenderedPageBreak/>
        <w:t>Executive Summary</w:t>
      </w:r>
      <w:bookmarkEnd w:id="0"/>
      <w:r w:rsidR="008D6FA8">
        <w:rPr>
          <w:rFonts w:ascii="Times New Roman" w:hAnsi="Times New Roman" w:cs="Times New Roman"/>
          <w:color w:val="auto"/>
          <w:sz w:val="32"/>
        </w:rPr>
        <w:t xml:space="preserve"> </w:t>
      </w:r>
    </w:p>
    <w:p w:rsidR="00583653" w:rsidRPr="008D6FA8" w:rsidRDefault="0000082B" w:rsidP="00F11A3A">
      <w:pPr>
        <w:rPr>
          <w:rFonts w:ascii="Times New Roman" w:hAnsi="Times New Roman" w:cs="Times New Roman"/>
          <w:szCs w:val="24"/>
        </w:rPr>
      </w:pPr>
      <w:r w:rsidRPr="008D6FA8">
        <w:rPr>
          <w:rFonts w:ascii="Times New Roman" w:hAnsi="Times New Roman" w:cs="Times New Roman"/>
          <w:szCs w:val="24"/>
        </w:rPr>
        <w:t>The report is developed based on Aetna’s diversity issues investigation. Aetna recognises the diversity as the opportunity for sustainable growth and managing employees' equality in the workplace. Aetna has identified three core diversity issues which are the cultural competency training, HR recruiting and retention and multilingual capacity of the organisation. The cultural competency issue analyse has provided a clear understanding that the bu</w:t>
      </w:r>
      <w:r w:rsidR="00AB1575" w:rsidRPr="008D6FA8">
        <w:rPr>
          <w:rFonts w:ascii="Times New Roman" w:hAnsi="Times New Roman" w:cs="Times New Roman"/>
          <w:szCs w:val="24"/>
        </w:rPr>
        <w:t>siness has reduced the workplace conflicts and improved the marginal rate during the time of economic recession since it increases the efficiency and interactive ability of the employees. The HR recruiting</w:t>
      </w:r>
      <w:r w:rsidR="00FF4ED8" w:rsidRPr="008D6FA8">
        <w:rPr>
          <w:rFonts w:ascii="Times New Roman" w:hAnsi="Times New Roman" w:cs="Times New Roman"/>
          <w:szCs w:val="24"/>
        </w:rPr>
        <w:t xml:space="preserve"> and</w:t>
      </w:r>
      <w:r w:rsidR="00AB1575" w:rsidRPr="008D6FA8">
        <w:rPr>
          <w:rFonts w:ascii="Times New Roman" w:hAnsi="Times New Roman" w:cs="Times New Roman"/>
          <w:szCs w:val="24"/>
        </w:rPr>
        <w:t xml:space="preserve"> retention issue has provided a clear understanding that the business was able to select talent and diversified </w:t>
      </w:r>
      <w:r w:rsidR="00FF4ED8" w:rsidRPr="008D6FA8">
        <w:rPr>
          <w:rFonts w:ascii="Times New Roman" w:hAnsi="Times New Roman" w:cs="Times New Roman"/>
          <w:szCs w:val="24"/>
        </w:rPr>
        <w:t xml:space="preserve">employees by managing demographic segmentation among the population. </w:t>
      </w:r>
      <w:r w:rsidR="0069081C" w:rsidRPr="008D6FA8">
        <w:rPr>
          <w:rFonts w:ascii="Times New Roman" w:hAnsi="Times New Roman" w:cs="Times New Roman"/>
          <w:szCs w:val="24"/>
        </w:rPr>
        <w:t>The recruiting process needs to apply by focusing on employees ability and retention issue has suggested, Aetna focuses on increasing employees retention by managing different initiatives such as pay-for-performance and increasing wages etc. The multilingual capacity issue has provided a clear understanding of cultural differences in communication and opportunity for market growth and building business images. After completing the analysis of the diversity issues, the recommendations are made where cultural competency issue can be managed through applying different training methods and developing a process of cultural competency. The HR recruiting and retention issue can be managed by applying performance management and talent management. The multilingual capacity issue can be managed by applying ICE strategy which will enable the employee to understand and gain knowledge.</w:t>
      </w:r>
    </w:p>
    <w:p w:rsidR="00583653" w:rsidRPr="008D6FA8" w:rsidRDefault="00583653" w:rsidP="00F11A3A">
      <w:pPr>
        <w:rPr>
          <w:rFonts w:ascii="Times New Roman" w:hAnsi="Times New Roman" w:cs="Times New Roman"/>
          <w:szCs w:val="24"/>
        </w:rPr>
      </w:pPr>
    </w:p>
    <w:p w:rsidR="000D4197" w:rsidRPr="008D6FA8" w:rsidRDefault="000D4197" w:rsidP="00F11A3A">
      <w:pPr>
        <w:rPr>
          <w:rFonts w:ascii="Times New Roman" w:hAnsi="Times New Roman" w:cs="Times New Roman"/>
          <w:szCs w:val="24"/>
        </w:rPr>
      </w:pPr>
    </w:p>
    <w:p w:rsidR="000D4197" w:rsidRPr="008D6FA8" w:rsidRDefault="000D4197" w:rsidP="00F11A3A">
      <w:pPr>
        <w:rPr>
          <w:rFonts w:ascii="Times New Roman" w:hAnsi="Times New Roman" w:cs="Times New Roman"/>
          <w:szCs w:val="24"/>
        </w:rPr>
      </w:pPr>
    </w:p>
    <w:p w:rsidR="000D4197" w:rsidRPr="008D6FA8" w:rsidRDefault="000D4197" w:rsidP="00F11A3A">
      <w:pPr>
        <w:rPr>
          <w:rFonts w:ascii="Times New Roman" w:hAnsi="Times New Roman" w:cs="Times New Roman"/>
          <w:szCs w:val="24"/>
        </w:rPr>
      </w:pPr>
    </w:p>
    <w:p w:rsidR="000D4197" w:rsidRPr="008D6FA8" w:rsidRDefault="000D4197" w:rsidP="00F11A3A">
      <w:pPr>
        <w:rPr>
          <w:rFonts w:ascii="Times New Roman" w:hAnsi="Times New Roman" w:cs="Times New Roman"/>
          <w:szCs w:val="24"/>
        </w:rPr>
      </w:pPr>
    </w:p>
    <w:p w:rsidR="000D4197" w:rsidRPr="008D6FA8" w:rsidRDefault="000D4197" w:rsidP="00F11A3A">
      <w:pPr>
        <w:rPr>
          <w:rFonts w:ascii="Times New Roman" w:hAnsi="Times New Roman" w:cs="Times New Roman"/>
          <w:szCs w:val="24"/>
        </w:rPr>
      </w:pPr>
    </w:p>
    <w:p w:rsidR="000D4197" w:rsidRDefault="000D4197" w:rsidP="00F11A3A">
      <w:pPr>
        <w:rPr>
          <w:rFonts w:ascii="Times New Roman" w:hAnsi="Times New Roman" w:cs="Times New Roman"/>
          <w:szCs w:val="24"/>
        </w:rPr>
      </w:pPr>
    </w:p>
    <w:p w:rsidR="009D4826" w:rsidRPr="008D6FA8" w:rsidRDefault="009D4826" w:rsidP="00F11A3A">
      <w:pPr>
        <w:rPr>
          <w:rFonts w:ascii="Times New Roman" w:hAnsi="Times New Roman" w:cs="Times New Roman"/>
          <w:szCs w:val="24"/>
        </w:rPr>
      </w:pPr>
    </w:p>
    <w:sdt>
      <w:sdtPr>
        <w:rPr>
          <w:rFonts w:ascii="Times New Roman" w:eastAsiaTheme="minorHAnsi" w:hAnsi="Times New Roman" w:cs="Times New Roman"/>
          <w:color w:val="auto"/>
          <w:sz w:val="24"/>
          <w:szCs w:val="24"/>
          <w:lang w:val="en-GB"/>
        </w:rPr>
        <w:id w:val="-383708058"/>
        <w:docPartObj>
          <w:docPartGallery w:val="Table of Contents"/>
          <w:docPartUnique/>
        </w:docPartObj>
      </w:sdtPr>
      <w:sdtEndPr>
        <w:rPr>
          <w:b/>
          <w:bCs/>
          <w:noProof/>
        </w:rPr>
      </w:sdtEndPr>
      <w:sdtContent>
        <w:p w:rsidR="008D6FA8" w:rsidRDefault="008D6FA8">
          <w:pPr>
            <w:pStyle w:val="TOCHeading"/>
            <w:rPr>
              <w:rFonts w:ascii="Times New Roman" w:eastAsiaTheme="minorHAnsi" w:hAnsi="Times New Roman" w:cs="Times New Roman"/>
              <w:color w:val="auto"/>
              <w:sz w:val="24"/>
              <w:szCs w:val="24"/>
              <w:lang w:val="en-GB"/>
            </w:rPr>
          </w:pPr>
        </w:p>
        <w:p w:rsidR="000D4197" w:rsidRPr="008D6FA8" w:rsidRDefault="0000082B">
          <w:pPr>
            <w:pStyle w:val="TOCHeading"/>
            <w:rPr>
              <w:rFonts w:ascii="Times New Roman" w:hAnsi="Times New Roman" w:cs="Times New Roman"/>
              <w:color w:val="auto"/>
              <w:sz w:val="24"/>
              <w:szCs w:val="24"/>
            </w:rPr>
          </w:pPr>
          <w:r w:rsidRPr="008D6FA8">
            <w:rPr>
              <w:rFonts w:ascii="Times New Roman" w:hAnsi="Times New Roman" w:cs="Times New Roman"/>
              <w:color w:val="auto"/>
              <w:sz w:val="24"/>
              <w:szCs w:val="24"/>
            </w:rPr>
            <w:t>Table of Contents</w:t>
          </w:r>
        </w:p>
        <w:p w:rsidR="00910CF7" w:rsidRPr="008D6FA8" w:rsidRDefault="0000082B">
          <w:pPr>
            <w:pStyle w:val="TOC1"/>
            <w:tabs>
              <w:tab w:val="right" w:leader="dot" w:pos="9016"/>
            </w:tabs>
            <w:rPr>
              <w:rFonts w:ascii="Times New Roman" w:eastAsiaTheme="minorEastAsia" w:hAnsi="Times New Roman" w:cs="Times New Roman"/>
              <w:noProof/>
              <w:szCs w:val="24"/>
              <w:lang w:val="en-US"/>
            </w:rPr>
          </w:pPr>
          <w:r w:rsidRPr="008D6FA8">
            <w:rPr>
              <w:rFonts w:ascii="Times New Roman" w:hAnsi="Times New Roman" w:cs="Times New Roman"/>
              <w:b/>
              <w:bCs/>
              <w:noProof/>
              <w:szCs w:val="24"/>
            </w:rPr>
            <w:fldChar w:fldCharType="begin"/>
          </w:r>
          <w:r w:rsidRPr="008D6FA8">
            <w:rPr>
              <w:rFonts w:ascii="Times New Roman" w:hAnsi="Times New Roman" w:cs="Times New Roman"/>
              <w:b/>
              <w:bCs/>
              <w:noProof/>
              <w:szCs w:val="24"/>
            </w:rPr>
            <w:instrText xml:space="preserve"> TOC \o "1-3" \h \z \u </w:instrText>
          </w:r>
          <w:r w:rsidRPr="008D6FA8">
            <w:rPr>
              <w:rFonts w:ascii="Times New Roman" w:hAnsi="Times New Roman" w:cs="Times New Roman"/>
              <w:b/>
              <w:bCs/>
              <w:noProof/>
              <w:szCs w:val="24"/>
            </w:rPr>
            <w:fldChar w:fldCharType="separate"/>
          </w:r>
          <w:hyperlink w:anchor="_Toc534613965" w:history="1">
            <w:r w:rsidR="00910CF7" w:rsidRPr="008D6FA8">
              <w:rPr>
                <w:rStyle w:val="Hyperlink"/>
                <w:rFonts w:ascii="Times New Roman" w:hAnsi="Times New Roman" w:cs="Times New Roman"/>
                <w:noProof/>
                <w:szCs w:val="24"/>
              </w:rPr>
              <w:t>Executive Summary</w:t>
            </w:r>
            <w:r w:rsidR="00910CF7" w:rsidRPr="008D6FA8">
              <w:rPr>
                <w:rFonts w:ascii="Times New Roman" w:hAnsi="Times New Roman" w:cs="Times New Roman"/>
                <w:noProof/>
                <w:webHidden/>
                <w:szCs w:val="24"/>
              </w:rPr>
              <w:tab/>
            </w:r>
            <w:r w:rsidR="00910CF7" w:rsidRPr="008D6FA8">
              <w:rPr>
                <w:rFonts w:ascii="Times New Roman" w:hAnsi="Times New Roman" w:cs="Times New Roman"/>
                <w:noProof/>
                <w:webHidden/>
                <w:szCs w:val="24"/>
              </w:rPr>
              <w:fldChar w:fldCharType="begin"/>
            </w:r>
            <w:r w:rsidR="00910CF7" w:rsidRPr="008D6FA8">
              <w:rPr>
                <w:rFonts w:ascii="Times New Roman" w:hAnsi="Times New Roman" w:cs="Times New Roman"/>
                <w:noProof/>
                <w:webHidden/>
                <w:szCs w:val="24"/>
              </w:rPr>
              <w:instrText xml:space="preserve"> PAGEREF _Toc534613965 \h </w:instrText>
            </w:r>
            <w:r w:rsidR="00910CF7" w:rsidRPr="008D6FA8">
              <w:rPr>
                <w:rFonts w:ascii="Times New Roman" w:hAnsi="Times New Roman" w:cs="Times New Roman"/>
                <w:noProof/>
                <w:webHidden/>
                <w:szCs w:val="24"/>
              </w:rPr>
            </w:r>
            <w:r w:rsidR="00910CF7" w:rsidRPr="008D6FA8">
              <w:rPr>
                <w:rFonts w:ascii="Times New Roman" w:hAnsi="Times New Roman" w:cs="Times New Roman"/>
                <w:noProof/>
                <w:webHidden/>
                <w:szCs w:val="24"/>
              </w:rPr>
              <w:fldChar w:fldCharType="separate"/>
            </w:r>
            <w:r w:rsidR="00910CF7" w:rsidRPr="008D6FA8">
              <w:rPr>
                <w:rFonts w:ascii="Times New Roman" w:hAnsi="Times New Roman" w:cs="Times New Roman"/>
                <w:noProof/>
                <w:webHidden/>
                <w:szCs w:val="24"/>
              </w:rPr>
              <w:t>2</w:t>
            </w:r>
            <w:r w:rsidR="00910CF7" w:rsidRPr="008D6FA8">
              <w:rPr>
                <w:rFonts w:ascii="Times New Roman" w:hAnsi="Times New Roman" w:cs="Times New Roman"/>
                <w:noProof/>
                <w:webHidden/>
                <w:szCs w:val="24"/>
              </w:rPr>
              <w:fldChar w:fldCharType="end"/>
            </w:r>
          </w:hyperlink>
        </w:p>
        <w:p w:rsidR="00910CF7" w:rsidRPr="008D6FA8" w:rsidRDefault="00FF2992">
          <w:pPr>
            <w:pStyle w:val="TOC1"/>
            <w:tabs>
              <w:tab w:val="right" w:leader="dot" w:pos="9016"/>
            </w:tabs>
            <w:rPr>
              <w:rFonts w:ascii="Times New Roman" w:eastAsiaTheme="minorEastAsia" w:hAnsi="Times New Roman" w:cs="Times New Roman"/>
              <w:noProof/>
              <w:szCs w:val="24"/>
              <w:lang w:val="en-US"/>
            </w:rPr>
          </w:pPr>
          <w:hyperlink w:anchor="_Toc534613966" w:history="1">
            <w:r w:rsidR="00910CF7" w:rsidRPr="008D6FA8">
              <w:rPr>
                <w:rStyle w:val="Hyperlink"/>
                <w:rFonts w:ascii="Times New Roman" w:hAnsi="Times New Roman" w:cs="Times New Roman"/>
                <w:noProof/>
                <w:szCs w:val="24"/>
              </w:rPr>
              <w:t>Introduction</w:t>
            </w:r>
            <w:r w:rsidR="00910CF7" w:rsidRPr="008D6FA8">
              <w:rPr>
                <w:rFonts w:ascii="Times New Roman" w:hAnsi="Times New Roman" w:cs="Times New Roman"/>
                <w:noProof/>
                <w:webHidden/>
                <w:szCs w:val="24"/>
              </w:rPr>
              <w:tab/>
            </w:r>
            <w:r w:rsidR="00910CF7" w:rsidRPr="008D6FA8">
              <w:rPr>
                <w:rFonts w:ascii="Times New Roman" w:hAnsi="Times New Roman" w:cs="Times New Roman"/>
                <w:noProof/>
                <w:webHidden/>
                <w:szCs w:val="24"/>
              </w:rPr>
              <w:fldChar w:fldCharType="begin"/>
            </w:r>
            <w:r w:rsidR="00910CF7" w:rsidRPr="008D6FA8">
              <w:rPr>
                <w:rFonts w:ascii="Times New Roman" w:hAnsi="Times New Roman" w:cs="Times New Roman"/>
                <w:noProof/>
                <w:webHidden/>
                <w:szCs w:val="24"/>
              </w:rPr>
              <w:instrText xml:space="preserve"> PAGEREF _Toc534613966 \h </w:instrText>
            </w:r>
            <w:r w:rsidR="00910CF7" w:rsidRPr="008D6FA8">
              <w:rPr>
                <w:rFonts w:ascii="Times New Roman" w:hAnsi="Times New Roman" w:cs="Times New Roman"/>
                <w:noProof/>
                <w:webHidden/>
                <w:szCs w:val="24"/>
              </w:rPr>
            </w:r>
            <w:r w:rsidR="00910CF7" w:rsidRPr="008D6FA8">
              <w:rPr>
                <w:rFonts w:ascii="Times New Roman" w:hAnsi="Times New Roman" w:cs="Times New Roman"/>
                <w:noProof/>
                <w:webHidden/>
                <w:szCs w:val="24"/>
              </w:rPr>
              <w:fldChar w:fldCharType="separate"/>
            </w:r>
            <w:r w:rsidR="00910CF7" w:rsidRPr="008D6FA8">
              <w:rPr>
                <w:rFonts w:ascii="Times New Roman" w:hAnsi="Times New Roman" w:cs="Times New Roman"/>
                <w:noProof/>
                <w:webHidden/>
                <w:szCs w:val="24"/>
              </w:rPr>
              <w:t>5</w:t>
            </w:r>
            <w:r w:rsidR="00910CF7" w:rsidRPr="008D6FA8">
              <w:rPr>
                <w:rFonts w:ascii="Times New Roman" w:hAnsi="Times New Roman" w:cs="Times New Roman"/>
                <w:noProof/>
                <w:webHidden/>
                <w:szCs w:val="24"/>
              </w:rPr>
              <w:fldChar w:fldCharType="end"/>
            </w:r>
          </w:hyperlink>
        </w:p>
        <w:p w:rsidR="00910CF7" w:rsidRPr="008D6FA8" w:rsidRDefault="00FF2992">
          <w:pPr>
            <w:pStyle w:val="TOC1"/>
            <w:tabs>
              <w:tab w:val="right" w:leader="dot" w:pos="9016"/>
            </w:tabs>
            <w:rPr>
              <w:rFonts w:ascii="Times New Roman" w:eastAsiaTheme="minorEastAsia" w:hAnsi="Times New Roman" w:cs="Times New Roman"/>
              <w:noProof/>
              <w:szCs w:val="24"/>
              <w:lang w:val="en-US"/>
            </w:rPr>
          </w:pPr>
          <w:hyperlink w:anchor="_Toc534613967" w:history="1">
            <w:r w:rsidR="00910CF7" w:rsidRPr="008D6FA8">
              <w:rPr>
                <w:rStyle w:val="Hyperlink"/>
                <w:rFonts w:ascii="Times New Roman" w:hAnsi="Times New Roman" w:cs="Times New Roman"/>
                <w:noProof/>
                <w:szCs w:val="24"/>
              </w:rPr>
              <w:t>The Analysis of Diversity Issues in the context of Aetna</w:t>
            </w:r>
            <w:r w:rsidR="00910CF7" w:rsidRPr="008D6FA8">
              <w:rPr>
                <w:rFonts w:ascii="Times New Roman" w:hAnsi="Times New Roman" w:cs="Times New Roman"/>
                <w:noProof/>
                <w:webHidden/>
                <w:szCs w:val="24"/>
              </w:rPr>
              <w:tab/>
            </w:r>
            <w:r w:rsidR="00910CF7" w:rsidRPr="008D6FA8">
              <w:rPr>
                <w:rFonts w:ascii="Times New Roman" w:hAnsi="Times New Roman" w:cs="Times New Roman"/>
                <w:noProof/>
                <w:webHidden/>
                <w:szCs w:val="24"/>
              </w:rPr>
              <w:fldChar w:fldCharType="begin"/>
            </w:r>
            <w:r w:rsidR="00910CF7" w:rsidRPr="008D6FA8">
              <w:rPr>
                <w:rFonts w:ascii="Times New Roman" w:hAnsi="Times New Roman" w:cs="Times New Roman"/>
                <w:noProof/>
                <w:webHidden/>
                <w:szCs w:val="24"/>
              </w:rPr>
              <w:instrText xml:space="preserve"> PAGEREF _Toc534613967 \h </w:instrText>
            </w:r>
            <w:r w:rsidR="00910CF7" w:rsidRPr="008D6FA8">
              <w:rPr>
                <w:rFonts w:ascii="Times New Roman" w:hAnsi="Times New Roman" w:cs="Times New Roman"/>
                <w:noProof/>
                <w:webHidden/>
                <w:szCs w:val="24"/>
              </w:rPr>
            </w:r>
            <w:r w:rsidR="00910CF7" w:rsidRPr="008D6FA8">
              <w:rPr>
                <w:rFonts w:ascii="Times New Roman" w:hAnsi="Times New Roman" w:cs="Times New Roman"/>
                <w:noProof/>
                <w:webHidden/>
                <w:szCs w:val="24"/>
              </w:rPr>
              <w:fldChar w:fldCharType="separate"/>
            </w:r>
            <w:r w:rsidR="00910CF7" w:rsidRPr="008D6FA8">
              <w:rPr>
                <w:rFonts w:ascii="Times New Roman" w:hAnsi="Times New Roman" w:cs="Times New Roman"/>
                <w:noProof/>
                <w:webHidden/>
                <w:szCs w:val="24"/>
              </w:rPr>
              <w:t>6</w:t>
            </w:r>
            <w:r w:rsidR="00910CF7" w:rsidRPr="008D6FA8">
              <w:rPr>
                <w:rFonts w:ascii="Times New Roman" w:hAnsi="Times New Roman" w:cs="Times New Roman"/>
                <w:noProof/>
                <w:webHidden/>
                <w:szCs w:val="24"/>
              </w:rPr>
              <w:fldChar w:fldCharType="end"/>
            </w:r>
          </w:hyperlink>
        </w:p>
        <w:p w:rsidR="00910CF7" w:rsidRPr="008D6FA8" w:rsidRDefault="00FF2992">
          <w:pPr>
            <w:pStyle w:val="TOC2"/>
            <w:tabs>
              <w:tab w:val="right" w:leader="dot" w:pos="9016"/>
            </w:tabs>
            <w:rPr>
              <w:rFonts w:ascii="Times New Roman" w:eastAsiaTheme="minorEastAsia" w:hAnsi="Times New Roman" w:cs="Times New Roman"/>
              <w:noProof/>
              <w:szCs w:val="24"/>
              <w:lang w:val="en-US"/>
            </w:rPr>
          </w:pPr>
          <w:hyperlink w:anchor="_Toc534613968" w:history="1">
            <w:r w:rsidR="00910CF7" w:rsidRPr="008D6FA8">
              <w:rPr>
                <w:rStyle w:val="Hyperlink"/>
                <w:rFonts w:ascii="Times New Roman" w:hAnsi="Times New Roman" w:cs="Times New Roman"/>
                <w:noProof/>
                <w:szCs w:val="24"/>
              </w:rPr>
              <w:t>The Diversity Issues</w:t>
            </w:r>
            <w:r w:rsidR="00910CF7" w:rsidRPr="008D6FA8">
              <w:rPr>
                <w:rFonts w:ascii="Times New Roman" w:hAnsi="Times New Roman" w:cs="Times New Roman"/>
                <w:noProof/>
                <w:webHidden/>
                <w:szCs w:val="24"/>
              </w:rPr>
              <w:tab/>
            </w:r>
            <w:r w:rsidR="00910CF7" w:rsidRPr="008D6FA8">
              <w:rPr>
                <w:rFonts w:ascii="Times New Roman" w:hAnsi="Times New Roman" w:cs="Times New Roman"/>
                <w:noProof/>
                <w:webHidden/>
                <w:szCs w:val="24"/>
              </w:rPr>
              <w:fldChar w:fldCharType="begin"/>
            </w:r>
            <w:r w:rsidR="00910CF7" w:rsidRPr="008D6FA8">
              <w:rPr>
                <w:rFonts w:ascii="Times New Roman" w:hAnsi="Times New Roman" w:cs="Times New Roman"/>
                <w:noProof/>
                <w:webHidden/>
                <w:szCs w:val="24"/>
              </w:rPr>
              <w:instrText xml:space="preserve"> PAGEREF _Toc534613968 \h </w:instrText>
            </w:r>
            <w:r w:rsidR="00910CF7" w:rsidRPr="008D6FA8">
              <w:rPr>
                <w:rFonts w:ascii="Times New Roman" w:hAnsi="Times New Roman" w:cs="Times New Roman"/>
                <w:noProof/>
                <w:webHidden/>
                <w:szCs w:val="24"/>
              </w:rPr>
            </w:r>
            <w:r w:rsidR="00910CF7" w:rsidRPr="008D6FA8">
              <w:rPr>
                <w:rFonts w:ascii="Times New Roman" w:hAnsi="Times New Roman" w:cs="Times New Roman"/>
                <w:noProof/>
                <w:webHidden/>
                <w:szCs w:val="24"/>
              </w:rPr>
              <w:fldChar w:fldCharType="separate"/>
            </w:r>
            <w:r w:rsidR="00910CF7" w:rsidRPr="008D6FA8">
              <w:rPr>
                <w:rFonts w:ascii="Times New Roman" w:hAnsi="Times New Roman" w:cs="Times New Roman"/>
                <w:noProof/>
                <w:webHidden/>
                <w:szCs w:val="24"/>
              </w:rPr>
              <w:t>6</w:t>
            </w:r>
            <w:r w:rsidR="00910CF7" w:rsidRPr="008D6FA8">
              <w:rPr>
                <w:rFonts w:ascii="Times New Roman" w:hAnsi="Times New Roman" w:cs="Times New Roman"/>
                <w:noProof/>
                <w:webHidden/>
                <w:szCs w:val="24"/>
              </w:rPr>
              <w:fldChar w:fldCharType="end"/>
            </w:r>
          </w:hyperlink>
        </w:p>
        <w:p w:rsidR="00910CF7" w:rsidRPr="008D6FA8" w:rsidRDefault="008D6FA8">
          <w:pPr>
            <w:pStyle w:val="TOC1"/>
            <w:tabs>
              <w:tab w:val="right" w:leader="dot" w:pos="9016"/>
            </w:tabs>
            <w:rPr>
              <w:rFonts w:ascii="Times New Roman" w:eastAsiaTheme="minorEastAsia" w:hAnsi="Times New Roman" w:cs="Times New Roman"/>
              <w:noProof/>
              <w:szCs w:val="24"/>
              <w:lang w:val="en-US"/>
            </w:rPr>
          </w:pPr>
          <w:r>
            <w:rPr>
              <w:rFonts w:ascii="Times New Roman" w:hAnsi="Times New Roman" w:cs="Times New Roman"/>
              <w:szCs w:val="24"/>
            </w:rPr>
            <w:t xml:space="preserve">    </w:t>
          </w:r>
          <w:hyperlink w:anchor="_Toc534613969" w:history="1">
            <w:r w:rsidR="00910CF7" w:rsidRPr="008D6FA8">
              <w:rPr>
                <w:rStyle w:val="Hyperlink"/>
                <w:rFonts w:ascii="Times New Roman" w:hAnsi="Times New Roman" w:cs="Times New Roman"/>
                <w:noProof/>
                <w:szCs w:val="24"/>
              </w:rPr>
              <w:t>The Multilingual Capability Issue</w:t>
            </w:r>
            <w:r w:rsidR="00910CF7" w:rsidRPr="008D6FA8">
              <w:rPr>
                <w:rFonts w:ascii="Times New Roman" w:hAnsi="Times New Roman" w:cs="Times New Roman"/>
                <w:noProof/>
                <w:webHidden/>
                <w:szCs w:val="24"/>
              </w:rPr>
              <w:tab/>
            </w:r>
            <w:r w:rsidR="00910CF7" w:rsidRPr="008D6FA8">
              <w:rPr>
                <w:rFonts w:ascii="Times New Roman" w:hAnsi="Times New Roman" w:cs="Times New Roman"/>
                <w:noProof/>
                <w:webHidden/>
                <w:szCs w:val="24"/>
              </w:rPr>
              <w:fldChar w:fldCharType="begin"/>
            </w:r>
            <w:r w:rsidR="00910CF7" w:rsidRPr="008D6FA8">
              <w:rPr>
                <w:rFonts w:ascii="Times New Roman" w:hAnsi="Times New Roman" w:cs="Times New Roman"/>
                <w:noProof/>
                <w:webHidden/>
                <w:szCs w:val="24"/>
              </w:rPr>
              <w:instrText xml:space="preserve"> PAGEREF _Toc534613969 \h </w:instrText>
            </w:r>
            <w:r w:rsidR="00910CF7" w:rsidRPr="008D6FA8">
              <w:rPr>
                <w:rFonts w:ascii="Times New Roman" w:hAnsi="Times New Roman" w:cs="Times New Roman"/>
                <w:noProof/>
                <w:webHidden/>
                <w:szCs w:val="24"/>
              </w:rPr>
            </w:r>
            <w:r w:rsidR="00910CF7" w:rsidRPr="008D6FA8">
              <w:rPr>
                <w:rFonts w:ascii="Times New Roman" w:hAnsi="Times New Roman" w:cs="Times New Roman"/>
                <w:noProof/>
                <w:webHidden/>
                <w:szCs w:val="24"/>
              </w:rPr>
              <w:fldChar w:fldCharType="separate"/>
            </w:r>
            <w:r w:rsidR="00910CF7" w:rsidRPr="008D6FA8">
              <w:rPr>
                <w:rFonts w:ascii="Times New Roman" w:hAnsi="Times New Roman" w:cs="Times New Roman"/>
                <w:noProof/>
                <w:webHidden/>
                <w:szCs w:val="24"/>
              </w:rPr>
              <w:t>7</w:t>
            </w:r>
            <w:r w:rsidR="00910CF7" w:rsidRPr="008D6FA8">
              <w:rPr>
                <w:rFonts w:ascii="Times New Roman" w:hAnsi="Times New Roman" w:cs="Times New Roman"/>
                <w:noProof/>
                <w:webHidden/>
                <w:szCs w:val="24"/>
              </w:rPr>
              <w:fldChar w:fldCharType="end"/>
            </w:r>
          </w:hyperlink>
        </w:p>
        <w:p w:rsidR="00910CF7" w:rsidRPr="008D6FA8" w:rsidRDefault="00FF2992">
          <w:pPr>
            <w:pStyle w:val="TOC2"/>
            <w:tabs>
              <w:tab w:val="right" w:leader="dot" w:pos="9016"/>
            </w:tabs>
            <w:rPr>
              <w:rFonts w:ascii="Times New Roman" w:eastAsiaTheme="minorEastAsia" w:hAnsi="Times New Roman" w:cs="Times New Roman"/>
              <w:noProof/>
              <w:szCs w:val="24"/>
              <w:lang w:val="en-US"/>
            </w:rPr>
          </w:pPr>
          <w:hyperlink w:anchor="_Toc534613970" w:history="1">
            <w:r w:rsidR="00910CF7" w:rsidRPr="008D6FA8">
              <w:rPr>
                <w:rStyle w:val="Hyperlink"/>
                <w:rFonts w:ascii="Times New Roman" w:hAnsi="Times New Roman" w:cs="Times New Roman"/>
                <w:noProof/>
                <w:szCs w:val="24"/>
              </w:rPr>
              <w:t>The Impact of the Multilingual Capability Issue</w:t>
            </w:r>
            <w:r w:rsidR="00910CF7" w:rsidRPr="008D6FA8">
              <w:rPr>
                <w:rFonts w:ascii="Times New Roman" w:hAnsi="Times New Roman" w:cs="Times New Roman"/>
                <w:noProof/>
                <w:webHidden/>
                <w:szCs w:val="24"/>
              </w:rPr>
              <w:tab/>
            </w:r>
            <w:r w:rsidR="00910CF7" w:rsidRPr="008D6FA8">
              <w:rPr>
                <w:rFonts w:ascii="Times New Roman" w:hAnsi="Times New Roman" w:cs="Times New Roman"/>
                <w:noProof/>
                <w:webHidden/>
                <w:szCs w:val="24"/>
              </w:rPr>
              <w:fldChar w:fldCharType="begin"/>
            </w:r>
            <w:r w:rsidR="00910CF7" w:rsidRPr="008D6FA8">
              <w:rPr>
                <w:rFonts w:ascii="Times New Roman" w:hAnsi="Times New Roman" w:cs="Times New Roman"/>
                <w:noProof/>
                <w:webHidden/>
                <w:szCs w:val="24"/>
              </w:rPr>
              <w:instrText xml:space="preserve"> PAGEREF _Toc534613970 \h </w:instrText>
            </w:r>
            <w:r w:rsidR="00910CF7" w:rsidRPr="008D6FA8">
              <w:rPr>
                <w:rFonts w:ascii="Times New Roman" w:hAnsi="Times New Roman" w:cs="Times New Roman"/>
                <w:noProof/>
                <w:webHidden/>
                <w:szCs w:val="24"/>
              </w:rPr>
            </w:r>
            <w:r w:rsidR="00910CF7" w:rsidRPr="008D6FA8">
              <w:rPr>
                <w:rFonts w:ascii="Times New Roman" w:hAnsi="Times New Roman" w:cs="Times New Roman"/>
                <w:noProof/>
                <w:webHidden/>
                <w:szCs w:val="24"/>
              </w:rPr>
              <w:fldChar w:fldCharType="separate"/>
            </w:r>
            <w:r w:rsidR="00910CF7" w:rsidRPr="008D6FA8">
              <w:rPr>
                <w:rFonts w:ascii="Times New Roman" w:hAnsi="Times New Roman" w:cs="Times New Roman"/>
                <w:noProof/>
                <w:webHidden/>
                <w:szCs w:val="24"/>
              </w:rPr>
              <w:t>8</w:t>
            </w:r>
            <w:r w:rsidR="00910CF7" w:rsidRPr="008D6FA8">
              <w:rPr>
                <w:rFonts w:ascii="Times New Roman" w:hAnsi="Times New Roman" w:cs="Times New Roman"/>
                <w:noProof/>
                <w:webHidden/>
                <w:szCs w:val="24"/>
              </w:rPr>
              <w:fldChar w:fldCharType="end"/>
            </w:r>
          </w:hyperlink>
        </w:p>
        <w:p w:rsidR="00910CF7" w:rsidRPr="008D6FA8" w:rsidRDefault="00FF2992">
          <w:pPr>
            <w:pStyle w:val="TOC2"/>
            <w:tabs>
              <w:tab w:val="right" w:leader="dot" w:pos="9016"/>
            </w:tabs>
            <w:rPr>
              <w:rFonts w:ascii="Times New Roman" w:eastAsiaTheme="minorEastAsia" w:hAnsi="Times New Roman" w:cs="Times New Roman"/>
              <w:noProof/>
              <w:szCs w:val="24"/>
              <w:lang w:val="en-US"/>
            </w:rPr>
          </w:pPr>
          <w:hyperlink w:anchor="_Toc534613971" w:history="1">
            <w:r w:rsidR="00910CF7" w:rsidRPr="008D6FA8">
              <w:rPr>
                <w:rStyle w:val="Hyperlink"/>
                <w:rFonts w:ascii="Times New Roman" w:hAnsi="Times New Roman" w:cs="Times New Roman"/>
                <w:noProof/>
                <w:szCs w:val="24"/>
              </w:rPr>
              <w:t>Managing the Multilingual Issue</w:t>
            </w:r>
            <w:r w:rsidR="00910CF7" w:rsidRPr="008D6FA8">
              <w:rPr>
                <w:rFonts w:ascii="Times New Roman" w:hAnsi="Times New Roman" w:cs="Times New Roman"/>
                <w:noProof/>
                <w:webHidden/>
                <w:szCs w:val="24"/>
              </w:rPr>
              <w:tab/>
            </w:r>
            <w:r w:rsidR="00910CF7" w:rsidRPr="008D6FA8">
              <w:rPr>
                <w:rFonts w:ascii="Times New Roman" w:hAnsi="Times New Roman" w:cs="Times New Roman"/>
                <w:noProof/>
                <w:webHidden/>
                <w:szCs w:val="24"/>
              </w:rPr>
              <w:fldChar w:fldCharType="begin"/>
            </w:r>
            <w:r w:rsidR="00910CF7" w:rsidRPr="008D6FA8">
              <w:rPr>
                <w:rFonts w:ascii="Times New Roman" w:hAnsi="Times New Roman" w:cs="Times New Roman"/>
                <w:noProof/>
                <w:webHidden/>
                <w:szCs w:val="24"/>
              </w:rPr>
              <w:instrText xml:space="preserve"> PAGEREF _Toc534613971 \h </w:instrText>
            </w:r>
            <w:r w:rsidR="00910CF7" w:rsidRPr="008D6FA8">
              <w:rPr>
                <w:rFonts w:ascii="Times New Roman" w:hAnsi="Times New Roman" w:cs="Times New Roman"/>
                <w:noProof/>
                <w:webHidden/>
                <w:szCs w:val="24"/>
              </w:rPr>
            </w:r>
            <w:r w:rsidR="00910CF7" w:rsidRPr="008D6FA8">
              <w:rPr>
                <w:rFonts w:ascii="Times New Roman" w:hAnsi="Times New Roman" w:cs="Times New Roman"/>
                <w:noProof/>
                <w:webHidden/>
                <w:szCs w:val="24"/>
              </w:rPr>
              <w:fldChar w:fldCharType="separate"/>
            </w:r>
            <w:r w:rsidR="00910CF7" w:rsidRPr="008D6FA8">
              <w:rPr>
                <w:rFonts w:ascii="Times New Roman" w:hAnsi="Times New Roman" w:cs="Times New Roman"/>
                <w:noProof/>
                <w:webHidden/>
                <w:szCs w:val="24"/>
              </w:rPr>
              <w:t>9</w:t>
            </w:r>
            <w:r w:rsidR="00910CF7" w:rsidRPr="008D6FA8">
              <w:rPr>
                <w:rFonts w:ascii="Times New Roman" w:hAnsi="Times New Roman" w:cs="Times New Roman"/>
                <w:noProof/>
                <w:webHidden/>
                <w:szCs w:val="24"/>
              </w:rPr>
              <w:fldChar w:fldCharType="end"/>
            </w:r>
          </w:hyperlink>
        </w:p>
        <w:p w:rsidR="00910CF7" w:rsidRPr="008D6FA8" w:rsidRDefault="00FF2992">
          <w:pPr>
            <w:pStyle w:val="TOC2"/>
            <w:tabs>
              <w:tab w:val="right" w:leader="dot" w:pos="9016"/>
            </w:tabs>
            <w:rPr>
              <w:rFonts w:ascii="Times New Roman" w:eastAsiaTheme="minorEastAsia" w:hAnsi="Times New Roman" w:cs="Times New Roman"/>
              <w:noProof/>
              <w:szCs w:val="24"/>
              <w:lang w:val="en-US"/>
            </w:rPr>
          </w:pPr>
          <w:hyperlink w:anchor="_Toc534613972" w:history="1">
            <w:r w:rsidR="00910CF7" w:rsidRPr="008D6FA8">
              <w:rPr>
                <w:rStyle w:val="Hyperlink"/>
                <w:rFonts w:ascii="Times New Roman" w:hAnsi="Times New Roman" w:cs="Times New Roman"/>
                <w:noProof/>
                <w:szCs w:val="24"/>
              </w:rPr>
              <w:t>Multilingual Capability Issue Development and Application</w:t>
            </w:r>
            <w:r w:rsidR="00910CF7" w:rsidRPr="008D6FA8">
              <w:rPr>
                <w:rFonts w:ascii="Times New Roman" w:hAnsi="Times New Roman" w:cs="Times New Roman"/>
                <w:noProof/>
                <w:webHidden/>
                <w:szCs w:val="24"/>
              </w:rPr>
              <w:tab/>
            </w:r>
            <w:r w:rsidR="00910CF7" w:rsidRPr="008D6FA8">
              <w:rPr>
                <w:rFonts w:ascii="Times New Roman" w:hAnsi="Times New Roman" w:cs="Times New Roman"/>
                <w:noProof/>
                <w:webHidden/>
                <w:szCs w:val="24"/>
              </w:rPr>
              <w:fldChar w:fldCharType="begin"/>
            </w:r>
            <w:r w:rsidR="00910CF7" w:rsidRPr="008D6FA8">
              <w:rPr>
                <w:rFonts w:ascii="Times New Roman" w:hAnsi="Times New Roman" w:cs="Times New Roman"/>
                <w:noProof/>
                <w:webHidden/>
                <w:szCs w:val="24"/>
              </w:rPr>
              <w:instrText xml:space="preserve"> PAGEREF _Toc534613972 \h </w:instrText>
            </w:r>
            <w:r w:rsidR="00910CF7" w:rsidRPr="008D6FA8">
              <w:rPr>
                <w:rFonts w:ascii="Times New Roman" w:hAnsi="Times New Roman" w:cs="Times New Roman"/>
                <w:noProof/>
                <w:webHidden/>
                <w:szCs w:val="24"/>
              </w:rPr>
            </w:r>
            <w:r w:rsidR="00910CF7" w:rsidRPr="008D6FA8">
              <w:rPr>
                <w:rFonts w:ascii="Times New Roman" w:hAnsi="Times New Roman" w:cs="Times New Roman"/>
                <w:noProof/>
                <w:webHidden/>
                <w:szCs w:val="24"/>
              </w:rPr>
              <w:fldChar w:fldCharType="separate"/>
            </w:r>
            <w:r w:rsidR="00910CF7" w:rsidRPr="008D6FA8">
              <w:rPr>
                <w:rFonts w:ascii="Times New Roman" w:hAnsi="Times New Roman" w:cs="Times New Roman"/>
                <w:noProof/>
                <w:webHidden/>
                <w:szCs w:val="24"/>
              </w:rPr>
              <w:t>10</w:t>
            </w:r>
            <w:r w:rsidR="00910CF7" w:rsidRPr="008D6FA8">
              <w:rPr>
                <w:rFonts w:ascii="Times New Roman" w:hAnsi="Times New Roman" w:cs="Times New Roman"/>
                <w:noProof/>
                <w:webHidden/>
                <w:szCs w:val="24"/>
              </w:rPr>
              <w:fldChar w:fldCharType="end"/>
            </w:r>
          </w:hyperlink>
        </w:p>
        <w:p w:rsidR="00910CF7" w:rsidRPr="008D6FA8" w:rsidRDefault="00FF2992">
          <w:pPr>
            <w:pStyle w:val="TOC2"/>
            <w:tabs>
              <w:tab w:val="right" w:leader="dot" w:pos="9016"/>
            </w:tabs>
            <w:rPr>
              <w:rFonts w:ascii="Times New Roman" w:eastAsiaTheme="minorEastAsia" w:hAnsi="Times New Roman" w:cs="Times New Roman"/>
              <w:noProof/>
              <w:szCs w:val="24"/>
              <w:lang w:val="en-US"/>
            </w:rPr>
          </w:pPr>
          <w:hyperlink w:anchor="_Toc534613973" w:history="1">
            <w:r w:rsidR="00910CF7" w:rsidRPr="008D6FA8">
              <w:rPr>
                <w:rStyle w:val="Hyperlink"/>
                <w:rFonts w:ascii="Times New Roman" w:hAnsi="Times New Roman" w:cs="Times New Roman"/>
                <w:noProof/>
                <w:szCs w:val="24"/>
              </w:rPr>
              <w:t>The Implications in Developing Multilingual Capacity Issue</w:t>
            </w:r>
            <w:r w:rsidR="00910CF7" w:rsidRPr="008D6FA8">
              <w:rPr>
                <w:rFonts w:ascii="Times New Roman" w:hAnsi="Times New Roman" w:cs="Times New Roman"/>
                <w:noProof/>
                <w:webHidden/>
                <w:szCs w:val="24"/>
              </w:rPr>
              <w:tab/>
            </w:r>
            <w:r w:rsidR="00910CF7" w:rsidRPr="008D6FA8">
              <w:rPr>
                <w:rFonts w:ascii="Times New Roman" w:hAnsi="Times New Roman" w:cs="Times New Roman"/>
                <w:noProof/>
                <w:webHidden/>
                <w:szCs w:val="24"/>
              </w:rPr>
              <w:fldChar w:fldCharType="begin"/>
            </w:r>
            <w:r w:rsidR="00910CF7" w:rsidRPr="008D6FA8">
              <w:rPr>
                <w:rFonts w:ascii="Times New Roman" w:hAnsi="Times New Roman" w:cs="Times New Roman"/>
                <w:noProof/>
                <w:webHidden/>
                <w:szCs w:val="24"/>
              </w:rPr>
              <w:instrText xml:space="preserve"> PAGEREF _Toc534613973 \h </w:instrText>
            </w:r>
            <w:r w:rsidR="00910CF7" w:rsidRPr="008D6FA8">
              <w:rPr>
                <w:rFonts w:ascii="Times New Roman" w:hAnsi="Times New Roman" w:cs="Times New Roman"/>
                <w:noProof/>
                <w:webHidden/>
                <w:szCs w:val="24"/>
              </w:rPr>
            </w:r>
            <w:r w:rsidR="00910CF7" w:rsidRPr="008D6FA8">
              <w:rPr>
                <w:rFonts w:ascii="Times New Roman" w:hAnsi="Times New Roman" w:cs="Times New Roman"/>
                <w:noProof/>
                <w:webHidden/>
                <w:szCs w:val="24"/>
              </w:rPr>
              <w:fldChar w:fldCharType="separate"/>
            </w:r>
            <w:r w:rsidR="00910CF7" w:rsidRPr="008D6FA8">
              <w:rPr>
                <w:rFonts w:ascii="Times New Roman" w:hAnsi="Times New Roman" w:cs="Times New Roman"/>
                <w:noProof/>
                <w:webHidden/>
                <w:szCs w:val="24"/>
              </w:rPr>
              <w:t>11</w:t>
            </w:r>
            <w:r w:rsidR="00910CF7" w:rsidRPr="008D6FA8">
              <w:rPr>
                <w:rFonts w:ascii="Times New Roman" w:hAnsi="Times New Roman" w:cs="Times New Roman"/>
                <w:noProof/>
                <w:webHidden/>
                <w:szCs w:val="24"/>
              </w:rPr>
              <w:fldChar w:fldCharType="end"/>
            </w:r>
          </w:hyperlink>
        </w:p>
        <w:p w:rsidR="00910CF7" w:rsidRPr="008D6FA8" w:rsidRDefault="00FF2992">
          <w:pPr>
            <w:pStyle w:val="TOC1"/>
            <w:tabs>
              <w:tab w:val="right" w:leader="dot" w:pos="9016"/>
            </w:tabs>
            <w:rPr>
              <w:rFonts w:ascii="Times New Roman" w:eastAsiaTheme="minorEastAsia" w:hAnsi="Times New Roman" w:cs="Times New Roman"/>
              <w:noProof/>
              <w:szCs w:val="24"/>
              <w:lang w:val="en-US"/>
            </w:rPr>
          </w:pPr>
          <w:hyperlink w:anchor="_Toc534613974" w:history="1">
            <w:r w:rsidR="00910CF7" w:rsidRPr="008D6FA8">
              <w:rPr>
                <w:rStyle w:val="Hyperlink"/>
                <w:rFonts w:ascii="Times New Roman" w:hAnsi="Times New Roman" w:cs="Times New Roman"/>
                <w:noProof/>
                <w:szCs w:val="24"/>
              </w:rPr>
              <w:t>HR Recruiting and Retention Issue</w:t>
            </w:r>
            <w:r w:rsidR="00910CF7" w:rsidRPr="008D6FA8">
              <w:rPr>
                <w:rFonts w:ascii="Times New Roman" w:hAnsi="Times New Roman" w:cs="Times New Roman"/>
                <w:noProof/>
                <w:webHidden/>
                <w:szCs w:val="24"/>
              </w:rPr>
              <w:tab/>
            </w:r>
            <w:r w:rsidR="00910CF7" w:rsidRPr="008D6FA8">
              <w:rPr>
                <w:rFonts w:ascii="Times New Roman" w:hAnsi="Times New Roman" w:cs="Times New Roman"/>
                <w:noProof/>
                <w:webHidden/>
                <w:szCs w:val="24"/>
              </w:rPr>
              <w:fldChar w:fldCharType="begin"/>
            </w:r>
            <w:r w:rsidR="00910CF7" w:rsidRPr="008D6FA8">
              <w:rPr>
                <w:rFonts w:ascii="Times New Roman" w:hAnsi="Times New Roman" w:cs="Times New Roman"/>
                <w:noProof/>
                <w:webHidden/>
                <w:szCs w:val="24"/>
              </w:rPr>
              <w:instrText xml:space="preserve"> PAGEREF _Toc534613974 \h </w:instrText>
            </w:r>
            <w:r w:rsidR="00910CF7" w:rsidRPr="008D6FA8">
              <w:rPr>
                <w:rFonts w:ascii="Times New Roman" w:hAnsi="Times New Roman" w:cs="Times New Roman"/>
                <w:noProof/>
                <w:webHidden/>
                <w:szCs w:val="24"/>
              </w:rPr>
            </w:r>
            <w:r w:rsidR="00910CF7" w:rsidRPr="008D6FA8">
              <w:rPr>
                <w:rFonts w:ascii="Times New Roman" w:hAnsi="Times New Roman" w:cs="Times New Roman"/>
                <w:noProof/>
                <w:webHidden/>
                <w:szCs w:val="24"/>
              </w:rPr>
              <w:fldChar w:fldCharType="separate"/>
            </w:r>
            <w:r w:rsidR="00910CF7" w:rsidRPr="008D6FA8">
              <w:rPr>
                <w:rFonts w:ascii="Times New Roman" w:hAnsi="Times New Roman" w:cs="Times New Roman"/>
                <w:noProof/>
                <w:webHidden/>
                <w:szCs w:val="24"/>
              </w:rPr>
              <w:t>12</w:t>
            </w:r>
            <w:r w:rsidR="00910CF7" w:rsidRPr="008D6FA8">
              <w:rPr>
                <w:rFonts w:ascii="Times New Roman" w:hAnsi="Times New Roman" w:cs="Times New Roman"/>
                <w:noProof/>
                <w:webHidden/>
                <w:szCs w:val="24"/>
              </w:rPr>
              <w:fldChar w:fldCharType="end"/>
            </w:r>
          </w:hyperlink>
        </w:p>
        <w:p w:rsidR="00910CF7" w:rsidRPr="008D6FA8" w:rsidRDefault="00FF2992">
          <w:pPr>
            <w:pStyle w:val="TOC2"/>
            <w:tabs>
              <w:tab w:val="right" w:leader="dot" w:pos="9016"/>
            </w:tabs>
            <w:rPr>
              <w:rFonts w:ascii="Times New Roman" w:eastAsiaTheme="minorEastAsia" w:hAnsi="Times New Roman" w:cs="Times New Roman"/>
              <w:noProof/>
              <w:szCs w:val="24"/>
              <w:lang w:val="en-US"/>
            </w:rPr>
          </w:pPr>
          <w:hyperlink w:anchor="_Toc534613975" w:history="1">
            <w:r w:rsidR="00910CF7" w:rsidRPr="008D6FA8">
              <w:rPr>
                <w:rStyle w:val="Hyperlink"/>
                <w:rFonts w:ascii="Times New Roman" w:hAnsi="Times New Roman" w:cs="Times New Roman"/>
                <w:noProof/>
                <w:szCs w:val="24"/>
              </w:rPr>
              <w:t>Managing HR Recruiting and Retention Issue</w:t>
            </w:r>
            <w:r w:rsidR="00910CF7" w:rsidRPr="008D6FA8">
              <w:rPr>
                <w:rFonts w:ascii="Times New Roman" w:hAnsi="Times New Roman" w:cs="Times New Roman"/>
                <w:noProof/>
                <w:webHidden/>
                <w:szCs w:val="24"/>
              </w:rPr>
              <w:tab/>
            </w:r>
            <w:r w:rsidR="00910CF7" w:rsidRPr="008D6FA8">
              <w:rPr>
                <w:rFonts w:ascii="Times New Roman" w:hAnsi="Times New Roman" w:cs="Times New Roman"/>
                <w:noProof/>
                <w:webHidden/>
                <w:szCs w:val="24"/>
              </w:rPr>
              <w:fldChar w:fldCharType="begin"/>
            </w:r>
            <w:r w:rsidR="00910CF7" w:rsidRPr="008D6FA8">
              <w:rPr>
                <w:rFonts w:ascii="Times New Roman" w:hAnsi="Times New Roman" w:cs="Times New Roman"/>
                <w:noProof/>
                <w:webHidden/>
                <w:szCs w:val="24"/>
              </w:rPr>
              <w:instrText xml:space="preserve"> PAGEREF _Toc534613975 \h </w:instrText>
            </w:r>
            <w:r w:rsidR="00910CF7" w:rsidRPr="008D6FA8">
              <w:rPr>
                <w:rFonts w:ascii="Times New Roman" w:hAnsi="Times New Roman" w:cs="Times New Roman"/>
                <w:noProof/>
                <w:webHidden/>
                <w:szCs w:val="24"/>
              </w:rPr>
            </w:r>
            <w:r w:rsidR="00910CF7" w:rsidRPr="008D6FA8">
              <w:rPr>
                <w:rFonts w:ascii="Times New Roman" w:hAnsi="Times New Roman" w:cs="Times New Roman"/>
                <w:noProof/>
                <w:webHidden/>
                <w:szCs w:val="24"/>
              </w:rPr>
              <w:fldChar w:fldCharType="separate"/>
            </w:r>
            <w:r w:rsidR="00910CF7" w:rsidRPr="008D6FA8">
              <w:rPr>
                <w:rFonts w:ascii="Times New Roman" w:hAnsi="Times New Roman" w:cs="Times New Roman"/>
                <w:noProof/>
                <w:webHidden/>
                <w:szCs w:val="24"/>
              </w:rPr>
              <w:t>14</w:t>
            </w:r>
            <w:r w:rsidR="00910CF7" w:rsidRPr="008D6FA8">
              <w:rPr>
                <w:rFonts w:ascii="Times New Roman" w:hAnsi="Times New Roman" w:cs="Times New Roman"/>
                <w:noProof/>
                <w:webHidden/>
                <w:szCs w:val="24"/>
              </w:rPr>
              <w:fldChar w:fldCharType="end"/>
            </w:r>
          </w:hyperlink>
        </w:p>
        <w:p w:rsidR="00910CF7" w:rsidRPr="008D6FA8" w:rsidRDefault="00FF2992">
          <w:pPr>
            <w:pStyle w:val="TOC2"/>
            <w:tabs>
              <w:tab w:val="right" w:leader="dot" w:pos="9016"/>
            </w:tabs>
            <w:rPr>
              <w:rFonts w:ascii="Times New Roman" w:eastAsiaTheme="minorEastAsia" w:hAnsi="Times New Roman" w:cs="Times New Roman"/>
              <w:noProof/>
              <w:szCs w:val="24"/>
              <w:lang w:val="en-US"/>
            </w:rPr>
          </w:pPr>
          <w:hyperlink w:anchor="_Toc534613976" w:history="1">
            <w:r w:rsidR="00910CF7" w:rsidRPr="008D6FA8">
              <w:rPr>
                <w:rStyle w:val="Hyperlink"/>
                <w:rFonts w:ascii="Times New Roman" w:hAnsi="Times New Roman" w:cs="Times New Roman"/>
                <w:noProof/>
                <w:szCs w:val="24"/>
              </w:rPr>
              <w:t>The Application and Development of HR Recruiting and Retention Issue</w:t>
            </w:r>
            <w:r w:rsidR="00910CF7" w:rsidRPr="008D6FA8">
              <w:rPr>
                <w:rFonts w:ascii="Times New Roman" w:hAnsi="Times New Roman" w:cs="Times New Roman"/>
                <w:noProof/>
                <w:webHidden/>
                <w:szCs w:val="24"/>
              </w:rPr>
              <w:tab/>
            </w:r>
            <w:r w:rsidR="00910CF7" w:rsidRPr="008D6FA8">
              <w:rPr>
                <w:rFonts w:ascii="Times New Roman" w:hAnsi="Times New Roman" w:cs="Times New Roman"/>
                <w:noProof/>
                <w:webHidden/>
                <w:szCs w:val="24"/>
              </w:rPr>
              <w:fldChar w:fldCharType="begin"/>
            </w:r>
            <w:r w:rsidR="00910CF7" w:rsidRPr="008D6FA8">
              <w:rPr>
                <w:rFonts w:ascii="Times New Roman" w:hAnsi="Times New Roman" w:cs="Times New Roman"/>
                <w:noProof/>
                <w:webHidden/>
                <w:szCs w:val="24"/>
              </w:rPr>
              <w:instrText xml:space="preserve"> PAGEREF _Toc534613976 \h </w:instrText>
            </w:r>
            <w:r w:rsidR="00910CF7" w:rsidRPr="008D6FA8">
              <w:rPr>
                <w:rFonts w:ascii="Times New Roman" w:hAnsi="Times New Roman" w:cs="Times New Roman"/>
                <w:noProof/>
                <w:webHidden/>
                <w:szCs w:val="24"/>
              </w:rPr>
            </w:r>
            <w:r w:rsidR="00910CF7" w:rsidRPr="008D6FA8">
              <w:rPr>
                <w:rFonts w:ascii="Times New Roman" w:hAnsi="Times New Roman" w:cs="Times New Roman"/>
                <w:noProof/>
                <w:webHidden/>
                <w:szCs w:val="24"/>
              </w:rPr>
              <w:fldChar w:fldCharType="separate"/>
            </w:r>
            <w:r w:rsidR="00910CF7" w:rsidRPr="008D6FA8">
              <w:rPr>
                <w:rFonts w:ascii="Times New Roman" w:hAnsi="Times New Roman" w:cs="Times New Roman"/>
                <w:noProof/>
                <w:webHidden/>
                <w:szCs w:val="24"/>
              </w:rPr>
              <w:t>15</w:t>
            </w:r>
            <w:r w:rsidR="00910CF7" w:rsidRPr="008D6FA8">
              <w:rPr>
                <w:rFonts w:ascii="Times New Roman" w:hAnsi="Times New Roman" w:cs="Times New Roman"/>
                <w:noProof/>
                <w:webHidden/>
                <w:szCs w:val="24"/>
              </w:rPr>
              <w:fldChar w:fldCharType="end"/>
            </w:r>
          </w:hyperlink>
        </w:p>
        <w:p w:rsidR="00910CF7" w:rsidRPr="008D6FA8" w:rsidRDefault="00FF2992">
          <w:pPr>
            <w:pStyle w:val="TOC2"/>
            <w:tabs>
              <w:tab w:val="right" w:leader="dot" w:pos="9016"/>
            </w:tabs>
            <w:rPr>
              <w:rFonts w:ascii="Times New Roman" w:eastAsiaTheme="minorEastAsia" w:hAnsi="Times New Roman" w:cs="Times New Roman"/>
              <w:noProof/>
              <w:szCs w:val="24"/>
              <w:lang w:val="en-US"/>
            </w:rPr>
          </w:pPr>
          <w:hyperlink w:anchor="_Toc534613977" w:history="1">
            <w:r w:rsidR="00910CF7" w:rsidRPr="008D6FA8">
              <w:rPr>
                <w:rStyle w:val="Hyperlink"/>
                <w:rFonts w:ascii="Times New Roman" w:hAnsi="Times New Roman" w:cs="Times New Roman"/>
                <w:noProof/>
                <w:szCs w:val="24"/>
              </w:rPr>
              <w:t>The Implication in managing HR Recruiting and Retention Issue</w:t>
            </w:r>
            <w:r w:rsidR="00910CF7" w:rsidRPr="008D6FA8">
              <w:rPr>
                <w:rFonts w:ascii="Times New Roman" w:hAnsi="Times New Roman" w:cs="Times New Roman"/>
                <w:noProof/>
                <w:webHidden/>
                <w:szCs w:val="24"/>
              </w:rPr>
              <w:tab/>
            </w:r>
            <w:r w:rsidR="00910CF7" w:rsidRPr="008D6FA8">
              <w:rPr>
                <w:rFonts w:ascii="Times New Roman" w:hAnsi="Times New Roman" w:cs="Times New Roman"/>
                <w:noProof/>
                <w:webHidden/>
                <w:szCs w:val="24"/>
              </w:rPr>
              <w:fldChar w:fldCharType="begin"/>
            </w:r>
            <w:r w:rsidR="00910CF7" w:rsidRPr="008D6FA8">
              <w:rPr>
                <w:rFonts w:ascii="Times New Roman" w:hAnsi="Times New Roman" w:cs="Times New Roman"/>
                <w:noProof/>
                <w:webHidden/>
                <w:szCs w:val="24"/>
              </w:rPr>
              <w:instrText xml:space="preserve"> PAGEREF _Toc534613977 \h </w:instrText>
            </w:r>
            <w:r w:rsidR="00910CF7" w:rsidRPr="008D6FA8">
              <w:rPr>
                <w:rFonts w:ascii="Times New Roman" w:hAnsi="Times New Roman" w:cs="Times New Roman"/>
                <w:noProof/>
                <w:webHidden/>
                <w:szCs w:val="24"/>
              </w:rPr>
            </w:r>
            <w:r w:rsidR="00910CF7" w:rsidRPr="008D6FA8">
              <w:rPr>
                <w:rFonts w:ascii="Times New Roman" w:hAnsi="Times New Roman" w:cs="Times New Roman"/>
                <w:noProof/>
                <w:webHidden/>
                <w:szCs w:val="24"/>
              </w:rPr>
              <w:fldChar w:fldCharType="separate"/>
            </w:r>
            <w:r w:rsidR="00910CF7" w:rsidRPr="008D6FA8">
              <w:rPr>
                <w:rFonts w:ascii="Times New Roman" w:hAnsi="Times New Roman" w:cs="Times New Roman"/>
                <w:noProof/>
                <w:webHidden/>
                <w:szCs w:val="24"/>
              </w:rPr>
              <w:t>16</w:t>
            </w:r>
            <w:r w:rsidR="00910CF7" w:rsidRPr="008D6FA8">
              <w:rPr>
                <w:rFonts w:ascii="Times New Roman" w:hAnsi="Times New Roman" w:cs="Times New Roman"/>
                <w:noProof/>
                <w:webHidden/>
                <w:szCs w:val="24"/>
              </w:rPr>
              <w:fldChar w:fldCharType="end"/>
            </w:r>
          </w:hyperlink>
        </w:p>
        <w:p w:rsidR="00910CF7" w:rsidRPr="008D6FA8" w:rsidRDefault="00FF2992">
          <w:pPr>
            <w:pStyle w:val="TOC1"/>
            <w:tabs>
              <w:tab w:val="right" w:leader="dot" w:pos="9016"/>
            </w:tabs>
            <w:rPr>
              <w:rFonts w:ascii="Times New Roman" w:eastAsiaTheme="minorEastAsia" w:hAnsi="Times New Roman" w:cs="Times New Roman"/>
              <w:noProof/>
              <w:szCs w:val="24"/>
              <w:lang w:val="en-US"/>
            </w:rPr>
          </w:pPr>
          <w:hyperlink w:anchor="_Toc534613978" w:history="1">
            <w:r w:rsidR="00910CF7" w:rsidRPr="008D6FA8">
              <w:rPr>
                <w:rStyle w:val="Hyperlink"/>
                <w:rFonts w:ascii="Times New Roman" w:hAnsi="Times New Roman" w:cs="Times New Roman"/>
                <w:noProof/>
                <w:szCs w:val="24"/>
              </w:rPr>
              <w:t>The Cultural Competency Training Issue</w:t>
            </w:r>
            <w:r w:rsidR="00910CF7" w:rsidRPr="008D6FA8">
              <w:rPr>
                <w:rFonts w:ascii="Times New Roman" w:hAnsi="Times New Roman" w:cs="Times New Roman"/>
                <w:noProof/>
                <w:webHidden/>
                <w:szCs w:val="24"/>
              </w:rPr>
              <w:tab/>
            </w:r>
            <w:r w:rsidR="00910CF7" w:rsidRPr="008D6FA8">
              <w:rPr>
                <w:rFonts w:ascii="Times New Roman" w:hAnsi="Times New Roman" w:cs="Times New Roman"/>
                <w:noProof/>
                <w:webHidden/>
                <w:szCs w:val="24"/>
              </w:rPr>
              <w:fldChar w:fldCharType="begin"/>
            </w:r>
            <w:r w:rsidR="00910CF7" w:rsidRPr="008D6FA8">
              <w:rPr>
                <w:rFonts w:ascii="Times New Roman" w:hAnsi="Times New Roman" w:cs="Times New Roman"/>
                <w:noProof/>
                <w:webHidden/>
                <w:szCs w:val="24"/>
              </w:rPr>
              <w:instrText xml:space="preserve"> PAGEREF _Toc534613978 \h </w:instrText>
            </w:r>
            <w:r w:rsidR="00910CF7" w:rsidRPr="008D6FA8">
              <w:rPr>
                <w:rFonts w:ascii="Times New Roman" w:hAnsi="Times New Roman" w:cs="Times New Roman"/>
                <w:noProof/>
                <w:webHidden/>
                <w:szCs w:val="24"/>
              </w:rPr>
            </w:r>
            <w:r w:rsidR="00910CF7" w:rsidRPr="008D6FA8">
              <w:rPr>
                <w:rFonts w:ascii="Times New Roman" w:hAnsi="Times New Roman" w:cs="Times New Roman"/>
                <w:noProof/>
                <w:webHidden/>
                <w:szCs w:val="24"/>
              </w:rPr>
              <w:fldChar w:fldCharType="separate"/>
            </w:r>
            <w:r w:rsidR="00910CF7" w:rsidRPr="008D6FA8">
              <w:rPr>
                <w:rFonts w:ascii="Times New Roman" w:hAnsi="Times New Roman" w:cs="Times New Roman"/>
                <w:noProof/>
                <w:webHidden/>
                <w:szCs w:val="24"/>
              </w:rPr>
              <w:t>17</w:t>
            </w:r>
            <w:r w:rsidR="00910CF7" w:rsidRPr="008D6FA8">
              <w:rPr>
                <w:rFonts w:ascii="Times New Roman" w:hAnsi="Times New Roman" w:cs="Times New Roman"/>
                <w:noProof/>
                <w:webHidden/>
                <w:szCs w:val="24"/>
              </w:rPr>
              <w:fldChar w:fldCharType="end"/>
            </w:r>
          </w:hyperlink>
        </w:p>
        <w:p w:rsidR="00910CF7" w:rsidRPr="008D6FA8" w:rsidRDefault="00FF2992">
          <w:pPr>
            <w:pStyle w:val="TOC2"/>
            <w:tabs>
              <w:tab w:val="right" w:leader="dot" w:pos="9016"/>
            </w:tabs>
            <w:rPr>
              <w:rFonts w:ascii="Times New Roman" w:eastAsiaTheme="minorEastAsia" w:hAnsi="Times New Roman" w:cs="Times New Roman"/>
              <w:noProof/>
              <w:szCs w:val="24"/>
              <w:lang w:val="en-US"/>
            </w:rPr>
          </w:pPr>
          <w:hyperlink w:anchor="_Toc534613979" w:history="1">
            <w:r w:rsidR="00910CF7" w:rsidRPr="008D6FA8">
              <w:rPr>
                <w:rStyle w:val="Hyperlink"/>
                <w:rFonts w:ascii="Times New Roman" w:hAnsi="Times New Roman" w:cs="Times New Roman"/>
                <w:noProof/>
                <w:szCs w:val="24"/>
              </w:rPr>
              <w:t>The Impact of Cultural Competency Training</w:t>
            </w:r>
            <w:r w:rsidR="00910CF7" w:rsidRPr="008D6FA8">
              <w:rPr>
                <w:rFonts w:ascii="Times New Roman" w:hAnsi="Times New Roman" w:cs="Times New Roman"/>
                <w:noProof/>
                <w:webHidden/>
                <w:szCs w:val="24"/>
              </w:rPr>
              <w:tab/>
            </w:r>
            <w:r w:rsidR="00910CF7" w:rsidRPr="008D6FA8">
              <w:rPr>
                <w:rFonts w:ascii="Times New Roman" w:hAnsi="Times New Roman" w:cs="Times New Roman"/>
                <w:noProof/>
                <w:webHidden/>
                <w:szCs w:val="24"/>
              </w:rPr>
              <w:fldChar w:fldCharType="begin"/>
            </w:r>
            <w:r w:rsidR="00910CF7" w:rsidRPr="008D6FA8">
              <w:rPr>
                <w:rFonts w:ascii="Times New Roman" w:hAnsi="Times New Roman" w:cs="Times New Roman"/>
                <w:noProof/>
                <w:webHidden/>
                <w:szCs w:val="24"/>
              </w:rPr>
              <w:instrText xml:space="preserve"> PAGEREF _Toc534613979 \h </w:instrText>
            </w:r>
            <w:r w:rsidR="00910CF7" w:rsidRPr="008D6FA8">
              <w:rPr>
                <w:rFonts w:ascii="Times New Roman" w:hAnsi="Times New Roman" w:cs="Times New Roman"/>
                <w:noProof/>
                <w:webHidden/>
                <w:szCs w:val="24"/>
              </w:rPr>
            </w:r>
            <w:r w:rsidR="00910CF7" w:rsidRPr="008D6FA8">
              <w:rPr>
                <w:rFonts w:ascii="Times New Roman" w:hAnsi="Times New Roman" w:cs="Times New Roman"/>
                <w:noProof/>
                <w:webHidden/>
                <w:szCs w:val="24"/>
              </w:rPr>
              <w:fldChar w:fldCharType="separate"/>
            </w:r>
            <w:r w:rsidR="00910CF7" w:rsidRPr="008D6FA8">
              <w:rPr>
                <w:rFonts w:ascii="Times New Roman" w:hAnsi="Times New Roman" w:cs="Times New Roman"/>
                <w:noProof/>
                <w:webHidden/>
                <w:szCs w:val="24"/>
              </w:rPr>
              <w:t>18</w:t>
            </w:r>
            <w:r w:rsidR="00910CF7" w:rsidRPr="008D6FA8">
              <w:rPr>
                <w:rFonts w:ascii="Times New Roman" w:hAnsi="Times New Roman" w:cs="Times New Roman"/>
                <w:noProof/>
                <w:webHidden/>
                <w:szCs w:val="24"/>
              </w:rPr>
              <w:fldChar w:fldCharType="end"/>
            </w:r>
          </w:hyperlink>
        </w:p>
        <w:p w:rsidR="00910CF7" w:rsidRPr="008D6FA8" w:rsidRDefault="00FF2992">
          <w:pPr>
            <w:pStyle w:val="TOC2"/>
            <w:tabs>
              <w:tab w:val="right" w:leader="dot" w:pos="9016"/>
            </w:tabs>
            <w:rPr>
              <w:rFonts w:ascii="Times New Roman" w:eastAsiaTheme="minorEastAsia" w:hAnsi="Times New Roman" w:cs="Times New Roman"/>
              <w:noProof/>
              <w:szCs w:val="24"/>
              <w:lang w:val="en-US"/>
            </w:rPr>
          </w:pPr>
          <w:hyperlink w:anchor="_Toc534613980" w:history="1">
            <w:r w:rsidR="00910CF7" w:rsidRPr="008D6FA8">
              <w:rPr>
                <w:rStyle w:val="Hyperlink"/>
                <w:rFonts w:ascii="Times New Roman" w:hAnsi="Times New Roman" w:cs="Times New Roman"/>
                <w:noProof/>
                <w:szCs w:val="24"/>
              </w:rPr>
              <w:t>Managing the Cultural Competency Training Issue</w:t>
            </w:r>
            <w:r w:rsidR="00910CF7" w:rsidRPr="008D6FA8">
              <w:rPr>
                <w:rFonts w:ascii="Times New Roman" w:hAnsi="Times New Roman" w:cs="Times New Roman"/>
                <w:noProof/>
                <w:webHidden/>
                <w:szCs w:val="24"/>
              </w:rPr>
              <w:tab/>
            </w:r>
            <w:r w:rsidR="00910CF7" w:rsidRPr="008D6FA8">
              <w:rPr>
                <w:rFonts w:ascii="Times New Roman" w:hAnsi="Times New Roman" w:cs="Times New Roman"/>
                <w:noProof/>
                <w:webHidden/>
                <w:szCs w:val="24"/>
              </w:rPr>
              <w:fldChar w:fldCharType="begin"/>
            </w:r>
            <w:r w:rsidR="00910CF7" w:rsidRPr="008D6FA8">
              <w:rPr>
                <w:rFonts w:ascii="Times New Roman" w:hAnsi="Times New Roman" w:cs="Times New Roman"/>
                <w:noProof/>
                <w:webHidden/>
                <w:szCs w:val="24"/>
              </w:rPr>
              <w:instrText xml:space="preserve"> PAGEREF _Toc534613980 \h </w:instrText>
            </w:r>
            <w:r w:rsidR="00910CF7" w:rsidRPr="008D6FA8">
              <w:rPr>
                <w:rFonts w:ascii="Times New Roman" w:hAnsi="Times New Roman" w:cs="Times New Roman"/>
                <w:noProof/>
                <w:webHidden/>
                <w:szCs w:val="24"/>
              </w:rPr>
            </w:r>
            <w:r w:rsidR="00910CF7" w:rsidRPr="008D6FA8">
              <w:rPr>
                <w:rFonts w:ascii="Times New Roman" w:hAnsi="Times New Roman" w:cs="Times New Roman"/>
                <w:noProof/>
                <w:webHidden/>
                <w:szCs w:val="24"/>
              </w:rPr>
              <w:fldChar w:fldCharType="separate"/>
            </w:r>
            <w:r w:rsidR="00910CF7" w:rsidRPr="008D6FA8">
              <w:rPr>
                <w:rFonts w:ascii="Times New Roman" w:hAnsi="Times New Roman" w:cs="Times New Roman"/>
                <w:noProof/>
                <w:webHidden/>
                <w:szCs w:val="24"/>
              </w:rPr>
              <w:t>20</w:t>
            </w:r>
            <w:r w:rsidR="00910CF7" w:rsidRPr="008D6FA8">
              <w:rPr>
                <w:rFonts w:ascii="Times New Roman" w:hAnsi="Times New Roman" w:cs="Times New Roman"/>
                <w:noProof/>
                <w:webHidden/>
                <w:szCs w:val="24"/>
              </w:rPr>
              <w:fldChar w:fldCharType="end"/>
            </w:r>
          </w:hyperlink>
        </w:p>
        <w:p w:rsidR="00910CF7" w:rsidRPr="008D6FA8" w:rsidRDefault="00FF2992">
          <w:pPr>
            <w:pStyle w:val="TOC2"/>
            <w:tabs>
              <w:tab w:val="right" w:leader="dot" w:pos="9016"/>
            </w:tabs>
            <w:rPr>
              <w:rFonts w:ascii="Times New Roman" w:eastAsiaTheme="minorEastAsia" w:hAnsi="Times New Roman" w:cs="Times New Roman"/>
              <w:noProof/>
              <w:szCs w:val="24"/>
              <w:lang w:val="en-US"/>
            </w:rPr>
          </w:pPr>
          <w:hyperlink w:anchor="_Toc534613981" w:history="1">
            <w:r w:rsidR="00910CF7" w:rsidRPr="008D6FA8">
              <w:rPr>
                <w:rStyle w:val="Hyperlink"/>
                <w:rFonts w:ascii="Times New Roman" w:hAnsi="Times New Roman" w:cs="Times New Roman"/>
                <w:noProof/>
                <w:szCs w:val="24"/>
              </w:rPr>
              <w:t>Cultural Competency Training Issue Development and Application</w:t>
            </w:r>
            <w:r w:rsidR="00910CF7" w:rsidRPr="008D6FA8">
              <w:rPr>
                <w:rFonts w:ascii="Times New Roman" w:hAnsi="Times New Roman" w:cs="Times New Roman"/>
                <w:noProof/>
                <w:webHidden/>
                <w:szCs w:val="24"/>
              </w:rPr>
              <w:tab/>
            </w:r>
            <w:r w:rsidR="00910CF7" w:rsidRPr="008D6FA8">
              <w:rPr>
                <w:rFonts w:ascii="Times New Roman" w:hAnsi="Times New Roman" w:cs="Times New Roman"/>
                <w:noProof/>
                <w:webHidden/>
                <w:szCs w:val="24"/>
              </w:rPr>
              <w:fldChar w:fldCharType="begin"/>
            </w:r>
            <w:r w:rsidR="00910CF7" w:rsidRPr="008D6FA8">
              <w:rPr>
                <w:rFonts w:ascii="Times New Roman" w:hAnsi="Times New Roman" w:cs="Times New Roman"/>
                <w:noProof/>
                <w:webHidden/>
                <w:szCs w:val="24"/>
              </w:rPr>
              <w:instrText xml:space="preserve"> PAGEREF _Toc534613981 \h </w:instrText>
            </w:r>
            <w:r w:rsidR="00910CF7" w:rsidRPr="008D6FA8">
              <w:rPr>
                <w:rFonts w:ascii="Times New Roman" w:hAnsi="Times New Roman" w:cs="Times New Roman"/>
                <w:noProof/>
                <w:webHidden/>
                <w:szCs w:val="24"/>
              </w:rPr>
            </w:r>
            <w:r w:rsidR="00910CF7" w:rsidRPr="008D6FA8">
              <w:rPr>
                <w:rFonts w:ascii="Times New Roman" w:hAnsi="Times New Roman" w:cs="Times New Roman"/>
                <w:noProof/>
                <w:webHidden/>
                <w:szCs w:val="24"/>
              </w:rPr>
              <w:fldChar w:fldCharType="separate"/>
            </w:r>
            <w:r w:rsidR="00910CF7" w:rsidRPr="008D6FA8">
              <w:rPr>
                <w:rFonts w:ascii="Times New Roman" w:hAnsi="Times New Roman" w:cs="Times New Roman"/>
                <w:noProof/>
                <w:webHidden/>
                <w:szCs w:val="24"/>
              </w:rPr>
              <w:t>21</w:t>
            </w:r>
            <w:r w:rsidR="00910CF7" w:rsidRPr="008D6FA8">
              <w:rPr>
                <w:rFonts w:ascii="Times New Roman" w:hAnsi="Times New Roman" w:cs="Times New Roman"/>
                <w:noProof/>
                <w:webHidden/>
                <w:szCs w:val="24"/>
              </w:rPr>
              <w:fldChar w:fldCharType="end"/>
            </w:r>
          </w:hyperlink>
        </w:p>
        <w:p w:rsidR="00910CF7" w:rsidRPr="008D6FA8" w:rsidRDefault="00FF2992">
          <w:pPr>
            <w:pStyle w:val="TOC2"/>
            <w:tabs>
              <w:tab w:val="right" w:leader="dot" w:pos="9016"/>
            </w:tabs>
            <w:rPr>
              <w:rFonts w:ascii="Times New Roman" w:eastAsiaTheme="minorEastAsia" w:hAnsi="Times New Roman" w:cs="Times New Roman"/>
              <w:noProof/>
              <w:szCs w:val="24"/>
              <w:lang w:val="en-US"/>
            </w:rPr>
          </w:pPr>
          <w:hyperlink w:anchor="_Toc534613982" w:history="1">
            <w:r w:rsidR="00910CF7" w:rsidRPr="008D6FA8">
              <w:rPr>
                <w:rStyle w:val="Hyperlink"/>
                <w:rFonts w:ascii="Times New Roman" w:hAnsi="Times New Roman" w:cs="Times New Roman"/>
                <w:noProof/>
                <w:szCs w:val="24"/>
              </w:rPr>
              <w:t>The Process of Developing Cultural Competency Training</w:t>
            </w:r>
            <w:r w:rsidR="00910CF7" w:rsidRPr="008D6FA8">
              <w:rPr>
                <w:rFonts w:ascii="Times New Roman" w:hAnsi="Times New Roman" w:cs="Times New Roman"/>
                <w:noProof/>
                <w:webHidden/>
                <w:szCs w:val="24"/>
              </w:rPr>
              <w:tab/>
            </w:r>
            <w:r w:rsidR="00910CF7" w:rsidRPr="008D6FA8">
              <w:rPr>
                <w:rFonts w:ascii="Times New Roman" w:hAnsi="Times New Roman" w:cs="Times New Roman"/>
                <w:noProof/>
                <w:webHidden/>
                <w:szCs w:val="24"/>
              </w:rPr>
              <w:fldChar w:fldCharType="begin"/>
            </w:r>
            <w:r w:rsidR="00910CF7" w:rsidRPr="008D6FA8">
              <w:rPr>
                <w:rFonts w:ascii="Times New Roman" w:hAnsi="Times New Roman" w:cs="Times New Roman"/>
                <w:noProof/>
                <w:webHidden/>
                <w:szCs w:val="24"/>
              </w:rPr>
              <w:instrText xml:space="preserve"> PAGEREF _Toc534613982 \h </w:instrText>
            </w:r>
            <w:r w:rsidR="00910CF7" w:rsidRPr="008D6FA8">
              <w:rPr>
                <w:rFonts w:ascii="Times New Roman" w:hAnsi="Times New Roman" w:cs="Times New Roman"/>
                <w:noProof/>
                <w:webHidden/>
                <w:szCs w:val="24"/>
              </w:rPr>
            </w:r>
            <w:r w:rsidR="00910CF7" w:rsidRPr="008D6FA8">
              <w:rPr>
                <w:rFonts w:ascii="Times New Roman" w:hAnsi="Times New Roman" w:cs="Times New Roman"/>
                <w:noProof/>
                <w:webHidden/>
                <w:szCs w:val="24"/>
              </w:rPr>
              <w:fldChar w:fldCharType="separate"/>
            </w:r>
            <w:r w:rsidR="00910CF7" w:rsidRPr="008D6FA8">
              <w:rPr>
                <w:rFonts w:ascii="Times New Roman" w:hAnsi="Times New Roman" w:cs="Times New Roman"/>
                <w:noProof/>
                <w:webHidden/>
                <w:szCs w:val="24"/>
              </w:rPr>
              <w:t>22</w:t>
            </w:r>
            <w:r w:rsidR="00910CF7" w:rsidRPr="008D6FA8">
              <w:rPr>
                <w:rFonts w:ascii="Times New Roman" w:hAnsi="Times New Roman" w:cs="Times New Roman"/>
                <w:noProof/>
                <w:webHidden/>
                <w:szCs w:val="24"/>
              </w:rPr>
              <w:fldChar w:fldCharType="end"/>
            </w:r>
          </w:hyperlink>
        </w:p>
        <w:p w:rsidR="00910CF7" w:rsidRPr="008D6FA8" w:rsidRDefault="00FF2992">
          <w:pPr>
            <w:pStyle w:val="TOC2"/>
            <w:tabs>
              <w:tab w:val="right" w:leader="dot" w:pos="9016"/>
            </w:tabs>
            <w:rPr>
              <w:rFonts w:ascii="Times New Roman" w:eastAsiaTheme="minorEastAsia" w:hAnsi="Times New Roman" w:cs="Times New Roman"/>
              <w:noProof/>
              <w:szCs w:val="24"/>
              <w:lang w:val="en-US"/>
            </w:rPr>
          </w:pPr>
          <w:hyperlink w:anchor="_Toc534613983" w:history="1">
            <w:r w:rsidR="00910CF7" w:rsidRPr="008D6FA8">
              <w:rPr>
                <w:rStyle w:val="Hyperlink"/>
                <w:rFonts w:ascii="Times New Roman" w:hAnsi="Times New Roman" w:cs="Times New Roman"/>
                <w:noProof/>
                <w:szCs w:val="24"/>
              </w:rPr>
              <w:t>The Implications in Developing Cultural Competency Training Issue</w:t>
            </w:r>
            <w:r w:rsidR="00910CF7" w:rsidRPr="008D6FA8">
              <w:rPr>
                <w:rFonts w:ascii="Times New Roman" w:hAnsi="Times New Roman" w:cs="Times New Roman"/>
                <w:noProof/>
                <w:webHidden/>
                <w:szCs w:val="24"/>
              </w:rPr>
              <w:tab/>
            </w:r>
            <w:r w:rsidR="00910CF7" w:rsidRPr="008D6FA8">
              <w:rPr>
                <w:rFonts w:ascii="Times New Roman" w:hAnsi="Times New Roman" w:cs="Times New Roman"/>
                <w:noProof/>
                <w:webHidden/>
                <w:szCs w:val="24"/>
              </w:rPr>
              <w:fldChar w:fldCharType="begin"/>
            </w:r>
            <w:r w:rsidR="00910CF7" w:rsidRPr="008D6FA8">
              <w:rPr>
                <w:rFonts w:ascii="Times New Roman" w:hAnsi="Times New Roman" w:cs="Times New Roman"/>
                <w:noProof/>
                <w:webHidden/>
                <w:szCs w:val="24"/>
              </w:rPr>
              <w:instrText xml:space="preserve"> PAGEREF _Toc534613983 \h </w:instrText>
            </w:r>
            <w:r w:rsidR="00910CF7" w:rsidRPr="008D6FA8">
              <w:rPr>
                <w:rFonts w:ascii="Times New Roman" w:hAnsi="Times New Roman" w:cs="Times New Roman"/>
                <w:noProof/>
                <w:webHidden/>
                <w:szCs w:val="24"/>
              </w:rPr>
            </w:r>
            <w:r w:rsidR="00910CF7" w:rsidRPr="008D6FA8">
              <w:rPr>
                <w:rFonts w:ascii="Times New Roman" w:hAnsi="Times New Roman" w:cs="Times New Roman"/>
                <w:noProof/>
                <w:webHidden/>
                <w:szCs w:val="24"/>
              </w:rPr>
              <w:fldChar w:fldCharType="separate"/>
            </w:r>
            <w:r w:rsidR="00910CF7" w:rsidRPr="008D6FA8">
              <w:rPr>
                <w:rFonts w:ascii="Times New Roman" w:hAnsi="Times New Roman" w:cs="Times New Roman"/>
                <w:noProof/>
                <w:webHidden/>
                <w:szCs w:val="24"/>
              </w:rPr>
              <w:t>24</w:t>
            </w:r>
            <w:r w:rsidR="00910CF7" w:rsidRPr="008D6FA8">
              <w:rPr>
                <w:rFonts w:ascii="Times New Roman" w:hAnsi="Times New Roman" w:cs="Times New Roman"/>
                <w:noProof/>
                <w:webHidden/>
                <w:szCs w:val="24"/>
              </w:rPr>
              <w:fldChar w:fldCharType="end"/>
            </w:r>
          </w:hyperlink>
        </w:p>
        <w:p w:rsidR="00910CF7" w:rsidRPr="008D6FA8" w:rsidRDefault="00FF2992">
          <w:pPr>
            <w:pStyle w:val="TOC1"/>
            <w:tabs>
              <w:tab w:val="right" w:leader="dot" w:pos="9016"/>
            </w:tabs>
            <w:rPr>
              <w:rFonts w:ascii="Times New Roman" w:eastAsiaTheme="minorEastAsia" w:hAnsi="Times New Roman" w:cs="Times New Roman"/>
              <w:noProof/>
              <w:szCs w:val="24"/>
              <w:lang w:val="en-US"/>
            </w:rPr>
          </w:pPr>
          <w:hyperlink w:anchor="_Toc534613984" w:history="1">
            <w:r w:rsidR="00910CF7" w:rsidRPr="008D6FA8">
              <w:rPr>
                <w:rStyle w:val="Hyperlink"/>
                <w:rFonts w:ascii="Times New Roman" w:hAnsi="Times New Roman" w:cs="Times New Roman"/>
                <w:noProof/>
                <w:szCs w:val="24"/>
              </w:rPr>
              <w:t>Recommendations</w:t>
            </w:r>
            <w:r w:rsidR="00910CF7" w:rsidRPr="008D6FA8">
              <w:rPr>
                <w:rFonts w:ascii="Times New Roman" w:hAnsi="Times New Roman" w:cs="Times New Roman"/>
                <w:noProof/>
                <w:webHidden/>
                <w:szCs w:val="24"/>
              </w:rPr>
              <w:tab/>
            </w:r>
            <w:r w:rsidR="00910CF7" w:rsidRPr="008D6FA8">
              <w:rPr>
                <w:rFonts w:ascii="Times New Roman" w:hAnsi="Times New Roman" w:cs="Times New Roman"/>
                <w:noProof/>
                <w:webHidden/>
                <w:szCs w:val="24"/>
              </w:rPr>
              <w:fldChar w:fldCharType="begin"/>
            </w:r>
            <w:r w:rsidR="00910CF7" w:rsidRPr="008D6FA8">
              <w:rPr>
                <w:rFonts w:ascii="Times New Roman" w:hAnsi="Times New Roman" w:cs="Times New Roman"/>
                <w:noProof/>
                <w:webHidden/>
                <w:szCs w:val="24"/>
              </w:rPr>
              <w:instrText xml:space="preserve"> PAGEREF _Toc534613984 \h </w:instrText>
            </w:r>
            <w:r w:rsidR="00910CF7" w:rsidRPr="008D6FA8">
              <w:rPr>
                <w:rFonts w:ascii="Times New Roman" w:hAnsi="Times New Roman" w:cs="Times New Roman"/>
                <w:noProof/>
                <w:webHidden/>
                <w:szCs w:val="24"/>
              </w:rPr>
            </w:r>
            <w:r w:rsidR="00910CF7" w:rsidRPr="008D6FA8">
              <w:rPr>
                <w:rFonts w:ascii="Times New Roman" w:hAnsi="Times New Roman" w:cs="Times New Roman"/>
                <w:noProof/>
                <w:webHidden/>
                <w:szCs w:val="24"/>
              </w:rPr>
              <w:fldChar w:fldCharType="separate"/>
            </w:r>
            <w:r w:rsidR="00910CF7" w:rsidRPr="008D6FA8">
              <w:rPr>
                <w:rFonts w:ascii="Times New Roman" w:hAnsi="Times New Roman" w:cs="Times New Roman"/>
                <w:noProof/>
                <w:webHidden/>
                <w:szCs w:val="24"/>
              </w:rPr>
              <w:t>25</w:t>
            </w:r>
            <w:r w:rsidR="00910CF7" w:rsidRPr="008D6FA8">
              <w:rPr>
                <w:rFonts w:ascii="Times New Roman" w:hAnsi="Times New Roman" w:cs="Times New Roman"/>
                <w:noProof/>
                <w:webHidden/>
                <w:szCs w:val="24"/>
              </w:rPr>
              <w:fldChar w:fldCharType="end"/>
            </w:r>
          </w:hyperlink>
        </w:p>
        <w:p w:rsidR="00910CF7" w:rsidRPr="008D6FA8" w:rsidRDefault="00FF2992">
          <w:pPr>
            <w:pStyle w:val="TOC2"/>
            <w:tabs>
              <w:tab w:val="right" w:leader="dot" w:pos="9016"/>
            </w:tabs>
            <w:rPr>
              <w:rFonts w:ascii="Times New Roman" w:eastAsiaTheme="minorEastAsia" w:hAnsi="Times New Roman" w:cs="Times New Roman"/>
              <w:noProof/>
              <w:szCs w:val="24"/>
              <w:lang w:val="en-US"/>
            </w:rPr>
          </w:pPr>
          <w:hyperlink w:anchor="_Toc534613985" w:history="1">
            <w:r w:rsidR="00910CF7" w:rsidRPr="008D6FA8">
              <w:rPr>
                <w:rStyle w:val="Hyperlink"/>
                <w:rFonts w:ascii="Times New Roman" w:hAnsi="Times New Roman" w:cs="Times New Roman"/>
                <w:noProof/>
                <w:szCs w:val="24"/>
              </w:rPr>
              <w:t>Proposals for Managing Diversity Issues</w:t>
            </w:r>
            <w:r w:rsidR="00910CF7" w:rsidRPr="008D6FA8">
              <w:rPr>
                <w:rFonts w:ascii="Times New Roman" w:hAnsi="Times New Roman" w:cs="Times New Roman"/>
                <w:noProof/>
                <w:webHidden/>
                <w:szCs w:val="24"/>
              </w:rPr>
              <w:tab/>
            </w:r>
            <w:r w:rsidR="00910CF7" w:rsidRPr="008D6FA8">
              <w:rPr>
                <w:rFonts w:ascii="Times New Roman" w:hAnsi="Times New Roman" w:cs="Times New Roman"/>
                <w:noProof/>
                <w:webHidden/>
                <w:szCs w:val="24"/>
              </w:rPr>
              <w:fldChar w:fldCharType="begin"/>
            </w:r>
            <w:r w:rsidR="00910CF7" w:rsidRPr="008D6FA8">
              <w:rPr>
                <w:rFonts w:ascii="Times New Roman" w:hAnsi="Times New Roman" w:cs="Times New Roman"/>
                <w:noProof/>
                <w:webHidden/>
                <w:szCs w:val="24"/>
              </w:rPr>
              <w:instrText xml:space="preserve"> PAGEREF _Toc534613985 \h </w:instrText>
            </w:r>
            <w:r w:rsidR="00910CF7" w:rsidRPr="008D6FA8">
              <w:rPr>
                <w:rFonts w:ascii="Times New Roman" w:hAnsi="Times New Roman" w:cs="Times New Roman"/>
                <w:noProof/>
                <w:webHidden/>
                <w:szCs w:val="24"/>
              </w:rPr>
            </w:r>
            <w:r w:rsidR="00910CF7" w:rsidRPr="008D6FA8">
              <w:rPr>
                <w:rFonts w:ascii="Times New Roman" w:hAnsi="Times New Roman" w:cs="Times New Roman"/>
                <w:noProof/>
                <w:webHidden/>
                <w:szCs w:val="24"/>
              </w:rPr>
              <w:fldChar w:fldCharType="separate"/>
            </w:r>
            <w:r w:rsidR="00910CF7" w:rsidRPr="008D6FA8">
              <w:rPr>
                <w:rFonts w:ascii="Times New Roman" w:hAnsi="Times New Roman" w:cs="Times New Roman"/>
                <w:noProof/>
                <w:webHidden/>
                <w:szCs w:val="24"/>
              </w:rPr>
              <w:t>25</w:t>
            </w:r>
            <w:r w:rsidR="00910CF7" w:rsidRPr="008D6FA8">
              <w:rPr>
                <w:rFonts w:ascii="Times New Roman" w:hAnsi="Times New Roman" w:cs="Times New Roman"/>
                <w:noProof/>
                <w:webHidden/>
                <w:szCs w:val="24"/>
              </w:rPr>
              <w:fldChar w:fldCharType="end"/>
            </w:r>
          </w:hyperlink>
        </w:p>
        <w:p w:rsidR="00910CF7" w:rsidRPr="008D6FA8" w:rsidRDefault="00FF2992">
          <w:pPr>
            <w:pStyle w:val="TOC2"/>
            <w:tabs>
              <w:tab w:val="right" w:leader="dot" w:pos="9016"/>
            </w:tabs>
            <w:rPr>
              <w:rFonts w:ascii="Times New Roman" w:eastAsiaTheme="minorEastAsia" w:hAnsi="Times New Roman" w:cs="Times New Roman"/>
              <w:noProof/>
              <w:szCs w:val="24"/>
              <w:lang w:val="en-US"/>
            </w:rPr>
          </w:pPr>
          <w:hyperlink w:anchor="_Toc534613986" w:history="1">
            <w:r w:rsidR="00910CF7" w:rsidRPr="008D6FA8">
              <w:rPr>
                <w:rStyle w:val="Hyperlink"/>
                <w:rFonts w:ascii="Times New Roman" w:hAnsi="Times New Roman" w:cs="Times New Roman"/>
                <w:noProof/>
                <w:szCs w:val="24"/>
              </w:rPr>
              <w:t>The Benefits of Managing Diversity Issues</w:t>
            </w:r>
            <w:r w:rsidR="00910CF7" w:rsidRPr="008D6FA8">
              <w:rPr>
                <w:rFonts w:ascii="Times New Roman" w:hAnsi="Times New Roman" w:cs="Times New Roman"/>
                <w:noProof/>
                <w:webHidden/>
                <w:szCs w:val="24"/>
              </w:rPr>
              <w:tab/>
            </w:r>
            <w:r w:rsidR="00910CF7" w:rsidRPr="008D6FA8">
              <w:rPr>
                <w:rFonts w:ascii="Times New Roman" w:hAnsi="Times New Roman" w:cs="Times New Roman"/>
                <w:noProof/>
                <w:webHidden/>
                <w:szCs w:val="24"/>
              </w:rPr>
              <w:fldChar w:fldCharType="begin"/>
            </w:r>
            <w:r w:rsidR="00910CF7" w:rsidRPr="008D6FA8">
              <w:rPr>
                <w:rFonts w:ascii="Times New Roman" w:hAnsi="Times New Roman" w:cs="Times New Roman"/>
                <w:noProof/>
                <w:webHidden/>
                <w:szCs w:val="24"/>
              </w:rPr>
              <w:instrText xml:space="preserve"> PAGEREF _Toc534613986 \h </w:instrText>
            </w:r>
            <w:r w:rsidR="00910CF7" w:rsidRPr="008D6FA8">
              <w:rPr>
                <w:rFonts w:ascii="Times New Roman" w:hAnsi="Times New Roman" w:cs="Times New Roman"/>
                <w:noProof/>
                <w:webHidden/>
                <w:szCs w:val="24"/>
              </w:rPr>
            </w:r>
            <w:r w:rsidR="00910CF7" w:rsidRPr="008D6FA8">
              <w:rPr>
                <w:rFonts w:ascii="Times New Roman" w:hAnsi="Times New Roman" w:cs="Times New Roman"/>
                <w:noProof/>
                <w:webHidden/>
                <w:szCs w:val="24"/>
              </w:rPr>
              <w:fldChar w:fldCharType="separate"/>
            </w:r>
            <w:r w:rsidR="00910CF7" w:rsidRPr="008D6FA8">
              <w:rPr>
                <w:rFonts w:ascii="Times New Roman" w:hAnsi="Times New Roman" w:cs="Times New Roman"/>
                <w:noProof/>
                <w:webHidden/>
                <w:szCs w:val="24"/>
              </w:rPr>
              <w:t>26</w:t>
            </w:r>
            <w:r w:rsidR="00910CF7" w:rsidRPr="008D6FA8">
              <w:rPr>
                <w:rFonts w:ascii="Times New Roman" w:hAnsi="Times New Roman" w:cs="Times New Roman"/>
                <w:noProof/>
                <w:webHidden/>
                <w:szCs w:val="24"/>
              </w:rPr>
              <w:fldChar w:fldCharType="end"/>
            </w:r>
          </w:hyperlink>
        </w:p>
        <w:p w:rsidR="00910CF7" w:rsidRPr="008D6FA8" w:rsidRDefault="00FF2992">
          <w:pPr>
            <w:pStyle w:val="TOC2"/>
            <w:tabs>
              <w:tab w:val="right" w:leader="dot" w:pos="9016"/>
            </w:tabs>
            <w:rPr>
              <w:rFonts w:ascii="Times New Roman" w:eastAsiaTheme="minorEastAsia" w:hAnsi="Times New Roman" w:cs="Times New Roman"/>
              <w:noProof/>
              <w:szCs w:val="24"/>
              <w:lang w:val="en-US"/>
            </w:rPr>
          </w:pPr>
          <w:hyperlink w:anchor="_Toc534613987" w:history="1">
            <w:r w:rsidR="00910CF7" w:rsidRPr="008D6FA8">
              <w:rPr>
                <w:rStyle w:val="Hyperlink"/>
                <w:rFonts w:ascii="Times New Roman" w:hAnsi="Times New Roman" w:cs="Times New Roman"/>
                <w:noProof/>
                <w:szCs w:val="24"/>
              </w:rPr>
              <w:t>Proposals for Managing Multilingual Capacity Issue</w:t>
            </w:r>
            <w:r w:rsidR="00910CF7" w:rsidRPr="008D6FA8">
              <w:rPr>
                <w:rFonts w:ascii="Times New Roman" w:hAnsi="Times New Roman" w:cs="Times New Roman"/>
                <w:noProof/>
                <w:webHidden/>
                <w:szCs w:val="24"/>
              </w:rPr>
              <w:tab/>
            </w:r>
            <w:r w:rsidR="00910CF7" w:rsidRPr="008D6FA8">
              <w:rPr>
                <w:rFonts w:ascii="Times New Roman" w:hAnsi="Times New Roman" w:cs="Times New Roman"/>
                <w:noProof/>
                <w:webHidden/>
                <w:szCs w:val="24"/>
              </w:rPr>
              <w:fldChar w:fldCharType="begin"/>
            </w:r>
            <w:r w:rsidR="00910CF7" w:rsidRPr="008D6FA8">
              <w:rPr>
                <w:rFonts w:ascii="Times New Roman" w:hAnsi="Times New Roman" w:cs="Times New Roman"/>
                <w:noProof/>
                <w:webHidden/>
                <w:szCs w:val="24"/>
              </w:rPr>
              <w:instrText xml:space="preserve"> PAGEREF _Toc534613987 \h </w:instrText>
            </w:r>
            <w:r w:rsidR="00910CF7" w:rsidRPr="008D6FA8">
              <w:rPr>
                <w:rFonts w:ascii="Times New Roman" w:hAnsi="Times New Roman" w:cs="Times New Roman"/>
                <w:noProof/>
                <w:webHidden/>
                <w:szCs w:val="24"/>
              </w:rPr>
            </w:r>
            <w:r w:rsidR="00910CF7" w:rsidRPr="008D6FA8">
              <w:rPr>
                <w:rFonts w:ascii="Times New Roman" w:hAnsi="Times New Roman" w:cs="Times New Roman"/>
                <w:noProof/>
                <w:webHidden/>
                <w:szCs w:val="24"/>
              </w:rPr>
              <w:fldChar w:fldCharType="separate"/>
            </w:r>
            <w:r w:rsidR="00910CF7" w:rsidRPr="008D6FA8">
              <w:rPr>
                <w:rFonts w:ascii="Times New Roman" w:hAnsi="Times New Roman" w:cs="Times New Roman"/>
                <w:noProof/>
                <w:webHidden/>
                <w:szCs w:val="24"/>
              </w:rPr>
              <w:t>27</w:t>
            </w:r>
            <w:r w:rsidR="00910CF7" w:rsidRPr="008D6FA8">
              <w:rPr>
                <w:rFonts w:ascii="Times New Roman" w:hAnsi="Times New Roman" w:cs="Times New Roman"/>
                <w:noProof/>
                <w:webHidden/>
                <w:szCs w:val="24"/>
              </w:rPr>
              <w:fldChar w:fldCharType="end"/>
            </w:r>
          </w:hyperlink>
        </w:p>
        <w:p w:rsidR="00910CF7" w:rsidRPr="008D6FA8" w:rsidRDefault="00FF2992">
          <w:pPr>
            <w:pStyle w:val="TOC2"/>
            <w:tabs>
              <w:tab w:val="right" w:leader="dot" w:pos="9016"/>
            </w:tabs>
            <w:rPr>
              <w:rFonts w:ascii="Times New Roman" w:eastAsiaTheme="minorEastAsia" w:hAnsi="Times New Roman" w:cs="Times New Roman"/>
              <w:noProof/>
              <w:szCs w:val="24"/>
              <w:lang w:val="en-US"/>
            </w:rPr>
          </w:pPr>
          <w:hyperlink w:anchor="_Toc534613988" w:history="1">
            <w:r w:rsidR="00910CF7" w:rsidRPr="008D6FA8">
              <w:rPr>
                <w:rStyle w:val="Hyperlink"/>
                <w:rFonts w:ascii="Times New Roman" w:hAnsi="Times New Roman" w:cs="Times New Roman"/>
                <w:noProof/>
                <w:szCs w:val="24"/>
              </w:rPr>
              <w:t>Benefits of Multilingual Capacity Issue Management</w:t>
            </w:r>
            <w:r w:rsidR="00910CF7" w:rsidRPr="008D6FA8">
              <w:rPr>
                <w:rFonts w:ascii="Times New Roman" w:hAnsi="Times New Roman" w:cs="Times New Roman"/>
                <w:noProof/>
                <w:webHidden/>
                <w:szCs w:val="24"/>
              </w:rPr>
              <w:tab/>
            </w:r>
            <w:r w:rsidR="00910CF7" w:rsidRPr="008D6FA8">
              <w:rPr>
                <w:rFonts w:ascii="Times New Roman" w:hAnsi="Times New Roman" w:cs="Times New Roman"/>
                <w:noProof/>
                <w:webHidden/>
                <w:szCs w:val="24"/>
              </w:rPr>
              <w:fldChar w:fldCharType="begin"/>
            </w:r>
            <w:r w:rsidR="00910CF7" w:rsidRPr="008D6FA8">
              <w:rPr>
                <w:rFonts w:ascii="Times New Roman" w:hAnsi="Times New Roman" w:cs="Times New Roman"/>
                <w:noProof/>
                <w:webHidden/>
                <w:szCs w:val="24"/>
              </w:rPr>
              <w:instrText xml:space="preserve"> PAGEREF _Toc534613988 \h </w:instrText>
            </w:r>
            <w:r w:rsidR="00910CF7" w:rsidRPr="008D6FA8">
              <w:rPr>
                <w:rFonts w:ascii="Times New Roman" w:hAnsi="Times New Roman" w:cs="Times New Roman"/>
                <w:noProof/>
                <w:webHidden/>
                <w:szCs w:val="24"/>
              </w:rPr>
            </w:r>
            <w:r w:rsidR="00910CF7" w:rsidRPr="008D6FA8">
              <w:rPr>
                <w:rFonts w:ascii="Times New Roman" w:hAnsi="Times New Roman" w:cs="Times New Roman"/>
                <w:noProof/>
                <w:webHidden/>
                <w:szCs w:val="24"/>
              </w:rPr>
              <w:fldChar w:fldCharType="separate"/>
            </w:r>
            <w:r w:rsidR="00910CF7" w:rsidRPr="008D6FA8">
              <w:rPr>
                <w:rFonts w:ascii="Times New Roman" w:hAnsi="Times New Roman" w:cs="Times New Roman"/>
                <w:noProof/>
                <w:webHidden/>
                <w:szCs w:val="24"/>
              </w:rPr>
              <w:t>27</w:t>
            </w:r>
            <w:r w:rsidR="00910CF7" w:rsidRPr="008D6FA8">
              <w:rPr>
                <w:rFonts w:ascii="Times New Roman" w:hAnsi="Times New Roman" w:cs="Times New Roman"/>
                <w:noProof/>
                <w:webHidden/>
                <w:szCs w:val="24"/>
              </w:rPr>
              <w:fldChar w:fldCharType="end"/>
            </w:r>
          </w:hyperlink>
        </w:p>
        <w:p w:rsidR="00910CF7" w:rsidRPr="008D6FA8" w:rsidRDefault="00FF2992">
          <w:pPr>
            <w:pStyle w:val="TOC2"/>
            <w:tabs>
              <w:tab w:val="right" w:leader="dot" w:pos="9016"/>
            </w:tabs>
            <w:rPr>
              <w:rFonts w:ascii="Times New Roman" w:eastAsiaTheme="minorEastAsia" w:hAnsi="Times New Roman" w:cs="Times New Roman"/>
              <w:noProof/>
              <w:szCs w:val="24"/>
              <w:lang w:val="en-US"/>
            </w:rPr>
          </w:pPr>
          <w:hyperlink w:anchor="_Toc534613989" w:history="1">
            <w:r w:rsidR="00910CF7" w:rsidRPr="008D6FA8">
              <w:rPr>
                <w:rStyle w:val="Hyperlink"/>
                <w:rFonts w:ascii="Times New Roman" w:hAnsi="Times New Roman" w:cs="Times New Roman"/>
                <w:noProof/>
                <w:szCs w:val="24"/>
              </w:rPr>
              <w:t>Proposals for Managing Cultural Competency Training Issue</w:t>
            </w:r>
            <w:r w:rsidR="00910CF7" w:rsidRPr="008D6FA8">
              <w:rPr>
                <w:rFonts w:ascii="Times New Roman" w:hAnsi="Times New Roman" w:cs="Times New Roman"/>
                <w:noProof/>
                <w:webHidden/>
                <w:szCs w:val="24"/>
              </w:rPr>
              <w:tab/>
            </w:r>
            <w:r w:rsidR="00910CF7" w:rsidRPr="008D6FA8">
              <w:rPr>
                <w:rFonts w:ascii="Times New Roman" w:hAnsi="Times New Roman" w:cs="Times New Roman"/>
                <w:noProof/>
                <w:webHidden/>
                <w:szCs w:val="24"/>
              </w:rPr>
              <w:fldChar w:fldCharType="begin"/>
            </w:r>
            <w:r w:rsidR="00910CF7" w:rsidRPr="008D6FA8">
              <w:rPr>
                <w:rFonts w:ascii="Times New Roman" w:hAnsi="Times New Roman" w:cs="Times New Roman"/>
                <w:noProof/>
                <w:webHidden/>
                <w:szCs w:val="24"/>
              </w:rPr>
              <w:instrText xml:space="preserve"> PAGEREF _Toc534613989 \h </w:instrText>
            </w:r>
            <w:r w:rsidR="00910CF7" w:rsidRPr="008D6FA8">
              <w:rPr>
                <w:rFonts w:ascii="Times New Roman" w:hAnsi="Times New Roman" w:cs="Times New Roman"/>
                <w:noProof/>
                <w:webHidden/>
                <w:szCs w:val="24"/>
              </w:rPr>
            </w:r>
            <w:r w:rsidR="00910CF7" w:rsidRPr="008D6FA8">
              <w:rPr>
                <w:rFonts w:ascii="Times New Roman" w:hAnsi="Times New Roman" w:cs="Times New Roman"/>
                <w:noProof/>
                <w:webHidden/>
                <w:szCs w:val="24"/>
              </w:rPr>
              <w:fldChar w:fldCharType="separate"/>
            </w:r>
            <w:r w:rsidR="00910CF7" w:rsidRPr="008D6FA8">
              <w:rPr>
                <w:rFonts w:ascii="Times New Roman" w:hAnsi="Times New Roman" w:cs="Times New Roman"/>
                <w:noProof/>
                <w:webHidden/>
                <w:szCs w:val="24"/>
              </w:rPr>
              <w:t>28</w:t>
            </w:r>
            <w:r w:rsidR="00910CF7" w:rsidRPr="008D6FA8">
              <w:rPr>
                <w:rFonts w:ascii="Times New Roman" w:hAnsi="Times New Roman" w:cs="Times New Roman"/>
                <w:noProof/>
                <w:webHidden/>
                <w:szCs w:val="24"/>
              </w:rPr>
              <w:fldChar w:fldCharType="end"/>
            </w:r>
          </w:hyperlink>
        </w:p>
        <w:p w:rsidR="00910CF7" w:rsidRPr="008D6FA8" w:rsidRDefault="00FF2992">
          <w:pPr>
            <w:pStyle w:val="TOC2"/>
            <w:tabs>
              <w:tab w:val="right" w:leader="dot" w:pos="9016"/>
            </w:tabs>
            <w:rPr>
              <w:rFonts w:ascii="Times New Roman" w:eastAsiaTheme="minorEastAsia" w:hAnsi="Times New Roman" w:cs="Times New Roman"/>
              <w:noProof/>
              <w:szCs w:val="24"/>
              <w:lang w:val="en-US"/>
            </w:rPr>
          </w:pPr>
          <w:hyperlink w:anchor="_Toc534613990" w:history="1">
            <w:r w:rsidR="00910CF7" w:rsidRPr="008D6FA8">
              <w:rPr>
                <w:rStyle w:val="Hyperlink"/>
                <w:rFonts w:ascii="Times New Roman" w:hAnsi="Times New Roman" w:cs="Times New Roman"/>
                <w:noProof/>
                <w:szCs w:val="24"/>
              </w:rPr>
              <w:t>Benefits of Managing Cultural Competency Training Issue</w:t>
            </w:r>
            <w:r w:rsidR="00910CF7" w:rsidRPr="008D6FA8">
              <w:rPr>
                <w:rFonts w:ascii="Times New Roman" w:hAnsi="Times New Roman" w:cs="Times New Roman"/>
                <w:noProof/>
                <w:webHidden/>
                <w:szCs w:val="24"/>
              </w:rPr>
              <w:tab/>
            </w:r>
            <w:r w:rsidR="00910CF7" w:rsidRPr="008D6FA8">
              <w:rPr>
                <w:rFonts w:ascii="Times New Roman" w:hAnsi="Times New Roman" w:cs="Times New Roman"/>
                <w:noProof/>
                <w:webHidden/>
                <w:szCs w:val="24"/>
              </w:rPr>
              <w:fldChar w:fldCharType="begin"/>
            </w:r>
            <w:r w:rsidR="00910CF7" w:rsidRPr="008D6FA8">
              <w:rPr>
                <w:rFonts w:ascii="Times New Roman" w:hAnsi="Times New Roman" w:cs="Times New Roman"/>
                <w:noProof/>
                <w:webHidden/>
                <w:szCs w:val="24"/>
              </w:rPr>
              <w:instrText xml:space="preserve"> PAGEREF _Toc534613990 \h </w:instrText>
            </w:r>
            <w:r w:rsidR="00910CF7" w:rsidRPr="008D6FA8">
              <w:rPr>
                <w:rFonts w:ascii="Times New Roman" w:hAnsi="Times New Roman" w:cs="Times New Roman"/>
                <w:noProof/>
                <w:webHidden/>
                <w:szCs w:val="24"/>
              </w:rPr>
            </w:r>
            <w:r w:rsidR="00910CF7" w:rsidRPr="008D6FA8">
              <w:rPr>
                <w:rFonts w:ascii="Times New Roman" w:hAnsi="Times New Roman" w:cs="Times New Roman"/>
                <w:noProof/>
                <w:webHidden/>
                <w:szCs w:val="24"/>
              </w:rPr>
              <w:fldChar w:fldCharType="separate"/>
            </w:r>
            <w:r w:rsidR="00910CF7" w:rsidRPr="008D6FA8">
              <w:rPr>
                <w:rFonts w:ascii="Times New Roman" w:hAnsi="Times New Roman" w:cs="Times New Roman"/>
                <w:noProof/>
                <w:webHidden/>
                <w:szCs w:val="24"/>
              </w:rPr>
              <w:t>29</w:t>
            </w:r>
            <w:r w:rsidR="00910CF7" w:rsidRPr="008D6FA8">
              <w:rPr>
                <w:rFonts w:ascii="Times New Roman" w:hAnsi="Times New Roman" w:cs="Times New Roman"/>
                <w:noProof/>
                <w:webHidden/>
                <w:szCs w:val="24"/>
              </w:rPr>
              <w:fldChar w:fldCharType="end"/>
            </w:r>
          </w:hyperlink>
        </w:p>
        <w:p w:rsidR="00910CF7" w:rsidRPr="008D6FA8" w:rsidRDefault="00FF2992">
          <w:pPr>
            <w:pStyle w:val="TOC2"/>
            <w:tabs>
              <w:tab w:val="right" w:leader="dot" w:pos="9016"/>
            </w:tabs>
            <w:rPr>
              <w:rFonts w:ascii="Times New Roman" w:eastAsiaTheme="minorEastAsia" w:hAnsi="Times New Roman" w:cs="Times New Roman"/>
              <w:noProof/>
              <w:szCs w:val="24"/>
              <w:lang w:val="en-US"/>
            </w:rPr>
          </w:pPr>
          <w:hyperlink w:anchor="_Toc534613991" w:history="1">
            <w:r w:rsidR="00910CF7" w:rsidRPr="008D6FA8">
              <w:rPr>
                <w:rStyle w:val="Hyperlink"/>
                <w:rFonts w:ascii="Times New Roman" w:hAnsi="Times New Roman" w:cs="Times New Roman"/>
                <w:noProof/>
                <w:szCs w:val="24"/>
              </w:rPr>
              <w:t>Proposals for managing HR Recruiting and Retention Issue</w:t>
            </w:r>
            <w:r w:rsidR="00910CF7" w:rsidRPr="008D6FA8">
              <w:rPr>
                <w:rFonts w:ascii="Times New Roman" w:hAnsi="Times New Roman" w:cs="Times New Roman"/>
                <w:noProof/>
                <w:webHidden/>
                <w:szCs w:val="24"/>
              </w:rPr>
              <w:tab/>
            </w:r>
            <w:r w:rsidR="00910CF7" w:rsidRPr="008D6FA8">
              <w:rPr>
                <w:rFonts w:ascii="Times New Roman" w:hAnsi="Times New Roman" w:cs="Times New Roman"/>
                <w:noProof/>
                <w:webHidden/>
                <w:szCs w:val="24"/>
              </w:rPr>
              <w:fldChar w:fldCharType="begin"/>
            </w:r>
            <w:r w:rsidR="00910CF7" w:rsidRPr="008D6FA8">
              <w:rPr>
                <w:rFonts w:ascii="Times New Roman" w:hAnsi="Times New Roman" w:cs="Times New Roman"/>
                <w:noProof/>
                <w:webHidden/>
                <w:szCs w:val="24"/>
              </w:rPr>
              <w:instrText xml:space="preserve"> PAGEREF _Toc534613991 \h </w:instrText>
            </w:r>
            <w:r w:rsidR="00910CF7" w:rsidRPr="008D6FA8">
              <w:rPr>
                <w:rFonts w:ascii="Times New Roman" w:hAnsi="Times New Roman" w:cs="Times New Roman"/>
                <w:noProof/>
                <w:webHidden/>
                <w:szCs w:val="24"/>
              </w:rPr>
            </w:r>
            <w:r w:rsidR="00910CF7" w:rsidRPr="008D6FA8">
              <w:rPr>
                <w:rFonts w:ascii="Times New Roman" w:hAnsi="Times New Roman" w:cs="Times New Roman"/>
                <w:noProof/>
                <w:webHidden/>
                <w:szCs w:val="24"/>
              </w:rPr>
              <w:fldChar w:fldCharType="separate"/>
            </w:r>
            <w:r w:rsidR="00910CF7" w:rsidRPr="008D6FA8">
              <w:rPr>
                <w:rFonts w:ascii="Times New Roman" w:hAnsi="Times New Roman" w:cs="Times New Roman"/>
                <w:noProof/>
                <w:webHidden/>
                <w:szCs w:val="24"/>
              </w:rPr>
              <w:t>29</w:t>
            </w:r>
            <w:r w:rsidR="00910CF7" w:rsidRPr="008D6FA8">
              <w:rPr>
                <w:rFonts w:ascii="Times New Roman" w:hAnsi="Times New Roman" w:cs="Times New Roman"/>
                <w:noProof/>
                <w:webHidden/>
                <w:szCs w:val="24"/>
              </w:rPr>
              <w:fldChar w:fldCharType="end"/>
            </w:r>
          </w:hyperlink>
        </w:p>
        <w:p w:rsidR="00910CF7" w:rsidRPr="008D6FA8" w:rsidRDefault="00FF2992">
          <w:pPr>
            <w:pStyle w:val="TOC2"/>
            <w:tabs>
              <w:tab w:val="right" w:leader="dot" w:pos="9016"/>
            </w:tabs>
            <w:rPr>
              <w:rFonts w:ascii="Times New Roman" w:eastAsiaTheme="minorEastAsia" w:hAnsi="Times New Roman" w:cs="Times New Roman"/>
              <w:noProof/>
              <w:szCs w:val="24"/>
              <w:lang w:val="en-US"/>
            </w:rPr>
          </w:pPr>
          <w:hyperlink w:anchor="_Toc534613992" w:history="1">
            <w:r w:rsidR="00910CF7" w:rsidRPr="008D6FA8">
              <w:rPr>
                <w:rStyle w:val="Hyperlink"/>
                <w:rFonts w:ascii="Times New Roman" w:hAnsi="Times New Roman" w:cs="Times New Roman"/>
                <w:noProof/>
                <w:szCs w:val="24"/>
              </w:rPr>
              <w:t>Benefits of managing HR Recruiting and Retention Issue</w:t>
            </w:r>
            <w:r w:rsidR="00910CF7" w:rsidRPr="008D6FA8">
              <w:rPr>
                <w:rFonts w:ascii="Times New Roman" w:hAnsi="Times New Roman" w:cs="Times New Roman"/>
                <w:noProof/>
                <w:webHidden/>
                <w:szCs w:val="24"/>
              </w:rPr>
              <w:tab/>
            </w:r>
            <w:r w:rsidR="00910CF7" w:rsidRPr="008D6FA8">
              <w:rPr>
                <w:rFonts w:ascii="Times New Roman" w:hAnsi="Times New Roman" w:cs="Times New Roman"/>
                <w:noProof/>
                <w:webHidden/>
                <w:szCs w:val="24"/>
              </w:rPr>
              <w:fldChar w:fldCharType="begin"/>
            </w:r>
            <w:r w:rsidR="00910CF7" w:rsidRPr="008D6FA8">
              <w:rPr>
                <w:rFonts w:ascii="Times New Roman" w:hAnsi="Times New Roman" w:cs="Times New Roman"/>
                <w:noProof/>
                <w:webHidden/>
                <w:szCs w:val="24"/>
              </w:rPr>
              <w:instrText xml:space="preserve"> PAGEREF _Toc534613992 \h </w:instrText>
            </w:r>
            <w:r w:rsidR="00910CF7" w:rsidRPr="008D6FA8">
              <w:rPr>
                <w:rFonts w:ascii="Times New Roman" w:hAnsi="Times New Roman" w:cs="Times New Roman"/>
                <w:noProof/>
                <w:webHidden/>
                <w:szCs w:val="24"/>
              </w:rPr>
            </w:r>
            <w:r w:rsidR="00910CF7" w:rsidRPr="008D6FA8">
              <w:rPr>
                <w:rFonts w:ascii="Times New Roman" w:hAnsi="Times New Roman" w:cs="Times New Roman"/>
                <w:noProof/>
                <w:webHidden/>
                <w:szCs w:val="24"/>
              </w:rPr>
              <w:fldChar w:fldCharType="separate"/>
            </w:r>
            <w:r w:rsidR="00910CF7" w:rsidRPr="008D6FA8">
              <w:rPr>
                <w:rFonts w:ascii="Times New Roman" w:hAnsi="Times New Roman" w:cs="Times New Roman"/>
                <w:noProof/>
                <w:webHidden/>
                <w:szCs w:val="24"/>
              </w:rPr>
              <w:t>30</w:t>
            </w:r>
            <w:r w:rsidR="00910CF7" w:rsidRPr="008D6FA8">
              <w:rPr>
                <w:rFonts w:ascii="Times New Roman" w:hAnsi="Times New Roman" w:cs="Times New Roman"/>
                <w:noProof/>
                <w:webHidden/>
                <w:szCs w:val="24"/>
              </w:rPr>
              <w:fldChar w:fldCharType="end"/>
            </w:r>
          </w:hyperlink>
        </w:p>
        <w:p w:rsidR="00910CF7" w:rsidRPr="008D6FA8" w:rsidRDefault="00FF2992">
          <w:pPr>
            <w:pStyle w:val="TOC2"/>
            <w:tabs>
              <w:tab w:val="right" w:leader="dot" w:pos="9016"/>
            </w:tabs>
            <w:rPr>
              <w:rFonts w:ascii="Times New Roman" w:eastAsiaTheme="minorEastAsia" w:hAnsi="Times New Roman" w:cs="Times New Roman"/>
              <w:noProof/>
              <w:szCs w:val="24"/>
              <w:lang w:val="en-US"/>
            </w:rPr>
          </w:pPr>
          <w:hyperlink w:anchor="_Toc534613993" w:history="1">
            <w:r w:rsidR="00910CF7" w:rsidRPr="008D6FA8">
              <w:rPr>
                <w:rStyle w:val="Hyperlink"/>
                <w:rFonts w:ascii="Times New Roman" w:hAnsi="Times New Roman" w:cs="Times New Roman"/>
                <w:noProof/>
                <w:szCs w:val="24"/>
              </w:rPr>
              <w:t>Developing an action plan for Aetna’s diversity issue management</w:t>
            </w:r>
            <w:r w:rsidR="00910CF7" w:rsidRPr="008D6FA8">
              <w:rPr>
                <w:rFonts w:ascii="Times New Roman" w:hAnsi="Times New Roman" w:cs="Times New Roman"/>
                <w:noProof/>
                <w:webHidden/>
                <w:szCs w:val="24"/>
              </w:rPr>
              <w:tab/>
            </w:r>
            <w:r w:rsidR="00910CF7" w:rsidRPr="008D6FA8">
              <w:rPr>
                <w:rFonts w:ascii="Times New Roman" w:hAnsi="Times New Roman" w:cs="Times New Roman"/>
                <w:noProof/>
                <w:webHidden/>
                <w:szCs w:val="24"/>
              </w:rPr>
              <w:fldChar w:fldCharType="begin"/>
            </w:r>
            <w:r w:rsidR="00910CF7" w:rsidRPr="008D6FA8">
              <w:rPr>
                <w:rFonts w:ascii="Times New Roman" w:hAnsi="Times New Roman" w:cs="Times New Roman"/>
                <w:noProof/>
                <w:webHidden/>
                <w:szCs w:val="24"/>
              </w:rPr>
              <w:instrText xml:space="preserve"> PAGEREF _Toc534613993 \h </w:instrText>
            </w:r>
            <w:r w:rsidR="00910CF7" w:rsidRPr="008D6FA8">
              <w:rPr>
                <w:rFonts w:ascii="Times New Roman" w:hAnsi="Times New Roman" w:cs="Times New Roman"/>
                <w:noProof/>
                <w:webHidden/>
                <w:szCs w:val="24"/>
              </w:rPr>
            </w:r>
            <w:r w:rsidR="00910CF7" w:rsidRPr="008D6FA8">
              <w:rPr>
                <w:rFonts w:ascii="Times New Roman" w:hAnsi="Times New Roman" w:cs="Times New Roman"/>
                <w:noProof/>
                <w:webHidden/>
                <w:szCs w:val="24"/>
              </w:rPr>
              <w:fldChar w:fldCharType="separate"/>
            </w:r>
            <w:r w:rsidR="00910CF7" w:rsidRPr="008D6FA8">
              <w:rPr>
                <w:rFonts w:ascii="Times New Roman" w:hAnsi="Times New Roman" w:cs="Times New Roman"/>
                <w:noProof/>
                <w:webHidden/>
                <w:szCs w:val="24"/>
              </w:rPr>
              <w:t>30</w:t>
            </w:r>
            <w:r w:rsidR="00910CF7" w:rsidRPr="008D6FA8">
              <w:rPr>
                <w:rFonts w:ascii="Times New Roman" w:hAnsi="Times New Roman" w:cs="Times New Roman"/>
                <w:noProof/>
                <w:webHidden/>
                <w:szCs w:val="24"/>
              </w:rPr>
              <w:fldChar w:fldCharType="end"/>
            </w:r>
          </w:hyperlink>
        </w:p>
        <w:p w:rsidR="00910CF7" w:rsidRPr="008D6FA8" w:rsidRDefault="00FF2992">
          <w:pPr>
            <w:pStyle w:val="TOC1"/>
            <w:tabs>
              <w:tab w:val="right" w:leader="dot" w:pos="9016"/>
            </w:tabs>
            <w:rPr>
              <w:rFonts w:ascii="Times New Roman" w:eastAsiaTheme="minorEastAsia" w:hAnsi="Times New Roman" w:cs="Times New Roman"/>
              <w:noProof/>
              <w:szCs w:val="24"/>
              <w:lang w:val="en-US"/>
            </w:rPr>
          </w:pPr>
          <w:hyperlink w:anchor="_Toc534613994" w:history="1">
            <w:r w:rsidR="00910CF7" w:rsidRPr="008D6FA8">
              <w:rPr>
                <w:rStyle w:val="Hyperlink"/>
                <w:rFonts w:ascii="Times New Roman" w:hAnsi="Times New Roman" w:cs="Times New Roman"/>
                <w:noProof/>
                <w:szCs w:val="24"/>
              </w:rPr>
              <w:t>Conclusion</w:t>
            </w:r>
            <w:r w:rsidR="00910CF7" w:rsidRPr="008D6FA8">
              <w:rPr>
                <w:rFonts w:ascii="Times New Roman" w:hAnsi="Times New Roman" w:cs="Times New Roman"/>
                <w:noProof/>
                <w:webHidden/>
                <w:szCs w:val="24"/>
              </w:rPr>
              <w:tab/>
            </w:r>
            <w:r w:rsidR="00910CF7" w:rsidRPr="008D6FA8">
              <w:rPr>
                <w:rFonts w:ascii="Times New Roman" w:hAnsi="Times New Roman" w:cs="Times New Roman"/>
                <w:noProof/>
                <w:webHidden/>
                <w:szCs w:val="24"/>
              </w:rPr>
              <w:fldChar w:fldCharType="begin"/>
            </w:r>
            <w:r w:rsidR="00910CF7" w:rsidRPr="008D6FA8">
              <w:rPr>
                <w:rFonts w:ascii="Times New Roman" w:hAnsi="Times New Roman" w:cs="Times New Roman"/>
                <w:noProof/>
                <w:webHidden/>
                <w:szCs w:val="24"/>
              </w:rPr>
              <w:instrText xml:space="preserve"> PAGEREF _Toc534613994 \h </w:instrText>
            </w:r>
            <w:r w:rsidR="00910CF7" w:rsidRPr="008D6FA8">
              <w:rPr>
                <w:rFonts w:ascii="Times New Roman" w:hAnsi="Times New Roman" w:cs="Times New Roman"/>
                <w:noProof/>
                <w:webHidden/>
                <w:szCs w:val="24"/>
              </w:rPr>
            </w:r>
            <w:r w:rsidR="00910CF7" w:rsidRPr="008D6FA8">
              <w:rPr>
                <w:rFonts w:ascii="Times New Roman" w:hAnsi="Times New Roman" w:cs="Times New Roman"/>
                <w:noProof/>
                <w:webHidden/>
                <w:szCs w:val="24"/>
              </w:rPr>
              <w:fldChar w:fldCharType="separate"/>
            </w:r>
            <w:r w:rsidR="00910CF7" w:rsidRPr="008D6FA8">
              <w:rPr>
                <w:rFonts w:ascii="Times New Roman" w:hAnsi="Times New Roman" w:cs="Times New Roman"/>
                <w:noProof/>
                <w:webHidden/>
                <w:szCs w:val="24"/>
              </w:rPr>
              <w:t>31</w:t>
            </w:r>
            <w:r w:rsidR="00910CF7" w:rsidRPr="008D6FA8">
              <w:rPr>
                <w:rFonts w:ascii="Times New Roman" w:hAnsi="Times New Roman" w:cs="Times New Roman"/>
                <w:noProof/>
                <w:webHidden/>
                <w:szCs w:val="24"/>
              </w:rPr>
              <w:fldChar w:fldCharType="end"/>
            </w:r>
          </w:hyperlink>
        </w:p>
        <w:p w:rsidR="00910CF7" w:rsidRPr="008D6FA8" w:rsidRDefault="00FF2992">
          <w:pPr>
            <w:pStyle w:val="TOC1"/>
            <w:tabs>
              <w:tab w:val="right" w:leader="dot" w:pos="9016"/>
            </w:tabs>
            <w:rPr>
              <w:rFonts w:ascii="Times New Roman" w:eastAsiaTheme="minorEastAsia" w:hAnsi="Times New Roman" w:cs="Times New Roman"/>
              <w:noProof/>
              <w:szCs w:val="24"/>
              <w:lang w:val="en-US"/>
            </w:rPr>
          </w:pPr>
          <w:hyperlink w:anchor="_Toc534613995" w:history="1">
            <w:r w:rsidR="00910CF7" w:rsidRPr="008D6FA8">
              <w:rPr>
                <w:rStyle w:val="Hyperlink"/>
                <w:rFonts w:ascii="Times New Roman" w:hAnsi="Times New Roman" w:cs="Times New Roman"/>
                <w:noProof/>
                <w:szCs w:val="24"/>
              </w:rPr>
              <w:t>References</w:t>
            </w:r>
            <w:r w:rsidR="00910CF7" w:rsidRPr="008D6FA8">
              <w:rPr>
                <w:rFonts w:ascii="Times New Roman" w:hAnsi="Times New Roman" w:cs="Times New Roman"/>
                <w:noProof/>
                <w:webHidden/>
                <w:szCs w:val="24"/>
              </w:rPr>
              <w:tab/>
            </w:r>
            <w:r w:rsidR="00910CF7" w:rsidRPr="008D6FA8">
              <w:rPr>
                <w:rFonts w:ascii="Times New Roman" w:hAnsi="Times New Roman" w:cs="Times New Roman"/>
                <w:noProof/>
                <w:webHidden/>
                <w:szCs w:val="24"/>
              </w:rPr>
              <w:fldChar w:fldCharType="begin"/>
            </w:r>
            <w:r w:rsidR="00910CF7" w:rsidRPr="008D6FA8">
              <w:rPr>
                <w:rFonts w:ascii="Times New Roman" w:hAnsi="Times New Roman" w:cs="Times New Roman"/>
                <w:noProof/>
                <w:webHidden/>
                <w:szCs w:val="24"/>
              </w:rPr>
              <w:instrText xml:space="preserve"> PAGEREF _Toc534613995 \h </w:instrText>
            </w:r>
            <w:r w:rsidR="00910CF7" w:rsidRPr="008D6FA8">
              <w:rPr>
                <w:rFonts w:ascii="Times New Roman" w:hAnsi="Times New Roman" w:cs="Times New Roman"/>
                <w:noProof/>
                <w:webHidden/>
                <w:szCs w:val="24"/>
              </w:rPr>
            </w:r>
            <w:r w:rsidR="00910CF7" w:rsidRPr="008D6FA8">
              <w:rPr>
                <w:rFonts w:ascii="Times New Roman" w:hAnsi="Times New Roman" w:cs="Times New Roman"/>
                <w:noProof/>
                <w:webHidden/>
                <w:szCs w:val="24"/>
              </w:rPr>
              <w:fldChar w:fldCharType="separate"/>
            </w:r>
            <w:r w:rsidR="00910CF7" w:rsidRPr="008D6FA8">
              <w:rPr>
                <w:rFonts w:ascii="Times New Roman" w:hAnsi="Times New Roman" w:cs="Times New Roman"/>
                <w:noProof/>
                <w:webHidden/>
                <w:szCs w:val="24"/>
              </w:rPr>
              <w:t>32</w:t>
            </w:r>
            <w:r w:rsidR="00910CF7" w:rsidRPr="008D6FA8">
              <w:rPr>
                <w:rFonts w:ascii="Times New Roman" w:hAnsi="Times New Roman" w:cs="Times New Roman"/>
                <w:noProof/>
                <w:webHidden/>
                <w:szCs w:val="24"/>
              </w:rPr>
              <w:fldChar w:fldCharType="end"/>
            </w:r>
          </w:hyperlink>
        </w:p>
        <w:p w:rsidR="000D4197" w:rsidRPr="008D6FA8" w:rsidRDefault="0000082B">
          <w:pPr>
            <w:rPr>
              <w:rFonts w:ascii="Times New Roman" w:hAnsi="Times New Roman" w:cs="Times New Roman"/>
              <w:szCs w:val="24"/>
            </w:rPr>
          </w:pPr>
          <w:r w:rsidRPr="008D6FA8">
            <w:rPr>
              <w:rFonts w:ascii="Times New Roman" w:hAnsi="Times New Roman" w:cs="Times New Roman"/>
              <w:b/>
              <w:bCs/>
              <w:noProof/>
              <w:szCs w:val="24"/>
            </w:rPr>
            <w:fldChar w:fldCharType="end"/>
          </w:r>
        </w:p>
      </w:sdtContent>
    </w:sdt>
    <w:p w:rsidR="000D4197" w:rsidRPr="008D6FA8" w:rsidRDefault="003648A4" w:rsidP="00F11A3A">
      <w:pPr>
        <w:rPr>
          <w:rFonts w:ascii="Times New Roman" w:hAnsi="Times New Roman" w:cs="Times New Roman"/>
          <w:szCs w:val="24"/>
        </w:rPr>
      </w:pPr>
      <w:r w:rsidRPr="008D6FA8">
        <w:rPr>
          <w:rFonts w:ascii="Times New Roman" w:hAnsi="Times New Roman" w:cs="Times New Roman"/>
          <w:szCs w:val="24"/>
        </w:rPr>
        <w:t>List of Figures</w:t>
      </w:r>
    </w:p>
    <w:p w:rsidR="003648A4" w:rsidRPr="008D6FA8" w:rsidRDefault="003648A4">
      <w:pPr>
        <w:pStyle w:val="TableofFigures"/>
        <w:tabs>
          <w:tab w:val="right" w:leader="dot" w:pos="9016"/>
        </w:tabs>
        <w:rPr>
          <w:rFonts w:ascii="Times New Roman" w:hAnsi="Times New Roman" w:cs="Times New Roman"/>
          <w:noProof/>
          <w:szCs w:val="24"/>
        </w:rPr>
      </w:pPr>
      <w:r w:rsidRPr="008D6FA8">
        <w:rPr>
          <w:rFonts w:ascii="Times New Roman" w:hAnsi="Times New Roman" w:cs="Times New Roman"/>
          <w:szCs w:val="24"/>
        </w:rPr>
        <w:fldChar w:fldCharType="begin"/>
      </w:r>
      <w:r w:rsidRPr="008D6FA8">
        <w:rPr>
          <w:rFonts w:ascii="Times New Roman" w:hAnsi="Times New Roman" w:cs="Times New Roman"/>
          <w:szCs w:val="24"/>
        </w:rPr>
        <w:instrText xml:space="preserve"> TOC \h \z \c "Figure" </w:instrText>
      </w:r>
      <w:r w:rsidRPr="008D6FA8">
        <w:rPr>
          <w:rFonts w:ascii="Times New Roman" w:hAnsi="Times New Roman" w:cs="Times New Roman"/>
          <w:szCs w:val="24"/>
        </w:rPr>
        <w:fldChar w:fldCharType="separate"/>
      </w:r>
      <w:hyperlink r:id="rId9" w:anchor="_Toc533884916" w:history="1">
        <w:r w:rsidRPr="008D6FA8">
          <w:rPr>
            <w:rStyle w:val="Hyperlink"/>
            <w:rFonts w:ascii="Times New Roman" w:hAnsi="Times New Roman" w:cs="Times New Roman"/>
            <w:noProof/>
            <w:szCs w:val="24"/>
          </w:rPr>
          <w:t>Figure 1: The Diversity Issues in Aetna</w:t>
        </w:r>
        <w:r w:rsidRPr="008D6FA8">
          <w:rPr>
            <w:rFonts w:ascii="Times New Roman" w:hAnsi="Times New Roman" w:cs="Times New Roman"/>
            <w:noProof/>
            <w:webHidden/>
            <w:szCs w:val="24"/>
          </w:rPr>
          <w:tab/>
        </w:r>
        <w:r w:rsidRPr="008D6FA8">
          <w:rPr>
            <w:rFonts w:ascii="Times New Roman" w:hAnsi="Times New Roman" w:cs="Times New Roman"/>
            <w:noProof/>
            <w:webHidden/>
            <w:szCs w:val="24"/>
          </w:rPr>
          <w:fldChar w:fldCharType="begin"/>
        </w:r>
        <w:r w:rsidRPr="008D6FA8">
          <w:rPr>
            <w:rFonts w:ascii="Times New Roman" w:hAnsi="Times New Roman" w:cs="Times New Roman"/>
            <w:noProof/>
            <w:webHidden/>
            <w:szCs w:val="24"/>
          </w:rPr>
          <w:instrText xml:space="preserve"> PAGEREF _Toc533884916 \h </w:instrText>
        </w:r>
        <w:r w:rsidRPr="008D6FA8">
          <w:rPr>
            <w:rFonts w:ascii="Times New Roman" w:hAnsi="Times New Roman" w:cs="Times New Roman"/>
            <w:noProof/>
            <w:webHidden/>
            <w:szCs w:val="24"/>
          </w:rPr>
        </w:r>
        <w:r w:rsidRPr="008D6FA8">
          <w:rPr>
            <w:rFonts w:ascii="Times New Roman" w:hAnsi="Times New Roman" w:cs="Times New Roman"/>
            <w:noProof/>
            <w:webHidden/>
            <w:szCs w:val="24"/>
          </w:rPr>
          <w:fldChar w:fldCharType="separate"/>
        </w:r>
        <w:r w:rsidR="00AA176F" w:rsidRPr="008D6FA8">
          <w:rPr>
            <w:rFonts w:ascii="Times New Roman" w:hAnsi="Times New Roman" w:cs="Times New Roman"/>
            <w:noProof/>
            <w:webHidden/>
            <w:szCs w:val="24"/>
          </w:rPr>
          <w:t>6</w:t>
        </w:r>
        <w:r w:rsidRPr="008D6FA8">
          <w:rPr>
            <w:rFonts w:ascii="Times New Roman" w:hAnsi="Times New Roman" w:cs="Times New Roman"/>
            <w:noProof/>
            <w:webHidden/>
            <w:szCs w:val="24"/>
          </w:rPr>
          <w:fldChar w:fldCharType="end"/>
        </w:r>
      </w:hyperlink>
    </w:p>
    <w:p w:rsidR="003648A4" w:rsidRPr="008D6FA8" w:rsidRDefault="00FF2992">
      <w:pPr>
        <w:pStyle w:val="TableofFigures"/>
        <w:tabs>
          <w:tab w:val="right" w:leader="dot" w:pos="9016"/>
        </w:tabs>
        <w:rPr>
          <w:rFonts w:ascii="Times New Roman" w:hAnsi="Times New Roman" w:cs="Times New Roman"/>
          <w:noProof/>
          <w:szCs w:val="24"/>
        </w:rPr>
      </w:pPr>
      <w:hyperlink r:id="rId10" w:anchor="_Toc533884917" w:history="1">
        <w:r w:rsidR="003648A4" w:rsidRPr="008D6FA8">
          <w:rPr>
            <w:rStyle w:val="Hyperlink"/>
            <w:rFonts w:ascii="Times New Roman" w:hAnsi="Times New Roman" w:cs="Times New Roman"/>
            <w:noProof/>
            <w:szCs w:val="24"/>
          </w:rPr>
          <w:t>Figure 2: The Process of Developing Cultural Competency Training</w:t>
        </w:r>
        <w:r w:rsidR="003648A4" w:rsidRPr="008D6FA8">
          <w:rPr>
            <w:rFonts w:ascii="Times New Roman" w:hAnsi="Times New Roman" w:cs="Times New Roman"/>
            <w:noProof/>
            <w:webHidden/>
            <w:szCs w:val="24"/>
          </w:rPr>
          <w:tab/>
        </w:r>
        <w:r w:rsidR="003648A4" w:rsidRPr="008D6FA8">
          <w:rPr>
            <w:rFonts w:ascii="Times New Roman" w:hAnsi="Times New Roman" w:cs="Times New Roman"/>
            <w:noProof/>
            <w:webHidden/>
            <w:szCs w:val="24"/>
          </w:rPr>
          <w:fldChar w:fldCharType="begin"/>
        </w:r>
        <w:r w:rsidR="003648A4" w:rsidRPr="008D6FA8">
          <w:rPr>
            <w:rFonts w:ascii="Times New Roman" w:hAnsi="Times New Roman" w:cs="Times New Roman"/>
            <w:noProof/>
            <w:webHidden/>
            <w:szCs w:val="24"/>
          </w:rPr>
          <w:instrText xml:space="preserve"> PAGEREF _Toc533884917 \h </w:instrText>
        </w:r>
        <w:r w:rsidR="003648A4" w:rsidRPr="008D6FA8">
          <w:rPr>
            <w:rFonts w:ascii="Times New Roman" w:hAnsi="Times New Roman" w:cs="Times New Roman"/>
            <w:noProof/>
            <w:webHidden/>
            <w:szCs w:val="24"/>
          </w:rPr>
        </w:r>
        <w:r w:rsidR="003648A4" w:rsidRPr="008D6FA8">
          <w:rPr>
            <w:rFonts w:ascii="Times New Roman" w:hAnsi="Times New Roman" w:cs="Times New Roman"/>
            <w:noProof/>
            <w:webHidden/>
            <w:szCs w:val="24"/>
          </w:rPr>
          <w:fldChar w:fldCharType="separate"/>
        </w:r>
        <w:r w:rsidR="00AA176F" w:rsidRPr="008D6FA8">
          <w:rPr>
            <w:rFonts w:ascii="Times New Roman" w:hAnsi="Times New Roman" w:cs="Times New Roman"/>
            <w:noProof/>
            <w:webHidden/>
            <w:szCs w:val="24"/>
          </w:rPr>
          <w:t>22</w:t>
        </w:r>
        <w:r w:rsidR="003648A4" w:rsidRPr="008D6FA8">
          <w:rPr>
            <w:rFonts w:ascii="Times New Roman" w:hAnsi="Times New Roman" w:cs="Times New Roman"/>
            <w:noProof/>
            <w:webHidden/>
            <w:szCs w:val="24"/>
          </w:rPr>
          <w:fldChar w:fldCharType="end"/>
        </w:r>
      </w:hyperlink>
    </w:p>
    <w:p w:rsidR="003648A4" w:rsidRPr="008D6FA8" w:rsidRDefault="00FF2992">
      <w:pPr>
        <w:pStyle w:val="TableofFigures"/>
        <w:tabs>
          <w:tab w:val="right" w:leader="dot" w:pos="9016"/>
        </w:tabs>
        <w:rPr>
          <w:rFonts w:ascii="Times New Roman" w:hAnsi="Times New Roman" w:cs="Times New Roman"/>
          <w:noProof/>
          <w:szCs w:val="24"/>
        </w:rPr>
      </w:pPr>
      <w:hyperlink r:id="rId11" w:anchor="_Toc533884918" w:history="1">
        <w:r w:rsidR="003648A4" w:rsidRPr="008D6FA8">
          <w:rPr>
            <w:rStyle w:val="Hyperlink"/>
            <w:rFonts w:ascii="Times New Roman" w:hAnsi="Times New Roman" w:cs="Times New Roman"/>
            <w:noProof/>
            <w:szCs w:val="24"/>
          </w:rPr>
          <w:t>Figure 3: The diversity issues management</w:t>
        </w:r>
        <w:r w:rsidR="003648A4" w:rsidRPr="008D6FA8">
          <w:rPr>
            <w:rFonts w:ascii="Times New Roman" w:hAnsi="Times New Roman" w:cs="Times New Roman"/>
            <w:noProof/>
            <w:webHidden/>
            <w:szCs w:val="24"/>
          </w:rPr>
          <w:tab/>
        </w:r>
        <w:r w:rsidR="003648A4" w:rsidRPr="008D6FA8">
          <w:rPr>
            <w:rFonts w:ascii="Times New Roman" w:hAnsi="Times New Roman" w:cs="Times New Roman"/>
            <w:noProof/>
            <w:webHidden/>
            <w:szCs w:val="24"/>
          </w:rPr>
          <w:fldChar w:fldCharType="begin"/>
        </w:r>
        <w:r w:rsidR="003648A4" w:rsidRPr="008D6FA8">
          <w:rPr>
            <w:rFonts w:ascii="Times New Roman" w:hAnsi="Times New Roman" w:cs="Times New Roman"/>
            <w:noProof/>
            <w:webHidden/>
            <w:szCs w:val="24"/>
          </w:rPr>
          <w:instrText xml:space="preserve"> PAGEREF _Toc533884918 \h </w:instrText>
        </w:r>
        <w:r w:rsidR="003648A4" w:rsidRPr="008D6FA8">
          <w:rPr>
            <w:rFonts w:ascii="Times New Roman" w:hAnsi="Times New Roman" w:cs="Times New Roman"/>
            <w:noProof/>
            <w:webHidden/>
            <w:szCs w:val="24"/>
          </w:rPr>
        </w:r>
        <w:r w:rsidR="003648A4" w:rsidRPr="008D6FA8">
          <w:rPr>
            <w:rFonts w:ascii="Times New Roman" w:hAnsi="Times New Roman" w:cs="Times New Roman"/>
            <w:noProof/>
            <w:webHidden/>
            <w:szCs w:val="24"/>
          </w:rPr>
          <w:fldChar w:fldCharType="separate"/>
        </w:r>
        <w:r w:rsidR="00AA176F" w:rsidRPr="008D6FA8">
          <w:rPr>
            <w:rFonts w:ascii="Times New Roman" w:hAnsi="Times New Roman" w:cs="Times New Roman"/>
            <w:noProof/>
            <w:webHidden/>
            <w:szCs w:val="24"/>
          </w:rPr>
          <w:t>25</w:t>
        </w:r>
        <w:r w:rsidR="003648A4" w:rsidRPr="008D6FA8">
          <w:rPr>
            <w:rFonts w:ascii="Times New Roman" w:hAnsi="Times New Roman" w:cs="Times New Roman"/>
            <w:noProof/>
            <w:webHidden/>
            <w:szCs w:val="24"/>
          </w:rPr>
          <w:fldChar w:fldCharType="end"/>
        </w:r>
      </w:hyperlink>
    </w:p>
    <w:p w:rsidR="003648A4" w:rsidRPr="008D6FA8" w:rsidRDefault="003648A4" w:rsidP="00F11A3A">
      <w:pPr>
        <w:rPr>
          <w:rFonts w:ascii="Times New Roman" w:hAnsi="Times New Roman" w:cs="Times New Roman"/>
          <w:szCs w:val="24"/>
        </w:rPr>
      </w:pPr>
      <w:r w:rsidRPr="008D6FA8">
        <w:rPr>
          <w:rFonts w:ascii="Times New Roman" w:hAnsi="Times New Roman" w:cs="Times New Roman"/>
          <w:szCs w:val="24"/>
        </w:rPr>
        <w:fldChar w:fldCharType="end"/>
      </w:r>
    </w:p>
    <w:p w:rsidR="003648A4" w:rsidRPr="008D6FA8" w:rsidRDefault="003648A4" w:rsidP="00F11A3A">
      <w:pPr>
        <w:rPr>
          <w:rFonts w:ascii="Times New Roman" w:hAnsi="Times New Roman" w:cs="Times New Roman"/>
          <w:szCs w:val="24"/>
        </w:rPr>
      </w:pPr>
      <w:r w:rsidRPr="008D6FA8">
        <w:rPr>
          <w:rFonts w:ascii="Times New Roman" w:hAnsi="Times New Roman" w:cs="Times New Roman"/>
          <w:szCs w:val="24"/>
        </w:rPr>
        <w:t>List of Table</w:t>
      </w:r>
    </w:p>
    <w:p w:rsidR="003648A4" w:rsidRPr="008D6FA8" w:rsidRDefault="003648A4">
      <w:pPr>
        <w:pStyle w:val="TableofFigures"/>
        <w:tabs>
          <w:tab w:val="right" w:leader="dot" w:pos="9016"/>
        </w:tabs>
        <w:rPr>
          <w:rFonts w:ascii="Times New Roman" w:eastAsiaTheme="minorEastAsia" w:hAnsi="Times New Roman" w:cs="Times New Roman"/>
          <w:noProof/>
          <w:szCs w:val="24"/>
          <w:lang w:eastAsia="en-GB" w:bidi="bn-BD"/>
        </w:rPr>
      </w:pPr>
      <w:r w:rsidRPr="008D6FA8">
        <w:rPr>
          <w:rFonts w:ascii="Times New Roman" w:hAnsi="Times New Roman" w:cs="Times New Roman"/>
          <w:szCs w:val="24"/>
        </w:rPr>
        <w:fldChar w:fldCharType="begin"/>
      </w:r>
      <w:r w:rsidRPr="008D6FA8">
        <w:rPr>
          <w:rFonts w:ascii="Times New Roman" w:hAnsi="Times New Roman" w:cs="Times New Roman"/>
          <w:szCs w:val="24"/>
        </w:rPr>
        <w:instrText xml:space="preserve"> TOC \h \z \c "Table" </w:instrText>
      </w:r>
      <w:r w:rsidRPr="008D6FA8">
        <w:rPr>
          <w:rFonts w:ascii="Times New Roman" w:hAnsi="Times New Roman" w:cs="Times New Roman"/>
          <w:szCs w:val="24"/>
        </w:rPr>
        <w:fldChar w:fldCharType="separate"/>
      </w:r>
      <w:hyperlink w:anchor="_Toc533884927" w:history="1">
        <w:r w:rsidRPr="008D6FA8">
          <w:rPr>
            <w:rStyle w:val="Hyperlink"/>
            <w:rFonts w:ascii="Times New Roman" w:hAnsi="Times New Roman" w:cs="Times New Roman"/>
            <w:noProof/>
            <w:szCs w:val="24"/>
          </w:rPr>
          <w:t>Table 1: Action plan for Aetna’s diversity issue management</w:t>
        </w:r>
        <w:r w:rsidRPr="008D6FA8">
          <w:rPr>
            <w:rFonts w:ascii="Times New Roman" w:hAnsi="Times New Roman" w:cs="Times New Roman"/>
            <w:noProof/>
            <w:webHidden/>
            <w:szCs w:val="24"/>
          </w:rPr>
          <w:tab/>
        </w:r>
        <w:r w:rsidRPr="008D6FA8">
          <w:rPr>
            <w:rFonts w:ascii="Times New Roman" w:hAnsi="Times New Roman" w:cs="Times New Roman"/>
            <w:noProof/>
            <w:webHidden/>
            <w:szCs w:val="24"/>
          </w:rPr>
          <w:fldChar w:fldCharType="begin"/>
        </w:r>
        <w:r w:rsidRPr="008D6FA8">
          <w:rPr>
            <w:rFonts w:ascii="Times New Roman" w:hAnsi="Times New Roman" w:cs="Times New Roman"/>
            <w:noProof/>
            <w:webHidden/>
            <w:szCs w:val="24"/>
          </w:rPr>
          <w:instrText xml:space="preserve"> PAGEREF _Toc533884927 \h </w:instrText>
        </w:r>
        <w:r w:rsidRPr="008D6FA8">
          <w:rPr>
            <w:rFonts w:ascii="Times New Roman" w:hAnsi="Times New Roman" w:cs="Times New Roman"/>
            <w:noProof/>
            <w:webHidden/>
            <w:szCs w:val="24"/>
          </w:rPr>
        </w:r>
        <w:r w:rsidRPr="008D6FA8">
          <w:rPr>
            <w:rFonts w:ascii="Times New Roman" w:hAnsi="Times New Roman" w:cs="Times New Roman"/>
            <w:noProof/>
            <w:webHidden/>
            <w:szCs w:val="24"/>
          </w:rPr>
          <w:fldChar w:fldCharType="separate"/>
        </w:r>
        <w:r w:rsidR="00AA176F" w:rsidRPr="008D6FA8">
          <w:rPr>
            <w:rFonts w:ascii="Times New Roman" w:hAnsi="Times New Roman" w:cs="Times New Roman"/>
            <w:noProof/>
            <w:webHidden/>
            <w:szCs w:val="24"/>
          </w:rPr>
          <w:t>30</w:t>
        </w:r>
        <w:r w:rsidRPr="008D6FA8">
          <w:rPr>
            <w:rFonts w:ascii="Times New Roman" w:hAnsi="Times New Roman" w:cs="Times New Roman"/>
            <w:noProof/>
            <w:webHidden/>
            <w:szCs w:val="24"/>
          </w:rPr>
          <w:fldChar w:fldCharType="end"/>
        </w:r>
      </w:hyperlink>
    </w:p>
    <w:p w:rsidR="003648A4" w:rsidRPr="008D6FA8" w:rsidRDefault="003648A4" w:rsidP="00F11A3A">
      <w:pPr>
        <w:rPr>
          <w:rFonts w:ascii="Times New Roman" w:hAnsi="Times New Roman" w:cs="Times New Roman"/>
          <w:szCs w:val="24"/>
        </w:rPr>
      </w:pPr>
      <w:r w:rsidRPr="008D6FA8">
        <w:rPr>
          <w:rFonts w:ascii="Times New Roman" w:hAnsi="Times New Roman" w:cs="Times New Roman"/>
          <w:szCs w:val="24"/>
        </w:rPr>
        <w:fldChar w:fldCharType="end"/>
      </w:r>
    </w:p>
    <w:p w:rsidR="00281740" w:rsidRPr="008D6FA8" w:rsidRDefault="00281740" w:rsidP="00F11A3A">
      <w:pPr>
        <w:rPr>
          <w:rFonts w:ascii="Times New Roman" w:hAnsi="Times New Roman" w:cs="Times New Roman"/>
          <w:szCs w:val="24"/>
        </w:rPr>
      </w:pPr>
    </w:p>
    <w:p w:rsidR="00281740" w:rsidRPr="008D6FA8" w:rsidRDefault="00281740" w:rsidP="00F11A3A">
      <w:pPr>
        <w:rPr>
          <w:rFonts w:ascii="Times New Roman" w:hAnsi="Times New Roman" w:cs="Times New Roman"/>
          <w:szCs w:val="24"/>
        </w:rPr>
      </w:pPr>
    </w:p>
    <w:p w:rsidR="000A0690" w:rsidRPr="008D6FA8" w:rsidRDefault="000A0690" w:rsidP="00F11A3A">
      <w:pPr>
        <w:rPr>
          <w:rFonts w:ascii="Times New Roman" w:hAnsi="Times New Roman" w:cs="Times New Roman"/>
          <w:szCs w:val="24"/>
        </w:rPr>
      </w:pPr>
    </w:p>
    <w:p w:rsidR="000A0690" w:rsidRPr="008D6FA8" w:rsidRDefault="000A0690" w:rsidP="00F11A3A">
      <w:pPr>
        <w:rPr>
          <w:rFonts w:ascii="Times New Roman" w:hAnsi="Times New Roman" w:cs="Times New Roman"/>
          <w:szCs w:val="24"/>
        </w:rPr>
      </w:pPr>
    </w:p>
    <w:p w:rsidR="000A0690" w:rsidRPr="008D6FA8" w:rsidRDefault="000A0690" w:rsidP="00F11A3A">
      <w:pPr>
        <w:rPr>
          <w:rFonts w:ascii="Times New Roman" w:hAnsi="Times New Roman" w:cs="Times New Roman"/>
          <w:szCs w:val="24"/>
        </w:rPr>
      </w:pPr>
    </w:p>
    <w:p w:rsidR="000A0690" w:rsidRPr="008D6FA8" w:rsidRDefault="000A0690" w:rsidP="00F11A3A">
      <w:pPr>
        <w:rPr>
          <w:rFonts w:ascii="Times New Roman" w:hAnsi="Times New Roman" w:cs="Times New Roman"/>
          <w:szCs w:val="24"/>
        </w:rPr>
      </w:pPr>
    </w:p>
    <w:p w:rsidR="000A0690" w:rsidRPr="008D6FA8" w:rsidRDefault="000A0690" w:rsidP="00F11A3A">
      <w:pPr>
        <w:rPr>
          <w:rFonts w:ascii="Times New Roman" w:hAnsi="Times New Roman" w:cs="Times New Roman"/>
          <w:szCs w:val="24"/>
        </w:rPr>
      </w:pPr>
    </w:p>
    <w:p w:rsidR="000A0690" w:rsidRPr="008D6FA8" w:rsidRDefault="000A0690" w:rsidP="00F11A3A">
      <w:pPr>
        <w:rPr>
          <w:rFonts w:ascii="Times New Roman" w:hAnsi="Times New Roman" w:cs="Times New Roman"/>
          <w:szCs w:val="24"/>
        </w:rPr>
      </w:pPr>
    </w:p>
    <w:p w:rsidR="000A0690" w:rsidRPr="008D6FA8" w:rsidRDefault="000A0690" w:rsidP="00F11A3A">
      <w:pPr>
        <w:rPr>
          <w:rFonts w:ascii="Times New Roman" w:hAnsi="Times New Roman" w:cs="Times New Roman"/>
          <w:szCs w:val="24"/>
        </w:rPr>
      </w:pPr>
    </w:p>
    <w:p w:rsidR="000A0690" w:rsidRPr="008D6FA8" w:rsidRDefault="000A0690" w:rsidP="00F11A3A">
      <w:pPr>
        <w:rPr>
          <w:rFonts w:ascii="Times New Roman" w:hAnsi="Times New Roman" w:cs="Times New Roman"/>
          <w:szCs w:val="24"/>
        </w:rPr>
      </w:pPr>
    </w:p>
    <w:p w:rsidR="00F53407" w:rsidRPr="008D6FA8" w:rsidRDefault="00F53407" w:rsidP="00F11A3A">
      <w:pPr>
        <w:rPr>
          <w:rFonts w:ascii="Times New Roman" w:hAnsi="Times New Roman" w:cs="Times New Roman"/>
          <w:szCs w:val="24"/>
        </w:rPr>
      </w:pPr>
    </w:p>
    <w:p w:rsidR="00281740" w:rsidRPr="008D6FA8" w:rsidRDefault="0000082B" w:rsidP="00281740">
      <w:pPr>
        <w:pStyle w:val="Heading1"/>
        <w:rPr>
          <w:rFonts w:ascii="Times New Roman" w:hAnsi="Times New Roman" w:cs="Times New Roman"/>
          <w:color w:val="auto"/>
          <w:sz w:val="32"/>
        </w:rPr>
      </w:pPr>
      <w:bookmarkStart w:id="1" w:name="_Toc534613966"/>
      <w:r w:rsidRPr="008D6FA8">
        <w:rPr>
          <w:rFonts w:ascii="Times New Roman" w:hAnsi="Times New Roman" w:cs="Times New Roman"/>
          <w:color w:val="auto"/>
          <w:sz w:val="32"/>
        </w:rPr>
        <w:lastRenderedPageBreak/>
        <w:t>Introduction</w:t>
      </w:r>
      <w:bookmarkEnd w:id="1"/>
      <w:r w:rsidRPr="008D6FA8">
        <w:rPr>
          <w:rFonts w:ascii="Times New Roman" w:hAnsi="Times New Roman" w:cs="Times New Roman"/>
          <w:color w:val="auto"/>
          <w:sz w:val="32"/>
        </w:rPr>
        <w:t xml:space="preserve"> </w:t>
      </w:r>
    </w:p>
    <w:p w:rsidR="0042238F" w:rsidRPr="008D6FA8" w:rsidRDefault="0000082B" w:rsidP="00443434">
      <w:pPr>
        <w:rPr>
          <w:rFonts w:ascii="Times New Roman" w:hAnsi="Times New Roman" w:cs="Times New Roman"/>
          <w:szCs w:val="24"/>
        </w:rPr>
      </w:pPr>
      <w:r w:rsidRPr="008D6FA8">
        <w:rPr>
          <w:rFonts w:ascii="Times New Roman" w:hAnsi="Times New Roman" w:cs="Times New Roman"/>
          <w:szCs w:val="24"/>
        </w:rPr>
        <w:t xml:space="preserve">Aetna which is a financial health care business operating its activities in different countries. It has ensured diversity in the workplace since the seventy-six per cent of the employees is female and of those thirty-one per cent of the employees are people of colour. It has encountered different diversity issues such as managing ERGs (Employee Resource Group), multilingual capability, the cultural competency training, and HR recruiting and retention and diversity index gaps. The manager has analysed those diversity issues in the organisation and creating a suitable workplace for all. By managing the diversity initiatives, Aetna was able to increase its productivity in the workplace, encouraging creativity and managing the workplace commitment. Though managing diversity initiatives affect the functional cost and </w:t>
      </w:r>
      <w:r w:rsidR="00823710" w:rsidRPr="008D6FA8">
        <w:rPr>
          <w:rFonts w:ascii="Times New Roman" w:hAnsi="Times New Roman" w:cs="Times New Roman"/>
          <w:szCs w:val="24"/>
        </w:rPr>
        <w:t>business operations, Aetna has successfully managed those issues by ensuring business growth. In order to ensure the improvement of employees, Aetna can manage training and provides different facilities</w:t>
      </w:r>
      <w:r w:rsidRPr="008D6FA8">
        <w:rPr>
          <w:rFonts w:ascii="Times New Roman" w:hAnsi="Times New Roman" w:cs="Times New Roman"/>
          <w:szCs w:val="24"/>
        </w:rPr>
        <w:t xml:space="preserve"> (Sharma, 2016)</w:t>
      </w:r>
      <w:r w:rsidR="00823710" w:rsidRPr="008D6FA8">
        <w:rPr>
          <w:rFonts w:ascii="Times New Roman" w:hAnsi="Times New Roman" w:cs="Times New Roman"/>
          <w:szCs w:val="24"/>
        </w:rPr>
        <w:t xml:space="preserve">. </w:t>
      </w:r>
      <w:r w:rsidR="00EF13BF" w:rsidRPr="008D6FA8">
        <w:rPr>
          <w:rFonts w:ascii="Times New Roman" w:hAnsi="Times New Roman" w:cs="Times New Roman"/>
          <w:szCs w:val="24"/>
        </w:rPr>
        <w:t xml:space="preserve">Aetna has applied ICE strategy, Aetna’s Way approach and LAMP method for managing these diversity issues. For investigating the diversity issues, Aetna has evaluated both qualitative information interns of developing strategy and quantitative analysis for evaluating the impact of the diversity issue such </w:t>
      </w:r>
      <w:proofErr w:type="spellStart"/>
      <w:proofErr w:type="gramStart"/>
      <w:r w:rsidR="00EF13BF" w:rsidRPr="008D6FA8">
        <w:rPr>
          <w:rFonts w:ascii="Times New Roman" w:hAnsi="Times New Roman" w:cs="Times New Roman"/>
          <w:szCs w:val="24"/>
        </w:rPr>
        <w:t>asa</w:t>
      </w:r>
      <w:proofErr w:type="spellEnd"/>
      <w:r w:rsidR="00EF13BF" w:rsidRPr="008D6FA8">
        <w:rPr>
          <w:rFonts w:ascii="Times New Roman" w:hAnsi="Times New Roman" w:cs="Times New Roman"/>
          <w:szCs w:val="24"/>
        </w:rPr>
        <w:t xml:space="preserve">  a</w:t>
      </w:r>
      <w:proofErr w:type="gramEnd"/>
      <w:r w:rsidR="00EF13BF" w:rsidRPr="008D6FA8">
        <w:rPr>
          <w:rFonts w:ascii="Times New Roman" w:hAnsi="Times New Roman" w:cs="Times New Roman"/>
          <w:szCs w:val="24"/>
        </w:rPr>
        <w:t xml:space="preserve"> change </w:t>
      </w:r>
      <w:proofErr w:type="spellStart"/>
      <w:r w:rsidR="00EF13BF" w:rsidRPr="008D6FA8">
        <w:rPr>
          <w:rFonts w:ascii="Times New Roman" w:hAnsi="Times New Roman" w:cs="Times New Roman"/>
          <w:szCs w:val="24"/>
        </w:rPr>
        <w:t>inoperatingg</w:t>
      </w:r>
      <w:proofErr w:type="spellEnd"/>
      <w:r w:rsidR="00EF13BF" w:rsidRPr="008D6FA8">
        <w:rPr>
          <w:rFonts w:ascii="Times New Roman" w:hAnsi="Times New Roman" w:cs="Times New Roman"/>
          <w:szCs w:val="24"/>
        </w:rPr>
        <w:t xml:space="preserve"> income and additional cost. </w:t>
      </w:r>
      <w:r w:rsidR="006A22AE" w:rsidRPr="008D6FA8">
        <w:rPr>
          <w:rFonts w:ascii="Times New Roman" w:hAnsi="Times New Roman" w:cs="Times New Roman"/>
          <w:szCs w:val="24"/>
        </w:rPr>
        <w:t>The board base approach is evaluated in terms of managing diversity issue of Aetna in the organisation</w:t>
      </w:r>
      <w:r w:rsidR="00EF13BF" w:rsidRPr="008D6FA8">
        <w:rPr>
          <w:rFonts w:ascii="Times New Roman" w:hAnsi="Times New Roman" w:cs="Times New Roman"/>
          <w:szCs w:val="24"/>
        </w:rPr>
        <w:t xml:space="preserve"> (Pollitt, 2006)</w:t>
      </w:r>
      <w:r w:rsidR="006A22AE" w:rsidRPr="008D6FA8">
        <w:rPr>
          <w:rFonts w:ascii="Times New Roman" w:hAnsi="Times New Roman" w:cs="Times New Roman"/>
          <w:szCs w:val="24"/>
        </w:rPr>
        <w:t xml:space="preserve">. The business has applied different human resource strategies for encountering different contemporary issues. </w:t>
      </w:r>
      <w:r w:rsidR="00823710" w:rsidRPr="008D6FA8">
        <w:rPr>
          <w:rFonts w:ascii="Times New Roman" w:hAnsi="Times New Roman" w:cs="Times New Roman"/>
          <w:szCs w:val="24"/>
        </w:rPr>
        <w:t xml:space="preserve">The business has evaluated the economic environment and impact of different economic factors in order to apply an effective strategy and method. The application of diversity initiatives has enabled the business to engage employees more in the workplace, understanding the cultural competency, improving quality and service and ensuring integrity in the organisation. </w:t>
      </w:r>
    </w:p>
    <w:p w:rsidR="0042238F" w:rsidRPr="008D6FA8" w:rsidRDefault="0042238F" w:rsidP="0042238F">
      <w:pPr>
        <w:rPr>
          <w:rFonts w:ascii="Times New Roman" w:hAnsi="Times New Roman" w:cs="Times New Roman"/>
          <w:szCs w:val="24"/>
        </w:rPr>
      </w:pPr>
    </w:p>
    <w:p w:rsidR="00EF7109" w:rsidRPr="008D6FA8" w:rsidRDefault="00EF7109" w:rsidP="00EF7109">
      <w:pPr>
        <w:rPr>
          <w:rFonts w:ascii="Times New Roman" w:hAnsi="Times New Roman" w:cs="Times New Roman"/>
          <w:szCs w:val="24"/>
        </w:rPr>
      </w:pPr>
    </w:p>
    <w:p w:rsidR="00D766DE" w:rsidRPr="008D6FA8" w:rsidRDefault="00D766DE" w:rsidP="00EF7109">
      <w:pPr>
        <w:rPr>
          <w:rFonts w:ascii="Times New Roman" w:hAnsi="Times New Roman" w:cs="Times New Roman"/>
          <w:szCs w:val="24"/>
        </w:rPr>
      </w:pPr>
    </w:p>
    <w:p w:rsidR="00D766DE" w:rsidRPr="008D6FA8" w:rsidRDefault="00D766DE" w:rsidP="00EF7109">
      <w:pPr>
        <w:rPr>
          <w:rFonts w:ascii="Times New Roman" w:hAnsi="Times New Roman" w:cs="Times New Roman"/>
          <w:szCs w:val="24"/>
        </w:rPr>
      </w:pPr>
    </w:p>
    <w:p w:rsidR="00D766DE" w:rsidRPr="008D6FA8" w:rsidRDefault="00D766DE" w:rsidP="00EF7109">
      <w:pPr>
        <w:rPr>
          <w:rFonts w:ascii="Times New Roman" w:hAnsi="Times New Roman" w:cs="Times New Roman"/>
          <w:szCs w:val="24"/>
        </w:rPr>
      </w:pPr>
    </w:p>
    <w:p w:rsidR="00D766DE" w:rsidRPr="008D6FA8" w:rsidRDefault="00D766DE" w:rsidP="00EF7109">
      <w:pPr>
        <w:rPr>
          <w:rFonts w:ascii="Times New Roman" w:hAnsi="Times New Roman" w:cs="Times New Roman"/>
          <w:szCs w:val="24"/>
        </w:rPr>
      </w:pPr>
    </w:p>
    <w:p w:rsidR="00D766DE" w:rsidRPr="008D6FA8" w:rsidRDefault="0000082B" w:rsidP="00D766DE">
      <w:pPr>
        <w:pStyle w:val="Heading1"/>
        <w:rPr>
          <w:rFonts w:ascii="Times New Roman" w:hAnsi="Times New Roman" w:cs="Times New Roman"/>
          <w:color w:val="auto"/>
          <w:sz w:val="32"/>
        </w:rPr>
      </w:pPr>
      <w:bookmarkStart w:id="2" w:name="_Toc534613967"/>
      <w:r w:rsidRPr="008D6FA8">
        <w:rPr>
          <w:rFonts w:ascii="Times New Roman" w:hAnsi="Times New Roman" w:cs="Times New Roman"/>
          <w:color w:val="auto"/>
          <w:sz w:val="32"/>
        </w:rPr>
        <w:lastRenderedPageBreak/>
        <w:t>The Analysis of Diversity Issues in the context of Aetna</w:t>
      </w:r>
      <w:bookmarkEnd w:id="2"/>
    </w:p>
    <w:p w:rsidR="00BA730E" w:rsidRPr="00BA730E" w:rsidRDefault="0000082B" w:rsidP="00BA730E">
      <w:pPr>
        <w:pStyle w:val="Heading2"/>
        <w:rPr>
          <w:rFonts w:ascii="Times New Roman" w:hAnsi="Times New Roman" w:cs="Times New Roman"/>
          <w:color w:val="auto"/>
          <w:sz w:val="28"/>
          <w:szCs w:val="28"/>
        </w:rPr>
      </w:pPr>
      <w:bookmarkStart w:id="3" w:name="_Toc534613968"/>
      <w:r w:rsidRPr="008D6FA8">
        <w:rPr>
          <w:rFonts w:ascii="Times New Roman" w:hAnsi="Times New Roman" w:cs="Times New Roman"/>
          <w:color w:val="auto"/>
          <w:sz w:val="28"/>
          <w:szCs w:val="28"/>
        </w:rPr>
        <w:t>The Diversity Issues</w:t>
      </w:r>
      <w:bookmarkEnd w:id="3"/>
      <w:r w:rsidRPr="008D6FA8">
        <w:rPr>
          <w:rFonts w:ascii="Times New Roman" w:hAnsi="Times New Roman" w:cs="Times New Roman"/>
          <w:color w:val="auto"/>
          <w:sz w:val="28"/>
          <w:szCs w:val="28"/>
        </w:rPr>
        <w:t xml:space="preserve"> </w:t>
      </w:r>
    </w:p>
    <w:p w:rsidR="00F46ECB" w:rsidRPr="008D6FA8" w:rsidRDefault="0000082B" w:rsidP="00F46ECB">
      <w:pPr>
        <w:rPr>
          <w:rFonts w:ascii="Times New Roman" w:hAnsi="Times New Roman" w:cs="Times New Roman"/>
          <w:szCs w:val="24"/>
        </w:rPr>
      </w:pPr>
      <w:r w:rsidRPr="008D6FA8">
        <w:rPr>
          <w:rFonts w:ascii="Times New Roman" w:hAnsi="Times New Roman" w:cs="Times New Roman"/>
          <w:szCs w:val="24"/>
        </w:rPr>
        <w:t xml:space="preserve">According to Sharma, (2016) diversity refers to managing value based on individual preferences and developing diversify workplace for all which ensure the equal right of others. By ensuring diversity in the workplace, Aetna has resolved different issues creating conflicts, gender discrimination, minimising the cultural differences and improving employees' productivity. </w:t>
      </w:r>
      <w:r w:rsidR="006621F9" w:rsidRPr="008D6FA8">
        <w:rPr>
          <w:rFonts w:ascii="Times New Roman" w:hAnsi="Times New Roman" w:cs="Times New Roman"/>
          <w:szCs w:val="24"/>
        </w:rPr>
        <w:t xml:space="preserve">According to </w:t>
      </w:r>
      <w:proofErr w:type="spellStart"/>
      <w:r w:rsidR="006621F9" w:rsidRPr="008D6FA8">
        <w:rPr>
          <w:rFonts w:ascii="Times New Roman" w:hAnsi="Times New Roman" w:cs="Times New Roman"/>
          <w:szCs w:val="24"/>
        </w:rPr>
        <w:t>Gröschl</w:t>
      </w:r>
      <w:proofErr w:type="spellEnd"/>
      <w:r w:rsidR="006621F9" w:rsidRPr="008D6FA8">
        <w:rPr>
          <w:rFonts w:ascii="Times New Roman" w:hAnsi="Times New Roman" w:cs="Times New Roman"/>
          <w:szCs w:val="24"/>
        </w:rPr>
        <w:t>, (2017) f</w:t>
      </w:r>
      <w:r w:rsidR="0083109D" w:rsidRPr="008D6FA8">
        <w:rPr>
          <w:rFonts w:ascii="Times New Roman" w:hAnsi="Times New Roman" w:cs="Times New Roman"/>
          <w:szCs w:val="24"/>
        </w:rPr>
        <w:t>or managing diversity, Aetna employee resource group has taken different initiatives including focusing on an urban area in order to develop diversify product segment and recognises the external opportunities in order to comply with a different specific market. In order to remove the language barriers in the workplace among employees, Aetna has applied an effective translation system which delivers quality translation in other languages</w:t>
      </w:r>
      <w:r w:rsidR="00EF13BF" w:rsidRPr="008D6FA8">
        <w:rPr>
          <w:rFonts w:ascii="Times New Roman" w:hAnsi="Times New Roman" w:cs="Times New Roman"/>
          <w:szCs w:val="24"/>
        </w:rPr>
        <w:t xml:space="preserve"> (Pollitt, 2006)</w:t>
      </w:r>
      <w:r w:rsidR="0083109D" w:rsidRPr="008D6FA8">
        <w:rPr>
          <w:rFonts w:ascii="Times New Roman" w:hAnsi="Times New Roman" w:cs="Times New Roman"/>
          <w:szCs w:val="24"/>
        </w:rPr>
        <w:t xml:space="preserve">. In order to manage the human resource selection process, Aetna has applied tactic which allows the business to manage employees from different segment according to their culture and population. These issues are managed in order to accelerate growth by applying a strategy for diversity in accordance with ensuring non-outdated </w:t>
      </w:r>
      <w:r w:rsidR="00677F5D" w:rsidRPr="008D6FA8">
        <w:rPr>
          <w:rFonts w:ascii="Times New Roman" w:hAnsi="Times New Roman" w:cs="Times New Roman"/>
          <w:szCs w:val="24"/>
        </w:rPr>
        <w:t>chance in the targeted market. The business has developed a multicultural range of suppliers for supporting the diversity in its operations which enables the business to evaluate the communities and improve the workplace. Diversity allows the employee to improve performance and get rewarded for one’s involvement</w:t>
      </w:r>
      <w:r w:rsidRPr="008D6FA8">
        <w:rPr>
          <w:rFonts w:ascii="Times New Roman" w:hAnsi="Times New Roman" w:cs="Times New Roman"/>
          <w:szCs w:val="24"/>
        </w:rPr>
        <w:t xml:space="preserve"> (Sharma, 2016)</w:t>
      </w:r>
      <w:r w:rsidR="00677F5D" w:rsidRPr="008D6FA8">
        <w:rPr>
          <w:rFonts w:ascii="Times New Roman" w:hAnsi="Times New Roman" w:cs="Times New Roman"/>
          <w:szCs w:val="24"/>
        </w:rPr>
        <w:t xml:space="preserve">. </w:t>
      </w:r>
    </w:p>
    <w:p w:rsidR="00677F5D" w:rsidRPr="008D6FA8" w:rsidRDefault="0000082B" w:rsidP="00F46ECB">
      <w:pPr>
        <w:rPr>
          <w:rFonts w:ascii="Times New Roman" w:hAnsi="Times New Roman" w:cs="Times New Roman"/>
          <w:szCs w:val="24"/>
        </w:rPr>
      </w:pPr>
      <w:r w:rsidRPr="008D6FA8">
        <w:rPr>
          <w:rFonts w:ascii="Times New Roman" w:hAnsi="Times New Roman" w:cs="Times New Roman"/>
          <w:szCs w:val="24"/>
        </w:rPr>
        <w:t>Aetna has selected three core issues of diversity which are presented in the following and analysed in the context of managing employees and the workplace.</w:t>
      </w:r>
    </w:p>
    <w:p w:rsidR="00677F5D" w:rsidRPr="008D6FA8" w:rsidRDefault="0000082B" w:rsidP="00677F5D">
      <w:pPr>
        <w:jc w:val="center"/>
        <w:rPr>
          <w:rFonts w:ascii="Times New Roman" w:hAnsi="Times New Roman" w:cs="Times New Roman"/>
          <w:szCs w:val="24"/>
        </w:rPr>
      </w:pPr>
      <w:r w:rsidRPr="008D6FA8">
        <w:rPr>
          <w:rFonts w:ascii="Times New Roman" w:hAnsi="Times New Roman" w:cs="Times New Roman"/>
          <w:noProof/>
          <w:szCs w:val="24"/>
          <w:lang w:eastAsia="en-GB"/>
        </w:rPr>
        <mc:AlternateContent>
          <mc:Choice Requires="wps">
            <w:drawing>
              <wp:anchor distT="0" distB="0" distL="114300" distR="114300" simplePos="0" relativeHeight="251655680" behindDoc="0" locked="0" layoutInCell="1" allowOverlap="1">
                <wp:simplePos x="0" y="0"/>
                <wp:positionH relativeFrom="column">
                  <wp:posOffset>1467189</wp:posOffset>
                </wp:positionH>
                <wp:positionV relativeFrom="paragraph">
                  <wp:posOffset>1900776</wp:posOffset>
                </wp:positionV>
                <wp:extent cx="1828800" cy="1828800"/>
                <wp:effectExtent l="0" t="0" r="0" b="0"/>
                <wp:wrapNone/>
                <wp:docPr id="2" name="Text Box 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a:effectLst/>
                      </wps:spPr>
                      <wps:txbx>
                        <w:txbxContent>
                          <w:p w:rsidR="00F53407" w:rsidRDefault="00F53407" w:rsidP="00F53407">
                            <w:pPr>
                              <w:pStyle w:val="Caption"/>
                              <w:jc w:val="center"/>
                            </w:pPr>
                          </w:p>
                          <w:p w:rsidR="00CD1E24" w:rsidRDefault="00F53407" w:rsidP="00F53407">
                            <w:pPr>
                              <w:pStyle w:val="Caption"/>
                              <w:jc w:val="center"/>
                            </w:pPr>
                            <w:bookmarkStart w:id="4" w:name="_Toc533884916"/>
                            <w:r>
                              <w:t xml:space="preserve">Figure </w:t>
                            </w:r>
                            <w:r w:rsidR="00B15A6F">
                              <w:fldChar w:fldCharType="begin"/>
                            </w:r>
                            <w:r w:rsidR="00B15A6F">
                              <w:instrText xml:space="preserve"> SEQ Figure \* ARABIC </w:instrText>
                            </w:r>
                            <w:r w:rsidR="00B15A6F">
                              <w:fldChar w:fldCharType="separate"/>
                            </w:r>
                            <w:r w:rsidR="00066794">
                              <w:rPr>
                                <w:noProof/>
                              </w:rPr>
                              <w:t>1</w:t>
                            </w:r>
                            <w:r w:rsidR="00B15A6F">
                              <w:rPr>
                                <w:noProof/>
                              </w:rPr>
                              <w:fldChar w:fldCharType="end"/>
                            </w:r>
                            <w:r w:rsidR="00CD1E24">
                              <w:t>: The Diversity Issues in Aetna</w:t>
                            </w:r>
                            <w:bookmarkEnd w:id="4"/>
                          </w:p>
                          <w:p w:rsidR="00CD1E24" w:rsidRPr="00677F5D" w:rsidRDefault="00CD1E24" w:rsidP="00677F5D">
                            <w:pPr>
                              <w:jc w:val="center"/>
                            </w:pPr>
                            <w:r>
                              <w:t>Source:</w:t>
                            </w:r>
                            <w:r w:rsidRPr="009F61FD">
                              <w:t xml:space="preserve"> (Sharma, 2016)</w:t>
                            </w:r>
                          </w:p>
                        </w:txbxContent>
                      </wps:txbx>
                      <wps:bodyPr rot="0" spcFirstLastPara="0" vertOverflow="overflow" horzOverflow="overflow" vert="horz" wrap="none" numCol="1" spcCol="0" rtlCol="0" fromWordArt="0" anchor="t" anchorCtr="0" forceAA="0" compatLnSpc="1">
                        <a:prstTxWarp prst="textNoShape">
                          <a:avLst/>
                        </a:prstTxWarp>
                        <a:spAutoFit/>
                      </wps:bodyPr>
                    </wps:wsp>
                  </a:graphicData>
                </a:graphic>
              </wp:anchor>
            </w:drawing>
          </mc:Choice>
          <mc:Fallback>
            <w:pict>
              <v:shapetype id="_x0000_t202" coordsize="21600,21600" o:spt="202" path="m,l,21600r21600,l21600,xe">
                <v:stroke joinstyle="miter"/>
                <v:path gradientshapeok="t" o:connecttype="rect"/>
              </v:shapetype>
              <v:shape id="Text Box 2" o:spid="_x0000_s1026" type="#_x0000_t202" style="position:absolute;left:0;text-align:left;margin-left:115.55pt;margin-top:149.65pt;width:2in;height:2in;z-index:251655680;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" filled="f" stroked="f">
                <v:textbox style="mso-fit-shape-to-text:t">
                  <w:txbxContent>
                    <w:p w:rsidR="00F53407" w:rsidRDefault="00F53407" w:rsidP="00F53407">
                      <w:pPr>
                        <w:pStyle w:val="Caption"/>
                        <w:jc w:val="center"/>
                      </w:pPr>
                    </w:p>
                    <w:p w:rsidR="00CD1E24" w:rsidRDefault="00F53407" w:rsidP="00F53407">
                      <w:pPr>
                        <w:pStyle w:val="Caption"/>
                        <w:jc w:val="center"/>
                      </w:pPr>
                      <w:bookmarkStart w:id="5" w:name="_Toc533884916"/>
                      <w:r>
                        <w:t xml:space="preserve">Figure </w:t>
                      </w:r>
                      <w:r w:rsidR="00B15A6F">
                        <w:fldChar w:fldCharType="begin"/>
                      </w:r>
                      <w:r w:rsidR="00B15A6F">
                        <w:instrText xml:space="preserve"> SEQ Figure \* ARABIC </w:instrText>
                      </w:r>
                      <w:r w:rsidR="00B15A6F">
                        <w:fldChar w:fldCharType="separate"/>
                      </w:r>
                      <w:r w:rsidR="00066794">
                        <w:rPr>
                          <w:noProof/>
                        </w:rPr>
                        <w:t>1</w:t>
                      </w:r>
                      <w:r w:rsidR="00B15A6F">
                        <w:rPr>
                          <w:noProof/>
                        </w:rPr>
                        <w:fldChar w:fldCharType="end"/>
                      </w:r>
                      <w:r w:rsidR="00CD1E24">
                        <w:t>: The Diversity Issues in Aetna</w:t>
                      </w:r>
                      <w:bookmarkEnd w:id="5"/>
                    </w:p>
                    <w:p w:rsidR="00CD1E24" w:rsidRPr="00677F5D" w:rsidRDefault="00CD1E24" w:rsidP="00677F5D">
                      <w:pPr>
                        <w:jc w:val="center"/>
                      </w:pPr>
                      <w:r>
                        <w:t>Source:</w:t>
                      </w:r>
                      <w:r w:rsidRPr="009F61FD">
                        <w:t xml:space="preserve"> (Sharma, 2016)</w:t>
                      </w:r>
                    </w:p>
                  </w:txbxContent>
                </v:textbox>
              </v:shape>
            </w:pict>
          </mc:Fallback>
        </mc:AlternateContent>
      </w:r>
      <w:r w:rsidRPr="008D6FA8">
        <w:rPr>
          <w:rFonts w:ascii="Times New Roman" w:hAnsi="Times New Roman" w:cs="Times New Roman"/>
          <w:noProof/>
          <w:szCs w:val="24"/>
          <w:lang w:eastAsia="en-GB"/>
        </w:rPr>
        <w:drawing>
          <wp:inline distT="0" distB="0" distL="0" distR="0">
            <wp:extent cx="2197518" cy="2030437"/>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8279603" name="Picture 2"/>
                    <pic:cNvPicPr>
                      <a:picLocks noChangeAspect="1" noChangeArrowheads="1"/>
                    </pic:cNvPicPr>
                  </pic:nvPicPr>
                  <pic:blipFill>
                    <a:blip r:embed="rId12" cstate="print">
                      <a:extLst>
                        <a:ext uri="{28A0092B-C50C-407E-A947-70E740481C1C}">
                          <a14:useLocalDpi xmlns:a14="http://schemas.microsoft.com/office/drawing/2010/main" val="0"/>
                        </a:ext>
                      </a:extLst>
                    </a:blip>
                    <a:stretch>
                      <a:fillRect/>
                    </a:stretch>
                  </pic:blipFill>
                  <pic:spPr bwMode="auto">
                    <a:xfrm>
                      <a:off x="0" y="0"/>
                      <a:ext cx="2211133" cy="2043016"/>
                    </a:xfrm>
                    <a:prstGeom prst="rect">
                      <a:avLst/>
                    </a:prstGeom>
                    <a:noFill/>
                  </pic:spPr>
                </pic:pic>
              </a:graphicData>
            </a:graphic>
          </wp:inline>
        </w:drawing>
      </w:r>
    </w:p>
    <w:p w:rsidR="00677F5D" w:rsidRPr="008D6FA8" w:rsidRDefault="00677F5D" w:rsidP="00F46ECB">
      <w:pPr>
        <w:rPr>
          <w:rFonts w:ascii="Times New Roman" w:hAnsi="Times New Roman" w:cs="Times New Roman"/>
          <w:szCs w:val="24"/>
        </w:rPr>
      </w:pPr>
    </w:p>
    <w:p w:rsidR="00677F5D" w:rsidRDefault="0000082B" w:rsidP="00F46ECB">
      <w:pPr>
        <w:rPr>
          <w:rFonts w:ascii="Times New Roman" w:hAnsi="Times New Roman" w:cs="Times New Roman"/>
          <w:szCs w:val="24"/>
        </w:rPr>
      </w:pPr>
      <w:r w:rsidRPr="008D6FA8">
        <w:rPr>
          <w:rFonts w:ascii="Times New Roman" w:hAnsi="Times New Roman" w:cs="Times New Roman"/>
          <w:szCs w:val="24"/>
        </w:rPr>
        <w:lastRenderedPageBreak/>
        <w:t xml:space="preserve">These three issues are recognised in Aetna’s business operation. For evaluating these issues, Aetna has developed an effective evaluation chart where </w:t>
      </w:r>
      <w:r w:rsidR="00930751" w:rsidRPr="008D6FA8">
        <w:rPr>
          <w:rFonts w:ascii="Times New Roman" w:hAnsi="Times New Roman" w:cs="Times New Roman"/>
          <w:szCs w:val="24"/>
        </w:rPr>
        <w:t>the issues are segmented into three categories which are the impact on the business, the affected area of the business and metrics</w:t>
      </w:r>
      <w:r w:rsidRPr="008D6FA8">
        <w:rPr>
          <w:rFonts w:ascii="Times New Roman" w:hAnsi="Times New Roman" w:cs="Times New Roman"/>
          <w:szCs w:val="24"/>
        </w:rPr>
        <w:t xml:space="preserve"> </w:t>
      </w:r>
      <w:r w:rsidR="00EF13BF" w:rsidRPr="008D6FA8">
        <w:rPr>
          <w:rFonts w:ascii="Times New Roman" w:hAnsi="Times New Roman" w:cs="Times New Roman"/>
          <w:szCs w:val="24"/>
        </w:rPr>
        <w:t xml:space="preserve">(Pollitt, 2006). </w:t>
      </w:r>
    </w:p>
    <w:p w:rsidR="00BA730E" w:rsidRPr="008D6FA8" w:rsidRDefault="00BA730E" w:rsidP="00F46ECB">
      <w:pPr>
        <w:rPr>
          <w:rFonts w:ascii="Times New Roman" w:hAnsi="Times New Roman" w:cs="Times New Roman"/>
          <w:szCs w:val="24"/>
        </w:rPr>
      </w:pPr>
    </w:p>
    <w:p w:rsidR="005B1C7A" w:rsidRPr="008D6FA8" w:rsidRDefault="0000082B" w:rsidP="00B12A85">
      <w:pPr>
        <w:pStyle w:val="Heading1"/>
        <w:rPr>
          <w:rFonts w:ascii="Times New Roman" w:hAnsi="Times New Roman" w:cs="Times New Roman"/>
          <w:color w:val="auto"/>
          <w:szCs w:val="28"/>
        </w:rPr>
      </w:pPr>
      <w:bookmarkStart w:id="6" w:name="_Toc534613969"/>
      <w:r w:rsidRPr="008D6FA8">
        <w:rPr>
          <w:rFonts w:ascii="Times New Roman" w:hAnsi="Times New Roman" w:cs="Times New Roman"/>
          <w:color w:val="auto"/>
          <w:sz w:val="24"/>
          <w:szCs w:val="24"/>
        </w:rPr>
        <w:t xml:space="preserve"> </w:t>
      </w:r>
      <w:r w:rsidRPr="008D6FA8">
        <w:rPr>
          <w:rFonts w:ascii="Times New Roman" w:hAnsi="Times New Roman" w:cs="Times New Roman"/>
          <w:color w:val="auto"/>
          <w:szCs w:val="28"/>
        </w:rPr>
        <w:t>T</w:t>
      </w:r>
      <w:r w:rsidR="009F61FD" w:rsidRPr="008D6FA8">
        <w:rPr>
          <w:rFonts w:ascii="Times New Roman" w:hAnsi="Times New Roman" w:cs="Times New Roman"/>
          <w:color w:val="auto"/>
          <w:szCs w:val="28"/>
        </w:rPr>
        <w:t>he Multilingual Capability Issue</w:t>
      </w:r>
      <w:bookmarkEnd w:id="6"/>
    </w:p>
    <w:p w:rsidR="005B1C7A" w:rsidRPr="008D6FA8" w:rsidRDefault="0000082B" w:rsidP="00F46ECB">
      <w:pPr>
        <w:rPr>
          <w:rFonts w:ascii="Times New Roman" w:hAnsi="Times New Roman" w:cs="Times New Roman"/>
          <w:szCs w:val="24"/>
        </w:rPr>
      </w:pPr>
      <w:r w:rsidRPr="008D6FA8">
        <w:rPr>
          <w:rFonts w:ascii="Times New Roman" w:hAnsi="Times New Roman" w:cs="Times New Roman"/>
          <w:szCs w:val="24"/>
        </w:rPr>
        <w:t xml:space="preserve">According to </w:t>
      </w:r>
      <w:proofErr w:type="spellStart"/>
      <w:r w:rsidRPr="008D6FA8">
        <w:rPr>
          <w:rFonts w:ascii="Times New Roman" w:hAnsi="Times New Roman" w:cs="Times New Roman"/>
          <w:szCs w:val="24"/>
        </w:rPr>
        <w:t>Gröschl</w:t>
      </w:r>
      <w:proofErr w:type="spellEnd"/>
      <w:r w:rsidRPr="008D6FA8">
        <w:rPr>
          <w:rFonts w:ascii="Times New Roman" w:hAnsi="Times New Roman" w:cs="Times New Roman"/>
          <w:szCs w:val="24"/>
        </w:rPr>
        <w:t>, (20,17) while managing the employees' communication in the workplace, Aetna has faced issues regarding language since there are two segments among employees, one who uses English and another who doesn't prefer English and prefers other. For resolving the issues, Aetna has applied translation for delivering direct and effective communication in business operation. Without resolving the multilingual</w:t>
      </w:r>
      <w:r w:rsidR="00BE69DC" w:rsidRPr="008D6FA8">
        <w:rPr>
          <w:rFonts w:ascii="Times New Roman" w:hAnsi="Times New Roman" w:cs="Times New Roman"/>
          <w:szCs w:val="24"/>
        </w:rPr>
        <w:t xml:space="preserve"> issues, the business will unable to improve its understanding on customers and employees segment and unable to improve business image as a multicultural company in the market. </w:t>
      </w:r>
    </w:p>
    <w:p w:rsidR="005B1C7A" w:rsidRPr="008D6FA8" w:rsidRDefault="0000082B" w:rsidP="00F46ECB">
      <w:pPr>
        <w:rPr>
          <w:rFonts w:ascii="Times New Roman" w:hAnsi="Times New Roman" w:cs="Times New Roman"/>
          <w:szCs w:val="24"/>
        </w:rPr>
      </w:pPr>
      <w:r w:rsidRPr="008D6FA8">
        <w:rPr>
          <w:rFonts w:ascii="Times New Roman" w:hAnsi="Times New Roman" w:cs="Times New Roman"/>
          <w:szCs w:val="24"/>
        </w:rPr>
        <w:t xml:space="preserve">By managing the issue, the business will able to improve the share of the market since the employee and customer understanding will provide a better insight into the company management and able to take the effective decision </w:t>
      </w:r>
      <w:r w:rsidR="00EF13BF" w:rsidRPr="008D6FA8">
        <w:rPr>
          <w:rFonts w:ascii="Times New Roman" w:hAnsi="Times New Roman" w:cs="Times New Roman"/>
          <w:szCs w:val="24"/>
        </w:rPr>
        <w:t>(Sharma, 2016)</w:t>
      </w:r>
      <w:r w:rsidRPr="008D6FA8">
        <w:rPr>
          <w:rFonts w:ascii="Times New Roman" w:hAnsi="Times New Roman" w:cs="Times New Roman"/>
          <w:szCs w:val="24"/>
        </w:rPr>
        <w:t xml:space="preserve">. If such issue is not managed properly, the whole enterprise will be affected since the employee will face conflict in the workplace and the customer </w:t>
      </w:r>
      <w:r w:rsidR="00475516" w:rsidRPr="008D6FA8">
        <w:rPr>
          <w:rFonts w:ascii="Times New Roman" w:hAnsi="Times New Roman" w:cs="Times New Roman"/>
          <w:szCs w:val="24"/>
        </w:rPr>
        <w:t>experience and expectation won't be fulfilled by the business which will result in loose.</w:t>
      </w:r>
    </w:p>
    <w:p w:rsidR="00930751" w:rsidRPr="008D6FA8" w:rsidRDefault="0000082B" w:rsidP="00F46ECB">
      <w:pPr>
        <w:rPr>
          <w:rFonts w:ascii="Times New Roman" w:hAnsi="Times New Roman" w:cs="Times New Roman"/>
          <w:szCs w:val="24"/>
        </w:rPr>
      </w:pPr>
      <w:r w:rsidRPr="008D6FA8">
        <w:rPr>
          <w:rFonts w:ascii="Times New Roman" w:hAnsi="Times New Roman" w:cs="Times New Roman"/>
          <w:szCs w:val="24"/>
        </w:rPr>
        <w:t xml:space="preserve">According to </w:t>
      </w:r>
      <w:proofErr w:type="spellStart"/>
      <w:r w:rsidRPr="008D6FA8">
        <w:rPr>
          <w:rFonts w:ascii="Times New Roman" w:hAnsi="Times New Roman" w:cs="Times New Roman"/>
          <w:szCs w:val="24"/>
        </w:rPr>
        <w:t>Seiders</w:t>
      </w:r>
      <w:proofErr w:type="spellEnd"/>
      <w:r w:rsidRPr="008D6FA8">
        <w:rPr>
          <w:rFonts w:ascii="Times New Roman" w:hAnsi="Times New Roman" w:cs="Times New Roman"/>
          <w:szCs w:val="24"/>
        </w:rPr>
        <w:t xml:space="preserve">, (2009) </w:t>
      </w:r>
      <w:r w:rsidR="009F61FD" w:rsidRPr="008D6FA8">
        <w:rPr>
          <w:rFonts w:ascii="Times New Roman" w:hAnsi="Times New Roman" w:cs="Times New Roman"/>
          <w:szCs w:val="24"/>
        </w:rPr>
        <w:t xml:space="preserve">Aetna has </w:t>
      </w:r>
      <w:proofErr w:type="spellStart"/>
      <w:r w:rsidR="009F61FD" w:rsidRPr="008D6FA8">
        <w:rPr>
          <w:rFonts w:ascii="Times New Roman" w:hAnsi="Times New Roman" w:cs="Times New Roman"/>
          <w:szCs w:val="24"/>
        </w:rPr>
        <w:t>managetheseis</w:t>
      </w:r>
      <w:proofErr w:type="spellEnd"/>
      <w:r w:rsidR="009F61FD" w:rsidRPr="008D6FA8">
        <w:rPr>
          <w:rFonts w:ascii="Times New Roman" w:hAnsi="Times New Roman" w:cs="Times New Roman"/>
          <w:szCs w:val="24"/>
        </w:rPr>
        <w:t xml:space="preserve"> issues successfully in the time of recession when another business has faced lose dramatically, Aetna has survived and able to generate revenue from the market. For managing diversity issues, it focuses on the integrity of the business, engaging customer and providing quality service and experience in the market (</w:t>
      </w:r>
      <w:proofErr w:type="spellStart"/>
      <w:r w:rsidR="009F61FD" w:rsidRPr="008D6FA8">
        <w:rPr>
          <w:rFonts w:ascii="Times New Roman" w:hAnsi="Times New Roman" w:cs="Times New Roman"/>
          <w:szCs w:val="24"/>
        </w:rPr>
        <w:t>Gröschl</w:t>
      </w:r>
      <w:proofErr w:type="spellEnd"/>
      <w:r w:rsidR="009F61FD" w:rsidRPr="008D6FA8">
        <w:rPr>
          <w:rFonts w:ascii="Times New Roman" w:hAnsi="Times New Roman" w:cs="Times New Roman"/>
          <w:szCs w:val="24"/>
        </w:rPr>
        <w:t>, 2017).</w:t>
      </w:r>
    </w:p>
    <w:p w:rsidR="005B1C7A" w:rsidRPr="008D6FA8" w:rsidRDefault="0000082B" w:rsidP="00F46ECB">
      <w:pPr>
        <w:rPr>
          <w:rFonts w:ascii="Times New Roman" w:hAnsi="Times New Roman" w:cs="Times New Roman"/>
          <w:szCs w:val="24"/>
        </w:rPr>
      </w:pPr>
      <w:r w:rsidRPr="008D6FA8">
        <w:rPr>
          <w:rFonts w:ascii="Times New Roman" w:hAnsi="Times New Roman" w:cs="Times New Roman"/>
          <w:szCs w:val="24"/>
        </w:rPr>
        <w:t xml:space="preserve">For managing the diversity issue, </w:t>
      </w:r>
      <w:r w:rsidR="00B342F5" w:rsidRPr="008D6FA8">
        <w:rPr>
          <w:rFonts w:ascii="Times New Roman" w:hAnsi="Times New Roman" w:cs="Times New Roman"/>
          <w:szCs w:val="24"/>
        </w:rPr>
        <w:t>Aetna has developed its own way value creation for the employee. The different segments of the employee have evaluated in terms of sex, gender, colour, culture and values. By developing the multilingual competency for the business, the management can build strong employee relation in the organisation</w:t>
      </w:r>
      <w:r w:rsidRPr="008D6FA8">
        <w:rPr>
          <w:rFonts w:ascii="Times New Roman" w:hAnsi="Times New Roman" w:cs="Times New Roman"/>
          <w:szCs w:val="24"/>
        </w:rPr>
        <w:t xml:space="preserve"> </w:t>
      </w:r>
      <w:r w:rsidR="006621F9" w:rsidRPr="008D6FA8">
        <w:rPr>
          <w:rFonts w:ascii="Times New Roman" w:hAnsi="Times New Roman" w:cs="Times New Roman"/>
          <w:szCs w:val="24"/>
        </w:rPr>
        <w:t>(</w:t>
      </w:r>
      <w:proofErr w:type="spellStart"/>
      <w:r w:rsidR="006621F9" w:rsidRPr="008D6FA8">
        <w:rPr>
          <w:rFonts w:ascii="Times New Roman" w:hAnsi="Times New Roman" w:cs="Times New Roman"/>
          <w:szCs w:val="24"/>
        </w:rPr>
        <w:t>Seiders</w:t>
      </w:r>
      <w:proofErr w:type="spellEnd"/>
      <w:r w:rsidR="006621F9" w:rsidRPr="008D6FA8">
        <w:rPr>
          <w:rFonts w:ascii="Times New Roman" w:hAnsi="Times New Roman" w:cs="Times New Roman"/>
          <w:szCs w:val="24"/>
        </w:rPr>
        <w:t xml:space="preserve">, 2009). </w:t>
      </w:r>
      <w:r w:rsidR="00B342F5" w:rsidRPr="008D6FA8">
        <w:rPr>
          <w:rFonts w:ascii="Times New Roman" w:hAnsi="Times New Roman" w:cs="Times New Roman"/>
          <w:szCs w:val="24"/>
        </w:rPr>
        <w:t xml:space="preserve">Without having a strong communication structure in the workplace, the business may fail to manage its employees </w:t>
      </w:r>
      <w:r w:rsidRPr="008D6FA8">
        <w:rPr>
          <w:rFonts w:ascii="Times New Roman" w:hAnsi="Times New Roman" w:cs="Times New Roman"/>
          <w:szCs w:val="24"/>
        </w:rPr>
        <w:t xml:space="preserve">and face conflict. </w:t>
      </w:r>
    </w:p>
    <w:p w:rsidR="005B1C7A" w:rsidRPr="008D6FA8" w:rsidRDefault="005B1C7A" w:rsidP="00F46ECB">
      <w:pPr>
        <w:rPr>
          <w:rFonts w:ascii="Times New Roman" w:hAnsi="Times New Roman" w:cs="Times New Roman"/>
          <w:szCs w:val="24"/>
        </w:rPr>
      </w:pPr>
    </w:p>
    <w:p w:rsidR="005B1C7A" w:rsidRPr="008D6FA8" w:rsidRDefault="0000082B" w:rsidP="005B1C7A">
      <w:pPr>
        <w:pStyle w:val="Heading2"/>
        <w:rPr>
          <w:rFonts w:ascii="Times New Roman" w:hAnsi="Times New Roman" w:cs="Times New Roman"/>
          <w:color w:val="auto"/>
          <w:sz w:val="28"/>
          <w:szCs w:val="28"/>
        </w:rPr>
      </w:pPr>
      <w:bookmarkStart w:id="7" w:name="_Toc534613970"/>
      <w:r w:rsidRPr="008D6FA8">
        <w:rPr>
          <w:rFonts w:ascii="Times New Roman" w:hAnsi="Times New Roman" w:cs="Times New Roman"/>
          <w:color w:val="auto"/>
          <w:sz w:val="28"/>
          <w:szCs w:val="28"/>
        </w:rPr>
        <w:lastRenderedPageBreak/>
        <w:t>The Impact of the Multilingual Capability Issue</w:t>
      </w:r>
      <w:bookmarkEnd w:id="7"/>
    </w:p>
    <w:p w:rsidR="00FE5E38" w:rsidRPr="008D6FA8" w:rsidRDefault="0000082B" w:rsidP="00F46ECB">
      <w:pPr>
        <w:rPr>
          <w:rFonts w:ascii="Times New Roman" w:hAnsi="Times New Roman" w:cs="Times New Roman"/>
          <w:szCs w:val="24"/>
        </w:rPr>
      </w:pPr>
      <w:proofErr w:type="spellStart"/>
      <w:r w:rsidRPr="008D6FA8">
        <w:rPr>
          <w:rFonts w:ascii="Times New Roman" w:hAnsi="Times New Roman" w:cs="Times New Roman"/>
          <w:szCs w:val="24"/>
        </w:rPr>
        <w:t>Seiders</w:t>
      </w:r>
      <w:proofErr w:type="spellEnd"/>
      <w:r w:rsidRPr="008D6FA8">
        <w:rPr>
          <w:rFonts w:ascii="Times New Roman" w:hAnsi="Times New Roman" w:cs="Times New Roman"/>
          <w:szCs w:val="24"/>
        </w:rPr>
        <w:t>, (2009) has stated</w:t>
      </w:r>
      <w:r w:rsidR="009F61FD" w:rsidRPr="008D6FA8">
        <w:rPr>
          <w:rFonts w:ascii="Times New Roman" w:hAnsi="Times New Roman" w:cs="Times New Roman"/>
          <w:szCs w:val="24"/>
        </w:rPr>
        <w:t xml:space="preserve"> managing the multilingual capability enables the employee to communicate in more than one language which increases the productivity and efficiency in the workplace. The business has to develop the multilingual capacity for managing the workplace conflict. When such an issue arises, the business has to react instantly or the business will face an additional cost in managing the operation (Lee, 2018). When the employee cannot understand and interact with others for having a multilingual issue in the workplace, the employee gets confused at some time and make the wrong move which initially affects the business operation and may result in operation failure.</w:t>
      </w:r>
    </w:p>
    <w:p w:rsidR="00270F1B" w:rsidRPr="008D6FA8" w:rsidRDefault="0000082B" w:rsidP="00F46ECB">
      <w:pPr>
        <w:rPr>
          <w:rFonts w:ascii="Times New Roman" w:hAnsi="Times New Roman" w:cs="Times New Roman"/>
          <w:szCs w:val="24"/>
        </w:rPr>
      </w:pPr>
      <w:r w:rsidRPr="008D6FA8">
        <w:rPr>
          <w:rFonts w:ascii="Times New Roman" w:hAnsi="Times New Roman" w:cs="Times New Roman"/>
          <w:szCs w:val="24"/>
        </w:rPr>
        <w:t xml:space="preserve">If the business cannot ensure the multilingual capacity in its operations, the business will unable to recognise the customer insights and market segment. While recruiting the employee, the business to ensure multilingual capacity </w:t>
      </w:r>
      <w:r w:rsidR="00DD6418" w:rsidRPr="008D6FA8">
        <w:rPr>
          <w:rFonts w:ascii="Times New Roman" w:hAnsi="Times New Roman" w:cs="Times New Roman"/>
          <w:szCs w:val="24"/>
        </w:rPr>
        <w:t xml:space="preserve">for identifying the talent employee and apply talent management. By ensuring multilingual capacity, the business can improve competency in the market and have a better understanding of customer and employee. </w:t>
      </w:r>
      <w:r w:rsidRPr="008D6FA8">
        <w:rPr>
          <w:rFonts w:ascii="Times New Roman" w:hAnsi="Times New Roman" w:cs="Times New Roman"/>
          <w:szCs w:val="24"/>
        </w:rPr>
        <w:t>According to Lee, (2,018) it</w:t>
      </w:r>
      <w:r w:rsidR="00DD6418" w:rsidRPr="008D6FA8">
        <w:rPr>
          <w:rFonts w:ascii="Times New Roman" w:hAnsi="Times New Roman" w:cs="Times New Roman"/>
          <w:szCs w:val="24"/>
        </w:rPr>
        <w:t xml:space="preserve"> promotes gender equality in the workplace</w:t>
      </w:r>
      <w:r w:rsidR="00DC2DF3" w:rsidRPr="008D6FA8">
        <w:rPr>
          <w:rFonts w:ascii="Times New Roman" w:hAnsi="Times New Roman" w:cs="Times New Roman"/>
          <w:szCs w:val="24"/>
        </w:rPr>
        <w:t xml:space="preserve"> which requires the application of multilingual capacity</w:t>
      </w:r>
      <w:r w:rsidR="006621F9" w:rsidRPr="008D6FA8">
        <w:rPr>
          <w:rFonts w:ascii="Times New Roman" w:hAnsi="Times New Roman" w:cs="Times New Roman"/>
          <w:szCs w:val="24"/>
        </w:rPr>
        <w:t xml:space="preserve"> which was also stated by </w:t>
      </w:r>
      <w:proofErr w:type="spellStart"/>
      <w:r w:rsidR="006621F9" w:rsidRPr="008D6FA8">
        <w:rPr>
          <w:rFonts w:ascii="Times New Roman" w:hAnsi="Times New Roman" w:cs="Times New Roman"/>
          <w:szCs w:val="24"/>
        </w:rPr>
        <w:t>Seiders</w:t>
      </w:r>
      <w:proofErr w:type="spellEnd"/>
      <w:r w:rsidR="006621F9" w:rsidRPr="008D6FA8">
        <w:rPr>
          <w:rFonts w:ascii="Times New Roman" w:hAnsi="Times New Roman" w:cs="Times New Roman"/>
          <w:szCs w:val="24"/>
        </w:rPr>
        <w:t xml:space="preserve">, (2009). </w:t>
      </w:r>
      <w:r w:rsidR="00FE5E38" w:rsidRPr="008D6FA8">
        <w:rPr>
          <w:rFonts w:ascii="Times New Roman" w:hAnsi="Times New Roman" w:cs="Times New Roman"/>
          <w:szCs w:val="24"/>
        </w:rPr>
        <w:t>For managing the multilingual capacity</w:t>
      </w:r>
      <w:r w:rsidR="00CA297B" w:rsidRPr="008D6FA8">
        <w:rPr>
          <w:rFonts w:ascii="Times New Roman" w:hAnsi="Times New Roman" w:cs="Times New Roman"/>
          <w:szCs w:val="24"/>
        </w:rPr>
        <w:t xml:space="preserve">, the business additional cost may seem like an investment for the company. By ensuring the workplace diversity </w:t>
      </w:r>
      <w:r w:rsidRPr="008D6FA8">
        <w:rPr>
          <w:rFonts w:ascii="Times New Roman" w:hAnsi="Times New Roman" w:cs="Times New Roman"/>
          <w:szCs w:val="24"/>
        </w:rPr>
        <w:t>through</w:t>
      </w:r>
      <w:r w:rsidR="00CA297B" w:rsidRPr="008D6FA8">
        <w:rPr>
          <w:rFonts w:ascii="Times New Roman" w:hAnsi="Times New Roman" w:cs="Times New Roman"/>
          <w:szCs w:val="24"/>
        </w:rPr>
        <w:t xml:space="preserve"> multilingual capacity, </w:t>
      </w:r>
      <w:r w:rsidRPr="008D6FA8">
        <w:rPr>
          <w:rFonts w:ascii="Times New Roman" w:hAnsi="Times New Roman" w:cs="Times New Roman"/>
          <w:szCs w:val="24"/>
        </w:rPr>
        <w:t xml:space="preserve">the business can ensure growth and improving the business image in the market and develop market share by understanding the customer. </w:t>
      </w:r>
    </w:p>
    <w:p w:rsidR="00270F1B" w:rsidRPr="008D6FA8" w:rsidRDefault="0000082B" w:rsidP="00F46ECB">
      <w:pPr>
        <w:rPr>
          <w:rFonts w:ascii="Times New Roman" w:hAnsi="Times New Roman" w:cs="Times New Roman"/>
          <w:szCs w:val="24"/>
        </w:rPr>
      </w:pPr>
      <w:r w:rsidRPr="008D6FA8">
        <w:rPr>
          <w:rFonts w:ascii="Times New Roman" w:hAnsi="Times New Roman" w:cs="Times New Roman"/>
          <w:szCs w:val="24"/>
        </w:rPr>
        <w:t xml:space="preserve">Managing this issues enables the business to create competency in the market by understanding each segment and response according to the specific segment. Aetna has applied training and education for its employees in order to manage the multilingual issue </w:t>
      </w:r>
      <w:r w:rsidR="006621F9" w:rsidRPr="008D6FA8">
        <w:rPr>
          <w:rFonts w:ascii="Times New Roman" w:hAnsi="Times New Roman" w:cs="Times New Roman"/>
          <w:szCs w:val="24"/>
        </w:rPr>
        <w:t>(Chen, 2011)</w:t>
      </w:r>
      <w:r w:rsidRPr="008D6FA8">
        <w:rPr>
          <w:rFonts w:ascii="Times New Roman" w:hAnsi="Times New Roman" w:cs="Times New Roman"/>
          <w:szCs w:val="24"/>
        </w:rPr>
        <w:t>. The issue has a broader impact on business operation. During 2007-08, the economic condition was devastating and fallen, the company were able to sustain such influence and continue the growth where multilingual capacity had great influence. By having the multilingual capacity, Aetna was aware of cross-national economic condition and fall of the investment market. Aetna had taken the right decision and understood the market through multidimensional perspective (Lee, 2018).</w:t>
      </w:r>
    </w:p>
    <w:p w:rsidR="00270F1B" w:rsidRPr="008D6FA8" w:rsidRDefault="00270F1B" w:rsidP="00F46ECB">
      <w:pPr>
        <w:rPr>
          <w:rFonts w:ascii="Times New Roman" w:hAnsi="Times New Roman" w:cs="Times New Roman"/>
          <w:szCs w:val="24"/>
        </w:rPr>
      </w:pPr>
    </w:p>
    <w:p w:rsidR="002008D5" w:rsidRPr="008D6FA8" w:rsidRDefault="0000082B" w:rsidP="000255E9">
      <w:pPr>
        <w:pStyle w:val="Heading2"/>
        <w:rPr>
          <w:rFonts w:ascii="Times New Roman" w:hAnsi="Times New Roman" w:cs="Times New Roman"/>
          <w:color w:val="auto"/>
          <w:sz w:val="28"/>
          <w:szCs w:val="28"/>
        </w:rPr>
      </w:pPr>
      <w:bookmarkStart w:id="8" w:name="_Toc534613971"/>
      <w:r w:rsidRPr="008D6FA8">
        <w:rPr>
          <w:rFonts w:ascii="Times New Roman" w:hAnsi="Times New Roman" w:cs="Times New Roman"/>
          <w:color w:val="auto"/>
          <w:sz w:val="28"/>
          <w:szCs w:val="28"/>
        </w:rPr>
        <w:lastRenderedPageBreak/>
        <w:t xml:space="preserve">Managing the </w:t>
      </w:r>
      <w:r w:rsidR="000255E9" w:rsidRPr="008D6FA8">
        <w:rPr>
          <w:rFonts w:ascii="Times New Roman" w:hAnsi="Times New Roman" w:cs="Times New Roman"/>
          <w:color w:val="auto"/>
          <w:sz w:val="28"/>
          <w:szCs w:val="28"/>
        </w:rPr>
        <w:t>Multilingual Issue</w:t>
      </w:r>
      <w:bookmarkEnd w:id="8"/>
    </w:p>
    <w:p w:rsidR="00F45B88" w:rsidRPr="008D6FA8" w:rsidRDefault="0000082B" w:rsidP="000255E9">
      <w:pPr>
        <w:rPr>
          <w:rFonts w:ascii="Times New Roman" w:hAnsi="Times New Roman" w:cs="Times New Roman"/>
          <w:szCs w:val="24"/>
        </w:rPr>
      </w:pPr>
      <w:r w:rsidRPr="008D6FA8">
        <w:rPr>
          <w:rFonts w:ascii="Times New Roman" w:hAnsi="Times New Roman" w:cs="Times New Roman"/>
          <w:szCs w:val="24"/>
        </w:rPr>
        <w:t>For managing the multilingual capacity issue, Aetna has to arrange different initiatives which are training, developing a specific segment and employees</w:t>
      </w:r>
      <w:r w:rsidR="00D706BF" w:rsidRPr="008D6FA8">
        <w:rPr>
          <w:rFonts w:ascii="Times New Roman" w:hAnsi="Times New Roman" w:cs="Times New Roman"/>
          <w:szCs w:val="24"/>
        </w:rPr>
        <w:t>’</w:t>
      </w:r>
      <w:r w:rsidRPr="008D6FA8">
        <w:rPr>
          <w:rFonts w:ascii="Times New Roman" w:hAnsi="Times New Roman" w:cs="Times New Roman"/>
          <w:szCs w:val="24"/>
        </w:rPr>
        <w:t xml:space="preserve"> recruitment and retention. </w:t>
      </w:r>
      <w:r w:rsidR="00D706BF" w:rsidRPr="008D6FA8">
        <w:rPr>
          <w:rFonts w:ascii="Times New Roman" w:hAnsi="Times New Roman" w:cs="Times New Roman"/>
          <w:szCs w:val="24"/>
        </w:rPr>
        <w:t>For managing such issue can arise additional cost for the business which will affect the bottom line. But managing multilingual capacity will enable the business to communicate and understand individual separately which will improve the value for each</w:t>
      </w:r>
      <w:r w:rsidRPr="008D6FA8">
        <w:rPr>
          <w:rFonts w:ascii="Times New Roman" w:hAnsi="Times New Roman" w:cs="Times New Roman"/>
          <w:szCs w:val="24"/>
        </w:rPr>
        <w:t xml:space="preserve"> </w:t>
      </w:r>
      <w:r w:rsidR="006621F9" w:rsidRPr="008D6FA8">
        <w:rPr>
          <w:rFonts w:ascii="Times New Roman" w:hAnsi="Times New Roman" w:cs="Times New Roman"/>
          <w:szCs w:val="24"/>
        </w:rPr>
        <w:t>(Chen, 2011</w:t>
      </w:r>
      <w:r w:rsidRPr="008D6FA8">
        <w:rPr>
          <w:rFonts w:ascii="Times New Roman" w:hAnsi="Times New Roman" w:cs="Times New Roman"/>
          <w:szCs w:val="24"/>
        </w:rPr>
        <w:t>)</w:t>
      </w:r>
      <w:r w:rsidR="00D706BF" w:rsidRPr="008D6FA8">
        <w:rPr>
          <w:rFonts w:ascii="Times New Roman" w:hAnsi="Times New Roman" w:cs="Times New Roman"/>
          <w:szCs w:val="24"/>
        </w:rPr>
        <w:t>. When individual priority is managed, the performance and commitment increase</w:t>
      </w:r>
      <w:r w:rsidR="00717AF4" w:rsidRPr="008D6FA8">
        <w:rPr>
          <w:rFonts w:ascii="Times New Roman" w:hAnsi="Times New Roman" w:cs="Times New Roman"/>
          <w:szCs w:val="24"/>
        </w:rPr>
        <w:t>. In 2007-08, the initiative was taken by Aetna which was successful for the business operation. The business was able to recognise the change and market trend which enabled the business to adopt change and offer services</w:t>
      </w:r>
      <w:r w:rsidRPr="008D6FA8">
        <w:rPr>
          <w:rFonts w:ascii="Times New Roman" w:hAnsi="Times New Roman" w:cs="Times New Roman"/>
          <w:szCs w:val="24"/>
        </w:rPr>
        <w:t xml:space="preserve"> (Lee, 2018)</w:t>
      </w:r>
      <w:r w:rsidR="00717AF4" w:rsidRPr="008D6FA8">
        <w:rPr>
          <w:rFonts w:ascii="Times New Roman" w:hAnsi="Times New Roman" w:cs="Times New Roman"/>
          <w:szCs w:val="24"/>
        </w:rPr>
        <w:t>.</w:t>
      </w:r>
    </w:p>
    <w:p w:rsidR="00F45B88" w:rsidRPr="008D6FA8" w:rsidRDefault="0000082B" w:rsidP="000255E9">
      <w:pPr>
        <w:rPr>
          <w:rFonts w:ascii="Times New Roman" w:hAnsi="Times New Roman" w:cs="Times New Roman"/>
          <w:szCs w:val="24"/>
        </w:rPr>
      </w:pPr>
      <w:r w:rsidRPr="008D6FA8">
        <w:rPr>
          <w:rFonts w:ascii="Times New Roman" w:hAnsi="Times New Roman" w:cs="Times New Roman"/>
          <w:szCs w:val="24"/>
        </w:rPr>
        <w:t>The employee’s efficiency improves when the employee is treated as the way one wants to have. The business may face difficulties in managing such activities since the business may have to focus on the development of employees in the long-term.</w:t>
      </w:r>
      <w:r w:rsidR="006621F9" w:rsidRPr="008D6FA8">
        <w:rPr>
          <w:rFonts w:ascii="Times New Roman" w:hAnsi="Times New Roman" w:cs="Times New Roman"/>
          <w:szCs w:val="24"/>
        </w:rPr>
        <w:t xml:space="preserve"> </w:t>
      </w:r>
      <w:proofErr w:type="spellStart"/>
      <w:r w:rsidR="006621F9" w:rsidRPr="008D6FA8">
        <w:rPr>
          <w:rFonts w:ascii="Times New Roman" w:hAnsi="Times New Roman" w:cs="Times New Roman"/>
          <w:szCs w:val="24"/>
        </w:rPr>
        <w:t>Gröschl</w:t>
      </w:r>
      <w:proofErr w:type="spellEnd"/>
      <w:r w:rsidR="006621F9" w:rsidRPr="008D6FA8">
        <w:rPr>
          <w:rFonts w:ascii="Times New Roman" w:hAnsi="Times New Roman" w:cs="Times New Roman"/>
          <w:szCs w:val="24"/>
        </w:rPr>
        <w:t xml:space="preserve">, (2017) has stated </w:t>
      </w:r>
      <w:r w:rsidR="00CA0694" w:rsidRPr="008D6FA8">
        <w:rPr>
          <w:rFonts w:ascii="Times New Roman" w:hAnsi="Times New Roman" w:cs="Times New Roman"/>
          <w:szCs w:val="24"/>
        </w:rPr>
        <w:t>managing company's multilingual capacity issue, Aetna has developed its organisation structure and able to locate the external opportunities. The business can access more information by managing such an issue since it can have a deeper understanding of the different segment.</w:t>
      </w:r>
      <w:r w:rsidRPr="008D6FA8">
        <w:rPr>
          <w:rFonts w:ascii="Times New Roman" w:hAnsi="Times New Roman" w:cs="Times New Roman"/>
          <w:szCs w:val="24"/>
        </w:rPr>
        <w:t xml:space="preserve"> According to Lee, (</w:t>
      </w:r>
      <w:proofErr w:type="gramStart"/>
      <w:r w:rsidRPr="008D6FA8">
        <w:rPr>
          <w:rFonts w:ascii="Times New Roman" w:hAnsi="Times New Roman" w:cs="Times New Roman"/>
          <w:szCs w:val="24"/>
        </w:rPr>
        <w:t>,2018</w:t>
      </w:r>
      <w:proofErr w:type="gramEnd"/>
      <w:r w:rsidRPr="008D6FA8">
        <w:rPr>
          <w:rFonts w:ascii="Times New Roman" w:hAnsi="Times New Roman" w:cs="Times New Roman"/>
          <w:szCs w:val="24"/>
        </w:rPr>
        <w:t>) the personal performance stimulation technique can be applied for the development of multilingual capacity by Aetna. Cognitive diversity is promoted in the organisation by applying multilingual capacity issue. The management can recognise different problem and employees' insight by implementing multilingual capacity. Since Aetna applies scorecard balance model for evaluating the employee's performance and measuring the attitude through the cognitive approach in diversity management.</w:t>
      </w:r>
    </w:p>
    <w:p w:rsidR="00BA730E" w:rsidRDefault="0000082B" w:rsidP="000255E9">
      <w:pPr>
        <w:rPr>
          <w:rFonts w:ascii="Times New Roman" w:hAnsi="Times New Roman" w:cs="Times New Roman"/>
          <w:szCs w:val="24"/>
        </w:rPr>
      </w:pPr>
      <w:r w:rsidRPr="008D6FA8">
        <w:rPr>
          <w:rFonts w:ascii="Times New Roman" w:hAnsi="Times New Roman" w:cs="Times New Roman"/>
          <w:szCs w:val="24"/>
        </w:rPr>
        <w:t xml:space="preserve">When forming a team, Aetna focuses on developing a multilingual team which provides better insight and efficiency in task attainment. For forming and applying the talent management in the organisation, application of multilingual capacity is essential. Developing multilingual capacity, the business can develop the workplace culture in a diverse way and managing strategically the business operations. Aetna was able to gain a competitive advantage in the market by managing this diversity issue </w:t>
      </w:r>
      <w:r w:rsidR="006621F9" w:rsidRPr="008D6FA8">
        <w:rPr>
          <w:rFonts w:ascii="Times New Roman" w:hAnsi="Times New Roman" w:cs="Times New Roman"/>
          <w:szCs w:val="24"/>
        </w:rPr>
        <w:t>(</w:t>
      </w:r>
      <w:proofErr w:type="spellStart"/>
      <w:r w:rsidR="006621F9" w:rsidRPr="008D6FA8">
        <w:rPr>
          <w:rFonts w:ascii="Times New Roman" w:hAnsi="Times New Roman" w:cs="Times New Roman"/>
          <w:szCs w:val="24"/>
        </w:rPr>
        <w:t>Gröschl</w:t>
      </w:r>
      <w:proofErr w:type="spellEnd"/>
      <w:r w:rsidR="006621F9" w:rsidRPr="008D6FA8">
        <w:rPr>
          <w:rFonts w:ascii="Times New Roman" w:hAnsi="Times New Roman" w:cs="Times New Roman"/>
          <w:szCs w:val="24"/>
        </w:rPr>
        <w:t>, 2017).</w:t>
      </w:r>
    </w:p>
    <w:p w:rsidR="00BA730E" w:rsidRPr="008D6FA8" w:rsidRDefault="00BA730E" w:rsidP="000255E9">
      <w:pPr>
        <w:rPr>
          <w:rFonts w:ascii="Times New Roman" w:hAnsi="Times New Roman" w:cs="Times New Roman"/>
          <w:szCs w:val="24"/>
        </w:rPr>
      </w:pPr>
    </w:p>
    <w:p w:rsidR="00296EB8" w:rsidRPr="008D6FA8" w:rsidRDefault="0000082B" w:rsidP="00F45B88">
      <w:pPr>
        <w:pStyle w:val="Heading2"/>
        <w:rPr>
          <w:rFonts w:ascii="Times New Roman" w:hAnsi="Times New Roman" w:cs="Times New Roman"/>
          <w:color w:val="auto"/>
          <w:sz w:val="28"/>
          <w:szCs w:val="28"/>
        </w:rPr>
      </w:pPr>
      <w:bookmarkStart w:id="9" w:name="_Toc534613972"/>
      <w:r w:rsidRPr="008D6FA8">
        <w:rPr>
          <w:rFonts w:ascii="Times New Roman" w:hAnsi="Times New Roman" w:cs="Times New Roman"/>
          <w:color w:val="auto"/>
          <w:sz w:val="28"/>
          <w:szCs w:val="28"/>
        </w:rPr>
        <w:t xml:space="preserve">Multilingual Capability Issue </w:t>
      </w:r>
      <w:r w:rsidR="00F45B88" w:rsidRPr="008D6FA8">
        <w:rPr>
          <w:rFonts w:ascii="Times New Roman" w:hAnsi="Times New Roman" w:cs="Times New Roman"/>
          <w:color w:val="auto"/>
          <w:sz w:val="28"/>
          <w:szCs w:val="28"/>
        </w:rPr>
        <w:t>Development and Application</w:t>
      </w:r>
      <w:bookmarkEnd w:id="9"/>
    </w:p>
    <w:p w:rsidR="00C51763" w:rsidRPr="008D6FA8" w:rsidRDefault="0000082B" w:rsidP="00F45B88">
      <w:pPr>
        <w:rPr>
          <w:rFonts w:ascii="Times New Roman" w:hAnsi="Times New Roman" w:cs="Times New Roman"/>
          <w:szCs w:val="24"/>
        </w:rPr>
      </w:pPr>
      <w:r w:rsidRPr="008D6FA8">
        <w:rPr>
          <w:rFonts w:ascii="Times New Roman" w:hAnsi="Times New Roman" w:cs="Times New Roman"/>
          <w:szCs w:val="24"/>
        </w:rPr>
        <w:t xml:space="preserve">Since multilingual issue enables the business to correspond for the different segment in managing employees and customer. Aetna has developed its company's culture which is </w:t>
      </w:r>
      <w:r w:rsidRPr="008D6FA8">
        <w:rPr>
          <w:rFonts w:ascii="Times New Roman" w:hAnsi="Times New Roman" w:cs="Times New Roman"/>
          <w:szCs w:val="24"/>
        </w:rPr>
        <w:lastRenderedPageBreak/>
        <w:t xml:space="preserve">suitable for the employee to sustain and perform in operating. Currently, there are approximately thirty-five thousand employees working in Aetna where female employees have greater in number. </w:t>
      </w:r>
      <w:proofErr w:type="spellStart"/>
      <w:r w:rsidRPr="008D6FA8">
        <w:rPr>
          <w:rFonts w:ascii="Times New Roman" w:hAnsi="Times New Roman" w:cs="Times New Roman"/>
          <w:szCs w:val="24"/>
        </w:rPr>
        <w:t>Cañas</w:t>
      </w:r>
      <w:proofErr w:type="spellEnd"/>
      <w:r w:rsidRPr="008D6FA8">
        <w:rPr>
          <w:rFonts w:ascii="Times New Roman" w:hAnsi="Times New Roman" w:cs="Times New Roman"/>
          <w:szCs w:val="24"/>
        </w:rPr>
        <w:t xml:space="preserve"> and </w:t>
      </w:r>
      <w:proofErr w:type="spellStart"/>
      <w:r w:rsidRPr="008D6FA8">
        <w:rPr>
          <w:rFonts w:ascii="Times New Roman" w:hAnsi="Times New Roman" w:cs="Times New Roman"/>
          <w:szCs w:val="24"/>
        </w:rPr>
        <w:t>Sondak</w:t>
      </w:r>
      <w:proofErr w:type="spellEnd"/>
      <w:r w:rsidRPr="008D6FA8">
        <w:rPr>
          <w:rFonts w:ascii="Times New Roman" w:hAnsi="Times New Roman" w:cs="Times New Roman"/>
          <w:szCs w:val="24"/>
        </w:rPr>
        <w:t>, (2014) have stated that the business manages its employee's segment by ensuring gender, sex and culture so that they can manage the talent pool employee and improve the current employee performance in the organisation.</w:t>
      </w:r>
    </w:p>
    <w:p w:rsidR="00C51763" w:rsidRPr="008D6FA8" w:rsidRDefault="0000082B" w:rsidP="00F45B88">
      <w:pPr>
        <w:rPr>
          <w:rFonts w:ascii="Times New Roman" w:hAnsi="Times New Roman" w:cs="Times New Roman"/>
          <w:szCs w:val="24"/>
        </w:rPr>
      </w:pPr>
      <w:r w:rsidRPr="008D6FA8">
        <w:rPr>
          <w:rFonts w:ascii="Times New Roman" w:hAnsi="Times New Roman" w:cs="Times New Roman"/>
          <w:szCs w:val="24"/>
        </w:rPr>
        <w:t xml:space="preserve">Developing the multilingual capacity, Aetna needs to apply its ICE approach which includes integrity, education and employees engagement. </w:t>
      </w:r>
      <w:r w:rsidR="006621F9" w:rsidRPr="008D6FA8">
        <w:rPr>
          <w:rFonts w:ascii="Times New Roman" w:hAnsi="Times New Roman" w:cs="Times New Roman"/>
          <w:szCs w:val="24"/>
        </w:rPr>
        <w:t>According to Chen</w:t>
      </w:r>
      <w:proofErr w:type="gramStart"/>
      <w:r w:rsidR="006621F9" w:rsidRPr="008D6FA8">
        <w:rPr>
          <w:rFonts w:ascii="Times New Roman" w:hAnsi="Times New Roman" w:cs="Times New Roman"/>
          <w:szCs w:val="24"/>
        </w:rPr>
        <w:t>,,</w:t>
      </w:r>
      <w:proofErr w:type="gramEnd"/>
      <w:r w:rsidR="006621F9" w:rsidRPr="008D6FA8">
        <w:rPr>
          <w:rFonts w:ascii="Times New Roman" w:hAnsi="Times New Roman" w:cs="Times New Roman"/>
          <w:szCs w:val="24"/>
        </w:rPr>
        <w:t xml:space="preserve"> (2011) t</w:t>
      </w:r>
      <w:r w:rsidRPr="008D6FA8">
        <w:rPr>
          <w:rFonts w:ascii="Times New Roman" w:hAnsi="Times New Roman" w:cs="Times New Roman"/>
          <w:szCs w:val="24"/>
        </w:rPr>
        <w:t xml:space="preserve">he employees need to nurture and access different information so that they can have a better understanding of others language and approaches. Integrity ensures the behaviour of acting ethically which enables the employee to take out the best of his performance. Aetna focuses on developing the multicultural dimension in the workplace by managing the multilingual issue </w:t>
      </w:r>
      <w:r w:rsidR="006621F9" w:rsidRPr="008D6FA8">
        <w:rPr>
          <w:rFonts w:ascii="Times New Roman" w:hAnsi="Times New Roman" w:cs="Times New Roman"/>
          <w:szCs w:val="24"/>
        </w:rPr>
        <w:t xml:space="preserve">(Lee, 2018). </w:t>
      </w:r>
      <w:r w:rsidRPr="008D6FA8">
        <w:rPr>
          <w:rFonts w:ascii="Times New Roman" w:hAnsi="Times New Roman" w:cs="Times New Roman"/>
          <w:szCs w:val="24"/>
        </w:rPr>
        <w:t>For managing such actions, it has to take different initiative which is conducting a survey on the employee and measure the backgrounds so that the business can develop an effective translation which will be more accepted for others.</w:t>
      </w:r>
    </w:p>
    <w:p w:rsidR="005B1C7A" w:rsidRPr="008D6FA8" w:rsidRDefault="0000082B" w:rsidP="00F11A3A">
      <w:pPr>
        <w:rPr>
          <w:rFonts w:ascii="Times New Roman" w:hAnsi="Times New Roman" w:cs="Times New Roman"/>
          <w:szCs w:val="24"/>
        </w:rPr>
      </w:pPr>
      <w:r w:rsidRPr="008D6FA8">
        <w:rPr>
          <w:rFonts w:ascii="Times New Roman" w:hAnsi="Times New Roman" w:cs="Times New Roman"/>
          <w:szCs w:val="24"/>
        </w:rPr>
        <w:t>It has to develop a different diversity index based on sex, gender and cultural segment. The diversity index gap will provide the change of multilingual capacity requires in the organisation.</w:t>
      </w:r>
      <w:r w:rsidR="00A40186" w:rsidRPr="008D6FA8">
        <w:rPr>
          <w:rFonts w:ascii="Times New Roman" w:hAnsi="Times New Roman" w:cs="Times New Roman"/>
          <w:szCs w:val="24"/>
        </w:rPr>
        <w:t xml:space="preserve"> According to </w:t>
      </w:r>
      <w:proofErr w:type="spellStart"/>
      <w:r w:rsidR="00A40186" w:rsidRPr="008D6FA8">
        <w:rPr>
          <w:rFonts w:ascii="Times New Roman" w:hAnsi="Times New Roman" w:cs="Times New Roman"/>
          <w:szCs w:val="24"/>
        </w:rPr>
        <w:t>Rendall</w:t>
      </w:r>
      <w:proofErr w:type="spellEnd"/>
      <w:r w:rsidR="00A40186" w:rsidRPr="008D6FA8">
        <w:rPr>
          <w:rFonts w:ascii="Times New Roman" w:hAnsi="Times New Roman" w:cs="Times New Roman"/>
          <w:szCs w:val="24"/>
        </w:rPr>
        <w:t>, (2012) Aetna</w:t>
      </w:r>
      <w:r w:rsidRPr="008D6FA8">
        <w:rPr>
          <w:rFonts w:ascii="Times New Roman" w:hAnsi="Times New Roman" w:cs="Times New Roman"/>
          <w:szCs w:val="24"/>
        </w:rPr>
        <w:t xml:space="preserve"> was able to improve this company value in the market by implementing the diversity in both internal and external context. The business has provided its core focus on developing the diversity strategy which has enabled the business to improve the current condition in the market</w:t>
      </w:r>
      <w:r w:rsidR="00A40186" w:rsidRPr="008D6FA8">
        <w:rPr>
          <w:rFonts w:ascii="Times New Roman" w:hAnsi="Times New Roman" w:cs="Times New Roman"/>
          <w:szCs w:val="24"/>
        </w:rPr>
        <w:t xml:space="preserve"> (Pollitt, 2006)</w:t>
      </w:r>
      <w:r w:rsidRPr="008D6FA8">
        <w:rPr>
          <w:rFonts w:ascii="Times New Roman" w:hAnsi="Times New Roman" w:cs="Times New Roman"/>
          <w:szCs w:val="24"/>
        </w:rPr>
        <w:t>. The application of diversity in the business operation has enabled Aetna to reach at the top position in terms of different category. Multilingual capacity is the core initiative which has a larger impact on sustaining at the time of recession. The business has to recognise the change take place in the segment by developing multilingual capacity (</w:t>
      </w:r>
      <w:proofErr w:type="spellStart"/>
      <w:r w:rsidRPr="008D6FA8">
        <w:rPr>
          <w:rFonts w:ascii="Times New Roman" w:hAnsi="Times New Roman" w:cs="Times New Roman"/>
          <w:szCs w:val="24"/>
        </w:rPr>
        <w:t>Cañas</w:t>
      </w:r>
      <w:proofErr w:type="spellEnd"/>
      <w:r w:rsidRPr="008D6FA8">
        <w:rPr>
          <w:rFonts w:ascii="Times New Roman" w:hAnsi="Times New Roman" w:cs="Times New Roman"/>
          <w:szCs w:val="24"/>
        </w:rPr>
        <w:t xml:space="preserve"> and </w:t>
      </w:r>
      <w:proofErr w:type="spellStart"/>
      <w:r w:rsidRPr="008D6FA8">
        <w:rPr>
          <w:rFonts w:ascii="Times New Roman" w:hAnsi="Times New Roman" w:cs="Times New Roman"/>
          <w:szCs w:val="24"/>
        </w:rPr>
        <w:t>Sondak</w:t>
      </w:r>
      <w:proofErr w:type="spellEnd"/>
      <w:r w:rsidRPr="008D6FA8">
        <w:rPr>
          <w:rFonts w:ascii="Times New Roman" w:hAnsi="Times New Roman" w:cs="Times New Roman"/>
          <w:szCs w:val="24"/>
        </w:rPr>
        <w:t>, 2014).</w:t>
      </w:r>
    </w:p>
    <w:p w:rsidR="005B1C7A" w:rsidRPr="008D6FA8" w:rsidRDefault="005B1C7A" w:rsidP="00F11A3A">
      <w:pPr>
        <w:rPr>
          <w:rFonts w:ascii="Times New Roman" w:hAnsi="Times New Roman" w:cs="Times New Roman"/>
          <w:szCs w:val="24"/>
        </w:rPr>
      </w:pPr>
    </w:p>
    <w:p w:rsidR="00C51763" w:rsidRPr="008D6FA8" w:rsidRDefault="00C51763" w:rsidP="00F11A3A">
      <w:pPr>
        <w:rPr>
          <w:rFonts w:ascii="Times New Roman" w:hAnsi="Times New Roman" w:cs="Times New Roman"/>
          <w:szCs w:val="24"/>
        </w:rPr>
      </w:pPr>
    </w:p>
    <w:p w:rsidR="00C51763" w:rsidRPr="008D6FA8" w:rsidRDefault="0000082B" w:rsidP="00C51763">
      <w:pPr>
        <w:pStyle w:val="Heading2"/>
        <w:rPr>
          <w:rFonts w:ascii="Times New Roman" w:hAnsi="Times New Roman" w:cs="Times New Roman"/>
          <w:color w:val="auto"/>
          <w:sz w:val="28"/>
          <w:szCs w:val="28"/>
        </w:rPr>
      </w:pPr>
      <w:bookmarkStart w:id="10" w:name="_Toc534613973"/>
      <w:r w:rsidRPr="008D6FA8">
        <w:rPr>
          <w:rFonts w:ascii="Times New Roman" w:hAnsi="Times New Roman" w:cs="Times New Roman"/>
          <w:color w:val="auto"/>
          <w:sz w:val="28"/>
          <w:szCs w:val="28"/>
        </w:rPr>
        <w:t>The Implications in Developing Multilingual Capacity Issue</w:t>
      </w:r>
      <w:bookmarkEnd w:id="10"/>
    </w:p>
    <w:p w:rsidR="00384FFA" w:rsidRPr="008D6FA8" w:rsidRDefault="0000082B" w:rsidP="00F11A3A">
      <w:pPr>
        <w:rPr>
          <w:rFonts w:ascii="Times New Roman" w:hAnsi="Times New Roman" w:cs="Times New Roman"/>
          <w:szCs w:val="24"/>
        </w:rPr>
      </w:pPr>
      <w:r w:rsidRPr="008D6FA8">
        <w:rPr>
          <w:rFonts w:ascii="Times New Roman" w:hAnsi="Times New Roman" w:cs="Times New Roman"/>
          <w:szCs w:val="24"/>
        </w:rPr>
        <w:t xml:space="preserve">The business may fail to implement multilingual capacity in the workplace due to several implications which are measuring a large amount of data, unreliable, complexity in managing data and unstructured resources application </w:t>
      </w:r>
      <w:r w:rsidR="00A40186" w:rsidRPr="008D6FA8">
        <w:rPr>
          <w:rFonts w:ascii="Times New Roman" w:hAnsi="Times New Roman" w:cs="Times New Roman"/>
          <w:szCs w:val="24"/>
        </w:rPr>
        <w:t>(</w:t>
      </w:r>
      <w:proofErr w:type="spellStart"/>
      <w:r w:rsidR="00A40186" w:rsidRPr="008D6FA8">
        <w:rPr>
          <w:rFonts w:ascii="Times New Roman" w:hAnsi="Times New Roman" w:cs="Times New Roman"/>
          <w:szCs w:val="24"/>
        </w:rPr>
        <w:t>Rendall</w:t>
      </w:r>
      <w:proofErr w:type="spellEnd"/>
      <w:r w:rsidR="00A40186" w:rsidRPr="008D6FA8">
        <w:rPr>
          <w:rFonts w:ascii="Times New Roman" w:hAnsi="Times New Roman" w:cs="Times New Roman"/>
          <w:szCs w:val="24"/>
        </w:rPr>
        <w:t>, 2012</w:t>
      </w:r>
      <w:r w:rsidRPr="008D6FA8">
        <w:rPr>
          <w:rFonts w:ascii="Times New Roman" w:hAnsi="Times New Roman" w:cs="Times New Roman"/>
          <w:szCs w:val="24"/>
        </w:rPr>
        <w:t xml:space="preserve">). The business has to measure a large amount of data for managing the multilingual capacity which is costly for the business </w:t>
      </w:r>
      <w:r w:rsidRPr="008D6FA8">
        <w:rPr>
          <w:rFonts w:ascii="Times New Roman" w:hAnsi="Times New Roman" w:cs="Times New Roman"/>
          <w:szCs w:val="24"/>
        </w:rPr>
        <w:lastRenderedPageBreak/>
        <w:t xml:space="preserve">since managing individual importance based on particular segment creates big data evaluation which also consumes the time of operations. </w:t>
      </w:r>
      <w:r w:rsidR="00A40186" w:rsidRPr="008D6FA8">
        <w:rPr>
          <w:rFonts w:ascii="Times New Roman" w:hAnsi="Times New Roman" w:cs="Times New Roman"/>
          <w:szCs w:val="24"/>
        </w:rPr>
        <w:t>According to Pollitt, (2006) the</w:t>
      </w:r>
      <w:r w:rsidRPr="008D6FA8">
        <w:rPr>
          <w:rFonts w:ascii="Times New Roman" w:hAnsi="Times New Roman" w:cs="Times New Roman"/>
          <w:szCs w:val="24"/>
        </w:rPr>
        <w:t xml:space="preserve"> business has to develop such an initiative for long-term development and focuses on recruiting and cultural competency in the organisation.</w:t>
      </w:r>
    </w:p>
    <w:p w:rsidR="00BA779A" w:rsidRDefault="0000082B" w:rsidP="00AB3314">
      <w:pPr>
        <w:rPr>
          <w:rFonts w:ascii="Times New Roman" w:hAnsi="Times New Roman" w:cs="Times New Roman"/>
          <w:szCs w:val="24"/>
        </w:rPr>
      </w:pPr>
      <w:r w:rsidRPr="008D6FA8">
        <w:rPr>
          <w:rFonts w:ascii="Times New Roman" w:hAnsi="Times New Roman" w:cs="Times New Roman"/>
          <w:szCs w:val="24"/>
        </w:rPr>
        <w:t xml:space="preserve">Since there is a large amount of data which may direct the business in wrong way </w:t>
      </w:r>
      <w:r w:rsidR="00384FFA" w:rsidRPr="008D6FA8">
        <w:rPr>
          <w:rFonts w:ascii="Times New Roman" w:hAnsi="Times New Roman" w:cs="Times New Roman"/>
          <w:szCs w:val="24"/>
        </w:rPr>
        <w:t xml:space="preserve">approach </w:t>
      </w:r>
      <w:r w:rsidRPr="008D6FA8">
        <w:rPr>
          <w:rFonts w:ascii="Times New Roman" w:hAnsi="Times New Roman" w:cs="Times New Roman"/>
          <w:szCs w:val="24"/>
        </w:rPr>
        <w:t xml:space="preserve">and the employee may get discriminative thought for the business. </w:t>
      </w:r>
      <w:r w:rsidR="00384FFA" w:rsidRPr="008D6FA8">
        <w:rPr>
          <w:rFonts w:ascii="Times New Roman" w:hAnsi="Times New Roman" w:cs="Times New Roman"/>
          <w:szCs w:val="24"/>
        </w:rPr>
        <w:t>Since for managing the multilingual capacity of the business may lead to apply resources in an unstructured way which will cut the maximisation of resources.</w:t>
      </w:r>
      <w:r w:rsidRPr="008D6FA8">
        <w:rPr>
          <w:rFonts w:ascii="Times New Roman" w:hAnsi="Times New Roman" w:cs="Times New Roman"/>
          <w:szCs w:val="24"/>
        </w:rPr>
        <w:t xml:space="preserve"> According to </w:t>
      </w:r>
      <w:proofErr w:type="spellStart"/>
      <w:r w:rsidRPr="008D6FA8">
        <w:rPr>
          <w:rFonts w:ascii="Times New Roman" w:hAnsi="Times New Roman" w:cs="Times New Roman"/>
          <w:szCs w:val="24"/>
        </w:rPr>
        <w:t>Cañas</w:t>
      </w:r>
      <w:proofErr w:type="spellEnd"/>
      <w:r w:rsidRPr="008D6FA8">
        <w:rPr>
          <w:rFonts w:ascii="Times New Roman" w:hAnsi="Times New Roman" w:cs="Times New Roman"/>
          <w:szCs w:val="24"/>
        </w:rPr>
        <w:t xml:space="preserve"> and </w:t>
      </w:r>
      <w:proofErr w:type="spellStart"/>
      <w:r w:rsidRPr="008D6FA8">
        <w:rPr>
          <w:rFonts w:ascii="Times New Roman" w:hAnsi="Times New Roman" w:cs="Times New Roman"/>
          <w:szCs w:val="24"/>
        </w:rPr>
        <w:t>Sondak</w:t>
      </w:r>
      <w:proofErr w:type="spellEnd"/>
      <w:r w:rsidRPr="008D6FA8">
        <w:rPr>
          <w:rFonts w:ascii="Times New Roman" w:hAnsi="Times New Roman" w:cs="Times New Roman"/>
          <w:szCs w:val="24"/>
        </w:rPr>
        <w:t>, (2014) t</w:t>
      </w:r>
      <w:r w:rsidR="00384FFA" w:rsidRPr="008D6FA8">
        <w:rPr>
          <w:rFonts w:ascii="Times New Roman" w:hAnsi="Times New Roman" w:cs="Times New Roman"/>
          <w:szCs w:val="24"/>
        </w:rPr>
        <w:t>he business has to recognise both internal and external while developing the multilingual capacity either the business will fail to understand the internal and external opportunities of sustainable growth and improving the human resource. Without applying multilingual capacity, Aetna will fail to perform talent management which is the core approach of its business success. That’s why the business has to analyse and evaluate the multilingual issue before developing by recognising the opportunities and available resources along with employees and customer insights</w:t>
      </w:r>
      <w:r w:rsidRPr="008D6FA8">
        <w:rPr>
          <w:rFonts w:ascii="Times New Roman" w:hAnsi="Times New Roman" w:cs="Times New Roman"/>
          <w:szCs w:val="24"/>
        </w:rPr>
        <w:t xml:space="preserve"> </w:t>
      </w:r>
      <w:r w:rsidR="00BA730E">
        <w:rPr>
          <w:rFonts w:ascii="Times New Roman" w:hAnsi="Times New Roman" w:cs="Times New Roman"/>
          <w:szCs w:val="24"/>
        </w:rPr>
        <w:t>(</w:t>
      </w:r>
      <w:proofErr w:type="spellStart"/>
      <w:r w:rsidR="00BA730E">
        <w:rPr>
          <w:rFonts w:ascii="Times New Roman" w:hAnsi="Times New Roman" w:cs="Times New Roman"/>
          <w:szCs w:val="24"/>
        </w:rPr>
        <w:t>Rendall</w:t>
      </w:r>
      <w:proofErr w:type="spellEnd"/>
      <w:r w:rsidR="00BA730E">
        <w:rPr>
          <w:rFonts w:ascii="Times New Roman" w:hAnsi="Times New Roman" w:cs="Times New Roman"/>
          <w:szCs w:val="24"/>
        </w:rPr>
        <w:t>, 2012).</w:t>
      </w:r>
    </w:p>
    <w:p w:rsidR="00BA730E" w:rsidRPr="008D6FA8" w:rsidRDefault="00BA730E" w:rsidP="00AB3314">
      <w:pPr>
        <w:rPr>
          <w:rFonts w:ascii="Times New Roman" w:hAnsi="Times New Roman" w:cs="Times New Roman"/>
          <w:szCs w:val="24"/>
        </w:rPr>
      </w:pPr>
    </w:p>
    <w:p w:rsidR="00AB3314" w:rsidRPr="008D6FA8" w:rsidRDefault="0000082B" w:rsidP="00B12A85">
      <w:pPr>
        <w:pStyle w:val="Heading1"/>
        <w:rPr>
          <w:rFonts w:ascii="Times New Roman" w:hAnsi="Times New Roman" w:cs="Times New Roman"/>
          <w:color w:val="auto"/>
          <w:szCs w:val="28"/>
        </w:rPr>
      </w:pPr>
      <w:bookmarkStart w:id="11" w:name="_Toc534613974"/>
      <w:r w:rsidRPr="008D6FA8">
        <w:rPr>
          <w:rFonts w:ascii="Times New Roman" w:hAnsi="Times New Roman" w:cs="Times New Roman"/>
          <w:color w:val="auto"/>
          <w:szCs w:val="28"/>
        </w:rPr>
        <w:t>HR Recruiting and Retention Issue</w:t>
      </w:r>
      <w:bookmarkEnd w:id="11"/>
    </w:p>
    <w:p w:rsidR="005D5FD3" w:rsidRPr="008D6FA8" w:rsidRDefault="0000082B" w:rsidP="00635E8E">
      <w:pPr>
        <w:rPr>
          <w:rFonts w:ascii="Times New Roman" w:hAnsi="Times New Roman" w:cs="Times New Roman"/>
          <w:szCs w:val="24"/>
        </w:rPr>
      </w:pPr>
      <w:r w:rsidRPr="008D6FA8">
        <w:rPr>
          <w:rFonts w:ascii="Times New Roman" w:hAnsi="Times New Roman" w:cs="Times New Roman"/>
          <w:szCs w:val="24"/>
        </w:rPr>
        <w:t xml:space="preserve">According to </w:t>
      </w:r>
      <w:proofErr w:type="spellStart"/>
      <w:r w:rsidRPr="008D6FA8">
        <w:rPr>
          <w:rFonts w:ascii="Times New Roman" w:hAnsi="Times New Roman" w:cs="Times New Roman"/>
          <w:szCs w:val="24"/>
        </w:rPr>
        <w:t>Byars</w:t>
      </w:r>
      <w:proofErr w:type="spellEnd"/>
      <w:r w:rsidRPr="008D6FA8">
        <w:rPr>
          <w:rFonts w:ascii="Times New Roman" w:hAnsi="Times New Roman" w:cs="Times New Roman"/>
          <w:szCs w:val="24"/>
        </w:rPr>
        <w:t>, (2015) t</w:t>
      </w:r>
      <w:r w:rsidR="009F61FD" w:rsidRPr="008D6FA8">
        <w:rPr>
          <w:rFonts w:ascii="Times New Roman" w:hAnsi="Times New Roman" w:cs="Times New Roman"/>
          <w:szCs w:val="24"/>
        </w:rPr>
        <w:t>he human resource recruiting refers to the selection process which enables the business to recruit efficient employees from different population segment for the required task. Human resource retention refers to the number of employees is kept for managing business operations and the process of managing turnover and saving</w:t>
      </w:r>
      <w:r w:rsidR="00F10B64" w:rsidRPr="008D6FA8">
        <w:rPr>
          <w:rFonts w:ascii="Times New Roman" w:hAnsi="Times New Roman" w:cs="Times New Roman"/>
          <w:szCs w:val="24"/>
        </w:rPr>
        <w:t xml:space="preserve"> (</w:t>
      </w:r>
      <w:proofErr w:type="spellStart"/>
      <w:r w:rsidR="00F10B64" w:rsidRPr="008D6FA8">
        <w:rPr>
          <w:rFonts w:ascii="Times New Roman" w:hAnsi="Times New Roman" w:cs="Times New Roman"/>
          <w:szCs w:val="24"/>
        </w:rPr>
        <w:t>Vui</w:t>
      </w:r>
      <w:proofErr w:type="spellEnd"/>
      <w:r w:rsidR="00F10B64" w:rsidRPr="008D6FA8">
        <w:rPr>
          <w:rFonts w:ascii="Times New Roman" w:hAnsi="Times New Roman" w:cs="Times New Roman"/>
          <w:szCs w:val="24"/>
        </w:rPr>
        <w:t xml:space="preserve">-Yee and </w:t>
      </w:r>
      <w:proofErr w:type="spellStart"/>
      <w:r w:rsidR="00F10B64" w:rsidRPr="008D6FA8">
        <w:rPr>
          <w:rFonts w:ascii="Times New Roman" w:hAnsi="Times New Roman" w:cs="Times New Roman"/>
          <w:szCs w:val="24"/>
        </w:rPr>
        <w:t>Paggy</w:t>
      </w:r>
      <w:proofErr w:type="spellEnd"/>
      <w:r w:rsidR="00F10B64" w:rsidRPr="008D6FA8">
        <w:rPr>
          <w:rFonts w:ascii="Times New Roman" w:hAnsi="Times New Roman" w:cs="Times New Roman"/>
          <w:szCs w:val="24"/>
        </w:rPr>
        <w:t>, 2018)</w:t>
      </w:r>
      <w:r w:rsidR="009F61FD" w:rsidRPr="008D6FA8">
        <w:rPr>
          <w:rFonts w:ascii="Times New Roman" w:hAnsi="Times New Roman" w:cs="Times New Roman"/>
          <w:szCs w:val="24"/>
        </w:rPr>
        <w:t>. Under HR recruiting and retention issue, Aetna evaluates the employees based on demographic segments such as age, gender, sex and colour. Aetna has thirty-five thousand employees who are currently involved in its business operations who are selected by developing the recruiting process and managing the retention procedure.</w:t>
      </w:r>
    </w:p>
    <w:p w:rsidR="00296903" w:rsidRPr="008D6FA8" w:rsidRDefault="0000082B" w:rsidP="00635E8E">
      <w:pPr>
        <w:rPr>
          <w:rFonts w:ascii="Times New Roman" w:hAnsi="Times New Roman" w:cs="Times New Roman"/>
          <w:szCs w:val="24"/>
        </w:rPr>
      </w:pPr>
      <w:r w:rsidRPr="008D6FA8">
        <w:rPr>
          <w:rFonts w:ascii="Times New Roman" w:hAnsi="Times New Roman" w:cs="Times New Roman"/>
          <w:szCs w:val="24"/>
        </w:rPr>
        <w:t>By managing the recruiting and retention diversity issue, Aetna ensures employees empowerment in the workplace which encourage leadership and performance development</w:t>
      </w:r>
      <w:r w:rsidR="00A40186" w:rsidRPr="008D6FA8">
        <w:rPr>
          <w:rFonts w:ascii="Times New Roman" w:hAnsi="Times New Roman" w:cs="Times New Roman"/>
          <w:szCs w:val="24"/>
        </w:rPr>
        <w:t xml:space="preserve"> (</w:t>
      </w:r>
      <w:proofErr w:type="spellStart"/>
      <w:r w:rsidR="00A40186" w:rsidRPr="008D6FA8">
        <w:rPr>
          <w:rFonts w:ascii="Times New Roman" w:hAnsi="Times New Roman" w:cs="Times New Roman"/>
          <w:szCs w:val="24"/>
        </w:rPr>
        <w:t>Byars</w:t>
      </w:r>
      <w:proofErr w:type="spellEnd"/>
      <w:r w:rsidR="00A40186" w:rsidRPr="008D6FA8">
        <w:rPr>
          <w:rFonts w:ascii="Times New Roman" w:hAnsi="Times New Roman" w:cs="Times New Roman"/>
          <w:szCs w:val="24"/>
        </w:rPr>
        <w:t>, 2015)</w:t>
      </w:r>
      <w:r w:rsidRPr="008D6FA8">
        <w:rPr>
          <w:rFonts w:ascii="Times New Roman" w:hAnsi="Times New Roman" w:cs="Times New Roman"/>
          <w:szCs w:val="24"/>
        </w:rPr>
        <w:t>. It has identified the potential employees' segment based on self-reference criteria. After managing the recruiting process, Aetna develops the retention awareness among its employees.</w:t>
      </w:r>
      <w:r w:rsidR="00F10B64" w:rsidRPr="008D6FA8">
        <w:rPr>
          <w:rFonts w:ascii="Times New Roman" w:hAnsi="Times New Roman" w:cs="Times New Roman"/>
          <w:szCs w:val="24"/>
        </w:rPr>
        <w:t xml:space="preserve"> </w:t>
      </w:r>
      <w:proofErr w:type="spellStart"/>
      <w:r w:rsidR="00F10B64" w:rsidRPr="008D6FA8">
        <w:rPr>
          <w:rFonts w:ascii="Times New Roman" w:hAnsi="Times New Roman" w:cs="Times New Roman"/>
          <w:szCs w:val="24"/>
        </w:rPr>
        <w:t>Vui</w:t>
      </w:r>
      <w:proofErr w:type="spellEnd"/>
      <w:r w:rsidR="00F10B64" w:rsidRPr="008D6FA8">
        <w:rPr>
          <w:rFonts w:ascii="Times New Roman" w:hAnsi="Times New Roman" w:cs="Times New Roman"/>
          <w:szCs w:val="24"/>
        </w:rPr>
        <w:t xml:space="preserve">-Yee and </w:t>
      </w:r>
      <w:proofErr w:type="spellStart"/>
      <w:r w:rsidR="00F10B64" w:rsidRPr="008D6FA8">
        <w:rPr>
          <w:rFonts w:ascii="Times New Roman" w:hAnsi="Times New Roman" w:cs="Times New Roman"/>
          <w:szCs w:val="24"/>
        </w:rPr>
        <w:t>Paggy</w:t>
      </w:r>
      <w:proofErr w:type="spellEnd"/>
      <w:r w:rsidR="00F10B64" w:rsidRPr="008D6FA8">
        <w:rPr>
          <w:rFonts w:ascii="Times New Roman" w:hAnsi="Times New Roman" w:cs="Times New Roman"/>
          <w:szCs w:val="24"/>
        </w:rPr>
        <w:t>, (2018) have stated that the business</w:t>
      </w:r>
      <w:r w:rsidRPr="008D6FA8">
        <w:rPr>
          <w:rFonts w:ascii="Times New Roman" w:hAnsi="Times New Roman" w:cs="Times New Roman"/>
          <w:szCs w:val="24"/>
        </w:rPr>
        <w:t xml:space="preserve"> develops employees' retention so that it can improve the bottom-line and improve employer image. The employee </w:t>
      </w:r>
      <w:r w:rsidRPr="008D6FA8">
        <w:rPr>
          <w:rFonts w:ascii="Times New Roman" w:hAnsi="Times New Roman" w:cs="Times New Roman"/>
          <w:szCs w:val="24"/>
        </w:rPr>
        <w:lastRenderedPageBreak/>
        <w:t xml:space="preserve">retention approach has applied to the organisation in order to provide support to the recruited employee and improving performance. </w:t>
      </w:r>
    </w:p>
    <w:p w:rsidR="00296903" w:rsidRPr="008D6FA8" w:rsidRDefault="0000082B" w:rsidP="00635E8E">
      <w:pPr>
        <w:rPr>
          <w:rFonts w:ascii="Times New Roman" w:hAnsi="Times New Roman" w:cs="Times New Roman"/>
          <w:szCs w:val="24"/>
        </w:rPr>
      </w:pPr>
      <w:r w:rsidRPr="008D6FA8">
        <w:rPr>
          <w:rFonts w:ascii="Times New Roman" w:hAnsi="Times New Roman" w:cs="Times New Roman"/>
          <w:szCs w:val="24"/>
        </w:rPr>
        <w:t xml:space="preserve">According to </w:t>
      </w:r>
      <w:proofErr w:type="spellStart"/>
      <w:r w:rsidR="00A40186" w:rsidRPr="008D6FA8">
        <w:rPr>
          <w:rFonts w:ascii="Times New Roman" w:hAnsi="Times New Roman" w:cs="Times New Roman"/>
          <w:szCs w:val="24"/>
        </w:rPr>
        <w:t>Byars</w:t>
      </w:r>
      <w:proofErr w:type="spellEnd"/>
      <w:r w:rsidR="00A40186" w:rsidRPr="008D6FA8">
        <w:rPr>
          <w:rFonts w:ascii="Times New Roman" w:hAnsi="Times New Roman" w:cs="Times New Roman"/>
          <w:szCs w:val="24"/>
        </w:rPr>
        <w:t>, (2015)</w:t>
      </w:r>
      <w:r w:rsidRPr="008D6FA8">
        <w:rPr>
          <w:rFonts w:ascii="Times New Roman" w:hAnsi="Times New Roman" w:cs="Times New Roman"/>
          <w:szCs w:val="24"/>
        </w:rPr>
        <w:t xml:space="preserve"> b</w:t>
      </w:r>
      <w:r w:rsidR="009F61FD" w:rsidRPr="008D6FA8">
        <w:rPr>
          <w:rFonts w:ascii="Times New Roman" w:hAnsi="Times New Roman" w:cs="Times New Roman"/>
          <w:szCs w:val="24"/>
        </w:rPr>
        <w:t xml:space="preserve">ased on the employees' turnover, Aetna manages its talent management and recruit new employees and consider the functional cost. Aetna manages these issues consider the impact on the business of hiring and selecting new employees, ensuring their satisfaction and </w:t>
      </w:r>
      <w:r w:rsidR="001E01AF" w:rsidRPr="008D6FA8">
        <w:rPr>
          <w:rFonts w:ascii="Times New Roman" w:hAnsi="Times New Roman" w:cs="Times New Roman"/>
          <w:szCs w:val="24"/>
        </w:rPr>
        <w:t>developing the employer reputation since it has influenced the whole enterprise</w:t>
      </w:r>
      <w:r w:rsidR="00A40186" w:rsidRPr="008D6FA8">
        <w:rPr>
          <w:rFonts w:ascii="Times New Roman" w:hAnsi="Times New Roman" w:cs="Times New Roman"/>
          <w:szCs w:val="24"/>
        </w:rPr>
        <w:t xml:space="preserve"> (</w:t>
      </w:r>
      <w:proofErr w:type="spellStart"/>
      <w:r w:rsidR="00A40186" w:rsidRPr="008D6FA8">
        <w:rPr>
          <w:rFonts w:ascii="Times New Roman" w:hAnsi="Times New Roman" w:cs="Times New Roman"/>
          <w:szCs w:val="24"/>
        </w:rPr>
        <w:t>Rendall</w:t>
      </w:r>
      <w:proofErr w:type="spellEnd"/>
      <w:r w:rsidR="00A40186" w:rsidRPr="008D6FA8">
        <w:rPr>
          <w:rFonts w:ascii="Times New Roman" w:hAnsi="Times New Roman" w:cs="Times New Roman"/>
          <w:szCs w:val="24"/>
        </w:rPr>
        <w:t>, 2012)</w:t>
      </w:r>
      <w:r w:rsidR="001E01AF" w:rsidRPr="008D6FA8">
        <w:rPr>
          <w:rFonts w:ascii="Times New Roman" w:hAnsi="Times New Roman" w:cs="Times New Roman"/>
          <w:szCs w:val="24"/>
        </w:rPr>
        <w:t>.</w:t>
      </w:r>
      <w:r w:rsidR="009F61FD" w:rsidRPr="008D6FA8">
        <w:rPr>
          <w:rFonts w:ascii="Times New Roman" w:hAnsi="Times New Roman" w:cs="Times New Roman"/>
          <w:szCs w:val="24"/>
        </w:rPr>
        <w:t xml:space="preserve"> For managing the employee recruitment and retention, Aetna has developed different initiatives which enable the business to operate its activities efficiently. Aetna has developed a new hiring strategy which is based on its resources, vision and mission along with tactics.</w:t>
      </w:r>
    </w:p>
    <w:p w:rsidR="00F10B64" w:rsidRPr="008D6FA8" w:rsidRDefault="00F10B64" w:rsidP="00635E8E">
      <w:pPr>
        <w:rPr>
          <w:rFonts w:ascii="Times New Roman" w:hAnsi="Times New Roman" w:cs="Times New Roman"/>
          <w:szCs w:val="24"/>
        </w:rPr>
      </w:pPr>
    </w:p>
    <w:p w:rsidR="00F10B64" w:rsidRPr="008D6FA8" w:rsidRDefault="00F10B64" w:rsidP="00635E8E">
      <w:pPr>
        <w:rPr>
          <w:rFonts w:ascii="Times New Roman" w:hAnsi="Times New Roman" w:cs="Times New Roman"/>
          <w:szCs w:val="24"/>
        </w:rPr>
      </w:pPr>
    </w:p>
    <w:p w:rsidR="00564B70" w:rsidRPr="008D6FA8" w:rsidRDefault="0000082B" w:rsidP="00635E8E">
      <w:pPr>
        <w:rPr>
          <w:rFonts w:ascii="Times New Roman" w:hAnsi="Times New Roman" w:cs="Times New Roman"/>
          <w:szCs w:val="24"/>
        </w:rPr>
      </w:pPr>
      <w:r w:rsidRPr="008D6FA8">
        <w:rPr>
          <w:rFonts w:ascii="Times New Roman" w:hAnsi="Times New Roman" w:cs="Times New Roman"/>
          <w:szCs w:val="24"/>
        </w:rPr>
        <w:t xml:space="preserve">According to </w:t>
      </w:r>
      <w:proofErr w:type="spellStart"/>
      <w:r w:rsidRPr="008D6FA8">
        <w:rPr>
          <w:rFonts w:ascii="Times New Roman" w:hAnsi="Times New Roman" w:cs="Times New Roman"/>
          <w:szCs w:val="24"/>
        </w:rPr>
        <w:t>Purgał-Popiela</w:t>
      </w:r>
      <w:proofErr w:type="spellEnd"/>
      <w:r w:rsidRPr="008D6FA8">
        <w:rPr>
          <w:rFonts w:ascii="Times New Roman" w:hAnsi="Times New Roman" w:cs="Times New Roman"/>
          <w:szCs w:val="24"/>
        </w:rPr>
        <w:t>, (2016) w</w:t>
      </w:r>
      <w:r w:rsidR="009F61FD" w:rsidRPr="008D6FA8">
        <w:rPr>
          <w:rFonts w:ascii="Times New Roman" w:hAnsi="Times New Roman" w:cs="Times New Roman"/>
          <w:szCs w:val="24"/>
        </w:rPr>
        <w:t>hen Aetna faces higher turnover in employee retention, it faces higher cost. It applies lower and cost-effective recruitment based on a different demographic segment of the population for recruiting talent employees. Aetna manages talent to manage in order to attain the quality employees in the organisation and improve productivity. By applying such approaches, the business was able to ensure a sustainable workplace and diversify culture which improves the employees' satisfaction and building the image of the employer</w:t>
      </w:r>
      <w:r w:rsidR="00F10B64" w:rsidRPr="008D6FA8">
        <w:rPr>
          <w:rFonts w:ascii="Times New Roman" w:hAnsi="Times New Roman" w:cs="Times New Roman"/>
          <w:szCs w:val="24"/>
        </w:rPr>
        <w:t xml:space="preserve"> </w:t>
      </w:r>
      <w:r w:rsidR="00A40186" w:rsidRPr="008D6FA8">
        <w:rPr>
          <w:rFonts w:ascii="Times New Roman" w:hAnsi="Times New Roman" w:cs="Times New Roman"/>
          <w:szCs w:val="24"/>
        </w:rPr>
        <w:t>(</w:t>
      </w:r>
      <w:proofErr w:type="spellStart"/>
      <w:r w:rsidR="00A40186" w:rsidRPr="008D6FA8">
        <w:rPr>
          <w:rFonts w:ascii="Times New Roman" w:hAnsi="Times New Roman" w:cs="Times New Roman"/>
          <w:szCs w:val="24"/>
        </w:rPr>
        <w:t>Rendall</w:t>
      </w:r>
      <w:proofErr w:type="spellEnd"/>
      <w:r w:rsidR="00A40186" w:rsidRPr="008D6FA8">
        <w:rPr>
          <w:rFonts w:ascii="Times New Roman" w:hAnsi="Times New Roman" w:cs="Times New Roman"/>
          <w:szCs w:val="24"/>
        </w:rPr>
        <w:t xml:space="preserve">, 2012). </w:t>
      </w:r>
      <w:r w:rsidR="009F61FD" w:rsidRPr="008D6FA8">
        <w:rPr>
          <w:rFonts w:ascii="Times New Roman" w:hAnsi="Times New Roman" w:cs="Times New Roman"/>
          <w:szCs w:val="24"/>
        </w:rPr>
        <w:t>The scorecard balance techn</w:t>
      </w:r>
      <w:r w:rsidR="00B45426" w:rsidRPr="008D6FA8">
        <w:rPr>
          <w:rFonts w:ascii="Times New Roman" w:hAnsi="Times New Roman" w:cs="Times New Roman"/>
          <w:szCs w:val="24"/>
        </w:rPr>
        <w:t xml:space="preserve">ique is used for measuring the employees’ performance in order to manage the retention process. </w:t>
      </w:r>
    </w:p>
    <w:p w:rsidR="00564B70" w:rsidRPr="008D6FA8" w:rsidRDefault="0000082B" w:rsidP="00635E8E">
      <w:pPr>
        <w:rPr>
          <w:rFonts w:ascii="Times New Roman" w:hAnsi="Times New Roman" w:cs="Times New Roman"/>
          <w:szCs w:val="24"/>
        </w:rPr>
      </w:pPr>
      <w:r w:rsidRPr="008D6FA8">
        <w:rPr>
          <w:rFonts w:ascii="Times New Roman" w:hAnsi="Times New Roman" w:cs="Times New Roman"/>
          <w:szCs w:val="24"/>
        </w:rPr>
        <w:t>Aetna focuses on ensuring low turnover since the additional cost of recruiting has a negative influence in the business bottom-line. The business has managed its employees through new orientation which provides an insight of the organisation current position and its available human resource. Aetna applies retention approach by motivating and encouraging the current employees to improve performance and get a higher position in the organisation</w:t>
      </w:r>
      <w:r w:rsidR="00F10B64" w:rsidRPr="008D6FA8">
        <w:rPr>
          <w:rFonts w:ascii="Times New Roman" w:hAnsi="Times New Roman" w:cs="Times New Roman"/>
          <w:szCs w:val="24"/>
        </w:rPr>
        <w:t xml:space="preserve"> (</w:t>
      </w:r>
      <w:proofErr w:type="spellStart"/>
      <w:r w:rsidR="00F10B64" w:rsidRPr="008D6FA8">
        <w:rPr>
          <w:rFonts w:ascii="Times New Roman" w:hAnsi="Times New Roman" w:cs="Times New Roman"/>
          <w:szCs w:val="24"/>
        </w:rPr>
        <w:t>Vui</w:t>
      </w:r>
      <w:proofErr w:type="spellEnd"/>
      <w:r w:rsidR="00F10B64" w:rsidRPr="008D6FA8">
        <w:rPr>
          <w:rFonts w:ascii="Times New Roman" w:hAnsi="Times New Roman" w:cs="Times New Roman"/>
          <w:szCs w:val="24"/>
        </w:rPr>
        <w:t xml:space="preserve">-Yee and </w:t>
      </w:r>
      <w:proofErr w:type="spellStart"/>
      <w:r w:rsidR="00F10B64" w:rsidRPr="008D6FA8">
        <w:rPr>
          <w:rFonts w:ascii="Times New Roman" w:hAnsi="Times New Roman" w:cs="Times New Roman"/>
          <w:szCs w:val="24"/>
        </w:rPr>
        <w:t>Paggy</w:t>
      </w:r>
      <w:proofErr w:type="spellEnd"/>
      <w:r w:rsidR="00F10B64" w:rsidRPr="008D6FA8">
        <w:rPr>
          <w:rFonts w:ascii="Times New Roman" w:hAnsi="Times New Roman" w:cs="Times New Roman"/>
          <w:szCs w:val="24"/>
        </w:rPr>
        <w:t>, 2018)</w:t>
      </w:r>
      <w:r w:rsidRPr="008D6FA8">
        <w:rPr>
          <w:rFonts w:ascii="Times New Roman" w:hAnsi="Times New Roman" w:cs="Times New Roman"/>
          <w:szCs w:val="24"/>
        </w:rPr>
        <w:t xml:space="preserve">.  </w:t>
      </w:r>
    </w:p>
    <w:p w:rsidR="00564B70" w:rsidRPr="008D6FA8" w:rsidRDefault="0000082B" w:rsidP="00635E8E">
      <w:pPr>
        <w:rPr>
          <w:rFonts w:ascii="Times New Roman" w:hAnsi="Times New Roman" w:cs="Times New Roman"/>
          <w:szCs w:val="24"/>
        </w:rPr>
      </w:pPr>
      <w:r w:rsidRPr="008D6FA8">
        <w:rPr>
          <w:rFonts w:ascii="Times New Roman" w:hAnsi="Times New Roman" w:cs="Times New Roman"/>
          <w:szCs w:val="24"/>
        </w:rPr>
        <w:t xml:space="preserve">Since Aetna manages actions in order to develop its current employees so that employees can be replaced at any position and any situation. In order to overcome the 2008 recession in the global market, Aetna recruitment and retention have a larger </w:t>
      </w:r>
      <w:r w:rsidR="005D582E" w:rsidRPr="008D6FA8">
        <w:rPr>
          <w:rFonts w:ascii="Times New Roman" w:hAnsi="Times New Roman" w:cs="Times New Roman"/>
          <w:szCs w:val="24"/>
        </w:rPr>
        <w:t>impact (</w:t>
      </w:r>
      <w:proofErr w:type="spellStart"/>
      <w:r w:rsidR="005D582E" w:rsidRPr="008D6FA8">
        <w:rPr>
          <w:rFonts w:ascii="Times New Roman" w:hAnsi="Times New Roman" w:cs="Times New Roman"/>
          <w:szCs w:val="24"/>
        </w:rPr>
        <w:t>Purgał-Popiela</w:t>
      </w:r>
      <w:proofErr w:type="spellEnd"/>
      <w:r w:rsidR="005D582E" w:rsidRPr="008D6FA8">
        <w:rPr>
          <w:rFonts w:ascii="Times New Roman" w:hAnsi="Times New Roman" w:cs="Times New Roman"/>
          <w:szCs w:val="24"/>
        </w:rPr>
        <w:t xml:space="preserve">, 2016). </w:t>
      </w:r>
      <w:r w:rsidRPr="008D6FA8">
        <w:rPr>
          <w:rFonts w:ascii="Times New Roman" w:hAnsi="Times New Roman" w:cs="Times New Roman"/>
          <w:szCs w:val="24"/>
        </w:rPr>
        <w:t>While there was lose in investment and collapse in the European economy, Aetna manages to stay in the top through managing diversity issues.</w:t>
      </w:r>
    </w:p>
    <w:p w:rsidR="00564B70" w:rsidRPr="008D6FA8" w:rsidRDefault="0000082B" w:rsidP="00635E8E">
      <w:pPr>
        <w:rPr>
          <w:rFonts w:ascii="Times New Roman" w:hAnsi="Times New Roman" w:cs="Times New Roman"/>
          <w:szCs w:val="24"/>
        </w:rPr>
      </w:pPr>
      <w:r w:rsidRPr="008D6FA8">
        <w:rPr>
          <w:rFonts w:ascii="Times New Roman" w:hAnsi="Times New Roman" w:cs="Times New Roman"/>
          <w:szCs w:val="24"/>
        </w:rPr>
        <w:lastRenderedPageBreak/>
        <w:t>Its diversified strategies have accelerated the sustainable growth in the competitive market. It was the ability to offer quality service by ensuring demographic segmentation in the recruiting and retention process.</w:t>
      </w:r>
      <w:r w:rsidR="00F10B64" w:rsidRPr="008D6FA8">
        <w:rPr>
          <w:rFonts w:ascii="Times New Roman" w:hAnsi="Times New Roman" w:cs="Times New Roman"/>
          <w:szCs w:val="24"/>
        </w:rPr>
        <w:t xml:space="preserve"> According to </w:t>
      </w:r>
      <w:proofErr w:type="spellStart"/>
      <w:r w:rsidR="00F10B64" w:rsidRPr="008D6FA8">
        <w:rPr>
          <w:rFonts w:ascii="Times New Roman" w:hAnsi="Times New Roman" w:cs="Times New Roman"/>
          <w:szCs w:val="24"/>
        </w:rPr>
        <w:t>Vui</w:t>
      </w:r>
      <w:proofErr w:type="spellEnd"/>
      <w:r w:rsidR="00F10B64" w:rsidRPr="008D6FA8">
        <w:rPr>
          <w:rFonts w:ascii="Times New Roman" w:hAnsi="Times New Roman" w:cs="Times New Roman"/>
          <w:szCs w:val="24"/>
        </w:rPr>
        <w:t xml:space="preserve">-Yee and </w:t>
      </w:r>
      <w:proofErr w:type="spellStart"/>
      <w:r w:rsidR="00F10B64" w:rsidRPr="008D6FA8">
        <w:rPr>
          <w:rFonts w:ascii="Times New Roman" w:hAnsi="Times New Roman" w:cs="Times New Roman"/>
          <w:szCs w:val="24"/>
        </w:rPr>
        <w:t>Paggy</w:t>
      </w:r>
      <w:proofErr w:type="spellEnd"/>
      <w:r w:rsidR="00F10B64" w:rsidRPr="008D6FA8">
        <w:rPr>
          <w:rFonts w:ascii="Times New Roman" w:hAnsi="Times New Roman" w:cs="Times New Roman"/>
          <w:szCs w:val="24"/>
        </w:rPr>
        <w:t>, (2018)</w:t>
      </w:r>
      <w:r w:rsidRPr="008D6FA8">
        <w:rPr>
          <w:rFonts w:ascii="Times New Roman" w:hAnsi="Times New Roman" w:cs="Times New Roman"/>
          <w:szCs w:val="24"/>
        </w:rPr>
        <w:t xml:space="preserve"> Aetna's recruiting process includes the planning of succession and cross-functional retention in the organisation which has ensured low turnover and result in lower additional cost for the business.</w:t>
      </w:r>
    </w:p>
    <w:p w:rsidR="00564B70" w:rsidRPr="008D6FA8" w:rsidRDefault="00564B70" w:rsidP="00635E8E">
      <w:pPr>
        <w:rPr>
          <w:rFonts w:ascii="Times New Roman" w:hAnsi="Times New Roman" w:cs="Times New Roman"/>
          <w:szCs w:val="24"/>
        </w:rPr>
      </w:pPr>
    </w:p>
    <w:p w:rsidR="00564B70" w:rsidRPr="008D6FA8" w:rsidRDefault="00564B70" w:rsidP="00635E8E">
      <w:pPr>
        <w:rPr>
          <w:rFonts w:ascii="Times New Roman" w:hAnsi="Times New Roman" w:cs="Times New Roman"/>
          <w:szCs w:val="24"/>
        </w:rPr>
      </w:pPr>
    </w:p>
    <w:p w:rsidR="00564B70" w:rsidRPr="008D6FA8" w:rsidRDefault="00564B70" w:rsidP="00635E8E">
      <w:pPr>
        <w:rPr>
          <w:rFonts w:ascii="Times New Roman" w:hAnsi="Times New Roman" w:cs="Times New Roman"/>
          <w:szCs w:val="24"/>
        </w:rPr>
      </w:pPr>
    </w:p>
    <w:p w:rsidR="00066794" w:rsidRPr="008D6FA8" w:rsidRDefault="00066794" w:rsidP="00635E8E">
      <w:pPr>
        <w:rPr>
          <w:rFonts w:ascii="Times New Roman" w:hAnsi="Times New Roman" w:cs="Times New Roman"/>
          <w:szCs w:val="24"/>
        </w:rPr>
      </w:pPr>
    </w:p>
    <w:p w:rsidR="007807E1" w:rsidRPr="008D6FA8" w:rsidRDefault="0000082B" w:rsidP="007807E1">
      <w:pPr>
        <w:pStyle w:val="Heading2"/>
        <w:rPr>
          <w:rFonts w:ascii="Times New Roman" w:hAnsi="Times New Roman" w:cs="Times New Roman"/>
          <w:color w:val="auto"/>
          <w:sz w:val="28"/>
          <w:szCs w:val="28"/>
        </w:rPr>
      </w:pPr>
      <w:bookmarkStart w:id="12" w:name="_Toc534613975"/>
      <w:r w:rsidRPr="008D6FA8">
        <w:rPr>
          <w:rFonts w:ascii="Times New Roman" w:hAnsi="Times New Roman" w:cs="Times New Roman"/>
          <w:color w:val="auto"/>
          <w:sz w:val="28"/>
          <w:szCs w:val="28"/>
        </w:rPr>
        <w:t>Managing HR Recruiting and Retention Issue</w:t>
      </w:r>
      <w:bookmarkEnd w:id="12"/>
    </w:p>
    <w:p w:rsidR="009458B7" w:rsidRPr="008D6FA8" w:rsidRDefault="0000082B" w:rsidP="00564B70">
      <w:pPr>
        <w:rPr>
          <w:rFonts w:ascii="Times New Roman" w:hAnsi="Times New Roman" w:cs="Times New Roman"/>
          <w:szCs w:val="24"/>
        </w:rPr>
      </w:pPr>
      <w:r w:rsidRPr="008D6FA8">
        <w:rPr>
          <w:rFonts w:ascii="Times New Roman" w:hAnsi="Times New Roman" w:cs="Times New Roman"/>
          <w:szCs w:val="24"/>
        </w:rPr>
        <w:t xml:space="preserve">While managing the recruiting and retention issue of diversity, the business has to perform several stages which are </w:t>
      </w:r>
      <w:r w:rsidR="004915A9" w:rsidRPr="008D6FA8">
        <w:rPr>
          <w:rFonts w:ascii="Times New Roman" w:hAnsi="Times New Roman" w:cs="Times New Roman"/>
          <w:szCs w:val="24"/>
        </w:rPr>
        <w:t>selecting, screening and evaluating talented employees</w:t>
      </w:r>
      <w:r w:rsidR="005D582E" w:rsidRPr="008D6FA8">
        <w:rPr>
          <w:rFonts w:ascii="Times New Roman" w:hAnsi="Times New Roman" w:cs="Times New Roman"/>
          <w:szCs w:val="24"/>
        </w:rPr>
        <w:t xml:space="preserve"> (</w:t>
      </w:r>
      <w:proofErr w:type="spellStart"/>
      <w:r w:rsidR="005D582E" w:rsidRPr="008D6FA8">
        <w:rPr>
          <w:rFonts w:ascii="Times New Roman" w:hAnsi="Times New Roman" w:cs="Times New Roman"/>
          <w:szCs w:val="24"/>
        </w:rPr>
        <w:t>Byars</w:t>
      </w:r>
      <w:proofErr w:type="spellEnd"/>
      <w:r w:rsidR="005D582E" w:rsidRPr="008D6FA8">
        <w:rPr>
          <w:rFonts w:ascii="Times New Roman" w:hAnsi="Times New Roman" w:cs="Times New Roman"/>
          <w:szCs w:val="24"/>
        </w:rPr>
        <w:t>, 2015)</w:t>
      </w:r>
      <w:r w:rsidR="004915A9" w:rsidRPr="008D6FA8">
        <w:rPr>
          <w:rFonts w:ascii="Times New Roman" w:hAnsi="Times New Roman" w:cs="Times New Roman"/>
          <w:szCs w:val="24"/>
        </w:rPr>
        <w:t>. By managing the recruiting issue, Aetna was able to develop an effective workforce which has developed its efficiency in the market</w:t>
      </w:r>
      <w:r w:rsidR="00F10B64" w:rsidRPr="008D6FA8">
        <w:rPr>
          <w:rFonts w:ascii="Times New Roman" w:hAnsi="Times New Roman" w:cs="Times New Roman"/>
          <w:szCs w:val="24"/>
        </w:rPr>
        <w:t xml:space="preserve"> (Foot, et al, 2016)</w:t>
      </w:r>
      <w:r w:rsidR="004915A9" w:rsidRPr="008D6FA8">
        <w:rPr>
          <w:rFonts w:ascii="Times New Roman" w:hAnsi="Times New Roman" w:cs="Times New Roman"/>
          <w:szCs w:val="24"/>
        </w:rPr>
        <w:t>. The change in economic environment has affected other businesses in managing an efficient workforce where Aetna has its diversified employees in the organisation. Based on the recruitment and retention issue, Aetna measures its performance and the rate of profitability.</w:t>
      </w:r>
      <w:r w:rsidR="005D582E" w:rsidRPr="008D6FA8">
        <w:rPr>
          <w:rFonts w:ascii="Times New Roman" w:hAnsi="Times New Roman" w:cs="Times New Roman"/>
          <w:szCs w:val="24"/>
        </w:rPr>
        <w:t xml:space="preserve"> According to </w:t>
      </w:r>
      <w:proofErr w:type="spellStart"/>
      <w:r w:rsidR="005D582E" w:rsidRPr="008D6FA8">
        <w:rPr>
          <w:rFonts w:ascii="Times New Roman" w:hAnsi="Times New Roman" w:cs="Times New Roman"/>
          <w:szCs w:val="24"/>
        </w:rPr>
        <w:t>Vui</w:t>
      </w:r>
      <w:proofErr w:type="spellEnd"/>
      <w:r w:rsidR="005D582E" w:rsidRPr="008D6FA8">
        <w:rPr>
          <w:rFonts w:ascii="Times New Roman" w:hAnsi="Times New Roman" w:cs="Times New Roman"/>
          <w:szCs w:val="24"/>
        </w:rPr>
        <w:t xml:space="preserve">-Yee and </w:t>
      </w:r>
      <w:proofErr w:type="spellStart"/>
      <w:r w:rsidR="005D582E" w:rsidRPr="008D6FA8">
        <w:rPr>
          <w:rFonts w:ascii="Times New Roman" w:hAnsi="Times New Roman" w:cs="Times New Roman"/>
          <w:szCs w:val="24"/>
        </w:rPr>
        <w:t>Paggy</w:t>
      </w:r>
      <w:proofErr w:type="spellEnd"/>
      <w:r w:rsidR="005D582E" w:rsidRPr="008D6FA8">
        <w:rPr>
          <w:rFonts w:ascii="Times New Roman" w:hAnsi="Times New Roman" w:cs="Times New Roman"/>
          <w:szCs w:val="24"/>
        </w:rPr>
        <w:t>, (2018) it</w:t>
      </w:r>
      <w:r w:rsidR="004915A9" w:rsidRPr="008D6FA8">
        <w:rPr>
          <w:rFonts w:ascii="Times New Roman" w:hAnsi="Times New Roman" w:cs="Times New Roman"/>
          <w:szCs w:val="24"/>
        </w:rPr>
        <w:t xml:space="preserve"> focuses on the demographic segment in employees recruitment and retention where gay/lesbian/other gender and employees from different colour (including white), female are categorised</w:t>
      </w:r>
      <w:r w:rsidR="005D582E" w:rsidRPr="008D6FA8">
        <w:rPr>
          <w:rFonts w:ascii="Times New Roman" w:hAnsi="Times New Roman" w:cs="Times New Roman"/>
          <w:szCs w:val="24"/>
        </w:rPr>
        <w:t xml:space="preserve">. </w:t>
      </w:r>
    </w:p>
    <w:p w:rsidR="009458B7" w:rsidRPr="008D6FA8" w:rsidRDefault="0000082B" w:rsidP="00564B70">
      <w:pPr>
        <w:rPr>
          <w:rFonts w:ascii="Times New Roman" w:hAnsi="Times New Roman" w:cs="Times New Roman"/>
          <w:szCs w:val="24"/>
        </w:rPr>
      </w:pPr>
      <w:r w:rsidRPr="008D6FA8">
        <w:rPr>
          <w:rFonts w:ascii="Times New Roman" w:hAnsi="Times New Roman" w:cs="Times New Roman"/>
          <w:szCs w:val="24"/>
        </w:rPr>
        <w:t>It has identified the potential employees' segment based on self-reference criteria. After managing the recruiting process, Aetna develops the retention awareness among its employees. It develops employees' retention so that it can improve the bottom-line and improve employer image</w:t>
      </w:r>
      <w:r w:rsidR="005D582E" w:rsidRPr="008D6FA8">
        <w:rPr>
          <w:rFonts w:ascii="Times New Roman" w:hAnsi="Times New Roman" w:cs="Times New Roman"/>
          <w:szCs w:val="24"/>
        </w:rPr>
        <w:t xml:space="preserve"> (</w:t>
      </w:r>
      <w:proofErr w:type="spellStart"/>
      <w:r w:rsidR="005D582E" w:rsidRPr="008D6FA8">
        <w:rPr>
          <w:rFonts w:ascii="Times New Roman" w:hAnsi="Times New Roman" w:cs="Times New Roman"/>
          <w:szCs w:val="24"/>
        </w:rPr>
        <w:t>Atan</w:t>
      </w:r>
      <w:proofErr w:type="spellEnd"/>
      <w:r w:rsidR="005D582E" w:rsidRPr="008D6FA8">
        <w:rPr>
          <w:rFonts w:ascii="Times New Roman" w:hAnsi="Times New Roman" w:cs="Times New Roman"/>
          <w:szCs w:val="24"/>
        </w:rPr>
        <w:t>, et al, 2016)</w:t>
      </w:r>
      <w:r w:rsidRPr="008D6FA8">
        <w:rPr>
          <w:rFonts w:ascii="Times New Roman" w:hAnsi="Times New Roman" w:cs="Times New Roman"/>
          <w:szCs w:val="24"/>
        </w:rPr>
        <w:t xml:space="preserve">. </w:t>
      </w:r>
      <w:r w:rsidR="00945A63" w:rsidRPr="008D6FA8">
        <w:rPr>
          <w:rFonts w:ascii="Times New Roman" w:hAnsi="Times New Roman" w:cs="Times New Roman"/>
          <w:szCs w:val="24"/>
        </w:rPr>
        <w:t xml:space="preserve">The employee retention approach has applied to the organisation in order to provide support </w:t>
      </w:r>
      <w:r w:rsidR="00ED48FC" w:rsidRPr="008D6FA8">
        <w:rPr>
          <w:rFonts w:ascii="Times New Roman" w:hAnsi="Times New Roman" w:cs="Times New Roman"/>
          <w:szCs w:val="24"/>
        </w:rPr>
        <w:t xml:space="preserve">to the recruited employee and improving performance. </w:t>
      </w:r>
      <w:r w:rsidR="007F3923" w:rsidRPr="008D6FA8">
        <w:rPr>
          <w:rFonts w:ascii="Times New Roman" w:hAnsi="Times New Roman" w:cs="Times New Roman"/>
          <w:szCs w:val="24"/>
        </w:rPr>
        <w:t>For managing the employee recruitment and retention, Aetna has developed different initiatives which enable the business to operate its activities efficiently. Aetna has developed a new hiring strategy which is based on its resources, vision and mission along with tactics.</w:t>
      </w:r>
    </w:p>
    <w:p w:rsidR="0053522A" w:rsidRPr="008D6FA8" w:rsidRDefault="0000082B" w:rsidP="0053522A">
      <w:pPr>
        <w:rPr>
          <w:rFonts w:ascii="Times New Roman" w:hAnsi="Times New Roman" w:cs="Times New Roman"/>
          <w:szCs w:val="24"/>
        </w:rPr>
      </w:pPr>
      <w:r w:rsidRPr="008D6FA8">
        <w:rPr>
          <w:rFonts w:ascii="Times New Roman" w:hAnsi="Times New Roman" w:cs="Times New Roman"/>
          <w:szCs w:val="24"/>
        </w:rPr>
        <w:t xml:space="preserve"> </w:t>
      </w:r>
      <w:proofErr w:type="spellStart"/>
      <w:proofErr w:type="gramStart"/>
      <w:r w:rsidRPr="008D6FA8">
        <w:rPr>
          <w:rFonts w:ascii="Times New Roman" w:hAnsi="Times New Roman" w:cs="Times New Roman"/>
          <w:szCs w:val="24"/>
        </w:rPr>
        <w:t>toA</w:t>
      </w:r>
      <w:proofErr w:type="spellEnd"/>
      <w:proofErr w:type="gramEnd"/>
      <w:r w:rsidRPr="008D6FA8">
        <w:rPr>
          <w:rFonts w:ascii="Times New Roman" w:hAnsi="Times New Roman" w:cs="Times New Roman"/>
          <w:szCs w:val="24"/>
        </w:rPr>
        <w:t xml:space="preserve"> </w:t>
      </w:r>
      <w:proofErr w:type="spellStart"/>
      <w:r w:rsidRPr="008D6FA8">
        <w:rPr>
          <w:rFonts w:ascii="Times New Roman" w:hAnsi="Times New Roman" w:cs="Times New Roman"/>
          <w:szCs w:val="24"/>
        </w:rPr>
        <w:t>toccording</w:t>
      </w:r>
      <w:proofErr w:type="spellEnd"/>
      <w:r w:rsidRPr="008D6FA8">
        <w:rPr>
          <w:rFonts w:ascii="Times New Roman" w:hAnsi="Times New Roman" w:cs="Times New Roman"/>
          <w:szCs w:val="24"/>
        </w:rPr>
        <w:t xml:space="preserve"> </w:t>
      </w:r>
      <w:proofErr w:type="spellStart"/>
      <w:r w:rsidRPr="008D6FA8">
        <w:rPr>
          <w:rFonts w:ascii="Times New Roman" w:hAnsi="Times New Roman" w:cs="Times New Roman"/>
          <w:szCs w:val="24"/>
        </w:rPr>
        <w:t>Atan</w:t>
      </w:r>
      <w:proofErr w:type="spellEnd"/>
      <w:r w:rsidRPr="008D6FA8">
        <w:rPr>
          <w:rFonts w:ascii="Times New Roman" w:hAnsi="Times New Roman" w:cs="Times New Roman"/>
          <w:szCs w:val="24"/>
        </w:rPr>
        <w:t>, et al, (2016) i</w:t>
      </w:r>
      <w:r w:rsidR="009F61FD" w:rsidRPr="008D6FA8">
        <w:rPr>
          <w:rFonts w:ascii="Times New Roman" w:hAnsi="Times New Roman" w:cs="Times New Roman"/>
          <w:szCs w:val="24"/>
        </w:rPr>
        <w:t xml:space="preserve">t has ensured the process of managing performance for all in response to the diversify employees segment in the organisation which improves the knowledge of the employees of workplace diversity and business surroundings. For managing </w:t>
      </w:r>
      <w:r w:rsidR="009F61FD" w:rsidRPr="008D6FA8">
        <w:rPr>
          <w:rFonts w:ascii="Times New Roman" w:hAnsi="Times New Roman" w:cs="Times New Roman"/>
          <w:szCs w:val="24"/>
        </w:rPr>
        <w:lastRenderedPageBreak/>
        <w:t>its employee's retention practices, the business has developed cross-functional employees' resource group which collaborates the resources maximisation with internal diversity</w:t>
      </w:r>
      <w:r w:rsidRPr="008D6FA8">
        <w:rPr>
          <w:rFonts w:ascii="Times New Roman" w:hAnsi="Times New Roman" w:cs="Times New Roman"/>
          <w:szCs w:val="24"/>
        </w:rPr>
        <w:t xml:space="preserve"> (</w:t>
      </w:r>
      <w:proofErr w:type="spellStart"/>
      <w:r w:rsidRPr="008D6FA8">
        <w:rPr>
          <w:rFonts w:ascii="Times New Roman" w:hAnsi="Times New Roman" w:cs="Times New Roman"/>
          <w:szCs w:val="24"/>
        </w:rPr>
        <w:t>Byars</w:t>
      </w:r>
      <w:proofErr w:type="spellEnd"/>
      <w:r w:rsidRPr="008D6FA8">
        <w:rPr>
          <w:rFonts w:ascii="Times New Roman" w:hAnsi="Times New Roman" w:cs="Times New Roman"/>
          <w:szCs w:val="24"/>
        </w:rPr>
        <w:t>, 2015)</w:t>
      </w:r>
      <w:r w:rsidR="009F61FD" w:rsidRPr="008D6FA8">
        <w:rPr>
          <w:rFonts w:ascii="Times New Roman" w:hAnsi="Times New Roman" w:cs="Times New Roman"/>
          <w:szCs w:val="24"/>
        </w:rPr>
        <w:t xml:space="preserve">. </w:t>
      </w:r>
      <w:r w:rsidR="009458B7" w:rsidRPr="008D6FA8">
        <w:rPr>
          <w:rFonts w:ascii="Times New Roman" w:hAnsi="Times New Roman" w:cs="Times New Roman"/>
          <w:szCs w:val="24"/>
        </w:rPr>
        <w:t>In 2007-08, it has</w:t>
      </w:r>
      <w:r w:rsidR="009F61FD" w:rsidRPr="008D6FA8">
        <w:rPr>
          <w:rFonts w:ascii="Times New Roman" w:hAnsi="Times New Roman" w:cs="Times New Roman"/>
          <w:szCs w:val="24"/>
        </w:rPr>
        <w:t xml:space="preserve"> applied the scorecard balanced approach in order to </w:t>
      </w:r>
      <w:r w:rsidR="009458B7" w:rsidRPr="008D6FA8">
        <w:rPr>
          <w:rFonts w:ascii="Times New Roman" w:hAnsi="Times New Roman" w:cs="Times New Roman"/>
          <w:szCs w:val="24"/>
        </w:rPr>
        <w:t xml:space="preserve">evaluate the employees’ performance and achievement in accordance with diversity tactics. </w:t>
      </w:r>
      <w:r w:rsidR="0053522A" w:rsidRPr="008D6FA8">
        <w:rPr>
          <w:rFonts w:ascii="Times New Roman" w:hAnsi="Times New Roman" w:cs="Times New Roman"/>
          <w:szCs w:val="24"/>
        </w:rPr>
        <w:t xml:space="preserve">Aetna manages performance evaluation </w:t>
      </w:r>
      <w:r w:rsidR="00B40F9B" w:rsidRPr="008D6FA8">
        <w:rPr>
          <w:rFonts w:ascii="Times New Roman" w:hAnsi="Times New Roman" w:cs="Times New Roman"/>
          <w:szCs w:val="24"/>
        </w:rPr>
        <w:t xml:space="preserve">based on </w:t>
      </w:r>
      <w:r w:rsidR="00511592" w:rsidRPr="008D6FA8">
        <w:rPr>
          <w:rFonts w:ascii="Times New Roman" w:hAnsi="Times New Roman" w:cs="Times New Roman"/>
          <w:szCs w:val="24"/>
        </w:rPr>
        <w:t>employees’</w:t>
      </w:r>
      <w:r w:rsidR="00B40F9B" w:rsidRPr="008D6FA8">
        <w:rPr>
          <w:rFonts w:ascii="Times New Roman" w:hAnsi="Times New Roman" w:cs="Times New Roman"/>
          <w:szCs w:val="24"/>
        </w:rPr>
        <w:t xml:space="preserve"> feedback and quarterly diversity meetings</w:t>
      </w:r>
      <w:r w:rsidR="00F10B64" w:rsidRPr="008D6FA8">
        <w:rPr>
          <w:rFonts w:ascii="Times New Roman" w:hAnsi="Times New Roman" w:cs="Times New Roman"/>
          <w:szCs w:val="24"/>
        </w:rPr>
        <w:t xml:space="preserve"> (Foot, et al, 2016)</w:t>
      </w:r>
      <w:r w:rsidR="00B40F9B" w:rsidRPr="008D6FA8">
        <w:rPr>
          <w:rFonts w:ascii="Times New Roman" w:hAnsi="Times New Roman" w:cs="Times New Roman"/>
          <w:szCs w:val="24"/>
        </w:rPr>
        <w:t xml:space="preserve">. </w:t>
      </w:r>
    </w:p>
    <w:p w:rsidR="007807E1" w:rsidRPr="008D6FA8" w:rsidRDefault="007807E1" w:rsidP="00635E8E">
      <w:pPr>
        <w:rPr>
          <w:rFonts w:ascii="Times New Roman" w:hAnsi="Times New Roman" w:cs="Times New Roman"/>
          <w:szCs w:val="24"/>
        </w:rPr>
      </w:pPr>
    </w:p>
    <w:p w:rsidR="007807E1" w:rsidRPr="008D6FA8" w:rsidRDefault="0000082B" w:rsidP="007807E1">
      <w:pPr>
        <w:pStyle w:val="Heading2"/>
        <w:rPr>
          <w:rFonts w:ascii="Times New Roman" w:hAnsi="Times New Roman" w:cs="Times New Roman"/>
          <w:color w:val="auto"/>
          <w:sz w:val="28"/>
          <w:szCs w:val="28"/>
        </w:rPr>
      </w:pPr>
      <w:bookmarkStart w:id="13" w:name="_Toc534613976"/>
      <w:r w:rsidRPr="008D6FA8">
        <w:rPr>
          <w:rFonts w:ascii="Times New Roman" w:hAnsi="Times New Roman" w:cs="Times New Roman"/>
          <w:color w:val="auto"/>
          <w:sz w:val="28"/>
          <w:szCs w:val="28"/>
        </w:rPr>
        <w:t>The Application and Development of HR Recruiting and Retention Issue</w:t>
      </w:r>
      <w:bookmarkEnd w:id="13"/>
      <w:r w:rsidRPr="008D6FA8">
        <w:rPr>
          <w:rFonts w:ascii="Times New Roman" w:hAnsi="Times New Roman" w:cs="Times New Roman"/>
          <w:color w:val="auto"/>
          <w:sz w:val="28"/>
          <w:szCs w:val="28"/>
        </w:rPr>
        <w:t xml:space="preserve"> </w:t>
      </w:r>
    </w:p>
    <w:p w:rsidR="00387721" w:rsidRPr="008D6FA8" w:rsidRDefault="0000082B" w:rsidP="0053522A">
      <w:pPr>
        <w:rPr>
          <w:rFonts w:ascii="Times New Roman" w:hAnsi="Times New Roman" w:cs="Times New Roman"/>
          <w:szCs w:val="24"/>
        </w:rPr>
      </w:pPr>
      <w:r w:rsidRPr="008D6FA8">
        <w:rPr>
          <w:rFonts w:ascii="Times New Roman" w:hAnsi="Times New Roman" w:cs="Times New Roman"/>
          <w:szCs w:val="24"/>
        </w:rPr>
        <w:t>Aetna has applied the recruitment and retention approaches on the basis of its HR strategies and goals. The</w:t>
      </w:r>
      <w:r w:rsidR="005A5C05" w:rsidRPr="008D6FA8">
        <w:rPr>
          <w:rFonts w:ascii="Times New Roman" w:hAnsi="Times New Roman" w:cs="Times New Roman"/>
          <w:szCs w:val="24"/>
        </w:rPr>
        <w:t xml:space="preserve"> HR strategy </w:t>
      </w:r>
      <w:r w:rsidRPr="008D6FA8">
        <w:rPr>
          <w:rFonts w:ascii="Times New Roman" w:hAnsi="Times New Roman" w:cs="Times New Roman"/>
          <w:szCs w:val="24"/>
        </w:rPr>
        <w:t>is</w:t>
      </w:r>
      <w:r w:rsidR="005A5C05" w:rsidRPr="008D6FA8">
        <w:rPr>
          <w:rFonts w:ascii="Times New Roman" w:hAnsi="Times New Roman" w:cs="Times New Roman"/>
          <w:szCs w:val="24"/>
        </w:rPr>
        <w:t xml:space="preserve"> to attain</w:t>
      </w:r>
      <w:r w:rsidRPr="008D6FA8">
        <w:rPr>
          <w:rFonts w:ascii="Times New Roman" w:hAnsi="Times New Roman" w:cs="Times New Roman"/>
          <w:szCs w:val="24"/>
        </w:rPr>
        <w:t xml:space="preserve"> the efficient human resource for long-term </w:t>
      </w:r>
      <w:r w:rsidR="005A5C05" w:rsidRPr="008D6FA8">
        <w:rPr>
          <w:rFonts w:ascii="Times New Roman" w:hAnsi="Times New Roman" w:cs="Times New Roman"/>
          <w:szCs w:val="24"/>
        </w:rPr>
        <w:t>so that it can ensure high-performance in the organisation and able to ensure sustainable growth as a leader in the market</w:t>
      </w:r>
      <w:r w:rsidR="00F10B64" w:rsidRPr="008D6FA8">
        <w:rPr>
          <w:rFonts w:ascii="Times New Roman" w:hAnsi="Times New Roman" w:cs="Times New Roman"/>
          <w:szCs w:val="24"/>
        </w:rPr>
        <w:t xml:space="preserve"> </w:t>
      </w:r>
      <w:r w:rsidR="005D582E" w:rsidRPr="008D6FA8">
        <w:rPr>
          <w:rFonts w:ascii="Times New Roman" w:hAnsi="Times New Roman" w:cs="Times New Roman"/>
          <w:szCs w:val="24"/>
        </w:rPr>
        <w:t>(</w:t>
      </w:r>
      <w:proofErr w:type="spellStart"/>
      <w:r w:rsidR="005D582E" w:rsidRPr="008D6FA8">
        <w:rPr>
          <w:rFonts w:ascii="Times New Roman" w:hAnsi="Times New Roman" w:cs="Times New Roman"/>
          <w:szCs w:val="24"/>
        </w:rPr>
        <w:t>Atan</w:t>
      </w:r>
      <w:proofErr w:type="spellEnd"/>
      <w:r w:rsidR="005D582E" w:rsidRPr="008D6FA8">
        <w:rPr>
          <w:rFonts w:ascii="Times New Roman" w:hAnsi="Times New Roman" w:cs="Times New Roman"/>
          <w:szCs w:val="24"/>
        </w:rPr>
        <w:t>, et al, 2016).</w:t>
      </w:r>
      <w:r w:rsidR="005A5C05" w:rsidRPr="008D6FA8">
        <w:rPr>
          <w:rFonts w:ascii="Times New Roman" w:hAnsi="Times New Roman" w:cs="Times New Roman"/>
          <w:szCs w:val="24"/>
        </w:rPr>
        <w:t xml:space="preserve"> By applying this strategy, it has aimed to attain three core goals which are managing employees resource group (ERGs), leveraging the talent management and ensure diversify employees towards organisations objectives. </w:t>
      </w:r>
    </w:p>
    <w:p w:rsidR="00CF01F2" w:rsidRPr="008D6FA8" w:rsidRDefault="0000082B" w:rsidP="0053522A">
      <w:pPr>
        <w:rPr>
          <w:rFonts w:ascii="Times New Roman" w:hAnsi="Times New Roman" w:cs="Times New Roman"/>
          <w:szCs w:val="24"/>
        </w:rPr>
      </w:pPr>
      <w:r w:rsidRPr="008D6FA8">
        <w:rPr>
          <w:rFonts w:ascii="Times New Roman" w:hAnsi="Times New Roman" w:cs="Times New Roman"/>
          <w:szCs w:val="24"/>
        </w:rPr>
        <w:t xml:space="preserve">According to Foot, et al, (2016) </w:t>
      </w:r>
      <w:r w:rsidR="009F61FD" w:rsidRPr="008D6FA8">
        <w:rPr>
          <w:rFonts w:ascii="Times New Roman" w:hAnsi="Times New Roman" w:cs="Times New Roman"/>
          <w:szCs w:val="24"/>
        </w:rPr>
        <w:t xml:space="preserve">Aetna has applied different initiatives in order to attain those goals and objectives by applying the HR strategy. </w:t>
      </w:r>
      <w:r w:rsidR="00387721" w:rsidRPr="008D6FA8">
        <w:rPr>
          <w:rFonts w:ascii="Times New Roman" w:hAnsi="Times New Roman" w:cs="Times New Roman"/>
          <w:szCs w:val="24"/>
        </w:rPr>
        <w:t>At first, it has improved the business effectiveness by delivering the resources to the employee for the best outcome. After that, it has selected the employees who represent the business culture and understanding so that it can ensure talent management information for collaborating employees' retention and recruiting process</w:t>
      </w:r>
      <w:r w:rsidR="005D582E" w:rsidRPr="008D6FA8">
        <w:rPr>
          <w:rFonts w:ascii="Times New Roman" w:hAnsi="Times New Roman" w:cs="Times New Roman"/>
          <w:szCs w:val="24"/>
        </w:rPr>
        <w:t xml:space="preserve"> (</w:t>
      </w:r>
      <w:proofErr w:type="spellStart"/>
      <w:r w:rsidR="005D582E" w:rsidRPr="008D6FA8">
        <w:rPr>
          <w:rFonts w:ascii="Times New Roman" w:hAnsi="Times New Roman" w:cs="Times New Roman"/>
          <w:szCs w:val="24"/>
        </w:rPr>
        <w:t>Byars</w:t>
      </w:r>
      <w:proofErr w:type="spellEnd"/>
      <w:r w:rsidR="005D582E" w:rsidRPr="008D6FA8">
        <w:rPr>
          <w:rFonts w:ascii="Times New Roman" w:hAnsi="Times New Roman" w:cs="Times New Roman"/>
          <w:szCs w:val="24"/>
        </w:rPr>
        <w:t>, 2015).</w:t>
      </w:r>
      <w:r w:rsidR="00387721" w:rsidRPr="008D6FA8">
        <w:rPr>
          <w:rFonts w:ascii="Times New Roman" w:hAnsi="Times New Roman" w:cs="Times New Roman"/>
          <w:szCs w:val="24"/>
        </w:rPr>
        <w:t xml:space="preserve"> </w:t>
      </w:r>
      <w:r w:rsidR="009F61FD" w:rsidRPr="008D6FA8">
        <w:rPr>
          <w:rFonts w:ascii="Times New Roman" w:hAnsi="Times New Roman" w:cs="Times New Roman"/>
          <w:szCs w:val="24"/>
        </w:rPr>
        <w:t>Aetna has managed retention in talent management which provided the business to place the employee into a new role internally.</w:t>
      </w:r>
    </w:p>
    <w:p w:rsidR="002F302E" w:rsidRPr="008D6FA8" w:rsidRDefault="0000082B" w:rsidP="00635E8E">
      <w:pPr>
        <w:rPr>
          <w:rFonts w:ascii="Times New Roman" w:hAnsi="Times New Roman" w:cs="Times New Roman"/>
          <w:szCs w:val="24"/>
        </w:rPr>
      </w:pPr>
      <w:r w:rsidRPr="008D6FA8">
        <w:rPr>
          <w:rFonts w:ascii="Times New Roman" w:hAnsi="Times New Roman" w:cs="Times New Roman"/>
          <w:szCs w:val="24"/>
        </w:rPr>
        <w:t>Aetna has focused on employees' succession planning for improving the retention plan. The employees are encouraged during the time of recession by reflecting performance-based pay and balanced scorecard enactment</w:t>
      </w:r>
      <w:r w:rsidR="005D582E" w:rsidRPr="008D6FA8">
        <w:rPr>
          <w:rFonts w:ascii="Times New Roman" w:hAnsi="Times New Roman" w:cs="Times New Roman"/>
          <w:szCs w:val="24"/>
        </w:rPr>
        <w:t xml:space="preserve"> (</w:t>
      </w:r>
      <w:proofErr w:type="spellStart"/>
      <w:r w:rsidR="005D582E" w:rsidRPr="008D6FA8">
        <w:rPr>
          <w:rFonts w:ascii="Times New Roman" w:hAnsi="Times New Roman" w:cs="Times New Roman"/>
          <w:szCs w:val="24"/>
        </w:rPr>
        <w:t>Atan</w:t>
      </w:r>
      <w:proofErr w:type="spellEnd"/>
      <w:r w:rsidR="005D582E" w:rsidRPr="008D6FA8">
        <w:rPr>
          <w:rFonts w:ascii="Times New Roman" w:hAnsi="Times New Roman" w:cs="Times New Roman"/>
          <w:szCs w:val="24"/>
        </w:rPr>
        <w:t xml:space="preserve">, et al, 2016). </w:t>
      </w:r>
      <w:r w:rsidRPr="008D6FA8">
        <w:rPr>
          <w:rFonts w:ascii="Times New Roman" w:hAnsi="Times New Roman" w:cs="Times New Roman"/>
          <w:szCs w:val="24"/>
        </w:rPr>
        <w:t xml:space="preserve">The employees' contribution has recognised in the Aetna which encourages the employee to </w:t>
      </w:r>
      <w:r w:rsidR="00661DCE" w:rsidRPr="008D6FA8">
        <w:rPr>
          <w:rFonts w:ascii="Times New Roman" w:hAnsi="Times New Roman" w:cs="Times New Roman"/>
          <w:szCs w:val="24"/>
        </w:rPr>
        <w:t>improve the skills and personal development. Aetna ensures equality in the workplace in both recruiting and retention so that employees feel motivated and increase productivity in the workplace</w:t>
      </w:r>
      <w:r w:rsidR="005D582E" w:rsidRPr="008D6FA8">
        <w:rPr>
          <w:rFonts w:ascii="Times New Roman" w:hAnsi="Times New Roman" w:cs="Times New Roman"/>
          <w:szCs w:val="24"/>
        </w:rPr>
        <w:t xml:space="preserve"> (</w:t>
      </w:r>
      <w:proofErr w:type="spellStart"/>
      <w:r w:rsidR="005D582E" w:rsidRPr="008D6FA8">
        <w:rPr>
          <w:rFonts w:ascii="Times New Roman" w:hAnsi="Times New Roman" w:cs="Times New Roman"/>
          <w:szCs w:val="24"/>
        </w:rPr>
        <w:t>Purgał-Popiela</w:t>
      </w:r>
      <w:proofErr w:type="spellEnd"/>
      <w:r w:rsidR="005D582E" w:rsidRPr="008D6FA8">
        <w:rPr>
          <w:rFonts w:ascii="Times New Roman" w:hAnsi="Times New Roman" w:cs="Times New Roman"/>
          <w:szCs w:val="24"/>
        </w:rPr>
        <w:t>, 2016).</w:t>
      </w:r>
      <w:r w:rsidR="00661DCE" w:rsidRPr="008D6FA8">
        <w:rPr>
          <w:rFonts w:ascii="Times New Roman" w:hAnsi="Times New Roman" w:cs="Times New Roman"/>
          <w:szCs w:val="24"/>
        </w:rPr>
        <w:t xml:space="preserve"> While developing the retention issues, Aetna measures employees’ experiences and different employees’ demographic segment. While recruiting, Aetna applied survey questions in order to understand the interest of the employee and understanding the diversity group response to the business operations</w:t>
      </w:r>
      <w:r w:rsidR="00F10B64" w:rsidRPr="008D6FA8">
        <w:rPr>
          <w:rFonts w:ascii="Times New Roman" w:hAnsi="Times New Roman" w:cs="Times New Roman"/>
          <w:szCs w:val="24"/>
        </w:rPr>
        <w:t xml:space="preserve"> (Foot, et al, 2016)</w:t>
      </w:r>
      <w:r w:rsidR="00661DCE" w:rsidRPr="008D6FA8">
        <w:rPr>
          <w:rFonts w:ascii="Times New Roman" w:hAnsi="Times New Roman" w:cs="Times New Roman"/>
          <w:szCs w:val="24"/>
        </w:rPr>
        <w:t xml:space="preserve">. </w:t>
      </w:r>
      <w:r w:rsidRPr="008D6FA8">
        <w:rPr>
          <w:rFonts w:ascii="Times New Roman" w:hAnsi="Times New Roman" w:cs="Times New Roman"/>
          <w:szCs w:val="24"/>
        </w:rPr>
        <w:t xml:space="preserve">The diversify employees segment has provided </w:t>
      </w:r>
      <w:r w:rsidR="0037572C" w:rsidRPr="008D6FA8">
        <w:rPr>
          <w:rFonts w:ascii="Times New Roman" w:hAnsi="Times New Roman" w:cs="Times New Roman"/>
          <w:szCs w:val="24"/>
        </w:rPr>
        <w:t xml:space="preserve">a </w:t>
      </w:r>
      <w:r w:rsidR="0037572C" w:rsidRPr="008D6FA8">
        <w:rPr>
          <w:rFonts w:ascii="Times New Roman" w:hAnsi="Times New Roman" w:cs="Times New Roman"/>
          <w:szCs w:val="24"/>
        </w:rPr>
        <w:lastRenderedPageBreak/>
        <w:t xml:space="preserve">multi-ethnic understanding which enables the business to develop new hiring strategy and retention initiatives. </w:t>
      </w:r>
    </w:p>
    <w:p w:rsidR="002F302E" w:rsidRPr="008D6FA8" w:rsidRDefault="002F302E" w:rsidP="00635E8E">
      <w:pPr>
        <w:rPr>
          <w:rFonts w:ascii="Times New Roman" w:hAnsi="Times New Roman" w:cs="Times New Roman"/>
          <w:szCs w:val="24"/>
        </w:rPr>
      </w:pPr>
    </w:p>
    <w:p w:rsidR="007807E1" w:rsidRPr="00BA730E" w:rsidRDefault="0000082B" w:rsidP="007807E1">
      <w:pPr>
        <w:pStyle w:val="Heading2"/>
        <w:rPr>
          <w:rFonts w:ascii="Times New Roman" w:hAnsi="Times New Roman" w:cs="Times New Roman"/>
          <w:color w:val="auto"/>
          <w:sz w:val="28"/>
          <w:szCs w:val="28"/>
        </w:rPr>
      </w:pPr>
      <w:bookmarkStart w:id="14" w:name="_Toc534613977"/>
      <w:r w:rsidRPr="00BA730E">
        <w:rPr>
          <w:rFonts w:ascii="Times New Roman" w:hAnsi="Times New Roman" w:cs="Times New Roman"/>
          <w:color w:val="auto"/>
          <w:sz w:val="28"/>
          <w:szCs w:val="28"/>
        </w:rPr>
        <w:t>The Implication in managing HR Recruiting and Retention Issue</w:t>
      </w:r>
      <w:bookmarkEnd w:id="14"/>
    </w:p>
    <w:p w:rsidR="00EC64AD" w:rsidRPr="008D6FA8" w:rsidRDefault="0000082B" w:rsidP="00635E8E">
      <w:pPr>
        <w:rPr>
          <w:rFonts w:ascii="Times New Roman" w:hAnsi="Times New Roman" w:cs="Times New Roman"/>
          <w:szCs w:val="24"/>
        </w:rPr>
      </w:pPr>
      <w:r w:rsidRPr="008D6FA8">
        <w:rPr>
          <w:rFonts w:ascii="Times New Roman" w:hAnsi="Times New Roman" w:cs="Times New Roman"/>
          <w:szCs w:val="24"/>
        </w:rPr>
        <w:t xml:space="preserve">According to </w:t>
      </w:r>
      <w:proofErr w:type="spellStart"/>
      <w:r w:rsidRPr="008D6FA8">
        <w:rPr>
          <w:rFonts w:ascii="Times New Roman" w:hAnsi="Times New Roman" w:cs="Times New Roman"/>
          <w:szCs w:val="24"/>
        </w:rPr>
        <w:t>Purgał-Popiel</w:t>
      </w:r>
      <w:proofErr w:type="gramStart"/>
      <w:r w:rsidRPr="008D6FA8">
        <w:rPr>
          <w:rFonts w:ascii="Times New Roman" w:hAnsi="Times New Roman" w:cs="Times New Roman"/>
          <w:szCs w:val="24"/>
        </w:rPr>
        <w:t>,a</w:t>
      </w:r>
      <w:proofErr w:type="spellEnd"/>
      <w:proofErr w:type="gramEnd"/>
      <w:r w:rsidRPr="008D6FA8">
        <w:rPr>
          <w:rFonts w:ascii="Times New Roman" w:hAnsi="Times New Roman" w:cs="Times New Roman"/>
          <w:szCs w:val="24"/>
        </w:rPr>
        <w:t>, (2016) w</w:t>
      </w:r>
      <w:r w:rsidR="009F61FD" w:rsidRPr="008D6FA8">
        <w:rPr>
          <w:rFonts w:ascii="Times New Roman" w:hAnsi="Times New Roman" w:cs="Times New Roman"/>
          <w:szCs w:val="24"/>
        </w:rPr>
        <w:t>hile managing the HR recruiting and retention diversity issue, Aetna faces different implications which affects the employees’ retention and recruitment process. Aetna has to monitor the employees’ attitude towards the workplace so that it can assume the relationship and forecast the retention phase</w:t>
      </w:r>
      <w:r w:rsidRPr="008D6FA8">
        <w:rPr>
          <w:rFonts w:ascii="Times New Roman" w:hAnsi="Times New Roman" w:cs="Times New Roman"/>
          <w:szCs w:val="24"/>
        </w:rPr>
        <w:t xml:space="preserve">. </w:t>
      </w:r>
    </w:p>
    <w:p w:rsidR="00EC64AD" w:rsidRPr="008D6FA8" w:rsidRDefault="0000082B" w:rsidP="00635E8E">
      <w:pPr>
        <w:rPr>
          <w:rFonts w:ascii="Times New Roman" w:hAnsi="Times New Roman" w:cs="Times New Roman"/>
          <w:szCs w:val="24"/>
        </w:rPr>
      </w:pPr>
      <w:r w:rsidRPr="008D6FA8">
        <w:rPr>
          <w:rFonts w:ascii="Times New Roman" w:hAnsi="Times New Roman" w:cs="Times New Roman"/>
          <w:szCs w:val="24"/>
        </w:rPr>
        <w:t>The employer has to identify the employees’ turnover rate and factors affecting the turnover directly either the business may fail in the long-run and unable to manage an efficient workforce for the business</w:t>
      </w:r>
      <w:r w:rsidR="00F10B64" w:rsidRPr="008D6FA8">
        <w:rPr>
          <w:rFonts w:ascii="Times New Roman" w:hAnsi="Times New Roman" w:cs="Times New Roman"/>
          <w:szCs w:val="24"/>
        </w:rPr>
        <w:t xml:space="preserve"> </w:t>
      </w:r>
      <w:r w:rsidR="005D582E" w:rsidRPr="008D6FA8">
        <w:rPr>
          <w:rFonts w:ascii="Times New Roman" w:hAnsi="Times New Roman" w:cs="Times New Roman"/>
          <w:szCs w:val="24"/>
        </w:rPr>
        <w:t>(</w:t>
      </w:r>
      <w:proofErr w:type="spellStart"/>
      <w:r w:rsidR="005D582E" w:rsidRPr="008D6FA8">
        <w:rPr>
          <w:rFonts w:ascii="Times New Roman" w:hAnsi="Times New Roman" w:cs="Times New Roman"/>
          <w:szCs w:val="24"/>
        </w:rPr>
        <w:t>Byars</w:t>
      </w:r>
      <w:proofErr w:type="spellEnd"/>
      <w:r w:rsidR="005D582E" w:rsidRPr="008D6FA8">
        <w:rPr>
          <w:rFonts w:ascii="Times New Roman" w:hAnsi="Times New Roman" w:cs="Times New Roman"/>
          <w:szCs w:val="24"/>
        </w:rPr>
        <w:t xml:space="preserve">, 2015). </w:t>
      </w:r>
      <w:r w:rsidRPr="008D6FA8">
        <w:rPr>
          <w:rFonts w:ascii="Times New Roman" w:hAnsi="Times New Roman" w:cs="Times New Roman"/>
          <w:szCs w:val="24"/>
        </w:rPr>
        <w:t xml:space="preserve">Aetna needs to develop employees’ segment basis recruitment policies so that the business may reduce the rate of employees’ turnover which will result in efficiency and profitability. </w:t>
      </w:r>
    </w:p>
    <w:p w:rsidR="007807E1" w:rsidRPr="008D6FA8" w:rsidRDefault="0000082B" w:rsidP="00635E8E">
      <w:pPr>
        <w:rPr>
          <w:rFonts w:ascii="Times New Roman" w:hAnsi="Times New Roman" w:cs="Times New Roman"/>
          <w:szCs w:val="24"/>
        </w:rPr>
      </w:pPr>
      <w:r w:rsidRPr="008D6FA8">
        <w:rPr>
          <w:rFonts w:ascii="Times New Roman" w:hAnsi="Times New Roman" w:cs="Times New Roman"/>
          <w:szCs w:val="24"/>
        </w:rPr>
        <w:t>Aetna has to ensure a positive environment for the employees in the workplace so that they may not face unwanted experiences. Without identifying the driv</w:t>
      </w:r>
      <w:r w:rsidR="00EC64AD" w:rsidRPr="008D6FA8">
        <w:rPr>
          <w:rFonts w:ascii="Times New Roman" w:hAnsi="Times New Roman" w:cs="Times New Roman"/>
          <w:szCs w:val="24"/>
        </w:rPr>
        <w:t>ing factors affecting employees, Aetna may fail to understand the issues related to high employees turnover.</w:t>
      </w:r>
      <w:r w:rsidR="005D582E" w:rsidRPr="008D6FA8">
        <w:rPr>
          <w:rFonts w:ascii="Times New Roman" w:hAnsi="Times New Roman" w:cs="Times New Roman"/>
          <w:szCs w:val="24"/>
        </w:rPr>
        <w:t xml:space="preserve"> </w:t>
      </w:r>
      <w:proofErr w:type="spellStart"/>
      <w:r w:rsidR="005D582E" w:rsidRPr="008D6FA8">
        <w:rPr>
          <w:rFonts w:ascii="Times New Roman" w:hAnsi="Times New Roman" w:cs="Times New Roman"/>
          <w:szCs w:val="24"/>
        </w:rPr>
        <w:t>Byars</w:t>
      </w:r>
      <w:proofErr w:type="spellEnd"/>
      <w:r w:rsidR="005D582E" w:rsidRPr="008D6FA8">
        <w:rPr>
          <w:rFonts w:ascii="Times New Roman" w:hAnsi="Times New Roman" w:cs="Times New Roman"/>
          <w:szCs w:val="24"/>
        </w:rPr>
        <w:t xml:space="preserve">, (2015) </w:t>
      </w:r>
      <w:r w:rsidR="00F10B64" w:rsidRPr="008D6FA8">
        <w:rPr>
          <w:rFonts w:ascii="Times New Roman" w:hAnsi="Times New Roman" w:cs="Times New Roman"/>
          <w:szCs w:val="24"/>
        </w:rPr>
        <w:t>has stated</w:t>
      </w:r>
      <w:r w:rsidR="00EC64AD" w:rsidRPr="008D6FA8">
        <w:rPr>
          <w:rFonts w:ascii="Times New Roman" w:hAnsi="Times New Roman" w:cs="Times New Roman"/>
          <w:szCs w:val="24"/>
        </w:rPr>
        <w:t xml:space="preserve"> managing the poor design of job recruitment will cause dissatisfaction and low relationship between employer and employees. </w:t>
      </w:r>
    </w:p>
    <w:p w:rsidR="007807E1" w:rsidRPr="008D6FA8" w:rsidRDefault="007807E1" w:rsidP="00635E8E">
      <w:pPr>
        <w:rPr>
          <w:rFonts w:ascii="Times New Roman" w:hAnsi="Times New Roman" w:cs="Times New Roman"/>
          <w:szCs w:val="24"/>
        </w:rPr>
      </w:pPr>
    </w:p>
    <w:p w:rsidR="007807E1" w:rsidRPr="008D6FA8" w:rsidRDefault="007807E1" w:rsidP="00635E8E">
      <w:pPr>
        <w:rPr>
          <w:rFonts w:ascii="Times New Roman" w:hAnsi="Times New Roman" w:cs="Times New Roman"/>
          <w:szCs w:val="24"/>
        </w:rPr>
      </w:pPr>
    </w:p>
    <w:p w:rsidR="007807E1" w:rsidRPr="008D6FA8" w:rsidRDefault="007807E1" w:rsidP="00635E8E">
      <w:pPr>
        <w:rPr>
          <w:rFonts w:ascii="Times New Roman" w:hAnsi="Times New Roman" w:cs="Times New Roman"/>
          <w:szCs w:val="24"/>
        </w:rPr>
      </w:pPr>
    </w:p>
    <w:p w:rsidR="00BA730E" w:rsidRDefault="00BA730E" w:rsidP="00B12A85">
      <w:pPr>
        <w:pStyle w:val="Heading1"/>
        <w:rPr>
          <w:rFonts w:ascii="Times New Roman" w:eastAsiaTheme="minorHAnsi" w:hAnsi="Times New Roman" w:cs="Times New Roman"/>
          <w:b w:val="0"/>
          <w:color w:val="auto"/>
          <w:sz w:val="24"/>
          <w:szCs w:val="24"/>
        </w:rPr>
      </w:pPr>
      <w:bookmarkStart w:id="15" w:name="_Toc534613978"/>
    </w:p>
    <w:p w:rsidR="00BA730E" w:rsidRPr="00BA730E" w:rsidRDefault="00BA730E" w:rsidP="00BA730E"/>
    <w:p w:rsidR="00BA730E" w:rsidRDefault="00BA730E" w:rsidP="00B12A85">
      <w:pPr>
        <w:pStyle w:val="Heading1"/>
        <w:rPr>
          <w:rFonts w:ascii="Times New Roman" w:eastAsiaTheme="minorHAnsi" w:hAnsi="Times New Roman" w:cs="Times New Roman"/>
          <w:b w:val="0"/>
          <w:color w:val="auto"/>
          <w:sz w:val="24"/>
          <w:szCs w:val="24"/>
        </w:rPr>
      </w:pPr>
    </w:p>
    <w:p w:rsidR="00BA730E" w:rsidRDefault="00BA730E" w:rsidP="00B12A85">
      <w:pPr>
        <w:pStyle w:val="Heading1"/>
        <w:rPr>
          <w:rFonts w:ascii="Times New Roman" w:eastAsiaTheme="minorHAnsi" w:hAnsi="Times New Roman" w:cs="Times New Roman"/>
          <w:b w:val="0"/>
          <w:color w:val="auto"/>
          <w:sz w:val="24"/>
          <w:szCs w:val="24"/>
        </w:rPr>
      </w:pPr>
    </w:p>
    <w:p w:rsidR="00BA730E" w:rsidRPr="00BA730E" w:rsidRDefault="00BA730E" w:rsidP="00BA730E"/>
    <w:p w:rsidR="00786862" w:rsidRPr="00BA730E" w:rsidRDefault="0000082B" w:rsidP="00B12A85">
      <w:pPr>
        <w:pStyle w:val="Heading1"/>
        <w:rPr>
          <w:rFonts w:ascii="Times New Roman" w:hAnsi="Times New Roman" w:cs="Times New Roman"/>
          <w:color w:val="auto"/>
          <w:szCs w:val="28"/>
        </w:rPr>
      </w:pPr>
      <w:r w:rsidRPr="00BA730E">
        <w:rPr>
          <w:rFonts w:ascii="Times New Roman" w:hAnsi="Times New Roman" w:cs="Times New Roman"/>
          <w:color w:val="auto"/>
          <w:szCs w:val="28"/>
        </w:rPr>
        <w:lastRenderedPageBreak/>
        <w:t>The Cultural Competency Training Issue</w:t>
      </w:r>
      <w:bookmarkEnd w:id="15"/>
    </w:p>
    <w:p w:rsidR="00786862" w:rsidRPr="008D6FA8" w:rsidRDefault="0000082B" w:rsidP="00786862">
      <w:pPr>
        <w:rPr>
          <w:rFonts w:ascii="Times New Roman" w:hAnsi="Times New Roman" w:cs="Times New Roman"/>
          <w:szCs w:val="24"/>
        </w:rPr>
      </w:pPr>
      <w:r w:rsidRPr="008D6FA8">
        <w:rPr>
          <w:rFonts w:ascii="Times New Roman" w:hAnsi="Times New Roman" w:cs="Times New Roman"/>
          <w:szCs w:val="24"/>
        </w:rPr>
        <w:t xml:space="preserve">According to </w:t>
      </w:r>
      <w:proofErr w:type="spellStart"/>
      <w:r w:rsidRPr="008D6FA8">
        <w:rPr>
          <w:rFonts w:ascii="Times New Roman" w:hAnsi="Times New Roman" w:cs="Times New Roman"/>
          <w:szCs w:val="24"/>
        </w:rPr>
        <w:t>Purgał-Popiela</w:t>
      </w:r>
      <w:proofErr w:type="spellEnd"/>
      <w:r w:rsidRPr="008D6FA8">
        <w:rPr>
          <w:rFonts w:ascii="Times New Roman" w:hAnsi="Times New Roman" w:cs="Times New Roman"/>
          <w:szCs w:val="24"/>
        </w:rPr>
        <w:t>, (2016) c</w:t>
      </w:r>
      <w:r w:rsidR="009F61FD" w:rsidRPr="008D6FA8">
        <w:rPr>
          <w:rFonts w:ascii="Times New Roman" w:hAnsi="Times New Roman" w:cs="Times New Roman"/>
          <w:szCs w:val="24"/>
        </w:rPr>
        <w:t>ultural competency training issue is managed by Aetna in order to deliver an effective service to the market in terms of employees and customers expectations and quality service by ensuring employees involvement. By developing the cultural competency in the organisation, the business can improve employees understanding and adapting capabilities which will result in business growth</w:t>
      </w:r>
      <w:r w:rsidR="00B36F19" w:rsidRPr="008D6FA8">
        <w:rPr>
          <w:rFonts w:ascii="Times New Roman" w:hAnsi="Times New Roman" w:cs="Times New Roman"/>
          <w:szCs w:val="24"/>
        </w:rPr>
        <w:t xml:space="preserve"> (Stanford, 2010)</w:t>
      </w:r>
      <w:r w:rsidR="009F61FD" w:rsidRPr="008D6FA8">
        <w:rPr>
          <w:rFonts w:ascii="Times New Roman" w:hAnsi="Times New Roman" w:cs="Times New Roman"/>
          <w:szCs w:val="24"/>
        </w:rPr>
        <w:t>. The business has to promote the brand by having a better understanding of different segments of the population. Aetna has to ensure cultural competency training for its employees so that the employee can improve efficiency and productivity in the organisation.</w:t>
      </w:r>
    </w:p>
    <w:p w:rsidR="00786862" w:rsidRPr="008D6FA8" w:rsidRDefault="0000082B" w:rsidP="00786862">
      <w:pPr>
        <w:rPr>
          <w:rFonts w:ascii="Times New Roman" w:hAnsi="Times New Roman" w:cs="Times New Roman"/>
          <w:szCs w:val="24"/>
        </w:rPr>
      </w:pPr>
      <w:r w:rsidRPr="008D6FA8">
        <w:rPr>
          <w:rFonts w:ascii="Times New Roman" w:hAnsi="Times New Roman" w:cs="Times New Roman"/>
          <w:szCs w:val="24"/>
        </w:rPr>
        <w:t>The business ensures the employees having different knowledge about different culture and behaviour. The business has to develop a common assumption for developing the training</w:t>
      </w:r>
      <w:r w:rsidR="00B36F19" w:rsidRPr="008D6FA8">
        <w:rPr>
          <w:rFonts w:ascii="Times New Roman" w:hAnsi="Times New Roman" w:cs="Times New Roman"/>
          <w:szCs w:val="24"/>
        </w:rPr>
        <w:t>. According to Stanford, (2010)</w:t>
      </w:r>
      <w:r w:rsidRPr="008D6FA8">
        <w:rPr>
          <w:rFonts w:ascii="Times New Roman" w:hAnsi="Times New Roman" w:cs="Times New Roman"/>
          <w:szCs w:val="24"/>
        </w:rPr>
        <w:t xml:space="preserve"> the global market is dynamic and the workforce has different employees from different culture and segment in the market, it has to understand the cross-cultural difference in the organisation. </w:t>
      </w:r>
    </w:p>
    <w:p w:rsidR="00786862" w:rsidRPr="008D6FA8" w:rsidRDefault="0000082B" w:rsidP="00786862">
      <w:pPr>
        <w:rPr>
          <w:rFonts w:ascii="Times New Roman" w:hAnsi="Times New Roman" w:cs="Times New Roman"/>
          <w:szCs w:val="24"/>
        </w:rPr>
      </w:pPr>
      <w:r w:rsidRPr="008D6FA8">
        <w:rPr>
          <w:rFonts w:ascii="Times New Roman" w:hAnsi="Times New Roman" w:cs="Times New Roman"/>
          <w:szCs w:val="24"/>
        </w:rPr>
        <w:t>By applying training on cultural competency, the business will provide focus on specific forces of the cultural change needed in the organisation. Without understanding the culture, the business will unable to understand the population segment and apply effective approach. Cultural competency enables the business to improve the interaction skills of the employee in terms of diversifying respect, empat</w:t>
      </w:r>
      <w:r w:rsidR="0053522A" w:rsidRPr="008D6FA8">
        <w:rPr>
          <w:rFonts w:ascii="Times New Roman" w:hAnsi="Times New Roman" w:cs="Times New Roman"/>
          <w:szCs w:val="24"/>
        </w:rPr>
        <w:t>hy and relationship with others</w:t>
      </w:r>
      <w:r w:rsidR="00E67951" w:rsidRPr="008D6FA8">
        <w:rPr>
          <w:rFonts w:ascii="Times New Roman" w:hAnsi="Times New Roman" w:cs="Times New Roman"/>
          <w:szCs w:val="24"/>
        </w:rPr>
        <w:t xml:space="preserve"> (</w:t>
      </w:r>
      <w:proofErr w:type="spellStart"/>
      <w:r w:rsidR="00E67951" w:rsidRPr="008D6FA8">
        <w:rPr>
          <w:rFonts w:ascii="Times New Roman" w:hAnsi="Times New Roman" w:cs="Times New Roman"/>
          <w:szCs w:val="24"/>
        </w:rPr>
        <w:t>Purgał-Popiela</w:t>
      </w:r>
      <w:proofErr w:type="spellEnd"/>
      <w:r w:rsidR="00E67951" w:rsidRPr="008D6FA8">
        <w:rPr>
          <w:rFonts w:ascii="Times New Roman" w:hAnsi="Times New Roman" w:cs="Times New Roman"/>
          <w:szCs w:val="24"/>
        </w:rPr>
        <w:t>, 2016)</w:t>
      </w:r>
      <w:r w:rsidR="0053522A" w:rsidRPr="008D6FA8">
        <w:rPr>
          <w:rFonts w:ascii="Times New Roman" w:hAnsi="Times New Roman" w:cs="Times New Roman"/>
          <w:szCs w:val="24"/>
        </w:rPr>
        <w:t>.</w:t>
      </w:r>
    </w:p>
    <w:p w:rsidR="00B12A85" w:rsidRPr="008D6FA8" w:rsidRDefault="00B12A85" w:rsidP="00786862">
      <w:pPr>
        <w:rPr>
          <w:rFonts w:ascii="Times New Roman" w:hAnsi="Times New Roman" w:cs="Times New Roman"/>
          <w:szCs w:val="24"/>
        </w:rPr>
      </w:pPr>
    </w:p>
    <w:p w:rsidR="00B12A85" w:rsidRPr="008D6FA8" w:rsidRDefault="00B12A85" w:rsidP="00786862">
      <w:pPr>
        <w:rPr>
          <w:rFonts w:ascii="Times New Roman" w:hAnsi="Times New Roman" w:cs="Times New Roman"/>
          <w:szCs w:val="24"/>
        </w:rPr>
      </w:pPr>
    </w:p>
    <w:p w:rsidR="00B12A85" w:rsidRPr="008D6FA8" w:rsidRDefault="00B12A85" w:rsidP="00786862">
      <w:pPr>
        <w:rPr>
          <w:rFonts w:ascii="Times New Roman" w:hAnsi="Times New Roman" w:cs="Times New Roman"/>
          <w:szCs w:val="24"/>
        </w:rPr>
      </w:pPr>
    </w:p>
    <w:p w:rsidR="00B12A85" w:rsidRPr="008D6FA8" w:rsidRDefault="00B12A85" w:rsidP="00786862">
      <w:pPr>
        <w:rPr>
          <w:rFonts w:ascii="Times New Roman" w:hAnsi="Times New Roman" w:cs="Times New Roman"/>
          <w:szCs w:val="24"/>
        </w:rPr>
      </w:pPr>
    </w:p>
    <w:p w:rsidR="00B12A85" w:rsidRPr="008D6FA8" w:rsidRDefault="00B12A85" w:rsidP="00786862">
      <w:pPr>
        <w:rPr>
          <w:rFonts w:ascii="Times New Roman" w:hAnsi="Times New Roman" w:cs="Times New Roman"/>
          <w:szCs w:val="24"/>
        </w:rPr>
      </w:pPr>
    </w:p>
    <w:p w:rsidR="00B12A85" w:rsidRPr="008D6FA8" w:rsidRDefault="00B12A85" w:rsidP="00786862">
      <w:pPr>
        <w:rPr>
          <w:rFonts w:ascii="Times New Roman" w:hAnsi="Times New Roman" w:cs="Times New Roman"/>
          <w:szCs w:val="24"/>
        </w:rPr>
      </w:pPr>
    </w:p>
    <w:p w:rsidR="00B12A85" w:rsidRPr="008D6FA8" w:rsidRDefault="00B12A85" w:rsidP="00786862">
      <w:pPr>
        <w:rPr>
          <w:rFonts w:ascii="Times New Roman" w:hAnsi="Times New Roman" w:cs="Times New Roman"/>
          <w:szCs w:val="24"/>
        </w:rPr>
      </w:pPr>
    </w:p>
    <w:p w:rsidR="00B12A85" w:rsidRPr="008D6FA8" w:rsidRDefault="00B12A85" w:rsidP="00786862">
      <w:pPr>
        <w:rPr>
          <w:rFonts w:ascii="Times New Roman" w:hAnsi="Times New Roman" w:cs="Times New Roman"/>
          <w:szCs w:val="24"/>
        </w:rPr>
      </w:pPr>
    </w:p>
    <w:p w:rsidR="00786862" w:rsidRPr="00BA730E" w:rsidRDefault="0000082B" w:rsidP="00786862">
      <w:pPr>
        <w:pStyle w:val="Heading2"/>
        <w:rPr>
          <w:rFonts w:ascii="Times New Roman" w:hAnsi="Times New Roman" w:cs="Times New Roman"/>
          <w:color w:val="auto"/>
          <w:sz w:val="28"/>
          <w:szCs w:val="28"/>
        </w:rPr>
      </w:pPr>
      <w:bookmarkStart w:id="16" w:name="_Toc534613979"/>
      <w:r w:rsidRPr="00BA730E">
        <w:rPr>
          <w:rFonts w:ascii="Times New Roman" w:hAnsi="Times New Roman" w:cs="Times New Roman"/>
          <w:color w:val="auto"/>
          <w:sz w:val="28"/>
          <w:szCs w:val="28"/>
        </w:rPr>
        <w:lastRenderedPageBreak/>
        <w:t>The Impact of Cultural Competency Training</w:t>
      </w:r>
      <w:bookmarkEnd w:id="16"/>
      <w:r w:rsidRPr="00BA730E">
        <w:rPr>
          <w:rFonts w:ascii="Times New Roman" w:hAnsi="Times New Roman" w:cs="Times New Roman"/>
          <w:color w:val="auto"/>
          <w:sz w:val="28"/>
          <w:szCs w:val="28"/>
        </w:rPr>
        <w:t xml:space="preserve"> </w:t>
      </w:r>
    </w:p>
    <w:p w:rsidR="00786862" w:rsidRPr="008D6FA8" w:rsidRDefault="0000082B" w:rsidP="00786862">
      <w:pPr>
        <w:rPr>
          <w:rFonts w:ascii="Times New Roman" w:hAnsi="Times New Roman" w:cs="Times New Roman"/>
          <w:szCs w:val="24"/>
        </w:rPr>
      </w:pPr>
      <w:r w:rsidRPr="008D6FA8">
        <w:rPr>
          <w:rFonts w:ascii="Times New Roman" w:hAnsi="Times New Roman" w:cs="Times New Roman"/>
          <w:szCs w:val="24"/>
        </w:rPr>
        <w:t>The application of cultural competency training has different advantages which are improving the efficiency and productivity of the business, developing competitive advantage, improving the marginal rate, improving international negotiation, employees' satisfaction development and improving communication</w:t>
      </w:r>
      <w:r w:rsidR="00E67951" w:rsidRPr="008D6FA8">
        <w:rPr>
          <w:rFonts w:ascii="Times New Roman" w:hAnsi="Times New Roman" w:cs="Times New Roman"/>
          <w:szCs w:val="24"/>
        </w:rPr>
        <w:t xml:space="preserve"> </w:t>
      </w:r>
      <w:r w:rsidR="00B36F19" w:rsidRPr="008D6FA8">
        <w:rPr>
          <w:rFonts w:ascii="Times New Roman" w:hAnsi="Times New Roman" w:cs="Times New Roman"/>
          <w:szCs w:val="24"/>
        </w:rPr>
        <w:t>(Stanford, 2010).</w:t>
      </w:r>
      <w:r w:rsidRPr="008D6FA8">
        <w:rPr>
          <w:rFonts w:ascii="Times New Roman" w:hAnsi="Times New Roman" w:cs="Times New Roman"/>
          <w:szCs w:val="24"/>
        </w:rPr>
        <w:t xml:space="preserve"> By ensuring cultural competency training the business can enable the employee to understand and value other culture while performing the task in the organisation which will result in increased productivity.</w:t>
      </w:r>
    </w:p>
    <w:p w:rsidR="00786862" w:rsidRPr="008D6FA8" w:rsidRDefault="0000082B" w:rsidP="00786862">
      <w:pPr>
        <w:rPr>
          <w:rFonts w:ascii="Times New Roman" w:hAnsi="Times New Roman" w:cs="Times New Roman"/>
          <w:szCs w:val="24"/>
        </w:rPr>
      </w:pPr>
      <w:r w:rsidRPr="008D6FA8">
        <w:rPr>
          <w:rFonts w:ascii="Times New Roman" w:hAnsi="Times New Roman" w:cs="Times New Roman"/>
          <w:szCs w:val="24"/>
        </w:rPr>
        <w:t>The business can also develop an effective human resource group for managing its business operations efficiently. Cultural competency reduces the rate of internal and external conflict. The employee and customer culture are evaluated under cultural competency training which will result in building an image in the market</w:t>
      </w:r>
      <w:r w:rsidR="00E67951" w:rsidRPr="008D6FA8">
        <w:rPr>
          <w:rFonts w:ascii="Times New Roman" w:hAnsi="Times New Roman" w:cs="Times New Roman"/>
          <w:szCs w:val="24"/>
        </w:rPr>
        <w:t xml:space="preserve"> (</w:t>
      </w:r>
      <w:proofErr w:type="spellStart"/>
      <w:r w:rsidR="00E67951" w:rsidRPr="008D6FA8">
        <w:rPr>
          <w:rFonts w:ascii="Times New Roman" w:hAnsi="Times New Roman" w:cs="Times New Roman"/>
          <w:szCs w:val="24"/>
        </w:rPr>
        <w:t>Purgał-Popiela</w:t>
      </w:r>
      <w:proofErr w:type="spellEnd"/>
      <w:r w:rsidR="00E67951" w:rsidRPr="008D6FA8">
        <w:rPr>
          <w:rFonts w:ascii="Times New Roman" w:hAnsi="Times New Roman" w:cs="Times New Roman"/>
          <w:szCs w:val="24"/>
        </w:rPr>
        <w:t>, 2016)</w:t>
      </w:r>
      <w:r w:rsidRPr="008D6FA8">
        <w:rPr>
          <w:rFonts w:ascii="Times New Roman" w:hAnsi="Times New Roman" w:cs="Times New Roman"/>
          <w:szCs w:val="24"/>
        </w:rPr>
        <w:t>. When employees are having sufficient knowledge about different culture, the employee will able to react to the different contemporary situation in the workplace.</w:t>
      </w:r>
    </w:p>
    <w:p w:rsidR="00786862" w:rsidRPr="008D6FA8" w:rsidRDefault="0000082B" w:rsidP="00786862">
      <w:pPr>
        <w:rPr>
          <w:rFonts w:ascii="Times New Roman" w:hAnsi="Times New Roman" w:cs="Times New Roman"/>
          <w:szCs w:val="24"/>
        </w:rPr>
      </w:pPr>
      <w:proofErr w:type="spellStart"/>
      <w:r w:rsidRPr="008D6FA8">
        <w:rPr>
          <w:rFonts w:ascii="Times New Roman" w:hAnsi="Times New Roman" w:cs="Times New Roman"/>
          <w:szCs w:val="24"/>
        </w:rPr>
        <w:t>Mor</w:t>
      </w:r>
      <w:proofErr w:type="spellEnd"/>
      <w:r w:rsidRPr="008D6FA8">
        <w:rPr>
          <w:rFonts w:ascii="Times New Roman" w:hAnsi="Times New Roman" w:cs="Times New Roman"/>
          <w:szCs w:val="24"/>
        </w:rPr>
        <w:t>-Barak, (2017) has stated t</w:t>
      </w:r>
      <w:r w:rsidR="009F61FD" w:rsidRPr="008D6FA8">
        <w:rPr>
          <w:rFonts w:ascii="Times New Roman" w:hAnsi="Times New Roman" w:cs="Times New Roman"/>
          <w:szCs w:val="24"/>
        </w:rPr>
        <w:t>he business has to understand the external cultural and develop diversify culture in the organisation so that employees from different segment can adapt and gain comfort in the organisation. The business can gain a competitive advantage by developing an effective employee resource group through cultural competency training. The process allows to recognise the difference between other cultures and enables to identify external opportunities</w:t>
      </w:r>
      <w:r w:rsidR="00E67951" w:rsidRPr="008D6FA8">
        <w:rPr>
          <w:rFonts w:ascii="Times New Roman" w:hAnsi="Times New Roman" w:cs="Times New Roman"/>
          <w:szCs w:val="24"/>
        </w:rPr>
        <w:t xml:space="preserve"> (</w:t>
      </w:r>
      <w:proofErr w:type="spellStart"/>
      <w:r w:rsidR="00E67951" w:rsidRPr="008D6FA8">
        <w:rPr>
          <w:rFonts w:ascii="Times New Roman" w:hAnsi="Times New Roman" w:cs="Times New Roman"/>
          <w:szCs w:val="24"/>
        </w:rPr>
        <w:t>Purgał-Popiela</w:t>
      </w:r>
      <w:proofErr w:type="spellEnd"/>
      <w:r w:rsidR="00E67951" w:rsidRPr="008D6FA8">
        <w:rPr>
          <w:rFonts w:ascii="Times New Roman" w:hAnsi="Times New Roman" w:cs="Times New Roman"/>
          <w:szCs w:val="24"/>
        </w:rPr>
        <w:t>, 2016)</w:t>
      </w:r>
      <w:r w:rsidR="009F61FD" w:rsidRPr="008D6FA8">
        <w:rPr>
          <w:rFonts w:ascii="Times New Roman" w:hAnsi="Times New Roman" w:cs="Times New Roman"/>
          <w:szCs w:val="24"/>
        </w:rPr>
        <w:t>. The marginal rate has improved since Aetna has applied the cultural competency training. In 2007-08, the time of recession, the business was able to ensure profitability in the market. The net income has increased through the training has added additional cost for the business operation.</w:t>
      </w:r>
    </w:p>
    <w:p w:rsidR="00BA730E" w:rsidRDefault="00BA730E" w:rsidP="00786862">
      <w:pPr>
        <w:rPr>
          <w:rFonts w:ascii="Times New Roman" w:hAnsi="Times New Roman" w:cs="Times New Roman"/>
          <w:szCs w:val="24"/>
        </w:rPr>
      </w:pPr>
    </w:p>
    <w:p w:rsidR="00786862" w:rsidRPr="008D6FA8" w:rsidRDefault="0000082B" w:rsidP="00786862">
      <w:pPr>
        <w:rPr>
          <w:rFonts w:ascii="Times New Roman" w:hAnsi="Times New Roman" w:cs="Times New Roman"/>
          <w:szCs w:val="24"/>
        </w:rPr>
      </w:pPr>
      <w:r w:rsidRPr="008D6FA8">
        <w:rPr>
          <w:rFonts w:ascii="Times New Roman" w:hAnsi="Times New Roman" w:cs="Times New Roman"/>
          <w:szCs w:val="24"/>
        </w:rPr>
        <w:t>The business was able to recognise the cultural change in the market since it has efficient employees who have the ability to comply situation. Since Aetna has managed its cultural competency training which has enabled the business to negotiate in the international market at the time of economic fall</w:t>
      </w:r>
      <w:r w:rsidR="00B36F19" w:rsidRPr="008D6FA8">
        <w:rPr>
          <w:rFonts w:ascii="Times New Roman" w:hAnsi="Times New Roman" w:cs="Times New Roman"/>
          <w:szCs w:val="24"/>
        </w:rPr>
        <w:t xml:space="preserve"> (</w:t>
      </w:r>
      <w:proofErr w:type="spellStart"/>
      <w:r w:rsidR="00B36F19" w:rsidRPr="008D6FA8">
        <w:rPr>
          <w:rFonts w:ascii="Times New Roman" w:hAnsi="Times New Roman" w:cs="Times New Roman"/>
          <w:szCs w:val="24"/>
        </w:rPr>
        <w:t>Mor</w:t>
      </w:r>
      <w:proofErr w:type="spellEnd"/>
      <w:r w:rsidR="00B36F19" w:rsidRPr="008D6FA8">
        <w:rPr>
          <w:rFonts w:ascii="Times New Roman" w:hAnsi="Times New Roman" w:cs="Times New Roman"/>
          <w:szCs w:val="24"/>
        </w:rPr>
        <w:t>-Barak, 2017).</w:t>
      </w:r>
      <w:r w:rsidRPr="008D6FA8">
        <w:rPr>
          <w:rFonts w:ascii="Times New Roman" w:hAnsi="Times New Roman" w:cs="Times New Roman"/>
          <w:szCs w:val="24"/>
        </w:rPr>
        <w:t xml:space="preserve"> The business has identified external opportunities which have ensured the growth and accelerate the business revenue.</w:t>
      </w:r>
    </w:p>
    <w:p w:rsidR="00B12A85" w:rsidRPr="008D6FA8" w:rsidRDefault="0000082B" w:rsidP="00786862">
      <w:pPr>
        <w:rPr>
          <w:rFonts w:ascii="Times New Roman" w:hAnsi="Times New Roman" w:cs="Times New Roman"/>
          <w:szCs w:val="24"/>
        </w:rPr>
      </w:pPr>
      <w:r w:rsidRPr="008D6FA8">
        <w:rPr>
          <w:rFonts w:ascii="Times New Roman" w:hAnsi="Times New Roman" w:cs="Times New Roman"/>
          <w:szCs w:val="24"/>
        </w:rPr>
        <w:t xml:space="preserve">By applying cultural competency training the business has improved the satisfaction of the employee since the employee can engage and understand the business culture and deliver value to other culture which increases efficiency and effectiveness of the employees. The employee </w:t>
      </w:r>
      <w:r w:rsidRPr="008D6FA8">
        <w:rPr>
          <w:rFonts w:ascii="Times New Roman" w:hAnsi="Times New Roman" w:cs="Times New Roman"/>
          <w:szCs w:val="24"/>
        </w:rPr>
        <w:lastRenderedPageBreak/>
        <w:t xml:space="preserve">can communicate and adapt to cultural change which increases their </w:t>
      </w:r>
      <w:proofErr w:type="spellStart"/>
      <w:r w:rsidRPr="008D6FA8">
        <w:rPr>
          <w:rFonts w:ascii="Times New Roman" w:hAnsi="Times New Roman" w:cs="Times New Roman"/>
          <w:szCs w:val="24"/>
        </w:rPr>
        <w:t>comfortability</w:t>
      </w:r>
      <w:proofErr w:type="spellEnd"/>
      <w:r w:rsidRPr="008D6FA8">
        <w:rPr>
          <w:rFonts w:ascii="Times New Roman" w:hAnsi="Times New Roman" w:cs="Times New Roman"/>
          <w:szCs w:val="24"/>
        </w:rPr>
        <w:t xml:space="preserve"> and satisfaction</w:t>
      </w:r>
      <w:r w:rsidR="00E67951" w:rsidRPr="008D6FA8">
        <w:rPr>
          <w:rFonts w:ascii="Times New Roman" w:hAnsi="Times New Roman" w:cs="Times New Roman"/>
          <w:szCs w:val="24"/>
        </w:rPr>
        <w:t xml:space="preserve"> </w:t>
      </w:r>
      <w:r w:rsidR="00B36F19" w:rsidRPr="008D6FA8">
        <w:rPr>
          <w:rFonts w:ascii="Times New Roman" w:hAnsi="Times New Roman" w:cs="Times New Roman"/>
          <w:szCs w:val="24"/>
        </w:rPr>
        <w:t>(Stanford, 2010)</w:t>
      </w:r>
      <w:r w:rsidRPr="008D6FA8">
        <w:rPr>
          <w:rFonts w:ascii="Times New Roman" w:hAnsi="Times New Roman" w:cs="Times New Roman"/>
          <w:szCs w:val="24"/>
        </w:rPr>
        <w:t>. When the business can ensure cross-cultural diversity in the workplace, the employee can interact with each other efficiently and able to maintain the direct flow from the management.</w:t>
      </w:r>
    </w:p>
    <w:p w:rsidR="00BA730E" w:rsidRDefault="00BA730E" w:rsidP="00786862">
      <w:pPr>
        <w:pStyle w:val="Heading2"/>
        <w:rPr>
          <w:rFonts w:ascii="Times New Roman" w:eastAsiaTheme="minorHAnsi" w:hAnsi="Times New Roman" w:cs="Times New Roman"/>
          <w:b w:val="0"/>
          <w:color w:val="auto"/>
          <w:szCs w:val="24"/>
        </w:rPr>
      </w:pPr>
      <w:bookmarkStart w:id="17" w:name="_Toc534613980"/>
    </w:p>
    <w:p w:rsidR="00786862" w:rsidRPr="00BA730E" w:rsidRDefault="0000082B" w:rsidP="00786862">
      <w:pPr>
        <w:pStyle w:val="Heading2"/>
        <w:rPr>
          <w:rFonts w:ascii="Times New Roman" w:hAnsi="Times New Roman" w:cs="Times New Roman"/>
          <w:color w:val="auto"/>
          <w:sz w:val="28"/>
          <w:szCs w:val="28"/>
        </w:rPr>
      </w:pPr>
      <w:r w:rsidRPr="00BA730E">
        <w:rPr>
          <w:rFonts w:ascii="Times New Roman" w:hAnsi="Times New Roman" w:cs="Times New Roman"/>
          <w:color w:val="auto"/>
          <w:sz w:val="28"/>
          <w:szCs w:val="28"/>
        </w:rPr>
        <w:t>Managing the Cultural Competency Training Issue</w:t>
      </w:r>
      <w:bookmarkEnd w:id="17"/>
      <w:r w:rsidRPr="00BA730E">
        <w:rPr>
          <w:rFonts w:ascii="Times New Roman" w:hAnsi="Times New Roman" w:cs="Times New Roman"/>
          <w:color w:val="auto"/>
          <w:sz w:val="28"/>
          <w:szCs w:val="28"/>
        </w:rPr>
        <w:t xml:space="preserve"> </w:t>
      </w:r>
    </w:p>
    <w:p w:rsidR="00B12A85" w:rsidRPr="008D6FA8" w:rsidRDefault="0000082B" w:rsidP="00786862">
      <w:pPr>
        <w:rPr>
          <w:rFonts w:ascii="Times New Roman" w:hAnsi="Times New Roman" w:cs="Times New Roman"/>
          <w:szCs w:val="24"/>
        </w:rPr>
      </w:pPr>
      <w:r w:rsidRPr="008D6FA8">
        <w:rPr>
          <w:rFonts w:ascii="Times New Roman" w:hAnsi="Times New Roman" w:cs="Times New Roman"/>
          <w:szCs w:val="24"/>
        </w:rPr>
        <w:t>While managing cultural competency training, Aetna ensures the employees have proper knowledge about other culture and develop facts which are needed to change in the workplace. Cultural competency training enables the employee to introduce own culture to others and learn others culture and deliver value</w:t>
      </w:r>
      <w:r w:rsidR="00E67951" w:rsidRPr="008D6FA8">
        <w:rPr>
          <w:rFonts w:ascii="Times New Roman" w:hAnsi="Times New Roman" w:cs="Times New Roman"/>
          <w:szCs w:val="24"/>
        </w:rPr>
        <w:t xml:space="preserve"> </w:t>
      </w:r>
      <w:r w:rsidR="00B36F19" w:rsidRPr="008D6FA8">
        <w:rPr>
          <w:rFonts w:ascii="Times New Roman" w:hAnsi="Times New Roman" w:cs="Times New Roman"/>
          <w:szCs w:val="24"/>
        </w:rPr>
        <w:t xml:space="preserve">(Khanna, et al, 2009). </w:t>
      </w:r>
      <w:r w:rsidRPr="008D6FA8">
        <w:rPr>
          <w:rFonts w:ascii="Times New Roman" w:hAnsi="Times New Roman" w:cs="Times New Roman"/>
          <w:szCs w:val="24"/>
        </w:rPr>
        <w:t xml:space="preserve">The cultural competency training employees morally. The personal performance stimulation technique can be applied for the development of cultural competency training by Aetna. The diversity is promoted in the organisation by applying cultural competency training issue. </w:t>
      </w:r>
    </w:p>
    <w:p w:rsidR="00786862" w:rsidRPr="008D6FA8" w:rsidRDefault="0000082B" w:rsidP="00786862">
      <w:pPr>
        <w:rPr>
          <w:rFonts w:ascii="Times New Roman" w:hAnsi="Times New Roman" w:cs="Times New Roman"/>
          <w:szCs w:val="24"/>
        </w:rPr>
      </w:pPr>
      <w:r w:rsidRPr="008D6FA8">
        <w:rPr>
          <w:rFonts w:ascii="Times New Roman" w:hAnsi="Times New Roman" w:cs="Times New Roman"/>
          <w:szCs w:val="24"/>
        </w:rPr>
        <w:t xml:space="preserve">According to </w:t>
      </w:r>
      <w:proofErr w:type="spellStart"/>
      <w:r w:rsidRPr="008D6FA8">
        <w:rPr>
          <w:rFonts w:ascii="Times New Roman" w:hAnsi="Times New Roman" w:cs="Times New Roman"/>
          <w:szCs w:val="24"/>
        </w:rPr>
        <w:t>Mor</w:t>
      </w:r>
      <w:proofErr w:type="spellEnd"/>
      <w:r w:rsidRPr="008D6FA8">
        <w:rPr>
          <w:rFonts w:ascii="Times New Roman" w:hAnsi="Times New Roman" w:cs="Times New Roman"/>
          <w:szCs w:val="24"/>
        </w:rPr>
        <w:t>-Barak, (2017) t</w:t>
      </w:r>
      <w:r w:rsidR="009F61FD" w:rsidRPr="008D6FA8">
        <w:rPr>
          <w:rFonts w:ascii="Times New Roman" w:hAnsi="Times New Roman" w:cs="Times New Roman"/>
          <w:szCs w:val="24"/>
        </w:rPr>
        <w:t>he management can recognise different problem and employees' insight by implementing cultural competency training. Since Aetna applies scorecard balance model for evaluating the employees' performance and measuring the attitude through the cognitive approach in diversity management. When forming a team, Aetna focuses on developing cultural competency training which provides better insight and efficiency in task attainment</w:t>
      </w:r>
      <w:r w:rsidR="00B36F19" w:rsidRPr="008D6FA8">
        <w:rPr>
          <w:rFonts w:ascii="Times New Roman" w:hAnsi="Times New Roman" w:cs="Times New Roman"/>
          <w:szCs w:val="24"/>
        </w:rPr>
        <w:t xml:space="preserve"> (Khanna, et al, 2009)</w:t>
      </w:r>
      <w:r w:rsidR="009F61FD" w:rsidRPr="008D6FA8">
        <w:rPr>
          <w:rFonts w:ascii="Times New Roman" w:hAnsi="Times New Roman" w:cs="Times New Roman"/>
          <w:szCs w:val="24"/>
        </w:rPr>
        <w:t>. For forming and applying the talent management in the organisation, application of cultural competency training capacity is essential.</w:t>
      </w:r>
    </w:p>
    <w:p w:rsidR="00855D29" w:rsidRPr="008D6FA8" w:rsidRDefault="0000082B" w:rsidP="00786862">
      <w:pPr>
        <w:rPr>
          <w:rFonts w:ascii="Times New Roman" w:hAnsi="Times New Roman" w:cs="Times New Roman"/>
          <w:szCs w:val="24"/>
        </w:rPr>
      </w:pPr>
      <w:r w:rsidRPr="008D6FA8">
        <w:rPr>
          <w:rFonts w:ascii="Times New Roman" w:hAnsi="Times New Roman" w:cs="Times New Roman"/>
          <w:szCs w:val="24"/>
        </w:rPr>
        <w:t>The business can rely on employees understanding by ensuring the cultural competency. For managing the cultural competency training issue, Aetna has to arrange different initiatives which are training, selecting a specific segment and employees' recruitment and retention</w:t>
      </w:r>
      <w:r w:rsidR="00B9016A" w:rsidRPr="008D6FA8">
        <w:rPr>
          <w:rFonts w:ascii="Times New Roman" w:hAnsi="Times New Roman" w:cs="Times New Roman"/>
          <w:szCs w:val="24"/>
        </w:rPr>
        <w:t xml:space="preserve"> (</w:t>
      </w:r>
      <w:proofErr w:type="spellStart"/>
      <w:r w:rsidR="00B9016A" w:rsidRPr="008D6FA8">
        <w:rPr>
          <w:rFonts w:ascii="Times New Roman" w:hAnsi="Times New Roman" w:cs="Times New Roman"/>
          <w:szCs w:val="24"/>
        </w:rPr>
        <w:t>Mor</w:t>
      </w:r>
      <w:proofErr w:type="spellEnd"/>
      <w:r w:rsidR="00B9016A" w:rsidRPr="008D6FA8">
        <w:rPr>
          <w:rFonts w:ascii="Times New Roman" w:hAnsi="Times New Roman" w:cs="Times New Roman"/>
          <w:szCs w:val="24"/>
        </w:rPr>
        <w:t>-Barak, 2017)</w:t>
      </w:r>
      <w:r w:rsidRPr="008D6FA8">
        <w:rPr>
          <w:rFonts w:ascii="Times New Roman" w:hAnsi="Times New Roman" w:cs="Times New Roman"/>
          <w:szCs w:val="24"/>
        </w:rPr>
        <w:t>. For managing such issue can arise additional cost for the business which will affect the bottom line. But managing cultural competency training will enable the business to communicate and understand individual separately which will improve the value for each.</w:t>
      </w:r>
      <w:r w:rsidR="00B36F19" w:rsidRPr="008D6FA8">
        <w:rPr>
          <w:rFonts w:ascii="Times New Roman" w:hAnsi="Times New Roman" w:cs="Times New Roman"/>
          <w:szCs w:val="24"/>
        </w:rPr>
        <w:t xml:space="preserve"> According to Stanford, (2010) when</w:t>
      </w:r>
      <w:r w:rsidRPr="008D6FA8">
        <w:rPr>
          <w:rFonts w:ascii="Times New Roman" w:hAnsi="Times New Roman" w:cs="Times New Roman"/>
          <w:szCs w:val="24"/>
        </w:rPr>
        <w:t xml:space="preserve"> individual cultural priority is delivered, the performance and commitment increase. The business was able to recognise the change and market trend which enabled the business to adopt change and offer services according to new cultural change. Developing cultural competency training capacity, the business can develop the workplace culture in a diverse way and managing strategically the business operations</w:t>
      </w:r>
      <w:r w:rsidR="00B9016A" w:rsidRPr="008D6FA8">
        <w:rPr>
          <w:rFonts w:ascii="Times New Roman" w:hAnsi="Times New Roman" w:cs="Times New Roman"/>
          <w:szCs w:val="24"/>
        </w:rPr>
        <w:t xml:space="preserve"> </w:t>
      </w:r>
      <w:r w:rsidR="00B36F19" w:rsidRPr="008D6FA8">
        <w:rPr>
          <w:rFonts w:ascii="Times New Roman" w:hAnsi="Times New Roman" w:cs="Times New Roman"/>
          <w:szCs w:val="24"/>
        </w:rPr>
        <w:t>(Khanna, et al, 2009).</w:t>
      </w:r>
    </w:p>
    <w:p w:rsidR="00855D29" w:rsidRPr="008D6FA8" w:rsidRDefault="00855D29" w:rsidP="00786862">
      <w:pPr>
        <w:rPr>
          <w:rFonts w:ascii="Times New Roman" w:hAnsi="Times New Roman" w:cs="Times New Roman"/>
          <w:szCs w:val="24"/>
        </w:rPr>
      </w:pPr>
    </w:p>
    <w:p w:rsidR="00855D29" w:rsidRPr="008D6FA8" w:rsidRDefault="00855D29" w:rsidP="00786862">
      <w:pPr>
        <w:rPr>
          <w:rFonts w:ascii="Times New Roman" w:hAnsi="Times New Roman" w:cs="Times New Roman"/>
          <w:szCs w:val="24"/>
        </w:rPr>
      </w:pPr>
    </w:p>
    <w:p w:rsidR="00786862" w:rsidRDefault="0000082B" w:rsidP="00786862">
      <w:pPr>
        <w:rPr>
          <w:rFonts w:ascii="Times New Roman" w:hAnsi="Times New Roman" w:cs="Times New Roman"/>
          <w:szCs w:val="24"/>
        </w:rPr>
      </w:pPr>
      <w:r w:rsidRPr="008D6FA8">
        <w:rPr>
          <w:rFonts w:ascii="Times New Roman" w:hAnsi="Times New Roman" w:cs="Times New Roman"/>
          <w:szCs w:val="24"/>
        </w:rPr>
        <w:t>Aetna was able to gain a competitive advantage in the market by managing this diversity issue. The employee's efficiency improves when the employee is treated as the way one wants to have. The business may face difficulties in managing such activities since the business may have to focus on the development of employees in the long-term</w:t>
      </w:r>
      <w:r w:rsidR="00B36F19" w:rsidRPr="008D6FA8">
        <w:rPr>
          <w:rFonts w:ascii="Times New Roman" w:hAnsi="Times New Roman" w:cs="Times New Roman"/>
          <w:szCs w:val="24"/>
        </w:rPr>
        <w:t xml:space="preserve"> (Khanna, et al, 2009).</w:t>
      </w:r>
      <w:r w:rsidR="00B9016A" w:rsidRPr="008D6FA8">
        <w:rPr>
          <w:rFonts w:ascii="Times New Roman" w:hAnsi="Times New Roman" w:cs="Times New Roman"/>
          <w:szCs w:val="24"/>
        </w:rPr>
        <w:t xml:space="preserve"> </w:t>
      </w:r>
      <w:r w:rsidRPr="008D6FA8">
        <w:rPr>
          <w:rFonts w:ascii="Times New Roman" w:hAnsi="Times New Roman" w:cs="Times New Roman"/>
          <w:szCs w:val="24"/>
        </w:rPr>
        <w:t xml:space="preserve">By managing the company's cultural competency training issue, Aetna has developed its organisation structure and able to locate the external opportunities. </w:t>
      </w:r>
      <w:r w:rsidR="002E6AA6" w:rsidRPr="008D6FA8">
        <w:rPr>
          <w:rFonts w:ascii="Times New Roman" w:hAnsi="Times New Roman" w:cs="Times New Roman"/>
          <w:szCs w:val="24"/>
        </w:rPr>
        <w:t>According to Stanford, (2010) t</w:t>
      </w:r>
      <w:r w:rsidRPr="008D6FA8">
        <w:rPr>
          <w:rFonts w:ascii="Times New Roman" w:hAnsi="Times New Roman" w:cs="Times New Roman"/>
          <w:szCs w:val="24"/>
        </w:rPr>
        <w:t xml:space="preserve">he business can access more information by managing such an issue since it can have a deeper understanding of a different segment of the population.  </w:t>
      </w:r>
    </w:p>
    <w:p w:rsidR="00BA730E" w:rsidRPr="008D6FA8" w:rsidRDefault="00BA730E" w:rsidP="00786862">
      <w:pPr>
        <w:rPr>
          <w:rFonts w:ascii="Times New Roman" w:hAnsi="Times New Roman" w:cs="Times New Roman"/>
          <w:szCs w:val="24"/>
        </w:rPr>
      </w:pPr>
    </w:p>
    <w:p w:rsidR="00786862" w:rsidRPr="00BA730E" w:rsidRDefault="0000082B" w:rsidP="00786862">
      <w:pPr>
        <w:pStyle w:val="Heading2"/>
        <w:rPr>
          <w:rFonts w:ascii="Times New Roman" w:hAnsi="Times New Roman" w:cs="Times New Roman"/>
          <w:color w:val="auto"/>
          <w:sz w:val="28"/>
          <w:szCs w:val="28"/>
        </w:rPr>
      </w:pPr>
      <w:bookmarkStart w:id="18" w:name="_Toc534613981"/>
      <w:r w:rsidRPr="00BA730E">
        <w:rPr>
          <w:rFonts w:ascii="Times New Roman" w:hAnsi="Times New Roman" w:cs="Times New Roman"/>
          <w:color w:val="auto"/>
          <w:sz w:val="28"/>
          <w:szCs w:val="28"/>
        </w:rPr>
        <w:t>Cultural Competency Training Issue Development and Application</w:t>
      </w:r>
      <w:bookmarkEnd w:id="18"/>
    </w:p>
    <w:p w:rsidR="00786862" w:rsidRPr="008D6FA8" w:rsidRDefault="0000082B" w:rsidP="00786862">
      <w:pPr>
        <w:rPr>
          <w:rFonts w:ascii="Times New Roman" w:hAnsi="Times New Roman" w:cs="Times New Roman"/>
          <w:szCs w:val="24"/>
        </w:rPr>
      </w:pPr>
      <w:r w:rsidRPr="008D6FA8">
        <w:rPr>
          <w:rFonts w:ascii="Times New Roman" w:hAnsi="Times New Roman" w:cs="Times New Roman"/>
          <w:szCs w:val="24"/>
        </w:rPr>
        <w:t>The application of diversity in the business operation has enabled Aetna to reach at the top position in terms of different category.</w:t>
      </w:r>
      <w:r w:rsidR="002E6AA6" w:rsidRPr="008D6FA8">
        <w:rPr>
          <w:rFonts w:ascii="Times New Roman" w:hAnsi="Times New Roman" w:cs="Times New Roman"/>
          <w:szCs w:val="24"/>
        </w:rPr>
        <w:t xml:space="preserve"> Khanna, et al, (2009) has </w:t>
      </w:r>
      <w:proofErr w:type="spellStart"/>
      <w:r w:rsidR="002E6AA6" w:rsidRPr="008D6FA8">
        <w:rPr>
          <w:rFonts w:ascii="Times New Roman" w:hAnsi="Times New Roman" w:cs="Times New Roman"/>
          <w:szCs w:val="24"/>
        </w:rPr>
        <w:t>statt</w:t>
      </w:r>
      <w:proofErr w:type="spellEnd"/>
      <w:r w:rsidR="002E6AA6" w:rsidRPr="008D6FA8">
        <w:rPr>
          <w:rFonts w:ascii="Times New Roman" w:hAnsi="Times New Roman" w:cs="Times New Roman"/>
          <w:szCs w:val="24"/>
        </w:rPr>
        <w:t xml:space="preserve"> the   c</w:t>
      </w:r>
      <w:r w:rsidRPr="008D6FA8">
        <w:rPr>
          <w:rFonts w:ascii="Times New Roman" w:hAnsi="Times New Roman" w:cs="Times New Roman"/>
          <w:szCs w:val="24"/>
        </w:rPr>
        <w:t>ultural competency training is the core initiative which has a larger impact on sustaining at the time of recession. The business has to recognise the change take place in the segment by developing cultural competency training. The cultural competency training issue enables the business to respond to the different segment of the population</w:t>
      </w:r>
      <w:r w:rsidR="00B9016A" w:rsidRPr="008D6FA8">
        <w:rPr>
          <w:rFonts w:ascii="Times New Roman" w:hAnsi="Times New Roman" w:cs="Times New Roman"/>
          <w:szCs w:val="24"/>
        </w:rPr>
        <w:t xml:space="preserve"> (Tolle, 2012)</w:t>
      </w:r>
      <w:r w:rsidRPr="008D6FA8">
        <w:rPr>
          <w:rFonts w:ascii="Times New Roman" w:hAnsi="Times New Roman" w:cs="Times New Roman"/>
          <w:szCs w:val="24"/>
        </w:rPr>
        <w:t xml:space="preserve">. Aetna has developed its company's culture which is suitable for the employee to sustain and perform in operating. Since there are approximately thirty-five thousand employees working in Aetna which indicates there are employees who belong in a different culture. </w:t>
      </w:r>
    </w:p>
    <w:p w:rsidR="00B9016A" w:rsidRPr="008D6FA8" w:rsidRDefault="0000082B" w:rsidP="00786862">
      <w:pPr>
        <w:rPr>
          <w:rFonts w:ascii="Times New Roman" w:hAnsi="Times New Roman" w:cs="Times New Roman"/>
          <w:szCs w:val="24"/>
        </w:rPr>
      </w:pPr>
      <w:r w:rsidRPr="008D6FA8">
        <w:rPr>
          <w:rFonts w:ascii="Times New Roman" w:hAnsi="Times New Roman" w:cs="Times New Roman"/>
          <w:szCs w:val="24"/>
        </w:rPr>
        <w:t>The business manages its employees' segment by understanding the employees' culture so that they can manage the talent pool employee and improve the current employee performance in the organisation</w:t>
      </w:r>
      <w:r w:rsidR="002E6AA6" w:rsidRPr="008D6FA8">
        <w:rPr>
          <w:rFonts w:ascii="Times New Roman" w:hAnsi="Times New Roman" w:cs="Times New Roman"/>
          <w:szCs w:val="24"/>
        </w:rPr>
        <w:t xml:space="preserve"> (Khanna, et al, 2009).</w:t>
      </w:r>
      <w:r w:rsidRPr="008D6FA8">
        <w:rPr>
          <w:rFonts w:ascii="Times New Roman" w:hAnsi="Times New Roman" w:cs="Times New Roman"/>
          <w:szCs w:val="24"/>
        </w:rPr>
        <w:t xml:space="preserve"> The cultural diversity index gap will provide the change of cultural competency training requires in the organisation. Aetna was able to improve its company value in the market by implementing the diversity in both internal and external context. According to Tolle, (2012) the business has provided its core focus on developing the diversity strategy which has enabled the business to improve the current condition in the market. </w:t>
      </w:r>
    </w:p>
    <w:p w:rsidR="00786862" w:rsidRDefault="0000082B" w:rsidP="00786862">
      <w:pPr>
        <w:rPr>
          <w:rFonts w:ascii="Times New Roman" w:hAnsi="Times New Roman" w:cs="Times New Roman"/>
          <w:szCs w:val="24"/>
        </w:rPr>
      </w:pPr>
      <w:r w:rsidRPr="008D6FA8">
        <w:rPr>
          <w:rFonts w:ascii="Times New Roman" w:hAnsi="Times New Roman" w:cs="Times New Roman"/>
          <w:szCs w:val="24"/>
        </w:rPr>
        <w:t xml:space="preserve">Developing cultural competency training, Aetna needs to apply its Aetna's way approach which includes integrity, education and employees engagement. The employees need to train and </w:t>
      </w:r>
      <w:r w:rsidRPr="008D6FA8">
        <w:rPr>
          <w:rFonts w:ascii="Times New Roman" w:hAnsi="Times New Roman" w:cs="Times New Roman"/>
          <w:szCs w:val="24"/>
        </w:rPr>
        <w:lastRenderedPageBreak/>
        <w:t>access different information so that they can have a better understanding of different cultural issues and facts</w:t>
      </w:r>
      <w:r w:rsidR="002E6AA6" w:rsidRPr="008D6FA8">
        <w:rPr>
          <w:rFonts w:ascii="Times New Roman" w:hAnsi="Times New Roman" w:cs="Times New Roman"/>
          <w:szCs w:val="24"/>
        </w:rPr>
        <w:t xml:space="preserve"> (Ha </w:t>
      </w:r>
      <w:proofErr w:type="spellStart"/>
      <w:r w:rsidR="002E6AA6" w:rsidRPr="008D6FA8">
        <w:rPr>
          <w:rFonts w:ascii="Times New Roman" w:hAnsi="Times New Roman" w:cs="Times New Roman"/>
          <w:szCs w:val="24"/>
        </w:rPr>
        <w:t>Kwong</w:t>
      </w:r>
      <w:proofErr w:type="spellEnd"/>
      <w:r w:rsidR="002E6AA6" w:rsidRPr="008D6FA8">
        <w:rPr>
          <w:rFonts w:ascii="Times New Roman" w:hAnsi="Times New Roman" w:cs="Times New Roman"/>
          <w:szCs w:val="24"/>
        </w:rPr>
        <w:t>, 2011)</w:t>
      </w:r>
      <w:r w:rsidRPr="008D6FA8">
        <w:rPr>
          <w:rFonts w:ascii="Times New Roman" w:hAnsi="Times New Roman" w:cs="Times New Roman"/>
          <w:szCs w:val="24"/>
        </w:rPr>
        <w:t xml:space="preserve">. Integrity ensures the behaviour of acting ethically which enables the employee to take out the best of his performance. It has to develop a cultural diversity index </w:t>
      </w:r>
      <w:proofErr w:type="spellStart"/>
      <w:r w:rsidRPr="008D6FA8">
        <w:rPr>
          <w:rFonts w:ascii="Times New Roman" w:hAnsi="Times New Roman" w:cs="Times New Roman"/>
          <w:szCs w:val="24"/>
        </w:rPr>
        <w:t>bthe</w:t>
      </w:r>
      <w:proofErr w:type="spellEnd"/>
      <w:r w:rsidRPr="008D6FA8">
        <w:rPr>
          <w:rFonts w:ascii="Times New Roman" w:hAnsi="Times New Roman" w:cs="Times New Roman"/>
          <w:szCs w:val="24"/>
        </w:rPr>
        <w:t xml:space="preserve"> </w:t>
      </w:r>
      <w:proofErr w:type="spellStart"/>
      <w:r w:rsidRPr="008D6FA8">
        <w:rPr>
          <w:rFonts w:ascii="Times New Roman" w:hAnsi="Times New Roman" w:cs="Times New Roman"/>
          <w:szCs w:val="24"/>
        </w:rPr>
        <w:t>ased</w:t>
      </w:r>
      <w:proofErr w:type="spellEnd"/>
      <w:r w:rsidRPr="008D6FA8">
        <w:rPr>
          <w:rFonts w:ascii="Times New Roman" w:hAnsi="Times New Roman" w:cs="Times New Roman"/>
          <w:szCs w:val="24"/>
        </w:rPr>
        <w:t xml:space="preserve"> on cultural segment</w:t>
      </w:r>
      <w:r w:rsidR="00B9016A" w:rsidRPr="008D6FA8">
        <w:rPr>
          <w:rFonts w:ascii="Times New Roman" w:hAnsi="Times New Roman" w:cs="Times New Roman"/>
          <w:szCs w:val="24"/>
        </w:rPr>
        <w:t xml:space="preserve"> (Tolle, 2012)</w:t>
      </w:r>
      <w:r w:rsidRPr="008D6FA8">
        <w:rPr>
          <w:rFonts w:ascii="Times New Roman" w:hAnsi="Times New Roman" w:cs="Times New Roman"/>
          <w:szCs w:val="24"/>
        </w:rPr>
        <w:t>. Aetna focuses on developing the multicultural dimension in the workplace by managing the cultural competency training. For managing such actions, it has to take different initiative which is conducting the survey on the employee and measure the backgrounds so that the business can develop an effective cultural competency training.</w:t>
      </w:r>
    </w:p>
    <w:p w:rsidR="00BA730E" w:rsidRPr="008D6FA8" w:rsidRDefault="00BA730E" w:rsidP="00786862">
      <w:pPr>
        <w:rPr>
          <w:rFonts w:ascii="Times New Roman" w:hAnsi="Times New Roman" w:cs="Times New Roman"/>
          <w:szCs w:val="24"/>
        </w:rPr>
      </w:pPr>
    </w:p>
    <w:p w:rsidR="00786862" w:rsidRPr="00BA730E" w:rsidRDefault="0000082B" w:rsidP="00786862">
      <w:pPr>
        <w:pStyle w:val="Heading2"/>
        <w:rPr>
          <w:rFonts w:ascii="Times New Roman" w:hAnsi="Times New Roman" w:cs="Times New Roman"/>
          <w:color w:val="auto"/>
          <w:sz w:val="28"/>
          <w:szCs w:val="28"/>
        </w:rPr>
      </w:pPr>
      <w:bookmarkStart w:id="19" w:name="_Toc534613982"/>
      <w:r w:rsidRPr="00BA730E">
        <w:rPr>
          <w:rFonts w:ascii="Times New Roman" w:hAnsi="Times New Roman" w:cs="Times New Roman"/>
          <w:color w:val="auto"/>
          <w:sz w:val="28"/>
          <w:szCs w:val="28"/>
        </w:rPr>
        <w:t>The Process of Developing Cultural Competency Training</w:t>
      </w:r>
      <w:bookmarkEnd w:id="19"/>
      <w:r w:rsidRPr="00BA730E">
        <w:rPr>
          <w:rFonts w:ascii="Times New Roman" w:hAnsi="Times New Roman" w:cs="Times New Roman"/>
          <w:color w:val="auto"/>
          <w:sz w:val="28"/>
          <w:szCs w:val="28"/>
        </w:rPr>
        <w:t xml:space="preserve"> </w:t>
      </w:r>
    </w:p>
    <w:p w:rsidR="00786862" w:rsidRPr="008D6FA8" w:rsidRDefault="0000082B" w:rsidP="00786862">
      <w:pPr>
        <w:rPr>
          <w:rFonts w:ascii="Times New Roman" w:hAnsi="Times New Roman" w:cs="Times New Roman"/>
          <w:szCs w:val="24"/>
        </w:rPr>
      </w:pPr>
      <w:r w:rsidRPr="008D6FA8">
        <w:rPr>
          <w:rFonts w:ascii="Times New Roman" w:hAnsi="Times New Roman" w:cs="Times New Roman"/>
          <w:szCs w:val="24"/>
        </w:rPr>
        <w:t>For developing the cultural competency training, Aetna performs such process which is presented in the following:</w:t>
      </w:r>
    </w:p>
    <w:p w:rsidR="00786862" w:rsidRPr="008D6FA8" w:rsidRDefault="0000082B" w:rsidP="00786862">
      <w:pPr>
        <w:jc w:val="center"/>
        <w:rPr>
          <w:rFonts w:ascii="Times New Roman" w:hAnsi="Times New Roman" w:cs="Times New Roman"/>
          <w:szCs w:val="24"/>
        </w:rPr>
      </w:pPr>
      <w:r w:rsidRPr="008D6FA8">
        <w:rPr>
          <w:rFonts w:ascii="Times New Roman" w:hAnsi="Times New Roman" w:cs="Times New Roman"/>
          <w:noProof/>
          <w:szCs w:val="24"/>
          <w:lang w:eastAsia="en-GB"/>
        </w:rPr>
        <mc:AlternateContent>
          <mc:Choice Requires="wps">
            <w:drawing>
              <wp:anchor distT="0" distB="0" distL="114300" distR="114300" simplePos="0" relativeHeight="251658752" behindDoc="0" locked="0" layoutInCell="1" allowOverlap="1">
                <wp:simplePos x="0" y="0"/>
                <wp:positionH relativeFrom="column">
                  <wp:posOffset>551815</wp:posOffset>
                </wp:positionH>
                <wp:positionV relativeFrom="paragraph">
                  <wp:posOffset>3037929</wp:posOffset>
                </wp:positionV>
                <wp:extent cx="1828800" cy="1828800"/>
                <wp:effectExtent l="0" t="0" r="0" b="0"/>
                <wp:wrapNone/>
                <wp:docPr id="6" name="Text Box 6"/>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a:effectLst/>
                      </wps:spPr>
                      <wps:txbx>
                        <w:txbxContent>
                          <w:p w:rsidR="00CD1E24" w:rsidRDefault="00066794" w:rsidP="00066794">
                            <w:pPr>
                              <w:pStyle w:val="Caption"/>
                              <w:jc w:val="center"/>
                            </w:pPr>
                            <w:bookmarkStart w:id="20" w:name="_Toc533884917"/>
                            <w:r>
                              <w:t xml:space="preserve">Figure </w:t>
                            </w:r>
                            <w:r w:rsidR="00B15A6F">
                              <w:fldChar w:fldCharType="begin"/>
                            </w:r>
                            <w:r w:rsidR="00B15A6F">
                              <w:instrText xml:space="preserve"> SEQ Figure \* ARABIC </w:instrText>
                            </w:r>
                            <w:r w:rsidR="00B15A6F">
                              <w:fldChar w:fldCharType="separate"/>
                            </w:r>
                            <w:r>
                              <w:rPr>
                                <w:noProof/>
                              </w:rPr>
                              <w:t>2</w:t>
                            </w:r>
                            <w:r w:rsidR="00B15A6F">
                              <w:rPr>
                                <w:noProof/>
                              </w:rPr>
                              <w:fldChar w:fldCharType="end"/>
                            </w:r>
                            <w:r w:rsidR="00CD1E24">
                              <w:t xml:space="preserve">: </w:t>
                            </w:r>
                            <w:r w:rsidR="00CD1E24" w:rsidRPr="001A0407">
                              <w:t>The Process of Developing Cultural Competency Training</w:t>
                            </w:r>
                            <w:bookmarkEnd w:id="20"/>
                            <w:r w:rsidR="00CD1E24" w:rsidRPr="001A0407">
                              <w:t xml:space="preserve"> </w:t>
                            </w:r>
                          </w:p>
                          <w:p w:rsidR="00CD1E24" w:rsidRPr="00677F5D" w:rsidRDefault="00CD1E24" w:rsidP="00786862">
                            <w:pPr>
                              <w:jc w:val="center"/>
                            </w:pPr>
                            <w:r>
                              <w:t>Source:</w:t>
                            </w:r>
                            <w:r w:rsidRPr="00B9016A">
                              <w:t xml:space="preserve"> </w:t>
                            </w:r>
                            <w:r w:rsidRPr="002E6AA6">
                              <w:t xml:space="preserve">(Ha </w:t>
                            </w:r>
                            <w:proofErr w:type="spellStart"/>
                            <w:r w:rsidRPr="002E6AA6">
                              <w:t>Kwong</w:t>
                            </w:r>
                            <w:proofErr w:type="spellEnd"/>
                            <w:r w:rsidRPr="002E6AA6">
                              <w:t>, 2011)</w:t>
                            </w:r>
                          </w:p>
                        </w:txbxContent>
                      </wps:txbx>
                      <wps:bodyPr rot="0" spcFirstLastPara="0" vertOverflow="overflow" horzOverflow="overflow" vert="horz" wrap="none" numCol="1" spcCol="0" rtlCol="0" fromWordArt="0" anchor="t" anchorCtr="0" forceAA="0" compatLnSpc="1">
                        <a:prstTxWarp prst="textNoShape">
                          <a:avLst/>
                        </a:prstTxWarp>
                        <a:spAutoFit/>
                      </wps:bodyPr>
                    </wps:wsp>
                  </a:graphicData>
                </a:graphic>
              </wp:anchor>
            </w:drawing>
          </mc:Choice>
          <mc:Fallback>
            <w:pict>
              <v:shape id="Text Box 6" o:spid="_x0000_s1027" type="#_x0000_t202" style="position:absolute;left:0;text-align:left;margin-left:43.45pt;margin-top:239.2pt;width:2in;height:2in;z-index:25165875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" filled="f" stroked="f">
                <v:textbox style="mso-fit-shape-to-text:t">
                  <w:txbxContent>
                    <w:p w:rsidR="00CD1E24" w:rsidRDefault="00066794" w:rsidP="00066794">
                      <w:pPr>
                        <w:pStyle w:val="Caption"/>
                        <w:jc w:val="center"/>
                      </w:pPr>
                      <w:bookmarkStart w:id="21" w:name="_Toc533884917"/>
                      <w:r>
                        <w:t xml:space="preserve">Figure </w:t>
                      </w:r>
                      <w:r w:rsidR="00B15A6F">
                        <w:fldChar w:fldCharType="begin"/>
                      </w:r>
                      <w:r w:rsidR="00B15A6F">
                        <w:instrText xml:space="preserve"> SEQ Figure \* ARABIC </w:instrText>
                      </w:r>
                      <w:r w:rsidR="00B15A6F">
                        <w:fldChar w:fldCharType="separate"/>
                      </w:r>
                      <w:r>
                        <w:rPr>
                          <w:noProof/>
                        </w:rPr>
                        <w:t>2</w:t>
                      </w:r>
                      <w:r w:rsidR="00B15A6F">
                        <w:rPr>
                          <w:noProof/>
                        </w:rPr>
                        <w:fldChar w:fldCharType="end"/>
                      </w:r>
                      <w:r w:rsidR="00CD1E24">
                        <w:t xml:space="preserve">: </w:t>
                      </w:r>
                      <w:r w:rsidR="00CD1E24" w:rsidRPr="001A0407">
                        <w:t>The Process of Developing Cultural Competency Training</w:t>
                      </w:r>
                      <w:bookmarkEnd w:id="21"/>
                      <w:r w:rsidR="00CD1E24" w:rsidRPr="001A0407">
                        <w:t xml:space="preserve"> </w:t>
                      </w:r>
                    </w:p>
                    <w:p w:rsidR="00CD1E24" w:rsidRPr="00677F5D" w:rsidRDefault="00CD1E24" w:rsidP="00786862">
                      <w:pPr>
                        <w:jc w:val="center"/>
                      </w:pPr>
                      <w:r>
                        <w:t>Source:</w:t>
                      </w:r>
                      <w:r w:rsidRPr="00B9016A">
                        <w:t xml:space="preserve"> </w:t>
                      </w:r>
                      <w:r w:rsidRPr="002E6AA6">
                        <w:t xml:space="preserve">(Ha </w:t>
                      </w:r>
                      <w:proofErr w:type="spellStart"/>
                      <w:r w:rsidRPr="002E6AA6">
                        <w:t>Kwong</w:t>
                      </w:r>
                      <w:proofErr w:type="spellEnd"/>
                      <w:r w:rsidRPr="002E6AA6">
                        <w:t>, 2011)</w:t>
                      </w:r>
                    </w:p>
                  </w:txbxContent>
                </v:textbox>
              </v:shape>
            </w:pict>
          </mc:Fallback>
        </mc:AlternateContent>
      </w:r>
      <w:r w:rsidRPr="008D6FA8">
        <w:rPr>
          <w:rFonts w:ascii="Times New Roman" w:hAnsi="Times New Roman" w:cs="Times New Roman"/>
          <w:noProof/>
          <w:szCs w:val="24"/>
          <w:lang w:eastAsia="en-GB"/>
        </w:rPr>
        <w:drawing>
          <wp:inline distT="0" distB="0" distL="0" distR="0">
            <wp:extent cx="3094074" cy="2890223"/>
            <wp:effectExtent l="0" t="0" r="0" b="571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2954344" name="Picture 4"/>
                    <pic:cNvPicPr>
                      <a:picLocks noChangeAspect="1" noChangeArrowheads="1"/>
                    </pic:cNvPicPr>
                  </pic:nvPicPr>
                  <pic:blipFill>
                    <a:blip r:embed="rId13">
                      <a:extLst>
                        <a:ext uri="{28A0092B-C50C-407E-A947-70E740481C1C}">
                          <a14:useLocalDpi xmlns:a14="http://schemas.microsoft.com/office/drawing/2010/main" val="0"/>
                        </a:ext>
                      </a:extLst>
                    </a:blip>
                    <a:stretch>
                      <a:fillRect/>
                    </a:stretch>
                  </pic:blipFill>
                  <pic:spPr bwMode="auto">
                    <a:xfrm>
                      <a:off x="0" y="0"/>
                      <a:ext cx="3100933" cy="2896630"/>
                    </a:xfrm>
                    <a:prstGeom prst="rect">
                      <a:avLst/>
                    </a:prstGeom>
                    <a:noFill/>
                  </pic:spPr>
                </pic:pic>
              </a:graphicData>
            </a:graphic>
          </wp:inline>
        </w:drawing>
      </w:r>
    </w:p>
    <w:p w:rsidR="00786862" w:rsidRPr="008D6FA8" w:rsidRDefault="00786862" w:rsidP="00786862">
      <w:pPr>
        <w:rPr>
          <w:rFonts w:ascii="Times New Roman" w:hAnsi="Times New Roman" w:cs="Times New Roman"/>
          <w:szCs w:val="24"/>
        </w:rPr>
      </w:pPr>
    </w:p>
    <w:p w:rsidR="00786862" w:rsidRPr="008D6FA8" w:rsidRDefault="00786862" w:rsidP="00786862">
      <w:pPr>
        <w:rPr>
          <w:rFonts w:ascii="Times New Roman" w:hAnsi="Times New Roman" w:cs="Times New Roman"/>
          <w:szCs w:val="24"/>
        </w:rPr>
      </w:pPr>
    </w:p>
    <w:p w:rsidR="00B9016A" w:rsidRPr="008D6FA8" w:rsidRDefault="00B9016A" w:rsidP="00786862">
      <w:pPr>
        <w:rPr>
          <w:rFonts w:ascii="Times New Roman" w:hAnsi="Times New Roman" w:cs="Times New Roman"/>
          <w:szCs w:val="24"/>
        </w:rPr>
      </w:pPr>
    </w:p>
    <w:p w:rsidR="00B9016A" w:rsidRPr="008D6FA8" w:rsidRDefault="00B9016A" w:rsidP="00786862">
      <w:pPr>
        <w:rPr>
          <w:rFonts w:ascii="Times New Roman" w:hAnsi="Times New Roman" w:cs="Times New Roman"/>
          <w:szCs w:val="24"/>
        </w:rPr>
      </w:pPr>
    </w:p>
    <w:p w:rsidR="00A307AF" w:rsidRPr="008D6FA8" w:rsidRDefault="0000082B" w:rsidP="00786862">
      <w:pPr>
        <w:rPr>
          <w:rFonts w:ascii="Times New Roman" w:hAnsi="Times New Roman" w:cs="Times New Roman"/>
          <w:szCs w:val="24"/>
        </w:rPr>
      </w:pPr>
      <w:r w:rsidRPr="008D6FA8">
        <w:rPr>
          <w:rFonts w:ascii="Times New Roman" w:hAnsi="Times New Roman" w:cs="Times New Roman"/>
          <w:szCs w:val="24"/>
        </w:rPr>
        <w:t>At the first stage of developing cultural competency training, Aetna manages the employee self-awareness about the culture.</w:t>
      </w:r>
      <w:r w:rsidR="002E6AA6" w:rsidRPr="008D6FA8">
        <w:rPr>
          <w:rFonts w:ascii="Times New Roman" w:hAnsi="Times New Roman" w:cs="Times New Roman"/>
          <w:szCs w:val="24"/>
        </w:rPr>
        <w:t xml:space="preserve"> According to Ha </w:t>
      </w:r>
      <w:proofErr w:type="spellStart"/>
      <w:r w:rsidR="002E6AA6" w:rsidRPr="008D6FA8">
        <w:rPr>
          <w:rFonts w:ascii="Times New Roman" w:hAnsi="Times New Roman" w:cs="Times New Roman"/>
          <w:szCs w:val="24"/>
        </w:rPr>
        <w:t>Kwong</w:t>
      </w:r>
      <w:proofErr w:type="spellEnd"/>
      <w:r w:rsidR="002E6AA6" w:rsidRPr="008D6FA8">
        <w:rPr>
          <w:rFonts w:ascii="Times New Roman" w:hAnsi="Times New Roman" w:cs="Times New Roman"/>
          <w:szCs w:val="24"/>
        </w:rPr>
        <w:t>, (2011) t</w:t>
      </w:r>
      <w:r w:rsidRPr="008D6FA8">
        <w:rPr>
          <w:rFonts w:ascii="Times New Roman" w:hAnsi="Times New Roman" w:cs="Times New Roman"/>
          <w:szCs w:val="24"/>
        </w:rPr>
        <w:t xml:space="preserve">he business measures the way a group respond to their own culture and others. After identifying the self-awareness, the </w:t>
      </w:r>
      <w:r w:rsidRPr="008D6FA8">
        <w:rPr>
          <w:rFonts w:ascii="Times New Roman" w:hAnsi="Times New Roman" w:cs="Times New Roman"/>
          <w:szCs w:val="24"/>
        </w:rPr>
        <w:lastRenderedPageBreak/>
        <w:t>business delivers knowledge about cross cultures alikeness and difference so that one can differentiate when facing others culture and able to recognise the different while communicating</w:t>
      </w:r>
      <w:r w:rsidR="00B9016A" w:rsidRPr="008D6FA8">
        <w:rPr>
          <w:rFonts w:ascii="Times New Roman" w:hAnsi="Times New Roman" w:cs="Times New Roman"/>
          <w:szCs w:val="24"/>
        </w:rPr>
        <w:t xml:space="preserve"> (Tolle, 2012)</w:t>
      </w:r>
      <w:r w:rsidRPr="008D6FA8">
        <w:rPr>
          <w:rFonts w:ascii="Times New Roman" w:hAnsi="Times New Roman" w:cs="Times New Roman"/>
          <w:szCs w:val="24"/>
        </w:rPr>
        <w:t xml:space="preserve">. </w:t>
      </w:r>
    </w:p>
    <w:p w:rsidR="00786862" w:rsidRDefault="0000082B" w:rsidP="00786862">
      <w:pPr>
        <w:rPr>
          <w:rFonts w:ascii="Times New Roman" w:hAnsi="Times New Roman" w:cs="Times New Roman"/>
          <w:szCs w:val="24"/>
        </w:rPr>
      </w:pPr>
      <w:r w:rsidRPr="008D6FA8">
        <w:rPr>
          <w:rFonts w:ascii="Times New Roman" w:hAnsi="Times New Roman" w:cs="Times New Roman"/>
          <w:szCs w:val="24"/>
        </w:rPr>
        <w:t>Then, the business measures the cultural literacy in response to the cultural group whether they possess healthy knowledge about cultural norms and facts. When employees have a deeper knowledge about own culture, they can compare other culture efficiently</w:t>
      </w:r>
      <w:r w:rsidR="002E6AA6" w:rsidRPr="008D6FA8">
        <w:rPr>
          <w:rFonts w:ascii="Times New Roman" w:hAnsi="Times New Roman" w:cs="Times New Roman"/>
          <w:szCs w:val="24"/>
        </w:rPr>
        <w:t xml:space="preserve"> (Khanna, et al, 2009). </w:t>
      </w:r>
      <w:r w:rsidRPr="008D6FA8">
        <w:rPr>
          <w:rFonts w:ascii="Times New Roman" w:hAnsi="Times New Roman" w:cs="Times New Roman"/>
          <w:szCs w:val="24"/>
        </w:rPr>
        <w:t>After that, the business delivers the care which includes proper guideline and direction about cultural competency. Finally, the employees are encouraged to adopt such cultural changes and manages cultural conflicts.</w:t>
      </w:r>
    </w:p>
    <w:p w:rsidR="00BA730E" w:rsidRPr="008D6FA8" w:rsidRDefault="00BA730E" w:rsidP="00786862">
      <w:pPr>
        <w:rPr>
          <w:rFonts w:ascii="Times New Roman" w:hAnsi="Times New Roman" w:cs="Times New Roman"/>
          <w:szCs w:val="24"/>
        </w:rPr>
      </w:pPr>
    </w:p>
    <w:p w:rsidR="00786862" w:rsidRPr="00BA730E" w:rsidRDefault="0000082B" w:rsidP="00786862">
      <w:pPr>
        <w:pStyle w:val="Heading2"/>
        <w:rPr>
          <w:rFonts w:ascii="Times New Roman" w:hAnsi="Times New Roman" w:cs="Times New Roman"/>
          <w:color w:val="auto"/>
          <w:sz w:val="28"/>
          <w:szCs w:val="28"/>
        </w:rPr>
      </w:pPr>
      <w:bookmarkStart w:id="22" w:name="_Toc534613983"/>
      <w:r w:rsidRPr="00BA730E">
        <w:rPr>
          <w:rFonts w:ascii="Times New Roman" w:hAnsi="Times New Roman" w:cs="Times New Roman"/>
          <w:color w:val="auto"/>
          <w:sz w:val="28"/>
          <w:szCs w:val="28"/>
        </w:rPr>
        <w:t>The Implications in Developing Cultural Competency Training Issue</w:t>
      </w:r>
      <w:bookmarkEnd w:id="22"/>
    </w:p>
    <w:p w:rsidR="00786862" w:rsidRPr="008D6FA8" w:rsidRDefault="0000082B" w:rsidP="00786862">
      <w:pPr>
        <w:rPr>
          <w:rFonts w:ascii="Times New Roman" w:hAnsi="Times New Roman" w:cs="Times New Roman"/>
          <w:szCs w:val="24"/>
        </w:rPr>
      </w:pPr>
      <w:r w:rsidRPr="008D6FA8">
        <w:rPr>
          <w:rFonts w:ascii="Times New Roman" w:hAnsi="Times New Roman" w:cs="Times New Roman"/>
          <w:szCs w:val="24"/>
        </w:rPr>
        <w:t>The business has to develop such an initiative for long-term development and focuses on recruiting and cultural competency in the organisation</w:t>
      </w:r>
      <w:r w:rsidR="002E6AA6" w:rsidRPr="008D6FA8">
        <w:rPr>
          <w:rFonts w:ascii="Times New Roman" w:hAnsi="Times New Roman" w:cs="Times New Roman"/>
          <w:szCs w:val="24"/>
        </w:rPr>
        <w:t xml:space="preserve"> (Ha </w:t>
      </w:r>
      <w:proofErr w:type="spellStart"/>
      <w:r w:rsidR="002E6AA6" w:rsidRPr="008D6FA8">
        <w:rPr>
          <w:rFonts w:ascii="Times New Roman" w:hAnsi="Times New Roman" w:cs="Times New Roman"/>
          <w:szCs w:val="24"/>
        </w:rPr>
        <w:t>Kwong</w:t>
      </w:r>
      <w:proofErr w:type="spellEnd"/>
      <w:r w:rsidR="002E6AA6" w:rsidRPr="008D6FA8">
        <w:rPr>
          <w:rFonts w:ascii="Times New Roman" w:hAnsi="Times New Roman" w:cs="Times New Roman"/>
          <w:szCs w:val="24"/>
        </w:rPr>
        <w:t>, 2011)</w:t>
      </w:r>
      <w:r w:rsidRPr="008D6FA8">
        <w:rPr>
          <w:rFonts w:ascii="Times New Roman" w:hAnsi="Times New Roman" w:cs="Times New Roman"/>
          <w:szCs w:val="24"/>
        </w:rPr>
        <w:t>.  Since Aetna has to manage different cultural competency which may direct the business in wrong way approach and the employee may get discriminative thought for the business. For managing the cultural competency training of the business may lead to apply resources in training and long-term planning which will cut the maximisation of resources</w:t>
      </w:r>
      <w:r w:rsidR="00B9016A" w:rsidRPr="008D6FA8">
        <w:rPr>
          <w:rFonts w:ascii="Times New Roman" w:hAnsi="Times New Roman" w:cs="Times New Roman"/>
          <w:szCs w:val="24"/>
        </w:rPr>
        <w:t xml:space="preserve"> (</w:t>
      </w:r>
      <w:proofErr w:type="spellStart"/>
      <w:r w:rsidR="00B9016A" w:rsidRPr="008D6FA8">
        <w:rPr>
          <w:rFonts w:ascii="Times New Roman" w:hAnsi="Times New Roman" w:cs="Times New Roman"/>
          <w:szCs w:val="24"/>
        </w:rPr>
        <w:t>Mondy</w:t>
      </w:r>
      <w:proofErr w:type="spellEnd"/>
      <w:r w:rsidR="00B9016A" w:rsidRPr="008D6FA8">
        <w:rPr>
          <w:rFonts w:ascii="Times New Roman" w:hAnsi="Times New Roman" w:cs="Times New Roman"/>
          <w:szCs w:val="24"/>
        </w:rPr>
        <w:t xml:space="preserve"> and </w:t>
      </w:r>
      <w:proofErr w:type="spellStart"/>
      <w:r w:rsidR="00B9016A" w:rsidRPr="008D6FA8">
        <w:rPr>
          <w:rFonts w:ascii="Times New Roman" w:hAnsi="Times New Roman" w:cs="Times New Roman"/>
          <w:szCs w:val="24"/>
        </w:rPr>
        <w:t>Martocchio</w:t>
      </w:r>
      <w:proofErr w:type="spellEnd"/>
      <w:r w:rsidR="00B9016A" w:rsidRPr="008D6FA8">
        <w:rPr>
          <w:rFonts w:ascii="Times New Roman" w:hAnsi="Times New Roman" w:cs="Times New Roman"/>
          <w:szCs w:val="24"/>
        </w:rPr>
        <w:t>, 2016)</w:t>
      </w:r>
      <w:r w:rsidRPr="008D6FA8">
        <w:rPr>
          <w:rFonts w:ascii="Times New Roman" w:hAnsi="Times New Roman" w:cs="Times New Roman"/>
          <w:szCs w:val="24"/>
        </w:rPr>
        <w:t xml:space="preserve">. </w:t>
      </w:r>
    </w:p>
    <w:p w:rsidR="00786862" w:rsidRPr="008D6FA8" w:rsidRDefault="0000082B" w:rsidP="00786862">
      <w:pPr>
        <w:rPr>
          <w:rFonts w:ascii="Times New Roman" w:hAnsi="Times New Roman" w:cs="Times New Roman"/>
          <w:szCs w:val="24"/>
        </w:rPr>
      </w:pPr>
      <w:r w:rsidRPr="008D6FA8">
        <w:rPr>
          <w:rFonts w:ascii="Times New Roman" w:hAnsi="Times New Roman" w:cs="Times New Roman"/>
          <w:szCs w:val="24"/>
        </w:rPr>
        <w:t>The business may fail to implement cultural competency training in the workplace due to several implications which are measuring the different cultural ethics, values and complexity in managing cultural differences. Without applying cultural competency training, Aetna will fail to perform talent management which is the core approach of its business success</w:t>
      </w:r>
      <w:r w:rsidR="00B9016A" w:rsidRPr="008D6FA8">
        <w:rPr>
          <w:rFonts w:ascii="Times New Roman" w:hAnsi="Times New Roman" w:cs="Times New Roman"/>
          <w:szCs w:val="24"/>
        </w:rPr>
        <w:t xml:space="preserve"> </w:t>
      </w:r>
      <w:r w:rsidR="002E6AA6" w:rsidRPr="008D6FA8">
        <w:rPr>
          <w:rFonts w:ascii="Times New Roman" w:hAnsi="Times New Roman" w:cs="Times New Roman"/>
          <w:szCs w:val="24"/>
        </w:rPr>
        <w:t xml:space="preserve">(Khanna, et al, 2009). </w:t>
      </w:r>
      <w:r w:rsidRPr="008D6FA8">
        <w:rPr>
          <w:rFonts w:ascii="Times New Roman" w:hAnsi="Times New Roman" w:cs="Times New Roman"/>
          <w:szCs w:val="24"/>
        </w:rPr>
        <w:t xml:space="preserve">That’s why the business has to analyse and evaluate the cultural competency training issue before developing by recognising the opportunities and available resources along with employees and customer insights. </w:t>
      </w:r>
    </w:p>
    <w:p w:rsidR="00B9016A" w:rsidRPr="008D6FA8" w:rsidRDefault="00B9016A" w:rsidP="00786862">
      <w:pPr>
        <w:rPr>
          <w:rFonts w:ascii="Times New Roman" w:hAnsi="Times New Roman" w:cs="Times New Roman"/>
          <w:szCs w:val="24"/>
        </w:rPr>
      </w:pPr>
    </w:p>
    <w:p w:rsidR="00B9016A" w:rsidRPr="008D6FA8" w:rsidRDefault="00B9016A" w:rsidP="00786862">
      <w:pPr>
        <w:rPr>
          <w:rFonts w:ascii="Times New Roman" w:hAnsi="Times New Roman" w:cs="Times New Roman"/>
          <w:szCs w:val="24"/>
        </w:rPr>
      </w:pPr>
    </w:p>
    <w:p w:rsidR="00A307AF" w:rsidRPr="008D6FA8" w:rsidRDefault="0000082B" w:rsidP="00635E8E">
      <w:pPr>
        <w:rPr>
          <w:rFonts w:ascii="Times New Roman" w:hAnsi="Times New Roman" w:cs="Times New Roman"/>
          <w:szCs w:val="24"/>
        </w:rPr>
      </w:pPr>
      <w:r w:rsidRPr="008D6FA8">
        <w:rPr>
          <w:rFonts w:ascii="Times New Roman" w:hAnsi="Times New Roman" w:cs="Times New Roman"/>
          <w:szCs w:val="24"/>
        </w:rPr>
        <w:t>The business has to measure different culture since employees belong in a different culture which requires a high cost for the business since managing individual culture based on particular segment create complex evaluation which also consumes the time of operations</w:t>
      </w:r>
      <w:r w:rsidR="002E6AA6" w:rsidRPr="008D6FA8">
        <w:rPr>
          <w:rFonts w:ascii="Times New Roman" w:hAnsi="Times New Roman" w:cs="Times New Roman"/>
          <w:szCs w:val="24"/>
        </w:rPr>
        <w:t xml:space="preserve"> (Khanna, et al, 2009).</w:t>
      </w:r>
      <w:r w:rsidRPr="008D6FA8">
        <w:rPr>
          <w:rFonts w:ascii="Times New Roman" w:hAnsi="Times New Roman" w:cs="Times New Roman"/>
          <w:szCs w:val="24"/>
        </w:rPr>
        <w:t xml:space="preserve"> The business has to recognise both internal and external culture while developing the cultural competency training either the business will fail to understand the </w:t>
      </w:r>
      <w:r w:rsidRPr="008D6FA8">
        <w:rPr>
          <w:rFonts w:ascii="Times New Roman" w:hAnsi="Times New Roman" w:cs="Times New Roman"/>
          <w:szCs w:val="24"/>
        </w:rPr>
        <w:lastRenderedPageBreak/>
        <w:t>internal and external opportunities of sustainable growth and improving the wo</w:t>
      </w:r>
      <w:r w:rsidR="00EC64AD" w:rsidRPr="008D6FA8">
        <w:rPr>
          <w:rFonts w:ascii="Times New Roman" w:hAnsi="Times New Roman" w:cs="Times New Roman"/>
          <w:szCs w:val="24"/>
        </w:rPr>
        <w:t>rkplace and external competency</w:t>
      </w:r>
      <w:r w:rsidR="00B9016A" w:rsidRPr="008D6FA8">
        <w:rPr>
          <w:rFonts w:ascii="Times New Roman" w:hAnsi="Times New Roman" w:cs="Times New Roman"/>
          <w:szCs w:val="24"/>
        </w:rPr>
        <w:t xml:space="preserve"> </w:t>
      </w:r>
      <w:r w:rsidR="002E6AA6" w:rsidRPr="008D6FA8">
        <w:rPr>
          <w:rFonts w:ascii="Times New Roman" w:hAnsi="Times New Roman" w:cs="Times New Roman"/>
          <w:szCs w:val="24"/>
        </w:rPr>
        <w:t xml:space="preserve">(Ha </w:t>
      </w:r>
      <w:proofErr w:type="spellStart"/>
      <w:r w:rsidR="002E6AA6" w:rsidRPr="008D6FA8">
        <w:rPr>
          <w:rFonts w:ascii="Times New Roman" w:hAnsi="Times New Roman" w:cs="Times New Roman"/>
          <w:szCs w:val="24"/>
        </w:rPr>
        <w:t>Kwong</w:t>
      </w:r>
      <w:proofErr w:type="spellEnd"/>
      <w:r w:rsidR="002E6AA6" w:rsidRPr="008D6FA8">
        <w:rPr>
          <w:rFonts w:ascii="Times New Roman" w:hAnsi="Times New Roman" w:cs="Times New Roman"/>
          <w:szCs w:val="24"/>
        </w:rPr>
        <w:t xml:space="preserve">, 2011).  </w:t>
      </w:r>
    </w:p>
    <w:p w:rsidR="00A307AF" w:rsidRPr="008D6FA8" w:rsidRDefault="00A307AF" w:rsidP="00635E8E">
      <w:pPr>
        <w:rPr>
          <w:rFonts w:ascii="Times New Roman" w:hAnsi="Times New Roman" w:cs="Times New Roman"/>
          <w:szCs w:val="24"/>
        </w:rPr>
      </w:pPr>
    </w:p>
    <w:p w:rsidR="00B9016A" w:rsidRPr="008D6FA8" w:rsidRDefault="00B9016A" w:rsidP="00635E8E">
      <w:pPr>
        <w:rPr>
          <w:rFonts w:ascii="Times New Roman" w:hAnsi="Times New Roman" w:cs="Times New Roman"/>
          <w:szCs w:val="24"/>
        </w:rPr>
      </w:pPr>
    </w:p>
    <w:p w:rsidR="00B9016A" w:rsidRPr="008D6FA8" w:rsidRDefault="00B9016A" w:rsidP="00635E8E">
      <w:pPr>
        <w:rPr>
          <w:rFonts w:ascii="Times New Roman" w:hAnsi="Times New Roman" w:cs="Times New Roman"/>
          <w:szCs w:val="24"/>
        </w:rPr>
      </w:pPr>
    </w:p>
    <w:p w:rsidR="00B9016A" w:rsidRPr="008D6FA8" w:rsidRDefault="00B9016A" w:rsidP="00635E8E">
      <w:pPr>
        <w:rPr>
          <w:rFonts w:ascii="Times New Roman" w:hAnsi="Times New Roman" w:cs="Times New Roman"/>
          <w:szCs w:val="24"/>
        </w:rPr>
      </w:pPr>
    </w:p>
    <w:p w:rsidR="00B9016A" w:rsidRPr="008D6FA8" w:rsidRDefault="00B9016A" w:rsidP="00635E8E">
      <w:pPr>
        <w:rPr>
          <w:rFonts w:ascii="Times New Roman" w:hAnsi="Times New Roman" w:cs="Times New Roman"/>
          <w:szCs w:val="24"/>
        </w:rPr>
      </w:pPr>
    </w:p>
    <w:p w:rsidR="00B9016A" w:rsidRPr="008D6FA8" w:rsidRDefault="00B9016A" w:rsidP="00635E8E">
      <w:pPr>
        <w:rPr>
          <w:rFonts w:ascii="Times New Roman" w:hAnsi="Times New Roman" w:cs="Times New Roman"/>
          <w:szCs w:val="24"/>
        </w:rPr>
      </w:pPr>
    </w:p>
    <w:p w:rsidR="00B9016A" w:rsidRPr="008D6FA8" w:rsidRDefault="00B9016A" w:rsidP="00635E8E">
      <w:pPr>
        <w:rPr>
          <w:rFonts w:ascii="Times New Roman" w:hAnsi="Times New Roman" w:cs="Times New Roman"/>
          <w:szCs w:val="24"/>
        </w:rPr>
      </w:pPr>
    </w:p>
    <w:p w:rsidR="00B9016A" w:rsidRPr="008D6FA8" w:rsidRDefault="00B9016A" w:rsidP="00635E8E">
      <w:pPr>
        <w:rPr>
          <w:rFonts w:ascii="Times New Roman" w:hAnsi="Times New Roman" w:cs="Times New Roman"/>
          <w:szCs w:val="24"/>
        </w:rPr>
      </w:pPr>
    </w:p>
    <w:p w:rsidR="00B9016A" w:rsidRPr="008D6FA8" w:rsidRDefault="00B9016A" w:rsidP="00635E8E">
      <w:pPr>
        <w:rPr>
          <w:rFonts w:ascii="Times New Roman" w:hAnsi="Times New Roman" w:cs="Times New Roman"/>
          <w:szCs w:val="24"/>
        </w:rPr>
      </w:pPr>
    </w:p>
    <w:p w:rsidR="00B9016A" w:rsidRPr="008D6FA8" w:rsidRDefault="00B9016A" w:rsidP="00635E8E">
      <w:pPr>
        <w:rPr>
          <w:rFonts w:ascii="Times New Roman" w:hAnsi="Times New Roman" w:cs="Times New Roman"/>
          <w:szCs w:val="24"/>
        </w:rPr>
      </w:pPr>
    </w:p>
    <w:p w:rsidR="00B9016A" w:rsidRPr="008D6FA8" w:rsidRDefault="00B9016A" w:rsidP="00635E8E">
      <w:pPr>
        <w:rPr>
          <w:rFonts w:ascii="Times New Roman" w:hAnsi="Times New Roman" w:cs="Times New Roman"/>
          <w:szCs w:val="24"/>
        </w:rPr>
      </w:pPr>
    </w:p>
    <w:p w:rsidR="00B9016A" w:rsidRPr="008D6FA8" w:rsidRDefault="00B9016A" w:rsidP="00635E8E">
      <w:pPr>
        <w:rPr>
          <w:rFonts w:ascii="Times New Roman" w:hAnsi="Times New Roman" w:cs="Times New Roman"/>
          <w:szCs w:val="24"/>
        </w:rPr>
      </w:pPr>
    </w:p>
    <w:p w:rsidR="00B9016A" w:rsidRPr="008D6FA8" w:rsidRDefault="00B9016A" w:rsidP="00635E8E">
      <w:pPr>
        <w:rPr>
          <w:rFonts w:ascii="Times New Roman" w:hAnsi="Times New Roman" w:cs="Times New Roman"/>
          <w:szCs w:val="24"/>
        </w:rPr>
      </w:pPr>
    </w:p>
    <w:p w:rsidR="00B9016A" w:rsidRPr="008D6FA8" w:rsidRDefault="00B9016A" w:rsidP="00635E8E">
      <w:pPr>
        <w:rPr>
          <w:rFonts w:ascii="Times New Roman" w:hAnsi="Times New Roman" w:cs="Times New Roman"/>
          <w:szCs w:val="24"/>
        </w:rPr>
      </w:pPr>
    </w:p>
    <w:p w:rsidR="00B9016A" w:rsidRPr="008D6FA8" w:rsidRDefault="00B9016A" w:rsidP="00635E8E">
      <w:pPr>
        <w:rPr>
          <w:rFonts w:ascii="Times New Roman" w:hAnsi="Times New Roman" w:cs="Times New Roman"/>
          <w:szCs w:val="24"/>
        </w:rPr>
      </w:pPr>
    </w:p>
    <w:p w:rsidR="00B9016A" w:rsidRPr="008D6FA8" w:rsidRDefault="00B9016A" w:rsidP="00635E8E">
      <w:pPr>
        <w:rPr>
          <w:rFonts w:ascii="Times New Roman" w:hAnsi="Times New Roman" w:cs="Times New Roman"/>
          <w:szCs w:val="24"/>
        </w:rPr>
      </w:pPr>
    </w:p>
    <w:p w:rsidR="00B9016A" w:rsidRPr="008D6FA8" w:rsidRDefault="00B9016A" w:rsidP="00635E8E">
      <w:pPr>
        <w:rPr>
          <w:rFonts w:ascii="Times New Roman" w:hAnsi="Times New Roman" w:cs="Times New Roman"/>
          <w:szCs w:val="24"/>
        </w:rPr>
      </w:pPr>
    </w:p>
    <w:p w:rsidR="00B9016A" w:rsidRDefault="00B9016A" w:rsidP="00635E8E">
      <w:pPr>
        <w:rPr>
          <w:rFonts w:ascii="Times New Roman" w:hAnsi="Times New Roman" w:cs="Times New Roman"/>
          <w:szCs w:val="24"/>
        </w:rPr>
      </w:pPr>
    </w:p>
    <w:p w:rsidR="009D4826" w:rsidRPr="008D6FA8" w:rsidRDefault="009D4826" w:rsidP="00635E8E">
      <w:pPr>
        <w:rPr>
          <w:rFonts w:ascii="Times New Roman" w:hAnsi="Times New Roman" w:cs="Times New Roman"/>
          <w:szCs w:val="24"/>
        </w:rPr>
      </w:pPr>
    </w:p>
    <w:p w:rsidR="00B9016A" w:rsidRPr="008D6FA8" w:rsidRDefault="00B9016A" w:rsidP="00635E8E">
      <w:pPr>
        <w:rPr>
          <w:rFonts w:ascii="Times New Roman" w:hAnsi="Times New Roman" w:cs="Times New Roman"/>
          <w:szCs w:val="24"/>
        </w:rPr>
      </w:pPr>
    </w:p>
    <w:p w:rsidR="002E5F96" w:rsidRPr="00BA730E" w:rsidRDefault="0000082B" w:rsidP="00EC64AD">
      <w:pPr>
        <w:pStyle w:val="Heading1"/>
        <w:rPr>
          <w:rFonts w:ascii="Times New Roman" w:hAnsi="Times New Roman" w:cs="Times New Roman"/>
          <w:color w:val="auto"/>
          <w:sz w:val="32"/>
        </w:rPr>
      </w:pPr>
      <w:bookmarkStart w:id="23" w:name="_Toc534613984"/>
      <w:r w:rsidRPr="00BA730E">
        <w:rPr>
          <w:rFonts w:ascii="Times New Roman" w:hAnsi="Times New Roman" w:cs="Times New Roman"/>
          <w:color w:val="auto"/>
          <w:sz w:val="32"/>
        </w:rPr>
        <w:lastRenderedPageBreak/>
        <w:t>Recommendations</w:t>
      </w:r>
      <w:bookmarkEnd w:id="23"/>
    </w:p>
    <w:p w:rsidR="00C473E4" w:rsidRPr="00BA730E" w:rsidRDefault="0000082B" w:rsidP="00C473E4">
      <w:pPr>
        <w:pStyle w:val="Heading2"/>
        <w:rPr>
          <w:rFonts w:ascii="Times New Roman" w:hAnsi="Times New Roman" w:cs="Times New Roman"/>
          <w:color w:val="auto"/>
          <w:sz w:val="28"/>
          <w:szCs w:val="28"/>
        </w:rPr>
      </w:pPr>
      <w:bookmarkStart w:id="24" w:name="_Toc534613985"/>
      <w:r w:rsidRPr="00BA730E">
        <w:rPr>
          <w:rFonts w:ascii="Times New Roman" w:hAnsi="Times New Roman" w:cs="Times New Roman"/>
          <w:color w:val="auto"/>
          <w:sz w:val="28"/>
          <w:szCs w:val="28"/>
        </w:rPr>
        <w:t>Proposals for Managing Diversity Issues</w:t>
      </w:r>
      <w:bookmarkEnd w:id="24"/>
    </w:p>
    <w:p w:rsidR="00786862" w:rsidRPr="008D6FA8" w:rsidRDefault="0000082B" w:rsidP="00635E8E">
      <w:pPr>
        <w:rPr>
          <w:rFonts w:ascii="Times New Roman" w:hAnsi="Times New Roman" w:cs="Times New Roman"/>
          <w:szCs w:val="24"/>
        </w:rPr>
      </w:pPr>
      <w:r w:rsidRPr="008D6FA8">
        <w:rPr>
          <w:rFonts w:ascii="Times New Roman" w:hAnsi="Times New Roman" w:cs="Times New Roman"/>
          <w:szCs w:val="24"/>
        </w:rPr>
        <w:t xml:space="preserve">For managing </w:t>
      </w:r>
      <w:r w:rsidR="005F61D5" w:rsidRPr="008D6FA8">
        <w:rPr>
          <w:rFonts w:ascii="Times New Roman" w:hAnsi="Times New Roman" w:cs="Times New Roman"/>
          <w:szCs w:val="24"/>
        </w:rPr>
        <w:t xml:space="preserve">the diversity </w:t>
      </w:r>
      <w:r w:rsidRPr="008D6FA8">
        <w:rPr>
          <w:rFonts w:ascii="Times New Roman" w:hAnsi="Times New Roman" w:cs="Times New Roman"/>
          <w:szCs w:val="24"/>
        </w:rPr>
        <w:t>issue</w:t>
      </w:r>
      <w:r w:rsidR="005F61D5" w:rsidRPr="008D6FA8">
        <w:rPr>
          <w:rFonts w:ascii="Times New Roman" w:hAnsi="Times New Roman" w:cs="Times New Roman"/>
          <w:szCs w:val="24"/>
        </w:rPr>
        <w:t>s</w:t>
      </w:r>
      <w:r w:rsidRPr="008D6FA8">
        <w:rPr>
          <w:rFonts w:ascii="Times New Roman" w:hAnsi="Times New Roman" w:cs="Times New Roman"/>
          <w:szCs w:val="24"/>
        </w:rPr>
        <w:t>, Aetna can manage different alternatives which are recommended in the following:</w:t>
      </w:r>
    </w:p>
    <w:p w:rsidR="00FD240F" w:rsidRPr="008D6FA8" w:rsidRDefault="0000082B" w:rsidP="009573EF">
      <w:pPr>
        <w:jc w:val="center"/>
        <w:rPr>
          <w:rFonts w:ascii="Times New Roman" w:hAnsi="Times New Roman" w:cs="Times New Roman"/>
          <w:szCs w:val="24"/>
        </w:rPr>
      </w:pPr>
      <w:r w:rsidRPr="008D6FA8">
        <w:rPr>
          <w:rFonts w:ascii="Times New Roman" w:hAnsi="Times New Roman" w:cs="Times New Roman"/>
          <w:noProof/>
          <w:szCs w:val="24"/>
          <w:lang w:eastAsia="en-GB"/>
        </w:rPr>
        <mc:AlternateContent>
          <mc:Choice Requires="wps">
            <w:drawing>
              <wp:anchor distT="0" distB="0" distL="114300" distR="114300" simplePos="0" relativeHeight="251661824" behindDoc="0" locked="0" layoutInCell="1" allowOverlap="1">
                <wp:simplePos x="0" y="0"/>
                <wp:positionH relativeFrom="column">
                  <wp:posOffset>1365250</wp:posOffset>
                </wp:positionH>
                <wp:positionV relativeFrom="paragraph">
                  <wp:posOffset>2369939</wp:posOffset>
                </wp:positionV>
                <wp:extent cx="1828800" cy="1828800"/>
                <wp:effectExtent l="0" t="0" r="0" b="0"/>
                <wp:wrapNone/>
                <wp:docPr id="4" name="Text Box 4"/>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a:effectLst/>
                      </wps:spPr>
                      <wps:txbx>
                        <w:txbxContent>
                          <w:p w:rsidR="00CD1E24" w:rsidRDefault="00066794" w:rsidP="00066794">
                            <w:pPr>
                              <w:pStyle w:val="Caption"/>
                              <w:jc w:val="center"/>
                            </w:pPr>
                            <w:bookmarkStart w:id="25" w:name="_Toc533884918"/>
                            <w:r>
                              <w:t xml:space="preserve">Figure </w:t>
                            </w:r>
                            <w:r w:rsidR="00B15A6F">
                              <w:fldChar w:fldCharType="begin"/>
                            </w:r>
                            <w:r w:rsidR="00B15A6F">
                              <w:instrText xml:space="preserve"> SEQ Figure \* ARABIC </w:instrText>
                            </w:r>
                            <w:r w:rsidR="00B15A6F">
                              <w:fldChar w:fldCharType="separate"/>
                            </w:r>
                            <w:r>
                              <w:rPr>
                                <w:noProof/>
                              </w:rPr>
                              <w:t>3</w:t>
                            </w:r>
                            <w:r w:rsidR="00B15A6F">
                              <w:rPr>
                                <w:noProof/>
                              </w:rPr>
                              <w:fldChar w:fldCharType="end"/>
                            </w:r>
                            <w:r w:rsidR="00CD1E24">
                              <w:t>: The diversity issues management</w:t>
                            </w:r>
                            <w:bookmarkEnd w:id="25"/>
                            <w:r w:rsidR="00CD1E24" w:rsidRPr="001A0407">
                              <w:t xml:space="preserve"> </w:t>
                            </w:r>
                          </w:p>
                          <w:p w:rsidR="00CD1E24" w:rsidRPr="00677F5D" w:rsidRDefault="00CD1E24" w:rsidP="009573EF">
                            <w:pPr>
                              <w:jc w:val="center"/>
                            </w:pPr>
                            <w:r>
                              <w:t>Source:</w:t>
                            </w:r>
                            <w:r w:rsidRPr="00B9016A">
                              <w:t xml:space="preserve"> (Wendy Ming-Yen TEOH, 2012)</w:t>
                            </w:r>
                          </w:p>
                        </w:txbxContent>
                      </wps:txbx>
                      <wps:bodyPr rot="0" spcFirstLastPara="0" vertOverflow="overflow" horzOverflow="overflow" vert="horz" wrap="none" numCol="1" spcCol="0" rtlCol="0" fromWordArt="0" anchor="t" anchorCtr="0" forceAA="0" compatLnSpc="1">
                        <a:prstTxWarp prst="textNoShape">
                          <a:avLst/>
                        </a:prstTxWarp>
                        <a:spAutoFit/>
                      </wps:bodyPr>
                    </wps:wsp>
                  </a:graphicData>
                </a:graphic>
              </wp:anchor>
            </w:drawing>
          </mc:Choice>
          <mc:Fallback>
            <w:pict>
              <v:shape id="Text Box 4" o:spid="_x0000_s1028" type="#_x0000_t202" style="position:absolute;left:0;text-align:left;margin-left:107.5pt;margin-top:186.6pt;width:2in;height:2in;z-index:25166182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" filled="f" stroked="f">
                <v:textbox style="mso-fit-shape-to-text:t">
                  <w:txbxContent>
                    <w:p w:rsidR="00CD1E24" w:rsidRDefault="00066794" w:rsidP="00066794">
                      <w:pPr>
                        <w:pStyle w:val="Caption"/>
                        <w:jc w:val="center"/>
                      </w:pPr>
                      <w:bookmarkStart w:id="26" w:name="_Toc533884918"/>
                      <w:r>
                        <w:t xml:space="preserve">Figure </w:t>
                      </w:r>
                      <w:r w:rsidR="00B15A6F">
                        <w:fldChar w:fldCharType="begin"/>
                      </w:r>
                      <w:r w:rsidR="00B15A6F">
                        <w:instrText xml:space="preserve"> SEQ Figure \* ARABIC </w:instrText>
                      </w:r>
                      <w:r w:rsidR="00B15A6F">
                        <w:fldChar w:fldCharType="separate"/>
                      </w:r>
                      <w:r>
                        <w:rPr>
                          <w:noProof/>
                        </w:rPr>
                        <w:t>3</w:t>
                      </w:r>
                      <w:r w:rsidR="00B15A6F">
                        <w:rPr>
                          <w:noProof/>
                        </w:rPr>
                        <w:fldChar w:fldCharType="end"/>
                      </w:r>
                      <w:r w:rsidR="00CD1E24">
                        <w:t>: The diversity issues management</w:t>
                      </w:r>
                      <w:bookmarkEnd w:id="26"/>
                      <w:r w:rsidR="00CD1E24" w:rsidRPr="001A0407">
                        <w:t xml:space="preserve"> </w:t>
                      </w:r>
                    </w:p>
                    <w:p w:rsidR="00CD1E24" w:rsidRPr="00677F5D" w:rsidRDefault="00CD1E24" w:rsidP="009573EF">
                      <w:pPr>
                        <w:jc w:val="center"/>
                      </w:pPr>
                      <w:r>
                        <w:t>Source:</w:t>
                      </w:r>
                      <w:r w:rsidRPr="00B9016A">
                        <w:t xml:space="preserve"> (Wendy Ming-Yen TEOH, 2012)</w:t>
                      </w:r>
                    </w:p>
                  </w:txbxContent>
                </v:textbox>
              </v:shape>
            </w:pict>
          </mc:Fallback>
        </mc:AlternateContent>
      </w:r>
      <w:r w:rsidRPr="008D6FA8">
        <w:rPr>
          <w:rFonts w:ascii="Times New Roman" w:hAnsi="Times New Roman" w:cs="Times New Roman"/>
          <w:noProof/>
          <w:szCs w:val="24"/>
          <w:lang w:eastAsia="en-GB"/>
        </w:rPr>
        <w:drawing>
          <wp:inline distT="0" distB="0" distL="0" distR="0">
            <wp:extent cx="3217368" cy="2313971"/>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8305374" name="Picture 2"/>
                    <pic:cNvPicPr>
                      <a:picLocks noChangeAspect="1" noChangeArrowheads="1"/>
                    </pic:cNvPicPr>
                  </pic:nvPicPr>
                  <pic:blipFill>
                    <a:blip r:embed="rId14" cstate="print">
                      <a:extLst>
                        <a:ext uri="{28A0092B-C50C-407E-A947-70E740481C1C}">
                          <a14:useLocalDpi xmlns:a14="http://schemas.microsoft.com/office/drawing/2010/main" val="0"/>
                        </a:ext>
                      </a:extLst>
                    </a:blip>
                    <a:stretch>
                      <a:fillRect/>
                    </a:stretch>
                  </pic:blipFill>
                  <pic:spPr bwMode="auto">
                    <a:xfrm>
                      <a:off x="0" y="0"/>
                      <a:ext cx="3223136" cy="2318119"/>
                    </a:xfrm>
                    <a:prstGeom prst="rect">
                      <a:avLst/>
                    </a:prstGeom>
                    <a:noFill/>
                  </pic:spPr>
                </pic:pic>
              </a:graphicData>
            </a:graphic>
          </wp:inline>
        </w:drawing>
      </w:r>
    </w:p>
    <w:p w:rsidR="009573EF" w:rsidRPr="008D6FA8" w:rsidRDefault="009573EF" w:rsidP="009573EF">
      <w:pPr>
        <w:jc w:val="center"/>
        <w:rPr>
          <w:rFonts w:ascii="Times New Roman" w:hAnsi="Times New Roman" w:cs="Times New Roman"/>
          <w:szCs w:val="24"/>
        </w:rPr>
      </w:pPr>
    </w:p>
    <w:p w:rsidR="009573EF" w:rsidRPr="008D6FA8" w:rsidRDefault="009573EF" w:rsidP="009573EF">
      <w:pPr>
        <w:jc w:val="center"/>
        <w:rPr>
          <w:rFonts w:ascii="Times New Roman" w:hAnsi="Times New Roman" w:cs="Times New Roman"/>
          <w:szCs w:val="24"/>
        </w:rPr>
      </w:pPr>
    </w:p>
    <w:p w:rsidR="009573EF" w:rsidRPr="008D6FA8" w:rsidRDefault="0000082B" w:rsidP="00FD240F">
      <w:pPr>
        <w:rPr>
          <w:rFonts w:ascii="Times New Roman" w:hAnsi="Times New Roman" w:cs="Times New Roman"/>
          <w:szCs w:val="24"/>
        </w:rPr>
      </w:pPr>
      <w:r w:rsidRPr="008D6FA8">
        <w:rPr>
          <w:rFonts w:ascii="Times New Roman" w:hAnsi="Times New Roman" w:cs="Times New Roman"/>
          <w:szCs w:val="24"/>
        </w:rPr>
        <w:t xml:space="preserve">For managing the </w:t>
      </w:r>
      <w:r w:rsidR="005F61D5" w:rsidRPr="008D6FA8">
        <w:rPr>
          <w:rFonts w:ascii="Times New Roman" w:hAnsi="Times New Roman" w:cs="Times New Roman"/>
          <w:szCs w:val="24"/>
        </w:rPr>
        <w:t xml:space="preserve">diversity </w:t>
      </w:r>
      <w:r w:rsidRPr="008D6FA8">
        <w:rPr>
          <w:rFonts w:ascii="Times New Roman" w:hAnsi="Times New Roman" w:cs="Times New Roman"/>
          <w:szCs w:val="24"/>
        </w:rPr>
        <w:t>issue</w:t>
      </w:r>
      <w:r w:rsidR="005F61D5" w:rsidRPr="008D6FA8">
        <w:rPr>
          <w:rFonts w:ascii="Times New Roman" w:hAnsi="Times New Roman" w:cs="Times New Roman"/>
          <w:szCs w:val="24"/>
        </w:rPr>
        <w:t>s</w:t>
      </w:r>
      <w:r w:rsidRPr="008D6FA8">
        <w:rPr>
          <w:rFonts w:ascii="Times New Roman" w:hAnsi="Times New Roman" w:cs="Times New Roman"/>
          <w:szCs w:val="24"/>
        </w:rPr>
        <w:t xml:space="preserve">, Aetna can apply this model where </w:t>
      </w:r>
      <w:r w:rsidR="0022038E" w:rsidRPr="008D6FA8">
        <w:rPr>
          <w:rFonts w:ascii="Times New Roman" w:hAnsi="Times New Roman" w:cs="Times New Roman"/>
          <w:szCs w:val="24"/>
        </w:rPr>
        <w:t xml:space="preserve">there are four core phases. In order to manage the issue efficiently, the business has to manage these phases. </w:t>
      </w:r>
    </w:p>
    <w:p w:rsidR="0022038E" w:rsidRPr="008D6FA8" w:rsidRDefault="0000082B" w:rsidP="00FD240F">
      <w:pPr>
        <w:rPr>
          <w:rFonts w:ascii="Times New Roman" w:hAnsi="Times New Roman" w:cs="Times New Roman"/>
          <w:szCs w:val="24"/>
        </w:rPr>
      </w:pPr>
      <w:r w:rsidRPr="008D6FA8">
        <w:rPr>
          <w:rFonts w:ascii="Times New Roman" w:hAnsi="Times New Roman" w:cs="Times New Roman"/>
          <w:szCs w:val="24"/>
        </w:rPr>
        <w:t>First, the logic stage includes the facts of performance where the way business can deliver and attain value from the application of diversity in the organisation are measured.</w:t>
      </w:r>
      <w:r w:rsidR="002E6AA6" w:rsidRPr="008D6FA8">
        <w:rPr>
          <w:rFonts w:ascii="Times New Roman" w:hAnsi="Times New Roman" w:cs="Times New Roman"/>
          <w:szCs w:val="24"/>
        </w:rPr>
        <w:t xml:space="preserve"> According to </w:t>
      </w:r>
      <w:proofErr w:type="spellStart"/>
      <w:r w:rsidR="002E6AA6" w:rsidRPr="008D6FA8">
        <w:rPr>
          <w:rFonts w:ascii="Times New Roman" w:hAnsi="Times New Roman" w:cs="Times New Roman"/>
          <w:szCs w:val="24"/>
        </w:rPr>
        <w:t>Meekings</w:t>
      </w:r>
      <w:proofErr w:type="spellEnd"/>
      <w:r w:rsidR="002E6AA6" w:rsidRPr="008D6FA8">
        <w:rPr>
          <w:rFonts w:ascii="Times New Roman" w:hAnsi="Times New Roman" w:cs="Times New Roman"/>
          <w:szCs w:val="24"/>
        </w:rPr>
        <w:t>, et al, (2009) f</w:t>
      </w:r>
      <w:r w:rsidRPr="008D6FA8">
        <w:rPr>
          <w:rFonts w:ascii="Times New Roman" w:hAnsi="Times New Roman" w:cs="Times New Roman"/>
          <w:szCs w:val="24"/>
        </w:rPr>
        <w:t>or measuring the performance and making an effective decision, the business can develop an illustration of logic such as employee's commitment and performance illustration.</w:t>
      </w:r>
      <w:r w:rsidR="009F2E99" w:rsidRPr="008D6FA8">
        <w:rPr>
          <w:rFonts w:ascii="Times New Roman" w:hAnsi="Times New Roman" w:cs="Times New Roman"/>
          <w:szCs w:val="24"/>
        </w:rPr>
        <w:t xml:space="preserve"> Secondly, it has to develop insight by measuring the employees' performance and managed information. At this stag</w:t>
      </w:r>
      <w:r w:rsidR="005F61D5" w:rsidRPr="008D6FA8">
        <w:rPr>
          <w:rFonts w:ascii="Times New Roman" w:hAnsi="Times New Roman" w:cs="Times New Roman"/>
          <w:szCs w:val="24"/>
        </w:rPr>
        <w:t>e, Aetna can able to</w:t>
      </w:r>
      <w:r w:rsidR="009F2E99" w:rsidRPr="008D6FA8">
        <w:rPr>
          <w:rFonts w:ascii="Times New Roman" w:hAnsi="Times New Roman" w:cs="Times New Roman"/>
          <w:szCs w:val="24"/>
        </w:rPr>
        <w:t xml:space="preserve"> apply different measurement tools and design</w:t>
      </w:r>
      <w:r w:rsidR="005F61D5" w:rsidRPr="008D6FA8">
        <w:rPr>
          <w:rFonts w:ascii="Times New Roman" w:hAnsi="Times New Roman" w:cs="Times New Roman"/>
          <w:szCs w:val="24"/>
        </w:rPr>
        <w:t>s</w:t>
      </w:r>
      <w:r w:rsidR="009F2E99" w:rsidRPr="008D6FA8">
        <w:rPr>
          <w:rFonts w:ascii="Times New Roman" w:hAnsi="Times New Roman" w:cs="Times New Roman"/>
          <w:szCs w:val="24"/>
        </w:rPr>
        <w:t xml:space="preserve"> for conducting the research on diversity iss</w:t>
      </w:r>
      <w:r w:rsidR="005F61D5" w:rsidRPr="008D6FA8">
        <w:rPr>
          <w:rFonts w:ascii="Times New Roman" w:hAnsi="Times New Roman" w:cs="Times New Roman"/>
          <w:szCs w:val="24"/>
        </w:rPr>
        <w:t>ue in order to recognise the diversity-related ingenuities and consequences</w:t>
      </w:r>
      <w:r w:rsidR="00B9016A" w:rsidRPr="008D6FA8">
        <w:rPr>
          <w:rFonts w:ascii="Times New Roman" w:hAnsi="Times New Roman" w:cs="Times New Roman"/>
          <w:szCs w:val="24"/>
        </w:rPr>
        <w:t xml:space="preserve"> (Wendy Ming-Yen TEOH, 2012)</w:t>
      </w:r>
      <w:r w:rsidR="005F61D5" w:rsidRPr="008D6FA8">
        <w:rPr>
          <w:rFonts w:ascii="Times New Roman" w:hAnsi="Times New Roman" w:cs="Times New Roman"/>
          <w:szCs w:val="24"/>
        </w:rPr>
        <w:t>.  After that, Aetna can manage its diversity issues performance by developing an action plan based on steadfastness and relevance. The business needs to develop a scale for managing the standard of the process effectiveness. Finally, it can measure and manage actions in order to implement the process and apply operations such as training</w:t>
      </w:r>
      <w:r w:rsidR="00E20930" w:rsidRPr="008D6FA8">
        <w:rPr>
          <w:rFonts w:ascii="Times New Roman" w:hAnsi="Times New Roman" w:cs="Times New Roman"/>
          <w:szCs w:val="24"/>
        </w:rPr>
        <w:t xml:space="preserve"> and learning. </w:t>
      </w:r>
    </w:p>
    <w:p w:rsidR="00E8373F" w:rsidRPr="00BA730E" w:rsidRDefault="0000082B" w:rsidP="00E8373F">
      <w:pPr>
        <w:pStyle w:val="Heading2"/>
        <w:rPr>
          <w:rFonts w:ascii="Times New Roman" w:hAnsi="Times New Roman" w:cs="Times New Roman"/>
          <w:color w:val="auto"/>
          <w:sz w:val="28"/>
          <w:szCs w:val="28"/>
        </w:rPr>
      </w:pPr>
      <w:bookmarkStart w:id="27" w:name="_Toc534613986"/>
      <w:r w:rsidRPr="00BA730E">
        <w:rPr>
          <w:rFonts w:ascii="Times New Roman" w:hAnsi="Times New Roman" w:cs="Times New Roman"/>
          <w:color w:val="auto"/>
          <w:sz w:val="28"/>
          <w:szCs w:val="28"/>
        </w:rPr>
        <w:lastRenderedPageBreak/>
        <w:t>The Benefits of Managing Diversity Issues</w:t>
      </w:r>
      <w:bookmarkEnd w:id="27"/>
    </w:p>
    <w:p w:rsidR="006C2588" w:rsidRPr="008D6FA8" w:rsidRDefault="0000082B" w:rsidP="00FD240F">
      <w:pPr>
        <w:rPr>
          <w:rFonts w:ascii="Times New Roman" w:hAnsi="Times New Roman" w:cs="Times New Roman"/>
          <w:szCs w:val="24"/>
        </w:rPr>
      </w:pPr>
      <w:r w:rsidRPr="008D6FA8">
        <w:rPr>
          <w:rFonts w:ascii="Times New Roman" w:hAnsi="Times New Roman" w:cs="Times New Roman"/>
          <w:szCs w:val="24"/>
        </w:rPr>
        <w:t>By managing the diversity, Aetna employee resource group can able to take diverse ingenuities including focusing on an urban area in order to develop diversify product segment and recognises the external opportunities in order to comply with a different specific market</w:t>
      </w:r>
      <w:r w:rsidR="002E6AA6" w:rsidRPr="008D6FA8">
        <w:rPr>
          <w:rFonts w:ascii="Times New Roman" w:hAnsi="Times New Roman" w:cs="Times New Roman"/>
          <w:szCs w:val="24"/>
        </w:rPr>
        <w:t xml:space="preserve"> (</w:t>
      </w:r>
      <w:proofErr w:type="spellStart"/>
      <w:r w:rsidR="002E6AA6" w:rsidRPr="008D6FA8">
        <w:rPr>
          <w:rFonts w:ascii="Times New Roman" w:hAnsi="Times New Roman" w:cs="Times New Roman"/>
          <w:szCs w:val="24"/>
        </w:rPr>
        <w:t>Meekings</w:t>
      </w:r>
      <w:proofErr w:type="spellEnd"/>
      <w:r w:rsidR="002E6AA6" w:rsidRPr="008D6FA8">
        <w:rPr>
          <w:rFonts w:ascii="Times New Roman" w:hAnsi="Times New Roman" w:cs="Times New Roman"/>
          <w:szCs w:val="24"/>
        </w:rPr>
        <w:t>, et al, 2009)</w:t>
      </w:r>
      <w:r w:rsidRPr="008D6FA8">
        <w:rPr>
          <w:rFonts w:ascii="Times New Roman" w:hAnsi="Times New Roman" w:cs="Times New Roman"/>
          <w:szCs w:val="24"/>
        </w:rPr>
        <w:t>. In order to remove the language barriers in the workplace among employees, Aetna can apply an effective translation system which delivers quality translation in other languages</w:t>
      </w:r>
      <w:r w:rsidR="00B9016A" w:rsidRPr="008D6FA8">
        <w:rPr>
          <w:rFonts w:ascii="Times New Roman" w:hAnsi="Times New Roman" w:cs="Times New Roman"/>
          <w:szCs w:val="24"/>
        </w:rPr>
        <w:t xml:space="preserve"> (Wendy Ming-Yen TEOH, 2012)</w:t>
      </w:r>
      <w:r w:rsidRPr="008D6FA8">
        <w:rPr>
          <w:rFonts w:ascii="Times New Roman" w:hAnsi="Times New Roman" w:cs="Times New Roman"/>
          <w:szCs w:val="24"/>
        </w:rPr>
        <w:t xml:space="preserve">. </w:t>
      </w:r>
    </w:p>
    <w:p w:rsidR="00E8373F" w:rsidRDefault="0000082B" w:rsidP="00FD240F">
      <w:pPr>
        <w:rPr>
          <w:rFonts w:ascii="Times New Roman" w:hAnsi="Times New Roman" w:cs="Times New Roman"/>
          <w:szCs w:val="24"/>
        </w:rPr>
      </w:pPr>
      <w:r w:rsidRPr="008D6FA8">
        <w:rPr>
          <w:rFonts w:ascii="Times New Roman" w:hAnsi="Times New Roman" w:cs="Times New Roman"/>
          <w:szCs w:val="24"/>
        </w:rPr>
        <w:t>In order to manage the human resource selection process, Aetna can apply the tactic which allows the business to manage employees from different segment according to their culture and population. These issues are managed in order to accelerate growth by applying a strategy for diversity in accordance with ensuring non-outdated chance in the targeted market</w:t>
      </w:r>
      <w:r w:rsidR="00B9016A" w:rsidRPr="008D6FA8">
        <w:rPr>
          <w:rFonts w:ascii="Times New Roman" w:hAnsi="Times New Roman" w:cs="Times New Roman"/>
          <w:szCs w:val="24"/>
        </w:rPr>
        <w:t xml:space="preserve"> </w:t>
      </w:r>
      <w:r w:rsidR="002E6AA6" w:rsidRPr="008D6FA8">
        <w:rPr>
          <w:rFonts w:ascii="Times New Roman" w:hAnsi="Times New Roman" w:cs="Times New Roman"/>
          <w:szCs w:val="24"/>
        </w:rPr>
        <w:t>(</w:t>
      </w:r>
      <w:proofErr w:type="spellStart"/>
      <w:r w:rsidR="002E6AA6" w:rsidRPr="008D6FA8">
        <w:rPr>
          <w:rFonts w:ascii="Times New Roman" w:hAnsi="Times New Roman" w:cs="Times New Roman"/>
          <w:szCs w:val="24"/>
        </w:rPr>
        <w:t>Meekings</w:t>
      </w:r>
      <w:proofErr w:type="spellEnd"/>
      <w:r w:rsidR="002E6AA6" w:rsidRPr="008D6FA8">
        <w:rPr>
          <w:rFonts w:ascii="Times New Roman" w:hAnsi="Times New Roman" w:cs="Times New Roman"/>
          <w:szCs w:val="24"/>
        </w:rPr>
        <w:t xml:space="preserve">, et al, 2009) </w:t>
      </w:r>
      <w:r w:rsidR="00355FA8" w:rsidRPr="008D6FA8">
        <w:rPr>
          <w:rFonts w:ascii="Times New Roman" w:hAnsi="Times New Roman" w:cs="Times New Roman"/>
          <w:szCs w:val="24"/>
        </w:rPr>
        <w:t xml:space="preserve">The application of diversity management </w:t>
      </w:r>
      <w:r w:rsidR="00DE061B" w:rsidRPr="008D6FA8">
        <w:rPr>
          <w:rFonts w:ascii="Times New Roman" w:hAnsi="Times New Roman" w:cs="Times New Roman"/>
          <w:szCs w:val="24"/>
        </w:rPr>
        <w:t xml:space="preserve">enables the business to manage skilled employee from different segments and experiences. </w:t>
      </w:r>
      <w:r w:rsidR="00F34CE6" w:rsidRPr="008D6FA8">
        <w:rPr>
          <w:rFonts w:ascii="Times New Roman" w:hAnsi="Times New Roman" w:cs="Times New Roman"/>
          <w:szCs w:val="24"/>
        </w:rPr>
        <w:t>By developing diversity issues in the workplace, the business encourages its employees to be innovative.</w:t>
      </w:r>
    </w:p>
    <w:p w:rsidR="00BA730E" w:rsidRPr="008D6FA8" w:rsidRDefault="00BA730E" w:rsidP="00FD240F">
      <w:pPr>
        <w:rPr>
          <w:rFonts w:ascii="Times New Roman" w:hAnsi="Times New Roman" w:cs="Times New Roman"/>
          <w:szCs w:val="24"/>
        </w:rPr>
      </w:pPr>
    </w:p>
    <w:p w:rsidR="008537BD" w:rsidRPr="00BA730E" w:rsidRDefault="0000082B" w:rsidP="009B4526">
      <w:pPr>
        <w:pStyle w:val="Heading2"/>
        <w:rPr>
          <w:rFonts w:ascii="Times New Roman" w:hAnsi="Times New Roman" w:cs="Times New Roman"/>
          <w:color w:val="auto"/>
          <w:sz w:val="28"/>
          <w:szCs w:val="28"/>
        </w:rPr>
      </w:pPr>
      <w:bookmarkStart w:id="28" w:name="_Toc534613987"/>
      <w:r w:rsidRPr="00BA730E">
        <w:rPr>
          <w:rFonts w:ascii="Times New Roman" w:hAnsi="Times New Roman" w:cs="Times New Roman"/>
          <w:color w:val="auto"/>
          <w:sz w:val="28"/>
          <w:szCs w:val="28"/>
        </w:rPr>
        <w:t xml:space="preserve">Proposals for </w:t>
      </w:r>
      <w:r w:rsidR="009B4526" w:rsidRPr="00BA730E">
        <w:rPr>
          <w:rFonts w:ascii="Times New Roman" w:hAnsi="Times New Roman" w:cs="Times New Roman"/>
          <w:color w:val="auto"/>
          <w:sz w:val="28"/>
          <w:szCs w:val="28"/>
        </w:rPr>
        <w:t>Managing Multilingual Capacity Issue</w:t>
      </w:r>
      <w:bookmarkEnd w:id="28"/>
    </w:p>
    <w:p w:rsidR="009B4526" w:rsidRPr="008D6FA8" w:rsidRDefault="0000082B" w:rsidP="00FD240F">
      <w:pPr>
        <w:rPr>
          <w:rFonts w:ascii="Times New Roman" w:hAnsi="Times New Roman" w:cs="Times New Roman"/>
          <w:szCs w:val="24"/>
        </w:rPr>
      </w:pPr>
      <w:r w:rsidRPr="008D6FA8">
        <w:rPr>
          <w:rFonts w:ascii="Times New Roman" w:hAnsi="Times New Roman" w:cs="Times New Roman"/>
          <w:szCs w:val="24"/>
        </w:rPr>
        <w:t xml:space="preserve">Aetna can develop an effective communication system in order to manage multilingual capability </w:t>
      </w:r>
      <w:r w:rsidR="00F95141" w:rsidRPr="008D6FA8">
        <w:rPr>
          <w:rFonts w:ascii="Times New Roman" w:hAnsi="Times New Roman" w:cs="Times New Roman"/>
          <w:szCs w:val="24"/>
        </w:rPr>
        <w:t>by providing training facilities and developing an effective diversify cultural workplace</w:t>
      </w:r>
      <w:r w:rsidR="00F22A35" w:rsidRPr="008D6FA8">
        <w:rPr>
          <w:rFonts w:ascii="Times New Roman" w:hAnsi="Times New Roman" w:cs="Times New Roman"/>
          <w:szCs w:val="24"/>
        </w:rPr>
        <w:t xml:space="preserve"> (Stockdale, 2010)</w:t>
      </w:r>
      <w:r w:rsidR="00F95141" w:rsidRPr="008D6FA8">
        <w:rPr>
          <w:rFonts w:ascii="Times New Roman" w:hAnsi="Times New Roman" w:cs="Times New Roman"/>
          <w:szCs w:val="24"/>
        </w:rPr>
        <w:t xml:space="preserve">.  </w:t>
      </w:r>
    </w:p>
    <w:p w:rsidR="00F95141" w:rsidRPr="008D6FA8" w:rsidRDefault="0000082B" w:rsidP="00F95141">
      <w:pPr>
        <w:rPr>
          <w:rFonts w:ascii="Times New Roman" w:hAnsi="Times New Roman" w:cs="Times New Roman"/>
          <w:szCs w:val="24"/>
        </w:rPr>
      </w:pPr>
      <w:r w:rsidRPr="008D6FA8">
        <w:rPr>
          <w:rFonts w:ascii="Times New Roman" w:hAnsi="Times New Roman" w:cs="Times New Roman"/>
          <w:szCs w:val="24"/>
        </w:rPr>
        <w:t>-</w:t>
      </w:r>
      <w:r w:rsidR="00BD7C6B" w:rsidRPr="008D6FA8">
        <w:rPr>
          <w:rFonts w:ascii="Times New Roman" w:hAnsi="Times New Roman" w:cs="Times New Roman"/>
          <w:szCs w:val="24"/>
        </w:rPr>
        <w:t xml:space="preserve">Aetna has to manage multilingual capacity by understanding individual separately which will improve the value for each. </w:t>
      </w:r>
    </w:p>
    <w:p w:rsidR="007810C3" w:rsidRPr="008D6FA8" w:rsidRDefault="0000082B" w:rsidP="00F95141">
      <w:pPr>
        <w:rPr>
          <w:rFonts w:ascii="Times New Roman" w:hAnsi="Times New Roman" w:cs="Times New Roman"/>
          <w:szCs w:val="24"/>
        </w:rPr>
      </w:pPr>
      <w:r w:rsidRPr="008D6FA8">
        <w:rPr>
          <w:rFonts w:ascii="Times New Roman" w:hAnsi="Times New Roman" w:cs="Times New Roman"/>
          <w:szCs w:val="24"/>
        </w:rPr>
        <w:t>-</w:t>
      </w:r>
      <w:r w:rsidR="00BD7C6B" w:rsidRPr="008D6FA8">
        <w:rPr>
          <w:rFonts w:ascii="Times New Roman" w:hAnsi="Times New Roman" w:cs="Times New Roman"/>
          <w:szCs w:val="24"/>
        </w:rPr>
        <w:t xml:space="preserve">Aetna has to provide individual priority is managed for managing the multilingual capacity. </w:t>
      </w:r>
    </w:p>
    <w:p w:rsidR="007810C3" w:rsidRPr="008D6FA8" w:rsidRDefault="0000082B" w:rsidP="00F95141">
      <w:pPr>
        <w:rPr>
          <w:rFonts w:ascii="Times New Roman" w:hAnsi="Times New Roman" w:cs="Times New Roman"/>
          <w:szCs w:val="24"/>
        </w:rPr>
      </w:pPr>
      <w:r w:rsidRPr="008D6FA8">
        <w:rPr>
          <w:rFonts w:ascii="Times New Roman" w:hAnsi="Times New Roman" w:cs="Times New Roman"/>
          <w:szCs w:val="24"/>
        </w:rPr>
        <w:t>-</w:t>
      </w:r>
      <w:r w:rsidR="00BD7C6B" w:rsidRPr="008D6FA8">
        <w:rPr>
          <w:rFonts w:ascii="Times New Roman" w:hAnsi="Times New Roman" w:cs="Times New Roman"/>
          <w:szCs w:val="24"/>
        </w:rPr>
        <w:t>Aetna has to focus on the</w:t>
      </w:r>
      <w:r w:rsidR="00F95141" w:rsidRPr="008D6FA8">
        <w:rPr>
          <w:rFonts w:ascii="Times New Roman" w:hAnsi="Times New Roman" w:cs="Times New Roman"/>
          <w:szCs w:val="24"/>
        </w:rPr>
        <w:t xml:space="preserve"> development of employees in the long-term</w:t>
      </w:r>
      <w:r w:rsidR="00BD7C6B" w:rsidRPr="008D6FA8">
        <w:rPr>
          <w:rFonts w:ascii="Times New Roman" w:hAnsi="Times New Roman" w:cs="Times New Roman"/>
          <w:szCs w:val="24"/>
        </w:rPr>
        <w:t xml:space="preserve"> for implementing multilingual capacity</w:t>
      </w:r>
      <w:r w:rsidR="00F95141" w:rsidRPr="008D6FA8">
        <w:rPr>
          <w:rFonts w:ascii="Times New Roman" w:hAnsi="Times New Roman" w:cs="Times New Roman"/>
          <w:szCs w:val="24"/>
        </w:rPr>
        <w:t xml:space="preserve">. </w:t>
      </w:r>
    </w:p>
    <w:p w:rsidR="007810C3" w:rsidRPr="008D6FA8" w:rsidRDefault="0000082B" w:rsidP="00F95141">
      <w:pPr>
        <w:rPr>
          <w:rFonts w:ascii="Times New Roman" w:hAnsi="Times New Roman" w:cs="Times New Roman"/>
          <w:szCs w:val="24"/>
        </w:rPr>
      </w:pPr>
      <w:r w:rsidRPr="008D6FA8">
        <w:rPr>
          <w:rFonts w:ascii="Times New Roman" w:hAnsi="Times New Roman" w:cs="Times New Roman"/>
          <w:szCs w:val="24"/>
        </w:rPr>
        <w:t>-</w:t>
      </w:r>
      <w:r w:rsidR="00BD7C6B" w:rsidRPr="008D6FA8">
        <w:rPr>
          <w:rFonts w:ascii="Times New Roman" w:hAnsi="Times New Roman" w:cs="Times New Roman"/>
          <w:szCs w:val="24"/>
        </w:rPr>
        <w:t xml:space="preserve">Aetna has </w:t>
      </w:r>
      <w:r w:rsidR="00060B8F" w:rsidRPr="008D6FA8">
        <w:rPr>
          <w:rFonts w:ascii="Times New Roman" w:hAnsi="Times New Roman" w:cs="Times New Roman"/>
          <w:szCs w:val="24"/>
        </w:rPr>
        <w:t>to develop a</w:t>
      </w:r>
      <w:r w:rsidR="00BD7C6B" w:rsidRPr="008D6FA8">
        <w:rPr>
          <w:rFonts w:ascii="Times New Roman" w:hAnsi="Times New Roman" w:cs="Times New Roman"/>
          <w:szCs w:val="24"/>
        </w:rPr>
        <w:t xml:space="preserve"> new organisation structure and able to locate the external opportunities for implementing the multilingual capacity. </w:t>
      </w:r>
    </w:p>
    <w:p w:rsidR="00A307AF" w:rsidRPr="008D6FA8" w:rsidRDefault="0000082B" w:rsidP="00F95141">
      <w:pPr>
        <w:rPr>
          <w:rFonts w:ascii="Times New Roman" w:hAnsi="Times New Roman" w:cs="Times New Roman"/>
          <w:szCs w:val="24"/>
        </w:rPr>
      </w:pPr>
      <w:r w:rsidRPr="008D6FA8">
        <w:rPr>
          <w:rFonts w:ascii="Times New Roman" w:hAnsi="Times New Roman" w:cs="Times New Roman"/>
          <w:szCs w:val="24"/>
        </w:rPr>
        <w:t>-</w:t>
      </w:r>
      <w:r w:rsidR="00BD7C6B" w:rsidRPr="008D6FA8">
        <w:rPr>
          <w:rFonts w:ascii="Times New Roman" w:hAnsi="Times New Roman" w:cs="Times New Roman"/>
          <w:szCs w:val="24"/>
        </w:rPr>
        <w:t>Aetna has to access more information for managing the multilingual</w:t>
      </w:r>
      <w:r w:rsidR="00F95141" w:rsidRPr="008D6FA8">
        <w:rPr>
          <w:rFonts w:ascii="Times New Roman" w:hAnsi="Times New Roman" w:cs="Times New Roman"/>
          <w:szCs w:val="24"/>
        </w:rPr>
        <w:t xml:space="preserve"> issue </w:t>
      </w:r>
      <w:r w:rsidR="00BD7C6B" w:rsidRPr="008D6FA8">
        <w:rPr>
          <w:rFonts w:ascii="Times New Roman" w:hAnsi="Times New Roman" w:cs="Times New Roman"/>
          <w:szCs w:val="24"/>
        </w:rPr>
        <w:t>by having</w:t>
      </w:r>
      <w:r w:rsidR="00F95141" w:rsidRPr="008D6FA8">
        <w:rPr>
          <w:rFonts w:ascii="Times New Roman" w:hAnsi="Times New Roman" w:cs="Times New Roman"/>
          <w:szCs w:val="24"/>
        </w:rPr>
        <w:t xml:space="preserve"> a deeper understanding of the different</w:t>
      </w:r>
      <w:r w:rsidR="00BD7C6B" w:rsidRPr="008D6FA8">
        <w:rPr>
          <w:rFonts w:ascii="Times New Roman" w:hAnsi="Times New Roman" w:cs="Times New Roman"/>
          <w:szCs w:val="24"/>
        </w:rPr>
        <w:t xml:space="preserve"> population</w:t>
      </w:r>
      <w:r w:rsidR="00F95141" w:rsidRPr="008D6FA8">
        <w:rPr>
          <w:rFonts w:ascii="Times New Roman" w:hAnsi="Times New Roman" w:cs="Times New Roman"/>
          <w:szCs w:val="24"/>
        </w:rPr>
        <w:t xml:space="preserve"> segment</w:t>
      </w:r>
      <w:r w:rsidR="00B9016A" w:rsidRPr="008D6FA8">
        <w:rPr>
          <w:rFonts w:ascii="Times New Roman" w:hAnsi="Times New Roman" w:cs="Times New Roman"/>
          <w:szCs w:val="24"/>
        </w:rPr>
        <w:t xml:space="preserve"> (Wendy Ming-Yen TEOH, 2012)</w:t>
      </w:r>
      <w:r w:rsidR="00F95141" w:rsidRPr="008D6FA8">
        <w:rPr>
          <w:rFonts w:ascii="Times New Roman" w:hAnsi="Times New Roman" w:cs="Times New Roman"/>
          <w:szCs w:val="24"/>
        </w:rPr>
        <w:t>.</w:t>
      </w:r>
    </w:p>
    <w:p w:rsidR="00060B8F" w:rsidRPr="008D6FA8" w:rsidRDefault="00060B8F" w:rsidP="00F95141">
      <w:pPr>
        <w:rPr>
          <w:rFonts w:ascii="Times New Roman" w:hAnsi="Times New Roman" w:cs="Times New Roman"/>
          <w:szCs w:val="24"/>
        </w:rPr>
      </w:pPr>
    </w:p>
    <w:p w:rsidR="00060B8F" w:rsidRPr="00BA730E" w:rsidRDefault="0000082B" w:rsidP="00060B8F">
      <w:pPr>
        <w:pStyle w:val="Heading2"/>
        <w:rPr>
          <w:rFonts w:ascii="Times New Roman" w:hAnsi="Times New Roman" w:cs="Times New Roman"/>
          <w:color w:val="auto"/>
          <w:sz w:val="28"/>
          <w:szCs w:val="28"/>
        </w:rPr>
      </w:pPr>
      <w:bookmarkStart w:id="29" w:name="_Toc534613988"/>
      <w:r w:rsidRPr="00BA730E">
        <w:rPr>
          <w:rFonts w:ascii="Times New Roman" w:hAnsi="Times New Roman" w:cs="Times New Roman"/>
          <w:color w:val="auto"/>
          <w:sz w:val="28"/>
          <w:szCs w:val="28"/>
        </w:rPr>
        <w:lastRenderedPageBreak/>
        <w:t>Benefits of Multilingual Capacity Issue Management</w:t>
      </w:r>
      <w:bookmarkEnd w:id="29"/>
    </w:p>
    <w:p w:rsidR="000A0690" w:rsidRPr="008D6FA8" w:rsidRDefault="0000082B" w:rsidP="00FD240F">
      <w:pPr>
        <w:rPr>
          <w:rFonts w:ascii="Times New Roman" w:hAnsi="Times New Roman" w:cs="Times New Roman"/>
          <w:szCs w:val="24"/>
        </w:rPr>
      </w:pPr>
      <w:r w:rsidRPr="008D6FA8">
        <w:rPr>
          <w:rFonts w:ascii="Times New Roman" w:hAnsi="Times New Roman" w:cs="Times New Roman"/>
          <w:szCs w:val="24"/>
        </w:rPr>
        <w:t>By managing the multilingual diversity in a new different way, the business can remove unnecessary additional cost which is needed to improve the bottom-line</w:t>
      </w:r>
      <w:r w:rsidR="00F22A35" w:rsidRPr="008D6FA8">
        <w:rPr>
          <w:rFonts w:ascii="Times New Roman" w:hAnsi="Times New Roman" w:cs="Times New Roman"/>
          <w:szCs w:val="24"/>
        </w:rPr>
        <w:t xml:space="preserve"> (Stockdale, 2010)</w:t>
      </w:r>
      <w:r w:rsidRPr="008D6FA8">
        <w:rPr>
          <w:rFonts w:ascii="Times New Roman" w:hAnsi="Times New Roman" w:cs="Times New Roman"/>
          <w:szCs w:val="24"/>
        </w:rPr>
        <w:t xml:space="preserve">. The business can reduce the internal conflict which will increase the rate of productivity in the workplace. </w:t>
      </w:r>
    </w:p>
    <w:p w:rsidR="00D30910" w:rsidRPr="008D6FA8" w:rsidRDefault="0000082B" w:rsidP="00FD240F">
      <w:pPr>
        <w:rPr>
          <w:rFonts w:ascii="Times New Roman" w:hAnsi="Times New Roman" w:cs="Times New Roman"/>
          <w:szCs w:val="24"/>
        </w:rPr>
      </w:pPr>
      <w:r w:rsidRPr="008D6FA8">
        <w:rPr>
          <w:rFonts w:ascii="Times New Roman" w:hAnsi="Times New Roman" w:cs="Times New Roman"/>
          <w:szCs w:val="24"/>
        </w:rPr>
        <w:t>By ensuring the workplace diversity through multilingual capacity, the business can ensure growth and improving the business image in the market and develop market share by understanding the customer and build an image in the market</w:t>
      </w:r>
      <w:r w:rsidR="00AF6A97" w:rsidRPr="008D6FA8">
        <w:rPr>
          <w:rFonts w:ascii="Times New Roman" w:hAnsi="Times New Roman" w:cs="Times New Roman"/>
          <w:szCs w:val="24"/>
        </w:rPr>
        <w:t xml:space="preserve"> (Lee, 2018)</w:t>
      </w:r>
      <w:r w:rsidRPr="008D6FA8">
        <w:rPr>
          <w:rFonts w:ascii="Times New Roman" w:hAnsi="Times New Roman" w:cs="Times New Roman"/>
          <w:szCs w:val="24"/>
        </w:rPr>
        <w:t xml:space="preserve">.  </w:t>
      </w:r>
    </w:p>
    <w:p w:rsidR="005526E8" w:rsidRPr="008D6FA8" w:rsidRDefault="0000082B" w:rsidP="00FD240F">
      <w:pPr>
        <w:rPr>
          <w:rFonts w:ascii="Times New Roman" w:hAnsi="Times New Roman" w:cs="Times New Roman"/>
          <w:szCs w:val="24"/>
        </w:rPr>
      </w:pPr>
      <w:r w:rsidRPr="008D6FA8">
        <w:rPr>
          <w:rFonts w:ascii="Times New Roman" w:hAnsi="Times New Roman" w:cs="Times New Roman"/>
          <w:szCs w:val="24"/>
        </w:rPr>
        <w:t>The business can</w:t>
      </w:r>
      <w:r w:rsidR="00A82301" w:rsidRPr="008D6FA8">
        <w:rPr>
          <w:rFonts w:ascii="Times New Roman" w:hAnsi="Times New Roman" w:cs="Times New Roman"/>
          <w:szCs w:val="24"/>
        </w:rPr>
        <w:t xml:space="preserve"> ensure the multilingual capac</w:t>
      </w:r>
      <w:r w:rsidRPr="008D6FA8">
        <w:rPr>
          <w:rFonts w:ascii="Times New Roman" w:hAnsi="Times New Roman" w:cs="Times New Roman"/>
          <w:szCs w:val="24"/>
        </w:rPr>
        <w:t>ity in its operations which will help the business</w:t>
      </w:r>
      <w:r w:rsidR="00A82301" w:rsidRPr="008D6FA8">
        <w:rPr>
          <w:rFonts w:ascii="Times New Roman" w:hAnsi="Times New Roman" w:cs="Times New Roman"/>
          <w:szCs w:val="24"/>
        </w:rPr>
        <w:t xml:space="preserve"> to recognise the customer insights and market segment. </w:t>
      </w:r>
      <w:r w:rsidRPr="008D6FA8">
        <w:rPr>
          <w:rFonts w:ascii="Times New Roman" w:hAnsi="Times New Roman" w:cs="Times New Roman"/>
          <w:szCs w:val="24"/>
        </w:rPr>
        <w:t>While recruiting the employee, the business can ensure multilingual capacity by identifying the talent employee and apply talent management</w:t>
      </w:r>
      <w:r w:rsidR="00AF6A97" w:rsidRPr="008D6FA8">
        <w:rPr>
          <w:rFonts w:ascii="Times New Roman" w:hAnsi="Times New Roman" w:cs="Times New Roman"/>
          <w:szCs w:val="24"/>
        </w:rPr>
        <w:t xml:space="preserve"> </w:t>
      </w:r>
      <w:r w:rsidR="00F22A35" w:rsidRPr="008D6FA8">
        <w:rPr>
          <w:rFonts w:ascii="Times New Roman" w:hAnsi="Times New Roman" w:cs="Times New Roman"/>
          <w:szCs w:val="24"/>
        </w:rPr>
        <w:t>(Stockdale, 2010)</w:t>
      </w:r>
      <w:r w:rsidRPr="008D6FA8">
        <w:rPr>
          <w:rFonts w:ascii="Times New Roman" w:hAnsi="Times New Roman" w:cs="Times New Roman"/>
          <w:szCs w:val="24"/>
        </w:rPr>
        <w:t xml:space="preserve">. By ensuring multilingual capacity, the business can improve competency in the market and have a better understanding of customer and employee. </w:t>
      </w:r>
    </w:p>
    <w:p w:rsidR="00A307AF" w:rsidRPr="008D6FA8" w:rsidRDefault="0000082B" w:rsidP="00FD240F">
      <w:pPr>
        <w:rPr>
          <w:rFonts w:ascii="Times New Roman" w:hAnsi="Times New Roman" w:cs="Times New Roman"/>
          <w:szCs w:val="24"/>
        </w:rPr>
      </w:pPr>
      <w:r w:rsidRPr="008D6FA8">
        <w:rPr>
          <w:rFonts w:ascii="Times New Roman" w:hAnsi="Times New Roman" w:cs="Times New Roman"/>
          <w:szCs w:val="24"/>
        </w:rPr>
        <w:t>Multilingual capacity issue promotes cultural</w:t>
      </w:r>
      <w:r w:rsidR="00A82301" w:rsidRPr="008D6FA8">
        <w:rPr>
          <w:rFonts w:ascii="Times New Roman" w:hAnsi="Times New Roman" w:cs="Times New Roman"/>
          <w:szCs w:val="24"/>
        </w:rPr>
        <w:t xml:space="preserve"> equality in the workplace which requires the appl</w:t>
      </w:r>
      <w:r w:rsidRPr="008D6FA8">
        <w:rPr>
          <w:rFonts w:ascii="Times New Roman" w:hAnsi="Times New Roman" w:cs="Times New Roman"/>
          <w:szCs w:val="24"/>
        </w:rPr>
        <w:t>ication of training and developing activities</w:t>
      </w:r>
      <w:r w:rsidR="00A82301" w:rsidRPr="008D6FA8">
        <w:rPr>
          <w:rFonts w:ascii="Times New Roman" w:hAnsi="Times New Roman" w:cs="Times New Roman"/>
          <w:szCs w:val="24"/>
        </w:rPr>
        <w:t xml:space="preserve">. For managing the multilingual capacity, the business </w:t>
      </w:r>
      <w:r w:rsidR="009A232A" w:rsidRPr="008D6FA8">
        <w:rPr>
          <w:rFonts w:ascii="Times New Roman" w:hAnsi="Times New Roman" w:cs="Times New Roman"/>
          <w:szCs w:val="24"/>
        </w:rPr>
        <w:t>has to manage the additional cost as the</w:t>
      </w:r>
      <w:r w:rsidR="00A82301" w:rsidRPr="008D6FA8">
        <w:rPr>
          <w:rFonts w:ascii="Times New Roman" w:hAnsi="Times New Roman" w:cs="Times New Roman"/>
          <w:szCs w:val="24"/>
        </w:rPr>
        <w:t xml:space="preserve"> investment for the company</w:t>
      </w:r>
      <w:r w:rsidR="00AF6A97" w:rsidRPr="008D6FA8">
        <w:rPr>
          <w:rFonts w:ascii="Times New Roman" w:hAnsi="Times New Roman" w:cs="Times New Roman"/>
          <w:szCs w:val="24"/>
        </w:rPr>
        <w:t xml:space="preserve"> (Lee, 2018)</w:t>
      </w:r>
      <w:r w:rsidR="00A82301" w:rsidRPr="008D6FA8">
        <w:rPr>
          <w:rFonts w:ascii="Times New Roman" w:hAnsi="Times New Roman" w:cs="Times New Roman"/>
          <w:szCs w:val="24"/>
        </w:rPr>
        <w:t>.</w:t>
      </w:r>
    </w:p>
    <w:p w:rsidR="00A307AF" w:rsidRPr="008D6FA8" w:rsidRDefault="00A307AF" w:rsidP="00FD240F">
      <w:pPr>
        <w:rPr>
          <w:rFonts w:ascii="Times New Roman" w:hAnsi="Times New Roman" w:cs="Times New Roman"/>
          <w:szCs w:val="24"/>
        </w:rPr>
      </w:pPr>
    </w:p>
    <w:p w:rsidR="00D30910" w:rsidRPr="00BA730E" w:rsidRDefault="0000082B" w:rsidP="00D30910">
      <w:pPr>
        <w:pStyle w:val="Heading2"/>
        <w:rPr>
          <w:rFonts w:ascii="Times New Roman" w:hAnsi="Times New Roman" w:cs="Times New Roman"/>
          <w:color w:val="auto"/>
          <w:sz w:val="28"/>
          <w:szCs w:val="28"/>
        </w:rPr>
      </w:pPr>
      <w:bookmarkStart w:id="30" w:name="_Toc534613989"/>
      <w:r w:rsidRPr="00BA730E">
        <w:rPr>
          <w:rFonts w:ascii="Times New Roman" w:hAnsi="Times New Roman" w:cs="Times New Roman"/>
          <w:color w:val="auto"/>
          <w:sz w:val="28"/>
          <w:szCs w:val="28"/>
        </w:rPr>
        <w:t>Proposals for Managing Cultural Competency Training Issue</w:t>
      </w:r>
      <w:bookmarkEnd w:id="30"/>
    </w:p>
    <w:p w:rsidR="00927E55" w:rsidRPr="008D6FA8" w:rsidRDefault="0000082B" w:rsidP="00FD240F">
      <w:pPr>
        <w:rPr>
          <w:rFonts w:ascii="Times New Roman" w:hAnsi="Times New Roman" w:cs="Times New Roman"/>
          <w:szCs w:val="24"/>
        </w:rPr>
      </w:pPr>
      <w:r w:rsidRPr="008D6FA8">
        <w:rPr>
          <w:rFonts w:ascii="Times New Roman" w:hAnsi="Times New Roman" w:cs="Times New Roman"/>
          <w:szCs w:val="24"/>
        </w:rPr>
        <w:t>For managing the cultural competency training</w:t>
      </w:r>
      <w:r w:rsidR="00382ABF" w:rsidRPr="008D6FA8">
        <w:rPr>
          <w:rFonts w:ascii="Times New Roman" w:hAnsi="Times New Roman" w:cs="Times New Roman"/>
          <w:szCs w:val="24"/>
        </w:rPr>
        <w:t>, Aetna needs to f</w:t>
      </w:r>
      <w:r w:rsidR="002C15D2" w:rsidRPr="008D6FA8">
        <w:rPr>
          <w:rFonts w:ascii="Times New Roman" w:hAnsi="Times New Roman" w:cs="Times New Roman"/>
          <w:szCs w:val="24"/>
        </w:rPr>
        <w:t xml:space="preserve">ocus on its functional expense and </w:t>
      </w:r>
      <w:r w:rsidR="0063607F" w:rsidRPr="008D6FA8">
        <w:rPr>
          <w:rFonts w:ascii="Times New Roman" w:hAnsi="Times New Roman" w:cs="Times New Roman"/>
          <w:szCs w:val="24"/>
        </w:rPr>
        <w:t xml:space="preserve">develop initiatives to implement such actions. Aetna </w:t>
      </w:r>
      <w:r w:rsidR="005748AD" w:rsidRPr="008D6FA8">
        <w:rPr>
          <w:rFonts w:ascii="Times New Roman" w:hAnsi="Times New Roman" w:cs="Times New Roman"/>
          <w:szCs w:val="24"/>
        </w:rPr>
        <w:t>can d</w:t>
      </w:r>
      <w:r w:rsidR="00822484" w:rsidRPr="008D6FA8">
        <w:rPr>
          <w:rFonts w:ascii="Times New Roman" w:hAnsi="Times New Roman" w:cs="Times New Roman"/>
          <w:szCs w:val="24"/>
        </w:rPr>
        <w:t>evelop a</w:t>
      </w:r>
      <w:r w:rsidR="00130265" w:rsidRPr="008D6FA8">
        <w:rPr>
          <w:rFonts w:ascii="Times New Roman" w:hAnsi="Times New Roman" w:cs="Times New Roman"/>
          <w:szCs w:val="24"/>
        </w:rPr>
        <w:t xml:space="preserve"> diversify value for all employees in order</w:t>
      </w:r>
      <w:r w:rsidR="00822484" w:rsidRPr="008D6FA8">
        <w:rPr>
          <w:rFonts w:ascii="Times New Roman" w:hAnsi="Times New Roman" w:cs="Times New Roman"/>
          <w:szCs w:val="24"/>
        </w:rPr>
        <w:t xml:space="preserve"> to create cultural competency in the workplace</w:t>
      </w:r>
      <w:r w:rsidR="00F22A35" w:rsidRPr="008D6FA8">
        <w:rPr>
          <w:rFonts w:ascii="Times New Roman" w:hAnsi="Times New Roman" w:cs="Times New Roman"/>
          <w:szCs w:val="24"/>
        </w:rPr>
        <w:t xml:space="preserve"> (Stockdale, 2010)</w:t>
      </w:r>
      <w:r w:rsidR="00822484" w:rsidRPr="008D6FA8">
        <w:rPr>
          <w:rFonts w:ascii="Times New Roman" w:hAnsi="Times New Roman" w:cs="Times New Roman"/>
          <w:szCs w:val="24"/>
        </w:rPr>
        <w:t xml:space="preserve">. </w:t>
      </w:r>
    </w:p>
    <w:p w:rsidR="00A307AF" w:rsidRPr="008D6FA8" w:rsidRDefault="0000082B" w:rsidP="00FD240F">
      <w:pPr>
        <w:rPr>
          <w:rFonts w:ascii="Times New Roman" w:hAnsi="Times New Roman" w:cs="Times New Roman"/>
          <w:szCs w:val="24"/>
        </w:rPr>
      </w:pPr>
      <w:r w:rsidRPr="008D6FA8">
        <w:rPr>
          <w:rFonts w:ascii="Times New Roman" w:hAnsi="Times New Roman" w:cs="Times New Roman"/>
          <w:szCs w:val="24"/>
        </w:rPr>
        <w:t xml:space="preserve">The business can develop cultural competency training for improving the self-awareness. </w:t>
      </w:r>
      <w:r w:rsidR="00927E55" w:rsidRPr="008D6FA8">
        <w:rPr>
          <w:rFonts w:ascii="Times New Roman" w:hAnsi="Times New Roman" w:cs="Times New Roman"/>
          <w:szCs w:val="24"/>
        </w:rPr>
        <w:t>The business can apply performance measurement models for improving the cultural competency of the employees. Aetna needs to improve the responsibility of employees from a different cultural dimension</w:t>
      </w:r>
      <w:r w:rsidR="00AF6A97" w:rsidRPr="008D6FA8">
        <w:rPr>
          <w:rFonts w:ascii="Times New Roman" w:hAnsi="Times New Roman" w:cs="Times New Roman"/>
          <w:szCs w:val="24"/>
        </w:rPr>
        <w:t xml:space="preserve"> (Lee, 2018)</w:t>
      </w:r>
      <w:r w:rsidR="00927E55" w:rsidRPr="008D6FA8">
        <w:rPr>
          <w:rFonts w:ascii="Times New Roman" w:hAnsi="Times New Roman" w:cs="Times New Roman"/>
          <w:szCs w:val="24"/>
        </w:rPr>
        <w:t xml:space="preserve">. Aetna needs to provide </w:t>
      </w:r>
      <w:r w:rsidR="00400793" w:rsidRPr="008D6FA8">
        <w:rPr>
          <w:rFonts w:ascii="Times New Roman" w:hAnsi="Times New Roman" w:cs="Times New Roman"/>
          <w:szCs w:val="24"/>
        </w:rPr>
        <w:t xml:space="preserve">cultural knowledge of the employees so that they can cooperate and understand the change needs to take for cultural competency. </w:t>
      </w:r>
    </w:p>
    <w:p w:rsidR="00D30910" w:rsidRPr="008D6FA8" w:rsidRDefault="0000082B" w:rsidP="009E77A3">
      <w:pPr>
        <w:rPr>
          <w:rFonts w:ascii="Times New Roman" w:hAnsi="Times New Roman" w:cs="Times New Roman"/>
          <w:szCs w:val="24"/>
        </w:rPr>
      </w:pPr>
      <w:r w:rsidRPr="008D6FA8">
        <w:rPr>
          <w:rFonts w:ascii="Times New Roman" w:hAnsi="Times New Roman" w:cs="Times New Roman"/>
          <w:szCs w:val="24"/>
        </w:rPr>
        <w:t xml:space="preserve">Aetna can apply adaptation strategy for developing the cultural competency training in the workplace. </w:t>
      </w:r>
      <w:r w:rsidR="009E77A3" w:rsidRPr="008D6FA8">
        <w:rPr>
          <w:rFonts w:ascii="Times New Roman" w:hAnsi="Times New Roman" w:cs="Times New Roman"/>
          <w:szCs w:val="24"/>
        </w:rPr>
        <w:t>For developing the cultural competency, Aetna can focus on its "Aetna's Way" approach which is effective for the business operations. Aetna needs to consider the expansion of the business for developing the cultural competency workshop and improving the cross-cultural workplace for all</w:t>
      </w:r>
      <w:r w:rsidR="00AF6A97" w:rsidRPr="008D6FA8">
        <w:rPr>
          <w:rFonts w:ascii="Times New Roman" w:hAnsi="Times New Roman" w:cs="Times New Roman"/>
          <w:szCs w:val="24"/>
        </w:rPr>
        <w:t xml:space="preserve"> </w:t>
      </w:r>
      <w:r w:rsidR="00F22A35" w:rsidRPr="008D6FA8">
        <w:rPr>
          <w:rFonts w:ascii="Times New Roman" w:hAnsi="Times New Roman" w:cs="Times New Roman"/>
          <w:szCs w:val="24"/>
        </w:rPr>
        <w:t>(Stockdale, 2010)</w:t>
      </w:r>
    </w:p>
    <w:p w:rsidR="00D30910" w:rsidRPr="00BA730E" w:rsidRDefault="0000082B" w:rsidP="009E77A3">
      <w:pPr>
        <w:pStyle w:val="Heading2"/>
        <w:rPr>
          <w:rFonts w:ascii="Times New Roman" w:hAnsi="Times New Roman" w:cs="Times New Roman"/>
          <w:color w:val="auto"/>
          <w:sz w:val="28"/>
          <w:szCs w:val="28"/>
        </w:rPr>
      </w:pPr>
      <w:bookmarkStart w:id="31" w:name="_Toc534613990"/>
      <w:r w:rsidRPr="00BA730E">
        <w:rPr>
          <w:rFonts w:ascii="Times New Roman" w:hAnsi="Times New Roman" w:cs="Times New Roman"/>
          <w:color w:val="auto"/>
          <w:sz w:val="28"/>
          <w:szCs w:val="28"/>
        </w:rPr>
        <w:lastRenderedPageBreak/>
        <w:t>Benefits of Managing Cultural Competency Training Issue</w:t>
      </w:r>
      <w:bookmarkEnd w:id="31"/>
    </w:p>
    <w:p w:rsidR="00980B72" w:rsidRPr="008D6FA8" w:rsidRDefault="0000082B" w:rsidP="00635E8E">
      <w:pPr>
        <w:rPr>
          <w:rFonts w:ascii="Times New Roman" w:hAnsi="Times New Roman" w:cs="Times New Roman"/>
          <w:szCs w:val="24"/>
        </w:rPr>
      </w:pPr>
      <w:r w:rsidRPr="008D6FA8">
        <w:rPr>
          <w:rFonts w:ascii="Times New Roman" w:hAnsi="Times New Roman" w:cs="Times New Roman"/>
          <w:szCs w:val="24"/>
        </w:rPr>
        <w:t xml:space="preserve">Cultural competency training improves the relationship between employees and business by having a deep understanding. By ensuring cultural competency training in the organisation, the employees can improve trust among themselves which increase efficiency in the workplace. </w:t>
      </w:r>
      <w:r w:rsidR="00B650CE" w:rsidRPr="008D6FA8">
        <w:rPr>
          <w:rFonts w:ascii="Times New Roman" w:hAnsi="Times New Roman" w:cs="Times New Roman"/>
          <w:szCs w:val="24"/>
        </w:rPr>
        <w:t>By applying the cultural competency training, the business can able to understand different customers and employees segment in the market</w:t>
      </w:r>
      <w:r w:rsidR="00AF6A97" w:rsidRPr="008D6FA8">
        <w:rPr>
          <w:rFonts w:ascii="Times New Roman" w:hAnsi="Times New Roman" w:cs="Times New Roman"/>
          <w:szCs w:val="24"/>
        </w:rPr>
        <w:t xml:space="preserve"> (Lee, 2018)</w:t>
      </w:r>
      <w:r w:rsidR="00B650CE" w:rsidRPr="008D6FA8">
        <w:rPr>
          <w:rFonts w:ascii="Times New Roman" w:hAnsi="Times New Roman" w:cs="Times New Roman"/>
          <w:szCs w:val="24"/>
        </w:rPr>
        <w:t xml:space="preserve">.  </w:t>
      </w:r>
    </w:p>
    <w:p w:rsidR="00F34CE6" w:rsidRPr="008D6FA8" w:rsidRDefault="0000082B" w:rsidP="00635E8E">
      <w:pPr>
        <w:rPr>
          <w:rFonts w:ascii="Times New Roman" w:hAnsi="Times New Roman" w:cs="Times New Roman"/>
          <w:szCs w:val="24"/>
        </w:rPr>
      </w:pPr>
      <w:r w:rsidRPr="008D6FA8">
        <w:rPr>
          <w:rFonts w:ascii="Times New Roman" w:hAnsi="Times New Roman" w:cs="Times New Roman"/>
          <w:szCs w:val="24"/>
        </w:rPr>
        <w:t>Cultural competency training enables the employees to develop social participation which is effective for developing the business image in the market. The cultural competency training improves the service of the business and improves the relationship between employees and the customer</w:t>
      </w:r>
      <w:r w:rsidR="00AF6A97" w:rsidRPr="008D6FA8">
        <w:rPr>
          <w:rFonts w:ascii="Times New Roman" w:hAnsi="Times New Roman" w:cs="Times New Roman"/>
          <w:szCs w:val="24"/>
        </w:rPr>
        <w:t xml:space="preserve"> </w:t>
      </w:r>
      <w:r w:rsidR="00F22A35" w:rsidRPr="008D6FA8">
        <w:rPr>
          <w:rFonts w:ascii="Times New Roman" w:hAnsi="Times New Roman" w:cs="Times New Roman"/>
          <w:szCs w:val="24"/>
        </w:rPr>
        <w:t xml:space="preserve">(Stockdale, 2010). </w:t>
      </w:r>
      <w:r w:rsidR="00B650CE" w:rsidRPr="008D6FA8">
        <w:rPr>
          <w:rFonts w:ascii="Times New Roman" w:hAnsi="Times New Roman" w:cs="Times New Roman"/>
          <w:szCs w:val="24"/>
        </w:rPr>
        <w:t xml:space="preserve">Since cultural competency training improves the efficiency which results in reducing operational errors and lowered the cost of operation for Aetna. </w:t>
      </w:r>
    </w:p>
    <w:p w:rsidR="009E77A3" w:rsidRPr="008D6FA8" w:rsidRDefault="009E77A3" w:rsidP="00635E8E">
      <w:pPr>
        <w:rPr>
          <w:rFonts w:ascii="Times New Roman" w:hAnsi="Times New Roman" w:cs="Times New Roman"/>
          <w:szCs w:val="24"/>
        </w:rPr>
      </w:pPr>
    </w:p>
    <w:p w:rsidR="009E77A3" w:rsidRPr="008D6FA8" w:rsidRDefault="009E77A3" w:rsidP="00635E8E">
      <w:pPr>
        <w:rPr>
          <w:rFonts w:ascii="Times New Roman" w:hAnsi="Times New Roman" w:cs="Times New Roman"/>
          <w:szCs w:val="24"/>
        </w:rPr>
      </w:pPr>
    </w:p>
    <w:p w:rsidR="000A0690" w:rsidRPr="00BA730E" w:rsidRDefault="0000082B" w:rsidP="000A0690">
      <w:pPr>
        <w:pStyle w:val="Heading2"/>
        <w:rPr>
          <w:rFonts w:ascii="Times New Roman" w:hAnsi="Times New Roman" w:cs="Times New Roman"/>
          <w:color w:val="auto"/>
          <w:sz w:val="28"/>
          <w:szCs w:val="28"/>
        </w:rPr>
      </w:pPr>
      <w:bookmarkStart w:id="32" w:name="_Toc534613991"/>
      <w:r w:rsidRPr="00BA730E">
        <w:rPr>
          <w:rFonts w:ascii="Times New Roman" w:hAnsi="Times New Roman" w:cs="Times New Roman"/>
          <w:color w:val="auto"/>
          <w:sz w:val="28"/>
          <w:szCs w:val="28"/>
        </w:rPr>
        <w:t>Proposals for managing HR Recruiting and Retention Issue</w:t>
      </w:r>
      <w:bookmarkEnd w:id="32"/>
    </w:p>
    <w:p w:rsidR="009E77A3" w:rsidRPr="008D6FA8" w:rsidRDefault="0000082B" w:rsidP="00635E8E">
      <w:pPr>
        <w:rPr>
          <w:rFonts w:ascii="Times New Roman" w:hAnsi="Times New Roman" w:cs="Times New Roman"/>
          <w:szCs w:val="24"/>
        </w:rPr>
      </w:pPr>
      <w:r w:rsidRPr="008D6FA8">
        <w:rPr>
          <w:rFonts w:ascii="Times New Roman" w:hAnsi="Times New Roman" w:cs="Times New Roman"/>
          <w:szCs w:val="24"/>
        </w:rPr>
        <w:t xml:space="preserve">Aetna can manage two strategies for managing the HR recruiting retention </w:t>
      </w:r>
      <w:r w:rsidR="00FF295C" w:rsidRPr="008D6FA8">
        <w:rPr>
          <w:rFonts w:ascii="Times New Roman" w:hAnsi="Times New Roman" w:cs="Times New Roman"/>
          <w:szCs w:val="24"/>
        </w:rPr>
        <w:t xml:space="preserve">which is managing the recruitment of skilled employees from different segments and improving the employees' </w:t>
      </w:r>
      <w:r w:rsidR="008568D6" w:rsidRPr="008D6FA8">
        <w:rPr>
          <w:rFonts w:ascii="Times New Roman" w:hAnsi="Times New Roman" w:cs="Times New Roman"/>
          <w:szCs w:val="24"/>
        </w:rPr>
        <w:t>retention through</w:t>
      </w:r>
      <w:r w:rsidR="00FF295C" w:rsidRPr="008D6FA8">
        <w:rPr>
          <w:rFonts w:ascii="Times New Roman" w:hAnsi="Times New Roman" w:cs="Times New Roman"/>
          <w:szCs w:val="24"/>
        </w:rPr>
        <w:t xml:space="preserve"> managing talent</w:t>
      </w:r>
      <w:r w:rsidR="008568D6" w:rsidRPr="008D6FA8">
        <w:rPr>
          <w:rFonts w:ascii="Times New Roman" w:hAnsi="Times New Roman" w:cs="Times New Roman"/>
          <w:szCs w:val="24"/>
        </w:rPr>
        <w:t xml:space="preserve"> employees</w:t>
      </w:r>
      <w:r w:rsidR="00FF295C" w:rsidRPr="008D6FA8">
        <w:rPr>
          <w:rFonts w:ascii="Times New Roman" w:hAnsi="Times New Roman" w:cs="Times New Roman"/>
          <w:szCs w:val="24"/>
        </w:rPr>
        <w:t xml:space="preserve">. </w:t>
      </w:r>
    </w:p>
    <w:p w:rsidR="00506F1D" w:rsidRPr="00BA730E" w:rsidRDefault="0000082B" w:rsidP="009A204E">
      <w:pPr>
        <w:rPr>
          <w:rFonts w:ascii="Times New Roman" w:hAnsi="Times New Roman" w:cs="Times New Roman"/>
          <w:b/>
          <w:sz w:val="28"/>
          <w:szCs w:val="28"/>
        </w:rPr>
      </w:pPr>
      <w:r w:rsidRPr="008D6FA8">
        <w:rPr>
          <w:rFonts w:ascii="Times New Roman" w:hAnsi="Times New Roman" w:cs="Times New Roman"/>
          <w:b/>
          <w:szCs w:val="24"/>
        </w:rPr>
        <w:t xml:space="preserve"> </w:t>
      </w:r>
      <w:r w:rsidR="008568D6" w:rsidRPr="00BA730E">
        <w:rPr>
          <w:rFonts w:ascii="Times New Roman" w:hAnsi="Times New Roman" w:cs="Times New Roman"/>
          <w:b/>
          <w:sz w:val="28"/>
          <w:szCs w:val="28"/>
        </w:rPr>
        <w:t>Managing a skilled employee's recruitment</w:t>
      </w:r>
    </w:p>
    <w:p w:rsidR="008568D6" w:rsidRPr="008D6FA8" w:rsidRDefault="0000082B" w:rsidP="00506F1D">
      <w:pPr>
        <w:rPr>
          <w:rFonts w:ascii="Times New Roman" w:hAnsi="Times New Roman" w:cs="Times New Roman"/>
          <w:szCs w:val="24"/>
        </w:rPr>
      </w:pPr>
      <w:r w:rsidRPr="008D6FA8">
        <w:rPr>
          <w:rFonts w:ascii="Times New Roman" w:hAnsi="Times New Roman" w:cs="Times New Roman"/>
          <w:szCs w:val="24"/>
        </w:rPr>
        <w:t>By selecting a diverse range of employees segment, the business will able to recruit skilled and professional employees which are needed to manage the HR recruiting and retention issue</w:t>
      </w:r>
      <w:r w:rsidR="00F22A35" w:rsidRPr="008D6FA8">
        <w:rPr>
          <w:rFonts w:ascii="Times New Roman" w:hAnsi="Times New Roman" w:cs="Times New Roman"/>
          <w:szCs w:val="24"/>
        </w:rPr>
        <w:t xml:space="preserve"> (Stockdale, 2010)</w:t>
      </w:r>
      <w:r w:rsidRPr="008D6FA8">
        <w:rPr>
          <w:rFonts w:ascii="Times New Roman" w:hAnsi="Times New Roman" w:cs="Times New Roman"/>
          <w:szCs w:val="24"/>
        </w:rPr>
        <w:t xml:space="preserve">. Aetna has to design a job recruitment process which will enable the business to manage employees according to </w:t>
      </w:r>
      <w:r w:rsidR="002B674A" w:rsidRPr="008D6FA8">
        <w:rPr>
          <w:rFonts w:ascii="Times New Roman" w:hAnsi="Times New Roman" w:cs="Times New Roman"/>
          <w:szCs w:val="24"/>
        </w:rPr>
        <w:t>the position and needs to ensure cultural development from the very beginning</w:t>
      </w:r>
      <w:r w:rsidR="00AF6A97" w:rsidRPr="008D6FA8">
        <w:rPr>
          <w:rFonts w:ascii="Times New Roman" w:hAnsi="Times New Roman" w:cs="Times New Roman"/>
          <w:szCs w:val="24"/>
        </w:rPr>
        <w:t xml:space="preserve"> (Sharma, 2016)</w:t>
      </w:r>
      <w:r w:rsidR="002B674A" w:rsidRPr="008D6FA8">
        <w:rPr>
          <w:rFonts w:ascii="Times New Roman" w:hAnsi="Times New Roman" w:cs="Times New Roman"/>
          <w:szCs w:val="24"/>
        </w:rPr>
        <w:t>. Aetna needs to focus on technical skilled based employees' recruitment which will increase efficiency and productivity.</w:t>
      </w:r>
    </w:p>
    <w:p w:rsidR="00506F1D" w:rsidRPr="00BA730E" w:rsidRDefault="002B674A" w:rsidP="002B674A">
      <w:pPr>
        <w:rPr>
          <w:rFonts w:ascii="Times New Roman" w:hAnsi="Times New Roman" w:cs="Times New Roman"/>
          <w:b/>
          <w:sz w:val="28"/>
          <w:szCs w:val="28"/>
        </w:rPr>
      </w:pPr>
      <w:r w:rsidRPr="00BA730E">
        <w:rPr>
          <w:rFonts w:ascii="Times New Roman" w:hAnsi="Times New Roman" w:cs="Times New Roman"/>
          <w:b/>
          <w:sz w:val="28"/>
          <w:szCs w:val="28"/>
        </w:rPr>
        <w:t xml:space="preserve">Managing </w:t>
      </w:r>
      <w:r w:rsidR="0000082B" w:rsidRPr="00BA730E">
        <w:rPr>
          <w:rFonts w:ascii="Times New Roman" w:hAnsi="Times New Roman" w:cs="Times New Roman"/>
          <w:b/>
          <w:sz w:val="28"/>
          <w:szCs w:val="28"/>
        </w:rPr>
        <w:t>Employees</w:t>
      </w:r>
      <w:r w:rsidRPr="00BA730E">
        <w:rPr>
          <w:rFonts w:ascii="Times New Roman" w:hAnsi="Times New Roman" w:cs="Times New Roman"/>
          <w:b/>
          <w:sz w:val="28"/>
          <w:szCs w:val="28"/>
        </w:rPr>
        <w:t xml:space="preserve"> Retention through Talent Management </w:t>
      </w:r>
    </w:p>
    <w:p w:rsidR="00506F1D" w:rsidRDefault="0000082B" w:rsidP="00506F1D">
      <w:pPr>
        <w:rPr>
          <w:rFonts w:ascii="Times New Roman" w:hAnsi="Times New Roman" w:cs="Times New Roman"/>
          <w:szCs w:val="24"/>
        </w:rPr>
      </w:pPr>
      <w:r w:rsidRPr="008D6FA8">
        <w:rPr>
          <w:rFonts w:ascii="Times New Roman" w:hAnsi="Times New Roman" w:cs="Times New Roman"/>
          <w:szCs w:val="24"/>
        </w:rPr>
        <w:t xml:space="preserve">For implementing a retention strategy through talent management, Aetna has to identify the opportunities </w:t>
      </w:r>
      <w:r w:rsidR="004B2945" w:rsidRPr="008D6FA8">
        <w:rPr>
          <w:rFonts w:ascii="Times New Roman" w:hAnsi="Times New Roman" w:cs="Times New Roman"/>
          <w:szCs w:val="24"/>
        </w:rPr>
        <w:t xml:space="preserve">of improving employees' career through developing different skills. The business has to prepare planning of succession in order to ensure employee development professionally. Aetna can provide monetary incentives for developing employees' satisfaction and retention in </w:t>
      </w:r>
      <w:r w:rsidR="004B2945" w:rsidRPr="008D6FA8">
        <w:rPr>
          <w:rFonts w:ascii="Times New Roman" w:hAnsi="Times New Roman" w:cs="Times New Roman"/>
          <w:szCs w:val="24"/>
        </w:rPr>
        <w:lastRenderedPageBreak/>
        <w:t>the workplace. Aetna can increase wages based employees performance which will enable the business to improve employee commitment to the business.</w:t>
      </w:r>
    </w:p>
    <w:p w:rsidR="00BA730E" w:rsidRPr="008D6FA8" w:rsidRDefault="00BA730E" w:rsidP="00506F1D">
      <w:pPr>
        <w:rPr>
          <w:rFonts w:ascii="Times New Roman" w:hAnsi="Times New Roman" w:cs="Times New Roman"/>
          <w:szCs w:val="24"/>
        </w:rPr>
      </w:pPr>
    </w:p>
    <w:p w:rsidR="004B2945" w:rsidRPr="00BA730E" w:rsidRDefault="0000082B" w:rsidP="004B2945">
      <w:pPr>
        <w:pStyle w:val="Heading2"/>
        <w:rPr>
          <w:rFonts w:ascii="Times New Roman" w:hAnsi="Times New Roman" w:cs="Times New Roman"/>
          <w:color w:val="auto"/>
          <w:sz w:val="28"/>
          <w:szCs w:val="28"/>
        </w:rPr>
      </w:pPr>
      <w:bookmarkStart w:id="33" w:name="_Toc534613992"/>
      <w:r w:rsidRPr="00BA730E">
        <w:rPr>
          <w:rFonts w:ascii="Times New Roman" w:hAnsi="Times New Roman" w:cs="Times New Roman"/>
          <w:color w:val="auto"/>
          <w:sz w:val="28"/>
          <w:szCs w:val="28"/>
        </w:rPr>
        <w:t>Benefits of managing HR Recruiting and Retention Issue</w:t>
      </w:r>
      <w:bookmarkEnd w:id="33"/>
    </w:p>
    <w:p w:rsidR="00024A57" w:rsidRPr="008D6FA8" w:rsidRDefault="0000082B" w:rsidP="00506F1D">
      <w:pPr>
        <w:rPr>
          <w:rFonts w:ascii="Times New Roman" w:hAnsi="Times New Roman" w:cs="Times New Roman"/>
          <w:szCs w:val="24"/>
        </w:rPr>
      </w:pPr>
      <w:r w:rsidRPr="008D6FA8">
        <w:rPr>
          <w:rFonts w:ascii="Times New Roman" w:hAnsi="Times New Roman" w:cs="Times New Roman"/>
          <w:szCs w:val="24"/>
        </w:rPr>
        <w:t xml:space="preserve">By improving the HR recruiting and retention issue, the business can able to create an efficient labour force for the business which can be used as a competitive advantage in the market. </w:t>
      </w:r>
    </w:p>
    <w:p w:rsidR="009A204E" w:rsidRPr="008D6FA8" w:rsidRDefault="0000082B" w:rsidP="00506F1D">
      <w:pPr>
        <w:rPr>
          <w:rFonts w:ascii="Times New Roman" w:hAnsi="Times New Roman" w:cs="Times New Roman"/>
          <w:szCs w:val="24"/>
        </w:rPr>
      </w:pPr>
      <w:r w:rsidRPr="008D6FA8">
        <w:rPr>
          <w:rFonts w:ascii="Times New Roman" w:hAnsi="Times New Roman" w:cs="Times New Roman"/>
          <w:szCs w:val="24"/>
        </w:rPr>
        <w:t xml:space="preserve">The effective recruiting and retention enable Aetna to minimise its functional cost and operation cost. </w:t>
      </w:r>
    </w:p>
    <w:p w:rsidR="00050DAD" w:rsidRPr="008D6FA8" w:rsidRDefault="0000082B" w:rsidP="00506F1D">
      <w:pPr>
        <w:rPr>
          <w:rFonts w:ascii="Times New Roman" w:hAnsi="Times New Roman" w:cs="Times New Roman"/>
          <w:szCs w:val="24"/>
        </w:rPr>
      </w:pPr>
      <w:r w:rsidRPr="008D6FA8">
        <w:rPr>
          <w:rFonts w:ascii="Times New Roman" w:hAnsi="Times New Roman" w:cs="Times New Roman"/>
          <w:szCs w:val="24"/>
        </w:rPr>
        <w:t xml:space="preserve">Application of talent management enables the business to recognise </w:t>
      </w:r>
      <w:r w:rsidR="00F22A35" w:rsidRPr="008D6FA8">
        <w:rPr>
          <w:rFonts w:ascii="Times New Roman" w:hAnsi="Times New Roman" w:cs="Times New Roman"/>
          <w:szCs w:val="24"/>
        </w:rPr>
        <w:t>employees’</w:t>
      </w:r>
      <w:r w:rsidRPr="008D6FA8">
        <w:rPr>
          <w:rFonts w:ascii="Times New Roman" w:hAnsi="Times New Roman" w:cs="Times New Roman"/>
          <w:szCs w:val="24"/>
        </w:rPr>
        <w:t xml:space="preserve"> </w:t>
      </w:r>
      <w:r w:rsidR="007D04E9" w:rsidRPr="008D6FA8">
        <w:rPr>
          <w:rFonts w:ascii="Times New Roman" w:hAnsi="Times New Roman" w:cs="Times New Roman"/>
          <w:szCs w:val="24"/>
        </w:rPr>
        <w:t>potentials and identify the employees' retention and turnover</w:t>
      </w:r>
      <w:r w:rsidR="00AF6A97" w:rsidRPr="008D6FA8">
        <w:rPr>
          <w:rFonts w:ascii="Times New Roman" w:hAnsi="Times New Roman" w:cs="Times New Roman"/>
          <w:szCs w:val="24"/>
        </w:rPr>
        <w:t xml:space="preserve"> (Sharma, 2016)</w:t>
      </w:r>
      <w:r w:rsidR="007D04E9" w:rsidRPr="008D6FA8">
        <w:rPr>
          <w:rFonts w:ascii="Times New Roman" w:hAnsi="Times New Roman" w:cs="Times New Roman"/>
          <w:szCs w:val="24"/>
        </w:rPr>
        <w:t xml:space="preserve">.  </w:t>
      </w:r>
    </w:p>
    <w:p w:rsidR="00506F1D" w:rsidRPr="008D6FA8" w:rsidRDefault="00506F1D" w:rsidP="00635E8E">
      <w:pPr>
        <w:rPr>
          <w:rFonts w:ascii="Times New Roman" w:hAnsi="Times New Roman" w:cs="Times New Roman"/>
          <w:szCs w:val="24"/>
        </w:rPr>
      </w:pPr>
    </w:p>
    <w:p w:rsidR="00506F1D" w:rsidRPr="008D6FA8" w:rsidRDefault="00506F1D" w:rsidP="00635E8E">
      <w:pPr>
        <w:rPr>
          <w:rFonts w:ascii="Times New Roman" w:hAnsi="Times New Roman" w:cs="Times New Roman"/>
          <w:szCs w:val="24"/>
        </w:rPr>
      </w:pPr>
    </w:p>
    <w:p w:rsidR="006D38C1" w:rsidRPr="00BA730E" w:rsidRDefault="0000082B" w:rsidP="006D38C1">
      <w:pPr>
        <w:pStyle w:val="Heading2"/>
        <w:rPr>
          <w:rFonts w:ascii="Times New Roman" w:hAnsi="Times New Roman" w:cs="Times New Roman"/>
          <w:color w:val="auto"/>
          <w:sz w:val="28"/>
          <w:szCs w:val="28"/>
        </w:rPr>
      </w:pPr>
      <w:bookmarkStart w:id="34" w:name="_Toc534613993"/>
      <w:r w:rsidRPr="00BA730E">
        <w:rPr>
          <w:rFonts w:ascii="Times New Roman" w:hAnsi="Times New Roman" w:cs="Times New Roman"/>
          <w:color w:val="auto"/>
          <w:sz w:val="28"/>
          <w:szCs w:val="28"/>
        </w:rPr>
        <w:t>Developing an action plan for Aetna’s diversity issue management</w:t>
      </w:r>
      <w:bookmarkEnd w:id="34"/>
    </w:p>
    <w:tbl>
      <w:tblPr>
        <w:tblStyle w:val="TableGrid"/>
        <w:tblW w:w="9897" w:type="dxa"/>
        <w:tblLook w:val="04A0" w:firstRow="1" w:lastRow="0" w:firstColumn="1" w:lastColumn="0" w:noHBand="0" w:noVBand="1"/>
      </w:tblPr>
      <w:tblGrid>
        <w:gridCol w:w="1370"/>
        <w:gridCol w:w="4620"/>
        <w:gridCol w:w="1985"/>
        <w:gridCol w:w="1922"/>
      </w:tblGrid>
      <w:tr w:rsidR="003F7261" w:rsidRPr="008D6FA8" w:rsidTr="00D07ADB">
        <w:trPr>
          <w:trHeight w:val="953"/>
        </w:trPr>
        <w:tc>
          <w:tcPr>
            <w:tcW w:w="1370" w:type="dxa"/>
            <w:tcBorders>
              <w:top w:val="single" w:sz="4" w:space="0" w:color="auto"/>
              <w:left w:val="single" w:sz="4" w:space="0" w:color="auto"/>
              <w:bottom w:val="single" w:sz="4" w:space="0" w:color="auto"/>
              <w:right w:val="single" w:sz="4" w:space="0" w:color="auto"/>
            </w:tcBorders>
          </w:tcPr>
          <w:p w:rsidR="00D07ADB" w:rsidRPr="008D6FA8" w:rsidRDefault="0000082B" w:rsidP="00D07ADB">
            <w:pPr>
              <w:jc w:val="center"/>
              <w:rPr>
                <w:rFonts w:ascii="Times New Roman" w:hAnsi="Times New Roman" w:cs="Times New Roman"/>
                <w:szCs w:val="24"/>
              </w:rPr>
            </w:pPr>
            <w:r w:rsidRPr="008D6FA8">
              <w:rPr>
                <w:rFonts w:ascii="Times New Roman" w:hAnsi="Times New Roman" w:cs="Times New Roman"/>
                <w:szCs w:val="24"/>
              </w:rPr>
              <w:t>Activity No</w:t>
            </w:r>
          </w:p>
        </w:tc>
        <w:tc>
          <w:tcPr>
            <w:tcW w:w="4620" w:type="dxa"/>
            <w:tcBorders>
              <w:top w:val="single" w:sz="4" w:space="0" w:color="auto"/>
              <w:left w:val="single" w:sz="4" w:space="0" w:color="auto"/>
              <w:bottom w:val="single" w:sz="4" w:space="0" w:color="auto"/>
              <w:right w:val="single" w:sz="4" w:space="0" w:color="auto"/>
            </w:tcBorders>
          </w:tcPr>
          <w:p w:rsidR="00D07ADB" w:rsidRPr="008D6FA8" w:rsidRDefault="0000082B" w:rsidP="00D07ADB">
            <w:pPr>
              <w:jc w:val="center"/>
              <w:rPr>
                <w:rFonts w:ascii="Times New Roman" w:hAnsi="Times New Roman" w:cs="Times New Roman"/>
                <w:szCs w:val="24"/>
              </w:rPr>
            </w:pPr>
            <w:r w:rsidRPr="008D6FA8">
              <w:rPr>
                <w:rFonts w:ascii="Times New Roman" w:hAnsi="Times New Roman" w:cs="Times New Roman"/>
                <w:szCs w:val="24"/>
              </w:rPr>
              <w:t>Activities</w:t>
            </w:r>
          </w:p>
        </w:tc>
        <w:tc>
          <w:tcPr>
            <w:tcW w:w="1985" w:type="dxa"/>
            <w:tcBorders>
              <w:top w:val="single" w:sz="4" w:space="0" w:color="auto"/>
              <w:left w:val="single" w:sz="4" w:space="0" w:color="auto"/>
              <w:bottom w:val="single" w:sz="4" w:space="0" w:color="auto"/>
              <w:right w:val="single" w:sz="4" w:space="0" w:color="auto"/>
            </w:tcBorders>
          </w:tcPr>
          <w:p w:rsidR="00D07ADB" w:rsidRPr="008D6FA8" w:rsidRDefault="0000082B" w:rsidP="00D07ADB">
            <w:pPr>
              <w:jc w:val="center"/>
              <w:rPr>
                <w:rFonts w:ascii="Times New Roman" w:hAnsi="Times New Roman" w:cs="Times New Roman"/>
                <w:szCs w:val="24"/>
              </w:rPr>
            </w:pPr>
            <w:r w:rsidRPr="008D6FA8">
              <w:rPr>
                <w:rFonts w:ascii="Times New Roman" w:hAnsi="Times New Roman" w:cs="Times New Roman"/>
                <w:szCs w:val="24"/>
              </w:rPr>
              <w:t>Starting of Actions</w:t>
            </w:r>
          </w:p>
          <w:p w:rsidR="00D07ADB" w:rsidRPr="008D6FA8" w:rsidRDefault="0000082B" w:rsidP="00D07ADB">
            <w:pPr>
              <w:jc w:val="center"/>
              <w:rPr>
                <w:rFonts w:ascii="Times New Roman" w:hAnsi="Times New Roman" w:cs="Times New Roman"/>
                <w:szCs w:val="24"/>
              </w:rPr>
            </w:pPr>
            <w:r w:rsidRPr="008D6FA8">
              <w:rPr>
                <w:rFonts w:ascii="Times New Roman" w:hAnsi="Times New Roman" w:cs="Times New Roman"/>
                <w:szCs w:val="24"/>
              </w:rPr>
              <w:t>2019</w:t>
            </w:r>
          </w:p>
        </w:tc>
        <w:tc>
          <w:tcPr>
            <w:tcW w:w="1922" w:type="dxa"/>
            <w:tcBorders>
              <w:top w:val="single" w:sz="4" w:space="0" w:color="auto"/>
              <w:left w:val="single" w:sz="4" w:space="0" w:color="auto"/>
              <w:bottom w:val="single" w:sz="4" w:space="0" w:color="auto"/>
              <w:right w:val="single" w:sz="4" w:space="0" w:color="auto"/>
            </w:tcBorders>
          </w:tcPr>
          <w:p w:rsidR="00D07ADB" w:rsidRPr="008D6FA8" w:rsidRDefault="0000082B" w:rsidP="00D07ADB">
            <w:pPr>
              <w:jc w:val="center"/>
              <w:rPr>
                <w:rFonts w:ascii="Times New Roman" w:hAnsi="Times New Roman" w:cs="Times New Roman"/>
                <w:szCs w:val="24"/>
              </w:rPr>
            </w:pPr>
            <w:r w:rsidRPr="008D6FA8">
              <w:rPr>
                <w:rFonts w:ascii="Times New Roman" w:hAnsi="Times New Roman" w:cs="Times New Roman"/>
                <w:szCs w:val="24"/>
              </w:rPr>
              <w:t>Finishing of Actions</w:t>
            </w:r>
          </w:p>
          <w:p w:rsidR="00D07ADB" w:rsidRPr="008D6FA8" w:rsidRDefault="0000082B" w:rsidP="00D07ADB">
            <w:pPr>
              <w:jc w:val="center"/>
              <w:rPr>
                <w:rFonts w:ascii="Times New Roman" w:hAnsi="Times New Roman" w:cs="Times New Roman"/>
                <w:szCs w:val="24"/>
              </w:rPr>
            </w:pPr>
            <w:r w:rsidRPr="008D6FA8">
              <w:rPr>
                <w:rFonts w:ascii="Times New Roman" w:hAnsi="Times New Roman" w:cs="Times New Roman"/>
                <w:szCs w:val="24"/>
              </w:rPr>
              <w:t>2019</w:t>
            </w:r>
          </w:p>
        </w:tc>
      </w:tr>
      <w:tr w:rsidR="003F7261" w:rsidRPr="008D6FA8" w:rsidTr="00D07ADB">
        <w:trPr>
          <w:trHeight w:val="268"/>
        </w:trPr>
        <w:tc>
          <w:tcPr>
            <w:tcW w:w="1370" w:type="dxa"/>
            <w:tcBorders>
              <w:top w:val="single" w:sz="4" w:space="0" w:color="auto"/>
              <w:left w:val="single" w:sz="4" w:space="0" w:color="auto"/>
              <w:bottom w:val="single" w:sz="4" w:space="0" w:color="auto"/>
              <w:right w:val="single" w:sz="4" w:space="0" w:color="auto"/>
            </w:tcBorders>
          </w:tcPr>
          <w:p w:rsidR="00D07ADB" w:rsidRPr="008D6FA8" w:rsidRDefault="0000082B" w:rsidP="00D07ADB">
            <w:pPr>
              <w:jc w:val="center"/>
              <w:rPr>
                <w:rFonts w:ascii="Times New Roman" w:hAnsi="Times New Roman" w:cs="Times New Roman"/>
                <w:szCs w:val="24"/>
              </w:rPr>
            </w:pPr>
            <w:r w:rsidRPr="008D6FA8">
              <w:rPr>
                <w:rFonts w:ascii="Times New Roman" w:hAnsi="Times New Roman" w:cs="Times New Roman"/>
                <w:szCs w:val="24"/>
              </w:rPr>
              <w:t>1</w:t>
            </w:r>
          </w:p>
        </w:tc>
        <w:tc>
          <w:tcPr>
            <w:tcW w:w="4620" w:type="dxa"/>
            <w:tcBorders>
              <w:top w:val="single" w:sz="4" w:space="0" w:color="auto"/>
              <w:left w:val="single" w:sz="4" w:space="0" w:color="auto"/>
              <w:bottom w:val="single" w:sz="4" w:space="0" w:color="auto"/>
              <w:right w:val="single" w:sz="4" w:space="0" w:color="auto"/>
            </w:tcBorders>
          </w:tcPr>
          <w:p w:rsidR="00D07ADB" w:rsidRPr="008D6FA8" w:rsidRDefault="0000082B" w:rsidP="00736508">
            <w:pPr>
              <w:rPr>
                <w:rFonts w:ascii="Times New Roman" w:hAnsi="Times New Roman" w:cs="Times New Roman"/>
                <w:szCs w:val="24"/>
              </w:rPr>
            </w:pPr>
            <w:r w:rsidRPr="008D6FA8">
              <w:rPr>
                <w:rFonts w:ascii="Times New Roman" w:hAnsi="Times New Roman" w:cs="Times New Roman"/>
                <w:szCs w:val="24"/>
              </w:rPr>
              <w:t>Managing Cross-Cultural Competency Training Session</w:t>
            </w:r>
          </w:p>
        </w:tc>
        <w:tc>
          <w:tcPr>
            <w:tcW w:w="1985" w:type="dxa"/>
            <w:tcBorders>
              <w:top w:val="single" w:sz="4" w:space="0" w:color="auto"/>
              <w:left w:val="single" w:sz="4" w:space="0" w:color="auto"/>
              <w:bottom w:val="single" w:sz="4" w:space="0" w:color="auto"/>
              <w:right w:val="single" w:sz="4" w:space="0" w:color="auto"/>
            </w:tcBorders>
          </w:tcPr>
          <w:p w:rsidR="00D07ADB" w:rsidRPr="008D6FA8" w:rsidRDefault="0000082B" w:rsidP="00D07ADB">
            <w:pPr>
              <w:jc w:val="center"/>
              <w:rPr>
                <w:rFonts w:ascii="Times New Roman" w:hAnsi="Times New Roman" w:cs="Times New Roman"/>
                <w:szCs w:val="24"/>
              </w:rPr>
            </w:pPr>
            <w:r w:rsidRPr="008D6FA8">
              <w:rPr>
                <w:rFonts w:ascii="Times New Roman" w:hAnsi="Times New Roman" w:cs="Times New Roman"/>
                <w:szCs w:val="24"/>
              </w:rPr>
              <w:t>Jan 1</w:t>
            </w:r>
          </w:p>
        </w:tc>
        <w:tc>
          <w:tcPr>
            <w:tcW w:w="1922" w:type="dxa"/>
            <w:tcBorders>
              <w:top w:val="single" w:sz="4" w:space="0" w:color="auto"/>
              <w:left w:val="single" w:sz="4" w:space="0" w:color="auto"/>
              <w:bottom w:val="single" w:sz="4" w:space="0" w:color="auto"/>
              <w:right w:val="single" w:sz="4" w:space="0" w:color="auto"/>
            </w:tcBorders>
          </w:tcPr>
          <w:p w:rsidR="00D07ADB" w:rsidRPr="008D6FA8" w:rsidRDefault="0000082B" w:rsidP="00D07ADB">
            <w:pPr>
              <w:jc w:val="center"/>
              <w:rPr>
                <w:rFonts w:ascii="Times New Roman" w:hAnsi="Times New Roman" w:cs="Times New Roman"/>
                <w:szCs w:val="24"/>
              </w:rPr>
            </w:pPr>
            <w:r w:rsidRPr="008D6FA8">
              <w:rPr>
                <w:rFonts w:ascii="Times New Roman" w:hAnsi="Times New Roman" w:cs="Times New Roman"/>
                <w:szCs w:val="24"/>
              </w:rPr>
              <w:t>June 30</w:t>
            </w:r>
          </w:p>
        </w:tc>
      </w:tr>
      <w:tr w:rsidR="003F7261" w:rsidRPr="008D6FA8" w:rsidTr="00D07ADB">
        <w:trPr>
          <w:trHeight w:val="719"/>
        </w:trPr>
        <w:tc>
          <w:tcPr>
            <w:tcW w:w="1370" w:type="dxa"/>
            <w:tcBorders>
              <w:top w:val="single" w:sz="4" w:space="0" w:color="auto"/>
              <w:left w:val="single" w:sz="4" w:space="0" w:color="auto"/>
              <w:bottom w:val="single" w:sz="4" w:space="0" w:color="auto"/>
              <w:right w:val="single" w:sz="4" w:space="0" w:color="auto"/>
            </w:tcBorders>
          </w:tcPr>
          <w:p w:rsidR="00D07ADB" w:rsidRPr="008D6FA8" w:rsidRDefault="0000082B" w:rsidP="00D07ADB">
            <w:pPr>
              <w:jc w:val="center"/>
              <w:rPr>
                <w:rFonts w:ascii="Times New Roman" w:hAnsi="Times New Roman" w:cs="Times New Roman"/>
                <w:szCs w:val="24"/>
              </w:rPr>
            </w:pPr>
            <w:r w:rsidRPr="008D6FA8">
              <w:rPr>
                <w:rFonts w:ascii="Times New Roman" w:hAnsi="Times New Roman" w:cs="Times New Roman"/>
                <w:szCs w:val="24"/>
              </w:rPr>
              <w:t>2</w:t>
            </w:r>
          </w:p>
        </w:tc>
        <w:tc>
          <w:tcPr>
            <w:tcW w:w="4620" w:type="dxa"/>
            <w:tcBorders>
              <w:top w:val="single" w:sz="4" w:space="0" w:color="auto"/>
              <w:left w:val="single" w:sz="4" w:space="0" w:color="auto"/>
              <w:bottom w:val="single" w:sz="4" w:space="0" w:color="auto"/>
              <w:right w:val="single" w:sz="4" w:space="0" w:color="auto"/>
            </w:tcBorders>
          </w:tcPr>
          <w:p w:rsidR="00D07ADB" w:rsidRPr="008D6FA8" w:rsidRDefault="0000082B" w:rsidP="00D07ADB">
            <w:pPr>
              <w:jc w:val="center"/>
              <w:rPr>
                <w:rFonts w:ascii="Times New Roman" w:hAnsi="Times New Roman" w:cs="Times New Roman"/>
                <w:szCs w:val="24"/>
              </w:rPr>
            </w:pPr>
            <w:r w:rsidRPr="008D6FA8">
              <w:rPr>
                <w:rFonts w:ascii="Times New Roman" w:hAnsi="Times New Roman" w:cs="Times New Roman"/>
                <w:szCs w:val="24"/>
              </w:rPr>
              <w:t>Developing Workshops for Multilingual Capacity</w:t>
            </w:r>
          </w:p>
        </w:tc>
        <w:tc>
          <w:tcPr>
            <w:tcW w:w="1985" w:type="dxa"/>
            <w:tcBorders>
              <w:top w:val="single" w:sz="4" w:space="0" w:color="auto"/>
              <w:left w:val="single" w:sz="4" w:space="0" w:color="auto"/>
              <w:bottom w:val="single" w:sz="4" w:space="0" w:color="auto"/>
              <w:right w:val="single" w:sz="4" w:space="0" w:color="auto"/>
            </w:tcBorders>
          </w:tcPr>
          <w:p w:rsidR="00D07ADB" w:rsidRPr="008D6FA8" w:rsidRDefault="0000082B" w:rsidP="00D07ADB">
            <w:pPr>
              <w:jc w:val="center"/>
              <w:rPr>
                <w:rFonts w:ascii="Times New Roman" w:hAnsi="Times New Roman" w:cs="Times New Roman"/>
                <w:szCs w:val="24"/>
              </w:rPr>
            </w:pPr>
            <w:r w:rsidRPr="008D6FA8">
              <w:rPr>
                <w:rFonts w:ascii="Times New Roman" w:hAnsi="Times New Roman" w:cs="Times New Roman"/>
                <w:szCs w:val="24"/>
              </w:rPr>
              <w:t>Jan 1</w:t>
            </w:r>
          </w:p>
        </w:tc>
        <w:tc>
          <w:tcPr>
            <w:tcW w:w="1922" w:type="dxa"/>
            <w:tcBorders>
              <w:top w:val="single" w:sz="4" w:space="0" w:color="auto"/>
              <w:left w:val="single" w:sz="4" w:space="0" w:color="auto"/>
              <w:bottom w:val="single" w:sz="4" w:space="0" w:color="auto"/>
              <w:right w:val="single" w:sz="4" w:space="0" w:color="auto"/>
            </w:tcBorders>
          </w:tcPr>
          <w:p w:rsidR="00D07ADB" w:rsidRPr="008D6FA8" w:rsidRDefault="0000082B" w:rsidP="00D07ADB">
            <w:pPr>
              <w:jc w:val="center"/>
              <w:rPr>
                <w:rFonts w:ascii="Times New Roman" w:hAnsi="Times New Roman" w:cs="Times New Roman"/>
                <w:szCs w:val="24"/>
              </w:rPr>
            </w:pPr>
            <w:r w:rsidRPr="008D6FA8">
              <w:rPr>
                <w:rFonts w:ascii="Times New Roman" w:hAnsi="Times New Roman" w:cs="Times New Roman"/>
                <w:szCs w:val="24"/>
              </w:rPr>
              <w:t>July 31</w:t>
            </w:r>
          </w:p>
        </w:tc>
      </w:tr>
      <w:tr w:rsidR="003F7261" w:rsidRPr="008D6FA8" w:rsidTr="00D07ADB">
        <w:trPr>
          <w:trHeight w:val="268"/>
        </w:trPr>
        <w:tc>
          <w:tcPr>
            <w:tcW w:w="1370" w:type="dxa"/>
            <w:tcBorders>
              <w:top w:val="single" w:sz="4" w:space="0" w:color="auto"/>
              <w:left w:val="single" w:sz="4" w:space="0" w:color="auto"/>
              <w:bottom w:val="single" w:sz="4" w:space="0" w:color="auto"/>
              <w:right w:val="single" w:sz="4" w:space="0" w:color="auto"/>
            </w:tcBorders>
          </w:tcPr>
          <w:p w:rsidR="00D07ADB" w:rsidRPr="008D6FA8" w:rsidRDefault="0000082B" w:rsidP="00D07ADB">
            <w:pPr>
              <w:jc w:val="center"/>
              <w:rPr>
                <w:rFonts w:ascii="Times New Roman" w:hAnsi="Times New Roman" w:cs="Times New Roman"/>
                <w:szCs w:val="24"/>
              </w:rPr>
            </w:pPr>
            <w:r w:rsidRPr="008D6FA8">
              <w:rPr>
                <w:rFonts w:ascii="Times New Roman" w:hAnsi="Times New Roman" w:cs="Times New Roman"/>
                <w:szCs w:val="24"/>
              </w:rPr>
              <w:t>3</w:t>
            </w:r>
          </w:p>
        </w:tc>
        <w:tc>
          <w:tcPr>
            <w:tcW w:w="4620" w:type="dxa"/>
            <w:tcBorders>
              <w:top w:val="single" w:sz="4" w:space="0" w:color="auto"/>
              <w:left w:val="single" w:sz="4" w:space="0" w:color="auto"/>
              <w:bottom w:val="single" w:sz="4" w:space="0" w:color="auto"/>
              <w:right w:val="single" w:sz="4" w:space="0" w:color="auto"/>
            </w:tcBorders>
          </w:tcPr>
          <w:p w:rsidR="00D07ADB" w:rsidRPr="008D6FA8" w:rsidRDefault="0000082B" w:rsidP="00D07ADB">
            <w:pPr>
              <w:jc w:val="center"/>
              <w:rPr>
                <w:rFonts w:ascii="Times New Roman" w:hAnsi="Times New Roman" w:cs="Times New Roman"/>
                <w:szCs w:val="24"/>
              </w:rPr>
            </w:pPr>
            <w:r w:rsidRPr="008D6FA8">
              <w:rPr>
                <w:rFonts w:ascii="Times New Roman" w:hAnsi="Times New Roman" w:cs="Times New Roman"/>
                <w:szCs w:val="24"/>
              </w:rPr>
              <w:t>Improving HR Recruiting and Retention Process</w:t>
            </w:r>
          </w:p>
        </w:tc>
        <w:tc>
          <w:tcPr>
            <w:tcW w:w="1985" w:type="dxa"/>
            <w:tcBorders>
              <w:top w:val="single" w:sz="4" w:space="0" w:color="auto"/>
              <w:left w:val="single" w:sz="4" w:space="0" w:color="auto"/>
              <w:bottom w:val="single" w:sz="4" w:space="0" w:color="auto"/>
              <w:right w:val="single" w:sz="4" w:space="0" w:color="auto"/>
            </w:tcBorders>
          </w:tcPr>
          <w:p w:rsidR="00D07ADB" w:rsidRPr="008D6FA8" w:rsidRDefault="0000082B" w:rsidP="00D07ADB">
            <w:pPr>
              <w:jc w:val="center"/>
              <w:rPr>
                <w:rFonts w:ascii="Times New Roman" w:hAnsi="Times New Roman" w:cs="Times New Roman"/>
                <w:szCs w:val="24"/>
              </w:rPr>
            </w:pPr>
            <w:r w:rsidRPr="008D6FA8">
              <w:rPr>
                <w:rFonts w:ascii="Times New Roman" w:hAnsi="Times New Roman" w:cs="Times New Roman"/>
                <w:szCs w:val="24"/>
              </w:rPr>
              <w:t>July 1</w:t>
            </w:r>
          </w:p>
        </w:tc>
        <w:tc>
          <w:tcPr>
            <w:tcW w:w="1922" w:type="dxa"/>
            <w:tcBorders>
              <w:top w:val="single" w:sz="4" w:space="0" w:color="auto"/>
              <w:left w:val="single" w:sz="4" w:space="0" w:color="auto"/>
              <w:bottom w:val="single" w:sz="4" w:space="0" w:color="auto"/>
              <w:right w:val="single" w:sz="4" w:space="0" w:color="auto"/>
            </w:tcBorders>
          </w:tcPr>
          <w:p w:rsidR="00D07ADB" w:rsidRPr="008D6FA8" w:rsidRDefault="0000082B" w:rsidP="00D07ADB">
            <w:pPr>
              <w:jc w:val="center"/>
              <w:rPr>
                <w:rFonts w:ascii="Times New Roman" w:hAnsi="Times New Roman" w:cs="Times New Roman"/>
                <w:szCs w:val="24"/>
              </w:rPr>
            </w:pPr>
            <w:r w:rsidRPr="008D6FA8">
              <w:rPr>
                <w:rFonts w:ascii="Times New Roman" w:hAnsi="Times New Roman" w:cs="Times New Roman"/>
                <w:szCs w:val="24"/>
              </w:rPr>
              <w:t>Dec 31</w:t>
            </w:r>
          </w:p>
        </w:tc>
      </w:tr>
      <w:tr w:rsidR="003F7261" w:rsidRPr="008D6FA8" w:rsidTr="00D07ADB">
        <w:trPr>
          <w:trHeight w:val="268"/>
        </w:trPr>
        <w:tc>
          <w:tcPr>
            <w:tcW w:w="1370" w:type="dxa"/>
            <w:tcBorders>
              <w:top w:val="single" w:sz="4" w:space="0" w:color="auto"/>
              <w:left w:val="single" w:sz="4" w:space="0" w:color="auto"/>
              <w:bottom w:val="single" w:sz="4" w:space="0" w:color="auto"/>
              <w:right w:val="single" w:sz="4" w:space="0" w:color="auto"/>
            </w:tcBorders>
          </w:tcPr>
          <w:p w:rsidR="00D07ADB" w:rsidRPr="008D6FA8" w:rsidRDefault="0000082B" w:rsidP="00D07ADB">
            <w:pPr>
              <w:jc w:val="center"/>
              <w:rPr>
                <w:rFonts w:ascii="Times New Roman" w:hAnsi="Times New Roman" w:cs="Times New Roman"/>
                <w:szCs w:val="24"/>
              </w:rPr>
            </w:pPr>
            <w:r w:rsidRPr="008D6FA8">
              <w:rPr>
                <w:rFonts w:ascii="Times New Roman" w:hAnsi="Times New Roman" w:cs="Times New Roman"/>
                <w:szCs w:val="24"/>
              </w:rPr>
              <w:t>4</w:t>
            </w:r>
          </w:p>
        </w:tc>
        <w:tc>
          <w:tcPr>
            <w:tcW w:w="4620" w:type="dxa"/>
            <w:tcBorders>
              <w:top w:val="single" w:sz="4" w:space="0" w:color="auto"/>
              <w:left w:val="single" w:sz="4" w:space="0" w:color="auto"/>
              <w:bottom w:val="single" w:sz="4" w:space="0" w:color="auto"/>
              <w:right w:val="single" w:sz="4" w:space="0" w:color="auto"/>
            </w:tcBorders>
          </w:tcPr>
          <w:p w:rsidR="00D07ADB" w:rsidRPr="008D6FA8" w:rsidRDefault="0000082B" w:rsidP="00433933">
            <w:pPr>
              <w:rPr>
                <w:rFonts w:ascii="Times New Roman" w:hAnsi="Times New Roman" w:cs="Times New Roman"/>
                <w:szCs w:val="24"/>
              </w:rPr>
            </w:pPr>
            <w:r w:rsidRPr="008D6FA8">
              <w:rPr>
                <w:rFonts w:ascii="Times New Roman" w:hAnsi="Times New Roman" w:cs="Times New Roman"/>
                <w:szCs w:val="24"/>
              </w:rPr>
              <w:t xml:space="preserve">Developing </w:t>
            </w:r>
            <w:r w:rsidR="0083777E" w:rsidRPr="008D6FA8">
              <w:rPr>
                <w:rFonts w:ascii="Times New Roman" w:hAnsi="Times New Roman" w:cs="Times New Roman"/>
                <w:szCs w:val="24"/>
              </w:rPr>
              <w:t xml:space="preserve">additional cost analysis </w:t>
            </w:r>
          </w:p>
        </w:tc>
        <w:tc>
          <w:tcPr>
            <w:tcW w:w="1985" w:type="dxa"/>
            <w:tcBorders>
              <w:top w:val="single" w:sz="4" w:space="0" w:color="auto"/>
              <w:left w:val="single" w:sz="4" w:space="0" w:color="auto"/>
              <w:bottom w:val="single" w:sz="4" w:space="0" w:color="auto"/>
              <w:right w:val="single" w:sz="4" w:space="0" w:color="auto"/>
            </w:tcBorders>
          </w:tcPr>
          <w:p w:rsidR="00D07ADB" w:rsidRPr="008D6FA8" w:rsidRDefault="0000082B" w:rsidP="00D07ADB">
            <w:pPr>
              <w:jc w:val="center"/>
              <w:rPr>
                <w:rFonts w:ascii="Times New Roman" w:hAnsi="Times New Roman" w:cs="Times New Roman"/>
                <w:szCs w:val="24"/>
              </w:rPr>
            </w:pPr>
            <w:r w:rsidRPr="008D6FA8">
              <w:rPr>
                <w:rFonts w:ascii="Times New Roman" w:hAnsi="Times New Roman" w:cs="Times New Roman"/>
                <w:szCs w:val="24"/>
              </w:rPr>
              <w:t>July 1</w:t>
            </w:r>
          </w:p>
        </w:tc>
        <w:tc>
          <w:tcPr>
            <w:tcW w:w="1922" w:type="dxa"/>
            <w:tcBorders>
              <w:top w:val="single" w:sz="4" w:space="0" w:color="auto"/>
              <w:left w:val="single" w:sz="4" w:space="0" w:color="auto"/>
              <w:bottom w:val="single" w:sz="4" w:space="0" w:color="auto"/>
              <w:right w:val="single" w:sz="4" w:space="0" w:color="auto"/>
            </w:tcBorders>
          </w:tcPr>
          <w:p w:rsidR="00D07ADB" w:rsidRPr="008D6FA8" w:rsidRDefault="0000082B" w:rsidP="00D07ADB">
            <w:pPr>
              <w:jc w:val="center"/>
              <w:rPr>
                <w:rFonts w:ascii="Times New Roman" w:hAnsi="Times New Roman" w:cs="Times New Roman"/>
                <w:szCs w:val="24"/>
              </w:rPr>
            </w:pPr>
            <w:r w:rsidRPr="008D6FA8">
              <w:rPr>
                <w:rFonts w:ascii="Times New Roman" w:hAnsi="Times New Roman" w:cs="Times New Roman"/>
                <w:szCs w:val="24"/>
              </w:rPr>
              <w:t>July 31</w:t>
            </w:r>
          </w:p>
        </w:tc>
      </w:tr>
      <w:tr w:rsidR="00AE2EA6" w:rsidRPr="008D6FA8" w:rsidTr="00D07ADB">
        <w:trPr>
          <w:trHeight w:val="268"/>
        </w:trPr>
        <w:tc>
          <w:tcPr>
            <w:tcW w:w="1370" w:type="dxa"/>
            <w:tcBorders>
              <w:top w:val="single" w:sz="4" w:space="0" w:color="auto"/>
              <w:left w:val="single" w:sz="4" w:space="0" w:color="auto"/>
              <w:bottom w:val="single" w:sz="4" w:space="0" w:color="auto"/>
              <w:right w:val="single" w:sz="4" w:space="0" w:color="auto"/>
            </w:tcBorders>
          </w:tcPr>
          <w:p w:rsidR="00D07ADB" w:rsidRPr="008D6FA8" w:rsidRDefault="0000082B" w:rsidP="00D07ADB">
            <w:pPr>
              <w:jc w:val="center"/>
              <w:rPr>
                <w:rFonts w:ascii="Times New Roman" w:hAnsi="Times New Roman" w:cs="Times New Roman"/>
                <w:szCs w:val="24"/>
              </w:rPr>
            </w:pPr>
            <w:r w:rsidRPr="008D6FA8">
              <w:rPr>
                <w:rFonts w:ascii="Times New Roman" w:hAnsi="Times New Roman" w:cs="Times New Roman"/>
                <w:szCs w:val="24"/>
              </w:rPr>
              <w:t>5</w:t>
            </w:r>
          </w:p>
        </w:tc>
        <w:tc>
          <w:tcPr>
            <w:tcW w:w="4620" w:type="dxa"/>
            <w:tcBorders>
              <w:top w:val="single" w:sz="4" w:space="0" w:color="auto"/>
              <w:left w:val="single" w:sz="4" w:space="0" w:color="auto"/>
              <w:bottom w:val="single" w:sz="4" w:space="0" w:color="auto"/>
              <w:right w:val="single" w:sz="4" w:space="0" w:color="auto"/>
            </w:tcBorders>
          </w:tcPr>
          <w:p w:rsidR="00D07ADB" w:rsidRPr="008D6FA8" w:rsidRDefault="0000082B" w:rsidP="00D07ADB">
            <w:pPr>
              <w:jc w:val="center"/>
              <w:rPr>
                <w:rFonts w:ascii="Times New Roman" w:hAnsi="Times New Roman" w:cs="Times New Roman"/>
                <w:szCs w:val="24"/>
              </w:rPr>
            </w:pPr>
            <w:r w:rsidRPr="008D6FA8">
              <w:rPr>
                <w:rFonts w:ascii="Times New Roman" w:hAnsi="Times New Roman" w:cs="Times New Roman"/>
                <w:szCs w:val="24"/>
              </w:rPr>
              <w:t xml:space="preserve">Managing Diversity Related </w:t>
            </w:r>
            <w:r w:rsidR="00927E55" w:rsidRPr="008D6FA8">
              <w:rPr>
                <w:rFonts w:ascii="Times New Roman" w:hAnsi="Times New Roman" w:cs="Times New Roman"/>
                <w:szCs w:val="24"/>
              </w:rPr>
              <w:t xml:space="preserve">Training </w:t>
            </w:r>
          </w:p>
        </w:tc>
        <w:tc>
          <w:tcPr>
            <w:tcW w:w="1985" w:type="dxa"/>
            <w:tcBorders>
              <w:top w:val="single" w:sz="4" w:space="0" w:color="auto"/>
              <w:left w:val="single" w:sz="4" w:space="0" w:color="auto"/>
              <w:bottom w:val="single" w:sz="4" w:space="0" w:color="auto"/>
              <w:right w:val="single" w:sz="4" w:space="0" w:color="auto"/>
            </w:tcBorders>
          </w:tcPr>
          <w:p w:rsidR="00D07ADB" w:rsidRPr="008D6FA8" w:rsidRDefault="0000082B" w:rsidP="00D07ADB">
            <w:pPr>
              <w:jc w:val="center"/>
              <w:rPr>
                <w:rFonts w:ascii="Times New Roman" w:hAnsi="Times New Roman" w:cs="Times New Roman"/>
                <w:szCs w:val="24"/>
              </w:rPr>
            </w:pPr>
            <w:r w:rsidRPr="008D6FA8">
              <w:rPr>
                <w:rFonts w:ascii="Times New Roman" w:hAnsi="Times New Roman" w:cs="Times New Roman"/>
                <w:szCs w:val="24"/>
              </w:rPr>
              <w:t>June 1</w:t>
            </w:r>
          </w:p>
        </w:tc>
        <w:tc>
          <w:tcPr>
            <w:tcW w:w="1922" w:type="dxa"/>
            <w:tcBorders>
              <w:top w:val="single" w:sz="4" w:space="0" w:color="auto"/>
              <w:left w:val="single" w:sz="4" w:space="0" w:color="auto"/>
              <w:bottom w:val="single" w:sz="4" w:space="0" w:color="auto"/>
              <w:right w:val="single" w:sz="4" w:space="0" w:color="auto"/>
            </w:tcBorders>
          </w:tcPr>
          <w:p w:rsidR="00D07ADB" w:rsidRPr="008D6FA8" w:rsidRDefault="0000082B" w:rsidP="00D07ADB">
            <w:pPr>
              <w:jc w:val="center"/>
              <w:rPr>
                <w:rFonts w:ascii="Times New Roman" w:hAnsi="Times New Roman" w:cs="Times New Roman"/>
                <w:szCs w:val="24"/>
              </w:rPr>
            </w:pPr>
            <w:r w:rsidRPr="008D6FA8">
              <w:rPr>
                <w:rFonts w:ascii="Times New Roman" w:hAnsi="Times New Roman" w:cs="Times New Roman"/>
                <w:szCs w:val="24"/>
              </w:rPr>
              <w:t>July 31</w:t>
            </w:r>
          </w:p>
        </w:tc>
      </w:tr>
    </w:tbl>
    <w:p w:rsidR="00F34CE6" w:rsidRPr="008D6FA8" w:rsidRDefault="00066794" w:rsidP="00066794">
      <w:pPr>
        <w:pStyle w:val="Caption"/>
        <w:rPr>
          <w:rFonts w:ascii="Times New Roman" w:hAnsi="Times New Roman" w:cs="Times New Roman"/>
          <w:sz w:val="24"/>
          <w:szCs w:val="24"/>
        </w:rPr>
      </w:pPr>
      <w:bookmarkStart w:id="35" w:name="_Toc533884927"/>
      <w:r w:rsidRPr="008D6FA8">
        <w:rPr>
          <w:rFonts w:ascii="Times New Roman" w:hAnsi="Times New Roman" w:cs="Times New Roman"/>
          <w:sz w:val="24"/>
          <w:szCs w:val="24"/>
        </w:rPr>
        <w:t xml:space="preserve">Table </w:t>
      </w:r>
      <w:r w:rsidR="00B15A6F" w:rsidRPr="008D6FA8">
        <w:rPr>
          <w:rFonts w:ascii="Times New Roman" w:hAnsi="Times New Roman" w:cs="Times New Roman"/>
          <w:sz w:val="24"/>
          <w:szCs w:val="24"/>
        </w:rPr>
        <w:fldChar w:fldCharType="begin"/>
      </w:r>
      <w:r w:rsidR="00B15A6F" w:rsidRPr="008D6FA8">
        <w:rPr>
          <w:rFonts w:ascii="Times New Roman" w:hAnsi="Times New Roman" w:cs="Times New Roman"/>
          <w:sz w:val="24"/>
          <w:szCs w:val="24"/>
        </w:rPr>
        <w:instrText xml:space="preserve"> SEQ Table \* ARABIC </w:instrText>
      </w:r>
      <w:r w:rsidR="00B15A6F" w:rsidRPr="008D6FA8">
        <w:rPr>
          <w:rFonts w:ascii="Times New Roman" w:hAnsi="Times New Roman" w:cs="Times New Roman"/>
          <w:sz w:val="24"/>
          <w:szCs w:val="24"/>
        </w:rPr>
        <w:fldChar w:fldCharType="separate"/>
      </w:r>
      <w:r w:rsidRPr="008D6FA8">
        <w:rPr>
          <w:rFonts w:ascii="Times New Roman" w:hAnsi="Times New Roman" w:cs="Times New Roman"/>
          <w:noProof/>
          <w:sz w:val="24"/>
          <w:szCs w:val="24"/>
        </w:rPr>
        <w:t>1</w:t>
      </w:r>
      <w:r w:rsidR="00B15A6F" w:rsidRPr="008D6FA8">
        <w:rPr>
          <w:rFonts w:ascii="Times New Roman" w:hAnsi="Times New Roman" w:cs="Times New Roman"/>
          <w:noProof/>
          <w:sz w:val="24"/>
          <w:szCs w:val="24"/>
        </w:rPr>
        <w:fldChar w:fldCharType="end"/>
      </w:r>
      <w:r w:rsidRPr="008D6FA8">
        <w:rPr>
          <w:rFonts w:ascii="Times New Roman" w:hAnsi="Times New Roman" w:cs="Times New Roman"/>
          <w:sz w:val="24"/>
          <w:szCs w:val="24"/>
        </w:rPr>
        <w:t>: Action plan for Aetna’s diversity issue management</w:t>
      </w:r>
      <w:bookmarkEnd w:id="35"/>
      <w:r w:rsidRPr="008D6FA8">
        <w:rPr>
          <w:rFonts w:ascii="Times New Roman" w:hAnsi="Times New Roman" w:cs="Times New Roman"/>
          <w:sz w:val="24"/>
          <w:szCs w:val="24"/>
        </w:rPr>
        <w:t xml:space="preserve"> </w:t>
      </w:r>
    </w:p>
    <w:p w:rsidR="00F34CE6" w:rsidRPr="008D6FA8" w:rsidRDefault="0000082B" w:rsidP="00635E8E">
      <w:pPr>
        <w:rPr>
          <w:rFonts w:ascii="Times New Roman" w:hAnsi="Times New Roman" w:cs="Times New Roman"/>
          <w:szCs w:val="24"/>
        </w:rPr>
      </w:pPr>
      <w:r w:rsidRPr="008D6FA8">
        <w:rPr>
          <w:rFonts w:ascii="Times New Roman" w:hAnsi="Times New Roman" w:cs="Times New Roman"/>
          <w:szCs w:val="24"/>
        </w:rPr>
        <w:t>Here, Aetna has developed a</w:t>
      </w:r>
      <w:r w:rsidR="00CE12F0" w:rsidRPr="008D6FA8">
        <w:rPr>
          <w:rFonts w:ascii="Times New Roman" w:hAnsi="Times New Roman" w:cs="Times New Roman"/>
          <w:szCs w:val="24"/>
        </w:rPr>
        <w:t xml:space="preserve"> one-year activity based action</w:t>
      </w:r>
      <w:r w:rsidRPr="008D6FA8">
        <w:rPr>
          <w:rFonts w:ascii="Times New Roman" w:hAnsi="Times New Roman" w:cs="Times New Roman"/>
          <w:szCs w:val="24"/>
        </w:rPr>
        <w:t>s</w:t>
      </w:r>
      <w:r w:rsidR="00CE12F0" w:rsidRPr="008D6FA8">
        <w:rPr>
          <w:rFonts w:ascii="Times New Roman" w:hAnsi="Times New Roman" w:cs="Times New Roman"/>
          <w:szCs w:val="24"/>
        </w:rPr>
        <w:t xml:space="preserve"> plan which will cover the three </w:t>
      </w:r>
      <w:r w:rsidRPr="008D6FA8">
        <w:rPr>
          <w:rFonts w:ascii="Times New Roman" w:hAnsi="Times New Roman" w:cs="Times New Roman"/>
          <w:szCs w:val="24"/>
        </w:rPr>
        <w:t>diversity issues discussed in here</w:t>
      </w:r>
      <w:r w:rsidR="00F22A35" w:rsidRPr="008D6FA8">
        <w:rPr>
          <w:rFonts w:ascii="Times New Roman" w:hAnsi="Times New Roman" w:cs="Times New Roman"/>
          <w:szCs w:val="24"/>
        </w:rPr>
        <w:t xml:space="preserve"> (Stockdale, 2010)</w:t>
      </w:r>
      <w:r w:rsidRPr="008D6FA8">
        <w:rPr>
          <w:rFonts w:ascii="Times New Roman" w:hAnsi="Times New Roman" w:cs="Times New Roman"/>
          <w:szCs w:val="24"/>
        </w:rPr>
        <w:t>. Under the actions plan, Aetna has to perform different training and workshop development for the employees’ and management</w:t>
      </w:r>
      <w:r w:rsidR="00AF6A97" w:rsidRPr="008D6FA8">
        <w:rPr>
          <w:rFonts w:ascii="Times New Roman" w:hAnsi="Times New Roman" w:cs="Times New Roman"/>
          <w:szCs w:val="24"/>
        </w:rPr>
        <w:t xml:space="preserve"> (Sharma, 2016)</w:t>
      </w:r>
      <w:r w:rsidRPr="008D6FA8">
        <w:rPr>
          <w:rFonts w:ascii="Times New Roman" w:hAnsi="Times New Roman" w:cs="Times New Roman"/>
          <w:szCs w:val="24"/>
        </w:rPr>
        <w:t xml:space="preserve">. Those actions are developed by setting out the timeline which is needed to attain for measuring the effectiveness of the actions regarding diversity issues management. </w:t>
      </w:r>
    </w:p>
    <w:p w:rsidR="009F4A2C" w:rsidRPr="008D6FA8" w:rsidRDefault="0000082B" w:rsidP="009F4A2C">
      <w:pPr>
        <w:rPr>
          <w:rFonts w:ascii="Times New Roman" w:hAnsi="Times New Roman" w:cs="Times New Roman"/>
          <w:szCs w:val="24"/>
        </w:rPr>
      </w:pPr>
      <w:r w:rsidRPr="008D6FA8">
        <w:rPr>
          <w:rFonts w:ascii="Times New Roman" w:hAnsi="Times New Roman" w:cs="Times New Roman"/>
          <w:szCs w:val="24"/>
        </w:rPr>
        <w:lastRenderedPageBreak/>
        <w:t>-Managing Cross-Cultural Competency Training Session</w:t>
      </w:r>
    </w:p>
    <w:p w:rsidR="009F4A2C" w:rsidRPr="008D6FA8" w:rsidRDefault="0000082B" w:rsidP="009F4A2C">
      <w:pPr>
        <w:rPr>
          <w:rFonts w:ascii="Times New Roman" w:hAnsi="Times New Roman" w:cs="Times New Roman"/>
          <w:szCs w:val="24"/>
        </w:rPr>
      </w:pPr>
      <w:r w:rsidRPr="008D6FA8">
        <w:rPr>
          <w:rFonts w:ascii="Times New Roman" w:hAnsi="Times New Roman" w:cs="Times New Roman"/>
          <w:szCs w:val="24"/>
        </w:rPr>
        <w:t>-Developing Workshops for Multilingual Capacity</w:t>
      </w:r>
    </w:p>
    <w:p w:rsidR="009F4A2C" w:rsidRPr="008D6FA8" w:rsidRDefault="0000082B" w:rsidP="009F4A2C">
      <w:pPr>
        <w:rPr>
          <w:rFonts w:ascii="Times New Roman" w:hAnsi="Times New Roman" w:cs="Times New Roman"/>
          <w:szCs w:val="24"/>
        </w:rPr>
      </w:pPr>
      <w:r w:rsidRPr="008D6FA8">
        <w:rPr>
          <w:rFonts w:ascii="Times New Roman" w:hAnsi="Times New Roman" w:cs="Times New Roman"/>
          <w:szCs w:val="24"/>
        </w:rPr>
        <w:t>-Improving HR Recruiting and Retention Process</w:t>
      </w:r>
    </w:p>
    <w:p w:rsidR="009F4A2C" w:rsidRPr="008D6FA8" w:rsidRDefault="0000082B" w:rsidP="009F4A2C">
      <w:pPr>
        <w:rPr>
          <w:rFonts w:ascii="Times New Roman" w:hAnsi="Times New Roman" w:cs="Times New Roman"/>
          <w:szCs w:val="24"/>
        </w:rPr>
      </w:pPr>
      <w:r w:rsidRPr="008D6FA8">
        <w:rPr>
          <w:rFonts w:ascii="Times New Roman" w:hAnsi="Times New Roman" w:cs="Times New Roman"/>
          <w:szCs w:val="24"/>
        </w:rPr>
        <w:t xml:space="preserve">-Developing additional cost analysis </w:t>
      </w:r>
    </w:p>
    <w:p w:rsidR="00F34CE6" w:rsidRPr="008D6FA8" w:rsidRDefault="0000082B" w:rsidP="009F4A2C">
      <w:pPr>
        <w:rPr>
          <w:rFonts w:ascii="Times New Roman" w:hAnsi="Times New Roman" w:cs="Times New Roman"/>
          <w:szCs w:val="24"/>
        </w:rPr>
      </w:pPr>
      <w:r w:rsidRPr="008D6FA8">
        <w:rPr>
          <w:rFonts w:ascii="Times New Roman" w:hAnsi="Times New Roman" w:cs="Times New Roman"/>
          <w:szCs w:val="24"/>
        </w:rPr>
        <w:t>-Managing Diversity Related Training</w:t>
      </w:r>
    </w:p>
    <w:p w:rsidR="00F34CE6" w:rsidRPr="008D6FA8" w:rsidRDefault="0000082B" w:rsidP="00635E8E">
      <w:pPr>
        <w:rPr>
          <w:rFonts w:ascii="Times New Roman" w:hAnsi="Times New Roman" w:cs="Times New Roman"/>
          <w:szCs w:val="24"/>
        </w:rPr>
      </w:pPr>
      <w:r w:rsidRPr="008D6FA8">
        <w:rPr>
          <w:rFonts w:ascii="Times New Roman" w:hAnsi="Times New Roman" w:cs="Times New Roman"/>
          <w:szCs w:val="24"/>
        </w:rPr>
        <w:t>By applying these activities, Aetna will able to continue its growth in the market and able to manage its operation successfully through different strategies and methods</w:t>
      </w:r>
      <w:r w:rsidR="00AF6A97" w:rsidRPr="008D6FA8">
        <w:rPr>
          <w:rFonts w:ascii="Times New Roman" w:hAnsi="Times New Roman" w:cs="Times New Roman"/>
          <w:szCs w:val="24"/>
        </w:rPr>
        <w:t xml:space="preserve"> </w:t>
      </w:r>
      <w:r w:rsidR="00F22A35" w:rsidRPr="008D6FA8">
        <w:rPr>
          <w:rFonts w:ascii="Times New Roman" w:hAnsi="Times New Roman" w:cs="Times New Roman"/>
          <w:szCs w:val="24"/>
        </w:rPr>
        <w:t>(Stockdale, 2010).</w:t>
      </w:r>
      <w:r w:rsidRPr="008D6FA8">
        <w:rPr>
          <w:rFonts w:ascii="Times New Roman" w:hAnsi="Times New Roman" w:cs="Times New Roman"/>
          <w:szCs w:val="24"/>
        </w:rPr>
        <w:t xml:space="preserve"> </w:t>
      </w:r>
    </w:p>
    <w:p w:rsidR="00CE12F0" w:rsidRPr="008D6FA8" w:rsidRDefault="00CE12F0" w:rsidP="00635E8E">
      <w:pPr>
        <w:rPr>
          <w:rFonts w:ascii="Times New Roman" w:hAnsi="Times New Roman" w:cs="Times New Roman"/>
          <w:szCs w:val="24"/>
        </w:rPr>
      </w:pPr>
    </w:p>
    <w:p w:rsidR="00CE12F0" w:rsidRPr="008D6FA8" w:rsidRDefault="00CE12F0" w:rsidP="00635E8E">
      <w:pPr>
        <w:rPr>
          <w:rFonts w:ascii="Times New Roman" w:hAnsi="Times New Roman" w:cs="Times New Roman"/>
          <w:szCs w:val="24"/>
        </w:rPr>
      </w:pPr>
    </w:p>
    <w:p w:rsidR="00A53053" w:rsidRDefault="00A53053" w:rsidP="00635E8E">
      <w:pPr>
        <w:rPr>
          <w:rFonts w:ascii="Times New Roman" w:hAnsi="Times New Roman" w:cs="Times New Roman"/>
          <w:szCs w:val="24"/>
        </w:rPr>
      </w:pPr>
    </w:p>
    <w:p w:rsidR="00BA730E" w:rsidRDefault="00BA730E" w:rsidP="00635E8E">
      <w:pPr>
        <w:rPr>
          <w:rFonts w:ascii="Times New Roman" w:hAnsi="Times New Roman" w:cs="Times New Roman"/>
          <w:szCs w:val="24"/>
        </w:rPr>
      </w:pPr>
    </w:p>
    <w:p w:rsidR="00BA730E" w:rsidRDefault="00BA730E" w:rsidP="00635E8E">
      <w:pPr>
        <w:rPr>
          <w:rFonts w:ascii="Times New Roman" w:hAnsi="Times New Roman" w:cs="Times New Roman"/>
          <w:szCs w:val="24"/>
        </w:rPr>
      </w:pPr>
    </w:p>
    <w:p w:rsidR="00BA730E" w:rsidRDefault="00BA730E" w:rsidP="00635E8E">
      <w:pPr>
        <w:rPr>
          <w:rFonts w:ascii="Times New Roman" w:hAnsi="Times New Roman" w:cs="Times New Roman"/>
          <w:szCs w:val="24"/>
        </w:rPr>
      </w:pPr>
    </w:p>
    <w:p w:rsidR="00BA730E" w:rsidRDefault="00BA730E" w:rsidP="00635E8E">
      <w:pPr>
        <w:rPr>
          <w:rFonts w:ascii="Times New Roman" w:hAnsi="Times New Roman" w:cs="Times New Roman"/>
          <w:szCs w:val="24"/>
        </w:rPr>
      </w:pPr>
    </w:p>
    <w:p w:rsidR="00BA730E" w:rsidRDefault="00BA730E" w:rsidP="00635E8E">
      <w:pPr>
        <w:rPr>
          <w:rFonts w:ascii="Times New Roman" w:hAnsi="Times New Roman" w:cs="Times New Roman"/>
          <w:szCs w:val="24"/>
        </w:rPr>
      </w:pPr>
    </w:p>
    <w:p w:rsidR="00BA730E" w:rsidRDefault="00BA730E" w:rsidP="00635E8E">
      <w:pPr>
        <w:rPr>
          <w:rFonts w:ascii="Times New Roman" w:hAnsi="Times New Roman" w:cs="Times New Roman"/>
          <w:szCs w:val="24"/>
        </w:rPr>
      </w:pPr>
    </w:p>
    <w:p w:rsidR="00BA730E" w:rsidRDefault="00BA730E" w:rsidP="00635E8E">
      <w:pPr>
        <w:rPr>
          <w:rFonts w:ascii="Times New Roman" w:hAnsi="Times New Roman" w:cs="Times New Roman"/>
          <w:szCs w:val="24"/>
        </w:rPr>
      </w:pPr>
    </w:p>
    <w:p w:rsidR="00BA730E" w:rsidRDefault="00BA730E" w:rsidP="00635E8E">
      <w:pPr>
        <w:rPr>
          <w:rFonts w:ascii="Times New Roman" w:hAnsi="Times New Roman" w:cs="Times New Roman"/>
          <w:szCs w:val="24"/>
        </w:rPr>
      </w:pPr>
    </w:p>
    <w:p w:rsidR="00BA730E" w:rsidRDefault="00BA730E" w:rsidP="00635E8E">
      <w:pPr>
        <w:rPr>
          <w:rFonts w:ascii="Times New Roman" w:hAnsi="Times New Roman" w:cs="Times New Roman"/>
          <w:szCs w:val="24"/>
        </w:rPr>
      </w:pPr>
    </w:p>
    <w:p w:rsidR="00BA730E" w:rsidRDefault="00BA730E" w:rsidP="00635E8E">
      <w:pPr>
        <w:rPr>
          <w:rFonts w:ascii="Times New Roman" w:hAnsi="Times New Roman" w:cs="Times New Roman"/>
          <w:szCs w:val="24"/>
        </w:rPr>
      </w:pPr>
    </w:p>
    <w:p w:rsidR="00BA730E" w:rsidRDefault="00BA730E" w:rsidP="00635E8E">
      <w:pPr>
        <w:rPr>
          <w:rFonts w:ascii="Times New Roman" w:hAnsi="Times New Roman" w:cs="Times New Roman"/>
          <w:szCs w:val="24"/>
        </w:rPr>
      </w:pPr>
    </w:p>
    <w:p w:rsidR="009D4826" w:rsidRDefault="009D4826" w:rsidP="00635E8E">
      <w:pPr>
        <w:rPr>
          <w:rFonts w:ascii="Times New Roman" w:hAnsi="Times New Roman" w:cs="Times New Roman"/>
          <w:szCs w:val="24"/>
        </w:rPr>
      </w:pPr>
    </w:p>
    <w:p w:rsidR="009D4826" w:rsidRPr="008D6FA8" w:rsidRDefault="009D4826" w:rsidP="00635E8E">
      <w:pPr>
        <w:rPr>
          <w:rFonts w:ascii="Times New Roman" w:hAnsi="Times New Roman" w:cs="Times New Roman"/>
          <w:szCs w:val="24"/>
        </w:rPr>
      </w:pPr>
    </w:p>
    <w:p w:rsidR="00C40EF9" w:rsidRPr="00C40EF9" w:rsidRDefault="0000082B" w:rsidP="00C40EF9">
      <w:pPr>
        <w:pStyle w:val="Heading1"/>
        <w:rPr>
          <w:rFonts w:ascii="Times New Roman" w:hAnsi="Times New Roman" w:cs="Times New Roman"/>
          <w:color w:val="auto"/>
          <w:sz w:val="32"/>
        </w:rPr>
      </w:pPr>
      <w:bookmarkStart w:id="36" w:name="_Toc534613994"/>
      <w:r w:rsidRPr="00BA730E">
        <w:rPr>
          <w:rFonts w:ascii="Times New Roman" w:hAnsi="Times New Roman" w:cs="Times New Roman"/>
          <w:color w:val="auto"/>
          <w:sz w:val="32"/>
        </w:rPr>
        <w:lastRenderedPageBreak/>
        <w:t>Conclusion</w:t>
      </w:r>
      <w:bookmarkEnd w:id="36"/>
      <w:r w:rsidRPr="00BA730E">
        <w:rPr>
          <w:rFonts w:ascii="Times New Roman" w:hAnsi="Times New Roman" w:cs="Times New Roman"/>
          <w:color w:val="auto"/>
          <w:sz w:val="32"/>
        </w:rPr>
        <w:t xml:space="preserve"> </w:t>
      </w:r>
    </w:p>
    <w:p w:rsidR="00AF6A97" w:rsidRPr="008D6FA8" w:rsidRDefault="00C40EF9" w:rsidP="004156D4">
      <w:pPr>
        <w:rPr>
          <w:rFonts w:ascii="Times New Roman" w:hAnsi="Times New Roman" w:cs="Times New Roman"/>
          <w:szCs w:val="24"/>
        </w:rPr>
      </w:pPr>
      <w:r>
        <w:rPr>
          <w:rFonts w:ascii="Times New Roman" w:hAnsi="Times New Roman" w:cs="Times New Roman"/>
          <w:szCs w:val="24"/>
        </w:rPr>
        <w:t xml:space="preserve">       </w:t>
      </w:r>
      <w:bookmarkStart w:id="37" w:name="_GoBack"/>
      <w:bookmarkEnd w:id="37"/>
      <w:r w:rsidR="0000082B" w:rsidRPr="008D6FA8">
        <w:rPr>
          <w:rFonts w:ascii="Times New Roman" w:hAnsi="Times New Roman" w:cs="Times New Roman"/>
          <w:szCs w:val="24"/>
        </w:rPr>
        <w:t xml:space="preserve">After completing the report on </w:t>
      </w:r>
      <w:r w:rsidR="002D78F9" w:rsidRPr="008D6FA8">
        <w:rPr>
          <w:rFonts w:ascii="Times New Roman" w:hAnsi="Times New Roman" w:cs="Times New Roman"/>
          <w:szCs w:val="24"/>
        </w:rPr>
        <w:t xml:space="preserve">managing in a complex environment, it can be recognised that Aetna is successful in managing diversity issue management and operating business operation in the market. </w:t>
      </w:r>
      <w:r w:rsidR="0069373B" w:rsidRPr="008D6FA8">
        <w:rPr>
          <w:rFonts w:ascii="Times New Roman" w:hAnsi="Times New Roman" w:cs="Times New Roman"/>
          <w:szCs w:val="24"/>
        </w:rPr>
        <w:t xml:space="preserve">Aetna manages talent to manage in order to attain the quality employees in the organisation and improve productivity. By applying such approaches, the business was able to ensure a sustainable workplace and diversify culture which improves the employees' satisfaction and building the image of the employer. The scorecard balance technique is used for measuring the employees’ performance in order to manage the retention process. By managing the diversity issues, Aetna was able to develop an effective workforce which has developed its efficiency in the market. The change in economic environment has affected other businesses in managing an efficient workforce where Aetna has its diversified employees in the organisation. Based </w:t>
      </w:r>
      <w:r w:rsidR="006251A0" w:rsidRPr="008D6FA8">
        <w:rPr>
          <w:rFonts w:ascii="Times New Roman" w:hAnsi="Times New Roman" w:cs="Times New Roman"/>
          <w:szCs w:val="24"/>
        </w:rPr>
        <w:t>on the diversity</w:t>
      </w:r>
      <w:r w:rsidR="0069373B" w:rsidRPr="008D6FA8">
        <w:rPr>
          <w:rFonts w:ascii="Times New Roman" w:hAnsi="Times New Roman" w:cs="Times New Roman"/>
          <w:szCs w:val="24"/>
        </w:rPr>
        <w:t xml:space="preserve"> issue</w:t>
      </w:r>
      <w:r w:rsidR="006251A0" w:rsidRPr="008D6FA8">
        <w:rPr>
          <w:rFonts w:ascii="Times New Roman" w:hAnsi="Times New Roman" w:cs="Times New Roman"/>
          <w:szCs w:val="24"/>
        </w:rPr>
        <w:t>s</w:t>
      </w:r>
      <w:r w:rsidR="00247740" w:rsidRPr="008D6FA8">
        <w:rPr>
          <w:rFonts w:ascii="Times New Roman" w:hAnsi="Times New Roman" w:cs="Times New Roman"/>
          <w:szCs w:val="24"/>
        </w:rPr>
        <w:t xml:space="preserve"> impact</w:t>
      </w:r>
      <w:r w:rsidR="0069373B" w:rsidRPr="008D6FA8">
        <w:rPr>
          <w:rFonts w:ascii="Times New Roman" w:hAnsi="Times New Roman" w:cs="Times New Roman"/>
          <w:szCs w:val="24"/>
        </w:rPr>
        <w:t>, Aetna measures its performance and the rate of profitability.</w:t>
      </w:r>
      <w:r w:rsidR="00296903" w:rsidRPr="008D6FA8">
        <w:rPr>
          <w:rFonts w:ascii="Times New Roman" w:hAnsi="Times New Roman" w:cs="Times New Roman"/>
          <w:szCs w:val="24"/>
        </w:rPr>
        <w:t xml:space="preserve"> Since Aetna manages actions in order to develop its current employees so that employees can be replaced at any position and any situation. In order to overcome the 2008 recession in the global market, Aetna recruitment and retention have a larger impact. While there was lose in investment and collapse in the European economy, Aetna manages to stay in the top through managing diversity issues. Aetna has to encounter these diversity issues for evaluating the business performance and improving the enterprise image in the market.</w:t>
      </w:r>
    </w:p>
    <w:p w:rsidR="00AF6A97" w:rsidRDefault="00AF6A97" w:rsidP="004156D4">
      <w:pPr>
        <w:rPr>
          <w:rFonts w:ascii="Times New Roman" w:hAnsi="Times New Roman" w:cs="Times New Roman"/>
          <w:szCs w:val="24"/>
        </w:rPr>
      </w:pPr>
    </w:p>
    <w:p w:rsidR="00BA730E" w:rsidRDefault="00BA730E" w:rsidP="004156D4">
      <w:pPr>
        <w:rPr>
          <w:rFonts w:ascii="Times New Roman" w:hAnsi="Times New Roman" w:cs="Times New Roman"/>
          <w:szCs w:val="24"/>
        </w:rPr>
      </w:pPr>
    </w:p>
    <w:p w:rsidR="00BA730E" w:rsidRDefault="00BA730E" w:rsidP="004156D4">
      <w:pPr>
        <w:rPr>
          <w:rFonts w:ascii="Times New Roman" w:hAnsi="Times New Roman" w:cs="Times New Roman"/>
          <w:szCs w:val="24"/>
        </w:rPr>
      </w:pPr>
    </w:p>
    <w:p w:rsidR="00BA730E" w:rsidRDefault="00BA730E" w:rsidP="004156D4">
      <w:pPr>
        <w:rPr>
          <w:rFonts w:ascii="Times New Roman" w:hAnsi="Times New Roman" w:cs="Times New Roman"/>
          <w:szCs w:val="24"/>
        </w:rPr>
      </w:pPr>
    </w:p>
    <w:p w:rsidR="00BA730E" w:rsidRDefault="00BA730E" w:rsidP="004156D4">
      <w:pPr>
        <w:rPr>
          <w:rFonts w:ascii="Times New Roman" w:hAnsi="Times New Roman" w:cs="Times New Roman"/>
          <w:szCs w:val="24"/>
        </w:rPr>
      </w:pPr>
    </w:p>
    <w:p w:rsidR="00BA730E" w:rsidRDefault="00BA730E" w:rsidP="004156D4">
      <w:pPr>
        <w:rPr>
          <w:rFonts w:ascii="Times New Roman" w:hAnsi="Times New Roman" w:cs="Times New Roman"/>
          <w:szCs w:val="24"/>
        </w:rPr>
      </w:pPr>
    </w:p>
    <w:p w:rsidR="00BA730E" w:rsidRDefault="00BA730E" w:rsidP="004156D4">
      <w:pPr>
        <w:rPr>
          <w:rFonts w:ascii="Times New Roman" w:hAnsi="Times New Roman" w:cs="Times New Roman"/>
          <w:szCs w:val="24"/>
        </w:rPr>
      </w:pPr>
    </w:p>
    <w:p w:rsidR="00BA730E" w:rsidRDefault="00BA730E" w:rsidP="004156D4">
      <w:pPr>
        <w:rPr>
          <w:rFonts w:ascii="Times New Roman" w:hAnsi="Times New Roman" w:cs="Times New Roman"/>
          <w:szCs w:val="24"/>
        </w:rPr>
      </w:pPr>
    </w:p>
    <w:p w:rsidR="00BA730E" w:rsidRPr="008D6FA8" w:rsidRDefault="00BA730E" w:rsidP="004156D4">
      <w:pPr>
        <w:rPr>
          <w:rFonts w:ascii="Times New Roman" w:hAnsi="Times New Roman" w:cs="Times New Roman"/>
          <w:szCs w:val="24"/>
        </w:rPr>
      </w:pPr>
    </w:p>
    <w:p w:rsidR="00AF6A97" w:rsidRPr="00BA730E" w:rsidRDefault="0000082B" w:rsidP="00AF6A97">
      <w:pPr>
        <w:pStyle w:val="Heading1"/>
        <w:rPr>
          <w:rFonts w:ascii="Times New Roman" w:hAnsi="Times New Roman" w:cs="Times New Roman"/>
          <w:color w:val="auto"/>
          <w:sz w:val="32"/>
        </w:rPr>
      </w:pPr>
      <w:bookmarkStart w:id="38" w:name="_Toc534613995"/>
      <w:r w:rsidRPr="00BA730E">
        <w:rPr>
          <w:rFonts w:ascii="Times New Roman" w:hAnsi="Times New Roman" w:cs="Times New Roman"/>
          <w:color w:val="auto"/>
          <w:sz w:val="32"/>
        </w:rPr>
        <w:lastRenderedPageBreak/>
        <w:t>References</w:t>
      </w:r>
      <w:bookmarkEnd w:id="38"/>
      <w:r w:rsidRPr="00BA730E">
        <w:rPr>
          <w:rFonts w:ascii="Times New Roman" w:hAnsi="Times New Roman" w:cs="Times New Roman"/>
          <w:color w:val="auto"/>
          <w:sz w:val="32"/>
        </w:rPr>
        <w:t xml:space="preserve"> </w:t>
      </w:r>
    </w:p>
    <w:p w:rsidR="00C95FAD" w:rsidRPr="008D6FA8" w:rsidRDefault="00C95FAD" w:rsidP="00C95FAD">
      <w:pPr>
        <w:rPr>
          <w:rFonts w:ascii="Times New Roman" w:hAnsi="Times New Roman" w:cs="Times New Roman"/>
          <w:szCs w:val="24"/>
        </w:rPr>
      </w:pPr>
      <w:proofErr w:type="spellStart"/>
      <w:r w:rsidRPr="008D6FA8">
        <w:rPr>
          <w:rFonts w:ascii="Times New Roman" w:hAnsi="Times New Roman" w:cs="Times New Roman"/>
          <w:szCs w:val="24"/>
        </w:rPr>
        <w:t>Atan</w:t>
      </w:r>
      <w:proofErr w:type="spellEnd"/>
      <w:r w:rsidRPr="008D6FA8">
        <w:rPr>
          <w:rFonts w:ascii="Times New Roman" w:hAnsi="Times New Roman" w:cs="Times New Roman"/>
          <w:szCs w:val="24"/>
        </w:rPr>
        <w:t xml:space="preserve">, J., </w:t>
      </w:r>
      <w:proofErr w:type="spellStart"/>
      <w:r w:rsidRPr="008D6FA8">
        <w:rPr>
          <w:rFonts w:ascii="Times New Roman" w:hAnsi="Times New Roman" w:cs="Times New Roman"/>
          <w:szCs w:val="24"/>
        </w:rPr>
        <w:t>Raghavan</w:t>
      </w:r>
      <w:proofErr w:type="spellEnd"/>
      <w:r w:rsidRPr="008D6FA8">
        <w:rPr>
          <w:rFonts w:ascii="Times New Roman" w:hAnsi="Times New Roman" w:cs="Times New Roman"/>
          <w:szCs w:val="24"/>
        </w:rPr>
        <w:t xml:space="preserve">, S. and </w:t>
      </w:r>
      <w:proofErr w:type="spellStart"/>
      <w:r w:rsidRPr="008D6FA8">
        <w:rPr>
          <w:rFonts w:ascii="Times New Roman" w:hAnsi="Times New Roman" w:cs="Times New Roman"/>
          <w:szCs w:val="24"/>
        </w:rPr>
        <w:t>Nik</w:t>
      </w:r>
      <w:proofErr w:type="spellEnd"/>
      <w:r w:rsidRPr="008D6FA8">
        <w:rPr>
          <w:rFonts w:ascii="Times New Roman" w:hAnsi="Times New Roman" w:cs="Times New Roman"/>
          <w:szCs w:val="24"/>
        </w:rPr>
        <w:t xml:space="preserve"> </w:t>
      </w:r>
      <w:proofErr w:type="spellStart"/>
      <w:r w:rsidRPr="008D6FA8">
        <w:rPr>
          <w:rFonts w:ascii="Times New Roman" w:hAnsi="Times New Roman" w:cs="Times New Roman"/>
          <w:szCs w:val="24"/>
        </w:rPr>
        <w:t>Mahmood</w:t>
      </w:r>
      <w:proofErr w:type="spellEnd"/>
      <w:r w:rsidRPr="008D6FA8">
        <w:rPr>
          <w:rFonts w:ascii="Times New Roman" w:hAnsi="Times New Roman" w:cs="Times New Roman"/>
          <w:szCs w:val="24"/>
        </w:rPr>
        <w:t xml:space="preserve">, N. (2016). Retention Strategy </w:t>
      </w:r>
      <w:r w:rsidR="00C40EF9" w:rsidRPr="008D6FA8">
        <w:rPr>
          <w:rFonts w:ascii="Times New Roman" w:hAnsi="Times New Roman" w:cs="Times New Roman"/>
          <w:szCs w:val="24"/>
        </w:rPr>
        <w:t>and</w:t>
      </w:r>
      <w:r w:rsidRPr="008D6FA8">
        <w:rPr>
          <w:rFonts w:ascii="Times New Roman" w:hAnsi="Times New Roman" w:cs="Times New Roman"/>
          <w:szCs w:val="24"/>
        </w:rPr>
        <w:t xml:space="preserve"> Its Impact </w:t>
      </w:r>
      <w:proofErr w:type="gramStart"/>
      <w:r w:rsidRPr="008D6FA8">
        <w:rPr>
          <w:rFonts w:ascii="Times New Roman" w:hAnsi="Times New Roman" w:cs="Times New Roman"/>
          <w:szCs w:val="24"/>
        </w:rPr>
        <w:t>On</w:t>
      </w:r>
      <w:proofErr w:type="gramEnd"/>
      <w:r w:rsidRPr="008D6FA8">
        <w:rPr>
          <w:rFonts w:ascii="Times New Roman" w:hAnsi="Times New Roman" w:cs="Times New Roman"/>
          <w:szCs w:val="24"/>
        </w:rPr>
        <w:t xml:space="preserve"> Employees’ Job Performance. A Case Study </w:t>
      </w:r>
      <w:proofErr w:type="gramStart"/>
      <w:r w:rsidRPr="008D6FA8">
        <w:rPr>
          <w:rFonts w:ascii="Times New Roman" w:hAnsi="Times New Roman" w:cs="Times New Roman"/>
          <w:szCs w:val="24"/>
        </w:rPr>
        <w:t>Of</w:t>
      </w:r>
      <w:proofErr w:type="gramEnd"/>
      <w:r w:rsidRPr="008D6FA8">
        <w:rPr>
          <w:rFonts w:ascii="Times New Roman" w:hAnsi="Times New Roman" w:cs="Times New Roman"/>
          <w:szCs w:val="24"/>
        </w:rPr>
        <w:t xml:space="preserve"> A Small And Medium-Sized </w:t>
      </w:r>
      <w:r w:rsidR="00C40EF9" w:rsidRPr="008D6FA8">
        <w:rPr>
          <w:rFonts w:ascii="Times New Roman" w:hAnsi="Times New Roman" w:cs="Times New Roman"/>
          <w:szCs w:val="24"/>
        </w:rPr>
        <w:t>Enterprise (</w:t>
      </w:r>
      <w:r w:rsidRPr="008D6FA8">
        <w:rPr>
          <w:rFonts w:ascii="Times New Roman" w:hAnsi="Times New Roman" w:cs="Times New Roman"/>
          <w:szCs w:val="24"/>
        </w:rPr>
        <w:t xml:space="preserve">SME). </w:t>
      </w:r>
      <w:proofErr w:type="spellStart"/>
      <w:r w:rsidRPr="008D6FA8">
        <w:rPr>
          <w:rFonts w:ascii="Times New Roman" w:hAnsi="Times New Roman" w:cs="Times New Roman"/>
          <w:szCs w:val="24"/>
        </w:rPr>
        <w:t>Sains</w:t>
      </w:r>
      <w:proofErr w:type="spellEnd"/>
      <w:r w:rsidRPr="008D6FA8">
        <w:rPr>
          <w:rFonts w:ascii="Times New Roman" w:hAnsi="Times New Roman" w:cs="Times New Roman"/>
          <w:szCs w:val="24"/>
        </w:rPr>
        <w:t xml:space="preserve"> </w:t>
      </w:r>
      <w:proofErr w:type="spellStart"/>
      <w:r w:rsidRPr="008D6FA8">
        <w:rPr>
          <w:rFonts w:ascii="Times New Roman" w:hAnsi="Times New Roman" w:cs="Times New Roman"/>
          <w:szCs w:val="24"/>
        </w:rPr>
        <w:t>Humanika</w:t>
      </w:r>
      <w:proofErr w:type="spellEnd"/>
      <w:r w:rsidRPr="008D6FA8">
        <w:rPr>
          <w:rFonts w:ascii="Times New Roman" w:hAnsi="Times New Roman" w:cs="Times New Roman"/>
          <w:szCs w:val="24"/>
        </w:rPr>
        <w:t>, 8(1-2).</w:t>
      </w:r>
    </w:p>
    <w:p w:rsidR="00C95FAD" w:rsidRPr="008D6FA8" w:rsidRDefault="00C95FAD" w:rsidP="00C95FAD">
      <w:pPr>
        <w:rPr>
          <w:rFonts w:ascii="Times New Roman" w:hAnsi="Times New Roman" w:cs="Times New Roman"/>
          <w:szCs w:val="24"/>
        </w:rPr>
      </w:pPr>
      <w:proofErr w:type="spellStart"/>
      <w:r w:rsidRPr="008D6FA8">
        <w:rPr>
          <w:rFonts w:ascii="Times New Roman" w:hAnsi="Times New Roman" w:cs="Times New Roman"/>
          <w:szCs w:val="24"/>
        </w:rPr>
        <w:t>Byars</w:t>
      </w:r>
      <w:proofErr w:type="spellEnd"/>
      <w:r w:rsidRPr="008D6FA8">
        <w:rPr>
          <w:rFonts w:ascii="Times New Roman" w:hAnsi="Times New Roman" w:cs="Times New Roman"/>
          <w:szCs w:val="24"/>
        </w:rPr>
        <w:t xml:space="preserve">, L. (2015). Human resource management. [Place of publication not identified]: Irwin </w:t>
      </w:r>
      <w:proofErr w:type="spellStart"/>
      <w:r w:rsidRPr="008D6FA8">
        <w:rPr>
          <w:rFonts w:ascii="Times New Roman" w:hAnsi="Times New Roman" w:cs="Times New Roman"/>
          <w:szCs w:val="24"/>
        </w:rPr>
        <w:t>Mcgraw-Hill</w:t>
      </w:r>
      <w:proofErr w:type="spellEnd"/>
      <w:r w:rsidRPr="008D6FA8">
        <w:rPr>
          <w:rFonts w:ascii="Times New Roman" w:hAnsi="Times New Roman" w:cs="Times New Roman"/>
          <w:szCs w:val="24"/>
        </w:rPr>
        <w:t>.</w:t>
      </w:r>
    </w:p>
    <w:p w:rsidR="00C95FAD" w:rsidRPr="008D6FA8" w:rsidRDefault="00C95FAD" w:rsidP="00C95FAD">
      <w:pPr>
        <w:rPr>
          <w:rFonts w:ascii="Times New Roman" w:hAnsi="Times New Roman" w:cs="Times New Roman"/>
          <w:szCs w:val="24"/>
        </w:rPr>
      </w:pPr>
      <w:r w:rsidRPr="008D6FA8">
        <w:rPr>
          <w:rFonts w:ascii="Times New Roman" w:hAnsi="Times New Roman" w:cs="Times New Roman"/>
          <w:szCs w:val="24"/>
        </w:rPr>
        <w:t>Chen, S. (2011). Diversity management. New York: Nova Science Publishers.</w:t>
      </w:r>
    </w:p>
    <w:p w:rsidR="00AF6A97" w:rsidRPr="008D6FA8" w:rsidRDefault="0000082B" w:rsidP="00AF6A97">
      <w:pPr>
        <w:rPr>
          <w:rFonts w:ascii="Times New Roman" w:hAnsi="Times New Roman" w:cs="Times New Roman"/>
          <w:szCs w:val="24"/>
        </w:rPr>
      </w:pPr>
      <w:proofErr w:type="spellStart"/>
      <w:r w:rsidRPr="008D6FA8">
        <w:rPr>
          <w:rFonts w:ascii="Times New Roman" w:hAnsi="Times New Roman" w:cs="Times New Roman"/>
          <w:szCs w:val="24"/>
        </w:rPr>
        <w:t>Cañas</w:t>
      </w:r>
      <w:proofErr w:type="spellEnd"/>
      <w:r w:rsidRPr="008D6FA8">
        <w:rPr>
          <w:rFonts w:ascii="Times New Roman" w:hAnsi="Times New Roman" w:cs="Times New Roman"/>
          <w:szCs w:val="24"/>
        </w:rPr>
        <w:t xml:space="preserve">, K. and </w:t>
      </w:r>
      <w:proofErr w:type="spellStart"/>
      <w:r w:rsidRPr="008D6FA8">
        <w:rPr>
          <w:rFonts w:ascii="Times New Roman" w:hAnsi="Times New Roman" w:cs="Times New Roman"/>
          <w:szCs w:val="24"/>
        </w:rPr>
        <w:t>Sondak</w:t>
      </w:r>
      <w:proofErr w:type="spellEnd"/>
      <w:r w:rsidRPr="008D6FA8">
        <w:rPr>
          <w:rFonts w:ascii="Times New Roman" w:hAnsi="Times New Roman" w:cs="Times New Roman"/>
          <w:szCs w:val="24"/>
        </w:rPr>
        <w:t>, H. (2014). Opportunities and challenges of workplace diversity. Boston: Pearson.</w:t>
      </w:r>
    </w:p>
    <w:p w:rsidR="00AF6A97" w:rsidRPr="008D6FA8" w:rsidRDefault="0000082B" w:rsidP="00AF6A97">
      <w:pPr>
        <w:rPr>
          <w:rFonts w:ascii="Times New Roman" w:hAnsi="Times New Roman" w:cs="Times New Roman"/>
          <w:szCs w:val="24"/>
        </w:rPr>
      </w:pPr>
      <w:r w:rsidRPr="008D6FA8">
        <w:rPr>
          <w:rFonts w:ascii="Times New Roman" w:hAnsi="Times New Roman" w:cs="Times New Roman"/>
          <w:szCs w:val="24"/>
        </w:rPr>
        <w:t>Foot, M., Hook, C. and Jenkins, A. (2016). Introducing human resource management. Harlow, England: Pearson.</w:t>
      </w:r>
    </w:p>
    <w:p w:rsidR="00AF6A97" w:rsidRPr="008D6FA8" w:rsidRDefault="0000082B" w:rsidP="00AF6A97">
      <w:pPr>
        <w:rPr>
          <w:rFonts w:ascii="Times New Roman" w:hAnsi="Times New Roman" w:cs="Times New Roman"/>
          <w:szCs w:val="24"/>
        </w:rPr>
      </w:pPr>
      <w:proofErr w:type="spellStart"/>
      <w:r w:rsidRPr="008D6FA8">
        <w:rPr>
          <w:rFonts w:ascii="Times New Roman" w:hAnsi="Times New Roman" w:cs="Times New Roman"/>
          <w:szCs w:val="24"/>
        </w:rPr>
        <w:t>Gröschl</w:t>
      </w:r>
      <w:proofErr w:type="spellEnd"/>
      <w:r w:rsidRPr="008D6FA8">
        <w:rPr>
          <w:rFonts w:ascii="Times New Roman" w:hAnsi="Times New Roman" w:cs="Times New Roman"/>
          <w:szCs w:val="24"/>
        </w:rPr>
        <w:t>, S. (2017). Diversity in the workplace.</w:t>
      </w:r>
    </w:p>
    <w:p w:rsidR="00C95FAD" w:rsidRPr="008D6FA8" w:rsidRDefault="00C95FAD" w:rsidP="00C95FAD">
      <w:pPr>
        <w:rPr>
          <w:rFonts w:ascii="Times New Roman" w:hAnsi="Times New Roman" w:cs="Times New Roman"/>
          <w:szCs w:val="24"/>
        </w:rPr>
      </w:pPr>
      <w:r w:rsidRPr="008D6FA8">
        <w:rPr>
          <w:rFonts w:ascii="Times New Roman" w:hAnsi="Times New Roman" w:cs="Times New Roman"/>
          <w:szCs w:val="24"/>
        </w:rPr>
        <w:t xml:space="preserve">Ha </w:t>
      </w:r>
      <w:proofErr w:type="spellStart"/>
      <w:r w:rsidRPr="008D6FA8">
        <w:rPr>
          <w:rFonts w:ascii="Times New Roman" w:hAnsi="Times New Roman" w:cs="Times New Roman"/>
          <w:szCs w:val="24"/>
        </w:rPr>
        <w:t>Kwong</w:t>
      </w:r>
      <w:proofErr w:type="spellEnd"/>
      <w:r w:rsidRPr="008D6FA8">
        <w:rPr>
          <w:rFonts w:ascii="Times New Roman" w:hAnsi="Times New Roman" w:cs="Times New Roman"/>
          <w:szCs w:val="24"/>
        </w:rPr>
        <w:t xml:space="preserve">, M. (2011). Achieving cultural competency in mental health training and practice. The Journal of Mental Health Training, Education and Practice, 6(2), </w:t>
      </w:r>
      <w:proofErr w:type="spellStart"/>
      <w:r w:rsidRPr="008D6FA8">
        <w:rPr>
          <w:rFonts w:ascii="Times New Roman" w:hAnsi="Times New Roman" w:cs="Times New Roman"/>
          <w:szCs w:val="24"/>
        </w:rPr>
        <w:t>pp</w:t>
      </w:r>
      <w:proofErr w:type="spellEnd"/>
      <w:r w:rsidRPr="008D6FA8">
        <w:rPr>
          <w:rFonts w:ascii="Times New Roman" w:hAnsi="Times New Roman" w:cs="Times New Roman"/>
          <w:szCs w:val="24"/>
        </w:rPr>
        <w:t>, UK.76-84.</w:t>
      </w:r>
    </w:p>
    <w:p w:rsidR="00C95FAD" w:rsidRPr="008D6FA8" w:rsidRDefault="00C95FAD" w:rsidP="00C95FAD">
      <w:pPr>
        <w:rPr>
          <w:rFonts w:ascii="Times New Roman" w:hAnsi="Times New Roman" w:cs="Times New Roman"/>
          <w:szCs w:val="24"/>
        </w:rPr>
      </w:pPr>
      <w:r w:rsidRPr="008D6FA8">
        <w:rPr>
          <w:rFonts w:ascii="Times New Roman" w:hAnsi="Times New Roman" w:cs="Times New Roman"/>
          <w:szCs w:val="24"/>
        </w:rPr>
        <w:t xml:space="preserve">Khanna, S., </w:t>
      </w:r>
      <w:proofErr w:type="spellStart"/>
      <w:r w:rsidRPr="008D6FA8">
        <w:rPr>
          <w:rFonts w:ascii="Times New Roman" w:hAnsi="Times New Roman" w:cs="Times New Roman"/>
          <w:szCs w:val="24"/>
        </w:rPr>
        <w:t>Cheyney</w:t>
      </w:r>
      <w:proofErr w:type="spellEnd"/>
      <w:r w:rsidRPr="008D6FA8">
        <w:rPr>
          <w:rFonts w:ascii="Times New Roman" w:hAnsi="Times New Roman" w:cs="Times New Roman"/>
          <w:szCs w:val="24"/>
        </w:rPr>
        <w:t xml:space="preserve">, M. and Engle, M. (2009). Cultural Competency in Health Care: Evaluating the Outcomes of a Cultural Competency Training </w:t>
      </w:r>
      <w:proofErr w:type="gramStart"/>
      <w:r w:rsidRPr="008D6FA8">
        <w:rPr>
          <w:rFonts w:ascii="Times New Roman" w:hAnsi="Times New Roman" w:cs="Times New Roman"/>
          <w:szCs w:val="24"/>
        </w:rPr>
        <w:t>Among</w:t>
      </w:r>
      <w:proofErr w:type="gramEnd"/>
      <w:r w:rsidRPr="008D6FA8">
        <w:rPr>
          <w:rFonts w:ascii="Times New Roman" w:hAnsi="Times New Roman" w:cs="Times New Roman"/>
          <w:szCs w:val="24"/>
        </w:rPr>
        <w:t xml:space="preserve"> Health Care Professionals. Journal of the National Medical Association, 101(9), </w:t>
      </w:r>
      <w:proofErr w:type="spellStart"/>
      <w:r w:rsidRPr="008D6FA8">
        <w:rPr>
          <w:rFonts w:ascii="Times New Roman" w:hAnsi="Times New Roman" w:cs="Times New Roman"/>
          <w:szCs w:val="24"/>
        </w:rPr>
        <w:t>pp</w:t>
      </w:r>
      <w:proofErr w:type="spellEnd"/>
      <w:r w:rsidRPr="008D6FA8">
        <w:rPr>
          <w:rFonts w:ascii="Times New Roman" w:hAnsi="Times New Roman" w:cs="Times New Roman"/>
          <w:szCs w:val="24"/>
        </w:rPr>
        <w:t>, UK.886-892.</w:t>
      </w:r>
    </w:p>
    <w:p w:rsidR="00AF6A97" w:rsidRPr="008D6FA8" w:rsidRDefault="0000082B" w:rsidP="00AF6A97">
      <w:pPr>
        <w:rPr>
          <w:rFonts w:ascii="Times New Roman" w:hAnsi="Times New Roman" w:cs="Times New Roman"/>
          <w:szCs w:val="24"/>
        </w:rPr>
      </w:pPr>
      <w:r w:rsidRPr="008D6FA8">
        <w:rPr>
          <w:rFonts w:ascii="Times New Roman" w:hAnsi="Times New Roman" w:cs="Times New Roman"/>
          <w:szCs w:val="24"/>
        </w:rPr>
        <w:t xml:space="preserve">Lee, M. (2018). The Effect of Employee </w:t>
      </w:r>
      <w:proofErr w:type="spellStart"/>
      <w:r w:rsidRPr="008D6FA8">
        <w:rPr>
          <w:rFonts w:ascii="Times New Roman" w:hAnsi="Times New Roman" w:cs="Times New Roman"/>
          <w:szCs w:val="24"/>
        </w:rPr>
        <w:t>Behavior</w:t>
      </w:r>
      <w:proofErr w:type="spellEnd"/>
      <w:r w:rsidRPr="008D6FA8">
        <w:rPr>
          <w:rFonts w:ascii="Times New Roman" w:hAnsi="Times New Roman" w:cs="Times New Roman"/>
          <w:szCs w:val="24"/>
        </w:rPr>
        <w:t xml:space="preserve"> on Customer Co-operation and Co-production at Service Encounter. The Korean Academic Association of Business Administration, 31(9), </w:t>
      </w:r>
      <w:proofErr w:type="spellStart"/>
      <w:r w:rsidRPr="008D6FA8">
        <w:rPr>
          <w:rFonts w:ascii="Times New Roman" w:hAnsi="Times New Roman" w:cs="Times New Roman"/>
          <w:szCs w:val="24"/>
        </w:rPr>
        <w:t>pp</w:t>
      </w:r>
      <w:proofErr w:type="spellEnd"/>
      <w:r w:rsidRPr="008D6FA8">
        <w:rPr>
          <w:rFonts w:ascii="Times New Roman" w:hAnsi="Times New Roman" w:cs="Times New Roman"/>
          <w:szCs w:val="24"/>
        </w:rPr>
        <w:t>, UK.1771-1797.</w:t>
      </w:r>
    </w:p>
    <w:p w:rsidR="00AF6A97" w:rsidRPr="008D6FA8" w:rsidRDefault="0000082B" w:rsidP="00AF6A97">
      <w:pPr>
        <w:rPr>
          <w:rFonts w:ascii="Times New Roman" w:hAnsi="Times New Roman" w:cs="Times New Roman"/>
          <w:szCs w:val="24"/>
        </w:rPr>
      </w:pPr>
      <w:r w:rsidRPr="008D6FA8">
        <w:rPr>
          <w:rFonts w:ascii="Times New Roman" w:hAnsi="Times New Roman" w:cs="Times New Roman"/>
          <w:szCs w:val="24"/>
        </w:rPr>
        <w:t xml:space="preserve">Lee, M. (2018). The Effect of Employee </w:t>
      </w:r>
      <w:proofErr w:type="spellStart"/>
      <w:r w:rsidRPr="008D6FA8">
        <w:rPr>
          <w:rFonts w:ascii="Times New Roman" w:hAnsi="Times New Roman" w:cs="Times New Roman"/>
          <w:szCs w:val="24"/>
        </w:rPr>
        <w:t>Behavior</w:t>
      </w:r>
      <w:proofErr w:type="spellEnd"/>
      <w:r w:rsidRPr="008D6FA8">
        <w:rPr>
          <w:rFonts w:ascii="Times New Roman" w:hAnsi="Times New Roman" w:cs="Times New Roman"/>
          <w:szCs w:val="24"/>
        </w:rPr>
        <w:t xml:space="preserve"> on Customer Co-operation and Co-production at Service Encounter. The Korean Academic Association of Business Administration, 31(9), </w:t>
      </w:r>
      <w:proofErr w:type="spellStart"/>
      <w:r w:rsidRPr="008D6FA8">
        <w:rPr>
          <w:rFonts w:ascii="Times New Roman" w:hAnsi="Times New Roman" w:cs="Times New Roman"/>
          <w:szCs w:val="24"/>
        </w:rPr>
        <w:t>pp</w:t>
      </w:r>
      <w:proofErr w:type="spellEnd"/>
      <w:r w:rsidRPr="008D6FA8">
        <w:rPr>
          <w:rFonts w:ascii="Times New Roman" w:hAnsi="Times New Roman" w:cs="Times New Roman"/>
          <w:szCs w:val="24"/>
        </w:rPr>
        <w:t>, UK.1771-1797.</w:t>
      </w:r>
    </w:p>
    <w:p w:rsidR="00AF6A97" w:rsidRPr="008D6FA8" w:rsidRDefault="0000082B" w:rsidP="00AF6A97">
      <w:pPr>
        <w:rPr>
          <w:rFonts w:ascii="Times New Roman" w:hAnsi="Times New Roman" w:cs="Times New Roman"/>
          <w:szCs w:val="24"/>
        </w:rPr>
      </w:pPr>
      <w:proofErr w:type="spellStart"/>
      <w:r w:rsidRPr="008D6FA8">
        <w:rPr>
          <w:rFonts w:ascii="Times New Roman" w:hAnsi="Times New Roman" w:cs="Times New Roman"/>
          <w:szCs w:val="24"/>
        </w:rPr>
        <w:t>Mondy</w:t>
      </w:r>
      <w:proofErr w:type="spellEnd"/>
      <w:r w:rsidRPr="008D6FA8">
        <w:rPr>
          <w:rFonts w:ascii="Times New Roman" w:hAnsi="Times New Roman" w:cs="Times New Roman"/>
          <w:szCs w:val="24"/>
        </w:rPr>
        <w:t xml:space="preserve">, R. and </w:t>
      </w:r>
      <w:proofErr w:type="spellStart"/>
      <w:r w:rsidRPr="008D6FA8">
        <w:rPr>
          <w:rFonts w:ascii="Times New Roman" w:hAnsi="Times New Roman" w:cs="Times New Roman"/>
          <w:szCs w:val="24"/>
        </w:rPr>
        <w:t>Martocchio</w:t>
      </w:r>
      <w:proofErr w:type="spellEnd"/>
      <w:r w:rsidRPr="008D6FA8">
        <w:rPr>
          <w:rFonts w:ascii="Times New Roman" w:hAnsi="Times New Roman" w:cs="Times New Roman"/>
          <w:szCs w:val="24"/>
        </w:rPr>
        <w:t>, J. (2016). Human resource management. Harlow, Essex, England: Pearson.</w:t>
      </w:r>
    </w:p>
    <w:p w:rsidR="00C95FAD" w:rsidRPr="008D6FA8" w:rsidRDefault="00C95FAD" w:rsidP="00AF6A97">
      <w:pPr>
        <w:rPr>
          <w:rFonts w:ascii="Times New Roman" w:hAnsi="Times New Roman" w:cs="Times New Roman"/>
          <w:szCs w:val="24"/>
        </w:rPr>
      </w:pPr>
      <w:proofErr w:type="spellStart"/>
      <w:r w:rsidRPr="008D6FA8">
        <w:rPr>
          <w:rFonts w:ascii="Times New Roman" w:hAnsi="Times New Roman" w:cs="Times New Roman"/>
          <w:szCs w:val="24"/>
        </w:rPr>
        <w:t>Meekings</w:t>
      </w:r>
      <w:proofErr w:type="spellEnd"/>
      <w:r w:rsidRPr="008D6FA8">
        <w:rPr>
          <w:rFonts w:ascii="Times New Roman" w:hAnsi="Times New Roman" w:cs="Times New Roman"/>
          <w:szCs w:val="24"/>
        </w:rPr>
        <w:t xml:space="preserve">, A., </w:t>
      </w:r>
      <w:proofErr w:type="spellStart"/>
      <w:r w:rsidRPr="008D6FA8">
        <w:rPr>
          <w:rFonts w:ascii="Times New Roman" w:hAnsi="Times New Roman" w:cs="Times New Roman"/>
          <w:szCs w:val="24"/>
        </w:rPr>
        <w:t>Povey</w:t>
      </w:r>
      <w:proofErr w:type="spellEnd"/>
      <w:r w:rsidRPr="008D6FA8">
        <w:rPr>
          <w:rFonts w:ascii="Times New Roman" w:hAnsi="Times New Roman" w:cs="Times New Roman"/>
          <w:szCs w:val="24"/>
        </w:rPr>
        <w:t xml:space="preserve">, S. and Neely, A. (2009). Performance plumbing: installing performance management systems to deliver lasting value. Measuring Business Excellence, 13(3), </w:t>
      </w:r>
      <w:proofErr w:type="spellStart"/>
      <w:r w:rsidRPr="008D6FA8">
        <w:rPr>
          <w:rFonts w:ascii="Times New Roman" w:hAnsi="Times New Roman" w:cs="Times New Roman"/>
          <w:szCs w:val="24"/>
        </w:rPr>
        <w:t>pp</w:t>
      </w:r>
      <w:proofErr w:type="spellEnd"/>
      <w:r w:rsidRPr="008D6FA8">
        <w:rPr>
          <w:rFonts w:ascii="Times New Roman" w:hAnsi="Times New Roman" w:cs="Times New Roman"/>
          <w:szCs w:val="24"/>
        </w:rPr>
        <w:t>, UK.13-19.</w:t>
      </w:r>
    </w:p>
    <w:p w:rsidR="00AF6A97" w:rsidRPr="008D6FA8" w:rsidRDefault="0000082B" w:rsidP="00AF6A97">
      <w:pPr>
        <w:rPr>
          <w:rFonts w:ascii="Times New Roman" w:hAnsi="Times New Roman" w:cs="Times New Roman"/>
          <w:szCs w:val="24"/>
        </w:rPr>
      </w:pPr>
      <w:proofErr w:type="spellStart"/>
      <w:r w:rsidRPr="008D6FA8">
        <w:rPr>
          <w:rFonts w:ascii="Times New Roman" w:hAnsi="Times New Roman" w:cs="Times New Roman"/>
          <w:szCs w:val="24"/>
        </w:rPr>
        <w:t>Mor</w:t>
      </w:r>
      <w:proofErr w:type="spellEnd"/>
      <w:r w:rsidRPr="008D6FA8">
        <w:rPr>
          <w:rFonts w:ascii="Times New Roman" w:hAnsi="Times New Roman" w:cs="Times New Roman"/>
          <w:szCs w:val="24"/>
        </w:rPr>
        <w:t>-Barak, M. (2017). Managing diversity.</w:t>
      </w:r>
    </w:p>
    <w:p w:rsidR="00AF6A97" w:rsidRPr="008D6FA8" w:rsidRDefault="0000082B" w:rsidP="00AF6A97">
      <w:pPr>
        <w:rPr>
          <w:rFonts w:ascii="Times New Roman" w:hAnsi="Times New Roman" w:cs="Times New Roman"/>
          <w:szCs w:val="24"/>
        </w:rPr>
      </w:pPr>
      <w:proofErr w:type="spellStart"/>
      <w:r w:rsidRPr="008D6FA8">
        <w:rPr>
          <w:rFonts w:ascii="Times New Roman" w:hAnsi="Times New Roman" w:cs="Times New Roman"/>
          <w:szCs w:val="24"/>
        </w:rPr>
        <w:lastRenderedPageBreak/>
        <w:t>Purgał-Popiela</w:t>
      </w:r>
      <w:proofErr w:type="spellEnd"/>
      <w:r w:rsidRPr="008D6FA8">
        <w:rPr>
          <w:rFonts w:ascii="Times New Roman" w:hAnsi="Times New Roman" w:cs="Times New Roman"/>
          <w:szCs w:val="24"/>
        </w:rPr>
        <w:t xml:space="preserve">, J. (2016). Developing Cross-cultural Competences through International Employees Flow – Experience of Subsidiaries Providing Business Services. Journal of Intercultural Management, 8(3), </w:t>
      </w:r>
      <w:proofErr w:type="spellStart"/>
      <w:r w:rsidRPr="008D6FA8">
        <w:rPr>
          <w:rFonts w:ascii="Times New Roman" w:hAnsi="Times New Roman" w:cs="Times New Roman"/>
          <w:szCs w:val="24"/>
        </w:rPr>
        <w:t>pp</w:t>
      </w:r>
      <w:proofErr w:type="spellEnd"/>
      <w:r w:rsidRPr="008D6FA8">
        <w:rPr>
          <w:rFonts w:ascii="Times New Roman" w:hAnsi="Times New Roman" w:cs="Times New Roman"/>
          <w:szCs w:val="24"/>
        </w:rPr>
        <w:t>, UK.87-103.</w:t>
      </w:r>
    </w:p>
    <w:p w:rsidR="00C95FAD" w:rsidRPr="008D6FA8" w:rsidRDefault="00C95FAD" w:rsidP="00C95FAD">
      <w:pPr>
        <w:rPr>
          <w:rFonts w:ascii="Times New Roman" w:hAnsi="Times New Roman" w:cs="Times New Roman"/>
          <w:szCs w:val="24"/>
        </w:rPr>
      </w:pPr>
      <w:r w:rsidRPr="008D6FA8">
        <w:rPr>
          <w:rFonts w:ascii="Times New Roman" w:hAnsi="Times New Roman" w:cs="Times New Roman"/>
          <w:szCs w:val="24"/>
        </w:rPr>
        <w:t>Pollitt, D. (2006). Diversity in the workforce. Bradford, England: Emerald Group Pub.</w:t>
      </w:r>
    </w:p>
    <w:p w:rsidR="00C95FAD" w:rsidRPr="008D6FA8" w:rsidRDefault="00C95FAD" w:rsidP="00C95FAD">
      <w:pPr>
        <w:rPr>
          <w:rFonts w:ascii="Times New Roman" w:hAnsi="Times New Roman" w:cs="Times New Roman"/>
          <w:szCs w:val="24"/>
        </w:rPr>
      </w:pPr>
      <w:proofErr w:type="spellStart"/>
      <w:r w:rsidRPr="008D6FA8">
        <w:rPr>
          <w:rFonts w:ascii="Times New Roman" w:hAnsi="Times New Roman" w:cs="Times New Roman"/>
          <w:szCs w:val="24"/>
        </w:rPr>
        <w:t>Rendall</w:t>
      </w:r>
      <w:proofErr w:type="spellEnd"/>
      <w:r w:rsidRPr="008D6FA8">
        <w:rPr>
          <w:rFonts w:ascii="Times New Roman" w:hAnsi="Times New Roman" w:cs="Times New Roman"/>
          <w:szCs w:val="24"/>
        </w:rPr>
        <w:t>, M. (2012). Structural Change in Developing Countries: Has it Decreased Gender Inequality</w:t>
      </w:r>
      <w:proofErr w:type="gramStart"/>
      <w:r w:rsidRPr="008D6FA8">
        <w:rPr>
          <w:rFonts w:ascii="Times New Roman" w:hAnsi="Times New Roman" w:cs="Times New Roman"/>
          <w:szCs w:val="24"/>
        </w:rPr>
        <w:t>?.</w:t>
      </w:r>
      <w:proofErr w:type="gramEnd"/>
      <w:r w:rsidRPr="008D6FA8">
        <w:rPr>
          <w:rFonts w:ascii="Times New Roman" w:hAnsi="Times New Roman" w:cs="Times New Roman"/>
          <w:szCs w:val="24"/>
        </w:rPr>
        <w:t xml:space="preserve"> SSRN Electronic Journal.</w:t>
      </w:r>
    </w:p>
    <w:p w:rsidR="00C95FAD" w:rsidRPr="008D6FA8" w:rsidRDefault="00C95FAD" w:rsidP="00C95FAD">
      <w:pPr>
        <w:rPr>
          <w:rFonts w:ascii="Times New Roman" w:hAnsi="Times New Roman" w:cs="Times New Roman"/>
          <w:szCs w:val="24"/>
        </w:rPr>
      </w:pPr>
      <w:proofErr w:type="spellStart"/>
      <w:r w:rsidRPr="008D6FA8">
        <w:rPr>
          <w:rFonts w:ascii="Times New Roman" w:hAnsi="Times New Roman" w:cs="Times New Roman"/>
          <w:szCs w:val="24"/>
        </w:rPr>
        <w:t>Seiders</w:t>
      </w:r>
      <w:proofErr w:type="spellEnd"/>
      <w:r w:rsidRPr="008D6FA8">
        <w:rPr>
          <w:rFonts w:ascii="Times New Roman" w:hAnsi="Times New Roman" w:cs="Times New Roman"/>
          <w:szCs w:val="24"/>
        </w:rPr>
        <w:t xml:space="preserve">, K. (2009). Understanding how employees understand customers: A commentary essay. Journal of Business Research, 62(11), </w:t>
      </w:r>
      <w:proofErr w:type="spellStart"/>
      <w:r w:rsidRPr="008D6FA8">
        <w:rPr>
          <w:rFonts w:ascii="Times New Roman" w:hAnsi="Times New Roman" w:cs="Times New Roman"/>
          <w:szCs w:val="24"/>
        </w:rPr>
        <w:t>pp</w:t>
      </w:r>
      <w:proofErr w:type="spellEnd"/>
      <w:r w:rsidRPr="008D6FA8">
        <w:rPr>
          <w:rFonts w:ascii="Times New Roman" w:hAnsi="Times New Roman" w:cs="Times New Roman"/>
          <w:szCs w:val="24"/>
        </w:rPr>
        <w:t>, UK.1136-1138.</w:t>
      </w:r>
    </w:p>
    <w:p w:rsidR="00C95FAD" w:rsidRPr="008D6FA8" w:rsidRDefault="00C95FAD" w:rsidP="00C95FAD">
      <w:pPr>
        <w:rPr>
          <w:rFonts w:ascii="Times New Roman" w:hAnsi="Times New Roman" w:cs="Times New Roman"/>
          <w:szCs w:val="24"/>
        </w:rPr>
      </w:pPr>
      <w:r w:rsidRPr="008D6FA8">
        <w:rPr>
          <w:rFonts w:ascii="Times New Roman" w:hAnsi="Times New Roman" w:cs="Times New Roman"/>
          <w:szCs w:val="24"/>
        </w:rPr>
        <w:t>Stanford, N. (2010). Organisation culture. London: Profile Books.</w:t>
      </w:r>
    </w:p>
    <w:p w:rsidR="00C95FAD" w:rsidRPr="008D6FA8" w:rsidRDefault="00C95FAD" w:rsidP="00C95FAD">
      <w:pPr>
        <w:rPr>
          <w:rFonts w:ascii="Times New Roman" w:hAnsi="Times New Roman" w:cs="Times New Roman"/>
          <w:szCs w:val="24"/>
        </w:rPr>
      </w:pPr>
      <w:r w:rsidRPr="008D6FA8">
        <w:rPr>
          <w:rFonts w:ascii="Times New Roman" w:hAnsi="Times New Roman" w:cs="Times New Roman"/>
          <w:szCs w:val="24"/>
        </w:rPr>
        <w:t>Stockdale, M. (2010). The psychology and management of workplace diversity. Malden, MA: Blackwell.</w:t>
      </w:r>
    </w:p>
    <w:p w:rsidR="00AF6A97" w:rsidRPr="008D6FA8" w:rsidRDefault="0000082B" w:rsidP="00AF6A97">
      <w:pPr>
        <w:rPr>
          <w:rFonts w:ascii="Times New Roman" w:hAnsi="Times New Roman" w:cs="Times New Roman"/>
          <w:szCs w:val="24"/>
        </w:rPr>
      </w:pPr>
      <w:r w:rsidRPr="008D6FA8">
        <w:rPr>
          <w:rFonts w:ascii="Times New Roman" w:hAnsi="Times New Roman" w:cs="Times New Roman"/>
          <w:szCs w:val="24"/>
        </w:rPr>
        <w:t>Sharma, A. (2016). Managing diversity and equality in the workplace. Cogent Business &amp; Management, 3(1).</w:t>
      </w:r>
    </w:p>
    <w:p w:rsidR="00AF6A97" w:rsidRPr="008D6FA8" w:rsidRDefault="0000082B" w:rsidP="00AF6A97">
      <w:pPr>
        <w:rPr>
          <w:rFonts w:ascii="Times New Roman" w:hAnsi="Times New Roman" w:cs="Times New Roman"/>
          <w:szCs w:val="24"/>
        </w:rPr>
      </w:pPr>
      <w:r w:rsidRPr="008D6FA8">
        <w:rPr>
          <w:rFonts w:ascii="Times New Roman" w:hAnsi="Times New Roman" w:cs="Times New Roman"/>
          <w:szCs w:val="24"/>
        </w:rPr>
        <w:t>Tolle, K. (2012). Cultural Competency in the Learning Environment: Promoting the Development of Diversity Training. The Eagle Feather.</w:t>
      </w:r>
    </w:p>
    <w:p w:rsidR="00AF6A97" w:rsidRPr="008D6FA8" w:rsidRDefault="0000082B" w:rsidP="00AF6A97">
      <w:pPr>
        <w:rPr>
          <w:rFonts w:ascii="Times New Roman" w:hAnsi="Times New Roman" w:cs="Times New Roman"/>
          <w:szCs w:val="24"/>
        </w:rPr>
      </w:pPr>
      <w:proofErr w:type="spellStart"/>
      <w:r w:rsidRPr="008D6FA8">
        <w:rPr>
          <w:rFonts w:ascii="Times New Roman" w:hAnsi="Times New Roman" w:cs="Times New Roman"/>
          <w:szCs w:val="24"/>
        </w:rPr>
        <w:t>Vui</w:t>
      </w:r>
      <w:proofErr w:type="spellEnd"/>
      <w:r w:rsidRPr="008D6FA8">
        <w:rPr>
          <w:rFonts w:ascii="Times New Roman" w:hAnsi="Times New Roman" w:cs="Times New Roman"/>
          <w:szCs w:val="24"/>
        </w:rPr>
        <w:t xml:space="preserve">-Yee, K. and </w:t>
      </w:r>
      <w:proofErr w:type="spellStart"/>
      <w:r w:rsidRPr="008D6FA8">
        <w:rPr>
          <w:rFonts w:ascii="Times New Roman" w:hAnsi="Times New Roman" w:cs="Times New Roman"/>
          <w:szCs w:val="24"/>
        </w:rPr>
        <w:t>Paggy</w:t>
      </w:r>
      <w:proofErr w:type="spellEnd"/>
      <w:r w:rsidRPr="008D6FA8">
        <w:rPr>
          <w:rFonts w:ascii="Times New Roman" w:hAnsi="Times New Roman" w:cs="Times New Roman"/>
          <w:szCs w:val="24"/>
        </w:rPr>
        <w:t>, K. (2018). The Effect of Work Fulfilment on Job Characteristics and Employee Retention: Gen Y Employees. Global Business Review, p, UK.097215091877891.</w:t>
      </w:r>
    </w:p>
    <w:p w:rsidR="00AF6A97" w:rsidRPr="008D6FA8" w:rsidRDefault="0000082B" w:rsidP="00AF6A97">
      <w:pPr>
        <w:rPr>
          <w:rFonts w:ascii="Times New Roman" w:hAnsi="Times New Roman" w:cs="Times New Roman"/>
          <w:szCs w:val="24"/>
        </w:rPr>
      </w:pPr>
      <w:r w:rsidRPr="008D6FA8">
        <w:rPr>
          <w:rFonts w:ascii="Times New Roman" w:hAnsi="Times New Roman" w:cs="Times New Roman"/>
          <w:szCs w:val="24"/>
        </w:rPr>
        <w:t>Wendy Ming-Yen TEOH (2012). Job satisfaction level among human resource employees: Malaysia’s perspective. AFRICAN JOURNAL OF BUSINESS MANAGEMENT, 6(2).</w:t>
      </w:r>
    </w:p>
    <w:p w:rsidR="00C95FAD" w:rsidRPr="008D6FA8" w:rsidRDefault="00C95FAD" w:rsidP="00AF6A97">
      <w:pPr>
        <w:rPr>
          <w:rFonts w:ascii="Times New Roman" w:hAnsi="Times New Roman" w:cs="Times New Roman"/>
          <w:szCs w:val="24"/>
        </w:rPr>
      </w:pPr>
    </w:p>
    <w:p w:rsidR="00C95FAD" w:rsidRPr="008D6FA8" w:rsidRDefault="00C95FAD" w:rsidP="00AF6A97">
      <w:pPr>
        <w:rPr>
          <w:rFonts w:ascii="Times New Roman" w:hAnsi="Times New Roman" w:cs="Times New Roman"/>
          <w:szCs w:val="24"/>
        </w:rPr>
      </w:pPr>
    </w:p>
    <w:p w:rsidR="00C95FAD" w:rsidRPr="008D6FA8" w:rsidRDefault="00C95FAD" w:rsidP="00AF6A97">
      <w:pPr>
        <w:rPr>
          <w:rFonts w:ascii="Times New Roman" w:hAnsi="Times New Roman" w:cs="Times New Roman"/>
          <w:szCs w:val="24"/>
        </w:rPr>
      </w:pPr>
    </w:p>
    <w:p w:rsidR="00C95FAD" w:rsidRPr="008D6FA8" w:rsidRDefault="00C95FAD" w:rsidP="00AF6A97">
      <w:pPr>
        <w:rPr>
          <w:rFonts w:ascii="Times New Roman" w:hAnsi="Times New Roman" w:cs="Times New Roman"/>
          <w:szCs w:val="24"/>
        </w:rPr>
      </w:pPr>
    </w:p>
    <w:p w:rsidR="00C95FAD" w:rsidRPr="008D6FA8" w:rsidRDefault="00C95FAD" w:rsidP="00AF6A97">
      <w:pPr>
        <w:rPr>
          <w:rFonts w:ascii="Times New Roman" w:hAnsi="Times New Roman" w:cs="Times New Roman"/>
          <w:szCs w:val="24"/>
        </w:rPr>
      </w:pPr>
    </w:p>
    <w:sectPr w:rsidR="00C95FAD" w:rsidRPr="008D6FA8">
      <w:footerReference w:type="default" r:id="rId15"/>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FF2992" w:rsidRDefault="00FF2992">
      <w:pPr>
        <w:spacing w:after="0" w:line="240" w:lineRule="auto"/>
      </w:pPr>
      <w:r>
        <w:separator/>
      </w:r>
    </w:p>
  </w:endnote>
  <w:endnote w:type="continuationSeparator" w:id="0">
    <w:p w:rsidR="00FF2992" w:rsidRDefault="00FF29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748968650"/>
      <w:docPartObj>
        <w:docPartGallery w:val="Page Numbers (Bottom of Page)"/>
        <w:docPartUnique/>
      </w:docPartObj>
    </w:sdtPr>
    <w:sdtEndPr>
      <w:rPr>
        <w:color w:val="7F7F7F" w:themeColor="background1" w:themeShade="7F"/>
        <w:spacing w:val="60"/>
      </w:rPr>
    </w:sdtEndPr>
    <w:sdtContent>
      <w:p w:rsidR="00CD1E24" w:rsidRDefault="00CD1E24">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C40EF9" w:rsidRPr="00C40EF9">
          <w:rPr>
            <w:b/>
            <w:bCs/>
            <w:noProof/>
          </w:rPr>
          <w:t>2</w:t>
        </w:r>
        <w:r>
          <w:rPr>
            <w:b/>
            <w:bCs/>
            <w:noProof/>
          </w:rPr>
          <w:fldChar w:fldCharType="end"/>
        </w:r>
        <w:r>
          <w:rPr>
            <w:b/>
            <w:bCs/>
          </w:rPr>
          <w:t xml:space="preserve"> | </w:t>
        </w:r>
        <w:r>
          <w:rPr>
            <w:color w:val="7F7F7F" w:themeColor="background1" w:themeShade="7F"/>
            <w:spacing w:val="60"/>
          </w:rPr>
          <w:t>Page</w:t>
        </w:r>
      </w:p>
    </w:sdtContent>
  </w:sdt>
  <w:p w:rsidR="00CD1E24" w:rsidRDefault="00CD1E2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FF2992" w:rsidRDefault="00FF2992">
      <w:pPr>
        <w:spacing w:after="0" w:line="240" w:lineRule="auto"/>
      </w:pPr>
      <w:r>
        <w:separator/>
      </w:r>
    </w:p>
  </w:footnote>
  <w:footnote w:type="continuationSeparator" w:id="0">
    <w:p w:rsidR="00FF2992" w:rsidRDefault="00FF2992">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5E96698"/>
    <w:multiLevelType w:val="hybridMultilevel"/>
    <w:tmpl w:val="DF44E110"/>
    <w:lvl w:ilvl="0" w:tplc="94506F08">
      <w:start w:val="1"/>
      <w:numFmt w:val="upperLetter"/>
      <w:lvlText w:val="%1)"/>
      <w:lvlJc w:val="left"/>
      <w:pPr>
        <w:ind w:left="720" w:hanging="360"/>
      </w:pPr>
      <w:rPr>
        <w:rFonts w:hint="default"/>
      </w:rPr>
    </w:lvl>
    <w:lvl w:ilvl="1" w:tplc="FC866D8C" w:tentative="1">
      <w:start w:val="1"/>
      <w:numFmt w:val="lowerLetter"/>
      <w:lvlText w:val="%2."/>
      <w:lvlJc w:val="left"/>
      <w:pPr>
        <w:ind w:left="1440" w:hanging="360"/>
      </w:pPr>
    </w:lvl>
    <w:lvl w:ilvl="2" w:tplc="2FC286F6" w:tentative="1">
      <w:start w:val="1"/>
      <w:numFmt w:val="lowerRoman"/>
      <w:lvlText w:val="%3."/>
      <w:lvlJc w:val="right"/>
      <w:pPr>
        <w:ind w:left="2160" w:hanging="180"/>
      </w:pPr>
    </w:lvl>
    <w:lvl w:ilvl="3" w:tplc="07E4FB64" w:tentative="1">
      <w:start w:val="1"/>
      <w:numFmt w:val="decimal"/>
      <w:lvlText w:val="%4."/>
      <w:lvlJc w:val="left"/>
      <w:pPr>
        <w:ind w:left="2880" w:hanging="360"/>
      </w:pPr>
    </w:lvl>
    <w:lvl w:ilvl="4" w:tplc="F2AAE4BA" w:tentative="1">
      <w:start w:val="1"/>
      <w:numFmt w:val="lowerLetter"/>
      <w:lvlText w:val="%5."/>
      <w:lvlJc w:val="left"/>
      <w:pPr>
        <w:ind w:left="3600" w:hanging="360"/>
      </w:pPr>
    </w:lvl>
    <w:lvl w:ilvl="5" w:tplc="43E4D458" w:tentative="1">
      <w:start w:val="1"/>
      <w:numFmt w:val="lowerRoman"/>
      <w:lvlText w:val="%6."/>
      <w:lvlJc w:val="right"/>
      <w:pPr>
        <w:ind w:left="4320" w:hanging="180"/>
      </w:pPr>
    </w:lvl>
    <w:lvl w:ilvl="6" w:tplc="EAF2DD58" w:tentative="1">
      <w:start w:val="1"/>
      <w:numFmt w:val="decimal"/>
      <w:lvlText w:val="%7."/>
      <w:lvlJc w:val="left"/>
      <w:pPr>
        <w:ind w:left="5040" w:hanging="360"/>
      </w:pPr>
    </w:lvl>
    <w:lvl w:ilvl="7" w:tplc="FE0EEC62" w:tentative="1">
      <w:start w:val="1"/>
      <w:numFmt w:val="lowerLetter"/>
      <w:lvlText w:val="%8."/>
      <w:lvlJc w:val="left"/>
      <w:pPr>
        <w:ind w:left="5760" w:hanging="360"/>
      </w:pPr>
    </w:lvl>
    <w:lvl w:ilvl="8" w:tplc="F53CB37E" w:tentative="1">
      <w:start w:val="1"/>
      <w:numFmt w:val="lowerRoman"/>
      <w:lvlText w:val="%9."/>
      <w:lvlJc w:val="right"/>
      <w:pPr>
        <w:ind w:left="6480" w:hanging="180"/>
      </w:pPr>
    </w:lvl>
  </w:abstractNum>
  <w:abstractNum w:abstractNumId="1">
    <w:nsid w:val="54EE0218"/>
    <w:multiLevelType w:val="hybridMultilevel"/>
    <w:tmpl w:val="D96EF910"/>
    <w:lvl w:ilvl="0" w:tplc="3642EF18">
      <w:start w:val="1"/>
      <w:numFmt w:val="decimal"/>
      <w:lvlText w:val="%1."/>
      <w:lvlJc w:val="left"/>
      <w:pPr>
        <w:ind w:left="720" w:hanging="360"/>
      </w:pPr>
      <w:rPr>
        <w:rFonts w:hint="default"/>
      </w:rPr>
    </w:lvl>
    <w:lvl w:ilvl="1" w:tplc="26FC03BC" w:tentative="1">
      <w:start w:val="1"/>
      <w:numFmt w:val="lowerLetter"/>
      <w:lvlText w:val="%2."/>
      <w:lvlJc w:val="left"/>
      <w:pPr>
        <w:ind w:left="1440" w:hanging="360"/>
      </w:pPr>
    </w:lvl>
    <w:lvl w:ilvl="2" w:tplc="99B684BE" w:tentative="1">
      <w:start w:val="1"/>
      <w:numFmt w:val="lowerRoman"/>
      <w:lvlText w:val="%3."/>
      <w:lvlJc w:val="right"/>
      <w:pPr>
        <w:ind w:left="2160" w:hanging="180"/>
      </w:pPr>
    </w:lvl>
    <w:lvl w:ilvl="3" w:tplc="FD10EF4A" w:tentative="1">
      <w:start w:val="1"/>
      <w:numFmt w:val="decimal"/>
      <w:lvlText w:val="%4."/>
      <w:lvlJc w:val="left"/>
      <w:pPr>
        <w:ind w:left="2880" w:hanging="360"/>
      </w:pPr>
    </w:lvl>
    <w:lvl w:ilvl="4" w:tplc="AAF87EF2" w:tentative="1">
      <w:start w:val="1"/>
      <w:numFmt w:val="lowerLetter"/>
      <w:lvlText w:val="%5."/>
      <w:lvlJc w:val="left"/>
      <w:pPr>
        <w:ind w:left="3600" w:hanging="360"/>
      </w:pPr>
    </w:lvl>
    <w:lvl w:ilvl="5" w:tplc="921838B8" w:tentative="1">
      <w:start w:val="1"/>
      <w:numFmt w:val="lowerRoman"/>
      <w:lvlText w:val="%6."/>
      <w:lvlJc w:val="right"/>
      <w:pPr>
        <w:ind w:left="4320" w:hanging="180"/>
      </w:pPr>
    </w:lvl>
    <w:lvl w:ilvl="6" w:tplc="35F2F838" w:tentative="1">
      <w:start w:val="1"/>
      <w:numFmt w:val="decimal"/>
      <w:lvlText w:val="%7."/>
      <w:lvlJc w:val="left"/>
      <w:pPr>
        <w:ind w:left="5040" w:hanging="360"/>
      </w:pPr>
    </w:lvl>
    <w:lvl w:ilvl="7" w:tplc="2FECC122" w:tentative="1">
      <w:start w:val="1"/>
      <w:numFmt w:val="lowerLetter"/>
      <w:lvlText w:val="%8."/>
      <w:lvlJc w:val="left"/>
      <w:pPr>
        <w:ind w:left="5760" w:hanging="360"/>
      </w:pPr>
    </w:lvl>
    <w:lvl w:ilvl="8" w:tplc="D99E002E"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84E52"/>
    <w:rsid w:val="0000082B"/>
    <w:rsid w:val="00013D17"/>
    <w:rsid w:val="00024A57"/>
    <w:rsid w:val="000255E9"/>
    <w:rsid w:val="00050DAD"/>
    <w:rsid w:val="00060808"/>
    <w:rsid w:val="00060B8F"/>
    <w:rsid w:val="00066794"/>
    <w:rsid w:val="000A0690"/>
    <w:rsid w:val="000A09D7"/>
    <w:rsid w:val="000B266B"/>
    <w:rsid w:val="000B39F0"/>
    <w:rsid w:val="000C5F19"/>
    <w:rsid w:val="000D4197"/>
    <w:rsid w:val="000E3C8D"/>
    <w:rsid w:val="00101B3B"/>
    <w:rsid w:val="00130265"/>
    <w:rsid w:val="001A0407"/>
    <w:rsid w:val="001B6B59"/>
    <w:rsid w:val="001E01AF"/>
    <w:rsid w:val="002008D5"/>
    <w:rsid w:val="00203696"/>
    <w:rsid w:val="0020528B"/>
    <w:rsid w:val="0022038E"/>
    <w:rsid w:val="00243270"/>
    <w:rsid w:val="00247740"/>
    <w:rsid w:val="00270F1B"/>
    <w:rsid w:val="00280E52"/>
    <w:rsid w:val="00281740"/>
    <w:rsid w:val="00296903"/>
    <w:rsid w:val="00296EB8"/>
    <w:rsid w:val="002A3752"/>
    <w:rsid w:val="002B674A"/>
    <w:rsid w:val="002C15D2"/>
    <w:rsid w:val="002D062E"/>
    <w:rsid w:val="002D78F9"/>
    <w:rsid w:val="002E5F96"/>
    <w:rsid w:val="002E6AA6"/>
    <w:rsid w:val="002F1B79"/>
    <w:rsid w:val="002F302E"/>
    <w:rsid w:val="00303C86"/>
    <w:rsid w:val="00342E57"/>
    <w:rsid w:val="00355FA8"/>
    <w:rsid w:val="003648A4"/>
    <w:rsid w:val="00372A74"/>
    <w:rsid w:val="0037572C"/>
    <w:rsid w:val="00376044"/>
    <w:rsid w:val="00382ABF"/>
    <w:rsid w:val="00384FFA"/>
    <w:rsid w:val="00387721"/>
    <w:rsid w:val="003F7261"/>
    <w:rsid w:val="00400793"/>
    <w:rsid w:val="004010A7"/>
    <w:rsid w:val="004156D4"/>
    <w:rsid w:val="0042238F"/>
    <w:rsid w:val="00433933"/>
    <w:rsid w:val="00443434"/>
    <w:rsid w:val="0046423A"/>
    <w:rsid w:val="00475516"/>
    <w:rsid w:val="00491282"/>
    <w:rsid w:val="004915A9"/>
    <w:rsid w:val="004B1C35"/>
    <w:rsid w:val="004B2945"/>
    <w:rsid w:val="004E16CD"/>
    <w:rsid w:val="004E36B7"/>
    <w:rsid w:val="00506F1D"/>
    <w:rsid w:val="005075C2"/>
    <w:rsid w:val="00511592"/>
    <w:rsid w:val="005229E0"/>
    <w:rsid w:val="00526A17"/>
    <w:rsid w:val="0053522A"/>
    <w:rsid w:val="005526E8"/>
    <w:rsid w:val="00564B70"/>
    <w:rsid w:val="005748AD"/>
    <w:rsid w:val="005759AC"/>
    <w:rsid w:val="00583653"/>
    <w:rsid w:val="0059020E"/>
    <w:rsid w:val="00592928"/>
    <w:rsid w:val="005A5C05"/>
    <w:rsid w:val="005B1C7A"/>
    <w:rsid w:val="005C4B3C"/>
    <w:rsid w:val="005C5899"/>
    <w:rsid w:val="005D582E"/>
    <w:rsid w:val="005D5FD3"/>
    <w:rsid w:val="005F61D5"/>
    <w:rsid w:val="00606F6E"/>
    <w:rsid w:val="0061408A"/>
    <w:rsid w:val="006251A0"/>
    <w:rsid w:val="00635E8E"/>
    <w:rsid w:val="0063607F"/>
    <w:rsid w:val="00661DCE"/>
    <w:rsid w:val="006621F9"/>
    <w:rsid w:val="00677F5D"/>
    <w:rsid w:val="00684E52"/>
    <w:rsid w:val="00685BCB"/>
    <w:rsid w:val="0069081C"/>
    <w:rsid w:val="0069373B"/>
    <w:rsid w:val="006A22AE"/>
    <w:rsid w:val="006A479B"/>
    <w:rsid w:val="006C2588"/>
    <w:rsid w:val="006C388F"/>
    <w:rsid w:val="006D38C1"/>
    <w:rsid w:val="006E19D3"/>
    <w:rsid w:val="0071023A"/>
    <w:rsid w:val="00717AF4"/>
    <w:rsid w:val="00736508"/>
    <w:rsid w:val="00736893"/>
    <w:rsid w:val="007807E1"/>
    <w:rsid w:val="007810C3"/>
    <w:rsid w:val="007817C6"/>
    <w:rsid w:val="00783513"/>
    <w:rsid w:val="00786862"/>
    <w:rsid w:val="007B46B5"/>
    <w:rsid w:val="007D04E9"/>
    <w:rsid w:val="007D5675"/>
    <w:rsid w:val="007E02C4"/>
    <w:rsid w:val="007F0D7F"/>
    <w:rsid w:val="007F3923"/>
    <w:rsid w:val="00812B7C"/>
    <w:rsid w:val="00816423"/>
    <w:rsid w:val="00822484"/>
    <w:rsid w:val="00823710"/>
    <w:rsid w:val="0083109D"/>
    <w:rsid w:val="0083777E"/>
    <w:rsid w:val="008537BD"/>
    <w:rsid w:val="00854034"/>
    <w:rsid w:val="00855D29"/>
    <w:rsid w:val="008568D6"/>
    <w:rsid w:val="0089285C"/>
    <w:rsid w:val="00897091"/>
    <w:rsid w:val="008C22BF"/>
    <w:rsid w:val="008C47C3"/>
    <w:rsid w:val="008D6FA8"/>
    <w:rsid w:val="008F0C76"/>
    <w:rsid w:val="00902144"/>
    <w:rsid w:val="00910CF7"/>
    <w:rsid w:val="0091309E"/>
    <w:rsid w:val="00927E55"/>
    <w:rsid w:val="00930751"/>
    <w:rsid w:val="009458B7"/>
    <w:rsid w:val="00945A63"/>
    <w:rsid w:val="009573EF"/>
    <w:rsid w:val="00980B72"/>
    <w:rsid w:val="009A204E"/>
    <w:rsid w:val="009A232A"/>
    <w:rsid w:val="009B4526"/>
    <w:rsid w:val="009D0694"/>
    <w:rsid w:val="009D4826"/>
    <w:rsid w:val="009E77A3"/>
    <w:rsid w:val="009F2E99"/>
    <w:rsid w:val="009F4A2C"/>
    <w:rsid w:val="009F61FD"/>
    <w:rsid w:val="00A12C53"/>
    <w:rsid w:val="00A307AF"/>
    <w:rsid w:val="00A40186"/>
    <w:rsid w:val="00A53053"/>
    <w:rsid w:val="00A648FF"/>
    <w:rsid w:val="00A65308"/>
    <w:rsid w:val="00A66E12"/>
    <w:rsid w:val="00A82301"/>
    <w:rsid w:val="00A97501"/>
    <w:rsid w:val="00AA176F"/>
    <w:rsid w:val="00AB1575"/>
    <w:rsid w:val="00AB3314"/>
    <w:rsid w:val="00AC06B7"/>
    <w:rsid w:val="00AE2EA6"/>
    <w:rsid w:val="00AF6A97"/>
    <w:rsid w:val="00B12A85"/>
    <w:rsid w:val="00B15A6F"/>
    <w:rsid w:val="00B213FC"/>
    <w:rsid w:val="00B342F5"/>
    <w:rsid w:val="00B36F19"/>
    <w:rsid w:val="00B372BD"/>
    <w:rsid w:val="00B40F9B"/>
    <w:rsid w:val="00B45426"/>
    <w:rsid w:val="00B506EB"/>
    <w:rsid w:val="00B650CE"/>
    <w:rsid w:val="00B72D74"/>
    <w:rsid w:val="00B80891"/>
    <w:rsid w:val="00B9016A"/>
    <w:rsid w:val="00BA730E"/>
    <w:rsid w:val="00BA779A"/>
    <w:rsid w:val="00BC1E42"/>
    <w:rsid w:val="00BD7C6B"/>
    <w:rsid w:val="00BE69DC"/>
    <w:rsid w:val="00C05131"/>
    <w:rsid w:val="00C079C4"/>
    <w:rsid w:val="00C1559E"/>
    <w:rsid w:val="00C209C7"/>
    <w:rsid w:val="00C40EF9"/>
    <w:rsid w:val="00C473E4"/>
    <w:rsid w:val="00C51763"/>
    <w:rsid w:val="00C52EAE"/>
    <w:rsid w:val="00C53545"/>
    <w:rsid w:val="00C60A84"/>
    <w:rsid w:val="00C751B3"/>
    <w:rsid w:val="00C95FAD"/>
    <w:rsid w:val="00CA0694"/>
    <w:rsid w:val="00CA297B"/>
    <w:rsid w:val="00CA2DB5"/>
    <w:rsid w:val="00CB48C6"/>
    <w:rsid w:val="00CD1E24"/>
    <w:rsid w:val="00CE12F0"/>
    <w:rsid w:val="00CF01F2"/>
    <w:rsid w:val="00D07ADB"/>
    <w:rsid w:val="00D30910"/>
    <w:rsid w:val="00D5134F"/>
    <w:rsid w:val="00D55510"/>
    <w:rsid w:val="00D706BF"/>
    <w:rsid w:val="00D766DE"/>
    <w:rsid w:val="00D800D5"/>
    <w:rsid w:val="00D8574A"/>
    <w:rsid w:val="00DC2DF3"/>
    <w:rsid w:val="00DD6418"/>
    <w:rsid w:val="00DE061B"/>
    <w:rsid w:val="00E14A63"/>
    <w:rsid w:val="00E20930"/>
    <w:rsid w:val="00E20B7E"/>
    <w:rsid w:val="00E46DD7"/>
    <w:rsid w:val="00E479AE"/>
    <w:rsid w:val="00E67951"/>
    <w:rsid w:val="00E8373F"/>
    <w:rsid w:val="00E9443C"/>
    <w:rsid w:val="00EC64AD"/>
    <w:rsid w:val="00ED48FC"/>
    <w:rsid w:val="00EF13BF"/>
    <w:rsid w:val="00EF6386"/>
    <w:rsid w:val="00EF7109"/>
    <w:rsid w:val="00F0451A"/>
    <w:rsid w:val="00F10B64"/>
    <w:rsid w:val="00F11A3A"/>
    <w:rsid w:val="00F22A35"/>
    <w:rsid w:val="00F23DEE"/>
    <w:rsid w:val="00F24361"/>
    <w:rsid w:val="00F34CE6"/>
    <w:rsid w:val="00F455C8"/>
    <w:rsid w:val="00F45B88"/>
    <w:rsid w:val="00F46D9A"/>
    <w:rsid w:val="00F46ECB"/>
    <w:rsid w:val="00F51FE3"/>
    <w:rsid w:val="00F53407"/>
    <w:rsid w:val="00F55039"/>
    <w:rsid w:val="00F63741"/>
    <w:rsid w:val="00F74178"/>
    <w:rsid w:val="00F90C09"/>
    <w:rsid w:val="00F95141"/>
    <w:rsid w:val="00FB143C"/>
    <w:rsid w:val="00FD240F"/>
    <w:rsid w:val="00FE1B56"/>
    <w:rsid w:val="00FE5E38"/>
    <w:rsid w:val="00FF295C"/>
    <w:rsid w:val="00FF2992"/>
    <w:rsid w:val="00FF4ED8"/>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C8286EF8-C179-41D9-85B1-8914F05A80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84E52"/>
    <w:pPr>
      <w:spacing w:line="360" w:lineRule="auto"/>
      <w:jc w:val="both"/>
    </w:pPr>
    <w:rPr>
      <w:rFonts w:ascii="Arial" w:hAnsi="Arial"/>
      <w:sz w:val="24"/>
    </w:rPr>
  </w:style>
  <w:style w:type="paragraph" w:styleId="Heading1">
    <w:name w:val="heading 1"/>
    <w:basedOn w:val="Normal"/>
    <w:next w:val="Normal"/>
    <w:link w:val="Heading1Char"/>
    <w:uiPriority w:val="9"/>
    <w:qFormat/>
    <w:rsid w:val="00684E52"/>
    <w:pPr>
      <w:keepNext/>
      <w:keepLines/>
      <w:spacing w:before="240" w:after="0"/>
      <w:outlineLvl w:val="0"/>
    </w:pPr>
    <w:rPr>
      <w:rFonts w:eastAsiaTheme="majorEastAsia" w:cstheme="majorBidi"/>
      <w:b/>
      <w:color w:val="000000" w:themeColor="text1"/>
      <w:sz w:val="28"/>
      <w:szCs w:val="32"/>
    </w:rPr>
  </w:style>
  <w:style w:type="paragraph" w:styleId="Heading2">
    <w:name w:val="heading 2"/>
    <w:basedOn w:val="Normal"/>
    <w:next w:val="Normal"/>
    <w:link w:val="Heading2Char"/>
    <w:uiPriority w:val="9"/>
    <w:unhideWhenUsed/>
    <w:qFormat/>
    <w:rsid w:val="007817C6"/>
    <w:pPr>
      <w:keepNext/>
      <w:keepLines/>
      <w:spacing w:before="40" w:after="0"/>
      <w:outlineLvl w:val="1"/>
    </w:pPr>
    <w:rPr>
      <w:rFonts w:eastAsiaTheme="majorEastAsia" w:cstheme="majorBidi"/>
      <w:b/>
      <w:color w:val="000000" w:themeColor="text1"/>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84E52"/>
    <w:rPr>
      <w:rFonts w:ascii="Arial" w:eastAsiaTheme="majorEastAsia" w:hAnsi="Arial" w:cstheme="majorBidi"/>
      <w:b/>
      <w:color w:val="000000" w:themeColor="text1"/>
      <w:sz w:val="28"/>
      <w:szCs w:val="32"/>
    </w:rPr>
  </w:style>
  <w:style w:type="character" w:customStyle="1" w:styleId="Heading2Char">
    <w:name w:val="Heading 2 Char"/>
    <w:basedOn w:val="DefaultParagraphFont"/>
    <w:link w:val="Heading2"/>
    <w:uiPriority w:val="9"/>
    <w:rsid w:val="007817C6"/>
    <w:rPr>
      <w:rFonts w:ascii="Arial" w:eastAsiaTheme="majorEastAsia" w:hAnsi="Arial" w:cstheme="majorBidi"/>
      <w:b/>
      <w:color w:val="000000" w:themeColor="text1"/>
      <w:sz w:val="24"/>
      <w:szCs w:val="26"/>
    </w:rPr>
  </w:style>
  <w:style w:type="paragraph" w:styleId="ListParagraph">
    <w:name w:val="List Paragraph"/>
    <w:basedOn w:val="Normal"/>
    <w:uiPriority w:val="34"/>
    <w:qFormat/>
    <w:rsid w:val="00635E8E"/>
    <w:pPr>
      <w:ind w:left="720"/>
      <w:contextualSpacing/>
    </w:pPr>
  </w:style>
  <w:style w:type="paragraph" w:styleId="TOCHeading">
    <w:name w:val="TOC Heading"/>
    <w:basedOn w:val="Heading1"/>
    <w:next w:val="Normal"/>
    <w:uiPriority w:val="39"/>
    <w:unhideWhenUsed/>
    <w:qFormat/>
    <w:rsid w:val="000D4197"/>
    <w:p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0D4197"/>
    <w:pPr>
      <w:spacing w:after="100"/>
    </w:pPr>
  </w:style>
  <w:style w:type="character" w:styleId="Hyperlink">
    <w:name w:val="Hyperlink"/>
    <w:basedOn w:val="DefaultParagraphFont"/>
    <w:uiPriority w:val="99"/>
    <w:unhideWhenUsed/>
    <w:rsid w:val="000D4197"/>
    <w:rPr>
      <w:color w:val="0563C1" w:themeColor="hyperlink"/>
      <w:u w:val="single"/>
    </w:rPr>
  </w:style>
  <w:style w:type="paragraph" w:styleId="TOC2">
    <w:name w:val="toc 2"/>
    <w:basedOn w:val="Normal"/>
    <w:next w:val="Normal"/>
    <w:autoRedefine/>
    <w:uiPriority w:val="39"/>
    <w:unhideWhenUsed/>
    <w:rsid w:val="00443434"/>
    <w:pPr>
      <w:spacing w:after="100"/>
      <w:ind w:left="240"/>
    </w:pPr>
  </w:style>
  <w:style w:type="paragraph" w:styleId="Header">
    <w:name w:val="header"/>
    <w:basedOn w:val="Normal"/>
    <w:link w:val="HeaderChar"/>
    <w:uiPriority w:val="99"/>
    <w:unhideWhenUsed/>
    <w:rsid w:val="002D062E"/>
    <w:pPr>
      <w:tabs>
        <w:tab w:val="center" w:pos="4513"/>
        <w:tab w:val="right" w:pos="9026"/>
      </w:tabs>
      <w:spacing w:after="0" w:line="240" w:lineRule="auto"/>
    </w:pPr>
  </w:style>
  <w:style w:type="character" w:customStyle="1" w:styleId="HeaderChar">
    <w:name w:val="Header Char"/>
    <w:basedOn w:val="DefaultParagraphFont"/>
    <w:link w:val="Header"/>
    <w:uiPriority w:val="99"/>
    <w:rsid w:val="002D062E"/>
    <w:rPr>
      <w:rFonts w:ascii="Arial" w:hAnsi="Arial"/>
      <w:sz w:val="24"/>
    </w:rPr>
  </w:style>
  <w:style w:type="paragraph" w:styleId="Footer">
    <w:name w:val="footer"/>
    <w:basedOn w:val="Normal"/>
    <w:link w:val="FooterChar"/>
    <w:uiPriority w:val="99"/>
    <w:unhideWhenUsed/>
    <w:rsid w:val="002D062E"/>
    <w:pPr>
      <w:tabs>
        <w:tab w:val="center" w:pos="4513"/>
        <w:tab w:val="right" w:pos="9026"/>
      </w:tabs>
      <w:spacing w:after="0" w:line="240" w:lineRule="auto"/>
    </w:pPr>
  </w:style>
  <w:style w:type="character" w:customStyle="1" w:styleId="FooterChar">
    <w:name w:val="Footer Char"/>
    <w:basedOn w:val="DefaultParagraphFont"/>
    <w:link w:val="Footer"/>
    <w:uiPriority w:val="99"/>
    <w:rsid w:val="002D062E"/>
    <w:rPr>
      <w:rFonts w:ascii="Arial" w:hAnsi="Arial"/>
      <w:sz w:val="24"/>
    </w:rPr>
  </w:style>
  <w:style w:type="table" w:customStyle="1" w:styleId="PlainTable11">
    <w:name w:val="Plain Table 11"/>
    <w:basedOn w:val="TableNormal"/>
    <w:uiPriority w:val="41"/>
    <w:rsid w:val="00F34CE6"/>
    <w:pPr>
      <w:spacing w:after="0" w:line="240" w:lineRule="auto"/>
    </w:pPr>
    <w:rPr>
      <w:szCs w:val="20"/>
    </w:rPr>
    <w:tblPr>
      <w:tblStyleRowBandSize w:val="1"/>
      <w:tblStyleColBandSize w:val="1"/>
      <w:tblInd w:w="0" w:type="dxa"/>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CellMar>
        <w:top w:w="0" w:type="dxa"/>
        <w:left w:w="108" w:type="dxa"/>
        <w:bottom w:w="0" w:type="dxa"/>
        <w:right w:w="108" w:type="dxa"/>
      </w:tblCellMar>
    </w:tblPr>
    <w:tblStylePr w:type="firstRow">
      <w:rPr>
        <w:b/>
      </w:rPr>
    </w:tblStylePr>
    <w:tblStylePr w:type="lastRow">
      <w:rPr>
        <w:b/>
      </w:rPr>
      <w:tblPr/>
      <w:tcPr>
        <w:tcBorders>
          <w:top w:val="double" w:sz="4" w:space="0" w:color="BFBFBF" w:themeColor="background1" w:themeShade="BF"/>
        </w:tcBorders>
      </w:tcPr>
    </w:tblStylePr>
    <w:tblStylePr w:type="firstCol">
      <w:rPr>
        <w:b/>
      </w:rPr>
    </w:tblStylePr>
    <w:tblStylePr w:type="lastCol">
      <w:rPr>
        <w:b/>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
    <w:name w:val="Table Grid"/>
    <w:basedOn w:val="TableNormal"/>
    <w:uiPriority w:val="39"/>
    <w:rsid w:val="00F34CE6"/>
    <w:pPr>
      <w:spacing w:after="0" w:line="240" w:lineRule="auto"/>
    </w:pPr>
    <w:rPr>
      <w:szCs w:val="20"/>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CommentReference">
    <w:name w:val="annotation reference"/>
    <w:basedOn w:val="DefaultParagraphFont"/>
    <w:uiPriority w:val="99"/>
    <w:semiHidden/>
    <w:unhideWhenUsed/>
    <w:rsid w:val="00B506EB"/>
    <w:rPr>
      <w:sz w:val="16"/>
      <w:szCs w:val="16"/>
    </w:rPr>
  </w:style>
  <w:style w:type="paragraph" w:styleId="CommentText">
    <w:name w:val="annotation text"/>
    <w:basedOn w:val="Normal"/>
    <w:link w:val="CommentTextChar"/>
    <w:uiPriority w:val="99"/>
    <w:semiHidden/>
    <w:unhideWhenUsed/>
    <w:rsid w:val="00B506EB"/>
    <w:pPr>
      <w:spacing w:line="240" w:lineRule="auto"/>
    </w:pPr>
    <w:rPr>
      <w:sz w:val="20"/>
      <w:szCs w:val="20"/>
    </w:rPr>
  </w:style>
  <w:style w:type="character" w:customStyle="1" w:styleId="CommentTextChar">
    <w:name w:val="Comment Text Char"/>
    <w:basedOn w:val="DefaultParagraphFont"/>
    <w:link w:val="CommentText"/>
    <w:uiPriority w:val="99"/>
    <w:semiHidden/>
    <w:rsid w:val="00B506EB"/>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B506EB"/>
    <w:rPr>
      <w:b/>
      <w:bCs/>
    </w:rPr>
  </w:style>
  <w:style w:type="character" w:customStyle="1" w:styleId="CommentSubjectChar">
    <w:name w:val="Comment Subject Char"/>
    <w:basedOn w:val="CommentTextChar"/>
    <w:link w:val="CommentSubject"/>
    <w:uiPriority w:val="99"/>
    <w:semiHidden/>
    <w:rsid w:val="00B506EB"/>
    <w:rPr>
      <w:rFonts w:ascii="Arial" w:hAnsi="Arial"/>
      <w:b/>
      <w:bCs/>
      <w:sz w:val="20"/>
      <w:szCs w:val="20"/>
    </w:rPr>
  </w:style>
  <w:style w:type="paragraph" w:styleId="BalloonText">
    <w:name w:val="Balloon Text"/>
    <w:basedOn w:val="Normal"/>
    <w:link w:val="BalloonTextChar"/>
    <w:uiPriority w:val="99"/>
    <w:semiHidden/>
    <w:unhideWhenUsed/>
    <w:rsid w:val="00B506E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506EB"/>
    <w:rPr>
      <w:rFonts w:ascii="Segoe UI" w:hAnsi="Segoe UI" w:cs="Segoe UI"/>
      <w:sz w:val="18"/>
      <w:szCs w:val="18"/>
    </w:rPr>
  </w:style>
  <w:style w:type="paragraph" w:styleId="Caption">
    <w:name w:val="caption"/>
    <w:basedOn w:val="Normal"/>
    <w:next w:val="Normal"/>
    <w:uiPriority w:val="35"/>
    <w:unhideWhenUsed/>
    <w:qFormat/>
    <w:rsid w:val="00F53407"/>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3648A4"/>
    <w:pPr>
      <w:spacing w:after="0"/>
    </w:pPr>
  </w:style>
  <w:style w:type="paragraph" w:styleId="Title">
    <w:name w:val="Title"/>
    <w:basedOn w:val="Normal"/>
    <w:next w:val="Normal"/>
    <w:link w:val="TitleChar"/>
    <w:uiPriority w:val="10"/>
    <w:qFormat/>
    <w:rsid w:val="00C209C7"/>
    <w:pPr>
      <w:spacing w:after="0"/>
      <w:contextualSpacing/>
    </w:pPr>
    <w:rPr>
      <w:rFonts w:eastAsiaTheme="majorEastAsia" w:cstheme="majorBidi"/>
      <w:spacing w:val="-10"/>
      <w:kern w:val="28"/>
      <w:sz w:val="56"/>
      <w:szCs w:val="56"/>
      <w:lang w:val="en-US"/>
    </w:rPr>
  </w:style>
  <w:style w:type="character" w:customStyle="1" w:styleId="TitleChar">
    <w:name w:val="Title Char"/>
    <w:basedOn w:val="DefaultParagraphFont"/>
    <w:link w:val="Title"/>
    <w:uiPriority w:val="10"/>
    <w:rsid w:val="00C209C7"/>
    <w:rPr>
      <w:rFonts w:ascii="Arial" w:eastAsiaTheme="majorEastAsia" w:hAnsi="Arial" w:cstheme="majorBidi"/>
      <w:spacing w:val="-10"/>
      <w:kern w:val="28"/>
      <w:sz w:val="56"/>
      <w:szCs w:val="56"/>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3.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file:///E:\Outsourcing%20Files\Folder%20for%20Dissertation%20Writers\December%202018\TD812003%20A.BHUIYAN%20%20UWTSD%20Project\TD812003%20A.BHUIYAN%20UWTSD%20Project%20(2).docx"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file:///E:\Outsourcing%20Files\Folder%20for%20Dissertation%20Writers\December%202018\TD812003%20A.BHUIYAN%20%20UWTSD%20Project\TD812003%20A.BHUIYAN%20UWTSD%20Project%20(2).docx" TargetMode="External"/><Relationship Id="rId4" Type="http://schemas.openxmlformats.org/officeDocument/2006/relationships/settings" Target="settings.xml"/><Relationship Id="rId9" Type="http://schemas.openxmlformats.org/officeDocument/2006/relationships/hyperlink" Target="file:///E:\Outsourcing%20Files\Folder%20for%20Dissertation%20Writers\December%202018\TD812003%20A.BHUIYAN%20%20UWTSD%20Project\TD812003%20A.BHUIYAN%20UWTSD%20Project%20(2).docx" TargetMode="Externa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EC23741-8CF3-4C62-A59C-6A8D2B8E64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846</TotalTime>
  <Pages>31</Pages>
  <Words>8825</Words>
  <Characters>50306</Characters>
  <Application>Microsoft Office Word</Application>
  <DocSecurity>0</DocSecurity>
  <Lines>419</Lines>
  <Paragraphs>118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59013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nahid hasan</dc:creator>
  <cp:lastModifiedBy>Mohammad Bhuiyan</cp:lastModifiedBy>
  <cp:revision>4</cp:revision>
  <dcterms:created xsi:type="dcterms:W3CDTF">2019-01-08T03:48:00Z</dcterms:created>
  <dcterms:modified xsi:type="dcterms:W3CDTF">2019-01-08T17:58:00Z</dcterms:modified>
</cp:coreProperties>
</file>