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40083EA8" w:rsidR="00563B58" w:rsidRDefault="00563B58" w:rsidP="0040668F">
      <w:pPr>
        <w:rPr>
          <w:sz w:val="24"/>
          <w:szCs w:val="24"/>
        </w:rPr>
      </w:pPr>
    </w:p>
    <w:p w14:paraId="175891F8" w14:textId="77777777" w:rsidR="002F7270" w:rsidRPr="00270EEB" w:rsidRDefault="002F7270"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FBD69D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9D4372">
              <w:rPr>
                <w:b/>
                <w:color w:val="auto"/>
                <w:sz w:val="32"/>
              </w:rPr>
              <w:t xml:space="preserve"> Rachel Jenkins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1CABC1B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6795A">
              <w:rPr>
                <w:b/>
                <w:color w:val="auto"/>
                <w:sz w:val="32"/>
              </w:rPr>
              <w:t xml:space="preserve"> 2117991</w:t>
            </w:r>
          </w:p>
          <w:p w14:paraId="161E8B2D" w14:textId="06EA8835"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D34D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750713C" w14:textId="6084139F" w:rsidR="006A2206" w:rsidRDefault="006A2206" w:rsidP="006A2206">
      <w:pPr>
        <w:jc w:val="both"/>
        <w:rPr>
          <w:sz w:val="24"/>
          <w:szCs w:val="24"/>
        </w:rPr>
      </w:pPr>
      <w:r w:rsidRPr="006A2206">
        <w:rPr>
          <w:sz w:val="24"/>
          <w:szCs w:val="24"/>
        </w:rPr>
        <w:t>In this essay I will be focusing on my initial 6 months of training, I will be looking at how I managed my stress and what strategies I developed to help manage this. As I reflect on my educational journey over the last 6 months I’m able to see the skills which I have learnt and knowledge I have gained, but most importantly the challenges I have faced and the adaptions not just I have had to make but my family also. The challenges I faced have forced me to develop strategies to minimise my stress and to become more resilient to these factors. I was able to identify these factors through self-reflection. To aide my reflection I used a self-reflection tool which benefited me by ensuring I reflected properly. For this I used Gibbs’ reflective cycle and from this I was then able to break the cycle down and identify what I needed to do in order to see a genuine benefit from reflection. I broke these stages down into the following steps</w:t>
      </w:r>
    </w:p>
    <w:p w14:paraId="45F1A516" w14:textId="77777777" w:rsidR="006A2206" w:rsidRPr="006A2206" w:rsidRDefault="006A2206" w:rsidP="006A2206">
      <w:pPr>
        <w:jc w:val="both"/>
        <w:rPr>
          <w:sz w:val="24"/>
          <w:szCs w:val="24"/>
        </w:rPr>
      </w:pPr>
    </w:p>
    <w:p w14:paraId="1414FF9D" w14:textId="77777777" w:rsidR="006A2206" w:rsidRPr="006A2206" w:rsidRDefault="006A2206" w:rsidP="006A2206">
      <w:pPr>
        <w:jc w:val="both"/>
        <w:rPr>
          <w:sz w:val="24"/>
          <w:szCs w:val="24"/>
        </w:rPr>
      </w:pPr>
      <w:r w:rsidRPr="006A2206">
        <w:rPr>
          <w:sz w:val="24"/>
          <w:szCs w:val="24"/>
        </w:rPr>
        <w:t>•</w:t>
      </w:r>
      <w:r w:rsidRPr="006A2206">
        <w:rPr>
          <w:sz w:val="24"/>
          <w:szCs w:val="24"/>
        </w:rPr>
        <w:tab/>
        <w:t>“Description of the experience</w:t>
      </w:r>
    </w:p>
    <w:p w14:paraId="049EE455" w14:textId="77777777" w:rsidR="006A2206" w:rsidRPr="006A2206" w:rsidRDefault="006A2206" w:rsidP="006A2206">
      <w:pPr>
        <w:jc w:val="both"/>
        <w:rPr>
          <w:sz w:val="24"/>
          <w:szCs w:val="24"/>
        </w:rPr>
      </w:pPr>
      <w:r w:rsidRPr="006A2206">
        <w:rPr>
          <w:sz w:val="24"/>
          <w:szCs w:val="24"/>
        </w:rPr>
        <w:t>•</w:t>
      </w:r>
      <w:r w:rsidRPr="006A2206">
        <w:rPr>
          <w:sz w:val="24"/>
          <w:szCs w:val="24"/>
        </w:rPr>
        <w:tab/>
        <w:t>Feelings and thoughts about the experience</w:t>
      </w:r>
    </w:p>
    <w:p w14:paraId="5EAA507E" w14:textId="77777777" w:rsidR="006A2206" w:rsidRPr="006A2206" w:rsidRDefault="006A2206" w:rsidP="006A2206">
      <w:pPr>
        <w:jc w:val="both"/>
        <w:rPr>
          <w:sz w:val="24"/>
          <w:szCs w:val="24"/>
        </w:rPr>
      </w:pPr>
      <w:r w:rsidRPr="006A2206">
        <w:rPr>
          <w:sz w:val="24"/>
          <w:szCs w:val="24"/>
        </w:rPr>
        <w:t>•</w:t>
      </w:r>
      <w:r w:rsidRPr="006A2206">
        <w:rPr>
          <w:sz w:val="24"/>
          <w:szCs w:val="24"/>
        </w:rPr>
        <w:tab/>
        <w:t>Evaluation of the experience, both good and bad</w:t>
      </w:r>
    </w:p>
    <w:p w14:paraId="46DED3C8" w14:textId="77777777" w:rsidR="006A2206" w:rsidRPr="006A2206" w:rsidRDefault="006A2206" w:rsidP="006A2206">
      <w:pPr>
        <w:jc w:val="both"/>
        <w:rPr>
          <w:sz w:val="24"/>
          <w:szCs w:val="24"/>
        </w:rPr>
      </w:pPr>
      <w:r w:rsidRPr="006A2206">
        <w:rPr>
          <w:sz w:val="24"/>
          <w:szCs w:val="24"/>
        </w:rPr>
        <w:t>•</w:t>
      </w:r>
      <w:r w:rsidRPr="006A2206">
        <w:rPr>
          <w:sz w:val="24"/>
          <w:szCs w:val="24"/>
        </w:rPr>
        <w:tab/>
        <w:t>Analysis to make sense of the situation</w:t>
      </w:r>
    </w:p>
    <w:p w14:paraId="6D6F699C" w14:textId="77777777" w:rsidR="006A2206" w:rsidRPr="006A2206" w:rsidRDefault="006A2206" w:rsidP="006A2206">
      <w:pPr>
        <w:jc w:val="both"/>
        <w:rPr>
          <w:sz w:val="24"/>
          <w:szCs w:val="24"/>
        </w:rPr>
      </w:pPr>
      <w:r w:rsidRPr="006A2206">
        <w:rPr>
          <w:sz w:val="24"/>
          <w:szCs w:val="24"/>
        </w:rPr>
        <w:t>•</w:t>
      </w:r>
      <w:r w:rsidRPr="006A2206">
        <w:rPr>
          <w:sz w:val="24"/>
          <w:szCs w:val="24"/>
        </w:rPr>
        <w:tab/>
        <w:t>Conclusion about what you learned and what you could have done differently</w:t>
      </w:r>
    </w:p>
    <w:p w14:paraId="66336A39" w14:textId="77777777" w:rsidR="006A2206" w:rsidRPr="006A2206" w:rsidRDefault="006A2206" w:rsidP="006A2206">
      <w:pPr>
        <w:jc w:val="both"/>
        <w:rPr>
          <w:sz w:val="24"/>
          <w:szCs w:val="24"/>
        </w:rPr>
      </w:pPr>
      <w:r w:rsidRPr="006A2206">
        <w:rPr>
          <w:sz w:val="24"/>
          <w:szCs w:val="24"/>
        </w:rPr>
        <w:t>•</w:t>
      </w:r>
      <w:r w:rsidRPr="006A2206">
        <w:rPr>
          <w:sz w:val="24"/>
          <w:szCs w:val="24"/>
        </w:rPr>
        <w:tab/>
        <w:t>Action plan for how you would deal with similar situations in the future, or general changes you might find appropriate.”</w:t>
      </w:r>
    </w:p>
    <w:p w14:paraId="5D7F03EB" w14:textId="0EA1E18E" w:rsidR="006A2206" w:rsidRDefault="006A2206" w:rsidP="006A2206">
      <w:pPr>
        <w:jc w:val="both"/>
        <w:rPr>
          <w:sz w:val="24"/>
          <w:szCs w:val="24"/>
        </w:rPr>
      </w:pPr>
      <w:r w:rsidRPr="006A2206">
        <w:rPr>
          <w:sz w:val="24"/>
          <w:szCs w:val="24"/>
        </w:rPr>
        <w:t>(Gibbs' Reflective Cycle, 2022)</w:t>
      </w:r>
    </w:p>
    <w:p w14:paraId="7356B5A9" w14:textId="77777777" w:rsidR="006A2206" w:rsidRPr="006A2206" w:rsidRDefault="006A2206" w:rsidP="006A2206">
      <w:pPr>
        <w:jc w:val="both"/>
        <w:rPr>
          <w:sz w:val="24"/>
          <w:szCs w:val="24"/>
        </w:rPr>
      </w:pPr>
    </w:p>
    <w:p w14:paraId="6CC627D5" w14:textId="77777777" w:rsidR="006A2206" w:rsidRPr="006A2206" w:rsidRDefault="006A2206" w:rsidP="006A2206">
      <w:pPr>
        <w:jc w:val="both"/>
        <w:rPr>
          <w:sz w:val="24"/>
          <w:szCs w:val="24"/>
        </w:rPr>
      </w:pPr>
      <w:r w:rsidRPr="006A2206">
        <w:rPr>
          <w:sz w:val="24"/>
          <w:szCs w:val="24"/>
        </w:rPr>
        <w:t>These impact factors have included the adaption of different working hours, variation in workloads and learning to balance a home and working life and ensuring the wellbeing of myself and my children. The national health service defines stress as “Stress is the body's reaction to feeling threatened or under pressure. It's very common, can be motivating to help us achieve things in our daily life, and can help us meet the demands of home, work and family life.” (Stress - Every Mind Matters, 2022). In order to successfully manage these challenges, I identified strategies that would be most beneficial to me. These included exercising, mindfulness, walking, gardening and spending time with my children. These strategies enabled me to relieve my stress and to build resilience to certain situations which have previously been an issue for me and enabled me to organise my thoughts and successfully organise my time. It also enabled me to gage the impact the changes were having on my young children which was of great importance to me, ensuring their wellbeing and the sudden change to our family routine and the impact that may have been having on them.</w:t>
      </w:r>
    </w:p>
    <w:p w14:paraId="08F311F0" w14:textId="77777777" w:rsidR="006A2206" w:rsidRPr="006A2206" w:rsidRDefault="006A2206" w:rsidP="006A2206">
      <w:pPr>
        <w:jc w:val="both"/>
        <w:rPr>
          <w:sz w:val="24"/>
          <w:szCs w:val="24"/>
        </w:rPr>
      </w:pPr>
      <w:r w:rsidRPr="006A2206">
        <w:rPr>
          <w:sz w:val="24"/>
          <w:szCs w:val="24"/>
        </w:rPr>
        <w:lastRenderedPageBreak/>
        <w:t>Exercising improved my mood and my sleeping patterns, it was a perfect way to be able to clear my mind, organise my thoughts and permit a peaceful night’s sleep. I would visit a gym and switch off from the outside world and process the events of my day and to relay the information received in the classroom and identify gaps in my understanding therefore enabling me to research any information initially unclear to myself. “Exercise releases chemicals like endorphins and serotonin that improve your mood. It can also get you out in the world, help to reduce any feelings of loneliness and isolation, and put you in touch with other people. If you exercise regularly, it can reduce your stress and symptoms of mental health conditions like depression and anxiety and help with recovery from mental health issues. It can also improve your sleep, which is important in many different ways.”  (Exercise and mental health, 2022)</w:t>
      </w:r>
    </w:p>
    <w:p w14:paraId="7003EBE4" w14:textId="77777777" w:rsidR="006A2206" w:rsidRPr="006A2206" w:rsidRDefault="006A2206" w:rsidP="006A2206">
      <w:pPr>
        <w:jc w:val="both"/>
        <w:rPr>
          <w:sz w:val="24"/>
          <w:szCs w:val="24"/>
        </w:rPr>
      </w:pPr>
      <w:r w:rsidRPr="006A2206">
        <w:rPr>
          <w:sz w:val="24"/>
          <w:szCs w:val="24"/>
        </w:rPr>
        <w:t xml:space="preserve">Mindfulness was something I found clarifying, it enabled me to be able to reconnect with myself and identify factors and certain situations that were causing me issues, such as anxiety and stress. As these had been identified I was then able to develop a working strategy best suited to my needs.  If it was during a time that I wouldn’t be able to resolve the issue for any reason I was able to try and manage it and minimise the impact this would have on me and my studies. </w:t>
      </w:r>
    </w:p>
    <w:p w14:paraId="617D8383" w14:textId="77777777" w:rsidR="006A2206" w:rsidRPr="006A2206" w:rsidRDefault="006A2206" w:rsidP="006A2206">
      <w:pPr>
        <w:jc w:val="both"/>
        <w:rPr>
          <w:sz w:val="24"/>
          <w:szCs w:val="24"/>
        </w:rPr>
      </w:pPr>
      <w:r w:rsidRPr="006A2206">
        <w:rPr>
          <w:sz w:val="24"/>
          <w:szCs w:val="24"/>
        </w:rPr>
        <w:t xml:space="preserve">Walking was my most favourite type of stress management as it was a form of exercise that I was able to manage and change depending on my mood, such as the location, intensity and the variation of it. I enjoyed being able to walk at my own pace which varied depending on my mood. I was able to choose the length of the walk and I was able to involve my children in this which was a way of exercising, clearing my mind and spending time with my children. </w:t>
      </w:r>
    </w:p>
    <w:p w14:paraId="272B11D5" w14:textId="77777777" w:rsidR="006A2206" w:rsidRPr="006A2206" w:rsidRDefault="006A2206" w:rsidP="006A2206">
      <w:pPr>
        <w:jc w:val="both"/>
        <w:rPr>
          <w:sz w:val="24"/>
          <w:szCs w:val="24"/>
        </w:rPr>
      </w:pPr>
      <w:r w:rsidRPr="006A2206">
        <w:rPr>
          <w:sz w:val="24"/>
          <w:szCs w:val="24"/>
        </w:rPr>
        <w:t>Gardening was a task that I wasn’t expecting to like as much as I did, this was a task I thoroughly enjoyed, and I found extremely therapeutic. “Gardening isn’t just good for us physically. The benefits of nature and green spaces on our mental health and wellbeing are well known. There’s growing evidence to show it increases feelings of happiness and wellbeing, reduces anxiety and depression, lowers stress levels and improves memory” (Earth Day:2022) I took this time to develop my skills and my knowledge around gardening. I found a sense of success in growing my first lot of flowers and successfully watching them flourishing. Again, this activity was something my children have been able to get involved in have enjoyed making progression in our garden and making it more colourful and expanding their knowledge in gardening.</w:t>
      </w:r>
    </w:p>
    <w:p w14:paraId="3A57D8AB" w14:textId="77777777" w:rsidR="006A2206" w:rsidRPr="006A2206" w:rsidRDefault="006A2206" w:rsidP="006A2206">
      <w:pPr>
        <w:jc w:val="both"/>
        <w:rPr>
          <w:sz w:val="24"/>
          <w:szCs w:val="24"/>
        </w:rPr>
      </w:pPr>
      <w:r w:rsidRPr="006A2206">
        <w:rPr>
          <w:sz w:val="24"/>
          <w:szCs w:val="24"/>
        </w:rPr>
        <w:t>It may be apparent from the amount of time I have spoken of my children they are my main reason for wanting to better myself and finally follow my dreams in joining the police.  A lot of the activities I have done over the past few months have involved my children and seeing their happiness is something that has given me the motivation to ensure my desired outcome. My life revolves around my children and ensuring their happiness. Spending time with my family allowed me to be able to forget and bad feelings I may have had, if I felt sad or worried I was able to spend time with my family who are very supportive and they would be able to provide me with words of comfort and reassurance. They would allow me to sit there and air any concerns I was having any issues I was experiencing but most of all they were there to just listen. I feel that without this I would not have been able to complete these initial six months of training school.</w:t>
      </w:r>
    </w:p>
    <w:p w14:paraId="571FEC1D" w14:textId="77777777" w:rsidR="006A2206" w:rsidRPr="006A2206" w:rsidRDefault="006A2206" w:rsidP="006A2206">
      <w:pPr>
        <w:jc w:val="both"/>
        <w:rPr>
          <w:sz w:val="24"/>
          <w:szCs w:val="24"/>
        </w:rPr>
      </w:pPr>
    </w:p>
    <w:p w14:paraId="616003F9" w14:textId="7EB2061F" w:rsidR="00FF7784" w:rsidRPr="00270EEB" w:rsidRDefault="006A2206" w:rsidP="006A2206">
      <w:pPr>
        <w:jc w:val="both"/>
        <w:rPr>
          <w:sz w:val="24"/>
          <w:szCs w:val="24"/>
        </w:rPr>
      </w:pPr>
      <w:r w:rsidRPr="006A2206">
        <w:rPr>
          <w:sz w:val="24"/>
          <w:szCs w:val="24"/>
        </w:rPr>
        <w:t>Total word count: 1080</w:t>
      </w: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5C8758AD" w:rsidR="00450C83" w:rsidRDefault="00450C83" w:rsidP="00450C83">
      <w:pPr>
        <w:jc w:val="both"/>
        <w:rPr>
          <w:b/>
          <w:sz w:val="24"/>
          <w:szCs w:val="24"/>
        </w:rPr>
      </w:pPr>
      <w:r w:rsidRPr="00450C83">
        <w:rPr>
          <w:b/>
          <w:sz w:val="24"/>
          <w:szCs w:val="24"/>
        </w:rPr>
        <w:t>ANSWER:</w:t>
      </w:r>
    </w:p>
    <w:p w14:paraId="4F61C654" w14:textId="77777777" w:rsidR="00DB15A3" w:rsidRPr="00450C83" w:rsidRDefault="00DB15A3" w:rsidP="00450C83">
      <w:pPr>
        <w:jc w:val="both"/>
        <w:rPr>
          <w:b/>
          <w:sz w:val="24"/>
          <w:szCs w:val="24"/>
        </w:rPr>
      </w:pPr>
    </w:p>
    <w:p w14:paraId="0D8307C2" w14:textId="77777777" w:rsidR="00DB15A3" w:rsidRPr="00DB15A3" w:rsidRDefault="00DB15A3" w:rsidP="00DB15A3">
      <w:pPr>
        <w:jc w:val="both"/>
        <w:rPr>
          <w:sz w:val="24"/>
          <w:szCs w:val="24"/>
        </w:rPr>
      </w:pPr>
      <w:r w:rsidRPr="00DB15A3">
        <w:rPr>
          <w:sz w:val="24"/>
          <w:szCs w:val="24"/>
        </w:rPr>
        <w:t>In this essay I will look at my communication skills, my ability to manage conflict and value diversity and inclusion. I attended an address in response to an emergency call received stating that a young male who was in a supported living house had become violent towards staff and was being verbally abusive and had threatened to throw boiling kettle water over staff members and to cause damage to their cars. On arrival at the scene members off staff were outside the property and the suspect was inside. Spoke to the members of staff to get a brief idea of what had taken place. They stated the male in question had become agitated due to an outside issue. The male was diagnosed as autistic and having global developmental delay although staff stated he had been deemed to have capacity. On speaking to the male, he stated that he had become upset while out in the community with support staff as a result of someone staring at him. Staff initially were able to calm him, but he became upset again and the behaviour escalated.</w:t>
      </w:r>
    </w:p>
    <w:p w14:paraId="76CD57D8" w14:textId="446DC930" w:rsidR="00DB15A3" w:rsidRDefault="00DB15A3" w:rsidP="00DB15A3">
      <w:pPr>
        <w:jc w:val="both"/>
        <w:rPr>
          <w:sz w:val="24"/>
          <w:szCs w:val="24"/>
        </w:rPr>
      </w:pPr>
      <w:r w:rsidRPr="00DB15A3">
        <w:rPr>
          <w:sz w:val="24"/>
          <w:szCs w:val="24"/>
        </w:rPr>
        <w:t xml:space="preserve">This call required me to have an adaption of my language and my communication skills. This meaning I had to adapt the words I would usually use and choose more suitable words that the male would be able to understand effectively and understand what was happening. It required me to adjust my body positioning for the male to engage with me as on first sighting of the police the male was frightened and seemed </w:t>
      </w:r>
      <w:r w:rsidRPr="00DB15A3">
        <w:rPr>
          <w:sz w:val="24"/>
          <w:szCs w:val="24"/>
        </w:rPr>
        <w:lastRenderedPageBreak/>
        <w:t xml:space="preserve">intimidated. After asking him a few open questions about himself and his hobbies and showing that I was listening to what he was saying and showed non-verbal cues such as nodding and smiling in response to what he was telling me he began to talk to me and explain to me what had happened.  He confirmed the members of staffs account of the incident and stated that an unknown male had looked at him in what he interpreted to be an unfriendly stare. He was frustrated as he did not confront the male and became frustrated with himself and his support staff. I explained to the male that it was not ok to do this as the staff are there to support him and ensure his welfare and although at first he was still worked up and had not yet fully calmed down but I ensured my manner and tone of voice remained calm and I did not alter my tone or raise my voice at all, in the hope that he would match my tone and he would then return to base. My rational for this was applying Betari’s box theory “The Betaris Box is a mental model that illustrates how our attitudes and behaviours directly affect the attitudes and behaviours of other people around us, therefore if you change your attitudes towards others, you can cause them to change their behaviour towards you.” (Betaris Box - Help Children Live Better, 2022) </w:t>
      </w:r>
    </w:p>
    <w:p w14:paraId="42CC15BF" w14:textId="77777777" w:rsidR="00C55BAE" w:rsidRPr="00DB15A3" w:rsidRDefault="00C55BAE" w:rsidP="00DB15A3">
      <w:pPr>
        <w:jc w:val="both"/>
        <w:rPr>
          <w:sz w:val="24"/>
          <w:szCs w:val="24"/>
        </w:rPr>
      </w:pPr>
    </w:p>
    <w:p w14:paraId="3EAFE66A" w14:textId="77777777" w:rsidR="00DB15A3" w:rsidRPr="00DB15A3" w:rsidRDefault="00DB15A3" w:rsidP="00DB15A3">
      <w:pPr>
        <w:jc w:val="both"/>
        <w:rPr>
          <w:sz w:val="24"/>
          <w:szCs w:val="24"/>
        </w:rPr>
      </w:pPr>
      <w:r w:rsidRPr="00DB15A3">
        <w:rPr>
          <w:sz w:val="24"/>
          <w:szCs w:val="24"/>
        </w:rPr>
        <w:t>shortly after he calmed and was on the same level as I was. He was visibly relaxed, and his speech was much clearer and easier to understand. He was remorseful for his actions and apologised to the staff and I explained the outcome of his threats should he go through with them, such as pouring boiling water over someone.  He was upset by this and apologised to his staff again. I suggested to the male to take part in an activity that he likes to do and one he finds relaxing, he and the staff agreed to play his favourite video game. We then left the male in the care of his support staff. Staff agreed they were happy with the outcome and were confident that he had returned to base and did not want to make a complaint of any kind. I made a note of the staff members name, addresses and contact details.</w:t>
      </w:r>
    </w:p>
    <w:p w14:paraId="7D274E8A" w14:textId="77777777" w:rsidR="00DB15A3" w:rsidRPr="00DB15A3" w:rsidRDefault="00DB15A3" w:rsidP="00DB15A3">
      <w:pPr>
        <w:jc w:val="both"/>
        <w:rPr>
          <w:sz w:val="24"/>
          <w:szCs w:val="24"/>
        </w:rPr>
      </w:pPr>
      <w:r w:rsidRPr="00DB15A3">
        <w:rPr>
          <w:sz w:val="24"/>
          <w:szCs w:val="24"/>
        </w:rPr>
        <w:t xml:space="preserve">A few hours later an additional call was received from the support staff stating the male had become very aggressive and staff were not able to calm him down and explained the behaviour he was displaying was like nothing they have experienced with him before. At the time of the call staff had locked their selves in a room as the male was alleged to have a knife and threatened to stab staff, he had also smashed dishware in the kitchen and attempted to throw them at staff. On arrival at the scene there was a male member of staff outside of the property who was clearly in a state of shock and there were two female members of staff outside. Prior to our arrival the male had left the building leaving the two females locked in the bedroom and had made his way outside to confront the male member of staff returning to the house. He had approached the male in a fit of rage and was verbally abusive and making threats to stab the male. On hearing this the member of staff turned to run away but the suspect managed to grab hold of his coat and then continued to make several stabbing attempts on the staff members arm. The suspect had a butter knife in his hand and did not pierce the skin and the layers of clothing provided a protective layer. On police arrival the subject and male member of staff were still outside in the street and on hearing the sirens the subject has stepped away from him and dropped the knife on the ground. The male was arrested on suspicion of common assault and affray. He was handcuffed to the rear as he was still agitated, shouting and given the nature of the offence to protect the officers present and members of the public. He was then searched under section 32 of pace which allows officers to search a person under arrest to ensuring he didn’t have anything on his person which may be evidence relating to an offence or to assist his escape. He was conveyed to custody and was </w:t>
      </w:r>
      <w:r w:rsidRPr="00DB15A3">
        <w:rPr>
          <w:sz w:val="24"/>
          <w:szCs w:val="24"/>
        </w:rPr>
        <w:lastRenderedPageBreak/>
        <w:t xml:space="preserve">detained to allow an effective investigation. While in custody the male was calm and informed myself and the custody sergeant he was scared, and I felt it was safe to then remove the handcuffs as he posed no risk and had been searched thoroughly and no posed no threat. Due to the male additional needs it was then deemed he would require monitoring while in custody to ensure his welfare. Due to this his cell door remained open and I was outside of his cell until I relieved to then go and prepare my interview plan to interview the male. He was then interviewed with an appropriate adult present and his solicitor. </w:t>
      </w:r>
    </w:p>
    <w:p w14:paraId="67FD02C2" w14:textId="77777777" w:rsidR="00DB15A3" w:rsidRPr="00DB15A3" w:rsidRDefault="00DB15A3" w:rsidP="00DB15A3">
      <w:pPr>
        <w:jc w:val="both"/>
        <w:rPr>
          <w:sz w:val="24"/>
          <w:szCs w:val="24"/>
        </w:rPr>
      </w:pPr>
    </w:p>
    <w:p w14:paraId="705FCBC7" w14:textId="77777777" w:rsidR="00DB15A3" w:rsidRPr="00DB15A3" w:rsidRDefault="00DB15A3" w:rsidP="00DB15A3">
      <w:pPr>
        <w:jc w:val="both"/>
        <w:rPr>
          <w:sz w:val="24"/>
          <w:szCs w:val="24"/>
        </w:rPr>
      </w:pPr>
      <w:r w:rsidRPr="00DB15A3">
        <w:rPr>
          <w:sz w:val="24"/>
          <w:szCs w:val="24"/>
        </w:rPr>
        <w:t xml:space="preserve">On reflection of this incident I feel the way it was dealt with was professional and fair and considerate of his individual’s needs. I was able to identify that not knowing what was happening or what was going to happen was making the male uneasy and anxious and in turn this could have resulted in an escalation in his behaviour and this is something I wanted to avoid. I ensured an adaption of my language and gauged the level of his understanding by checking to ensure he understood what was happening, I kept the male informed of what was happening to minimise the stress and anxiety. I clarified if there was something, he didn’t understand I would go through it and ensure he understood what was happening. The male was anxious around when his appropriate adult would arrive as this was one of his support staff, he was continually asking when they would arrive, and it was apparent that it was causing him anxiety and stress. I then explained the custody procedure again and informed him that his appropriate adult would be present in time for him to be interviewed. I ensured to inform him of his rights while in custody, such as he wished for his mother to be informed that he had been arrested and that was something I was then able to converse to the custody sergeant.  I explained what he had been charged for and explained that this was due to his actions and that was why he had then been arrested.  The use of force used was proportionate as the individual posed a risk to myself and colleagues and I followed my officer safety training. The handcuffs were removed when I felt it safe to do so and the male had been thoroughly searched upon entry to the custody unit. I completed the disclosure for the interview which I found beneficial and I composed a variety of questions for the interview, which I found a great learning experience. </w:t>
      </w:r>
    </w:p>
    <w:p w14:paraId="26198270" w14:textId="77777777" w:rsidR="00DB15A3" w:rsidRPr="00DB15A3" w:rsidRDefault="00DB15A3" w:rsidP="00DB15A3">
      <w:pPr>
        <w:jc w:val="both"/>
        <w:rPr>
          <w:sz w:val="24"/>
          <w:szCs w:val="24"/>
        </w:rPr>
      </w:pPr>
    </w:p>
    <w:p w14:paraId="3BADC0F4" w14:textId="77777777" w:rsidR="00DB15A3" w:rsidRPr="00DB15A3" w:rsidRDefault="00DB15A3" w:rsidP="00DB15A3">
      <w:pPr>
        <w:jc w:val="both"/>
        <w:rPr>
          <w:sz w:val="24"/>
          <w:szCs w:val="24"/>
        </w:rPr>
      </w:pPr>
    </w:p>
    <w:p w14:paraId="6A73DBDF" w14:textId="13D0284F" w:rsidR="00AA666E" w:rsidRPr="00270EEB" w:rsidRDefault="00DB15A3" w:rsidP="00DB15A3">
      <w:pPr>
        <w:jc w:val="both"/>
        <w:rPr>
          <w:sz w:val="24"/>
          <w:szCs w:val="24"/>
        </w:rPr>
      </w:pPr>
      <w:r w:rsidRPr="00DB15A3">
        <w:rPr>
          <w:sz w:val="24"/>
          <w:szCs w:val="24"/>
        </w:rPr>
        <w:t>Total word count: 1459</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3217EFDC" w14:textId="77777777" w:rsidR="00E4386B" w:rsidRPr="00E4386B" w:rsidRDefault="00E4386B" w:rsidP="00E4386B">
      <w:pPr>
        <w:jc w:val="both"/>
        <w:rPr>
          <w:sz w:val="24"/>
          <w:szCs w:val="24"/>
        </w:rPr>
      </w:pPr>
      <w:r w:rsidRPr="00E4386B">
        <w:rPr>
          <w:sz w:val="24"/>
          <w:szCs w:val="24"/>
        </w:rPr>
        <w:t xml:space="preserve">In this essay I will look at how I supported a victim through the criminal justice system.  It is essential that when dealing with victims of any types of crime that we always remain professional, supportive, understating and compassionate. This is to ensure as police officers we deliver the best possible service we can. We deal with a variety of different incidents and the circumstances surrounding them are each individual and its crucial we ensure to treat each incident with care and compassion and provide the best possible service we can. The individuals we encounter may be experiencing the worse time of their lives and at that point feel particularly vulnerable and will require support and reassurance from the police as we are in a position of trust and the circumstances in which they require police support is not one that we should be judging them on and making unprofessional opinions. Our role is to protect the vulnerable, prevent crime and ensure the people we encounter feel like we have made a positive impact on their lives and that they are able to trust the police. I demonstrated this in my practice as I attended an address in response to an emergency call from a female stating she had been assaulted by her male partner. Both individuals have a history of domestic violence within their relationship and both had markers for drug and alcohol misuse. Although based on these markers I would not allow this to hinder my view of the incident on any occasion, as no two incidents are the same and although those markers are there, they are there as a precautionary measure for officers. It does not mean that on each attendance at the address both individuals are going to be under the influence of drink or drugs. I feel it is important to remember to remain professional </w:t>
      </w:r>
      <w:r w:rsidRPr="00E4386B">
        <w:rPr>
          <w:sz w:val="24"/>
          <w:szCs w:val="24"/>
        </w:rPr>
        <w:lastRenderedPageBreak/>
        <w:t xml:space="preserve">and unbiased in each situation otherwise your opinion of people can be shadowed by your own unconscious bias. “Unconscious bias (also known as implicit bias) refers to unconscious forms of discrimination and stereotyping based on race, gender, sexuality, ethnicity, ability, age, and so on.” </w:t>
      </w:r>
    </w:p>
    <w:p w14:paraId="5B599C5E" w14:textId="6FA74E2E" w:rsidR="00E4386B" w:rsidRDefault="00E4386B" w:rsidP="00E4386B">
      <w:pPr>
        <w:jc w:val="both"/>
        <w:rPr>
          <w:sz w:val="24"/>
          <w:szCs w:val="24"/>
        </w:rPr>
      </w:pPr>
      <w:r w:rsidRPr="00E4386B">
        <w:rPr>
          <w:sz w:val="24"/>
          <w:szCs w:val="24"/>
        </w:rPr>
        <w:t>(What Is Unconscious Bias (And How You Can Defeat It), 2022)</w:t>
      </w:r>
    </w:p>
    <w:p w14:paraId="006F2F14" w14:textId="77777777" w:rsidR="00C55BAE" w:rsidRPr="00E4386B" w:rsidRDefault="00C55BAE" w:rsidP="00E4386B">
      <w:pPr>
        <w:jc w:val="both"/>
        <w:rPr>
          <w:sz w:val="24"/>
          <w:szCs w:val="24"/>
        </w:rPr>
      </w:pPr>
    </w:p>
    <w:p w14:paraId="17D0AD00" w14:textId="77777777" w:rsidR="00E4386B" w:rsidRPr="00E4386B" w:rsidRDefault="00E4386B" w:rsidP="00E4386B">
      <w:pPr>
        <w:jc w:val="both"/>
        <w:rPr>
          <w:sz w:val="24"/>
          <w:szCs w:val="24"/>
        </w:rPr>
      </w:pPr>
      <w:r w:rsidRPr="00E4386B">
        <w:rPr>
          <w:sz w:val="24"/>
          <w:szCs w:val="24"/>
        </w:rPr>
        <w:t xml:space="preserve"> On arrival at scene we were met by the male who allowed officers into the property and claimed nothing untoward had taken place. Officers then asked to speak to the female to ensure her welfare. The male was at first reluctant to call for her, officers insisted that due to the nature of the call we would need to speak to the female and ensure her welfare as she had made a request for assistance. We gained access to the property and on talking to the female she then disclosed an offence of assault which has resulted in bruising to her forearm and wrist and through the additional information provided we were able to identify an offence of robbery, controlling and coercive behaviour had taken place as the male had grabbed her wrist and forearm, resulting in bruising in an attempt to take her mobile phone from her, she stated she was shouting at him as she didn’t want him to take it from her but he used forced to take it from her, resulting in bruising. He also spat at her to causing her to fear for her safety. The female disclosed the male had been very verbally abusive. The male was arrested and conveyed to custody. I remained with the female in order to gather further information as I was present when she gave her first account, this would be easier for her as I already had an account of what had taken place to reduce the stress and upset to the female, and prevent her from having to repeat the circumstances to different officers. I also stayed with the female to complete a statement and a DASH risk assessment form. This was to ensure we were able to provide the correct support and help best suited to this incident. </w:t>
      </w:r>
    </w:p>
    <w:p w14:paraId="3C88DD9F" w14:textId="62B7CFD8" w:rsidR="00C55BAE" w:rsidRPr="00E4386B" w:rsidRDefault="00E4386B" w:rsidP="00E4386B">
      <w:pPr>
        <w:jc w:val="both"/>
        <w:rPr>
          <w:sz w:val="24"/>
          <w:szCs w:val="24"/>
        </w:rPr>
      </w:pPr>
      <w:r w:rsidRPr="00E4386B">
        <w:rPr>
          <w:sz w:val="24"/>
          <w:szCs w:val="24"/>
        </w:rPr>
        <w:t xml:space="preserve"> “The DASH (Domestic abuse, Stalking and Honour based violence) is a universally used risk assessment tool, delivering shared understanding of risk across agencies. DASH is evidence based and supports more effective multi agency responses.”     </w:t>
      </w:r>
    </w:p>
    <w:p w14:paraId="26FBB4B3" w14:textId="40AD89F4" w:rsidR="00E4386B" w:rsidRDefault="00E4386B" w:rsidP="00E4386B">
      <w:pPr>
        <w:jc w:val="both"/>
        <w:rPr>
          <w:sz w:val="24"/>
          <w:szCs w:val="24"/>
        </w:rPr>
      </w:pPr>
      <w:r w:rsidRPr="00E4386B">
        <w:rPr>
          <w:sz w:val="24"/>
          <w:szCs w:val="24"/>
        </w:rPr>
        <w:t xml:space="preserve"> (Domestic Abuse Referral Pathway - Gwent Safeguarding, 2022).</w:t>
      </w:r>
    </w:p>
    <w:p w14:paraId="5C92327A" w14:textId="77777777" w:rsidR="00C55BAE" w:rsidRPr="00E4386B" w:rsidRDefault="00C55BAE" w:rsidP="00E4386B">
      <w:pPr>
        <w:jc w:val="both"/>
        <w:rPr>
          <w:sz w:val="24"/>
          <w:szCs w:val="24"/>
        </w:rPr>
      </w:pPr>
    </w:p>
    <w:p w14:paraId="5A2C80E9" w14:textId="77777777" w:rsidR="00C55BAE" w:rsidRDefault="00E4386B" w:rsidP="00E4386B">
      <w:pPr>
        <w:jc w:val="both"/>
        <w:rPr>
          <w:sz w:val="24"/>
          <w:szCs w:val="24"/>
        </w:rPr>
      </w:pPr>
      <w:r w:rsidRPr="00E4386B">
        <w:rPr>
          <w:sz w:val="24"/>
          <w:szCs w:val="24"/>
        </w:rPr>
        <w:t xml:space="preserve"> At first, I allowed the female to just sit and process what had just happened. I made friendly conversation in attempts to make her feel comfortable talking to me and for her feel like I was there to listen and not to make any judgement. The female was happy to talk to me and seemed comfortable, I remained professional but also provided words of comfort as she stated she felt to blame for the incident that had taken place but was unable to provide a reason as to why she was to blame as leading up to the incident there was no previous altercations, the female stated she had made attempts to contact her mother. I explained that if she was happy to, I would sit with her and she could tell me exactly what happened at her own pace and how it made her feel and I explained how I would write it all down and use the information to complete a statement. Initially she was unsure whether she wanted to make a complaint, but once she began telling me her story the variety of abuse and trauma she had been exposed to over a number of years it appeared to alarm her, clarifying with herself just how much she had endured she felt she owed it to herself to pursue the complaint and put an end to the abuse. It is estimated that there would have been an average of 35 assaults before the victim contacts the police. </w:t>
      </w:r>
    </w:p>
    <w:p w14:paraId="21500D92" w14:textId="4A0FC605" w:rsidR="00E4386B" w:rsidRPr="00E4386B" w:rsidRDefault="00E4386B" w:rsidP="00E4386B">
      <w:pPr>
        <w:jc w:val="both"/>
        <w:rPr>
          <w:sz w:val="24"/>
          <w:szCs w:val="24"/>
        </w:rPr>
      </w:pPr>
      <w:r w:rsidRPr="00E4386B">
        <w:rPr>
          <w:sz w:val="24"/>
          <w:szCs w:val="24"/>
        </w:rPr>
        <w:t>(Domestic Abuse Statistics 2022)</w:t>
      </w:r>
    </w:p>
    <w:p w14:paraId="17256C03" w14:textId="77777777" w:rsidR="00E4386B" w:rsidRPr="00E4386B" w:rsidRDefault="00E4386B" w:rsidP="00E4386B">
      <w:pPr>
        <w:jc w:val="both"/>
        <w:rPr>
          <w:sz w:val="24"/>
          <w:szCs w:val="24"/>
        </w:rPr>
      </w:pPr>
      <w:r w:rsidRPr="00E4386B">
        <w:rPr>
          <w:sz w:val="24"/>
          <w:szCs w:val="24"/>
        </w:rPr>
        <w:t xml:space="preserve">It was an emotional time and she seemed to experience a variety of emotions as it was the first step in escaping this abusive relationship as stated in Blackstone’s 2021 </w:t>
      </w:r>
      <w:r w:rsidRPr="00E4386B">
        <w:rPr>
          <w:sz w:val="24"/>
          <w:szCs w:val="24"/>
        </w:rPr>
        <w:lastRenderedPageBreak/>
        <w:t xml:space="preserve">“ A victim of domestic abuse is often more vulnerable at the point he/she decides to leave an abuser” </w:t>
      </w:r>
    </w:p>
    <w:p w14:paraId="11AD7DFE" w14:textId="4AB50982" w:rsidR="00E4386B" w:rsidRDefault="00E4386B" w:rsidP="00E4386B">
      <w:pPr>
        <w:jc w:val="both"/>
        <w:rPr>
          <w:sz w:val="24"/>
          <w:szCs w:val="24"/>
        </w:rPr>
      </w:pPr>
      <w:r w:rsidRPr="00E4386B">
        <w:rPr>
          <w:sz w:val="24"/>
          <w:szCs w:val="24"/>
        </w:rPr>
        <w:t xml:space="preserve">(Bryant and Bryant 2021, pg.305) </w:t>
      </w:r>
    </w:p>
    <w:p w14:paraId="1E3A9FC3" w14:textId="77777777" w:rsidR="00C55BAE" w:rsidRPr="00E4386B" w:rsidRDefault="00C55BAE" w:rsidP="00E4386B">
      <w:pPr>
        <w:jc w:val="both"/>
        <w:rPr>
          <w:sz w:val="24"/>
          <w:szCs w:val="24"/>
        </w:rPr>
      </w:pPr>
    </w:p>
    <w:p w14:paraId="4FDF6C41" w14:textId="77777777" w:rsidR="00C55BAE" w:rsidRDefault="00E4386B" w:rsidP="00E4386B">
      <w:pPr>
        <w:jc w:val="both"/>
        <w:rPr>
          <w:sz w:val="24"/>
          <w:szCs w:val="24"/>
        </w:rPr>
      </w:pPr>
      <w:r w:rsidRPr="00E4386B">
        <w:rPr>
          <w:sz w:val="24"/>
          <w:szCs w:val="24"/>
        </w:rPr>
        <w:t>This is due to the fact the abuser usually feels like they are losing control over their loved one and it is when victims of domestic abuse are deemed to be most at risk. Once we had completed the statement and the DASH form had been completed I spent some time with the her and asked what could I do to ensure she felt safe in her home, was there anywhere else she could go or someone she could go stay with or were there any close family members of friends who would be able to come stay with her to  make her feel more secure. She denied and stated she wanted to stay at home. As result of this we discussed a safety plan and several recommendations to ensure her safety. This was to ensure her doors and windows remained locked at all times, to ensure her mobile phone was charged and kept on her person, to avoid any contact with her partner or any of his family members at this time, and also should she need anything or feel in any danger to then contact the police using the emergency number, I also provided her with my works mobile number should there be anything she wanted to ask me.  I explained that I would keep her updated with the incident and the process following this incident. With regards to moving forward and perusing a formal complaint against her partner the female gave consent for me to photograph and document her injuries sustained during the incident. She also agreed to be willing to attend court but would require some support around that and someone to explain the process of what attending court and giving evidence would include. I advised the female that the victim care unit would be in touch with her and they would be able to assess her needs and ensure the correct support she requires is provided.</w:t>
      </w:r>
    </w:p>
    <w:p w14:paraId="79CD5A5C" w14:textId="56107182" w:rsidR="00C55BAE" w:rsidRDefault="00E4386B" w:rsidP="00E4386B">
      <w:pPr>
        <w:jc w:val="both"/>
        <w:rPr>
          <w:sz w:val="24"/>
          <w:szCs w:val="24"/>
        </w:rPr>
      </w:pPr>
      <w:r w:rsidRPr="00E4386B">
        <w:rPr>
          <w:sz w:val="24"/>
          <w:szCs w:val="24"/>
        </w:rPr>
        <w:t xml:space="preserve"> The victim support team is “made up of 19 victim care officers, will act as the central point of contact for victims from the point of reporting a crime to the conclusion of the criminal justice process. They will be working closely with officers to ensure victims are fully updated on the investigation they are involved in.”</w:t>
      </w:r>
    </w:p>
    <w:p w14:paraId="47C73704" w14:textId="32B235F9" w:rsidR="00E4386B" w:rsidRDefault="00E4386B" w:rsidP="00E4386B">
      <w:pPr>
        <w:jc w:val="both"/>
        <w:rPr>
          <w:sz w:val="24"/>
          <w:szCs w:val="24"/>
        </w:rPr>
      </w:pPr>
      <w:r w:rsidRPr="00E4386B">
        <w:rPr>
          <w:sz w:val="24"/>
          <w:szCs w:val="24"/>
        </w:rPr>
        <w:t xml:space="preserve"> (Gwent Police launches new unit to support victims, 2022)</w:t>
      </w:r>
    </w:p>
    <w:p w14:paraId="4F816951" w14:textId="77777777" w:rsidR="00C55BAE" w:rsidRPr="00E4386B" w:rsidRDefault="00C55BAE" w:rsidP="00E4386B">
      <w:pPr>
        <w:jc w:val="both"/>
        <w:rPr>
          <w:sz w:val="24"/>
          <w:szCs w:val="24"/>
        </w:rPr>
      </w:pPr>
    </w:p>
    <w:p w14:paraId="4E9085BF" w14:textId="642F1AA5" w:rsidR="00025650" w:rsidRDefault="00E4386B" w:rsidP="00E4386B">
      <w:pPr>
        <w:jc w:val="both"/>
        <w:rPr>
          <w:sz w:val="24"/>
          <w:szCs w:val="24"/>
        </w:rPr>
      </w:pPr>
      <w:r w:rsidRPr="00E4386B">
        <w:rPr>
          <w:sz w:val="24"/>
          <w:szCs w:val="24"/>
        </w:rPr>
        <w:t xml:space="preserve"> I reassured her that someone would be there to support her every step of the way. The male was remanded in custody due the nature of the incident, I then informed her of the outcome of this and what it meant. Although at first, she became very upset by this as she was worried about the potential outcome of this should her partner return and the consequences of him being arrested due to her contacting the police. I reassured her that she hadn’t done anything wrong and she was very courageous in reporting the incident to the police and she would be supported through the process by a professional team.</w:t>
      </w:r>
    </w:p>
    <w:p w14:paraId="7E1E0720" w14:textId="61045900" w:rsidR="00E4386B" w:rsidRDefault="00E4386B" w:rsidP="00E4386B">
      <w:pPr>
        <w:jc w:val="both"/>
        <w:rPr>
          <w:sz w:val="24"/>
          <w:szCs w:val="24"/>
        </w:rPr>
      </w:pPr>
    </w:p>
    <w:p w14:paraId="7ED730EF" w14:textId="078F8F2F" w:rsidR="00E4386B" w:rsidRPr="00270EEB" w:rsidRDefault="00E4386B" w:rsidP="00E4386B">
      <w:pPr>
        <w:jc w:val="both"/>
        <w:rPr>
          <w:sz w:val="24"/>
          <w:szCs w:val="24"/>
        </w:rPr>
      </w:pPr>
      <w:r>
        <w:rPr>
          <w:sz w:val="24"/>
          <w:szCs w:val="24"/>
        </w:rPr>
        <w:t>Word count:</w:t>
      </w:r>
      <w:r w:rsidR="00994E9F">
        <w:rPr>
          <w:sz w:val="24"/>
          <w:szCs w:val="24"/>
        </w:rPr>
        <w:t xml:space="preserve">1515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2A6B277D"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5E8513B" w14:textId="2357A6A5" w:rsidR="00025650" w:rsidRPr="00270EEB" w:rsidRDefault="00025650" w:rsidP="00025650">
      <w:pPr>
        <w:jc w:val="both"/>
        <w:rPr>
          <w:sz w:val="24"/>
          <w:szCs w:val="24"/>
        </w:rPr>
      </w:pPr>
    </w:p>
    <w:p w14:paraId="6389F588" w14:textId="77777777" w:rsidR="00C55BAE" w:rsidRPr="00C55BAE" w:rsidRDefault="00C55BAE" w:rsidP="00C55BAE">
      <w:pPr>
        <w:jc w:val="both"/>
        <w:rPr>
          <w:sz w:val="24"/>
          <w:szCs w:val="24"/>
        </w:rPr>
      </w:pPr>
      <w:r w:rsidRPr="00C55BAE">
        <w:rPr>
          <w:sz w:val="24"/>
          <w:szCs w:val="24"/>
        </w:rPr>
        <w:t>In this essay I will look at my ability to apply the national decision model to my professional practice, I attended an emergency call in response to a suicidal male on the top tier of a multi-storey carpark. The male had consumed a large number of tablets in attempts to take an overdose. The information received on the initial call was very limited. As we made our way to the call, I incorporated the national decision model to my practice. “The police routinely make difficult decisions in fast moving situations, where the information may be incomplete, or some members of the public may be trying to deliberately mislead or undermine police responses. Ethical decision-making in police is informed by the national decision model”</w:t>
      </w:r>
    </w:p>
    <w:p w14:paraId="3E9D5C8A" w14:textId="5563A665" w:rsidR="00C55BAE" w:rsidRDefault="00C55BAE" w:rsidP="00C55BAE">
      <w:pPr>
        <w:jc w:val="both"/>
        <w:rPr>
          <w:sz w:val="24"/>
          <w:szCs w:val="24"/>
        </w:rPr>
      </w:pPr>
      <w:r w:rsidRPr="00C55BAE">
        <w:rPr>
          <w:sz w:val="24"/>
          <w:szCs w:val="24"/>
        </w:rPr>
        <w:t>(Bryant and Bryant 2021, pg.77)</w:t>
      </w:r>
    </w:p>
    <w:p w14:paraId="6AF35877" w14:textId="77777777" w:rsidR="00C55BAE" w:rsidRPr="00C55BAE" w:rsidRDefault="00C55BAE" w:rsidP="00C55BAE">
      <w:pPr>
        <w:jc w:val="both"/>
        <w:rPr>
          <w:sz w:val="24"/>
          <w:szCs w:val="24"/>
        </w:rPr>
      </w:pPr>
    </w:p>
    <w:p w14:paraId="35F3F6D2" w14:textId="77777777" w:rsidR="00C55BAE" w:rsidRPr="00C55BAE" w:rsidRDefault="00C55BAE" w:rsidP="00C55BAE">
      <w:pPr>
        <w:jc w:val="both"/>
        <w:rPr>
          <w:sz w:val="24"/>
          <w:szCs w:val="24"/>
        </w:rPr>
      </w:pPr>
      <w:r w:rsidRPr="00C55BAE">
        <w:rPr>
          <w:sz w:val="24"/>
          <w:szCs w:val="24"/>
        </w:rPr>
        <w:t xml:space="preserve">Firstly, the focus of the NDM is the code of ethics, which is the behaviour and attitude police officers are expected to have while being a professional member of society and maintaining a high standard with regards to their behaviour. I gathered the information and intelligence available; this was the information I received from the control room; this included the initial information provided to the call taker from the reporting person. The information provided was limited and the circumstances around the incident and how the male came to be in distress was not conversed. Based on the information we </w:t>
      </w:r>
      <w:r w:rsidRPr="00C55BAE">
        <w:rPr>
          <w:sz w:val="24"/>
          <w:szCs w:val="24"/>
        </w:rPr>
        <w:lastRenderedPageBreak/>
        <w:t>had and the intelligence the control room was able to inform us on the male which included previous history and any warning markers the male had. Warning markers are information that is held on the police database to inform officers of any potential threat, risk or harm they may be at risk at from an individual. This individual had several markers which included assault police, weapons, known to conceal weapons and drugs. Given the information and intelligence we had been provided several units were deployed to the area to deal with the incident, which included several taser trained officers we were then able to arrange to have fire and ambulance crews attend the scene in the event the male was to jump, there would then be the emergency services present to provide immediate medical care. I then assessed the threat, risk and harm posed to myself and fellow officers and developed a working strategy and which approach we would take. It was agreed that as the male was known to be violent initially, we wouldn’t get to close until we were able to determine whether he posed a threat to officers or not.  We considered the powers available to us, identified possible options and contingencies. These included being able to use force on the male should we need to, and this would be under section 117 PACE 1984, section 3 criminal law act 1967 and under common law you are entitled to use self-defence.</w:t>
      </w:r>
    </w:p>
    <w:p w14:paraId="5286331F" w14:textId="77777777" w:rsidR="00C55BAE" w:rsidRDefault="00C55BAE" w:rsidP="00C55BAE">
      <w:pPr>
        <w:jc w:val="both"/>
        <w:rPr>
          <w:sz w:val="24"/>
          <w:szCs w:val="24"/>
        </w:rPr>
      </w:pPr>
      <w:r w:rsidRPr="00C55BAE">
        <w:rPr>
          <w:sz w:val="24"/>
          <w:szCs w:val="24"/>
        </w:rPr>
        <w:t>“A person may use such force as is reasonable in the circumstances for the purposes of self-defence; defence of another; defence of property; prevention of crime; lawful arrest.”</w:t>
      </w:r>
    </w:p>
    <w:p w14:paraId="6B50A436" w14:textId="0164013C" w:rsidR="00C55BAE" w:rsidRDefault="00C55BAE" w:rsidP="00C55BAE">
      <w:pPr>
        <w:jc w:val="both"/>
        <w:rPr>
          <w:sz w:val="24"/>
          <w:szCs w:val="24"/>
        </w:rPr>
      </w:pPr>
      <w:r w:rsidRPr="00C55BAE">
        <w:rPr>
          <w:sz w:val="24"/>
          <w:szCs w:val="24"/>
        </w:rPr>
        <w:t xml:space="preserve"> (Self-Defence and the Prevention of Crime | The Crown Prosecution Service, 2022)</w:t>
      </w:r>
    </w:p>
    <w:p w14:paraId="74900D85" w14:textId="77777777" w:rsidR="00C55BAE" w:rsidRPr="00C55BAE" w:rsidRDefault="00C55BAE" w:rsidP="00C55BAE">
      <w:pPr>
        <w:jc w:val="both"/>
        <w:rPr>
          <w:sz w:val="24"/>
          <w:szCs w:val="24"/>
        </w:rPr>
      </w:pPr>
    </w:p>
    <w:p w14:paraId="0FB8A83A" w14:textId="77777777" w:rsidR="00C55BAE" w:rsidRPr="00C55BAE" w:rsidRDefault="00C55BAE" w:rsidP="00C55BAE">
      <w:pPr>
        <w:jc w:val="both"/>
        <w:rPr>
          <w:sz w:val="24"/>
          <w:szCs w:val="24"/>
        </w:rPr>
      </w:pPr>
      <w:r w:rsidRPr="00C55BAE">
        <w:rPr>
          <w:sz w:val="24"/>
          <w:szCs w:val="24"/>
        </w:rPr>
        <w:t xml:space="preserve">This would be to ensure officer safety and potentially the safety of the male to prevent harm to himself, officers and others, after gathering all of this considered we then were able to act based on what we knew and deal with the incident at hand. Once the incident was dealt with, we were then able to reflect on what happened. What worked well and what didn’t, with this option it allows you to be able to look at the incident and the people involved and be able to identify what works best for a certain individual should you encounter them again you have this additional relevant information prior to attending the call. In this incident the NDM was used and was very beneficial. In terms of the NDM it is applied to various aspects of day to day life as you are continually applying each stage of it to your life doing so unconsciously. In this incident I was able to identify the risk that was posed to officers by the individual involved as there were various warning markers from previous history and intelligence, previous incidents in which the male was involved which allowed the officers attending to have an idea of person we were due to encounter and enables the individual to complete their own risk assessment prior to the incident. By breaking down the stages of the NDM we were able to identify the risks we could potentially face as informed by the control room by the males previous warning markers and previous involved incidents. We were able to identify the risks posed to officers as the male had warning markers for concealing weapons and assault police it was from this that it was determined it may be necessary to use force in order to prevent the male from assaulting officers and ensuring to follow my officer safety training while doing so, and the information received stated the male was suicidal and potentially suffering a mental health episode which influenced him to attend a multi storey car park with the intent to jump off. With this we would then have a power to detain him under section 136 Mental Health Act 1983 as the male was in a public place it allows a constable to detain a person to escort them to a place of safety if they are deemed to be having a mental health episode. </w:t>
      </w:r>
    </w:p>
    <w:p w14:paraId="3A1A6F3F" w14:textId="77777777" w:rsidR="00C55BAE" w:rsidRPr="00C55BAE" w:rsidRDefault="00C55BAE" w:rsidP="00C55BAE">
      <w:pPr>
        <w:jc w:val="both"/>
        <w:rPr>
          <w:sz w:val="24"/>
          <w:szCs w:val="24"/>
        </w:rPr>
      </w:pPr>
      <w:r w:rsidRPr="00C55BAE">
        <w:rPr>
          <w:sz w:val="24"/>
          <w:szCs w:val="24"/>
        </w:rPr>
        <w:t xml:space="preserve">“Section 136 gives the police the power to remove a person from a public place, when they appear to be suffering from a mental disorder, to a place of safety. The person </w:t>
      </w:r>
      <w:r w:rsidRPr="00C55BAE">
        <w:rPr>
          <w:sz w:val="24"/>
          <w:szCs w:val="24"/>
        </w:rPr>
        <w:lastRenderedPageBreak/>
        <w:t>will be deemed by the police to be in immediate need of care and control as their behaviour is of concern.”</w:t>
      </w:r>
    </w:p>
    <w:p w14:paraId="232A83E1" w14:textId="77777777" w:rsidR="00C55BAE" w:rsidRPr="00C55BAE" w:rsidRDefault="00C55BAE" w:rsidP="00C55BAE">
      <w:pPr>
        <w:jc w:val="both"/>
        <w:rPr>
          <w:sz w:val="24"/>
          <w:szCs w:val="24"/>
        </w:rPr>
      </w:pPr>
      <w:r w:rsidRPr="00C55BAE">
        <w:rPr>
          <w:sz w:val="24"/>
          <w:szCs w:val="24"/>
        </w:rPr>
        <w:t>(Trust, 2022)</w:t>
      </w:r>
    </w:p>
    <w:p w14:paraId="311206DC" w14:textId="73DF4185" w:rsidR="00C55BAE" w:rsidRPr="00C55BAE" w:rsidRDefault="00C55BAE" w:rsidP="00C55BAE">
      <w:pPr>
        <w:jc w:val="both"/>
        <w:rPr>
          <w:sz w:val="24"/>
          <w:szCs w:val="24"/>
        </w:rPr>
      </w:pPr>
      <w:r w:rsidRPr="00C55BAE">
        <w:rPr>
          <w:sz w:val="24"/>
          <w:szCs w:val="24"/>
        </w:rPr>
        <w:t xml:space="preserve">Even though this was an incident which required police attendance and the male was handcuffed and restrained by officers for his own safety and prevent injury to himself and others, he made several threats in reference to officers and assaulted another officer. It was deemed that at the time of the incident the male did not have capacity due to the fact he was experiencing issues with his mental health and he had consumed a dangerous amount of medication. In this incident unconscious bias would have been able to influence an </w:t>
      </w:r>
      <w:r w:rsidR="0008024D" w:rsidRPr="00C55BAE">
        <w:rPr>
          <w:sz w:val="24"/>
          <w:szCs w:val="24"/>
        </w:rPr>
        <w:t>individual’s</w:t>
      </w:r>
      <w:r w:rsidRPr="00C55BAE">
        <w:rPr>
          <w:sz w:val="24"/>
          <w:szCs w:val="24"/>
        </w:rPr>
        <w:t xml:space="preserve"> perception of the male involved, due to the previous history and the police involvement and the warning markers provided, this incident could have been dismissed as the male being influenced by the medication he had taken. It could have been assumed the male may have been under the influence of drugs or been intoxicated. In turn it could influence an individual’s opinion of someone therefore influence the way an officer deals with an individual. In this instance the male could have been escorted home and his mental health issues ignored. Which could have resulted in the male ending his life. In this incident the actions the male had taken and his behaviour and demeanour at the time were not dismissed and the male was conveyed to a place of safety where a mental health assessment was completed and the male was detained within a secure unit for his own safety. Where he was then provided with professional help regarding his mental health. In this incident a criminal charge was not brought against the male due to him not having capacity at the time. Perusing this would not have been in the public interest due to the male’s mental health condition at the time.</w:t>
      </w:r>
    </w:p>
    <w:p w14:paraId="239F6359" w14:textId="77777777" w:rsidR="00C55BAE" w:rsidRDefault="00C55BAE" w:rsidP="00C55BAE">
      <w:pPr>
        <w:jc w:val="both"/>
        <w:rPr>
          <w:sz w:val="24"/>
          <w:szCs w:val="24"/>
        </w:rPr>
      </w:pPr>
      <w:r w:rsidRPr="00C55BAE">
        <w:rPr>
          <w:sz w:val="24"/>
          <w:szCs w:val="24"/>
        </w:rPr>
        <w:t xml:space="preserve">“Unconscious bias is defined as prejudice in favour of or against one thing, person, or group compared with another, usually in a way considered to be unfair. Unconscious bias can manifest in many ways, such as how we judge and evaluate others, or how we act toward members of different groups.” </w:t>
      </w:r>
    </w:p>
    <w:p w14:paraId="1B9E01A3" w14:textId="56EED648" w:rsidR="00C55BAE" w:rsidRDefault="00C55BAE" w:rsidP="00C55BAE">
      <w:pPr>
        <w:jc w:val="both"/>
        <w:rPr>
          <w:sz w:val="24"/>
          <w:szCs w:val="24"/>
        </w:rPr>
      </w:pPr>
      <w:r w:rsidRPr="00C55BAE">
        <w:rPr>
          <w:sz w:val="24"/>
          <w:szCs w:val="24"/>
        </w:rPr>
        <w:t>(What is Unconscious Bias? — Unconscious Bias Project, 2022)</w:t>
      </w:r>
    </w:p>
    <w:p w14:paraId="61FB7931" w14:textId="77777777" w:rsidR="00C55BAE" w:rsidRPr="00C55BAE" w:rsidRDefault="00C55BAE" w:rsidP="00C55BAE">
      <w:pPr>
        <w:jc w:val="both"/>
        <w:rPr>
          <w:sz w:val="24"/>
          <w:szCs w:val="24"/>
        </w:rPr>
      </w:pPr>
    </w:p>
    <w:p w14:paraId="5A53ABB3" w14:textId="77777777" w:rsidR="00C55BAE" w:rsidRDefault="00C55BAE" w:rsidP="00C55BAE">
      <w:pPr>
        <w:jc w:val="both"/>
        <w:rPr>
          <w:sz w:val="24"/>
          <w:szCs w:val="24"/>
        </w:rPr>
      </w:pPr>
      <w:r w:rsidRPr="00C55BAE">
        <w:rPr>
          <w:sz w:val="24"/>
          <w:szCs w:val="24"/>
        </w:rPr>
        <w:t>As an officer it is crucial that when we encounter members of the public, we remain impartial and ensure to deliver a professional service which instils confidence in the communities which we police.</w:t>
      </w:r>
    </w:p>
    <w:p w14:paraId="17B18A48" w14:textId="08EF2B10" w:rsidR="00C55BAE" w:rsidRPr="00C55BAE" w:rsidRDefault="00C55BAE" w:rsidP="00C55BAE">
      <w:pPr>
        <w:jc w:val="both"/>
        <w:rPr>
          <w:sz w:val="24"/>
          <w:szCs w:val="24"/>
        </w:rPr>
      </w:pPr>
      <w:r w:rsidRPr="00C55BAE">
        <w:rPr>
          <w:sz w:val="24"/>
          <w:szCs w:val="24"/>
        </w:rPr>
        <w:t xml:space="preserve"> </w:t>
      </w:r>
    </w:p>
    <w:p w14:paraId="1112AB40" w14:textId="07653627" w:rsidR="00C55BAE" w:rsidRDefault="00C55BAE" w:rsidP="00C55BAE">
      <w:pPr>
        <w:jc w:val="both"/>
        <w:rPr>
          <w:sz w:val="24"/>
          <w:szCs w:val="24"/>
        </w:rPr>
      </w:pPr>
      <w:r w:rsidRPr="00C55BAE">
        <w:rPr>
          <w:sz w:val="24"/>
          <w:szCs w:val="24"/>
        </w:rPr>
        <w:t>“As a police service, we must show impartiality throughout all our dealings with colleagues, partners and members of the public. This is achieved by being unprejudiced, fair and objective. We consider different sides of a situation and ensure that each side is given equal consideration. We do not favour one person or group over another, acknowledging that discrimination increases feelings of unfairness and makes our jobs harder to do. We must not allow personal feelings, beliefs or opinions to unfairly influence our actions in any situation.” (Impartiality - College of Policing, 2022)</w:t>
      </w:r>
    </w:p>
    <w:p w14:paraId="50DB387B" w14:textId="77777777" w:rsidR="00C55BAE" w:rsidRPr="00C55BAE" w:rsidRDefault="00C55BAE" w:rsidP="00C55BAE">
      <w:pPr>
        <w:jc w:val="both"/>
        <w:rPr>
          <w:sz w:val="24"/>
          <w:szCs w:val="24"/>
        </w:rPr>
      </w:pPr>
    </w:p>
    <w:p w14:paraId="4C811AD3" w14:textId="1440677B" w:rsidR="00025650" w:rsidRPr="00270EEB" w:rsidRDefault="00C55BAE" w:rsidP="00C55BAE">
      <w:pPr>
        <w:jc w:val="both"/>
        <w:rPr>
          <w:sz w:val="24"/>
          <w:szCs w:val="24"/>
        </w:rPr>
      </w:pPr>
      <w:r w:rsidRPr="00C55BAE">
        <w:rPr>
          <w:sz w:val="24"/>
          <w:szCs w:val="24"/>
        </w:rPr>
        <w:t>By having our judgement clouded regarding an individual it effects the potential outcome and can tarnish the relationship built with the community. By ensuring to remain professional and treat individuals with respect regardless of the circumstances it enforces that officers are there to provide support reassurance and maintain the peace in communities.</w:t>
      </w:r>
    </w:p>
    <w:p w14:paraId="0FEEFB0E" w14:textId="1D5662DF" w:rsidR="00025650" w:rsidRDefault="00025650" w:rsidP="00025650">
      <w:pPr>
        <w:jc w:val="both"/>
        <w:rPr>
          <w:sz w:val="24"/>
          <w:szCs w:val="24"/>
        </w:rPr>
      </w:pPr>
    </w:p>
    <w:p w14:paraId="592CAEBA" w14:textId="28D2475D" w:rsidR="000F7ECD" w:rsidRPr="00270EEB" w:rsidRDefault="00455E47" w:rsidP="00455E47">
      <w:pPr>
        <w:jc w:val="both"/>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Total word count: 1497</w:t>
      </w:r>
    </w:p>
    <w:p w14:paraId="4CBC78A5" w14:textId="226DA965" w:rsidR="48DF4B50" w:rsidRDefault="42A396E4" w:rsidP="00455E47">
      <w:pPr>
        <w:ind w:left="2880" w:firstLine="720"/>
        <w:jc w:val="both"/>
        <w:rPr>
          <w:b/>
          <w:bCs/>
          <w:sz w:val="24"/>
          <w:szCs w:val="24"/>
        </w:rPr>
      </w:pPr>
      <w:r w:rsidRPr="48DF4B50">
        <w:rPr>
          <w:b/>
          <w:bCs/>
          <w:sz w:val="24"/>
          <w:szCs w:val="24"/>
        </w:rPr>
        <w:lastRenderedPageBreak/>
        <w:t>Task 5</w:t>
      </w:r>
    </w:p>
    <w:p w14:paraId="64084B5A" w14:textId="77777777" w:rsidR="00455E47" w:rsidRDefault="00455E47" w:rsidP="00455E47">
      <w:pPr>
        <w:ind w:left="2880" w:firstLine="720"/>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77777777" w:rsidR="00220D06" w:rsidRPr="00270EEB" w:rsidRDefault="00220D06" w:rsidP="00FF7EBB">
            <w:pPr>
              <w:jc w:val="both"/>
              <w:rPr>
                <w:sz w:val="24"/>
                <w:szCs w:val="24"/>
              </w:rPr>
            </w:pPr>
          </w:p>
          <w:p w14:paraId="5A8E3BA0" w14:textId="7CC6D1AA" w:rsidR="00220D06" w:rsidRPr="00270EEB" w:rsidRDefault="00CC3890" w:rsidP="00FF7EBB">
            <w:pPr>
              <w:jc w:val="both"/>
              <w:rPr>
                <w:sz w:val="24"/>
                <w:szCs w:val="24"/>
              </w:rPr>
            </w:pPr>
            <w:r>
              <w:rPr>
                <w:sz w:val="24"/>
                <w:szCs w:val="24"/>
              </w:rPr>
              <w:t>Familiarising myself with the MISPER process</w:t>
            </w:r>
            <w:r w:rsidR="002B0F3B">
              <w:rPr>
                <w:sz w:val="24"/>
                <w:szCs w:val="24"/>
              </w:rPr>
              <w:t xml:space="preserve">- there are a </w:t>
            </w:r>
            <w:r w:rsidR="00506E60">
              <w:rPr>
                <w:sz w:val="24"/>
                <w:szCs w:val="24"/>
              </w:rPr>
              <w:t xml:space="preserve">high number of </w:t>
            </w:r>
            <w:r w:rsidR="00455E47">
              <w:rPr>
                <w:sz w:val="24"/>
                <w:szCs w:val="24"/>
              </w:rPr>
              <w:t>MISPER’s</w:t>
            </w:r>
            <w:r w:rsidR="00506E60">
              <w:rPr>
                <w:sz w:val="24"/>
                <w:szCs w:val="24"/>
              </w:rPr>
              <w:t xml:space="preserve"> in my area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24B462D" w:rsidR="00220D06" w:rsidRPr="00270EEB" w:rsidRDefault="009C5C44" w:rsidP="00FF7EBB">
            <w:pPr>
              <w:jc w:val="both"/>
              <w:rPr>
                <w:sz w:val="24"/>
                <w:szCs w:val="24"/>
              </w:rPr>
            </w:pPr>
            <w:r>
              <w:rPr>
                <w:sz w:val="24"/>
                <w:szCs w:val="24"/>
              </w:rPr>
              <w:t xml:space="preserve">I feel this </w:t>
            </w:r>
            <w:r w:rsidR="00531D32">
              <w:rPr>
                <w:sz w:val="24"/>
                <w:szCs w:val="24"/>
              </w:rPr>
              <w:t xml:space="preserve">is something that </w:t>
            </w:r>
            <w:r w:rsidR="008D77EE">
              <w:rPr>
                <w:sz w:val="24"/>
                <w:szCs w:val="24"/>
              </w:rPr>
              <w:t xml:space="preserve">I </w:t>
            </w:r>
            <w:r w:rsidR="00531D32">
              <w:rPr>
                <w:sz w:val="24"/>
                <w:szCs w:val="24"/>
              </w:rPr>
              <w:t>will</w:t>
            </w:r>
            <w:r w:rsidR="008D77EE">
              <w:rPr>
                <w:sz w:val="24"/>
                <w:szCs w:val="24"/>
              </w:rPr>
              <w:t xml:space="preserve"> be able </w:t>
            </w:r>
            <w:r w:rsidR="00455E47">
              <w:rPr>
                <w:sz w:val="24"/>
                <w:szCs w:val="24"/>
              </w:rPr>
              <w:t>to progress</w:t>
            </w:r>
            <w:r w:rsidR="00531D32">
              <w:rPr>
                <w:sz w:val="24"/>
                <w:szCs w:val="24"/>
              </w:rPr>
              <w:t xml:space="preserve"> with</w:t>
            </w:r>
            <w:r w:rsidR="0091387D">
              <w:rPr>
                <w:sz w:val="24"/>
                <w:szCs w:val="24"/>
              </w:rPr>
              <w:t xml:space="preserve"> the </w:t>
            </w:r>
            <w:r w:rsidR="00455E47">
              <w:rPr>
                <w:sz w:val="24"/>
                <w:szCs w:val="24"/>
              </w:rPr>
              <w:t>more experience</w:t>
            </w:r>
            <w:r w:rsidR="0091387D">
              <w:rPr>
                <w:sz w:val="24"/>
                <w:szCs w:val="24"/>
              </w:rPr>
              <w:t xml:space="preserve"> I have and by</w:t>
            </w:r>
            <w:r w:rsidR="00531D32">
              <w:rPr>
                <w:sz w:val="24"/>
                <w:szCs w:val="24"/>
              </w:rPr>
              <w:t xml:space="preserve">, encountering more missing persons and going through the </w:t>
            </w:r>
            <w:r w:rsidR="0091387D">
              <w:rPr>
                <w:sz w:val="24"/>
                <w:szCs w:val="24"/>
              </w:rPr>
              <w:t xml:space="preserve">process of completing a missing person’s report </w:t>
            </w:r>
            <w:r w:rsidR="0008024D">
              <w:rPr>
                <w:sz w:val="24"/>
                <w:szCs w:val="24"/>
              </w:rPr>
              <w:t>and</w:t>
            </w:r>
            <w:r w:rsidR="0091387D">
              <w:rPr>
                <w:sz w:val="24"/>
                <w:szCs w:val="24"/>
              </w:rPr>
              <w:t xml:space="preserve"> the process of </w:t>
            </w:r>
            <w:r w:rsidR="00DD1B47">
              <w:rPr>
                <w:sz w:val="24"/>
                <w:szCs w:val="24"/>
              </w:rPr>
              <w:t xml:space="preserve">a missing person returning home </w:t>
            </w:r>
          </w:p>
        </w:tc>
        <w:tc>
          <w:tcPr>
            <w:tcW w:w="2230" w:type="dxa"/>
            <w:shd w:val="clear" w:color="auto" w:fill="auto"/>
          </w:tcPr>
          <w:p w14:paraId="1B381720" w14:textId="77777777" w:rsidR="00220D06" w:rsidRDefault="002B0F3B" w:rsidP="00FF7EBB">
            <w:pPr>
              <w:jc w:val="both"/>
              <w:rPr>
                <w:sz w:val="24"/>
                <w:szCs w:val="24"/>
              </w:rPr>
            </w:pPr>
            <w:r>
              <w:rPr>
                <w:sz w:val="24"/>
                <w:szCs w:val="24"/>
              </w:rPr>
              <w:t>Colleagues</w:t>
            </w:r>
            <w:r w:rsidR="00DD1B47">
              <w:rPr>
                <w:sz w:val="24"/>
                <w:szCs w:val="24"/>
              </w:rPr>
              <w:t xml:space="preserve">, if there was </w:t>
            </w:r>
            <w:r w:rsidR="000912C5">
              <w:rPr>
                <w:sz w:val="24"/>
                <w:szCs w:val="24"/>
              </w:rPr>
              <w:t>anything,</w:t>
            </w:r>
            <w:r w:rsidR="00DD1B47">
              <w:rPr>
                <w:sz w:val="24"/>
                <w:szCs w:val="24"/>
              </w:rPr>
              <w:t xml:space="preserve"> I was unsure of regarding the process I would speak to my colleagues for </w:t>
            </w:r>
            <w:r w:rsidR="00455E47">
              <w:rPr>
                <w:sz w:val="24"/>
                <w:szCs w:val="24"/>
              </w:rPr>
              <w:t>advice</w:t>
            </w:r>
            <w:r w:rsidR="00DD1B47">
              <w:rPr>
                <w:sz w:val="24"/>
                <w:szCs w:val="24"/>
              </w:rPr>
              <w:t xml:space="preserve"> and support. This including my Sargent. I could also use the force website as there is a </w:t>
            </w:r>
            <w:r w:rsidR="000912C5">
              <w:rPr>
                <w:sz w:val="24"/>
                <w:szCs w:val="24"/>
              </w:rPr>
              <w:t xml:space="preserve">help guide to provide support on the process of a missing person </w:t>
            </w:r>
          </w:p>
          <w:p w14:paraId="7B89FAC2" w14:textId="77777777" w:rsidR="00455E47" w:rsidRDefault="00455E47" w:rsidP="00FF7EBB">
            <w:pPr>
              <w:jc w:val="both"/>
              <w:rPr>
                <w:sz w:val="24"/>
                <w:szCs w:val="24"/>
              </w:rPr>
            </w:pPr>
          </w:p>
          <w:p w14:paraId="177DD410" w14:textId="10E0EFC3" w:rsidR="00455E47" w:rsidRPr="00270EEB" w:rsidRDefault="00455E47" w:rsidP="00FF7EBB">
            <w:pPr>
              <w:jc w:val="both"/>
              <w:rPr>
                <w:sz w:val="24"/>
                <w:szCs w:val="24"/>
              </w:rPr>
            </w:pPr>
            <w:r>
              <w:rPr>
                <w:sz w:val="24"/>
                <w:szCs w:val="24"/>
              </w:rPr>
              <w:t xml:space="preserve">I am also able to </w:t>
            </w:r>
            <w:r w:rsidR="0008024D">
              <w:rPr>
                <w:sz w:val="24"/>
                <w:szCs w:val="24"/>
              </w:rPr>
              <w:t>reflect</w:t>
            </w:r>
            <w:r>
              <w:rPr>
                <w:sz w:val="24"/>
                <w:szCs w:val="24"/>
              </w:rPr>
              <w:t xml:space="preserve"> on my lessons received during my time in training school, to be able to </w:t>
            </w:r>
            <w:r w:rsidR="00A61735">
              <w:rPr>
                <w:sz w:val="24"/>
                <w:szCs w:val="24"/>
              </w:rPr>
              <w:t>further my knowledge.</w:t>
            </w:r>
          </w:p>
        </w:tc>
        <w:tc>
          <w:tcPr>
            <w:tcW w:w="2230" w:type="dxa"/>
            <w:shd w:val="clear" w:color="auto" w:fill="auto"/>
          </w:tcPr>
          <w:p w14:paraId="1F90E38B" w14:textId="5DBBF6A7" w:rsidR="62FE5CAF" w:rsidRDefault="000912C5" w:rsidP="62FE5CAF">
            <w:pPr>
              <w:jc w:val="both"/>
              <w:rPr>
                <w:sz w:val="24"/>
                <w:szCs w:val="24"/>
              </w:rPr>
            </w:pPr>
            <w:r>
              <w:rPr>
                <w:sz w:val="24"/>
                <w:szCs w:val="24"/>
              </w:rPr>
              <w:t xml:space="preserve">I feel it is difficult to put a </w:t>
            </w:r>
            <w:r w:rsidR="00455E47">
              <w:rPr>
                <w:sz w:val="24"/>
                <w:szCs w:val="24"/>
              </w:rPr>
              <w:t>timeline</w:t>
            </w:r>
            <w:r>
              <w:rPr>
                <w:sz w:val="24"/>
                <w:szCs w:val="24"/>
              </w:rPr>
              <w:t xml:space="preserve"> on this area of development as I feel it will be progressed with experience and it is unpredictable to state how many missing people I will encounter. Although I feel I should be more experienced in this area within the next six months </w:t>
            </w:r>
            <w:r w:rsidR="0008024D">
              <w:rPr>
                <w:sz w:val="24"/>
                <w:szCs w:val="24"/>
              </w:rPr>
              <w:t xml:space="preserve">due to the frequency in which missing persons are currently being </w:t>
            </w:r>
            <w:proofErr w:type="spellStart"/>
            <w:r w:rsidR="0008024D">
              <w:rPr>
                <w:sz w:val="24"/>
                <w:szCs w:val="24"/>
              </w:rPr>
              <w:t>reoported</w:t>
            </w:r>
            <w:proofErr w:type="spellEnd"/>
          </w:p>
        </w:tc>
      </w:tr>
      <w:tr w:rsidR="00220D06" w:rsidRPr="00270EEB" w14:paraId="4DD6097A" w14:textId="77777777" w:rsidTr="6E3AA50A">
        <w:tc>
          <w:tcPr>
            <w:tcW w:w="2318" w:type="dxa"/>
            <w:shd w:val="clear" w:color="auto" w:fill="auto"/>
          </w:tcPr>
          <w:p w14:paraId="4865F322" w14:textId="4CD30614" w:rsidR="00220D06" w:rsidRPr="00270EEB" w:rsidRDefault="00925939" w:rsidP="00FF7EBB">
            <w:pPr>
              <w:jc w:val="both"/>
              <w:rPr>
                <w:sz w:val="24"/>
                <w:szCs w:val="24"/>
              </w:rPr>
            </w:pPr>
            <w:r>
              <w:rPr>
                <w:sz w:val="24"/>
                <w:szCs w:val="24"/>
              </w:rPr>
              <w:t>Domestic</w:t>
            </w:r>
            <w:r w:rsidR="000912C5">
              <w:rPr>
                <w:sz w:val="24"/>
                <w:szCs w:val="24"/>
              </w:rPr>
              <w:t xml:space="preserve"> incidents</w:t>
            </w:r>
            <w:r w:rsidR="00A61735">
              <w:rPr>
                <w:sz w:val="24"/>
                <w:szCs w:val="24"/>
              </w:rPr>
              <w:t xml:space="preserve"> and the process following a </w:t>
            </w:r>
            <w:r w:rsidR="0008024D">
              <w:rPr>
                <w:sz w:val="24"/>
                <w:szCs w:val="24"/>
              </w:rPr>
              <w:t>domestic</w:t>
            </w:r>
            <w:r w:rsidR="00A61735">
              <w:rPr>
                <w:sz w:val="24"/>
                <w:szCs w:val="24"/>
              </w:rPr>
              <w:t xml:space="preserve"> </w:t>
            </w:r>
            <w:r w:rsidR="0008024D">
              <w:rPr>
                <w:sz w:val="24"/>
                <w:szCs w:val="24"/>
              </w:rPr>
              <w:t>incident</w:t>
            </w:r>
            <w:r w:rsidR="00A61735">
              <w:rPr>
                <w:sz w:val="24"/>
                <w:szCs w:val="24"/>
              </w:rPr>
              <w:t xml:space="preserve">- in the area that I police there are regular and high </w:t>
            </w:r>
            <w:r w:rsidR="0008024D">
              <w:rPr>
                <w:sz w:val="24"/>
                <w:szCs w:val="24"/>
              </w:rPr>
              <w:t>amounts</w:t>
            </w:r>
            <w:r w:rsidR="00A61735">
              <w:rPr>
                <w:sz w:val="24"/>
                <w:szCs w:val="24"/>
              </w:rPr>
              <w:t xml:space="preserve"> of domestic incide</w:t>
            </w:r>
            <w:r w:rsidR="00DA34FC">
              <w:rPr>
                <w:sz w:val="24"/>
                <w:szCs w:val="24"/>
              </w:rPr>
              <w:t xml:space="preserve">nts. These include repeat offenders, </w:t>
            </w:r>
            <w:r w:rsidR="00DA34FC">
              <w:rPr>
                <w:sz w:val="24"/>
                <w:szCs w:val="24"/>
              </w:rPr>
              <w:lastRenderedPageBreak/>
              <w:t xml:space="preserve">high risk offenders and vulnerable victims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079F03D" w:rsidR="00220D06" w:rsidRPr="00270EEB" w:rsidRDefault="00543BBA" w:rsidP="00FF7EBB">
            <w:pPr>
              <w:jc w:val="both"/>
              <w:rPr>
                <w:sz w:val="24"/>
                <w:szCs w:val="24"/>
              </w:rPr>
            </w:pPr>
            <w:r>
              <w:rPr>
                <w:sz w:val="24"/>
                <w:szCs w:val="24"/>
              </w:rPr>
              <w:lastRenderedPageBreak/>
              <w:t xml:space="preserve">I have already learnt so much from my </w:t>
            </w:r>
            <w:r w:rsidR="0008024D">
              <w:rPr>
                <w:sz w:val="24"/>
                <w:szCs w:val="24"/>
              </w:rPr>
              <w:t>colleagues</w:t>
            </w:r>
            <w:r>
              <w:rPr>
                <w:sz w:val="24"/>
                <w:szCs w:val="24"/>
              </w:rPr>
              <w:t xml:space="preserve"> with regards to dealing with domestic incidents. I feel this is something that will progress with experience and encountering more </w:t>
            </w:r>
            <w:r>
              <w:rPr>
                <w:sz w:val="24"/>
                <w:szCs w:val="24"/>
              </w:rPr>
              <w:lastRenderedPageBreak/>
              <w:t xml:space="preserve">domestic incidents. I plan to be more involved when dealing with domestic incidents such as completing the DASH forms with the victim. Liaising with outside agencies where applicable. </w:t>
            </w:r>
          </w:p>
        </w:tc>
        <w:tc>
          <w:tcPr>
            <w:tcW w:w="2230" w:type="dxa"/>
            <w:shd w:val="clear" w:color="auto" w:fill="auto"/>
          </w:tcPr>
          <w:p w14:paraId="55CDA8EA" w14:textId="530AA848" w:rsidR="00220D06" w:rsidRPr="00270EEB" w:rsidRDefault="0008024D" w:rsidP="00FF7EBB">
            <w:pPr>
              <w:jc w:val="both"/>
              <w:rPr>
                <w:sz w:val="24"/>
                <w:szCs w:val="24"/>
              </w:rPr>
            </w:pPr>
            <w:r>
              <w:rPr>
                <w:sz w:val="24"/>
                <w:szCs w:val="24"/>
              </w:rPr>
              <w:lastRenderedPageBreak/>
              <w:t>My c</w:t>
            </w:r>
            <w:r w:rsidR="00402675">
              <w:rPr>
                <w:sz w:val="24"/>
                <w:szCs w:val="24"/>
              </w:rPr>
              <w:t xml:space="preserve">olleagues </w:t>
            </w:r>
            <w:r>
              <w:rPr>
                <w:sz w:val="24"/>
                <w:szCs w:val="24"/>
              </w:rPr>
              <w:t>can</w:t>
            </w:r>
            <w:r w:rsidR="00402675">
              <w:rPr>
                <w:sz w:val="24"/>
                <w:szCs w:val="24"/>
              </w:rPr>
              <w:t xml:space="preserve"> provide support in this instance as I feel when you encounter a domestic abuse incident it should be dealt with the upmost professionalism and respect. </w:t>
            </w:r>
            <w:r>
              <w:rPr>
                <w:sz w:val="24"/>
                <w:szCs w:val="24"/>
              </w:rPr>
              <w:t xml:space="preserve">If </w:t>
            </w:r>
            <w:r>
              <w:rPr>
                <w:sz w:val="24"/>
                <w:szCs w:val="24"/>
              </w:rPr>
              <w:lastRenderedPageBreak/>
              <w:t xml:space="preserve">attending the address of a repeat domestic abuser, my colleagues may be more familiar with the individuals we encounter and already know the MO of the offender and the best way in order to get the victim to confide in the police service. </w:t>
            </w:r>
          </w:p>
        </w:tc>
        <w:tc>
          <w:tcPr>
            <w:tcW w:w="2230" w:type="dxa"/>
            <w:shd w:val="clear" w:color="auto" w:fill="auto"/>
          </w:tcPr>
          <w:p w14:paraId="522599DD" w14:textId="77777777" w:rsidR="62FE5CAF" w:rsidRDefault="00AE15C7" w:rsidP="62FE5CAF">
            <w:pPr>
              <w:jc w:val="both"/>
              <w:rPr>
                <w:sz w:val="24"/>
                <w:szCs w:val="24"/>
              </w:rPr>
            </w:pPr>
            <w:r>
              <w:rPr>
                <w:sz w:val="24"/>
                <w:szCs w:val="24"/>
              </w:rPr>
              <w:lastRenderedPageBreak/>
              <w:t xml:space="preserve">I feel that with domestic incidents it is </w:t>
            </w:r>
            <w:proofErr w:type="gramStart"/>
            <w:r>
              <w:rPr>
                <w:sz w:val="24"/>
                <w:szCs w:val="24"/>
              </w:rPr>
              <w:t>a</w:t>
            </w:r>
            <w:proofErr w:type="gramEnd"/>
            <w:r>
              <w:rPr>
                <w:sz w:val="24"/>
                <w:szCs w:val="24"/>
              </w:rPr>
              <w:t xml:space="preserve"> ongoing learning experience as you are continually looking how to expand your knowledge and further your skills. Ensuring you are </w:t>
            </w:r>
            <w:r>
              <w:rPr>
                <w:sz w:val="24"/>
                <w:szCs w:val="24"/>
              </w:rPr>
              <w:lastRenderedPageBreak/>
              <w:t xml:space="preserve">kept up to date with force and national policies with regards to dealing with domestic incidents. </w:t>
            </w:r>
          </w:p>
          <w:p w14:paraId="35C419A9" w14:textId="77777777" w:rsidR="00974124" w:rsidRDefault="00974124" w:rsidP="62FE5CAF">
            <w:pPr>
              <w:jc w:val="both"/>
              <w:rPr>
                <w:sz w:val="24"/>
                <w:szCs w:val="24"/>
              </w:rPr>
            </w:pPr>
          </w:p>
          <w:p w14:paraId="25AAFC86" w14:textId="71722F9C" w:rsidR="00974124" w:rsidRDefault="00974124" w:rsidP="62FE5CAF">
            <w:pPr>
              <w:jc w:val="both"/>
              <w:rPr>
                <w:sz w:val="24"/>
                <w:szCs w:val="24"/>
              </w:rPr>
            </w:pPr>
            <w:r>
              <w:rPr>
                <w:sz w:val="24"/>
                <w:szCs w:val="24"/>
              </w:rPr>
              <w:t>I hope to be more confident in dealing with domestic incidents within a year of operational service.</w:t>
            </w:r>
          </w:p>
        </w:tc>
      </w:tr>
      <w:tr w:rsidR="00220D06" w:rsidRPr="00270EEB" w14:paraId="32973BBE" w14:textId="77777777" w:rsidTr="6E3AA50A">
        <w:tc>
          <w:tcPr>
            <w:tcW w:w="2318" w:type="dxa"/>
            <w:shd w:val="clear" w:color="auto" w:fill="auto"/>
          </w:tcPr>
          <w:p w14:paraId="27365973" w14:textId="78740D42"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D98476B" w:rsidR="00220D06" w:rsidRPr="00270EEB" w:rsidRDefault="000912C5" w:rsidP="00FF7EBB">
            <w:pPr>
              <w:jc w:val="both"/>
              <w:rPr>
                <w:sz w:val="24"/>
                <w:szCs w:val="24"/>
              </w:rPr>
            </w:pPr>
            <w:r>
              <w:rPr>
                <w:sz w:val="24"/>
                <w:szCs w:val="24"/>
              </w:rPr>
              <w:t xml:space="preserve">Case files </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36A2AA6" w:rsidR="00220D06" w:rsidRPr="00270EEB" w:rsidRDefault="00974124" w:rsidP="00FF7EBB">
            <w:pPr>
              <w:jc w:val="both"/>
              <w:rPr>
                <w:sz w:val="24"/>
                <w:szCs w:val="24"/>
              </w:rPr>
            </w:pPr>
            <w:r>
              <w:rPr>
                <w:sz w:val="24"/>
                <w:szCs w:val="24"/>
              </w:rPr>
              <w:t xml:space="preserve">I will look to be involved in the preparation of case file and their submission. There will be an incident which I attend which will require me to compose a case file and potentially be of an urgent matter. I will ensure </w:t>
            </w:r>
            <w:r w:rsidR="00494DA7">
              <w:rPr>
                <w:sz w:val="24"/>
                <w:szCs w:val="24"/>
              </w:rPr>
              <w:t xml:space="preserve">to </w:t>
            </w:r>
            <w:proofErr w:type="gramStart"/>
            <w:r w:rsidR="00494DA7">
              <w:rPr>
                <w:sz w:val="24"/>
                <w:szCs w:val="24"/>
              </w:rPr>
              <w:t>refer back</w:t>
            </w:r>
            <w:proofErr w:type="gramEnd"/>
            <w:r w:rsidR="00494DA7">
              <w:rPr>
                <w:sz w:val="24"/>
                <w:szCs w:val="24"/>
              </w:rPr>
              <w:t xml:space="preserve"> to force issued guidance with regards to completing a case file</w:t>
            </w:r>
          </w:p>
        </w:tc>
        <w:tc>
          <w:tcPr>
            <w:tcW w:w="2230" w:type="dxa"/>
            <w:shd w:val="clear" w:color="auto" w:fill="auto"/>
          </w:tcPr>
          <w:p w14:paraId="2875FA5B" w14:textId="77777777" w:rsidR="00220D06" w:rsidRDefault="00494DA7" w:rsidP="00FF7EBB">
            <w:pPr>
              <w:jc w:val="both"/>
              <w:rPr>
                <w:sz w:val="24"/>
                <w:szCs w:val="24"/>
              </w:rPr>
            </w:pPr>
            <w:r>
              <w:rPr>
                <w:sz w:val="24"/>
                <w:szCs w:val="24"/>
              </w:rPr>
              <w:t xml:space="preserve">I </w:t>
            </w:r>
            <w:proofErr w:type="gramStart"/>
            <w:r>
              <w:rPr>
                <w:sz w:val="24"/>
                <w:szCs w:val="24"/>
              </w:rPr>
              <w:t>am able to</w:t>
            </w:r>
            <w:proofErr w:type="gramEnd"/>
            <w:r>
              <w:rPr>
                <w:sz w:val="24"/>
                <w:szCs w:val="24"/>
              </w:rPr>
              <w:t xml:space="preserve"> again seek advise and support from my colleagues. Seek advise from the force website and follow the information guides they have provided. </w:t>
            </w:r>
          </w:p>
          <w:p w14:paraId="42506E6E" w14:textId="77777777" w:rsidR="00494DA7" w:rsidRDefault="00494DA7" w:rsidP="00FF7EBB">
            <w:pPr>
              <w:jc w:val="both"/>
              <w:rPr>
                <w:sz w:val="24"/>
                <w:szCs w:val="24"/>
              </w:rPr>
            </w:pPr>
          </w:p>
          <w:p w14:paraId="63C5B3FF" w14:textId="5112338C" w:rsidR="00494DA7" w:rsidRPr="00270EEB" w:rsidRDefault="00494DA7" w:rsidP="00FF7EBB">
            <w:pPr>
              <w:jc w:val="both"/>
              <w:rPr>
                <w:sz w:val="24"/>
                <w:szCs w:val="24"/>
              </w:rPr>
            </w:pPr>
          </w:p>
        </w:tc>
        <w:tc>
          <w:tcPr>
            <w:tcW w:w="2230" w:type="dxa"/>
            <w:shd w:val="clear" w:color="auto" w:fill="auto"/>
          </w:tcPr>
          <w:p w14:paraId="5A4090B6" w14:textId="0E7ABFE0" w:rsidR="62FE5CAF" w:rsidRDefault="005F6446" w:rsidP="62FE5CAF">
            <w:pPr>
              <w:jc w:val="both"/>
              <w:rPr>
                <w:sz w:val="24"/>
                <w:szCs w:val="24"/>
              </w:rPr>
            </w:pPr>
            <w:r>
              <w:rPr>
                <w:sz w:val="24"/>
                <w:szCs w:val="24"/>
              </w:rPr>
              <w:t xml:space="preserve">This area of development I feel again can be an ongoing area for development as there are ever changing policies and requirements with regards to case file. I hope to feel better suited to completing case files within </w:t>
            </w:r>
            <w:r w:rsidR="00544E64">
              <w:rPr>
                <w:sz w:val="24"/>
                <w:szCs w:val="24"/>
              </w:rPr>
              <w:t xml:space="preserve">six months of operational service.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6065A685" w14:textId="6AFFD792" w:rsidR="00A20041" w:rsidRDefault="000F7ECD" w:rsidP="00A20041">
      <w:pPr>
        <w:keepNext/>
        <w:spacing w:before="240" w:after="60"/>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w:t>
      </w:r>
      <w:proofErr w:type="spellStart"/>
      <w:r w:rsidR="004923DA" w:rsidRPr="00270EEB">
        <w:rPr>
          <w:sz w:val="24"/>
          <w:szCs w:val="24"/>
        </w:rPr>
        <w:t>assignmentsand</w:t>
      </w:r>
      <w:proofErr w:type="spellEnd"/>
      <w:r w:rsidR="004923DA" w:rsidRPr="00270EEB">
        <w:rPr>
          <w:sz w:val="24"/>
          <w:szCs w:val="24"/>
        </w:rPr>
        <w:t xml:space="preserve"> how to avoid plagiarism can be found on Moodle</w:t>
      </w:r>
      <w:r w:rsidR="00C27C95" w:rsidRPr="00270EEB">
        <w:rPr>
          <w:sz w:val="24"/>
          <w:szCs w:val="24"/>
        </w:rPr>
        <w:t>.</w:t>
      </w:r>
      <w:r w:rsidR="00147DE3" w:rsidRPr="00270EEB">
        <w:rPr>
          <w:sz w:val="24"/>
          <w:szCs w:val="24"/>
        </w:rPr>
        <w:t xml:space="preserve"> It is important tha</w:t>
      </w:r>
      <w:r w:rsidR="00A20041">
        <w:rPr>
          <w:sz w:val="24"/>
          <w:szCs w:val="24"/>
        </w:rPr>
        <w:t xml:space="preserve">t </w:t>
      </w:r>
    </w:p>
    <w:p w14:paraId="5C7A9DD6" w14:textId="582361A4" w:rsidR="00390074" w:rsidRPr="00A20041" w:rsidRDefault="00147DE3" w:rsidP="00A20041">
      <w:pPr>
        <w:keepNext/>
        <w:spacing w:before="240" w:after="60"/>
        <w:rPr>
          <w:sz w:val="24"/>
          <w:szCs w:val="24"/>
        </w:rPr>
      </w:pPr>
      <w:r w:rsidRPr="00270EEB">
        <w:rPr>
          <w:sz w:val="24"/>
          <w:szCs w:val="24"/>
        </w:rPr>
        <w:t>you are aware of the importance of ensuring that the work submitted is your original work.</w:t>
      </w:r>
    </w:p>
    <w:p w14:paraId="5A178997" w14:textId="77777777" w:rsidR="00A20041" w:rsidRDefault="00A20041" w:rsidP="003266F3">
      <w:pPr>
        <w:keepNext/>
        <w:rPr>
          <w:b/>
          <w:sz w:val="24"/>
          <w:szCs w:val="24"/>
        </w:rPr>
      </w:pPr>
    </w:p>
    <w:p w14:paraId="5141B18C" w14:textId="469B97B3" w:rsidR="003266F3" w:rsidRPr="003266F3" w:rsidRDefault="003266F3" w:rsidP="003266F3">
      <w:pPr>
        <w:keepNext/>
        <w:rPr>
          <w:bCs/>
          <w:sz w:val="22"/>
          <w:szCs w:val="22"/>
        </w:rPr>
      </w:pPr>
      <w:r w:rsidRPr="003266F3">
        <w:rPr>
          <w:bCs/>
          <w:sz w:val="22"/>
          <w:szCs w:val="22"/>
        </w:rPr>
        <w:t>nhs.uk. 2022. Stress - Every Mind Matters. [online]</w:t>
      </w:r>
    </w:p>
    <w:p w14:paraId="60452358" w14:textId="0684AD4F" w:rsidR="003266F3" w:rsidRPr="003266F3" w:rsidRDefault="003266F3" w:rsidP="003266F3">
      <w:pPr>
        <w:keepNext/>
        <w:rPr>
          <w:bCs/>
          <w:sz w:val="22"/>
          <w:szCs w:val="22"/>
        </w:rPr>
      </w:pPr>
      <w:r w:rsidRPr="003266F3">
        <w:rPr>
          <w:bCs/>
          <w:sz w:val="22"/>
          <w:szCs w:val="22"/>
        </w:rPr>
        <w:t xml:space="preserve"> Available at: </w:t>
      </w:r>
      <w:hyperlink r:id="rId20" w:history="1">
        <w:r w:rsidRPr="003266F3">
          <w:rPr>
            <w:rStyle w:val="Hyperlink"/>
            <w:bCs/>
            <w:sz w:val="22"/>
            <w:szCs w:val="22"/>
          </w:rPr>
          <w:t>https://www.nhs.uk/every-mind-matters/mental-health-issues/stress/?msclkid=a0688a55a9d411ec9195f21e823932d</w:t>
        </w:r>
        <w:r w:rsidRPr="003266F3">
          <w:rPr>
            <w:rStyle w:val="Hyperlink"/>
            <w:bCs/>
            <w:sz w:val="22"/>
            <w:szCs w:val="22"/>
          </w:rPr>
          <w:t>b</w:t>
        </w:r>
      </w:hyperlink>
      <w:r w:rsidRPr="003266F3">
        <w:rPr>
          <w:bCs/>
          <w:sz w:val="22"/>
          <w:szCs w:val="22"/>
        </w:rPr>
        <w:t xml:space="preserve"> </w:t>
      </w:r>
    </w:p>
    <w:p w14:paraId="5769DEDA" w14:textId="77777777" w:rsidR="003266F3" w:rsidRPr="003266F3" w:rsidRDefault="003266F3" w:rsidP="003266F3">
      <w:pPr>
        <w:keepNext/>
        <w:rPr>
          <w:bCs/>
          <w:sz w:val="22"/>
          <w:szCs w:val="22"/>
        </w:rPr>
      </w:pPr>
      <w:r w:rsidRPr="003266F3">
        <w:rPr>
          <w:bCs/>
          <w:sz w:val="22"/>
          <w:szCs w:val="22"/>
        </w:rPr>
        <w:t xml:space="preserve"> [Accessed 22 March 2022]. </w:t>
      </w:r>
    </w:p>
    <w:p w14:paraId="13974304" w14:textId="77777777" w:rsidR="003266F3" w:rsidRPr="003266F3" w:rsidRDefault="003266F3" w:rsidP="003266F3">
      <w:pPr>
        <w:keepNext/>
        <w:rPr>
          <w:bCs/>
          <w:sz w:val="22"/>
          <w:szCs w:val="22"/>
        </w:rPr>
      </w:pPr>
    </w:p>
    <w:p w14:paraId="2CF2A08F" w14:textId="77777777" w:rsidR="003266F3" w:rsidRPr="003266F3" w:rsidRDefault="003266F3" w:rsidP="003266F3">
      <w:pPr>
        <w:keepNext/>
        <w:rPr>
          <w:bCs/>
          <w:sz w:val="22"/>
          <w:szCs w:val="22"/>
        </w:rPr>
      </w:pPr>
    </w:p>
    <w:p w14:paraId="730658F3" w14:textId="2AF9705D" w:rsidR="003266F3" w:rsidRPr="003266F3" w:rsidRDefault="003266F3" w:rsidP="003266F3">
      <w:pPr>
        <w:keepNext/>
        <w:rPr>
          <w:bCs/>
          <w:sz w:val="22"/>
          <w:szCs w:val="22"/>
        </w:rPr>
      </w:pPr>
      <w:r w:rsidRPr="003266F3">
        <w:rPr>
          <w:bCs/>
          <w:sz w:val="22"/>
          <w:szCs w:val="22"/>
        </w:rPr>
        <w:t>Healthdirect.gov.au. 2022. Exercise and mental health. [online]</w:t>
      </w:r>
    </w:p>
    <w:p w14:paraId="558F5BA9" w14:textId="65068360" w:rsidR="003266F3" w:rsidRPr="003266F3" w:rsidRDefault="003266F3" w:rsidP="003266F3">
      <w:pPr>
        <w:keepNext/>
        <w:rPr>
          <w:bCs/>
          <w:sz w:val="22"/>
          <w:szCs w:val="22"/>
        </w:rPr>
      </w:pPr>
      <w:r w:rsidRPr="003266F3">
        <w:rPr>
          <w:bCs/>
          <w:sz w:val="22"/>
          <w:szCs w:val="22"/>
        </w:rPr>
        <w:t xml:space="preserve"> Available at: </w:t>
      </w:r>
      <w:hyperlink r:id="rId21" w:history="1">
        <w:r w:rsidRPr="003266F3">
          <w:rPr>
            <w:rStyle w:val="Hyperlink"/>
            <w:bCs/>
            <w:sz w:val="22"/>
            <w:szCs w:val="22"/>
          </w:rPr>
          <w:t>https://www.healthdirect.gov.au/exercise-and-mental-health#:~:text=Mental%20health%20benefits%20of%20exercise%20Exercise%20releases%20chemicals,and%20put%20you%20in%20touch%20with%20other%20people</w:t>
        </w:r>
      </w:hyperlink>
      <w:r w:rsidRPr="003266F3">
        <w:rPr>
          <w:bCs/>
          <w:sz w:val="22"/>
          <w:szCs w:val="22"/>
        </w:rPr>
        <w:t xml:space="preserve"> </w:t>
      </w:r>
      <w:r w:rsidRPr="003266F3">
        <w:rPr>
          <w:bCs/>
          <w:sz w:val="22"/>
          <w:szCs w:val="22"/>
        </w:rPr>
        <w:t xml:space="preserve"> </w:t>
      </w:r>
    </w:p>
    <w:p w14:paraId="5EC6B1C1" w14:textId="77777777" w:rsidR="00CF65A9" w:rsidRDefault="003266F3" w:rsidP="003266F3">
      <w:pPr>
        <w:keepNext/>
        <w:rPr>
          <w:b/>
          <w:sz w:val="22"/>
          <w:szCs w:val="22"/>
        </w:rPr>
      </w:pPr>
      <w:r w:rsidRPr="003266F3">
        <w:rPr>
          <w:bCs/>
          <w:sz w:val="22"/>
          <w:szCs w:val="22"/>
        </w:rPr>
        <w:t xml:space="preserve"> [Accessed 11 April 2022].</w:t>
      </w:r>
      <w:r w:rsidRPr="003266F3">
        <w:rPr>
          <w:b/>
          <w:sz w:val="22"/>
          <w:szCs w:val="22"/>
        </w:rPr>
        <w:t xml:space="preserve"> </w:t>
      </w:r>
    </w:p>
    <w:p w14:paraId="56A5E82C" w14:textId="49C8A68B" w:rsidR="00CF65A9" w:rsidRDefault="00CF65A9" w:rsidP="003266F3">
      <w:pPr>
        <w:keepNext/>
        <w:rPr>
          <w:b/>
          <w:sz w:val="22"/>
          <w:szCs w:val="22"/>
        </w:rPr>
      </w:pPr>
    </w:p>
    <w:p w14:paraId="31AA0E52" w14:textId="77777777" w:rsidR="00CF65A9" w:rsidRDefault="00CF65A9" w:rsidP="003266F3">
      <w:pPr>
        <w:keepNext/>
        <w:rPr>
          <w:b/>
          <w:sz w:val="22"/>
          <w:szCs w:val="22"/>
        </w:rPr>
      </w:pPr>
    </w:p>
    <w:p w14:paraId="53DEEC97" w14:textId="4E7F4F10" w:rsidR="00CF65A9" w:rsidRPr="00CF65A9" w:rsidRDefault="00CF65A9" w:rsidP="00CF65A9">
      <w:pPr>
        <w:keepNext/>
        <w:rPr>
          <w:bCs/>
          <w:sz w:val="22"/>
          <w:szCs w:val="22"/>
        </w:rPr>
      </w:pPr>
      <w:r w:rsidRPr="00CF65A9">
        <w:rPr>
          <w:bCs/>
          <w:sz w:val="22"/>
          <w:szCs w:val="22"/>
        </w:rPr>
        <w:t xml:space="preserve">Bupa.co.uk. 2022. Earth Day: discover the health benefits of gardening. [online] </w:t>
      </w:r>
    </w:p>
    <w:p w14:paraId="24152A9D" w14:textId="6CA9D120" w:rsidR="00CF65A9" w:rsidRPr="00CF65A9" w:rsidRDefault="00CF65A9" w:rsidP="00CF65A9">
      <w:pPr>
        <w:keepNext/>
        <w:rPr>
          <w:bCs/>
          <w:sz w:val="22"/>
          <w:szCs w:val="22"/>
        </w:rPr>
      </w:pPr>
      <w:r w:rsidRPr="00CF65A9">
        <w:rPr>
          <w:bCs/>
          <w:sz w:val="22"/>
          <w:szCs w:val="22"/>
        </w:rPr>
        <w:t xml:space="preserve">Available at: </w:t>
      </w:r>
      <w:hyperlink r:id="rId22" w:history="1">
        <w:r w:rsidRPr="00224784">
          <w:rPr>
            <w:rStyle w:val="Hyperlink"/>
            <w:bCs/>
            <w:sz w:val="22"/>
            <w:szCs w:val="22"/>
          </w:rPr>
          <w:t>https://www.bupa.co.uk/newsroom/ourviews/gardening-health-benefits</w:t>
        </w:r>
      </w:hyperlink>
      <w:r>
        <w:rPr>
          <w:bCs/>
          <w:sz w:val="22"/>
          <w:szCs w:val="22"/>
        </w:rPr>
        <w:t xml:space="preserve"> </w:t>
      </w:r>
    </w:p>
    <w:p w14:paraId="5B109E74" w14:textId="77777777" w:rsidR="00CF65A9" w:rsidRPr="00CF65A9" w:rsidRDefault="00CF65A9" w:rsidP="00CF65A9">
      <w:pPr>
        <w:keepNext/>
        <w:rPr>
          <w:bCs/>
          <w:sz w:val="22"/>
          <w:szCs w:val="22"/>
        </w:rPr>
      </w:pPr>
      <w:r w:rsidRPr="00CF65A9">
        <w:rPr>
          <w:bCs/>
          <w:sz w:val="22"/>
          <w:szCs w:val="22"/>
        </w:rPr>
        <w:t xml:space="preserve"> [Accessed 25 April 2022] </w:t>
      </w:r>
    </w:p>
    <w:p w14:paraId="279BA4AE" w14:textId="77777777" w:rsidR="00CF65A9" w:rsidRPr="00CF65A9" w:rsidRDefault="00CF65A9" w:rsidP="00CF65A9">
      <w:pPr>
        <w:keepNext/>
        <w:rPr>
          <w:bCs/>
          <w:sz w:val="22"/>
          <w:szCs w:val="22"/>
        </w:rPr>
      </w:pPr>
    </w:p>
    <w:p w14:paraId="19096734" w14:textId="77777777" w:rsidR="00CF65A9" w:rsidRPr="00CF65A9" w:rsidRDefault="00CF65A9" w:rsidP="00CF65A9">
      <w:pPr>
        <w:keepNext/>
        <w:rPr>
          <w:bCs/>
          <w:sz w:val="22"/>
          <w:szCs w:val="22"/>
        </w:rPr>
      </w:pPr>
      <w:r w:rsidRPr="00CF65A9">
        <w:rPr>
          <w:bCs/>
          <w:sz w:val="22"/>
          <w:szCs w:val="22"/>
        </w:rPr>
        <w:t xml:space="preserve"> </w:t>
      </w:r>
    </w:p>
    <w:p w14:paraId="18C8EE04" w14:textId="197DA034" w:rsidR="00CF65A9" w:rsidRDefault="00CF65A9" w:rsidP="00CF65A9">
      <w:pPr>
        <w:keepNext/>
        <w:rPr>
          <w:bCs/>
          <w:sz w:val="22"/>
          <w:szCs w:val="22"/>
        </w:rPr>
      </w:pPr>
      <w:r w:rsidRPr="00CF65A9">
        <w:rPr>
          <w:bCs/>
          <w:sz w:val="22"/>
          <w:szCs w:val="22"/>
        </w:rPr>
        <w:t xml:space="preserve">The University of Edinburgh. 2022. Gibbs' Reflective Cycle. [online] </w:t>
      </w:r>
    </w:p>
    <w:p w14:paraId="6F5FC4CD" w14:textId="7F127E7A" w:rsidR="00CF65A9" w:rsidRPr="00CF65A9" w:rsidRDefault="00CF65A9" w:rsidP="00CF65A9">
      <w:pPr>
        <w:keepNext/>
        <w:rPr>
          <w:bCs/>
          <w:sz w:val="22"/>
          <w:szCs w:val="22"/>
        </w:rPr>
      </w:pPr>
      <w:r w:rsidRPr="00CF65A9">
        <w:rPr>
          <w:bCs/>
          <w:sz w:val="22"/>
          <w:szCs w:val="22"/>
        </w:rPr>
        <w:t xml:space="preserve">Available at: </w:t>
      </w:r>
      <w:hyperlink r:id="rId23" w:history="1">
        <w:r w:rsidR="00F458BB" w:rsidRPr="00224784">
          <w:rPr>
            <w:rStyle w:val="Hyperlink"/>
            <w:bCs/>
            <w:sz w:val="22"/>
            <w:szCs w:val="22"/>
          </w:rPr>
          <w:t>https://www.ed.ac.uk/reflection/reflectors-toolkit/reflecting-on-experience/gibbs-reflectivecycle#:~:text=Gibbs%27%20Reflective%20Cycle%20One%20of%20the%20most%20famous,1988%20to%20give%20structure%20to%20learning%20from%20experiences</w:t>
        </w:r>
      </w:hyperlink>
      <w:r>
        <w:rPr>
          <w:bCs/>
          <w:sz w:val="22"/>
          <w:szCs w:val="22"/>
        </w:rPr>
        <w:t xml:space="preserve"> </w:t>
      </w:r>
    </w:p>
    <w:p w14:paraId="73A0A678" w14:textId="77777777" w:rsidR="00E14608" w:rsidRDefault="00CF65A9" w:rsidP="00E14608">
      <w:pPr>
        <w:keepNext/>
        <w:rPr>
          <w:b/>
          <w:sz w:val="22"/>
          <w:szCs w:val="22"/>
        </w:rPr>
      </w:pPr>
      <w:r w:rsidRPr="00CF65A9">
        <w:rPr>
          <w:bCs/>
          <w:sz w:val="22"/>
          <w:szCs w:val="22"/>
        </w:rPr>
        <w:t xml:space="preserve">[Accessed 1 May 2022]. </w:t>
      </w:r>
    </w:p>
    <w:p w14:paraId="48BE728E" w14:textId="77777777" w:rsidR="00E14608" w:rsidRDefault="00E14608" w:rsidP="00E14608">
      <w:pPr>
        <w:keepNext/>
        <w:rPr>
          <w:b/>
          <w:sz w:val="22"/>
          <w:szCs w:val="22"/>
        </w:rPr>
      </w:pPr>
    </w:p>
    <w:p w14:paraId="1A699F66" w14:textId="751F3197" w:rsidR="00E14608" w:rsidRPr="00F458BB" w:rsidRDefault="00E14608" w:rsidP="00E14608">
      <w:pPr>
        <w:keepNext/>
        <w:rPr>
          <w:bCs/>
          <w:sz w:val="22"/>
          <w:szCs w:val="22"/>
        </w:rPr>
      </w:pPr>
      <w:r w:rsidRPr="00F458BB">
        <w:rPr>
          <w:bCs/>
          <w:sz w:val="22"/>
          <w:szCs w:val="22"/>
        </w:rPr>
        <w:t xml:space="preserve">Help Children Live Better. 2022. </w:t>
      </w:r>
      <w:proofErr w:type="spellStart"/>
      <w:r w:rsidRPr="00F458BB">
        <w:rPr>
          <w:bCs/>
          <w:sz w:val="22"/>
          <w:szCs w:val="22"/>
        </w:rPr>
        <w:t>Betaris</w:t>
      </w:r>
      <w:proofErr w:type="spellEnd"/>
      <w:r w:rsidRPr="00F458BB">
        <w:rPr>
          <w:bCs/>
          <w:sz w:val="22"/>
          <w:szCs w:val="22"/>
        </w:rPr>
        <w:t xml:space="preserve"> Box - Help Children Live Better. [online]</w:t>
      </w:r>
    </w:p>
    <w:p w14:paraId="6114C84C" w14:textId="3C43EA9B" w:rsidR="00E14608" w:rsidRPr="00F458BB" w:rsidRDefault="00E14608" w:rsidP="00E14608">
      <w:pPr>
        <w:keepNext/>
        <w:rPr>
          <w:bCs/>
          <w:sz w:val="22"/>
          <w:szCs w:val="22"/>
        </w:rPr>
      </w:pPr>
      <w:r w:rsidRPr="00F458BB">
        <w:rPr>
          <w:bCs/>
          <w:sz w:val="22"/>
          <w:szCs w:val="22"/>
        </w:rPr>
        <w:t xml:space="preserve"> Available at: </w:t>
      </w:r>
      <w:hyperlink r:id="rId24" w:history="1">
        <w:r w:rsidR="00F458BB" w:rsidRPr="00224784">
          <w:rPr>
            <w:rStyle w:val="Hyperlink"/>
            <w:bCs/>
            <w:sz w:val="22"/>
            <w:szCs w:val="22"/>
          </w:rPr>
          <w:t>https://helpchildrenlivebetter.co.uk/betaris-box/?msclkid=eb20f236d12611ec803469c92af5442f</w:t>
        </w:r>
      </w:hyperlink>
      <w:r w:rsidRPr="00F458BB">
        <w:rPr>
          <w:bCs/>
          <w:sz w:val="22"/>
          <w:szCs w:val="22"/>
        </w:rPr>
        <w:t>.</w:t>
      </w:r>
      <w:r w:rsidR="00F458BB">
        <w:rPr>
          <w:bCs/>
          <w:sz w:val="22"/>
          <w:szCs w:val="22"/>
        </w:rPr>
        <w:t xml:space="preserve"> </w:t>
      </w:r>
    </w:p>
    <w:p w14:paraId="7554E6F2" w14:textId="77777777" w:rsidR="00E14608" w:rsidRPr="00F458BB" w:rsidRDefault="00E14608" w:rsidP="00E14608">
      <w:pPr>
        <w:keepNext/>
        <w:rPr>
          <w:bCs/>
          <w:sz w:val="22"/>
          <w:szCs w:val="22"/>
        </w:rPr>
      </w:pPr>
      <w:r w:rsidRPr="00F458BB">
        <w:rPr>
          <w:bCs/>
          <w:sz w:val="22"/>
          <w:szCs w:val="22"/>
        </w:rPr>
        <w:t xml:space="preserve"> [Accessed 6 May 2022]. </w:t>
      </w:r>
    </w:p>
    <w:p w14:paraId="552CBBDD" w14:textId="77777777" w:rsidR="00E14608" w:rsidRPr="00F458BB" w:rsidRDefault="00E14608" w:rsidP="00E14608">
      <w:pPr>
        <w:keepNext/>
        <w:rPr>
          <w:bCs/>
          <w:sz w:val="22"/>
          <w:szCs w:val="22"/>
        </w:rPr>
      </w:pPr>
    </w:p>
    <w:p w14:paraId="62715A01" w14:textId="77777777" w:rsidR="00F458BB" w:rsidRDefault="00E14608" w:rsidP="00E14608">
      <w:pPr>
        <w:keepNext/>
        <w:rPr>
          <w:bCs/>
          <w:sz w:val="22"/>
          <w:szCs w:val="22"/>
        </w:rPr>
      </w:pPr>
      <w:r w:rsidRPr="00F458BB">
        <w:rPr>
          <w:bCs/>
          <w:sz w:val="22"/>
          <w:szCs w:val="22"/>
        </w:rPr>
        <w:t xml:space="preserve">Legislation.gov.uk. 2022. Mental Capacity Act 2005. [online] </w:t>
      </w:r>
    </w:p>
    <w:p w14:paraId="37DC92A5" w14:textId="75DB0E80" w:rsidR="00E14608" w:rsidRPr="00F458BB" w:rsidRDefault="00E14608" w:rsidP="00E14608">
      <w:pPr>
        <w:keepNext/>
        <w:rPr>
          <w:bCs/>
          <w:sz w:val="22"/>
          <w:szCs w:val="22"/>
        </w:rPr>
      </w:pPr>
      <w:r w:rsidRPr="00F458BB">
        <w:rPr>
          <w:bCs/>
          <w:sz w:val="22"/>
          <w:szCs w:val="22"/>
        </w:rPr>
        <w:t xml:space="preserve">Available at: </w:t>
      </w:r>
      <w:hyperlink r:id="rId25" w:history="1">
        <w:r w:rsidR="00D73680" w:rsidRPr="00224784">
          <w:rPr>
            <w:rStyle w:val="Hyperlink"/>
            <w:bCs/>
            <w:sz w:val="22"/>
            <w:szCs w:val="22"/>
          </w:rPr>
          <w:t>https://www.legislation.gov.uk/ukpga/2005/9/section/2</w:t>
        </w:r>
      </w:hyperlink>
      <w:r w:rsidR="00F458BB">
        <w:rPr>
          <w:bCs/>
          <w:sz w:val="22"/>
          <w:szCs w:val="22"/>
        </w:rPr>
        <w:t xml:space="preserve"> </w:t>
      </w:r>
    </w:p>
    <w:p w14:paraId="6ED77802" w14:textId="23F28DBF" w:rsidR="0093018C" w:rsidRPr="00F458BB" w:rsidRDefault="00E14608" w:rsidP="00E14608">
      <w:pPr>
        <w:keepNext/>
        <w:rPr>
          <w:bCs/>
          <w:sz w:val="22"/>
          <w:szCs w:val="22"/>
        </w:rPr>
      </w:pPr>
      <w:r w:rsidRPr="00F458BB">
        <w:rPr>
          <w:bCs/>
          <w:sz w:val="22"/>
          <w:szCs w:val="22"/>
        </w:rPr>
        <w:t>[Accessed 19 May 2022].</w:t>
      </w:r>
    </w:p>
    <w:p w14:paraId="2910D397" w14:textId="1B0E273E" w:rsidR="00CF65A9" w:rsidRDefault="00CF65A9" w:rsidP="003266F3">
      <w:pPr>
        <w:keepNext/>
        <w:rPr>
          <w:bCs/>
          <w:sz w:val="22"/>
          <w:szCs w:val="22"/>
          <w:highlight w:val="yellow"/>
        </w:rPr>
      </w:pPr>
    </w:p>
    <w:p w14:paraId="090428B4" w14:textId="77777777" w:rsidR="00D73680" w:rsidRPr="00D73680" w:rsidRDefault="00D73680" w:rsidP="003266F3">
      <w:pPr>
        <w:keepNext/>
        <w:rPr>
          <w:bCs/>
          <w:sz w:val="22"/>
          <w:szCs w:val="22"/>
          <w:highlight w:val="yellow"/>
        </w:rPr>
      </w:pPr>
    </w:p>
    <w:p w14:paraId="56DE039C" w14:textId="77777777" w:rsidR="00D73680" w:rsidRPr="00D73680" w:rsidRDefault="00D73680" w:rsidP="00D73680">
      <w:pPr>
        <w:keepNext/>
        <w:rPr>
          <w:bCs/>
          <w:sz w:val="22"/>
          <w:szCs w:val="22"/>
        </w:rPr>
      </w:pPr>
      <w:r w:rsidRPr="00D73680">
        <w:rPr>
          <w:bCs/>
          <w:sz w:val="22"/>
          <w:szCs w:val="22"/>
        </w:rPr>
        <w:t xml:space="preserve">Gwentsafeguarding.org.uk. 2022. Domestic Abuse Referral Pathway - Gwent Safeguarding. [online] </w:t>
      </w:r>
    </w:p>
    <w:p w14:paraId="1E3D4A52" w14:textId="5480AA32" w:rsidR="00D73680" w:rsidRPr="00D73680" w:rsidRDefault="00D73680" w:rsidP="00D73680">
      <w:pPr>
        <w:keepNext/>
        <w:rPr>
          <w:bCs/>
          <w:sz w:val="22"/>
          <w:szCs w:val="22"/>
        </w:rPr>
      </w:pPr>
      <w:r w:rsidRPr="00D73680">
        <w:rPr>
          <w:bCs/>
          <w:sz w:val="22"/>
          <w:szCs w:val="22"/>
        </w:rPr>
        <w:t xml:space="preserve">Available at: </w:t>
      </w:r>
      <w:hyperlink r:id="rId26" w:history="1">
        <w:r w:rsidRPr="00224784">
          <w:rPr>
            <w:rStyle w:val="Hyperlink"/>
            <w:bCs/>
            <w:sz w:val="22"/>
            <w:szCs w:val="22"/>
          </w:rPr>
          <w:t>https://www.gwentsafeguarding.org.uk/en/safeguarding-children/professionals/what-is-abuse/domestic-abuse/domestic-abuse-referral-pathway</w:t>
        </w:r>
      </w:hyperlink>
      <w:r>
        <w:rPr>
          <w:bCs/>
          <w:sz w:val="22"/>
          <w:szCs w:val="22"/>
        </w:rPr>
        <w:t xml:space="preserve"> </w:t>
      </w:r>
    </w:p>
    <w:p w14:paraId="3058ECAE" w14:textId="77777777" w:rsidR="00D73680" w:rsidRPr="00D73680" w:rsidRDefault="00D73680" w:rsidP="00D73680">
      <w:pPr>
        <w:keepNext/>
        <w:rPr>
          <w:bCs/>
          <w:sz w:val="22"/>
          <w:szCs w:val="22"/>
        </w:rPr>
      </w:pPr>
      <w:r w:rsidRPr="00D73680">
        <w:rPr>
          <w:bCs/>
          <w:sz w:val="22"/>
          <w:szCs w:val="22"/>
        </w:rPr>
        <w:t xml:space="preserve">[Accessed 19 May 2022]. </w:t>
      </w:r>
    </w:p>
    <w:p w14:paraId="5E7C8E39" w14:textId="77777777" w:rsidR="00D73680" w:rsidRPr="00D73680" w:rsidRDefault="00D73680" w:rsidP="00D73680">
      <w:pPr>
        <w:keepNext/>
        <w:rPr>
          <w:bCs/>
          <w:sz w:val="22"/>
          <w:szCs w:val="22"/>
        </w:rPr>
      </w:pPr>
    </w:p>
    <w:p w14:paraId="6B6917B1" w14:textId="670E16DB" w:rsidR="00D73680" w:rsidRDefault="00D73680" w:rsidP="00D73680">
      <w:pPr>
        <w:keepNext/>
        <w:rPr>
          <w:bCs/>
          <w:sz w:val="22"/>
          <w:szCs w:val="22"/>
        </w:rPr>
      </w:pPr>
      <w:proofErr w:type="spellStart"/>
      <w:proofErr w:type="gramStart"/>
      <w:r w:rsidRPr="00D73680">
        <w:rPr>
          <w:bCs/>
          <w:sz w:val="22"/>
          <w:szCs w:val="22"/>
        </w:rPr>
        <w:t>Bryant,R</w:t>
      </w:r>
      <w:proofErr w:type="spellEnd"/>
      <w:proofErr w:type="gramEnd"/>
      <w:r w:rsidRPr="00D73680">
        <w:rPr>
          <w:bCs/>
          <w:sz w:val="22"/>
          <w:szCs w:val="22"/>
        </w:rPr>
        <w:t xml:space="preserve"> and </w:t>
      </w:r>
      <w:proofErr w:type="spellStart"/>
      <w:r w:rsidRPr="00D73680">
        <w:rPr>
          <w:bCs/>
          <w:sz w:val="22"/>
          <w:szCs w:val="22"/>
        </w:rPr>
        <w:t>Bryant,S</w:t>
      </w:r>
      <w:proofErr w:type="spellEnd"/>
      <w:r w:rsidRPr="00D73680">
        <w:rPr>
          <w:bCs/>
          <w:sz w:val="22"/>
          <w:szCs w:val="22"/>
        </w:rPr>
        <w:t xml:space="preserve">, (2021). </w:t>
      </w:r>
      <w:proofErr w:type="spellStart"/>
      <w:r w:rsidRPr="00D73680">
        <w:rPr>
          <w:bCs/>
          <w:sz w:val="22"/>
          <w:szCs w:val="22"/>
        </w:rPr>
        <w:t>Blackstones</w:t>
      </w:r>
      <w:proofErr w:type="spellEnd"/>
      <w:r w:rsidRPr="00D73680">
        <w:rPr>
          <w:bCs/>
          <w:sz w:val="22"/>
          <w:szCs w:val="22"/>
        </w:rPr>
        <w:t xml:space="preserve"> handbook for policing students 2021. 15th edition. Oxford university: press 2020</w:t>
      </w:r>
    </w:p>
    <w:p w14:paraId="228FAF78" w14:textId="77777777" w:rsidR="00D73680" w:rsidRPr="00D73680" w:rsidRDefault="00D73680" w:rsidP="00D73680">
      <w:pPr>
        <w:keepNext/>
        <w:rPr>
          <w:bCs/>
          <w:sz w:val="22"/>
          <w:szCs w:val="22"/>
        </w:rPr>
      </w:pPr>
    </w:p>
    <w:p w14:paraId="39BECC39" w14:textId="77777777" w:rsidR="00D73680" w:rsidRPr="00D73680" w:rsidRDefault="00D73680" w:rsidP="00D73680">
      <w:pPr>
        <w:keepNext/>
        <w:rPr>
          <w:bCs/>
          <w:sz w:val="22"/>
          <w:szCs w:val="22"/>
        </w:rPr>
      </w:pPr>
    </w:p>
    <w:p w14:paraId="67AD8856" w14:textId="77777777" w:rsidR="00D73680" w:rsidRPr="00D73680" w:rsidRDefault="00D73680" w:rsidP="00D73680">
      <w:pPr>
        <w:keepNext/>
        <w:rPr>
          <w:bCs/>
          <w:sz w:val="22"/>
          <w:szCs w:val="22"/>
        </w:rPr>
      </w:pPr>
      <w:r w:rsidRPr="00D73680">
        <w:rPr>
          <w:bCs/>
          <w:sz w:val="22"/>
          <w:szCs w:val="22"/>
        </w:rPr>
        <w:lastRenderedPageBreak/>
        <w:t>Psychology Today. 2022. What Is Unconscious Bias (And How You Can Defeat It). [online]</w:t>
      </w:r>
    </w:p>
    <w:p w14:paraId="07543F16" w14:textId="2ABAD006" w:rsidR="00D73680" w:rsidRPr="00D73680" w:rsidRDefault="00D73680" w:rsidP="00D73680">
      <w:pPr>
        <w:keepNext/>
        <w:rPr>
          <w:bCs/>
          <w:sz w:val="22"/>
          <w:szCs w:val="22"/>
        </w:rPr>
      </w:pPr>
      <w:r w:rsidRPr="00D73680">
        <w:rPr>
          <w:bCs/>
          <w:sz w:val="22"/>
          <w:szCs w:val="22"/>
        </w:rPr>
        <w:t xml:space="preserve"> Available at: </w:t>
      </w:r>
      <w:hyperlink r:id="rId27" w:history="1">
        <w:r w:rsidRPr="00224784">
          <w:rPr>
            <w:rStyle w:val="Hyperlink"/>
            <w:bCs/>
            <w:sz w:val="22"/>
            <w:szCs w:val="22"/>
          </w:rPr>
          <w:t>https://www.psychologytoday.com/us/blog/intentional-insights/202007/what-is-unconscious-bias-and-how-you-can-defeat-it</w:t>
        </w:r>
      </w:hyperlink>
      <w:r>
        <w:rPr>
          <w:bCs/>
          <w:sz w:val="22"/>
          <w:szCs w:val="22"/>
        </w:rPr>
        <w:t xml:space="preserve"> </w:t>
      </w:r>
    </w:p>
    <w:p w14:paraId="4604DB6D" w14:textId="77777777" w:rsidR="00D73680" w:rsidRPr="00D73680" w:rsidRDefault="00D73680" w:rsidP="00D73680">
      <w:pPr>
        <w:keepNext/>
        <w:rPr>
          <w:bCs/>
          <w:sz w:val="22"/>
          <w:szCs w:val="22"/>
        </w:rPr>
      </w:pPr>
      <w:r w:rsidRPr="00D73680">
        <w:rPr>
          <w:bCs/>
          <w:sz w:val="22"/>
          <w:szCs w:val="22"/>
        </w:rPr>
        <w:t xml:space="preserve"> [Accessed 19 May 2022].</w:t>
      </w:r>
    </w:p>
    <w:p w14:paraId="4362B36C" w14:textId="77777777" w:rsidR="00D73680" w:rsidRPr="00D73680" w:rsidRDefault="00D73680" w:rsidP="00D73680">
      <w:pPr>
        <w:keepNext/>
        <w:rPr>
          <w:bCs/>
          <w:sz w:val="22"/>
          <w:szCs w:val="22"/>
        </w:rPr>
      </w:pPr>
    </w:p>
    <w:p w14:paraId="3C8A135F" w14:textId="77777777" w:rsidR="00D73680" w:rsidRPr="00D73680" w:rsidRDefault="00D73680" w:rsidP="00D73680">
      <w:pPr>
        <w:keepNext/>
        <w:rPr>
          <w:bCs/>
          <w:sz w:val="22"/>
          <w:szCs w:val="22"/>
        </w:rPr>
      </w:pPr>
      <w:r w:rsidRPr="00D73680">
        <w:rPr>
          <w:bCs/>
          <w:sz w:val="22"/>
          <w:szCs w:val="22"/>
        </w:rPr>
        <w:t>LWA. 2022. Domestic Abuse Statistics | lwa.org.uk. [online]</w:t>
      </w:r>
    </w:p>
    <w:p w14:paraId="1815F4E3" w14:textId="40BB7AAA" w:rsidR="00D73680" w:rsidRPr="00D73680" w:rsidRDefault="00D73680" w:rsidP="00D73680">
      <w:pPr>
        <w:keepNext/>
        <w:rPr>
          <w:bCs/>
          <w:sz w:val="22"/>
          <w:szCs w:val="22"/>
        </w:rPr>
      </w:pPr>
      <w:r w:rsidRPr="00D73680">
        <w:rPr>
          <w:bCs/>
          <w:sz w:val="22"/>
          <w:szCs w:val="22"/>
        </w:rPr>
        <w:t xml:space="preserve"> Available at: </w:t>
      </w:r>
      <w:hyperlink r:id="rId28" w:history="1">
        <w:r w:rsidRPr="00224784">
          <w:rPr>
            <w:rStyle w:val="Hyperlink"/>
            <w:bCs/>
            <w:sz w:val="22"/>
            <w:szCs w:val="22"/>
          </w:rPr>
          <w:t>https://lwa.org.uk/understanding-abuse/statistics/#:~:text=Domestic%20abuse%3A%20Will%20affect%201%20in%204%20women,least%20likely%20to%20be%20reported%20to%20the%20police</w:t>
        </w:r>
      </w:hyperlink>
      <w:r>
        <w:rPr>
          <w:bCs/>
          <w:sz w:val="22"/>
          <w:szCs w:val="22"/>
        </w:rPr>
        <w:t xml:space="preserve"> </w:t>
      </w:r>
    </w:p>
    <w:p w14:paraId="1D6065FC" w14:textId="77777777" w:rsidR="00D73680" w:rsidRPr="00D73680" w:rsidRDefault="00D73680" w:rsidP="00D73680">
      <w:pPr>
        <w:keepNext/>
        <w:rPr>
          <w:bCs/>
          <w:sz w:val="22"/>
          <w:szCs w:val="22"/>
        </w:rPr>
      </w:pPr>
      <w:r w:rsidRPr="00D73680">
        <w:rPr>
          <w:bCs/>
          <w:sz w:val="22"/>
          <w:szCs w:val="22"/>
        </w:rPr>
        <w:t>[Accessed 23 May 2022].</w:t>
      </w:r>
    </w:p>
    <w:p w14:paraId="16352CE5" w14:textId="77777777" w:rsidR="00D73680" w:rsidRPr="00D73680" w:rsidRDefault="00D73680" w:rsidP="00D73680">
      <w:pPr>
        <w:keepNext/>
        <w:rPr>
          <w:bCs/>
          <w:sz w:val="22"/>
          <w:szCs w:val="22"/>
        </w:rPr>
      </w:pPr>
    </w:p>
    <w:p w14:paraId="11081773" w14:textId="77777777" w:rsidR="00D73680" w:rsidRPr="00D73680" w:rsidRDefault="00D73680" w:rsidP="00D73680">
      <w:pPr>
        <w:keepNext/>
        <w:rPr>
          <w:bCs/>
          <w:sz w:val="22"/>
          <w:szCs w:val="22"/>
        </w:rPr>
      </w:pPr>
      <w:r w:rsidRPr="00D73680">
        <w:rPr>
          <w:bCs/>
          <w:sz w:val="22"/>
          <w:szCs w:val="22"/>
        </w:rPr>
        <w:t>Gwent Police and Crime Commissioner. 2022. Gwent Police launches new unit to support victims. [online]</w:t>
      </w:r>
    </w:p>
    <w:p w14:paraId="7E784A79" w14:textId="41C10DB2" w:rsidR="00D73680" w:rsidRPr="00D73680" w:rsidRDefault="00D73680" w:rsidP="00D73680">
      <w:pPr>
        <w:keepNext/>
        <w:rPr>
          <w:bCs/>
          <w:sz w:val="22"/>
          <w:szCs w:val="22"/>
        </w:rPr>
      </w:pPr>
      <w:r w:rsidRPr="00D73680">
        <w:rPr>
          <w:bCs/>
          <w:sz w:val="22"/>
          <w:szCs w:val="22"/>
        </w:rPr>
        <w:t xml:space="preserve"> Available at: </w:t>
      </w:r>
      <w:hyperlink r:id="rId29" w:history="1">
        <w:r w:rsidRPr="00224784">
          <w:rPr>
            <w:rStyle w:val="Hyperlink"/>
            <w:bCs/>
            <w:sz w:val="22"/>
            <w:szCs w:val="22"/>
          </w:rPr>
          <w:t>https://www.gwent.pcc.police.uk/en/news-room/gwent-police-launches-new-unit-to-support-victims/</w:t>
        </w:r>
      </w:hyperlink>
      <w:r>
        <w:rPr>
          <w:bCs/>
          <w:sz w:val="22"/>
          <w:szCs w:val="22"/>
        </w:rPr>
        <w:t xml:space="preserve"> </w:t>
      </w:r>
    </w:p>
    <w:p w14:paraId="67CE10E5" w14:textId="77777777" w:rsidR="00D73680" w:rsidRPr="00D73680" w:rsidRDefault="00D73680" w:rsidP="00D73680">
      <w:pPr>
        <w:keepNext/>
        <w:rPr>
          <w:bCs/>
          <w:sz w:val="22"/>
          <w:szCs w:val="22"/>
        </w:rPr>
      </w:pPr>
      <w:r w:rsidRPr="00D73680">
        <w:rPr>
          <w:bCs/>
          <w:sz w:val="22"/>
          <w:szCs w:val="22"/>
        </w:rPr>
        <w:t xml:space="preserve"> [Accessed 23 May 2022].</w:t>
      </w:r>
    </w:p>
    <w:p w14:paraId="676B14A7" w14:textId="77777777" w:rsidR="00D73680" w:rsidRPr="00D73680" w:rsidRDefault="00D73680" w:rsidP="00D73680">
      <w:pPr>
        <w:keepNext/>
        <w:rPr>
          <w:b/>
          <w:sz w:val="22"/>
          <w:szCs w:val="22"/>
        </w:rPr>
      </w:pPr>
    </w:p>
    <w:p w14:paraId="4B4EBAF6" w14:textId="26674FF4" w:rsidR="00E14608" w:rsidRDefault="00E14608" w:rsidP="003266F3">
      <w:pPr>
        <w:keepNext/>
        <w:rPr>
          <w:b/>
          <w:sz w:val="22"/>
          <w:szCs w:val="22"/>
          <w:highlight w:val="yellow"/>
        </w:rPr>
      </w:pPr>
    </w:p>
    <w:p w14:paraId="6472FC49" w14:textId="2A4562A6" w:rsidR="00E14608" w:rsidRPr="00A20041" w:rsidRDefault="00E14608" w:rsidP="003266F3">
      <w:pPr>
        <w:keepNext/>
        <w:rPr>
          <w:bCs/>
          <w:sz w:val="22"/>
          <w:szCs w:val="22"/>
          <w:highlight w:val="yellow"/>
        </w:rPr>
      </w:pPr>
    </w:p>
    <w:p w14:paraId="5C155EDF" w14:textId="77777777" w:rsidR="00A20041" w:rsidRPr="00A20041" w:rsidRDefault="00A20041" w:rsidP="00A20041">
      <w:pPr>
        <w:keepNext/>
        <w:rPr>
          <w:bCs/>
          <w:sz w:val="22"/>
          <w:szCs w:val="22"/>
        </w:rPr>
      </w:pPr>
      <w:proofErr w:type="spellStart"/>
      <w:proofErr w:type="gramStart"/>
      <w:r w:rsidRPr="00A20041">
        <w:rPr>
          <w:bCs/>
          <w:sz w:val="22"/>
          <w:szCs w:val="22"/>
        </w:rPr>
        <w:t>Bryant,R</w:t>
      </w:r>
      <w:proofErr w:type="spellEnd"/>
      <w:proofErr w:type="gramEnd"/>
      <w:r w:rsidRPr="00A20041">
        <w:rPr>
          <w:bCs/>
          <w:sz w:val="22"/>
          <w:szCs w:val="22"/>
        </w:rPr>
        <w:t xml:space="preserve"> and </w:t>
      </w:r>
      <w:proofErr w:type="spellStart"/>
      <w:r w:rsidRPr="00A20041">
        <w:rPr>
          <w:bCs/>
          <w:sz w:val="22"/>
          <w:szCs w:val="22"/>
        </w:rPr>
        <w:t>Bryant,S</w:t>
      </w:r>
      <w:proofErr w:type="spellEnd"/>
      <w:r w:rsidRPr="00A20041">
        <w:rPr>
          <w:bCs/>
          <w:sz w:val="22"/>
          <w:szCs w:val="22"/>
        </w:rPr>
        <w:t xml:space="preserve">, (2021). </w:t>
      </w:r>
      <w:proofErr w:type="spellStart"/>
      <w:r w:rsidRPr="00A20041">
        <w:rPr>
          <w:bCs/>
          <w:sz w:val="22"/>
          <w:szCs w:val="22"/>
        </w:rPr>
        <w:t>Blackstones</w:t>
      </w:r>
      <w:proofErr w:type="spellEnd"/>
      <w:r w:rsidRPr="00A20041">
        <w:rPr>
          <w:bCs/>
          <w:sz w:val="22"/>
          <w:szCs w:val="22"/>
        </w:rPr>
        <w:t xml:space="preserve"> handbook for policing students 2021. 15th edition. Oxford university: press 2020</w:t>
      </w:r>
    </w:p>
    <w:p w14:paraId="3AE5727E" w14:textId="77777777" w:rsidR="00A20041" w:rsidRPr="00A20041" w:rsidRDefault="00A20041" w:rsidP="00A20041">
      <w:pPr>
        <w:keepNext/>
        <w:rPr>
          <w:bCs/>
          <w:sz w:val="22"/>
          <w:szCs w:val="22"/>
        </w:rPr>
      </w:pPr>
    </w:p>
    <w:p w14:paraId="0F6631AE" w14:textId="77777777" w:rsidR="00A20041" w:rsidRPr="00A20041" w:rsidRDefault="00A20041" w:rsidP="00A20041">
      <w:pPr>
        <w:keepNext/>
        <w:rPr>
          <w:bCs/>
          <w:sz w:val="22"/>
          <w:szCs w:val="22"/>
        </w:rPr>
      </w:pPr>
      <w:r w:rsidRPr="00A20041">
        <w:rPr>
          <w:bCs/>
          <w:sz w:val="22"/>
          <w:szCs w:val="22"/>
        </w:rPr>
        <w:t xml:space="preserve">Cps.gov.uk. 2022. Self-Defence and the Prevention of Crime | The Crown Prosecution Service. </w:t>
      </w:r>
    </w:p>
    <w:p w14:paraId="5E8C94E2" w14:textId="1CD20D3C" w:rsidR="00A20041" w:rsidRPr="00A20041" w:rsidRDefault="00A20041" w:rsidP="00A20041">
      <w:pPr>
        <w:keepNext/>
        <w:rPr>
          <w:bCs/>
          <w:sz w:val="22"/>
          <w:szCs w:val="22"/>
        </w:rPr>
      </w:pPr>
      <w:r w:rsidRPr="00A20041">
        <w:rPr>
          <w:bCs/>
          <w:sz w:val="22"/>
          <w:szCs w:val="22"/>
        </w:rPr>
        <w:t xml:space="preserve">[online] Available at: </w:t>
      </w:r>
      <w:hyperlink r:id="rId30" w:history="1">
        <w:r w:rsidRPr="00224784">
          <w:rPr>
            <w:rStyle w:val="Hyperlink"/>
            <w:bCs/>
            <w:sz w:val="22"/>
            <w:szCs w:val="22"/>
          </w:rPr>
          <w:t>https://www.cps.gov.uk/legal-guidance/self-defence-and-prevention-crime</w:t>
        </w:r>
      </w:hyperlink>
      <w:r>
        <w:rPr>
          <w:bCs/>
          <w:sz w:val="22"/>
          <w:szCs w:val="22"/>
        </w:rPr>
        <w:t xml:space="preserve"> </w:t>
      </w:r>
    </w:p>
    <w:p w14:paraId="5238968A" w14:textId="77777777" w:rsidR="00A20041" w:rsidRPr="00A20041" w:rsidRDefault="00A20041" w:rsidP="00A20041">
      <w:pPr>
        <w:keepNext/>
        <w:rPr>
          <w:bCs/>
          <w:sz w:val="22"/>
          <w:szCs w:val="22"/>
        </w:rPr>
      </w:pPr>
      <w:r w:rsidRPr="00A20041">
        <w:rPr>
          <w:bCs/>
          <w:sz w:val="22"/>
          <w:szCs w:val="22"/>
        </w:rPr>
        <w:t xml:space="preserve">[Accessed 3 June 2022]. </w:t>
      </w:r>
    </w:p>
    <w:p w14:paraId="5FF4104F" w14:textId="77777777" w:rsidR="00A20041" w:rsidRPr="00A20041" w:rsidRDefault="00A20041" w:rsidP="00A20041">
      <w:pPr>
        <w:keepNext/>
        <w:rPr>
          <w:bCs/>
          <w:sz w:val="22"/>
          <w:szCs w:val="22"/>
        </w:rPr>
      </w:pPr>
    </w:p>
    <w:p w14:paraId="14F14C81" w14:textId="77777777" w:rsidR="00A20041" w:rsidRDefault="00A20041" w:rsidP="00A20041">
      <w:pPr>
        <w:keepNext/>
        <w:rPr>
          <w:bCs/>
          <w:sz w:val="22"/>
          <w:szCs w:val="22"/>
        </w:rPr>
      </w:pPr>
    </w:p>
    <w:p w14:paraId="3122A148" w14:textId="41527F7A" w:rsidR="00A20041" w:rsidRPr="00A20041" w:rsidRDefault="00A20041" w:rsidP="00A20041">
      <w:pPr>
        <w:keepNext/>
        <w:rPr>
          <w:bCs/>
          <w:sz w:val="22"/>
          <w:szCs w:val="22"/>
        </w:rPr>
      </w:pPr>
      <w:r w:rsidRPr="00A20041">
        <w:rPr>
          <w:bCs/>
          <w:sz w:val="22"/>
          <w:szCs w:val="22"/>
        </w:rPr>
        <w:t xml:space="preserve">Trust, L., 2022. Lancashire and South Cumbria NHS Foundation Trust | What is a Section 136 of the Mental Health </w:t>
      </w:r>
      <w:proofErr w:type="gramStart"/>
      <w:r w:rsidRPr="00A20041">
        <w:rPr>
          <w:bCs/>
          <w:sz w:val="22"/>
          <w:szCs w:val="22"/>
        </w:rPr>
        <w:t>Act?.</w:t>
      </w:r>
      <w:proofErr w:type="gramEnd"/>
    </w:p>
    <w:p w14:paraId="1892274B" w14:textId="40E62BA0" w:rsidR="00A20041" w:rsidRPr="00A20041" w:rsidRDefault="00A20041" w:rsidP="00A20041">
      <w:pPr>
        <w:keepNext/>
        <w:rPr>
          <w:bCs/>
          <w:sz w:val="22"/>
          <w:szCs w:val="22"/>
        </w:rPr>
      </w:pPr>
      <w:r w:rsidRPr="00A20041">
        <w:rPr>
          <w:bCs/>
          <w:sz w:val="22"/>
          <w:szCs w:val="22"/>
        </w:rPr>
        <w:t xml:space="preserve"> [online] Lscft.nhs.uk. Available at: </w:t>
      </w:r>
      <w:hyperlink r:id="rId31" w:history="1">
        <w:r w:rsidRPr="00224784">
          <w:rPr>
            <w:rStyle w:val="Hyperlink"/>
            <w:bCs/>
            <w:sz w:val="22"/>
            <w:szCs w:val="22"/>
          </w:rPr>
          <w:t>https://www.lscft.nhs.uk/Section-136</w:t>
        </w:r>
      </w:hyperlink>
      <w:r>
        <w:rPr>
          <w:bCs/>
          <w:sz w:val="22"/>
          <w:szCs w:val="22"/>
        </w:rPr>
        <w:t xml:space="preserve"> </w:t>
      </w:r>
    </w:p>
    <w:p w14:paraId="39FA1D72" w14:textId="5924713D" w:rsidR="00A20041" w:rsidRDefault="00A20041" w:rsidP="00A20041">
      <w:pPr>
        <w:keepNext/>
        <w:rPr>
          <w:bCs/>
          <w:sz w:val="22"/>
          <w:szCs w:val="22"/>
        </w:rPr>
      </w:pPr>
      <w:r w:rsidRPr="00A20041">
        <w:rPr>
          <w:bCs/>
          <w:sz w:val="22"/>
          <w:szCs w:val="22"/>
        </w:rPr>
        <w:t xml:space="preserve"> [Accessed 4 June 2022].</w:t>
      </w:r>
    </w:p>
    <w:p w14:paraId="66192260" w14:textId="77777777" w:rsidR="00A20041" w:rsidRPr="00A20041" w:rsidRDefault="00A20041" w:rsidP="00A20041">
      <w:pPr>
        <w:keepNext/>
        <w:rPr>
          <w:bCs/>
          <w:sz w:val="22"/>
          <w:szCs w:val="22"/>
        </w:rPr>
      </w:pPr>
    </w:p>
    <w:p w14:paraId="4B4876E7" w14:textId="77777777" w:rsidR="00A20041" w:rsidRPr="00A20041" w:rsidRDefault="00A20041" w:rsidP="00A20041">
      <w:pPr>
        <w:keepNext/>
        <w:rPr>
          <w:bCs/>
          <w:sz w:val="22"/>
          <w:szCs w:val="22"/>
        </w:rPr>
      </w:pPr>
    </w:p>
    <w:p w14:paraId="3606699D" w14:textId="77777777" w:rsidR="00A20041" w:rsidRPr="00A20041" w:rsidRDefault="00A20041" w:rsidP="00A20041">
      <w:pPr>
        <w:keepNext/>
        <w:rPr>
          <w:bCs/>
          <w:sz w:val="22"/>
          <w:szCs w:val="22"/>
        </w:rPr>
      </w:pPr>
      <w:r w:rsidRPr="00A20041">
        <w:rPr>
          <w:bCs/>
          <w:sz w:val="22"/>
          <w:szCs w:val="22"/>
        </w:rPr>
        <w:t>Unconscious Bias Project. 2022. What is Unconscious Bias? — Unconscious Bias Project.</w:t>
      </w:r>
    </w:p>
    <w:p w14:paraId="2F0E82E1" w14:textId="074B394D" w:rsidR="00A20041" w:rsidRPr="00A20041" w:rsidRDefault="00A20041" w:rsidP="00A20041">
      <w:pPr>
        <w:keepNext/>
        <w:rPr>
          <w:bCs/>
          <w:sz w:val="22"/>
          <w:szCs w:val="22"/>
        </w:rPr>
      </w:pPr>
      <w:r w:rsidRPr="00A20041">
        <w:rPr>
          <w:bCs/>
          <w:sz w:val="22"/>
          <w:szCs w:val="22"/>
        </w:rPr>
        <w:t xml:space="preserve"> [online] Available at: </w:t>
      </w:r>
      <w:hyperlink r:id="rId32" w:history="1">
        <w:r w:rsidRPr="00224784">
          <w:rPr>
            <w:rStyle w:val="Hyperlink"/>
            <w:bCs/>
            <w:sz w:val="22"/>
            <w:szCs w:val="22"/>
          </w:rPr>
          <w:t>https://www.unconsciousbiasproject.org/resources/explain-unconscious-bias</w:t>
        </w:r>
      </w:hyperlink>
      <w:r>
        <w:rPr>
          <w:bCs/>
          <w:sz w:val="22"/>
          <w:szCs w:val="22"/>
        </w:rPr>
        <w:t xml:space="preserve"> </w:t>
      </w:r>
    </w:p>
    <w:p w14:paraId="5ABFB938" w14:textId="377FC99C" w:rsidR="00A20041" w:rsidRDefault="00A20041" w:rsidP="00A20041">
      <w:pPr>
        <w:keepNext/>
        <w:rPr>
          <w:bCs/>
          <w:sz w:val="22"/>
          <w:szCs w:val="22"/>
        </w:rPr>
      </w:pPr>
      <w:r w:rsidRPr="00A20041">
        <w:rPr>
          <w:bCs/>
          <w:sz w:val="22"/>
          <w:szCs w:val="22"/>
        </w:rPr>
        <w:t xml:space="preserve"> [Accessed 4 June 2022].</w:t>
      </w:r>
    </w:p>
    <w:p w14:paraId="3C663433" w14:textId="77777777" w:rsidR="00A20041" w:rsidRPr="00A20041" w:rsidRDefault="00A20041" w:rsidP="00A20041">
      <w:pPr>
        <w:keepNext/>
        <w:rPr>
          <w:bCs/>
          <w:sz w:val="22"/>
          <w:szCs w:val="22"/>
        </w:rPr>
      </w:pPr>
    </w:p>
    <w:p w14:paraId="08317E20" w14:textId="77777777" w:rsidR="00A20041" w:rsidRPr="00A20041" w:rsidRDefault="00A20041" w:rsidP="00A20041">
      <w:pPr>
        <w:keepNext/>
        <w:rPr>
          <w:bCs/>
          <w:sz w:val="22"/>
          <w:szCs w:val="22"/>
        </w:rPr>
      </w:pPr>
    </w:p>
    <w:p w14:paraId="6DC050DD" w14:textId="77777777" w:rsidR="00A20041" w:rsidRPr="00A20041" w:rsidRDefault="00A20041" w:rsidP="00A20041">
      <w:pPr>
        <w:keepNext/>
        <w:rPr>
          <w:bCs/>
          <w:sz w:val="22"/>
          <w:szCs w:val="22"/>
        </w:rPr>
      </w:pPr>
      <w:r w:rsidRPr="00A20041">
        <w:rPr>
          <w:bCs/>
          <w:sz w:val="22"/>
          <w:szCs w:val="22"/>
        </w:rPr>
        <w:t>College of Policing. 2022. Impartiality - College of Policing.</w:t>
      </w:r>
    </w:p>
    <w:p w14:paraId="05EB13D1" w14:textId="49400154" w:rsidR="00A20041" w:rsidRPr="00A20041" w:rsidRDefault="00A20041" w:rsidP="00A20041">
      <w:pPr>
        <w:keepNext/>
        <w:rPr>
          <w:bCs/>
          <w:sz w:val="22"/>
          <w:szCs w:val="22"/>
        </w:rPr>
      </w:pPr>
      <w:r w:rsidRPr="00A20041">
        <w:rPr>
          <w:bCs/>
          <w:sz w:val="22"/>
          <w:szCs w:val="22"/>
        </w:rPr>
        <w:t xml:space="preserve"> [online] Available at: </w:t>
      </w:r>
      <w:hyperlink r:id="rId33" w:history="1">
        <w:r w:rsidRPr="00224784">
          <w:rPr>
            <w:rStyle w:val="Hyperlink"/>
            <w:bCs/>
            <w:sz w:val="22"/>
            <w:szCs w:val="22"/>
          </w:rPr>
          <w:t>https://profdev.college.police.uk/competency-values/impartiality/#:~:text=As%20a%20police%20service%2C%20we%20must%20show%20impartiality,unfairness%20and%20makes%20our%20jobs%20harder%20to%20do</w:t>
        </w:r>
      </w:hyperlink>
      <w:r w:rsidRPr="00A20041">
        <w:rPr>
          <w:bCs/>
          <w:sz w:val="22"/>
          <w:szCs w:val="22"/>
        </w:rPr>
        <w:t>.</w:t>
      </w:r>
      <w:r>
        <w:rPr>
          <w:bCs/>
          <w:sz w:val="22"/>
          <w:szCs w:val="22"/>
        </w:rPr>
        <w:t xml:space="preserve"> </w:t>
      </w:r>
    </w:p>
    <w:p w14:paraId="42E643E2" w14:textId="2663F133" w:rsidR="00E14608" w:rsidRPr="00A20041" w:rsidRDefault="00A20041" w:rsidP="00A20041">
      <w:pPr>
        <w:keepNext/>
        <w:rPr>
          <w:bCs/>
          <w:sz w:val="22"/>
          <w:szCs w:val="22"/>
          <w:highlight w:val="yellow"/>
        </w:rPr>
      </w:pPr>
      <w:r w:rsidRPr="00A20041">
        <w:rPr>
          <w:bCs/>
          <w:sz w:val="22"/>
          <w:szCs w:val="22"/>
        </w:rPr>
        <w:t>[Accessed 4 June 2022].</w:t>
      </w:r>
    </w:p>
    <w:p w14:paraId="6FB72CA6" w14:textId="6138CC52" w:rsidR="00E14608" w:rsidRDefault="00E14608" w:rsidP="003266F3">
      <w:pPr>
        <w:keepNext/>
        <w:rPr>
          <w:b/>
          <w:sz w:val="22"/>
          <w:szCs w:val="22"/>
          <w:highlight w:val="yellow"/>
        </w:rPr>
      </w:pPr>
    </w:p>
    <w:p w14:paraId="5B0354E8" w14:textId="29DD306F" w:rsidR="00E14608" w:rsidRDefault="00E14608" w:rsidP="003266F3">
      <w:pPr>
        <w:keepNext/>
        <w:rPr>
          <w:b/>
          <w:sz w:val="22"/>
          <w:szCs w:val="22"/>
          <w:highlight w:val="yellow"/>
        </w:rPr>
      </w:pPr>
    </w:p>
    <w:p w14:paraId="2597D83C" w14:textId="4D4F3B54" w:rsidR="00E14608" w:rsidRDefault="00E14608" w:rsidP="003266F3">
      <w:pPr>
        <w:keepNext/>
        <w:rPr>
          <w:b/>
          <w:sz w:val="22"/>
          <w:szCs w:val="22"/>
          <w:highlight w:val="yellow"/>
        </w:rPr>
      </w:pPr>
    </w:p>
    <w:p w14:paraId="73A3F4EE" w14:textId="73F8527B" w:rsidR="00E14608" w:rsidRDefault="00E14608" w:rsidP="003266F3">
      <w:pPr>
        <w:keepNext/>
        <w:rPr>
          <w:b/>
          <w:sz w:val="22"/>
          <w:szCs w:val="22"/>
          <w:highlight w:val="yellow"/>
        </w:rPr>
      </w:pPr>
    </w:p>
    <w:p w14:paraId="18813AFD" w14:textId="30C0AA97" w:rsidR="00E14608" w:rsidRDefault="00E14608" w:rsidP="003266F3">
      <w:pPr>
        <w:keepNext/>
        <w:rPr>
          <w:b/>
          <w:sz w:val="22"/>
          <w:szCs w:val="22"/>
          <w:highlight w:val="yellow"/>
        </w:rPr>
      </w:pPr>
    </w:p>
    <w:p w14:paraId="52EA8DC0" w14:textId="0B4CDEA9" w:rsidR="00E14608" w:rsidRDefault="00E14608" w:rsidP="003266F3">
      <w:pPr>
        <w:keepNext/>
        <w:rPr>
          <w:b/>
          <w:sz w:val="22"/>
          <w:szCs w:val="22"/>
          <w:highlight w:val="yellow"/>
        </w:rPr>
      </w:pPr>
      <w:bookmarkStart w:id="0" w:name="_GoBack"/>
      <w:bookmarkEnd w:id="0"/>
    </w:p>
    <w:p w14:paraId="1F06C00E" w14:textId="61029793" w:rsidR="00E14608" w:rsidRDefault="00E14608" w:rsidP="003266F3">
      <w:pPr>
        <w:keepNext/>
        <w:rPr>
          <w:b/>
          <w:sz w:val="22"/>
          <w:szCs w:val="22"/>
          <w:highlight w:val="yellow"/>
        </w:rPr>
      </w:pPr>
    </w:p>
    <w:p w14:paraId="388A4191" w14:textId="77777777" w:rsidR="00E14608" w:rsidRPr="003266F3" w:rsidRDefault="00E14608" w:rsidP="003266F3">
      <w:pPr>
        <w:keepNext/>
        <w:rPr>
          <w:b/>
          <w:sz w:val="22"/>
          <w:szCs w:val="22"/>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4B4BF9A" w:rsidR="62FE5CAF" w:rsidRDefault="62FE5CAF" w:rsidP="62FE5CAF">
      <w:pPr>
        <w:jc w:val="both"/>
        <w:rPr>
          <w:sz w:val="24"/>
          <w:szCs w:val="24"/>
        </w:rPr>
      </w:pPr>
      <w:r w:rsidRPr="48DF4B50">
        <w:rPr>
          <w:sz w:val="24"/>
          <w:szCs w:val="24"/>
        </w:rPr>
        <w:t>Signed:  _ _</w:t>
      </w:r>
      <w:proofErr w:type="spellStart"/>
      <w:proofErr w:type="gramStart"/>
      <w:r w:rsidR="00A20041">
        <w:rPr>
          <w:sz w:val="24"/>
          <w:szCs w:val="24"/>
        </w:rPr>
        <w:t>R.Jenkins</w:t>
      </w:r>
      <w:proofErr w:type="spellEnd"/>
      <w:proofErr w:type="gramEnd"/>
      <w:r w:rsidRPr="48DF4B50">
        <w:rPr>
          <w:sz w:val="24"/>
          <w:szCs w:val="24"/>
        </w:rPr>
        <w:t xml:space="preserve">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175A33B" w:rsidR="62FE5CAF" w:rsidRDefault="62FE5CAF" w:rsidP="62FE5CAF">
      <w:pPr>
        <w:jc w:val="both"/>
        <w:rPr>
          <w:sz w:val="24"/>
          <w:szCs w:val="24"/>
        </w:rPr>
      </w:pPr>
      <w:r w:rsidRPr="62FE5CAF">
        <w:rPr>
          <w:sz w:val="24"/>
          <w:szCs w:val="24"/>
        </w:rPr>
        <w:t xml:space="preserve">Date: _ _ </w:t>
      </w:r>
      <w:r w:rsidR="00A20041">
        <w:rPr>
          <w:sz w:val="24"/>
          <w:szCs w:val="24"/>
        </w:rPr>
        <w:t>06/06/2022</w:t>
      </w:r>
      <w:r w:rsidRPr="62FE5CAF">
        <w:rPr>
          <w:sz w:val="24"/>
          <w:szCs w:val="24"/>
        </w:rPr>
        <w:t xml:space="preserve">_ _ _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02BD3" w14:textId="77777777" w:rsidR="00A87839" w:rsidRDefault="00A87839">
      <w:r>
        <w:separator/>
      </w:r>
    </w:p>
  </w:endnote>
  <w:endnote w:type="continuationSeparator" w:id="0">
    <w:p w14:paraId="514117D2" w14:textId="77777777" w:rsidR="00A87839" w:rsidRDefault="00A87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9C8B3" w14:textId="77777777" w:rsidR="00A566A3" w:rsidRDefault="00A566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F3FF9" w14:textId="77777777" w:rsidR="00A566A3" w:rsidRDefault="00A56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D9483" w14:textId="77777777" w:rsidR="00A87839" w:rsidRDefault="00A87839">
      <w:r>
        <w:separator/>
      </w:r>
    </w:p>
  </w:footnote>
  <w:footnote w:type="continuationSeparator" w:id="0">
    <w:p w14:paraId="27D3CC3D" w14:textId="77777777" w:rsidR="00A87839" w:rsidRDefault="00A878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BEBD6" w14:textId="77777777" w:rsidR="00A566A3" w:rsidRDefault="00A566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A133C" w14:textId="77777777" w:rsidR="00A566A3" w:rsidRDefault="00A566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9B52A" w14:textId="77777777" w:rsidR="00A566A3" w:rsidRDefault="00A566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24D"/>
    <w:rsid w:val="00080E58"/>
    <w:rsid w:val="00083D99"/>
    <w:rsid w:val="00084EA6"/>
    <w:rsid w:val="00085699"/>
    <w:rsid w:val="00087891"/>
    <w:rsid w:val="000912C5"/>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34D1"/>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86E0A"/>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0F3B"/>
    <w:rsid w:val="002B1701"/>
    <w:rsid w:val="002B23C3"/>
    <w:rsid w:val="002B443A"/>
    <w:rsid w:val="002B5B35"/>
    <w:rsid w:val="002B67E7"/>
    <w:rsid w:val="002C256A"/>
    <w:rsid w:val="002C496D"/>
    <w:rsid w:val="002D05EB"/>
    <w:rsid w:val="002D2F29"/>
    <w:rsid w:val="002D2FD3"/>
    <w:rsid w:val="002E7017"/>
    <w:rsid w:val="002E733D"/>
    <w:rsid w:val="002F4F6E"/>
    <w:rsid w:val="002F7270"/>
    <w:rsid w:val="003015C3"/>
    <w:rsid w:val="0030698D"/>
    <w:rsid w:val="0031350A"/>
    <w:rsid w:val="00316815"/>
    <w:rsid w:val="003168CA"/>
    <w:rsid w:val="00321255"/>
    <w:rsid w:val="0032230D"/>
    <w:rsid w:val="00322A0B"/>
    <w:rsid w:val="003266F3"/>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2675"/>
    <w:rsid w:val="00402C17"/>
    <w:rsid w:val="004046F0"/>
    <w:rsid w:val="0040668F"/>
    <w:rsid w:val="00412677"/>
    <w:rsid w:val="00417925"/>
    <w:rsid w:val="0042247A"/>
    <w:rsid w:val="0042277D"/>
    <w:rsid w:val="00431E82"/>
    <w:rsid w:val="004348AE"/>
    <w:rsid w:val="004376C0"/>
    <w:rsid w:val="0044115F"/>
    <w:rsid w:val="0044223A"/>
    <w:rsid w:val="00446792"/>
    <w:rsid w:val="00446F80"/>
    <w:rsid w:val="00450C83"/>
    <w:rsid w:val="00451851"/>
    <w:rsid w:val="00453343"/>
    <w:rsid w:val="00455E47"/>
    <w:rsid w:val="00457081"/>
    <w:rsid w:val="004608B9"/>
    <w:rsid w:val="00465947"/>
    <w:rsid w:val="00467644"/>
    <w:rsid w:val="00470BB1"/>
    <w:rsid w:val="004718F7"/>
    <w:rsid w:val="00473153"/>
    <w:rsid w:val="004743AF"/>
    <w:rsid w:val="00482C17"/>
    <w:rsid w:val="004911B4"/>
    <w:rsid w:val="0049196A"/>
    <w:rsid w:val="004923DA"/>
    <w:rsid w:val="00493434"/>
    <w:rsid w:val="00494DA7"/>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E60"/>
    <w:rsid w:val="00513C7D"/>
    <w:rsid w:val="005169D1"/>
    <w:rsid w:val="00521123"/>
    <w:rsid w:val="00521221"/>
    <w:rsid w:val="00531D32"/>
    <w:rsid w:val="005348FA"/>
    <w:rsid w:val="00536FA9"/>
    <w:rsid w:val="005414F4"/>
    <w:rsid w:val="00543BBA"/>
    <w:rsid w:val="00544E64"/>
    <w:rsid w:val="00546187"/>
    <w:rsid w:val="005463F1"/>
    <w:rsid w:val="00557D77"/>
    <w:rsid w:val="00562EAA"/>
    <w:rsid w:val="00563B58"/>
    <w:rsid w:val="005640C4"/>
    <w:rsid w:val="0056684C"/>
    <w:rsid w:val="0056795A"/>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F6446"/>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2206"/>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1F79"/>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7B4B"/>
    <w:rsid w:val="00861035"/>
    <w:rsid w:val="00861038"/>
    <w:rsid w:val="008616CA"/>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77EE"/>
    <w:rsid w:val="008F22BD"/>
    <w:rsid w:val="009079BD"/>
    <w:rsid w:val="00912BD9"/>
    <w:rsid w:val="0091387D"/>
    <w:rsid w:val="00920E5B"/>
    <w:rsid w:val="00925939"/>
    <w:rsid w:val="00926436"/>
    <w:rsid w:val="0093018C"/>
    <w:rsid w:val="00932CCA"/>
    <w:rsid w:val="00942440"/>
    <w:rsid w:val="009544C0"/>
    <w:rsid w:val="00954FA4"/>
    <w:rsid w:val="00956AE9"/>
    <w:rsid w:val="00964CC6"/>
    <w:rsid w:val="00974124"/>
    <w:rsid w:val="009861B9"/>
    <w:rsid w:val="00991FDA"/>
    <w:rsid w:val="009927A1"/>
    <w:rsid w:val="00994E9F"/>
    <w:rsid w:val="0099774D"/>
    <w:rsid w:val="009A5F3B"/>
    <w:rsid w:val="009B0B61"/>
    <w:rsid w:val="009B28C0"/>
    <w:rsid w:val="009B7136"/>
    <w:rsid w:val="009B7806"/>
    <w:rsid w:val="009C3AC2"/>
    <w:rsid w:val="009C5C44"/>
    <w:rsid w:val="009D4365"/>
    <w:rsid w:val="009D4372"/>
    <w:rsid w:val="009D4E3B"/>
    <w:rsid w:val="009D7BC9"/>
    <w:rsid w:val="009E1982"/>
    <w:rsid w:val="009E4D2C"/>
    <w:rsid w:val="009F0978"/>
    <w:rsid w:val="009F3AEC"/>
    <w:rsid w:val="00A00081"/>
    <w:rsid w:val="00A015F7"/>
    <w:rsid w:val="00A10D56"/>
    <w:rsid w:val="00A12AAE"/>
    <w:rsid w:val="00A16DD1"/>
    <w:rsid w:val="00A20041"/>
    <w:rsid w:val="00A22441"/>
    <w:rsid w:val="00A23F3B"/>
    <w:rsid w:val="00A24406"/>
    <w:rsid w:val="00A25F64"/>
    <w:rsid w:val="00A27CC2"/>
    <w:rsid w:val="00A3273B"/>
    <w:rsid w:val="00A40ED6"/>
    <w:rsid w:val="00A470EE"/>
    <w:rsid w:val="00A47621"/>
    <w:rsid w:val="00A479CD"/>
    <w:rsid w:val="00A50CFC"/>
    <w:rsid w:val="00A54D67"/>
    <w:rsid w:val="00A55A3F"/>
    <w:rsid w:val="00A566A3"/>
    <w:rsid w:val="00A61735"/>
    <w:rsid w:val="00A652F6"/>
    <w:rsid w:val="00A732EA"/>
    <w:rsid w:val="00A7489E"/>
    <w:rsid w:val="00A8015F"/>
    <w:rsid w:val="00A80BD2"/>
    <w:rsid w:val="00A85039"/>
    <w:rsid w:val="00A851F7"/>
    <w:rsid w:val="00A87839"/>
    <w:rsid w:val="00A906AA"/>
    <w:rsid w:val="00A94C5E"/>
    <w:rsid w:val="00AA241A"/>
    <w:rsid w:val="00AA252C"/>
    <w:rsid w:val="00AA666E"/>
    <w:rsid w:val="00AB5518"/>
    <w:rsid w:val="00AC01D4"/>
    <w:rsid w:val="00AC4A04"/>
    <w:rsid w:val="00AD336F"/>
    <w:rsid w:val="00AD3550"/>
    <w:rsid w:val="00AE15C7"/>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5BAE"/>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3890"/>
    <w:rsid w:val="00CD5D3F"/>
    <w:rsid w:val="00CF1E90"/>
    <w:rsid w:val="00CF3DB3"/>
    <w:rsid w:val="00CF65A9"/>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73680"/>
    <w:rsid w:val="00D81D06"/>
    <w:rsid w:val="00D8652C"/>
    <w:rsid w:val="00D876E6"/>
    <w:rsid w:val="00DA1025"/>
    <w:rsid w:val="00DA22EC"/>
    <w:rsid w:val="00DA34FC"/>
    <w:rsid w:val="00DA5860"/>
    <w:rsid w:val="00DB15A3"/>
    <w:rsid w:val="00DB2767"/>
    <w:rsid w:val="00DC4729"/>
    <w:rsid w:val="00DC65C9"/>
    <w:rsid w:val="00DD1B47"/>
    <w:rsid w:val="00DE2EED"/>
    <w:rsid w:val="00DE556F"/>
    <w:rsid w:val="00E03B6D"/>
    <w:rsid w:val="00E14608"/>
    <w:rsid w:val="00E17160"/>
    <w:rsid w:val="00E35BEC"/>
    <w:rsid w:val="00E4386B"/>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58BB"/>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266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wentsafeguarding.org.uk/en/safeguarding-children/professionals/what-is-abuse/domestic-abuse/domestic-abuse-referral-pathway" TargetMode="External"/><Relationship Id="rId3" Type="http://schemas.openxmlformats.org/officeDocument/2006/relationships/customXml" Target="../customXml/item3.xml"/><Relationship Id="rId21" Type="http://schemas.openxmlformats.org/officeDocument/2006/relationships/hyperlink" Target="https://www.healthdirect.gov.au/exercise-and-mental-health#:~:text=Mental%20health%20benefits%20of%20exercise%20Exercise%20releases%20chemicals,and%20put%20you%20in%20touch%20with%20other%20peopl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2005/9/section/2" TargetMode="External"/><Relationship Id="rId33" Type="http://schemas.openxmlformats.org/officeDocument/2006/relationships/hyperlink" Target="https://profdev.college.police.uk/competency-values/impartiality/#:~:text=As%20a%20police%20service%2C%20we%20must%20show%20impartiality,unfairness%20and%20makes%20our%20jobs%20harder%20to%20do"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hs.uk/every-mind-matters/mental-health-issues/stress/?msclkid=a0688a55a9d411ec9195f21e823932db" TargetMode="External"/><Relationship Id="rId29" Type="http://schemas.openxmlformats.org/officeDocument/2006/relationships/hyperlink" Target="https://www.gwent.pcc.police.uk/en/news-room/gwent-police-launches-new-unit-to-support-victi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elpchildrenlivebetter.co.uk/betaris-box/?msclkid=eb20f236d12611ec803469c92af5442f" TargetMode="External"/><Relationship Id="rId32" Type="http://schemas.openxmlformats.org/officeDocument/2006/relationships/hyperlink" Target="https://www.unconsciousbiasproject.org/resources/explain-unconscious-bia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ed.ac.uk/reflection/reflectors-toolkit/reflecting-on-experience/gibbs-reflectivecycle#:~:text=Gibbs%27%20Reflective%20Cycle%20One%20of%20the%20most%20famous,1988%20to%20give%20structure%20to%20learning%20from%20experiences" TargetMode="External"/><Relationship Id="rId28" Type="http://schemas.openxmlformats.org/officeDocument/2006/relationships/hyperlink" Target="https://lwa.org.uk/understanding-abuse/statistics/#:~:text=Domestic%20abuse%3A%20Will%20affect%201%20in%204%20women,least%20likely%20to%20be%20reported%20to%20the%20poli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scft.nhs.uk/Section-13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upa.co.uk/newsroom/ourviews/gardening-health-benefits" TargetMode="External"/><Relationship Id="rId27" Type="http://schemas.openxmlformats.org/officeDocument/2006/relationships/hyperlink" Target="https://www.psychologytoday.com/us/blog/intentional-insights/202007/what-is-unconscious-bias-and-how-you-can-defeat-it" TargetMode="External"/><Relationship Id="rId30" Type="http://schemas.openxmlformats.org/officeDocument/2006/relationships/hyperlink" Target="https://www.cps.gov.uk/legal-guidance/self-defence-and-prevention-crim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11" ma:contentTypeDescription="Create a new document." ma:contentTypeScope="" ma:versionID="06512435577c5ea5318f25a78b3c85bc">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ea54e6e4ebc7540b1616833f10e1a67b"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f401b9b-43a8-44fb-8b62-34c75bfb5530">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4C57C-2286-49DF-B167-970A905392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documentManagement/types"/>
    <ds:schemaRef ds:uri="d90a24b0-89e2-4e10-86e0-1c0de717e4fa"/>
    <ds:schemaRef ds:uri="http://schemas.openxmlformats.org/package/2006/metadata/core-properties"/>
    <ds:schemaRef ds:uri="http://purl.org/dc/elements/1.1/"/>
    <ds:schemaRef ds:uri="http://schemas.microsoft.com/office/infopath/2007/PartnerControls"/>
    <ds:schemaRef ds:uri="af401b9b-43a8-44fb-8b62-34c75bfb5530"/>
    <ds:schemaRef ds:uri="http://schemas.microsoft.com/office/2006/metadata/properties"/>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1C6ADD25-5A77-44E5-9CC4-411810204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7702</Words>
  <Characters>43907</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 Rachel</cp:lastModifiedBy>
  <cp:revision>2</cp:revision>
  <cp:lastPrinted>2014-08-26T08:55:00Z</cp:lastPrinted>
  <dcterms:created xsi:type="dcterms:W3CDTF">2022-06-06T17:13:00Z</dcterms:created>
  <dcterms:modified xsi:type="dcterms:W3CDTF">2022-06-06T17:13:00Z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0x0101004DE54A9CF407F041B6086F792007D1F1</vt:lpwstr>
  </property>
  <property fmtid="{D5CDD505-2E9C-101B-9397-08002B2CF9AE}" pid="3" name="MSIP_Label_f2acd28b-79a3-4a0f-b0ff-4b75658b1549_Enabled">
    <vt:lpwstr>true</vt:lpwstr>
  </property>
  <property fmtid="{D5CDD505-2E9C-101B-9397-08002B2CF9AE}" pid="4" name="MSIP_Label_f2acd28b-79a3-4a0f-b0ff-4b75658b1549_SetDate">
    <vt:lpwstr>2022-03-22T11:25:07Z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849f9cf4-c1a0-47fb-a490-65d40123a030</vt:lpwstr>
  </property>
  <property fmtid="{D5CDD505-2E9C-101B-9397-08002B2CF9AE}" pid="9" name="MSIP_Label_f2acd28b-79a3-4a0f-b0ff-4b75658b1549_ContentBits">
    <vt:lpwstr>0</vt:lpwstr>
  </property>
</Properties>
</file>