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7630" w:rsidRPr="00344A7C" w:rsidRDefault="00D97630" w:rsidP="00D97630">
      <w:pPr>
        <w:pStyle w:val="NoSpacing"/>
        <w:jc w:val="center"/>
        <w:rPr>
          <w:rFonts w:cs="Times New Roman"/>
          <w:szCs w:val="28"/>
        </w:rPr>
      </w:pPr>
      <w:r w:rsidRPr="00D02001">
        <w:rPr>
          <w:sz w:val="36"/>
        </w:rPr>
        <w:t>Business Plan for Peace Essentials</w:t>
      </w:r>
    </w:p>
    <w:p w:rsidR="00D97630" w:rsidRPr="00344A7C" w:rsidRDefault="00D97630" w:rsidP="00D97630">
      <w:pPr>
        <w:jc w:val="center"/>
        <w:rPr>
          <w:rFonts w:cs="Times New Roman"/>
          <w:b/>
          <w:bCs/>
          <w:sz w:val="28"/>
          <w:szCs w:val="28"/>
        </w:rPr>
      </w:pPr>
    </w:p>
    <w:p w:rsidR="00D97630" w:rsidRPr="004F30F9" w:rsidRDefault="00D97630" w:rsidP="00D97630">
      <w:pPr>
        <w:jc w:val="center"/>
        <w:rPr>
          <w:rFonts w:cs="Times New Roman"/>
          <w:sz w:val="28"/>
          <w:szCs w:val="28"/>
        </w:rPr>
      </w:pPr>
      <w:r w:rsidRPr="004F30F9">
        <w:rPr>
          <w:rFonts w:cs="Times New Roman"/>
          <w:sz w:val="28"/>
          <w:szCs w:val="28"/>
        </w:rPr>
        <w:t>Submitted</w:t>
      </w:r>
    </w:p>
    <w:p w:rsidR="00D97630" w:rsidRPr="004F30F9" w:rsidRDefault="00D97630" w:rsidP="00D97630">
      <w:pPr>
        <w:jc w:val="center"/>
        <w:rPr>
          <w:rFonts w:cs="Times New Roman"/>
          <w:sz w:val="28"/>
          <w:szCs w:val="28"/>
        </w:rPr>
      </w:pPr>
      <w:r w:rsidRPr="004F30F9">
        <w:rPr>
          <w:rFonts w:cs="Times New Roman"/>
          <w:sz w:val="28"/>
          <w:szCs w:val="28"/>
        </w:rPr>
        <w:t>By</w:t>
      </w:r>
    </w:p>
    <w:p w:rsidR="00D97630" w:rsidRPr="004F30F9" w:rsidRDefault="00D97630" w:rsidP="00D97630">
      <w:pPr>
        <w:jc w:val="center"/>
        <w:rPr>
          <w:rFonts w:ascii="Times New Roman" w:hAnsi="Times New Roman" w:cs="Times New Roman"/>
          <w:sz w:val="28"/>
          <w:szCs w:val="28"/>
        </w:rPr>
      </w:pPr>
      <w:r w:rsidRPr="004F30F9">
        <w:rPr>
          <w:sz w:val="28"/>
          <w:szCs w:val="28"/>
        </w:rPr>
        <w:t xml:space="preserve">Student Name: </w:t>
      </w:r>
      <w:proofErr w:type="spellStart"/>
      <w:r w:rsidRPr="004F30F9">
        <w:rPr>
          <w:rFonts w:ascii="Times New Roman" w:hAnsi="Times New Roman" w:cs="Times New Roman"/>
          <w:sz w:val="28"/>
          <w:szCs w:val="28"/>
        </w:rPr>
        <w:t>Md</w:t>
      </w:r>
      <w:proofErr w:type="spellEnd"/>
      <w:r w:rsidRPr="004F30F9">
        <w:rPr>
          <w:rFonts w:ascii="Times New Roman" w:hAnsi="Times New Roman" w:cs="Times New Roman"/>
          <w:sz w:val="28"/>
          <w:szCs w:val="28"/>
        </w:rPr>
        <w:t xml:space="preserve"> Faisal </w:t>
      </w:r>
      <w:proofErr w:type="spellStart"/>
      <w:r w:rsidRPr="004F30F9">
        <w:rPr>
          <w:rFonts w:ascii="Times New Roman" w:hAnsi="Times New Roman" w:cs="Times New Roman"/>
          <w:sz w:val="28"/>
          <w:szCs w:val="28"/>
        </w:rPr>
        <w:t>Ahamed</w:t>
      </w:r>
      <w:proofErr w:type="spellEnd"/>
      <w:r w:rsidRPr="004F30F9">
        <w:rPr>
          <w:rFonts w:ascii="Times New Roman" w:hAnsi="Times New Roman" w:cs="Times New Roman"/>
          <w:sz w:val="28"/>
          <w:szCs w:val="28"/>
        </w:rPr>
        <w:t xml:space="preserve"> </w:t>
      </w:r>
      <w:proofErr w:type="spellStart"/>
      <w:r w:rsidRPr="004F30F9">
        <w:rPr>
          <w:rFonts w:ascii="Times New Roman" w:hAnsi="Times New Roman" w:cs="Times New Roman"/>
          <w:sz w:val="28"/>
          <w:szCs w:val="28"/>
        </w:rPr>
        <w:t>Rana</w:t>
      </w:r>
      <w:proofErr w:type="spellEnd"/>
      <w:r w:rsidRPr="004F30F9">
        <w:rPr>
          <w:rFonts w:cs="Times New Roman"/>
          <w:sz w:val="28"/>
          <w:szCs w:val="28"/>
        </w:rPr>
        <w:t xml:space="preserve"> (</w:t>
      </w:r>
      <w:r w:rsidRPr="004F30F9">
        <w:rPr>
          <w:rFonts w:ascii="Times New Roman" w:hAnsi="Times New Roman" w:cs="Times New Roman"/>
          <w:sz w:val="28"/>
          <w:szCs w:val="28"/>
        </w:rPr>
        <w:t>ID: 1604528</w:t>
      </w:r>
      <w:r w:rsidRPr="004F30F9">
        <w:rPr>
          <w:rFonts w:cs="Times New Roman"/>
          <w:sz w:val="28"/>
          <w:szCs w:val="28"/>
        </w:rPr>
        <w:t>)</w:t>
      </w:r>
    </w:p>
    <w:p w:rsidR="00D97630" w:rsidRPr="004F30F9" w:rsidRDefault="00D97630" w:rsidP="00D97630">
      <w:pPr>
        <w:jc w:val="center"/>
        <w:rPr>
          <w:sz w:val="28"/>
          <w:szCs w:val="28"/>
        </w:rPr>
      </w:pPr>
    </w:p>
    <w:p w:rsidR="00D97630" w:rsidRPr="004F30F9" w:rsidRDefault="00D97630" w:rsidP="00D97630">
      <w:pPr>
        <w:jc w:val="center"/>
        <w:rPr>
          <w:sz w:val="28"/>
          <w:szCs w:val="28"/>
        </w:rPr>
      </w:pPr>
    </w:p>
    <w:p w:rsidR="00D97630" w:rsidRPr="00D97630" w:rsidRDefault="00D97630" w:rsidP="00D97630">
      <w:pPr>
        <w:jc w:val="center"/>
        <w:rPr>
          <w:rFonts w:ascii="Times New Roman" w:hAnsi="Times New Roman" w:cs="Times New Roman"/>
          <w:sz w:val="28"/>
          <w:szCs w:val="28"/>
        </w:rPr>
      </w:pPr>
      <w:r w:rsidRPr="004F30F9">
        <w:rPr>
          <w:sz w:val="28"/>
          <w:szCs w:val="28"/>
        </w:rPr>
        <w:t xml:space="preserve">Group Name: </w:t>
      </w:r>
      <w:proofErr w:type="spellStart"/>
      <w:r w:rsidRPr="004F30F9">
        <w:rPr>
          <w:rFonts w:ascii="Times New Roman" w:hAnsi="Times New Roman" w:cs="Times New Roman"/>
          <w:sz w:val="28"/>
          <w:szCs w:val="28"/>
        </w:rPr>
        <w:t>Md</w:t>
      </w:r>
      <w:proofErr w:type="spellEnd"/>
      <w:r w:rsidRPr="004F30F9">
        <w:rPr>
          <w:rFonts w:ascii="Times New Roman" w:hAnsi="Times New Roman" w:cs="Times New Roman"/>
          <w:sz w:val="28"/>
          <w:szCs w:val="28"/>
        </w:rPr>
        <w:t xml:space="preserve"> Faisal </w:t>
      </w:r>
      <w:proofErr w:type="spellStart"/>
      <w:r w:rsidRPr="004F30F9">
        <w:rPr>
          <w:rFonts w:ascii="Times New Roman" w:hAnsi="Times New Roman" w:cs="Times New Roman"/>
          <w:sz w:val="28"/>
          <w:szCs w:val="28"/>
        </w:rPr>
        <w:t>Ahamed</w:t>
      </w:r>
      <w:proofErr w:type="spellEnd"/>
      <w:r w:rsidRPr="004F30F9">
        <w:rPr>
          <w:rFonts w:ascii="Times New Roman" w:hAnsi="Times New Roman" w:cs="Times New Roman"/>
          <w:sz w:val="28"/>
          <w:szCs w:val="28"/>
        </w:rPr>
        <w:t xml:space="preserve"> </w:t>
      </w:r>
      <w:proofErr w:type="spellStart"/>
      <w:r w:rsidRPr="004F30F9">
        <w:rPr>
          <w:rFonts w:ascii="Times New Roman" w:hAnsi="Times New Roman" w:cs="Times New Roman"/>
          <w:sz w:val="28"/>
          <w:szCs w:val="28"/>
        </w:rPr>
        <w:t>Rana</w:t>
      </w:r>
      <w:proofErr w:type="spellEnd"/>
      <w:r w:rsidRPr="004F30F9">
        <w:rPr>
          <w:rFonts w:cs="Times New Roman"/>
          <w:sz w:val="28"/>
          <w:szCs w:val="28"/>
        </w:rPr>
        <w:t xml:space="preserve"> (</w:t>
      </w:r>
      <w:r w:rsidRPr="004F30F9">
        <w:rPr>
          <w:rFonts w:ascii="Times New Roman" w:hAnsi="Times New Roman" w:cs="Times New Roman"/>
          <w:sz w:val="28"/>
          <w:szCs w:val="28"/>
        </w:rPr>
        <w:t>ID: 1604528</w:t>
      </w:r>
      <w:r w:rsidRPr="004F30F9">
        <w:rPr>
          <w:rFonts w:cs="Times New Roman"/>
          <w:sz w:val="28"/>
          <w:szCs w:val="28"/>
        </w:rPr>
        <w:t>)</w:t>
      </w:r>
    </w:p>
    <w:p w:rsidR="00D97630" w:rsidRPr="004F30F9" w:rsidRDefault="00D97630" w:rsidP="00D97630">
      <w:pPr>
        <w:jc w:val="center"/>
        <w:rPr>
          <w:sz w:val="28"/>
          <w:szCs w:val="28"/>
        </w:rPr>
      </w:pPr>
      <w:proofErr w:type="spellStart"/>
      <w:r w:rsidRPr="004F30F9">
        <w:rPr>
          <w:sz w:val="28"/>
          <w:szCs w:val="28"/>
        </w:rPr>
        <w:t>Muhammed</w:t>
      </w:r>
      <w:proofErr w:type="spellEnd"/>
      <w:r w:rsidRPr="004F30F9">
        <w:rPr>
          <w:sz w:val="28"/>
          <w:szCs w:val="28"/>
        </w:rPr>
        <w:t xml:space="preserve"> </w:t>
      </w:r>
      <w:proofErr w:type="spellStart"/>
      <w:proofErr w:type="gramStart"/>
      <w:r w:rsidRPr="004F30F9">
        <w:rPr>
          <w:sz w:val="28"/>
          <w:szCs w:val="28"/>
        </w:rPr>
        <w:t>Gulzar</w:t>
      </w:r>
      <w:proofErr w:type="spellEnd"/>
      <w:r w:rsidRPr="004F30F9">
        <w:rPr>
          <w:sz w:val="28"/>
          <w:szCs w:val="28"/>
        </w:rPr>
        <w:t xml:space="preserve">  </w:t>
      </w:r>
      <w:proofErr w:type="spellStart"/>
      <w:r w:rsidRPr="004F30F9">
        <w:rPr>
          <w:sz w:val="28"/>
          <w:szCs w:val="28"/>
        </w:rPr>
        <w:t>Hossain</w:t>
      </w:r>
      <w:proofErr w:type="spellEnd"/>
      <w:proofErr w:type="gramEnd"/>
      <w:r w:rsidRPr="004F30F9">
        <w:rPr>
          <w:sz w:val="28"/>
          <w:szCs w:val="28"/>
        </w:rPr>
        <w:t xml:space="preserve"> </w:t>
      </w:r>
      <w:proofErr w:type="spellStart"/>
      <w:r w:rsidRPr="004F30F9">
        <w:rPr>
          <w:sz w:val="28"/>
          <w:szCs w:val="28"/>
        </w:rPr>
        <w:t>ssain</w:t>
      </w:r>
      <w:proofErr w:type="spellEnd"/>
      <w:r w:rsidRPr="004F30F9">
        <w:rPr>
          <w:sz w:val="28"/>
          <w:szCs w:val="28"/>
        </w:rPr>
        <w:t xml:space="preserve"> (ID: 1604632)</w:t>
      </w:r>
    </w:p>
    <w:p w:rsidR="00D97630" w:rsidRPr="004F30F9" w:rsidRDefault="00D97630" w:rsidP="00D97630">
      <w:pPr>
        <w:jc w:val="center"/>
        <w:rPr>
          <w:sz w:val="28"/>
          <w:szCs w:val="28"/>
        </w:rPr>
      </w:pPr>
    </w:p>
    <w:p w:rsidR="00D97630" w:rsidRPr="004F30F9" w:rsidRDefault="00D97630" w:rsidP="00D97630">
      <w:pPr>
        <w:rPr>
          <w:sz w:val="28"/>
          <w:szCs w:val="28"/>
        </w:rPr>
      </w:pPr>
      <w:r>
        <w:rPr>
          <w:sz w:val="28"/>
          <w:szCs w:val="28"/>
        </w:rPr>
        <w:br w:type="page"/>
      </w:r>
    </w:p>
    <w:p w:rsidR="001C2AEE" w:rsidRDefault="001C2AEE"/>
    <w:bookmarkStart w:id="0" w:name="_Toc502135337" w:displacedByCustomXml="next"/>
    <w:bookmarkStart w:id="1" w:name="_Toc502135346" w:displacedByCustomXml="next"/>
    <w:sdt>
      <w:sdtPr>
        <w:id w:val="134685045"/>
        <w:docPartObj>
          <w:docPartGallery w:val="Table of Contents"/>
          <w:docPartUnique/>
        </w:docPartObj>
      </w:sdtPr>
      <w:sdtEndPr>
        <w:rPr>
          <w:rFonts w:ascii="Times New Roman" w:eastAsiaTheme="minorHAnsi" w:hAnsi="Times New Roman" w:cs="Times New Roman"/>
          <w:b w:val="0"/>
          <w:bCs w:val="0"/>
          <w:color w:val="auto"/>
          <w:sz w:val="24"/>
          <w:szCs w:val="24"/>
        </w:rPr>
      </w:sdtEndPr>
      <w:sdtContent>
        <w:p w:rsidR="001C2AEE" w:rsidRDefault="001C2AEE">
          <w:pPr>
            <w:pStyle w:val="TOCHeading"/>
          </w:pPr>
          <w:r>
            <w:t>Table of Contents</w:t>
          </w:r>
        </w:p>
        <w:p w:rsidR="00D97630" w:rsidRPr="00D97630" w:rsidRDefault="00D97630">
          <w:pPr>
            <w:pStyle w:val="TOC1"/>
            <w:tabs>
              <w:tab w:val="left" w:pos="660"/>
              <w:tab w:val="right" w:leader="dot" w:pos="8386"/>
            </w:tabs>
            <w:rPr>
              <w:rFonts w:ascii="Times New Roman" w:eastAsiaTheme="minorEastAsia" w:hAnsi="Times New Roman" w:cs="Times New Roman"/>
              <w:noProof/>
              <w:sz w:val="24"/>
              <w:szCs w:val="24"/>
            </w:rPr>
          </w:pPr>
          <w:r w:rsidRPr="00D97630">
            <w:rPr>
              <w:rFonts w:ascii="Times New Roman" w:hAnsi="Times New Roman" w:cs="Times New Roman"/>
              <w:sz w:val="24"/>
              <w:szCs w:val="24"/>
            </w:rPr>
            <w:fldChar w:fldCharType="begin"/>
          </w:r>
          <w:r w:rsidRPr="00D97630">
            <w:rPr>
              <w:rFonts w:ascii="Times New Roman" w:hAnsi="Times New Roman" w:cs="Times New Roman"/>
              <w:sz w:val="24"/>
              <w:szCs w:val="24"/>
            </w:rPr>
            <w:instrText xml:space="preserve"> TOC \o "1-2" \h \z \u </w:instrText>
          </w:r>
          <w:r w:rsidRPr="00D97630">
            <w:rPr>
              <w:rFonts w:ascii="Times New Roman" w:hAnsi="Times New Roman" w:cs="Times New Roman"/>
              <w:sz w:val="24"/>
              <w:szCs w:val="24"/>
            </w:rPr>
            <w:fldChar w:fldCharType="separate"/>
          </w:r>
          <w:hyperlink w:anchor="_Toc502384342" w:history="1">
            <w:r w:rsidRPr="00D97630">
              <w:rPr>
                <w:rStyle w:val="Hyperlink"/>
                <w:rFonts w:ascii="Times New Roman" w:hAnsi="Times New Roman" w:cs="Times New Roman"/>
                <w:noProof/>
                <w:sz w:val="24"/>
                <w:szCs w:val="24"/>
              </w:rPr>
              <w:t>1.0</w:t>
            </w:r>
            <w:r w:rsidRPr="00D97630">
              <w:rPr>
                <w:rFonts w:ascii="Times New Roman" w:eastAsiaTheme="minorEastAsia" w:hAnsi="Times New Roman" w:cs="Times New Roman"/>
                <w:noProof/>
                <w:sz w:val="24"/>
                <w:szCs w:val="24"/>
              </w:rPr>
              <w:tab/>
            </w:r>
            <w:r w:rsidRPr="00D97630">
              <w:rPr>
                <w:rStyle w:val="Hyperlink"/>
                <w:rFonts w:ascii="Times New Roman" w:hAnsi="Times New Roman" w:cs="Times New Roman"/>
                <w:noProof/>
                <w:sz w:val="24"/>
                <w:szCs w:val="24"/>
              </w:rPr>
              <w:t>Introduction</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_Toc502384342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3</w:t>
            </w:r>
            <w:r w:rsidRPr="00D97630">
              <w:rPr>
                <w:rFonts w:ascii="Times New Roman" w:hAnsi="Times New Roman" w:cs="Times New Roman"/>
                <w:noProof/>
                <w:webHidden/>
                <w:sz w:val="24"/>
                <w:szCs w:val="24"/>
              </w:rPr>
              <w:fldChar w:fldCharType="end"/>
            </w:r>
          </w:hyperlink>
        </w:p>
        <w:p w:rsidR="00D97630" w:rsidRPr="00D97630" w:rsidRDefault="00D97630">
          <w:pPr>
            <w:pStyle w:val="TOC1"/>
            <w:tabs>
              <w:tab w:val="right" w:leader="dot" w:pos="8386"/>
            </w:tabs>
            <w:rPr>
              <w:rFonts w:ascii="Times New Roman" w:eastAsiaTheme="minorEastAsia" w:hAnsi="Times New Roman" w:cs="Times New Roman"/>
              <w:noProof/>
              <w:sz w:val="24"/>
              <w:szCs w:val="24"/>
            </w:rPr>
          </w:pPr>
          <w:hyperlink w:anchor="_Toc502384343" w:history="1">
            <w:r w:rsidRPr="00D97630">
              <w:rPr>
                <w:rStyle w:val="Hyperlink"/>
                <w:rFonts w:ascii="Times New Roman" w:hAnsi="Times New Roman" w:cs="Times New Roman"/>
                <w:noProof/>
                <w:sz w:val="24"/>
                <w:szCs w:val="24"/>
              </w:rPr>
              <w:t>2.0 Aims and objectives, mission and vision</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_Toc502384343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3</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44" w:history="1">
            <w:r w:rsidRPr="00D97630">
              <w:rPr>
                <w:rStyle w:val="Hyperlink"/>
                <w:rFonts w:ascii="Times New Roman" w:hAnsi="Times New Roman" w:cs="Times New Roman"/>
                <w:noProof/>
                <w:sz w:val="24"/>
                <w:szCs w:val="24"/>
              </w:rPr>
              <w:t>Aims and objectives</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_Toc502384344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3</w:t>
            </w:r>
            <w:r w:rsidRPr="00D97630">
              <w:rPr>
                <w:rFonts w:ascii="Times New Roman" w:hAnsi="Times New Roman" w:cs="Times New Roman"/>
                <w:noProof/>
                <w:webHidden/>
                <w:sz w:val="24"/>
                <w:szCs w:val="24"/>
              </w:rPr>
              <w:fldChar w:fldCharType="end"/>
            </w:r>
          </w:hyperlink>
        </w:p>
        <w:p w:rsidR="00D97630" w:rsidRPr="00D97630" w:rsidRDefault="00D97630">
          <w:pPr>
            <w:pStyle w:val="TOC1"/>
            <w:tabs>
              <w:tab w:val="right" w:leader="dot" w:pos="8386"/>
            </w:tabs>
            <w:rPr>
              <w:rFonts w:ascii="Times New Roman" w:eastAsiaTheme="minorEastAsia" w:hAnsi="Times New Roman" w:cs="Times New Roman"/>
              <w:noProof/>
              <w:sz w:val="24"/>
              <w:szCs w:val="24"/>
            </w:rPr>
          </w:pPr>
          <w:hyperlink w:anchor="_Toc502384345" w:history="1">
            <w:r w:rsidRPr="00D97630">
              <w:rPr>
                <w:rStyle w:val="Hyperlink"/>
                <w:rFonts w:ascii="Times New Roman" w:hAnsi="Times New Roman" w:cs="Times New Roman"/>
                <w:noProof/>
                <w:sz w:val="24"/>
                <w:szCs w:val="24"/>
              </w:rPr>
              <w:t>3.0 The Business</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_Toc502384345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4</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46" w:history="1">
            <w:r w:rsidRPr="00D97630">
              <w:rPr>
                <w:rStyle w:val="Hyperlink"/>
                <w:rFonts w:ascii="Times New Roman" w:hAnsi="Times New Roman" w:cs="Times New Roman"/>
                <w:noProof/>
                <w:sz w:val="24"/>
                <w:szCs w:val="24"/>
              </w:rPr>
              <w:t>3.1 Description of business</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_Toc502384346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4</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47" w:history="1">
            <w:r w:rsidRPr="00D97630">
              <w:rPr>
                <w:rStyle w:val="Hyperlink"/>
                <w:rFonts w:ascii="Times New Roman" w:hAnsi="Times New Roman" w:cs="Times New Roman"/>
                <w:noProof/>
                <w:sz w:val="24"/>
                <w:szCs w:val="24"/>
              </w:rPr>
              <w:t>3.2 Products/services</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_Toc502384347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4</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48" w:history="1">
            <w:r w:rsidRPr="00D97630">
              <w:rPr>
                <w:rStyle w:val="Hyperlink"/>
                <w:rFonts w:ascii="Times New Roman" w:hAnsi="Times New Roman" w:cs="Times New Roman"/>
                <w:noProof/>
                <w:sz w:val="24"/>
                <w:szCs w:val="24"/>
              </w:rPr>
              <w:t>3.3 Market analysis</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_Toc502384348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5</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49" w:history="1">
            <w:r w:rsidRPr="00D97630">
              <w:rPr>
                <w:rStyle w:val="Hyperlink"/>
                <w:rFonts w:ascii="Times New Roman" w:hAnsi="Times New Roman" w:cs="Times New Roman"/>
                <w:noProof/>
                <w:sz w:val="24"/>
                <w:szCs w:val="24"/>
              </w:rPr>
              <w:t>4.1 Sources of finance for Peace Essentials 2018</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_Toc502384349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6</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50" w:history="1">
            <w:r w:rsidRPr="00D97630">
              <w:rPr>
                <w:rStyle w:val="Hyperlink"/>
                <w:rFonts w:ascii="Times New Roman" w:hAnsi="Times New Roman" w:cs="Times New Roman"/>
                <w:noProof/>
                <w:sz w:val="24"/>
                <w:szCs w:val="24"/>
              </w:rPr>
              <w:t>4.3 Forecasted Income Statement for Peace Essentials- 2018</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_Toc502384350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7</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51" w:history="1">
            <w:r w:rsidRPr="00D97630">
              <w:rPr>
                <w:rStyle w:val="Hyperlink"/>
                <w:rFonts w:ascii="Times New Roman" w:hAnsi="Times New Roman" w:cs="Times New Roman"/>
                <w:noProof/>
                <w:sz w:val="24"/>
                <w:szCs w:val="24"/>
              </w:rPr>
              <w:t>4.4 Estimated Balance Sheets for Peace Essentials-2018</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_Toc502384351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7</w:t>
            </w:r>
            <w:r w:rsidRPr="00D97630">
              <w:rPr>
                <w:rFonts w:ascii="Times New Roman" w:hAnsi="Times New Roman" w:cs="Times New Roman"/>
                <w:noProof/>
                <w:webHidden/>
                <w:sz w:val="24"/>
                <w:szCs w:val="24"/>
              </w:rPr>
              <w:fldChar w:fldCharType="end"/>
            </w:r>
          </w:hyperlink>
        </w:p>
        <w:p w:rsidR="00D97630" w:rsidRPr="00D97630" w:rsidRDefault="00D97630">
          <w:pPr>
            <w:pStyle w:val="TOC2"/>
            <w:tabs>
              <w:tab w:val="right" w:leader="dot" w:pos="8386"/>
            </w:tabs>
            <w:rPr>
              <w:rFonts w:ascii="Times New Roman" w:eastAsiaTheme="minorEastAsia" w:hAnsi="Times New Roman" w:cs="Times New Roman"/>
              <w:noProof/>
              <w:sz w:val="24"/>
              <w:szCs w:val="24"/>
            </w:rPr>
          </w:pPr>
          <w:hyperlink w:anchor="_Toc502384352" w:history="1">
            <w:r w:rsidRPr="00D97630">
              <w:rPr>
                <w:rStyle w:val="Hyperlink"/>
                <w:rFonts w:ascii="Times New Roman" w:hAnsi="Times New Roman" w:cs="Times New Roman"/>
                <w:noProof/>
                <w:sz w:val="24"/>
                <w:szCs w:val="24"/>
              </w:rPr>
              <w:t>4.5 Break-event analysis</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_Toc502384352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8</w:t>
            </w:r>
            <w:r w:rsidRPr="00D97630">
              <w:rPr>
                <w:rFonts w:ascii="Times New Roman" w:hAnsi="Times New Roman" w:cs="Times New Roman"/>
                <w:noProof/>
                <w:webHidden/>
                <w:sz w:val="24"/>
                <w:szCs w:val="24"/>
              </w:rPr>
              <w:fldChar w:fldCharType="end"/>
            </w:r>
          </w:hyperlink>
        </w:p>
        <w:p w:rsidR="00D97630" w:rsidRPr="00D97630" w:rsidRDefault="00D97630">
          <w:pPr>
            <w:pStyle w:val="TOC1"/>
            <w:tabs>
              <w:tab w:val="right" w:leader="dot" w:pos="8386"/>
            </w:tabs>
            <w:rPr>
              <w:rFonts w:ascii="Times New Roman" w:eastAsiaTheme="minorEastAsia" w:hAnsi="Times New Roman" w:cs="Times New Roman"/>
              <w:noProof/>
              <w:sz w:val="24"/>
              <w:szCs w:val="24"/>
            </w:rPr>
          </w:pPr>
          <w:hyperlink w:anchor="_Toc502384353" w:history="1">
            <w:r w:rsidRPr="00D97630">
              <w:rPr>
                <w:rStyle w:val="Hyperlink"/>
                <w:rFonts w:ascii="Times New Roman" w:hAnsi="Times New Roman" w:cs="Times New Roman"/>
                <w:noProof/>
                <w:sz w:val="24"/>
                <w:szCs w:val="24"/>
              </w:rPr>
              <w:t>5.0 Concussion</w:t>
            </w:r>
            <w:r w:rsidRPr="00D97630">
              <w:rPr>
                <w:rFonts w:ascii="Times New Roman" w:hAnsi="Times New Roman" w:cs="Times New Roman"/>
                <w:noProof/>
                <w:webHidden/>
                <w:sz w:val="24"/>
                <w:szCs w:val="24"/>
              </w:rPr>
              <w:tab/>
            </w:r>
            <w:r w:rsidRPr="00D97630">
              <w:rPr>
                <w:rFonts w:ascii="Times New Roman" w:hAnsi="Times New Roman" w:cs="Times New Roman"/>
                <w:noProof/>
                <w:webHidden/>
                <w:sz w:val="24"/>
                <w:szCs w:val="24"/>
              </w:rPr>
              <w:fldChar w:fldCharType="begin"/>
            </w:r>
            <w:r w:rsidRPr="00D97630">
              <w:rPr>
                <w:rFonts w:ascii="Times New Roman" w:hAnsi="Times New Roman" w:cs="Times New Roman"/>
                <w:noProof/>
                <w:webHidden/>
                <w:sz w:val="24"/>
                <w:szCs w:val="24"/>
              </w:rPr>
              <w:instrText xml:space="preserve"> PAGEREF _Toc502384353 \h </w:instrText>
            </w:r>
            <w:r w:rsidRPr="00D97630">
              <w:rPr>
                <w:rFonts w:ascii="Times New Roman" w:hAnsi="Times New Roman" w:cs="Times New Roman"/>
                <w:noProof/>
                <w:webHidden/>
                <w:sz w:val="24"/>
                <w:szCs w:val="24"/>
              </w:rPr>
            </w:r>
            <w:r w:rsidRPr="00D97630">
              <w:rPr>
                <w:rFonts w:ascii="Times New Roman" w:hAnsi="Times New Roman" w:cs="Times New Roman"/>
                <w:noProof/>
                <w:webHidden/>
                <w:sz w:val="24"/>
                <w:szCs w:val="24"/>
              </w:rPr>
              <w:fldChar w:fldCharType="separate"/>
            </w:r>
            <w:r w:rsidRPr="00D97630">
              <w:rPr>
                <w:rFonts w:ascii="Times New Roman" w:hAnsi="Times New Roman" w:cs="Times New Roman"/>
                <w:noProof/>
                <w:webHidden/>
                <w:sz w:val="24"/>
                <w:szCs w:val="24"/>
              </w:rPr>
              <w:t>9</w:t>
            </w:r>
            <w:r w:rsidRPr="00D97630">
              <w:rPr>
                <w:rFonts w:ascii="Times New Roman" w:hAnsi="Times New Roman" w:cs="Times New Roman"/>
                <w:noProof/>
                <w:webHidden/>
                <w:sz w:val="24"/>
                <w:szCs w:val="24"/>
              </w:rPr>
              <w:fldChar w:fldCharType="end"/>
            </w:r>
          </w:hyperlink>
        </w:p>
        <w:p w:rsidR="001C2AEE" w:rsidRPr="00D97630" w:rsidRDefault="00D97630">
          <w:pPr>
            <w:rPr>
              <w:rFonts w:ascii="Times New Roman" w:hAnsi="Times New Roman" w:cs="Times New Roman"/>
              <w:sz w:val="24"/>
              <w:szCs w:val="24"/>
            </w:rPr>
          </w:pPr>
          <w:r w:rsidRPr="00D97630">
            <w:rPr>
              <w:rFonts w:ascii="Times New Roman" w:hAnsi="Times New Roman" w:cs="Times New Roman"/>
              <w:sz w:val="24"/>
              <w:szCs w:val="24"/>
            </w:rPr>
            <w:fldChar w:fldCharType="end"/>
          </w:r>
        </w:p>
      </w:sdtContent>
    </w:sdt>
    <w:p w:rsidR="001C2AEE" w:rsidRDefault="001C2AEE">
      <w:pPr>
        <w:rPr>
          <w:rFonts w:ascii="Times New Roman" w:eastAsiaTheme="majorEastAsia" w:hAnsi="Times New Roman" w:cstheme="majorBidi"/>
          <w:b/>
          <w:bCs/>
          <w:color w:val="244061" w:themeColor="accent1" w:themeShade="80"/>
          <w:sz w:val="28"/>
          <w:szCs w:val="28"/>
          <w:lang w:val="en-GB"/>
        </w:rPr>
      </w:pPr>
      <w:r>
        <w:br w:type="page"/>
      </w:r>
    </w:p>
    <w:p w:rsidR="001C2AEE" w:rsidRPr="00D97630" w:rsidRDefault="001C2AEE" w:rsidP="00D97630">
      <w:pPr>
        <w:pStyle w:val="Heading1"/>
        <w:numPr>
          <w:ilvl w:val="0"/>
          <w:numId w:val="2"/>
        </w:numPr>
        <w:rPr>
          <w:rFonts w:cs="Times New Roman"/>
          <w:sz w:val="24"/>
          <w:szCs w:val="24"/>
        </w:rPr>
      </w:pPr>
      <w:bookmarkStart w:id="2" w:name="_Toc502384342"/>
      <w:r w:rsidRPr="00D97630">
        <w:rPr>
          <w:rFonts w:cs="Times New Roman"/>
          <w:sz w:val="24"/>
          <w:szCs w:val="24"/>
        </w:rPr>
        <w:lastRenderedPageBreak/>
        <w:t>Introduction</w:t>
      </w:r>
      <w:bookmarkEnd w:id="0"/>
      <w:bookmarkEnd w:id="2"/>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Any business purposed organization needs to have a well formed business plan. Here is the business plan for a small and medium rather reputed business firm named “Peace Essentials”. Peace Essentials Ltd exist their business in East London since 2010. They generally offer Islamic dress according to Islamic dress code. They provide Islamic books, Kids book, Perfumes, Islamic CDs, VCDs etc. The four section of this paper will discuss on four different analyses. At the beginning of the report, this paper will analyze the aims, vision, mission and objectives of the company ‘Peace essentials’. Secondly, it will appear with the discussion on the definition and the explanation of business and business related terms, its scopes, its marketing strategies etc. Then this report will estimate the final data including forecasted income statement, source of finance, break-events occurs etc. And last, this paper </w:t>
      </w:r>
      <w:proofErr w:type="spellStart"/>
      <w:r w:rsidRPr="00D97630">
        <w:rPr>
          <w:rFonts w:ascii="Times New Roman" w:hAnsi="Times New Roman" w:cs="Times New Roman"/>
          <w:sz w:val="24"/>
          <w:szCs w:val="24"/>
        </w:rPr>
        <w:t>summarise</w:t>
      </w:r>
      <w:proofErr w:type="spellEnd"/>
      <w:r w:rsidRPr="00D97630">
        <w:rPr>
          <w:rFonts w:ascii="Times New Roman" w:hAnsi="Times New Roman" w:cs="Times New Roman"/>
          <w:sz w:val="24"/>
          <w:szCs w:val="24"/>
        </w:rPr>
        <w:t xml:space="preserve"> the business plan and explain how the Peace Essential Company will implement this plan to their business.</w:t>
      </w:r>
    </w:p>
    <w:p w:rsidR="001C2AEE" w:rsidRPr="00D97630" w:rsidRDefault="001C2AEE" w:rsidP="00D97630">
      <w:pPr>
        <w:pStyle w:val="Heading1"/>
        <w:rPr>
          <w:rFonts w:cs="Times New Roman"/>
          <w:sz w:val="24"/>
          <w:szCs w:val="24"/>
        </w:rPr>
      </w:pPr>
      <w:bookmarkStart w:id="3" w:name="_Toc500963331"/>
      <w:bookmarkStart w:id="4" w:name="_Toc502135338"/>
      <w:bookmarkStart w:id="5" w:name="_Toc502384343"/>
      <w:r w:rsidRPr="00D97630">
        <w:rPr>
          <w:rFonts w:cs="Times New Roman"/>
          <w:sz w:val="24"/>
          <w:szCs w:val="24"/>
        </w:rPr>
        <w:t>2.0 Aims and objectives, mission and vision</w:t>
      </w:r>
      <w:bookmarkEnd w:id="3"/>
      <w:bookmarkEnd w:id="4"/>
      <w:bookmarkEnd w:id="5"/>
      <w:r w:rsidRPr="00D97630">
        <w:rPr>
          <w:rFonts w:cs="Times New Roman"/>
          <w:sz w:val="24"/>
          <w:szCs w:val="24"/>
        </w:rPr>
        <w:t xml:space="preserve">  </w:t>
      </w:r>
    </w:p>
    <w:p w:rsidR="001C2AEE" w:rsidRPr="00D97630" w:rsidRDefault="001C2AEE" w:rsidP="00D97630">
      <w:pPr>
        <w:pStyle w:val="Heading2"/>
        <w:spacing w:line="360" w:lineRule="auto"/>
        <w:rPr>
          <w:rFonts w:cs="Times New Roman"/>
          <w:szCs w:val="24"/>
        </w:rPr>
      </w:pPr>
      <w:bookmarkStart w:id="6" w:name="_Toc449210183"/>
      <w:bookmarkStart w:id="7" w:name="_Toc500963332"/>
      <w:bookmarkStart w:id="8" w:name="_Toc502135339"/>
      <w:bookmarkStart w:id="9" w:name="_Toc502384344"/>
      <w:r w:rsidRPr="00D97630">
        <w:rPr>
          <w:rFonts w:cs="Times New Roman"/>
          <w:szCs w:val="24"/>
        </w:rPr>
        <w:t>Aims and objectives</w:t>
      </w:r>
      <w:bookmarkEnd w:id="6"/>
      <w:bookmarkEnd w:id="7"/>
      <w:bookmarkEnd w:id="8"/>
      <w:bookmarkEnd w:id="9"/>
      <w:r w:rsidRPr="00D97630">
        <w:rPr>
          <w:rFonts w:cs="Times New Roman"/>
          <w:szCs w:val="24"/>
        </w:rPr>
        <w:t xml:space="preserve"> </w:t>
      </w:r>
    </w:p>
    <w:p w:rsidR="001C2AEE" w:rsidRPr="00D97630" w:rsidRDefault="001C2AEE" w:rsidP="00D97630">
      <w:pPr>
        <w:pStyle w:val="Heading3"/>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Aims</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The main goal of Peace Essentials’ is to gain expected profits for their business by development and enlarging their business in the local market. </w:t>
      </w:r>
    </w:p>
    <w:p w:rsidR="001C2AEE" w:rsidRPr="00D97630" w:rsidRDefault="001C2AEE" w:rsidP="00D97630">
      <w:pPr>
        <w:pStyle w:val="Heading3"/>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Objectives </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The major objectives of the Peace Essentials’ are as follows:</w:t>
      </w:r>
    </w:p>
    <w:p w:rsidR="001C2AEE" w:rsidRPr="00D97630" w:rsidRDefault="001C2AEE" w:rsidP="00D97630">
      <w:pPr>
        <w:pStyle w:val="ListParagraph"/>
        <w:numPr>
          <w:ilvl w:val="0"/>
          <w:numId w:val="3"/>
        </w:numPr>
        <w:rPr>
          <w:rFonts w:cs="Times New Roman"/>
          <w:szCs w:val="24"/>
        </w:rPr>
      </w:pPr>
      <w:r w:rsidRPr="00D97630">
        <w:rPr>
          <w:rFonts w:cs="Times New Roman"/>
          <w:szCs w:val="24"/>
        </w:rPr>
        <w:t>To improve net profit by 3% within the December 2018</w:t>
      </w:r>
    </w:p>
    <w:p w:rsidR="001C2AEE" w:rsidRPr="00D97630" w:rsidRDefault="001C2AEE" w:rsidP="00D97630">
      <w:pPr>
        <w:pStyle w:val="ListParagraph"/>
        <w:numPr>
          <w:ilvl w:val="0"/>
          <w:numId w:val="3"/>
        </w:numPr>
        <w:rPr>
          <w:rFonts w:cs="Times New Roman"/>
          <w:szCs w:val="24"/>
        </w:rPr>
      </w:pPr>
      <w:r w:rsidRPr="00D97630">
        <w:rPr>
          <w:rFonts w:cs="Times New Roman"/>
          <w:szCs w:val="24"/>
        </w:rPr>
        <w:t>To increase its local market business share more than 16% by the December 2018</w:t>
      </w:r>
    </w:p>
    <w:p w:rsidR="001C2AEE" w:rsidRPr="00D97630" w:rsidRDefault="001C2AEE" w:rsidP="00D97630">
      <w:pPr>
        <w:pStyle w:val="ListParagraph"/>
        <w:numPr>
          <w:ilvl w:val="0"/>
          <w:numId w:val="3"/>
        </w:numPr>
        <w:rPr>
          <w:rFonts w:cs="Times New Roman"/>
          <w:szCs w:val="24"/>
        </w:rPr>
      </w:pPr>
      <w:r w:rsidRPr="00D97630">
        <w:rPr>
          <w:rFonts w:cs="Times New Roman"/>
          <w:szCs w:val="24"/>
        </w:rPr>
        <w:t>To introduce at least four products in the market at the last of 2017,</w:t>
      </w:r>
    </w:p>
    <w:p w:rsidR="001C2AEE" w:rsidRPr="00D97630" w:rsidRDefault="001C2AEE" w:rsidP="00D97630">
      <w:pPr>
        <w:pStyle w:val="ListParagraph"/>
        <w:numPr>
          <w:ilvl w:val="0"/>
          <w:numId w:val="3"/>
        </w:numPr>
        <w:rPr>
          <w:rFonts w:cs="Times New Roman"/>
          <w:szCs w:val="24"/>
        </w:rPr>
      </w:pPr>
      <w:r w:rsidRPr="00D97630">
        <w:rPr>
          <w:rFonts w:cs="Times New Roman"/>
          <w:szCs w:val="24"/>
        </w:rPr>
        <w:t>To gain highest level satisfactions of customer ensuring the proper services by the well trained staffs</w:t>
      </w:r>
    </w:p>
    <w:p w:rsidR="001C2AEE" w:rsidRPr="00D97630" w:rsidRDefault="001C2AEE" w:rsidP="00D97630">
      <w:pPr>
        <w:pStyle w:val="ListParagraph"/>
        <w:numPr>
          <w:ilvl w:val="0"/>
          <w:numId w:val="3"/>
        </w:numPr>
        <w:rPr>
          <w:rFonts w:cs="Times New Roman"/>
          <w:szCs w:val="24"/>
        </w:rPr>
      </w:pPr>
      <w:r w:rsidRPr="00D97630">
        <w:rPr>
          <w:rFonts w:cs="Times New Roman"/>
          <w:szCs w:val="24"/>
        </w:rPr>
        <w:t>To develop employee relations to improve business growth and customer services and satisfaction</w:t>
      </w:r>
    </w:p>
    <w:p w:rsidR="001C2AEE" w:rsidRPr="00D97630" w:rsidRDefault="001C2AEE" w:rsidP="00D97630">
      <w:pPr>
        <w:pStyle w:val="ListParagraph"/>
        <w:numPr>
          <w:ilvl w:val="0"/>
          <w:numId w:val="3"/>
        </w:numPr>
        <w:rPr>
          <w:rFonts w:cs="Times New Roman"/>
          <w:szCs w:val="24"/>
        </w:rPr>
      </w:pPr>
      <w:r w:rsidRPr="00D97630">
        <w:rPr>
          <w:rFonts w:cs="Times New Roman"/>
          <w:szCs w:val="24"/>
        </w:rPr>
        <w:lastRenderedPageBreak/>
        <w:t>To increase minimum 5% sale revenue by the end of 2018</w:t>
      </w:r>
    </w:p>
    <w:p w:rsidR="001C2AEE" w:rsidRPr="00D97630" w:rsidRDefault="001C2AEE" w:rsidP="00D97630">
      <w:pPr>
        <w:pStyle w:val="Heading3"/>
        <w:spacing w:line="360" w:lineRule="auto"/>
        <w:jc w:val="both"/>
        <w:rPr>
          <w:rFonts w:ascii="Times New Roman" w:hAnsi="Times New Roman" w:cs="Times New Roman"/>
          <w:sz w:val="24"/>
          <w:szCs w:val="24"/>
        </w:rPr>
      </w:pPr>
      <w:bookmarkStart w:id="10" w:name="_Toc500963333"/>
      <w:r w:rsidRPr="00D97630">
        <w:rPr>
          <w:rFonts w:ascii="Times New Roman" w:hAnsi="Times New Roman" w:cs="Times New Roman"/>
          <w:sz w:val="24"/>
          <w:szCs w:val="24"/>
        </w:rPr>
        <w:t>Mission and vision</w:t>
      </w:r>
      <w:bookmarkEnd w:id="10"/>
      <w:r w:rsidRPr="00D97630">
        <w:rPr>
          <w:rFonts w:ascii="Times New Roman" w:hAnsi="Times New Roman" w:cs="Times New Roman"/>
          <w:sz w:val="24"/>
          <w:szCs w:val="24"/>
        </w:rPr>
        <w:t xml:space="preserve"> </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Vision of a business refers to the target point where the business wants to reach, where the mission of a business refers to the ways of reaching the desired point of business (</w:t>
      </w:r>
      <w:proofErr w:type="spellStart"/>
      <w:r w:rsidRPr="00D97630">
        <w:rPr>
          <w:rFonts w:ascii="Times New Roman" w:hAnsi="Times New Roman" w:cs="Times New Roman"/>
          <w:sz w:val="24"/>
          <w:szCs w:val="24"/>
        </w:rPr>
        <w:t>Kotler</w:t>
      </w:r>
      <w:proofErr w:type="spellEnd"/>
      <w:r w:rsidRPr="00D97630">
        <w:rPr>
          <w:rFonts w:ascii="Times New Roman" w:hAnsi="Times New Roman" w:cs="Times New Roman"/>
          <w:sz w:val="24"/>
          <w:szCs w:val="24"/>
        </w:rPr>
        <w:t xml:space="preserve"> et al., 2014). In terms of Peace Essentials, its vision is to be a leading retailer of Islamic books, clothing and perfumes in the local market, and the mission is to reach customer by providing excellent customer services and offering quality products in reasonable prices (Peace Essentials, 2017).  </w:t>
      </w:r>
    </w:p>
    <w:p w:rsidR="001C2AEE" w:rsidRPr="00D97630" w:rsidRDefault="001C2AEE" w:rsidP="00D97630">
      <w:pPr>
        <w:pStyle w:val="Heading1"/>
        <w:rPr>
          <w:rFonts w:cs="Times New Roman"/>
          <w:sz w:val="24"/>
          <w:szCs w:val="24"/>
        </w:rPr>
      </w:pPr>
      <w:bookmarkStart w:id="11" w:name="_Toc500963334"/>
      <w:bookmarkStart w:id="12" w:name="_Toc502135340"/>
      <w:bookmarkStart w:id="13" w:name="_Toc502384345"/>
      <w:r w:rsidRPr="00D97630">
        <w:rPr>
          <w:rFonts w:cs="Times New Roman"/>
          <w:sz w:val="24"/>
          <w:szCs w:val="24"/>
        </w:rPr>
        <w:t>3.0 The Business</w:t>
      </w:r>
      <w:bookmarkEnd w:id="11"/>
      <w:bookmarkEnd w:id="12"/>
      <w:bookmarkEnd w:id="13"/>
    </w:p>
    <w:p w:rsidR="001C2AEE" w:rsidRPr="00D97630" w:rsidRDefault="001C2AEE" w:rsidP="00D97630">
      <w:pPr>
        <w:pStyle w:val="Heading2"/>
        <w:spacing w:line="360" w:lineRule="auto"/>
        <w:rPr>
          <w:rFonts w:cs="Times New Roman"/>
          <w:szCs w:val="24"/>
        </w:rPr>
      </w:pPr>
      <w:bookmarkStart w:id="14" w:name="_Toc500963335"/>
      <w:bookmarkStart w:id="15" w:name="_Toc502135341"/>
      <w:bookmarkStart w:id="16" w:name="_Toc502384346"/>
      <w:r w:rsidRPr="00D97630">
        <w:rPr>
          <w:rFonts w:cs="Times New Roman"/>
          <w:szCs w:val="24"/>
        </w:rPr>
        <w:t>3.1 Description of business</w:t>
      </w:r>
      <w:bookmarkEnd w:id="14"/>
      <w:bookmarkEnd w:id="15"/>
      <w:bookmarkEnd w:id="16"/>
      <w:r w:rsidRPr="00D97630">
        <w:rPr>
          <w:rFonts w:cs="Times New Roman"/>
          <w:szCs w:val="24"/>
        </w:rPr>
        <w:t xml:space="preserve"> </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Peace Essentials’ Ltd has made epoch-making changes in their business terms and goals for the betterment of their business by promoting their products. This is small and private limited company</w:t>
      </w:r>
      <w:r w:rsidRPr="00D97630">
        <w:rPr>
          <w:rFonts w:ascii="Times New Roman" w:hAnsi="Times New Roman" w:cs="Times New Roman"/>
          <w:color w:val="FF0000"/>
          <w:sz w:val="24"/>
          <w:szCs w:val="24"/>
        </w:rPr>
        <w:t xml:space="preserve">. </w:t>
      </w:r>
      <w:r w:rsidRPr="00D97630">
        <w:rPr>
          <w:rFonts w:ascii="Times New Roman" w:hAnsi="Times New Roman" w:cs="Times New Roman"/>
          <w:sz w:val="24"/>
          <w:szCs w:val="24"/>
        </w:rPr>
        <w:t>This is a partnership company, whereas two brothers are owned of this business. Peace Essentials mainly supply from abroad including China and Middle East. The clothing is mainly supplied from China and Dubai. The fragrance and alcohol free perfumes are mainly supplied from Saudi Arabia, books are supplied from Bangladesh and Turkey, and other products are from China (Peace Essential, 2017).</w:t>
      </w:r>
    </w:p>
    <w:p w:rsidR="001C2AEE" w:rsidRPr="00D97630" w:rsidRDefault="001C2AEE" w:rsidP="00D97630">
      <w:pPr>
        <w:pStyle w:val="Heading2"/>
        <w:spacing w:line="360" w:lineRule="auto"/>
        <w:rPr>
          <w:rFonts w:cs="Times New Roman"/>
          <w:szCs w:val="24"/>
        </w:rPr>
      </w:pPr>
      <w:bookmarkStart w:id="17" w:name="_Toc500963336"/>
      <w:bookmarkStart w:id="18" w:name="_Toc502135342"/>
      <w:bookmarkStart w:id="19" w:name="_Toc502384347"/>
      <w:r w:rsidRPr="00D97630">
        <w:rPr>
          <w:rFonts w:cs="Times New Roman"/>
          <w:szCs w:val="24"/>
        </w:rPr>
        <w:t>3.2 Products/services</w:t>
      </w:r>
      <w:bookmarkEnd w:id="17"/>
      <w:bookmarkEnd w:id="18"/>
      <w:bookmarkEnd w:id="19"/>
      <w:r w:rsidRPr="00D97630">
        <w:rPr>
          <w:rFonts w:cs="Times New Roman"/>
          <w:szCs w:val="24"/>
        </w:rPr>
        <w:t xml:space="preserve"> </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For the promotion of the products of any companies relies on the qualities of those products. </w:t>
      </w:r>
      <w:r w:rsidRPr="00D97630">
        <w:rPr>
          <w:rFonts w:ascii="Times New Roman" w:hAnsi="Times New Roman" w:cs="Times New Roman"/>
          <w:b/>
          <w:sz w:val="24"/>
          <w:szCs w:val="24"/>
        </w:rPr>
        <w:t xml:space="preserve">Peace Essentials’ </w:t>
      </w:r>
      <w:r w:rsidRPr="00D97630">
        <w:rPr>
          <w:rFonts w:ascii="Times New Roman" w:hAnsi="Times New Roman" w:cs="Times New Roman"/>
          <w:sz w:val="24"/>
          <w:szCs w:val="24"/>
        </w:rPr>
        <w:t xml:space="preserve">Ltd has brought huge ranges of Islamic necessary products such as clothing and cosmetics with very standard quality. Their major products are </w:t>
      </w:r>
      <w:proofErr w:type="spellStart"/>
      <w:r w:rsidRPr="00D97630">
        <w:rPr>
          <w:rFonts w:ascii="Times New Roman" w:hAnsi="Times New Roman" w:cs="Times New Roman"/>
          <w:sz w:val="24"/>
          <w:szCs w:val="24"/>
        </w:rPr>
        <w:t>Borka</w:t>
      </w:r>
      <w:proofErr w:type="spellEnd"/>
      <w:r w:rsidRPr="00D97630">
        <w:rPr>
          <w:rFonts w:ascii="Times New Roman" w:hAnsi="Times New Roman" w:cs="Times New Roman"/>
          <w:sz w:val="24"/>
          <w:szCs w:val="24"/>
        </w:rPr>
        <w:t xml:space="preserve">, </w:t>
      </w:r>
      <w:proofErr w:type="spellStart"/>
      <w:r w:rsidRPr="00D97630">
        <w:rPr>
          <w:rFonts w:ascii="Times New Roman" w:hAnsi="Times New Roman" w:cs="Times New Roman"/>
          <w:sz w:val="24"/>
          <w:szCs w:val="24"/>
        </w:rPr>
        <w:t>Hijab</w:t>
      </w:r>
      <w:proofErr w:type="spellEnd"/>
      <w:r w:rsidRPr="00D97630">
        <w:rPr>
          <w:rFonts w:ascii="Times New Roman" w:hAnsi="Times New Roman" w:cs="Times New Roman"/>
          <w:sz w:val="24"/>
          <w:szCs w:val="24"/>
        </w:rPr>
        <w:t xml:space="preserve">, </w:t>
      </w:r>
      <w:proofErr w:type="spellStart"/>
      <w:r w:rsidRPr="00D97630">
        <w:rPr>
          <w:rFonts w:ascii="Times New Roman" w:hAnsi="Times New Roman" w:cs="Times New Roman"/>
          <w:sz w:val="24"/>
          <w:szCs w:val="24"/>
        </w:rPr>
        <w:t>Iviya</w:t>
      </w:r>
      <w:proofErr w:type="spellEnd"/>
      <w:r w:rsidRPr="00D97630">
        <w:rPr>
          <w:rFonts w:ascii="Times New Roman" w:hAnsi="Times New Roman" w:cs="Times New Roman"/>
          <w:sz w:val="24"/>
          <w:szCs w:val="24"/>
        </w:rPr>
        <w:t xml:space="preserve">, Veils, Scarf and men’s Panjabi. The company also provides various types of perfumes without alcohol and serves </w:t>
      </w:r>
      <w:proofErr w:type="spellStart"/>
      <w:r w:rsidRPr="00D97630">
        <w:rPr>
          <w:rFonts w:ascii="Times New Roman" w:hAnsi="Times New Roman" w:cs="Times New Roman"/>
          <w:sz w:val="24"/>
          <w:szCs w:val="24"/>
        </w:rPr>
        <w:t>Meswak</w:t>
      </w:r>
      <w:proofErr w:type="spellEnd"/>
      <w:r w:rsidRPr="00D97630">
        <w:rPr>
          <w:rFonts w:ascii="Times New Roman" w:hAnsi="Times New Roman" w:cs="Times New Roman"/>
          <w:sz w:val="24"/>
          <w:szCs w:val="24"/>
        </w:rPr>
        <w:t xml:space="preserve"> one kind tooth of brush. Besides, they wish to sell various types of Islamic books such as the Holy Quran, the Holy </w:t>
      </w:r>
      <w:proofErr w:type="spellStart"/>
      <w:r w:rsidRPr="00D97630">
        <w:rPr>
          <w:rFonts w:ascii="Times New Roman" w:hAnsi="Times New Roman" w:cs="Times New Roman"/>
          <w:sz w:val="24"/>
          <w:szCs w:val="24"/>
        </w:rPr>
        <w:t>Hadith</w:t>
      </w:r>
      <w:proofErr w:type="spellEnd"/>
      <w:r w:rsidRPr="00D97630">
        <w:rPr>
          <w:rFonts w:ascii="Times New Roman" w:hAnsi="Times New Roman" w:cs="Times New Roman"/>
          <w:sz w:val="24"/>
          <w:szCs w:val="24"/>
        </w:rPr>
        <w:t xml:space="preserve">, and others </w:t>
      </w:r>
      <w:proofErr w:type="spellStart"/>
      <w:r w:rsidRPr="00D97630">
        <w:rPr>
          <w:rFonts w:ascii="Times New Roman" w:hAnsi="Times New Roman" w:cs="Times New Roman"/>
          <w:sz w:val="24"/>
          <w:szCs w:val="24"/>
        </w:rPr>
        <w:t>Fikh</w:t>
      </w:r>
      <w:proofErr w:type="spellEnd"/>
      <w:r w:rsidRPr="00D97630">
        <w:rPr>
          <w:rFonts w:ascii="Times New Roman" w:hAnsi="Times New Roman" w:cs="Times New Roman"/>
          <w:sz w:val="24"/>
          <w:szCs w:val="24"/>
        </w:rPr>
        <w:t xml:space="preserve"> (Research) books.</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lastRenderedPageBreak/>
        <w:t xml:space="preserve">A survey shows that the proportion of Muslim people is growing quickly in Britain, in the main in London together with East London space. The study additionally disclosed the Muslim people raised by double within the last ten years. Therefore, the demand of Islamic books, clothing and alcohol free fragrance have been increasing day by day. Peace Essentials does research and develop its products based on the customer changing needs and expectations that have been providing competitive advantages in the market. </w:t>
      </w:r>
    </w:p>
    <w:p w:rsidR="001C2AEE" w:rsidRPr="00D97630" w:rsidRDefault="001C2AEE" w:rsidP="00D97630">
      <w:pPr>
        <w:pStyle w:val="Heading3"/>
        <w:spacing w:line="360" w:lineRule="auto"/>
        <w:jc w:val="both"/>
        <w:rPr>
          <w:rFonts w:ascii="Times New Roman" w:eastAsia="Times New Roman" w:hAnsi="Times New Roman" w:cs="Times New Roman"/>
          <w:sz w:val="24"/>
          <w:szCs w:val="24"/>
          <w:lang w:eastAsia="en-GB"/>
        </w:rPr>
      </w:pPr>
      <w:r w:rsidRPr="00D97630">
        <w:rPr>
          <w:rFonts w:ascii="Times New Roman" w:eastAsia="Times New Roman" w:hAnsi="Times New Roman" w:cs="Times New Roman"/>
          <w:sz w:val="24"/>
          <w:szCs w:val="24"/>
          <w:lang w:eastAsia="en-GB"/>
        </w:rPr>
        <w:t xml:space="preserve">Intellectual property rights (IPR) </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Intellectual property rights </w:t>
      </w:r>
      <w:bookmarkStart w:id="20" w:name="copyright"/>
      <w:bookmarkEnd w:id="20"/>
      <w:r w:rsidRPr="00D97630">
        <w:rPr>
          <w:rFonts w:ascii="Times New Roman" w:hAnsi="Times New Roman" w:cs="Times New Roman"/>
          <w:sz w:val="24"/>
          <w:szCs w:val="24"/>
        </w:rPr>
        <w:t>focuses on copyright and rights related to copyright; and industrial property. Peace Essentials’ Ltd has adopted some update and effective Intellectual Property Rights (IPR) strategies for their industrial management. They maintain trade payable agreement with the suppliers and the customers. They hide important data of the customers for the security purposes. Peace Essentials’ Ltd follows Data Protection Act 1998 and Employment Act 1974 for the better employee relations for promotions of their sales. Peace Essentials’ Ltd attained Diversity Act and Equality Act 2010 for maintaining proper employees’ management (WTO, 2017).</w:t>
      </w:r>
    </w:p>
    <w:p w:rsidR="001C2AEE" w:rsidRPr="00D97630" w:rsidRDefault="001C2AEE" w:rsidP="00D97630">
      <w:pPr>
        <w:pStyle w:val="Heading2"/>
        <w:spacing w:line="360" w:lineRule="auto"/>
        <w:rPr>
          <w:rFonts w:cs="Times New Roman"/>
          <w:szCs w:val="24"/>
        </w:rPr>
      </w:pPr>
      <w:bookmarkStart w:id="21" w:name="_Toc500963337"/>
      <w:bookmarkStart w:id="22" w:name="_Toc502135343"/>
      <w:bookmarkStart w:id="23" w:name="_Toc502384348"/>
      <w:r w:rsidRPr="00D97630">
        <w:rPr>
          <w:rFonts w:cs="Times New Roman"/>
          <w:szCs w:val="24"/>
        </w:rPr>
        <w:t>3.3 Market analysis</w:t>
      </w:r>
      <w:bookmarkEnd w:id="21"/>
      <w:bookmarkEnd w:id="22"/>
      <w:bookmarkEnd w:id="23"/>
      <w:r w:rsidRPr="00D97630">
        <w:rPr>
          <w:rFonts w:cs="Times New Roman"/>
          <w:szCs w:val="24"/>
        </w:rPr>
        <w:t xml:space="preserve"> </w:t>
      </w:r>
    </w:p>
    <w:p w:rsidR="001C2AEE" w:rsidRPr="00D97630" w:rsidRDefault="001C2AEE" w:rsidP="00D97630">
      <w:pPr>
        <w:pStyle w:val="Heading3"/>
        <w:spacing w:line="360" w:lineRule="auto"/>
        <w:jc w:val="both"/>
        <w:rPr>
          <w:rFonts w:ascii="Times New Roman" w:eastAsia="Times New Roman" w:hAnsi="Times New Roman" w:cs="Times New Roman"/>
          <w:sz w:val="24"/>
          <w:szCs w:val="24"/>
          <w:lang w:eastAsia="en-GB"/>
        </w:rPr>
      </w:pPr>
      <w:r w:rsidRPr="00D97630">
        <w:rPr>
          <w:rFonts w:ascii="Times New Roman" w:eastAsia="Times New Roman" w:hAnsi="Times New Roman" w:cs="Times New Roman"/>
          <w:sz w:val="24"/>
          <w:szCs w:val="24"/>
          <w:lang w:eastAsia="en-GB"/>
        </w:rPr>
        <w:t xml:space="preserve">Customer analysis </w:t>
      </w:r>
    </w:p>
    <w:p w:rsidR="001C2AEE" w:rsidRPr="00D97630" w:rsidRDefault="001C2AEE" w:rsidP="00D97630">
      <w:pPr>
        <w:pStyle w:val="NoSpacing"/>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The main portion of the customers of Peace Essentials’ is targeted Muslim people living in London including East London area. Peace Essentials’ offers for the every kind of people from Muslim community like Kids, Women, Men, Young, and Teen-agers and so on. Thus, the   business firm has compared to (B2C) base business organization. However, it is seen majority number of customers of Peace Essentials are Muslim women. This means Peace Essentials should develop strategies to attract this customer segment. On the other hand, the highest revenue and </w:t>
      </w:r>
      <w:proofErr w:type="spellStart"/>
      <w:r w:rsidRPr="00D97630">
        <w:rPr>
          <w:rFonts w:ascii="Times New Roman" w:hAnsi="Times New Roman" w:cs="Times New Roman"/>
          <w:sz w:val="24"/>
          <w:szCs w:val="24"/>
        </w:rPr>
        <w:t>profts</w:t>
      </w:r>
      <w:proofErr w:type="spellEnd"/>
      <w:r w:rsidRPr="00D97630">
        <w:rPr>
          <w:rFonts w:ascii="Times New Roman" w:hAnsi="Times New Roman" w:cs="Times New Roman"/>
          <w:sz w:val="24"/>
          <w:szCs w:val="24"/>
        </w:rPr>
        <w:t xml:space="preserve"> come from Islamic clothing. Thus, Peace Essentials should do research and development on this product items on regular basis to attract its customers.</w:t>
      </w:r>
    </w:p>
    <w:p w:rsidR="001C2AEE" w:rsidRPr="00D97630" w:rsidRDefault="001C2AEE" w:rsidP="00D97630">
      <w:pPr>
        <w:pStyle w:val="NoSpacing"/>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4.0 Financial data</w:t>
      </w:r>
      <w:bookmarkEnd w:id="1"/>
      <w:r w:rsidRPr="00D97630">
        <w:rPr>
          <w:rFonts w:ascii="Times New Roman" w:hAnsi="Times New Roman" w:cs="Times New Roman"/>
          <w:sz w:val="24"/>
          <w:szCs w:val="24"/>
        </w:rPr>
        <w:t xml:space="preserve"> </w:t>
      </w:r>
    </w:p>
    <w:p w:rsidR="001C2AEE" w:rsidRPr="00D97630" w:rsidRDefault="001C2AEE" w:rsidP="00D97630">
      <w:pPr>
        <w:pStyle w:val="Heading2"/>
        <w:spacing w:line="360" w:lineRule="auto"/>
        <w:rPr>
          <w:rFonts w:cs="Times New Roman"/>
          <w:szCs w:val="24"/>
        </w:rPr>
      </w:pPr>
      <w:bookmarkStart w:id="24" w:name="_Toc385449431"/>
      <w:bookmarkStart w:id="25" w:name="_Toc449210200"/>
      <w:bookmarkStart w:id="26" w:name="_Toc500963343"/>
      <w:bookmarkStart w:id="27" w:name="_Toc502135347"/>
      <w:bookmarkStart w:id="28" w:name="_Toc502384349"/>
      <w:r w:rsidRPr="00D97630">
        <w:rPr>
          <w:rFonts w:cs="Times New Roman"/>
          <w:szCs w:val="24"/>
        </w:rPr>
        <w:lastRenderedPageBreak/>
        <w:t>4.1 Sources of finance</w:t>
      </w:r>
      <w:bookmarkEnd w:id="24"/>
      <w:r w:rsidRPr="00D97630">
        <w:rPr>
          <w:rFonts w:cs="Times New Roman"/>
          <w:szCs w:val="24"/>
        </w:rPr>
        <w:t xml:space="preserve"> for Peace Essentials 201</w:t>
      </w:r>
      <w:bookmarkEnd w:id="25"/>
      <w:bookmarkEnd w:id="26"/>
      <w:r w:rsidRPr="00D97630">
        <w:rPr>
          <w:rFonts w:cs="Times New Roman"/>
          <w:szCs w:val="24"/>
        </w:rPr>
        <w:t>8</w:t>
      </w:r>
      <w:bookmarkEnd w:id="27"/>
      <w:bookmarkEnd w:id="28"/>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b/>
          <w:sz w:val="24"/>
          <w:szCs w:val="24"/>
        </w:rPr>
        <w:t>Peace Essential</w:t>
      </w:r>
      <w:r w:rsidRPr="00D97630">
        <w:rPr>
          <w:rFonts w:ascii="Times New Roman" w:hAnsi="Times New Roman" w:cs="Times New Roman"/>
          <w:sz w:val="24"/>
          <w:szCs w:val="24"/>
        </w:rPr>
        <w:t xml:space="preserve"> targets to invest about £60,000 in 2018 to extend their recent activities and enhance their performance. As </w:t>
      </w:r>
      <w:proofErr w:type="spellStart"/>
      <w:r w:rsidRPr="00D97630">
        <w:rPr>
          <w:rFonts w:ascii="Times New Roman" w:hAnsi="Times New Roman" w:cs="Times New Roman"/>
          <w:sz w:val="24"/>
          <w:szCs w:val="24"/>
        </w:rPr>
        <w:t>Attril</w:t>
      </w:r>
      <w:proofErr w:type="spellEnd"/>
      <w:r w:rsidRPr="00D97630">
        <w:rPr>
          <w:rFonts w:ascii="Times New Roman" w:hAnsi="Times New Roman" w:cs="Times New Roman"/>
          <w:sz w:val="24"/>
          <w:szCs w:val="24"/>
        </w:rPr>
        <w:t xml:space="preserve"> and </w:t>
      </w:r>
      <w:proofErr w:type="spellStart"/>
      <w:r w:rsidRPr="00D97630">
        <w:rPr>
          <w:rFonts w:ascii="Times New Roman" w:hAnsi="Times New Roman" w:cs="Times New Roman"/>
          <w:sz w:val="24"/>
          <w:szCs w:val="24"/>
        </w:rPr>
        <w:t>McLaney</w:t>
      </w:r>
      <w:proofErr w:type="spellEnd"/>
      <w:r w:rsidRPr="00D97630">
        <w:rPr>
          <w:rFonts w:ascii="Times New Roman" w:hAnsi="Times New Roman" w:cs="Times New Roman"/>
          <w:sz w:val="24"/>
          <w:szCs w:val="24"/>
        </w:rPr>
        <w:t xml:space="preserve"> (2014) suggestions, </w:t>
      </w:r>
      <w:r w:rsidRPr="00D97630">
        <w:rPr>
          <w:rFonts w:ascii="Times New Roman" w:hAnsi="Times New Roman" w:cs="Times New Roman"/>
          <w:b/>
          <w:sz w:val="24"/>
          <w:szCs w:val="24"/>
        </w:rPr>
        <w:t>Peace Essentials</w:t>
      </w:r>
      <w:r w:rsidRPr="00D97630">
        <w:rPr>
          <w:rFonts w:ascii="Times New Roman" w:hAnsi="Times New Roman" w:cs="Times New Roman"/>
          <w:sz w:val="24"/>
          <w:szCs w:val="24"/>
        </w:rPr>
        <w:t xml:space="preserve"> can manage this £60,000 from various types of sources. Firstly, the founders of this company have to invest money from their own pocket. They can manage this from their well wishers such as their father, mother and others. Secondly, they can borrow money from their friends. They can manage loans from bank; they can collect shareholders, stake holders at last. </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noProof/>
          <w:sz w:val="24"/>
          <w:szCs w:val="24"/>
        </w:rPr>
        <w:drawing>
          <wp:inline distT="0" distB="0" distL="0" distR="0">
            <wp:extent cx="5943600" cy="2068917"/>
            <wp:effectExtent l="19050" t="0" r="0" b="0"/>
            <wp:docPr id="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cstate="print"/>
                    <a:srcRect/>
                    <a:stretch>
                      <a:fillRect/>
                    </a:stretch>
                  </pic:blipFill>
                  <pic:spPr bwMode="auto">
                    <a:xfrm>
                      <a:off x="0" y="0"/>
                      <a:ext cx="5943600" cy="2068917"/>
                    </a:xfrm>
                    <a:prstGeom prst="rect">
                      <a:avLst/>
                    </a:prstGeom>
                    <a:noFill/>
                    <a:ln w="9525">
                      <a:noFill/>
                      <a:miter lim="800000"/>
                      <a:headEnd/>
                      <a:tailEnd/>
                    </a:ln>
                  </pic:spPr>
                </pic:pic>
              </a:graphicData>
            </a:graphic>
          </wp:inline>
        </w:drawing>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b/>
          <w:sz w:val="24"/>
          <w:szCs w:val="24"/>
        </w:rPr>
        <w:t>Table:</w:t>
      </w:r>
      <w:r w:rsidRPr="00D97630">
        <w:rPr>
          <w:rFonts w:ascii="Times New Roman" w:hAnsi="Times New Roman" w:cs="Times New Roman"/>
          <w:sz w:val="24"/>
          <w:szCs w:val="24"/>
        </w:rPr>
        <w:t xml:space="preserve"> Estimated Cash-Flow for Peace Essentials-2018</w:t>
      </w:r>
    </w:p>
    <w:p w:rsidR="001C2AEE" w:rsidRPr="00D97630" w:rsidRDefault="001C2AEE" w:rsidP="00D97630">
      <w:pPr>
        <w:pStyle w:val="Heading2"/>
        <w:spacing w:line="360" w:lineRule="auto"/>
        <w:rPr>
          <w:rFonts w:cs="Times New Roman"/>
          <w:szCs w:val="24"/>
        </w:rPr>
      </w:pPr>
      <w:bookmarkStart w:id="29" w:name="_Toc449210202"/>
      <w:bookmarkStart w:id="30" w:name="_Toc500963345"/>
      <w:bookmarkStart w:id="31" w:name="_Toc502135348"/>
      <w:bookmarkStart w:id="32" w:name="_Toc502384350"/>
      <w:r w:rsidRPr="00D97630">
        <w:rPr>
          <w:rFonts w:cs="Times New Roman"/>
          <w:szCs w:val="24"/>
        </w:rPr>
        <w:lastRenderedPageBreak/>
        <w:t>4.3 Forecasted Income Statement for Peace Essentials- 201</w:t>
      </w:r>
      <w:bookmarkEnd w:id="29"/>
      <w:bookmarkEnd w:id="30"/>
      <w:r w:rsidRPr="00D97630">
        <w:rPr>
          <w:rFonts w:cs="Times New Roman"/>
          <w:szCs w:val="24"/>
        </w:rPr>
        <w:t>8</w:t>
      </w:r>
      <w:bookmarkEnd w:id="31"/>
      <w:bookmarkEnd w:id="32"/>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noProof/>
          <w:sz w:val="24"/>
          <w:szCs w:val="24"/>
        </w:rPr>
        <w:drawing>
          <wp:inline distT="0" distB="0" distL="0" distR="0">
            <wp:extent cx="5943600" cy="2512817"/>
            <wp:effectExtent l="19050" t="0" r="0" b="0"/>
            <wp:docPr id="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cstate="print"/>
                    <a:srcRect/>
                    <a:stretch>
                      <a:fillRect/>
                    </a:stretch>
                  </pic:blipFill>
                  <pic:spPr bwMode="auto">
                    <a:xfrm>
                      <a:off x="0" y="0"/>
                      <a:ext cx="5943600" cy="2512817"/>
                    </a:xfrm>
                    <a:prstGeom prst="rect">
                      <a:avLst/>
                    </a:prstGeom>
                    <a:noFill/>
                    <a:ln w="9525">
                      <a:noFill/>
                      <a:miter lim="800000"/>
                      <a:headEnd/>
                      <a:tailEnd/>
                    </a:ln>
                  </pic:spPr>
                </pic:pic>
              </a:graphicData>
            </a:graphic>
          </wp:inline>
        </w:drawing>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b/>
          <w:sz w:val="24"/>
          <w:szCs w:val="24"/>
        </w:rPr>
        <w:t>Table</w:t>
      </w:r>
      <w:r w:rsidRPr="00D97630">
        <w:rPr>
          <w:rFonts w:ascii="Times New Roman" w:hAnsi="Times New Roman" w:cs="Times New Roman"/>
          <w:sz w:val="24"/>
          <w:szCs w:val="24"/>
        </w:rPr>
        <w:t>: Forecasted Income Statement for Peace Essentials- 2018</w:t>
      </w:r>
    </w:p>
    <w:p w:rsidR="001C2AEE" w:rsidRPr="00D97630" w:rsidRDefault="001C2AEE" w:rsidP="00D97630">
      <w:pPr>
        <w:pStyle w:val="Heading2"/>
        <w:spacing w:line="360" w:lineRule="auto"/>
        <w:rPr>
          <w:rFonts w:cs="Times New Roman"/>
          <w:szCs w:val="24"/>
        </w:rPr>
      </w:pPr>
      <w:bookmarkStart w:id="33" w:name="_Toc385449434"/>
      <w:r w:rsidRPr="00D97630">
        <w:rPr>
          <w:rFonts w:cs="Times New Roman"/>
          <w:szCs w:val="24"/>
        </w:rPr>
        <w:br/>
      </w:r>
      <w:bookmarkStart w:id="34" w:name="_Toc449210203"/>
      <w:bookmarkStart w:id="35" w:name="_Toc500963346"/>
      <w:bookmarkStart w:id="36" w:name="_Toc502135349"/>
      <w:bookmarkStart w:id="37" w:name="_Toc502384351"/>
      <w:r w:rsidRPr="00D97630">
        <w:rPr>
          <w:rFonts w:cs="Times New Roman"/>
          <w:szCs w:val="24"/>
        </w:rPr>
        <w:t xml:space="preserve">4.4 Estimated Balance Sheets for </w:t>
      </w:r>
      <w:bookmarkEnd w:id="33"/>
      <w:r w:rsidRPr="00D97630">
        <w:rPr>
          <w:rFonts w:cs="Times New Roman"/>
          <w:szCs w:val="24"/>
        </w:rPr>
        <w:t>Peace Essentials-201</w:t>
      </w:r>
      <w:bookmarkEnd w:id="34"/>
      <w:bookmarkEnd w:id="35"/>
      <w:r w:rsidRPr="00D97630">
        <w:rPr>
          <w:rFonts w:cs="Times New Roman"/>
          <w:szCs w:val="24"/>
        </w:rPr>
        <w:t>8</w:t>
      </w:r>
      <w:bookmarkEnd w:id="36"/>
      <w:bookmarkEnd w:id="37"/>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noProof/>
          <w:sz w:val="24"/>
          <w:szCs w:val="24"/>
        </w:rPr>
        <w:drawing>
          <wp:inline distT="0" distB="0" distL="0" distR="0">
            <wp:extent cx="5876925" cy="2705100"/>
            <wp:effectExtent l="1905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cstate="print"/>
                    <a:srcRect/>
                    <a:stretch>
                      <a:fillRect/>
                    </a:stretch>
                  </pic:blipFill>
                  <pic:spPr bwMode="auto">
                    <a:xfrm>
                      <a:off x="0" y="0"/>
                      <a:ext cx="5876925" cy="2705100"/>
                    </a:xfrm>
                    <a:prstGeom prst="rect">
                      <a:avLst/>
                    </a:prstGeom>
                    <a:noFill/>
                    <a:ln w="9525">
                      <a:noFill/>
                      <a:miter lim="800000"/>
                      <a:headEnd/>
                      <a:tailEnd/>
                    </a:ln>
                  </pic:spPr>
                </pic:pic>
              </a:graphicData>
            </a:graphic>
          </wp:inline>
        </w:drawing>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b/>
          <w:sz w:val="24"/>
          <w:szCs w:val="24"/>
        </w:rPr>
        <w:t>Table:</w:t>
      </w:r>
      <w:r w:rsidRPr="00D97630">
        <w:rPr>
          <w:rFonts w:ascii="Times New Roman" w:hAnsi="Times New Roman" w:cs="Times New Roman"/>
          <w:sz w:val="24"/>
          <w:szCs w:val="24"/>
        </w:rPr>
        <w:t xml:space="preserve"> Estimated Balance Sheets for Peace Essentials-2018</w:t>
      </w:r>
    </w:p>
    <w:p w:rsidR="001C2AEE" w:rsidRPr="00D97630" w:rsidRDefault="001C2AEE" w:rsidP="00D97630">
      <w:pPr>
        <w:pStyle w:val="Heading2"/>
        <w:spacing w:line="360" w:lineRule="auto"/>
        <w:rPr>
          <w:rFonts w:cs="Times New Roman"/>
          <w:szCs w:val="24"/>
        </w:rPr>
      </w:pPr>
      <w:bookmarkStart w:id="38" w:name="_Toc500963347"/>
      <w:bookmarkStart w:id="39" w:name="_Toc502135350"/>
      <w:bookmarkStart w:id="40" w:name="_Toc502384352"/>
      <w:r w:rsidRPr="00D97630">
        <w:rPr>
          <w:rFonts w:cs="Times New Roman"/>
          <w:szCs w:val="24"/>
        </w:rPr>
        <w:lastRenderedPageBreak/>
        <w:t>4.5 Break-event analysis</w:t>
      </w:r>
      <w:bookmarkEnd w:id="38"/>
      <w:bookmarkEnd w:id="39"/>
      <w:bookmarkEnd w:id="40"/>
      <w:r w:rsidRPr="00D97630">
        <w:rPr>
          <w:rFonts w:cs="Times New Roman"/>
          <w:szCs w:val="24"/>
        </w:rPr>
        <w:t xml:space="preserve"> </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For the better productions and sales every company has to estimate their breakeven point which may be produced in units by calculating others data related to it. The breakeven point can be calculated by the following formula. To calculate breakeven point, firstly one has to calculate fixed prices, then unit sales price and last to calculate variable (Cost of goods sales, material &amp; </w:t>
      </w:r>
      <w:proofErr w:type="spellStart"/>
      <w:r w:rsidRPr="00D97630">
        <w:rPr>
          <w:rFonts w:ascii="Times New Roman" w:hAnsi="Times New Roman" w:cs="Times New Roman"/>
          <w:sz w:val="24"/>
          <w:szCs w:val="24"/>
        </w:rPr>
        <w:t>labour</w:t>
      </w:r>
      <w:proofErr w:type="spellEnd"/>
      <w:r w:rsidRPr="00D97630">
        <w:rPr>
          <w:rFonts w:ascii="Times New Roman" w:hAnsi="Times New Roman" w:cs="Times New Roman"/>
          <w:sz w:val="24"/>
          <w:szCs w:val="24"/>
        </w:rPr>
        <w:t xml:space="preserve"> costs, other costs) cost.</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noProof/>
          <w:sz w:val="24"/>
          <w:szCs w:val="24"/>
        </w:rPr>
        <w:drawing>
          <wp:inline distT="0" distB="0" distL="0" distR="0">
            <wp:extent cx="4686300" cy="2952750"/>
            <wp:effectExtent l="1905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4686300" cy="2952750"/>
                    </a:xfrm>
                    <a:prstGeom prst="rect">
                      <a:avLst/>
                    </a:prstGeom>
                    <a:noFill/>
                    <a:ln w="9525">
                      <a:noFill/>
                      <a:miter lim="800000"/>
                      <a:headEnd/>
                      <a:tailEnd/>
                    </a:ln>
                  </pic:spPr>
                </pic:pic>
              </a:graphicData>
            </a:graphic>
          </wp:inline>
        </w:drawing>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b/>
          <w:sz w:val="24"/>
          <w:szCs w:val="24"/>
        </w:rPr>
        <w:t>Diagram</w:t>
      </w:r>
      <w:r w:rsidRPr="00D97630">
        <w:rPr>
          <w:rFonts w:ascii="Times New Roman" w:hAnsi="Times New Roman" w:cs="Times New Roman"/>
          <w:sz w:val="24"/>
          <w:szCs w:val="24"/>
        </w:rPr>
        <w:t xml:space="preserve">: Breakeven analysis </w:t>
      </w:r>
    </w:p>
    <w:p w:rsidR="001C2AEE" w:rsidRPr="00D97630" w:rsidRDefault="001C2AEE" w:rsidP="00D97630">
      <w:pPr>
        <w:shd w:val="clear" w:color="auto" w:fill="8DB3E2" w:themeFill="text2" w:themeFillTint="66"/>
        <w:spacing w:line="360" w:lineRule="auto"/>
        <w:jc w:val="both"/>
        <w:rPr>
          <w:rFonts w:ascii="Times New Roman" w:hAnsi="Times New Roman" w:cs="Times New Roman"/>
          <w:b/>
          <w:sz w:val="24"/>
          <w:szCs w:val="24"/>
        </w:rPr>
      </w:pPr>
      <w:r w:rsidRPr="00D97630">
        <w:rPr>
          <w:rFonts w:ascii="Times New Roman" w:hAnsi="Times New Roman" w:cs="Times New Roman"/>
          <w:b/>
          <w:sz w:val="24"/>
          <w:szCs w:val="24"/>
        </w:rPr>
        <w:t xml:space="preserve">Breakeven Point in Units= Fixed Costs ÷ (Unit Sales Price - Variable Costs) </w:t>
      </w:r>
    </w:p>
    <w:p w:rsidR="001C2AEE" w:rsidRPr="00D97630" w:rsidRDefault="001C2AEE" w:rsidP="00D97630">
      <w:pPr>
        <w:shd w:val="clear" w:color="auto" w:fill="948A54" w:themeFill="background2" w:themeFillShade="80"/>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Monthly Fixed Expenses: </w:t>
      </w:r>
    </w:p>
    <w:p w:rsidR="001C2AEE" w:rsidRPr="00D97630" w:rsidRDefault="001C2AEE" w:rsidP="00D97630">
      <w:pPr>
        <w:shd w:val="clear" w:color="auto" w:fill="D9D9D9" w:themeFill="background1" w:themeFillShade="D9"/>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Rent </w:t>
      </w:r>
      <w:r w:rsidRPr="00D97630">
        <w:rPr>
          <w:rFonts w:ascii="Times New Roman" w:hAnsi="Times New Roman" w:cs="Times New Roman"/>
          <w:sz w:val="24"/>
          <w:szCs w:val="24"/>
        </w:rPr>
        <w:tab/>
      </w:r>
      <w:r w:rsidRPr="00D97630">
        <w:rPr>
          <w:rFonts w:ascii="Times New Roman" w:hAnsi="Times New Roman" w:cs="Times New Roman"/>
          <w:sz w:val="24"/>
          <w:szCs w:val="24"/>
        </w:rPr>
        <w:tab/>
      </w:r>
      <w:r w:rsidRPr="00D97630">
        <w:rPr>
          <w:rFonts w:ascii="Times New Roman" w:hAnsi="Times New Roman" w:cs="Times New Roman"/>
          <w:sz w:val="24"/>
          <w:szCs w:val="24"/>
        </w:rPr>
        <w:tab/>
        <w:t>£3,000</w:t>
      </w:r>
    </w:p>
    <w:p w:rsidR="001C2AEE" w:rsidRPr="00D97630" w:rsidRDefault="001C2AEE" w:rsidP="00D97630">
      <w:pPr>
        <w:shd w:val="clear" w:color="auto" w:fill="D9D9D9" w:themeFill="background1" w:themeFillShade="D9"/>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Utilities </w:t>
      </w:r>
      <w:r w:rsidRPr="00D97630">
        <w:rPr>
          <w:rFonts w:ascii="Times New Roman" w:hAnsi="Times New Roman" w:cs="Times New Roman"/>
          <w:sz w:val="24"/>
          <w:szCs w:val="24"/>
        </w:rPr>
        <w:tab/>
      </w:r>
      <w:r w:rsidRPr="00D97630">
        <w:rPr>
          <w:rFonts w:ascii="Times New Roman" w:hAnsi="Times New Roman" w:cs="Times New Roman"/>
          <w:sz w:val="24"/>
          <w:szCs w:val="24"/>
        </w:rPr>
        <w:tab/>
        <w:t>£2,000</w:t>
      </w:r>
    </w:p>
    <w:p w:rsidR="001C2AEE" w:rsidRPr="00D97630" w:rsidRDefault="001C2AEE" w:rsidP="00D97630">
      <w:pPr>
        <w:shd w:val="clear" w:color="auto" w:fill="D9D9D9" w:themeFill="background1" w:themeFillShade="D9"/>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Salary </w:t>
      </w:r>
      <w:r w:rsidRPr="00D97630">
        <w:rPr>
          <w:rFonts w:ascii="Times New Roman" w:hAnsi="Times New Roman" w:cs="Times New Roman"/>
          <w:sz w:val="24"/>
          <w:szCs w:val="24"/>
        </w:rPr>
        <w:tab/>
      </w:r>
      <w:r w:rsidRPr="00D97630">
        <w:rPr>
          <w:rFonts w:ascii="Times New Roman" w:hAnsi="Times New Roman" w:cs="Times New Roman"/>
          <w:sz w:val="24"/>
          <w:szCs w:val="24"/>
        </w:rPr>
        <w:tab/>
        <w:t>£4,000</w:t>
      </w:r>
    </w:p>
    <w:p w:rsidR="001C2AEE" w:rsidRPr="00D97630" w:rsidRDefault="001C2AEE" w:rsidP="00D97630">
      <w:pPr>
        <w:shd w:val="clear" w:color="auto" w:fill="D9D9D9" w:themeFill="background1" w:themeFillShade="D9"/>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Other </w:t>
      </w:r>
      <w:r w:rsidRPr="00D97630">
        <w:rPr>
          <w:rFonts w:ascii="Times New Roman" w:hAnsi="Times New Roman" w:cs="Times New Roman"/>
          <w:sz w:val="24"/>
          <w:szCs w:val="24"/>
        </w:rPr>
        <w:tab/>
      </w:r>
      <w:r w:rsidRPr="00D97630">
        <w:rPr>
          <w:rFonts w:ascii="Times New Roman" w:hAnsi="Times New Roman" w:cs="Times New Roman"/>
          <w:sz w:val="24"/>
          <w:szCs w:val="24"/>
        </w:rPr>
        <w:tab/>
      </w:r>
      <w:r w:rsidRPr="00D97630">
        <w:rPr>
          <w:rFonts w:ascii="Times New Roman" w:hAnsi="Times New Roman" w:cs="Times New Roman"/>
          <w:sz w:val="24"/>
          <w:szCs w:val="24"/>
        </w:rPr>
        <w:tab/>
        <w:t xml:space="preserve">£3,000 </w:t>
      </w:r>
    </w:p>
    <w:p w:rsidR="001C2AEE" w:rsidRPr="00D97630" w:rsidRDefault="001C2AEE" w:rsidP="00D97630">
      <w:pPr>
        <w:shd w:val="clear" w:color="auto" w:fill="D99594" w:themeFill="accent2" w:themeFillTint="99"/>
        <w:spacing w:before="100" w:beforeAutospacing="1" w:after="100" w:afterAutospacing="1" w:line="360" w:lineRule="auto"/>
        <w:jc w:val="both"/>
        <w:rPr>
          <w:rFonts w:ascii="Times New Roman" w:hAnsi="Times New Roman" w:cs="Times New Roman"/>
          <w:b/>
          <w:sz w:val="24"/>
          <w:szCs w:val="24"/>
        </w:rPr>
      </w:pPr>
      <w:r w:rsidRPr="00D97630">
        <w:rPr>
          <w:rFonts w:ascii="Times New Roman" w:hAnsi="Times New Roman" w:cs="Times New Roman"/>
          <w:b/>
          <w:sz w:val="24"/>
          <w:szCs w:val="24"/>
        </w:rPr>
        <w:lastRenderedPageBreak/>
        <w:t xml:space="preserve">Total fixed Expenditure. </w:t>
      </w:r>
      <w:r w:rsidRPr="00D97630">
        <w:rPr>
          <w:rFonts w:ascii="Times New Roman" w:hAnsi="Times New Roman" w:cs="Times New Roman"/>
          <w:sz w:val="24"/>
          <w:szCs w:val="24"/>
        </w:rPr>
        <w:t xml:space="preserve">    £12,000</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Unit sales price: </w:t>
      </w:r>
      <w:r w:rsidRPr="00D97630">
        <w:rPr>
          <w:rFonts w:ascii="Times New Roman" w:hAnsi="Times New Roman" w:cs="Times New Roman"/>
          <w:sz w:val="24"/>
          <w:szCs w:val="24"/>
        </w:rPr>
        <w:tab/>
      </w:r>
      <w:r w:rsidRPr="00D97630">
        <w:rPr>
          <w:rFonts w:ascii="Times New Roman" w:hAnsi="Times New Roman" w:cs="Times New Roman"/>
          <w:sz w:val="24"/>
          <w:szCs w:val="24"/>
        </w:rPr>
        <w:tab/>
      </w:r>
      <w:r w:rsidRPr="00D97630">
        <w:rPr>
          <w:rFonts w:ascii="Times New Roman" w:hAnsi="Times New Roman" w:cs="Times New Roman"/>
          <w:sz w:val="24"/>
          <w:szCs w:val="24"/>
        </w:rPr>
        <w:tab/>
        <w:t xml:space="preserve">£25 </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Less Cost of Goods Sold:              £5</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Less Material &amp; </w:t>
      </w:r>
      <w:proofErr w:type="spellStart"/>
      <w:r w:rsidRPr="00D97630">
        <w:rPr>
          <w:rFonts w:ascii="Times New Roman" w:hAnsi="Times New Roman" w:cs="Times New Roman"/>
          <w:sz w:val="24"/>
          <w:szCs w:val="24"/>
        </w:rPr>
        <w:t>Labour</w:t>
      </w:r>
      <w:proofErr w:type="spellEnd"/>
      <w:r w:rsidRPr="00D97630">
        <w:rPr>
          <w:rFonts w:ascii="Times New Roman" w:hAnsi="Times New Roman" w:cs="Times New Roman"/>
          <w:sz w:val="24"/>
          <w:szCs w:val="24"/>
        </w:rPr>
        <w:t>:</w:t>
      </w:r>
      <w:r w:rsidRPr="00D97630">
        <w:rPr>
          <w:rFonts w:ascii="Times New Roman" w:hAnsi="Times New Roman" w:cs="Times New Roman"/>
          <w:sz w:val="24"/>
          <w:szCs w:val="24"/>
        </w:rPr>
        <w:tab/>
      </w:r>
      <w:r w:rsidRPr="00D97630">
        <w:rPr>
          <w:rFonts w:ascii="Times New Roman" w:hAnsi="Times New Roman" w:cs="Times New Roman"/>
          <w:sz w:val="24"/>
          <w:szCs w:val="24"/>
        </w:rPr>
        <w:tab/>
        <w:t>£6</w:t>
      </w:r>
      <w:r w:rsidRPr="00D97630">
        <w:rPr>
          <w:rFonts w:ascii="Times New Roman" w:hAnsi="Times New Roman" w:cs="Times New Roman"/>
          <w:sz w:val="24"/>
          <w:szCs w:val="24"/>
        </w:rPr>
        <w:tab/>
        <w:t xml:space="preserve"> </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Less Other Variable Exp:              £2</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Marginal Cost (MC) = {£ 25-(£5+£6+£2)}</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                                =£12</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Breakeven point in units= £12,000 </w:t>
      </w:r>
      <w:r w:rsidRPr="00D97630">
        <w:rPr>
          <w:rFonts w:ascii="Times New Roman" w:hAnsi="Times New Roman" w:cs="Times New Roman"/>
          <w:b/>
          <w:sz w:val="24"/>
          <w:szCs w:val="24"/>
        </w:rPr>
        <w:t>÷ </w:t>
      </w:r>
      <w:r w:rsidRPr="00D97630">
        <w:rPr>
          <w:rFonts w:ascii="Times New Roman" w:hAnsi="Times New Roman" w:cs="Times New Roman"/>
          <w:sz w:val="24"/>
          <w:szCs w:val="24"/>
        </w:rPr>
        <w:t>£12</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                                      =1000 units</w:t>
      </w:r>
    </w:p>
    <w:p w:rsidR="001C2AEE" w:rsidRPr="00D97630" w:rsidRDefault="001C2AEE" w:rsidP="00D97630">
      <w:pPr>
        <w:spacing w:before="100" w:beforeAutospacing="1" w:after="100" w:afterAutospacing="1" w:line="360" w:lineRule="auto"/>
        <w:jc w:val="both"/>
        <w:rPr>
          <w:rFonts w:ascii="Times New Roman" w:hAnsi="Times New Roman" w:cs="Times New Roman"/>
          <w:sz w:val="24"/>
          <w:szCs w:val="24"/>
        </w:rPr>
      </w:pPr>
      <w:r w:rsidRPr="00D97630">
        <w:rPr>
          <w:rFonts w:ascii="Times New Roman" w:hAnsi="Times New Roman" w:cs="Times New Roman"/>
          <w:sz w:val="24"/>
          <w:szCs w:val="24"/>
        </w:rPr>
        <w:t>Breakeven point in unit is 10000 units.</w:t>
      </w:r>
      <w:bookmarkStart w:id="41" w:name="_Toc500963348"/>
    </w:p>
    <w:p w:rsidR="001C2AEE" w:rsidRPr="00D97630" w:rsidRDefault="001C2AEE" w:rsidP="00D97630">
      <w:pPr>
        <w:pStyle w:val="Heading1"/>
        <w:rPr>
          <w:rFonts w:cs="Times New Roman"/>
          <w:sz w:val="24"/>
          <w:szCs w:val="24"/>
        </w:rPr>
      </w:pPr>
      <w:bookmarkStart w:id="42" w:name="_Toc502135351"/>
      <w:bookmarkStart w:id="43" w:name="_Toc502384353"/>
      <w:r w:rsidRPr="00D97630">
        <w:rPr>
          <w:rFonts w:cs="Times New Roman"/>
          <w:sz w:val="24"/>
          <w:szCs w:val="24"/>
        </w:rPr>
        <w:t>5.0 Concussion</w:t>
      </w:r>
      <w:bookmarkEnd w:id="41"/>
      <w:bookmarkEnd w:id="42"/>
      <w:bookmarkEnd w:id="43"/>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t xml:space="preserve">Small Marketing Enterprise is growing rapidly in the UK. Peace Essentials’ strategies for developing their business reach them at the highest peak of the market place. The study shows that UK economy is growing up that are brining opportunity for the entrepreneurs. In addition, the government is creating more opportunities for the small and medium size </w:t>
      </w:r>
      <w:proofErr w:type="spellStart"/>
      <w:r w:rsidRPr="00D97630">
        <w:rPr>
          <w:rFonts w:ascii="Times New Roman" w:hAnsi="Times New Roman" w:cs="Times New Roman"/>
          <w:sz w:val="24"/>
          <w:szCs w:val="24"/>
        </w:rPr>
        <w:t>organisation</w:t>
      </w:r>
      <w:proofErr w:type="spellEnd"/>
      <w:r w:rsidRPr="00D97630">
        <w:rPr>
          <w:rFonts w:ascii="Times New Roman" w:hAnsi="Times New Roman" w:cs="Times New Roman"/>
          <w:sz w:val="24"/>
          <w:szCs w:val="24"/>
        </w:rPr>
        <w:t>. Further, major changes are seen in the Muslim community and their habits. Therefore, there are huge opportunities of Peace Essentials to maximize its operations in London and other parts of UK where there are high number of Muslim People.</w:t>
      </w:r>
    </w:p>
    <w:p w:rsidR="001C2AEE" w:rsidRPr="00D97630" w:rsidRDefault="001C2AEE" w:rsidP="00D97630">
      <w:pPr>
        <w:spacing w:line="360" w:lineRule="auto"/>
        <w:jc w:val="both"/>
        <w:rPr>
          <w:rFonts w:ascii="Times New Roman" w:hAnsi="Times New Roman" w:cs="Times New Roman"/>
          <w:sz w:val="24"/>
          <w:szCs w:val="24"/>
        </w:rPr>
      </w:pPr>
      <w:r w:rsidRPr="00D97630">
        <w:rPr>
          <w:rFonts w:ascii="Times New Roman" w:hAnsi="Times New Roman" w:cs="Times New Roman"/>
          <w:sz w:val="24"/>
          <w:szCs w:val="24"/>
        </w:rPr>
        <w:br w:type="page"/>
      </w:r>
    </w:p>
    <w:p w:rsidR="001C2AEE" w:rsidRPr="00E56478" w:rsidRDefault="001C2AEE" w:rsidP="001C2AEE">
      <w:pPr>
        <w:pStyle w:val="ListParagraph"/>
        <w:numPr>
          <w:ilvl w:val="0"/>
          <w:numId w:val="1"/>
        </w:numPr>
      </w:pPr>
      <w:proofErr w:type="spellStart"/>
      <w:r w:rsidRPr="00E56478">
        <w:lastRenderedPageBreak/>
        <w:t>Kotler</w:t>
      </w:r>
      <w:proofErr w:type="spellEnd"/>
      <w:r w:rsidRPr="00E56478">
        <w:t xml:space="preserve">, P. et al (2014) </w:t>
      </w:r>
      <w:r w:rsidRPr="00A95D31">
        <w:rPr>
          <w:i/>
        </w:rPr>
        <w:t>Principles of Marketing.</w:t>
      </w:r>
      <w:r w:rsidRPr="00E56478">
        <w:t xml:space="preserve"> 8th European Ed.  Pearson Education Limited: London. </w:t>
      </w:r>
    </w:p>
    <w:p w:rsidR="001C2AEE" w:rsidRPr="00E56478" w:rsidRDefault="001C2AEE" w:rsidP="001C2AEE">
      <w:pPr>
        <w:pStyle w:val="ListParagraph"/>
        <w:numPr>
          <w:ilvl w:val="0"/>
          <w:numId w:val="1"/>
        </w:numPr>
      </w:pPr>
      <w:r w:rsidRPr="00E56478">
        <w:t xml:space="preserve">Mullins, J. (2014) </w:t>
      </w:r>
      <w:r w:rsidRPr="00A95D31">
        <w:rPr>
          <w:i/>
        </w:rPr>
        <w:t>Management and Organizational Behaviours</w:t>
      </w:r>
      <w:r w:rsidRPr="00E56478">
        <w:t xml:space="preserve">. 8th Ed. Harlow: Prentice Hall </w:t>
      </w:r>
    </w:p>
    <w:p w:rsidR="001C2AEE" w:rsidRPr="00E56478" w:rsidRDefault="001C2AEE" w:rsidP="001C2AEE">
      <w:pPr>
        <w:pStyle w:val="ListParagraph"/>
        <w:numPr>
          <w:ilvl w:val="0"/>
          <w:numId w:val="1"/>
        </w:numPr>
      </w:pPr>
      <w:r w:rsidRPr="00E56478">
        <w:t>Peace Essentials (2017</w:t>
      </w:r>
      <w:r w:rsidRPr="00A95D31">
        <w:rPr>
          <w:i/>
        </w:rPr>
        <w:t>) About Peace Essentials</w:t>
      </w:r>
      <w:r w:rsidRPr="00E56478">
        <w:t xml:space="preserve">. Available at: http://peaceessentials.org.uk/. [Accessed on: 10 December 2017] </w:t>
      </w:r>
    </w:p>
    <w:p w:rsidR="001C2AEE" w:rsidRPr="00E56478" w:rsidRDefault="001C2AEE" w:rsidP="001C2AEE">
      <w:pPr>
        <w:pStyle w:val="ListParagraph"/>
        <w:numPr>
          <w:ilvl w:val="0"/>
          <w:numId w:val="1"/>
        </w:numPr>
      </w:pPr>
      <w:r w:rsidRPr="00E56478">
        <w:t xml:space="preserve">Steve, M. and Caroline. G., (2012) </w:t>
      </w:r>
      <w:r w:rsidRPr="00A95D31">
        <w:rPr>
          <w:i/>
        </w:rPr>
        <w:t>Entrepreneurship: Starting and Operating a Small Business</w:t>
      </w:r>
      <w:r w:rsidRPr="00E56478">
        <w:t>. 5th Ed. Pearson Education Ltd: Harlow</w:t>
      </w:r>
    </w:p>
    <w:p w:rsidR="001C2AEE" w:rsidRPr="00E56478" w:rsidRDefault="001C2AEE" w:rsidP="001C2AEE">
      <w:pPr>
        <w:pStyle w:val="ListParagraph"/>
        <w:numPr>
          <w:ilvl w:val="0"/>
          <w:numId w:val="1"/>
        </w:numPr>
      </w:pPr>
      <w:r>
        <w:t>WTO (2017)</w:t>
      </w:r>
      <w:r w:rsidRPr="00E56478">
        <w:t xml:space="preserve"> </w:t>
      </w:r>
      <w:r w:rsidRPr="00A95D31">
        <w:rPr>
          <w:i/>
        </w:rPr>
        <w:t>Intellectual Property Rights</w:t>
      </w:r>
      <w:r w:rsidRPr="00E56478">
        <w:t xml:space="preserve"> Available at: </w:t>
      </w:r>
      <w:hyperlink r:id="rId12" w:history="1">
        <w:r w:rsidRPr="00E56478">
          <w:rPr>
            <w:rStyle w:val="Hyperlink"/>
          </w:rPr>
          <w:t>https://www.wto.org/english/tratop_e/trips_e/intel1_e.htm</w:t>
        </w:r>
      </w:hyperlink>
      <w:r w:rsidRPr="00E56478">
        <w:t>. [Accessed on: 12 December 2017]</w:t>
      </w:r>
    </w:p>
    <w:p w:rsidR="003E4A34" w:rsidRDefault="003E4A34"/>
    <w:sectPr w:rsidR="003E4A34" w:rsidSect="00FC034E">
      <w:footerReference w:type="default" r:id="rId13"/>
      <w:pgSz w:w="12240" w:h="15840"/>
      <w:pgMar w:top="1440" w:right="1440" w:bottom="1440" w:left="2404" w:header="720" w:footer="72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54B9" w:rsidRDefault="000C54B9" w:rsidP="00D97630">
      <w:pPr>
        <w:spacing w:after="0" w:line="240" w:lineRule="auto"/>
      </w:pPr>
      <w:r>
        <w:separator/>
      </w:r>
    </w:p>
  </w:endnote>
  <w:endnote w:type="continuationSeparator" w:id="0">
    <w:p w:rsidR="000C54B9" w:rsidRDefault="000C54B9" w:rsidP="00D976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685056"/>
      <w:docPartObj>
        <w:docPartGallery w:val="Page Numbers (Bottom of Page)"/>
        <w:docPartUnique/>
      </w:docPartObj>
    </w:sdtPr>
    <w:sdtContent>
      <w:p w:rsidR="00D97630" w:rsidRDefault="00D97630">
        <w:pPr>
          <w:pStyle w:val="Footer"/>
        </w:pPr>
        <w:r>
          <w:t xml:space="preserve">Page | </w:t>
        </w:r>
        <w:fldSimple w:instr=" PAGE   \* MERGEFORMAT ">
          <w:r>
            <w:rPr>
              <w:noProof/>
            </w:rPr>
            <w:t>4</w:t>
          </w:r>
        </w:fldSimple>
      </w:p>
    </w:sdtContent>
  </w:sdt>
  <w:p w:rsidR="00D97630" w:rsidRDefault="00D9763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54B9" w:rsidRDefault="000C54B9" w:rsidP="00D97630">
      <w:pPr>
        <w:spacing w:after="0" w:line="240" w:lineRule="auto"/>
      </w:pPr>
      <w:r>
        <w:separator/>
      </w:r>
    </w:p>
  </w:footnote>
  <w:footnote w:type="continuationSeparator" w:id="0">
    <w:p w:rsidR="000C54B9" w:rsidRDefault="000C54B9" w:rsidP="00D9763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4D5F65"/>
    <w:multiLevelType w:val="hybridMultilevel"/>
    <w:tmpl w:val="E0A6F4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33544B40"/>
    <w:multiLevelType w:val="hybridMultilevel"/>
    <w:tmpl w:val="D17E5F8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2BD2CF1"/>
    <w:multiLevelType w:val="multilevel"/>
    <w:tmpl w:val="648A690E"/>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1C2AEE"/>
    <w:rsid w:val="000C54B9"/>
    <w:rsid w:val="001A6899"/>
    <w:rsid w:val="001C2AEE"/>
    <w:rsid w:val="003E068D"/>
    <w:rsid w:val="003E4A34"/>
    <w:rsid w:val="00405DC5"/>
    <w:rsid w:val="004B4C90"/>
    <w:rsid w:val="00A67044"/>
    <w:rsid w:val="00D97630"/>
    <w:rsid w:val="00F71128"/>
    <w:rsid w:val="00FC034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068D"/>
  </w:style>
  <w:style w:type="paragraph" w:styleId="Heading1">
    <w:name w:val="heading 1"/>
    <w:basedOn w:val="Normal"/>
    <w:next w:val="Normal"/>
    <w:link w:val="Heading1Char"/>
    <w:uiPriority w:val="9"/>
    <w:qFormat/>
    <w:rsid w:val="001C2AEE"/>
    <w:pPr>
      <w:keepNext/>
      <w:keepLines/>
      <w:spacing w:after="0" w:line="360" w:lineRule="auto"/>
      <w:jc w:val="both"/>
      <w:outlineLvl w:val="0"/>
    </w:pPr>
    <w:rPr>
      <w:rFonts w:ascii="Times New Roman" w:eastAsiaTheme="majorEastAsia" w:hAnsi="Times New Roman" w:cstheme="majorBidi"/>
      <w:b/>
      <w:bCs/>
      <w:color w:val="244061" w:themeColor="accent1" w:themeShade="80"/>
      <w:sz w:val="28"/>
      <w:szCs w:val="28"/>
      <w:lang w:val="en-GB"/>
    </w:rPr>
  </w:style>
  <w:style w:type="paragraph" w:styleId="Heading2">
    <w:name w:val="heading 2"/>
    <w:basedOn w:val="Normal"/>
    <w:next w:val="Normal"/>
    <w:link w:val="Heading2Char"/>
    <w:uiPriority w:val="9"/>
    <w:unhideWhenUsed/>
    <w:qFormat/>
    <w:rsid w:val="001C2AEE"/>
    <w:pPr>
      <w:keepNext/>
      <w:keepLines/>
      <w:spacing w:before="360" w:after="360" w:line="259" w:lineRule="auto"/>
      <w:jc w:val="both"/>
      <w:outlineLvl w:val="1"/>
    </w:pPr>
    <w:rPr>
      <w:rFonts w:ascii="Times New Roman" w:eastAsiaTheme="majorEastAsia" w:hAnsi="Times New Roman" w:cstheme="majorBidi"/>
      <w:b/>
      <w:bCs/>
      <w:color w:val="0070C0"/>
      <w:sz w:val="24"/>
      <w:szCs w:val="26"/>
      <w:lang w:val="en-GB"/>
    </w:rPr>
  </w:style>
  <w:style w:type="paragraph" w:styleId="Heading3">
    <w:name w:val="heading 3"/>
    <w:basedOn w:val="Normal"/>
    <w:next w:val="Normal"/>
    <w:link w:val="Heading3Char"/>
    <w:uiPriority w:val="9"/>
    <w:semiHidden/>
    <w:unhideWhenUsed/>
    <w:qFormat/>
    <w:rsid w:val="001C2AE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AEE"/>
    <w:pPr>
      <w:spacing w:line="360" w:lineRule="auto"/>
      <w:ind w:left="720"/>
      <w:contextualSpacing/>
      <w:jc w:val="both"/>
    </w:pPr>
    <w:rPr>
      <w:rFonts w:ascii="Times New Roman" w:hAnsi="Times New Roman"/>
      <w:sz w:val="24"/>
      <w:lang w:val="en-GB"/>
    </w:rPr>
  </w:style>
  <w:style w:type="character" w:styleId="Hyperlink">
    <w:name w:val="Hyperlink"/>
    <w:basedOn w:val="DefaultParagraphFont"/>
    <w:uiPriority w:val="99"/>
    <w:unhideWhenUsed/>
    <w:rsid w:val="001C2AEE"/>
    <w:rPr>
      <w:color w:val="0000FF"/>
      <w:u w:val="single"/>
    </w:rPr>
  </w:style>
  <w:style w:type="character" w:customStyle="1" w:styleId="Heading1Char">
    <w:name w:val="Heading 1 Char"/>
    <w:basedOn w:val="DefaultParagraphFont"/>
    <w:link w:val="Heading1"/>
    <w:uiPriority w:val="9"/>
    <w:rsid w:val="001C2AEE"/>
    <w:rPr>
      <w:rFonts w:ascii="Times New Roman" w:eastAsiaTheme="majorEastAsia" w:hAnsi="Times New Roman" w:cstheme="majorBidi"/>
      <w:b/>
      <w:bCs/>
      <w:color w:val="244061" w:themeColor="accent1" w:themeShade="80"/>
      <w:sz w:val="28"/>
      <w:szCs w:val="28"/>
      <w:lang w:val="en-GB"/>
    </w:rPr>
  </w:style>
  <w:style w:type="character" w:customStyle="1" w:styleId="Heading2Char">
    <w:name w:val="Heading 2 Char"/>
    <w:basedOn w:val="DefaultParagraphFont"/>
    <w:link w:val="Heading2"/>
    <w:uiPriority w:val="9"/>
    <w:rsid w:val="001C2AEE"/>
    <w:rPr>
      <w:rFonts w:ascii="Times New Roman" w:eastAsiaTheme="majorEastAsia" w:hAnsi="Times New Roman" w:cstheme="majorBidi"/>
      <w:b/>
      <w:bCs/>
      <w:color w:val="0070C0"/>
      <w:sz w:val="24"/>
      <w:szCs w:val="26"/>
      <w:lang w:val="en-GB"/>
    </w:rPr>
  </w:style>
  <w:style w:type="paragraph" w:styleId="BalloonText">
    <w:name w:val="Balloon Text"/>
    <w:basedOn w:val="Normal"/>
    <w:link w:val="BalloonTextChar"/>
    <w:uiPriority w:val="99"/>
    <w:semiHidden/>
    <w:unhideWhenUsed/>
    <w:rsid w:val="001C2A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2AEE"/>
    <w:rPr>
      <w:rFonts w:ascii="Tahoma" w:hAnsi="Tahoma" w:cs="Tahoma"/>
      <w:sz w:val="16"/>
      <w:szCs w:val="16"/>
    </w:rPr>
  </w:style>
  <w:style w:type="character" w:customStyle="1" w:styleId="Heading3Char">
    <w:name w:val="Heading 3 Char"/>
    <w:basedOn w:val="DefaultParagraphFont"/>
    <w:link w:val="Heading3"/>
    <w:uiPriority w:val="9"/>
    <w:semiHidden/>
    <w:rsid w:val="001C2AEE"/>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1C2AEE"/>
    <w:pPr>
      <w:spacing w:before="48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C2AEE"/>
    <w:pPr>
      <w:spacing w:after="100"/>
    </w:pPr>
  </w:style>
  <w:style w:type="paragraph" w:styleId="TOC2">
    <w:name w:val="toc 2"/>
    <w:basedOn w:val="Normal"/>
    <w:next w:val="Normal"/>
    <w:autoRedefine/>
    <w:uiPriority w:val="39"/>
    <w:unhideWhenUsed/>
    <w:rsid w:val="001C2AEE"/>
    <w:pPr>
      <w:spacing w:after="100"/>
      <w:ind w:left="220"/>
    </w:pPr>
  </w:style>
  <w:style w:type="paragraph" w:styleId="TOC3">
    <w:name w:val="toc 3"/>
    <w:basedOn w:val="Normal"/>
    <w:next w:val="Normal"/>
    <w:autoRedefine/>
    <w:uiPriority w:val="39"/>
    <w:unhideWhenUsed/>
    <w:rsid w:val="001C2AEE"/>
    <w:pPr>
      <w:spacing w:after="100"/>
      <w:ind w:left="440"/>
    </w:pPr>
  </w:style>
  <w:style w:type="paragraph" w:styleId="NoSpacing">
    <w:name w:val="No Spacing"/>
    <w:link w:val="NoSpacingChar"/>
    <w:uiPriority w:val="1"/>
    <w:qFormat/>
    <w:rsid w:val="001C2AEE"/>
    <w:pPr>
      <w:spacing w:after="0" w:line="240" w:lineRule="auto"/>
    </w:pPr>
  </w:style>
  <w:style w:type="paragraph" w:styleId="Header">
    <w:name w:val="header"/>
    <w:basedOn w:val="Normal"/>
    <w:link w:val="HeaderChar"/>
    <w:uiPriority w:val="99"/>
    <w:semiHidden/>
    <w:unhideWhenUsed/>
    <w:rsid w:val="00D9763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7630"/>
  </w:style>
  <w:style w:type="paragraph" w:styleId="Footer">
    <w:name w:val="footer"/>
    <w:basedOn w:val="Normal"/>
    <w:link w:val="FooterChar"/>
    <w:uiPriority w:val="99"/>
    <w:unhideWhenUsed/>
    <w:rsid w:val="00D976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630"/>
  </w:style>
  <w:style w:type="character" w:customStyle="1" w:styleId="NoSpacingChar">
    <w:name w:val="No Spacing Char"/>
    <w:basedOn w:val="DefaultParagraphFont"/>
    <w:link w:val="NoSpacing"/>
    <w:uiPriority w:val="1"/>
    <w:rsid w:val="00D9763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to.org/english/tratop_e/trips_e/intel1_e.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5AA74B2-026A-4307-8F05-BD8EFDC84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1508</Words>
  <Characters>8600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10088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MD SIDDIQUE ULLAH</cp:lastModifiedBy>
  <cp:revision>1</cp:revision>
  <dcterms:created xsi:type="dcterms:W3CDTF">2017-12-30T15:49:00Z</dcterms:created>
  <dcterms:modified xsi:type="dcterms:W3CDTF">2017-12-30T16:05:00Z</dcterms:modified>
</cp:coreProperties>
</file>