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E9D" w:rsidRPr="00A406E5" w:rsidRDefault="00152E9D" w:rsidP="00A34357">
      <w:pPr>
        <w:rPr>
          <w:rFonts w:ascii="Arial" w:hAnsi="Arial" w:cs="Arial"/>
          <w:sz w:val="24"/>
          <w:szCs w:val="24"/>
        </w:rPr>
      </w:pPr>
    </w:p>
    <w:p w:rsidR="00263C53" w:rsidRDefault="00263C53" w:rsidP="00263C53">
      <w:pPr>
        <w:rPr>
          <w:rFonts w:ascii="Calibri" w:hAnsi="Calibri" w:cs="Calibri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alibri" w:hAnsi="Calibri" w:cs="Calibri"/>
          <w:b/>
          <w:sz w:val="28"/>
          <w:szCs w:val="28"/>
          <w:u w:val="single"/>
        </w:rPr>
        <w:t>PROFIT AND LOSS ACCOUNT</w:t>
      </w:r>
    </w:p>
    <w:p w:rsidR="00263C53" w:rsidRDefault="00263C53" w:rsidP="00263C5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2017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2018</w:t>
      </w:r>
    </w:p>
    <w:p w:rsidR="00263C53" w:rsidRDefault="00263C53" w:rsidP="00263C5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£000</w:t>
      </w:r>
      <w:r>
        <w:rPr>
          <w:rFonts w:ascii="Calibri" w:hAnsi="Calibri" w:cs="Calibri"/>
          <w:b/>
          <w:sz w:val="28"/>
          <w:szCs w:val="28"/>
        </w:rPr>
        <w:tab/>
        <w:t>£000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£000</w:t>
      </w:r>
      <w:r>
        <w:rPr>
          <w:rFonts w:ascii="Calibri" w:hAnsi="Calibri" w:cs="Calibri"/>
          <w:b/>
          <w:sz w:val="28"/>
          <w:szCs w:val="28"/>
        </w:rPr>
        <w:tab/>
        <w:t>£000</w:t>
      </w:r>
    </w:p>
    <w:p w:rsidR="00263C53" w:rsidRDefault="00263C53" w:rsidP="00263C53">
      <w:pPr>
        <w:rPr>
          <w:rFonts w:ascii="Calibri" w:hAnsi="Calibri" w:cs="Calibri"/>
          <w:b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Sales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9000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9500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Less: </w:t>
      </w:r>
      <w:r>
        <w:rPr>
          <w:rFonts w:ascii="Calibri" w:hAnsi="Calibri" w:cs="Calibri"/>
          <w:sz w:val="28"/>
          <w:szCs w:val="28"/>
        </w:rPr>
        <w:tab/>
        <w:t>cost of goods sold</w:t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ab/>
        <w:t>Opening stock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1100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700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Purchases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6500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7700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>Less:</w:t>
      </w:r>
      <w:r>
        <w:rPr>
          <w:rFonts w:ascii="Calibri" w:hAnsi="Calibri" w:cs="Calibri"/>
          <w:sz w:val="28"/>
          <w:szCs w:val="28"/>
        </w:rPr>
        <w:tab/>
        <w:t>Closing Stock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>(700)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        </w:t>
      </w:r>
      <w:r>
        <w:rPr>
          <w:rFonts w:ascii="Calibri" w:hAnsi="Calibri" w:cs="Calibri"/>
          <w:sz w:val="28"/>
          <w:szCs w:val="28"/>
          <w:u w:val="single"/>
        </w:rPr>
        <w:t>(750)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6900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7650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   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Gross Profit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2100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1850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Less:</w:t>
      </w:r>
      <w:r>
        <w:rPr>
          <w:rFonts w:ascii="Calibri" w:hAnsi="Calibri" w:cs="Calibri"/>
          <w:sz w:val="28"/>
          <w:szCs w:val="28"/>
        </w:rPr>
        <w:tab/>
        <w:t>Expenses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Rent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500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500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Rates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175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180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Motor Expenses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90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95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Advertising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82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84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Light and Heat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Depreciation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75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70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Insurance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</w:rPr>
        <w:tab/>
        <w:t xml:space="preserve">  10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11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Repairs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92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107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Bad Debts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</w:rPr>
        <w:tab/>
        <w:t xml:space="preserve">   33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17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Salaries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       </w:t>
      </w:r>
      <w:r>
        <w:rPr>
          <w:rFonts w:ascii="Calibri" w:hAnsi="Calibri" w:cs="Calibri"/>
          <w:sz w:val="28"/>
          <w:szCs w:val="28"/>
        </w:rPr>
        <w:tab/>
        <w:t xml:space="preserve"> 310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370</w:t>
      </w: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ab/>
        <w:t>Loan Interest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 xml:space="preserve">   10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 xml:space="preserve">    9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      1477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     1543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>Net Profit for the Year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 xml:space="preserve">  623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>307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</w:rPr>
      </w:pPr>
    </w:p>
    <w:p w:rsidR="00263C53" w:rsidRDefault="00263C53" w:rsidP="00263C53">
      <w:pPr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Balance Sheet at 30</w:t>
      </w:r>
      <w:r>
        <w:rPr>
          <w:rFonts w:ascii="Calibri" w:hAnsi="Calibri" w:cs="Calibri"/>
          <w:b/>
          <w:sz w:val="28"/>
          <w:szCs w:val="28"/>
          <w:u w:val="single"/>
          <w:vertAlign w:val="superscript"/>
        </w:rPr>
        <w:t>th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May</w:t>
      </w:r>
    </w:p>
    <w:p w:rsidR="00263C53" w:rsidRDefault="00263C53" w:rsidP="00263C5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2017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2018</w:t>
      </w:r>
    </w:p>
    <w:p w:rsidR="00263C53" w:rsidRDefault="00263C53" w:rsidP="00263C5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£000</w:t>
      </w:r>
      <w:r>
        <w:rPr>
          <w:rFonts w:ascii="Calibri" w:hAnsi="Calibri" w:cs="Calibri"/>
          <w:b/>
          <w:sz w:val="28"/>
          <w:szCs w:val="28"/>
        </w:rPr>
        <w:tab/>
        <w:t>£000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£000</w:t>
      </w:r>
      <w:r>
        <w:rPr>
          <w:rFonts w:ascii="Calibri" w:hAnsi="Calibri" w:cs="Calibri"/>
          <w:b/>
          <w:sz w:val="28"/>
          <w:szCs w:val="28"/>
        </w:rPr>
        <w:tab/>
        <w:t>£000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Fixed Assets (at net book value)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1700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1750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Current Assets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Stocks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700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750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Debtors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649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870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Cash at Bank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480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522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Cash in Hand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 xml:space="preserve">     10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 xml:space="preserve">    10</w:t>
      </w:r>
      <w:r>
        <w:rPr>
          <w:rFonts w:ascii="Calibri" w:hAnsi="Calibri" w:cs="Calibri"/>
          <w:sz w:val="28"/>
          <w:szCs w:val="28"/>
        </w:rPr>
        <w:tab/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1839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2152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Current Liabilities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Trade Creditors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660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690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Accruals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</w:rPr>
        <w:tab/>
        <w:t xml:space="preserve">      45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48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Bank Overdraft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</w:t>
      </w:r>
      <w:r>
        <w:rPr>
          <w:rFonts w:ascii="Calibri" w:hAnsi="Calibri" w:cs="Calibri"/>
          <w:sz w:val="28"/>
          <w:szCs w:val="28"/>
          <w:u w:val="single"/>
        </w:rPr>
        <w:t>150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  <w:u w:val="single"/>
        </w:rPr>
        <w:t>150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855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888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Net Current Assets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984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1264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>Total Assets Less Current Liabilities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>2684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>3014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Long - Term Liabilities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Bank Loans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</w:rPr>
        <w:tab/>
        <w:t xml:space="preserve">  150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150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           </w:t>
      </w:r>
      <w:r>
        <w:rPr>
          <w:rFonts w:ascii="Calibri" w:hAnsi="Calibri" w:cs="Calibri"/>
          <w:sz w:val="28"/>
          <w:szCs w:val="28"/>
          <w:u w:val="single"/>
        </w:rPr>
        <w:t xml:space="preserve">       2534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</w:t>
      </w:r>
      <w:r>
        <w:rPr>
          <w:rFonts w:ascii="Calibri" w:hAnsi="Calibri" w:cs="Calibri"/>
          <w:sz w:val="28"/>
          <w:szCs w:val="28"/>
          <w:u w:val="single"/>
        </w:rPr>
        <w:t>2864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Represented by: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Capital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2100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2700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Profit for the Year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</w:rPr>
        <w:tab/>
        <w:t xml:space="preserve">   623 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307</w:t>
      </w:r>
    </w:p>
    <w:p w:rsidR="00263C53" w:rsidRDefault="00263C53" w:rsidP="00263C53">
      <w:pPr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</w:rPr>
        <w:t>Less: Drawings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  <w:u w:val="single"/>
        </w:rPr>
        <w:t xml:space="preserve">   189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rFonts w:ascii="Calibri" w:hAnsi="Calibri" w:cs="Calibri"/>
          <w:sz w:val="28"/>
          <w:szCs w:val="28"/>
          <w:u w:val="single"/>
        </w:rPr>
        <w:t>143</w:t>
      </w:r>
    </w:p>
    <w:p w:rsidR="00263C53" w:rsidRDefault="00263C53" w:rsidP="00263C5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2534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2864</w:t>
      </w:r>
    </w:p>
    <w:p w:rsidR="00263C53" w:rsidRDefault="00263C53" w:rsidP="00263C53">
      <w:pPr>
        <w:autoSpaceDE w:val="0"/>
        <w:autoSpaceDN w:val="0"/>
        <w:adjustRightInd w:val="0"/>
        <w:rPr>
          <w:rFonts w:ascii="Calibri" w:hAnsi="Calibri"/>
          <w:sz w:val="28"/>
          <w:szCs w:val="28"/>
        </w:rPr>
      </w:pPr>
    </w:p>
    <w:p w:rsidR="00263C53" w:rsidRDefault="00263C53" w:rsidP="00263C53">
      <w:pPr>
        <w:ind w:left="720"/>
        <w:rPr>
          <w:rFonts w:ascii="Calibri" w:hAnsi="Calibri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85BFE" w:rsidRDefault="00A85BFE" w:rsidP="00263C53">
      <w:pPr>
        <w:jc w:val="both"/>
        <w:rPr>
          <w:rFonts w:ascii="Arial" w:hAnsi="Arial" w:cs="Arial"/>
          <w:sz w:val="22"/>
          <w:szCs w:val="22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sectPr w:rsidR="00A3505D" w:rsidRPr="00A406E5" w:rsidSect="00253420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89F" w:rsidRDefault="00C5489F">
      <w:r>
        <w:separator/>
      </w:r>
    </w:p>
  </w:endnote>
  <w:endnote w:type="continuationSeparator" w:id="0">
    <w:p w:rsidR="00C5489F" w:rsidRDefault="00C54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89F" w:rsidRDefault="00C5489F">
      <w:r>
        <w:separator/>
      </w:r>
    </w:p>
  </w:footnote>
  <w:footnote w:type="continuationSeparator" w:id="0">
    <w:p w:rsidR="00C5489F" w:rsidRDefault="00C54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2CA31701"/>
    <w:multiLevelType w:val="multilevel"/>
    <w:tmpl w:val="6862D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5F5810"/>
    <w:multiLevelType w:val="hybridMultilevel"/>
    <w:tmpl w:val="1140415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6"/>
  </w:num>
  <w:num w:numId="4">
    <w:abstractNumId w:val="12"/>
  </w:num>
  <w:num w:numId="5">
    <w:abstractNumId w:val="8"/>
  </w:num>
  <w:num w:numId="6">
    <w:abstractNumId w:val="15"/>
  </w:num>
  <w:num w:numId="7">
    <w:abstractNumId w:val="2"/>
  </w:num>
  <w:num w:numId="8">
    <w:abstractNumId w:val="14"/>
  </w:num>
  <w:num w:numId="9">
    <w:abstractNumId w:val="11"/>
  </w:num>
  <w:num w:numId="10">
    <w:abstractNumId w:val="4"/>
  </w:num>
  <w:num w:numId="11">
    <w:abstractNumId w:val="5"/>
  </w:num>
  <w:num w:numId="12">
    <w:abstractNumId w:val="9"/>
  </w:num>
  <w:num w:numId="13">
    <w:abstractNumId w:val="13"/>
  </w:num>
  <w:num w:numId="14">
    <w:abstractNumId w:val="3"/>
  </w:num>
  <w:num w:numId="15">
    <w:abstractNumId w:val="0"/>
  </w:num>
  <w:num w:numId="16">
    <w:abstractNumId w:val="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050E"/>
    <w:rsid w:val="0022746E"/>
    <w:rsid w:val="00235F71"/>
    <w:rsid w:val="002444CA"/>
    <w:rsid w:val="00253420"/>
    <w:rsid w:val="00260DE6"/>
    <w:rsid w:val="00263C53"/>
    <w:rsid w:val="00273FEE"/>
    <w:rsid w:val="0028204E"/>
    <w:rsid w:val="0028591B"/>
    <w:rsid w:val="002878BF"/>
    <w:rsid w:val="00291841"/>
    <w:rsid w:val="002C449B"/>
    <w:rsid w:val="002C5BC9"/>
    <w:rsid w:val="002C6040"/>
    <w:rsid w:val="002D5B3F"/>
    <w:rsid w:val="002E272E"/>
    <w:rsid w:val="002E2E04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4357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5489F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413"/>
    <w:rsid w:val="00DF321B"/>
    <w:rsid w:val="00DF421C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0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3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1498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Marie Pitson</cp:lastModifiedBy>
  <cp:revision>2</cp:revision>
  <cp:lastPrinted>2020-02-20T09:33:00Z</cp:lastPrinted>
  <dcterms:created xsi:type="dcterms:W3CDTF">2020-02-20T09:33:00Z</dcterms:created>
  <dcterms:modified xsi:type="dcterms:W3CDTF">2020-02-20T09:33:00Z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