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D2752" w14:textId="5D5DC650" w:rsidR="002A10D0" w:rsidRDefault="002A10D0" w:rsidP="002A10D0">
      <w:pPr>
        <w:jc w:val="center"/>
        <w:rPr>
          <w:b/>
          <w:bCs/>
          <w:sz w:val="40"/>
          <w:szCs w:val="40"/>
          <w:lang w:val="en-GB"/>
        </w:rPr>
      </w:pPr>
      <w:r>
        <w:rPr>
          <w:b/>
          <w:bCs/>
          <w:sz w:val="40"/>
          <w:szCs w:val="40"/>
          <w:lang w:val="en-GB"/>
        </w:rPr>
        <w:t>University of Wales Trinity Saint David</w:t>
      </w:r>
    </w:p>
    <w:p w14:paraId="718DE2CC" w14:textId="1631A6C4" w:rsidR="002A10D0" w:rsidRDefault="002A10D0" w:rsidP="002A10D0">
      <w:pPr>
        <w:ind w:left="1416" w:hanging="1416"/>
        <w:jc w:val="center"/>
        <w:rPr>
          <w:b/>
          <w:bCs/>
          <w:sz w:val="40"/>
          <w:szCs w:val="40"/>
          <w:lang w:val="en-GB"/>
        </w:rPr>
      </w:pPr>
      <w:r>
        <w:rPr>
          <w:b/>
          <w:bCs/>
          <w:sz w:val="40"/>
          <w:szCs w:val="40"/>
          <w:lang w:val="en-GB"/>
        </w:rPr>
        <w:t xml:space="preserve">BA </w:t>
      </w:r>
      <w:r w:rsidR="0093785E">
        <w:rPr>
          <w:b/>
          <w:bCs/>
          <w:sz w:val="40"/>
          <w:szCs w:val="40"/>
          <w:lang w:val="en-GB"/>
        </w:rPr>
        <w:t xml:space="preserve">(Hons) </w:t>
      </w:r>
      <w:r>
        <w:rPr>
          <w:b/>
          <w:bCs/>
          <w:sz w:val="40"/>
          <w:szCs w:val="40"/>
          <w:lang w:val="en-GB"/>
        </w:rPr>
        <w:t xml:space="preserve">– Business Management - Level 6, Term 2, Group 1 </w:t>
      </w:r>
    </w:p>
    <w:p w14:paraId="42BC2B0E" w14:textId="0878B9BB" w:rsidR="002A10D0" w:rsidRDefault="002A10D0" w:rsidP="002A10D0">
      <w:pPr>
        <w:ind w:left="1416" w:hanging="1416"/>
        <w:jc w:val="center"/>
        <w:rPr>
          <w:b/>
          <w:bCs/>
          <w:sz w:val="40"/>
          <w:szCs w:val="40"/>
          <w:lang w:val="en-GB"/>
        </w:rPr>
      </w:pPr>
      <w:r>
        <w:rPr>
          <w:b/>
          <w:bCs/>
          <w:sz w:val="40"/>
          <w:szCs w:val="40"/>
          <w:lang w:val="en-GB"/>
        </w:rPr>
        <w:t>Weekends</w:t>
      </w:r>
    </w:p>
    <w:p w14:paraId="1C971711" w14:textId="3F642285" w:rsidR="002A10D0" w:rsidRDefault="002A10D0" w:rsidP="002A10D0">
      <w:pPr>
        <w:jc w:val="center"/>
        <w:rPr>
          <w:b/>
          <w:bCs/>
          <w:sz w:val="40"/>
          <w:szCs w:val="40"/>
          <w:lang w:val="en-GB"/>
        </w:rPr>
      </w:pPr>
      <w:r>
        <w:rPr>
          <w:b/>
          <w:bCs/>
          <w:sz w:val="40"/>
          <w:szCs w:val="40"/>
          <w:lang w:val="en-GB"/>
        </w:rPr>
        <w:t>Leadership and Management, Theory and Practice</w:t>
      </w:r>
    </w:p>
    <w:p w14:paraId="5DF6292E" w14:textId="155A8154" w:rsidR="002A10D0" w:rsidRDefault="002A10D0" w:rsidP="002A10D0">
      <w:pPr>
        <w:jc w:val="center"/>
        <w:rPr>
          <w:b/>
          <w:bCs/>
          <w:sz w:val="40"/>
          <w:szCs w:val="40"/>
          <w:lang w:val="en-GB"/>
        </w:rPr>
      </w:pPr>
      <w:r>
        <w:rPr>
          <w:b/>
          <w:bCs/>
          <w:sz w:val="40"/>
          <w:szCs w:val="40"/>
          <w:lang w:val="en-GB"/>
        </w:rPr>
        <w:t>LCBB6003</w:t>
      </w:r>
    </w:p>
    <w:p w14:paraId="4C203839" w14:textId="2A0631DF" w:rsidR="002A10D0" w:rsidRDefault="00CD09CD" w:rsidP="002A10D0">
      <w:pPr>
        <w:jc w:val="center"/>
        <w:rPr>
          <w:b/>
          <w:bCs/>
          <w:sz w:val="40"/>
          <w:szCs w:val="40"/>
          <w:lang w:val="en-GB"/>
        </w:rPr>
      </w:pPr>
      <w:r w:rsidRPr="00CD09CD">
        <w:rPr>
          <w:b/>
          <w:bCs/>
          <w:sz w:val="40"/>
          <w:szCs w:val="40"/>
          <w:lang w:val="en-GB"/>
        </w:rPr>
        <w:t xml:space="preserve">Assignment </w:t>
      </w:r>
      <w:r>
        <w:rPr>
          <w:b/>
          <w:bCs/>
          <w:sz w:val="40"/>
          <w:szCs w:val="40"/>
          <w:lang w:val="en-GB"/>
        </w:rPr>
        <w:t xml:space="preserve">2 - </w:t>
      </w:r>
      <w:r w:rsidR="002A10D0">
        <w:rPr>
          <w:b/>
          <w:bCs/>
          <w:sz w:val="40"/>
          <w:szCs w:val="40"/>
          <w:lang w:val="en-GB"/>
        </w:rPr>
        <w:t>Individual Report</w:t>
      </w:r>
    </w:p>
    <w:p w14:paraId="46A405DC" w14:textId="49D2F1A2" w:rsidR="002A10D0" w:rsidRDefault="002A10D0" w:rsidP="002A10D0">
      <w:pPr>
        <w:jc w:val="center"/>
        <w:rPr>
          <w:b/>
          <w:bCs/>
          <w:sz w:val="40"/>
          <w:szCs w:val="40"/>
          <w:lang w:val="en-GB"/>
        </w:rPr>
      </w:pPr>
      <w:r>
        <w:rPr>
          <w:b/>
          <w:bCs/>
          <w:sz w:val="40"/>
          <w:szCs w:val="40"/>
          <w:lang w:val="en-GB"/>
        </w:rPr>
        <w:t xml:space="preserve">By </w:t>
      </w:r>
    </w:p>
    <w:p w14:paraId="3C8CA214" w14:textId="65AA39C0" w:rsidR="002A10D0" w:rsidRDefault="002A10D0" w:rsidP="002A10D0">
      <w:pPr>
        <w:jc w:val="center"/>
        <w:rPr>
          <w:b/>
          <w:bCs/>
          <w:sz w:val="40"/>
          <w:szCs w:val="40"/>
          <w:lang w:val="en-GB"/>
        </w:rPr>
      </w:pPr>
      <w:r>
        <w:rPr>
          <w:b/>
          <w:bCs/>
          <w:sz w:val="40"/>
          <w:szCs w:val="40"/>
          <w:lang w:val="en-GB"/>
        </w:rPr>
        <w:t>Rositsa Mateva</w:t>
      </w:r>
    </w:p>
    <w:p w14:paraId="4E765A95" w14:textId="22FCE37A" w:rsidR="002A10D0" w:rsidRDefault="002A10D0" w:rsidP="002A10D0">
      <w:pPr>
        <w:jc w:val="center"/>
        <w:rPr>
          <w:b/>
          <w:bCs/>
          <w:sz w:val="40"/>
          <w:szCs w:val="40"/>
          <w:lang w:val="en-GB"/>
        </w:rPr>
      </w:pPr>
      <w:r>
        <w:rPr>
          <w:b/>
          <w:bCs/>
          <w:sz w:val="40"/>
          <w:szCs w:val="40"/>
          <w:lang w:val="en-GB"/>
        </w:rPr>
        <w:t>ID:2022688</w:t>
      </w:r>
    </w:p>
    <w:p w14:paraId="5AAF9184" w14:textId="1C6E58C3" w:rsidR="002A10D0" w:rsidRDefault="002A10D0" w:rsidP="002A10D0">
      <w:pPr>
        <w:jc w:val="center"/>
        <w:rPr>
          <w:b/>
          <w:bCs/>
          <w:sz w:val="40"/>
          <w:szCs w:val="40"/>
          <w:lang w:val="en-GB"/>
        </w:rPr>
      </w:pPr>
    </w:p>
    <w:p w14:paraId="504FE238" w14:textId="23A64CB9" w:rsidR="002A10D0" w:rsidRDefault="002A10D0" w:rsidP="002A10D0">
      <w:pPr>
        <w:jc w:val="center"/>
        <w:rPr>
          <w:b/>
          <w:bCs/>
          <w:sz w:val="40"/>
          <w:szCs w:val="40"/>
          <w:lang w:val="en-GB"/>
        </w:rPr>
      </w:pPr>
    </w:p>
    <w:p w14:paraId="3DDA0889" w14:textId="77777777" w:rsidR="002A10D0" w:rsidRDefault="002A10D0" w:rsidP="002A10D0">
      <w:pPr>
        <w:jc w:val="center"/>
        <w:rPr>
          <w:b/>
          <w:bCs/>
          <w:sz w:val="40"/>
          <w:szCs w:val="40"/>
          <w:lang w:val="en-GB"/>
        </w:rPr>
      </w:pPr>
    </w:p>
    <w:p w14:paraId="5E62FF46" w14:textId="18738689" w:rsidR="002A10D0" w:rsidRDefault="002A10D0" w:rsidP="002A10D0">
      <w:pPr>
        <w:jc w:val="center"/>
        <w:rPr>
          <w:b/>
          <w:bCs/>
          <w:sz w:val="40"/>
          <w:szCs w:val="40"/>
          <w:lang w:val="en-GB"/>
        </w:rPr>
      </w:pPr>
      <w:r>
        <w:rPr>
          <w:b/>
          <w:bCs/>
          <w:sz w:val="40"/>
          <w:szCs w:val="40"/>
          <w:lang w:val="en-GB"/>
        </w:rPr>
        <w:t>Speaker’s Notes</w:t>
      </w:r>
    </w:p>
    <w:p w14:paraId="6583501D" w14:textId="79A565AA" w:rsidR="002A10D0" w:rsidRDefault="002A10D0" w:rsidP="002A10D0">
      <w:pPr>
        <w:jc w:val="center"/>
        <w:rPr>
          <w:b/>
          <w:bCs/>
          <w:sz w:val="40"/>
          <w:szCs w:val="40"/>
          <w:lang w:val="en-GB"/>
        </w:rPr>
      </w:pPr>
    </w:p>
    <w:p w14:paraId="593A11A2" w14:textId="23C35CD4" w:rsidR="002A10D0" w:rsidRDefault="002A10D0" w:rsidP="002A10D0">
      <w:pPr>
        <w:jc w:val="center"/>
        <w:rPr>
          <w:b/>
          <w:bCs/>
          <w:sz w:val="40"/>
          <w:szCs w:val="40"/>
          <w:lang w:val="en-GB"/>
        </w:rPr>
      </w:pPr>
    </w:p>
    <w:p w14:paraId="18CCF6DA" w14:textId="77777777" w:rsidR="002A10D0" w:rsidRPr="002A10D0" w:rsidRDefault="002A10D0" w:rsidP="008C7C34">
      <w:pPr>
        <w:jc w:val="both"/>
        <w:rPr>
          <w:b/>
          <w:bCs/>
          <w:sz w:val="40"/>
          <w:szCs w:val="40"/>
          <w:lang w:val="en-GB"/>
        </w:rPr>
      </w:pPr>
    </w:p>
    <w:p w14:paraId="475EAE16" w14:textId="6B5CB39A" w:rsidR="00A21F00" w:rsidRDefault="00A21F00" w:rsidP="008C7C34">
      <w:pPr>
        <w:jc w:val="both"/>
      </w:pPr>
      <w:r>
        <w:t>Jack Welch introduced the concept of the "boundaryless organization" during his tenure at General Electric (GE). The boundaryless organization was a key component of Welch's management philosophy, aiming to break down internal barriers, promote collaboration, and foster innovation within GE. Here's an overview of Welch's boundaryless organization concept:</w:t>
      </w:r>
    </w:p>
    <w:p w14:paraId="03A5B98E" w14:textId="0A35307F" w:rsidR="00A21F00" w:rsidRDefault="00A21F00" w:rsidP="008C7C34">
      <w:pPr>
        <w:jc w:val="both"/>
      </w:pPr>
      <w:r>
        <w:t>1. Elimination of Hierarchical Boundaries:   Welch sought to flatten the traditional hierarchical structure at GE by removing layers of management and bureaucracy. This allowed for faster decision-making, increased communication, and a more agile organization.</w:t>
      </w:r>
    </w:p>
    <w:p w14:paraId="56741395" w14:textId="7DAFAFDB" w:rsidR="00A21F00" w:rsidRDefault="00A21F00" w:rsidP="008C7C34">
      <w:pPr>
        <w:jc w:val="both"/>
      </w:pPr>
      <w:r>
        <w:lastRenderedPageBreak/>
        <w:t>2. Information Sharing and Open Communication:Welch emphasized the importance of sharing information across different levels and departments of the organization. He encouraged open communication, transparency, and the free flow of ideas to promote collaboration and problem-solving.</w:t>
      </w:r>
    </w:p>
    <w:p w14:paraId="457C1940" w14:textId="422F83DF" w:rsidR="00A21F00" w:rsidRDefault="00A21F00" w:rsidP="008C7C34">
      <w:pPr>
        <w:jc w:val="both"/>
      </w:pPr>
      <w:r>
        <w:t>3. Breaking Down Organizational Silos: Welch aimed to eliminate silos and departmental boundaries within GE. He believed that collaboration and cross-functional teamwork were essential for driving innovation and improving overall performance. This involved encouraging employees to work together, share knowledge, and collaborate on projects across different departments or business units.</w:t>
      </w:r>
    </w:p>
    <w:p w14:paraId="7E77110F" w14:textId="2301B5E2" w:rsidR="00A21F00" w:rsidRDefault="00A21F00" w:rsidP="008C7C34">
      <w:pPr>
        <w:jc w:val="both"/>
      </w:pPr>
      <w:r>
        <w:t>4. External Collaboration and Partnerships:  Welch recognized the value of collaboration beyond the organization's boundaries. He encouraged GE to form strategic alliances, partnerships, and joint ventures with external organizations to leverage their expertise, expand market reach, and access new technologies.</w:t>
      </w:r>
    </w:p>
    <w:p w14:paraId="31938793" w14:textId="5BEA03EB" w:rsidR="00A21F00" w:rsidRDefault="00A21F00" w:rsidP="008C7C34">
      <w:pPr>
        <w:jc w:val="both"/>
      </w:pPr>
      <w:r>
        <w:t>5. Global Perspective and Cultural Diversity:Welch emphasized the importance of a global mindset and cultural diversity within GE. He believed that embracing diverse perspectives and experiences would lead to better decision-making, innovation, and understanding of international markets.</w:t>
      </w:r>
    </w:p>
    <w:p w14:paraId="615C9564" w14:textId="7F240A73" w:rsidR="00A21F00" w:rsidRDefault="00A21F00" w:rsidP="008C7C34">
      <w:pPr>
        <w:jc w:val="both"/>
      </w:pPr>
      <w:r>
        <w:t>6. Empowerment and Entrepreneurial Spirit: Welch fostered an environment of empowerment, encouraging employees to take risks, be innovative, and pursue entrepreneurial opportunities within the organization. He valued initiative and sought to create a culture where employees felt empowered to make decisions and drive change.</w:t>
      </w:r>
    </w:p>
    <w:p w14:paraId="115A681C" w14:textId="77777777" w:rsidR="00A21F00" w:rsidRDefault="00A21F00" w:rsidP="008C7C34">
      <w:pPr>
        <w:jc w:val="both"/>
      </w:pPr>
      <w:r>
        <w:t>The boundaryless organization concept aimed to create a more flexible, collaborative, and adaptive organization that could respond quickly to market changes and drive growth. Welch believed that breaking down barriers, both internal and external, would enable GE to become more competitive and seize new opportunities.</w:t>
      </w:r>
    </w:p>
    <w:p w14:paraId="1EE277DB" w14:textId="18B0A1FF" w:rsidR="009345EE" w:rsidRDefault="00A21F00" w:rsidP="008C7C34">
      <w:pPr>
        <w:jc w:val="both"/>
      </w:pPr>
      <w:r>
        <w:t>While the boundaryless organization concept was influential during Welch's leadership, it's worth noting that its implementation can vary across organizations, and the approach has also faced criticism. Some argue that excessive decentralization and the elimination of boundaries can lead to coordination challenges and a lack of accountability if not managed effectively.</w:t>
      </w:r>
      <w:r w:rsidR="008C7C34">
        <w:rPr>
          <w:lang w:val="en-GB"/>
        </w:rPr>
        <w:t xml:space="preserve"> </w:t>
      </w:r>
      <w:r>
        <w:t>Nonetheless, Welch's boundaryless organization concept sparked discussions on organizational structure and collaboration, and its principles continue to be explored and adapted by companies seeking to foster a more agile and innovative work environment.</w:t>
      </w:r>
      <w:r w:rsidR="008C7C34">
        <w:rPr>
          <w:lang w:val="en-GB"/>
        </w:rPr>
        <w:t xml:space="preserve"> </w:t>
      </w:r>
      <w:r w:rsidR="009345EE">
        <w:t>Jack Welch was known for his strong emphasis on employee development and performance management during his tenure as the CEO of General Electric (GE). Here are some key aspects of how Welch approached these areas:</w:t>
      </w:r>
    </w:p>
    <w:p w14:paraId="711CDD7A" w14:textId="77777777" w:rsidR="009345EE" w:rsidRDefault="009345EE" w:rsidP="008C7C34">
      <w:pPr>
        <w:jc w:val="both"/>
      </w:pPr>
    </w:p>
    <w:p w14:paraId="45590369" w14:textId="174B85CD" w:rsidR="009345EE" w:rsidRDefault="009345EE" w:rsidP="008C7C34">
      <w:pPr>
        <w:pStyle w:val="ListParagraph"/>
        <w:numPr>
          <w:ilvl w:val="0"/>
          <w:numId w:val="1"/>
        </w:numPr>
        <w:jc w:val="both"/>
      </w:pPr>
      <w:r>
        <w:t>Differentiation and Rank-and-Yank:Welch implemented a performance management system known as „differentiation“ or „rank-and-yank.“ This involved categorizing employees into three groups: the top 20%, the vital middle 70%, and the bottom 10%. The bottom 10% were expected to improve or face the possibility of being let go.</w:t>
      </w:r>
    </w:p>
    <w:p w14:paraId="011E3D68" w14:textId="37D328D2" w:rsidR="009345EE" w:rsidRDefault="009345EE" w:rsidP="008C7C34">
      <w:pPr>
        <w:pStyle w:val="ListParagraph"/>
        <w:numPr>
          <w:ilvl w:val="0"/>
          <w:numId w:val="1"/>
        </w:numPr>
        <w:jc w:val="both"/>
      </w:pPr>
      <w:r>
        <w:t>Forced Ranking:</w:t>
      </w:r>
      <w:r w:rsidR="008C7C34">
        <w:rPr>
          <w:lang w:val="en-GB"/>
        </w:rPr>
        <w:t xml:space="preserve"> </w:t>
      </w:r>
      <w:r>
        <w:t>Welch encouraged a system of forced ranking, where managers were required to rank employees against one another based on their performance. This practice aimed to identify top performers, motivate underperformers to improve, and eliminate those who consistently fell behind.</w:t>
      </w:r>
    </w:p>
    <w:p w14:paraId="5452CCEB" w14:textId="6919AFBE" w:rsidR="009345EE" w:rsidRDefault="009345EE" w:rsidP="008C7C34">
      <w:pPr>
        <w:pStyle w:val="ListParagraph"/>
        <w:numPr>
          <w:ilvl w:val="0"/>
          <w:numId w:val="1"/>
        </w:numPr>
        <w:jc w:val="both"/>
      </w:pPr>
      <w:r>
        <w:t>Frequent Performance Reviews:</w:t>
      </w:r>
      <w:r w:rsidR="008C7C34">
        <w:rPr>
          <w:lang w:val="en-GB"/>
        </w:rPr>
        <w:t xml:space="preserve"> </w:t>
      </w:r>
      <w:r>
        <w:t xml:space="preserve">Welch instituted a more frequent and rigorous performance review process at GE. Instead of annual reviews, employees received regular feedback and </w:t>
      </w:r>
      <w:r>
        <w:lastRenderedPageBreak/>
        <w:t>evaluations throughout the year. This allowed for continuous improvement and ensured that employees were aware of their performance and development areas.</w:t>
      </w:r>
    </w:p>
    <w:p w14:paraId="40E0CAE1" w14:textId="247302B0" w:rsidR="009345EE" w:rsidRDefault="009345EE" w:rsidP="008C7C34">
      <w:pPr>
        <w:pStyle w:val="ListParagraph"/>
        <w:numPr>
          <w:ilvl w:val="0"/>
          <w:numId w:val="1"/>
        </w:numPr>
        <w:jc w:val="both"/>
      </w:pPr>
      <w:r>
        <w:t>Clear Performance Goals:</w:t>
      </w:r>
      <w:r w:rsidR="008C7C34">
        <w:rPr>
          <w:lang w:val="en-GB"/>
        </w:rPr>
        <w:t xml:space="preserve"> </w:t>
      </w:r>
      <w:r>
        <w:t>Welch emphasized the importance of setting clear and challenging performance goals for employees. He believed in establishing ambitious targets to drive innovation, growth, and overall organizational success.</w:t>
      </w:r>
    </w:p>
    <w:p w14:paraId="4D4A1E12" w14:textId="786E98AA" w:rsidR="009345EE" w:rsidRDefault="009345EE" w:rsidP="008C7C34">
      <w:pPr>
        <w:pStyle w:val="ListParagraph"/>
        <w:numPr>
          <w:ilvl w:val="0"/>
          <w:numId w:val="1"/>
        </w:numPr>
        <w:jc w:val="both"/>
      </w:pPr>
      <w:r>
        <w:t>Continuous Learning and Development:</w:t>
      </w:r>
      <w:r w:rsidR="008C7C34">
        <w:rPr>
          <w:lang w:val="en-GB"/>
        </w:rPr>
        <w:t xml:space="preserve"> </w:t>
      </w:r>
      <w:r>
        <w:t>Welch placed great importance on continuous learning and employee development. He encouraged employees to take ownership of their growth and provided opportunities for training, education, and skill development. GE invested heavily in employee training programs and established the Crotonville Management Development Institute as a center for leadership development.</w:t>
      </w:r>
    </w:p>
    <w:p w14:paraId="0593DA7C" w14:textId="77777777" w:rsidR="008C7C34" w:rsidRPr="008C7C34" w:rsidRDefault="009345EE" w:rsidP="008C7C34">
      <w:pPr>
        <w:pStyle w:val="ListParagraph"/>
        <w:numPr>
          <w:ilvl w:val="0"/>
          <w:numId w:val="1"/>
        </w:numPr>
        <w:jc w:val="both"/>
      </w:pPr>
      <w:r>
        <w:t>Candid Feedback and Open Communication: Welch promoted a culture of open communication and candid feedback within the organization. He encouraged managers to have honest discussions with employees, providing constructive criticism and guidance to improve performance. Welch himself was known for his straightforward and direct communication style.</w:t>
      </w:r>
      <w:r w:rsidR="008C7C34">
        <w:rPr>
          <w:lang w:val="en-GB"/>
        </w:rPr>
        <w:t xml:space="preserve"> </w:t>
      </w:r>
    </w:p>
    <w:p w14:paraId="47433149" w14:textId="1CF6DC0D" w:rsidR="009345EE" w:rsidRDefault="009345EE" w:rsidP="008C7C34">
      <w:pPr>
        <w:ind w:left="360"/>
        <w:jc w:val="both"/>
      </w:pPr>
      <w:r>
        <w:t>It‘s important to note that while Welch‘s management approach had significant impacts on GE‘s success, it also generated some criticism and debate. The forced ranking system, in particular, has been controversial due to concerns about its impact on morale, collaboration, and the potential for a „cutthroat“ work environment.Overall, Welch‘s focus on employee development and performance management aimed to foster a high-performance culture, identify and retain top talent, and drive continuous improvement within GE. His methods were aimed at challenging employees, pushing for excellence, and rewarding high performers, while also addressing underperformance proactively.</w:t>
      </w:r>
    </w:p>
    <w:p w14:paraId="217F147F" w14:textId="77777777" w:rsidR="000E3CA3" w:rsidRDefault="000E3CA3" w:rsidP="008C7C34">
      <w:pPr>
        <w:jc w:val="both"/>
      </w:pPr>
    </w:p>
    <w:p w14:paraId="0A57C83D" w14:textId="6C63C17A" w:rsidR="000E3CA3" w:rsidRDefault="000E3CA3" w:rsidP="008C7C34">
      <w:pPr>
        <w:jc w:val="both"/>
      </w:pPr>
      <w:r>
        <w:t xml:space="preserve">Reference </w:t>
      </w:r>
    </w:p>
    <w:p w14:paraId="7D10AFE6" w14:textId="65C9F993" w:rsidR="009345D7" w:rsidRDefault="009345D7" w:rsidP="008C7C34">
      <w:pPr>
        <w:jc w:val="both"/>
      </w:pPr>
    </w:p>
    <w:p w14:paraId="0438F75B" w14:textId="77777777" w:rsidR="009345D7" w:rsidRDefault="009345D7" w:rsidP="008C7C34">
      <w:pPr>
        <w:jc w:val="both"/>
      </w:pPr>
    </w:p>
    <w:p w14:paraId="187607A6" w14:textId="469866CD" w:rsidR="009345D7" w:rsidRDefault="009345D7" w:rsidP="008C7C34">
      <w:pPr>
        <w:jc w:val="both"/>
      </w:pPr>
      <w:r>
        <w:t>Book: „Jack: Straight from the Gut“ by Jack Welch and John A. Byrne – This autobiography by Jack Welch offers insights into his management philosophy and strategies during his time at GE.</w:t>
      </w:r>
    </w:p>
    <w:p w14:paraId="03101784" w14:textId="77777777" w:rsidR="009345D7" w:rsidRDefault="009345D7" w:rsidP="008C7C34">
      <w:pPr>
        <w:jc w:val="both"/>
      </w:pPr>
    </w:p>
    <w:p w14:paraId="1B62DCE0" w14:textId="2E76F2BA" w:rsidR="009345D7" w:rsidRDefault="009345D7" w:rsidP="008C7C34">
      <w:pPr>
        <w:jc w:val="both"/>
      </w:pPr>
      <w:r>
        <w:t>Book: „Winning“ by Jack Welch and Suzy Welch – This book outlines Welch‘s winning management strategies and covers various topics, including the boundaryless organization.</w:t>
      </w:r>
    </w:p>
    <w:p w14:paraId="3AC04084" w14:textId="77777777" w:rsidR="009345D7" w:rsidRDefault="009345D7" w:rsidP="008C7C34">
      <w:pPr>
        <w:jc w:val="both"/>
      </w:pPr>
    </w:p>
    <w:p w14:paraId="7C77C8D6" w14:textId="648BA80B" w:rsidR="009345D7" w:rsidRDefault="009345D7" w:rsidP="008C7C34">
      <w:pPr>
        <w:jc w:val="both"/>
      </w:pPr>
      <w:r>
        <w:t>Article: „The Real Lessons of the Jack Welch Era“ by Noel M. Tichy – Harvard Business Review, April 2002 – This article provides analysis and critiques of Welch‘s management approach, including the boundaryless organization concept.</w:t>
      </w:r>
    </w:p>
    <w:p w14:paraId="670DEDB8" w14:textId="77777777" w:rsidR="009345D7" w:rsidRDefault="009345D7" w:rsidP="008C7C34">
      <w:pPr>
        <w:jc w:val="both"/>
      </w:pPr>
    </w:p>
    <w:p w14:paraId="6FFA9671" w14:textId="39A76D03" w:rsidR="009345D7" w:rsidRDefault="009345D7" w:rsidP="008C7C34">
      <w:pPr>
        <w:jc w:val="both"/>
      </w:pPr>
      <w:r>
        <w:t>Book: „The GE Way Fieldbook: Jack Welch‘s Battle Plan for Corporate Revolution“ by Robert Slater – This book expands on Jack Welch‘s strategies and includes discussions on the boundaryless organization.</w:t>
      </w:r>
    </w:p>
    <w:p w14:paraId="522317BD" w14:textId="77777777" w:rsidR="00A21F00" w:rsidRDefault="00A21F00" w:rsidP="008C7C34">
      <w:pPr>
        <w:jc w:val="both"/>
      </w:pPr>
    </w:p>
    <w:sectPr w:rsidR="00A21F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4070E"/>
    <w:multiLevelType w:val="hybridMultilevel"/>
    <w:tmpl w:val="11D6831E"/>
    <w:lvl w:ilvl="0" w:tplc="FFFFFFF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5B602DB1"/>
    <w:multiLevelType w:val="hybridMultilevel"/>
    <w:tmpl w:val="72EE75C4"/>
    <w:lvl w:ilvl="0" w:tplc="FFFFFFF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7A7F2D4E"/>
    <w:multiLevelType w:val="hybridMultilevel"/>
    <w:tmpl w:val="93FA413E"/>
    <w:lvl w:ilvl="0" w:tplc="FFFFFFF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217665325">
    <w:abstractNumId w:val="0"/>
  </w:num>
  <w:num w:numId="2" w16cid:durableId="226767639">
    <w:abstractNumId w:val="1"/>
  </w:num>
  <w:num w:numId="3" w16cid:durableId="14161294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F00"/>
    <w:rsid w:val="000E2341"/>
    <w:rsid w:val="000E3CA3"/>
    <w:rsid w:val="002A10D0"/>
    <w:rsid w:val="002E774C"/>
    <w:rsid w:val="003E571F"/>
    <w:rsid w:val="008C7C34"/>
    <w:rsid w:val="009345D7"/>
    <w:rsid w:val="009345EE"/>
    <w:rsid w:val="0093785E"/>
    <w:rsid w:val="00A21F00"/>
    <w:rsid w:val="00CD09C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31A39"/>
  <w15:chartTrackingRefBased/>
  <w15:docId w15:val="{E51FEE89-4501-4243-A88A-F45C55A68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bg-BG" w:eastAsia="bg-BG"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1052</Words>
  <Characters>6001</Characters>
  <Application>Microsoft Office Word</Application>
  <DocSecurity>0</DocSecurity>
  <Lines>50</Lines>
  <Paragraphs>14</Paragraphs>
  <ScaleCrop>false</ScaleCrop>
  <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Rositsa Marinova</dc:creator>
  <cp:keywords/>
  <dc:description/>
  <cp:lastModifiedBy>Rositsa Marinova</cp:lastModifiedBy>
  <cp:revision>6</cp:revision>
  <dcterms:created xsi:type="dcterms:W3CDTF">2023-07-24T20:24:00Z</dcterms:created>
  <dcterms:modified xsi:type="dcterms:W3CDTF">2023-07-28T20:47:00Z</dcterms:modified>
</cp:coreProperties>
</file>