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A460152" w14:textId="77777777" w:rsidR="007C0D20" w:rsidRDefault="007C0D20">
      <w:r>
        <w:t>Management and e-business</w:t>
      </w:r>
    </w:p>
    <w:p w14:paraId="7AAD956B" w14:textId="77777777" w:rsidR="007C0D20" w:rsidRDefault="007C0D20">
      <w:r>
        <w:t xml:space="preserve">Introduction to Logistics </w:t>
      </w:r>
    </w:p>
    <w:p w14:paraId="704A1E4F" w14:textId="77777777" w:rsidR="007C0D20" w:rsidRDefault="00760337">
      <w:r>
        <w:t>Definitions:</w:t>
      </w:r>
    </w:p>
    <w:p w14:paraId="6679A107" w14:textId="77777777" w:rsidR="00760337" w:rsidRDefault="00DB1B0A">
      <w:r>
        <w:t>Electronic commerce – The buying and selling of information, products, and services via computer networks.</w:t>
      </w:r>
    </w:p>
    <w:p w14:paraId="63236BC6" w14:textId="77777777" w:rsidR="00DB1B0A" w:rsidRDefault="00DB1B0A">
      <w:r>
        <w:t>Complex Definitions</w:t>
      </w:r>
    </w:p>
    <w:p w14:paraId="60EA69CA" w14:textId="77777777" w:rsidR="00DB1B0A" w:rsidRDefault="00DB1B0A">
      <w:r>
        <w:t>Electronic Business definition –</w:t>
      </w:r>
    </w:p>
    <w:p w14:paraId="1BE94293" w14:textId="77777777" w:rsidR="00DB1B0A" w:rsidRDefault="00DB1B0A">
      <w:r>
        <w:t xml:space="preserve">The conduct of transactions by means of </w:t>
      </w:r>
    </w:p>
    <w:p w14:paraId="5EABD339" w14:textId="77777777" w:rsidR="00DB1B0A" w:rsidRDefault="00DB1B0A">
      <w:bookmarkStart w:id="0" w:name="_GoBack"/>
      <w:bookmarkEnd w:id="0"/>
    </w:p>
    <w:p w14:paraId="00D3190A" w14:textId="77777777" w:rsidR="007C0D20" w:rsidRDefault="007C0D20"/>
    <w:sectPr w:rsidR="007C0D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0D20"/>
    <w:rsid w:val="00760337"/>
    <w:rsid w:val="007C0D20"/>
    <w:rsid w:val="00BD33B4"/>
    <w:rsid w:val="00DB1B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BFF3BE"/>
  <w15:chartTrackingRefBased/>
  <w15:docId w15:val="{3260763F-A6B8-4DE1-8311-7B310DB489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296</TotalTime>
  <Pages>1</Pages>
  <Words>40</Words>
  <Characters>229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llyrl</dc:creator>
  <cp:keywords/>
  <dc:description/>
  <cp:lastModifiedBy>llyrl</cp:lastModifiedBy>
  <cp:revision>1</cp:revision>
  <dcterms:created xsi:type="dcterms:W3CDTF">2018-10-01T14:07:00Z</dcterms:created>
  <dcterms:modified xsi:type="dcterms:W3CDTF">2018-10-02T12:25:00Z</dcterms:modified>
</cp:coreProperties>
</file>