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EB04B" w14:textId="57ACCC08" w:rsidR="00DA5AF5" w:rsidRDefault="000015D6" w:rsidP="00C25CD5">
      <w:r>
        <w:t xml:space="preserve">In this essay I will discuss the effect of teacher subject knowledge on the teaching of English and Maths in </w:t>
      </w:r>
      <w:r w:rsidR="00CA5B45">
        <w:t>Foundation Phase and Key Stage 2</w:t>
      </w:r>
      <w:r w:rsidR="00FE7F36">
        <w:t>.</w:t>
      </w:r>
      <w:r w:rsidR="00022B20">
        <w:t xml:space="preserve"> I</w:t>
      </w:r>
      <w:r w:rsidR="00FE7F36">
        <w:t xml:space="preserve">n the Foundation Phase I </w:t>
      </w:r>
      <w:r w:rsidR="00022B20">
        <w:t>was placed in a mixed ability reception class. For th</w:t>
      </w:r>
      <w:r w:rsidR="0004294D">
        <w:t xml:space="preserve">is essay, I </w:t>
      </w:r>
      <w:r w:rsidR="00FE7F36">
        <w:t xml:space="preserve">will be </w:t>
      </w:r>
      <w:r w:rsidR="00EB1AFD">
        <w:t xml:space="preserve">using the </w:t>
      </w:r>
      <w:r w:rsidR="004B5019">
        <w:t>element</w:t>
      </w:r>
      <w:r w:rsidR="00EB1AFD">
        <w:t xml:space="preserve"> ‘Using Geometry Skills’</w:t>
      </w:r>
      <w:r w:rsidR="004B5019">
        <w:t xml:space="preserve"> and</w:t>
      </w:r>
      <w:r w:rsidR="00EB1AFD">
        <w:t xml:space="preserve"> the ‘shape’ </w:t>
      </w:r>
      <w:r w:rsidR="004B5019">
        <w:t>aspect</w:t>
      </w:r>
      <w:r w:rsidR="00EB1AFD">
        <w:t xml:space="preserve">, </w:t>
      </w:r>
      <w:r w:rsidR="00C25CD5">
        <w:t>(Learning Wales, 2009</w:t>
      </w:r>
      <w:r w:rsidR="00AE6E13">
        <w:t>). This is part of the reception criteria.</w:t>
      </w:r>
      <w:r w:rsidR="00471F77">
        <w:t xml:space="preserve"> </w:t>
      </w:r>
      <w:r w:rsidR="008B07F0">
        <w:t xml:space="preserve">For Literacy in the foundation Phase, </w:t>
      </w:r>
      <w:r w:rsidR="00B25CBD">
        <w:t xml:space="preserve">I will be using </w:t>
      </w:r>
      <w:r w:rsidR="008D2D00">
        <w:t>the element of ‘</w:t>
      </w:r>
      <w:r w:rsidR="007A0E7D">
        <w:t>locating, selecting and using information’</w:t>
      </w:r>
      <w:r w:rsidR="00271658">
        <w:t xml:space="preserve"> and</w:t>
      </w:r>
      <w:r w:rsidR="007A0E7D">
        <w:t xml:space="preserve"> the </w:t>
      </w:r>
      <w:r w:rsidR="00EE2CEA">
        <w:t>aspect of ‘reading strategies’</w:t>
      </w:r>
      <w:r w:rsidR="00436A59">
        <w:t xml:space="preserve"> </w:t>
      </w:r>
      <w:r w:rsidR="0004294D">
        <w:t>(Learning Wales, 2009)</w:t>
      </w:r>
      <w:r w:rsidR="00271658">
        <w:t>. In Key stage 2, I was in a mixed ability year 3/4 classroom</w:t>
      </w:r>
      <w:r w:rsidR="00022B20">
        <w:t>.</w:t>
      </w:r>
      <w:r w:rsidR="00366132">
        <w:t xml:space="preserve"> </w:t>
      </w:r>
      <w:r w:rsidR="00295068">
        <w:t xml:space="preserve">For Numeracy, I will be using </w:t>
      </w:r>
      <w:r w:rsidR="00DA5AF5">
        <w:t xml:space="preserve">the element ‘Using Geometry Skills’ and the aspect of ‘Shape’. </w:t>
      </w:r>
      <w:r w:rsidR="00C720A8">
        <w:t xml:space="preserve">This will be using the year 3 and year 4 criteria. </w:t>
      </w:r>
      <w:r w:rsidR="00A018C1">
        <w:t xml:space="preserve">For literacy, I will be using the </w:t>
      </w:r>
      <w:r w:rsidR="001A6364">
        <w:t>element of ‘</w:t>
      </w:r>
      <w:r w:rsidR="00AB75F4">
        <w:t xml:space="preserve">Organising ideas and </w:t>
      </w:r>
      <w:r w:rsidR="00B353DC">
        <w:t>information’ and the aspect of ‘Structure and Organisation’</w:t>
      </w:r>
      <w:r w:rsidR="00D46D45">
        <w:t xml:space="preserve">. </w:t>
      </w:r>
    </w:p>
    <w:p w14:paraId="10AFFF31" w14:textId="2875ABF0" w:rsidR="00B83F34" w:rsidRDefault="007D01B6" w:rsidP="00C25CD5">
      <w:r>
        <w:t>For</w:t>
      </w:r>
      <w:r w:rsidR="00306279">
        <w:t xml:space="preserve"> the reception class I was in, this was their first experience of being taught shape. </w:t>
      </w:r>
      <w:r w:rsidR="00B83F34">
        <w:t xml:space="preserve">This meant that there was a wide range of base knowledge in the class. This class was mixed ability, and the children had a wide variety of </w:t>
      </w:r>
      <w:r w:rsidR="00BE4629">
        <w:t xml:space="preserve">home environments. Due to this, I decided to assess their initial knowledge before deciding on a particular teaching strategy for </w:t>
      </w:r>
      <w:r w:rsidR="006306BE">
        <w:t>imparting this knowledge onto them. In order to assess them, I devised an informal game</w:t>
      </w:r>
      <w:r w:rsidR="0094080F">
        <w:t>, which would allow me to discern their base knowledge and devise what their next steps should be.</w:t>
      </w:r>
      <w:r w:rsidR="00CD5A29">
        <w:t xml:space="preserve"> I started t</w:t>
      </w:r>
      <w:r w:rsidR="00C81105">
        <w:t xml:space="preserve">his by showing the children shapes and asking them to tell me what they were. </w:t>
      </w:r>
      <w:r w:rsidR="00495733">
        <w:t xml:space="preserve">Those that could do this with ease, I then asked how they knew which shape was which. </w:t>
      </w:r>
      <w:r w:rsidR="00AD3547">
        <w:t xml:space="preserve">They were not able to tell me, which led me to plan a lesson in which I would teach them the properties of shapes, and how to </w:t>
      </w:r>
      <w:r w:rsidR="005F689F">
        <w:t>discern a shape they did not know.</w:t>
      </w:r>
    </w:p>
    <w:p w14:paraId="79B74A79" w14:textId="624ACFB5" w:rsidR="006920DE" w:rsidRDefault="006920DE" w:rsidP="00C25CD5">
      <w:r>
        <w:t xml:space="preserve">I then asked the children for examples of shapes they know in their everyday lives, for example what </w:t>
      </w:r>
      <w:r w:rsidR="006424CA">
        <w:t>things do you know that are circles. Many children were ab</w:t>
      </w:r>
      <w:r w:rsidR="007F557E">
        <w:t xml:space="preserve">le to give examples of shapes they </w:t>
      </w:r>
      <w:r w:rsidR="005C5FD9">
        <w:t>know;</w:t>
      </w:r>
      <w:r w:rsidR="007F557E">
        <w:t xml:space="preserve"> </w:t>
      </w:r>
      <w:r w:rsidR="00F410A7">
        <w:t>however,</w:t>
      </w:r>
      <w:r w:rsidR="007F557E">
        <w:t xml:space="preserve"> they were only able to give examples of simple shapes such as a circle or square. This told me that they need some experiences of more complex shapes, such as triangles and rectangles. </w:t>
      </w:r>
      <w:r w:rsidR="005C5FD9">
        <w:t xml:space="preserve">In particular, many of the children struggled to know the </w:t>
      </w:r>
      <w:r w:rsidR="00F410A7">
        <w:t>differences</w:t>
      </w:r>
      <w:r w:rsidR="005C5FD9">
        <w:t xml:space="preserve"> between a square and a rectangle, as these have similar properties and can be hard to </w:t>
      </w:r>
      <w:r w:rsidR="00341F9B">
        <w:t xml:space="preserve">see the difference between. This gave me </w:t>
      </w:r>
      <w:r w:rsidR="00F410A7">
        <w:t>the basis of a focus task which could be undertaken as a part of the main task, which would help them see the difference between a rectangle and a square.</w:t>
      </w:r>
      <w:bookmarkStart w:id="0" w:name="_GoBack"/>
      <w:bookmarkEnd w:id="0"/>
    </w:p>
    <w:sectPr w:rsidR="006920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C1A"/>
    <w:rsid w:val="000015D6"/>
    <w:rsid w:val="00022B20"/>
    <w:rsid w:val="0004294D"/>
    <w:rsid w:val="001264AB"/>
    <w:rsid w:val="001A6364"/>
    <w:rsid w:val="001E48D3"/>
    <w:rsid w:val="00271658"/>
    <w:rsid w:val="00295068"/>
    <w:rsid w:val="00306279"/>
    <w:rsid w:val="00341F9B"/>
    <w:rsid w:val="00366132"/>
    <w:rsid w:val="00436A59"/>
    <w:rsid w:val="00471F77"/>
    <w:rsid w:val="00495733"/>
    <w:rsid w:val="00496342"/>
    <w:rsid w:val="004B5019"/>
    <w:rsid w:val="00576C1A"/>
    <w:rsid w:val="005C5FD9"/>
    <w:rsid w:val="005C626B"/>
    <w:rsid w:val="005F689F"/>
    <w:rsid w:val="006306BE"/>
    <w:rsid w:val="006424CA"/>
    <w:rsid w:val="006920DE"/>
    <w:rsid w:val="007A0E7D"/>
    <w:rsid w:val="007D01B6"/>
    <w:rsid w:val="007F557E"/>
    <w:rsid w:val="00890298"/>
    <w:rsid w:val="008A738D"/>
    <w:rsid w:val="008B07F0"/>
    <w:rsid w:val="008D2D00"/>
    <w:rsid w:val="0094080F"/>
    <w:rsid w:val="00A018C1"/>
    <w:rsid w:val="00AB75F4"/>
    <w:rsid w:val="00AD3547"/>
    <w:rsid w:val="00AE6E13"/>
    <w:rsid w:val="00B25CBD"/>
    <w:rsid w:val="00B353DC"/>
    <w:rsid w:val="00B83F34"/>
    <w:rsid w:val="00BE4629"/>
    <w:rsid w:val="00C25CD5"/>
    <w:rsid w:val="00C720A8"/>
    <w:rsid w:val="00C81105"/>
    <w:rsid w:val="00CA5B45"/>
    <w:rsid w:val="00CD5A29"/>
    <w:rsid w:val="00D46D45"/>
    <w:rsid w:val="00DA5AF5"/>
    <w:rsid w:val="00EB1AFD"/>
    <w:rsid w:val="00EE2CEA"/>
    <w:rsid w:val="00F410A7"/>
    <w:rsid w:val="00FE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19B03"/>
  <w15:chartTrackingRefBased/>
  <w15:docId w15:val="{1AAC5750-2ED8-4EAA-9EA8-F15A3F0D7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1375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Watkins</dc:creator>
  <cp:keywords/>
  <dc:description/>
  <cp:lastModifiedBy>Caitlyn Watkins</cp:lastModifiedBy>
  <cp:revision>50</cp:revision>
  <dcterms:created xsi:type="dcterms:W3CDTF">2019-04-25T11:14:00Z</dcterms:created>
  <dcterms:modified xsi:type="dcterms:W3CDTF">2019-04-26T10:09:00Z</dcterms:modified>
</cp:coreProperties>
</file>