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-1423642316"/>
        <w:docPartObj>
          <w:docPartGallery w:val="Cover Pages"/>
          <w:docPartUnique/>
        </w:docPartObj>
      </w:sdtPr>
      <w:sdtContent>
        <w:p w14:paraId="7591ECC4" w14:textId="79A1F721" w:rsidR="006D5FAA" w:rsidRDefault="006D5FAA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7A350E37" wp14:editId="606F4D4A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64824" cy="9123528"/>
                    <wp:effectExtent l="0" t="0" r="2540" b="635"/>
                    <wp:wrapNone/>
                    <wp:docPr id="193" name="Group 198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64824" cy="9123528"/>
                              <a:chOff x="0" y="0"/>
                              <a:chExt cx="6864824" cy="9123528"/>
                            </a:xfrm>
                          </wpg:grpSpPr>
                          <wps:wsp>
                            <wps:cNvPr id="194" name="Rectangle 194"/>
                            <wps:cNvSpPr/>
                            <wps:spPr>
                              <a:xfrm>
                                <a:off x="0" y="0"/>
                                <a:ext cx="6858000" cy="1371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5" name="Rectangle 195"/>
                            <wps:cNvSpPr/>
                            <wps:spPr>
                              <a:xfrm>
                                <a:off x="0" y="4094328"/>
                                <a:ext cx="6858000" cy="50292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</w:rPr>
                                    <w:alias w:val="Author"/>
                                    <w:tag w:val=""/>
                                    <w:id w:val="94542890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p w14:paraId="02B4FF91" w14:textId="4BB845AC" w:rsidR="006D5FAA" w:rsidRDefault="006D5FAA">
                                      <w:pPr>
                                        <w:pStyle w:val="NoSpacing"/>
                                        <w:spacing w:before="120"/>
                                        <w:jc w:val="center"/>
                                        <w:rPr>
                                          <w:color w:val="FFFFFF" w:themeColor="background1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>Pratt, Tobi</w:t>
                                      </w:r>
                                    </w:p>
                                  </w:sdtContent>
                                </w:sdt>
                                <w:p w14:paraId="74BD121F" w14:textId="47E1C1F4" w:rsidR="006D5FAA" w:rsidRDefault="006D5FAA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color w:val="FFFFFF" w:themeColor="background1"/>
                                    </w:rPr>
                                  </w:pPr>
                                  <w:sdt>
                                    <w:sdtPr>
                                      <w:rPr>
                                        <w:caps/>
                                        <w:color w:val="FFFFFF" w:themeColor="background1"/>
                                      </w:rPr>
                                      <w:alias w:val="Company"/>
                                      <w:tag w:val=""/>
                                      <w:id w:val="1618182777"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:text/>
                                    </w:sdtPr>
                                    <w:sdtContent>
                                      <w:proofErr w:type="spellStart"/>
                                      <w:r w:rsidR="002D366A">
                                        <w:rPr>
                                          <w:caps/>
                                          <w:color w:val="FFFFFF" w:themeColor="background1"/>
                                        </w:rPr>
                                        <w:t>UWTSD</w:t>
                                      </w:r>
                                      <w:proofErr w:type="spellEnd"/>
                                      <w:r w:rsidR="00152F03">
                                        <w:rPr>
                                          <w:caps/>
                                          <w:color w:val="FFFFFF" w:themeColor="background1"/>
                                        </w:rPr>
                                        <w:t xml:space="preserve">, Semester 2 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73152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6" name="Text Box 196"/>
                            <wps:cNvSpPr txBox="1"/>
                            <wps:spPr>
                              <a:xfrm>
                                <a:off x="6824" y="1371600"/>
                                <a:ext cx="6858000" cy="2722728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/>
                              </a:solidFill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5B9BD5" w:themeColor="accent1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9991715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p w14:paraId="3C9D4714" w14:textId="509C6418" w:rsidR="006D5FAA" w:rsidRDefault="00047227">
                                      <w:pPr>
                                        <w:pStyle w:val="NoSpacing"/>
                                        <w:jc w:val="center"/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5B9BD5" w:themeColor="accent1"/>
                                          <w:sz w:val="72"/>
                                          <w:szCs w:val="72"/>
                                        </w:rPr>
                                      </w:pPr>
                                      <w:r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5B9BD5" w:themeColor="accent1"/>
                                          <w:sz w:val="72"/>
                                          <w:szCs w:val="72"/>
                                        </w:rPr>
                                        <w:t xml:space="preserve">PROCUREMENT </w:t>
                                      </w:r>
                                      <w:r w:rsidR="002D366A"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5B9BD5" w:themeColor="accent1"/>
                                          <w:sz w:val="72"/>
                                          <w:szCs w:val="72"/>
                                        </w:rPr>
                                        <w:t xml:space="preserve">assignment 1 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91440" rIns="457200" bIns="9144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7A350E37" id="Group 198" o:spid="_x0000_s1026" style="position:absolute;margin-left:0;margin-top:0;width:540.55pt;height:718.4pt;z-index:-251657216;mso-width-percent:882;mso-height-percent:909;mso-position-horizontal:center;mso-position-horizontal-relative:page;mso-position-vertical:center;mso-position-vertical-relative:page;mso-width-percent:882;mso-height-percent:909" coordsize="68648,912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">
                    <v:rect id="Rectangle 194" o:spid="_x0000_s1027" style="position:absolute;width:68580;height:1371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" fillcolor="#5b9bd5 [3204]" stroked="f" strokeweight="1pt"/>
                    <v:rect id="Rectangle 195" o:spid="_x0000_s1028" style="position:absolute;top:40943;width:68580;height:50292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" fillcolor="#5b9bd5 [3204]" stroked="f" strokeweight="1pt">
                      <v:textbox inset="36pt,57.6pt,36pt,36pt">
                        <w:txbxContent>
                          <w:sdt>
                            <w:sdtPr>
                              <w:rPr>
                                <w:color w:val="FFFFFF" w:themeColor="background1"/>
                              </w:rPr>
                              <w:alias w:val="Author"/>
                              <w:tag w:val=""/>
                              <w:id w:val="94542890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p w14:paraId="02B4FF91" w14:textId="4BB845AC" w:rsidR="006D5FAA" w:rsidRDefault="006D5FAA">
                                <w:pPr>
                                  <w:pStyle w:val="NoSpacing"/>
                                  <w:spacing w:before="120"/>
                                  <w:jc w:val="center"/>
                                  <w:rPr>
                                    <w:color w:val="FFFFFF" w:themeColor="background1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</w:rPr>
                                  <w:t>Pratt, Tobi</w:t>
                                </w:r>
                              </w:p>
                            </w:sdtContent>
                          </w:sdt>
                          <w:p w14:paraId="74BD121F" w14:textId="47E1C1F4" w:rsidR="006D5FAA" w:rsidRDefault="006D5FAA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sdt>
                              <w:sdtPr>
                                <w:rPr>
                                  <w:caps/>
                                  <w:color w:val="FFFFFF" w:themeColor="background1"/>
                                </w:rPr>
                                <w:alias w:val="Company"/>
                                <w:tag w:val=""/>
                                <w:id w:val="1618182777"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:text/>
                              </w:sdtPr>
                              <w:sdtContent>
                                <w:proofErr w:type="spellStart"/>
                                <w:r w:rsidR="002D366A">
                                  <w:rPr>
                                    <w:caps/>
                                    <w:color w:val="FFFFFF" w:themeColor="background1"/>
                                  </w:rPr>
                                  <w:t>UWTSD</w:t>
                                </w:r>
                                <w:proofErr w:type="spellEnd"/>
                                <w:r w:rsidR="00152F03">
                                  <w:rPr>
                                    <w:caps/>
                                    <w:color w:val="FFFFFF" w:themeColor="background1"/>
                                  </w:rPr>
                                  <w:t xml:space="preserve">, Semester 2 </w:t>
                                </w:r>
                              </w:sdtContent>
                            </w:sdt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96" o:spid="_x0000_s1029" type="#_x0000_t202" style="position:absolute;left:68;top:13716;width:68580;height:2722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" fillcolor="white [3212]" stroked="f" strokeweight=".5pt">
                      <v:textbox inset="36pt,7.2pt,36pt,7.2pt">
                        <w:txbxContent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5B9BD5" w:themeColor="accent1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9991715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p w14:paraId="3C9D4714" w14:textId="509C6418" w:rsidR="006D5FAA" w:rsidRDefault="00047227">
                                <w:pPr>
                                  <w:pStyle w:val="NoSpacing"/>
                                  <w:jc w:val="center"/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5B9BD5" w:themeColor="accent1"/>
                                    <w:sz w:val="72"/>
                                    <w:szCs w:val="72"/>
                                  </w:rPr>
                                </w:pPr>
                                <w: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5B9BD5" w:themeColor="accent1"/>
                                    <w:sz w:val="72"/>
                                    <w:szCs w:val="72"/>
                                  </w:rPr>
                                  <w:t xml:space="preserve">PROCUREMENT </w:t>
                                </w:r>
                                <w:r w:rsidR="002D366A"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5B9BD5" w:themeColor="accent1"/>
                                    <w:sz w:val="72"/>
                                    <w:szCs w:val="72"/>
                                  </w:rPr>
                                  <w:t xml:space="preserve">assignment 1 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17054AC8" w14:textId="719CD364" w:rsidR="006D5FAA" w:rsidRDefault="006D5FAA">
          <w:pPr>
            <w:rPr>
              <w:rFonts w:ascii="Calibri" w:eastAsiaTheme="majorEastAsia" w:hAnsi="Calibri" w:cstheme="majorBidi"/>
              <w:b/>
              <w:color w:val="000000" w:themeColor="text1"/>
              <w:sz w:val="24"/>
              <w:szCs w:val="40"/>
            </w:rPr>
          </w:pPr>
          <w:r>
            <w:br w:type="page"/>
          </w:r>
        </w:p>
      </w:sdtContent>
    </w:sdt>
    <w:sdt>
      <w:sdtPr>
        <w:id w:val="-124239232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kern w:val="2"/>
          <w:sz w:val="22"/>
          <w:szCs w:val="22"/>
          <w:lang w:val="en-GB"/>
          <w14:ligatures w14:val="standardContextual"/>
        </w:rPr>
      </w:sdtEndPr>
      <w:sdtContent>
        <w:p w14:paraId="762F3577" w14:textId="201752D2" w:rsidR="00FB1AFE" w:rsidRPr="002106F8" w:rsidRDefault="00FB1AFE">
          <w:pPr>
            <w:pStyle w:val="TOCHeading"/>
            <w:rPr>
              <w:sz w:val="28"/>
              <w:szCs w:val="28"/>
            </w:rPr>
          </w:pPr>
          <w:r w:rsidRPr="002106F8">
            <w:rPr>
              <w:sz w:val="28"/>
              <w:szCs w:val="28"/>
            </w:rPr>
            <w:t>Table of Contents</w:t>
          </w:r>
        </w:p>
        <w:p w14:paraId="1C65C4C9" w14:textId="545EE18B" w:rsidR="0058475C" w:rsidRDefault="00FB1AF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26017369" w:history="1">
            <w:r w:rsidR="0058475C" w:rsidRPr="00333220">
              <w:rPr>
                <w:rStyle w:val="Hyperlink"/>
                <w:noProof/>
              </w:rPr>
              <w:t>Glossary of terms</w:t>
            </w:r>
            <w:r w:rsidR="0058475C">
              <w:rPr>
                <w:noProof/>
                <w:webHidden/>
              </w:rPr>
              <w:tab/>
            </w:r>
            <w:r w:rsidR="0058475C">
              <w:rPr>
                <w:noProof/>
                <w:webHidden/>
              </w:rPr>
              <w:fldChar w:fldCharType="begin"/>
            </w:r>
            <w:r w:rsidR="0058475C">
              <w:rPr>
                <w:noProof/>
                <w:webHidden/>
              </w:rPr>
              <w:instrText xml:space="preserve"> PAGEREF _Toc226017369 \h </w:instrText>
            </w:r>
            <w:r w:rsidR="0058475C">
              <w:rPr>
                <w:noProof/>
                <w:webHidden/>
              </w:rPr>
            </w:r>
            <w:r w:rsidR="0058475C">
              <w:rPr>
                <w:noProof/>
                <w:webHidden/>
              </w:rPr>
              <w:fldChar w:fldCharType="separate"/>
            </w:r>
            <w:r w:rsidR="0058475C">
              <w:rPr>
                <w:noProof/>
                <w:webHidden/>
              </w:rPr>
              <w:t>1</w:t>
            </w:r>
            <w:r w:rsidR="0058475C">
              <w:rPr>
                <w:noProof/>
                <w:webHidden/>
              </w:rPr>
              <w:fldChar w:fldCharType="end"/>
            </w:r>
          </w:hyperlink>
        </w:p>
        <w:p w14:paraId="073B1DBA" w14:textId="1FB73490" w:rsidR="0058475C" w:rsidRDefault="0058475C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6017370" w:history="1">
            <w:r w:rsidRPr="00333220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_Toc226017370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1F01FB9" w14:textId="0469F345" w:rsidR="0058475C" w:rsidRDefault="0058475C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6017371" w:history="1">
            <w:r w:rsidRPr="00333220">
              <w:rPr>
                <w:rStyle w:val="Hyperlink"/>
                <w:noProof/>
              </w:rPr>
              <w:t>Traditional Procurement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_Toc226017371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3FDA3B1" w14:textId="5B1A2D17" w:rsidR="0058475C" w:rsidRDefault="0058475C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6017372" w:history="1">
            <w:r w:rsidRPr="00333220">
              <w:rPr>
                <w:rStyle w:val="Hyperlink"/>
                <w:noProof/>
              </w:rPr>
              <w:t>Design and build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_Toc226017372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47DB2F0" w14:textId="48B804B7" w:rsidR="0058475C" w:rsidRDefault="0058475C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6017373" w:history="1">
            <w:r w:rsidRPr="00333220">
              <w:rPr>
                <w:rStyle w:val="Hyperlink"/>
                <w:noProof/>
              </w:rPr>
              <w:t>Single stage procurement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_Toc226017373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54698D9" w14:textId="63C41F7E" w:rsidR="0058475C" w:rsidRDefault="0058475C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6017374" w:history="1">
            <w:r w:rsidRPr="00333220">
              <w:rPr>
                <w:rStyle w:val="Hyperlink"/>
                <w:noProof/>
              </w:rPr>
              <w:t>Two stage procurement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_Toc226017374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06299BE" w14:textId="6E85C519" w:rsidR="0058475C" w:rsidRDefault="0058475C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6017375" w:history="1">
            <w:r w:rsidRPr="00333220">
              <w:rPr>
                <w:rStyle w:val="Hyperlink"/>
                <w:noProof/>
              </w:rPr>
              <w:t>Direct award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_Toc226017375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1B0F0DB" w14:textId="6F61E4E3" w:rsidR="0058475C" w:rsidRDefault="0058475C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6017376" w:history="1">
            <w:r w:rsidRPr="00333220">
              <w:rPr>
                <w:rStyle w:val="Hyperlink"/>
                <w:noProof/>
              </w:rPr>
              <w:t>Design and Build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_Toc226017376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C14CB71" w14:textId="48EF21DE" w:rsidR="0058475C" w:rsidRDefault="0058475C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6017377" w:history="1">
            <w:r w:rsidRPr="00333220">
              <w:rPr>
                <w:rStyle w:val="Hyperlink"/>
                <w:noProof/>
              </w:rPr>
              <w:t>Direct award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_Toc226017377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4CD6545" w14:textId="42BCED36" w:rsidR="0058475C" w:rsidRDefault="0058475C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6017378" w:history="1">
            <w:r w:rsidRPr="00333220">
              <w:rPr>
                <w:rStyle w:val="Hyperlink"/>
                <w:noProof/>
              </w:rPr>
              <w:t>Two Stage Procurement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_Toc226017378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6B30340" w14:textId="3FB5745C" w:rsidR="0058475C" w:rsidRDefault="0058475C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6017379" w:history="1">
            <w:r w:rsidRPr="00333220">
              <w:rPr>
                <w:rStyle w:val="Hyperlink"/>
                <w:noProof/>
              </w:rPr>
              <w:t>Conclusion / Recommendation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_Toc226017379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C907968" w14:textId="708241F7" w:rsidR="0058475C" w:rsidRDefault="0058475C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6017380" w:history="1">
            <w:r w:rsidRPr="00333220">
              <w:rPr>
                <w:rStyle w:val="Hyperlink"/>
                <w:noProof/>
              </w:rPr>
              <w:t>Referencing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_Toc226017380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D8E4561" w14:textId="66E7AFD1" w:rsidR="0058475C" w:rsidRDefault="0058475C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6017381" w:history="1">
            <w:r w:rsidRPr="00333220">
              <w:rPr>
                <w:rStyle w:val="Hyperlink"/>
                <w:noProof/>
              </w:rPr>
              <w:t>Figure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_Toc226017381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C22FCD0" w14:textId="76084F5C" w:rsidR="00FB1AFE" w:rsidRDefault="00FB1AFE">
          <w:r>
            <w:rPr>
              <w:b/>
              <w:bCs/>
              <w:noProof/>
            </w:rPr>
            <w:fldChar w:fldCharType="end"/>
          </w:r>
        </w:p>
      </w:sdtContent>
    </w:sdt>
    <w:p w14:paraId="6E1059E5" w14:textId="5304106E" w:rsidR="00152F03" w:rsidRDefault="002106F8" w:rsidP="0037151F">
      <w:pPr>
        <w:pStyle w:val="Heading1"/>
      </w:pPr>
      <w:bookmarkStart w:id="0" w:name="_Toc226017369"/>
      <w:r>
        <w:t>Glossary of terms</w:t>
      </w:r>
      <w:bookmarkEnd w:id="0"/>
      <w:r>
        <w:t xml:space="preserve"> </w:t>
      </w:r>
    </w:p>
    <w:p w14:paraId="70C1F4FE" w14:textId="77777777" w:rsidR="002106F8" w:rsidRDefault="002106F8" w:rsidP="002106F8"/>
    <w:p w14:paraId="76CD75C6" w14:textId="2A5D77CC" w:rsidR="002106F8" w:rsidRDefault="002106F8" w:rsidP="0058475C">
      <w:pPr>
        <w:pStyle w:val="ListParagraph"/>
      </w:pPr>
      <w:proofErr w:type="spellStart"/>
      <w:r>
        <w:t>D&amp;B</w:t>
      </w:r>
      <w:proofErr w:type="spellEnd"/>
      <w:r>
        <w:t xml:space="preserve">, </w:t>
      </w:r>
      <w:r w:rsidRPr="0058475C">
        <w:rPr>
          <w:i/>
          <w:iCs/>
        </w:rPr>
        <w:t>Design and Build</w:t>
      </w:r>
    </w:p>
    <w:p w14:paraId="7F3C9FE1" w14:textId="1458A2AB" w:rsidR="002106F8" w:rsidRDefault="002106F8" w:rsidP="0058475C">
      <w:pPr>
        <w:pStyle w:val="ListParagraph"/>
      </w:pPr>
      <w:r>
        <w:t xml:space="preserve">RPF, </w:t>
      </w:r>
      <w:r w:rsidRPr="0058475C">
        <w:rPr>
          <w:i/>
          <w:iCs/>
        </w:rPr>
        <w:t>draft request for proposal or</w:t>
      </w:r>
    </w:p>
    <w:p w14:paraId="52708C6B" w14:textId="0F6B532A" w:rsidR="002106F8" w:rsidRPr="002106F8" w:rsidRDefault="0058475C" w:rsidP="0058475C">
      <w:pPr>
        <w:pStyle w:val="ListParagraph"/>
      </w:pPr>
      <w:r>
        <w:t xml:space="preserve">BIM, </w:t>
      </w:r>
      <w:r w:rsidRPr="0058475C">
        <w:rPr>
          <w:i/>
          <w:iCs/>
        </w:rPr>
        <w:t>building information modelling</w:t>
      </w:r>
      <w:r>
        <w:t xml:space="preserve"> </w:t>
      </w:r>
    </w:p>
    <w:p w14:paraId="3F568622" w14:textId="3ADA9198" w:rsidR="009A7641" w:rsidRDefault="0037151F" w:rsidP="0037151F">
      <w:pPr>
        <w:pStyle w:val="Heading1"/>
      </w:pPr>
      <w:bookmarkStart w:id="1" w:name="_Toc226017370"/>
      <w:r>
        <w:t>Introduction</w:t>
      </w:r>
      <w:bookmarkEnd w:id="1"/>
      <w:r>
        <w:t xml:space="preserve"> </w:t>
      </w:r>
    </w:p>
    <w:p w14:paraId="2B5479FE" w14:textId="47066D58" w:rsidR="003263E6" w:rsidRDefault="003263E6" w:rsidP="003263E6">
      <w:pPr>
        <w:ind w:left="360"/>
      </w:pPr>
      <w:r w:rsidRPr="003263E6">
        <w:t xml:space="preserve">In this report we will be </w:t>
      </w:r>
      <w:r w:rsidR="00E2349F">
        <w:t xml:space="preserve">reporting on and advising on </w:t>
      </w:r>
      <w:r w:rsidR="00E01CAF">
        <w:t>procurement</w:t>
      </w:r>
      <w:r w:rsidR="00E2349F">
        <w:t xml:space="preserve"> routes for </w:t>
      </w:r>
      <w:r w:rsidR="00E01CAF">
        <w:t xml:space="preserve">the developer. The project in question is a new centre of </w:t>
      </w:r>
      <w:r w:rsidR="00922AE4">
        <w:t>intelligence</w:t>
      </w:r>
      <w:r w:rsidR="00E01CAF">
        <w:t xml:space="preserve"> in Swansea </w:t>
      </w:r>
      <w:r w:rsidR="00922AE4">
        <w:t>SA1 with the future use of construction training.</w:t>
      </w:r>
    </w:p>
    <w:p w14:paraId="75C144A9" w14:textId="704B4C70" w:rsidR="00EE6FD3" w:rsidRDefault="00C926E9" w:rsidP="003263E6">
      <w:pPr>
        <w:ind w:left="360"/>
      </w:pPr>
      <w:r>
        <w:t>First</w:t>
      </w:r>
      <w:r w:rsidR="00EE6FD3">
        <w:t>, what is procurement “</w:t>
      </w:r>
      <w:r w:rsidRPr="00C926E9">
        <w:t>Procurement is the process of acquiring goods and services needed to complete a construction project. It involves selecting contractors, consultants, and suppliers, negotiating contracts, and managing the overall supply chain. A well-defined procurement solution ensures timely, cost effective, and safe project execution.</w:t>
      </w:r>
      <w:r>
        <w:t xml:space="preserve">” </w:t>
      </w:r>
      <w:r w:rsidRPr="00A611B0">
        <w:rPr>
          <w:i/>
          <w:iCs/>
        </w:rPr>
        <w:t>(</w:t>
      </w:r>
      <w:proofErr w:type="spellStart"/>
      <w:r w:rsidR="00A611B0" w:rsidRPr="00A611B0">
        <w:rPr>
          <w:i/>
          <w:iCs/>
        </w:rPr>
        <w:t>Procurementhub</w:t>
      </w:r>
      <w:proofErr w:type="spellEnd"/>
      <w:r w:rsidR="00A611B0" w:rsidRPr="00A611B0">
        <w:rPr>
          <w:i/>
          <w:iCs/>
        </w:rPr>
        <w:t>)</w:t>
      </w:r>
      <w:r w:rsidR="005E402A">
        <w:rPr>
          <w:i/>
          <w:iCs/>
        </w:rPr>
        <w:t xml:space="preserve">. </w:t>
      </w:r>
      <w:r w:rsidR="005E402A">
        <w:t>There are many different types of Procurement used in construction</w:t>
      </w:r>
      <w:r w:rsidR="00920A07">
        <w:t xml:space="preserve"> each one offering unique advantages and disadvantages</w:t>
      </w:r>
      <w:r w:rsidR="005E402A">
        <w:t xml:space="preserve">. </w:t>
      </w:r>
    </w:p>
    <w:p w14:paraId="79426FC3" w14:textId="35EDE840" w:rsidR="0037556B" w:rsidRDefault="0037556B" w:rsidP="003263E6">
      <w:pPr>
        <w:ind w:left="360"/>
      </w:pPr>
      <w:bookmarkStart w:id="2" w:name="_Toc226017371"/>
      <w:r w:rsidRPr="0037151F">
        <w:rPr>
          <w:rStyle w:val="Heading2Char"/>
        </w:rPr>
        <w:t>Traditional Procurement</w:t>
      </w:r>
      <w:bookmarkEnd w:id="2"/>
      <w:r>
        <w:t xml:space="preserve"> </w:t>
      </w:r>
      <w:r w:rsidR="00E55461">
        <w:t>–</w:t>
      </w:r>
      <w:r>
        <w:t xml:space="preserve"> </w:t>
      </w:r>
      <w:r w:rsidR="00E55461">
        <w:t>“</w:t>
      </w:r>
      <w:r w:rsidR="00E55461" w:rsidRPr="00E55461">
        <w:t>This route follows a sequential process where the design is completed before contractors are invited to tender. It offers clarity and certainty regarding project scope but may result in longer delivery times.</w:t>
      </w:r>
      <w:r w:rsidR="00E55461">
        <w:t>”</w:t>
      </w:r>
      <w:r w:rsidR="00175032" w:rsidRPr="00175032">
        <w:rPr>
          <w:i/>
          <w:iCs/>
        </w:rPr>
        <w:t xml:space="preserve"> (</w:t>
      </w:r>
      <w:proofErr w:type="spellStart"/>
      <w:r w:rsidR="00175032" w:rsidRPr="00175032">
        <w:rPr>
          <w:i/>
          <w:iCs/>
        </w:rPr>
        <w:t>Procurepartnerships</w:t>
      </w:r>
      <w:proofErr w:type="spellEnd"/>
      <w:r w:rsidR="00175032" w:rsidRPr="00175032">
        <w:rPr>
          <w:i/>
          <w:iCs/>
        </w:rPr>
        <w:t>)</w:t>
      </w:r>
    </w:p>
    <w:p w14:paraId="719A1FF6" w14:textId="7432DB4B" w:rsidR="00E55461" w:rsidRDefault="00E55461" w:rsidP="003263E6">
      <w:pPr>
        <w:ind w:left="360"/>
      </w:pPr>
      <w:bookmarkStart w:id="3" w:name="_Toc226017372"/>
      <w:r w:rsidRPr="0037151F">
        <w:rPr>
          <w:rStyle w:val="Heading2Char"/>
        </w:rPr>
        <w:t>Design and build</w:t>
      </w:r>
      <w:bookmarkEnd w:id="3"/>
      <w:r>
        <w:t xml:space="preserve"> </w:t>
      </w:r>
      <w:r w:rsidR="00BD5B8A">
        <w:t>–</w:t>
      </w:r>
      <w:r>
        <w:t xml:space="preserve"> </w:t>
      </w:r>
      <w:r w:rsidR="00BD5B8A">
        <w:t>“</w:t>
      </w:r>
      <w:r w:rsidR="00BD5B8A" w:rsidRPr="00BD5B8A">
        <w:t>The client appoints a single contractor responsible for both design and construction. Design and build procurement can speed up project delivery and streamline communication. However, they may limit client involvement throughout the design phase.</w:t>
      </w:r>
      <w:r w:rsidR="00BD5B8A">
        <w:t>”</w:t>
      </w:r>
      <w:r w:rsidR="00175032" w:rsidRPr="00175032">
        <w:rPr>
          <w:i/>
          <w:iCs/>
        </w:rPr>
        <w:t xml:space="preserve"> (</w:t>
      </w:r>
      <w:proofErr w:type="spellStart"/>
      <w:r w:rsidR="00175032" w:rsidRPr="00175032">
        <w:rPr>
          <w:i/>
          <w:iCs/>
        </w:rPr>
        <w:t>Procurepartnerships</w:t>
      </w:r>
      <w:proofErr w:type="spellEnd"/>
      <w:r w:rsidR="00175032" w:rsidRPr="00175032">
        <w:rPr>
          <w:i/>
          <w:iCs/>
        </w:rPr>
        <w:t>)</w:t>
      </w:r>
    </w:p>
    <w:p w14:paraId="33861F69" w14:textId="65F3512C" w:rsidR="00F544E0" w:rsidRDefault="00F544E0" w:rsidP="00F544E0">
      <w:pPr>
        <w:ind w:left="360"/>
      </w:pPr>
      <w:bookmarkStart w:id="4" w:name="_Toc226017373"/>
      <w:r w:rsidRPr="0037151F">
        <w:rPr>
          <w:rStyle w:val="Heading2Char"/>
        </w:rPr>
        <w:lastRenderedPageBreak/>
        <w:t>Single stage procurement</w:t>
      </w:r>
      <w:bookmarkEnd w:id="4"/>
      <w:r>
        <w:t xml:space="preserve"> – “</w:t>
      </w:r>
      <w:r w:rsidRPr="00F544E0">
        <w:t>This route involves procuring both design and construction services simultaneously. It can expedite project delivery and encourage collaboration between designers and contractors from the outset.</w:t>
      </w:r>
      <w:r>
        <w:t>”</w:t>
      </w:r>
      <w:r w:rsidR="00175032" w:rsidRPr="00175032">
        <w:rPr>
          <w:i/>
          <w:iCs/>
        </w:rPr>
        <w:t xml:space="preserve"> (</w:t>
      </w:r>
      <w:proofErr w:type="spellStart"/>
      <w:r w:rsidR="00175032" w:rsidRPr="00175032">
        <w:rPr>
          <w:i/>
          <w:iCs/>
        </w:rPr>
        <w:t>Procurepartnerships</w:t>
      </w:r>
      <w:proofErr w:type="spellEnd"/>
      <w:r w:rsidR="00175032" w:rsidRPr="00175032">
        <w:rPr>
          <w:i/>
          <w:iCs/>
        </w:rPr>
        <w:t>)</w:t>
      </w:r>
    </w:p>
    <w:p w14:paraId="09F76026" w14:textId="2CC5FC0A" w:rsidR="00F544E0" w:rsidRDefault="00F544E0" w:rsidP="00F544E0">
      <w:pPr>
        <w:ind w:left="360"/>
      </w:pPr>
      <w:bookmarkStart w:id="5" w:name="_Toc226017374"/>
      <w:r w:rsidRPr="0037151F">
        <w:rPr>
          <w:rStyle w:val="Heading2Char"/>
        </w:rPr>
        <w:t>Two stage procurement</w:t>
      </w:r>
      <w:bookmarkEnd w:id="5"/>
      <w:r>
        <w:t xml:space="preserve"> </w:t>
      </w:r>
      <w:r w:rsidR="009B5DF9">
        <w:t>–</w:t>
      </w:r>
      <w:r>
        <w:t xml:space="preserve"> </w:t>
      </w:r>
      <w:r w:rsidR="009B5DF9">
        <w:t>“</w:t>
      </w:r>
      <w:r w:rsidR="009B5DF9" w:rsidRPr="009B5DF9">
        <w:t>Two-stage procurement allows for early contractor involvement during the design phase, enabling cost certainty and risk mitigation. </w:t>
      </w:r>
      <w:hyperlink r:id="rId8" w:history="1">
        <w:r w:rsidR="009B5DF9" w:rsidRPr="009B5DF9">
          <w:t>It enables collaboration and innovation</w:t>
        </w:r>
      </w:hyperlink>
      <w:r w:rsidR="009B5DF9" w:rsidRPr="009B5DF9">
        <w:t> while providing the opportunity for value engineering.</w:t>
      </w:r>
      <w:r w:rsidR="009B5DF9">
        <w:t>”</w:t>
      </w:r>
      <w:r w:rsidR="00175032" w:rsidRPr="00175032">
        <w:rPr>
          <w:i/>
          <w:iCs/>
        </w:rPr>
        <w:t xml:space="preserve"> (</w:t>
      </w:r>
      <w:proofErr w:type="spellStart"/>
      <w:r w:rsidR="00175032" w:rsidRPr="00175032">
        <w:rPr>
          <w:i/>
          <w:iCs/>
        </w:rPr>
        <w:t>Procurepartnerships</w:t>
      </w:r>
      <w:proofErr w:type="spellEnd"/>
      <w:r w:rsidR="00175032" w:rsidRPr="00175032">
        <w:rPr>
          <w:i/>
          <w:iCs/>
        </w:rPr>
        <w:t>)</w:t>
      </w:r>
    </w:p>
    <w:p w14:paraId="1CEFE2CF" w14:textId="6271D8BE" w:rsidR="00095ED8" w:rsidRPr="00486314" w:rsidRDefault="009B5DF9" w:rsidP="00486314">
      <w:pPr>
        <w:ind w:left="360"/>
        <w:rPr>
          <w:i/>
          <w:iCs/>
        </w:rPr>
      </w:pPr>
      <w:bookmarkStart w:id="6" w:name="_Toc226017375"/>
      <w:r w:rsidRPr="0037151F">
        <w:rPr>
          <w:rStyle w:val="Heading2Char"/>
        </w:rPr>
        <w:t>Direct award</w:t>
      </w:r>
      <w:bookmarkEnd w:id="6"/>
      <w:r>
        <w:t xml:space="preserve"> </w:t>
      </w:r>
      <w:r w:rsidR="00175032">
        <w:t>–</w:t>
      </w:r>
      <w:r>
        <w:t xml:space="preserve"> </w:t>
      </w:r>
      <w:r w:rsidR="00175032">
        <w:t>“</w:t>
      </w:r>
      <w:r w:rsidR="00175032" w:rsidRPr="00175032">
        <w:t>Direct award is a procurement method that offers a quick and compliant route to market, where a contract is awarded to a supplier without competitive tendering.</w:t>
      </w:r>
      <w:r w:rsidR="00175032">
        <w:t xml:space="preserve">” </w:t>
      </w:r>
      <w:r w:rsidR="00175032" w:rsidRPr="00175032">
        <w:rPr>
          <w:i/>
          <w:iCs/>
        </w:rPr>
        <w:t>(</w:t>
      </w:r>
      <w:proofErr w:type="spellStart"/>
      <w:r w:rsidR="00175032" w:rsidRPr="00175032">
        <w:rPr>
          <w:i/>
          <w:iCs/>
        </w:rPr>
        <w:t>Procurepartnerships</w:t>
      </w:r>
      <w:proofErr w:type="spellEnd"/>
      <w:r w:rsidR="00175032" w:rsidRPr="00175032">
        <w:rPr>
          <w:i/>
          <w:iCs/>
        </w:rPr>
        <w:t>)</w:t>
      </w:r>
    </w:p>
    <w:p w14:paraId="5FA80FAF" w14:textId="4BFC79E8" w:rsidR="006C1E94" w:rsidRDefault="00EA63A5" w:rsidP="0058475C">
      <w:pPr>
        <w:jc w:val="both"/>
      </w:pPr>
      <w:r>
        <w:t>Ensuring the right procurement route is used requires car</w:t>
      </w:r>
      <w:r w:rsidR="00E21BC4">
        <w:t xml:space="preserve">eful considerations of many factors such as </w:t>
      </w:r>
      <w:r w:rsidR="009612EB">
        <w:t xml:space="preserve">project complexity, budget constraints, timeframes, and risk tolerance. </w:t>
      </w:r>
      <w:r w:rsidR="00243D30">
        <w:t xml:space="preserve">Why is procurement so important? </w:t>
      </w:r>
      <w:r w:rsidR="003F6B4B">
        <w:t xml:space="preserve">The use of procurement benefits </w:t>
      </w:r>
      <w:r w:rsidR="00944DE9">
        <w:t>Efficiency</w:t>
      </w:r>
      <w:r w:rsidR="008150D4">
        <w:t xml:space="preserve">, cost saving, flexibility in risk management, collaboration, </w:t>
      </w:r>
      <w:r w:rsidR="00944DE9">
        <w:t xml:space="preserve">and quality assurance. </w:t>
      </w:r>
      <w:r w:rsidR="00944DE9" w:rsidRPr="00175032">
        <w:rPr>
          <w:i/>
          <w:iCs/>
        </w:rPr>
        <w:t>(</w:t>
      </w:r>
      <w:proofErr w:type="spellStart"/>
      <w:r w:rsidR="00944DE9" w:rsidRPr="00175032">
        <w:rPr>
          <w:i/>
          <w:iCs/>
        </w:rPr>
        <w:t>Procurepartnerships</w:t>
      </w:r>
      <w:proofErr w:type="spellEnd"/>
      <w:r w:rsidR="00944DE9" w:rsidRPr="00175032">
        <w:rPr>
          <w:i/>
          <w:iCs/>
        </w:rPr>
        <w:t>)</w:t>
      </w:r>
      <w:r w:rsidR="00944DE9">
        <w:rPr>
          <w:i/>
          <w:iCs/>
        </w:rPr>
        <w:t xml:space="preserve">. </w:t>
      </w:r>
      <w:r w:rsidR="00B90077">
        <w:rPr>
          <w:i/>
          <w:iCs/>
        </w:rPr>
        <w:t xml:space="preserve"> </w:t>
      </w:r>
      <w:r w:rsidR="00B90077">
        <w:t xml:space="preserve">In this section we will go through each routes general </w:t>
      </w:r>
      <w:r w:rsidR="00EA5343">
        <w:t xml:space="preserve">advantages and disadvantages to gather a broader idea on how these routes work. </w:t>
      </w:r>
    </w:p>
    <w:p w14:paraId="4C5F142B" w14:textId="77777777" w:rsidR="00BF17BD" w:rsidRDefault="00BF17BD" w:rsidP="00EB7059"/>
    <w:p w14:paraId="6109C66B" w14:textId="77777777" w:rsidR="00BF17BD" w:rsidRDefault="00BF17BD" w:rsidP="00EB7059"/>
    <w:p w14:paraId="63E97B4D" w14:textId="77777777" w:rsidR="00BF17BD" w:rsidRDefault="00BF17BD" w:rsidP="00EB7059"/>
    <w:p w14:paraId="290E44E8" w14:textId="77777777" w:rsidR="00BF17BD" w:rsidRDefault="00BF17BD" w:rsidP="00EB7059"/>
    <w:p w14:paraId="0D89BD51" w14:textId="77777777" w:rsidR="00BF17BD" w:rsidRDefault="00BF17BD" w:rsidP="00EB7059"/>
    <w:p w14:paraId="31761129" w14:textId="77777777" w:rsidR="00BF17BD" w:rsidRDefault="00BF17BD" w:rsidP="00EB7059"/>
    <w:tbl>
      <w:tblPr>
        <w:tblStyle w:val="TableGrid"/>
        <w:tblW w:w="11482" w:type="dxa"/>
        <w:tblInd w:w="-1281" w:type="dxa"/>
        <w:tblLook w:val="04A0" w:firstRow="1" w:lastRow="0" w:firstColumn="1" w:lastColumn="0" w:noHBand="0" w:noVBand="1"/>
      </w:tblPr>
      <w:tblGrid>
        <w:gridCol w:w="2694"/>
        <w:gridCol w:w="4597"/>
        <w:gridCol w:w="4191"/>
      </w:tblGrid>
      <w:tr w:rsidR="00271858" w14:paraId="1B1C895F" w14:textId="77777777" w:rsidTr="00D33470">
        <w:tc>
          <w:tcPr>
            <w:tcW w:w="2694" w:type="dxa"/>
            <w:shd w:val="clear" w:color="auto" w:fill="9CC2E5" w:themeFill="accent1" w:themeFillTint="99"/>
          </w:tcPr>
          <w:p w14:paraId="1A08FE0F" w14:textId="4A7C2376" w:rsidR="00271858" w:rsidRDefault="006C1E94" w:rsidP="00EB7059">
            <w:r>
              <w:t xml:space="preserve">Procurement route </w:t>
            </w:r>
          </w:p>
        </w:tc>
        <w:tc>
          <w:tcPr>
            <w:tcW w:w="4597" w:type="dxa"/>
            <w:shd w:val="clear" w:color="auto" w:fill="9CC2E5" w:themeFill="accent1" w:themeFillTint="99"/>
          </w:tcPr>
          <w:p w14:paraId="660745A9" w14:textId="5208E06C" w:rsidR="00271858" w:rsidRDefault="006C1E94" w:rsidP="00EB7059">
            <w:r>
              <w:t xml:space="preserve">Advantages </w:t>
            </w:r>
          </w:p>
        </w:tc>
        <w:tc>
          <w:tcPr>
            <w:tcW w:w="4191" w:type="dxa"/>
            <w:shd w:val="clear" w:color="auto" w:fill="9CC2E5" w:themeFill="accent1" w:themeFillTint="99"/>
          </w:tcPr>
          <w:p w14:paraId="400857C9" w14:textId="6044ED2F" w:rsidR="00271858" w:rsidRDefault="006C1E94" w:rsidP="00EB7059">
            <w:r>
              <w:t xml:space="preserve">Disadvantages </w:t>
            </w:r>
          </w:p>
        </w:tc>
      </w:tr>
      <w:tr w:rsidR="00271858" w14:paraId="2BB0C1A6" w14:textId="77777777" w:rsidTr="00D33470">
        <w:tc>
          <w:tcPr>
            <w:tcW w:w="2694" w:type="dxa"/>
          </w:tcPr>
          <w:p w14:paraId="30CEC2B3" w14:textId="2C251AED" w:rsidR="00271858" w:rsidRDefault="0097722D" w:rsidP="00EB7059">
            <w:r>
              <w:t xml:space="preserve">Traditional procurement </w:t>
            </w:r>
          </w:p>
        </w:tc>
        <w:tc>
          <w:tcPr>
            <w:tcW w:w="4597" w:type="dxa"/>
          </w:tcPr>
          <w:p w14:paraId="4AE8F746" w14:textId="77777777" w:rsidR="00D33470" w:rsidRDefault="00D33470" w:rsidP="00D33470">
            <w:pPr>
              <w:pStyle w:val="ListParagraph"/>
              <w:numPr>
                <w:ilvl w:val="0"/>
                <w:numId w:val="12"/>
              </w:numPr>
            </w:pPr>
            <w:r>
              <w:t xml:space="preserve">Well defined rolls for each working body </w:t>
            </w:r>
          </w:p>
          <w:p w14:paraId="22F5462D" w14:textId="076C67C2" w:rsidR="00D33470" w:rsidRDefault="005E210D" w:rsidP="00D33470">
            <w:pPr>
              <w:pStyle w:val="ListParagraph"/>
              <w:numPr>
                <w:ilvl w:val="0"/>
                <w:numId w:val="12"/>
              </w:numPr>
            </w:pPr>
            <w:r>
              <w:t xml:space="preserve">Sequential process: each phase is completed one after the other. </w:t>
            </w:r>
          </w:p>
          <w:p w14:paraId="202B909E" w14:textId="5929EF8C" w:rsidR="005E210D" w:rsidRDefault="00731AA5" w:rsidP="00D33470">
            <w:pPr>
              <w:pStyle w:val="ListParagraph"/>
              <w:numPr>
                <w:ilvl w:val="0"/>
                <w:numId w:val="12"/>
              </w:numPr>
            </w:pPr>
            <w:r>
              <w:t xml:space="preserve">Cost certainty: The design is done before the tender </w:t>
            </w:r>
            <w:r w:rsidR="00CA6EBA">
              <w:t xml:space="preserve">allowing for more accurate cost predictions. </w:t>
            </w:r>
          </w:p>
          <w:p w14:paraId="35EB3B2E" w14:textId="155BC596" w:rsidR="005B2706" w:rsidRDefault="00CA6EBA" w:rsidP="00D33470">
            <w:pPr>
              <w:pStyle w:val="ListParagraph"/>
              <w:numPr>
                <w:ilvl w:val="0"/>
                <w:numId w:val="12"/>
              </w:numPr>
            </w:pPr>
            <w:r>
              <w:t xml:space="preserve">Quality </w:t>
            </w:r>
            <w:r w:rsidR="00EF1967">
              <w:t>Assurance</w:t>
            </w:r>
            <w:r w:rsidR="005B2706">
              <w:t>: design is fully developed before construction begins.</w:t>
            </w:r>
          </w:p>
          <w:p w14:paraId="275233A6" w14:textId="0190EAA0" w:rsidR="00CA6EBA" w:rsidRDefault="005B2706" w:rsidP="00D33470">
            <w:pPr>
              <w:pStyle w:val="ListParagraph"/>
              <w:numPr>
                <w:ilvl w:val="0"/>
                <w:numId w:val="12"/>
              </w:numPr>
            </w:pPr>
            <w:r>
              <w:t xml:space="preserve"> </w:t>
            </w:r>
            <w:r w:rsidR="00CA6498">
              <w:t xml:space="preserve">Risks are more manageable &amp; </w:t>
            </w:r>
            <w:r w:rsidR="000501EE">
              <w:t>predictable.</w:t>
            </w:r>
            <w:r w:rsidR="00CA6498">
              <w:t xml:space="preserve"> </w:t>
            </w:r>
          </w:p>
          <w:p w14:paraId="109A3171" w14:textId="14BF1492" w:rsidR="00CA6498" w:rsidRDefault="00CA6498" w:rsidP="00D33470">
            <w:pPr>
              <w:pStyle w:val="ListParagraph"/>
              <w:numPr>
                <w:ilvl w:val="0"/>
                <w:numId w:val="12"/>
              </w:numPr>
            </w:pPr>
            <w:r>
              <w:t xml:space="preserve">Comprehensive tendering process: allowing </w:t>
            </w:r>
            <w:r w:rsidR="000501EE">
              <w:t xml:space="preserve">many contractors to bid making competitive </w:t>
            </w:r>
            <w:r w:rsidR="00597F29">
              <w:t>pricing.</w:t>
            </w:r>
          </w:p>
          <w:p w14:paraId="071027EB" w14:textId="4EF7BC0E" w:rsidR="00597F29" w:rsidRDefault="00597F29" w:rsidP="00597F29">
            <w:r>
              <w:t>(</w:t>
            </w:r>
            <w:proofErr w:type="spellStart"/>
            <w:r w:rsidRPr="00597F29">
              <w:rPr>
                <w:i/>
                <w:iCs/>
              </w:rPr>
              <w:t>aylingassociates</w:t>
            </w:r>
            <w:proofErr w:type="spellEnd"/>
            <w:r w:rsidRPr="00597F29">
              <w:rPr>
                <w:i/>
                <w:iCs/>
              </w:rPr>
              <w:t>)</w:t>
            </w:r>
          </w:p>
        </w:tc>
        <w:tc>
          <w:tcPr>
            <w:tcW w:w="4191" w:type="dxa"/>
          </w:tcPr>
          <w:p w14:paraId="7E520E40" w14:textId="093613ED" w:rsidR="00271858" w:rsidRDefault="00D927B8" w:rsidP="00D927B8">
            <w:pPr>
              <w:pStyle w:val="ListParagraph"/>
              <w:numPr>
                <w:ilvl w:val="0"/>
                <w:numId w:val="12"/>
              </w:numPr>
            </w:pPr>
            <w:r>
              <w:t xml:space="preserve">Time constraints: Process is </w:t>
            </w:r>
            <w:r w:rsidR="003C6EBF">
              <w:t>linear leading to a slower</w:t>
            </w:r>
            <w:r w:rsidR="003A5513">
              <w:t xml:space="preserve"> project. </w:t>
            </w:r>
          </w:p>
          <w:p w14:paraId="1E1DB1D4" w14:textId="39D27FE6" w:rsidR="003A5513" w:rsidRDefault="00E37898" w:rsidP="00D927B8">
            <w:pPr>
              <w:pStyle w:val="ListParagraph"/>
              <w:numPr>
                <w:ilvl w:val="0"/>
                <w:numId w:val="12"/>
              </w:numPr>
            </w:pPr>
            <w:r>
              <w:t xml:space="preserve">Changes after design period may lead </w:t>
            </w:r>
            <w:r w:rsidR="00FA1CAD">
              <w:t xml:space="preserve">to increases costs and delays. </w:t>
            </w:r>
          </w:p>
          <w:p w14:paraId="7227BC41" w14:textId="01E7E5B3" w:rsidR="00FA1CAD" w:rsidRDefault="00FA1CAD" w:rsidP="00D927B8">
            <w:pPr>
              <w:pStyle w:val="ListParagraph"/>
              <w:numPr>
                <w:ilvl w:val="0"/>
                <w:numId w:val="12"/>
              </w:numPr>
            </w:pPr>
            <w:r>
              <w:t xml:space="preserve">Requires significant client </w:t>
            </w:r>
            <w:r w:rsidR="00597F29">
              <w:t>involvement.</w:t>
            </w:r>
            <w:r>
              <w:t xml:space="preserve"> </w:t>
            </w:r>
          </w:p>
          <w:p w14:paraId="11D82283" w14:textId="5F75C8D3" w:rsidR="00597F29" w:rsidRDefault="00597F29" w:rsidP="00597F29">
            <w:r>
              <w:rPr>
                <w:i/>
                <w:iCs/>
              </w:rPr>
              <w:t>(</w:t>
            </w:r>
            <w:proofErr w:type="spellStart"/>
            <w:r w:rsidRPr="00597F29">
              <w:rPr>
                <w:i/>
                <w:iCs/>
              </w:rPr>
              <w:t>aylingassociates</w:t>
            </w:r>
            <w:proofErr w:type="spellEnd"/>
            <w:r w:rsidRPr="00597F29">
              <w:rPr>
                <w:i/>
                <w:iCs/>
              </w:rPr>
              <w:t>)</w:t>
            </w:r>
          </w:p>
        </w:tc>
      </w:tr>
      <w:tr w:rsidR="00271858" w14:paraId="5073B616" w14:textId="77777777" w:rsidTr="00D33470">
        <w:tc>
          <w:tcPr>
            <w:tcW w:w="2694" w:type="dxa"/>
          </w:tcPr>
          <w:p w14:paraId="3701D0C7" w14:textId="42CBAD1B" w:rsidR="00271858" w:rsidRDefault="0097722D" w:rsidP="00EB7059">
            <w:r>
              <w:t xml:space="preserve">Design and build </w:t>
            </w:r>
          </w:p>
        </w:tc>
        <w:tc>
          <w:tcPr>
            <w:tcW w:w="4597" w:type="dxa"/>
          </w:tcPr>
          <w:p w14:paraId="13CAD6D3" w14:textId="0072115A" w:rsidR="00271858" w:rsidRDefault="008902AD" w:rsidP="00212AE8">
            <w:pPr>
              <w:pStyle w:val="ListParagraph"/>
              <w:numPr>
                <w:ilvl w:val="0"/>
                <w:numId w:val="12"/>
              </w:numPr>
            </w:pPr>
            <w:r>
              <w:t xml:space="preserve">Cost certainty: using a single contract keeps the </w:t>
            </w:r>
            <w:r w:rsidR="00095ED8">
              <w:t>project costs better controlled.</w:t>
            </w:r>
          </w:p>
          <w:p w14:paraId="1B33BA9D" w14:textId="633F81B2" w:rsidR="00095ED8" w:rsidRDefault="00095ED8" w:rsidP="00212AE8">
            <w:pPr>
              <w:pStyle w:val="ListParagraph"/>
              <w:numPr>
                <w:ilvl w:val="0"/>
                <w:numId w:val="12"/>
              </w:numPr>
            </w:pPr>
            <w:r>
              <w:t>Efficient project delivery</w:t>
            </w:r>
            <w:r w:rsidR="00A64E36">
              <w:t xml:space="preserve">: Leads to faster completion </w:t>
            </w:r>
            <w:r w:rsidR="00406378">
              <w:t>times.</w:t>
            </w:r>
            <w:r w:rsidR="00A64E36">
              <w:t xml:space="preserve"> </w:t>
            </w:r>
          </w:p>
          <w:p w14:paraId="6053622E" w14:textId="77777777" w:rsidR="00A64E36" w:rsidRDefault="00406378" w:rsidP="00212AE8">
            <w:pPr>
              <w:pStyle w:val="ListParagraph"/>
              <w:numPr>
                <w:ilvl w:val="0"/>
                <w:numId w:val="12"/>
              </w:numPr>
            </w:pPr>
            <w:r>
              <w:lastRenderedPageBreak/>
              <w:t xml:space="preserve">Less risk for project owners: Single point of contract </w:t>
            </w:r>
            <w:r w:rsidR="008B713D">
              <w:t xml:space="preserve">less complicated project risk </w:t>
            </w:r>
          </w:p>
          <w:p w14:paraId="538CF9F9" w14:textId="77777777" w:rsidR="008B713D" w:rsidRDefault="008B713D" w:rsidP="00212AE8">
            <w:pPr>
              <w:pStyle w:val="ListParagraph"/>
              <w:numPr>
                <w:ilvl w:val="0"/>
                <w:numId w:val="12"/>
              </w:numPr>
            </w:pPr>
            <w:r>
              <w:t xml:space="preserve">Flexibility: adjustments </w:t>
            </w:r>
            <w:r w:rsidR="00FF131B">
              <w:t xml:space="preserve">can be made without multiple approvals </w:t>
            </w:r>
          </w:p>
          <w:p w14:paraId="5BB3231B" w14:textId="0687825D" w:rsidR="00450027" w:rsidRPr="009243A3" w:rsidRDefault="00450027" w:rsidP="00450027">
            <w:pPr>
              <w:rPr>
                <w:i/>
                <w:iCs/>
              </w:rPr>
            </w:pPr>
            <w:r w:rsidRPr="009243A3">
              <w:rPr>
                <w:i/>
                <w:iCs/>
              </w:rPr>
              <w:t>(</w:t>
            </w:r>
            <w:proofErr w:type="spellStart"/>
            <w:r w:rsidRPr="009243A3">
              <w:rPr>
                <w:i/>
                <w:iCs/>
              </w:rPr>
              <w:t>red</w:t>
            </w:r>
            <w:r w:rsidR="009243A3" w:rsidRPr="009243A3">
              <w:rPr>
                <w:i/>
                <w:iCs/>
              </w:rPr>
              <w:t>linebuilding</w:t>
            </w:r>
            <w:proofErr w:type="spellEnd"/>
            <w:r w:rsidR="009243A3" w:rsidRPr="009243A3">
              <w:rPr>
                <w:i/>
                <w:iCs/>
              </w:rPr>
              <w:t>)</w:t>
            </w:r>
          </w:p>
        </w:tc>
        <w:tc>
          <w:tcPr>
            <w:tcW w:w="4191" w:type="dxa"/>
          </w:tcPr>
          <w:p w14:paraId="7B43C932" w14:textId="5B56BFED" w:rsidR="00271858" w:rsidRDefault="00633BED" w:rsidP="00FF131B">
            <w:pPr>
              <w:pStyle w:val="ListParagraph"/>
              <w:numPr>
                <w:ilvl w:val="0"/>
                <w:numId w:val="12"/>
              </w:numPr>
            </w:pPr>
            <w:r>
              <w:lastRenderedPageBreak/>
              <w:t xml:space="preserve">Less owner involvement: Contractor manages </w:t>
            </w:r>
            <w:r w:rsidR="00F45998">
              <w:t xml:space="preserve">the whole project; project owner has less control over the design. </w:t>
            </w:r>
          </w:p>
          <w:p w14:paraId="41DDA243" w14:textId="11F02A49" w:rsidR="00F45998" w:rsidRDefault="00ED7C30" w:rsidP="00FF131B">
            <w:pPr>
              <w:pStyle w:val="ListParagraph"/>
              <w:numPr>
                <w:ilvl w:val="0"/>
                <w:numId w:val="12"/>
              </w:numPr>
            </w:pPr>
            <w:r>
              <w:lastRenderedPageBreak/>
              <w:t>Cost overruns: Cost could increase if project scope is not defined clearly.</w:t>
            </w:r>
          </w:p>
          <w:p w14:paraId="1251DEAB" w14:textId="77777777" w:rsidR="00ED7C30" w:rsidRDefault="00450027" w:rsidP="00FF131B">
            <w:pPr>
              <w:pStyle w:val="ListParagraph"/>
              <w:numPr>
                <w:ilvl w:val="0"/>
                <w:numId w:val="12"/>
              </w:numPr>
            </w:pPr>
            <w:r>
              <w:t xml:space="preserve">Quality assurance: Balancing cost savings with quality standards is difficult </w:t>
            </w:r>
          </w:p>
          <w:p w14:paraId="0256A139" w14:textId="1CF25499" w:rsidR="009243A3" w:rsidRDefault="009243A3" w:rsidP="009243A3">
            <w:r w:rsidRPr="009243A3">
              <w:rPr>
                <w:i/>
                <w:iCs/>
              </w:rPr>
              <w:t>(</w:t>
            </w:r>
            <w:proofErr w:type="spellStart"/>
            <w:r w:rsidRPr="009243A3">
              <w:rPr>
                <w:i/>
                <w:iCs/>
              </w:rPr>
              <w:t>redlinebuilding</w:t>
            </w:r>
            <w:proofErr w:type="spellEnd"/>
            <w:r w:rsidRPr="009243A3">
              <w:rPr>
                <w:i/>
                <w:iCs/>
              </w:rPr>
              <w:t>)</w:t>
            </w:r>
          </w:p>
        </w:tc>
      </w:tr>
      <w:tr w:rsidR="00271858" w14:paraId="4037E76A" w14:textId="77777777" w:rsidTr="00D33470">
        <w:tc>
          <w:tcPr>
            <w:tcW w:w="2694" w:type="dxa"/>
          </w:tcPr>
          <w:p w14:paraId="021D548C" w14:textId="1A3228C3" w:rsidR="00271858" w:rsidRDefault="0097722D" w:rsidP="00EB7059">
            <w:r>
              <w:lastRenderedPageBreak/>
              <w:t xml:space="preserve">Single stage procurement </w:t>
            </w:r>
          </w:p>
        </w:tc>
        <w:tc>
          <w:tcPr>
            <w:tcW w:w="4597" w:type="dxa"/>
          </w:tcPr>
          <w:p w14:paraId="27D33FFA" w14:textId="524C9CAE" w:rsidR="00271858" w:rsidRDefault="007451CF" w:rsidP="00C14FD5">
            <w:pPr>
              <w:pStyle w:val="ListParagraph"/>
              <w:numPr>
                <w:ilvl w:val="0"/>
                <w:numId w:val="12"/>
              </w:numPr>
            </w:pPr>
            <w:r>
              <w:t xml:space="preserve">Tender for full project: </w:t>
            </w:r>
            <w:r w:rsidR="00C14FD5">
              <w:t xml:space="preserve">Client </w:t>
            </w:r>
            <w:r w:rsidR="00E2373B">
              <w:t>can</w:t>
            </w:r>
            <w:r w:rsidR="00C14FD5">
              <w:t xml:space="preserve"> secure </w:t>
            </w:r>
            <w:r>
              <w:t xml:space="preserve">competitive </w:t>
            </w:r>
            <w:r w:rsidR="00E2373B">
              <w:t>price.</w:t>
            </w:r>
          </w:p>
          <w:p w14:paraId="42FAC398" w14:textId="77777777" w:rsidR="007451CF" w:rsidRDefault="00A91DC6" w:rsidP="00C14FD5">
            <w:pPr>
              <w:pStyle w:val="ListParagraph"/>
              <w:numPr>
                <w:ilvl w:val="0"/>
                <w:numId w:val="12"/>
              </w:numPr>
            </w:pPr>
            <w:r>
              <w:t xml:space="preserve">Efficient allocation: </w:t>
            </w:r>
            <w:r w:rsidR="00E2373B">
              <w:t xml:space="preserve">project competitively tendered. </w:t>
            </w:r>
          </w:p>
          <w:p w14:paraId="2F1B73E7" w14:textId="77777777" w:rsidR="00E2373B" w:rsidRDefault="005C665B" w:rsidP="00C14FD5">
            <w:pPr>
              <w:pStyle w:val="ListParagraph"/>
              <w:numPr>
                <w:ilvl w:val="0"/>
                <w:numId w:val="12"/>
              </w:numPr>
            </w:pPr>
            <w:r>
              <w:t xml:space="preserve">Aggressive bidding: </w:t>
            </w:r>
            <w:r w:rsidR="0022544A">
              <w:t>Contractors will want to secure the project</w:t>
            </w:r>
            <w:r w:rsidR="00F11595">
              <w:t>.</w:t>
            </w:r>
          </w:p>
          <w:p w14:paraId="3A412E37" w14:textId="1F5B7E74" w:rsidR="00F11595" w:rsidRPr="00CB1DA7" w:rsidRDefault="00F11595" w:rsidP="00F11595">
            <w:pPr>
              <w:rPr>
                <w:i/>
                <w:iCs/>
              </w:rPr>
            </w:pPr>
            <w:r w:rsidRPr="00CB1DA7">
              <w:rPr>
                <w:i/>
                <w:iCs/>
              </w:rPr>
              <w:t>(</w:t>
            </w:r>
            <w:r w:rsidR="00CB1DA7" w:rsidRPr="00CB1DA7">
              <w:rPr>
                <w:i/>
                <w:iCs/>
              </w:rPr>
              <w:t>scape.co.uk)</w:t>
            </w:r>
          </w:p>
        </w:tc>
        <w:tc>
          <w:tcPr>
            <w:tcW w:w="4191" w:type="dxa"/>
          </w:tcPr>
          <w:p w14:paraId="728891C7" w14:textId="4AED0045" w:rsidR="00271858" w:rsidRDefault="007D0D1F" w:rsidP="00FA45AB">
            <w:pPr>
              <w:pStyle w:val="ListParagraph"/>
              <w:numPr>
                <w:ilvl w:val="0"/>
                <w:numId w:val="12"/>
              </w:numPr>
            </w:pPr>
            <w:r>
              <w:t>Lengthy process</w:t>
            </w:r>
            <w:r w:rsidR="00FA45AB">
              <w:t xml:space="preserve"> time: </w:t>
            </w:r>
            <w:r>
              <w:t xml:space="preserve">unable to benefit from early contractor engagement. </w:t>
            </w:r>
          </w:p>
          <w:p w14:paraId="4451E064" w14:textId="35CD289E" w:rsidR="007D0D1F" w:rsidRDefault="00DE1318" w:rsidP="00FA45AB">
            <w:pPr>
              <w:pStyle w:val="ListParagraph"/>
              <w:numPr>
                <w:ilvl w:val="0"/>
                <w:numId w:val="12"/>
              </w:numPr>
            </w:pPr>
            <w:r>
              <w:t>If spe</w:t>
            </w:r>
            <w:r w:rsidR="00F11595">
              <w:t xml:space="preserve">cification parts left unclear could lead to adjustments being made later. </w:t>
            </w:r>
          </w:p>
          <w:p w14:paraId="7196C607" w14:textId="74669C12" w:rsidR="00F11595" w:rsidRDefault="00CB1DA7" w:rsidP="00F11595">
            <w:r w:rsidRPr="00CB1DA7">
              <w:rPr>
                <w:i/>
                <w:iCs/>
              </w:rPr>
              <w:t>(scape.co.uk)</w:t>
            </w:r>
          </w:p>
        </w:tc>
      </w:tr>
      <w:tr w:rsidR="00271858" w14:paraId="087E20A3" w14:textId="77777777" w:rsidTr="00D33470">
        <w:tc>
          <w:tcPr>
            <w:tcW w:w="2694" w:type="dxa"/>
          </w:tcPr>
          <w:p w14:paraId="3BB5A480" w14:textId="34AD2589" w:rsidR="00271858" w:rsidRDefault="0097722D" w:rsidP="00EB7059">
            <w:r>
              <w:t xml:space="preserve">Two stage procurement </w:t>
            </w:r>
          </w:p>
        </w:tc>
        <w:tc>
          <w:tcPr>
            <w:tcW w:w="4597" w:type="dxa"/>
          </w:tcPr>
          <w:p w14:paraId="7B4B354D" w14:textId="1C8F0E45" w:rsidR="00271858" w:rsidRDefault="007D5C49" w:rsidP="007D5C49">
            <w:pPr>
              <w:pStyle w:val="ListParagraph"/>
              <w:numPr>
                <w:ilvl w:val="0"/>
                <w:numId w:val="12"/>
              </w:numPr>
            </w:pPr>
            <w:r>
              <w:t xml:space="preserve">Early collaboration between </w:t>
            </w:r>
            <w:r w:rsidR="004A2D04">
              <w:t xml:space="preserve">client and contractor: useful input can be </w:t>
            </w:r>
            <w:r w:rsidR="00CD18B4">
              <w:t>gathered.</w:t>
            </w:r>
            <w:r w:rsidR="004A2D04">
              <w:t xml:space="preserve"> </w:t>
            </w:r>
          </w:p>
          <w:p w14:paraId="639BE733" w14:textId="5D34BB32" w:rsidR="004A2D04" w:rsidRDefault="00CD18B4" w:rsidP="007D5C49">
            <w:pPr>
              <w:pStyle w:val="ListParagraph"/>
              <w:numPr>
                <w:ilvl w:val="0"/>
                <w:numId w:val="12"/>
              </w:numPr>
            </w:pPr>
            <w:r>
              <w:t>Early input from main contractor: ensuring design</w:t>
            </w:r>
            <w:r w:rsidR="00FB29FE">
              <w:t xml:space="preserve"> and cost certainty, accelerating projects </w:t>
            </w:r>
            <w:r w:rsidR="00C71E22">
              <w:t>timescales.</w:t>
            </w:r>
            <w:r w:rsidR="00FB29FE">
              <w:t xml:space="preserve"> </w:t>
            </w:r>
          </w:p>
          <w:p w14:paraId="06415BB6" w14:textId="014FA754" w:rsidR="00FB29FE" w:rsidRDefault="00FB29FE" w:rsidP="007D5C49">
            <w:pPr>
              <w:pStyle w:val="ListParagraph"/>
              <w:numPr>
                <w:ilvl w:val="0"/>
                <w:numId w:val="12"/>
              </w:numPr>
            </w:pPr>
            <w:r>
              <w:t xml:space="preserve">Contractor can submit </w:t>
            </w:r>
            <w:r w:rsidR="001A05BB">
              <w:t xml:space="preserve">details under preconstruction </w:t>
            </w:r>
            <w:r w:rsidR="00C71E22">
              <w:t>agreement.</w:t>
            </w:r>
            <w:r w:rsidR="001A05BB">
              <w:t xml:space="preserve"> </w:t>
            </w:r>
          </w:p>
          <w:p w14:paraId="427497EB" w14:textId="26F740EC" w:rsidR="001A05BB" w:rsidRDefault="007527EB" w:rsidP="007527EB">
            <w:r w:rsidRPr="00CB1DA7">
              <w:rPr>
                <w:i/>
                <w:iCs/>
              </w:rPr>
              <w:t>(scape.co.uk)</w:t>
            </w:r>
          </w:p>
        </w:tc>
        <w:tc>
          <w:tcPr>
            <w:tcW w:w="4191" w:type="dxa"/>
          </w:tcPr>
          <w:p w14:paraId="084E5B44" w14:textId="3CA06E89" w:rsidR="00271858" w:rsidRDefault="00DE136A" w:rsidP="00C71E22">
            <w:pPr>
              <w:pStyle w:val="ListParagraph"/>
              <w:numPr>
                <w:ilvl w:val="0"/>
                <w:numId w:val="12"/>
              </w:numPr>
            </w:pPr>
            <w:r>
              <w:t xml:space="preserve">Some items may not be considered will be picked up and </w:t>
            </w:r>
            <w:r w:rsidR="00D52971">
              <w:t>negotiated.</w:t>
            </w:r>
            <w:r>
              <w:t xml:space="preserve"> </w:t>
            </w:r>
          </w:p>
          <w:p w14:paraId="64F3C277" w14:textId="77777777" w:rsidR="007527EB" w:rsidRDefault="00D52971" w:rsidP="007527EB">
            <w:pPr>
              <w:pStyle w:val="ListParagraph"/>
              <w:numPr>
                <w:ilvl w:val="0"/>
                <w:numId w:val="12"/>
              </w:numPr>
            </w:pPr>
            <w:r>
              <w:t xml:space="preserve">Second stage contract is negotiated by the main contractor </w:t>
            </w:r>
            <w:r w:rsidR="007527EB">
              <w:t>subject to the approval of the design team</w:t>
            </w:r>
          </w:p>
          <w:p w14:paraId="0DF4EEE9" w14:textId="0B198A94" w:rsidR="007527EB" w:rsidRDefault="007527EB" w:rsidP="007527EB">
            <w:r w:rsidRPr="00CB1DA7">
              <w:rPr>
                <w:i/>
                <w:iCs/>
              </w:rPr>
              <w:t>(scape.co.uk)</w:t>
            </w:r>
          </w:p>
        </w:tc>
      </w:tr>
      <w:tr w:rsidR="00271858" w14:paraId="17A7B3A2" w14:textId="77777777" w:rsidTr="00D33470">
        <w:tc>
          <w:tcPr>
            <w:tcW w:w="2694" w:type="dxa"/>
          </w:tcPr>
          <w:p w14:paraId="69B6C555" w14:textId="26B0093D" w:rsidR="00271858" w:rsidRDefault="0097722D" w:rsidP="00EB7059">
            <w:r>
              <w:t xml:space="preserve">Direct award </w:t>
            </w:r>
          </w:p>
        </w:tc>
        <w:tc>
          <w:tcPr>
            <w:tcW w:w="4597" w:type="dxa"/>
          </w:tcPr>
          <w:p w14:paraId="78E0B459" w14:textId="338096A4" w:rsidR="00271858" w:rsidRDefault="000019B6" w:rsidP="00397A50">
            <w:pPr>
              <w:pStyle w:val="ListParagraph"/>
              <w:numPr>
                <w:ilvl w:val="0"/>
                <w:numId w:val="12"/>
              </w:numPr>
            </w:pPr>
            <w:r>
              <w:t xml:space="preserve">Quick streamlined process: contractors are needed </w:t>
            </w:r>
            <w:r w:rsidR="00942A06">
              <w:t>immediately.</w:t>
            </w:r>
          </w:p>
          <w:p w14:paraId="51ED39B9" w14:textId="787942B9" w:rsidR="00942A06" w:rsidRDefault="00942A06" w:rsidP="00397A50">
            <w:pPr>
              <w:pStyle w:val="ListParagraph"/>
              <w:numPr>
                <w:ilvl w:val="0"/>
                <w:numId w:val="12"/>
              </w:numPr>
            </w:pPr>
            <w:r>
              <w:t xml:space="preserve">All that’s needs is </w:t>
            </w:r>
            <w:r w:rsidR="002A3DA8">
              <w:t xml:space="preserve">a project initiation form + business case </w:t>
            </w:r>
            <w:r w:rsidR="00E83DC3">
              <w:t>approval.</w:t>
            </w:r>
            <w:r w:rsidR="002A3DA8">
              <w:t xml:space="preserve"> </w:t>
            </w:r>
          </w:p>
          <w:p w14:paraId="78E41CC0" w14:textId="77777777" w:rsidR="00E83DC3" w:rsidRDefault="00E83DC3" w:rsidP="00397A50">
            <w:pPr>
              <w:pStyle w:val="ListParagraph"/>
              <w:numPr>
                <w:ilvl w:val="0"/>
                <w:numId w:val="12"/>
              </w:numPr>
            </w:pPr>
            <w:r>
              <w:t xml:space="preserve">Eliminates the need for a tender/bidding process </w:t>
            </w:r>
          </w:p>
          <w:p w14:paraId="23BD4FF5" w14:textId="206FD8D8" w:rsidR="00486314" w:rsidRDefault="00486314" w:rsidP="00486314">
            <w:r w:rsidRPr="00175032">
              <w:rPr>
                <w:i/>
                <w:iCs/>
              </w:rPr>
              <w:t>(</w:t>
            </w:r>
            <w:proofErr w:type="spellStart"/>
            <w:r w:rsidRPr="00175032">
              <w:rPr>
                <w:i/>
                <w:iCs/>
              </w:rPr>
              <w:t>Procurepartnerships</w:t>
            </w:r>
            <w:proofErr w:type="spellEnd"/>
            <w:r w:rsidRPr="00175032">
              <w:rPr>
                <w:i/>
                <w:iCs/>
              </w:rPr>
              <w:t>)</w:t>
            </w:r>
          </w:p>
        </w:tc>
        <w:tc>
          <w:tcPr>
            <w:tcW w:w="4191" w:type="dxa"/>
          </w:tcPr>
          <w:p w14:paraId="4EA0EAC5" w14:textId="740B7011" w:rsidR="00271858" w:rsidRDefault="008B1BCF" w:rsidP="00E83DC3">
            <w:pPr>
              <w:pStyle w:val="ListParagraph"/>
              <w:numPr>
                <w:ilvl w:val="0"/>
                <w:numId w:val="12"/>
              </w:numPr>
            </w:pPr>
            <w:r>
              <w:t xml:space="preserve">Increased </w:t>
            </w:r>
            <w:r w:rsidR="007D5356">
              <w:t>costs: without</w:t>
            </w:r>
            <w:r>
              <w:t xml:space="preserve"> bidding process chance of paying </w:t>
            </w:r>
            <w:r w:rsidR="007D5356">
              <w:t>higher.</w:t>
            </w:r>
            <w:r>
              <w:t xml:space="preserve"> </w:t>
            </w:r>
          </w:p>
          <w:p w14:paraId="581BBF54" w14:textId="38A253A3" w:rsidR="007D5356" w:rsidRDefault="007D5356" w:rsidP="00E83DC3">
            <w:pPr>
              <w:pStyle w:val="ListParagraph"/>
              <w:numPr>
                <w:ilvl w:val="0"/>
                <w:numId w:val="12"/>
              </w:numPr>
            </w:pPr>
            <w:r>
              <w:t xml:space="preserve">Limited innovation: </w:t>
            </w:r>
            <w:r w:rsidR="00B13AB1">
              <w:t xml:space="preserve">Fewer bidders involved in process leading to fewer innovative opportunities. </w:t>
            </w:r>
          </w:p>
          <w:p w14:paraId="61894A9B" w14:textId="77777777" w:rsidR="00B13AB1" w:rsidRDefault="00B13AB1" w:rsidP="00E83DC3">
            <w:pPr>
              <w:pStyle w:val="ListParagraph"/>
              <w:numPr>
                <w:ilvl w:val="0"/>
                <w:numId w:val="12"/>
              </w:numPr>
            </w:pPr>
            <w:r>
              <w:t xml:space="preserve">Risk of conflict </w:t>
            </w:r>
          </w:p>
          <w:p w14:paraId="30B12A12" w14:textId="63D54D45" w:rsidR="00486314" w:rsidRDefault="00486314" w:rsidP="00486314">
            <w:r w:rsidRPr="00175032">
              <w:rPr>
                <w:i/>
                <w:iCs/>
              </w:rPr>
              <w:t>(</w:t>
            </w:r>
            <w:proofErr w:type="spellStart"/>
            <w:r w:rsidRPr="00175032">
              <w:rPr>
                <w:i/>
                <w:iCs/>
              </w:rPr>
              <w:t>Procurepartnerships</w:t>
            </w:r>
            <w:proofErr w:type="spellEnd"/>
            <w:r w:rsidRPr="00175032">
              <w:rPr>
                <w:i/>
                <w:iCs/>
              </w:rPr>
              <w:t>)</w:t>
            </w:r>
          </w:p>
        </w:tc>
      </w:tr>
    </w:tbl>
    <w:p w14:paraId="6F122F73" w14:textId="1C1B7DCF" w:rsidR="002B3FCA" w:rsidRPr="002B3FCA" w:rsidRDefault="00C76097" w:rsidP="0088306A">
      <w:pPr>
        <w:jc w:val="center"/>
      </w:pPr>
      <w:r>
        <w:t>Figure 1, Table 1</w:t>
      </w:r>
    </w:p>
    <w:p w14:paraId="6370C544" w14:textId="267D7A2C" w:rsidR="001A0F40" w:rsidRPr="001A0F40" w:rsidRDefault="001A0F40" w:rsidP="0088306A">
      <w:pPr>
        <w:pStyle w:val="Heading1"/>
      </w:pPr>
      <w:bookmarkStart w:id="7" w:name="_Toc226017376"/>
      <w:r w:rsidRPr="001A0F40">
        <w:t>Design and Build</w:t>
      </w:r>
      <w:bookmarkEnd w:id="7"/>
      <w:r w:rsidRPr="001A0F40">
        <w:t xml:space="preserve"> </w:t>
      </w:r>
    </w:p>
    <w:p w14:paraId="02995065" w14:textId="4E1A5662" w:rsidR="00C76097" w:rsidRDefault="007934AC" w:rsidP="00C76097">
      <w:r>
        <w:t xml:space="preserve">Design and build </w:t>
      </w:r>
      <w:r w:rsidR="00FA0FB9">
        <w:t>are</w:t>
      </w:r>
      <w:r w:rsidR="001D4AEB">
        <w:t xml:space="preserve"> when an owner enters a single contract </w:t>
      </w:r>
      <w:r w:rsidR="003E0602">
        <w:t>that covers both the architectural design</w:t>
      </w:r>
      <w:r w:rsidR="00B43AF6">
        <w:t xml:space="preserve"> and the </w:t>
      </w:r>
      <w:r w:rsidR="003B1EBA">
        <w:t xml:space="preserve">construction of the build. This is great for streamlining the </w:t>
      </w:r>
      <w:r w:rsidR="000E694E">
        <w:t xml:space="preserve">collaboration, communication, </w:t>
      </w:r>
      <w:r w:rsidR="005A1A3D">
        <w:t xml:space="preserve">and coordination process. </w:t>
      </w:r>
      <w:r w:rsidR="00B43AF6">
        <w:t xml:space="preserve"> </w:t>
      </w:r>
    </w:p>
    <w:p w14:paraId="52FA9751" w14:textId="27B53CC2" w:rsidR="005A6969" w:rsidRDefault="00892604" w:rsidP="00C76097">
      <w:pPr>
        <w:rPr>
          <w:i/>
          <w:iCs/>
        </w:rPr>
      </w:pPr>
      <w:r>
        <w:t>Throughout the</w:t>
      </w:r>
      <w:r w:rsidR="005A6969">
        <w:t xml:space="preserve"> whole building </w:t>
      </w:r>
      <w:r w:rsidR="00FA0FB9">
        <w:t>process,</w:t>
      </w:r>
      <w:r w:rsidR="005A6969">
        <w:t xml:space="preserve"> the </w:t>
      </w:r>
      <w:r>
        <w:t xml:space="preserve">owner has a single point of </w:t>
      </w:r>
      <w:r w:rsidR="00FA0FB9">
        <w:t xml:space="preserve">contact for questions and creative </w:t>
      </w:r>
      <w:r w:rsidR="000F4750">
        <w:t xml:space="preserve">input. The contract can be within the owner and either the architect </w:t>
      </w:r>
      <w:r w:rsidR="00B80F78">
        <w:t xml:space="preserve">or contractor. </w:t>
      </w:r>
      <w:r w:rsidR="00026DA9" w:rsidRPr="00026DA9">
        <w:rPr>
          <w:i/>
          <w:iCs/>
        </w:rPr>
        <w:t>(</w:t>
      </w:r>
      <w:proofErr w:type="spellStart"/>
      <w:r w:rsidR="00026DA9" w:rsidRPr="00026DA9">
        <w:rPr>
          <w:i/>
          <w:iCs/>
        </w:rPr>
        <w:t>procore</w:t>
      </w:r>
      <w:proofErr w:type="spellEnd"/>
      <w:r w:rsidR="00026DA9" w:rsidRPr="00026DA9">
        <w:rPr>
          <w:i/>
          <w:iCs/>
        </w:rPr>
        <w:t>)</w:t>
      </w:r>
    </w:p>
    <w:p w14:paraId="194557C9" w14:textId="77777777" w:rsidR="00A90961" w:rsidRDefault="00A81AB2" w:rsidP="00C76097">
      <w:r>
        <w:t xml:space="preserve">Design and build </w:t>
      </w:r>
      <w:r w:rsidR="00A7049D">
        <w:t>stand</w:t>
      </w:r>
      <w:r>
        <w:t xml:space="preserve"> out due to its push on collaboration. </w:t>
      </w:r>
      <w:r w:rsidR="00A7049D">
        <w:t xml:space="preserve">The steps to reach the final product with design and build are as follows: </w:t>
      </w:r>
    </w:p>
    <w:p w14:paraId="56FB44BC" w14:textId="0E7E86D9" w:rsidR="00A90961" w:rsidRDefault="00A7049D" w:rsidP="00A90961">
      <w:pPr>
        <w:pStyle w:val="ListParagraph"/>
        <w:numPr>
          <w:ilvl w:val="0"/>
          <w:numId w:val="14"/>
        </w:numPr>
      </w:pPr>
      <w:r w:rsidRPr="00A90961">
        <w:rPr>
          <w:b/>
          <w:bCs/>
        </w:rPr>
        <w:t>Site selection</w:t>
      </w:r>
      <w:r>
        <w:t xml:space="preserve">, </w:t>
      </w:r>
      <w:r w:rsidR="00490D37">
        <w:t>the</w:t>
      </w:r>
      <w:r>
        <w:t xml:space="preserve"> owner seeks out land </w:t>
      </w:r>
      <w:r w:rsidR="00805840">
        <w:t>then acquires proper zoning, site surveys, geotechnical investigations</w:t>
      </w:r>
      <w:r w:rsidR="008B5027">
        <w:t xml:space="preserve">, and environmental assessments. </w:t>
      </w:r>
    </w:p>
    <w:p w14:paraId="6EAF2738" w14:textId="7805217F" w:rsidR="00026DA9" w:rsidRDefault="00490D37" w:rsidP="00A90961">
      <w:pPr>
        <w:pStyle w:val="ListParagraph"/>
        <w:numPr>
          <w:ilvl w:val="0"/>
          <w:numId w:val="14"/>
        </w:numPr>
      </w:pPr>
      <w:r w:rsidRPr="00A90961">
        <w:rPr>
          <w:b/>
          <w:bCs/>
        </w:rPr>
        <w:t>Project Conception / feasibility</w:t>
      </w:r>
      <w:r w:rsidR="00CA4085" w:rsidRPr="00A90961">
        <w:rPr>
          <w:b/>
          <w:bCs/>
        </w:rPr>
        <w:t>,</w:t>
      </w:r>
      <w:r w:rsidR="00CA4085">
        <w:t xml:space="preserve"> </w:t>
      </w:r>
      <w:r w:rsidR="00250EEF">
        <w:t>the</w:t>
      </w:r>
      <w:r w:rsidR="0008073D">
        <w:t xml:space="preserve"> owner will start to form a picture </w:t>
      </w:r>
      <w:r w:rsidR="00E8215E">
        <w:t>of the projects scope, budget and schedule</w:t>
      </w:r>
      <w:r w:rsidR="00A751C5">
        <w:t xml:space="preserve">. Collaboration with design and build </w:t>
      </w:r>
      <w:r w:rsidR="00A90961">
        <w:t xml:space="preserve">mean architects and engineers </w:t>
      </w:r>
      <w:r w:rsidR="009B5A30">
        <w:t>can</w:t>
      </w:r>
      <w:r w:rsidR="00A90961">
        <w:t xml:space="preserve"> enter the science early to help form the end goal. </w:t>
      </w:r>
    </w:p>
    <w:p w14:paraId="761F7EEB" w14:textId="2BAC2054" w:rsidR="00A90961" w:rsidRDefault="00250EEF" w:rsidP="00A90961">
      <w:pPr>
        <w:pStyle w:val="ListParagraph"/>
        <w:numPr>
          <w:ilvl w:val="0"/>
          <w:numId w:val="14"/>
        </w:numPr>
      </w:pPr>
      <w:r>
        <w:rPr>
          <w:b/>
          <w:bCs/>
        </w:rPr>
        <w:lastRenderedPageBreak/>
        <w:t xml:space="preserve">Preliminary design / cost estimation, </w:t>
      </w:r>
      <w:r w:rsidR="002979DA">
        <w:t xml:space="preserve">owners pull in experts to form the visuals </w:t>
      </w:r>
      <w:r w:rsidR="00CC13F4">
        <w:t>of the project through building information modelling or BIM.</w:t>
      </w:r>
      <w:r w:rsidR="00351BCC">
        <w:t xml:space="preserve"> Once again early communications </w:t>
      </w:r>
      <w:r w:rsidR="009B5A30">
        <w:t>give</w:t>
      </w:r>
      <w:r w:rsidR="00351BCC">
        <w:t xml:space="preserve"> design and build teams a leg up </w:t>
      </w:r>
      <w:r w:rsidR="00E81262">
        <w:t xml:space="preserve">as it will offer better </w:t>
      </w:r>
      <w:r w:rsidR="009B5A30">
        <w:t>insights</w:t>
      </w:r>
      <w:r w:rsidR="00E81262">
        <w:t xml:space="preserve"> t the projects. </w:t>
      </w:r>
    </w:p>
    <w:p w14:paraId="3C0D07C5" w14:textId="6F0D20D8" w:rsidR="005A4055" w:rsidRDefault="00E81262" w:rsidP="005A4055">
      <w:pPr>
        <w:pStyle w:val="ListParagraph"/>
        <w:numPr>
          <w:ilvl w:val="0"/>
          <w:numId w:val="14"/>
        </w:numPr>
      </w:pPr>
      <w:r>
        <w:rPr>
          <w:b/>
          <w:bCs/>
        </w:rPr>
        <w:t xml:space="preserve">Selection the design and build team, </w:t>
      </w:r>
      <w:r w:rsidR="009B5A30">
        <w:t xml:space="preserve">this is the point of where the owner will develop </w:t>
      </w:r>
      <w:r w:rsidR="00BE7E74">
        <w:t xml:space="preserve">a draft request for proposal or RFP. This is provided to </w:t>
      </w:r>
      <w:r w:rsidR="00351100">
        <w:t xml:space="preserve">selected proposers, who can ask questions </w:t>
      </w:r>
      <w:r w:rsidR="006B005F">
        <w:t>before bidding also before the RFP is finalised</w:t>
      </w:r>
      <w:r w:rsidR="003403F5">
        <w:t xml:space="preserve">. Design and build requires tight relationships between </w:t>
      </w:r>
      <w:r w:rsidR="00731712">
        <w:t xml:space="preserve">owners and </w:t>
      </w:r>
      <w:proofErr w:type="spellStart"/>
      <w:r w:rsidR="00731712">
        <w:t>D&amp;B</w:t>
      </w:r>
      <w:proofErr w:type="spellEnd"/>
      <w:r w:rsidR="00731712">
        <w:t xml:space="preserve"> teams due to the collaboration needed</w:t>
      </w:r>
      <w:r w:rsidR="005A4055">
        <w:t>.</w:t>
      </w:r>
    </w:p>
    <w:p w14:paraId="75F19BEB" w14:textId="01D91E09" w:rsidR="005A4055" w:rsidRDefault="005A4055" w:rsidP="005A4055">
      <w:pPr>
        <w:pStyle w:val="ListParagraph"/>
        <w:numPr>
          <w:ilvl w:val="0"/>
          <w:numId w:val="14"/>
        </w:numPr>
      </w:pPr>
      <w:r>
        <w:rPr>
          <w:b/>
          <w:bCs/>
        </w:rPr>
        <w:t xml:space="preserve">Design Phase, </w:t>
      </w:r>
      <w:r>
        <w:t xml:space="preserve">the </w:t>
      </w:r>
      <w:proofErr w:type="spellStart"/>
      <w:r>
        <w:t>D&amp;B</w:t>
      </w:r>
      <w:proofErr w:type="spellEnd"/>
      <w:r>
        <w:t xml:space="preserve"> </w:t>
      </w:r>
      <w:r w:rsidR="00665045">
        <w:t>firm and owner will develop concept designs for the project, firming them</w:t>
      </w:r>
      <w:r w:rsidR="00A96CA0">
        <w:t xml:space="preserve"> enough to settle on a realistic contract term. </w:t>
      </w:r>
    </w:p>
    <w:p w14:paraId="5350D46B" w14:textId="055FD88A" w:rsidR="00A96CA0" w:rsidRPr="00967BF2" w:rsidRDefault="00A96CA0" w:rsidP="005A4055">
      <w:pPr>
        <w:pStyle w:val="ListParagraph"/>
        <w:numPr>
          <w:ilvl w:val="0"/>
          <w:numId w:val="14"/>
        </w:numPr>
        <w:rPr>
          <w:b/>
          <w:bCs/>
        </w:rPr>
      </w:pPr>
      <w:r w:rsidRPr="00A96CA0">
        <w:rPr>
          <w:b/>
          <w:bCs/>
        </w:rPr>
        <w:t xml:space="preserve">Finalising the contract, </w:t>
      </w:r>
      <w:r w:rsidR="00BB42B3">
        <w:t xml:space="preserve">once the project has a confirmed scope, </w:t>
      </w:r>
      <w:r w:rsidR="00967BF2">
        <w:t>schedule</w:t>
      </w:r>
      <w:r w:rsidR="00BB42B3">
        <w:t xml:space="preserve"> and design the design builder and owner </w:t>
      </w:r>
      <w:r w:rsidR="00967BF2">
        <w:t xml:space="preserve">must come together on a final contract cost. </w:t>
      </w:r>
    </w:p>
    <w:p w14:paraId="2EA3C361" w14:textId="3490FFEF" w:rsidR="00967BF2" w:rsidRPr="00FE3D6D" w:rsidRDefault="00967BF2" w:rsidP="005A4055">
      <w:pPr>
        <w:pStyle w:val="ListParagraph"/>
        <w:numPr>
          <w:ilvl w:val="0"/>
          <w:numId w:val="14"/>
        </w:numPr>
        <w:rPr>
          <w:b/>
          <w:bCs/>
        </w:rPr>
      </w:pPr>
      <w:r>
        <w:rPr>
          <w:b/>
          <w:bCs/>
        </w:rPr>
        <w:t xml:space="preserve">Construction phase, </w:t>
      </w:r>
      <w:r w:rsidR="00FE3D6D">
        <w:t>during</w:t>
      </w:r>
      <w:r w:rsidR="00063FD7">
        <w:t xml:space="preserve"> construction the </w:t>
      </w:r>
      <w:proofErr w:type="spellStart"/>
      <w:r w:rsidR="00063FD7">
        <w:t>D&amp;B</w:t>
      </w:r>
      <w:proofErr w:type="spellEnd"/>
      <w:r w:rsidR="00063FD7">
        <w:t xml:space="preserve"> team handles subcontracting</w:t>
      </w:r>
      <w:r w:rsidR="00CF6D85">
        <w:t xml:space="preserve">, daily management and scheduling and reports back to the owner. As </w:t>
      </w:r>
      <w:r w:rsidR="00FE3D6D">
        <w:t>stated,</w:t>
      </w:r>
      <w:r w:rsidR="00CF6D85">
        <w:t xml:space="preserve"> before a huge benefit is the streamline </w:t>
      </w:r>
      <w:r w:rsidR="00FE3D6D">
        <w:t xml:space="preserve">communication as the owner has just one point of contact. </w:t>
      </w:r>
    </w:p>
    <w:p w14:paraId="4795CB28" w14:textId="10AAD1AA" w:rsidR="00FE3D6D" w:rsidRPr="00D232CC" w:rsidRDefault="00FE3D6D" w:rsidP="005A4055">
      <w:pPr>
        <w:pStyle w:val="ListParagraph"/>
        <w:numPr>
          <w:ilvl w:val="0"/>
          <w:numId w:val="14"/>
        </w:numPr>
        <w:rPr>
          <w:b/>
          <w:bCs/>
        </w:rPr>
      </w:pPr>
      <w:r>
        <w:rPr>
          <w:b/>
          <w:bCs/>
        </w:rPr>
        <w:t xml:space="preserve">Project close out / post construction review, </w:t>
      </w:r>
      <w:r w:rsidR="000D3F29">
        <w:t>the contractor will review the project with the owner and provide documentation</w:t>
      </w:r>
      <w:r w:rsidR="00096BC2">
        <w:t xml:space="preserve"> required by the owner as all paperwork and documentation live with </w:t>
      </w:r>
      <w:r w:rsidR="001A0F40">
        <w:t xml:space="preserve">a single </w:t>
      </w:r>
      <w:proofErr w:type="spellStart"/>
      <w:r w:rsidR="001A0F40">
        <w:t>D&amp;B</w:t>
      </w:r>
      <w:proofErr w:type="spellEnd"/>
      <w:r w:rsidR="001A0F40">
        <w:t xml:space="preserve"> team. </w:t>
      </w:r>
    </w:p>
    <w:p w14:paraId="1F70AC80" w14:textId="409667A4" w:rsidR="00D232CC" w:rsidRDefault="00D232CC" w:rsidP="00D232CC">
      <w:pPr>
        <w:pStyle w:val="ListParagraph"/>
        <w:rPr>
          <w:i/>
          <w:iCs/>
        </w:rPr>
      </w:pPr>
      <w:r w:rsidRPr="00026DA9">
        <w:rPr>
          <w:i/>
          <w:iCs/>
        </w:rPr>
        <w:t>(</w:t>
      </w:r>
      <w:proofErr w:type="spellStart"/>
      <w:r w:rsidRPr="00026DA9">
        <w:rPr>
          <w:i/>
          <w:iCs/>
        </w:rPr>
        <w:t>procore</w:t>
      </w:r>
      <w:proofErr w:type="spellEnd"/>
      <w:r w:rsidRPr="00026DA9">
        <w:rPr>
          <w:i/>
          <w:iCs/>
        </w:rPr>
        <w:t>)</w:t>
      </w:r>
    </w:p>
    <w:p w14:paraId="2D0E324F" w14:textId="77777777" w:rsidR="00FF5495" w:rsidRDefault="00FF5495" w:rsidP="00937DD9">
      <w:pPr>
        <w:rPr>
          <w:b/>
          <w:bCs/>
        </w:rPr>
      </w:pPr>
    </w:p>
    <w:p w14:paraId="64A00EA0" w14:textId="2BF69065" w:rsidR="00937DD9" w:rsidRDefault="00937DD9" w:rsidP="0088306A">
      <w:pPr>
        <w:pStyle w:val="Heading1"/>
      </w:pPr>
      <w:bookmarkStart w:id="8" w:name="_Toc226017377"/>
      <w:r>
        <w:t>Direct award</w:t>
      </w:r>
      <w:bookmarkEnd w:id="8"/>
      <w:r>
        <w:t xml:space="preserve"> </w:t>
      </w:r>
    </w:p>
    <w:p w14:paraId="083D5326" w14:textId="56409878" w:rsidR="00C80F23" w:rsidRDefault="009C716F" w:rsidP="0058475C">
      <w:pPr>
        <w:jc w:val="both"/>
        <w:rPr>
          <w:i/>
          <w:iCs/>
        </w:rPr>
      </w:pPr>
      <w:r>
        <w:t>“</w:t>
      </w:r>
      <w:r w:rsidR="0032516E">
        <w:t xml:space="preserve">Direct award is when a public contract is </w:t>
      </w:r>
      <w:r>
        <w:t>awarded without any competitive tendering</w:t>
      </w:r>
      <w:r w:rsidR="008F40A6">
        <w:t xml:space="preserve"> procedure and the public contract is placed directly </w:t>
      </w:r>
      <w:r w:rsidR="00D628ED">
        <w:t xml:space="preserve">with the supplier of the contracting </w:t>
      </w:r>
      <w:r w:rsidR="001D301B">
        <w:t>authority</w:t>
      </w:r>
      <w:r w:rsidR="00D628ED">
        <w:t xml:space="preserve"> choosing</w:t>
      </w:r>
      <w:r>
        <w:t xml:space="preserve">” </w:t>
      </w:r>
      <w:r w:rsidRPr="00D628ED">
        <w:rPr>
          <w:i/>
          <w:iCs/>
        </w:rPr>
        <w:t>(Gov</w:t>
      </w:r>
      <w:r w:rsidR="008F40A6" w:rsidRPr="00D628ED">
        <w:rPr>
          <w:i/>
          <w:iCs/>
        </w:rPr>
        <w:t>.uk)</w:t>
      </w:r>
      <w:r w:rsidR="008F40A6">
        <w:t xml:space="preserve"> </w:t>
      </w:r>
      <w:r w:rsidR="001D301B">
        <w:t xml:space="preserve">. Gov.Uk also states “Under the procurement </w:t>
      </w:r>
      <w:r w:rsidR="003472CC">
        <w:t xml:space="preserve">Act 2023(Act) , </w:t>
      </w:r>
      <w:r w:rsidR="006A7A03">
        <w:t>a t</w:t>
      </w:r>
      <w:r w:rsidR="006A7A03" w:rsidRPr="006A7A03">
        <w:t>ransparency notice must be published before a contract is directly awarded. The function of the transparency notice is to inform stakeholders that a contracting authority intends to directly award a contract and ensure that there is transparency relating to this decision. It provides an opportunity for interested parties to consider the justification for direct award.</w:t>
      </w:r>
      <w:r w:rsidR="006A7A03">
        <w:t xml:space="preserve">” </w:t>
      </w:r>
      <w:r w:rsidR="006A7A03" w:rsidRPr="006A7A03">
        <w:rPr>
          <w:i/>
          <w:iCs/>
        </w:rPr>
        <w:t>(Gov.uk)</w:t>
      </w:r>
      <w:r w:rsidR="006A7A03">
        <w:rPr>
          <w:i/>
          <w:iCs/>
        </w:rPr>
        <w:t xml:space="preserve">. </w:t>
      </w:r>
    </w:p>
    <w:p w14:paraId="5A00AB71" w14:textId="63134C44" w:rsidR="006A7A03" w:rsidRDefault="005F3B29" w:rsidP="00937DD9">
      <w:r>
        <w:t>Di</w:t>
      </w:r>
      <w:r w:rsidR="00295975">
        <w:t xml:space="preserve">rect awards can’t be handed out all the time. </w:t>
      </w:r>
      <w:r w:rsidR="000B4DAE">
        <w:t>These contracts are allowed when follows:</w:t>
      </w:r>
    </w:p>
    <w:p w14:paraId="1E94ADC3" w14:textId="1571060E" w:rsidR="000B4DAE" w:rsidRDefault="005E0199" w:rsidP="000B4DAE">
      <w:pPr>
        <w:pStyle w:val="ListParagraph"/>
        <w:numPr>
          <w:ilvl w:val="0"/>
          <w:numId w:val="16"/>
        </w:numPr>
      </w:pPr>
      <w:r>
        <w:t>Where an open or restricted procedure generates no suitable tenders or no su</w:t>
      </w:r>
      <w:r w:rsidR="00917982">
        <w:t>itable requests to participate</w:t>
      </w:r>
    </w:p>
    <w:p w14:paraId="63385502" w14:textId="2FDF873A" w:rsidR="00917982" w:rsidRDefault="00917982" w:rsidP="000B4DAE">
      <w:pPr>
        <w:pStyle w:val="ListParagraph"/>
        <w:numPr>
          <w:ilvl w:val="0"/>
          <w:numId w:val="16"/>
        </w:numPr>
      </w:pPr>
      <w:r>
        <w:t>Where works can be supplied only by a particular operator</w:t>
      </w:r>
    </w:p>
    <w:p w14:paraId="76B9EAB5" w14:textId="1BE3D2D2" w:rsidR="00917982" w:rsidRDefault="00917982" w:rsidP="000B4DAE">
      <w:pPr>
        <w:pStyle w:val="ListParagraph"/>
        <w:numPr>
          <w:ilvl w:val="0"/>
          <w:numId w:val="16"/>
        </w:numPr>
      </w:pPr>
      <w:r>
        <w:t xml:space="preserve">In an extreme urgency </w:t>
      </w:r>
    </w:p>
    <w:p w14:paraId="31F85EEB" w14:textId="3E83982B" w:rsidR="00486C9C" w:rsidRDefault="00486C9C" w:rsidP="00486C9C">
      <w:r>
        <w:t xml:space="preserve">Direct award justifications: </w:t>
      </w:r>
    </w:p>
    <w:p w14:paraId="3D23C5F9" w14:textId="6BC5EF12" w:rsidR="00486C9C" w:rsidRDefault="00486C9C" w:rsidP="00486C9C">
      <w:pPr>
        <w:pStyle w:val="ListParagraph"/>
        <w:numPr>
          <w:ilvl w:val="0"/>
          <w:numId w:val="19"/>
        </w:numPr>
      </w:pPr>
      <w:r>
        <w:t xml:space="preserve">Prototypes </w:t>
      </w:r>
      <w:r w:rsidR="00E51A1A">
        <w:t>and development</w:t>
      </w:r>
      <w:r w:rsidR="00CC0794">
        <w:t xml:space="preserve"> </w:t>
      </w:r>
      <w:r w:rsidR="00CC0794" w:rsidRPr="00CC0794">
        <w:t>his justification allows for direct award when procuring a prototype or other novel good or service that is designed or developed at the request of the contracting authority</w:t>
      </w:r>
      <w:r w:rsidR="00CC0794">
        <w:t xml:space="preserve">. Commonly used amongst local authorities for minor works and repairs </w:t>
      </w:r>
    </w:p>
    <w:p w14:paraId="538C6E22" w14:textId="5BFAD86C" w:rsidR="00CC0794" w:rsidRDefault="00E23FAC" w:rsidP="00486C9C">
      <w:pPr>
        <w:pStyle w:val="ListParagraph"/>
        <w:numPr>
          <w:ilvl w:val="0"/>
          <w:numId w:val="19"/>
        </w:numPr>
      </w:pPr>
      <w:r w:rsidRPr="00E23FAC">
        <w:t>There are three direct award justifications under this heading. The first justification is where the public contract concerns the creation or acquisition of a unique work of art or artistic performance. </w:t>
      </w:r>
      <w:r>
        <w:t xml:space="preserve">For </w:t>
      </w:r>
      <w:r w:rsidR="005A4DFE">
        <w:t>example,</w:t>
      </w:r>
      <w:r>
        <w:t xml:space="preserve"> if certain works require </w:t>
      </w:r>
      <w:r w:rsidR="00112439">
        <w:t>divers,</w:t>
      </w:r>
      <w:r>
        <w:t xml:space="preserve"> </w:t>
      </w:r>
      <w:r w:rsidR="005A4DFE">
        <w:t xml:space="preserve">then a specific trade contractor is required and there may only be one in the area. </w:t>
      </w:r>
    </w:p>
    <w:p w14:paraId="07238F29" w14:textId="6F746E40" w:rsidR="005A4DFE" w:rsidRDefault="00112439" w:rsidP="00486C9C">
      <w:pPr>
        <w:pStyle w:val="ListParagraph"/>
        <w:numPr>
          <w:ilvl w:val="0"/>
          <w:numId w:val="19"/>
        </w:numPr>
      </w:pPr>
      <w:r w:rsidRPr="00112439">
        <w:lastRenderedPageBreak/>
        <w:t>This justification is where the public contract cannot be awarded on the basis of a competitive tendering procedure because the goods, services or works are strictly necessary for reasons of extreme and unavoidable urgency. </w:t>
      </w:r>
    </w:p>
    <w:p w14:paraId="54ED6C9E" w14:textId="34315C49" w:rsidR="00112439" w:rsidRDefault="00112439" w:rsidP="00112439">
      <w:pPr>
        <w:pStyle w:val="ListParagraph"/>
        <w:rPr>
          <w:i/>
          <w:iCs/>
        </w:rPr>
      </w:pPr>
      <w:r w:rsidRPr="00112439">
        <w:rPr>
          <w:i/>
          <w:iCs/>
        </w:rPr>
        <w:t>(Gov.uk)</w:t>
      </w:r>
    </w:p>
    <w:p w14:paraId="06F2E0EE" w14:textId="1C6EE792" w:rsidR="00112439" w:rsidRDefault="00B23AA1" w:rsidP="0088306A">
      <w:pPr>
        <w:pStyle w:val="Heading1"/>
      </w:pPr>
      <w:bookmarkStart w:id="9" w:name="_Toc226017378"/>
      <w:r w:rsidRPr="00B23AA1">
        <w:t>Two Stage Procurement</w:t>
      </w:r>
      <w:bookmarkEnd w:id="9"/>
      <w:r w:rsidRPr="00B23AA1">
        <w:t xml:space="preserve"> </w:t>
      </w:r>
    </w:p>
    <w:p w14:paraId="5EE2DF64" w14:textId="2664C79D" w:rsidR="00D7120D" w:rsidRDefault="00D7120D" w:rsidP="00112439">
      <w:r>
        <w:t>“</w:t>
      </w:r>
      <w:r w:rsidR="006637E3" w:rsidRPr="006637E3">
        <w:t>Two-stage tendering has evolved to address some of the weaknesses associated with </w:t>
      </w:r>
      <w:r w:rsidR="006637E3" w:rsidRPr="00D7120D">
        <w:t>single-stage tendering</w:t>
      </w:r>
      <w:r w:rsidR="006637E3" w:rsidRPr="006637E3">
        <w:t>. In a buoyant construction market, contractors often perceive the risk transfer in single-stage tenders to be too significant, especially with limited tender periods to evaluate those risks. Two-stage tendering allows for a more collaborative approach, mitigating these concerns.</w:t>
      </w:r>
      <w:r w:rsidR="006637E3">
        <w:t xml:space="preserve">” </w:t>
      </w:r>
      <w:r w:rsidRPr="009B31D6">
        <w:rPr>
          <w:i/>
          <w:iCs/>
        </w:rPr>
        <w:t>(</w:t>
      </w:r>
      <w:proofErr w:type="spellStart"/>
      <w:r w:rsidRPr="009B31D6">
        <w:rPr>
          <w:i/>
          <w:iCs/>
        </w:rPr>
        <w:t>quantitysurveyinghub</w:t>
      </w:r>
      <w:proofErr w:type="spellEnd"/>
      <w:r w:rsidRPr="009B31D6">
        <w:rPr>
          <w:i/>
          <w:iCs/>
        </w:rPr>
        <w:t>)</w:t>
      </w:r>
    </w:p>
    <w:p w14:paraId="305B9AC6" w14:textId="77777777" w:rsidR="00E64240" w:rsidRDefault="00D7120D" w:rsidP="00E64240">
      <w:pPr>
        <w:pStyle w:val="ListParagraph"/>
        <w:numPr>
          <w:ilvl w:val="0"/>
          <w:numId w:val="24"/>
        </w:numPr>
      </w:pPr>
      <w:r>
        <w:t>Stage one</w:t>
      </w:r>
      <w:r w:rsidR="0097765C">
        <w:t>,</w:t>
      </w:r>
      <w:r w:rsidR="00F21947">
        <w:t xml:space="preserve"> Selection: </w:t>
      </w:r>
      <w:r w:rsidR="0097765C">
        <w:t>Selecting a suitable contractor</w:t>
      </w:r>
      <w:r w:rsidR="000542F3">
        <w:t xml:space="preserve"> based on </w:t>
      </w:r>
      <w:r w:rsidR="000055C1">
        <w:t xml:space="preserve">qualifications, experience and capacity to undertake the project. </w:t>
      </w:r>
      <w:r w:rsidR="00467976">
        <w:t>This allows for a more th</w:t>
      </w:r>
      <w:r w:rsidR="005A7385">
        <w:t>orough evaluation of the bidders and t</w:t>
      </w:r>
      <w:r w:rsidR="005A7385" w:rsidRPr="00E64240">
        <w:t>heir proposals</w:t>
      </w:r>
      <w:r w:rsidR="005A7385">
        <w:t xml:space="preserve"> leading to better project outcomes. </w:t>
      </w:r>
      <w:r w:rsidR="00432C57">
        <w:t>Contractors will submit important information</w:t>
      </w:r>
      <w:r w:rsidR="00E64240">
        <w:t xml:space="preserve"> for this</w:t>
      </w:r>
      <w:r w:rsidR="00432C57">
        <w:t xml:space="preserve"> including</w:t>
      </w:r>
      <w:r w:rsidR="00E64240">
        <w:t xml:space="preserve">: </w:t>
      </w:r>
    </w:p>
    <w:p w14:paraId="6D81FB36" w14:textId="77777777" w:rsidR="00E64240" w:rsidRDefault="00E64240" w:rsidP="00E64240">
      <w:pPr>
        <w:pStyle w:val="ListParagraph"/>
        <w:numPr>
          <w:ilvl w:val="0"/>
          <w:numId w:val="25"/>
        </w:numPr>
      </w:pPr>
      <w:r w:rsidRPr="00E64240">
        <w:t>Company profile and experience in similar projects</w:t>
      </w:r>
    </w:p>
    <w:p w14:paraId="6CE45252" w14:textId="77777777" w:rsidR="00E64240" w:rsidRDefault="00E64240" w:rsidP="00E64240">
      <w:pPr>
        <w:pStyle w:val="ListParagraph"/>
        <w:numPr>
          <w:ilvl w:val="0"/>
          <w:numId w:val="25"/>
        </w:numPr>
      </w:pPr>
      <w:r w:rsidRPr="00E64240">
        <w:t>Technical expertise and resources</w:t>
      </w:r>
    </w:p>
    <w:p w14:paraId="235CB9BF" w14:textId="77777777" w:rsidR="00E64240" w:rsidRDefault="00E64240" w:rsidP="00E64240">
      <w:pPr>
        <w:pStyle w:val="ListParagraph"/>
        <w:numPr>
          <w:ilvl w:val="0"/>
          <w:numId w:val="25"/>
        </w:numPr>
      </w:pPr>
      <w:r w:rsidRPr="00E64240">
        <w:t>Financial stability and track record</w:t>
      </w:r>
    </w:p>
    <w:p w14:paraId="5A82999D" w14:textId="77777777" w:rsidR="00E64240" w:rsidRDefault="00E64240" w:rsidP="00E64240">
      <w:pPr>
        <w:pStyle w:val="ListParagraph"/>
        <w:numPr>
          <w:ilvl w:val="0"/>
          <w:numId w:val="25"/>
        </w:numPr>
      </w:pPr>
      <w:r w:rsidRPr="00E64240">
        <w:t>Proposed team and key personnel</w:t>
      </w:r>
    </w:p>
    <w:p w14:paraId="50F46D56" w14:textId="77777777" w:rsidR="00E64240" w:rsidRDefault="00E64240" w:rsidP="00E64240">
      <w:pPr>
        <w:pStyle w:val="ListParagraph"/>
        <w:numPr>
          <w:ilvl w:val="0"/>
          <w:numId w:val="25"/>
        </w:numPr>
      </w:pPr>
      <w:r w:rsidRPr="00E64240">
        <w:t>Overheads and profit expectations</w:t>
      </w:r>
    </w:p>
    <w:p w14:paraId="519B758A" w14:textId="43A5F6A8" w:rsidR="00E64240" w:rsidRDefault="00E64240" w:rsidP="00E64240">
      <w:pPr>
        <w:pStyle w:val="ListParagraph"/>
        <w:numPr>
          <w:ilvl w:val="0"/>
          <w:numId w:val="25"/>
        </w:numPr>
      </w:pPr>
      <w:r w:rsidRPr="00E64240">
        <w:t>Preliminary </w:t>
      </w:r>
      <w:hyperlink r:id="rId9" w:tooltip="Cost Estimation in Construction: How Accurate Measurement Impacts Your Bottom Line" w:history="1">
        <w:r w:rsidRPr="00E64240">
          <w:t>cost estimates</w:t>
        </w:r>
      </w:hyperlink>
    </w:p>
    <w:p w14:paraId="624937E2" w14:textId="14F33FE9" w:rsidR="008C70D5" w:rsidRDefault="002122C6" w:rsidP="0058475C">
      <w:pPr>
        <w:jc w:val="both"/>
      </w:pPr>
      <w:r>
        <w:t xml:space="preserve">Evaluating contractors at this stage </w:t>
      </w:r>
      <w:r w:rsidR="00FF0D35">
        <w:t>it’s</w:t>
      </w:r>
      <w:r>
        <w:t xml:space="preserve"> important to </w:t>
      </w:r>
      <w:r w:rsidR="00FF0D35">
        <w:t xml:space="preserve">consider their experience in navigating challenges on specific project types. </w:t>
      </w:r>
      <w:r w:rsidR="00561DC2">
        <w:t xml:space="preserve">E.g. </w:t>
      </w:r>
      <w:r w:rsidR="00561DC2" w:rsidRPr="00561DC2">
        <w:t>if the project involves an education facility with live construction, the contractor should demonstrate experience in managing such complexities. </w:t>
      </w:r>
    </w:p>
    <w:p w14:paraId="1A002984" w14:textId="71A8FBD3" w:rsidR="00561DC2" w:rsidRDefault="00561DC2" w:rsidP="00561DC2">
      <w:pPr>
        <w:pStyle w:val="ListParagraph"/>
        <w:numPr>
          <w:ilvl w:val="0"/>
          <w:numId w:val="24"/>
        </w:numPr>
      </w:pPr>
      <w:r>
        <w:t xml:space="preserve">Stage two, </w:t>
      </w:r>
      <w:r w:rsidR="00F25640">
        <w:t xml:space="preserve">Collaborative design development and tendering: </w:t>
      </w:r>
      <w:r w:rsidR="005A1517">
        <w:t xml:space="preserve">The shortlisted contractors engage in </w:t>
      </w:r>
      <w:r w:rsidR="0050773F">
        <w:t xml:space="preserve">the design with the client and design team, refining project specs, </w:t>
      </w:r>
      <w:r w:rsidR="00774657">
        <w:t xml:space="preserve">design requirements, and cost estimates. The </w:t>
      </w:r>
      <w:r w:rsidR="00E20CE9">
        <w:t>contractor’s</w:t>
      </w:r>
      <w:r w:rsidR="00774657">
        <w:t xml:space="preserve"> early interventions </w:t>
      </w:r>
      <w:r w:rsidR="00107CCE">
        <w:t>allow</w:t>
      </w:r>
      <w:r w:rsidR="00774657">
        <w:t xml:space="preserve"> for </w:t>
      </w:r>
      <w:r w:rsidR="00AE20D6">
        <w:t>valuable input on buildability, Cost efficiency</w:t>
      </w:r>
      <w:r w:rsidR="00E20CE9">
        <w:t xml:space="preserve">, and risk management. During this stage the contractor and client will work together on a few activities including </w:t>
      </w:r>
    </w:p>
    <w:p w14:paraId="4F869F77" w14:textId="1F056A35" w:rsidR="00780718" w:rsidRDefault="00780718" w:rsidP="00780718">
      <w:pPr>
        <w:pStyle w:val="ListParagraph"/>
        <w:numPr>
          <w:ilvl w:val="0"/>
          <w:numId w:val="26"/>
        </w:numPr>
      </w:pPr>
      <w:r>
        <w:t>Buildability of project</w:t>
      </w:r>
    </w:p>
    <w:p w14:paraId="738B19B4" w14:textId="26145CFC" w:rsidR="00780718" w:rsidRDefault="00780718" w:rsidP="00780718">
      <w:pPr>
        <w:pStyle w:val="ListParagraph"/>
        <w:numPr>
          <w:ilvl w:val="0"/>
          <w:numId w:val="26"/>
        </w:numPr>
      </w:pPr>
      <w:r>
        <w:t>Construction operations</w:t>
      </w:r>
    </w:p>
    <w:p w14:paraId="0EDACD7D" w14:textId="031845E5" w:rsidR="00780718" w:rsidRDefault="00780718" w:rsidP="00780718">
      <w:pPr>
        <w:pStyle w:val="ListParagraph"/>
        <w:numPr>
          <w:ilvl w:val="0"/>
          <w:numId w:val="26"/>
        </w:numPr>
      </w:pPr>
      <w:r>
        <w:t xml:space="preserve">Program development </w:t>
      </w:r>
    </w:p>
    <w:p w14:paraId="4ACF076A" w14:textId="61E506C3" w:rsidR="00780718" w:rsidRDefault="00780718" w:rsidP="00780718">
      <w:pPr>
        <w:pStyle w:val="ListParagraph"/>
        <w:numPr>
          <w:ilvl w:val="0"/>
          <w:numId w:val="26"/>
        </w:numPr>
      </w:pPr>
      <w:r>
        <w:t>Cost management</w:t>
      </w:r>
    </w:p>
    <w:p w14:paraId="28043AB9" w14:textId="3A4BD315" w:rsidR="00780718" w:rsidRDefault="0069100E" w:rsidP="00780718">
      <w:pPr>
        <w:pStyle w:val="ListParagraph"/>
        <w:numPr>
          <w:ilvl w:val="0"/>
          <w:numId w:val="26"/>
        </w:numPr>
      </w:pPr>
      <w:r>
        <w:t xml:space="preserve">Logistics, access arrangements </w:t>
      </w:r>
    </w:p>
    <w:p w14:paraId="0388DA41" w14:textId="7B3A96E0" w:rsidR="0069100E" w:rsidRDefault="0069100E" w:rsidP="00780718">
      <w:pPr>
        <w:pStyle w:val="ListParagraph"/>
        <w:numPr>
          <w:ilvl w:val="0"/>
          <w:numId w:val="26"/>
        </w:numPr>
      </w:pPr>
      <w:r>
        <w:t>Surveys</w:t>
      </w:r>
    </w:p>
    <w:p w14:paraId="43516831" w14:textId="7D5EEF35" w:rsidR="009B31D6" w:rsidRDefault="00E141A8" w:rsidP="009B31D6">
      <w:pPr>
        <w:pStyle w:val="ListParagraph"/>
        <w:numPr>
          <w:ilvl w:val="0"/>
          <w:numId w:val="26"/>
        </w:numPr>
      </w:pPr>
      <w:r>
        <w:t>Enabling</w:t>
      </w:r>
      <w:r w:rsidR="0069100E">
        <w:t xml:space="preserve"> works</w:t>
      </w:r>
    </w:p>
    <w:p w14:paraId="1EA6209C" w14:textId="104143E5" w:rsidR="00E64240" w:rsidRDefault="009B31D6" w:rsidP="0058475C">
      <w:pPr>
        <w:jc w:val="both"/>
      </w:pPr>
      <w:r>
        <w:t>“</w:t>
      </w:r>
      <w:r w:rsidRPr="009B31D6">
        <w:t>It’s important to note that two-stage tendering is often used not only by clients seeking to appoint a main contractor but also by main contractors themselves when employing specialist subcontractors for technical packages like cladding or curtain walling.</w:t>
      </w:r>
      <w:r>
        <w:t xml:space="preserve">” </w:t>
      </w:r>
      <w:r w:rsidRPr="009B31D6">
        <w:rPr>
          <w:i/>
          <w:iCs/>
        </w:rPr>
        <w:t>(</w:t>
      </w:r>
      <w:proofErr w:type="spellStart"/>
      <w:r w:rsidRPr="009B31D6">
        <w:rPr>
          <w:i/>
          <w:iCs/>
        </w:rPr>
        <w:t>quantitysurveyinghub</w:t>
      </w:r>
      <w:proofErr w:type="spellEnd"/>
      <w:r w:rsidRPr="009B31D6">
        <w:rPr>
          <w:i/>
          <w:iCs/>
        </w:rPr>
        <w:t>)</w:t>
      </w:r>
    </w:p>
    <w:p w14:paraId="671FEFBF" w14:textId="1F704933" w:rsidR="004136A5" w:rsidRDefault="005734B9" w:rsidP="0088306A">
      <w:pPr>
        <w:pStyle w:val="Heading1"/>
      </w:pPr>
      <w:bookmarkStart w:id="10" w:name="_Toc226017379"/>
      <w:r>
        <w:t>Conclusion / Recommendation</w:t>
      </w:r>
      <w:bookmarkEnd w:id="10"/>
    </w:p>
    <w:p w14:paraId="62C9F4D6" w14:textId="681383B0" w:rsidR="00C57494" w:rsidRDefault="00D911B0" w:rsidP="00D911B0">
      <w:pPr>
        <w:jc w:val="both"/>
        <w:rPr>
          <w:i/>
          <w:iCs/>
        </w:rPr>
      </w:pPr>
      <w:r>
        <w:t xml:space="preserve">After forming our report and studying 3 </w:t>
      </w:r>
      <w:r w:rsidR="004136A5">
        <w:t>specific</w:t>
      </w:r>
      <w:r>
        <w:t xml:space="preserve"> procurement routes for the centre of </w:t>
      </w:r>
      <w:r w:rsidR="004136A5">
        <w:t>excellence it is concluded our recommendation to be design and build for the project</w:t>
      </w:r>
      <w:r w:rsidR="005734B9">
        <w:t xml:space="preserve">. </w:t>
      </w:r>
      <w:r w:rsidR="00E7179C">
        <w:t xml:space="preserve">Due to the </w:t>
      </w:r>
      <w:r w:rsidR="00127EFC">
        <w:t xml:space="preserve">external funding </w:t>
      </w:r>
      <w:proofErr w:type="spellStart"/>
      <w:r w:rsidR="00127EFC">
        <w:t>D&amp;B</w:t>
      </w:r>
      <w:proofErr w:type="spellEnd"/>
      <w:r w:rsidR="00127EFC">
        <w:t xml:space="preserve"> is perfect to confide with cost control </w:t>
      </w:r>
      <w:r w:rsidR="009124E0">
        <w:t xml:space="preserve">while also providing a speedy delivery of the </w:t>
      </w:r>
      <w:r w:rsidR="009124E0">
        <w:lastRenderedPageBreak/>
        <w:t>project</w:t>
      </w:r>
      <w:r w:rsidR="00AA4805">
        <w:t>. It is perfect for liaising with the chosen contractor</w:t>
      </w:r>
      <w:r w:rsidR="002123F9">
        <w:t xml:space="preserve"> while also having little responsibility as the contractor will handle the design, </w:t>
      </w:r>
      <w:r w:rsidR="00411A19">
        <w:t xml:space="preserve">and the construction phase </w:t>
      </w:r>
      <w:r w:rsidR="00B51EAD">
        <w:t>reducing the overall management and takes out risks of dispute</w:t>
      </w:r>
      <w:r w:rsidR="004C7BE3">
        <w:t xml:space="preserve">s. </w:t>
      </w:r>
      <w:r w:rsidR="00D03532">
        <w:t xml:space="preserve">As this is </w:t>
      </w:r>
      <w:r w:rsidR="00F00997">
        <w:t xml:space="preserve">a larger project to what the client has delt with </w:t>
      </w:r>
      <w:proofErr w:type="spellStart"/>
      <w:r w:rsidR="00F00997">
        <w:t>D&amp;B</w:t>
      </w:r>
      <w:proofErr w:type="spellEnd"/>
      <w:r w:rsidR="00F00997">
        <w:t xml:space="preserve"> is perfect to </w:t>
      </w:r>
      <w:r w:rsidR="006743D5">
        <w:t>hit the ground running.</w:t>
      </w:r>
      <w:r w:rsidR="00A618BC">
        <w:t>”</w:t>
      </w:r>
      <w:r w:rsidR="00A618BC" w:rsidRPr="00A618BC">
        <w:rPr>
          <w:rFonts w:ascii="Montserrat" w:hAnsi="Montserrat"/>
          <w:shd w:val="clear" w:color="auto" w:fill="FFFFFF"/>
        </w:rPr>
        <w:t xml:space="preserve"> </w:t>
      </w:r>
      <w:r w:rsidR="00A618BC" w:rsidRPr="00A618BC">
        <w:t>Design and build procurement reduces the risks by having a single entity responsible for both phases, minimising potential delays and miscommunication.</w:t>
      </w:r>
      <w:r w:rsidR="00A618BC">
        <w:t>”</w:t>
      </w:r>
      <w:r w:rsidR="006743D5">
        <w:t xml:space="preserve"> </w:t>
      </w:r>
      <w:r w:rsidR="00A618BC" w:rsidRPr="00850940">
        <w:rPr>
          <w:i/>
          <w:iCs/>
        </w:rPr>
        <w:t>(</w:t>
      </w:r>
      <w:proofErr w:type="spellStart"/>
      <w:r w:rsidR="00A618BC" w:rsidRPr="00850940">
        <w:rPr>
          <w:i/>
          <w:iCs/>
        </w:rPr>
        <w:t>redlinebuilding</w:t>
      </w:r>
      <w:proofErr w:type="spellEnd"/>
      <w:r w:rsidR="00A618BC" w:rsidRPr="00850940">
        <w:rPr>
          <w:i/>
          <w:iCs/>
        </w:rPr>
        <w:t>)</w:t>
      </w:r>
      <w:r w:rsidR="00A618BC">
        <w:rPr>
          <w:i/>
          <w:iCs/>
        </w:rPr>
        <w:t xml:space="preserve">. </w:t>
      </w:r>
      <w:r w:rsidR="00B515D3">
        <w:t xml:space="preserve">To cut down on delivery time the contractor can be </w:t>
      </w:r>
      <w:r w:rsidR="000A7A84">
        <w:t xml:space="preserve">programming the project while the design process is ongoing meaning </w:t>
      </w:r>
      <w:r w:rsidR="00F015CA">
        <w:t xml:space="preserve">construction phase can start as soon as planning permission is granted. </w:t>
      </w:r>
      <w:proofErr w:type="spellStart"/>
      <w:r w:rsidR="00B673C6">
        <w:t>D&amp;B</w:t>
      </w:r>
      <w:proofErr w:type="spellEnd"/>
      <w:r w:rsidR="00B673C6">
        <w:t xml:space="preserve"> also “</w:t>
      </w:r>
      <w:r w:rsidR="00B673C6" w:rsidRPr="00B673C6">
        <w:t>redu</w:t>
      </w:r>
      <w:r w:rsidR="00B673C6">
        <w:t>ces</w:t>
      </w:r>
      <w:r w:rsidR="00B673C6" w:rsidRPr="00B673C6">
        <w:t xml:space="preserve"> the need for separate contracts. This integration often results in greater cost certainty, as a single entity manages the entire project.</w:t>
      </w:r>
      <w:r w:rsidR="00B673C6">
        <w:t>”</w:t>
      </w:r>
      <w:r w:rsidR="00850940">
        <w:t xml:space="preserve"> </w:t>
      </w:r>
      <w:r w:rsidR="00850940" w:rsidRPr="00850940">
        <w:rPr>
          <w:i/>
          <w:iCs/>
        </w:rPr>
        <w:t>(</w:t>
      </w:r>
      <w:proofErr w:type="spellStart"/>
      <w:r w:rsidR="00850940" w:rsidRPr="00850940">
        <w:rPr>
          <w:i/>
          <w:iCs/>
        </w:rPr>
        <w:t>redlinebuilding</w:t>
      </w:r>
      <w:proofErr w:type="spellEnd"/>
      <w:r w:rsidR="00850940" w:rsidRPr="00850940">
        <w:rPr>
          <w:i/>
          <w:iCs/>
        </w:rPr>
        <w:t>)</w:t>
      </w:r>
      <w:r w:rsidR="00850940">
        <w:rPr>
          <w:i/>
          <w:iCs/>
        </w:rPr>
        <w:t xml:space="preserve"> </w:t>
      </w:r>
    </w:p>
    <w:p w14:paraId="2FF4F65B" w14:textId="150795DB" w:rsidR="003C217F" w:rsidRDefault="003C217F" w:rsidP="00D911B0">
      <w:pPr>
        <w:jc w:val="both"/>
      </w:pPr>
      <w:r>
        <w:t xml:space="preserve">By choosing Design and build for the centre of </w:t>
      </w:r>
      <w:r w:rsidR="00107CCE">
        <w:t>excellence</w:t>
      </w:r>
      <w:r w:rsidR="00B81917">
        <w:t xml:space="preserve"> you (The owner) will be able to </w:t>
      </w:r>
      <w:r w:rsidR="00F12FF1">
        <w:t>appreciate enhanced cost certainty, improved risk management</w:t>
      </w:r>
      <w:r w:rsidR="00FF73DA">
        <w:t xml:space="preserve">, and a smoother project lifecycle. </w:t>
      </w:r>
    </w:p>
    <w:p w14:paraId="0527A657" w14:textId="77777777" w:rsidR="00346C01" w:rsidRDefault="00346C01" w:rsidP="00D911B0">
      <w:pPr>
        <w:jc w:val="both"/>
      </w:pPr>
    </w:p>
    <w:p w14:paraId="72CD8349" w14:textId="77777777" w:rsidR="00346C01" w:rsidRDefault="00346C01" w:rsidP="00D911B0">
      <w:pPr>
        <w:jc w:val="both"/>
      </w:pPr>
    </w:p>
    <w:p w14:paraId="1BAFE8D2" w14:textId="77777777" w:rsidR="00346C01" w:rsidRDefault="00346C01" w:rsidP="00D911B0">
      <w:pPr>
        <w:jc w:val="both"/>
      </w:pPr>
    </w:p>
    <w:p w14:paraId="4F13720C" w14:textId="77777777" w:rsidR="00346C01" w:rsidRDefault="00346C01" w:rsidP="00D911B0">
      <w:pPr>
        <w:jc w:val="both"/>
      </w:pPr>
    </w:p>
    <w:p w14:paraId="75EAAF08" w14:textId="77777777" w:rsidR="00346C01" w:rsidRDefault="00346C01" w:rsidP="00D911B0">
      <w:pPr>
        <w:jc w:val="both"/>
      </w:pPr>
    </w:p>
    <w:p w14:paraId="275B9AF6" w14:textId="77777777" w:rsidR="0037151F" w:rsidRDefault="0037151F" w:rsidP="00D911B0">
      <w:pPr>
        <w:jc w:val="both"/>
        <w:rPr>
          <w:b/>
          <w:bCs/>
        </w:rPr>
      </w:pPr>
    </w:p>
    <w:p w14:paraId="49203C9E" w14:textId="77777777" w:rsidR="0037151F" w:rsidRDefault="0037151F" w:rsidP="00D911B0">
      <w:pPr>
        <w:jc w:val="both"/>
        <w:rPr>
          <w:b/>
          <w:bCs/>
        </w:rPr>
      </w:pPr>
    </w:p>
    <w:p w14:paraId="5F02DF94" w14:textId="77777777" w:rsidR="0037151F" w:rsidRDefault="0037151F" w:rsidP="00D911B0">
      <w:pPr>
        <w:jc w:val="both"/>
        <w:rPr>
          <w:b/>
          <w:bCs/>
        </w:rPr>
      </w:pPr>
    </w:p>
    <w:p w14:paraId="73ABBB69" w14:textId="77777777" w:rsidR="0088306A" w:rsidRDefault="0088306A" w:rsidP="00D911B0">
      <w:pPr>
        <w:jc w:val="both"/>
        <w:rPr>
          <w:b/>
          <w:bCs/>
        </w:rPr>
      </w:pPr>
    </w:p>
    <w:p w14:paraId="569F7AF1" w14:textId="77777777" w:rsidR="0088306A" w:rsidRDefault="0088306A" w:rsidP="00D911B0">
      <w:pPr>
        <w:jc w:val="both"/>
        <w:rPr>
          <w:b/>
          <w:bCs/>
        </w:rPr>
      </w:pPr>
    </w:p>
    <w:p w14:paraId="059F011A" w14:textId="77777777" w:rsidR="0088306A" w:rsidRDefault="0088306A" w:rsidP="00D911B0">
      <w:pPr>
        <w:jc w:val="both"/>
        <w:rPr>
          <w:b/>
          <w:bCs/>
        </w:rPr>
      </w:pPr>
    </w:p>
    <w:p w14:paraId="719EA473" w14:textId="77777777" w:rsidR="0088306A" w:rsidRDefault="0088306A" w:rsidP="00D911B0">
      <w:pPr>
        <w:jc w:val="both"/>
        <w:rPr>
          <w:b/>
          <w:bCs/>
        </w:rPr>
      </w:pPr>
    </w:p>
    <w:p w14:paraId="207ED9EF" w14:textId="77777777" w:rsidR="0088306A" w:rsidRDefault="0088306A" w:rsidP="00D911B0">
      <w:pPr>
        <w:jc w:val="both"/>
        <w:rPr>
          <w:b/>
          <w:bCs/>
        </w:rPr>
      </w:pPr>
    </w:p>
    <w:p w14:paraId="2D6E3575" w14:textId="77777777" w:rsidR="0058475C" w:rsidRDefault="0058475C" w:rsidP="0088306A">
      <w:pPr>
        <w:pStyle w:val="Heading1"/>
      </w:pPr>
    </w:p>
    <w:p w14:paraId="098F2D35" w14:textId="77777777" w:rsidR="0058475C" w:rsidRDefault="0058475C" w:rsidP="0088306A">
      <w:pPr>
        <w:pStyle w:val="Heading1"/>
      </w:pPr>
    </w:p>
    <w:p w14:paraId="4B0B3BF3" w14:textId="77777777" w:rsidR="0058475C" w:rsidRDefault="0058475C" w:rsidP="0088306A">
      <w:pPr>
        <w:pStyle w:val="Heading1"/>
      </w:pPr>
    </w:p>
    <w:p w14:paraId="1114C9F8" w14:textId="77777777" w:rsidR="0058475C" w:rsidRDefault="0058475C" w:rsidP="0088306A">
      <w:pPr>
        <w:pStyle w:val="Heading1"/>
      </w:pPr>
    </w:p>
    <w:p w14:paraId="0FA2DCF9" w14:textId="77777777" w:rsidR="0058475C" w:rsidRDefault="0058475C" w:rsidP="0058475C"/>
    <w:p w14:paraId="0F497ED0" w14:textId="77777777" w:rsidR="0058475C" w:rsidRPr="0058475C" w:rsidRDefault="0058475C" w:rsidP="0058475C"/>
    <w:p w14:paraId="71175663" w14:textId="484EC628" w:rsidR="00346C01" w:rsidRDefault="00346C01" w:rsidP="0088306A">
      <w:pPr>
        <w:pStyle w:val="Heading1"/>
      </w:pPr>
      <w:bookmarkStart w:id="11" w:name="_Toc226017380"/>
      <w:r w:rsidRPr="00346C01">
        <w:lastRenderedPageBreak/>
        <w:t>Referencing</w:t>
      </w:r>
      <w:bookmarkEnd w:id="11"/>
    </w:p>
    <w:p w14:paraId="59A7962A" w14:textId="77777777" w:rsidR="002E2AA0" w:rsidRDefault="002E2AA0" w:rsidP="00D911B0">
      <w:pPr>
        <w:jc w:val="both"/>
        <w:rPr>
          <w:b/>
          <w:bCs/>
        </w:rPr>
      </w:pPr>
    </w:p>
    <w:p w14:paraId="25F9CB69" w14:textId="77777777" w:rsidR="00D84811" w:rsidRDefault="002E2AA0" w:rsidP="00D84811">
      <w:pPr>
        <w:pStyle w:val="ListParagraph"/>
      </w:pPr>
      <w:r w:rsidRPr="002E2AA0">
        <w:t>Barbour ABI. (2025). </w:t>
      </w:r>
      <w:r w:rsidRPr="00D84811">
        <w:rPr>
          <w:i/>
          <w:iCs/>
        </w:rPr>
        <w:t>Direct Award Contracts - Barbour ABI</w:t>
      </w:r>
      <w:r w:rsidRPr="002E2AA0">
        <w:t xml:space="preserve">. </w:t>
      </w:r>
    </w:p>
    <w:p w14:paraId="72005B42" w14:textId="3F0B0CE0" w:rsidR="00262D6C" w:rsidRPr="00D84811" w:rsidRDefault="002E2AA0" w:rsidP="00D84811">
      <w:pPr>
        <w:pStyle w:val="ListParagraph"/>
        <w:rPr>
          <w:b/>
          <w:bCs/>
        </w:rPr>
      </w:pPr>
      <w:r w:rsidRPr="002E2AA0">
        <w:t xml:space="preserve">[online] Available at: </w:t>
      </w:r>
      <w:hyperlink r:id="rId10" w:history="1">
        <w:r w:rsidRPr="00D84811">
          <w:rPr>
            <w:rStyle w:val="Hyperlink"/>
            <w:b/>
            <w:bCs/>
          </w:rPr>
          <w:t>Direct Award Contracts - Barbour ABI</w:t>
        </w:r>
      </w:hyperlink>
    </w:p>
    <w:p w14:paraId="743B0AE1" w14:textId="77777777" w:rsidR="00D84811" w:rsidRDefault="00D84811" w:rsidP="00D84811">
      <w:pPr>
        <w:pStyle w:val="ListParagraph"/>
      </w:pPr>
    </w:p>
    <w:p w14:paraId="3B9A3C40" w14:textId="44F132EA" w:rsidR="00D84811" w:rsidRPr="00D84811" w:rsidRDefault="00262D6C" w:rsidP="00D84811">
      <w:pPr>
        <w:pStyle w:val="ListParagraph"/>
        <w:rPr>
          <w:b/>
          <w:bCs/>
        </w:rPr>
      </w:pPr>
      <w:r w:rsidRPr="00262D6C">
        <w:t>Redlinebuilding.co.uk.</w:t>
      </w:r>
      <w:r>
        <w:t xml:space="preserve"> </w:t>
      </w:r>
      <w:r w:rsidRPr="00262D6C">
        <w:t>(2024). </w:t>
      </w:r>
      <w:r w:rsidRPr="00D84811">
        <w:rPr>
          <w:i/>
          <w:iCs/>
        </w:rPr>
        <w:t>Blocked</w:t>
      </w:r>
      <w:r w:rsidRPr="00262D6C">
        <w:t xml:space="preserve">. </w:t>
      </w:r>
    </w:p>
    <w:p w14:paraId="3AAD58DF" w14:textId="2F2F108A" w:rsidR="002E2AA0" w:rsidRDefault="00262D6C" w:rsidP="00D84811">
      <w:pPr>
        <w:pStyle w:val="ListParagraph"/>
      </w:pPr>
      <w:r w:rsidRPr="00262D6C">
        <w:t xml:space="preserve">[online] Available at: </w:t>
      </w:r>
      <w:hyperlink r:id="rId11" w:history="1">
        <w:r w:rsidR="00D84811" w:rsidRPr="00D84811">
          <w:rPr>
            <w:rStyle w:val="Hyperlink"/>
          </w:rPr>
          <w:t>Design and Build Procurement: Streamlined Construction Guide</w:t>
        </w:r>
      </w:hyperlink>
    </w:p>
    <w:p w14:paraId="06C79CB8" w14:textId="32D3ED00" w:rsidR="0037151F" w:rsidRPr="00D84811" w:rsidRDefault="0037151F" w:rsidP="00D84811">
      <w:pPr>
        <w:pStyle w:val="ListParagraph"/>
        <w:rPr>
          <w:b/>
          <w:bCs/>
        </w:rPr>
      </w:pPr>
      <w:r w:rsidRPr="00373EC7">
        <w:t>[Accessed 2 Apr. 2026].</w:t>
      </w:r>
    </w:p>
    <w:p w14:paraId="19F5DDB6" w14:textId="77777777" w:rsidR="00D84811" w:rsidRPr="00D84811" w:rsidRDefault="00D84811" w:rsidP="00D84811">
      <w:pPr>
        <w:pStyle w:val="ListParagraph"/>
        <w:rPr>
          <w:b/>
          <w:bCs/>
        </w:rPr>
      </w:pPr>
    </w:p>
    <w:p w14:paraId="15D5DE15" w14:textId="6F1529EA" w:rsidR="007424A2" w:rsidRDefault="00A403B1" w:rsidP="00D84811">
      <w:pPr>
        <w:pStyle w:val="ListParagraph"/>
      </w:pPr>
      <w:proofErr w:type="spellStart"/>
      <w:r w:rsidRPr="00A403B1">
        <w:t>lowe</w:t>
      </w:r>
      <w:proofErr w:type="spellEnd"/>
      <w:r w:rsidRPr="00A403B1">
        <w:t xml:space="preserve">, </w:t>
      </w:r>
      <w:proofErr w:type="spellStart"/>
      <w:r w:rsidRPr="00A403B1">
        <w:t>bolland</w:t>
      </w:r>
      <w:proofErr w:type="spellEnd"/>
      <w:r w:rsidRPr="00A403B1">
        <w:t xml:space="preserve"> and Palframan, N. (2024). </w:t>
      </w:r>
      <w:r w:rsidRPr="00D84811">
        <w:rPr>
          <w:i/>
          <w:iCs/>
        </w:rPr>
        <w:t>Contractor Procurement Route Options</w:t>
      </w:r>
      <w:r w:rsidRPr="00A403B1">
        <w:t xml:space="preserve">. [online] Procure Partnerships Framework. Available at: </w:t>
      </w:r>
      <w:hyperlink r:id="rId12" w:history="1">
        <w:r w:rsidR="007424A2" w:rsidRPr="00D84811">
          <w:rPr>
            <w:rStyle w:val="Hyperlink"/>
            <w:b/>
            <w:bCs/>
          </w:rPr>
          <w:t>Contractor Procurement Route Options</w:t>
        </w:r>
      </w:hyperlink>
    </w:p>
    <w:p w14:paraId="2B8EF7F6" w14:textId="26CB54B0" w:rsidR="0037151F" w:rsidRDefault="0037151F" w:rsidP="00D84811">
      <w:pPr>
        <w:pStyle w:val="ListParagraph"/>
      </w:pPr>
      <w:r w:rsidRPr="00373EC7">
        <w:t>[Accessed 2 Apr. 2026].</w:t>
      </w:r>
    </w:p>
    <w:p w14:paraId="65F640C6" w14:textId="77777777" w:rsidR="00B85520" w:rsidRDefault="00B85520" w:rsidP="00D84811">
      <w:pPr>
        <w:pStyle w:val="ListParagraph"/>
      </w:pPr>
    </w:p>
    <w:p w14:paraId="31893E1F" w14:textId="77777777" w:rsidR="00B85520" w:rsidRDefault="00B85520" w:rsidP="00D84811">
      <w:pPr>
        <w:pStyle w:val="ListParagraph"/>
      </w:pPr>
      <w:r w:rsidRPr="00B85520">
        <w:t>Office, C. (2024). </w:t>
      </w:r>
      <w:r w:rsidRPr="00B85520">
        <w:rPr>
          <w:i/>
          <w:iCs/>
        </w:rPr>
        <w:t>Guidance: Direct Award (HTML)</w:t>
      </w:r>
      <w:r w:rsidRPr="00B85520">
        <w:t>.</w:t>
      </w:r>
    </w:p>
    <w:p w14:paraId="65A52038" w14:textId="75C68E99" w:rsidR="00B85520" w:rsidRDefault="00B85520" w:rsidP="00D84811">
      <w:pPr>
        <w:pStyle w:val="ListParagraph"/>
      </w:pPr>
      <w:r w:rsidRPr="00B85520">
        <w:t xml:space="preserve">[online] GOV.UK. Available at: </w:t>
      </w:r>
      <w:hyperlink r:id="rId13" w:history="1">
        <w:r w:rsidR="0086588E" w:rsidRPr="0086588E">
          <w:rPr>
            <w:rStyle w:val="Hyperlink"/>
          </w:rPr>
          <w:t>Guidance: Direct Award (HTML) - GOV.UK</w:t>
        </w:r>
      </w:hyperlink>
    </w:p>
    <w:p w14:paraId="19B809ED" w14:textId="4461808B" w:rsidR="004F5751" w:rsidRDefault="004F5751" w:rsidP="00D84811">
      <w:pPr>
        <w:pStyle w:val="ListParagraph"/>
      </w:pPr>
      <w:r w:rsidRPr="00373EC7">
        <w:t>[Accessed 2 Apr. 2026].</w:t>
      </w:r>
    </w:p>
    <w:p w14:paraId="14387C77" w14:textId="77777777" w:rsidR="00373EC7" w:rsidRDefault="00373EC7" w:rsidP="00D84811">
      <w:pPr>
        <w:pStyle w:val="ListParagraph"/>
      </w:pPr>
    </w:p>
    <w:p w14:paraId="148E5E5A" w14:textId="40D78BFC" w:rsidR="00373EC7" w:rsidRDefault="00373EC7" w:rsidP="00D84811">
      <w:pPr>
        <w:pStyle w:val="ListParagraph"/>
      </w:pPr>
      <w:r w:rsidRPr="00373EC7">
        <w:t>Procore. (2026). </w:t>
      </w:r>
      <w:r w:rsidRPr="00373EC7">
        <w:rPr>
          <w:i/>
          <w:iCs/>
        </w:rPr>
        <w:t>The Design-Build Method of Project Delivery Explained | Procore</w:t>
      </w:r>
      <w:r w:rsidRPr="00373EC7">
        <w:t xml:space="preserve">. [online] Available at: </w:t>
      </w:r>
      <w:hyperlink r:id="rId14" w:history="1">
        <w:r w:rsidRPr="00373EC7">
          <w:rPr>
            <w:rStyle w:val="Hyperlink"/>
          </w:rPr>
          <w:t>The Design-Build Method of Project Delivery Explained | Procore</w:t>
        </w:r>
      </w:hyperlink>
      <w:r w:rsidRPr="00373EC7">
        <w:t xml:space="preserve"> </w:t>
      </w:r>
      <w:r w:rsidRPr="00373EC7">
        <w:t>[Accessed 2 Apr. 2026].</w:t>
      </w:r>
    </w:p>
    <w:p w14:paraId="17FEFD1D" w14:textId="77777777" w:rsidR="0090580F" w:rsidRDefault="0090580F" w:rsidP="00D84811">
      <w:pPr>
        <w:pStyle w:val="ListParagraph"/>
      </w:pPr>
    </w:p>
    <w:p w14:paraId="1EB5EABC" w14:textId="77777777" w:rsidR="0090580F" w:rsidRDefault="0090580F" w:rsidP="00D84811">
      <w:pPr>
        <w:pStyle w:val="ListParagraph"/>
      </w:pPr>
      <w:r w:rsidRPr="0090580F">
        <w:t>SCAPE (2021). </w:t>
      </w:r>
      <w:r w:rsidRPr="0090580F">
        <w:rPr>
          <w:i/>
          <w:iCs/>
        </w:rPr>
        <w:t>Single Stage Vs Two Stage Tendering - Procurement Process</w:t>
      </w:r>
      <w:r w:rsidRPr="0090580F">
        <w:t xml:space="preserve">. </w:t>
      </w:r>
    </w:p>
    <w:p w14:paraId="212106BD" w14:textId="77777777" w:rsidR="009307F3" w:rsidRDefault="0090580F" w:rsidP="009307F3">
      <w:pPr>
        <w:pStyle w:val="ListParagraph"/>
      </w:pPr>
      <w:r w:rsidRPr="0090580F">
        <w:t xml:space="preserve">[online] SCAPE. Available at: </w:t>
      </w:r>
      <w:hyperlink r:id="rId15" w:history="1">
        <w:r w:rsidR="00FE3B9D" w:rsidRPr="00FE3B9D">
          <w:rPr>
            <w:rStyle w:val="Hyperlink"/>
          </w:rPr>
          <w:t>Single stage vs two stage tendering - procurement process | SCAPE</w:t>
        </w:r>
      </w:hyperlink>
    </w:p>
    <w:p w14:paraId="289AB669" w14:textId="400BF5F9" w:rsidR="004F5751" w:rsidRDefault="004F5751" w:rsidP="004F5751">
      <w:pPr>
        <w:pStyle w:val="ListParagraph"/>
      </w:pPr>
      <w:r w:rsidRPr="00373EC7">
        <w:t xml:space="preserve">[Accessed 2 </w:t>
      </w:r>
      <w:r>
        <w:t>Feb</w:t>
      </w:r>
      <w:r w:rsidRPr="00373EC7">
        <w:t>. 2026].</w:t>
      </w:r>
    </w:p>
    <w:p w14:paraId="70E5159B" w14:textId="77777777" w:rsidR="009307F3" w:rsidRDefault="009307F3" w:rsidP="009307F3">
      <w:pPr>
        <w:pStyle w:val="ListParagraph"/>
      </w:pPr>
    </w:p>
    <w:p w14:paraId="001386BD" w14:textId="6D619608" w:rsidR="009307F3" w:rsidRDefault="009307F3" w:rsidP="009307F3">
      <w:pPr>
        <w:pStyle w:val="ListParagraph"/>
      </w:pPr>
      <w:r>
        <w:t xml:space="preserve">Aling </w:t>
      </w:r>
      <w:r w:rsidR="009527F4">
        <w:t>Associates</w:t>
      </w:r>
      <w:r>
        <w:t xml:space="preserve"> (2020) </w:t>
      </w:r>
      <w:r w:rsidRPr="009527F4">
        <w:rPr>
          <w:i/>
          <w:iCs/>
        </w:rPr>
        <w:t>Ex</w:t>
      </w:r>
      <w:r w:rsidR="00626375" w:rsidRPr="009527F4">
        <w:rPr>
          <w:i/>
          <w:iCs/>
        </w:rPr>
        <w:t xml:space="preserve">ploring the traditional </w:t>
      </w:r>
      <w:proofErr w:type="spellStart"/>
      <w:r w:rsidR="00626375" w:rsidRPr="009527F4">
        <w:rPr>
          <w:i/>
          <w:iCs/>
        </w:rPr>
        <w:t>procuremet</w:t>
      </w:r>
      <w:proofErr w:type="spellEnd"/>
      <w:r w:rsidR="00626375" w:rsidRPr="009527F4">
        <w:rPr>
          <w:i/>
          <w:iCs/>
        </w:rPr>
        <w:t xml:space="preserve"> route in construction.</w:t>
      </w:r>
      <w:r w:rsidR="00626375">
        <w:t xml:space="preserve"> </w:t>
      </w:r>
      <w:r w:rsidR="00626375" w:rsidRPr="0090580F">
        <w:t xml:space="preserve">[online] </w:t>
      </w:r>
      <w:r w:rsidR="00626375">
        <w:t>Aling</w:t>
      </w:r>
      <w:r w:rsidR="009527F4">
        <w:t xml:space="preserve"> associates</w:t>
      </w:r>
      <w:r w:rsidR="00626375" w:rsidRPr="0090580F">
        <w:t xml:space="preserve">. Available at: </w:t>
      </w:r>
      <w:hyperlink r:id="rId16" w:history="1">
        <w:r w:rsidRPr="00B66DE2">
          <w:rPr>
            <w:rStyle w:val="Hyperlink"/>
            <w:b/>
            <w:bCs/>
          </w:rPr>
          <w:t>Exploring the Traditional Procurement Route in Construction: Insights and Benefits for London and South East Projects</w:t>
        </w:r>
      </w:hyperlink>
    </w:p>
    <w:p w14:paraId="64CFF835" w14:textId="67DC7549" w:rsidR="00990D94" w:rsidRDefault="009527F4" w:rsidP="0037151F">
      <w:pPr>
        <w:pStyle w:val="ListParagraph"/>
      </w:pPr>
      <w:r w:rsidRPr="00373EC7">
        <w:t xml:space="preserve">[Accessed 2 </w:t>
      </w:r>
      <w:r w:rsidR="000425D8">
        <w:t>Feb</w:t>
      </w:r>
      <w:r w:rsidRPr="00373EC7">
        <w:t>. 2026].</w:t>
      </w:r>
    </w:p>
    <w:p w14:paraId="181C2D17" w14:textId="77777777" w:rsidR="0037151F" w:rsidRDefault="0037151F" w:rsidP="0037151F">
      <w:pPr>
        <w:pStyle w:val="ListParagraph"/>
      </w:pPr>
    </w:p>
    <w:p w14:paraId="0814A95F" w14:textId="77777777" w:rsidR="00990D94" w:rsidRDefault="00990D94" w:rsidP="009307F3">
      <w:pPr>
        <w:pStyle w:val="ListParagraph"/>
      </w:pPr>
      <w:r w:rsidRPr="00990D94">
        <w:t>Procurementhub.co.uk. (2024). </w:t>
      </w:r>
      <w:r w:rsidRPr="00990D94">
        <w:rPr>
          <w:i/>
          <w:iCs/>
        </w:rPr>
        <w:t>What is Procurement in Construction? | Procurement Hub</w:t>
      </w:r>
      <w:r w:rsidRPr="00990D94">
        <w:t xml:space="preserve">. </w:t>
      </w:r>
    </w:p>
    <w:p w14:paraId="413EA019" w14:textId="32F23E9E" w:rsidR="00990D94" w:rsidRDefault="00990D94" w:rsidP="009307F3">
      <w:pPr>
        <w:pStyle w:val="ListParagraph"/>
      </w:pPr>
      <w:r w:rsidRPr="00990D94">
        <w:t xml:space="preserve">[online] Available at: </w:t>
      </w:r>
      <w:hyperlink r:id="rId17" w:history="1">
        <w:r w:rsidR="00BF17BD" w:rsidRPr="00BF17BD">
          <w:rPr>
            <w:rStyle w:val="Hyperlink"/>
          </w:rPr>
          <w:t>What is Procurement in Construction? | Procurement Hub</w:t>
        </w:r>
      </w:hyperlink>
    </w:p>
    <w:p w14:paraId="4C04D1A6" w14:textId="59256F53" w:rsidR="004F5751" w:rsidRDefault="004F5751" w:rsidP="004F5751">
      <w:pPr>
        <w:pStyle w:val="ListParagraph"/>
      </w:pPr>
      <w:r w:rsidRPr="00373EC7">
        <w:t>[Accessed 2</w:t>
      </w:r>
      <w:r>
        <w:t>1</w:t>
      </w:r>
      <w:r w:rsidRPr="00373EC7">
        <w:t xml:space="preserve"> </w:t>
      </w:r>
      <w:r>
        <w:t>F</w:t>
      </w:r>
      <w:r>
        <w:t>eb</w:t>
      </w:r>
      <w:r w:rsidRPr="00373EC7">
        <w:t>. 2026].</w:t>
      </w:r>
    </w:p>
    <w:p w14:paraId="2DF234B1" w14:textId="0579EEFA" w:rsidR="0088306A" w:rsidRDefault="001F1168" w:rsidP="00555EE0">
      <w:pPr>
        <w:pStyle w:val="Heading1"/>
      </w:pPr>
      <w:bookmarkStart w:id="12" w:name="_Toc226017381"/>
      <w:r>
        <w:t>Figure list</w:t>
      </w:r>
      <w:bookmarkEnd w:id="12"/>
    </w:p>
    <w:p w14:paraId="516CBBE0" w14:textId="28051D0C" w:rsidR="001F1168" w:rsidRDefault="001F1168" w:rsidP="00555EE0">
      <w:pPr>
        <w:pStyle w:val="ListParagraph"/>
      </w:pPr>
      <w:r>
        <w:t>Figure 1, Table 1</w:t>
      </w:r>
    </w:p>
    <w:p w14:paraId="6FE23B6E" w14:textId="016A597D" w:rsidR="00555EE0" w:rsidRPr="00555EE0" w:rsidRDefault="00555EE0" w:rsidP="00555EE0">
      <w:pPr>
        <w:pStyle w:val="ListParagraph"/>
        <w:rPr>
          <w:i/>
          <w:iCs/>
        </w:rPr>
      </w:pPr>
      <w:r w:rsidRPr="00555EE0">
        <w:rPr>
          <w:i/>
          <w:iCs/>
        </w:rPr>
        <w:t>Multiple references used to form</w:t>
      </w:r>
    </w:p>
    <w:p w14:paraId="64EBFAE3" w14:textId="77777777" w:rsidR="004F5751" w:rsidRDefault="004F5751" w:rsidP="009307F3">
      <w:pPr>
        <w:pStyle w:val="ListParagraph"/>
      </w:pPr>
    </w:p>
    <w:p w14:paraId="37D23A03" w14:textId="77777777" w:rsidR="004D4B95" w:rsidRDefault="004D4B95" w:rsidP="009307F3">
      <w:pPr>
        <w:pStyle w:val="ListParagraph"/>
      </w:pPr>
    </w:p>
    <w:p w14:paraId="3451A31D" w14:textId="77777777" w:rsidR="004D4B95" w:rsidRPr="009307F3" w:rsidRDefault="004D4B95" w:rsidP="009307F3">
      <w:pPr>
        <w:pStyle w:val="ListParagraph"/>
      </w:pPr>
    </w:p>
    <w:p w14:paraId="282E3198" w14:textId="20232A1E" w:rsidR="009307F3" w:rsidRDefault="009307F3" w:rsidP="009307F3">
      <w:pPr>
        <w:rPr>
          <w:b/>
          <w:bCs/>
        </w:rPr>
      </w:pPr>
    </w:p>
    <w:p w14:paraId="67CB887D" w14:textId="1B7D1227" w:rsidR="00FE3B9D" w:rsidRDefault="00FE3B9D" w:rsidP="00D84811">
      <w:pPr>
        <w:pStyle w:val="ListParagraph"/>
      </w:pPr>
    </w:p>
    <w:p w14:paraId="41ED2D85" w14:textId="77777777" w:rsidR="0086588E" w:rsidRDefault="0086588E" w:rsidP="00D84811">
      <w:pPr>
        <w:pStyle w:val="ListParagraph"/>
      </w:pPr>
    </w:p>
    <w:p w14:paraId="448CE829" w14:textId="77777777" w:rsidR="0086588E" w:rsidRDefault="0086588E" w:rsidP="00D84811">
      <w:pPr>
        <w:pStyle w:val="ListParagraph"/>
      </w:pPr>
    </w:p>
    <w:p w14:paraId="26F29CA8" w14:textId="77777777" w:rsidR="00D84811" w:rsidRDefault="00D84811" w:rsidP="00D84811">
      <w:pPr>
        <w:pStyle w:val="ListParagraph"/>
      </w:pPr>
    </w:p>
    <w:p w14:paraId="315FF422" w14:textId="77777777" w:rsidR="00D84811" w:rsidRPr="00D84811" w:rsidRDefault="00D84811" w:rsidP="00D84811">
      <w:pPr>
        <w:pStyle w:val="ListParagraph"/>
        <w:rPr>
          <w:b/>
          <w:bCs/>
        </w:rPr>
      </w:pPr>
    </w:p>
    <w:p w14:paraId="35CB4B13" w14:textId="48B58240" w:rsidR="00346C01" w:rsidRPr="00346C01" w:rsidRDefault="00346C01" w:rsidP="007424A2">
      <w:pPr>
        <w:jc w:val="both"/>
      </w:pPr>
    </w:p>
    <w:p w14:paraId="1D200E0D" w14:textId="77777777" w:rsidR="00E64240" w:rsidRPr="00956CE7" w:rsidRDefault="00E64240" w:rsidP="00E64240">
      <w:pPr>
        <w:pStyle w:val="ListParagraph"/>
        <w:ind w:left="1440"/>
      </w:pPr>
    </w:p>
    <w:p w14:paraId="531F1CB9" w14:textId="77777777" w:rsidR="00917982" w:rsidRDefault="00917982" w:rsidP="00917982"/>
    <w:p w14:paraId="604BCD0E" w14:textId="77777777" w:rsidR="000B4DAE" w:rsidRPr="006A7A03" w:rsidRDefault="000B4DAE" w:rsidP="00937DD9"/>
    <w:p w14:paraId="4EA4F413" w14:textId="77777777" w:rsidR="00490D37" w:rsidRPr="00026DA9" w:rsidRDefault="00490D37" w:rsidP="00C76097"/>
    <w:p w14:paraId="006C70E9" w14:textId="77777777" w:rsidR="00C76097" w:rsidRPr="002B3FCA" w:rsidRDefault="00C76097" w:rsidP="00C76097"/>
    <w:sectPr w:rsidR="00C76097" w:rsidRPr="002B3FCA" w:rsidSect="006D5FAA">
      <w:footerReference w:type="default" r:id="rId18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D79CC68" w14:textId="77777777" w:rsidR="001279CA" w:rsidRDefault="001279CA" w:rsidP="0058475C">
      <w:pPr>
        <w:spacing w:after="0" w:line="240" w:lineRule="auto"/>
      </w:pPr>
      <w:r>
        <w:separator/>
      </w:r>
    </w:p>
  </w:endnote>
  <w:endnote w:type="continuationSeparator" w:id="0">
    <w:p w14:paraId="7C9B5932" w14:textId="77777777" w:rsidR="001279CA" w:rsidRDefault="001279CA" w:rsidP="0058475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Montserrat">
    <w:charset w:val="00"/>
    <w:family w:val="auto"/>
    <w:pitch w:val="variable"/>
    <w:sig w:usb0="2000020F" w:usb1="00000003" w:usb2="00000000" w:usb3="00000000" w:csb0="00000197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73455406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DF01D85" w14:textId="4B4ECC0D" w:rsidR="0058475C" w:rsidRDefault="0058475C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AA28A39" w14:textId="77777777" w:rsidR="0058475C" w:rsidRDefault="0058475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B2162C9" w14:textId="77777777" w:rsidR="001279CA" w:rsidRDefault="001279CA" w:rsidP="0058475C">
      <w:pPr>
        <w:spacing w:after="0" w:line="240" w:lineRule="auto"/>
      </w:pPr>
      <w:r>
        <w:separator/>
      </w:r>
    </w:p>
  </w:footnote>
  <w:footnote w:type="continuationSeparator" w:id="0">
    <w:p w14:paraId="5519996E" w14:textId="77777777" w:rsidR="001279CA" w:rsidRDefault="001279CA" w:rsidP="0058475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0644B4"/>
    <w:multiLevelType w:val="hybridMultilevel"/>
    <w:tmpl w:val="E5769632"/>
    <w:lvl w:ilvl="0" w:tplc="08090011">
      <w:start w:val="1"/>
      <w:numFmt w:val="decimal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26E62A1"/>
    <w:multiLevelType w:val="multilevel"/>
    <w:tmpl w:val="23ACC98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3C25877"/>
    <w:multiLevelType w:val="multilevel"/>
    <w:tmpl w:val="32C6361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0AA46721"/>
    <w:multiLevelType w:val="hybridMultilevel"/>
    <w:tmpl w:val="6568E6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D330C60"/>
    <w:multiLevelType w:val="hybridMultilevel"/>
    <w:tmpl w:val="FD0E8E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03566AF"/>
    <w:multiLevelType w:val="hybridMultilevel"/>
    <w:tmpl w:val="3B06A79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5B50389"/>
    <w:multiLevelType w:val="multilevel"/>
    <w:tmpl w:val="7B8669F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15D07C70"/>
    <w:multiLevelType w:val="hybridMultilevel"/>
    <w:tmpl w:val="5EE6F75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8" w15:restartNumberingAfterBreak="0">
    <w:nsid w:val="16F85482"/>
    <w:multiLevelType w:val="multilevel"/>
    <w:tmpl w:val="7F54599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185E0D99"/>
    <w:multiLevelType w:val="hybridMultilevel"/>
    <w:tmpl w:val="A43285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1AA3226B"/>
    <w:multiLevelType w:val="hybridMultilevel"/>
    <w:tmpl w:val="3FF8766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1C7855FA"/>
    <w:multiLevelType w:val="multilevel"/>
    <w:tmpl w:val="48A67CB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23AB2061"/>
    <w:multiLevelType w:val="hybridMultilevel"/>
    <w:tmpl w:val="C546A080"/>
    <w:lvl w:ilvl="0" w:tplc="08090011">
      <w:start w:val="1"/>
      <w:numFmt w:val="decimal"/>
      <w:lvlText w:val="%1)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3" w15:restartNumberingAfterBreak="0">
    <w:nsid w:val="251A0B04"/>
    <w:multiLevelType w:val="hybridMultilevel"/>
    <w:tmpl w:val="BA04A05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4" w15:restartNumberingAfterBreak="0">
    <w:nsid w:val="27262314"/>
    <w:multiLevelType w:val="hybridMultilevel"/>
    <w:tmpl w:val="3BB4EDC0"/>
    <w:lvl w:ilvl="0" w:tplc="234C72B6">
      <w:start w:val="1"/>
      <w:numFmt w:val="bullet"/>
      <w:lvlText w:val="-"/>
      <w:lvlJc w:val="left"/>
      <w:pPr>
        <w:ind w:left="720" w:hanging="360"/>
      </w:pPr>
      <w:rPr>
        <w:rFonts w:ascii="Aptos" w:eastAsiaTheme="minorHAnsi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2B4F2B45"/>
    <w:multiLevelType w:val="multilevel"/>
    <w:tmpl w:val="4F1EA6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2F842248"/>
    <w:multiLevelType w:val="hybridMultilevel"/>
    <w:tmpl w:val="302EDCB8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2FA1643D"/>
    <w:multiLevelType w:val="hybridMultilevel"/>
    <w:tmpl w:val="79D0A9BC"/>
    <w:lvl w:ilvl="0" w:tplc="08090011">
      <w:start w:val="1"/>
      <w:numFmt w:val="decimal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31263E86"/>
    <w:multiLevelType w:val="hybridMultilevel"/>
    <w:tmpl w:val="9DC89C76"/>
    <w:lvl w:ilvl="0" w:tplc="08090001">
      <w:start w:val="1"/>
      <w:numFmt w:val="bullet"/>
      <w:lvlText w:val=""/>
      <w:lvlJc w:val="left"/>
      <w:pPr>
        <w:ind w:left="1488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208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928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48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68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8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80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528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48" w:hanging="360"/>
      </w:pPr>
      <w:rPr>
        <w:rFonts w:ascii="Wingdings" w:hAnsi="Wingdings" w:hint="default"/>
      </w:rPr>
    </w:lvl>
  </w:abstractNum>
  <w:abstractNum w:abstractNumId="19" w15:restartNumberingAfterBreak="0">
    <w:nsid w:val="32A93ED0"/>
    <w:multiLevelType w:val="multilevel"/>
    <w:tmpl w:val="C860B9E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0" w15:restartNumberingAfterBreak="0">
    <w:nsid w:val="389729CC"/>
    <w:multiLevelType w:val="multilevel"/>
    <w:tmpl w:val="858E3D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461C64DD"/>
    <w:multiLevelType w:val="hybridMultilevel"/>
    <w:tmpl w:val="69C2AEA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4919162D"/>
    <w:multiLevelType w:val="multilevel"/>
    <w:tmpl w:val="FBCC4DF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3" w15:restartNumberingAfterBreak="0">
    <w:nsid w:val="4AAB3F38"/>
    <w:multiLevelType w:val="multilevel"/>
    <w:tmpl w:val="2CE0DFF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4" w15:restartNumberingAfterBreak="0">
    <w:nsid w:val="4FDD1172"/>
    <w:multiLevelType w:val="hybridMultilevel"/>
    <w:tmpl w:val="D5687E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5531043D"/>
    <w:multiLevelType w:val="hybridMultilevel"/>
    <w:tmpl w:val="B224A5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5D211411"/>
    <w:multiLevelType w:val="hybridMultilevel"/>
    <w:tmpl w:val="FC4CA6BA"/>
    <w:lvl w:ilvl="0" w:tplc="08090011">
      <w:start w:val="1"/>
      <w:numFmt w:val="decimal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600867B8"/>
    <w:multiLevelType w:val="hybridMultilevel"/>
    <w:tmpl w:val="A52636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637E22F9"/>
    <w:multiLevelType w:val="hybridMultilevel"/>
    <w:tmpl w:val="EBF00C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68CE6BC5"/>
    <w:multiLevelType w:val="hybridMultilevel"/>
    <w:tmpl w:val="51D828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699A1A01"/>
    <w:multiLevelType w:val="multilevel"/>
    <w:tmpl w:val="814EFB5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1" w15:restartNumberingAfterBreak="0">
    <w:nsid w:val="6F8355F1"/>
    <w:multiLevelType w:val="hybridMultilevel"/>
    <w:tmpl w:val="B0EE118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2" w15:restartNumberingAfterBreak="0">
    <w:nsid w:val="7143757B"/>
    <w:multiLevelType w:val="hybridMultilevel"/>
    <w:tmpl w:val="B64C160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3" w15:restartNumberingAfterBreak="0">
    <w:nsid w:val="72AC1109"/>
    <w:multiLevelType w:val="hybridMultilevel"/>
    <w:tmpl w:val="77486CC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86841148">
    <w:abstractNumId w:val="15"/>
  </w:num>
  <w:num w:numId="2" w16cid:durableId="2051607775">
    <w:abstractNumId w:val="30"/>
  </w:num>
  <w:num w:numId="3" w16cid:durableId="7030379">
    <w:abstractNumId w:val="2"/>
  </w:num>
  <w:num w:numId="4" w16cid:durableId="1827894598">
    <w:abstractNumId w:val="19"/>
  </w:num>
  <w:num w:numId="5" w16cid:durableId="1689915040">
    <w:abstractNumId w:val="22"/>
  </w:num>
  <w:num w:numId="6" w16cid:durableId="2037652175">
    <w:abstractNumId w:val="23"/>
  </w:num>
  <w:num w:numId="7" w16cid:durableId="892078833">
    <w:abstractNumId w:val="11"/>
  </w:num>
  <w:num w:numId="8" w16cid:durableId="127672835">
    <w:abstractNumId w:val="1"/>
  </w:num>
  <w:num w:numId="9" w16cid:durableId="1882745456">
    <w:abstractNumId w:val="8"/>
  </w:num>
  <w:num w:numId="10" w16cid:durableId="1855412042">
    <w:abstractNumId w:val="6"/>
  </w:num>
  <w:num w:numId="11" w16cid:durableId="1947543705">
    <w:abstractNumId w:val="10"/>
  </w:num>
  <w:num w:numId="12" w16cid:durableId="837573851">
    <w:abstractNumId w:val="14"/>
  </w:num>
  <w:num w:numId="13" w16cid:durableId="794298137">
    <w:abstractNumId w:val="33"/>
  </w:num>
  <w:num w:numId="14" w16cid:durableId="46684720">
    <w:abstractNumId w:val="16"/>
  </w:num>
  <w:num w:numId="15" w16cid:durableId="1066030698">
    <w:abstractNumId w:val="26"/>
  </w:num>
  <w:num w:numId="16" w16cid:durableId="175390634">
    <w:abstractNumId w:val="9"/>
  </w:num>
  <w:num w:numId="17" w16cid:durableId="700281826">
    <w:abstractNumId w:val="0"/>
  </w:num>
  <w:num w:numId="18" w16cid:durableId="1365791109">
    <w:abstractNumId w:val="12"/>
  </w:num>
  <w:num w:numId="19" w16cid:durableId="1696999600">
    <w:abstractNumId w:val="17"/>
  </w:num>
  <w:num w:numId="20" w16cid:durableId="2128236698">
    <w:abstractNumId w:val="32"/>
  </w:num>
  <w:num w:numId="21" w16cid:durableId="549922238">
    <w:abstractNumId w:val="7"/>
  </w:num>
  <w:num w:numId="22" w16cid:durableId="631987207">
    <w:abstractNumId w:val="20"/>
  </w:num>
  <w:num w:numId="23" w16cid:durableId="1340696726">
    <w:abstractNumId w:val="4"/>
  </w:num>
  <w:num w:numId="24" w16cid:durableId="387648581">
    <w:abstractNumId w:val="31"/>
  </w:num>
  <w:num w:numId="25" w16cid:durableId="820539827">
    <w:abstractNumId w:val="13"/>
  </w:num>
  <w:num w:numId="26" w16cid:durableId="708719810">
    <w:abstractNumId w:val="18"/>
  </w:num>
  <w:num w:numId="27" w16cid:durableId="1194421264">
    <w:abstractNumId w:val="27"/>
  </w:num>
  <w:num w:numId="28" w16cid:durableId="2038768919">
    <w:abstractNumId w:val="5"/>
  </w:num>
  <w:num w:numId="29" w16cid:durableId="1977492759">
    <w:abstractNumId w:val="3"/>
  </w:num>
  <w:num w:numId="30" w16cid:durableId="1405371395">
    <w:abstractNumId w:val="29"/>
  </w:num>
  <w:num w:numId="31" w16cid:durableId="1307516094">
    <w:abstractNumId w:val="24"/>
  </w:num>
  <w:num w:numId="32" w16cid:durableId="2044478833">
    <w:abstractNumId w:val="21"/>
  </w:num>
  <w:num w:numId="33" w16cid:durableId="1297640357">
    <w:abstractNumId w:val="28"/>
  </w:num>
  <w:num w:numId="34" w16cid:durableId="1779374890">
    <w:abstractNumId w:val="2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B3FCA"/>
    <w:rsid w:val="000019B6"/>
    <w:rsid w:val="000055C1"/>
    <w:rsid w:val="00025BA0"/>
    <w:rsid w:val="00026DA9"/>
    <w:rsid w:val="000425D8"/>
    <w:rsid w:val="00047227"/>
    <w:rsid w:val="000501EE"/>
    <w:rsid w:val="000542F3"/>
    <w:rsid w:val="00063FD7"/>
    <w:rsid w:val="0008073D"/>
    <w:rsid w:val="00095ED8"/>
    <w:rsid w:val="00096BC2"/>
    <w:rsid w:val="000A7A84"/>
    <w:rsid w:val="000B4DAE"/>
    <w:rsid w:val="000D3F29"/>
    <w:rsid w:val="000E694E"/>
    <w:rsid w:val="000F4750"/>
    <w:rsid w:val="00107CCE"/>
    <w:rsid w:val="00112439"/>
    <w:rsid w:val="001279CA"/>
    <w:rsid w:val="00127EFC"/>
    <w:rsid w:val="00152F03"/>
    <w:rsid w:val="00175032"/>
    <w:rsid w:val="001A05BB"/>
    <w:rsid w:val="001A0F40"/>
    <w:rsid w:val="001D301B"/>
    <w:rsid w:val="001D4AEB"/>
    <w:rsid w:val="001F1168"/>
    <w:rsid w:val="002106F8"/>
    <w:rsid w:val="002122C6"/>
    <w:rsid w:val="002123F9"/>
    <w:rsid w:val="00212AE8"/>
    <w:rsid w:val="0022544A"/>
    <w:rsid w:val="00243D30"/>
    <w:rsid w:val="00250EEF"/>
    <w:rsid w:val="00262D6C"/>
    <w:rsid w:val="00264ECD"/>
    <w:rsid w:val="00271858"/>
    <w:rsid w:val="00295975"/>
    <w:rsid w:val="002979DA"/>
    <w:rsid w:val="002A3DA8"/>
    <w:rsid w:val="002B3FCA"/>
    <w:rsid w:val="002D366A"/>
    <w:rsid w:val="002E2AA0"/>
    <w:rsid w:val="0032516E"/>
    <w:rsid w:val="003263E6"/>
    <w:rsid w:val="003403F5"/>
    <w:rsid w:val="00346C01"/>
    <w:rsid w:val="003472CC"/>
    <w:rsid w:val="00351100"/>
    <w:rsid w:val="00351BCC"/>
    <w:rsid w:val="0037151F"/>
    <w:rsid w:val="00373EC7"/>
    <w:rsid w:val="0037556B"/>
    <w:rsid w:val="00397A50"/>
    <w:rsid w:val="003A4B67"/>
    <w:rsid w:val="003A5513"/>
    <w:rsid w:val="003B1EBA"/>
    <w:rsid w:val="003C217F"/>
    <w:rsid w:val="003C6EBF"/>
    <w:rsid w:val="003E0602"/>
    <w:rsid w:val="003F6B4B"/>
    <w:rsid w:val="00406378"/>
    <w:rsid w:val="00411A19"/>
    <w:rsid w:val="004136A5"/>
    <w:rsid w:val="00416F9C"/>
    <w:rsid w:val="00432C57"/>
    <w:rsid w:val="00442B81"/>
    <w:rsid w:val="00444268"/>
    <w:rsid w:val="00445689"/>
    <w:rsid w:val="00450027"/>
    <w:rsid w:val="00467976"/>
    <w:rsid w:val="00486314"/>
    <w:rsid w:val="00486C9C"/>
    <w:rsid w:val="00490D37"/>
    <w:rsid w:val="00493509"/>
    <w:rsid w:val="004A15D7"/>
    <w:rsid w:val="004A2D04"/>
    <w:rsid w:val="004C7BE3"/>
    <w:rsid w:val="004D4B95"/>
    <w:rsid w:val="004E7FFC"/>
    <w:rsid w:val="004F5751"/>
    <w:rsid w:val="0050773F"/>
    <w:rsid w:val="00555EE0"/>
    <w:rsid w:val="00561DC2"/>
    <w:rsid w:val="005734B9"/>
    <w:rsid w:val="00574B24"/>
    <w:rsid w:val="0058475C"/>
    <w:rsid w:val="00597F29"/>
    <w:rsid w:val="005A1517"/>
    <w:rsid w:val="005A1A3D"/>
    <w:rsid w:val="005A4055"/>
    <w:rsid w:val="005A4DFE"/>
    <w:rsid w:val="005A6969"/>
    <w:rsid w:val="005A7385"/>
    <w:rsid w:val="005B1433"/>
    <w:rsid w:val="005B2706"/>
    <w:rsid w:val="005C665B"/>
    <w:rsid w:val="005E0199"/>
    <w:rsid w:val="005E210D"/>
    <w:rsid w:val="005E402A"/>
    <w:rsid w:val="005F3B29"/>
    <w:rsid w:val="00626375"/>
    <w:rsid w:val="00633BED"/>
    <w:rsid w:val="006637E3"/>
    <w:rsid w:val="00665045"/>
    <w:rsid w:val="00665EFE"/>
    <w:rsid w:val="006743D5"/>
    <w:rsid w:val="0069100E"/>
    <w:rsid w:val="006A7A03"/>
    <w:rsid w:val="006B005F"/>
    <w:rsid w:val="006C1E94"/>
    <w:rsid w:val="006D5FAA"/>
    <w:rsid w:val="006E0B90"/>
    <w:rsid w:val="00731712"/>
    <w:rsid w:val="00731AA5"/>
    <w:rsid w:val="007424A2"/>
    <w:rsid w:val="007451CF"/>
    <w:rsid w:val="007527EB"/>
    <w:rsid w:val="00774657"/>
    <w:rsid w:val="00780718"/>
    <w:rsid w:val="0078199B"/>
    <w:rsid w:val="007934AC"/>
    <w:rsid w:val="00793E14"/>
    <w:rsid w:val="007D0D1F"/>
    <w:rsid w:val="007D5356"/>
    <w:rsid w:val="007D5C49"/>
    <w:rsid w:val="00805840"/>
    <w:rsid w:val="008150D4"/>
    <w:rsid w:val="00834DC1"/>
    <w:rsid w:val="00850940"/>
    <w:rsid w:val="0086588E"/>
    <w:rsid w:val="0088306A"/>
    <w:rsid w:val="008902AD"/>
    <w:rsid w:val="00892604"/>
    <w:rsid w:val="008B1BCF"/>
    <w:rsid w:val="008B5027"/>
    <w:rsid w:val="008B713D"/>
    <w:rsid w:val="008C70D5"/>
    <w:rsid w:val="008F40A6"/>
    <w:rsid w:val="0090580F"/>
    <w:rsid w:val="009065FC"/>
    <w:rsid w:val="009124E0"/>
    <w:rsid w:val="00917982"/>
    <w:rsid w:val="00920A07"/>
    <w:rsid w:val="00922AE4"/>
    <w:rsid w:val="009243A3"/>
    <w:rsid w:val="009307F3"/>
    <w:rsid w:val="00937DD9"/>
    <w:rsid w:val="00942A06"/>
    <w:rsid w:val="00943E3F"/>
    <w:rsid w:val="00944DE9"/>
    <w:rsid w:val="009527F4"/>
    <w:rsid w:val="00956CE7"/>
    <w:rsid w:val="009612EB"/>
    <w:rsid w:val="00967BF2"/>
    <w:rsid w:val="0097722D"/>
    <w:rsid w:val="0097765C"/>
    <w:rsid w:val="00990D94"/>
    <w:rsid w:val="009A7641"/>
    <w:rsid w:val="009B31D6"/>
    <w:rsid w:val="009B5A30"/>
    <w:rsid w:val="009B5DF9"/>
    <w:rsid w:val="009C716F"/>
    <w:rsid w:val="009E0300"/>
    <w:rsid w:val="00A403B1"/>
    <w:rsid w:val="00A611B0"/>
    <w:rsid w:val="00A618BC"/>
    <w:rsid w:val="00A64E36"/>
    <w:rsid w:val="00A7049D"/>
    <w:rsid w:val="00A751C5"/>
    <w:rsid w:val="00A81AB2"/>
    <w:rsid w:val="00A90961"/>
    <w:rsid w:val="00A91DC6"/>
    <w:rsid w:val="00A96CA0"/>
    <w:rsid w:val="00AA4805"/>
    <w:rsid w:val="00AE20D6"/>
    <w:rsid w:val="00B13AB1"/>
    <w:rsid w:val="00B23AA1"/>
    <w:rsid w:val="00B43AF6"/>
    <w:rsid w:val="00B515D3"/>
    <w:rsid w:val="00B51EAD"/>
    <w:rsid w:val="00B66DE2"/>
    <w:rsid w:val="00B673C6"/>
    <w:rsid w:val="00B80F78"/>
    <w:rsid w:val="00B81917"/>
    <w:rsid w:val="00B85520"/>
    <w:rsid w:val="00B90077"/>
    <w:rsid w:val="00BB42B3"/>
    <w:rsid w:val="00BD5B8A"/>
    <w:rsid w:val="00BE416D"/>
    <w:rsid w:val="00BE7E74"/>
    <w:rsid w:val="00BF17BD"/>
    <w:rsid w:val="00C14FD5"/>
    <w:rsid w:val="00C35E0B"/>
    <w:rsid w:val="00C57494"/>
    <w:rsid w:val="00C71E22"/>
    <w:rsid w:val="00C72E91"/>
    <w:rsid w:val="00C76097"/>
    <w:rsid w:val="00C800AC"/>
    <w:rsid w:val="00C80F23"/>
    <w:rsid w:val="00C926E9"/>
    <w:rsid w:val="00CA4085"/>
    <w:rsid w:val="00CA6498"/>
    <w:rsid w:val="00CA6EBA"/>
    <w:rsid w:val="00CB1DA7"/>
    <w:rsid w:val="00CC0794"/>
    <w:rsid w:val="00CC13F4"/>
    <w:rsid w:val="00CD18B4"/>
    <w:rsid w:val="00CF6D85"/>
    <w:rsid w:val="00D03532"/>
    <w:rsid w:val="00D232CC"/>
    <w:rsid w:val="00D33470"/>
    <w:rsid w:val="00D52971"/>
    <w:rsid w:val="00D628ED"/>
    <w:rsid w:val="00D7120D"/>
    <w:rsid w:val="00D84811"/>
    <w:rsid w:val="00D911B0"/>
    <w:rsid w:val="00D927B8"/>
    <w:rsid w:val="00DE1318"/>
    <w:rsid w:val="00DE136A"/>
    <w:rsid w:val="00E01CAF"/>
    <w:rsid w:val="00E141A8"/>
    <w:rsid w:val="00E20CE9"/>
    <w:rsid w:val="00E21BC4"/>
    <w:rsid w:val="00E2349F"/>
    <w:rsid w:val="00E2373B"/>
    <w:rsid w:val="00E23FAC"/>
    <w:rsid w:val="00E37898"/>
    <w:rsid w:val="00E51A1A"/>
    <w:rsid w:val="00E55461"/>
    <w:rsid w:val="00E64240"/>
    <w:rsid w:val="00E7179C"/>
    <w:rsid w:val="00E81262"/>
    <w:rsid w:val="00E8215E"/>
    <w:rsid w:val="00E83DC3"/>
    <w:rsid w:val="00EA5343"/>
    <w:rsid w:val="00EA63A5"/>
    <w:rsid w:val="00EB7059"/>
    <w:rsid w:val="00ED7C30"/>
    <w:rsid w:val="00EE6FD3"/>
    <w:rsid w:val="00EF1967"/>
    <w:rsid w:val="00F00997"/>
    <w:rsid w:val="00F015CA"/>
    <w:rsid w:val="00F11595"/>
    <w:rsid w:val="00F12FF1"/>
    <w:rsid w:val="00F21947"/>
    <w:rsid w:val="00F25640"/>
    <w:rsid w:val="00F45998"/>
    <w:rsid w:val="00F544E0"/>
    <w:rsid w:val="00FA0FB9"/>
    <w:rsid w:val="00FA1CAD"/>
    <w:rsid w:val="00FA45AB"/>
    <w:rsid w:val="00FB1AFE"/>
    <w:rsid w:val="00FB29FE"/>
    <w:rsid w:val="00FE3B9D"/>
    <w:rsid w:val="00FE3D6D"/>
    <w:rsid w:val="00FF0D35"/>
    <w:rsid w:val="00FF131B"/>
    <w:rsid w:val="00FF5495"/>
    <w:rsid w:val="00FF73D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844095"/>
  <w15:chartTrackingRefBased/>
  <w15:docId w15:val="{380D3741-C4DD-427E-8988-1C9E42C5A1A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7151F"/>
    <w:pPr>
      <w:keepNext/>
      <w:keepLines/>
      <w:spacing w:before="360" w:after="80"/>
      <w:outlineLvl w:val="0"/>
    </w:pPr>
    <w:rPr>
      <w:rFonts w:ascii="Calibri" w:eastAsiaTheme="majorEastAsia" w:hAnsi="Calibri" w:cstheme="majorBidi"/>
      <w:b/>
      <w:color w:val="000000" w:themeColor="text1"/>
      <w:sz w:val="24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7151F"/>
    <w:pPr>
      <w:keepNext/>
      <w:keepLines/>
      <w:spacing w:before="160" w:after="80"/>
      <w:outlineLvl w:val="1"/>
    </w:pPr>
    <w:rPr>
      <w:rFonts w:ascii="Calibri" w:eastAsiaTheme="majorEastAsia" w:hAnsi="Calibri" w:cstheme="majorBidi"/>
      <w:b/>
      <w:sz w:val="24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B3FCA"/>
    <w:pPr>
      <w:keepNext/>
      <w:keepLines/>
      <w:spacing w:before="160" w:after="80"/>
      <w:outlineLvl w:val="2"/>
    </w:pPr>
    <w:rPr>
      <w:rFonts w:eastAsiaTheme="majorEastAsia" w:cstheme="majorBidi"/>
      <w:color w:val="2E74B5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B3FC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E74B5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B3FCA"/>
    <w:pPr>
      <w:keepNext/>
      <w:keepLines/>
      <w:spacing w:before="80" w:after="40"/>
      <w:outlineLvl w:val="4"/>
    </w:pPr>
    <w:rPr>
      <w:rFonts w:eastAsiaTheme="majorEastAsia" w:cstheme="majorBidi"/>
      <w:color w:val="2E74B5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B3FC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B3FC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B3FC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B3FC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7151F"/>
    <w:rPr>
      <w:rFonts w:ascii="Calibri" w:eastAsiaTheme="majorEastAsia" w:hAnsi="Calibri" w:cstheme="majorBidi"/>
      <w:b/>
      <w:color w:val="000000" w:themeColor="text1"/>
      <w:sz w:val="24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37151F"/>
    <w:rPr>
      <w:rFonts w:ascii="Calibri" w:eastAsiaTheme="majorEastAsia" w:hAnsi="Calibri" w:cstheme="majorBidi"/>
      <w:b/>
      <w:sz w:val="24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B3FCA"/>
    <w:rPr>
      <w:rFonts w:eastAsiaTheme="majorEastAsia" w:cstheme="majorBidi"/>
      <w:color w:val="2E74B5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B3FCA"/>
    <w:rPr>
      <w:rFonts w:eastAsiaTheme="majorEastAsia" w:cstheme="majorBidi"/>
      <w:i/>
      <w:iCs/>
      <w:color w:val="2E74B5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B3FCA"/>
    <w:rPr>
      <w:rFonts w:eastAsiaTheme="majorEastAsia" w:cstheme="majorBidi"/>
      <w:color w:val="2E74B5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B3FC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B3FC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B3FC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B3FC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B3FC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B3FC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B3FC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B3FC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B3FC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B3FC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B3FC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B3FCA"/>
    <w:rPr>
      <w:i/>
      <w:iCs/>
      <w:color w:val="2E74B5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B3FCA"/>
    <w:pPr>
      <w:pBdr>
        <w:top w:val="single" w:sz="4" w:space="10" w:color="2E74B5" w:themeColor="accent1" w:themeShade="BF"/>
        <w:bottom w:val="single" w:sz="4" w:space="10" w:color="2E74B5" w:themeColor="accent1" w:themeShade="BF"/>
      </w:pBdr>
      <w:spacing w:before="360" w:after="360"/>
      <w:ind w:left="864" w:right="864"/>
      <w:jc w:val="center"/>
    </w:pPr>
    <w:rPr>
      <w:i/>
      <w:iCs/>
      <w:color w:val="2E74B5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B3FCA"/>
    <w:rPr>
      <w:i/>
      <w:iCs/>
      <w:color w:val="2E74B5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B3FCA"/>
    <w:rPr>
      <w:b/>
      <w:bCs/>
      <w:smallCaps/>
      <w:color w:val="2E74B5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A611B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611B0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F544E0"/>
    <w:rPr>
      <w:rFonts w:ascii="Times New Roman" w:hAnsi="Times New Roman" w:cs="Times New Roman"/>
      <w:sz w:val="24"/>
      <w:szCs w:val="24"/>
    </w:rPr>
  </w:style>
  <w:style w:type="table" w:styleId="TableGrid">
    <w:name w:val="Table Grid"/>
    <w:basedOn w:val="TableNormal"/>
    <w:uiPriority w:val="39"/>
    <w:rsid w:val="0027185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FollowedHyperlink">
    <w:name w:val="FollowedHyperlink"/>
    <w:basedOn w:val="DefaultParagraphFont"/>
    <w:uiPriority w:val="99"/>
    <w:semiHidden/>
    <w:unhideWhenUsed/>
    <w:rsid w:val="00346C01"/>
    <w:rPr>
      <w:color w:val="954F72" w:themeColor="followedHyperlink"/>
      <w:u w:val="single"/>
    </w:rPr>
  </w:style>
  <w:style w:type="paragraph" w:styleId="NoSpacing">
    <w:name w:val="No Spacing"/>
    <w:link w:val="NoSpacingChar"/>
    <w:uiPriority w:val="1"/>
    <w:qFormat/>
    <w:rsid w:val="006D5FAA"/>
    <w:pPr>
      <w:spacing w:after="0" w:line="240" w:lineRule="auto"/>
    </w:pPr>
    <w:rPr>
      <w:rFonts w:eastAsiaTheme="minorEastAsia"/>
      <w:kern w:val="0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6D5FAA"/>
    <w:rPr>
      <w:rFonts w:eastAsiaTheme="minorEastAsia"/>
      <w:kern w:val="0"/>
      <w:lang w:val="en-US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FB1AFE"/>
    <w:pPr>
      <w:spacing w:before="240" w:after="0"/>
      <w:outlineLvl w:val="9"/>
    </w:pPr>
    <w:rPr>
      <w:rFonts w:asciiTheme="majorHAnsi" w:hAnsiTheme="majorHAnsi"/>
      <w:b w:val="0"/>
      <w:color w:val="2E74B5" w:themeColor="accent1" w:themeShade="BF"/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FB1AFE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FB1AFE"/>
    <w:pPr>
      <w:spacing w:after="100"/>
      <w:ind w:left="220"/>
    </w:pPr>
  </w:style>
  <w:style w:type="paragraph" w:styleId="Header">
    <w:name w:val="header"/>
    <w:basedOn w:val="Normal"/>
    <w:link w:val="HeaderChar"/>
    <w:uiPriority w:val="99"/>
    <w:unhideWhenUsed/>
    <w:rsid w:val="0058475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8475C"/>
  </w:style>
  <w:style w:type="paragraph" w:styleId="Footer">
    <w:name w:val="footer"/>
    <w:basedOn w:val="Normal"/>
    <w:link w:val="FooterChar"/>
    <w:uiPriority w:val="99"/>
    <w:unhideWhenUsed/>
    <w:rsid w:val="0058475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8475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procurepartnerships.co.uk/news/our-guide-to-two-stage-tendering/" TargetMode="External"/><Relationship Id="rId13" Type="http://schemas.openxmlformats.org/officeDocument/2006/relationships/hyperlink" Target="https://www.gov.uk/government/publications/procurement-act-2023-guidance-documents-define-phase/direct-award-html" TargetMode="External"/><Relationship Id="rId1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procurepartnerships.co.uk/news/contractor-procurement-route-options/" TargetMode="External"/><Relationship Id="rId17" Type="http://schemas.openxmlformats.org/officeDocument/2006/relationships/hyperlink" Target="https://www.procurementhub.co.uk/news/what-is-procurement-in-construction/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aylingassociates.com/knowledge-article-traditional-procurement-route.html" TargetMode="Externa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redlinebuilding.co.uk/understanding-design-and-build-procurement-a-comprehensive-guide/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scape.co.uk/news/single-stage-vs-two-stage-tendering" TargetMode="External"/><Relationship Id="rId10" Type="http://schemas.openxmlformats.org/officeDocument/2006/relationships/hyperlink" Target="https://barbour-abi.com/glossary/direct-award-contracts/?msclkid=8e22b158dc0719972796d896c7cf1954" TargetMode="External"/><Relationship Id="rId19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yperlink" Target="https://quantitysurveyinghub.com/cost-estimation-in-construction-how-accurate-measurement-impacts-your-bottom-line/" TargetMode="External"/><Relationship Id="rId14" Type="http://schemas.openxmlformats.org/officeDocument/2006/relationships/hyperlink" Target="https://www.procore.com/library/design-build-construction?msockid=1b364584505c60eb2290507d51e7615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95005A0-C83B-4014-A4A5-792372F02A4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222</TotalTime>
  <Pages>9</Pages>
  <Words>2494</Words>
  <Characters>14220</Characters>
  <Application>Microsoft Office Word</Application>
  <DocSecurity>0</DocSecurity>
  <Lines>118</Lines>
  <Paragraphs>33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UWTSD, Semester 2</Company>
  <LinksUpToDate>false</LinksUpToDate>
  <CharactersWithSpaces>16681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PROCUREMENT assignment 1</dc:title>
  <dc:subject/>
  <dc:creator>Pratt, Tobi</dc:creator>
  <cp:keywords/>
  <dc:description/>
  <cp:lastModifiedBy>Pratt, Tobi</cp:lastModifiedBy>
  <cp:revision>252</cp:revision>
  <dcterms:created xsi:type="dcterms:W3CDTF">2026-02-22T11:54:00Z</dcterms:created>
  <dcterms:modified xsi:type="dcterms:W3CDTF">2026-04-02T09:17:00Z</dcterms:modified>
</cp:coreProperties>
</file>