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28E005" w14:textId="77777777" w:rsidR="009C12E5" w:rsidRDefault="009C12E5" w:rsidP="001F04CB">
      <w:pPr>
        <w:pStyle w:val="NoSpacing"/>
        <w:rPr>
          <w:lang w:val="en-US"/>
        </w:rPr>
      </w:pPr>
    </w:p>
    <w:p w14:paraId="0F2719F4" w14:textId="77777777" w:rsidR="009C12E5" w:rsidRDefault="009C12E5" w:rsidP="009C12E5">
      <w:pPr>
        <w:pStyle w:val="Header"/>
        <w:jc w:val="center"/>
        <w:rPr>
          <w:b/>
          <w:bCs/>
          <w:sz w:val="44"/>
          <w:szCs w:val="40"/>
          <w:lang w:val="en-US"/>
        </w:rPr>
      </w:pPr>
    </w:p>
    <w:p w14:paraId="6A1B5BF6" w14:textId="77777777" w:rsidR="009C12E5" w:rsidRDefault="009C12E5" w:rsidP="009C12E5">
      <w:pPr>
        <w:pStyle w:val="Header"/>
        <w:jc w:val="center"/>
        <w:rPr>
          <w:b/>
          <w:bCs/>
          <w:sz w:val="44"/>
          <w:szCs w:val="40"/>
          <w:lang w:val="en-US"/>
        </w:rPr>
      </w:pPr>
    </w:p>
    <w:p w14:paraId="36A3E0A8" w14:textId="77777777" w:rsidR="009C12E5" w:rsidRDefault="009C12E5" w:rsidP="009C12E5">
      <w:pPr>
        <w:pStyle w:val="Header"/>
        <w:jc w:val="center"/>
        <w:rPr>
          <w:b/>
          <w:bCs/>
          <w:sz w:val="44"/>
          <w:szCs w:val="40"/>
          <w:lang w:val="en-US"/>
        </w:rPr>
      </w:pPr>
    </w:p>
    <w:p w14:paraId="47EE6346" w14:textId="77777777" w:rsidR="009C12E5" w:rsidRDefault="009C12E5" w:rsidP="009C12E5">
      <w:pPr>
        <w:pStyle w:val="Header"/>
        <w:jc w:val="center"/>
        <w:rPr>
          <w:b/>
          <w:bCs/>
          <w:sz w:val="44"/>
          <w:szCs w:val="40"/>
          <w:lang w:val="en-US"/>
        </w:rPr>
      </w:pPr>
    </w:p>
    <w:p w14:paraId="1F6350E5" w14:textId="77777777" w:rsidR="009C12E5" w:rsidRDefault="009C12E5" w:rsidP="009C12E5">
      <w:pPr>
        <w:pStyle w:val="Header"/>
        <w:jc w:val="center"/>
        <w:rPr>
          <w:b/>
          <w:bCs/>
          <w:sz w:val="44"/>
          <w:szCs w:val="40"/>
          <w:lang w:val="en-US"/>
        </w:rPr>
      </w:pPr>
    </w:p>
    <w:p w14:paraId="40231A36" w14:textId="77777777" w:rsidR="009C12E5" w:rsidRDefault="009C12E5" w:rsidP="009C12E5">
      <w:pPr>
        <w:pStyle w:val="Header"/>
        <w:jc w:val="center"/>
        <w:rPr>
          <w:b/>
          <w:bCs/>
          <w:sz w:val="44"/>
          <w:szCs w:val="40"/>
          <w:lang w:val="en-US"/>
        </w:rPr>
      </w:pPr>
    </w:p>
    <w:p w14:paraId="1DB16C3A" w14:textId="77777777" w:rsidR="009C12E5" w:rsidRDefault="009C12E5" w:rsidP="009C12E5">
      <w:pPr>
        <w:pStyle w:val="Header"/>
        <w:jc w:val="center"/>
        <w:rPr>
          <w:b/>
          <w:bCs/>
          <w:sz w:val="44"/>
          <w:szCs w:val="40"/>
          <w:lang w:val="en-US"/>
        </w:rPr>
      </w:pPr>
    </w:p>
    <w:p w14:paraId="3A91A20C" w14:textId="77777777" w:rsidR="009C12E5" w:rsidRDefault="009C12E5" w:rsidP="009C12E5">
      <w:pPr>
        <w:pStyle w:val="Header"/>
        <w:jc w:val="center"/>
        <w:rPr>
          <w:b/>
          <w:bCs/>
          <w:sz w:val="44"/>
          <w:szCs w:val="40"/>
          <w:lang w:val="en-US"/>
        </w:rPr>
      </w:pPr>
    </w:p>
    <w:p w14:paraId="000269F3" w14:textId="77777777" w:rsidR="009C12E5" w:rsidRDefault="009C12E5" w:rsidP="009C12E5">
      <w:pPr>
        <w:pStyle w:val="Header"/>
        <w:jc w:val="center"/>
        <w:rPr>
          <w:b/>
          <w:bCs/>
          <w:sz w:val="44"/>
          <w:szCs w:val="40"/>
          <w:lang w:val="en-US"/>
        </w:rPr>
      </w:pPr>
    </w:p>
    <w:p w14:paraId="77A73C9B" w14:textId="55E5DD88" w:rsidR="005201A7" w:rsidRDefault="00AF3757" w:rsidP="009C12E5">
      <w:pPr>
        <w:pStyle w:val="Header"/>
        <w:jc w:val="center"/>
        <w:rPr>
          <w:b/>
          <w:bCs/>
          <w:sz w:val="44"/>
          <w:szCs w:val="40"/>
          <w:lang w:val="en-US"/>
        </w:rPr>
      </w:pPr>
      <w:r w:rsidRPr="009C12E5">
        <w:rPr>
          <w:b/>
          <w:bCs/>
          <w:sz w:val="44"/>
          <w:szCs w:val="40"/>
          <w:lang w:val="en-US"/>
        </w:rPr>
        <w:t>Data Handling and Business Intelligences</w:t>
      </w:r>
    </w:p>
    <w:p w14:paraId="6E708CBF" w14:textId="77777777" w:rsidR="005201A7" w:rsidRDefault="005201A7">
      <w:pPr>
        <w:spacing w:line="259" w:lineRule="auto"/>
        <w:jc w:val="left"/>
        <w:rPr>
          <w:b/>
          <w:bCs/>
          <w:sz w:val="44"/>
          <w:szCs w:val="40"/>
          <w:lang w:val="en-US"/>
        </w:rPr>
      </w:pPr>
      <w:r>
        <w:rPr>
          <w:b/>
          <w:bCs/>
          <w:sz w:val="44"/>
          <w:szCs w:val="40"/>
          <w:lang w:val="en-US"/>
        </w:rPr>
        <w:br w:type="page"/>
      </w:r>
    </w:p>
    <w:sdt>
      <w:sdtPr>
        <w:rPr>
          <w:rFonts w:ascii="Times New Roman" w:eastAsiaTheme="minorHAnsi" w:hAnsi="Times New Roman" w:cstheme="minorBidi"/>
          <w:color w:val="auto"/>
          <w:sz w:val="24"/>
          <w:szCs w:val="22"/>
          <w:lang w:val="en-GB"/>
        </w:rPr>
        <w:id w:val="1483433850"/>
        <w:docPartObj>
          <w:docPartGallery w:val="Table of Contents"/>
          <w:docPartUnique/>
        </w:docPartObj>
      </w:sdtPr>
      <w:sdtEndPr>
        <w:rPr>
          <w:b/>
          <w:bCs/>
          <w:noProof/>
        </w:rPr>
      </w:sdtEndPr>
      <w:sdtContent>
        <w:p w14:paraId="632490A7" w14:textId="4FF4470C" w:rsidR="005201A7" w:rsidRDefault="005201A7">
          <w:pPr>
            <w:pStyle w:val="TOCHeading"/>
          </w:pPr>
          <w:r>
            <w:t>Table of Contents</w:t>
          </w:r>
        </w:p>
        <w:p w14:paraId="39D06DC4" w14:textId="6E905C80" w:rsidR="005201A7" w:rsidRDefault="005201A7">
          <w:pPr>
            <w:pStyle w:val="TOC1"/>
            <w:tabs>
              <w:tab w:val="right" w:leader="dot" w:pos="9350"/>
            </w:tabs>
            <w:rPr>
              <w:noProof/>
            </w:rPr>
          </w:pPr>
          <w:r>
            <w:fldChar w:fldCharType="begin"/>
          </w:r>
          <w:r>
            <w:instrText xml:space="preserve"> TOC \o "1-3" \h \z \u </w:instrText>
          </w:r>
          <w:r>
            <w:fldChar w:fldCharType="separate"/>
          </w:r>
          <w:hyperlink w:anchor="_Toc101456678" w:history="1">
            <w:r w:rsidRPr="00626CC9">
              <w:rPr>
                <w:rStyle w:val="Hyperlink"/>
                <w:noProof/>
                <w:lang w:val="en-US"/>
              </w:rPr>
              <w:t>Data Manipulation, Representation, and Evaluation of the UK Crime Rates</w:t>
            </w:r>
            <w:r>
              <w:rPr>
                <w:noProof/>
                <w:webHidden/>
              </w:rPr>
              <w:tab/>
            </w:r>
            <w:r>
              <w:rPr>
                <w:noProof/>
                <w:webHidden/>
              </w:rPr>
              <w:fldChar w:fldCharType="begin"/>
            </w:r>
            <w:r>
              <w:rPr>
                <w:noProof/>
                <w:webHidden/>
              </w:rPr>
              <w:instrText xml:space="preserve"> PAGEREF _Toc101456678 \h </w:instrText>
            </w:r>
            <w:r>
              <w:rPr>
                <w:noProof/>
                <w:webHidden/>
              </w:rPr>
            </w:r>
            <w:r>
              <w:rPr>
                <w:noProof/>
                <w:webHidden/>
              </w:rPr>
              <w:fldChar w:fldCharType="separate"/>
            </w:r>
            <w:r>
              <w:rPr>
                <w:noProof/>
                <w:webHidden/>
              </w:rPr>
              <w:t>3</w:t>
            </w:r>
            <w:r>
              <w:rPr>
                <w:noProof/>
                <w:webHidden/>
              </w:rPr>
              <w:fldChar w:fldCharType="end"/>
            </w:r>
          </w:hyperlink>
        </w:p>
        <w:p w14:paraId="0C0FD245" w14:textId="2624A91E" w:rsidR="005201A7" w:rsidRDefault="0081155D">
          <w:pPr>
            <w:pStyle w:val="TOC1"/>
            <w:tabs>
              <w:tab w:val="right" w:leader="dot" w:pos="9350"/>
            </w:tabs>
            <w:rPr>
              <w:noProof/>
            </w:rPr>
          </w:pPr>
          <w:hyperlink w:anchor="_Toc101456679" w:history="1">
            <w:r w:rsidR="005201A7" w:rsidRPr="00626CC9">
              <w:rPr>
                <w:rStyle w:val="Hyperlink"/>
                <w:noProof/>
                <w:lang w:val="en-US"/>
              </w:rPr>
              <w:t>Rate of crimes increasing in the UK</w:t>
            </w:r>
            <w:r w:rsidR="005201A7">
              <w:rPr>
                <w:noProof/>
                <w:webHidden/>
              </w:rPr>
              <w:tab/>
            </w:r>
            <w:r w:rsidR="005201A7">
              <w:rPr>
                <w:noProof/>
                <w:webHidden/>
              </w:rPr>
              <w:fldChar w:fldCharType="begin"/>
            </w:r>
            <w:r w:rsidR="005201A7">
              <w:rPr>
                <w:noProof/>
                <w:webHidden/>
              </w:rPr>
              <w:instrText xml:space="preserve"> PAGEREF _Toc101456679 \h </w:instrText>
            </w:r>
            <w:r w:rsidR="005201A7">
              <w:rPr>
                <w:noProof/>
                <w:webHidden/>
              </w:rPr>
            </w:r>
            <w:r w:rsidR="005201A7">
              <w:rPr>
                <w:noProof/>
                <w:webHidden/>
              </w:rPr>
              <w:fldChar w:fldCharType="separate"/>
            </w:r>
            <w:r w:rsidR="005201A7">
              <w:rPr>
                <w:noProof/>
                <w:webHidden/>
              </w:rPr>
              <w:t>3</w:t>
            </w:r>
            <w:r w:rsidR="005201A7">
              <w:rPr>
                <w:noProof/>
                <w:webHidden/>
              </w:rPr>
              <w:fldChar w:fldCharType="end"/>
            </w:r>
          </w:hyperlink>
        </w:p>
        <w:p w14:paraId="56026147" w14:textId="767B0B69" w:rsidR="005201A7" w:rsidRDefault="0081155D">
          <w:pPr>
            <w:pStyle w:val="TOC2"/>
            <w:tabs>
              <w:tab w:val="right" w:leader="dot" w:pos="9350"/>
            </w:tabs>
            <w:rPr>
              <w:noProof/>
            </w:rPr>
          </w:pPr>
          <w:hyperlink w:anchor="_Toc101456680" w:history="1">
            <w:r w:rsidR="005201A7" w:rsidRPr="00626CC9">
              <w:rPr>
                <w:rStyle w:val="Hyperlink"/>
                <w:noProof/>
                <w:lang w:val="en-US"/>
              </w:rPr>
              <w:t>Focusing on the average crime rates</w:t>
            </w:r>
            <w:r w:rsidR="005201A7">
              <w:rPr>
                <w:noProof/>
                <w:webHidden/>
              </w:rPr>
              <w:tab/>
            </w:r>
            <w:r w:rsidR="005201A7">
              <w:rPr>
                <w:noProof/>
                <w:webHidden/>
              </w:rPr>
              <w:fldChar w:fldCharType="begin"/>
            </w:r>
            <w:r w:rsidR="005201A7">
              <w:rPr>
                <w:noProof/>
                <w:webHidden/>
              </w:rPr>
              <w:instrText xml:space="preserve"> PAGEREF _Toc101456680 \h </w:instrText>
            </w:r>
            <w:r w:rsidR="005201A7">
              <w:rPr>
                <w:noProof/>
                <w:webHidden/>
              </w:rPr>
            </w:r>
            <w:r w:rsidR="005201A7">
              <w:rPr>
                <w:noProof/>
                <w:webHidden/>
              </w:rPr>
              <w:fldChar w:fldCharType="separate"/>
            </w:r>
            <w:r w:rsidR="005201A7">
              <w:rPr>
                <w:noProof/>
                <w:webHidden/>
              </w:rPr>
              <w:t>3</w:t>
            </w:r>
            <w:r w:rsidR="005201A7">
              <w:rPr>
                <w:noProof/>
                <w:webHidden/>
              </w:rPr>
              <w:fldChar w:fldCharType="end"/>
            </w:r>
          </w:hyperlink>
        </w:p>
        <w:p w14:paraId="345AD42F" w14:textId="4BF6654D" w:rsidR="005201A7" w:rsidRDefault="0081155D">
          <w:pPr>
            <w:pStyle w:val="TOC2"/>
            <w:tabs>
              <w:tab w:val="right" w:leader="dot" w:pos="9350"/>
            </w:tabs>
            <w:rPr>
              <w:noProof/>
            </w:rPr>
          </w:pPr>
          <w:hyperlink w:anchor="_Toc101456681" w:history="1">
            <w:r w:rsidR="005201A7" w:rsidRPr="00626CC9">
              <w:rPr>
                <w:rStyle w:val="Hyperlink"/>
                <w:noProof/>
                <w:lang w:val="en-US"/>
              </w:rPr>
              <w:t>Concept of the crime rate and the effect on the youth population</w:t>
            </w:r>
            <w:r w:rsidR="005201A7">
              <w:rPr>
                <w:noProof/>
                <w:webHidden/>
              </w:rPr>
              <w:tab/>
            </w:r>
            <w:r w:rsidR="005201A7">
              <w:rPr>
                <w:noProof/>
                <w:webHidden/>
              </w:rPr>
              <w:fldChar w:fldCharType="begin"/>
            </w:r>
            <w:r w:rsidR="005201A7">
              <w:rPr>
                <w:noProof/>
                <w:webHidden/>
              </w:rPr>
              <w:instrText xml:space="preserve"> PAGEREF _Toc101456681 \h </w:instrText>
            </w:r>
            <w:r w:rsidR="005201A7">
              <w:rPr>
                <w:noProof/>
                <w:webHidden/>
              </w:rPr>
            </w:r>
            <w:r w:rsidR="005201A7">
              <w:rPr>
                <w:noProof/>
                <w:webHidden/>
              </w:rPr>
              <w:fldChar w:fldCharType="separate"/>
            </w:r>
            <w:r w:rsidR="005201A7">
              <w:rPr>
                <w:noProof/>
                <w:webHidden/>
              </w:rPr>
              <w:t>5</w:t>
            </w:r>
            <w:r w:rsidR="005201A7">
              <w:rPr>
                <w:noProof/>
                <w:webHidden/>
              </w:rPr>
              <w:fldChar w:fldCharType="end"/>
            </w:r>
          </w:hyperlink>
        </w:p>
        <w:p w14:paraId="1B8ADE6D" w14:textId="2E6EEDE5" w:rsidR="005201A7" w:rsidRDefault="0081155D">
          <w:pPr>
            <w:pStyle w:val="TOC2"/>
            <w:tabs>
              <w:tab w:val="right" w:leader="dot" w:pos="9350"/>
            </w:tabs>
            <w:rPr>
              <w:noProof/>
            </w:rPr>
          </w:pPr>
          <w:hyperlink w:anchor="_Toc101456682" w:history="1">
            <w:r w:rsidR="005201A7" w:rsidRPr="00626CC9">
              <w:rPr>
                <w:rStyle w:val="Hyperlink"/>
                <w:noProof/>
                <w:lang w:val="en-US"/>
              </w:rPr>
              <w:t>Discussion on the rate of crime in the Education-oriented population</w:t>
            </w:r>
            <w:r w:rsidR="005201A7">
              <w:rPr>
                <w:noProof/>
                <w:webHidden/>
              </w:rPr>
              <w:tab/>
            </w:r>
            <w:r w:rsidR="005201A7">
              <w:rPr>
                <w:noProof/>
                <w:webHidden/>
              </w:rPr>
              <w:fldChar w:fldCharType="begin"/>
            </w:r>
            <w:r w:rsidR="005201A7">
              <w:rPr>
                <w:noProof/>
                <w:webHidden/>
              </w:rPr>
              <w:instrText xml:space="preserve"> PAGEREF _Toc101456682 \h </w:instrText>
            </w:r>
            <w:r w:rsidR="005201A7">
              <w:rPr>
                <w:noProof/>
                <w:webHidden/>
              </w:rPr>
            </w:r>
            <w:r w:rsidR="005201A7">
              <w:rPr>
                <w:noProof/>
                <w:webHidden/>
              </w:rPr>
              <w:fldChar w:fldCharType="separate"/>
            </w:r>
            <w:r w:rsidR="005201A7">
              <w:rPr>
                <w:noProof/>
                <w:webHidden/>
              </w:rPr>
              <w:t>7</w:t>
            </w:r>
            <w:r w:rsidR="005201A7">
              <w:rPr>
                <w:noProof/>
                <w:webHidden/>
              </w:rPr>
              <w:fldChar w:fldCharType="end"/>
            </w:r>
          </w:hyperlink>
        </w:p>
        <w:p w14:paraId="3983BCC9" w14:textId="5B35A2C3" w:rsidR="005201A7" w:rsidRDefault="0081155D">
          <w:pPr>
            <w:pStyle w:val="TOC2"/>
            <w:tabs>
              <w:tab w:val="right" w:leader="dot" w:pos="9350"/>
            </w:tabs>
            <w:rPr>
              <w:noProof/>
            </w:rPr>
          </w:pPr>
          <w:hyperlink w:anchor="_Toc101456683" w:history="1">
            <w:r w:rsidR="005201A7" w:rsidRPr="00626CC9">
              <w:rPr>
                <w:rStyle w:val="Hyperlink"/>
                <w:noProof/>
              </w:rPr>
              <w:t>Presenting the expenditures that have been incurred on the crime rates</w:t>
            </w:r>
            <w:r w:rsidR="005201A7">
              <w:rPr>
                <w:noProof/>
                <w:webHidden/>
              </w:rPr>
              <w:tab/>
            </w:r>
            <w:r w:rsidR="005201A7">
              <w:rPr>
                <w:noProof/>
                <w:webHidden/>
              </w:rPr>
              <w:fldChar w:fldCharType="begin"/>
            </w:r>
            <w:r w:rsidR="005201A7">
              <w:rPr>
                <w:noProof/>
                <w:webHidden/>
              </w:rPr>
              <w:instrText xml:space="preserve"> PAGEREF _Toc101456683 \h </w:instrText>
            </w:r>
            <w:r w:rsidR="005201A7">
              <w:rPr>
                <w:noProof/>
                <w:webHidden/>
              </w:rPr>
            </w:r>
            <w:r w:rsidR="005201A7">
              <w:rPr>
                <w:noProof/>
                <w:webHidden/>
              </w:rPr>
              <w:fldChar w:fldCharType="separate"/>
            </w:r>
            <w:r w:rsidR="005201A7">
              <w:rPr>
                <w:noProof/>
                <w:webHidden/>
              </w:rPr>
              <w:t>9</w:t>
            </w:r>
            <w:r w:rsidR="005201A7">
              <w:rPr>
                <w:noProof/>
                <w:webHidden/>
              </w:rPr>
              <w:fldChar w:fldCharType="end"/>
            </w:r>
          </w:hyperlink>
        </w:p>
        <w:p w14:paraId="0DEE45E9" w14:textId="4CF8BC98" w:rsidR="005201A7" w:rsidRDefault="0081155D">
          <w:pPr>
            <w:pStyle w:val="TOC2"/>
            <w:tabs>
              <w:tab w:val="right" w:leader="dot" w:pos="9350"/>
            </w:tabs>
            <w:rPr>
              <w:noProof/>
            </w:rPr>
          </w:pPr>
          <w:hyperlink w:anchor="_Toc101456684" w:history="1">
            <w:r w:rsidR="005201A7" w:rsidRPr="00626CC9">
              <w:rPr>
                <w:rStyle w:val="Hyperlink"/>
                <w:noProof/>
              </w:rPr>
              <w:t>Discussion of the crime rates on the labor population in the UK</w:t>
            </w:r>
            <w:r w:rsidR="005201A7">
              <w:rPr>
                <w:noProof/>
                <w:webHidden/>
              </w:rPr>
              <w:tab/>
            </w:r>
            <w:r w:rsidR="005201A7">
              <w:rPr>
                <w:noProof/>
                <w:webHidden/>
              </w:rPr>
              <w:fldChar w:fldCharType="begin"/>
            </w:r>
            <w:r w:rsidR="005201A7">
              <w:rPr>
                <w:noProof/>
                <w:webHidden/>
              </w:rPr>
              <w:instrText xml:space="preserve"> PAGEREF _Toc101456684 \h </w:instrText>
            </w:r>
            <w:r w:rsidR="005201A7">
              <w:rPr>
                <w:noProof/>
                <w:webHidden/>
              </w:rPr>
            </w:r>
            <w:r w:rsidR="005201A7">
              <w:rPr>
                <w:noProof/>
                <w:webHidden/>
              </w:rPr>
              <w:fldChar w:fldCharType="separate"/>
            </w:r>
            <w:r w:rsidR="005201A7">
              <w:rPr>
                <w:noProof/>
                <w:webHidden/>
              </w:rPr>
              <w:t>11</w:t>
            </w:r>
            <w:r w:rsidR="005201A7">
              <w:rPr>
                <w:noProof/>
                <w:webHidden/>
              </w:rPr>
              <w:fldChar w:fldCharType="end"/>
            </w:r>
          </w:hyperlink>
        </w:p>
        <w:p w14:paraId="08FCBBC9" w14:textId="13BF12BE" w:rsidR="005201A7" w:rsidRDefault="0081155D">
          <w:pPr>
            <w:pStyle w:val="TOC2"/>
            <w:tabs>
              <w:tab w:val="right" w:leader="dot" w:pos="9350"/>
            </w:tabs>
            <w:rPr>
              <w:noProof/>
            </w:rPr>
          </w:pPr>
          <w:hyperlink w:anchor="_Toc101456685" w:history="1">
            <w:r w:rsidR="005201A7" w:rsidRPr="00626CC9">
              <w:rPr>
                <w:rStyle w:val="Hyperlink"/>
                <w:noProof/>
              </w:rPr>
              <w:t>Rate of crime reported against the male public in the UK</w:t>
            </w:r>
            <w:r w:rsidR="005201A7">
              <w:rPr>
                <w:noProof/>
                <w:webHidden/>
              </w:rPr>
              <w:tab/>
            </w:r>
            <w:r w:rsidR="005201A7">
              <w:rPr>
                <w:noProof/>
                <w:webHidden/>
              </w:rPr>
              <w:fldChar w:fldCharType="begin"/>
            </w:r>
            <w:r w:rsidR="005201A7">
              <w:rPr>
                <w:noProof/>
                <w:webHidden/>
              </w:rPr>
              <w:instrText xml:space="preserve"> PAGEREF _Toc101456685 \h </w:instrText>
            </w:r>
            <w:r w:rsidR="005201A7">
              <w:rPr>
                <w:noProof/>
                <w:webHidden/>
              </w:rPr>
            </w:r>
            <w:r w:rsidR="005201A7">
              <w:rPr>
                <w:noProof/>
                <w:webHidden/>
              </w:rPr>
              <w:fldChar w:fldCharType="separate"/>
            </w:r>
            <w:r w:rsidR="005201A7">
              <w:rPr>
                <w:noProof/>
                <w:webHidden/>
              </w:rPr>
              <w:t>13</w:t>
            </w:r>
            <w:r w:rsidR="005201A7">
              <w:rPr>
                <w:noProof/>
                <w:webHidden/>
              </w:rPr>
              <w:fldChar w:fldCharType="end"/>
            </w:r>
          </w:hyperlink>
        </w:p>
        <w:p w14:paraId="62BCD413" w14:textId="2ADDCE82" w:rsidR="005201A7" w:rsidRDefault="0081155D">
          <w:pPr>
            <w:pStyle w:val="TOC2"/>
            <w:tabs>
              <w:tab w:val="right" w:leader="dot" w:pos="9350"/>
            </w:tabs>
            <w:rPr>
              <w:noProof/>
            </w:rPr>
          </w:pPr>
          <w:hyperlink w:anchor="_Toc101456686" w:history="1">
            <w:r w:rsidR="005201A7" w:rsidRPr="00626CC9">
              <w:rPr>
                <w:rStyle w:val="Hyperlink"/>
                <w:noProof/>
              </w:rPr>
              <w:t>Rate of crime for unemployed public</w:t>
            </w:r>
            <w:r w:rsidR="005201A7">
              <w:rPr>
                <w:noProof/>
                <w:webHidden/>
              </w:rPr>
              <w:tab/>
            </w:r>
            <w:r w:rsidR="005201A7">
              <w:rPr>
                <w:noProof/>
                <w:webHidden/>
              </w:rPr>
              <w:fldChar w:fldCharType="begin"/>
            </w:r>
            <w:r w:rsidR="005201A7">
              <w:rPr>
                <w:noProof/>
                <w:webHidden/>
              </w:rPr>
              <w:instrText xml:space="preserve"> PAGEREF _Toc101456686 \h </w:instrText>
            </w:r>
            <w:r w:rsidR="005201A7">
              <w:rPr>
                <w:noProof/>
                <w:webHidden/>
              </w:rPr>
            </w:r>
            <w:r w:rsidR="005201A7">
              <w:rPr>
                <w:noProof/>
                <w:webHidden/>
              </w:rPr>
              <w:fldChar w:fldCharType="separate"/>
            </w:r>
            <w:r w:rsidR="005201A7">
              <w:rPr>
                <w:noProof/>
                <w:webHidden/>
              </w:rPr>
              <w:t>16</w:t>
            </w:r>
            <w:r w:rsidR="005201A7">
              <w:rPr>
                <w:noProof/>
                <w:webHidden/>
              </w:rPr>
              <w:fldChar w:fldCharType="end"/>
            </w:r>
          </w:hyperlink>
        </w:p>
        <w:p w14:paraId="0120D6BD" w14:textId="3C744DD6" w:rsidR="005201A7" w:rsidRDefault="0081155D">
          <w:pPr>
            <w:pStyle w:val="TOC2"/>
            <w:tabs>
              <w:tab w:val="right" w:leader="dot" w:pos="9350"/>
            </w:tabs>
            <w:rPr>
              <w:noProof/>
            </w:rPr>
          </w:pPr>
          <w:hyperlink w:anchor="_Toc101456687" w:history="1">
            <w:r w:rsidR="005201A7" w:rsidRPr="00626CC9">
              <w:rPr>
                <w:rStyle w:val="Hyperlink"/>
                <w:noProof/>
              </w:rPr>
              <w:t>Rate of crime regarding wages condition</w:t>
            </w:r>
            <w:r w:rsidR="005201A7">
              <w:rPr>
                <w:noProof/>
                <w:webHidden/>
              </w:rPr>
              <w:tab/>
            </w:r>
            <w:r w:rsidR="005201A7">
              <w:rPr>
                <w:noProof/>
                <w:webHidden/>
              </w:rPr>
              <w:fldChar w:fldCharType="begin"/>
            </w:r>
            <w:r w:rsidR="005201A7">
              <w:rPr>
                <w:noProof/>
                <w:webHidden/>
              </w:rPr>
              <w:instrText xml:space="preserve"> PAGEREF _Toc101456687 \h </w:instrText>
            </w:r>
            <w:r w:rsidR="005201A7">
              <w:rPr>
                <w:noProof/>
                <w:webHidden/>
              </w:rPr>
            </w:r>
            <w:r w:rsidR="005201A7">
              <w:rPr>
                <w:noProof/>
                <w:webHidden/>
              </w:rPr>
              <w:fldChar w:fldCharType="separate"/>
            </w:r>
            <w:r w:rsidR="005201A7">
              <w:rPr>
                <w:noProof/>
                <w:webHidden/>
              </w:rPr>
              <w:t>18</w:t>
            </w:r>
            <w:r w:rsidR="005201A7">
              <w:rPr>
                <w:noProof/>
                <w:webHidden/>
              </w:rPr>
              <w:fldChar w:fldCharType="end"/>
            </w:r>
          </w:hyperlink>
        </w:p>
        <w:p w14:paraId="63DAD179" w14:textId="53255DFE" w:rsidR="005201A7" w:rsidRDefault="0081155D">
          <w:pPr>
            <w:pStyle w:val="TOC1"/>
            <w:tabs>
              <w:tab w:val="right" w:leader="dot" w:pos="9350"/>
            </w:tabs>
            <w:rPr>
              <w:noProof/>
            </w:rPr>
          </w:pPr>
          <w:hyperlink w:anchor="_Toc101456688" w:history="1">
            <w:r w:rsidR="005201A7" w:rsidRPr="00626CC9">
              <w:rPr>
                <w:rStyle w:val="Hyperlink"/>
                <w:noProof/>
              </w:rPr>
              <w:t>References</w:t>
            </w:r>
            <w:r w:rsidR="005201A7">
              <w:rPr>
                <w:noProof/>
                <w:webHidden/>
              </w:rPr>
              <w:tab/>
            </w:r>
            <w:r w:rsidR="005201A7">
              <w:rPr>
                <w:noProof/>
                <w:webHidden/>
              </w:rPr>
              <w:fldChar w:fldCharType="begin"/>
            </w:r>
            <w:r w:rsidR="005201A7">
              <w:rPr>
                <w:noProof/>
                <w:webHidden/>
              </w:rPr>
              <w:instrText xml:space="preserve"> PAGEREF _Toc101456688 \h </w:instrText>
            </w:r>
            <w:r w:rsidR="005201A7">
              <w:rPr>
                <w:noProof/>
                <w:webHidden/>
              </w:rPr>
            </w:r>
            <w:r w:rsidR="005201A7">
              <w:rPr>
                <w:noProof/>
                <w:webHidden/>
              </w:rPr>
              <w:fldChar w:fldCharType="separate"/>
            </w:r>
            <w:r w:rsidR="005201A7">
              <w:rPr>
                <w:noProof/>
                <w:webHidden/>
              </w:rPr>
              <w:t>20</w:t>
            </w:r>
            <w:r w:rsidR="005201A7">
              <w:rPr>
                <w:noProof/>
                <w:webHidden/>
              </w:rPr>
              <w:fldChar w:fldCharType="end"/>
            </w:r>
          </w:hyperlink>
        </w:p>
        <w:p w14:paraId="0CCE330F" w14:textId="5B93CB8A" w:rsidR="005201A7" w:rsidRDefault="005201A7">
          <w:r>
            <w:rPr>
              <w:b/>
              <w:bCs/>
              <w:noProof/>
            </w:rPr>
            <w:fldChar w:fldCharType="end"/>
          </w:r>
        </w:p>
      </w:sdtContent>
    </w:sdt>
    <w:p w14:paraId="31FD1A47" w14:textId="77777777" w:rsidR="009C12E5" w:rsidRDefault="009C12E5" w:rsidP="009C12E5">
      <w:pPr>
        <w:pStyle w:val="Header"/>
        <w:jc w:val="center"/>
        <w:rPr>
          <w:b/>
          <w:bCs/>
          <w:sz w:val="44"/>
          <w:szCs w:val="40"/>
          <w:lang w:val="en-US"/>
        </w:rPr>
      </w:pPr>
    </w:p>
    <w:p w14:paraId="65CD0264" w14:textId="77777777" w:rsidR="009C12E5" w:rsidRDefault="00AF3757">
      <w:pPr>
        <w:spacing w:line="259" w:lineRule="auto"/>
        <w:jc w:val="left"/>
        <w:rPr>
          <w:b/>
          <w:bCs/>
          <w:sz w:val="44"/>
          <w:szCs w:val="40"/>
          <w:lang w:val="en-US"/>
        </w:rPr>
      </w:pPr>
      <w:r>
        <w:rPr>
          <w:b/>
          <w:bCs/>
          <w:sz w:val="44"/>
          <w:szCs w:val="40"/>
          <w:lang w:val="en-US"/>
        </w:rPr>
        <w:br w:type="page"/>
      </w:r>
    </w:p>
    <w:p w14:paraId="04E19651" w14:textId="77777777" w:rsidR="009C12E5" w:rsidRDefault="00AF3757" w:rsidP="00466A7C">
      <w:pPr>
        <w:pStyle w:val="Heading1"/>
        <w:rPr>
          <w:lang w:val="en-US"/>
        </w:rPr>
      </w:pPr>
      <w:bookmarkStart w:id="0" w:name="_Toc101456678"/>
      <w:r>
        <w:rPr>
          <w:lang w:val="en-US"/>
        </w:rPr>
        <w:t>Data Manipulation, Representation, and Evaluation of the UK Crime Rates</w:t>
      </w:r>
      <w:bookmarkEnd w:id="0"/>
      <w:r>
        <w:rPr>
          <w:lang w:val="en-US"/>
        </w:rPr>
        <w:t xml:space="preserve"> </w:t>
      </w:r>
    </w:p>
    <w:p w14:paraId="5D5048B0" w14:textId="77777777" w:rsidR="00466A7C" w:rsidRDefault="00AF3757" w:rsidP="00466A7C">
      <w:pPr>
        <w:rPr>
          <w:lang w:val="en-US"/>
        </w:rPr>
      </w:pPr>
      <w:r>
        <w:rPr>
          <w:lang w:val="en-US"/>
        </w:rPr>
        <w:t>Unde</w:t>
      </w:r>
      <w:r w:rsidR="00E3557A">
        <w:rPr>
          <w:lang w:val="en-US"/>
        </w:rPr>
        <w:t xml:space="preserve">rstanding and focusing on the main and the basic concept </w:t>
      </w:r>
      <w:r w:rsidR="000A431D">
        <w:rPr>
          <w:lang w:val="en-US"/>
        </w:rPr>
        <w:t>of the data handling as well as the business bits of intelligence that have focused on the rapid increase</w:t>
      </w:r>
      <w:r w:rsidR="00E27A1A">
        <w:rPr>
          <w:lang w:val="en-US"/>
        </w:rPr>
        <w:t xml:space="preserve"> </w:t>
      </w:r>
      <w:r w:rsidR="002E5D88">
        <w:rPr>
          <w:lang w:val="en-US"/>
        </w:rPr>
        <w:t>in the crime rates in the different sectors.</w:t>
      </w:r>
      <w:r w:rsidR="00681E63">
        <w:rPr>
          <w:lang w:val="en-US"/>
        </w:rPr>
        <w:t xml:space="preserve"> </w:t>
      </w:r>
      <w:r w:rsidR="00D92C0F">
        <w:rPr>
          <w:lang w:val="en-US"/>
        </w:rPr>
        <w:t xml:space="preserve">However, the </w:t>
      </w:r>
      <w:r w:rsidR="00D9138E">
        <w:rPr>
          <w:lang w:val="en-US"/>
        </w:rPr>
        <w:t xml:space="preserve">particular assignment has also provided the proper detailed data that has covered the relevant data </w:t>
      </w:r>
      <w:r w:rsidR="00FF5827">
        <w:rPr>
          <w:lang w:val="en-US"/>
        </w:rPr>
        <w:t>that has covered the different sectors tha</w:t>
      </w:r>
      <w:r w:rsidR="00E22FCD">
        <w:rPr>
          <w:lang w:val="en-US"/>
        </w:rPr>
        <w:t xml:space="preserve">t have been badly affected </w:t>
      </w:r>
      <w:r w:rsidR="001C41C5">
        <w:rPr>
          <w:lang w:val="en-US"/>
        </w:rPr>
        <w:t>considering the years “0” to “10” respectively.</w:t>
      </w:r>
      <w:r w:rsidR="00CA717C">
        <w:rPr>
          <w:lang w:val="en-US"/>
        </w:rPr>
        <w:t xml:space="preserve"> </w:t>
      </w:r>
      <w:r w:rsidR="00E4000E">
        <w:rPr>
          <w:lang w:val="en-US"/>
        </w:rPr>
        <w:t>H</w:t>
      </w:r>
      <w:r w:rsidR="00D0096C">
        <w:rPr>
          <w:lang w:val="en-US"/>
        </w:rPr>
        <w:t>aving overlooked the</w:t>
      </w:r>
      <w:r w:rsidR="00E4000E">
        <w:rPr>
          <w:lang w:val="en-US"/>
        </w:rPr>
        <w:t xml:space="preserve"> </w:t>
      </w:r>
      <w:r w:rsidR="00AA11F6">
        <w:rPr>
          <w:lang w:val="en-US"/>
        </w:rPr>
        <w:t xml:space="preserve">data and the information </w:t>
      </w:r>
      <w:r w:rsidR="00A675A2">
        <w:rPr>
          <w:lang w:val="en-US"/>
        </w:rPr>
        <w:t>on the population and the categories like the genders, education</w:t>
      </w:r>
      <w:r w:rsidR="00B96699">
        <w:rPr>
          <w:lang w:val="en-US"/>
        </w:rPr>
        <w:t>, labor forces, and many other sectors.</w:t>
      </w:r>
      <w:r w:rsidR="003D2204">
        <w:rPr>
          <w:lang w:val="en-US"/>
        </w:rPr>
        <w:t xml:space="preserve"> Hence, all the data will be manipulated with the help of the </w:t>
      </w:r>
      <w:r w:rsidR="00E54CE0">
        <w:rPr>
          <w:lang w:val="en-US"/>
        </w:rPr>
        <w:t>Microsoft software MS Excel respectively.</w:t>
      </w:r>
      <w:r w:rsidR="00625E55">
        <w:rPr>
          <w:lang w:val="en-US"/>
        </w:rPr>
        <w:t xml:space="preserve"> Other than that, the</w:t>
      </w:r>
      <w:r w:rsidR="00FC0E65">
        <w:rPr>
          <w:lang w:val="en-US"/>
        </w:rPr>
        <w:t xml:space="preserve"> other excel functions like</w:t>
      </w:r>
      <w:r w:rsidR="00180B2A">
        <w:rPr>
          <w:lang w:val="en-US"/>
        </w:rPr>
        <w:t xml:space="preserve"> the Pivot Table and the other excel charts as well.</w:t>
      </w:r>
      <w:r w:rsidR="005D7039">
        <w:rPr>
          <w:lang w:val="en-US"/>
        </w:rPr>
        <w:t xml:space="preserve"> Further, the relevant data and the relevant </w:t>
      </w:r>
      <w:r w:rsidR="007F25C2">
        <w:rPr>
          <w:lang w:val="en-US"/>
        </w:rPr>
        <w:t>information</w:t>
      </w:r>
      <w:r w:rsidR="005D7039">
        <w:rPr>
          <w:lang w:val="en-US"/>
        </w:rPr>
        <w:t xml:space="preserve"> with a proper analysis have been understood in a better way stated with proper detail.</w:t>
      </w:r>
    </w:p>
    <w:p w14:paraId="6C0168AB" w14:textId="77777777" w:rsidR="00992AE3" w:rsidRDefault="00AF3757" w:rsidP="008C5DF0">
      <w:pPr>
        <w:pStyle w:val="Heading1"/>
        <w:rPr>
          <w:lang w:val="en-US"/>
        </w:rPr>
      </w:pPr>
      <w:bookmarkStart w:id="1" w:name="_Toc101456679"/>
      <w:r>
        <w:rPr>
          <w:lang w:val="en-US"/>
        </w:rPr>
        <w:t>Rate of crimes increasing in the UK</w:t>
      </w:r>
      <w:bookmarkEnd w:id="1"/>
    </w:p>
    <w:p w14:paraId="0D195512" w14:textId="77777777" w:rsidR="00992AE3" w:rsidRDefault="00AF3757" w:rsidP="00466A7C">
      <w:pPr>
        <w:rPr>
          <w:lang w:val="en-US"/>
        </w:rPr>
      </w:pPr>
      <w:r>
        <w:rPr>
          <w:lang w:val="en-US"/>
        </w:rPr>
        <w:t xml:space="preserve">The rate of crimes is increasing in the UK is exploited </w:t>
      </w:r>
      <w:r w:rsidR="005354DD">
        <w:rPr>
          <w:lang w:val="en-US"/>
        </w:rPr>
        <w:t>as the needs are not getting fulfilled.</w:t>
      </w:r>
      <w:r w:rsidR="007A65E9">
        <w:rPr>
          <w:lang w:val="en-US"/>
        </w:rPr>
        <w:t xml:space="preserve"> Specifically, the youths are losing track and moving toward the way of crime in the society and making the place an insecure zone</w:t>
      </w:r>
      <w:r w:rsidR="00D20A62">
        <w:rPr>
          <w:lang w:val="en-US"/>
        </w:rPr>
        <w:t xml:space="preserve"> (</w:t>
      </w:r>
      <w:proofErr w:type="spellStart"/>
      <w:r w:rsidR="00D20A62">
        <w:rPr>
          <w:shd w:val="clear" w:color="auto" w:fill="FFFFFF"/>
        </w:rPr>
        <w:t>Hémet</w:t>
      </w:r>
      <w:proofErr w:type="spellEnd"/>
      <w:r w:rsidR="00D20A62">
        <w:rPr>
          <w:shd w:val="clear" w:color="auto" w:fill="FFFFFF"/>
        </w:rPr>
        <w:t>, 2020)</w:t>
      </w:r>
      <w:r w:rsidR="007A65E9">
        <w:rPr>
          <w:lang w:val="en-US"/>
        </w:rPr>
        <w:t>.</w:t>
      </w:r>
      <w:r w:rsidR="00602278">
        <w:rPr>
          <w:lang w:val="en-US"/>
        </w:rPr>
        <w:t xml:space="preserve"> Therefore, the data for ten years will be presented below with proper evaluation.</w:t>
      </w:r>
      <w:r w:rsidR="008C5DF0">
        <w:rPr>
          <w:lang w:val="en-US"/>
        </w:rPr>
        <w:t xml:space="preserve"> </w:t>
      </w:r>
    </w:p>
    <w:p w14:paraId="1FE14B37" w14:textId="77777777" w:rsidR="007F25C2" w:rsidRDefault="00AF3757" w:rsidP="007F25C2">
      <w:pPr>
        <w:pStyle w:val="Heading2"/>
        <w:rPr>
          <w:lang w:val="en-US"/>
        </w:rPr>
      </w:pPr>
      <w:bookmarkStart w:id="2" w:name="_Toc101456680"/>
      <w:r>
        <w:rPr>
          <w:lang w:val="en-US"/>
        </w:rPr>
        <w:t>Focusing on the average crime rates</w:t>
      </w:r>
      <w:bookmarkEnd w:id="2"/>
      <w:r>
        <w:rPr>
          <w:lang w:val="en-US"/>
        </w:rPr>
        <w:t xml:space="preserve"> </w:t>
      </w:r>
    </w:p>
    <w:p w14:paraId="210F2EE3" w14:textId="77777777" w:rsidR="007F25C2" w:rsidRDefault="00AF3757" w:rsidP="007F25C2">
      <w:pPr>
        <w:rPr>
          <w:b/>
          <w:bCs/>
          <w:i/>
          <w:iCs/>
          <w:lang w:val="en-US"/>
        </w:rPr>
      </w:pPr>
      <w:r>
        <w:rPr>
          <w:b/>
          <w:bCs/>
          <w:i/>
          <w:iCs/>
          <w:lang w:val="en-US"/>
        </w:rPr>
        <w:t>Graphical representation</w:t>
      </w:r>
    </w:p>
    <w:p w14:paraId="5E866CE4" w14:textId="77777777" w:rsidR="00834E60" w:rsidRDefault="00AF3757" w:rsidP="007F25C2">
      <w:pPr>
        <w:rPr>
          <w:lang w:val="en-US"/>
        </w:rPr>
      </w:pPr>
      <w:r>
        <w:rPr>
          <w:noProof/>
        </w:rPr>
        <w:drawing>
          <wp:inline distT="0" distB="0" distL="0" distR="0" wp14:anchorId="51657EE6" wp14:editId="3DC224F5">
            <wp:extent cx="5731510" cy="3145790"/>
            <wp:effectExtent l="0" t="0" r="2540" b="0"/>
            <wp:docPr id="1" name="Chart 1">
              <a:extLst xmlns:a="http://schemas.openxmlformats.org/drawingml/2006/main">
                <a:ext uri="{FF2B5EF4-FFF2-40B4-BE49-F238E27FC236}">
                  <a16:creationId xmlns:a16="http://schemas.microsoft.com/office/drawing/2014/main" id="{514C24F7-37D8-41F0-9917-F857B29350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60C4A08" w14:textId="77777777" w:rsidR="00834E60" w:rsidRDefault="00AF3757" w:rsidP="007F25C2">
      <w:pPr>
        <w:rPr>
          <w:b/>
          <w:bCs/>
          <w:i/>
          <w:iCs/>
          <w:lang w:val="en-US"/>
        </w:rPr>
      </w:pPr>
      <w:r>
        <w:rPr>
          <w:b/>
          <w:bCs/>
          <w:i/>
          <w:iCs/>
          <w:lang w:val="en-US"/>
        </w:rPr>
        <w:t xml:space="preserve">Stating and presenting the pivot table </w:t>
      </w:r>
    </w:p>
    <w:tbl>
      <w:tblPr>
        <w:tblStyle w:val="GridTable4-Accent6"/>
        <w:tblW w:w="0" w:type="auto"/>
        <w:tblLook w:val="04A0" w:firstRow="1" w:lastRow="0" w:firstColumn="1" w:lastColumn="0" w:noHBand="0" w:noVBand="1"/>
      </w:tblPr>
      <w:tblGrid>
        <w:gridCol w:w="1304"/>
        <w:gridCol w:w="1901"/>
        <w:gridCol w:w="2124"/>
      </w:tblGrid>
      <w:tr w:rsidR="00DC4C4D" w14:paraId="0DC31C0C" w14:textId="77777777" w:rsidTr="00DC4C4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08101A2"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Row Labels</w:t>
            </w:r>
          </w:p>
        </w:tc>
        <w:tc>
          <w:tcPr>
            <w:tcW w:w="0" w:type="auto"/>
            <w:noWrap/>
            <w:hideMark/>
          </w:tcPr>
          <w:p w14:paraId="70284677" w14:textId="77777777" w:rsidR="007B352D" w:rsidRPr="00A155CE" w:rsidRDefault="00AF3757" w:rsidP="0011610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Sum of Crime Rate</w:t>
            </w:r>
          </w:p>
        </w:tc>
        <w:tc>
          <w:tcPr>
            <w:tcW w:w="0" w:type="auto"/>
            <w:noWrap/>
            <w:hideMark/>
          </w:tcPr>
          <w:p w14:paraId="54244049" w14:textId="77777777" w:rsidR="007B352D" w:rsidRPr="00A155CE" w:rsidRDefault="00AF3757" w:rsidP="0011610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Sum of Crime Rate10</w:t>
            </w:r>
          </w:p>
        </w:tc>
      </w:tr>
      <w:tr w:rsidR="00DC4C4D" w14:paraId="0B8152E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179E93"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w:t>
            </w:r>
          </w:p>
        </w:tc>
        <w:tc>
          <w:tcPr>
            <w:tcW w:w="0" w:type="auto"/>
            <w:noWrap/>
            <w:hideMark/>
          </w:tcPr>
          <w:p w14:paraId="522B394E"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0.94%</w:t>
            </w:r>
          </w:p>
        </w:tc>
        <w:tc>
          <w:tcPr>
            <w:tcW w:w="0" w:type="auto"/>
            <w:noWrap/>
            <w:hideMark/>
          </w:tcPr>
          <w:p w14:paraId="5F423F40"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0.55%</w:t>
            </w:r>
          </w:p>
        </w:tc>
      </w:tr>
      <w:tr w:rsidR="00DC4C4D" w14:paraId="5A14A07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B55CA18"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w:t>
            </w:r>
          </w:p>
        </w:tc>
        <w:tc>
          <w:tcPr>
            <w:tcW w:w="0" w:type="auto"/>
            <w:noWrap/>
            <w:hideMark/>
          </w:tcPr>
          <w:p w14:paraId="2536EFAF"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1.08%</w:t>
            </w:r>
          </w:p>
        </w:tc>
        <w:tc>
          <w:tcPr>
            <w:tcW w:w="0" w:type="auto"/>
            <w:noWrap/>
            <w:hideMark/>
          </w:tcPr>
          <w:p w14:paraId="4795D4E1"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0.75%</w:t>
            </w:r>
          </w:p>
        </w:tc>
      </w:tr>
      <w:tr w:rsidR="00DC4C4D" w14:paraId="10EAF50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45BEDAF"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w:t>
            </w:r>
          </w:p>
        </w:tc>
        <w:tc>
          <w:tcPr>
            <w:tcW w:w="0" w:type="auto"/>
            <w:noWrap/>
            <w:hideMark/>
          </w:tcPr>
          <w:p w14:paraId="35BA3C39"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1.17%</w:t>
            </w:r>
          </w:p>
        </w:tc>
        <w:tc>
          <w:tcPr>
            <w:tcW w:w="0" w:type="auto"/>
            <w:noWrap/>
            <w:hideMark/>
          </w:tcPr>
          <w:p w14:paraId="44A534E4"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0.77%</w:t>
            </w:r>
          </w:p>
        </w:tc>
      </w:tr>
      <w:tr w:rsidR="00DC4C4D" w14:paraId="2C43DF3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0C70475"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w:t>
            </w:r>
          </w:p>
        </w:tc>
        <w:tc>
          <w:tcPr>
            <w:tcW w:w="0" w:type="auto"/>
            <w:noWrap/>
            <w:hideMark/>
          </w:tcPr>
          <w:p w14:paraId="0E02BA19"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1.25%</w:t>
            </w:r>
          </w:p>
        </w:tc>
        <w:tc>
          <w:tcPr>
            <w:tcW w:w="0" w:type="auto"/>
            <w:noWrap/>
            <w:hideMark/>
          </w:tcPr>
          <w:p w14:paraId="19AA1066"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0.89%</w:t>
            </w:r>
          </w:p>
        </w:tc>
      </w:tr>
      <w:tr w:rsidR="00DC4C4D" w14:paraId="126A7C9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2D60EE0"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5</w:t>
            </w:r>
          </w:p>
        </w:tc>
        <w:tc>
          <w:tcPr>
            <w:tcW w:w="0" w:type="auto"/>
            <w:noWrap/>
            <w:hideMark/>
          </w:tcPr>
          <w:p w14:paraId="29058A6F"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1.33%</w:t>
            </w:r>
          </w:p>
        </w:tc>
        <w:tc>
          <w:tcPr>
            <w:tcW w:w="0" w:type="auto"/>
            <w:noWrap/>
            <w:hideMark/>
          </w:tcPr>
          <w:p w14:paraId="549C7CBF"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0.97%</w:t>
            </w:r>
          </w:p>
        </w:tc>
      </w:tr>
      <w:tr w:rsidR="00DC4C4D" w14:paraId="3EE4A9B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A3B429E"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6</w:t>
            </w:r>
          </w:p>
        </w:tc>
        <w:tc>
          <w:tcPr>
            <w:tcW w:w="0" w:type="auto"/>
            <w:noWrap/>
            <w:hideMark/>
          </w:tcPr>
          <w:p w14:paraId="6E7767FC"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1.40%</w:t>
            </w:r>
          </w:p>
        </w:tc>
        <w:tc>
          <w:tcPr>
            <w:tcW w:w="0" w:type="auto"/>
            <w:noWrap/>
            <w:hideMark/>
          </w:tcPr>
          <w:p w14:paraId="75DD1E69"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1.00%</w:t>
            </w:r>
          </w:p>
        </w:tc>
      </w:tr>
      <w:tr w:rsidR="00DC4C4D" w14:paraId="52CD6AB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54EB567"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7</w:t>
            </w:r>
          </w:p>
        </w:tc>
        <w:tc>
          <w:tcPr>
            <w:tcW w:w="0" w:type="auto"/>
            <w:noWrap/>
            <w:hideMark/>
          </w:tcPr>
          <w:p w14:paraId="179222E9"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1.46%</w:t>
            </w:r>
          </w:p>
        </w:tc>
        <w:tc>
          <w:tcPr>
            <w:tcW w:w="0" w:type="auto"/>
            <w:noWrap/>
            <w:hideMark/>
          </w:tcPr>
          <w:p w14:paraId="5C520D19"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1.05%</w:t>
            </w:r>
          </w:p>
        </w:tc>
      </w:tr>
      <w:tr w:rsidR="00DC4C4D" w14:paraId="3B609B82"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D84119A"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8</w:t>
            </w:r>
          </w:p>
        </w:tc>
        <w:tc>
          <w:tcPr>
            <w:tcW w:w="0" w:type="auto"/>
            <w:noWrap/>
            <w:hideMark/>
          </w:tcPr>
          <w:p w14:paraId="3EA404FB"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1.51%</w:t>
            </w:r>
          </w:p>
        </w:tc>
        <w:tc>
          <w:tcPr>
            <w:tcW w:w="0" w:type="auto"/>
            <w:noWrap/>
            <w:hideMark/>
          </w:tcPr>
          <w:p w14:paraId="355FE854"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1.17%</w:t>
            </w:r>
          </w:p>
        </w:tc>
      </w:tr>
      <w:tr w:rsidR="00DC4C4D" w14:paraId="4D7388E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43A9E86"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9</w:t>
            </w:r>
          </w:p>
        </w:tc>
        <w:tc>
          <w:tcPr>
            <w:tcW w:w="0" w:type="auto"/>
            <w:noWrap/>
            <w:hideMark/>
          </w:tcPr>
          <w:p w14:paraId="57E03B6B"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1.55%</w:t>
            </w:r>
          </w:p>
        </w:tc>
        <w:tc>
          <w:tcPr>
            <w:tcW w:w="0" w:type="auto"/>
            <w:noWrap/>
            <w:hideMark/>
          </w:tcPr>
          <w:p w14:paraId="50544F50"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1.29%</w:t>
            </w:r>
          </w:p>
        </w:tc>
      </w:tr>
      <w:tr w:rsidR="00DC4C4D" w14:paraId="5A58E57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458D645"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10</w:t>
            </w:r>
          </w:p>
        </w:tc>
        <w:tc>
          <w:tcPr>
            <w:tcW w:w="0" w:type="auto"/>
            <w:noWrap/>
            <w:hideMark/>
          </w:tcPr>
          <w:p w14:paraId="3F20FDAB"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1.62%</w:t>
            </w:r>
          </w:p>
        </w:tc>
        <w:tc>
          <w:tcPr>
            <w:tcW w:w="0" w:type="auto"/>
            <w:noWrap/>
            <w:hideMark/>
          </w:tcPr>
          <w:p w14:paraId="6FB05279"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1.36%</w:t>
            </w:r>
          </w:p>
        </w:tc>
      </w:tr>
      <w:tr w:rsidR="00DC4C4D" w14:paraId="543F5BB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F68DE3B"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11</w:t>
            </w:r>
          </w:p>
        </w:tc>
        <w:tc>
          <w:tcPr>
            <w:tcW w:w="0" w:type="auto"/>
            <w:noWrap/>
            <w:hideMark/>
          </w:tcPr>
          <w:p w14:paraId="15222D8A"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1.65%</w:t>
            </w:r>
          </w:p>
        </w:tc>
        <w:tc>
          <w:tcPr>
            <w:tcW w:w="0" w:type="auto"/>
            <w:noWrap/>
            <w:hideMark/>
          </w:tcPr>
          <w:p w14:paraId="5B39D222"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1.49%</w:t>
            </w:r>
          </w:p>
        </w:tc>
      </w:tr>
      <w:tr w:rsidR="00DC4C4D" w14:paraId="764E580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DAF1F07"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12</w:t>
            </w:r>
          </w:p>
        </w:tc>
        <w:tc>
          <w:tcPr>
            <w:tcW w:w="0" w:type="auto"/>
            <w:noWrap/>
            <w:hideMark/>
          </w:tcPr>
          <w:p w14:paraId="62462050"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1.70%</w:t>
            </w:r>
          </w:p>
        </w:tc>
        <w:tc>
          <w:tcPr>
            <w:tcW w:w="0" w:type="auto"/>
            <w:noWrap/>
            <w:hideMark/>
          </w:tcPr>
          <w:p w14:paraId="375295EC"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1.57%</w:t>
            </w:r>
          </w:p>
        </w:tc>
      </w:tr>
      <w:tr w:rsidR="00DC4C4D" w14:paraId="1FAE4A0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694B1FB"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13</w:t>
            </w:r>
          </w:p>
        </w:tc>
        <w:tc>
          <w:tcPr>
            <w:tcW w:w="0" w:type="auto"/>
            <w:noWrap/>
            <w:hideMark/>
          </w:tcPr>
          <w:p w14:paraId="017CBA23"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1.72%</w:t>
            </w:r>
          </w:p>
        </w:tc>
        <w:tc>
          <w:tcPr>
            <w:tcW w:w="0" w:type="auto"/>
            <w:noWrap/>
            <w:hideMark/>
          </w:tcPr>
          <w:p w14:paraId="28FD7CED"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1.61%</w:t>
            </w:r>
          </w:p>
        </w:tc>
      </w:tr>
      <w:tr w:rsidR="00DC4C4D" w14:paraId="12F85F6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C5A7073"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14</w:t>
            </w:r>
          </w:p>
        </w:tc>
        <w:tc>
          <w:tcPr>
            <w:tcW w:w="0" w:type="auto"/>
            <w:noWrap/>
            <w:hideMark/>
          </w:tcPr>
          <w:p w14:paraId="3498F10A"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1.76%</w:t>
            </w:r>
          </w:p>
        </w:tc>
        <w:tc>
          <w:tcPr>
            <w:tcW w:w="0" w:type="auto"/>
            <w:noWrap/>
            <w:hideMark/>
          </w:tcPr>
          <w:p w14:paraId="6A63D53C"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1.64%</w:t>
            </w:r>
          </w:p>
        </w:tc>
      </w:tr>
      <w:tr w:rsidR="00DC4C4D" w14:paraId="0C77128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D6FB406"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15</w:t>
            </w:r>
          </w:p>
        </w:tc>
        <w:tc>
          <w:tcPr>
            <w:tcW w:w="0" w:type="auto"/>
            <w:noWrap/>
            <w:hideMark/>
          </w:tcPr>
          <w:p w14:paraId="215A3554"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1.77%</w:t>
            </w:r>
          </w:p>
        </w:tc>
        <w:tc>
          <w:tcPr>
            <w:tcW w:w="0" w:type="auto"/>
            <w:noWrap/>
            <w:hideMark/>
          </w:tcPr>
          <w:p w14:paraId="1CBCA79E"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1.68%</w:t>
            </w:r>
          </w:p>
        </w:tc>
      </w:tr>
      <w:tr w:rsidR="00DC4C4D" w14:paraId="6D37006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F0F3689"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16</w:t>
            </w:r>
          </w:p>
        </w:tc>
        <w:tc>
          <w:tcPr>
            <w:tcW w:w="0" w:type="auto"/>
            <w:noWrap/>
            <w:hideMark/>
          </w:tcPr>
          <w:p w14:paraId="15AC1005"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1.82%</w:t>
            </w:r>
          </w:p>
        </w:tc>
        <w:tc>
          <w:tcPr>
            <w:tcW w:w="0" w:type="auto"/>
            <w:noWrap/>
            <w:hideMark/>
          </w:tcPr>
          <w:p w14:paraId="04EF5906"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1.71%</w:t>
            </w:r>
          </w:p>
        </w:tc>
      </w:tr>
      <w:tr w:rsidR="00DC4C4D" w14:paraId="5E636A1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217B60D"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17</w:t>
            </w:r>
          </w:p>
        </w:tc>
        <w:tc>
          <w:tcPr>
            <w:tcW w:w="0" w:type="auto"/>
            <w:noWrap/>
            <w:hideMark/>
          </w:tcPr>
          <w:p w14:paraId="12AFFEF2"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1.91%</w:t>
            </w:r>
          </w:p>
        </w:tc>
        <w:tc>
          <w:tcPr>
            <w:tcW w:w="0" w:type="auto"/>
            <w:noWrap/>
            <w:hideMark/>
          </w:tcPr>
          <w:p w14:paraId="04D444E3"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1.82%</w:t>
            </w:r>
          </w:p>
        </w:tc>
      </w:tr>
      <w:tr w:rsidR="00DC4C4D" w14:paraId="18D85D3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6E8F175"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18</w:t>
            </w:r>
          </w:p>
        </w:tc>
        <w:tc>
          <w:tcPr>
            <w:tcW w:w="0" w:type="auto"/>
            <w:noWrap/>
            <w:hideMark/>
          </w:tcPr>
          <w:p w14:paraId="5183E2D4"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1.95%</w:t>
            </w:r>
          </w:p>
        </w:tc>
        <w:tc>
          <w:tcPr>
            <w:tcW w:w="0" w:type="auto"/>
            <w:noWrap/>
            <w:hideMark/>
          </w:tcPr>
          <w:p w14:paraId="4BA1CA3D"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1.94%</w:t>
            </w:r>
          </w:p>
        </w:tc>
      </w:tr>
      <w:tr w:rsidR="00DC4C4D" w14:paraId="025B8E0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F7D5675"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19</w:t>
            </w:r>
          </w:p>
        </w:tc>
        <w:tc>
          <w:tcPr>
            <w:tcW w:w="0" w:type="auto"/>
            <w:noWrap/>
            <w:hideMark/>
          </w:tcPr>
          <w:p w14:paraId="466A9EEB"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1.97%</w:t>
            </w:r>
          </w:p>
        </w:tc>
        <w:tc>
          <w:tcPr>
            <w:tcW w:w="0" w:type="auto"/>
            <w:noWrap/>
            <w:hideMark/>
          </w:tcPr>
          <w:p w14:paraId="035F841A"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1.96%</w:t>
            </w:r>
          </w:p>
        </w:tc>
      </w:tr>
      <w:tr w:rsidR="00DC4C4D" w14:paraId="7D24665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D652978"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20</w:t>
            </w:r>
          </w:p>
        </w:tc>
        <w:tc>
          <w:tcPr>
            <w:tcW w:w="0" w:type="auto"/>
            <w:noWrap/>
            <w:hideMark/>
          </w:tcPr>
          <w:p w14:paraId="7CF4A288"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2.00%</w:t>
            </w:r>
          </w:p>
        </w:tc>
        <w:tc>
          <w:tcPr>
            <w:tcW w:w="0" w:type="auto"/>
            <w:noWrap/>
            <w:hideMark/>
          </w:tcPr>
          <w:p w14:paraId="500C2641"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2.01%</w:t>
            </w:r>
          </w:p>
        </w:tc>
      </w:tr>
      <w:tr w:rsidR="00DC4C4D" w14:paraId="64769A7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8776342"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21</w:t>
            </w:r>
          </w:p>
        </w:tc>
        <w:tc>
          <w:tcPr>
            <w:tcW w:w="0" w:type="auto"/>
            <w:noWrap/>
            <w:hideMark/>
          </w:tcPr>
          <w:p w14:paraId="1727CFCB"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2.02%</w:t>
            </w:r>
          </w:p>
        </w:tc>
        <w:tc>
          <w:tcPr>
            <w:tcW w:w="0" w:type="auto"/>
            <w:noWrap/>
            <w:hideMark/>
          </w:tcPr>
          <w:p w14:paraId="6D5B591D"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2.04%</w:t>
            </w:r>
          </w:p>
        </w:tc>
      </w:tr>
      <w:tr w:rsidR="00DC4C4D" w14:paraId="125F9BA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5113EB8"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22</w:t>
            </w:r>
          </w:p>
        </w:tc>
        <w:tc>
          <w:tcPr>
            <w:tcW w:w="0" w:type="auto"/>
            <w:noWrap/>
            <w:hideMark/>
          </w:tcPr>
          <w:p w14:paraId="719FF11B"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2.04%</w:t>
            </w:r>
          </w:p>
        </w:tc>
        <w:tc>
          <w:tcPr>
            <w:tcW w:w="0" w:type="auto"/>
            <w:noWrap/>
            <w:hideMark/>
          </w:tcPr>
          <w:p w14:paraId="1FF197F7"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2.08%</w:t>
            </w:r>
          </w:p>
        </w:tc>
      </w:tr>
      <w:tr w:rsidR="00DC4C4D" w14:paraId="307ADF5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8E2FCA1"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23</w:t>
            </w:r>
          </w:p>
        </w:tc>
        <w:tc>
          <w:tcPr>
            <w:tcW w:w="0" w:type="auto"/>
            <w:noWrap/>
            <w:hideMark/>
          </w:tcPr>
          <w:p w14:paraId="370297B6"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2.07%</w:t>
            </w:r>
          </w:p>
        </w:tc>
        <w:tc>
          <w:tcPr>
            <w:tcW w:w="0" w:type="auto"/>
            <w:noWrap/>
            <w:hideMark/>
          </w:tcPr>
          <w:p w14:paraId="7982F841"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2.11%</w:t>
            </w:r>
          </w:p>
        </w:tc>
      </w:tr>
      <w:tr w:rsidR="00DC4C4D" w14:paraId="2BAD2D5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4D69452"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24</w:t>
            </w:r>
          </w:p>
        </w:tc>
        <w:tc>
          <w:tcPr>
            <w:tcW w:w="0" w:type="auto"/>
            <w:noWrap/>
            <w:hideMark/>
          </w:tcPr>
          <w:p w14:paraId="670502D3"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2.13%</w:t>
            </w:r>
          </w:p>
        </w:tc>
        <w:tc>
          <w:tcPr>
            <w:tcW w:w="0" w:type="auto"/>
            <w:noWrap/>
            <w:hideMark/>
          </w:tcPr>
          <w:p w14:paraId="464A4E5D"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2.16%</w:t>
            </w:r>
          </w:p>
        </w:tc>
      </w:tr>
      <w:tr w:rsidR="00DC4C4D" w14:paraId="715E74E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DB11722"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25</w:t>
            </w:r>
          </w:p>
        </w:tc>
        <w:tc>
          <w:tcPr>
            <w:tcW w:w="0" w:type="auto"/>
            <w:noWrap/>
            <w:hideMark/>
          </w:tcPr>
          <w:p w14:paraId="7DD1337D"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2.16%</w:t>
            </w:r>
          </w:p>
        </w:tc>
        <w:tc>
          <w:tcPr>
            <w:tcW w:w="0" w:type="auto"/>
            <w:noWrap/>
            <w:hideMark/>
          </w:tcPr>
          <w:p w14:paraId="5DB12ED4"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2.18%</w:t>
            </w:r>
          </w:p>
        </w:tc>
      </w:tr>
      <w:tr w:rsidR="00DC4C4D" w14:paraId="24D0985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FB86FE1"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26</w:t>
            </w:r>
          </w:p>
        </w:tc>
        <w:tc>
          <w:tcPr>
            <w:tcW w:w="0" w:type="auto"/>
            <w:noWrap/>
            <w:hideMark/>
          </w:tcPr>
          <w:p w14:paraId="71A8E52D"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2.19%</w:t>
            </w:r>
          </w:p>
        </w:tc>
        <w:tc>
          <w:tcPr>
            <w:tcW w:w="0" w:type="auto"/>
            <w:noWrap/>
            <w:hideMark/>
          </w:tcPr>
          <w:p w14:paraId="776CD266"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2.22%</w:t>
            </w:r>
          </w:p>
        </w:tc>
      </w:tr>
      <w:tr w:rsidR="00DC4C4D" w14:paraId="19275A9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17193ED"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27</w:t>
            </w:r>
          </w:p>
        </w:tc>
        <w:tc>
          <w:tcPr>
            <w:tcW w:w="0" w:type="auto"/>
            <w:noWrap/>
            <w:hideMark/>
          </w:tcPr>
          <w:p w14:paraId="2D44E622"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c>
          <w:tcPr>
            <w:tcW w:w="0" w:type="auto"/>
            <w:noWrap/>
            <w:hideMark/>
          </w:tcPr>
          <w:p w14:paraId="473D63B8"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2.25%</w:t>
            </w:r>
          </w:p>
        </w:tc>
      </w:tr>
      <w:tr w:rsidR="00DC4C4D" w14:paraId="15F24DE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5CC31E6"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28</w:t>
            </w:r>
          </w:p>
        </w:tc>
        <w:tc>
          <w:tcPr>
            <w:tcW w:w="0" w:type="auto"/>
            <w:noWrap/>
            <w:hideMark/>
          </w:tcPr>
          <w:p w14:paraId="55A2F781"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2.22%</w:t>
            </w:r>
          </w:p>
        </w:tc>
        <w:tc>
          <w:tcPr>
            <w:tcW w:w="0" w:type="auto"/>
            <w:noWrap/>
            <w:hideMark/>
          </w:tcPr>
          <w:p w14:paraId="67FDFD7B"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2.30%</w:t>
            </w:r>
          </w:p>
        </w:tc>
      </w:tr>
      <w:tr w:rsidR="00DC4C4D" w14:paraId="50DA7FF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BA42257"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29</w:t>
            </w:r>
          </w:p>
        </w:tc>
        <w:tc>
          <w:tcPr>
            <w:tcW w:w="0" w:type="auto"/>
            <w:noWrap/>
            <w:hideMark/>
          </w:tcPr>
          <w:p w14:paraId="32C621A6"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2.24%</w:t>
            </w:r>
          </w:p>
        </w:tc>
        <w:tc>
          <w:tcPr>
            <w:tcW w:w="0" w:type="auto"/>
            <w:noWrap/>
            <w:hideMark/>
          </w:tcPr>
          <w:p w14:paraId="7605A010"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2.30%</w:t>
            </w:r>
          </w:p>
        </w:tc>
      </w:tr>
      <w:tr w:rsidR="00DC4C4D" w14:paraId="1EDBCF7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96B43BF"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30</w:t>
            </w:r>
          </w:p>
        </w:tc>
        <w:tc>
          <w:tcPr>
            <w:tcW w:w="0" w:type="auto"/>
            <w:noWrap/>
            <w:hideMark/>
          </w:tcPr>
          <w:p w14:paraId="5312F89C"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2.26%</w:t>
            </w:r>
          </w:p>
        </w:tc>
        <w:tc>
          <w:tcPr>
            <w:tcW w:w="0" w:type="auto"/>
            <w:noWrap/>
            <w:hideMark/>
          </w:tcPr>
          <w:p w14:paraId="19D86D0A"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2.37%</w:t>
            </w:r>
          </w:p>
        </w:tc>
      </w:tr>
      <w:tr w:rsidR="00DC4C4D" w14:paraId="1CB0D0E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1B37A05"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31</w:t>
            </w:r>
          </w:p>
        </w:tc>
        <w:tc>
          <w:tcPr>
            <w:tcW w:w="0" w:type="auto"/>
            <w:noWrap/>
            <w:hideMark/>
          </w:tcPr>
          <w:p w14:paraId="0D5D17F1"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2.32%</w:t>
            </w:r>
          </w:p>
        </w:tc>
        <w:tc>
          <w:tcPr>
            <w:tcW w:w="0" w:type="auto"/>
            <w:noWrap/>
            <w:hideMark/>
          </w:tcPr>
          <w:p w14:paraId="476C316C"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2.42%</w:t>
            </w:r>
          </w:p>
        </w:tc>
      </w:tr>
      <w:tr w:rsidR="00DC4C4D" w14:paraId="7D5AACB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64B117F"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32</w:t>
            </w:r>
          </w:p>
        </w:tc>
        <w:tc>
          <w:tcPr>
            <w:tcW w:w="0" w:type="auto"/>
            <w:noWrap/>
            <w:hideMark/>
          </w:tcPr>
          <w:p w14:paraId="48EB1E56"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2.37%</w:t>
            </w:r>
          </w:p>
        </w:tc>
        <w:tc>
          <w:tcPr>
            <w:tcW w:w="0" w:type="auto"/>
            <w:noWrap/>
            <w:hideMark/>
          </w:tcPr>
          <w:p w14:paraId="7EF7A3FA"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2.50%</w:t>
            </w:r>
          </w:p>
        </w:tc>
      </w:tr>
      <w:tr w:rsidR="00DC4C4D" w14:paraId="4B51889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AA21034"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33</w:t>
            </w:r>
          </w:p>
        </w:tc>
        <w:tc>
          <w:tcPr>
            <w:tcW w:w="0" w:type="auto"/>
            <w:noWrap/>
            <w:hideMark/>
          </w:tcPr>
          <w:p w14:paraId="56545542"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2.38%</w:t>
            </w:r>
          </w:p>
        </w:tc>
        <w:tc>
          <w:tcPr>
            <w:tcW w:w="0" w:type="auto"/>
            <w:noWrap/>
            <w:hideMark/>
          </w:tcPr>
          <w:p w14:paraId="7C57B1EB"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2.60%</w:t>
            </w:r>
          </w:p>
        </w:tc>
      </w:tr>
      <w:tr w:rsidR="00DC4C4D" w14:paraId="77526DD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F3062B"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34</w:t>
            </w:r>
          </w:p>
        </w:tc>
        <w:tc>
          <w:tcPr>
            <w:tcW w:w="0" w:type="auto"/>
            <w:noWrap/>
            <w:hideMark/>
          </w:tcPr>
          <w:p w14:paraId="33406142"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2.43%</w:t>
            </w:r>
          </w:p>
        </w:tc>
        <w:tc>
          <w:tcPr>
            <w:tcW w:w="0" w:type="auto"/>
            <w:noWrap/>
            <w:hideMark/>
          </w:tcPr>
          <w:p w14:paraId="47DFFF50"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2.66%</w:t>
            </w:r>
          </w:p>
        </w:tc>
      </w:tr>
      <w:tr w:rsidR="00DC4C4D" w14:paraId="5534BCC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04C996A"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35</w:t>
            </w:r>
          </w:p>
        </w:tc>
        <w:tc>
          <w:tcPr>
            <w:tcW w:w="0" w:type="auto"/>
            <w:noWrap/>
            <w:hideMark/>
          </w:tcPr>
          <w:p w14:paraId="05A635ED"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2.48%</w:t>
            </w:r>
          </w:p>
        </w:tc>
        <w:tc>
          <w:tcPr>
            <w:tcW w:w="0" w:type="auto"/>
            <w:noWrap/>
            <w:hideMark/>
          </w:tcPr>
          <w:p w14:paraId="546F8456"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2.71%</w:t>
            </w:r>
          </w:p>
        </w:tc>
      </w:tr>
      <w:tr w:rsidR="00DC4C4D" w14:paraId="12BB916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33AB020"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36</w:t>
            </w:r>
          </w:p>
        </w:tc>
        <w:tc>
          <w:tcPr>
            <w:tcW w:w="0" w:type="auto"/>
            <w:noWrap/>
            <w:hideMark/>
          </w:tcPr>
          <w:p w14:paraId="5D839E4E"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2.52%</w:t>
            </w:r>
          </w:p>
        </w:tc>
        <w:tc>
          <w:tcPr>
            <w:tcW w:w="0" w:type="auto"/>
            <w:noWrap/>
            <w:hideMark/>
          </w:tcPr>
          <w:p w14:paraId="1D5CF8A5"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2.72%</w:t>
            </w:r>
          </w:p>
        </w:tc>
      </w:tr>
      <w:tr w:rsidR="00DC4C4D" w14:paraId="6D80E31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0C616DA"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37</w:t>
            </w:r>
          </w:p>
        </w:tc>
        <w:tc>
          <w:tcPr>
            <w:tcW w:w="0" w:type="auto"/>
            <w:noWrap/>
            <w:hideMark/>
          </w:tcPr>
          <w:p w14:paraId="0A677B65"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2.55%</w:t>
            </w:r>
          </w:p>
        </w:tc>
        <w:tc>
          <w:tcPr>
            <w:tcW w:w="0" w:type="auto"/>
            <w:noWrap/>
            <w:hideMark/>
          </w:tcPr>
          <w:p w14:paraId="3EF58F22"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2.76%</w:t>
            </w:r>
          </w:p>
        </w:tc>
      </w:tr>
      <w:tr w:rsidR="00DC4C4D" w14:paraId="5C5B682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494DE19"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38</w:t>
            </w:r>
          </w:p>
        </w:tc>
        <w:tc>
          <w:tcPr>
            <w:tcW w:w="0" w:type="auto"/>
            <w:noWrap/>
            <w:hideMark/>
          </w:tcPr>
          <w:p w14:paraId="5E19188E"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2.63%</w:t>
            </w:r>
          </w:p>
        </w:tc>
        <w:tc>
          <w:tcPr>
            <w:tcW w:w="0" w:type="auto"/>
            <w:noWrap/>
            <w:hideMark/>
          </w:tcPr>
          <w:p w14:paraId="03CFF7A0"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2.81%</w:t>
            </w:r>
          </w:p>
        </w:tc>
      </w:tr>
      <w:tr w:rsidR="00DC4C4D" w14:paraId="76859E3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9B76E65"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39</w:t>
            </w:r>
          </w:p>
        </w:tc>
        <w:tc>
          <w:tcPr>
            <w:tcW w:w="0" w:type="auto"/>
            <w:noWrap/>
            <w:hideMark/>
          </w:tcPr>
          <w:p w14:paraId="4D12E472"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2.74%</w:t>
            </w:r>
          </w:p>
        </w:tc>
        <w:tc>
          <w:tcPr>
            <w:tcW w:w="0" w:type="auto"/>
            <w:noWrap/>
            <w:hideMark/>
          </w:tcPr>
          <w:p w14:paraId="68D2B564"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2.87%</w:t>
            </w:r>
          </w:p>
        </w:tc>
      </w:tr>
      <w:tr w:rsidR="00DC4C4D" w14:paraId="1528FA5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F135222"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40</w:t>
            </w:r>
          </w:p>
        </w:tc>
        <w:tc>
          <w:tcPr>
            <w:tcW w:w="0" w:type="auto"/>
            <w:noWrap/>
            <w:hideMark/>
          </w:tcPr>
          <w:p w14:paraId="2342DE5C"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2.80%</w:t>
            </w:r>
          </w:p>
        </w:tc>
        <w:tc>
          <w:tcPr>
            <w:tcW w:w="0" w:type="auto"/>
            <w:noWrap/>
            <w:hideMark/>
          </w:tcPr>
          <w:p w14:paraId="57593A93"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2.93%</w:t>
            </w:r>
          </w:p>
        </w:tc>
      </w:tr>
      <w:tr w:rsidR="00DC4C4D" w14:paraId="2D10C25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01976E8"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41</w:t>
            </w:r>
          </w:p>
        </w:tc>
        <w:tc>
          <w:tcPr>
            <w:tcW w:w="0" w:type="auto"/>
            <w:noWrap/>
            <w:hideMark/>
          </w:tcPr>
          <w:p w14:paraId="4BF39A2B"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2.85%</w:t>
            </w:r>
          </w:p>
        </w:tc>
        <w:tc>
          <w:tcPr>
            <w:tcW w:w="0" w:type="auto"/>
            <w:noWrap/>
            <w:hideMark/>
          </w:tcPr>
          <w:p w14:paraId="5B6E2F13"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3.04%</w:t>
            </w:r>
          </w:p>
        </w:tc>
      </w:tr>
      <w:tr w:rsidR="00DC4C4D" w14:paraId="670F554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6FD8183"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42</w:t>
            </w:r>
          </w:p>
        </w:tc>
        <w:tc>
          <w:tcPr>
            <w:tcW w:w="0" w:type="auto"/>
            <w:noWrap/>
            <w:hideMark/>
          </w:tcPr>
          <w:p w14:paraId="765E77F8"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2.91%</w:t>
            </w:r>
          </w:p>
        </w:tc>
        <w:tc>
          <w:tcPr>
            <w:tcW w:w="0" w:type="auto"/>
            <w:noWrap/>
            <w:hideMark/>
          </w:tcPr>
          <w:p w14:paraId="212D6F30"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3.14%</w:t>
            </w:r>
          </w:p>
        </w:tc>
      </w:tr>
      <w:tr w:rsidR="00DC4C4D" w14:paraId="6BC9E36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247AAFC"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43</w:t>
            </w:r>
          </w:p>
        </w:tc>
        <w:tc>
          <w:tcPr>
            <w:tcW w:w="0" w:type="auto"/>
            <w:noWrap/>
            <w:hideMark/>
          </w:tcPr>
          <w:p w14:paraId="22775ABE"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3.01%</w:t>
            </w:r>
          </w:p>
        </w:tc>
        <w:tc>
          <w:tcPr>
            <w:tcW w:w="0" w:type="auto"/>
            <w:noWrap/>
            <w:hideMark/>
          </w:tcPr>
          <w:p w14:paraId="57E0F2A7"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3.28%</w:t>
            </w:r>
          </w:p>
        </w:tc>
      </w:tr>
      <w:tr w:rsidR="00DC4C4D" w14:paraId="06F1131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B2503F6"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44</w:t>
            </w:r>
          </w:p>
        </w:tc>
        <w:tc>
          <w:tcPr>
            <w:tcW w:w="0" w:type="auto"/>
            <w:noWrap/>
            <w:hideMark/>
          </w:tcPr>
          <w:p w14:paraId="1615DACC"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3.09%</w:t>
            </w:r>
          </w:p>
        </w:tc>
        <w:tc>
          <w:tcPr>
            <w:tcW w:w="0" w:type="auto"/>
            <w:noWrap/>
            <w:hideMark/>
          </w:tcPr>
          <w:p w14:paraId="5F778333"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3.39%</w:t>
            </w:r>
          </w:p>
        </w:tc>
      </w:tr>
      <w:tr w:rsidR="00DC4C4D" w14:paraId="2EA6555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9774CB3"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45</w:t>
            </w:r>
          </w:p>
        </w:tc>
        <w:tc>
          <w:tcPr>
            <w:tcW w:w="0" w:type="auto"/>
            <w:noWrap/>
            <w:hideMark/>
          </w:tcPr>
          <w:p w14:paraId="20C650F6"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3.19%</w:t>
            </w:r>
          </w:p>
        </w:tc>
        <w:tc>
          <w:tcPr>
            <w:tcW w:w="0" w:type="auto"/>
            <w:noWrap/>
            <w:hideMark/>
          </w:tcPr>
          <w:p w14:paraId="731CB05A"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3.54%</w:t>
            </w:r>
          </w:p>
        </w:tc>
      </w:tr>
      <w:tr w:rsidR="00DC4C4D" w14:paraId="2DC7E6D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E25EDE9"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46</w:t>
            </w:r>
          </w:p>
        </w:tc>
        <w:tc>
          <w:tcPr>
            <w:tcW w:w="0" w:type="auto"/>
            <w:noWrap/>
            <w:hideMark/>
          </w:tcPr>
          <w:p w14:paraId="5024D9A9"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3.26%</w:t>
            </w:r>
          </w:p>
        </w:tc>
        <w:tc>
          <w:tcPr>
            <w:tcW w:w="0" w:type="auto"/>
            <w:noWrap/>
            <w:hideMark/>
          </w:tcPr>
          <w:p w14:paraId="30BF1651"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3.69%</w:t>
            </w:r>
          </w:p>
        </w:tc>
      </w:tr>
      <w:tr w:rsidR="00DC4C4D" w14:paraId="4FAB217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8EE74AE"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47</w:t>
            </w:r>
          </w:p>
        </w:tc>
        <w:tc>
          <w:tcPr>
            <w:tcW w:w="0" w:type="auto"/>
            <w:noWrap/>
            <w:hideMark/>
          </w:tcPr>
          <w:p w14:paraId="1EFF1D1E"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3.35%</w:t>
            </w:r>
          </w:p>
        </w:tc>
        <w:tc>
          <w:tcPr>
            <w:tcW w:w="0" w:type="auto"/>
            <w:noWrap/>
            <w:hideMark/>
          </w:tcPr>
          <w:p w14:paraId="3C0CBC93" w14:textId="77777777" w:rsidR="007B352D"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3.71%</w:t>
            </w:r>
          </w:p>
        </w:tc>
      </w:tr>
      <w:tr w:rsidR="00DC4C4D" w14:paraId="10641B6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330297F" w14:textId="77777777" w:rsidR="007B352D"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Grand Total</w:t>
            </w:r>
          </w:p>
        </w:tc>
        <w:tc>
          <w:tcPr>
            <w:tcW w:w="0" w:type="auto"/>
            <w:noWrap/>
            <w:hideMark/>
          </w:tcPr>
          <w:p w14:paraId="19B4E7B9"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100.00%</w:t>
            </w:r>
          </w:p>
        </w:tc>
        <w:tc>
          <w:tcPr>
            <w:tcW w:w="0" w:type="auto"/>
            <w:noWrap/>
            <w:hideMark/>
          </w:tcPr>
          <w:p w14:paraId="4C2A5DFA" w14:textId="77777777" w:rsidR="007B352D"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100.00%</w:t>
            </w:r>
          </w:p>
        </w:tc>
      </w:tr>
    </w:tbl>
    <w:p w14:paraId="6B7B5717" w14:textId="77777777" w:rsidR="007F25C2" w:rsidRDefault="007F25C2" w:rsidP="007F25C2">
      <w:pPr>
        <w:pStyle w:val="Heading2"/>
        <w:rPr>
          <w:lang w:val="en-US"/>
        </w:rPr>
      </w:pPr>
    </w:p>
    <w:p w14:paraId="75C8FB0C" w14:textId="77777777" w:rsidR="007B352D" w:rsidRDefault="00AF3757" w:rsidP="007B352D">
      <w:pPr>
        <w:rPr>
          <w:b/>
          <w:bCs/>
          <w:i/>
          <w:iCs/>
          <w:u w:val="single"/>
          <w:lang w:val="en-US"/>
        </w:rPr>
      </w:pPr>
      <w:r>
        <w:rPr>
          <w:b/>
          <w:bCs/>
          <w:i/>
          <w:iCs/>
          <w:u w:val="single"/>
          <w:lang w:val="en-US"/>
        </w:rPr>
        <w:t>ANALYSIS</w:t>
      </w:r>
    </w:p>
    <w:p w14:paraId="3A53F891" w14:textId="77777777" w:rsidR="007B352D" w:rsidRDefault="00AF3757" w:rsidP="007B352D">
      <w:pPr>
        <w:rPr>
          <w:lang w:val="en-US"/>
        </w:rPr>
      </w:pPr>
      <w:r>
        <w:rPr>
          <w:lang w:val="en-US"/>
        </w:rPr>
        <w:t>The above line chat has been presented so as to show the average data of the crime tha</w:t>
      </w:r>
      <w:r w:rsidR="002013B4">
        <w:rPr>
          <w:lang w:val="en-US"/>
        </w:rPr>
        <w:t>t</w:t>
      </w:r>
      <w:r>
        <w:rPr>
          <w:lang w:val="en-US"/>
        </w:rPr>
        <w:t xml:space="preserve"> has reflected </w:t>
      </w:r>
      <w:r w:rsidR="002013B4">
        <w:rPr>
          <w:lang w:val="en-US"/>
        </w:rPr>
        <w:t>on the rapid increase on the</w:t>
      </w:r>
      <w:r w:rsidR="002C45C1">
        <w:rPr>
          <w:lang w:val="en-US"/>
        </w:rPr>
        <w:t xml:space="preserve"> rate of the </w:t>
      </w:r>
      <w:r w:rsidR="00AC0641">
        <w:rPr>
          <w:lang w:val="en-US"/>
        </w:rPr>
        <w:t xml:space="preserve">crime from the </w:t>
      </w:r>
      <w:r w:rsidR="00A8211C">
        <w:rPr>
          <w:lang w:val="en-US"/>
        </w:rPr>
        <w:t>year 0 to the 10 years respectively.</w:t>
      </w:r>
      <w:r w:rsidR="00FE042F">
        <w:rPr>
          <w:lang w:val="en-US"/>
        </w:rPr>
        <w:t xml:space="preserve"> On the other hand, the data has reflected the </w:t>
      </w:r>
      <w:r w:rsidR="00067DB6">
        <w:rPr>
          <w:lang w:val="en-US"/>
        </w:rPr>
        <w:t>increased crime rate in the UK with the growth over the years.</w:t>
      </w:r>
    </w:p>
    <w:p w14:paraId="42739A3C" w14:textId="77777777" w:rsidR="00456953" w:rsidRDefault="00AF3757" w:rsidP="00060B43">
      <w:pPr>
        <w:pStyle w:val="Heading2"/>
        <w:rPr>
          <w:lang w:val="en-US"/>
        </w:rPr>
      </w:pPr>
      <w:bookmarkStart w:id="3" w:name="_Toc101456681"/>
      <w:r>
        <w:rPr>
          <w:lang w:val="en-US"/>
        </w:rPr>
        <w:t>Concept of the crime rate and the effect on the youth population</w:t>
      </w:r>
      <w:bookmarkEnd w:id="3"/>
    </w:p>
    <w:p w14:paraId="67F0B52E" w14:textId="77777777" w:rsidR="00060B43" w:rsidRDefault="00AF3757" w:rsidP="00060B43">
      <w:pPr>
        <w:rPr>
          <w:b/>
          <w:bCs/>
          <w:i/>
          <w:iCs/>
          <w:lang w:val="en-US"/>
        </w:rPr>
      </w:pPr>
      <w:r w:rsidRPr="0021692E">
        <w:rPr>
          <w:b/>
          <w:bCs/>
          <w:i/>
          <w:iCs/>
          <w:lang w:val="en-US"/>
        </w:rPr>
        <w:t>Displaying the graphical representation</w:t>
      </w:r>
    </w:p>
    <w:p w14:paraId="18638732" w14:textId="77777777" w:rsidR="0021692E" w:rsidRDefault="00AF3757" w:rsidP="0021692E">
      <w:pPr>
        <w:jc w:val="center"/>
      </w:pPr>
      <w:r>
        <w:rPr>
          <w:noProof/>
        </w:rPr>
        <w:drawing>
          <wp:inline distT="0" distB="0" distL="0" distR="0" wp14:anchorId="5C1097F4" wp14:editId="7BEA1989">
            <wp:extent cx="5257800" cy="3176270"/>
            <wp:effectExtent l="0" t="0" r="0" b="5080"/>
            <wp:docPr id="4" name="Chart 4">
              <a:extLst xmlns:a="http://schemas.openxmlformats.org/drawingml/2006/main">
                <a:ext uri="{FF2B5EF4-FFF2-40B4-BE49-F238E27FC236}">
                  <a16:creationId xmlns:a16="http://schemas.microsoft.com/office/drawing/2014/main" id="{85097455-EDEF-4275-8D9E-9F9FBB4F306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4648B4" w14:textId="77777777" w:rsidR="0021692E" w:rsidRDefault="00AF3757" w:rsidP="0021692E">
      <w:pPr>
        <w:rPr>
          <w:b/>
          <w:bCs/>
          <w:i/>
          <w:iCs/>
        </w:rPr>
      </w:pPr>
      <w:r>
        <w:rPr>
          <w:b/>
          <w:bCs/>
          <w:i/>
          <w:iCs/>
        </w:rPr>
        <w:t xml:space="preserve">Reflecting the pivot table </w:t>
      </w:r>
    </w:p>
    <w:tbl>
      <w:tblPr>
        <w:tblStyle w:val="GridTable4-Accent6"/>
        <w:tblW w:w="0" w:type="auto"/>
        <w:tblLook w:val="04A0" w:firstRow="1" w:lastRow="0" w:firstColumn="1" w:lastColumn="0" w:noHBand="0" w:noVBand="1"/>
      </w:tblPr>
      <w:tblGrid>
        <w:gridCol w:w="1304"/>
        <w:gridCol w:w="1435"/>
        <w:gridCol w:w="1658"/>
      </w:tblGrid>
      <w:tr w:rsidR="00DC4C4D" w14:paraId="5AB93EFF" w14:textId="77777777" w:rsidTr="00DC4C4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C5FFC6E"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Row Labels</w:t>
            </w:r>
          </w:p>
        </w:tc>
        <w:tc>
          <w:tcPr>
            <w:tcW w:w="0" w:type="auto"/>
            <w:noWrap/>
            <w:hideMark/>
          </w:tcPr>
          <w:p w14:paraId="1963D60A" w14:textId="77777777" w:rsidR="0021692E" w:rsidRPr="0021692E" w:rsidRDefault="00AF3757" w:rsidP="0011610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Sum of Youth</w:t>
            </w:r>
          </w:p>
        </w:tc>
        <w:tc>
          <w:tcPr>
            <w:tcW w:w="0" w:type="auto"/>
            <w:noWrap/>
            <w:hideMark/>
          </w:tcPr>
          <w:p w14:paraId="2616FB73" w14:textId="77777777" w:rsidR="0021692E" w:rsidRPr="0021692E" w:rsidRDefault="00AF3757" w:rsidP="0011610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Sum of Youth10</w:t>
            </w:r>
          </w:p>
        </w:tc>
      </w:tr>
      <w:tr w:rsidR="00DC4C4D" w14:paraId="7DD1CD03"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FB29CC6"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w:t>
            </w:r>
          </w:p>
        </w:tc>
        <w:tc>
          <w:tcPr>
            <w:tcW w:w="0" w:type="auto"/>
            <w:noWrap/>
            <w:hideMark/>
          </w:tcPr>
          <w:p w14:paraId="52350D21"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2.07%</w:t>
            </w:r>
          </w:p>
        </w:tc>
        <w:tc>
          <w:tcPr>
            <w:tcW w:w="0" w:type="auto"/>
            <w:noWrap/>
            <w:hideMark/>
          </w:tcPr>
          <w:p w14:paraId="5845837A"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2.04%</w:t>
            </w:r>
          </w:p>
        </w:tc>
      </w:tr>
      <w:tr w:rsidR="00DC4C4D" w14:paraId="167432B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4B2E94B"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w:t>
            </w:r>
          </w:p>
        </w:tc>
        <w:tc>
          <w:tcPr>
            <w:tcW w:w="0" w:type="auto"/>
            <w:noWrap/>
            <w:hideMark/>
          </w:tcPr>
          <w:p w14:paraId="0EACD02B"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2.15%</w:t>
            </w:r>
          </w:p>
        </w:tc>
        <w:tc>
          <w:tcPr>
            <w:tcW w:w="0" w:type="auto"/>
            <w:noWrap/>
            <w:hideMark/>
          </w:tcPr>
          <w:p w14:paraId="16BAC715"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2.04%</w:t>
            </w:r>
          </w:p>
        </w:tc>
      </w:tr>
      <w:tr w:rsidR="00DC4C4D" w14:paraId="5510C9B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2CA7844"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w:t>
            </w:r>
          </w:p>
        </w:tc>
        <w:tc>
          <w:tcPr>
            <w:tcW w:w="0" w:type="auto"/>
            <w:noWrap/>
            <w:hideMark/>
          </w:tcPr>
          <w:p w14:paraId="2C747DC1"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2.41%</w:t>
            </w:r>
          </w:p>
        </w:tc>
        <w:tc>
          <w:tcPr>
            <w:tcW w:w="0" w:type="auto"/>
            <w:noWrap/>
            <w:hideMark/>
          </w:tcPr>
          <w:p w14:paraId="0C091FAC"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2.32%</w:t>
            </w:r>
          </w:p>
        </w:tc>
      </w:tr>
      <w:tr w:rsidR="00DC4C4D" w14:paraId="5F94A00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016A50F"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w:t>
            </w:r>
          </w:p>
        </w:tc>
        <w:tc>
          <w:tcPr>
            <w:tcW w:w="0" w:type="auto"/>
            <w:noWrap/>
            <w:hideMark/>
          </w:tcPr>
          <w:p w14:paraId="7FC6D96E"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2.13%</w:t>
            </w:r>
          </w:p>
        </w:tc>
        <w:tc>
          <w:tcPr>
            <w:tcW w:w="0" w:type="auto"/>
            <w:noWrap/>
            <w:hideMark/>
          </w:tcPr>
          <w:p w14:paraId="0A905EE1"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2.10%</w:t>
            </w:r>
          </w:p>
        </w:tc>
      </w:tr>
      <w:tr w:rsidR="00DC4C4D" w14:paraId="79D290A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3CCE30B"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5</w:t>
            </w:r>
          </w:p>
        </w:tc>
        <w:tc>
          <w:tcPr>
            <w:tcW w:w="0" w:type="auto"/>
            <w:noWrap/>
            <w:hideMark/>
          </w:tcPr>
          <w:p w14:paraId="462F1269"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1.93%</w:t>
            </w:r>
          </w:p>
        </w:tc>
        <w:tc>
          <w:tcPr>
            <w:tcW w:w="0" w:type="auto"/>
            <w:noWrap/>
            <w:hideMark/>
          </w:tcPr>
          <w:p w14:paraId="16E211D3"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1.89%</w:t>
            </w:r>
          </w:p>
        </w:tc>
      </w:tr>
      <w:tr w:rsidR="00DC4C4D" w14:paraId="61F93BF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E048866"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6</w:t>
            </w:r>
          </w:p>
        </w:tc>
        <w:tc>
          <w:tcPr>
            <w:tcW w:w="0" w:type="auto"/>
            <w:noWrap/>
            <w:hideMark/>
          </w:tcPr>
          <w:p w14:paraId="2EF18533"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1.97%</w:t>
            </w:r>
          </w:p>
        </w:tc>
        <w:tc>
          <w:tcPr>
            <w:tcW w:w="0" w:type="auto"/>
            <w:noWrap/>
            <w:hideMark/>
          </w:tcPr>
          <w:p w14:paraId="028FCEB2"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1.94%</w:t>
            </w:r>
          </w:p>
        </w:tc>
      </w:tr>
      <w:tr w:rsidR="00DC4C4D" w14:paraId="5B84996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17F0AAB"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7</w:t>
            </w:r>
          </w:p>
        </w:tc>
        <w:tc>
          <w:tcPr>
            <w:tcW w:w="0" w:type="auto"/>
            <w:noWrap/>
            <w:hideMark/>
          </w:tcPr>
          <w:p w14:paraId="71C8FD9D"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2.00%</w:t>
            </w:r>
          </w:p>
        </w:tc>
        <w:tc>
          <w:tcPr>
            <w:tcW w:w="0" w:type="auto"/>
            <w:noWrap/>
            <w:hideMark/>
          </w:tcPr>
          <w:p w14:paraId="46B6526A"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2.32%</w:t>
            </w:r>
          </w:p>
        </w:tc>
      </w:tr>
      <w:tr w:rsidR="00DC4C4D" w14:paraId="0CC97C3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8FCF529"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8</w:t>
            </w:r>
          </w:p>
        </w:tc>
        <w:tc>
          <w:tcPr>
            <w:tcW w:w="0" w:type="auto"/>
            <w:noWrap/>
            <w:hideMark/>
          </w:tcPr>
          <w:p w14:paraId="6B55CDFB"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2.20%</w:t>
            </w:r>
          </w:p>
        </w:tc>
        <w:tc>
          <w:tcPr>
            <w:tcW w:w="0" w:type="auto"/>
            <w:noWrap/>
            <w:hideMark/>
          </w:tcPr>
          <w:p w14:paraId="55CBF6D7"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2.17%</w:t>
            </w:r>
          </w:p>
        </w:tc>
      </w:tr>
      <w:tr w:rsidR="00DC4C4D" w14:paraId="031D09C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8AFD361"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9</w:t>
            </w:r>
          </w:p>
        </w:tc>
        <w:tc>
          <w:tcPr>
            <w:tcW w:w="0" w:type="auto"/>
            <w:noWrap/>
            <w:hideMark/>
          </w:tcPr>
          <w:p w14:paraId="7C4CF1F2"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2.16%</w:t>
            </w:r>
          </w:p>
        </w:tc>
        <w:tc>
          <w:tcPr>
            <w:tcW w:w="0" w:type="auto"/>
            <w:noWrap/>
            <w:hideMark/>
          </w:tcPr>
          <w:p w14:paraId="2EEADC95"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2.32%</w:t>
            </w:r>
          </w:p>
        </w:tc>
      </w:tr>
      <w:tr w:rsidR="00DC4C4D" w14:paraId="4745AED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C0D2CB4"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10</w:t>
            </w:r>
          </w:p>
        </w:tc>
        <w:tc>
          <w:tcPr>
            <w:tcW w:w="0" w:type="auto"/>
            <w:noWrap/>
            <w:hideMark/>
          </w:tcPr>
          <w:p w14:paraId="7078B036"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2.04%</w:t>
            </w:r>
          </w:p>
        </w:tc>
        <w:tc>
          <w:tcPr>
            <w:tcW w:w="0" w:type="auto"/>
            <w:noWrap/>
            <w:hideMark/>
          </w:tcPr>
          <w:p w14:paraId="610CE8A3"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r>
      <w:tr w:rsidR="00DC4C4D" w14:paraId="7FD16F9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750A6EC"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11</w:t>
            </w:r>
          </w:p>
        </w:tc>
        <w:tc>
          <w:tcPr>
            <w:tcW w:w="0" w:type="auto"/>
            <w:noWrap/>
            <w:hideMark/>
          </w:tcPr>
          <w:p w14:paraId="4C209682"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2.18%</w:t>
            </w:r>
          </w:p>
        </w:tc>
        <w:tc>
          <w:tcPr>
            <w:tcW w:w="0" w:type="auto"/>
            <w:noWrap/>
            <w:hideMark/>
          </w:tcPr>
          <w:p w14:paraId="193ACCD9"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2.15%</w:t>
            </w:r>
          </w:p>
        </w:tc>
      </w:tr>
      <w:tr w:rsidR="00DC4C4D" w14:paraId="15C4FA7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0B27D4C"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12</w:t>
            </w:r>
          </w:p>
        </w:tc>
        <w:tc>
          <w:tcPr>
            <w:tcW w:w="0" w:type="auto"/>
            <w:noWrap/>
            <w:hideMark/>
          </w:tcPr>
          <w:p w14:paraId="7A7DA240"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1.89%</w:t>
            </w:r>
          </w:p>
        </w:tc>
        <w:tc>
          <w:tcPr>
            <w:tcW w:w="0" w:type="auto"/>
            <w:noWrap/>
            <w:hideMark/>
          </w:tcPr>
          <w:p w14:paraId="40C662B1"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r>
      <w:tr w:rsidR="00DC4C4D" w14:paraId="77CC5F9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0C8883C"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13</w:t>
            </w:r>
          </w:p>
        </w:tc>
        <w:tc>
          <w:tcPr>
            <w:tcW w:w="0" w:type="auto"/>
            <w:noWrap/>
            <w:hideMark/>
          </w:tcPr>
          <w:p w14:paraId="681F2EB3"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2.07%</w:t>
            </w:r>
          </w:p>
        </w:tc>
        <w:tc>
          <w:tcPr>
            <w:tcW w:w="0" w:type="auto"/>
            <w:noWrap/>
            <w:hideMark/>
          </w:tcPr>
          <w:p w14:paraId="0F4F7F1E"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2.07%</w:t>
            </w:r>
          </w:p>
        </w:tc>
      </w:tr>
      <w:tr w:rsidR="00DC4C4D" w14:paraId="6281BFE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67B03F5"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14</w:t>
            </w:r>
          </w:p>
        </w:tc>
        <w:tc>
          <w:tcPr>
            <w:tcW w:w="0" w:type="auto"/>
            <w:noWrap/>
            <w:hideMark/>
          </w:tcPr>
          <w:p w14:paraId="6853B687"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1.86%</w:t>
            </w:r>
          </w:p>
        </w:tc>
        <w:tc>
          <w:tcPr>
            <w:tcW w:w="0" w:type="auto"/>
            <w:noWrap/>
            <w:hideMark/>
          </w:tcPr>
          <w:p w14:paraId="6E8E41DD"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2.00%</w:t>
            </w:r>
          </w:p>
        </w:tc>
      </w:tr>
      <w:tr w:rsidR="00DC4C4D" w14:paraId="3277EDE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6AC149A"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15</w:t>
            </w:r>
          </w:p>
        </w:tc>
        <w:tc>
          <w:tcPr>
            <w:tcW w:w="0" w:type="auto"/>
            <w:noWrap/>
            <w:hideMark/>
          </w:tcPr>
          <w:p w14:paraId="329F324F"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2.55%</w:t>
            </w:r>
          </w:p>
        </w:tc>
        <w:tc>
          <w:tcPr>
            <w:tcW w:w="0" w:type="auto"/>
            <w:noWrap/>
            <w:hideMark/>
          </w:tcPr>
          <w:p w14:paraId="2059DCCA"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2.32%</w:t>
            </w:r>
          </w:p>
        </w:tc>
      </w:tr>
      <w:tr w:rsidR="00DC4C4D" w14:paraId="5CD075F4"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DEF6DF2"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16</w:t>
            </w:r>
          </w:p>
        </w:tc>
        <w:tc>
          <w:tcPr>
            <w:tcW w:w="0" w:type="auto"/>
            <w:noWrap/>
            <w:hideMark/>
          </w:tcPr>
          <w:p w14:paraId="2559B661"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2.15%</w:t>
            </w:r>
          </w:p>
        </w:tc>
        <w:tc>
          <w:tcPr>
            <w:tcW w:w="0" w:type="auto"/>
            <w:noWrap/>
            <w:hideMark/>
          </w:tcPr>
          <w:p w14:paraId="7DB67C6E"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1.97%</w:t>
            </w:r>
          </w:p>
        </w:tc>
      </w:tr>
      <w:tr w:rsidR="00DC4C4D" w14:paraId="0CEFF053"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44A045B"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17</w:t>
            </w:r>
          </w:p>
        </w:tc>
        <w:tc>
          <w:tcPr>
            <w:tcW w:w="0" w:type="auto"/>
            <w:noWrap/>
            <w:hideMark/>
          </w:tcPr>
          <w:p w14:paraId="6695F46B"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1.93%</w:t>
            </w:r>
          </w:p>
        </w:tc>
        <w:tc>
          <w:tcPr>
            <w:tcW w:w="0" w:type="auto"/>
            <w:noWrap/>
            <w:hideMark/>
          </w:tcPr>
          <w:p w14:paraId="21CE9326"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r>
      <w:tr w:rsidR="00DC4C4D" w14:paraId="0C8575B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BE3599F"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18</w:t>
            </w:r>
          </w:p>
        </w:tc>
        <w:tc>
          <w:tcPr>
            <w:tcW w:w="0" w:type="auto"/>
            <w:noWrap/>
            <w:hideMark/>
          </w:tcPr>
          <w:p w14:paraId="0BF20ED1"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2.00%</w:t>
            </w:r>
          </w:p>
        </w:tc>
        <w:tc>
          <w:tcPr>
            <w:tcW w:w="0" w:type="auto"/>
            <w:noWrap/>
            <w:hideMark/>
          </w:tcPr>
          <w:p w14:paraId="602F2AAF"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1.92%</w:t>
            </w:r>
          </w:p>
        </w:tc>
      </w:tr>
      <w:tr w:rsidR="00DC4C4D" w14:paraId="7997484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7017D70"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19</w:t>
            </w:r>
          </w:p>
        </w:tc>
        <w:tc>
          <w:tcPr>
            <w:tcW w:w="0" w:type="auto"/>
            <w:noWrap/>
            <w:hideMark/>
          </w:tcPr>
          <w:p w14:paraId="0F3625FB"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1.92%</w:t>
            </w:r>
          </w:p>
        </w:tc>
        <w:tc>
          <w:tcPr>
            <w:tcW w:w="0" w:type="auto"/>
            <w:noWrap/>
            <w:hideMark/>
          </w:tcPr>
          <w:p w14:paraId="2B5BBE10"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r>
      <w:tr w:rsidR="00DC4C4D" w14:paraId="487E38D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BBC84D0"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20</w:t>
            </w:r>
          </w:p>
        </w:tc>
        <w:tc>
          <w:tcPr>
            <w:tcW w:w="0" w:type="auto"/>
            <w:noWrap/>
            <w:hideMark/>
          </w:tcPr>
          <w:p w14:paraId="4A40023E"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2.32%</w:t>
            </w:r>
          </w:p>
        </w:tc>
        <w:tc>
          <w:tcPr>
            <w:tcW w:w="0" w:type="auto"/>
            <w:noWrap/>
            <w:hideMark/>
          </w:tcPr>
          <w:p w14:paraId="14A2E6D5"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2.44%</w:t>
            </w:r>
          </w:p>
        </w:tc>
      </w:tr>
      <w:tr w:rsidR="00DC4C4D" w14:paraId="48C9A58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D578A8A"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21</w:t>
            </w:r>
          </w:p>
        </w:tc>
        <w:tc>
          <w:tcPr>
            <w:tcW w:w="0" w:type="auto"/>
            <w:noWrap/>
            <w:hideMark/>
          </w:tcPr>
          <w:p w14:paraId="126AA255"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2.33%</w:t>
            </w:r>
          </w:p>
        </w:tc>
        <w:tc>
          <w:tcPr>
            <w:tcW w:w="0" w:type="auto"/>
            <w:noWrap/>
            <w:hideMark/>
          </w:tcPr>
          <w:p w14:paraId="1FE25453"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2.30%</w:t>
            </w:r>
          </w:p>
        </w:tc>
      </w:tr>
      <w:tr w:rsidR="00DC4C4D" w14:paraId="527341A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AE020C7"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22</w:t>
            </w:r>
          </w:p>
        </w:tc>
        <w:tc>
          <w:tcPr>
            <w:tcW w:w="0" w:type="auto"/>
            <w:noWrap/>
            <w:hideMark/>
          </w:tcPr>
          <w:p w14:paraId="03567259"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2.49%</w:t>
            </w:r>
          </w:p>
        </w:tc>
        <w:tc>
          <w:tcPr>
            <w:tcW w:w="0" w:type="auto"/>
            <w:noWrap/>
            <w:hideMark/>
          </w:tcPr>
          <w:p w14:paraId="266D8425"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2.45%</w:t>
            </w:r>
          </w:p>
        </w:tc>
      </w:tr>
      <w:tr w:rsidR="00DC4C4D" w14:paraId="3E83293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AAB7991"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23</w:t>
            </w:r>
          </w:p>
        </w:tc>
        <w:tc>
          <w:tcPr>
            <w:tcW w:w="0" w:type="auto"/>
            <w:noWrap/>
            <w:hideMark/>
          </w:tcPr>
          <w:p w14:paraId="0F6382D9"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2.29%</w:t>
            </w:r>
          </w:p>
        </w:tc>
        <w:tc>
          <w:tcPr>
            <w:tcW w:w="0" w:type="auto"/>
            <w:noWrap/>
            <w:hideMark/>
          </w:tcPr>
          <w:p w14:paraId="779F8A22"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2.27%</w:t>
            </w:r>
          </w:p>
        </w:tc>
      </w:tr>
      <w:tr w:rsidR="00DC4C4D" w14:paraId="63A3E86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8D22922"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24</w:t>
            </w:r>
          </w:p>
        </w:tc>
        <w:tc>
          <w:tcPr>
            <w:tcW w:w="0" w:type="auto"/>
            <w:noWrap/>
            <w:hideMark/>
          </w:tcPr>
          <w:p w14:paraId="4180CFA0"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2.72%</w:t>
            </w:r>
          </w:p>
        </w:tc>
        <w:tc>
          <w:tcPr>
            <w:tcW w:w="0" w:type="auto"/>
            <w:noWrap/>
            <w:hideMark/>
          </w:tcPr>
          <w:p w14:paraId="05A9F18A"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2.48%</w:t>
            </w:r>
          </w:p>
        </w:tc>
      </w:tr>
      <w:tr w:rsidR="00DC4C4D" w14:paraId="09850C6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2171314"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25</w:t>
            </w:r>
          </w:p>
        </w:tc>
        <w:tc>
          <w:tcPr>
            <w:tcW w:w="0" w:type="auto"/>
            <w:noWrap/>
            <w:hideMark/>
          </w:tcPr>
          <w:p w14:paraId="6A43BC6E"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2.06%</w:t>
            </w:r>
          </w:p>
        </w:tc>
        <w:tc>
          <w:tcPr>
            <w:tcW w:w="0" w:type="auto"/>
            <w:noWrap/>
            <w:hideMark/>
          </w:tcPr>
          <w:p w14:paraId="43A0C3D1"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2.01%</w:t>
            </w:r>
          </w:p>
        </w:tc>
      </w:tr>
      <w:tr w:rsidR="00DC4C4D" w14:paraId="5B94F36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03ABA31"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26</w:t>
            </w:r>
          </w:p>
        </w:tc>
        <w:tc>
          <w:tcPr>
            <w:tcW w:w="0" w:type="auto"/>
            <w:noWrap/>
            <w:hideMark/>
          </w:tcPr>
          <w:p w14:paraId="7805C8A8"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2.00%</w:t>
            </w:r>
          </w:p>
        </w:tc>
        <w:tc>
          <w:tcPr>
            <w:tcW w:w="0" w:type="auto"/>
            <w:noWrap/>
            <w:hideMark/>
          </w:tcPr>
          <w:p w14:paraId="10EFD397"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2.32%</w:t>
            </w:r>
          </w:p>
        </w:tc>
      </w:tr>
      <w:tr w:rsidR="00DC4C4D" w14:paraId="249E64D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C4A0B42"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27</w:t>
            </w:r>
          </w:p>
        </w:tc>
        <w:tc>
          <w:tcPr>
            <w:tcW w:w="0" w:type="auto"/>
            <w:noWrap/>
            <w:hideMark/>
          </w:tcPr>
          <w:p w14:paraId="3F9ECB34"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2.41%</w:t>
            </w:r>
          </w:p>
        </w:tc>
        <w:tc>
          <w:tcPr>
            <w:tcW w:w="0" w:type="auto"/>
            <w:noWrap/>
            <w:hideMark/>
          </w:tcPr>
          <w:p w14:paraId="49E656D7"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2.36%</w:t>
            </w:r>
          </w:p>
        </w:tc>
      </w:tr>
      <w:tr w:rsidR="00DC4C4D" w14:paraId="1848A93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B8FC480"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28</w:t>
            </w:r>
          </w:p>
        </w:tc>
        <w:tc>
          <w:tcPr>
            <w:tcW w:w="0" w:type="auto"/>
            <w:noWrap/>
            <w:hideMark/>
          </w:tcPr>
          <w:p w14:paraId="05726361"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2.27%</w:t>
            </w:r>
          </w:p>
        </w:tc>
        <w:tc>
          <w:tcPr>
            <w:tcW w:w="0" w:type="auto"/>
            <w:noWrap/>
            <w:hideMark/>
          </w:tcPr>
          <w:p w14:paraId="105B43E7"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r>
      <w:tr w:rsidR="00DC4C4D" w14:paraId="2F6FAD3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6909AF1"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29</w:t>
            </w:r>
          </w:p>
        </w:tc>
        <w:tc>
          <w:tcPr>
            <w:tcW w:w="0" w:type="auto"/>
            <w:noWrap/>
            <w:hideMark/>
          </w:tcPr>
          <w:p w14:paraId="6494E1F8"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1.93%</w:t>
            </w:r>
          </w:p>
        </w:tc>
        <w:tc>
          <w:tcPr>
            <w:tcW w:w="0" w:type="auto"/>
            <w:noWrap/>
            <w:hideMark/>
          </w:tcPr>
          <w:p w14:paraId="3EADDFCE"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1.91%</w:t>
            </w:r>
          </w:p>
        </w:tc>
      </w:tr>
      <w:tr w:rsidR="00DC4C4D" w14:paraId="53ECC3B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A54E67A"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30</w:t>
            </w:r>
          </w:p>
        </w:tc>
        <w:tc>
          <w:tcPr>
            <w:tcW w:w="0" w:type="auto"/>
            <w:noWrap/>
            <w:hideMark/>
          </w:tcPr>
          <w:p w14:paraId="561ACBCF"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2.07%</w:t>
            </w:r>
          </w:p>
        </w:tc>
        <w:tc>
          <w:tcPr>
            <w:tcW w:w="0" w:type="auto"/>
            <w:noWrap/>
            <w:hideMark/>
          </w:tcPr>
          <w:p w14:paraId="5D0996D8"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r>
      <w:tr w:rsidR="00DC4C4D" w14:paraId="5DC5853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D1D4F39"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31</w:t>
            </w:r>
          </w:p>
        </w:tc>
        <w:tc>
          <w:tcPr>
            <w:tcW w:w="0" w:type="auto"/>
            <w:noWrap/>
            <w:hideMark/>
          </w:tcPr>
          <w:p w14:paraId="28750E55"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2.18%</w:t>
            </w:r>
          </w:p>
        </w:tc>
        <w:tc>
          <w:tcPr>
            <w:tcW w:w="0" w:type="auto"/>
            <w:noWrap/>
            <w:hideMark/>
          </w:tcPr>
          <w:p w14:paraId="2DB39771"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2.23%</w:t>
            </w:r>
          </w:p>
        </w:tc>
      </w:tr>
      <w:tr w:rsidR="00DC4C4D" w14:paraId="6B27C1F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D958864"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32</w:t>
            </w:r>
          </w:p>
        </w:tc>
        <w:tc>
          <w:tcPr>
            <w:tcW w:w="0" w:type="auto"/>
            <w:noWrap/>
            <w:hideMark/>
          </w:tcPr>
          <w:p w14:paraId="6C9E619B"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1.95%</w:t>
            </w:r>
          </w:p>
        </w:tc>
        <w:tc>
          <w:tcPr>
            <w:tcW w:w="0" w:type="auto"/>
            <w:noWrap/>
            <w:hideMark/>
          </w:tcPr>
          <w:p w14:paraId="13136C20"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1.89%</w:t>
            </w:r>
          </w:p>
        </w:tc>
      </w:tr>
      <w:tr w:rsidR="00DC4C4D" w14:paraId="36A89E86"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F4A1A37"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33</w:t>
            </w:r>
          </w:p>
        </w:tc>
        <w:tc>
          <w:tcPr>
            <w:tcW w:w="0" w:type="auto"/>
            <w:noWrap/>
            <w:hideMark/>
          </w:tcPr>
          <w:p w14:paraId="08DCB462"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2.01%</w:t>
            </w:r>
          </w:p>
        </w:tc>
        <w:tc>
          <w:tcPr>
            <w:tcW w:w="0" w:type="auto"/>
            <w:noWrap/>
            <w:hideMark/>
          </w:tcPr>
          <w:p w14:paraId="1600C595"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r>
      <w:tr w:rsidR="00DC4C4D" w14:paraId="09E1B86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DD659C3"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34</w:t>
            </w:r>
          </w:p>
        </w:tc>
        <w:tc>
          <w:tcPr>
            <w:tcW w:w="0" w:type="auto"/>
            <w:noWrap/>
            <w:hideMark/>
          </w:tcPr>
          <w:p w14:paraId="233E7AF0"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2.09%</w:t>
            </w:r>
          </w:p>
        </w:tc>
        <w:tc>
          <w:tcPr>
            <w:tcW w:w="0" w:type="auto"/>
            <w:noWrap/>
            <w:hideMark/>
          </w:tcPr>
          <w:p w14:paraId="2EFF0EA6"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2.12%</w:t>
            </w:r>
          </w:p>
        </w:tc>
      </w:tr>
      <w:tr w:rsidR="00DC4C4D" w14:paraId="66636FE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36BB61C"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35</w:t>
            </w:r>
          </w:p>
        </w:tc>
        <w:tc>
          <w:tcPr>
            <w:tcW w:w="0" w:type="auto"/>
            <w:noWrap/>
            <w:hideMark/>
          </w:tcPr>
          <w:p w14:paraId="46362B96"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1.83%</w:t>
            </w:r>
          </w:p>
        </w:tc>
        <w:tc>
          <w:tcPr>
            <w:tcW w:w="0" w:type="auto"/>
            <w:noWrap/>
            <w:hideMark/>
          </w:tcPr>
          <w:p w14:paraId="2732E40C"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1.82%</w:t>
            </w:r>
          </w:p>
        </w:tc>
      </w:tr>
      <w:tr w:rsidR="00DC4C4D" w14:paraId="598255C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FC9F9EC"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36</w:t>
            </w:r>
          </w:p>
        </w:tc>
        <w:tc>
          <w:tcPr>
            <w:tcW w:w="0" w:type="auto"/>
            <w:noWrap/>
            <w:hideMark/>
          </w:tcPr>
          <w:p w14:paraId="52857AE5"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2.26%</w:t>
            </w:r>
          </w:p>
        </w:tc>
        <w:tc>
          <w:tcPr>
            <w:tcW w:w="0" w:type="auto"/>
            <w:noWrap/>
            <w:hideMark/>
          </w:tcPr>
          <w:p w14:paraId="65C88AD1"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2.10%</w:t>
            </w:r>
          </w:p>
        </w:tc>
      </w:tr>
      <w:tr w:rsidR="00DC4C4D" w14:paraId="60B9AC3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821BC09"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37</w:t>
            </w:r>
          </w:p>
        </w:tc>
        <w:tc>
          <w:tcPr>
            <w:tcW w:w="0" w:type="auto"/>
            <w:noWrap/>
            <w:hideMark/>
          </w:tcPr>
          <w:p w14:paraId="41379211"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2.23%</w:t>
            </w:r>
          </w:p>
        </w:tc>
        <w:tc>
          <w:tcPr>
            <w:tcW w:w="0" w:type="auto"/>
            <w:noWrap/>
            <w:hideMark/>
          </w:tcPr>
          <w:p w14:paraId="0BEB6621"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2.33%</w:t>
            </w:r>
          </w:p>
        </w:tc>
      </w:tr>
      <w:tr w:rsidR="00DC4C4D" w14:paraId="1E93190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E0FDA72"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38</w:t>
            </w:r>
          </w:p>
        </w:tc>
        <w:tc>
          <w:tcPr>
            <w:tcW w:w="0" w:type="auto"/>
            <w:noWrap/>
            <w:hideMark/>
          </w:tcPr>
          <w:p w14:paraId="513C30EA"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c>
          <w:tcPr>
            <w:tcW w:w="0" w:type="auto"/>
            <w:noWrap/>
            <w:hideMark/>
          </w:tcPr>
          <w:p w14:paraId="0D2D5142"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2.04%</w:t>
            </w:r>
          </w:p>
        </w:tc>
      </w:tr>
      <w:tr w:rsidR="00DC4C4D" w14:paraId="046CF7F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C352440"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39</w:t>
            </w:r>
          </w:p>
        </w:tc>
        <w:tc>
          <w:tcPr>
            <w:tcW w:w="0" w:type="auto"/>
            <w:noWrap/>
            <w:hideMark/>
          </w:tcPr>
          <w:p w14:paraId="6DBC6FE2"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2.33%</w:t>
            </w:r>
          </w:p>
        </w:tc>
        <w:tc>
          <w:tcPr>
            <w:tcW w:w="0" w:type="auto"/>
            <w:noWrap/>
            <w:hideMark/>
          </w:tcPr>
          <w:p w14:paraId="711D19A0"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2.29%</w:t>
            </w:r>
          </w:p>
        </w:tc>
      </w:tr>
      <w:tr w:rsidR="00DC4C4D" w14:paraId="024E735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371039C"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40</w:t>
            </w:r>
          </w:p>
        </w:tc>
        <w:tc>
          <w:tcPr>
            <w:tcW w:w="0" w:type="auto"/>
            <w:noWrap/>
            <w:hideMark/>
          </w:tcPr>
          <w:p w14:paraId="01A46BD1"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1.92%</w:t>
            </w:r>
          </w:p>
        </w:tc>
        <w:tc>
          <w:tcPr>
            <w:tcW w:w="0" w:type="auto"/>
            <w:noWrap/>
            <w:hideMark/>
          </w:tcPr>
          <w:p w14:paraId="1BC8D2DF"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2.12%</w:t>
            </w:r>
          </w:p>
        </w:tc>
      </w:tr>
      <w:tr w:rsidR="00DC4C4D" w14:paraId="135073A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6AC2DD6"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41</w:t>
            </w:r>
          </w:p>
        </w:tc>
        <w:tc>
          <w:tcPr>
            <w:tcW w:w="0" w:type="auto"/>
            <w:noWrap/>
            <w:hideMark/>
          </w:tcPr>
          <w:p w14:paraId="66671650"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2.16%</w:t>
            </w:r>
          </w:p>
        </w:tc>
        <w:tc>
          <w:tcPr>
            <w:tcW w:w="0" w:type="auto"/>
            <w:noWrap/>
            <w:hideMark/>
          </w:tcPr>
          <w:p w14:paraId="1BCFF0AA"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2.15%</w:t>
            </w:r>
          </w:p>
        </w:tc>
      </w:tr>
      <w:tr w:rsidR="00DC4C4D" w14:paraId="5DCF1C0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07111CE"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42</w:t>
            </w:r>
          </w:p>
        </w:tc>
        <w:tc>
          <w:tcPr>
            <w:tcW w:w="0" w:type="auto"/>
            <w:noWrap/>
            <w:hideMark/>
          </w:tcPr>
          <w:p w14:paraId="5CC4BA4A"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2.30%</w:t>
            </w:r>
          </w:p>
        </w:tc>
        <w:tc>
          <w:tcPr>
            <w:tcW w:w="0" w:type="auto"/>
            <w:noWrap/>
            <w:hideMark/>
          </w:tcPr>
          <w:p w14:paraId="022B9A67"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2.32%</w:t>
            </w:r>
          </w:p>
        </w:tc>
      </w:tr>
      <w:tr w:rsidR="00DC4C4D" w14:paraId="4310490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D727A94"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43</w:t>
            </w:r>
          </w:p>
        </w:tc>
        <w:tc>
          <w:tcPr>
            <w:tcW w:w="0" w:type="auto"/>
            <w:noWrap/>
            <w:hideMark/>
          </w:tcPr>
          <w:p w14:paraId="5BD5684A"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2.01%</w:t>
            </w:r>
          </w:p>
        </w:tc>
        <w:tc>
          <w:tcPr>
            <w:tcW w:w="0" w:type="auto"/>
            <w:noWrap/>
            <w:hideMark/>
          </w:tcPr>
          <w:p w14:paraId="250EC7B6"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1.98%</w:t>
            </w:r>
          </w:p>
        </w:tc>
      </w:tr>
      <w:tr w:rsidR="00DC4C4D" w14:paraId="1247199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2CDE542"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44</w:t>
            </w:r>
          </w:p>
        </w:tc>
        <w:tc>
          <w:tcPr>
            <w:tcW w:w="0" w:type="auto"/>
            <w:noWrap/>
            <w:hideMark/>
          </w:tcPr>
          <w:p w14:paraId="0FE107C5"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2.20%</w:t>
            </w:r>
          </w:p>
        </w:tc>
        <w:tc>
          <w:tcPr>
            <w:tcW w:w="0" w:type="auto"/>
            <w:noWrap/>
            <w:hideMark/>
          </w:tcPr>
          <w:p w14:paraId="46F3CE88"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2.15%</w:t>
            </w:r>
          </w:p>
        </w:tc>
      </w:tr>
      <w:tr w:rsidR="00DC4C4D" w14:paraId="33671E1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CAC8134"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45</w:t>
            </w:r>
          </w:p>
        </w:tc>
        <w:tc>
          <w:tcPr>
            <w:tcW w:w="0" w:type="auto"/>
            <w:noWrap/>
            <w:hideMark/>
          </w:tcPr>
          <w:p w14:paraId="10E58435"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1.90%</w:t>
            </w:r>
          </w:p>
        </w:tc>
        <w:tc>
          <w:tcPr>
            <w:tcW w:w="0" w:type="auto"/>
            <w:noWrap/>
            <w:hideMark/>
          </w:tcPr>
          <w:p w14:paraId="500D9056"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2.03%</w:t>
            </w:r>
          </w:p>
        </w:tc>
      </w:tr>
      <w:tr w:rsidR="00DC4C4D" w14:paraId="1378689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5FA32F2"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46</w:t>
            </w:r>
          </w:p>
        </w:tc>
        <w:tc>
          <w:tcPr>
            <w:tcW w:w="0" w:type="auto"/>
            <w:noWrap/>
            <w:hideMark/>
          </w:tcPr>
          <w:p w14:paraId="3A81388B"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2.09%</w:t>
            </w:r>
          </w:p>
        </w:tc>
        <w:tc>
          <w:tcPr>
            <w:tcW w:w="0" w:type="auto"/>
            <w:noWrap/>
            <w:hideMark/>
          </w:tcPr>
          <w:p w14:paraId="0A63030B"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2.12%</w:t>
            </w:r>
          </w:p>
        </w:tc>
      </w:tr>
      <w:tr w:rsidR="00DC4C4D" w14:paraId="66907AB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D51D136"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47</w:t>
            </w:r>
          </w:p>
        </w:tc>
        <w:tc>
          <w:tcPr>
            <w:tcW w:w="0" w:type="auto"/>
            <w:noWrap/>
            <w:hideMark/>
          </w:tcPr>
          <w:p w14:paraId="16D3C25C"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2.01%</w:t>
            </w:r>
          </w:p>
        </w:tc>
        <w:tc>
          <w:tcPr>
            <w:tcW w:w="0" w:type="auto"/>
            <w:noWrap/>
            <w:hideMark/>
          </w:tcPr>
          <w:p w14:paraId="54D410AC" w14:textId="77777777" w:rsidR="0021692E" w:rsidRPr="0021692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2.00%</w:t>
            </w:r>
          </w:p>
        </w:tc>
      </w:tr>
      <w:tr w:rsidR="00DC4C4D" w14:paraId="0EA657C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FC17FD9" w14:textId="77777777" w:rsidR="0021692E" w:rsidRPr="0021692E" w:rsidRDefault="00AF3757" w:rsidP="0011610D">
            <w:pPr>
              <w:spacing w:line="240" w:lineRule="auto"/>
              <w:jc w:val="center"/>
              <w:rPr>
                <w:rFonts w:ascii="Calibri" w:eastAsia="Times New Roman" w:hAnsi="Calibri" w:cs="Calibri"/>
                <w:i/>
                <w:iCs/>
                <w:color w:val="000000"/>
                <w:sz w:val="22"/>
                <w:lang w:eastAsia="en-GB"/>
              </w:rPr>
            </w:pPr>
            <w:r w:rsidRPr="0021692E">
              <w:rPr>
                <w:rFonts w:ascii="Calibri" w:eastAsia="Times New Roman" w:hAnsi="Calibri" w:cs="Calibri"/>
                <w:i/>
                <w:iCs/>
                <w:color w:val="000000"/>
                <w:sz w:val="22"/>
                <w:lang w:eastAsia="en-GB"/>
              </w:rPr>
              <w:t>Grand Total</w:t>
            </w:r>
          </w:p>
        </w:tc>
        <w:tc>
          <w:tcPr>
            <w:tcW w:w="0" w:type="auto"/>
            <w:noWrap/>
            <w:hideMark/>
          </w:tcPr>
          <w:p w14:paraId="4D5283D8"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100.00%</w:t>
            </w:r>
          </w:p>
        </w:tc>
        <w:tc>
          <w:tcPr>
            <w:tcW w:w="0" w:type="auto"/>
            <w:noWrap/>
            <w:hideMark/>
          </w:tcPr>
          <w:p w14:paraId="7198D167" w14:textId="77777777" w:rsidR="0021692E" w:rsidRPr="0021692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21692E">
              <w:rPr>
                <w:rFonts w:ascii="Calibri" w:eastAsia="Times New Roman" w:hAnsi="Calibri" w:cs="Calibri"/>
                <w:b/>
                <w:bCs/>
                <w:i/>
                <w:iCs/>
                <w:color w:val="000000"/>
                <w:sz w:val="22"/>
                <w:lang w:eastAsia="en-GB"/>
              </w:rPr>
              <w:t>100.00%</w:t>
            </w:r>
          </w:p>
        </w:tc>
      </w:tr>
    </w:tbl>
    <w:p w14:paraId="1E8139FE" w14:textId="77777777" w:rsidR="0021692E" w:rsidRPr="0021692E" w:rsidRDefault="0021692E" w:rsidP="0021692E"/>
    <w:p w14:paraId="5E9A858F" w14:textId="77777777" w:rsidR="00CF758F" w:rsidRDefault="00AF3757" w:rsidP="00060B43">
      <w:pPr>
        <w:rPr>
          <w:b/>
          <w:bCs/>
          <w:i/>
          <w:iCs/>
          <w:u w:val="single"/>
          <w:lang w:val="en-US"/>
        </w:rPr>
      </w:pPr>
      <w:r>
        <w:rPr>
          <w:b/>
          <w:bCs/>
          <w:i/>
          <w:iCs/>
          <w:u w:val="single"/>
          <w:lang w:val="en-US"/>
        </w:rPr>
        <w:t>ANALYSIS</w:t>
      </w:r>
    </w:p>
    <w:p w14:paraId="6902B94E" w14:textId="77777777" w:rsidR="00CF758F" w:rsidRDefault="00AF3757" w:rsidP="00CF758F">
      <w:pPr>
        <w:rPr>
          <w:lang w:val="en-US"/>
        </w:rPr>
      </w:pPr>
      <w:r>
        <w:rPr>
          <w:lang w:val="en-US"/>
        </w:rPr>
        <w:t xml:space="preserve">The above 2-D line chat has been presented so as to show the average data of the crime that has reflected on the rapid increase in the rate of the crime on the youth considering the increasing ten years in the UK. </w:t>
      </w:r>
    </w:p>
    <w:p w14:paraId="288BD6EE" w14:textId="77777777" w:rsidR="0022128D" w:rsidRDefault="00AF3757" w:rsidP="0022128D">
      <w:pPr>
        <w:pStyle w:val="Heading2"/>
        <w:rPr>
          <w:lang w:val="en-US"/>
        </w:rPr>
      </w:pPr>
      <w:bookmarkStart w:id="4" w:name="_Toc101456682"/>
      <w:r>
        <w:rPr>
          <w:lang w:val="en-US"/>
        </w:rPr>
        <w:t>Discussion on the rate of crime in the Education-oriented population</w:t>
      </w:r>
      <w:bookmarkEnd w:id="4"/>
    </w:p>
    <w:p w14:paraId="17C12A07" w14:textId="77777777" w:rsidR="005F7939" w:rsidRDefault="00AF3757" w:rsidP="005F7939">
      <w:pPr>
        <w:rPr>
          <w:b/>
          <w:bCs/>
          <w:i/>
          <w:iCs/>
          <w:lang w:val="en-US"/>
        </w:rPr>
      </w:pPr>
      <w:r w:rsidRPr="0021692E">
        <w:rPr>
          <w:b/>
          <w:bCs/>
          <w:i/>
          <w:iCs/>
          <w:lang w:val="en-US"/>
        </w:rPr>
        <w:t>Displaying the graphical representation</w:t>
      </w:r>
    </w:p>
    <w:p w14:paraId="6875FF8B" w14:textId="77777777" w:rsidR="00954F02" w:rsidRDefault="00AF3757" w:rsidP="00954F02">
      <w:pPr>
        <w:rPr>
          <w:lang w:val="en-US"/>
        </w:rPr>
      </w:pPr>
      <w:r>
        <w:rPr>
          <w:noProof/>
        </w:rPr>
        <w:drawing>
          <wp:inline distT="0" distB="0" distL="0" distR="0" wp14:anchorId="06724D47" wp14:editId="7420ECB6">
            <wp:extent cx="5731510" cy="2914650"/>
            <wp:effectExtent l="0" t="0" r="2540" b="0"/>
            <wp:docPr id="10" name="Chart 10">
              <a:extLst xmlns:a="http://schemas.openxmlformats.org/drawingml/2006/main">
                <a:ext uri="{FF2B5EF4-FFF2-40B4-BE49-F238E27FC236}">
                  <a16:creationId xmlns:a16="http://schemas.microsoft.com/office/drawing/2014/main" id="{51B49B53-0D47-4681-90FB-98C44975E9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1D96FC2" w14:textId="77777777" w:rsidR="005F7939" w:rsidRDefault="00AF3757" w:rsidP="00954F02">
      <w:pPr>
        <w:rPr>
          <w:b/>
          <w:bCs/>
          <w:i/>
          <w:iCs/>
          <w:lang w:val="en-US"/>
        </w:rPr>
      </w:pPr>
      <w:r>
        <w:rPr>
          <w:b/>
          <w:bCs/>
          <w:i/>
          <w:iCs/>
          <w:lang w:val="en-US"/>
        </w:rPr>
        <w:t>Presenting the pivot table</w:t>
      </w:r>
    </w:p>
    <w:tbl>
      <w:tblPr>
        <w:tblStyle w:val="GridTable4-Accent6"/>
        <w:tblW w:w="0" w:type="auto"/>
        <w:tblLook w:val="04A0" w:firstRow="1" w:lastRow="0" w:firstColumn="1" w:lastColumn="0" w:noHBand="0" w:noVBand="1"/>
      </w:tblPr>
      <w:tblGrid>
        <w:gridCol w:w="1304"/>
        <w:gridCol w:w="1805"/>
        <w:gridCol w:w="2028"/>
      </w:tblGrid>
      <w:tr w:rsidR="00DC4C4D" w14:paraId="0B4EDFB9" w14:textId="77777777" w:rsidTr="00DC4C4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DA12D68"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Row Labels</w:t>
            </w:r>
          </w:p>
        </w:tc>
        <w:tc>
          <w:tcPr>
            <w:tcW w:w="0" w:type="auto"/>
            <w:noWrap/>
            <w:hideMark/>
          </w:tcPr>
          <w:p w14:paraId="0B57D703" w14:textId="77777777" w:rsidR="005F7939" w:rsidRPr="00A155CE" w:rsidRDefault="00AF3757" w:rsidP="0011610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Sum of Education</w:t>
            </w:r>
          </w:p>
        </w:tc>
        <w:tc>
          <w:tcPr>
            <w:tcW w:w="0" w:type="auto"/>
            <w:noWrap/>
            <w:hideMark/>
          </w:tcPr>
          <w:p w14:paraId="43E0349A" w14:textId="77777777" w:rsidR="005F7939" w:rsidRPr="00A155CE" w:rsidRDefault="00AF3757" w:rsidP="0011610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Sum of Education10</w:t>
            </w:r>
          </w:p>
        </w:tc>
      </w:tr>
      <w:tr w:rsidR="00DC4C4D" w14:paraId="5894CD6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BE985A2"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w:t>
            </w:r>
          </w:p>
        </w:tc>
        <w:tc>
          <w:tcPr>
            <w:tcW w:w="0" w:type="auto"/>
            <w:noWrap/>
            <w:hideMark/>
          </w:tcPr>
          <w:p w14:paraId="78B8985A"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2.13%</w:t>
            </w:r>
          </w:p>
        </w:tc>
        <w:tc>
          <w:tcPr>
            <w:tcW w:w="0" w:type="auto"/>
            <w:noWrap/>
            <w:hideMark/>
          </w:tcPr>
          <w:p w14:paraId="5CB9A250"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2.14%</w:t>
            </w:r>
          </w:p>
        </w:tc>
      </w:tr>
      <w:tr w:rsidR="00DC4C4D" w14:paraId="54055C8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F97AE72"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w:t>
            </w:r>
          </w:p>
        </w:tc>
        <w:tc>
          <w:tcPr>
            <w:tcW w:w="0" w:type="auto"/>
            <w:noWrap/>
            <w:hideMark/>
          </w:tcPr>
          <w:p w14:paraId="590C2BB2"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1.87%</w:t>
            </w:r>
          </w:p>
        </w:tc>
        <w:tc>
          <w:tcPr>
            <w:tcW w:w="0" w:type="auto"/>
            <w:noWrap/>
            <w:hideMark/>
          </w:tcPr>
          <w:p w14:paraId="42F5352A"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1.87%</w:t>
            </w:r>
          </w:p>
        </w:tc>
      </w:tr>
      <w:tr w:rsidR="00DC4C4D" w14:paraId="3C07E8B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CBAAF4E"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w:t>
            </w:r>
          </w:p>
        </w:tc>
        <w:tc>
          <w:tcPr>
            <w:tcW w:w="0" w:type="auto"/>
            <w:noWrap/>
            <w:hideMark/>
          </w:tcPr>
          <w:p w14:paraId="50E4397F"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1.92%</w:t>
            </w:r>
          </w:p>
        </w:tc>
        <w:tc>
          <w:tcPr>
            <w:tcW w:w="0" w:type="auto"/>
            <w:noWrap/>
            <w:hideMark/>
          </w:tcPr>
          <w:p w14:paraId="5E7EA835"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1.89%</w:t>
            </w:r>
          </w:p>
        </w:tc>
      </w:tr>
      <w:tr w:rsidR="00DC4C4D" w14:paraId="73396EE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678CC05"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w:t>
            </w:r>
          </w:p>
        </w:tc>
        <w:tc>
          <w:tcPr>
            <w:tcW w:w="0" w:type="auto"/>
            <w:noWrap/>
            <w:hideMark/>
          </w:tcPr>
          <w:p w14:paraId="33378D1F"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2.04%</w:t>
            </w:r>
          </w:p>
        </w:tc>
        <w:tc>
          <w:tcPr>
            <w:tcW w:w="0" w:type="auto"/>
            <w:noWrap/>
            <w:hideMark/>
          </w:tcPr>
          <w:p w14:paraId="752DA5AA"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2.02%</w:t>
            </w:r>
          </w:p>
        </w:tc>
      </w:tr>
      <w:tr w:rsidR="00DC4C4D" w14:paraId="03937BD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D618A2E"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5</w:t>
            </w:r>
          </w:p>
        </w:tc>
        <w:tc>
          <w:tcPr>
            <w:tcW w:w="0" w:type="auto"/>
            <w:noWrap/>
            <w:hideMark/>
          </w:tcPr>
          <w:p w14:paraId="21FF124E"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2.09%</w:t>
            </w:r>
          </w:p>
        </w:tc>
        <w:tc>
          <w:tcPr>
            <w:tcW w:w="0" w:type="auto"/>
            <w:noWrap/>
            <w:hideMark/>
          </w:tcPr>
          <w:p w14:paraId="516DFD19"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2.09%</w:t>
            </w:r>
          </w:p>
        </w:tc>
      </w:tr>
      <w:tr w:rsidR="00DC4C4D" w14:paraId="1FA32F7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C0336E2"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6</w:t>
            </w:r>
          </w:p>
        </w:tc>
        <w:tc>
          <w:tcPr>
            <w:tcW w:w="0" w:type="auto"/>
            <w:noWrap/>
            <w:hideMark/>
          </w:tcPr>
          <w:p w14:paraId="325D4A07"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2.32%</w:t>
            </w:r>
          </w:p>
        </w:tc>
        <w:tc>
          <w:tcPr>
            <w:tcW w:w="0" w:type="auto"/>
            <w:noWrap/>
            <w:hideMark/>
          </w:tcPr>
          <w:p w14:paraId="3FEDC4C9"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2.37%</w:t>
            </w:r>
          </w:p>
        </w:tc>
      </w:tr>
      <w:tr w:rsidR="00DC4C4D" w14:paraId="2D15E44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2616111"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7</w:t>
            </w:r>
          </w:p>
        </w:tc>
        <w:tc>
          <w:tcPr>
            <w:tcW w:w="0" w:type="auto"/>
            <w:noWrap/>
            <w:hideMark/>
          </w:tcPr>
          <w:p w14:paraId="7CD5ABC7"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2.42%</w:t>
            </w:r>
          </w:p>
        </w:tc>
        <w:tc>
          <w:tcPr>
            <w:tcW w:w="0" w:type="auto"/>
            <w:noWrap/>
            <w:hideMark/>
          </w:tcPr>
          <w:p w14:paraId="2C2BF2FF"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2.42%</w:t>
            </w:r>
          </w:p>
        </w:tc>
      </w:tr>
      <w:tr w:rsidR="00DC4C4D" w14:paraId="1953DD14"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BE41246"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8</w:t>
            </w:r>
          </w:p>
        </w:tc>
        <w:tc>
          <w:tcPr>
            <w:tcW w:w="0" w:type="auto"/>
            <w:noWrap/>
            <w:hideMark/>
          </w:tcPr>
          <w:p w14:paraId="379DD907"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c>
          <w:tcPr>
            <w:tcW w:w="0" w:type="auto"/>
            <w:noWrap/>
            <w:hideMark/>
          </w:tcPr>
          <w:p w14:paraId="3D9BB3F7"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2.23%</w:t>
            </w:r>
          </w:p>
        </w:tc>
      </w:tr>
      <w:tr w:rsidR="00DC4C4D" w14:paraId="033486F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15513A5"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9</w:t>
            </w:r>
          </w:p>
        </w:tc>
        <w:tc>
          <w:tcPr>
            <w:tcW w:w="0" w:type="auto"/>
            <w:noWrap/>
            <w:hideMark/>
          </w:tcPr>
          <w:p w14:paraId="77DF7070"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c>
          <w:tcPr>
            <w:tcW w:w="0" w:type="auto"/>
            <w:noWrap/>
            <w:hideMark/>
          </w:tcPr>
          <w:p w14:paraId="51E96E2D"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r>
      <w:tr w:rsidR="00DC4C4D" w14:paraId="489368C2"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2BA587"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10</w:t>
            </w:r>
          </w:p>
        </w:tc>
        <w:tc>
          <w:tcPr>
            <w:tcW w:w="0" w:type="auto"/>
            <w:noWrap/>
            <w:hideMark/>
          </w:tcPr>
          <w:p w14:paraId="5279EB0F"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1.96%</w:t>
            </w:r>
          </w:p>
        </w:tc>
        <w:tc>
          <w:tcPr>
            <w:tcW w:w="0" w:type="auto"/>
            <w:noWrap/>
            <w:hideMark/>
          </w:tcPr>
          <w:p w14:paraId="2A3B8614"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1.92%</w:t>
            </w:r>
          </w:p>
        </w:tc>
      </w:tr>
      <w:tr w:rsidR="00DC4C4D" w14:paraId="388CC04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A26BCDB"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11</w:t>
            </w:r>
          </w:p>
        </w:tc>
        <w:tc>
          <w:tcPr>
            <w:tcW w:w="0" w:type="auto"/>
            <w:noWrap/>
            <w:hideMark/>
          </w:tcPr>
          <w:p w14:paraId="1B280A5B"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c>
          <w:tcPr>
            <w:tcW w:w="0" w:type="auto"/>
            <w:noWrap/>
            <w:hideMark/>
          </w:tcPr>
          <w:p w14:paraId="6A221501"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2.25%</w:t>
            </w:r>
          </w:p>
        </w:tc>
      </w:tr>
      <w:tr w:rsidR="00DC4C4D" w14:paraId="3F3CF84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ABA03E5"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12</w:t>
            </w:r>
          </w:p>
        </w:tc>
        <w:tc>
          <w:tcPr>
            <w:tcW w:w="0" w:type="auto"/>
            <w:noWrap/>
            <w:hideMark/>
          </w:tcPr>
          <w:p w14:paraId="1D342B54"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2.15%</w:t>
            </w:r>
          </w:p>
        </w:tc>
        <w:tc>
          <w:tcPr>
            <w:tcW w:w="0" w:type="auto"/>
            <w:noWrap/>
            <w:hideMark/>
          </w:tcPr>
          <w:p w14:paraId="756F05C3"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2.13%</w:t>
            </w:r>
          </w:p>
        </w:tc>
      </w:tr>
      <w:tr w:rsidR="00DC4C4D" w14:paraId="02C52CA3"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10DD878"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13</w:t>
            </w:r>
          </w:p>
        </w:tc>
        <w:tc>
          <w:tcPr>
            <w:tcW w:w="0" w:type="auto"/>
            <w:noWrap/>
            <w:hideMark/>
          </w:tcPr>
          <w:p w14:paraId="2B36462B"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2.34%</w:t>
            </w:r>
          </w:p>
        </w:tc>
        <w:tc>
          <w:tcPr>
            <w:tcW w:w="0" w:type="auto"/>
            <w:noWrap/>
            <w:hideMark/>
          </w:tcPr>
          <w:p w14:paraId="5C2E998A"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2.35%</w:t>
            </w:r>
          </w:p>
        </w:tc>
      </w:tr>
      <w:tr w:rsidR="00DC4C4D" w14:paraId="124B716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14E1319"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14</w:t>
            </w:r>
          </w:p>
        </w:tc>
        <w:tc>
          <w:tcPr>
            <w:tcW w:w="0" w:type="auto"/>
            <w:noWrap/>
            <w:hideMark/>
          </w:tcPr>
          <w:p w14:paraId="0B3F9488"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2.27%</w:t>
            </w:r>
          </w:p>
        </w:tc>
        <w:tc>
          <w:tcPr>
            <w:tcW w:w="0" w:type="auto"/>
            <w:noWrap/>
            <w:hideMark/>
          </w:tcPr>
          <w:p w14:paraId="2131E5D9"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2.28%</w:t>
            </w:r>
          </w:p>
        </w:tc>
      </w:tr>
      <w:tr w:rsidR="00DC4C4D" w14:paraId="6C81CCE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34A3F67"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15</w:t>
            </w:r>
          </w:p>
        </w:tc>
        <w:tc>
          <w:tcPr>
            <w:tcW w:w="0" w:type="auto"/>
            <w:noWrap/>
            <w:hideMark/>
          </w:tcPr>
          <w:p w14:paraId="026F3B19"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1.96%</w:t>
            </w:r>
          </w:p>
        </w:tc>
        <w:tc>
          <w:tcPr>
            <w:tcW w:w="0" w:type="auto"/>
            <w:noWrap/>
            <w:hideMark/>
          </w:tcPr>
          <w:p w14:paraId="003AD81F"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1.92%</w:t>
            </w:r>
          </w:p>
        </w:tc>
      </w:tr>
      <w:tr w:rsidR="00DC4C4D" w14:paraId="29A7EA0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A9F31ED"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16</w:t>
            </w:r>
          </w:p>
        </w:tc>
        <w:tc>
          <w:tcPr>
            <w:tcW w:w="0" w:type="auto"/>
            <w:noWrap/>
            <w:hideMark/>
          </w:tcPr>
          <w:p w14:paraId="584B2398"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c>
          <w:tcPr>
            <w:tcW w:w="0" w:type="auto"/>
            <w:noWrap/>
            <w:hideMark/>
          </w:tcPr>
          <w:p w14:paraId="55A15788"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r>
      <w:tr w:rsidR="00DC4C4D" w14:paraId="4ECBAA8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9C9DE6B"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17</w:t>
            </w:r>
          </w:p>
        </w:tc>
        <w:tc>
          <w:tcPr>
            <w:tcW w:w="0" w:type="auto"/>
            <w:noWrap/>
            <w:hideMark/>
          </w:tcPr>
          <w:p w14:paraId="40667A79"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2.18%</w:t>
            </w:r>
          </w:p>
        </w:tc>
        <w:tc>
          <w:tcPr>
            <w:tcW w:w="0" w:type="auto"/>
            <w:noWrap/>
            <w:hideMark/>
          </w:tcPr>
          <w:p w14:paraId="3675585D"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r>
      <w:tr w:rsidR="00DC4C4D" w14:paraId="7A14848A"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65A90A0"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18</w:t>
            </w:r>
          </w:p>
        </w:tc>
        <w:tc>
          <w:tcPr>
            <w:tcW w:w="0" w:type="auto"/>
            <w:noWrap/>
            <w:hideMark/>
          </w:tcPr>
          <w:p w14:paraId="0B6B4D2E"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2.28%</w:t>
            </w:r>
          </w:p>
        </w:tc>
        <w:tc>
          <w:tcPr>
            <w:tcW w:w="0" w:type="auto"/>
            <w:noWrap/>
            <w:hideMark/>
          </w:tcPr>
          <w:p w14:paraId="2E7C8559"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2.28%</w:t>
            </w:r>
          </w:p>
        </w:tc>
      </w:tr>
      <w:tr w:rsidR="00DC4C4D" w14:paraId="7F16CB7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02DA0D7"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19</w:t>
            </w:r>
          </w:p>
        </w:tc>
        <w:tc>
          <w:tcPr>
            <w:tcW w:w="0" w:type="auto"/>
            <w:noWrap/>
            <w:hideMark/>
          </w:tcPr>
          <w:p w14:paraId="71801193"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2.06%</w:t>
            </w:r>
          </w:p>
        </w:tc>
        <w:tc>
          <w:tcPr>
            <w:tcW w:w="0" w:type="auto"/>
            <w:noWrap/>
            <w:hideMark/>
          </w:tcPr>
          <w:p w14:paraId="592F1A74"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2.04%</w:t>
            </w:r>
          </w:p>
        </w:tc>
      </w:tr>
      <w:tr w:rsidR="00DC4C4D" w14:paraId="7A43CCF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889D4E7"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20</w:t>
            </w:r>
          </w:p>
        </w:tc>
        <w:tc>
          <w:tcPr>
            <w:tcW w:w="0" w:type="auto"/>
            <w:noWrap/>
            <w:hideMark/>
          </w:tcPr>
          <w:p w14:paraId="4AB96EDE"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1.72%</w:t>
            </w:r>
          </w:p>
        </w:tc>
        <w:tc>
          <w:tcPr>
            <w:tcW w:w="0" w:type="auto"/>
            <w:noWrap/>
            <w:hideMark/>
          </w:tcPr>
          <w:p w14:paraId="46DF2964"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1.73%</w:t>
            </w:r>
          </w:p>
        </w:tc>
      </w:tr>
      <w:tr w:rsidR="00DC4C4D" w14:paraId="5E56A39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61C5384"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21</w:t>
            </w:r>
          </w:p>
        </w:tc>
        <w:tc>
          <w:tcPr>
            <w:tcW w:w="0" w:type="auto"/>
            <w:noWrap/>
            <w:hideMark/>
          </w:tcPr>
          <w:p w14:paraId="57BCB29D"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1.85%</w:t>
            </w:r>
          </w:p>
        </w:tc>
        <w:tc>
          <w:tcPr>
            <w:tcW w:w="0" w:type="auto"/>
            <w:noWrap/>
            <w:hideMark/>
          </w:tcPr>
          <w:p w14:paraId="7D1D0BB2"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1.89%</w:t>
            </w:r>
          </w:p>
        </w:tc>
      </w:tr>
      <w:tr w:rsidR="00DC4C4D" w14:paraId="692CB68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CD0039F"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22</w:t>
            </w:r>
          </w:p>
        </w:tc>
        <w:tc>
          <w:tcPr>
            <w:tcW w:w="0" w:type="auto"/>
            <w:noWrap/>
            <w:hideMark/>
          </w:tcPr>
          <w:p w14:paraId="1327C414"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2.08%</w:t>
            </w:r>
          </w:p>
        </w:tc>
        <w:tc>
          <w:tcPr>
            <w:tcW w:w="0" w:type="auto"/>
            <w:noWrap/>
            <w:hideMark/>
          </w:tcPr>
          <w:p w14:paraId="7799FA85"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2.06%</w:t>
            </w:r>
          </w:p>
        </w:tc>
      </w:tr>
      <w:tr w:rsidR="00DC4C4D" w14:paraId="5F817A5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3643156"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23</w:t>
            </w:r>
          </w:p>
        </w:tc>
        <w:tc>
          <w:tcPr>
            <w:tcW w:w="0" w:type="auto"/>
            <w:noWrap/>
            <w:hideMark/>
          </w:tcPr>
          <w:p w14:paraId="65C5A295"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1.84%</w:t>
            </w:r>
          </w:p>
        </w:tc>
        <w:tc>
          <w:tcPr>
            <w:tcW w:w="0" w:type="auto"/>
            <w:noWrap/>
            <w:hideMark/>
          </w:tcPr>
          <w:p w14:paraId="69FB0F29"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1.84%</w:t>
            </w:r>
          </w:p>
        </w:tc>
      </w:tr>
      <w:tr w:rsidR="00DC4C4D" w14:paraId="5D858CB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53F9C1A"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24</w:t>
            </w:r>
          </w:p>
        </w:tc>
        <w:tc>
          <w:tcPr>
            <w:tcW w:w="0" w:type="auto"/>
            <w:noWrap/>
            <w:hideMark/>
          </w:tcPr>
          <w:p w14:paraId="745436E8"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1.89%</w:t>
            </w:r>
          </w:p>
        </w:tc>
        <w:tc>
          <w:tcPr>
            <w:tcW w:w="0" w:type="auto"/>
            <w:noWrap/>
            <w:hideMark/>
          </w:tcPr>
          <w:p w14:paraId="5DCB5B97"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1.87%</w:t>
            </w:r>
          </w:p>
        </w:tc>
      </w:tr>
      <w:tr w:rsidR="00DC4C4D" w14:paraId="7D21FDC6"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7733E29"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25</w:t>
            </w:r>
          </w:p>
        </w:tc>
        <w:tc>
          <w:tcPr>
            <w:tcW w:w="0" w:type="auto"/>
            <w:noWrap/>
            <w:hideMark/>
          </w:tcPr>
          <w:p w14:paraId="4B249F42"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2.15%</w:t>
            </w:r>
          </w:p>
        </w:tc>
        <w:tc>
          <w:tcPr>
            <w:tcW w:w="0" w:type="auto"/>
            <w:noWrap/>
            <w:hideMark/>
          </w:tcPr>
          <w:p w14:paraId="56FE8430"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2.18%</w:t>
            </w:r>
          </w:p>
        </w:tc>
      </w:tr>
      <w:tr w:rsidR="00DC4C4D" w14:paraId="0327491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C119B0E"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26</w:t>
            </w:r>
          </w:p>
        </w:tc>
        <w:tc>
          <w:tcPr>
            <w:tcW w:w="0" w:type="auto"/>
            <w:noWrap/>
            <w:hideMark/>
          </w:tcPr>
          <w:p w14:paraId="6A7620F4"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2.30%</w:t>
            </w:r>
          </w:p>
        </w:tc>
        <w:tc>
          <w:tcPr>
            <w:tcW w:w="0" w:type="auto"/>
            <w:noWrap/>
            <w:hideMark/>
          </w:tcPr>
          <w:p w14:paraId="50DB2BAC"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2.30%</w:t>
            </w:r>
          </w:p>
        </w:tc>
      </w:tr>
      <w:tr w:rsidR="00DC4C4D" w14:paraId="3AD93CB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52AD404"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27</w:t>
            </w:r>
          </w:p>
        </w:tc>
        <w:tc>
          <w:tcPr>
            <w:tcW w:w="0" w:type="auto"/>
            <w:noWrap/>
            <w:hideMark/>
          </w:tcPr>
          <w:p w14:paraId="271451D5"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1.91%</w:t>
            </w:r>
          </w:p>
        </w:tc>
        <w:tc>
          <w:tcPr>
            <w:tcW w:w="0" w:type="auto"/>
            <w:noWrap/>
            <w:hideMark/>
          </w:tcPr>
          <w:p w14:paraId="51942195"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1.92%</w:t>
            </w:r>
          </w:p>
        </w:tc>
      </w:tr>
      <w:tr w:rsidR="00DC4C4D" w14:paraId="49D18D9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AFB7F1E"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28</w:t>
            </w:r>
          </w:p>
        </w:tc>
        <w:tc>
          <w:tcPr>
            <w:tcW w:w="0" w:type="auto"/>
            <w:noWrap/>
            <w:hideMark/>
          </w:tcPr>
          <w:p w14:paraId="5D4869AE"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2.35%</w:t>
            </w:r>
          </w:p>
        </w:tc>
        <w:tc>
          <w:tcPr>
            <w:tcW w:w="0" w:type="auto"/>
            <w:noWrap/>
            <w:hideMark/>
          </w:tcPr>
          <w:p w14:paraId="3E0B1280"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2.38%</w:t>
            </w:r>
          </w:p>
        </w:tc>
      </w:tr>
      <w:tr w:rsidR="00DC4C4D" w14:paraId="3318C87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732CD6E"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29</w:t>
            </w:r>
          </w:p>
        </w:tc>
        <w:tc>
          <w:tcPr>
            <w:tcW w:w="0" w:type="auto"/>
            <w:noWrap/>
            <w:hideMark/>
          </w:tcPr>
          <w:p w14:paraId="42FF9F12"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2.37%</w:t>
            </w:r>
          </w:p>
        </w:tc>
        <w:tc>
          <w:tcPr>
            <w:tcW w:w="0" w:type="auto"/>
            <w:noWrap/>
            <w:hideMark/>
          </w:tcPr>
          <w:p w14:paraId="63865286"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2.37%</w:t>
            </w:r>
          </w:p>
        </w:tc>
      </w:tr>
      <w:tr w:rsidR="00DC4C4D" w14:paraId="18B3A7E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8CFDC71"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30</w:t>
            </w:r>
          </w:p>
        </w:tc>
        <w:tc>
          <w:tcPr>
            <w:tcW w:w="0" w:type="auto"/>
            <w:noWrap/>
            <w:hideMark/>
          </w:tcPr>
          <w:p w14:paraId="3948B903"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1.96%</w:t>
            </w:r>
          </w:p>
        </w:tc>
        <w:tc>
          <w:tcPr>
            <w:tcW w:w="0" w:type="auto"/>
            <w:noWrap/>
            <w:hideMark/>
          </w:tcPr>
          <w:p w14:paraId="35EE7963"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1.94%</w:t>
            </w:r>
          </w:p>
        </w:tc>
      </w:tr>
      <w:tr w:rsidR="00DC4C4D" w14:paraId="72CF3B0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F3C1F35"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31</w:t>
            </w:r>
          </w:p>
        </w:tc>
        <w:tc>
          <w:tcPr>
            <w:tcW w:w="0" w:type="auto"/>
            <w:noWrap/>
            <w:hideMark/>
          </w:tcPr>
          <w:p w14:paraId="0085FE23"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1.87%</w:t>
            </w:r>
          </w:p>
        </w:tc>
        <w:tc>
          <w:tcPr>
            <w:tcW w:w="0" w:type="auto"/>
            <w:noWrap/>
            <w:hideMark/>
          </w:tcPr>
          <w:p w14:paraId="2F733BF0"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1.84%</w:t>
            </w:r>
          </w:p>
        </w:tc>
      </w:tr>
      <w:tr w:rsidR="00DC4C4D" w14:paraId="0E3DBDA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3179262"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32</w:t>
            </w:r>
          </w:p>
        </w:tc>
        <w:tc>
          <w:tcPr>
            <w:tcW w:w="0" w:type="auto"/>
            <w:noWrap/>
            <w:hideMark/>
          </w:tcPr>
          <w:p w14:paraId="0A5782F6"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2.20%</w:t>
            </w:r>
          </w:p>
        </w:tc>
        <w:tc>
          <w:tcPr>
            <w:tcW w:w="0" w:type="auto"/>
            <w:noWrap/>
            <w:hideMark/>
          </w:tcPr>
          <w:p w14:paraId="5A47C42C"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r>
      <w:tr w:rsidR="00DC4C4D" w14:paraId="360EFC2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1A17832"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33</w:t>
            </w:r>
          </w:p>
        </w:tc>
        <w:tc>
          <w:tcPr>
            <w:tcW w:w="0" w:type="auto"/>
            <w:noWrap/>
            <w:hideMark/>
          </w:tcPr>
          <w:p w14:paraId="5A8D0FC5"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2.35%</w:t>
            </w:r>
          </w:p>
        </w:tc>
        <w:tc>
          <w:tcPr>
            <w:tcW w:w="0" w:type="auto"/>
            <w:noWrap/>
            <w:hideMark/>
          </w:tcPr>
          <w:p w14:paraId="70A2F146"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2.33%</w:t>
            </w:r>
          </w:p>
        </w:tc>
      </w:tr>
      <w:tr w:rsidR="00DC4C4D" w14:paraId="2C7F2CE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7ECF3A1"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34</w:t>
            </w:r>
          </w:p>
        </w:tc>
        <w:tc>
          <w:tcPr>
            <w:tcW w:w="0" w:type="auto"/>
            <w:noWrap/>
            <w:hideMark/>
          </w:tcPr>
          <w:p w14:paraId="584B6AE9"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2.21%</w:t>
            </w:r>
          </w:p>
        </w:tc>
        <w:tc>
          <w:tcPr>
            <w:tcW w:w="0" w:type="auto"/>
            <w:noWrap/>
            <w:hideMark/>
          </w:tcPr>
          <w:p w14:paraId="60515D8F"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2.23%</w:t>
            </w:r>
          </w:p>
        </w:tc>
      </w:tr>
      <w:tr w:rsidR="00DC4C4D" w14:paraId="37ADC4F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5E9D68F"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35</w:t>
            </w:r>
          </w:p>
        </w:tc>
        <w:tc>
          <w:tcPr>
            <w:tcW w:w="0" w:type="auto"/>
            <w:noWrap/>
            <w:hideMark/>
          </w:tcPr>
          <w:p w14:paraId="16D8FA7A"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2.04%</w:t>
            </w:r>
          </w:p>
        </w:tc>
        <w:tc>
          <w:tcPr>
            <w:tcW w:w="0" w:type="auto"/>
            <w:noWrap/>
            <w:hideMark/>
          </w:tcPr>
          <w:p w14:paraId="1D0DDB96"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2.04%</w:t>
            </w:r>
          </w:p>
        </w:tc>
      </w:tr>
      <w:tr w:rsidR="00DC4C4D" w14:paraId="1C6D61A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06AD9EE"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36</w:t>
            </w:r>
          </w:p>
        </w:tc>
        <w:tc>
          <w:tcPr>
            <w:tcW w:w="0" w:type="auto"/>
            <w:noWrap/>
            <w:hideMark/>
          </w:tcPr>
          <w:p w14:paraId="3E3745E5"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2.39%</w:t>
            </w:r>
          </w:p>
        </w:tc>
        <w:tc>
          <w:tcPr>
            <w:tcW w:w="0" w:type="auto"/>
            <w:noWrap/>
            <w:hideMark/>
          </w:tcPr>
          <w:p w14:paraId="69813223"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2.40%</w:t>
            </w:r>
          </w:p>
        </w:tc>
      </w:tr>
      <w:tr w:rsidR="00DC4C4D" w14:paraId="72CBE8C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B47FD97"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37</w:t>
            </w:r>
          </w:p>
        </w:tc>
        <w:tc>
          <w:tcPr>
            <w:tcW w:w="0" w:type="auto"/>
            <w:noWrap/>
            <w:hideMark/>
          </w:tcPr>
          <w:p w14:paraId="03D84CFF"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2.01%</w:t>
            </w:r>
          </w:p>
        </w:tc>
        <w:tc>
          <w:tcPr>
            <w:tcW w:w="0" w:type="auto"/>
            <w:noWrap/>
            <w:hideMark/>
          </w:tcPr>
          <w:p w14:paraId="1C0E7C86"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2.02%</w:t>
            </w:r>
          </w:p>
        </w:tc>
      </w:tr>
      <w:tr w:rsidR="00DC4C4D" w14:paraId="41265FB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3AD50A4"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38</w:t>
            </w:r>
          </w:p>
        </w:tc>
        <w:tc>
          <w:tcPr>
            <w:tcW w:w="0" w:type="auto"/>
            <w:noWrap/>
            <w:hideMark/>
          </w:tcPr>
          <w:p w14:paraId="7AFB6849"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1.79%</w:t>
            </w:r>
          </w:p>
        </w:tc>
        <w:tc>
          <w:tcPr>
            <w:tcW w:w="0" w:type="auto"/>
            <w:noWrap/>
            <w:hideMark/>
          </w:tcPr>
          <w:p w14:paraId="19DCA804"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1.75%</w:t>
            </w:r>
          </w:p>
        </w:tc>
      </w:tr>
      <w:tr w:rsidR="00DC4C4D" w14:paraId="5C076C0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832ED82"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39</w:t>
            </w:r>
          </w:p>
        </w:tc>
        <w:tc>
          <w:tcPr>
            <w:tcW w:w="0" w:type="auto"/>
            <w:noWrap/>
            <w:hideMark/>
          </w:tcPr>
          <w:p w14:paraId="54CE81FF"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2.06%</w:t>
            </w:r>
          </w:p>
        </w:tc>
        <w:tc>
          <w:tcPr>
            <w:tcW w:w="0" w:type="auto"/>
            <w:noWrap/>
            <w:hideMark/>
          </w:tcPr>
          <w:p w14:paraId="115DF186"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2.08%</w:t>
            </w:r>
          </w:p>
        </w:tc>
      </w:tr>
      <w:tr w:rsidR="00DC4C4D" w14:paraId="143483E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3C769C3"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40</w:t>
            </w:r>
          </w:p>
        </w:tc>
        <w:tc>
          <w:tcPr>
            <w:tcW w:w="0" w:type="auto"/>
            <w:noWrap/>
            <w:hideMark/>
          </w:tcPr>
          <w:p w14:paraId="343119EF"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2.15%</w:t>
            </w:r>
          </w:p>
        </w:tc>
        <w:tc>
          <w:tcPr>
            <w:tcW w:w="0" w:type="auto"/>
            <w:noWrap/>
            <w:hideMark/>
          </w:tcPr>
          <w:p w14:paraId="5ABCB339"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2.14%</w:t>
            </w:r>
          </w:p>
        </w:tc>
      </w:tr>
      <w:tr w:rsidR="00DC4C4D" w14:paraId="7816DAE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DB4E180"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41</w:t>
            </w:r>
          </w:p>
        </w:tc>
        <w:tc>
          <w:tcPr>
            <w:tcW w:w="0" w:type="auto"/>
            <w:noWrap/>
            <w:hideMark/>
          </w:tcPr>
          <w:p w14:paraId="5F3BC842"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2.44%</w:t>
            </w:r>
          </w:p>
        </w:tc>
        <w:tc>
          <w:tcPr>
            <w:tcW w:w="0" w:type="auto"/>
            <w:noWrap/>
            <w:hideMark/>
          </w:tcPr>
          <w:p w14:paraId="137E873D"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2.44%</w:t>
            </w:r>
          </w:p>
        </w:tc>
      </w:tr>
      <w:tr w:rsidR="00DC4C4D" w14:paraId="11A2ADC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FD94636"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42</w:t>
            </w:r>
          </w:p>
        </w:tc>
        <w:tc>
          <w:tcPr>
            <w:tcW w:w="0" w:type="auto"/>
            <w:noWrap/>
            <w:hideMark/>
          </w:tcPr>
          <w:p w14:paraId="6D673B30"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2.06%</w:t>
            </w:r>
          </w:p>
        </w:tc>
        <w:tc>
          <w:tcPr>
            <w:tcW w:w="0" w:type="auto"/>
            <w:noWrap/>
            <w:hideMark/>
          </w:tcPr>
          <w:p w14:paraId="2C569BC5"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2.06%</w:t>
            </w:r>
          </w:p>
        </w:tc>
      </w:tr>
      <w:tr w:rsidR="00DC4C4D" w14:paraId="0649CEA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8F29E7D"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43</w:t>
            </w:r>
          </w:p>
        </w:tc>
        <w:tc>
          <w:tcPr>
            <w:tcW w:w="0" w:type="auto"/>
            <w:noWrap/>
            <w:hideMark/>
          </w:tcPr>
          <w:p w14:paraId="7EB6F567"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2.09%</w:t>
            </w:r>
          </w:p>
        </w:tc>
        <w:tc>
          <w:tcPr>
            <w:tcW w:w="0" w:type="auto"/>
            <w:noWrap/>
            <w:hideMark/>
          </w:tcPr>
          <w:p w14:paraId="4BF16202"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2.08%</w:t>
            </w:r>
          </w:p>
        </w:tc>
      </w:tr>
      <w:tr w:rsidR="00DC4C4D" w14:paraId="3FC3057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889B408"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44</w:t>
            </w:r>
          </w:p>
        </w:tc>
        <w:tc>
          <w:tcPr>
            <w:tcW w:w="0" w:type="auto"/>
            <w:noWrap/>
            <w:hideMark/>
          </w:tcPr>
          <w:p w14:paraId="35CC8F2B"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2.11%</w:t>
            </w:r>
          </w:p>
        </w:tc>
        <w:tc>
          <w:tcPr>
            <w:tcW w:w="0" w:type="auto"/>
            <w:noWrap/>
            <w:hideMark/>
          </w:tcPr>
          <w:p w14:paraId="039D2C8E"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2.09%</w:t>
            </w:r>
          </w:p>
        </w:tc>
      </w:tr>
      <w:tr w:rsidR="00DC4C4D" w14:paraId="0288F99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7B4D9A8"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45</w:t>
            </w:r>
          </w:p>
        </w:tc>
        <w:tc>
          <w:tcPr>
            <w:tcW w:w="0" w:type="auto"/>
            <w:noWrap/>
            <w:hideMark/>
          </w:tcPr>
          <w:p w14:paraId="300EC372"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2.11%</w:t>
            </w:r>
          </w:p>
        </w:tc>
        <w:tc>
          <w:tcPr>
            <w:tcW w:w="0" w:type="auto"/>
            <w:noWrap/>
            <w:hideMark/>
          </w:tcPr>
          <w:p w14:paraId="416CB5D8"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2.09%</w:t>
            </w:r>
          </w:p>
        </w:tc>
      </w:tr>
      <w:tr w:rsidR="00DC4C4D" w14:paraId="25CC76F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BDC9CDA"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46</w:t>
            </w:r>
          </w:p>
        </w:tc>
        <w:tc>
          <w:tcPr>
            <w:tcW w:w="0" w:type="auto"/>
            <w:noWrap/>
            <w:hideMark/>
          </w:tcPr>
          <w:p w14:paraId="397A4678"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2.59%</w:t>
            </w:r>
          </w:p>
        </w:tc>
        <w:tc>
          <w:tcPr>
            <w:tcW w:w="0" w:type="auto"/>
            <w:noWrap/>
            <w:hideMark/>
          </w:tcPr>
          <w:p w14:paraId="22EE29F6"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2.61%</w:t>
            </w:r>
          </w:p>
        </w:tc>
      </w:tr>
      <w:tr w:rsidR="00DC4C4D" w14:paraId="0A170A9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FFCCF34"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47</w:t>
            </w:r>
          </w:p>
        </w:tc>
        <w:tc>
          <w:tcPr>
            <w:tcW w:w="0" w:type="auto"/>
            <w:noWrap/>
            <w:hideMark/>
          </w:tcPr>
          <w:p w14:paraId="10A5BFD5"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2.27%</w:t>
            </w:r>
          </w:p>
        </w:tc>
        <w:tc>
          <w:tcPr>
            <w:tcW w:w="0" w:type="auto"/>
            <w:noWrap/>
            <w:hideMark/>
          </w:tcPr>
          <w:p w14:paraId="41BCFBDC" w14:textId="77777777" w:rsidR="005F7939"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2.26%</w:t>
            </w:r>
          </w:p>
        </w:tc>
      </w:tr>
      <w:tr w:rsidR="00DC4C4D" w14:paraId="4498983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0FD9992" w14:textId="77777777" w:rsidR="005F7939"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Grand Total</w:t>
            </w:r>
          </w:p>
        </w:tc>
        <w:tc>
          <w:tcPr>
            <w:tcW w:w="0" w:type="auto"/>
            <w:noWrap/>
            <w:hideMark/>
          </w:tcPr>
          <w:p w14:paraId="0BF94CA9"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100.00%</w:t>
            </w:r>
          </w:p>
        </w:tc>
        <w:tc>
          <w:tcPr>
            <w:tcW w:w="0" w:type="auto"/>
            <w:noWrap/>
            <w:hideMark/>
          </w:tcPr>
          <w:p w14:paraId="75FEA1F8" w14:textId="77777777" w:rsidR="005F7939"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100.00%</w:t>
            </w:r>
          </w:p>
        </w:tc>
      </w:tr>
    </w:tbl>
    <w:p w14:paraId="2D151A6D" w14:textId="77777777" w:rsidR="005F7939" w:rsidRPr="005F7939" w:rsidRDefault="005F7939" w:rsidP="00954F02">
      <w:pPr>
        <w:rPr>
          <w:lang w:val="en-US"/>
        </w:rPr>
      </w:pPr>
    </w:p>
    <w:p w14:paraId="1DA39F44" w14:textId="77777777" w:rsidR="0022128D" w:rsidRDefault="00AF3757" w:rsidP="0022128D">
      <w:pPr>
        <w:rPr>
          <w:b/>
          <w:bCs/>
          <w:i/>
          <w:iCs/>
          <w:u w:val="single"/>
          <w:lang w:val="en-US"/>
        </w:rPr>
      </w:pPr>
      <w:r w:rsidRPr="005F7939">
        <w:rPr>
          <w:b/>
          <w:bCs/>
          <w:i/>
          <w:iCs/>
          <w:u w:val="single"/>
          <w:lang w:val="en-US"/>
        </w:rPr>
        <w:t>ANALYSIS</w:t>
      </w:r>
    </w:p>
    <w:p w14:paraId="2921BB1D" w14:textId="77777777" w:rsidR="00AB5D5B" w:rsidRDefault="00AF3757" w:rsidP="0022128D">
      <w:r>
        <w:t>The above representation has focused on the</w:t>
      </w:r>
      <w:r w:rsidR="00830AA6">
        <w:t xml:space="preserve"> increasing impact of the crime rates </w:t>
      </w:r>
      <w:r w:rsidR="006656FD">
        <w:t xml:space="preserve">in the UK, focusing on the </w:t>
      </w:r>
      <w:r w:rsidR="00EA7C71">
        <w:t>education field.</w:t>
      </w:r>
      <w:r w:rsidR="00B821D8">
        <w:t xml:space="preserve"> However, the pivot table </w:t>
      </w:r>
      <w:r w:rsidR="00C564CD">
        <w:t xml:space="preserve">has </w:t>
      </w:r>
      <w:r w:rsidR="007C72D9">
        <w:t xml:space="preserve">reflected the increase of the same that had spread </w:t>
      </w:r>
      <w:r w:rsidR="0070240F">
        <w:t>negatives</w:t>
      </w:r>
      <w:r w:rsidR="007C72D9">
        <w:t xml:space="preserve"> in the academic fi</w:t>
      </w:r>
      <w:r>
        <w:t>eld.</w:t>
      </w:r>
      <w:r w:rsidR="0070240F">
        <w:t xml:space="preserve"> </w:t>
      </w:r>
    </w:p>
    <w:p w14:paraId="0E13FEFC" w14:textId="77777777" w:rsidR="00E3020B" w:rsidRDefault="00AF3757" w:rsidP="00E3020B">
      <w:pPr>
        <w:pStyle w:val="Heading2"/>
      </w:pPr>
      <w:bookmarkStart w:id="5" w:name="_Toc101456683"/>
      <w:r>
        <w:t>Presenting the expenditures that have been incurred on the crime rates</w:t>
      </w:r>
      <w:bookmarkEnd w:id="5"/>
    </w:p>
    <w:p w14:paraId="3029CCE9" w14:textId="77777777" w:rsidR="00A155CE" w:rsidRDefault="00AF3757" w:rsidP="00A155CE">
      <w:pPr>
        <w:rPr>
          <w:b/>
          <w:bCs/>
          <w:i/>
          <w:iCs/>
          <w:lang w:val="en-US"/>
        </w:rPr>
      </w:pPr>
      <w:r w:rsidRPr="0021692E">
        <w:rPr>
          <w:b/>
          <w:bCs/>
          <w:i/>
          <w:iCs/>
          <w:lang w:val="en-US"/>
        </w:rPr>
        <w:t>Displaying the graphical representation</w:t>
      </w:r>
    </w:p>
    <w:p w14:paraId="4EA6C56F" w14:textId="77777777" w:rsidR="00A219E7" w:rsidRDefault="00AF3757" w:rsidP="00A219E7">
      <w:r>
        <w:rPr>
          <w:noProof/>
        </w:rPr>
        <w:drawing>
          <wp:inline distT="0" distB="0" distL="0" distR="0" wp14:anchorId="4F2D1793" wp14:editId="0FEE3D12">
            <wp:extent cx="4839529" cy="3195638"/>
            <wp:effectExtent l="0" t="0" r="18415" b="5080"/>
            <wp:docPr id="11" name="Chart 11">
              <a:extLst xmlns:a="http://schemas.openxmlformats.org/drawingml/2006/main">
                <a:ext uri="{FF2B5EF4-FFF2-40B4-BE49-F238E27FC236}">
                  <a16:creationId xmlns:a16="http://schemas.microsoft.com/office/drawing/2014/main" id="{C9C0D6CE-8441-4056-A70A-BE1B614DA1F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EF11567" w14:textId="77777777" w:rsidR="00A155CE" w:rsidRDefault="00AF3757" w:rsidP="00A219E7">
      <w:pPr>
        <w:rPr>
          <w:b/>
          <w:bCs/>
          <w:i/>
          <w:iCs/>
        </w:rPr>
      </w:pPr>
      <w:r>
        <w:rPr>
          <w:b/>
          <w:bCs/>
          <w:i/>
          <w:iCs/>
        </w:rPr>
        <w:t xml:space="preserve">Reflecting the pivot table </w:t>
      </w:r>
    </w:p>
    <w:tbl>
      <w:tblPr>
        <w:tblStyle w:val="GridTable4-Accent6"/>
        <w:tblW w:w="0" w:type="auto"/>
        <w:tblLook w:val="04A0" w:firstRow="1" w:lastRow="0" w:firstColumn="1" w:lastColumn="0" w:noHBand="0" w:noVBand="1"/>
      </w:tblPr>
      <w:tblGrid>
        <w:gridCol w:w="1304"/>
        <w:gridCol w:w="2521"/>
        <w:gridCol w:w="2632"/>
      </w:tblGrid>
      <w:tr w:rsidR="00DC4C4D" w14:paraId="32C87EBA" w14:textId="77777777" w:rsidTr="00DC4C4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1CF07B4"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Row Labels</w:t>
            </w:r>
          </w:p>
        </w:tc>
        <w:tc>
          <w:tcPr>
            <w:tcW w:w="0" w:type="auto"/>
            <w:noWrap/>
            <w:hideMark/>
          </w:tcPr>
          <w:p w14:paraId="6E6764D2" w14:textId="77777777" w:rsidR="00A155CE" w:rsidRPr="00A155CE" w:rsidRDefault="00AF3757" w:rsidP="0011610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Sum of ExpenditureYear0</w:t>
            </w:r>
          </w:p>
        </w:tc>
        <w:tc>
          <w:tcPr>
            <w:tcW w:w="0" w:type="auto"/>
            <w:noWrap/>
            <w:hideMark/>
          </w:tcPr>
          <w:p w14:paraId="0F93C3BA" w14:textId="77777777" w:rsidR="00A155CE" w:rsidRPr="00A155CE" w:rsidRDefault="00AF3757" w:rsidP="0011610D">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Sum of ExpenditureYear10</w:t>
            </w:r>
          </w:p>
        </w:tc>
      </w:tr>
      <w:tr w:rsidR="00DC4C4D" w14:paraId="4585E856"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0B27C56"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w:t>
            </w:r>
          </w:p>
        </w:tc>
        <w:tc>
          <w:tcPr>
            <w:tcW w:w="0" w:type="auto"/>
            <w:noWrap/>
            <w:hideMark/>
          </w:tcPr>
          <w:p w14:paraId="6A58D61E"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1.73%</w:t>
            </w:r>
          </w:p>
        </w:tc>
        <w:tc>
          <w:tcPr>
            <w:tcW w:w="0" w:type="auto"/>
            <w:noWrap/>
            <w:hideMark/>
          </w:tcPr>
          <w:p w14:paraId="6D1B25CC"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1.88%</w:t>
            </w:r>
          </w:p>
        </w:tc>
      </w:tr>
      <w:tr w:rsidR="00DC4C4D" w14:paraId="112FA66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D2F145E"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w:t>
            </w:r>
          </w:p>
        </w:tc>
        <w:tc>
          <w:tcPr>
            <w:tcW w:w="0" w:type="auto"/>
            <w:noWrap/>
            <w:hideMark/>
          </w:tcPr>
          <w:p w14:paraId="522D2DEB"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1.38%</w:t>
            </w:r>
          </w:p>
        </w:tc>
        <w:tc>
          <w:tcPr>
            <w:tcW w:w="0" w:type="auto"/>
            <w:noWrap/>
            <w:hideMark/>
          </w:tcPr>
          <w:p w14:paraId="2A476D0F"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1.43%</w:t>
            </w:r>
          </w:p>
        </w:tc>
      </w:tr>
      <w:tr w:rsidR="00DC4C4D" w14:paraId="19609F3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C0E871D"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w:t>
            </w:r>
          </w:p>
        </w:tc>
        <w:tc>
          <w:tcPr>
            <w:tcW w:w="0" w:type="auto"/>
            <w:noWrap/>
            <w:hideMark/>
          </w:tcPr>
          <w:p w14:paraId="0462665D"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1.18%</w:t>
            </w:r>
          </w:p>
        </w:tc>
        <w:tc>
          <w:tcPr>
            <w:tcW w:w="0" w:type="auto"/>
            <w:noWrap/>
            <w:hideMark/>
          </w:tcPr>
          <w:p w14:paraId="4DFDB6F4"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1.17%</w:t>
            </w:r>
          </w:p>
        </w:tc>
      </w:tr>
      <w:tr w:rsidR="00DC4C4D" w14:paraId="5C4C20E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AC7A12C"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w:t>
            </w:r>
          </w:p>
        </w:tc>
        <w:tc>
          <w:tcPr>
            <w:tcW w:w="0" w:type="auto"/>
            <w:noWrap/>
            <w:hideMark/>
          </w:tcPr>
          <w:p w14:paraId="477ED952"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1.15%</w:t>
            </w:r>
          </w:p>
        </w:tc>
        <w:tc>
          <w:tcPr>
            <w:tcW w:w="0" w:type="auto"/>
            <w:noWrap/>
            <w:hideMark/>
          </w:tcPr>
          <w:p w14:paraId="6863EB70"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1.09%</w:t>
            </w:r>
          </w:p>
        </w:tc>
      </w:tr>
      <w:tr w:rsidR="00DC4C4D" w14:paraId="049F5E8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F97D386"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5</w:t>
            </w:r>
          </w:p>
        </w:tc>
        <w:tc>
          <w:tcPr>
            <w:tcW w:w="0" w:type="auto"/>
            <w:noWrap/>
            <w:hideMark/>
          </w:tcPr>
          <w:p w14:paraId="2E9ABB0F"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2.65%</w:t>
            </w:r>
          </w:p>
        </w:tc>
        <w:tc>
          <w:tcPr>
            <w:tcW w:w="0" w:type="auto"/>
            <w:noWrap/>
            <w:hideMark/>
          </w:tcPr>
          <w:p w14:paraId="01070033"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2.57%</w:t>
            </w:r>
          </w:p>
        </w:tc>
      </w:tr>
      <w:tr w:rsidR="00DC4C4D" w14:paraId="7471BD2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0FA04C8"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6</w:t>
            </w:r>
          </w:p>
        </w:tc>
        <w:tc>
          <w:tcPr>
            <w:tcW w:w="0" w:type="auto"/>
            <w:noWrap/>
            <w:hideMark/>
          </w:tcPr>
          <w:p w14:paraId="42966AA5"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1.68%</w:t>
            </w:r>
          </w:p>
        </w:tc>
        <w:tc>
          <w:tcPr>
            <w:tcW w:w="0" w:type="auto"/>
            <w:noWrap/>
            <w:hideMark/>
          </w:tcPr>
          <w:p w14:paraId="1F860B71"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1.59%</w:t>
            </w:r>
          </w:p>
        </w:tc>
      </w:tr>
      <w:tr w:rsidR="00DC4C4D" w14:paraId="019357F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A7339FE"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7</w:t>
            </w:r>
          </w:p>
        </w:tc>
        <w:tc>
          <w:tcPr>
            <w:tcW w:w="0" w:type="auto"/>
            <w:noWrap/>
            <w:hideMark/>
          </w:tcPr>
          <w:p w14:paraId="4184AC9A"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1.58%</w:t>
            </w:r>
          </w:p>
        </w:tc>
        <w:tc>
          <w:tcPr>
            <w:tcW w:w="0" w:type="auto"/>
            <w:noWrap/>
            <w:hideMark/>
          </w:tcPr>
          <w:p w14:paraId="19DE55EE"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1.51%</w:t>
            </w:r>
          </w:p>
        </w:tc>
      </w:tr>
      <w:tr w:rsidR="00DC4C4D" w14:paraId="256F79F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CA263AB"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8</w:t>
            </w:r>
          </w:p>
        </w:tc>
        <w:tc>
          <w:tcPr>
            <w:tcW w:w="0" w:type="auto"/>
            <w:noWrap/>
            <w:hideMark/>
          </w:tcPr>
          <w:p w14:paraId="4CD64ECB"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1.65%</w:t>
            </w:r>
          </w:p>
        </w:tc>
        <w:tc>
          <w:tcPr>
            <w:tcW w:w="0" w:type="auto"/>
            <w:noWrap/>
            <w:hideMark/>
          </w:tcPr>
          <w:p w14:paraId="5499A583"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1.67%</w:t>
            </w:r>
          </w:p>
        </w:tc>
      </w:tr>
      <w:tr w:rsidR="00DC4C4D" w14:paraId="49645C4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0A7D23A"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9</w:t>
            </w:r>
          </w:p>
        </w:tc>
        <w:tc>
          <w:tcPr>
            <w:tcW w:w="0" w:type="auto"/>
            <w:noWrap/>
            <w:hideMark/>
          </w:tcPr>
          <w:p w14:paraId="0138C375"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1.40%</w:t>
            </w:r>
          </w:p>
        </w:tc>
        <w:tc>
          <w:tcPr>
            <w:tcW w:w="0" w:type="auto"/>
            <w:noWrap/>
            <w:hideMark/>
          </w:tcPr>
          <w:p w14:paraId="79AEFE72"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1.43%</w:t>
            </w:r>
          </w:p>
        </w:tc>
      </w:tr>
      <w:tr w:rsidR="00DC4C4D" w14:paraId="366F7E3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A357872"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10</w:t>
            </w:r>
          </w:p>
        </w:tc>
        <w:tc>
          <w:tcPr>
            <w:tcW w:w="0" w:type="auto"/>
            <w:noWrap/>
            <w:hideMark/>
          </w:tcPr>
          <w:p w14:paraId="605A8707"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1.28%</w:t>
            </w:r>
          </w:p>
        </w:tc>
        <w:tc>
          <w:tcPr>
            <w:tcW w:w="0" w:type="auto"/>
            <w:noWrap/>
            <w:hideMark/>
          </w:tcPr>
          <w:p w14:paraId="0BFAFAAD"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1.25%</w:t>
            </w:r>
          </w:p>
        </w:tc>
      </w:tr>
      <w:tr w:rsidR="00DC4C4D" w14:paraId="4215CD2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E4AB742"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11</w:t>
            </w:r>
          </w:p>
        </w:tc>
        <w:tc>
          <w:tcPr>
            <w:tcW w:w="0" w:type="auto"/>
            <w:noWrap/>
            <w:hideMark/>
          </w:tcPr>
          <w:p w14:paraId="43655BA8"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1.13%</w:t>
            </w:r>
          </w:p>
        </w:tc>
        <w:tc>
          <w:tcPr>
            <w:tcW w:w="0" w:type="auto"/>
            <w:noWrap/>
            <w:hideMark/>
          </w:tcPr>
          <w:p w14:paraId="227A1F77"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1.17%</w:t>
            </w:r>
          </w:p>
        </w:tc>
      </w:tr>
      <w:tr w:rsidR="00DC4C4D" w14:paraId="20256C7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96B4DF8"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12</w:t>
            </w:r>
          </w:p>
        </w:tc>
        <w:tc>
          <w:tcPr>
            <w:tcW w:w="0" w:type="auto"/>
            <w:noWrap/>
            <w:hideMark/>
          </w:tcPr>
          <w:p w14:paraId="049AFAEA"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2.43%</w:t>
            </w:r>
          </w:p>
        </w:tc>
        <w:tc>
          <w:tcPr>
            <w:tcW w:w="0" w:type="auto"/>
            <w:noWrap/>
            <w:hideMark/>
          </w:tcPr>
          <w:p w14:paraId="489891FD"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2.31%</w:t>
            </w:r>
          </w:p>
        </w:tc>
      </w:tr>
      <w:tr w:rsidR="00DC4C4D" w14:paraId="6D72A76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6BF6ECB"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13</w:t>
            </w:r>
          </w:p>
        </w:tc>
        <w:tc>
          <w:tcPr>
            <w:tcW w:w="0" w:type="auto"/>
            <w:noWrap/>
            <w:hideMark/>
          </w:tcPr>
          <w:p w14:paraId="090A3FDC"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1.55%</w:t>
            </w:r>
          </w:p>
        </w:tc>
        <w:tc>
          <w:tcPr>
            <w:tcW w:w="0" w:type="auto"/>
            <w:noWrap/>
            <w:hideMark/>
          </w:tcPr>
          <w:p w14:paraId="694093CA"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1.62%</w:t>
            </w:r>
          </w:p>
        </w:tc>
      </w:tr>
      <w:tr w:rsidR="00DC4C4D" w14:paraId="310FEC9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28D7116"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14</w:t>
            </w:r>
          </w:p>
        </w:tc>
        <w:tc>
          <w:tcPr>
            <w:tcW w:w="0" w:type="auto"/>
            <w:noWrap/>
            <w:hideMark/>
          </w:tcPr>
          <w:p w14:paraId="67384244"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2.95%</w:t>
            </w:r>
          </w:p>
        </w:tc>
        <w:tc>
          <w:tcPr>
            <w:tcW w:w="0" w:type="auto"/>
            <w:noWrap/>
            <w:hideMark/>
          </w:tcPr>
          <w:p w14:paraId="74530C68"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3.05%</w:t>
            </w:r>
          </w:p>
        </w:tc>
      </w:tr>
      <w:tr w:rsidR="00DC4C4D" w14:paraId="1C44FF1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AF42B9B"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15</w:t>
            </w:r>
          </w:p>
        </w:tc>
        <w:tc>
          <w:tcPr>
            <w:tcW w:w="0" w:type="auto"/>
            <w:noWrap/>
            <w:hideMark/>
          </w:tcPr>
          <w:p w14:paraId="1439AF7B"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1.45%</w:t>
            </w:r>
          </w:p>
        </w:tc>
        <w:tc>
          <w:tcPr>
            <w:tcW w:w="0" w:type="auto"/>
            <w:noWrap/>
            <w:hideMark/>
          </w:tcPr>
          <w:p w14:paraId="040DB0D1"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1.43%</w:t>
            </w:r>
          </w:p>
        </w:tc>
      </w:tr>
      <w:tr w:rsidR="00DC4C4D" w14:paraId="52C99F6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DFA1169"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16</w:t>
            </w:r>
          </w:p>
        </w:tc>
        <w:tc>
          <w:tcPr>
            <w:tcW w:w="0" w:type="auto"/>
            <w:noWrap/>
            <w:hideMark/>
          </w:tcPr>
          <w:p w14:paraId="1D7AA1A5"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1.78%</w:t>
            </w:r>
          </w:p>
        </w:tc>
        <w:tc>
          <w:tcPr>
            <w:tcW w:w="0" w:type="auto"/>
            <w:noWrap/>
            <w:hideMark/>
          </w:tcPr>
          <w:p w14:paraId="0497E8C6"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1.80%</w:t>
            </w:r>
          </w:p>
        </w:tc>
      </w:tr>
      <w:tr w:rsidR="00DC4C4D" w14:paraId="7516CE1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BF4804B"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17</w:t>
            </w:r>
          </w:p>
        </w:tc>
        <w:tc>
          <w:tcPr>
            <w:tcW w:w="0" w:type="auto"/>
            <w:noWrap/>
            <w:hideMark/>
          </w:tcPr>
          <w:p w14:paraId="0DEA833C"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1.85%</w:t>
            </w:r>
          </w:p>
        </w:tc>
        <w:tc>
          <w:tcPr>
            <w:tcW w:w="0" w:type="auto"/>
            <w:noWrap/>
            <w:hideMark/>
          </w:tcPr>
          <w:p w14:paraId="78B93AEF"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1.78%</w:t>
            </w:r>
          </w:p>
        </w:tc>
      </w:tr>
      <w:tr w:rsidR="00DC4C4D" w14:paraId="2EB72A5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6EE594D"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18</w:t>
            </w:r>
          </w:p>
        </w:tc>
        <w:tc>
          <w:tcPr>
            <w:tcW w:w="0" w:type="auto"/>
            <w:noWrap/>
            <w:hideMark/>
          </w:tcPr>
          <w:p w14:paraId="00E490F4"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3.20%</w:t>
            </w:r>
          </w:p>
        </w:tc>
        <w:tc>
          <w:tcPr>
            <w:tcW w:w="0" w:type="auto"/>
            <w:noWrap/>
            <w:hideMark/>
          </w:tcPr>
          <w:p w14:paraId="5B999A09"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3.39%</w:t>
            </w:r>
          </w:p>
        </w:tc>
      </w:tr>
      <w:tr w:rsidR="00DC4C4D" w14:paraId="0DDEB16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3E0B741"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19</w:t>
            </w:r>
          </w:p>
        </w:tc>
        <w:tc>
          <w:tcPr>
            <w:tcW w:w="0" w:type="auto"/>
            <w:noWrap/>
            <w:hideMark/>
          </w:tcPr>
          <w:p w14:paraId="1EE31C6C"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2.25%</w:t>
            </w:r>
          </w:p>
        </w:tc>
        <w:tc>
          <w:tcPr>
            <w:tcW w:w="0" w:type="auto"/>
            <w:noWrap/>
            <w:hideMark/>
          </w:tcPr>
          <w:p w14:paraId="09C60C9E"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2.15%</w:t>
            </w:r>
          </w:p>
        </w:tc>
      </w:tr>
      <w:tr w:rsidR="00DC4C4D" w14:paraId="2709EA1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348E2D6"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20</w:t>
            </w:r>
          </w:p>
        </w:tc>
        <w:tc>
          <w:tcPr>
            <w:tcW w:w="0" w:type="auto"/>
            <w:noWrap/>
            <w:hideMark/>
          </w:tcPr>
          <w:p w14:paraId="0E32EF7B"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1.45%</w:t>
            </w:r>
          </w:p>
        </w:tc>
        <w:tc>
          <w:tcPr>
            <w:tcW w:w="0" w:type="auto"/>
            <w:noWrap/>
            <w:hideMark/>
          </w:tcPr>
          <w:p w14:paraId="5319FCF3"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1.49%</w:t>
            </w:r>
          </w:p>
        </w:tc>
      </w:tr>
      <w:tr w:rsidR="00DC4C4D" w14:paraId="50D7363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26753B2"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21</w:t>
            </w:r>
          </w:p>
        </w:tc>
        <w:tc>
          <w:tcPr>
            <w:tcW w:w="0" w:type="auto"/>
            <w:noWrap/>
            <w:hideMark/>
          </w:tcPr>
          <w:p w14:paraId="1102A27E"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1.43%</w:t>
            </w:r>
          </w:p>
        </w:tc>
        <w:tc>
          <w:tcPr>
            <w:tcW w:w="0" w:type="auto"/>
            <w:noWrap/>
            <w:hideMark/>
          </w:tcPr>
          <w:p w14:paraId="2D20728C"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1.41%</w:t>
            </w:r>
          </w:p>
        </w:tc>
      </w:tr>
      <w:tr w:rsidR="00DC4C4D" w14:paraId="4529732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B485950"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22</w:t>
            </w:r>
          </w:p>
        </w:tc>
        <w:tc>
          <w:tcPr>
            <w:tcW w:w="0" w:type="auto"/>
            <w:noWrap/>
            <w:hideMark/>
          </w:tcPr>
          <w:p w14:paraId="519730C5"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1.88%</w:t>
            </w:r>
          </w:p>
        </w:tc>
        <w:tc>
          <w:tcPr>
            <w:tcW w:w="0" w:type="auto"/>
            <w:noWrap/>
            <w:hideMark/>
          </w:tcPr>
          <w:p w14:paraId="3036E62F"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1.86%</w:t>
            </w:r>
          </w:p>
        </w:tc>
      </w:tr>
      <w:tr w:rsidR="00DC4C4D" w14:paraId="1A89CBD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232EC4A"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23</w:t>
            </w:r>
          </w:p>
        </w:tc>
        <w:tc>
          <w:tcPr>
            <w:tcW w:w="0" w:type="auto"/>
            <w:noWrap/>
            <w:hideMark/>
          </w:tcPr>
          <w:p w14:paraId="569FC645"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1.53%</w:t>
            </w:r>
          </w:p>
        </w:tc>
        <w:tc>
          <w:tcPr>
            <w:tcW w:w="0" w:type="auto"/>
            <w:noWrap/>
            <w:hideMark/>
          </w:tcPr>
          <w:p w14:paraId="4A863AC7"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1.43%</w:t>
            </w:r>
          </w:p>
        </w:tc>
      </w:tr>
      <w:tr w:rsidR="00DC4C4D" w14:paraId="78822AF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35DF85C"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24</w:t>
            </w:r>
          </w:p>
        </w:tc>
        <w:tc>
          <w:tcPr>
            <w:tcW w:w="0" w:type="auto"/>
            <w:noWrap/>
            <w:hideMark/>
          </w:tcPr>
          <w:p w14:paraId="370DA190"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1.45%</w:t>
            </w:r>
          </w:p>
        </w:tc>
        <w:tc>
          <w:tcPr>
            <w:tcW w:w="0" w:type="auto"/>
            <w:noWrap/>
            <w:hideMark/>
          </w:tcPr>
          <w:p w14:paraId="20FBD75F"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1.49%</w:t>
            </w:r>
          </w:p>
        </w:tc>
      </w:tr>
      <w:tr w:rsidR="00DC4C4D" w14:paraId="6798B6B3"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4B7C65C"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25</w:t>
            </w:r>
          </w:p>
        </w:tc>
        <w:tc>
          <w:tcPr>
            <w:tcW w:w="0" w:type="auto"/>
            <w:noWrap/>
            <w:hideMark/>
          </w:tcPr>
          <w:p w14:paraId="094195E9"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1.88%</w:t>
            </w:r>
          </w:p>
        </w:tc>
        <w:tc>
          <w:tcPr>
            <w:tcW w:w="0" w:type="auto"/>
            <w:noWrap/>
            <w:hideMark/>
          </w:tcPr>
          <w:p w14:paraId="3420C0FF"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1.88%</w:t>
            </w:r>
          </w:p>
        </w:tc>
      </w:tr>
      <w:tr w:rsidR="00DC4C4D" w14:paraId="0416315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8A5D67A"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26</w:t>
            </w:r>
          </w:p>
        </w:tc>
        <w:tc>
          <w:tcPr>
            <w:tcW w:w="0" w:type="auto"/>
            <w:noWrap/>
            <w:hideMark/>
          </w:tcPr>
          <w:p w14:paraId="3D220446"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2.25%</w:t>
            </w:r>
          </w:p>
        </w:tc>
        <w:tc>
          <w:tcPr>
            <w:tcW w:w="0" w:type="auto"/>
            <w:noWrap/>
            <w:hideMark/>
          </w:tcPr>
          <w:p w14:paraId="5D0AD83B"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2.41%</w:t>
            </w:r>
          </w:p>
        </w:tc>
      </w:tr>
      <w:tr w:rsidR="00DC4C4D" w14:paraId="08A206B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270A622"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27</w:t>
            </w:r>
          </w:p>
        </w:tc>
        <w:tc>
          <w:tcPr>
            <w:tcW w:w="0" w:type="auto"/>
            <w:noWrap/>
            <w:hideMark/>
          </w:tcPr>
          <w:p w14:paraId="16A24F07"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1.63%</w:t>
            </w:r>
          </w:p>
        </w:tc>
        <w:tc>
          <w:tcPr>
            <w:tcW w:w="0" w:type="auto"/>
            <w:noWrap/>
            <w:hideMark/>
          </w:tcPr>
          <w:p w14:paraId="6BBE8FDD"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1.64%</w:t>
            </w:r>
          </w:p>
        </w:tc>
      </w:tr>
      <w:tr w:rsidR="00DC4C4D" w14:paraId="50A10BD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AE7CCC8"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28</w:t>
            </w:r>
          </w:p>
        </w:tc>
        <w:tc>
          <w:tcPr>
            <w:tcW w:w="0" w:type="auto"/>
            <w:noWrap/>
            <w:hideMark/>
          </w:tcPr>
          <w:p w14:paraId="39A7E0A2"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1.80%</w:t>
            </w:r>
          </w:p>
        </w:tc>
        <w:tc>
          <w:tcPr>
            <w:tcW w:w="0" w:type="auto"/>
            <w:noWrap/>
            <w:hideMark/>
          </w:tcPr>
          <w:p w14:paraId="786187BB"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1.75%</w:t>
            </w:r>
          </w:p>
        </w:tc>
      </w:tr>
      <w:tr w:rsidR="00DC4C4D" w14:paraId="68FCA62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D4F2691"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29</w:t>
            </w:r>
          </w:p>
        </w:tc>
        <w:tc>
          <w:tcPr>
            <w:tcW w:w="0" w:type="auto"/>
            <w:noWrap/>
            <w:hideMark/>
          </w:tcPr>
          <w:p w14:paraId="70877A1D"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2.43%</w:t>
            </w:r>
          </w:p>
        </w:tc>
        <w:tc>
          <w:tcPr>
            <w:tcW w:w="0" w:type="auto"/>
            <w:noWrap/>
            <w:hideMark/>
          </w:tcPr>
          <w:p w14:paraId="1864AAE4"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2.57%</w:t>
            </w:r>
          </w:p>
        </w:tc>
      </w:tr>
      <w:tr w:rsidR="00DC4C4D" w14:paraId="00D42F2A"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F7ED7EC"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30</w:t>
            </w:r>
          </w:p>
        </w:tc>
        <w:tc>
          <w:tcPr>
            <w:tcW w:w="0" w:type="auto"/>
            <w:noWrap/>
            <w:hideMark/>
          </w:tcPr>
          <w:p w14:paraId="002E4398"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3.08%</w:t>
            </w:r>
          </w:p>
        </w:tc>
        <w:tc>
          <w:tcPr>
            <w:tcW w:w="0" w:type="auto"/>
            <w:noWrap/>
            <w:hideMark/>
          </w:tcPr>
          <w:p w14:paraId="09E3BCF1"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3.05%</w:t>
            </w:r>
          </w:p>
        </w:tc>
      </w:tr>
      <w:tr w:rsidR="00DC4C4D" w14:paraId="60242ED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722164B"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31</w:t>
            </w:r>
          </w:p>
        </w:tc>
        <w:tc>
          <w:tcPr>
            <w:tcW w:w="0" w:type="auto"/>
            <w:noWrap/>
            <w:hideMark/>
          </w:tcPr>
          <w:p w14:paraId="21BE2719"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2.03%</w:t>
            </w:r>
          </w:p>
        </w:tc>
        <w:tc>
          <w:tcPr>
            <w:tcW w:w="0" w:type="auto"/>
            <w:noWrap/>
            <w:hideMark/>
          </w:tcPr>
          <w:p w14:paraId="16EEBF0E"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2.04%</w:t>
            </w:r>
          </w:p>
        </w:tc>
      </w:tr>
      <w:tr w:rsidR="00DC4C4D" w14:paraId="24B9A99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724BA47"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32</w:t>
            </w:r>
          </w:p>
        </w:tc>
        <w:tc>
          <w:tcPr>
            <w:tcW w:w="0" w:type="auto"/>
            <w:noWrap/>
            <w:hideMark/>
          </w:tcPr>
          <w:p w14:paraId="070B1209"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2.05%</w:t>
            </w:r>
          </w:p>
        </w:tc>
        <w:tc>
          <w:tcPr>
            <w:tcW w:w="0" w:type="auto"/>
            <w:noWrap/>
            <w:hideMark/>
          </w:tcPr>
          <w:p w14:paraId="4EBF8762"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2.09%</w:t>
            </w:r>
          </w:p>
        </w:tc>
      </w:tr>
      <w:tr w:rsidR="00DC4C4D" w14:paraId="725D4B0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1AB2042"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33</w:t>
            </w:r>
          </w:p>
        </w:tc>
        <w:tc>
          <w:tcPr>
            <w:tcW w:w="0" w:type="auto"/>
            <w:noWrap/>
            <w:hideMark/>
          </w:tcPr>
          <w:p w14:paraId="1D012BC4"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1.95%</w:t>
            </w:r>
          </w:p>
        </w:tc>
        <w:tc>
          <w:tcPr>
            <w:tcW w:w="0" w:type="auto"/>
            <w:noWrap/>
            <w:hideMark/>
          </w:tcPr>
          <w:p w14:paraId="50F8C2FD"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1.94%</w:t>
            </w:r>
          </w:p>
        </w:tc>
      </w:tr>
      <w:tr w:rsidR="00DC4C4D" w14:paraId="1DC7584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0138989"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34</w:t>
            </w:r>
          </w:p>
        </w:tc>
        <w:tc>
          <w:tcPr>
            <w:tcW w:w="0" w:type="auto"/>
            <w:noWrap/>
            <w:hideMark/>
          </w:tcPr>
          <w:p w14:paraId="088FFF5A"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2.38%</w:t>
            </w:r>
          </w:p>
        </w:tc>
        <w:tc>
          <w:tcPr>
            <w:tcW w:w="0" w:type="auto"/>
            <w:noWrap/>
            <w:hideMark/>
          </w:tcPr>
          <w:p w14:paraId="1743C41D"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2.55%</w:t>
            </w:r>
          </w:p>
        </w:tc>
      </w:tr>
      <w:tr w:rsidR="00DC4C4D" w14:paraId="6E47F51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39392D5"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35</w:t>
            </w:r>
          </w:p>
        </w:tc>
        <w:tc>
          <w:tcPr>
            <w:tcW w:w="0" w:type="auto"/>
            <w:noWrap/>
            <w:hideMark/>
          </w:tcPr>
          <w:p w14:paraId="4F74A542"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4.16%</w:t>
            </w:r>
          </w:p>
        </w:tc>
        <w:tc>
          <w:tcPr>
            <w:tcW w:w="0" w:type="auto"/>
            <w:noWrap/>
            <w:hideMark/>
          </w:tcPr>
          <w:p w14:paraId="48F4B170"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4.16%</w:t>
            </w:r>
          </w:p>
        </w:tc>
      </w:tr>
      <w:tr w:rsidR="00DC4C4D" w14:paraId="614C6E3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9919625"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36</w:t>
            </w:r>
          </w:p>
        </w:tc>
        <w:tc>
          <w:tcPr>
            <w:tcW w:w="0" w:type="auto"/>
            <w:noWrap/>
            <w:hideMark/>
          </w:tcPr>
          <w:p w14:paraId="4139E4C7"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1.58%</w:t>
            </w:r>
          </w:p>
        </w:tc>
        <w:tc>
          <w:tcPr>
            <w:tcW w:w="0" w:type="auto"/>
            <w:noWrap/>
            <w:hideMark/>
          </w:tcPr>
          <w:p w14:paraId="650A903D"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1.70%</w:t>
            </w:r>
          </w:p>
        </w:tc>
      </w:tr>
      <w:tr w:rsidR="00DC4C4D" w14:paraId="252BBD8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C2D3010"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37</w:t>
            </w:r>
          </w:p>
        </w:tc>
        <w:tc>
          <w:tcPr>
            <w:tcW w:w="0" w:type="auto"/>
            <w:noWrap/>
            <w:hideMark/>
          </w:tcPr>
          <w:p w14:paraId="7C99A7DB"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2.05%</w:t>
            </w:r>
          </w:p>
        </w:tc>
        <w:tc>
          <w:tcPr>
            <w:tcW w:w="0" w:type="auto"/>
            <w:noWrap/>
            <w:hideMark/>
          </w:tcPr>
          <w:p w14:paraId="2DC978CB"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1.96%</w:t>
            </w:r>
          </w:p>
        </w:tc>
      </w:tr>
      <w:tr w:rsidR="00DC4C4D" w14:paraId="18237E3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A124C85"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38</w:t>
            </w:r>
          </w:p>
        </w:tc>
        <w:tc>
          <w:tcPr>
            <w:tcW w:w="0" w:type="auto"/>
            <w:noWrap/>
            <w:hideMark/>
          </w:tcPr>
          <w:p w14:paraId="4B0E3C71"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2.18%</w:t>
            </w:r>
          </w:p>
        </w:tc>
        <w:tc>
          <w:tcPr>
            <w:tcW w:w="0" w:type="auto"/>
            <w:noWrap/>
            <w:hideMark/>
          </w:tcPr>
          <w:p w14:paraId="7C31A8BE"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2.20%</w:t>
            </w:r>
          </w:p>
        </w:tc>
      </w:tr>
      <w:tr w:rsidR="00DC4C4D" w14:paraId="4CB9CE7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4AE64FE"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39</w:t>
            </w:r>
          </w:p>
        </w:tc>
        <w:tc>
          <w:tcPr>
            <w:tcW w:w="0" w:type="auto"/>
            <w:noWrap/>
            <w:hideMark/>
          </w:tcPr>
          <w:p w14:paraId="516529A8"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2.05%</w:t>
            </w:r>
          </w:p>
        </w:tc>
        <w:tc>
          <w:tcPr>
            <w:tcW w:w="0" w:type="auto"/>
            <w:noWrap/>
            <w:hideMark/>
          </w:tcPr>
          <w:p w14:paraId="30FBF384"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2.02%</w:t>
            </w:r>
          </w:p>
        </w:tc>
      </w:tr>
      <w:tr w:rsidR="00DC4C4D" w14:paraId="011DBEEA"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F3392D1"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40</w:t>
            </w:r>
          </w:p>
        </w:tc>
        <w:tc>
          <w:tcPr>
            <w:tcW w:w="0" w:type="auto"/>
            <w:noWrap/>
            <w:hideMark/>
          </w:tcPr>
          <w:p w14:paraId="489403A3"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2.83%</w:t>
            </w:r>
          </w:p>
        </w:tc>
        <w:tc>
          <w:tcPr>
            <w:tcW w:w="0" w:type="auto"/>
            <w:noWrap/>
            <w:hideMark/>
          </w:tcPr>
          <w:p w14:paraId="715C6864"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2.78%</w:t>
            </w:r>
          </w:p>
        </w:tc>
      </w:tr>
      <w:tr w:rsidR="00DC4C4D" w14:paraId="29500D2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D31D0C6"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41</w:t>
            </w:r>
          </w:p>
        </w:tc>
        <w:tc>
          <w:tcPr>
            <w:tcW w:w="0" w:type="auto"/>
            <w:noWrap/>
            <w:hideMark/>
          </w:tcPr>
          <w:p w14:paraId="2B233DDC"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2.73%</w:t>
            </w:r>
          </w:p>
        </w:tc>
        <w:tc>
          <w:tcPr>
            <w:tcW w:w="0" w:type="auto"/>
            <w:noWrap/>
            <w:hideMark/>
          </w:tcPr>
          <w:p w14:paraId="0208DE98"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2.68%</w:t>
            </w:r>
          </w:p>
        </w:tc>
      </w:tr>
      <w:tr w:rsidR="00DC4C4D" w14:paraId="339EE704"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F14E017"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42</w:t>
            </w:r>
          </w:p>
        </w:tc>
        <w:tc>
          <w:tcPr>
            <w:tcW w:w="0" w:type="auto"/>
            <w:noWrap/>
            <w:hideMark/>
          </w:tcPr>
          <w:p w14:paraId="5EE5C42C"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2.73%</w:t>
            </w:r>
          </w:p>
        </w:tc>
        <w:tc>
          <w:tcPr>
            <w:tcW w:w="0" w:type="auto"/>
            <w:noWrap/>
            <w:hideMark/>
          </w:tcPr>
          <w:p w14:paraId="2FA3A287"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2.60%</w:t>
            </w:r>
          </w:p>
        </w:tc>
      </w:tr>
      <w:tr w:rsidR="00DC4C4D" w14:paraId="7C79ED7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211535A"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43</w:t>
            </w:r>
          </w:p>
        </w:tc>
        <w:tc>
          <w:tcPr>
            <w:tcW w:w="0" w:type="auto"/>
            <w:noWrap/>
            <w:hideMark/>
          </w:tcPr>
          <w:p w14:paraId="1DB787CD"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2.88%</w:t>
            </w:r>
          </w:p>
        </w:tc>
        <w:tc>
          <w:tcPr>
            <w:tcW w:w="0" w:type="auto"/>
            <w:noWrap/>
            <w:hideMark/>
          </w:tcPr>
          <w:p w14:paraId="24E190BA"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2.89%</w:t>
            </w:r>
          </w:p>
        </w:tc>
      </w:tr>
      <w:tr w:rsidR="00DC4C4D" w14:paraId="594EB98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C97A30D"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44</w:t>
            </w:r>
          </w:p>
        </w:tc>
        <w:tc>
          <w:tcPr>
            <w:tcW w:w="0" w:type="auto"/>
            <w:noWrap/>
            <w:hideMark/>
          </w:tcPr>
          <w:p w14:paraId="10572C2D"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2.58%</w:t>
            </w:r>
          </w:p>
        </w:tc>
        <w:tc>
          <w:tcPr>
            <w:tcW w:w="0" w:type="auto"/>
            <w:noWrap/>
            <w:hideMark/>
          </w:tcPr>
          <w:p w14:paraId="7B4676F6"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2.52%</w:t>
            </w:r>
          </w:p>
        </w:tc>
      </w:tr>
      <w:tr w:rsidR="00DC4C4D" w14:paraId="6F5C77E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C310534"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45</w:t>
            </w:r>
          </w:p>
        </w:tc>
        <w:tc>
          <w:tcPr>
            <w:tcW w:w="0" w:type="auto"/>
            <w:noWrap/>
            <w:hideMark/>
          </w:tcPr>
          <w:p w14:paraId="3FA17176"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3.03%</w:t>
            </w:r>
          </w:p>
        </w:tc>
        <w:tc>
          <w:tcPr>
            <w:tcW w:w="0" w:type="auto"/>
            <w:noWrap/>
            <w:hideMark/>
          </w:tcPr>
          <w:p w14:paraId="2F8A7FFA"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3.08%</w:t>
            </w:r>
          </w:p>
        </w:tc>
      </w:tr>
      <w:tr w:rsidR="00DC4C4D" w14:paraId="470E189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971C4B2"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46</w:t>
            </w:r>
          </w:p>
        </w:tc>
        <w:tc>
          <w:tcPr>
            <w:tcW w:w="0" w:type="auto"/>
            <w:noWrap/>
            <w:hideMark/>
          </w:tcPr>
          <w:p w14:paraId="2C93B569"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3.73%</w:t>
            </w:r>
          </w:p>
        </w:tc>
        <w:tc>
          <w:tcPr>
            <w:tcW w:w="0" w:type="auto"/>
            <w:noWrap/>
            <w:hideMark/>
          </w:tcPr>
          <w:p w14:paraId="39A34154"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3.74%</w:t>
            </w:r>
          </w:p>
        </w:tc>
      </w:tr>
      <w:tr w:rsidR="00DC4C4D" w14:paraId="0D4B1B5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2D25A56"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47</w:t>
            </w:r>
          </w:p>
        </w:tc>
        <w:tc>
          <w:tcPr>
            <w:tcW w:w="0" w:type="auto"/>
            <w:noWrap/>
            <w:hideMark/>
          </w:tcPr>
          <w:p w14:paraId="5AE043EC"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4.01%</w:t>
            </w:r>
          </w:p>
        </w:tc>
        <w:tc>
          <w:tcPr>
            <w:tcW w:w="0" w:type="auto"/>
            <w:noWrap/>
            <w:hideMark/>
          </w:tcPr>
          <w:p w14:paraId="689A94CB" w14:textId="77777777" w:rsidR="00A155CE" w:rsidRPr="00A155CE" w:rsidRDefault="00AF3757" w:rsidP="0011610D">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3.79%</w:t>
            </w:r>
          </w:p>
        </w:tc>
      </w:tr>
      <w:tr w:rsidR="00DC4C4D" w14:paraId="5C19DE9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564D284" w14:textId="77777777" w:rsidR="00A155CE" w:rsidRPr="00A155CE" w:rsidRDefault="00AF3757" w:rsidP="0011610D">
            <w:pPr>
              <w:spacing w:line="240" w:lineRule="auto"/>
              <w:jc w:val="center"/>
              <w:rPr>
                <w:rFonts w:ascii="Calibri" w:eastAsia="Times New Roman" w:hAnsi="Calibri" w:cs="Calibri"/>
                <w:i/>
                <w:iCs/>
                <w:color w:val="000000"/>
                <w:sz w:val="22"/>
                <w:lang w:eastAsia="en-GB"/>
              </w:rPr>
            </w:pPr>
            <w:r w:rsidRPr="00A155CE">
              <w:rPr>
                <w:rFonts w:ascii="Calibri" w:eastAsia="Times New Roman" w:hAnsi="Calibri" w:cs="Calibri"/>
                <w:i/>
                <w:iCs/>
                <w:color w:val="000000"/>
                <w:sz w:val="22"/>
                <w:lang w:eastAsia="en-GB"/>
              </w:rPr>
              <w:t>Grand Total</w:t>
            </w:r>
          </w:p>
        </w:tc>
        <w:tc>
          <w:tcPr>
            <w:tcW w:w="0" w:type="auto"/>
            <w:noWrap/>
            <w:hideMark/>
          </w:tcPr>
          <w:p w14:paraId="57ECD9BC"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100.00%</w:t>
            </w:r>
          </w:p>
        </w:tc>
        <w:tc>
          <w:tcPr>
            <w:tcW w:w="0" w:type="auto"/>
            <w:noWrap/>
            <w:hideMark/>
          </w:tcPr>
          <w:p w14:paraId="3469DB96" w14:textId="77777777" w:rsidR="00A155CE" w:rsidRPr="00A155CE" w:rsidRDefault="00AF3757" w:rsidP="0011610D">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i/>
                <w:iCs/>
                <w:color w:val="000000"/>
                <w:sz w:val="22"/>
                <w:lang w:eastAsia="en-GB"/>
              </w:rPr>
            </w:pPr>
            <w:r w:rsidRPr="00A155CE">
              <w:rPr>
                <w:rFonts w:ascii="Calibri" w:eastAsia="Times New Roman" w:hAnsi="Calibri" w:cs="Calibri"/>
                <w:b/>
                <w:bCs/>
                <w:i/>
                <w:iCs/>
                <w:color w:val="000000"/>
                <w:sz w:val="22"/>
                <w:lang w:eastAsia="en-GB"/>
              </w:rPr>
              <w:t>100.00%</w:t>
            </w:r>
          </w:p>
        </w:tc>
      </w:tr>
    </w:tbl>
    <w:p w14:paraId="677DEDB2" w14:textId="77777777" w:rsidR="00A155CE" w:rsidRDefault="00A155CE" w:rsidP="00A219E7">
      <w:pPr>
        <w:rPr>
          <w:b/>
          <w:bCs/>
          <w:i/>
          <w:iCs/>
        </w:rPr>
      </w:pPr>
    </w:p>
    <w:p w14:paraId="6514BC80" w14:textId="77777777" w:rsidR="00A155CE" w:rsidRDefault="00AF3757" w:rsidP="00A219E7">
      <w:pPr>
        <w:rPr>
          <w:b/>
          <w:bCs/>
          <w:i/>
          <w:iCs/>
          <w:u w:val="single"/>
        </w:rPr>
      </w:pPr>
      <w:r>
        <w:rPr>
          <w:b/>
          <w:bCs/>
          <w:i/>
          <w:iCs/>
          <w:u w:val="single"/>
        </w:rPr>
        <w:t>ANALYSIS</w:t>
      </w:r>
    </w:p>
    <w:p w14:paraId="6790577C" w14:textId="77777777" w:rsidR="004732D1" w:rsidRDefault="00AF3757" w:rsidP="00A219E7">
      <w:r>
        <w:t>The above data has focused on the</w:t>
      </w:r>
      <w:r w:rsidR="00B07502">
        <w:t xml:space="preserve"> basic crime rate that </w:t>
      </w:r>
      <w:r w:rsidR="00991212">
        <w:t>has affected</w:t>
      </w:r>
      <w:r w:rsidR="00B07502">
        <w:t xml:space="preserve"> the overall expenditures that have been incurred in order to maintain and handle the situation, respectively.</w:t>
      </w:r>
      <w:r w:rsidR="00991212">
        <w:t xml:space="preserve"> </w:t>
      </w:r>
    </w:p>
    <w:p w14:paraId="277919D9" w14:textId="4FC84CF6" w:rsidR="00377DA8" w:rsidRDefault="00AF3757" w:rsidP="00377DA8">
      <w:pPr>
        <w:pStyle w:val="Heading2"/>
      </w:pPr>
      <w:bookmarkStart w:id="6" w:name="_Toc101456684"/>
      <w:r>
        <w:t xml:space="preserve">Discussion of the crime rates on the </w:t>
      </w:r>
      <w:r w:rsidR="00291640">
        <w:t>labo</w:t>
      </w:r>
      <w:r w:rsidR="00D0399E">
        <w:t>u</w:t>
      </w:r>
      <w:r w:rsidR="00291640">
        <w:t>r population in the UK</w:t>
      </w:r>
      <w:bookmarkEnd w:id="6"/>
    </w:p>
    <w:p w14:paraId="6BE15F97" w14:textId="77777777" w:rsidR="00B7651D" w:rsidRDefault="00AF3757" w:rsidP="00B7651D">
      <w:pPr>
        <w:rPr>
          <w:b/>
          <w:bCs/>
          <w:i/>
          <w:iCs/>
          <w:lang w:val="en-US"/>
        </w:rPr>
      </w:pPr>
      <w:r>
        <w:rPr>
          <w:b/>
          <w:bCs/>
          <w:i/>
          <w:iCs/>
          <w:lang w:val="en-US"/>
        </w:rPr>
        <w:t>Showcasing</w:t>
      </w:r>
      <w:r w:rsidRPr="0021692E">
        <w:rPr>
          <w:b/>
          <w:bCs/>
          <w:i/>
          <w:iCs/>
          <w:lang w:val="en-US"/>
        </w:rPr>
        <w:t xml:space="preserve"> the graphical presentation</w:t>
      </w:r>
    </w:p>
    <w:p w14:paraId="401D01D1" w14:textId="77777777" w:rsidR="00B7651D" w:rsidRDefault="00AF3757" w:rsidP="00B7651D">
      <w:r>
        <w:rPr>
          <w:noProof/>
        </w:rPr>
        <w:drawing>
          <wp:inline distT="0" distB="0" distL="0" distR="0" wp14:anchorId="41A986C6" wp14:editId="1FA42C5A">
            <wp:extent cx="5353050" cy="3161665"/>
            <wp:effectExtent l="0" t="0" r="0" b="635"/>
            <wp:docPr id="12" name="Chart 12">
              <a:extLst xmlns:a="http://schemas.openxmlformats.org/drawingml/2006/main">
                <a:ext uri="{FF2B5EF4-FFF2-40B4-BE49-F238E27FC236}">
                  <a16:creationId xmlns:a16="http://schemas.microsoft.com/office/drawing/2014/main" id="{12E9109C-A1D8-4714-8C9E-BAA0528935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3DB8060" w14:textId="523D6018" w:rsidR="00AD38D3" w:rsidRPr="00B3527D" w:rsidRDefault="00AF3757" w:rsidP="007B0BD9">
      <w:pPr>
        <w:rPr>
          <w:b/>
          <w:bCs/>
          <w:i/>
          <w:iCs/>
        </w:rPr>
      </w:pPr>
      <w:r>
        <w:rPr>
          <w:b/>
          <w:bCs/>
          <w:i/>
          <w:iCs/>
        </w:rPr>
        <w:t>Pivot Table</w:t>
      </w:r>
      <w:r w:rsidRPr="00B3527D">
        <w:rPr>
          <w:b/>
          <w:bCs/>
          <w:i/>
          <w:iCs/>
        </w:rPr>
        <w:t xml:space="preserve"> </w:t>
      </w:r>
      <w:r>
        <w:rPr>
          <w:b/>
          <w:bCs/>
          <w:i/>
          <w:iCs/>
        </w:rPr>
        <w:t>for labo</w:t>
      </w:r>
      <w:r w:rsidR="00D0399E">
        <w:rPr>
          <w:b/>
          <w:bCs/>
          <w:i/>
          <w:iCs/>
        </w:rPr>
        <w:t>u</w:t>
      </w:r>
      <w:r>
        <w:rPr>
          <w:b/>
          <w:bCs/>
          <w:i/>
          <w:iCs/>
        </w:rPr>
        <w:t>r force</w:t>
      </w:r>
    </w:p>
    <w:tbl>
      <w:tblPr>
        <w:tblStyle w:val="GridTable4-Accent6"/>
        <w:tblW w:w="0" w:type="auto"/>
        <w:tblLook w:val="04A0" w:firstRow="1" w:lastRow="0" w:firstColumn="1" w:lastColumn="0" w:noHBand="0" w:noVBand="1"/>
      </w:tblPr>
      <w:tblGrid>
        <w:gridCol w:w="1295"/>
        <w:gridCol w:w="2089"/>
        <w:gridCol w:w="2312"/>
      </w:tblGrid>
      <w:tr w:rsidR="00DC4C4D" w14:paraId="3EB79963" w14:textId="77777777" w:rsidTr="00DC4C4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6D8A75D"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Row Labels</w:t>
            </w:r>
          </w:p>
        </w:tc>
        <w:tc>
          <w:tcPr>
            <w:tcW w:w="0" w:type="auto"/>
            <w:noWrap/>
            <w:hideMark/>
          </w:tcPr>
          <w:p w14:paraId="40994F03" w14:textId="77777777" w:rsidR="00AD38D3" w:rsidRPr="00865942"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Sum of Labour</w:t>
            </w:r>
            <w:r>
              <w:rPr>
                <w:rFonts w:ascii="Calibri" w:eastAsia="Times New Roman" w:hAnsi="Calibri" w:cs="Calibri"/>
                <w:color w:val="000000"/>
                <w:sz w:val="22"/>
                <w:lang w:eastAsia="en-GB"/>
              </w:rPr>
              <w:t xml:space="preserve"> </w:t>
            </w:r>
            <w:r w:rsidRPr="00865942">
              <w:rPr>
                <w:rFonts w:ascii="Calibri" w:eastAsia="Times New Roman" w:hAnsi="Calibri" w:cs="Calibri"/>
                <w:color w:val="000000"/>
                <w:sz w:val="22"/>
                <w:lang w:eastAsia="en-GB"/>
              </w:rPr>
              <w:t>Force</w:t>
            </w:r>
          </w:p>
        </w:tc>
        <w:tc>
          <w:tcPr>
            <w:tcW w:w="0" w:type="auto"/>
            <w:noWrap/>
            <w:hideMark/>
          </w:tcPr>
          <w:p w14:paraId="5478F0B8" w14:textId="77777777" w:rsidR="00AD38D3" w:rsidRPr="00865942"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Sum of Labour</w:t>
            </w:r>
            <w:r>
              <w:rPr>
                <w:rFonts w:ascii="Calibri" w:eastAsia="Times New Roman" w:hAnsi="Calibri" w:cs="Calibri"/>
                <w:color w:val="000000"/>
                <w:sz w:val="22"/>
                <w:lang w:eastAsia="en-GB"/>
              </w:rPr>
              <w:t xml:space="preserve"> </w:t>
            </w:r>
            <w:r w:rsidRPr="00865942">
              <w:rPr>
                <w:rFonts w:ascii="Calibri" w:eastAsia="Times New Roman" w:hAnsi="Calibri" w:cs="Calibri"/>
                <w:color w:val="000000"/>
                <w:sz w:val="22"/>
                <w:lang w:eastAsia="en-GB"/>
              </w:rPr>
              <w:t>Force10</w:t>
            </w:r>
          </w:p>
        </w:tc>
      </w:tr>
      <w:tr w:rsidR="00DC4C4D" w14:paraId="66009E5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4843CF0"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w:t>
            </w:r>
          </w:p>
        </w:tc>
        <w:tc>
          <w:tcPr>
            <w:tcW w:w="0" w:type="auto"/>
            <w:noWrap/>
            <w:hideMark/>
          </w:tcPr>
          <w:p w14:paraId="00229217"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2.05%</w:t>
            </w:r>
          </w:p>
        </w:tc>
        <w:tc>
          <w:tcPr>
            <w:tcW w:w="0" w:type="auto"/>
            <w:noWrap/>
            <w:hideMark/>
          </w:tcPr>
          <w:p w14:paraId="494B3A19"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2.12%</w:t>
            </w:r>
          </w:p>
        </w:tc>
      </w:tr>
      <w:tr w:rsidR="00DC4C4D" w14:paraId="3ED39E4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0C71585"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w:t>
            </w:r>
          </w:p>
        </w:tc>
        <w:tc>
          <w:tcPr>
            <w:tcW w:w="0" w:type="auto"/>
            <w:noWrap/>
            <w:hideMark/>
          </w:tcPr>
          <w:p w14:paraId="309165B6"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2.03%</w:t>
            </w:r>
          </w:p>
        </w:tc>
        <w:tc>
          <w:tcPr>
            <w:tcW w:w="0" w:type="auto"/>
            <w:noWrap/>
            <w:hideMark/>
          </w:tcPr>
          <w:p w14:paraId="54F7BB27"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2.03%</w:t>
            </w:r>
          </w:p>
        </w:tc>
      </w:tr>
      <w:tr w:rsidR="00DC4C4D" w14:paraId="7384460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76D200E"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w:t>
            </w:r>
          </w:p>
        </w:tc>
        <w:tc>
          <w:tcPr>
            <w:tcW w:w="0" w:type="auto"/>
            <w:noWrap/>
            <w:hideMark/>
          </w:tcPr>
          <w:p w14:paraId="10738D62"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1.94%</w:t>
            </w:r>
          </w:p>
        </w:tc>
        <w:tc>
          <w:tcPr>
            <w:tcW w:w="0" w:type="auto"/>
            <w:noWrap/>
            <w:hideMark/>
          </w:tcPr>
          <w:p w14:paraId="3C03A957"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1.99%</w:t>
            </w:r>
          </w:p>
        </w:tc>
      </w:tr>
      <w:tr w:rsidR="00DC4C4D" w14:paraId="282B39B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480133A"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w:t>
            </w:r>
          </w:p>
        </w:tc>
        <w:tc>
          <w:tcPr>
            <w:tcW w:w="0" w:type="auto"/>
            <w:noWrap/>
            <w:hideMark/>
          </w:tcPr>
          <w:p w14:paraId="306E5C08"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1.82%</w:t>
            </w:r>
          </w:p>
        </w:tc>
        <w:tc>
          <w:tcPr>
            <w:tcW w:w="0" w:type="auto"/>
            <w:noWrap/>
            <w:hideMark/>
          </w:tcPr>
          <w:p w14:paraId="14CD6F15"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1.87%</w:t>
            </w:r>
          </w:p>
        </w:tc>
      </w:tr>
      <w:tr w:rsidR="00DC4C4D" w14:paraId="198B4AE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D5301F2"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5</w:t>
            </w:r>
          </w:p>
        </w:tc>
        <w:tc>
          <w:tcPr>
            <w:tcW w:w="0" w:type="auto"/>
            <w:noWrap/>
            <w:hideMark/>
          </w:tcPr>
          <w:p w14:paraId="147E652D"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2.27%</w:t>
            </w:r>
          </w:p>
        </w:tc>
        <w:tc>
          <w:tcPr>
            <w:tcW w:w="0" w:type="auto"/>
            <w:noWrap/>
            <w:hideMark/>
          </w:tcPr>
          <w:p w14:paraId="4FFC3508"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2.26%</w:t>
            </w:r>
          </w:p>
        </w:tc>
      </w:tr>
      <w:tr w:rsidR="00DC4C4D" w14:paraId="0AD6A89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FC52EFA"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6</w:t>
            </w:r>
          </w:p>
        </w:tc>
        <w:tc>
          <w:tcPr>
            <w:tcW w:w="0" w:type="auto"/>
            <w:noWrap/>
            <w:hideMark/>
          </w:tcPr>
          <w:p w14:paraId="1AA7E2FF"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2.37%</w:t>
            </w:r>
          </w:p>
        </w:tc>
        <w:tc>
          <w:tcPr>
            <w:tcW w:w="0" w:type="auto"/>
            <w:noWrap/>
            <w:hideMark/>
          </w:tcPr>
          <w:p w14:paraId="35BC10A0"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2.34%</w:t>
            </w:r>
          </w:p>
        </w:tc>
      </w:tr>
      <w:tr w:rsidR="00DC4C4D" w14:paraId="12DCB53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80F4462"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7</w:t>
            </w:r>
          </w:p>
        </w:tc>
        <w:tc>
          <w:tcPr>
            <w:tcW w:w="0" w:type="auto"/>
            <w:noWrap/>
            <w:hideMark/>
          </w:tcPr>
          <w:p w14:paraId="2CBF4A08"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2.43%</w:t>
            </w:r>
          </w:p>
        </w:tc>
        <w:tc>
          <w:tcPr>
            <w:tcW w:w="0" w:type="auto"/>
            <w:noWrap/>
            <w:hideMark/>
          </w:tcPr>
          <w:p w14:paraId="4187D3FF"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2.41%</w:t>
            </w:r>
          </w:p>
        </w:tc>
      </w:tr>
      <w:tr w:rsidR="00DC4C4D" w14:paraId="29BEF262"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82158DF"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8</w:t>
            </w:r>
          </w:p>
        </w:tc>
        <w:tc>
          <w:tcPr>
            <w:tcW w:w="0" w:type="auto"/>
            <w:noWrap/>
            <w:hideMark/>
          </w:tcPr>
          <w:p w14:paraId="725B44F1"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2.04%</w:t>
            </w:r>
          </w:p>
        </w:tc>
        <w:tc>
          <w:tcPr>
            <w:tcW w:w="0" w:type="auto"/>
            <w:noWrap/>
            <w:hideMark/>
          </w:tcPr>
          <w:p w14:paraId="3270BAE7"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2.07%</w:t>
            </w:r>
          </w:p>
        </w:tc>
      </w:tr>
      <w:tr w:rsidR="00DC4C4D" w14:paraId="4771D8F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D655180"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9</w:t>
            </w:r>
          </w:p>
        </w:tc>
        <w:tc>
          <w:tcPr>
            <w:tcW w:w="0" w:type="auto"/>
            <w:noWrap/>
            <w:hideMark/>
          </w:tcPr>
          <w:p w14:paraId="52F4624E"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1.98%</w:t>
            </w:r>
          </w:p>
        </w:tc>
        <w:tc>
          <w:tcPr>
            <w:tcW w:w="0" w:type="auto"/>
            <w:noWrap/>
            <w:hideMark/>
          </w:tcPr>
          <w:p w14:paraId="046C3D21"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2.02%</w:t>
            </w:r>
          </w:p>
        </w:tc>
      </w:tr>
      <w:tr w:rsidR="00DC4C4D" w14:paraId="10A86662"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59CEACB"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10</w:t>
            </w:r>
          </w:p>
        </w:tc>
        <w:tc>
          <w:tcPr>
            <w:tcW w:w="0" w:type="auto"/>
            <w:noWrap/>
            <w:hideMark/>
          </w:tcPr>
          <w:p w14:paraId="1FE86C01"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2.27%</w:t>
            </w:r>
          </w:p>
        </w:tc>
        <w:tc>
          <w:tcPr>
            <w:tcW w:w="0" w:type="auto"/>
            <w:noWrap/>
            <w:hideMark/>
          </w:tcPr>
          <w:p w14:paraId="32841863"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2.26%</w:t>
            </w:r>
          </w:p>
        </w:tc>
      </w:tr>
      <w:tr w:rsidR="00DC4C4D" w14:paraId="2E64F3D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76C7DF7"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11</w:t>
            </w:r>
          </w:p>
        </w:tc>
        <w:tc>
          <w:tcPr>
            <w:tcW w:w="0" w:type="auto"/>
            <w:noWrap/>
            <w:hideMark/>
          </w:tcPr>
          <w:p w14:paraId="082947B2"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2.02%</w:t>
            </w:r>
          </w:p>
        </w:tc>
        <w:tc>
          <w:tcPr>
            <w:tcW w:w="0" w:type="auto"/>
            <w:noWrap/>
            <w:hideMark/>
          </w:tcPr>
          <w:p w14:paraId="32B03EC6"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2.08%</w:t>
            </w:r>
          </w:p>
        </w:tc>
      </w:tr>
      <w:tr w:rsidR="00DC4C4D" w14:paraId="39488E9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1EC5F7E"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12</w:t>
            </w:r>
          </w:p>
        </w:tc>
        <w:tc>
          <w:tcPr>
            <w:tcW w:w="0" w:type="auto"/>
            <w:noWrap/>
            <w:hideMark/>
          </w:tcPr>
          <w:p w14:paraId="1418486E"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1.99%</w:t>
            </w:r>
          </w:p>
        </w:tc>
        <w:tc>
          <w:tcPr>
            <w:tcW w:w="0" w:type="auto"/>
            <w:noWrap/>
            <w:hideMark/>
          </w:tcPr>
          <w:p w14:paraId="029F6DEB"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1.99%</w:t>
            </w:r>
          </w:p>
        </w:tc>
      </w:tr>
      <w:tr w:rsidR="00DC4C4D" w14:paraId="437D8C0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F91FB04"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13</w:t>
            </w:r>
          </w:p>
        </w:tc>
        <w:tc>
          <w:tcPr>
            <w:tcW w:w="0" w:type="auto"/>
            <w:noWrap/>
            <w:hideMark/>
          </w:tcPr>
          <w:p w14:paraId="0E5784A0"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2.26%</w:t>
            </w:r>
          </w:p>
        </w:tc>
        <w:tc>
          <w:tcPr>
            <w:tcW w:w="0" w:type="auto"/>
            <w:noWrap/>
            <w:hideMark/>
          </w:tcPr>
          <w:p w14:paraId="4E879C21"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2.25%</w:t>
            </w:r>
          </w:p>
        </w:tc>
      </w:tr>
      <w:tr w:rsidR="00DC4C4D" w14:paraId="771C946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272EEC5"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14</w:t>
            </w:r>
          </w:p>
        </w:tc>
        <w:tc>
          <w:tcPr>
            <w:tcW w:w="0" w:type="auto"/>
            <w:noWrap/>
            <w:hideMark/>
          </w:tcPr>
          <w:p w14:paraId="4E3ED4CE"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2.07%</w:t>
            </w:r>
          </w:p>
        </w:tc>
        <w:tc>
          <w:tcPr>
            <w:tcW w:w="0" w:type="auto"/>
            <w:noWrap/>
            <w:hideMark/>
          </w:tcPr>
          <w:p w14:paraId="5B76C97D"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2.02%</w:t>
            </w:r>
          </w:p>
        </w:tc>
      </w:tr>
      <w:tr w:rsidR="00DC4C4D" w14:paraId="43BC5E2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E762503"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15</w:t>
            </w:r>
          </w:p>
        </w:tc>
        <w:tc>
          <w:tcPr>
            <w:tcW w:w="0" w:type="auto"/>
            <w:noWrap/>
            <w:hideMark/>
          </w:tcPr>
          <w:p w14:paraId="3576A5A7"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1.98%</w:t>
            </w:r>
          </w:p>
        </w:tc>
        <w:tc>
          <w:tcPr>
            <w:tcW w:w="0" w:type="auto"/>
            <w:noWrap/>
            <w:hideMark/>
          </w:tcPr>
          <w:p w14:paraId="23BDCF09"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2.04%</w:t>
            </w:r>
          </w:p>
        </w:tc>
      </w:tr>
      <w:tr w:rsidR="00DC4C4D" w14:paraId="6D1FC27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C755F8E"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16</w:t>
            </w:r>
          </w:p>
        </w:tc>
        <w:tc>
          <w:tcPr>
            <w:tcW w:w="0" w:type="auto"/>
            <w:noWrap/>
            <w:hideMark/>
          </w:tcPr>
          <w:p w14:paraId="2DDF8C73"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2.40%</w:t>
            </w:r>
          </w:p>
        </w:tc>
        <w:tc>
          <w:tcPr>
            <w:tcW w:w="0" w:type="auto"/>
            <w:noWrap/>
            <w:hideMark/>
          </w:tcPr>
          <w:p w14:paraId="741BE4A7"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2.33%</w:t>
            </w:r>
          </w:p>
        </w:tc>
      </w:tr>
      <w:tr w:rsidR="00DC4C4D" w14:paraId="3C890F6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67358EA"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17</w:t>
            </w:r>
          </w:p>
        </w:tc>
        <w:tc>
          <w:tcPr>
            <w:tcW w:w="0" w:type="auto"/>
            <w:noWrap/>
            <w:hideMark/>
          </w:tcPr>
          <w:p w14:paraId="4227108E"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2.28%</w:t>
            </w:r>
          </w:p>
        </w:tc>
        <w:tc>
          <w:tcPr>
            <w:tcW w:w="0" w:type="auto"/>
            <w:noWrap/>
            <w:hideMark/>
          </w:tcPr>
          <w:p w14:paraId="6FB2E1B0"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2.25%</w:t>
            </w:r>
          </w:p>
        </w:tc>
      </w:tr>
      <w:tr w:rsidR="00DC4C4D" w14:paraId="108A604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121B76A"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18</w:t>
            </w:r>
          </w:p>
        </w:tc>
        <w:tc>
          <w:tcPr>
            <w:tcW w:w="0" w:type="auto"/>
            <w:noWrap/>
            <w:hideMark/>
          </w:tcPr>
          <w:p w14:paraId="35865026"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2.03%</w:t>
            </w:r>
          </w:p>
        </w:tc>
        <w:tc>
          <w:tcPr>
            <w:tcW w:w="0" w:type="auto"/>
            <w:noWrap/>
            <w:hideMark/>
          </w:tcPr>
          <w:p w14:paraId="7CBD9858"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1.99%</w:t>
            </w:r>
          </w:p>
        </w:tc>
      </w:tr>
      <w:tr w:rsidR="00DC4C4D" w14:paraId="5B5D594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79D5F63"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19</w:t>
            </w:r>
          </w:p>
        </w:tc>
        <w:tc>
          <w:tcPr>
            <w:tcW w:w="0" w:type="auto"/>
            <w:noWrap/>
            <w:hideMark/>
          </w:tcPr>
          <w:p w14:paraId="5B6124A4"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2.22%</w:t>
            </w:r>
          </w:p>
        </w:tc>
        <w:tc>
          <w:tcPr>
            <w:tcW w:w="0" w:type="auto"/>
            <w:noWrap/>
            <w:hideMark/>
          </w:tcPr>
          <w:p w14:paraId="38C792F3"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2.15%</w:t>
            </w:r>
          </w:p>
        </w:tc>
      </w:tr>
      <w:tr w:rsidR="00DC4C4D" w14:paraId="404C812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736F34D"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w:t>
            </w:r>
          </w:p>
        </w:tc>
        <w:tc>
          <w:tcPr>
            <w:tcW w:w="0" w:type="auto"/>
            <w:noWrap/>
            <w:hideMark/>
          </w:tcPr>
          <w:p w14:paraId="0220AA24"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1.93%</w:t>
            </w:r>
          </w:p>
        </w:tc>
        <w:tc>
          <w:tcPr>
            <w:tcW w:w="0" w:type="auto"/>
            <w:noWrap/>
            <w:hideMark/>
          </w:tcPr>
          <w:p w14:paraId="3A2BE066"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1.94%</w:t>
            </w:r>
          </w:p>
        </w:tc>
      </w:tr>
      <w:tr w:rsidR="00DC4C4D" w14:paraId="0AA6236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20456D7"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w:t>
            </w:r>
          </w:p>
        </w:tc>
        <w:tc>
          <w:tcPr>
            <w:tcW w:w="0" w:type="auto"/>
            <w:noWrap/>
            <w:hideMark/>
          </w:tcPr>
          <w:p w14:paraId="0B84587D"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2.01%</w:t>
            </w:r>
          </w:p>
        </w:tc>
        <w:tc>
          <w:tcPr>
            <w:tcW w:w="0" w:type="auto"/>
            <w:noWrap/>
            <w:hideMark/>
          </w:tcPr>
          <w:p w14:paraId="6F4379D7"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2.04%</w:t>
            </w:r>
          </w:p>
        </w:tc>
      </w:tr>
      <w:tr w:rsidR="00DC4C4D" w14:paraId="7FF758B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2A99285"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w:t>
            </w:r>
          </w:p>
        </w:tc>
        <w:tc>
          <w:tcPr>
            <w:tcW w:w="0" w:type="auto"/>
            <w:noWrap/>
            <w:hideMark/>
          </w:tcPr>
          <w:p w14:paraId="5E66B934"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1.98%</w:t>
            </w:r>
          </w:p>
        </w:tc>
        <w:tc>
          <w:tcPr>
            <w:tcW w:w="0" w:type="auto"/>
            <w:noWrap/>
            <w:hideMark/>
          </w:tcPr>
          <w:p w14:paraId="25DBE545"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2.01%</w:t>
            </w:r>
          </w:p>
        </w:tc>
      </w:tr>
      <w:tr w:rsidR="00DC4C4D" w14:paraId="51AE849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F1242DC"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w:t>
            </w:r>
          </w:p>
        </w:tc>
        <w:tc>
          <w:tcPr>
            <w:tcW w:w="0" w:type="auto"/>
            <w:noWrap/>
            <w:hideMark/>
          </w:tcPr>
          <w:p w14:paraId="0A9BD38F"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1.95%</w:t>
            </w:r>
          </w:p>
        </w:tc>
        <w:tc>
          <w:tcPr>
            <w:tcW w:w="0" w:type="auto"/>
            <w:noWrap/>
            <w:hideMark/>
          </w:tcPr>
          <w:p w14:paraId="170FBC11"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1.96%</w:t>
            </w:r>
          </w:p>
        </w:tc>
      </w:tr>
      <w:tr w:rsidR="00DC4C4D" w14:paraId="0B556E5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F22237F"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24</w:t>
            </w:r>
          </w:p>
        </w:tc>
        <w:tc>
          <w:tcPr>
            <w:tcW w:w="0" w:type="auto"/>
            <w:noWrap/>
            <w:hideMark/>
          </w:tcPr>
          <w:p w14:paraId="4BB89C46"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2.42%</w:t>
            </w:r>
          </w:p>
        </w:tc>
        <w:tc>
          <w:tcPr>
            <w:tcW w:w="0" w:type="auto"/>
            <w:noWrap/>
            <w:hideMark/>
          </w:tcPr>
          <w:p w14:paraId="044FFACE"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2.40%</w:t>
            </w:r>
          </w:p>
        </w:tc>
      </w:tr>
      <w:tr w:rsidR="00DC4C4D" w14:paraId="66981F7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7775167"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25</w:t>
            </w:r>
          </w:p>
        </w:tc>
        <w:tc>
          <w:tcPr>
            <w:tcW w:w="0" w:type="auto"/>
            <w:noWrap/>
            <w:hideMark/>
          </w:tcPr>
          <w:p w14:paraId="677ACD08"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2.26%</w:t>
            </w:r>
          </w:p>
        </w:tc>
        <w:tc>
          <w:tcPr>
            <w:tcW w:w="0" w:type="auto"/>
            <w:noWrap/>
            <w:hideMark/>
          </w:tcPr>
          <w:p w14:paraId="6D18AC55"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2.25%</w:t>
            </w:r>
          </w:p>
        </w:tc>
      </w:tr>
      <w:tr w:rsidR="00DC4C4D" w14:paraId="6F1EF3E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4FB989A"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26</w:t>
            </w:r>
          </w:p>
        </w:tc>
        <w:tc>
          <w:tcPr>
            <w:tcW w:w="0" w:type="auto"/>
            <w:noWrap/>
            <w:hideMark/>
          </w:tcPr>
          <w:p w14:paraId="731A48A0"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2.36%</w:t>
            </w:r>
          </w:p>
        </w:tc>
        <w:tc>
          <w:tcPr>
            <w:tcW w:w="0" w:type="auto"/>
            <w:noWrap/>
            <w:hideMark/>
          </w:tcPr>
          <w:p w14:paraId="5261058E"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2.34%</w:t>
            </w:r>
          </w:p>
        </w:tc>
      </w:tr>
      <w:tr w:rsidR="00DC4C4D" w14:paraId="695FBBD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808EB0"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27</w:t>
            </w:r>
          </w:p>
        </w:tc>
        <w:tc>
          <w:tcPr>
            <w:tcW w:w="0" w:type="auto"/>
            <w:noWrap/>
            <w:hideMark/>
          </w:tcPr>
          <w:p w14:paraId="0BEEA36C"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2.10%</w:t>
            </w:r>
          </w:p>
        </w:tc>
        <w:tc>
          <w:tcPr>
            <w:tcW w:w="0" w:type="auto"/>
            <w:noWrap/>
            <w:hideMark/>
          </w:tcPr>
          <w:p w14:paraId="5D002386"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2.11%</w:t>
            </w:r>
          </w:p>
        </w:tc>
      </w:tr>
      <w:tr w:rsidR="00DC4C4D" w14:paraId="455DA73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8B64A74"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28</w:t>
            </w:r>
          </w:p>
        </w:tc>
        <w:tc>
          <w:tcPr>
            <w:tcW w:w="0" w:type="auto"/>
            <w:noWrap/>
            <w:hideMark/>
          </w:tcPr>
          <w:p w14:paraId="2452F6B8"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2.28%</w:t>
            </w:r>
          </w:p>
        </w:tc>
        <w:tc>
          <w:tcPr>
            <w:tcW w:w="0" w:type="auto"/>
            <w:noWrap/>
            <w:hideMark/>
          </w:tcPr>
          <w:p w14:paraId="1DCFBBA0"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2.26%</w:t>
            </w:r>
          </w:p>
        </w:tc>
      </w:tr>
      <w:tr w:rsidR="00DC4C4D" w14:paraId="693A94F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4E5BF41"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29</w:t>
            </w:r>
          </w:p>
        </w:tc>
        <w:tc>
          <w:tcPr>
            <w:tcW w:w="0" w:type="auto"/>
            <w:noWrap/>
            <w:hideMark/>
          </w:tcPr>
          <w:p w14:paraId="6CE6F042"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2.05%</w:t>
            </w:r>
          </w:p>
        </w:tc>
        <w:tc>
          <w:tcPr>
            <w:tcW w:w="0" w:type="auto"/>
            <w:noWrap/>
            <w:hideMark/>
          </w:tcPr>
          <w:p w14:paraId="729C1766"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2.07%</w:t>
            </w:r>
          </w:p>
        </w:tc>
      </w:tr>
      <w:tr w:rsidR="00DC4C4D" w14:paraId="35ABA782"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771E41C"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30</w:t>
            </w:r>
          </w:p>
        </w:tc>
        <w:tc>
          <w:tcPr>
            <w:tcW w:w="0" w:type="auto"/>
            <w:noWrap/>
            <w:hideMark/>
          </w:tcPr>
          <w:p w14:paraId="3748BCDF"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2.04%</w:t>
            </w:r>
          </w:p>
        </w:tc>
        <w:tc>
          <w:tcPr>
            <w:tcW w:w="0" w:type="auto"/>
            <w:noWrap/>
            <w:hideMark/>
          </w:tcPr>
          <w:p w14:paraId="7C82816A"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1.99%</w:t>
            </w:r>
          </w:p>
        </w:tc>
      </w:tr>
      <w:tr w:rsidR="00DC4C4D" w14:paraId="107E501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5460490"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31</w:t>
            </w:r>
          </w:p>
        </w:tc>
        <w:tc>
          <w:tcPr>
            <w:tcW w:w="0" w:type="auto"/>
            <w:noWrap/>
            <w:hideMark/>
          </w:tcPr>
          <w:p w14:paraId="3A29D617"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1.88%</w:t>
            </w:r>
          </w:p>
        </w:tc>
        <w:tc>
          <w:tcPr>
            <w:tcW w:w="0" w:type="auto"/>
            <w:noWrap/>
            <w:hideMark/>
          </w:tcPr>
          <w:p w14:paraId="7206F8A9"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1.88%</w:t>
            </w:r>
          </w:p>
        </w:tc>
      </w:tr>
      <w:tr w:rsidR="00DC4C4D" w14:paraId="0BDFF53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8D3ADB7"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32</w:t>
            </w:r>
          </w:p>
        </w:tc>
        <w:tc>
          <w:tcPr>
            <w:tcW w:w="0" w:type="auto"/>
            <w:noWrap/>
            <w:hideMark/>
          </w:tcPr>
          <w:p w14:paraId="4BBC2F21"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1.97%</w:t>
            </w:r>
          </w:p>
        </w:tc>
        <w:tc>
          <w:tcPr>
            <w:tcW w:w="0" w:type="auto"/>
            <w:noWrap/>
            <w:hideMark/>
          </w:tcPr>
          <w:p w14:paraId="0D68E32D"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1.92%</w:t>
            </w:r>
          </w:p>
        </w:tc>
      </w:tr>
      <w:tr w:rsidR="00DC4C4D" w14:paraId="7A5917D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9CE02FD"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33</w:t>
            </w:r>
          </w:p>
        </w:tc>
        <w:tc>
          <w:tcPr>
            <w:tcW w:w="0" w:type="auto"/>
            <w:noWrap/>
            <w:hideMark/>
          </w:tcPr>
          <w:p w14:paraId="5F556180"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2.18%</w:t>
            </w:r>
          </w:p>
        </w:tc>
        <w:tc>
          <w:tcPr>
            <w:tcW w:w="0" w:type="auto"/>
            <w:noWrap/>
            <w:hideMark/>
          </w:tcPr>
          <w:p w14:paraId="698A512D"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2.19%</w:t>
            </w:r>
          </w:p>
        </w:tc>
      </w:tr>
      <w:tr w:rsidR="00DC4C4D" w14:paraId="72CFBFA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6F493E8"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34</w:t>
            </w:r>
          </w:p>
        </w:tc>
        <w:tc>
          <w:tcPr>
            <w:tcW w:w="0" w:type="auto"/>
            <w:noWrap/>
            <w:hideMark/>
          </w:tcPr>
          <w:p w14:paraId="2FDB0E6A"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2.18%</w:t>
            </w:r>
          </w:p>
        </w:tc>
        <w:tc>
          <w:tcPr>
            <w:tcW w:w="0" w:type="auto"/>
            <w:noWrap/>
            <w:hideMark/>
          </w:tcPr>
          <w:p w14:paraId="01C4B7E7"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2.19%</w:t>
            </w:r>
          </w:p>
        </w:tc>
      </w:tr>
      <w:tr w:rsidR="00DC4C4D" w14:paraId="743F31B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6F8665A"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35</w:t>
            </w:r>
          </w:p>
        </w:tc>
        <w:tc>
          <w:tcPr>
            <w:tcW w:w="0" w:type="auto"/>
            <w:noWrap/>
            <w:hideMark/>
          </w:tcPr>
          <w:p w14:paraId="227B5ED8"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1.98%</w:t>
            </w:r>
          </w:p>
        </w:tc>
        <w:tc>
          <w:tcPr>
            <w:tcW w:w="0" w:type="auto"/>
            <w:noWrap/>
            <w:hideMark/>
          </w:tcPr>
          <w:p w14:paraId="71F23744"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1.97%</w:t>
            </w:r>
          </w:p>
        </w:tc>
      </w:tr>
      <w:tr w:rsidR="00DC4C4D" w14:paraId="1A25D7F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7646AF1"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36</w:t>
            </w:r>
          </w:p>
        </w:tc>
        <w:tc>
          <w:tcPr>
            <w:tcW w:w="0" w:type="auto"/>
            <w:noWrap/>
            <w:hideMark/>
          </w:tcPr>
          <w:p w14:paraId="22677173"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2.12%</w:t>
            </w:r>
          </w:p>
        </w:tc>
        <w:tc>
          <w:tcPr>
            <w:tcW w:w="0" w:type="auto"/>
            <w:noWrap/>
            <w:hideMark/>
          </w:tcPr>
          <w:p w14:paraId="757810B5"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2.15%</w:t>
            </w:r>
          </w:p>
        </w:tc>
      </w:tr>
      <w:tr w:rsidR="00DC4C4D" w14:paraId="6837E2D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8DB8523"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37</w:t>
            </w:r>
          </w:p>
        </w:tc>
        <w:tc>
          <w:tcPr>
            <w:tcW w:w="0" w:type="auto"/>
            <w:noWrap/>
            <w:hideMark/>
          </w:tcPr>
          <w:p w14:paraId="588F5818"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2.12%</w:t>
            </w:r>
          </w:p>
        </w:tc>
        <w:tc>
          <w:tcPr>
            <w:tcW w:w="0" w:type="auto"/>
            <w:noWrap/>
            <w:hideMark/>
          </w:tcPr>
          <w:p w14:paraId="0E337C65"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2.12%</w:t>
            </w:r>
          </w:p>
        </w:tc>
      </w:tr>
      <w:tr w:rsidR="00DC4C4D" w14:paraId="507AD32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3063C21"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38</w:t>
            </w:r>
          </w:p>
        </w:tc>
        <w:tc>
          <w:tcPr>
            <w:tcW w:w="0" w:type="auto"/>
            <w:noWrap/>
            <w:hideMark/>
          </w:tcPr>
          <w:p w14:paraId="613D98A6"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2.14%</w:t>
            </w:r>
          </w:p>
        </w:tc>
        <w:tc>
          <w:tcPr>
            <w:tcW w:w="0" w:type="auto"/>
            <w:noWrap/>
            <w:hideMark/>
          </w:tcPr>
          <w:p w14:paraId="13161045"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2.11%</w:t>
            </w:r>
          </w:p>
        </w:tc>
      </w:tr>
      <w:tr w:rsidR="00DC4C4D" w14:paraId="513B5DA6"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30244F9"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39</w:t>
            </w:r>
          </w:p>
        </w:tc>
        <w:tc>
          <w:tcPr>
            <w:tcW w:w="0" w:type="auto"/>
            <w:noWrap/>
            <w:hideMark/>
          </w:tcPr>
          <w:p w14:paraId="591CCFD5"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2.16%</w:t>
            </w:r>
          </w:p>
        </w:tc>
        <w:tc>
          <w:tcPr>
            <w:tcW w:w="0" w:type="auto"/>
            <w:noWrap/>
            <w:hideMark/>
          </w:tcPr>
          <w:p w14:paraId="415E143E" w14:textId="77777777" w:rsidR="00AD38D3" w:rsidRPr="00C75F3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2.13%</w:t>
            </w:r>
          </w:p>
        </w:tc>
      </w:tr>
      <w:tr w:rsidR="00DC4C4D" w14:paraId="171F5F9A"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D847BF3"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40</w:t>
            </w:r>
          </w:p>
        </w:tc>
        <w:tc>
          <w:tcPr>
            <w:tcW w:w="0" w:type="auto"/>
            <w:noWrap/>
            <w:hideMark/>
          </w:tcPr>
          <w:p w14:paraId="0E940088"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2.15%</w:t>
            </w:r>
          </w:p>
        </w:tc>
        <w:tc>
          <w:tcPr>
            <w:tcW w:w="0" w:type="auto"/>
            <w:noWrap/>
            <w:hideMark/>
          </w:tcPr>
          <w:p w14:paraId="5EE52092" w14:textId="77777777" w:rsidR="00AD38D3" w:rsidRPr="00C75F3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C75F33">
              <w:rPr>
                <w:rFonts w:ascii="Calibri" w:eastAsia="Times New Roman" w:hAnsi="Calibri" w:cs="Calibri"/>
                <w:b/>
                <w:bCs/>
                <w:color w:val="000000"/>
                <w:sz w:val="22"/>
                <w:lang w:eastAsia="en-GB"/>
              </w:rPr>
              <w:t>2.15%</w:t>
            </w:r>
          </w:p>
        </w:tc>
      </w:tr>
      <w:tr w:rsidR="00DC4C4D" w14:paraId="24B307B6"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9A35344"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41</w:t>
            </w:r>
          </w:p>
        </w:tc>
        <w:tc>
          <w:tcPr>
            <w:tcW w:w="0" w:type="auto"/>
            <w:noWrap/>
            <w:hideMark/>
          </w:tcPr>
          <w:p w14:paraId="79BE13A4" w14:textId="77777777" w:rsidR="00AD38D3" w:rsidRPr="0086594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2.24%</w:t>
            </w:r>
          </w:p>
        </w:tc>
        <w:tc>
          <w:tcPr>
            <w:tcW w:w="0" w:type="auto"/>
            <w:noWrap/>
            <w:hideMark/>
          </w:tcPr>
          <w:p w14:paraId="0C0486C6" w14:textId="77777777" w:rsidR="00AD38D3" w:rsidRPr="0086594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2.22%</w:t>
            </w:r>
          </w:p>
        </w:tc>
      </w:tr>
      <w:tr w:rsidR="00DC4C4D" w14:paraId="4A273F9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33BAA49"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42</w:t>
            </w:r>
          </w:p>
        </w:tc>
        <w:tc>
          <w:tcPr>
            <w:tcW w:w="0" w:type="auto"/>
            <w:noWrap/>
            <w:hideMark/>
          </w:tcPr>
          <w:p w14:paraId="23006BD7" w14:textId="77777777" w:rsidR="00AD38D3" w:rsidRPr="0086594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2.01%</w:t>
            </w:r>
          </w:p>
        </w:tc>
        <w:tc>
          <w:tcPr>
            <w:tcW w:w="0" w:type="auto"/>
            <w:noWrap/>
            <w:hideMark/>
          </w:tcPr>
          <w:p w14:paraId="6235EF39" w14:textId="77777777" w:rsidR="00AD38D3" w:rsidRPr="0086594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2.03%</w:t>
            </w:r>
          </w:p>
        </w:tc>
      </w:tr>
      <w:tr w:rsidR="00DC4C4D" w14:paraId="0E6C007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EBE59B1"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43</w:t>
            </w:r>
          </w:p>
        </w:tc>
        <w:tc>
          <w:tcPr>
            <w:tcW w:w="0" w:type="auto"/>
            <w:noWrap/>
            <w:hideMark/>
          </w:tcPr>
          <w:p w14:paraId="4783C819" w14:textId="77777777" w:rsidR="00AD38D3" w:rsidRPr="0086594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2.05%</w:t>
            </w:r>
          </w:p>
        </w:tc>
        <w:tc>
          <w:tcPr>
            <w:tcW w:w="0" w:type="auto"/>
            <w:noWrap/>
            <w:hideMark/>
          </w:tcPr>
          <w:p w14:paraId="25A03708" w14:textId="77777777" w:rsidR="00AD38D3" w:rsidRPr="0086594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2.06%</w:t>
            </w:r>
          </w:p>
        </w:tc>
      </w:tr>
      <w:tr w:rsidR="00DC4C4D" w14:paraId="1A12DFD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05B289A"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44</w:t>
            </w:r>
          </w:p>
        </w:tc>
        <w:tc>
          <w:tcPr>
            <w:tcW w:w="0" w:type="auto"/>
            <w:noWrap/>
            <w:hideMark/>
          </w:tcPr>
          <w:p w14:paraId="24318572" w14:textId="77777777" w:rsidR="00AD38D3" w:rsidRPr="0086594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2.21%</w:t>
            </w:r>
          </w:p>
        </w:tc>
        <w:tc>
          <w:tcPr>
            <w:tcW w:w="0" w:type="auto"/>
            <w:noWrap/>
            <w:hideMark/>
          </w:tcPr>
          <w:p w14:paraId="1AD936AA" w14:textId="77777777" w:rsidR="00AD38D3" w:rsidRPr="0086594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2.30%</w:t>
            </w:r>
          </w:p>
        </w:tc>
      </w:tr>
      <w:tr w:rsidR="00DC4C4D" w14:paraId="3DB8B93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1220AE7"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45</w:t>
            </w:r>
          </w:p>
        </w:tc>
        <w:tc>
          <w:tcPr>
            <w:tcW w:w="0" w:type="auto"/>
            <w:noWrap/>
            <w:hideMark/>
          </w:tcPr>
          <w:p w14:paraId="72092AEA" w14:textId="77777777" w:rsidR="00AD38D3" w:rsidRPr="0086594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2.20%</w:t>
            </w:r>
          </w:p>
        </w:tc>
        <w:tc>
          <w:tcPr>
            <w:tcW w:w="0" w:type="auto"/>
            <w:noWrap/>
            <w:hideMark/>
          </w:tcPr>
          <w:p w14:paraId="64C03B88" w14:textId="77777777" w:rsidR="00AD38D3" w:rsidRPr="0086594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2.18%</w:t>
            </w:r>
          </w:p>
        </w:tc>
      </w:tr>
      <w:tr w:rsidR="00DC4C4D" w14:paraId="4DA1C6C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2A6EAB1"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46</w:t>
            </w:r>
          </w:p>
        </w:tc>
        <w:tc>
          <w:tcPr>
            <w:tcW w:w="0" w:type="auto"/>
            <w:noWrap/>
            <w:hideMark/>
          </w:tcPr>
          <w:p w14:paraId="0886757A" w14:textId="77777777" w:rsidR="00AD38D3" w:rsidRPr="0086594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2.19%</w:t>
            </w:r>
          </w:p>
        </w:tc>
        <w:tc>
          <w:tcPr>
            <w:tcW w:w="0" w:type="auto"/>
            <w:noWrap/>
            <w:hideMark/>
          </w:tcPr>
          <w:p w14:paraId="29556F76" w14:textId="77777777" w:rsidR="00AD38D3" w:rsidRPr="0086594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2.17%</w:t>
            </w:r>
          </w:p>
        </w:tc>
      </w:tr>
      <w:tr w:rsidR="00DC4C4D" w14:paraId="30B3C88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2548482"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47</w:t>
            </w:r>
          </w:p>
        </w:tc>
        <w:tc>
          <w:tcPr>
            <w:tcW w:w="0" w:type="auto"/>
            <w:noWrap/>
            <w:hideMark/>
          </w:tcPr>
          <w:p w14:paraId="0F6C477F" w14:textId="77777777" w:rsidR="00AD38D3" w:rsidRPr="0086594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2.39%</w:t>
            </w:r>
          </w:p>
        </w:tc>
        <w:tc>
          <w:tcPr>
            <w:tcW w:w="0" w:type="auto"/>
            <w:noWrap/>
            <w:hideMark/>
          </w:tcPr>
          <w:p w14:paraId="47FF8590" w14:textId="77777777" w:rsidR="00AD38D3" w:rsidRPr="0086594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2.38%</w:t>
            </w:r>
          </w:p>
        </w:tc>
      </w:tr>
      <w:tr w:rsidR="00DC4C4D" w14:paraId="11EAF76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C205CAC" w14:textId="77777777" w:rsidR="00AD38D3" w:rsidRPr="00865942" w:rsidRDefault="00AF3757" w:rsidP="00885B77">
            <w:pPr>
              <w:spacing w:line="240" w:lineRule="auto"/>
              <w:jc w:val="center"/>
              <w:rPr>
                <w:rFonts w:ascii="Calibri" w:eastAsia="Times New Roman" w:hAnsi="Calibri" w:cs="Calibri"/>
                <w:color w:val="000000"/>
                <w:sz w:val="22"/>
                <w:lang w:eastAsia="en-GB"/>
              </w:rPr>
            </w:pPr>
            <w:r w:rsidRPr="00865942">
              <w:rPr>
                <w:rFonts w:ascii="Calibri" w:eastAsia="Times New Roman" w:hAnsi="Calibri" w:cs="Calibri"/>
                <w:color w:val="000000"/>
                <w:sz w:val="22"/>
                <w:lang w:eastAsia="en-GB"/>
              </w:rPr>
              <w:t>Grand Total</w:t>
            </w:r>
          </w:p>
        </w:tc>
        <w:tc>
          <w:tcPr>
            <w:tcW w:w="0" w:type="auto"/>
            <w:noWrap/>
            <w:hideMark/>
          </w:tcPr>
          <w:p w14:paraId="009021D5" w14:textId="77777777" w:rsidR="00AD38D3" w:rsidRPr="0086594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865942">
              <w:rPr>
                <w:rFonts w:ascii="Calibri" w:eastAsia="Times New Roman" w:hAnsi="Calibri" w:cs="Calibri"/>
                <w:b/>
                <w:bCs/>
                <w:color w:val="000000"/>
                <w:sz w:val="22"/>
                <w:lang w:eastAsia="en-GB"/>
              </w:rPr>
              <w:t>100.00%</w:t>
            </w:r>
          </w:p>
        </w:tc>
        <w:tc>
          <w:tcPr>
            <w:tcW w:w="0" w:type="auto"/>
            <w:noWrap/>
            <w:hideMark/>
          </w:tcPr>
          <w:p w14:paraId="346E98DC" w14:textId="77777777" w:rsidR="00AD38D3" w:rsidRPr="0086594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865942">
              <w:rPr>
                <w:rFonts w:ascii="Calibri" w:eastAsia="Times New Roman" w:hAnsi="Calibri" w:cs="Calibri"/>
                <w:b/>
                <w:bCs/>
                <w:color w:val="000000"/>
                <w:sz w:val="22"/>
                <w:lang w:eastAsia="en-GB"/>
              </w:rPr>
              <w:t>100.00%</w:t>
            </w:r>
          </w:p>
        </w:tc>
      </w:tr>
    </w:tbl>
    <w:p w14:paraId="7E221AB2" w14:textId="77777777" w:rsidR="007B0BD9" w:rsidRDefault="007B0BD9" w:rsidP="007B0BD9">
      <w:pPr>
        <w:rPr>
          <w:b/>
          <w:bCs/>
        </w:rPr>
      </w:pPr>
    </w:p>
    <w:p w14:paraId="7D6712E9" w14:textId="77777777" w:rsidR="008E016B" w:rsidRDefault="00AF3757" w:rsidP="007B0BD9">
      <w:pPr>
        <w:rPr>
          <w:b/>
          <w:bCs/>
        </w:rPr>
      </w:pPr>
      <w:r>
        <w:rPr>
          <w:b/>
          <w:bCs/>
        </w:rPr>
        <w:t>Analysis:</w:t>
      </w:r>
    </w:p>
    <w:p w14:paraId="764D80FB" w14:textId="179C53AF" w:rsidR="008E016B" w:rsidRDefault="00AF3757" w:rsidP="007B0BD9">
      <w:r>
        <w:t xml:space="preserve">The </w:t>
      </w:r>
      <w:r w:rsidR="00552590">
        <w:t xml:space="preserve">pivot table reflects the need </w:t>
      </w:r>
      <w:r w:rsidR="00707093">
        <w:t>to increase the crime rate among the labo</w:t>
      </w:r>
      <w:r w:rsidR="00D0399E">
        <w:t>u</w:t>
      </w:r>
      <w:r w:rsidR="00707093">
        <w:t>r forces in the UK.</w:t>
      </w:r>
      <w:r w:rsidR="009771D0">
        <w:t xml:space="preserve"> It has appropriately reflected the crime rate for the last ten years in the society, which is creating a bad image and creating an insecure situation.</w:t>
      </w:r>
      <w:r w:rsidR="004F5589">
        <w:t xml:space="preserve"> </w:t>
      </w:r>
    </w:p>
    <w:p w14:paraId="165A25A2" w14:textId="77777777" w:rsidR="004F5589" w:rsidRDefault="00AF3757" w:rsidP="007C6AF0">
      <w:pPr>
        <w:pStyle w:val="Heading2"/>
      </w:pPr>
      <w:bookmarkStart w:id="7" w:name="_Toc101456685"/>
      <w:r>
        <w:t>Rate of crime reported against the male public in the UK</w:t>
      </w:r>
      <w:bookmarkEnd w:id="7"/>
    </w:p>
    <w:p w14:paraId="1B62627D" w14:textId="77777777" w:rsidR="007C6AF0" w:rsidRDefault="00AF3757" w:rsidP="007C6AF0">
      <w:pPr>
        <w:rPr>
          <w:b/>
          <w:bCs/>
          <w:i/>
          <w:iCs/>
        </w:rPr>
      </w:pPr>
      <w:r w:rsidRPr="002F3665">
        <w:rPr>
          <w:b/>
          <w:bCs/>
          <w:i/>
          <w:iCs/>
        </w:rPr>
        <w:t xml:space="preserve">Virtual graphical presentation </w:t>
      </w:r>
    </w:p>
    <w:p w14:paraId="28691673" w14:textId="77777777" w:rsidR="002F3665" w:rsidRPr="002F3665" w:rsidRDefault="00AF3757" w:rsidP="007C6AF0">
      <w:pPr>
        <w:rPr>
          <w:b/>
          <w:bCs/>
          <w:i/>
          <w:iCs/>
        </w:rPr>
      </w:pPr>
      <w:r>
        <w:rPr>
          <w:noProof/>
        </w:rPr>
        <w:drawing>
          <wp:inline distT="0" distB="0" distL="0" distR="0" wp14:anchorId="78464B0A" wp14:editId="2FE552FD">
            <wp:extent cx="5731510" cy="3600450"/>
            <wp:effectExtent l="0" t="0" r="2540" b="0"/>
            <wp:docPr id="16" name="Chart 16">
              <a:extLst xmlns:a="http://schemas.openxmlformats.org/drawingml/2006/main">
                <a:ext uri="{FF2B5EF4-FFF2-40B4-BE49-F238E27FC236}">
                  <a16:creationId xmlns:a16="http://schemas.microsoft.com/office/drawing/2014/main" id="{7CB63C97-0823-4443-A4B2-A7CD691661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628F06BA" w14:textId="77777777" w:rsidR="007B0BD9" w:rsidRPr="00A4796A" w:rsidRDefault="00AF3757" w:rsidP="00B7651D">
      <w:pPr>
        <w:rPr>
          <w:b/>
          <w:bCs/>
          <w:i/>
          <w:iCs/>
        </w:rPr>
      </w:pPr>
      <w:r w:rsidRPr="00A4796A">
        <w:rPr>
          <w:b/>
          <w:bCs/>
          <w:i/>
          <w:iCs/>
        </w:rPr>
        <w:t>Presenting the pivot table:</w:t>
      </w:r>
    </w:p>
    <w:tbl>
      <w:tblPr>
        <w:tblStyle w:val="GridTable4-Accent6"/>
        <w:tblW w:w="0" w:type="auto"/>
        <w:tblLook w:val="04A0" w:firstRow="1" w:lastRow="0" w:firstColumn="1" w:lastColumn="0" w:noHBand="0" w:noVBand="1"/>
      </w:tblPr>
      <w:tblGrid>
        <w:gridCol w:w="1295"/>
        <w:gridCol w:w="1458"/>
        <w:gridCol w:w="1681"/>
      </w:tblGrid>
      <w:tr w:rsidR="00DC4C4D" w14:paraId="46B73139" w14:textId="77777777" w:rsidTr="00DC4C4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401FC51"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Row Labels</w:t>
            </w:r>
          </w:p>
        </w:tc>
        <w:tc>
          <w:tcPr>
            <w:tcW w:w="0" w:type="auto"/>
            <w:noWrap/>
            <w:hideMark/>
          </w:tcPr>
          <w:p w14:paraId="7B3974BB" w14:textId="77777777" w:rsidR="00305D43" w:rsidRPr="0073444C"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Sum of Males</w:t>
            </w:r>
          </w:p>
        </w:tc>
        <w:tc>
          <w:tcPr>
            <w:tcW w:w="0" w:type="auto"/>
            <w:noWrap/>
            <w:hideMark/>
          </w:tcPr>
          <w:p w14:paraId="66402ACF" w14:textId="77777777" w:rsidR="00305D43" w:rsidRPr="0073444C"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Sum of Males10</w:t>
            </w:r>
          </w:p>
        </w:tc>
      </w:tr>
      <w:tr w:rsidR="00DC4C4D" w14:paraId="3819E583"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CE8325E"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w:t>
            </w:r>
          </w:p>
        </w:tc>
        <w:tc>
          <w:tcPr>
            <w:tcW w:w="0" w:type="auto"/>
            <w:noWrap/>
            <w:hideMark/>
          </w:tcPr>
          <w:p w14:paraId="72E1381B"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c>
          <w:tcPr>
            <w:tcW w:w="0" w:type="auto"/>
            <w:noWrap/>
            <w:hideMark/>
          </w:tcPr>
          <w:p w14:paraId="45325CAB"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r>
      <w:tr w:rsidR="00DC4C4D" w14:paraId="7AF9FA5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486A0D0"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w:t>
            </w:r>
          </w:p>
        </w:tc>
        <w:tc>
          <w:tcPr>
            <w:tcW w:w="0" w:type="auto"/>
            <w:noWrap/>
            <w:hideMark/>
          </w:tcPr>
          <w:p w14:paraId="4BD43DAE"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2.26%</w:t>
            </w:r>
          </w:p>
        </w:tc>
        <w:tc>
          <w:tcPr>
            <w:tcW w:w="0" w:type="auto"/>
            <w:noWrap/>
            <w:hideMark/>
          </w:tcPr>
          <w:p w14:paraId="284F0831"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2.24%</w:t>
            </w:r>
          </w:p>
        </w:tc>
      </w:tr>
      <w:tr w:rsidR="00DC4C4D" w14:paraId="3AB4915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304F04E"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w:t>
            </w:r>
          </w:p>
        </w:tc>
        <w:tc>
          <w:tcPr>
            <w:tcW w:w="0" w:type="auto"/>
            <w:noWrap/>
            <w:hideMark/>
          </w:tcPr>
          <w:p w14:paraId="4F83DC5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2.08%</w:t>
            </w:r>
          </w:p>
        </w:tc>
        <w:tc>
          <w:tcPr>
            <w:tcW w:w="0" w:type="auto"/>
            <w:noWrap/>
            <w:hideMark/>
          </w:tcPr>
          <w:p w14:paraId="10A8E70D"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2.07%</w:t>
            </w:r>
          </w:p>
        </w:tc>
      </w:tr>
      <w:tr w:rsidR="00DC4C4D" w14:paraId="494C0D3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C38E2F1"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w:t>
            </w:r>
          </w:p>
        </w:tc>
        <w:tc>
          <w:tcPr>
            <w:tcW w:w="0" w:type="auto"/>
            <w:noWrap/>
            <w:hideMark/>
          </w:tcPr>
          <w:p w14:paraId="6D6708B2"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c>
          <w:tcPr>
            <w:tcW w:w="0" w:type="auto"/>
            <w:noWrap/>
            <w:hideMark/>
          </w:tcPr>
          <w:p w14:paraId="24C58A01"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2.12%</w:t>
            </w:r>
          </w:p>
        </w:tc>
      </w:tr>
      <w:tr w:rsidR="00DC4C4D" w14:paraId="19D397D6"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5A41AC7"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5</w:t>
            </w:r>
          </w:p>
        </w:tc>
        <w:tc>
          <w:tcPr>
            <w:tcW w:w="0" w:type="auto"/>
            <w:noWrap/>
            <w:hideMark/>
          </w:tcPr>
          <w:p w14:paraId="03A3FA52"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2.14%</w:t>
            </w:r>
          </w:p>
        </w:tc>
        <w:tc>
          <w:tcPr>
            <w:tcW w:w="0" w:type="auto"/>
            <w:noWrap/>
            <w:hideMark/>
          </w:tcPr>
          <w:p w14:paraId="44C6CDD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r>
      <w:tr w:rsidR="00DC4C4D" w14:paraId="4E40CFB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574A157"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6</w:t>
            </w:r>
          </w:p>
        </w:tc>
        <w:tc>
          <w:tcPr>
            <w:tcW w:w="0" w:type="auto"/>
            <w:noWrap/>
            <w:hideMark/>
          </w:tcPr>
          <w:p w14:paraId="465E7413"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c>
          <w:tcPr>
            <w:tcW w:w="0" w:type="auto"/>
            <w:noWrap/>
            <w:hideMark/>
          </w:tcPr>
          <w:p w14:paraId="3097E534"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2.12%</w:t>
            </w:r>
          </w:p>
        </w:tc>
      </w:tr>
      <w:tr w:rsidR="00DC4C4D" w14:paraId="23DDBBD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76E42F4"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7</w:t>
            </w:r>
          </w:p>
        </w:tc>
        <w:tc>
          <w:tcPr>
            <w:tcW w:w="0" w:type="auto"/>
            <w:noWrap/>
            <w:hideMark/>
          </w:tcPr>
          <w:p w14:paraId="4C0B5472"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c>
          <w:tcPr>
            <w:tcW w:w="0" w:type="auto"/>
            <w:noWrap/>
            <w:hideMark/>
          </w:tcPr>
          <w:p w14:paraId="69B3700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2.14%</w:t>
            </w:r>
          </w:p>
        </w:tc>
      </w:tr>
      <w:tr w:rsidR="00DC4C4D" w14:paraId="2F222734"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C7C3E9D"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8</w:t>
            </w:r>
          </w:p>
        </w:tc>
        <w:tc>
          <w:tcPr>
            <w:tcW w:w="0" w:type="auto"/>
            <w:noWrap/>
            <w:hideMark/>
          </w:tcPr>
          <w:p w14:paraId="157ACB27"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2.11%</w:t>
            </w:r>
          </w:p>
        </w:tc>
        <w:tc>
          <w:tcPr>
            <w:tcW w:w="0" w:type="auto"/>
            <w:noWrap/>
            <w:hideMark/>
          </w:tcPr>
          <w:p w14:paraId="22D060E6"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r>
      <w:tr w:rsidR="00DC4C4D" w14:paraId="2ECBDAF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C46D2F3"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9</w:t>
            </w:r>
          </w:p>
        </w:tc>
        <w:tc>
          <w:tcPr>
            <w:tcW w:w="0" w:type="auto"/>
            <w:noWrap/>
            <w:hideMark/>
          </w:tcPr>
          <w:p w14:paraId="5417A50B"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c>
          <w:tcPr>
            <w:tcW w:w="0" w:type="auto"/>
            <w:noWrap/>
            <w:hideMark/>
          </w:tcPr>
          <w:p w14:paraId="2A237F00"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r>
      <w:tr w:rsidR="00DC4C4D" w14:paraId="61FBF87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D9C503B"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10</w:t>
            </w:r>
          </w:p>
        </w:tc>
        <w:tc>
          <w:tcPr>
            <w:tcW w:w="0" w:type="auto"/>
            <w:noWrap/>
            <w:hideMark/>
          </w:tcPr>
          <w:p w14:paraId="50BED61A"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2.22%</w:t>
            </w:r>
          </w:p>
        </w:tc>
        <w:tc>
          <w:tcPr>
            <w:tcW w:w="0" w:type="auto"/>
            <w:noWrap/>
            <w:hideMark/>
          </w:tcPr>
          <w:p w14:paraId="44288826"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2.21%</w:t>
            </w:r>
          </w:p>
        </w:tc>
      </w:tr>
      <w:tr w:rsidR="00DC4C4D" w14:paraId="6563730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A76CA57"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11</w:t>
            </w:r>
          </w:p>
        </w:tc>
        <w:tc>
          <w:tcPr>
            <w:tcW w:w="0" w:type="auto"/>
            <w:noWrap/>
            <w:hideMark/>
          </w:tcPr>
          <w:p w14:paraId="5A3D236D"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c>
          <w:tcPr>
            <w:tcW w:w="0" w:type="auto"/>
            <w:noWrap/>
            <w:hideMark/>
          </w:tcPr>
          <w:p w14:paraId="7684F2CC"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r>
      <w:tr w:rsidR="00DC4C4D" w14:paraId="6CF4FA7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3406AD9"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12</w:t>
            </w:r>
          </w:p>
        </w:tc>
        <w:tc>
          <w:tcPr>
            <w:tcW w:w="0" w:type="auto"/>
            <w:noWrap/>
            <w:hideMark/>
          </w:tcPr>
          <w:p w14:paraId="494FCD1D"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2.05%</w:t>
            </w:r>
          </w:p>
        </w:tc>
        <w:tc>
          <w:tcPr>
            <w:tcW w:w="0" w:type="auto"/>
            <w:noWrap/>
            <w:hideMark/>
          </w:tcPr>
          <w:p w14:paraId="157CB9EA"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2.05%</w:t>
            </w:r>
          </w:p>
        </w:tc>
      </w:tr>
      <w:tr w:rsidR="00DC4C4D" w14:paraId="76A63A9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D393A0A"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13</w:t>
            </w:r>
          </w:p>
        </w:tc>
        <w:tc>
          <w:tcPr>
            <w:tcW w:w="0" w:type="auto"/>
            <w:noWrap/>
            <w:hideMark/>
          </w:tcPr>
          <w:p w14:paraId="67745BE2"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c>
          <w:tcPr>
            <w:tcW w:w="0" w:type="auto"/>
            <w:noWrap/>
            <w:hideMark/>
          </w:tcPr>
          <w:p w14:paraId="75F5ED8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2.14%</w:t>
            </w:r>
          </w:p>
        </w:tc>
      </w:tr>
      <w:tr w:rsidR="00DC4C4D" w14:paraId="1017710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223B2DC"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14</w:t>
            </w:r>
          </w:p>
        </w:tc>
        <w:tc>
          <w:tcPr>
            <w:tcW w:w="0" w:type="auto"/>
            <w:noWrap/>
            <w:hideMark/>
          </w:tcPr>
          <w:p w14:paraId="0E919EAE"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c>
          <w:tcPr>
            <w:tcW w:w="0" w:type="auto"/>
            <w:noWrap/>
            <w:hideMark/>
          </w:tcPr>
          <w:p w14:paraId="03813D40"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r>
      <w:tr w:rsidR="00DC4C4D" w14:paraId="08AE362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E57FCE5"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15</w:t>
            </w:r>
          </w:p>
        </w:tc>
        <w:tc>
          <w:tcPr>
            <w:tcW w:w="0" w:type="auto"/>
            <w:noWrap/>
            <w:hideMark/>
          </w:tcPr>
          <w:p w14:paraId="408DD7D9"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2.11%</w:t>
            </w:r>
          </w:p>
        </w:tc>
        <w:tc>
          <w:tcPr>
            <w:tcW w:w="0" w:type="auto"/>
            <w:noWrap/>
            <w:hideMark/>
          </w:tcPr>
          <w:p w14:paraId="1C9E8703"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2.12%</w:t>
            </w:r>
          </w:p>
        </w:tc>
      </w:tr>
      <w:tr w:rsidR="00DC4C4D" w14:paraId="736F6E9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E5FB176"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16</w:t>
            </w:r>
          </w:p>
        </w:tc>
        <w:tc>
          <w:tcPr>
            <w:tcW w:w="0" w:type="auto"/>
            <w:noWrap/>
            <w:hideMark/>
          </w:tcPr>
          <w:p w14:paraId="5827C00D"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2.23%</w:t>
            </w:r>
          </w:p>
        </w:tc>
        <w:tc>
          <w:tcPr>
            <w:tcW w:w="0" w:type="auto"/>
            <w:noWrap/>
            <w:hideMark/>
          </w:tcPr>
          <w:p w14:paraId="07FF97CE"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2.21%</w:t>
            </w:r>
          </w:p>
        </w:tc>
      </w:tr>
      <w:tr w:rsidR="00DC4C4D" w14:paraId="643C742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4F2458A"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17</w:t>
            </w:r>
          </w:p>
        </w:tc>
        <w:tc>
          <w:tcPr>
            <w:tcW w:w="0" w:type="auto"/>
            <w:noWrap/>
            <w:hideMark/>
          </w:tcPr>
          <w:p w14:paraId="2D6278E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c>
          <w:tcPr>
            <w:tcW w:w="0" w:type="auto"/>
            <w:noWrap/>
            <w:hideMark/>
          </w:tcPr>
          <w:p w14:paraId="35C5117B"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2.12%</w:t>
            </w:r>
          </w:p>
        </w:tc>
      </w:tr>
      <w:tr w:rsidR="00DC4C4D" w14:paraId="556CE65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E41A9AD"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18</w:t>
            </w:r>
          </w:p>
        </w:tc>
        <w:tc>
          <w:tcPr>
            <w:tcW w:w="0" w:type="auto"/>
            <w:noWrap/>
            <w:hideMark/>
          </w:tcPr>
          <w:p w14:paraId="38174F0E"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2.02%</w:t>
            </w:r>
          </w:p>
        </w:tc>
        <w:tc>
          <w:tcPr>
            <w:tcW w:w="0" w:type="auto"/>
            <w:noWrap/>
            <w:hideMark/>
          </w:tcPr>
          <w:p w14:paraId="714093A4"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2.05%</w:t>
            </w:r>
          </w:p>
        </w:tc>
      </w:tr>
      <w:tr w:rsidR="00DC4C4D" w14:paraId="294678A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DCCDFC9"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19</w:t>
            </w:r>
          </w:p>
        </w:tc>
        <w:tc>
          <w:tcPr>
            <w:tcW w:w="0" w:type="auto"/>
            <w:noWrap/>
            <w:hideMark/>
          </w:tcPr>
          <w:p w14:paraId="47B1EF7F"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c>
          <w:tcPr>
            <w:tcW w:w="0" w:type="auto"/>
            <w:noWrap/>
            <w:hideMark/>
          </w:tcPr>
          <w:p w14:paraId="103DADF0"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r>
      <w:tr w:rsidR="00DC4C4D" w14:paraId="1DC3873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F8F5572"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20</w:t>
            </w:r>
          </w:p>
        </w:tc>
        <w:tc>
          <w:tcPr>
            <w:tcW w:w="0" w:type="auto"/>
            <w:noWrap/>
            <w:hideMark/>
          </w:tcPr>
          <w:p w14:paraId="08CDA16D"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2.06%</w:t>
            </w:r>
          </w:p>
        </w:tc>
        <w:tc>
          <w:tcPr>
            <w:tcW w:w="0" w:type="auto"/>
            <w:noWrap/>
            <w:hideMark/>
          </w:tcPr>
          <w:p w14:paraId="53B6901D"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2.16%</w:t>
            </w:r>
          </w:p>
        </w:tc>
      </w:tr>
      <w:tr w:rsidR="00DC4C4D" w14:paraId="4142CDC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1284623"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21</w:t>
            </w:r>
          </w:p>
        </w:tc>
        <w:tc>
          <w:tcPr>
            <w:tcW w:w="0" w:type="auto"/>
            <w:noWrap/>
            <w:hideMark/>
          </w:tcPr>
          <w:p w14:paraId="3117AD25"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c>
          <w:tcPr>
            <w:tcW w:w="0" w:type="auto"/>
            <w:noWrap/>
            <w:hideMark/>
          </w:tcPr>
          <w:p w14:paraId="745A24CD"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r>
      <w:tr w:rsidR="00DC4C4D" w14:paraId="565C41F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ADDF8BB"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22</w:t>
            </w:r>
          </w:p>
        </w:tc>
        <w:tc>
          <w:tcPr>
            <w:tcW w:w="0" w:type="auto"/>
            <w:noWrap/>
            <w:hideMark/>
          </w:tcPr>
          <w:p w14:paraId="709BEDCE"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2.16%</w:t>
            </w:r>
          </w:p>
        </w:tc>
        <w:tc>
          <w:tcPr>
            <w:tcW w:w="0" w:type="auto"/>
            <w:noWrap/>
            <w:hideMark/>
          </w:tcPr>
          <w:p w14:paraId="28FEE9CE"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2.14%</w:t>
            </w:r>
          </w:p>
        </w:tc>
      </w:tr>
      <w:tr w:rsidR="00DC4C4D" w14:paraId="7B161D6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C5AF75F"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23</w:t>
            </w:r>
          </w:p>
        </w:tc>
        <w:tc>
          <w:tcPr>
            <w:tcW w:w="0" w:type="auto"/>
            <w:noWrap/>
            <w:hideMark/>
          </w:tcPr>
          <w:p w14:paraId="38D0C729"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2.06%</w:t>
            </w:r>
          </w:p>
        </w:tc>
        <w:tc>
          <w:tcPr>
            <w:tcW w:w="0" w:type="auto"/>
            <w:noWrap/>
            <w:hideMark/>
          </w:tcPr>
          <w:p w14:paraId="3C754CF5"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2.05%</w:t>
            </w:r>
          </w:p>
        </w:tc>
      </w:tr>
      <w:tr w:rsidR="00DC4C4D" w14:paraId="7B0C850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A7306C9"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24</w:t>
            </w:r>
          </w:p>
        </w:tc>
        <w:tc>
          <w:tcPr>
            <w:tcW w:w="0" w:type="auto"/>
            <w:noWrap/>
            <w:hideMark/>
          </w:tcPr>
          <w:p w14:paraId="49D804FE"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2.11%</w:t>
            </w:r>
          </w:p>
        </w:tc>
        <w:tc>
          <w:tcPr>
            <w:tcW w:w="0" w:type="auto"/>
            <w:noWrap/>
            <w:hideMark/>
          </w:tcPr>
          <w:p w14:paraId="7F44520C"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2.11%</w:t>
            </w:r>
          </w:p>
        </w:tc>
      </w:tr>
      <w:tr w:rsidR="00DC4C4D" w14:paraId="22BD0803"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A584253"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25</w:t>
            </w:r>
          </w:p>
        </w:tc>
        <w:tc>
          <w:tcPr>
            <w:tcW w:w="0" w:type="auto"/>
            <w:noWrap/>
            <w:hideMark/>
          </w:tcPr>
          <w:p w14:paraId="16F52978"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c>
          <w:tcPr>
            <w:tcW w:w="0" w:type="auto"/>
            <w:noWrap/>
            <w:hideMark/>
          </w:tcPr>
          <w:p w14:paraId="5644A6BA"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2.12%</w:t>
            </w:r>
          </w:p>
        </w:tc>
      </w:tr>
      <w:tr w:rsidR="00DC4C4D" w14:paraId="3949556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8E917C8"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26</w:t>
            </w:r>
          </w:p>
        </w:tc>
        <w:tc>
          <w:tcPr>
            <w:tcW w:w="0" w:type="auto"/>
            <w:noWrap/>
            <w:hideMark/>
          </w:tcPr>
          <w:p w14:paraId="31423271"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2.27%</w:t>
            </w:r>
          </w:p>
        </w:tc>
        <w:tc>
          <w:tcPr>
            <w:tcW w:w="0" w:type="auto"/>
            <w:noWrap/>
            <w:hideMark/>
          </w:tcPr>
          <w:p w14:paraId="5395EA46"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2.26%</w:t>
            </w:r>
          </w:p>
        </w:tc>
      </w:tr>
      <w:tr w:rsidR="00DC4C4D" w14:paraId="529533D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D5D0476"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27</w:t>
            </w:r>
          </w:p>
        </w:tc>
        <w:tc>
          <w:tcPr>
            <w:tcW w:w="0" w:type="auto"/>
            <w:noWrap/>
            <w:hideMark/>
          </w:tcPr>
          <w:p w14:paraId="048112BD"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2.07%</w:t>
            </w:r>
          </w:p>
        </w:tc>
        <w:tc>
          <w:tcPr>
            <w:tcW w:w="0" w:type="auto"/>
            <w:noWrap/>
            <w:hideMark/>
          </w:tcPr>
          <w:p w14:paraId="66B8976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2.06%</w:t>
            </w:r>
          </w:p>
        </w:tc>
      </w:tr>
      <w:tr w:rsidR="00DC4C4D" w14:paraId="499C735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0F2AEC0"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28</w:t>
            </w:r>
          </w:p>
        </w:tc>
        <w:tc>
          <w:tcPr>
            <w:tcW w:w="0" w:type="auto"/>
            <w:noWrap/>
            <w:hideMark/>
          </w:tcPr>
          <w:p w14:paraId="3926C7F4"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2.16%</w:t>
            </w:r>
          </w:p>
        </w:tc>
        <w:tc>
          <w:tcPr>
            <w:tcW w:w="0" w:type="auto"/>
            <w:noWrap/>
            <w:hideMark/>
          </w:tcPr>
          <w:p w14:paraId="1FD1AB11"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2.15%</w:t>
            </w:r>
          </w:p>
        </w:tc>
      </w:tr>
      <w:tr w:rsidR="00DC4C4D" w14:paraId="18DAF7E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2015AA6"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29</w:t>
            </w:r>
          </w:p>
        </w:tc>
        <w:tc>
          <w:tcPr>
            <w:tcW w:w="0" w:type="auto"/>
            <w:noWrap/>
            <w:hideMark/>
          </w:tcPr>
          <w:p w14:paraId="58FF52D1"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2.14%</w:t>
            </w:r>
          </w:p>
        </w:tc>
        <w:tc>
          <w:tcPr>
            <w:tcW w:w="0" w:type="auto"/>
            <w:noWrap/>
            <w:hideMark/>
          </w:tcPr>
          <w:p w14:paraId="561904D3"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2.14%</w:t>
            </w:r>
          </w:p>
        </w:tc>
      </w:tr>
      <w:tr w:rsidR="00DC4C4D" w14:paraId="0E75F3A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3645BCA"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30</w:t>
            </w:r>
          </w:p>
        </w:tc>
        <w:tc>
          <w:tcPr>
            <w:tcW w:w="0" w:type="auto"/>
            <w:noWrap/>
            <w:hideMark/>
          </w:tcPr>
          <w:p w14:paraId="5C22212F"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2.12%</w:t>
            </w:r>
          </w:p>
        </w:tc>
        <w:tc>
          <w:tcPr>
            <w:tcW w:w="0" w:type="auto"/>
            <w:noWrap/>
            <w:hideMark/>
          </w:tcPr>
          <w:p w14:paraId="245FE8E2"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2.11%</w:t>
            </w:r>
          </w:p>
        </w:tc>
      </w:tr>
      <w:tr w:rsidR="00DC4C4D" w14:paraId="383A40F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E11276E"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31</w:t>
            </w:r>
          </w:p>
        </w:tc>
        <w:tc>
          <w:tcPr>
            <w:tcW w:w="0" w:type="auto"/>
            <w:noWrap/>
            <w:hideMark/>
          </w:tcPr>
          <w:p w14:paraId="5322980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2.07%</w:t>
            </w:r>
          </w:p>
        </w:tc>
        <w:tc>
          <w:tcPr>
            <w:tcW w:w="0" w:type="auto"/>
            <w:noWrap/>
            <w:hideMark/>
          </w:tcPr>
          <w:p w14:paraId="712F220D"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2.07%</w:t>
            </w:r>
          </w:p>
        </w:tc>
      </w:tr>
      <w:tr w:rsidR="00DC4C4D" w14:paraId="27C62C5A"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DDA068A"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32</w:t>
            </w:r>
          </w:p>
        </w:tc>
        <w:tc>
          <w:tcPr>
            <w:tcW w:w="0" w:type="auto"/>
            <w:noWrap/>
            <w:hideMark/>
          </w:tcPr>
          <w:p w14:paraId="20399D53"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c>
          <w:tcPr>
            <w:tcW w:w="0" w:type="auto"/>
            <w:noWrap/>
            <w:hideMark/>
          </w:tcPr>
          <w:p w14:paraId="5D552DAD"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2.04%</w:t>
            </w:r>
          </w:p>
        </w:tc>
      </w:tr>
      <w:tr w:rsidR="00DC4C4D" w14:paraId="7E07EA7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8A03EC0"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33</w:t>
            </w:r>
          </w:p>
        </w:tc>
        <w:tc>
          <w:tcPr>
            <w:tcW w:w="0" w:type="auto"/>
            <w:noWrap/>
            <w:hideMark/>
          </w:tcPr>
          <w:p w14:paraId="36944596"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2.25%</w:t>
            </w:r>
          </w:p>
        </w:tc>
        <w:tc>
          <w:tcPr>
            <w:tcW w:w="0" w:type="auto"/>
            <w:noWrap/>
            <w:hideMark/>
          </w:tcPr>
          <w:p w14:paraId="713E4C74"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2.22%</w:t>
            </w:r>
          </w:p>
        </w:tc>
      </w:tr>
      <w:tr w:rsidR="00DC4C4D" w14:paraId="0B90760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0BB8A11"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34</w:t>
            </w:r>
          </w:p>
        </w:tc>
        <w:tc>
          <w:tcPr>
            <w:tcW w:w="0" w:type="auto"/>
            <w:noWrap/>
            <w:hideMark/>
          </w:tcPr>
          <w:p w14:paraId="05AC5AC3"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2.19%</w:t>
            </w:r>
          </w:p>
        </w:tc>
        <w:tc>
          <w:tcPr>
            <w:tcW w:w="0" w:type="auto"/>
            <w:noWrap/>
            <w:hideMark/>
          </w:tcPr>
          <w:p w14:paraId="4022A13D"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2.18%</w:t>
            </w:r>
          </w:p>
        </w:tc>
      </w:tr>
      <w:tr w:rsidR="00DC4C4D" w14:paraId="5D4E337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00DC935"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35</w:t>
            </w:r>
          </w:p>
        </w:tc>
        <w:tc>
          <w:tcPr>
            <w:tcW w:w="0" w:type="auto"/>
            <w:noWrap/>
            <w:hideMark/>
          </w:tcPr>
          <w:p w14:paraId="6BECD316"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2.03%</w:t>
            </w:r>
          </w:p>
        </w:tc>
        <w:tc>
          <w:tcPr>
            <w:tcW w:w="0" w:type="auto"/>
            <w:noWrap/>
            <w:hideMark/>
          </w:tcPr>
          <w:p w14:paraId="776AF53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2.02%</w:t>
            </w:r>
          </w:p>
        </w:tc>
      </w:tr>
      <w:tr w:rsidR="00DC4C4D" w14:paraId="274ADFB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C1A5400"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36</w:t>
            </w:r>
          </w:p>
        </w:tc>
        <w:tc>
          <w:tcPr>
            <w:tcW w:w="0" w:type="auto"/>
            <w:noWrap/>
            <w:hideMark/>
          </w:tcPr>
          <w:p w14:paraId="391534B4"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c>
          <w:tcPr>
            <w:tcW w:w="0" w:type="auto"/>
            <w:noWrap/>
            <w:hideMark/>
          </w:tcPr>
          <w:p w14:paraId="7D93B9C6"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r>
      <w:tr w:rsidR="00DC4C4D" w14:paraId="3C608D43"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E75097A"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37</w:t>
            </w:r>
          </w:p>
        </w:tc>
        <w:tc>
          <w:tcPr>
            <w:tcW w:w="0" w:type="auto"/>
            <w:noWrap/>
            <w:hideMark/>
          </w:tcPr>
          <w:p w14:paraId="6AF98EA5"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2.12%</w:t>
            </w:r>
          </w:p>
        </w:tc>
        <w:tc>
          <w:tcPr>
            <w:tcW w:w="0" w:type="auto"/>
            <w:noWrap/>
            <w:hideMark/>
          </w:tcPr>
          <w:p w14:paraId="02E23D91"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2.11%</w:t>
            </w:r>
          </w:p>
        </w:tc>
      </w:tr>
      <w:tr w:rsidR="00DC4C4D" w14:paraId="3BE25644"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F1815E9"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38</w:t>
            </w:r>
          </w:p>
        </w:tc>
        <w:tc>
          <w:tcPr>
            <w:tcW w:w="0" w:type="auto"/>
            <w:noWrap/>
            <w:hideMark/>
          </w:tcPr>
          <w:p w14:paraId="3A0D82EE"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2.06%</w:t>
            </w:r>
          </w:p>
        </w:tc>
        <w:tc>
          <w:tcPr>
            <w:tcW w:w="0" w:type="auto"/>
            <w:noWrap/>
            <w:hideMark/>
          </w:tcPr>
          <w:p w14:paraId="3364C4E5"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2.04%</w:t>
            </w:r>
          </w:p>
        </w:tc>
      </w:tr>
      <w:tr w:rsidR="00DC4C4D" w14:paraId="35DDAE0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51436B5"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39</w:t>
            </w:r>
          </w:p>
        </w:tc>
        <w:tc>
          <w:tcPr>
            <w:tcW w:w="0" w:type="auto"/>
            <w:noWrap/>
            <w:hideMark/>
          </w:tcPr>
          <w:p w14:paraId="2383ACF3"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2.20%</w:t>
            </w:r>
          </w:p>
        </w:tc>
        <w:tc>
          <w:tcPr>
            <w:tcW w:w="0" w:type="auto"/>
            <w:noWrap/>
            <w:hideMark/>
          </w:tcPr>
          <w:p w14:paraId="0D8EAF09"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2.33%</w:t>
            </w:r>
          </w:p>
        </w:tc>
      </w:tr>
      <w:tr w:rsidR="00DC4C4D" w14:paraId="76EA422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46B3B5C"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40</w:t>
            </w:r>
          </w:p>
        </w:tc>
        <w:tc>
          <w:tcPr>
            <w:tcW w:w="0" w:type="auto"/>
            <w:noWrap/>
            <w:hideMark/>
          </w:tcPr>
          <w:p w14:paraId="70D0FDF4"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c>
          <w:tcPr>
            <w:tcW w:w="0" w:type="auto"/>
            <w:noWrap/>
            <w:hideMark/>
          </w:tcPr>
          <w:p w14:paraId="1CAB6910"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2.14%</w:t>
            </w:r>
          </w:p>
        </w:tc>
      </w:tr>
      <w:tr w:rsidR="00DC4C4D" w14:paraId="0819823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3F9E7D5"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41</w:t>
            </w:r>
          </w:p>
        </w:tc>
        <w:tc>
          <w:tcPr>
            <w:tcW w:w="0" w:type="auto"/>
            <w:noWrap/>
            <w:hideMark/>
          </w:tcPr>
          <w:p w14:paraId="753F9970"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c>
          <w:tcPr>
            <w:tcW w:w="0" w:type="auto"/>
            <w:noWrap/>
            <w:hideMark/>
          </w:tcPr>
          <w:p w14:paraId="23EE4D55"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r>
      <w:tr w:rsidR="00DC4C4D" w14:paraId="6FEE3D7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5A5EECB"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42</w:t>
            </w:r>
          </w:p>
        </w:tc>
        <w:tc>
          <w:tcPr>
            <w:tcW w:w="0" w:type="auto"/>
            <w:noWrap/>
            <w:hideMark/>
          </w:tcPr>
          <w:p w14:paraId="59C6C806"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c>
          <w:tcPr>
            <w:tcW w:w="0" w:type="auto"/>
            <w:noWrap/>
            <w:hideMark/>
          </w:tcPr>
          <w:p w14:paraId="39F465B2"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2.12%</w:t>
            </w:r>
          </w:p>
        </w:tc>
      </w:tr>
      <w:tr w:rsidR="00DC4C4D" w14:paraId="1194A77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1BA1731"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43</w:t>
            </w:r>
          </w:p>
        </w:tc>
        <w:tc>
          <w:tcPr>
            <w:tcW w:w="0" w:type="auto"/>
            <w:noWrap/>
            <w:hideMark/>
          </w:tcPr>
          <w:p w14:paraId="7B18758F"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c>
          <w:tcPr>
            <w:tcW w:w="0" w:type="auto"/>
            <w:noWrap/>
            <w:hideMark/>
          </w:tcPr>
          <w:p w14:paraId="7462E914"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2.10%</w:t>
            </w:r>
          </w:p>
        </w:tc>
      </w:tr>
      <w:tr w:rsidR="00DC4C4D" w14:paraId="6048D3A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EE95C2C"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44</w:t>
            </w:r>
          </w:p>
        </w:tc>
        <w:tc>
          <w:tcPr>
            <w:tcW w:w="0" w:type="auto"/>
            <w:noWrap/>
            <w:hideMark/>
          </w:tcPr>
          <w:p w14:paraId="2981B297"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2.19%</w:t>
            </w:r>
          </w:p>
        </w:tc>
        <w:tc>
          <w:tcPr>
            <w:tcW w:w="0" w:type="auto"/>
            <w:noWrap/>
            <w:hideMark/>
          </w:tcPr>
          <w:p w14:paraId="6FAD23F1"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2.16%</w:t>
            </w:r>
          </w:p>
        </w:tc>
      </w:tr>
      <w:tr w:rsidR="00DC4C4D" w14:paraId="369708B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4EBA3B9"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45</w:t>
            </w:r>
          </w:p>
        </w:tc>
        <w:tc>
          <w:tcPr>
            <w:tcW w:w="0" w:type="auto"/>
            <w:noWrap/>
            <w:hideMark/>
          </w:tcPr>
          <w:p w14:paraId="3EF4E10D"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2.09%</w:t>
            </w:r>
          </w:p>
        </w:tc>
        <w:tc>
          <w:tcPr>
            <w:tcW w:w="0" w:type="auto"/>
            <w:noWrap/>
            <w:hideMark/>
          </w:tcPr>
          <w:p w14:paraId="536A7854"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2.13%</w:t>
            </w:r>
          </w:p>
        </w:tc>
      </w:tr>
      <w:tr w:rsidR="00DC4C4D" w14:paraId="5802F2D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B36BC15"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46</w:t>
            </w:r>
          </w:p>
        </w:tc>
        <w:tc>
          <w:tcPr>
            <w:tcW w:w="0" w:type="auto"/>
            <w:noWrap/>
            <w:hideMark/>
          </w:tcPr>
          <w:p w14:paraId="5DDA5CC6"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2.15%</w:t>
            </w:r>
          </w:p>
        </w:tc>
        <w:tc>
          <w:tcPr>
            <w:tcW w:w="0" w:type="auto"/>
            <w:noWrap/>
            <w:hideMark/>
          </w:tcPr>
          <w:p w14:paraId="1D260E65" w14:textId="77777777" w:rsidR="00305D43" w:rsidRPr="00305D43"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2.15%</w:t>
            </w:r>
          </w:p>
        </w:tc>
      </w:tr>
      <w:tr w:rsidR="00DC4C4D" w14:paraId="18874AB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42AD3C9"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47</w:t>
            </w:r>
          </w:p>
        </w:tc>
        <w:tc>
          <w:tcPr>
            <w:tcW w:w="0" w:type="auto"/>
            <w:noWrap/>
            <w:hideMark/>
          </w:tcPr>
          <w:p w14:paraId="7A0B89E7"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2.32%</w:t>
            </w:r>
          </w:p>
        </w:tc>
        <w:tc>
          <w:tcPr>
            <w:tcW w:w="0" w:type="auto"/>
            <w:noWrap/>
            <w:hideMark/>
          </w:tcPr>
          <w:p w14:paraId="27B6527D" w14:textId="77777777" w:rsidR="00305D43" w:rsidRPr="00305D43"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305D43">
              <w:rPr>
                <w:rFonts w:ascii="Calibri" w:eastAsia="Times New Roman" w:hAnsi="Calibri" w:cs="Calibri"/>
                <w:b/>
                <w:bCs/>
                <w:color w:val="000000"/>
                <w:sz w:val="22"/>
                <w:lang w:eastAsia="en-GB"/>
              </w:rPr>
              <w:t>2.28%</w:t>
            </w:r>
          </w:p>
        </w:tc>
      </w:tr>
      <w:tr w:rsidR="00DC4C4D" w14:paraId="0E054ED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94A4F5C" w14:textId="77777777" w:rsidR="00305D43" w:rsidRPr="0073444C" w:rsidRDefault="00AF3757" w:rsidP="00885B77">
            <w:pPr>
              <w:spacing w:line="240" w:lineRule="auto"/>
              <w:jc w:val="center"/>
              <w:rPr>
                <w:rFonts w:ascii="Calibri" w:eastAsia="Times New Roman" w:hAnsi="Calibri" w:cs="Calibri"/>
                <w:color w:val="000000"/>
                <w:sz w:val="22"/>
                <w:lang w:eastAsia="en-GB"/>
              </w:rPr>
            </w:pPr>
            <w:r w:rsidRPr="0073444C">
              <w:rPr>
                <w:rFonts w:ascii="Calibri" w:eastAsia="Times New Roman" w:hAnsi="Calibri" w:cs="Calibri"/>
                <w:color w:val="000000"/>
                <w:sz w:val="22"/>
                <w:lang w:eastAsia="en-GB"/>
              </w:rPr>
              <w:t>Grand Total</w:t>
            </w:r>
          </w:p>
        </w:tc>
        <w:tc>
          <w:tcPr>
            <w:tcW w:w="0" w:type="auto"/>
            <w:noWrap/>
            <w:hideMark/>
          </w:tcPr>
          <w:p w14:paraId="52D34015" w14:textId="77777777" w:rsidR="00305D43" w:rsidRPr="0073444C"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73444C">
              <w:rPr>
                <w:rFonts w:ascii="Calibri" w:eastAsia="Times New Roman" w:hAnsi="Calibri" w:cs="Calibri"/>
                <w:b/>
                <w:bCs/>
                <w:color w:val="000000"/>
                <w:sz w:val="22"/>
                <w:lang w:eastAsia="en-GB"/>
              </w:rPr>
              <w:t>100.00%</w:t>
            </w:r>
          </w:p>
        </w:tc>
        <w:tc>
          <w:tcPr>
            <w:tcW w:w="0" w:type="auto"/>
            <w:noWrap/>
            <w:hideMark/>
          </w:tcPr>
          <w:p w14:paraId="0D4E404C" w14:textId="77777777" w:rsidR="00305D43" w:rsidRPr="0073444C"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73444C">
              <w:rPr>
                <w:rFonts w:ascii="Calibri" w:eastAsia="Times New Roman" w:hAnsi="Calibri" w:cs="Calibri"/>
                <w:b/>
                <w:bCs/>
                <w:color w:val="000000"/>
                <w:sz w:val="22"/>
                <w:lang w:eastAsia="en-GB"/>
              </w:rPr>
              <w:t>100.00%</w:t>
            </w:r>
          </w:p>
        </w:tc>
      </w:tr>
    </w:tbl>
    <w:p w14:paraId="7CAE86E3" w14:textId="77777777" w:rsidR="002901C1" w:rsidRPr="00B7651D" w:rsidRDefault="002901C1" w:rsidP="00B7651D"/>
    <w:p w14:paraId="4E79AB2C" w14:textId="77777777" w:rsidR="0070240F" w:rsidRPr="007320BA" w:rsidRDefault="00AF3757" w:rsidP="0022128D">
      <w:pPr>
        <w:rPr>
          <w:b/>
          <w:bCs/>
          <w:i/>
          <w:iCs/>
        </w:rPr>
      </w:pPr>
      <w:r w:rsidRPr="007320BA">
        <w:rPr>
          <w:b/>
          <w:bCs/>
          <w:i/>
          <w:iCs/>
        </w:rPr>
        <w:t>Analysis:</w:t>
      </w:r>
    </w:p>
    <w:p w14:paraId="2CA8A8CD" w14:textId="77777777" w:rsidR="003163BA" w:rsidRDefault="00AF3757" w:rsidP="0022128D">
      <w:r>
        <w:t xml:space="preserve">The </w:t>
      </w:r>
      <w:r w:rsidR="004A3885">
        <w:t xml:space="preserve">pivot table </w:t>
      </w:r>
      <w:r w:rsidR="00682A2F">
        <w:t xml:space="preserve">and trend lines have </w:t>
      </w:r>
      <w:r w:rsidR="00704431">
        <w:t xml:space="preserve">shown the rate of crime against the male public </w:t>
      </w:r>
      <w:r w:rsidR="00D14141">
        <w:t>has increased deliberately compared to the last ten years.</w:t>
      </w:r>
      <w:r w:rsidR="00E31A91">
        <w:t xml:space="preserve"> The crime rate needs to be reduced in society to promote welfare.</w:t>
      </w:r>
      <w:r w:rsidR="007320BA">
        <w:t xml:space="preserve"> </w:t>
      </w:r>
    </w:p>
    <w:p w14:paraId="5D6096F0" w14:textId="77777777" w:rsidR="00D3583F" w:rsidRDefault="00AF3757" w:rsidP="00737DAC">
      <w:pPr>
        <w:pStyle w:val="Heading2"/>
      </w:pPr>
      <w:bookmarkStart w:id="8" w:name="_Toc101456686"/>
      <w:r>
        <w:t>Rate of crime for unemployed public</w:t>
      </w:r>
      <w:bookmarkEnd w:id="8"/>
      <w:r>
        <w:t xml:space="preserve"> </w:t>
      </w:r>
    </w:p>
    <w:p w14:paraId="5D8B668D" w14:textId="77777777" w:rsidR="00737DAC" w:rsidRPr="00F10378" w:rsidRDefault="00AF3757" w:rsidP="00737DAC">
      <w:pPr>
        <w:rPr>
          <w:b/>
          <w:bCs/>
          <w:i/>
          <w:iCs/>
        </w:rPr>
      </w:pPr>
      <w:r w:rsidRPr="00F10378">
        <w:rPr>
          <w:b/>
          <w:bCs/>
          <w:i/>
          <w:iCs/>
        </w:rPr>
        <w:t>Graphical presentation:</w:t>
      </w:r>
    </w:p>
    <w:p w14:paraId="47EA289B" w14:textId="77777777" w:rsidR="00765246" w:rsidRDefault="00AF3757" w:rsidP="00737DAC">
      <w:r>
        <w:rPr>
          <w:noProof/>
        </w:rPr>
        <w:drawing>
          <wp:inline distT="0" distB="0" distL="0" distR="0" wp14:anchorId="5DB02286" wp14:editId="49294BBE">
            <wp:extent cx="5731510" cy="3152775"/>
            <wp:effectExtent l="0" t="0" r="2540" b="9525"/>
            <wp:docPr id="14" name="Chart 14">
              <a:extLst xmlns:a="http://schemas.openxmlformats.org/drawingml/2006/main">
                <a:ext uri="{FF2B5EF4-FFF2-40B4-BE49-F238E27FC236}">
                  <a16:creationId xmlns:a16="http://schemas.microsoft.com/office/drawing/2014/main" id="{B0C1267A-A06E-4C06-973F-59E7D265B1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D24A609" w14:textId="77777777" w:rsidR="00CA56E8" w:rsidRPr="00AE0240" w:rsidRDefault="00AF3757" w:rsidP="00737DAC">
      <w:pPr>
        <w:rPr>
          <w:b/>
          <w:bCs/>
          <w:i/>
          <w:iCs/>
        </w:rPr>
      </w:pPr>
      <w:r w:rsidRPr="00AE0240">
        <w:rPr>
          <w:b/>
          <w:bCs/>
          <w:i/>
          <w:iCs/>
        </w:rPr>
        <w:t>Pivot table for unemployed population:</w:t>
      </w:r>
    </w:p>
    <w:tbl>
      <w:tblPr>
        <w:tblStyle w:val="GridTable4-Accent6"/>
        <w:tblW w:w="0" w:type="auto"/>
        <w:tblLook w:val="04A0" w:firstRow="1" w:lastRow="0" w:firstColumn="1" w:lastColumn="0" w:noHBand="0" w:noVBand="1"/>
      </w:tblPr>
      <w:tblGrid>
        <w:gridCol w:w="1415"/>
        <w:gridCol w:w="1687"/>
        <w:gridCol w:w="1943"/>
        <w:gridCol w:w="1744"/>
        <w:gridCol w:w="1858"/>
      </w:tblGrid>
      <w:tr w:rsidR="00DC4C4D" w14:paraId="4D68E797" w14:textId="77777777" w:rsidTr="00DC4C4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02029E69"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Row Labels</w:t>
            </w:r>
          </w:p>
        </w:tc>
        <w:tc>
          <w:tcPr>
            <w:tcW w:w="1687" w:type="dxa"/>
            <w:noWrap/>
            <w:hideMark/>
          </w:tcPr>
          <w:p w14:paraId="3983CE6E" w14:textId="77777777" w:rsidR="00531EF0" w:rsidRPr="00171B21"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Sum of Youth</w:t>
            </w:r>
            <w:r>
              <w:rPr>
                <w:rFonts w:ascii="Calibri" w:eastAsia="Times New Roman" w:hAnsi="Calibri" w:cs="Calibri"/>
                <w:color w:val="000000"/>
                <w:sz w:val="22"/>
                <w:lang w:eastAsia="en-GB"/>
              </w:rPr>
              <w:t xml:space="preserve"> </w:t>
            </w:r>
            <w:r w:rsidRPr="00171B21">
              <w:rPr>
                <w:rFonts w:ascii="Calibri" w:eastAsia="Times New Roman" w:hAnsi="Calibri" w:cs="Calibri"/>
                <w:color w:val="000000"/>
                <w:sz w:val="22"/>
                <w:lang w:eastAsia="en-GB"/>
              </w:rPr>
              <w:t>Unemployment</w:t>
            </w:r>
          </w:p>
        </w:tc>
        <w:tc>
          <w:tcPr>
            <w:tcW w:w="1943" w:type="dxa"/>
            <w:noWrap/>
            <w:hideMark/>
          </w:tcPr>
          <w:p w14:paraId="109312DB" w14:textId="77777777" w:rsidR="00531EF0" w:rsidRPr="00171B21"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Sum of Youth</w:t>
            </w:r>
            <w:r>
              <w:rPr>
                <w:rFonts w:ascii="Calibri" w:eastAsia="Times New Roman" w:hAnsi="Calibri" w:cs="Calibri"/>
                <w:color w:val="000000"/>
                <w:sz w:val="22"/>
                <w:lang w:eastAsia="en-GB"/>
              </w:rPr>
              <w:t xml:space="preserve"> </w:t>
            </w:r>
            <w:r w:rsidRPr="00171B21">
              <w:rPr>
                <w:rFonts w:ascii="Calibri" w:eastAsia="Times New Roman" w:hAnsi="Calibri" w:cs="Calibri"/>
                <w:color w:val="000000"/>
                <w:sz w:val="22"/>
                <w:lang w:eastAsia="en-GB"/>
              </w:rPr>
              <w:t>Unemploy10</w:t>
            </w:r>
          </w:p>
        </w:tc>
        <w:tc>
          <w:tcPr>
            <w:tcW w:w="1744" w:type="dxa"/>
            <w:noWrap/>
            <w:hideMark/>
          </w:tcPr>
          <w:p w14:paraId="75470B36" w14:textId="77777777" w:rsidR="00531EF0" w:rsidRPr="00171B21"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Sum of Mature</w:t>
            </w:r>
            <w:r>
              <w:rPr>
                <w:rFonts w:ascii="Calibri" w:eastAsia="Times New Roman" w:hAnsi="Calibri" w:cs="Calibri"/>
                <w:color w:val="000000"/>
                <w:sz w:val="22"/>
                <w:lang w:eastAsia="en-GB"/>
              </w:rPr>
              <w:t xml:space="preserve"> </w:t>
            </w:r>
            <w:r w:rsidRPr="00171B21">
              <w:rPr>
                <w:rFonts w:ascii="Calibri" w:eastAsia="Times New Roman" w:hAnsi="Calibri" w:cs="Calibri"/>
                <w:color w:val="000000"/>
                <w:sz w:val="22"/>
                <w:lang w:eastAsia="en-GB"/>
              </w:rPr>
              <w:t>Unemployment</w:t>
            </w:r>
          </w:p>
        </w:tc>
        <w:tc>
          <w:tcPr>
            <w:tcW w:w="1858" w:type="dxa"/>
            <w:noWrap/>
            <w:hideMark/>
          </w:tcPr>
          <w:p w14:paraId="4186048A" w14:textId="77777777" w:rsidR="00531EF0" w:rsidRPr="00171B21"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Sum of Mature</w:t>
            </w:r>
            <w:r>
              <w:rPr>
                <w:rFonts w:ascii="Calibri" w:eastAsia="Times New Roman" w:hAnsi="Calibri" w:cs="Calibri"/>
                <w:color w:val="000000"/>
                <w:sz w:val="22"/>
                <w:lang w:eastAsia="en-GB"/>
              </w:rPr>
              <w:t xml:space="preserve"> </w:t>
            </w:r>
            <w:r w:rsidRPr="00171B21">
              <w:rPr>
                <w:rFonts w:ascii="Calibri" w:eastAsia="Times New Roman" w:hAnsi="Calibri" w:cs="Calibri"/>
                <w:color w:val="000000"/>
                <w:sz w:val="22"/>
                <w:lang w:eastAsia="en-GB"/>
              </w:rPr>
              <w:t>Unemploy10</w:t>
            </w:r>
          </w:p>
        </w:tc>
      </w:tr>
      <w:tr w:rsidR="00DC4C4D" w14:paraId="161EC98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C89744E"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w:t>
            </w:r>
          </w:p>
        </w:tc>
        <w:tc>
          <w:tcPr>
            <w:tcW w:w="1687" w:type="dxa"/>
            <w:noWrap/>
            <w:hideMark/>
          </w:tcPr>
          <w:p w14:paraId="503FB61E"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1.78%</w:t>
            </w:r>
          </w:p>
        </w:tc>
        <w:tc>
          <w:tcPr>
            <w:tcW w:w="1943" w:type="dxa"/>
            <w:noWrap/>
            <w:hideMark/>
          </w:tcPr>
          <w:p w14:paraId="373A785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1.79%</w:t>
            </w:r>
          </w:p>
        </w:tc>
        <w:tc>
          <w:tcPr>
            <w:tcW w:w="1744" w:type="dxa"/>
            <w:noWrap/>
            <w:hideMark/>
          </w:tcPr>
          <w:p w14:paraId="59265F9D"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1.38%</w:t>
            </w:r>
          </w:p>
        </w:tc>
        <w:tc>
          <w:tcPr>
            <w:tcW w:w="1858" w:type="dxa"/>
            <w:noWrap/>
            <w:hideMark/>
          </w:tcPr>
          <w:p w14:paraId="302EFFF9"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1.28%</w:t>
            </w:r>
          </w:p>
        </w:tc>
      </w:tr>
      <w:tr w:rsidR="00DC4C4D" w14:paraId="0A142CD2"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3626F4C0"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w:t>
            </w:r>
          </w:p>
        </w:tc>
        <w:tc>
          <w:tcPr>
            <w:tcW w:w="1687" w:type="dxa"/>
            <w:noWrap/>
            <w:hideMark/>
          </w:tcPr>
          <w:p w14:paraId="0F882B04"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3.01%</w:t>
            </w:r>
          </w:p>
        </w:tc>
        <w:tc>
          <w:tcPr>
            <w:tcW w:w="1943" w:type="dxa"/>
            <w:noWrap/>
            <w:hideMark/>
          </w:tcPr>
          <w:p w14:paraId="75E6F3F1"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3.01%</w:t>
            </w:r>
          </w:p>
        </w:tc>
        <w:tc>
          <w:tcPr>
            <w:tcW w:w="1744" w:type="dxa"/>
            <w:noWrap/>
            <w:hideMark/>
          </w:tcPr>
          <w:p w14:paraId="38296D4C"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2.50%</w:t>
            </w:r>
          </w:p>
        </w:tc>
        <w:tc>
          <w:tcPr>
            <w:tcW w:w="1858" w:type="dxa"/>
            <w:noWrap/>
            <w:hideMark/>
          </w:tcPr>
          <w:p w14:paraId="2852C31E"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2.49%</w:t>
            </w:r>
          </w:p>
        </w:tc>
      </w:tr>
      <w:tr w:rsidR="00DC4C4D" w14:paraId="379D12A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3081C60"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w:t>
            </w:r>
          </w:p>
        </w:tc>
        <w:tc>
          <w:tcPr>
            <w:tcW w:w="1687" w:type="dxa"/>
            <w:noWrap/>
            <w:hideMark/>
          </w:tcPr>
          <w:p w14:paraId="29356F89"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2.16%</w:t>
            </w:r>
          </w:p>
        </w:tc>
        <w:tc>
          <w:tcPr>
            <w:tcW w:w="1943" w:type="dxa"/>
            <w:noWrap/>
            <w:hideMark/>
          </w:tcPr>
          <w:p w14:paraId="02049A63"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2.14%</w:t>
            </w:r>
          </w:p>
        </w:tc>
        <w:tc>
          <w:tcPr>
            <w:tcW w:w="1744" w:type="dxa"/>
            <w:noWrap/>
            <w:hideMark/>
          </w:tcPr>
          <w:p w14:paraId="05A3839D"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2.13%</w:t>
            </w:r>
          </w:p>
        </w:tc>
        <w:tc>
          <w:tcPr>
            <w:tcW w:w="1858" w:type="dxa"/>
            <w:noWrap/>
            <w:hideMark/>
          </w:tcPr>
          <w:p w14:paraId="6CFCC1A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2.10%</w:t>
            </w:r>
          </w:p>
        </w:tc>
      </w:tr>
      <w:tr w:rsidR="00DC4C4D" w14:paraId="7A9F176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1FE22F45"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w:t>
            </w:r>
          </w:p>
        </w:tc>
        <w:tc>
          <w:tcPr>
            <w:tcW w:w="1687" w:type="dxa"/>
            <w:noWrap/>
            <w:hideMark/>
          </w:tcPr>
          <w:p w14:paraId="433C3B4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3.01%</w:t>
            </w:r>
          </w:p>
        </w:tc>
        <w:tc>
          <w:tcPr>
            <w:tcW w:w="1943" w:type="dxa"/>
            <w:noWrap/>
            <w:hideMark/>
          </w:tcPr>
          <w:p w14:paraId="78BB5BD3"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2.86%</w:t>
            </w:r>
          </w:p>
        </w:tc>
        <w:tc>
          <w:tcPr>
            <w:tcW w:w="1744" w:type="dxa"/>
            <w:noWrap/>
            <w:hideMark/>
          </w:tcPr>
          <w:p w14:paraId="46BE949B"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3.32%</w:t>
            </w:r>
          </w:p>
        </w:tc>
        <w:tc>
          <w:tcPr>
            <w:tcW w:w="1858" w:type="dxa"/>
            <w:noWrap/>
            <w:hideMark/>
          </w:tcPr>
          <w:p w14:paraId="1857C7F7"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3.19%</w:t>
            </w:r>
          </w:p>
        </w:tc>
      </w:tr>
      <w:tr w:rsidR="00DC4C4D" w14:paraId="4F3F928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451F854"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5</w:t>
            </w:r>
          </w:p>
        </w:tc>
        <w:tc>
          <w:tcPr>
            <w:tcW w:w="1687" w:type="dxa"/>
            <w:noWrap/>
            <w:hideMark/>
          </w:tcPr>
          <w:p w14:paraId="17B0789F"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1.74%</w:t>
            </w:r>
          </w:p>
        </w:tc>
        <w:tc>
          <w:tcPr>
            <w:tcW w:w="1943" w:type="dxa"/>
            <w:noWrap/>
            <w:hideMark/>
          </w:tcPr>
          <w:p w14:paraId="681037E3"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c>
          <w:tcPr>
            <w:tcW w:w="1744" w:type="dxa"/>
            <w:noWrap/>
            <w:hideMark/>
          </w:tcPr>
          <w:p w14:paraId="513CEE48"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1.57%</w:t>
            </w:r>
          </w:p>
        </w:tc>
        <w:tc>
          <w:tcPr>
            <w:tcW w:w="1858" w:type="dxa"/>
            <w:noWrap/>
            <w:hideMark/>
          </w:tcPr>
          <w:p w14:paraId="298E32CC"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1.53%</w:t>
            </w:r>
          </w:p>
        </w:tc>
      </w:tr>
      <w:tr w:rsidR="00DC4C4D" w14:paraId="006575B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54E422E6"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6</w:t>
            </w:r>
          </w:p>
        </w:tc>
        <w:tc>
          <w:tcPr>
            <w:tcW w:w="1687" w:type="dxa"/>
            <w:noWrap/>
            <w:hideMark/>
          </w:tcPr>
          <w:p w14:paraId="4F1BA8B2"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c>
          <w:tcPr>
            <w:tcW w:w="1943" w:type="dxa"/>
            <w:noWrap/>
            <w:hideMark/>
          </w:tcPr>
          <w:p w14:paraId="73239804"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1.77%</w:t>
            </w:r>
          </w:p>
        </w:tc>
        <w:tc>
          <w:tcPr>
            <w:tcW w:w="1744" w:type="dxa"/>
            <w:noWrap/>
            <w:hideMark/>
          </w:tcPr>
          <w:p w14:paraId="378BCC1D"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1.57%</w:t>
            </w:r>
          </w:p>
        </w:tc>
        <w:tc>
          <w:tcPr>
            <w:tcW w:w="1858" w:type="dxa"/>
            <w:noWrap/>
            <w:hideMark/>
          </w:tcPr>
          <w:p w14:paraId="0922355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1.53%</w:t>
            </w:r>
          </w:p>
        </w:tc>
      </w:tr>
      <w:tr w:rsidR="00DC4C4D" w14:paraId="4AB8C5E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F62CEC4"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7</w:t>
            </w:r>
          </w:p>
        </w:tc>
        <w:tc>
          <w:tcPr>
            <w:tcW w:w="1687" w:type="dxa"/>
            <w:noWrap/>
            <w:hideMark/>
          </w:tcPr>
          <w:p w14:paraId="1CA31FC1"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1.56%</w:t>
            </w:r>
          </w:p>
        </w:tc>
        <w:tc>
          <w:tcPr>
            <w:tcW w:w="1943" w:type="dxa"/>
            <w:noWrap/>
            <w:hideMark/>
          </w:tcPr>
          <w:p w14:paraId="3905FC37"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1.55%</w:t>
            </w:r>
          </w:p>
        </w:tc>
        <w:tc>
          <w:tcPr>
            <w:tcW w:w="1744" w:type="dxa"/>
            <w:noWrap/>
            <w:hideMark/>
          </w:tcPr>
          <w:p w14:paraId="35A9A04C"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1.31%</w:t>
            </w:r>
          </w:p>
        </w:tc>
        <w:tc>
          <w:tcPr>
            <w:tcW w:w="1858" w:type="dxa"/>
            <w:noWrap/>
            <w:hideMark/>
          </w:tcPr>
          <w:p w14:paraId="4777670A"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1.47%</w:t>
            </w:r>
          </w:p>
        </w:tc>
      </w:tr>
      <w:tr w:rsidR="00DC4C4D" w14:paraId="38ED8AB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2D8CC52C"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8</w:t>
            </w:r>
          </w:p>
        </w:tc>
        <w:tc>
          <w:tcPr>
            <w:tcW w:w="1687" w:type="dxa"/>
            <w:noWrap/>
            <w:hideMark/>
          </w:tcPr>
          <w:p w14:paraId="0C7500CE"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2.54%</w:t>
            </w:r>
          </w:p>
        </w:tc>
        <w:tc>
          <w:tcPr>
            <w:tcW w:w="1943" w:type="dxa"/>
            <w:noWrap/>
            <w:hideMark/>
          </w:tcPr>
          <w:p w14:paraId="7FAC8DD0"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2.60%</w:t>
            </w:r>
          </w:p>
        </w:tc>
        <w:tc>
          <w:tcPr>
            <w:tcW w:w="1744" w:type="dxa"/>
            <w:noWrap/>
            <w:hideMark/>
          </w:tcPr>
          <w:p w14:paraId="19C9607F"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2.19%</w:t>
            </w:r>
          </w:p>
        </w:tc>
        <w:tc>
          <w:tcPr>
            <w:tcW w:w="1858" w:type="dxa"/>
            <w:noWrap/>
            <w:hideMark/>
          </w:tcPr>
          <w:p w14:paraId="5D87AC6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2.30%</w:t>
            </w:r>
          </w:p>
        </w:tc>
      </w:tr>
      <w:tr w:rsidR="00DC4C4D" w14:paraId="004CB31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0BF04BA8"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9</w:t>
            </w:r>
          </w:p>
        </w:tc>
        <w:tc>
          <w:tcPr>
            <w:tcW w:w="1687" w:type="dxa"/>
            <w:noWrap/>
            <w:hideMark/>
          </w:tcPr>
          <w:p w14:paraId="1C931B17"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2.38%</w:t>
            </w:r>
          </w:p>
        </w:tc>
        <w:tc>
          <w:tcPr>
            <w:tcW w:w="1943" w:type="dxa"/>
            <w:noWrap/>
            <w:hideMark/>
          </w:tcPr>
          <w:p w14:paraId="5282F787"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2.40%</w:t>
            </w:r>
          </w:p>
        </w:tc>
        <w:tc>
          <w:tcPr>
            <w:tcW w:w="1744" w:type="dxa"/>
            <w:noWrap/>
            <w:hideMark/>
          </w:tcPr>
          <w:p w14:paraId="055EDC6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2.32%</w:t>
            </w:r>
          </w:p>
        </w:tc>
        <w:tc>
          <w:tcPr>
            <w:tcW w:w="1858" w:type="dxa"/>
            <w:noWrap/>
            <w:hideMark/>
          </w:tcPr>
          <w:p w14:paraId="2339ED2E"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2.30%</w:t>
            </w:r>
          </w:p>
        </w:tc>
      </w:tr>
      <w:tr w:rsidR="00DC4C4D" w14:paraId="2EA7E4A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197E2CE1"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10</w:t>
            </w:r>
          </w:p>
        </w:tc>
        <w:tc>
          <w:tcPr>
            <w:tcW w:w="1687" w:type="dxa"/>
            <w:noWrap/>
            <w:hideMark/>
          </w:tcPr>
          <w:p w14:paraId="188C72D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2.21%</w:t>
            </w:r>
          </w:p>
        </w:tc>
        <w:tc>
          <w:tcPr>
            <w:tcW w:w="1943" w:type="dxa"/>
            <w:noWrap/>
            <w:hideMark/>
          </w:tcPr>
          <w:p w14:paraId="5F1E14F9"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2.12%</w:t>
            </w:r>
          </w:p>
        </w:tc>
        <w:tc>
          <w:tcPr>
            <w:tcW w:w="1744" w:type="dxa"/>
            <w:noWrap/>
            <w:hideMark/>
          </w:tcPr>
          <w:p w14:paraId="20177E50"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1.69%</w:t>
            </w:r>
          </w:p>
        </w:tc>
        <w:tc>
          <w:tcPr>
            <w:tcW w:w="1858" w:type="dxa"/>
            <w:noWrap/>
            <w:hideMark/>
          </w:tcPr>
          <w:p w14:paraId="405597A8"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1.79%</w:t>
            </w:r>
          </w:p>
        </w:tc>
      </w:tr>
      <w:tr w:rsidR="00DC4C4D" w14:paraId="7F30B89B"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79FB54E5"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11</w:t>
            </w:r>
          </w:p>
        </w:tc>
        <w:tc>
          <w:tcPr>
            <w:tcW w:w="1687" w:type="dxa"/>
            <w:noWrap/>
            <w:hideMark/>
          </w:tcPr>
          <w:p w14:paraId="39F4D5EB"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2.09%</w:t>
            </w:r>
          </w:p>
        </w:tc>
        <w:tc>
          <w:tcPr>
            <w:tcW w:w="1943" w:type="dxa"/>
            <w:noWrap/>
            <w:hideMark/>
          </w:tcPr>
          <w:p w14:paraId="00BF749D"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2.03%</w:t>
            </w:r>
          </w:p>
        </w:tc>
        <w:tc>
          <w:tcPr>
            <w:tcW w:w="1744" w:type="dxa"/>
            <w:noWrap/>
            <w:hideMark/>
          </w:tcPr>
          <w:p w14:paraId="4BE94F2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2.07%</w:t>
            </w:r>
          </w:p>
        </w:tc>
        <w:tc>
          <w:tcPr>
            <w:tcW w:w="1858" w:type="dxa"/>
            <w:noWrap/>
            <w:hideMark/>
          </w:tcPr>
          <w:p w14:paraId="508E53C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2.30%</w:t>
            </w:r>
          </w:p>
        </w:tc>
      </w:tr>
      <w:tr w:rsidR="00DC4C4D" w14:paraId="35A863A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0B26FECF"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12</w:t>
            </w:r>
          </w:p>
        </w:tc>
        <w:tc>
          <w:tcPr>
            <w:tcW w:w="1687" w:type="dxa"/>
            <w:noWrap/>
            <w:hideMark/>
          </w:tcPr>
          <w:p w14:paraId="7209FF46"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2.76%</w:t>
            </w:r>
          </w:p>
        </w:tc>
        <w:tc>
          <w:tcPr>
            <w:tcW w:w="1943" w:type="dxa"/>
            <w:noWrap/>
            <w:hideMark/>
          </w:tcPr>
          <w:p w14:paraId="0493037D"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2.73%</w:t>
            </w:r>
          </w:p>
        </w:tc>
        <w:tc>
          <w:tcPr>
            <w:tcW w:w="1744" w:type="dxa"/>
            <w:noWrap/>
            <w:hideMark/>
          </w:tcPr>
          <w:p w14:paraId="16F98AFC"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3.13%</w:t>
            </w:r>
          </w:p>
        </w:tc>
        <w:tc>
          <w:tcPr>
            <w:tcW w:w="1858" w:type="dxa"/>
            <w:noWrap/>
            <w:hideMark/>
          </w:tcPr>
          <w:p w14:paraId="7E559E57"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3.13%</w:t>
            </w:r>
          </w:p>
        </w:tc>
      </w:tr>
      <w:tr w:rsidR="00DC4C4D" w14:paraId="2234373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18047EE6"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13</w:t>
            </w:r>
          </w:p>
        </w:tc>
        <w:tc>
          <w:tcPr>
            <w:tcW w:w="1687" w:type="dxa"/>
            <w:noWrap/>
            <w:hideMark/>
          </w:tcPr>
          <w:p w14:paraId="7F8506FB"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c>
          <w:tcPr>
            <w:tcW w:w="1943" w:type="dxa"/>
            <w:noWrap/>
            <w:hideMark/>
          </w:tcPr>
          <w:p w14:paraId="2D69CBB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1.75%</w:t>
            </w:r>
          </w:p>
        </w:tc>
        <w:tc>
          <w:tcPr>
            <w:tcW w:w="1744" w:type="dxa"/>
            <w:noWrap/>
            <w:hideMark/>
          </w:tcPr>
          <w:p w14:paraId="4EB7E632"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1.69%</w:t>
            </w:r>
          </w:p>
        </w:tc>
        <w:tc>
          <w:tcPr>
            <w:tcW w:w="1858" w:type="dxa"/>
            <w:noWrap/>
            <w:hideMark/>
          </w:tcPr>
          <w:p w14:paraId="0006DC0B"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1.79%</w:t>
            </w:r>
          </w:p>
        </w:tc>
      </w:tr>
      <w:tr w:rsidR="00DC4C4D" w14:paraId="5C2FA0DF"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837DD34"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14</w:t>
            </w:r>
          </w:p>
        </w:tc>
        <w:tc>
          <w:tcPr>
            <w:tcW w:w="1687" w:type="dxa"/>
            <w:noWrap/>
            <w:hideMark/>
          </w:tcPr>
          <w:p w14:paraId="222DE44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1.87%</w:t>
            </w:r>
          </w:p>
        </w:tc>
        <w:tc>
          <w:tcPr>
            <w:tcW w:w="1943" w:type="dxa"/>
            <w:noWrap/>
            <w:hideMark/>
          </w:tcPr>
          <w:p w14:paraId="559BC0E6"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1.79%</w:t>
            </w:r>
          </w:p>
        </w:tc>
        <w:tc>
          <w:tcPr>
            <w:tcW w:w="1744" w:type="dxa"/>
            <w:noWrap/>
            <w:hideMark/>
          </w:tcPr>
          <w:p w14:paraId="53442579"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1.82%</w:t>
            </w:r>
          </w:p>
        </w:tc>
        <w:tc>
          <w:tcPr>
            <w:tcW w:w="1858" w:type="dxa"/>
            <w:noWrap/>
            <w:hideMark/>
          </w:tcPr>
          <w:p w14:paraId="785E7EB3"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1.91%</w:t>
            </w:r>
          </w:p>
        </w:tc>
      </w:tr>
      <w:tr w:rsidR="00DC4C4D" w14:paraId="4B4AC1B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2A3B70FE"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15</w:t>
            </w:r>
          </w:p>
        </w:tc>
        <w:tc>
          <w:tcPr>
            <w:tcW w:w="1687" w:type="dxa"/>
            <w:noWrap/>
            <w:hideMark/>
          </w:tcPr>
          <w:p w14:paraId="456A7BEB"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1.60%</w:t>
            </w:r>
          </w:p>
        </w:tc>
        <w:tc>
          <w:tcPr>
            <w:tcW w:w="1943" w:type="dxa"/>
            <w:noWrap/>
            <w:hideMark/>
          </w:tcPr>
          <w:p w14:paraId="2120B054"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1.66%</w:t>
            </w:r>
          </w:p>
        </w:tc>
        <w:tc>
          <w:tcPr>
            <w:tcW w:w="1744" w:type="dxa"/>
            <w:noWrap/>
            <w:hideMark/>
          </w:tcPr>
          <w:p w14:paraId="7E1944B4"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1.63%</w:t>
            </w:r>
          </w:p>
        </w:tc>
        <w:tc>
          <w:tcPr>
            <w:tcW w:w="1858" w:type="dxa"/>
            <w:noWrap/>
            <w:hideMark/>
          </w:tcPr>
          <w:p w14:paraId="2A6DA474"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1.59%</w:t>
            </w:r>
          </w:p>
        </w:tc>
      </w:tr>
      <w:tr w:rsidR="00DC4C4D" w14:paraId="07208A4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0DF77A6E"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16</w:t>
            </w:r>
          </w:p>
        </w:tc>
        <w:tc>
          <w:tcPr>
            <w:tcW w:w="1687" w:type="dxa"/>
            <w:noWrap/>
            <w:hideMark/>
          </w:tcPr>
          <w:p w14:paraId="6A2090B8"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2.23%</w:t>
            </w:r>
          </w:p>
        </w:tc>
        <w:tc>
          <w:tcPr>
            <w:tcW w:w="1943" w:type="dxa"/>
            <w:noWrap/>
            <w:hideMark/>
          </w:tcPr>
          <w:p w14:paraId="7E5CDCF9"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2.27%</w:t>
            </w:r>
          </w:p>
        </w:tc>
        <w:tc>
          <w:tcPr>
            <w:tcW w:w="1744" w:type="dxa"/>
            <w:noWrap/>
            <w:hideMark/>
          </w:tcPr>
          <w:p w14:paraId="4B963F82"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1.50%</w:t>
            </w:r>
          </w:p>
        </w:tc>
        <w:tc>
          <w:tcPr>
            <w:tcW w:w="1858" w:type="dxa"/>
            <w:noWrap/>
            <w:hideMark/>
          </w:tcPr>
          <w:p w14:paraId="5E0F2C3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1.59%</w:t>
            </w:r>
          </w:p>
        </w:tc>
      </w:tr>
      <w:tr w:rsidR="00DC4C4D" w14:paraId="31504BF4"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0665C480"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17</w:t>
            </w:r>
          </w:p>
        </w:tc>
        <w:tc>
          <w:tcPr>
            <w:tcW w:w="1687" w:type="dxa"/>
            <w:noWrap/>
            <w:hideMark/>
          </w:tcPr>
          <w:p w14:paraId="09301BE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2.27%</w:t>
            </w:r>
          </w:p>
        </w:tc>
        <w:tc>
          <w:tcPr>
            <w:tcW w:w="1943" w:type="dxa"/>
            <w:noWrap/>
            <w:hideMark/>
          </w:tcPr>
          <w:p w14:paraId="15AAFF47"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2.34%</w:t>
            </w:r>
          </w:p>
        </w:tc>
        <w:tc>
          <w:tcPr>
            <w:tcW w:w="1744" w:type="dxa"/>
            <w:noWrap/>
            <w:hideMark/>
          </w:tcPr>
          <w:p w14:paraId="5C100D8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2.07%</w:t>
            </w:r>
          </w:p>
        </w:tc>
        <w:tc>
          <w:tcPr>
            <w:tcW w:w="1858" w:type="dxa"/>
            <w:noWrap/>
            <w:hideMark/>
          </w:tcPr>
          <w:p w14:paraId="6EE3B98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2.17%</w:t>
            </w:r>
          </w:p>
        </w:tc>
      </w:tr>
      <w:tr w:rsidR="00DC4C4D" w14:paraId="38EBF9D2"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707E8B35"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18</w:t>
            </w:r>
          </w:p>
        </w:tc>
        <w:tc>
          <w:tcPr>
            <w:tcW w:w="1687" w:type="dxa"/>
            <w:noWrap/>
            <w:hideMark/>
          </w:tcPr>
          <w:p w14:paraId="41AF599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1.74%</w:t>
            </w:r>
          </w:p>
        </w:tc>
        <w:tc>
          <w:tcPr>
            <w:tcW w:w="1943" w:type="dxa"/>
            <w:noWrap/>
            <w:hideMark/>
          </w:tcPr>
          <w:p w14:paraId="7F0D51C4"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c>
          <w:tcPr>
            <w:tcW w:w="1744" w:type="dxa"/>
            <w:noWrap/>
            <w:hideMark/>
          </w:tcPr>
          <w:p w14:paraId="3D06D0D4"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2.13%</w:t>
            </w:r>
          </w:p>
        </w:tc>
        <w:tc>
          <w:tcPr>
            <w:tcW w:w="1858" w:type="dxa"/>
            <w:noWrap/>
            <w:hideMark/>
          </w:tcPr>
          <w:p w14:paraId="49861BF9"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2.10%</w:t>
            </w:r>
          </w:p>
        </w:tc>
      </w:tr>
      <w:tr w:rsidR="00DC4C4D" w14:paraId="677F217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FDBC960"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19</w:t>
            </w:r>
          </w:p>
        </w:tc>
        <w:tc>
          <w:tcPr>
            <w:tcW w:w="1687" w:type="dxa"/>
            <w:noWrap/>
            <w:hideMark/>
          </w:tcPr>
          <w:p w14:paraId="3DC94AC8"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2.34%</w:t>
            </w:r>
          </w:p>
        </w:tc>
        <w:tc>
          <w:tcPr>
            <w:tcW w:w="1943" w:type="dxa"/>
            <w:noWrap/>
            <w:hideMark/>
          </w:tcPr>
          <w:p w14:paraId="6E46AB8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2.31%</w:t>
            </w:r>
          </w:p>
        </w:tc>
        <w:tc>
          <w:tcPr>
            <w:tcW w:w="1744" w:type="dxa"/>
            <w:noWrap/>
            <w:hideMark/>
          </w:tcPr>
          <w:p w14:paraId="282E4D54"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2.69%</w:t>
            </w:r>
          </w:p>
        </w:tc>
        <w:tc>
          <w:tcPr>
            <w:tcW w:w="1858" w:type="dxa"/>
            <w:noWrap/>
            <w:hideMark/>
          </w:tcPr>
          <w:p w14:paraId="135964DD"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2.61%</w:t>
            </w:r>
          </w:p>
        </w:tc>
      </w:tr>
      <w:tr w:rsidR="00DC4C4D" w14:paraId="309C5F7C"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1334A2E3"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20</w:t>
            </w:r>
          </w:p>
        </w:tc>
        <w:tc>
          <w:tcPr>
            <w:tcW w:w="1687" w:type="dxa"/>
            <w:noWrap/>
            <w:hideMark/>
          </w:tcPr>
          <w:p w14:paraId="65599636"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2.41%</w:t>
            </w:r>
          </w:p>
        </w:tc>
        <w:tc>
          <w:tcPr>
            <w:tcW w:w="1943" w:type="dxa"/>
            <w:noWrap/>
            <w:hideMark/>
          </w:tcPr>
          <w:p w14:paraId="38E474D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2.40%</w:t>
            </w:r>
          </w:p>
        </w:tc>
        <w:tc>
          <w:tcPr>
            <w:tcW w:w="1744" w:type="dxa"/>
            <w:noWrap/>
            <w:hideMark/>
          </w:tcPr>
          <w:p w14:paraId="2F63A3DE"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2.57%</w:t>
            </w:r>
          </w:p>
        </w:tc>
        <w:tc>
          <w:tcPr>
            <w:tcW w:w="1858" w:type="dxa"/>
            <w:noWrap/>
            <w:hideMark/>
          </w:tcPr>
          <w:p w14:paraId="1C9238DE"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2.55%</w:t>
            </w:r>
          </w:p>
        </w:tc>
      </w:tr>
      <w:tr w:rsidR="00DC4C4D" w14:paraId="23075B7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7A07F2C8"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21</w:t>
            </w:r>
          </w:p>
        </w:tc>
        <w:tc>
          <w:tcPr>
            <w:tcW w:w="1687" w:type="dxa"/>
            <w:noWrap/>
            <w:hideMark/>
          </w:tcPr>
          <w:p w14:paraId="1DF9E19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2.05%</w:t>
            </w:r>
          </w:p>
        </w:tc>
        <w:tc>
          <w:tcPr>
            <w:tcW w:w="1943" w:type="dxa"/>
            <w:noWrap/>
            <w:hideMark/>
          </w:tcPr>
          <w:p w14:paraId="165005F2"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2.01%</w:t>
            </w:r>
          </w:p>
        </w:tc>
        <w:tc>
          <w:tcPr>
            <w:tcW w:w="1744" w:type="dxa"/>
            <w:noWrap/>
            <w:hideMark/>
          </w:tcPr>
          <w:p w14:paraId="1700CF3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2.69%</w:t>
            </w:r>
          </w:p>
        </w:tc>
        <w:tc>
          <w:tcPr>
            <w:tcW w:w="1858" w:type="dxa"/>
            <w:noWrap/>
            <w:hideMark/>
          </w:tcPr>
          <w:p w14:paraId="151A0A3C"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2.61%</w:t>
            </w:r>
          </w:p>
        </w:tc>
      </w:tr>
      <w:tr w:rsidR="00DC4C4D" w14:paraId="04FF7B54"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6C4BC801"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22</w:t>
            </w:r>
          </w:p>
        </w:tc>
        <w:tc>
          <w:tcPr>
            <w:tcW w:w="1687" w:type="dxa"/>
            <w:noWrap/>
            <w:hideMark/>
          </w:tcPr>
          <w:p w14:paraId="3244B2EB"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1.63%</w:t>
            </w:r>
          </w:p>
        </w:tc>
        <w:tc>
          <w:tcPr>
            <w:tcW w:w="1943" w:type="dxa"/>
            <w:noWrap/>
            <w:hideMark/>
          </w:tcPr>
          <w:p w14:paraId="1090B239"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1.75%</w:t>
            </w:r>
          </w:p>
        </w:tc>
        <w:tc>
          <w:tcPr>
            <w:tcW w:w="1744" w:type="dxa"/>
            <w:noWrap/>
            <w:hideMark/>
          </w:tcPr>
          <w:p w14:paraId="1A11E7D0"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1.69%</w:t>
            </w:r>
          </w:p>
        </w:tc>
        <w:tc>
          <w:tcPr>
            <w:tcW w:w="1858" w:type="dxa"/>
            <w:noWrap/>
            <w:hideMark/>
          </w:tcPr>
          <w:p w14:paraId="3BF6C56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1.79%</w:t>
            </w:r>
          </w:p>
        </w:tc>
      </w:tr>
      <w:tr w:rsidR="00DC4C4D" w14:paraId="6076A12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582AEB81"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23</w:t>
            </w:r>
          </w:p>
        </w:tc>
        <w:tc>
          <w:tcPr>
            <w:tcW w:w="1687" w:type="dxa"/>
            <w:noWrap/>
            <w:hideMark/>
          </w:tcPr>
          <w:p w14:paraId="0199913A"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1.92%</w:t>
            </w:r>
          </w:p>
        </w:tc>
        <w:tc>
          <w:tcPr>
            <w:tcW w:w="1943" w:type="dxa"/>
            <w:noWrap/>
            <w:hideMark/>
          </w:tcPr>
          <w:p w14:paraId="7B651DFB"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1.83%</w:t>
            </w:r>
          </w:p>
        </w:tc>
        <w:tc>
          <w:tcPr>
            <w:tcW w:w="1744" w:type="dxa"/>
            <w:noWrap/>
            <w:hideMark/>
          </w:tcPr>
          <w:p w14:paraId="713C241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2.19%</w:t>
            </w:r>
          </w:p>
        </w:tc>
        <w:tc>
          <w:tcPr>
            <w:tcW w:w="1858" w:type="dxa"/>
            <w:noWrap/>
            <w:hideMark/>
          </w:tcPr>
          <w:p w14:paraId="2B40653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2.04%</w:t>
            </w:r>
          </w:p>
        </w:tc>
      </w:tr>
      <w:tr w:rsidR="00DC4C4D" w14:paraId="69F06343"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2113048"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24</w:t>
            </w:r>
          </w:p>
        </w:tc>
        <w:tc>
          <w:tcPr>
            <w:tcW w:w="1687" w:type="dxa"/>
            <w:noWrap/>
            <w:hideMark/>
          </w:tcPr>
          <w:p w14:paraId="28760F34"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1.69%</w:t>
            </w:r>
          </w:p>
        </w:tc>
        <w:tc>
          <w:tcPr>
            <w:tcW w:w="1943" w:type="dxa"/>
            <w:noWrap/>
            <w:hideMark/>
          </w:tcPr>
          <w:p w14:paraId="5431F796"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c>
          <w:tcPr>
            <w:tcW w:w="1744" w:type="dxa"/>
            <w:noWrap/>
            <w:hideMark/>
          </w:tcPr>
          <w:p w14:paraId="1BF40A17"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1.75%</w:t>
            </w:r>
          </w:p>
        </w:tc>
        <w:tc>
          <w:tcPr>
            <w:tcW w:w="1858" w:type="dxa"/>
            <w:noWrap/>
            <w:hideMark/>
          </w:tcPr>
          <w:p w14:paraId="7C33CA9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1.79%</w:t>
            </w:r>
          </w:p>
        </w:tc>
      </w:tr>
      <w:tr w:rsidR="00DC4C4D" w14:paraId="2E048DF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61D0224"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25</w:t>
            </w:r>
          </w:p>
        </w:tc>
        <w:tc>
          <w:tcPr>
            <w:tcW w:w="1687" w:type="dxa"/>
            <w:noWrap/>
            <w:hideMark/>
          </w:tcPr>
          <w:p w14:paraId="61E80222"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1.85%</w:t>
            </w:r>
          </w:p>
        </w:tc>
        <w:tc>
          <w:tcPr>
            <w:tcW w:w="1943" w:type="dxa"/>
            <w:noWrap/>
            <w:hideMark/>
          </w:tcPr>
          <w:p w14:paraId="1CA6B123"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1.90%</w:t>
            </w:r>
          </w:p>
        </w:tc>
        <w:tc>
          <w:tcPr>
            <w:tcW w:w="1744" w:type="dxa"/>
            <w:noWrap/>
            <w:hideMark/>
          </w:tcPr>
          <w:p w14:paraId="41E65CF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1.94%</w:t>
            </w:r>
          </w:p>
        </w:tc>
        <w:tc>
          <w:tcPr>
            <w:tcW w:w="1858" w:type="dxa"/>
            <w:noWrap/>
            <w:hideMark/>
          </w:tcPr>
          <w:p w14:paraId="3D883921"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2.04%</w:t>
            </w:r>
          </w:p>
        </w:tc>
      </w:tr>
      <w:tr w:rsidR="00DC4C4D" w14:paraId="4289A20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7FC6200D"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26</w:t>
            </w:r>
          </w:p>
        </w:tc>
        <w:tc>
          <w:tcPr>
            <w:tcW w:w="1687" w:type="dxa"/>
            <w:noWrap/>
            <w:hideMark/>
          </w:tcPr>
          <w:p w14:paraId="6EC89A31"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2.52%</w:t>
            </w:r>
          </w:p>
        </w:tc>
        <w:tc>
          <w:tcPr>
            <w:tcW w:w="1943" w:type="dxa"/>
            <w:noWrap/>
            <w:hideMark/>
          </w:tcPr>
          <w:p w14:paraId="20D0333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2.60%</w:t>
            </w:r>
          </w:p>
        </w:tc>
        <w:tc>
          <w:tcPr>
            <w:tcW w:w="1744" w:type="dxa"/>
            <w:noWrap/>
            <w:hideMark/>
          </w:tcPr>
          <w:p w14:paraId="6E4A016C"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2.50%</w:t>
            </w:r>
          </w:p>
        </w:tc>
        <w:tc>
          <w:tcPr>
            <w:tcW w:w="1858" w:type="dxa"/>
            <w:noWrap/>
            <w:hideMark/>
          </w:tcPr>
          <w:p w14:paraId="282585C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2.61%</w:t>
            </w:r>
          </w:p>
        </w:tc>
      </w:tr>
      <w:tr w:rsidR="00DC4C4D" w14:paraId="4111B036"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35197049"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27</w:t>
            </w:r>
          </w:p>
        </w:tc>
        <w:tc>
          <w:tcPr>
            <w:tcW w:w="1687" w:type="dxa"/>
            <w:noWrap/>
            <w:hideMark/>
          </w:tcPr>
          <w:p w14:paraId="2BF56B8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1.81%</w:t>
            </w:r>
          </w:p>
        </w:tc>
        <w:tc>
          <w:tcPr>
            <w:tcW w:w="1943" w:type="dxa"/>
            <w:noWrap/>
            <w:hideMark/>
          </w:tcPr>
          <w:p w14:paraId="012AC6B4"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1.86%</w:t>
            </w:r>
          </w:p>
        </w:tc>
        <w:tc>
          <w:tcPr>
            <w:tcW w:w="1744" w:type="dxa"/>
            <w:noWrap/>
            <w:hideMark/>
          </w:tcPr>
          <w:p w14:paraId="6115A4C1"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1.75%</w:t>
            </w:r>
          </w:p>
        </w:tc>
        <w:tc>
          <w:tcPr>
            <w:tcW w:w="1858" w:type="dxa"/>
            <w:noWrap/>
            <w:hideMark/>
          </w:tcPr>
          <w:p w14:paraId="165E7741"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1.85%</w:t>
            </w:r>
          </w:p>
        </w:tc>
      </w:tr>
      <w:tr w:rsidR="00DC4C4D" w14:paraId="1339EB6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5EA1D8EA"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28</w:t>
            </w:r>
          </w:p>
        </w:tc>
        <w:tc>
          <w:tcPr>
            <w:tcW w:w="1687" w:type="dxa"/>
            <w:noWrap/>
            <w:hideMark/>
          </w:tcPr>
          <w:p w14:paraId="020B65EC"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1.87%</w:t>
            </w:r>
          </w:p>
        </w:tc>
        <w:tc>
          <w:tcPr>
            <w:tcW w:w="1943" w:type="dxa"/>
            <w:noWrap/>
            <w:hideMark/>
          </w:tcPr>
          <w:p w14:paraId="0A51CB3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1.90%</w:t>
            </w:r>
          </w:p>
        </w:tc>
        <w:tc>
          <w:tcPr>
            <w:tcW w:w="1744" w:type="dxa"/>
            <w:noWrap/>
            <w:hideMark/>
          </w:tcPr>
          <w:p w14:paraId="7EED53C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1.25%</w:t>
            </w:r>
          </w:p>
        </w:tc>
        <w:tc>
          <w:tcPr>
            <w:tcW w:w="1858" w:type="dxa"/>
            <w:noWrap/>
            <w:hideMark/>
          </w:tcPr>
          <w:p w14:paraId="71B3A12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0.96%</w:t>
            </w:r>
          </w:p>
        </w:tc>
      </w:tr>
      <w:tr w:rsidR="00DC4C4D" w14:paraId="624CE11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30096620"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29</w:t>
            </w:r>
          </w:p>
        </w:tc>
        <w:tc>
          <w:tcPr>
            <w:tcW w:w="1687" w:type="dxa"/>
            <w:noWrap/>
            <w:hideMark/>
          </w:tcPr>
          <w:p w14:paraId="739FB5EF"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2.27%</w:t>
            </w:r>
          </w:p>
        </w:tc>
        <w:tc>
          <w:tcPr>
            <w:tcW w:w="1943" w:type="dxa"/>
            <w:noWrap/>
            <w:hideMark/>
          </w:tcPr>
          <w:p w14:paraId="511389A2"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2.25%</w:t>
            </w:r>
          </w:p>
        </w:tc>
        <w:tc>
          <w:tcPr>
            <w:tcW w:w="1744" w:type="dxa"/>
            <w:noWrap/>
            <w:hideMark/>
          </w:tcPr>
          <w:p w14:paraId="7593F6C5"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2.19%</w:t>
            </w:r>
          </w:p>
        </w:tc>
        <w:tc>
          <w:tcPr>
            <w:tcW w:w="1858" w:type="dxa"/>
            <w:noWrap/>
            <w:hideMark/>
          </w:tcPr>
          <w:p w14:paraId="486EEB7C"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2.17%</w:t>
            </w:r>
          </w:p>
        </w:tc>
      </w:tr>
      <w:tr w:rsidR="00DC4C4D" w14:paraId="1C4ABAF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3A632E08"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30</w:t>
            </w:r>
          </w:p>
        </w:tc>
        <w:tc>
          <w:tcPr>
            <w:tcW w:w="1687" w:type="dxa"/>
            <w:noWrap/>
            <w:hideMark/>
          </w:tcPr>
          <w:p w14:paraId="09E9AF1E"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1.98%</w:t>
            </w:r>
          </w:p>
        </w:tc>
        <w:tc>
          <w:tcPr>
            <w:tcW w:w="1943" w:type="dxa"/>
            <w:noWrap/>
            <w:hideMark/>
          </w:tcPr>
          <w:p w14:paraId="64EFCCF1"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2.03%</w:t>
            </w:r>
          </w:p>
        </w:tc>
        <w:tc>
          <w:tcPr>
            <w:tcW w:w="1744" w:type="dxa"/>
            <w:noWrap/>
            <w:hideMark/>
          </w:tcPr>
          <w:p w14:paraId="5E96187C"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2.13%</w:t>
            </w:r>
          </w:p>
        </w:tc>
        <w:tc>
          <w:tcPr>
            <w:tcW w:w="1858" w:type="dxa"/>
            <w:noWrap/>
            <w:hideMark/>
          </w:tcPr>
          <w:p w14:paraId="3F362C3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2.23%</w:t>
            </w:r>
          </w:p>
        </w:tc>
      </w:tr>
      <w:tr w:rsidR="00DC4C4D" w14:paraId="4ECFFA8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79F30A57"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31</w:t>
            </w:r>
          </w:p>
        </w:tc>
        <w:tc>
          <w:tcPr>
            <w:tcW w:w="1687" w:type="dxa"/>
            <w:noWrap/>
            <w:hideMark/>
          </w:tcPr>
          <w:p w14:paraId="7BE0946D"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2.59%</w:t>
            </w:r>
          </w:p>
        </w:tc>
        <w:tc>
          <w:tcPr>
            <w:tcW w:w="1943" w:type="dxa"/>
            <w:noWrap/>
            <w:hideMark/>
          </w:tcPr>
          <w:p w14:paraId="71AB1E4B"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2.55%</w:t>
            </w:r>
          </w:p>
        </w:tc>
        <w:tc>
          <w:tcPr>
            <w:tcW w:w="1744" w:type="dxa"/>
            <w:noWrap/>
            <w:hideMark/>
          </w:tcPr>
          <w:p w14:paraId="4CB6177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2.94%</w:t>
            </w:r>
          </w:p>
        </w:tc>
        <w:tc>
          <w:tcPr>
            <w:tcW w:w="1858" w:type="dxa"/>
            <w:noWrap/>
            <w:hideMark/>
          </w:tcPr>
          <w:p w14:paraId="00AED938"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2.81%</w:t>
            </w:r>
          </w:p>
        </w:tc>
      </w:tr>
      <w:tr w:rsidR="00DC4C4D" w14:paraId="219BDCA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1BCB0E4C"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32</w:t>
            </w:r>
          </w:p>
        </w:tc>
        <w:tc>
          <w:tcPr>
            <w:tcW w:w="1687" w:type="dxa"/>
            <w:noWrap/>
            <w:hideMark/>
          </w:tcPr>
          <w:p w14:paraId="57F04536"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2.16%</w:t>
            </w:r>
          </w:p>
        </w:tc>
        <w:tc>
          <w:tcPr>
            <w:tcW w:w="1943" w:type="dxa"/>
            <w:noWrap/>
            <w:hideMark/>
          </w:tcPr>
          <w:p w14:paraId="379C0D06"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2.16%</w:t>
            </w:r>
          </w:p>
        </w:tc>
        <w:tc>
          <w:tcPr>
            <w:tcW w:w="1744" w:type="dxa"/>
            <w:noWrap/>
            <w:hideMark/>
          </w:tcPr>
          <w:p w14:paraId="78AC61F0"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2.38%</w:t>
            </w:r>
          </w:p>
        </w:tc>
        <w:tc>
          <w:tcPr>
            <w:tcW w:w="1858" w:type="dxa"/>
            <w:noWrap/>
            <w:hideMark/>
          </w:tcPr>
          <w:p w14:paraId="08362E53"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2.49%</w:t>
            </w:r>
          </w:p>
        </w:tc>
      </w:tr>
      <w:tr w:rsidR="00DC4C4D" w14:paraId="300D6F6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736BC1FC"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33</w:t>
            </w:r>
          </w:p>
        </w:tc>
        <w:tc>
          <w:tcPr>
            <w:tcW w:w="1687" w:type="dxa"/>
            <w:noWrap/>
            <w:hideMark/>
          </w:tcPr>
          <w:p w14:paraId="07FDD4EA"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3.16%</w:t>
            </w:r>
          </w:p>
        </w:tc>
        <w:tc>
          <w:tcPr>
            <w:tcW w:w="1943" w:type="dxa"/>
            <w:noWrap/>
            <w:hideMark/>
          </w:tcPr>
          <w:p w14:paraId="2FDDCBEE"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3.12%</w:t>
            </w:r>
          </w:p>
        </w:tc>
        <w:tc>
          <w:tcPr>
            <w:tcW w:w="1744" w:type="dxa"/>
            <w:noWrap/>
            <w:hideMark/>
          </w:tcPr>
          <w:p w14:paraId="6AE548C4"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2.63%</w:t>
            </w:r>
          </w:p>
        </w:tc>
        <w:tc>
          <w:tcPr>
            <w:tcW w:w="1858" w:type="dxa"/>
            <w:noWrap/>
            <w:hideMark/>
          </w:tcPr>
          <w:p w14:paraId="79258933"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2.61%</w:t>
            </w:r>
          </w:p>
        </w:tc>
      </w:tr>
      <w:tr w:rsidR="00DC4C4D" w14:paraId="07C09A2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0E7872DB"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34</w:t>
            </w:r>
          </w:p>
        </w:tc>
        <w:tc>
          <w:tcPr>
            <w:tcW w:w="1687" w:type="dxa"/>
            <w:noWrap/>
            <w:hideMark/>
          </w:tcPr>
          <w:p w14:paraId="3DDAEF42"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2.47%</w:t>
            </w:r>
          </w:p>
        </w:tc>
        <w:tc>
          <w:tcPr>
            <w:tcW w:w="1943" w:type="dxa"/>
            <w:noWrap/>
            <w:hideMark/>
          </w:tcPr>
          <w:p w14:paraId="13199D8E"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2.51%</w:t>
            </w:r>
          </w:p>
        </w:tc>
        <w:tc>
          <w:tcPr>
            <w:tcW w:w="1744" w:type="dxa"/>
            <w:noWrap/>
            <w:hideMark/>
          </w:tcPr>
          <w:p w14:paraId="58BE1D9C"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2.32%</w:t>
            </w:r>
          </w:p>
        </w:tc>
        <w:tc>
          <w:tcPr>
            <w:tcW w:w="1858" w:type="dxa"/>
            <w:noWrap/>
            <w:hideMark/>
          </w:tcPr>
          <w:p w14:paraId="1082DF63"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2.30%</w:t>
            </w:r>
          </w:p>
        </w:tc>
      </w:tr>
      <w:tr w:rsidR="00DC4C4D" w14:paraId="1CB7E7FC"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02E6A50F"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35</w:t>
            </w:r>
          </w:p>
        </w:tc>
        <w:tc>
          <w:tcPr>
            <w:tcW w:w="1687" w:type="dxa"/>
            <w:noWrap/>
            <w:hideMark/>
          </w:tcPr>
          <w:p w14:paraId="6556F09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2.05%</w:t>
            </w:r>
          </w:p>
        </w:tc>
        <w:tc>
          <w:tcPr>
            <w:tcW w:w="1943" w:type="dxa"/>
            <w:noWrap/>
            <w:hideMark/>
          </w:tcPr>
          <w:p w14:paraId="535896EA"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2.03%</w:t>
            </w:r>
          </w:p>
        </w:tc>
        <w:tc>
          <w:tcPr>
            <w:tcW w:w="1744" w:type="dxa"/>
            <w:noWrap/>
            <w:hideMark/>
          </w:tcPr>
          <w:p w14:paraId="08A2797C"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2.25%</w:t>
            </w:r>
          </w:p>
        </w:tc>
        <w:tc>
          <w:tcPr>
            <w:tcW w:w="1858" w:type="dxa"/>
            <w:noWrap/>
            <w:hideMark/>
          </w:tcPr>
          <w:p w14:paraId="5C1B41CB"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r>
      <w:tr w:rsidR="00DC4C4D" w14:paraId="3FA61404"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564B5CDA"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36</w:t>
            </w:r>
          </w:p>
        </w:tc>
        <w:tc>
          <w:tcPr>
            <w:tcW w:w="1687" w:type="dxa"/>
            <w:noWrap/>
            <w:hideMark/>
          </w:tcPr>
          <w:p w14:paraId="2435FAC7"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1.69%</w:t>
            </w:r>
          </w:p>
        </w:tc>
        <w:tc>
          <w:tcPr>
            <w:tcW w:w="1943" w:type="dxa"/>
            <w:noWrap/>
            <w:hideMark/>
          </w:tcPr>
          <w:p w14:paraId="45E26721"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1.70%</w:t>
            </w:r>
          </w:p>
        </w:tc>
        <w:tc>
          <w:tcPr>
            <w:tcW w:w="1744" w:type="dxa"/>
            <w:noWrap/>
            <w:hideMark/>
          </w:tcPr>
          <w:p w14:paraId="199B37BB"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1.50%</w:t>
            </w:r>
          </w:p>
        </w:tc>
        <w:tc>
          <w:tcPr>
            <w:tcW w:w="1858" w:type="dxa"/>
            <w:noWrap/>
            <w:hideMark/>
          </w:tcPr>
          <w:p w14:paraId="72B5B322"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1.53%</w:t>
            </w:r>
          </w:p>
        </w:tc>
      </w:tr>
      <w:tr w:rsidR="00DC4C4D" w14:paraId="15A9721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615AB03F"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37</w:t>
            </w:r>
          </w:p>
        </w:tc>
        <w:tc>
          <w:tcPr>
            <w:tcW w:w="1687" w:type="dxa"/>
            <w:noWrap/>
            <w:hideMark/>
          </w:tcPr>
          <w:p w14:paraId="6F285612"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1.96%</w:t>
            </w:r>
          </w:p>
        </w:tc>
        <w:tc>
          <w:tcPr>
            <w:tcW w:w="1943" w:type="dxa"/>
            <w:noWrap/>
            <w:hideMark/>
          </w:tcPr>
          <w:p w14:paraId="797AF409"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1.94%</w:t>
            </w:r>
          </w:p>
        </w:tc>
        <w:tc>
          <w:tcPr>
            <w:tcW w:w="1744" w:type="dxa"/>
            <w:noWrap/>
            <w:hideMark/>
          </w:tcPr>
          <w:p w14:paraId="7CF0F514"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1.94%</w:t>
            </w:r>
          </w:p>
        </w:tc>
        <w:tc>
          <w:tcPr>
            <w:tcW w:w="1858" w:type="dxa"/>
            <w:noWrap/>
            <w:hideMark/>
          </w:tcPr>
          <w:p w14:paraId="42F6EB3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1.85%</w:t>
            </w:r>
          </w:p>
        </w:tc>
      </w:tr>
      <w:tr w:rsidR="00DC4C4D" w14:paraId="3B09293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2089EA04"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38</w:t>
            </w:r>
          </w:p>
        </w:tc>
        <w:tc>
          <w:tcPr>
            <w:tcW w:w="1687" w:type="dxa"/>
            <w:noWrap/>
            <w:hideMark/>
          </w:tcPr>
          <w:p w14:paraId="65E36E3F"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1.85%</w:t>
            </w:r>
          </w:p>
        </w:tc>
        <w:tc>
          <w:tcPr>
            <w:tcW w:w="1943" w:type="dxa"/>
            <w:noWrap/>
            <w:hideMark/>
          </w:tcPr>
          <w:p w14:paraId="61095C13"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1.81%</w:t>
            </w:r>
          </w:p>
        </w:tc>
        <w:tc>
          <w:tcPr>
            <w:tcW w:w="1744" w:type="dxa"/>
            <w:noWrap/>
            <w:hideMark/>
          </w:tcPr>
          <w:p w14:paraId="3F1E220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2.00%</w:t>
            </w:r>
          </w:p>
        </w:tc>
        <w:tc>
          <w:tcPr>
            <w:tcW w:w="1858" w:type="dxa"/>
            <w:noWrap/>
            <w:hideMark/>
          </w:tcPr>
          <w:p w14:paraId="020CAB02"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2.04%</w:t>
            </w:r>
          </w:p>
        </w:tc>
      </w:tr>
      <w:tr w:rsidR="00DC4C4D" w14:paraId="4D1AB032"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69800E3C"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39</w:t>
            </w:r>
          </w:p>
        </w:tc>
        <w:tc>
          <w:tcPr>
            <w:tcW w:w="1687" w:type="dxa"/>
            <w:noWrap/>
            <w:hideMark/>
          </w:tcPr>
          <w:p w14:paraId="70AEF50D"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2.30%</w:t>
            </w:r>
          </w:p>
        </w:tc>
        <w:tc>
          <w:tcPr>
            <w:tcW w:w="1943" w:type="dxa"/>
            <w:noWrap/>
            <w:hideMark/>
          </w:tcPr>
          <w:p w14:paraId="02FBEB16"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2.29%</w:t>
            </w:r>
          </w:p>
        </w:tc>
        <w:tc>
          <w:tcPr>
            <w:tcW w:w="1744" w:type="dxa"/>
            <w:noWrap/>
            <w:hideMark/>
          </w:tcPr>
          <w:p w14:paraId="15766C1C"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1.75%</w:t>
            </w:r>
          </w:p>
        </w:tc>
        <w:tc>
          <w:tcPr>
            <w:tcW w:w="1858" w:type="dxa"/>
            <w:noWrap/>
            <w:hideMark/>
          </w:tcPr>
          <w:p w14:paraId="7B1E1BBA"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r>
      <w:tr w:rsidR="00DC4C4D" w14:paraId="29A3C25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13E6514C"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40</w:t>
            </w:r>
          </w:p>
        </w:tc>
        <w:tc>
          <w:tcPr>
            <w:tcW w:w="1687" w:type="dxa"/>
            <w:noWrap/>
            <w:hideMark/>
          </w:tcPr>
          <w:p w14:paraId="05C99001"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2.90%</w:t>
            </w:r>
          </w:p>
        </w:tc>
        <w:tc>
          <w:tcPr>
            <w:tcW w:w="1943" w:type="dxa"/>
            <w:noWrap/>
            <w:hideMark/>
          </w:tcPr>
          <w:p w14:paraId="20A61D1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2.86%</w:t>
            </w:r>
          </w:p>
        </w:tc>
        <w:tc>
          <w:tcPr>
            <w:tcW w:w="1744" w:type="dxa"/>
            <w:noWrap/>
            <w:hideMark/>
          </w:tcPr>
          <w:p w14:paraId="1FB744C4"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3.63%</w:t>
            </w:r>
          </w:p>
        </w:tc>
        <w:tc>
          <w:tcPr>
            <w:tcW w:w="1858" w:type="dxa"/>
            <w:noWrap/>
            <w:hideMark/>
          </w:tcPr>
          <w:p w14:paraId="54D5D04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3.76%</w:t>
            </w:r>
          </w:p>
        </w:tc>
      </w:tr>
      <w:tr w:rsidR="00DC4C4D" w14:paraId="049FA1D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0A62F380"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41</w:t>
            </w:r>
          </w:p>
        </w:tc>
        <w:tc>
          <w:tcPr>
            <w:tcW w:w="1687" w:type="dxa"/>
            <w:noWrap/>
            <w:hideMark/>
          </w:tcPr>
          <w:p w14:paraId="112426F5"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2.03%</w:t>
            </w:r>
          </w:p>
        </w:tc>
        <w:tc>
          <w:tcPr>
            <w:tcW w:w="1943" w:type="dxa"/>
            <w:noWrap/>
            <w:hideMark/>
          </w:tcPr>
          <w:p w14:paraId="32F733FC"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2.05%</w:t>
            </w:r>
          </w:p>
        </w:tc>
        <w:tc>
          <w:tcPr>
            <w:tcW w:w="1744" w:type="dxa"/>
            <w:noWrap/>
            <w:hideMark/>
          </w:tcPr>
          <w:p w14:paraId="5092201D"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1.25%</w:t>
            </w:r>
          </w:p>
        </w:tc>
        <w:tc>
          <w:tcPr>
            <w:tcW w:w="1858" w:type="dxa"/>
            <w:noWrap/>
            <w:hideMark/>
          </w:tcPr>
          <w:p w14:paraId="10E6E303"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1.21%</w:t>
            </w:r>
          </w:p>
        </w:tc>
      </w:tr>
      <w:tr w:rsidR="00DC4C4D" w14:paraId="25FBA49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7B106DF9"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42</w:t>
            </w:r>
          </w:p>
        </w:tc>
        <w:tc>
          <w:tcPr>
            <w:tcW w:w="1687" w:type="dxa"/>
            <w:noWrap/>
            <w:hideMark/>
          </w:tcPr>
          <w:p w14:paraId="4057E47D"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1.94%</w:t>
            </w:r>
          </w:p>
        </w:tc>
        <w:tc>
          <w:tcPr>
            <w:tcW w:w="1943" w:type="dxa"/>
            <w:noWrap/>
            <w:hideMark/>
          </w:tcPr>
          <w:p w14:paraId="06E57325"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1.92%</w:t>
            </w:r>
          </w:p>
        </w:tc>
        <w:tc>
          <w:tcPr>
            <w:tcW w:w="1744" w:type="dxa"/>
            <w:noWrap/>
            <w:hideMark/>
          </w:tcPr>
          <w:p w14:paraId="2B7EFCD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2.38%</w:t>
            </w:r>
          </w:p>
        </w:tc>
        <w:tc>
          <w:tcPr>
            <w:tcW w:w="1858" w:type="dxa"/>
            <w:noWrap/>
            <w:hideMark/>
          </w:tcPr>
          <w:p w14:paraId="41B709B1"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2.30%</w:t>
            </w:r>
          </w:p>
        </w:tc>
      </w:tr>
      <w:tr w:rsidR="00DC4C4D" w14:paraId="75B627A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41E708A8"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43</w:t>
            </w:r>
          </w:p>
        </w:tc>
        <w:tc>
          <w:tcPr>
            <w:tcW w:w="1687" w:type="dxa"/>
            <w:noWrap/>
            <w:hideMark/>
          </w:tcPr>
          <w:p w14:paraId="5743E4E7"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1.76%</w:t>
            </w:r>
          </w:p>
        </w:tc>
        <w:tc>
          <w:tcPr>
            <w:tcW w:w="1943" w:type="dxa"/>
            <w:noWrap/>
            <w:hideMark/>
          </w:tcPr>
          <w:p w14:paraId="62B163E2"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1.79%</w:t>
            </w:r>
          </w:p>
        </w:tc>
        <w:tc>
          <w:tcPr>
            <w:tcW w:w="1744" w:type="dxa"/>
            <w:noWrap/>
            <w:hideMark/>
          </w:tcPr>
          <w:p w14:paraId="4A51B981"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2.19%</w:t>
            </w:r>
          </w:p>
        </w:tc>
        <w:tc>
          <w:tcPr>
            <w:tcW w:w="1858" w:type="dxa"/>
            <w:noWrap/>
            <w:hideMark/>
          </w:tcPr>
          <w:p w14:paraId="3C4672FD"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2.17%</w:t>
            </w:r>
          </w:p>
        </w:tc>
      </w:tr>
      <w:tr w:rsidR="00DC4C4D" w14:paraId="09998B02"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681D1AE5"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44</w:t>
            </w:r>
          </w:p>
        </w:tc>
        <w:tc>
          <w:tcPr>
            <w:tcW w:w="1687" w:type="dxa"/>
            <w:noWrap/>
            <w:hideMark/>
          </w:tcPr>
          <w:p w14:paraId="3F9DB78E"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2.14%</w:t>
            </w:r>
          </w:p>
        </w:tc>
        <w:tc>
          <w:tcPr>
            <w:tcW w:w="1943" w:type="dxa"/>
            <w:noWrap/>
            <w:hideMark/>
          </w:tcPr>
          <w:p w14:paraId="20979FCD"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2.12%</w:t>
            </w:r>
          </w:p>
        </w:tc>
        <w:tc>
          <w:tcPr>
            <w:tcW w:w="1744" w:type="dxa"/>
            <w:noWrap/>
            <w:hideMark/>
          </w:tcPr>
          <w:p w14:paraId="73DA2D72"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2.25%</w:t>
            </w:r>
          </w:p>
        </w:tc>
        <w:tc>
          <w:tcPr>
            <w:tcW w:w="1858" w:type="dxa"/>
            <w:noWrap/>
            <w:hideMark/>
          </w:tcPr>
          <w:p w14:paraId="140E748A"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2.30%</w:t>
            </w:r>
          </w:p>
        </w:tc>
      </w:tr>
      <w:tr w:rsidR="00DC4C4D" w14:paraId="3041DF9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62767A08"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45</w:t>
            </w:r>
          </w:p>
        </w:tc>
        <w:tc>
          <w:tcPr>
            <w:tcW w:w="1687" w:type="dxa"/>
            <w:noWrap/>
            <w:hideMark/>
          </w:tcPr>
          <w:p w14:paraId="7634687C"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c>
          <w:tcPr>
            <w:tcW w:w="1943" w:type="dxa"/>
            <w:noWrap/>
            <w:hideMark/>
          </w:tcPr>
          <w:p w14:paraId="5399463F"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1.72%</w:t>
            </w:r>
          </w:p>
        </w:tc>
        <w:tc>
          <w:tcPr>
            <w:tcW w:w="1744" w:type="dxa"/>
            <w:noWrap/>
            <w:hideMark/>
          </w:tcPr>
          <w:p w14:paraId="3A28B9A0"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2.19%</w:t>
            </w:r>
          </w:p>
        </w:tc>
        <w:tc>
          <w:tcPr>
            <w:tcW w:w="1858" w:type="dxa"/>
            <w:noWrap/>
            <w:hideMark/>
          </w:tcPr>
          <w:p w14:paraId="476607B1"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2.30%</w:t>
            </w:r>
          </w:p>
        </w:tc>
      </w:tr>
      <w:tr w:rsidR="00DC4C4D" w14:paraId="4088A6FA"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6A2BE9AA"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46</w:t>
            </w:r>
          </w:p>
        </w:tc>
        <w:tc>
          <w:tcPr>
            <w:tcW w:w="1687" w:type="dxa"/>
            <w:noWrap/>
            <w:hideMark/>
          </w:tcPr>
          <w:p w14:paraId="31B00CFB"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2.27%</w:t>
            </w:r>
          </w:p>
        </w:tc>
        <w:tc>
          <w:tcPr>
            <w:tcW w:w="1943" w:type="dxa"/>
            <w:noWrap/>
            <w:hideMark/>
          </w:tcPr>
          <w:p w14:paraId="49EEB414"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2.40%</w:t>
            </w:r>
          </w:p>
        </w:tc>
        <w:tc>
          <w:tcPr>
            <w:tcW w:w="1744" w:type="dxa"/>
            <w:noWrap/>
            <w:hideMark/>
          </w:tcPr>
          <w:p w14:paraId="657F3443"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2.44%</w:t>
            </w:r>
          </w:p>
        </w:tc>
        <w:tc>
          <w:tcPr>
            <w:tcW w:w="1858" w:type="dxa"/>
            <w:noWrap/>
            <w:hideMark/>
          </w:tcPr>
          <w:p w14:paraId="5C04D5BD" w14:textId="77777777" w:rsidR="00531EF0" w:rsidRPr="00531EF0"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2.55%</w:t>
            </w:r>
          </w:p>
        </w:tc>
      </w:tr>
      <w:tr w:rsidR="00DC4C4D" w14:paraId="67300E6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557A8D33"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47</w:t>
            </w:r>
          </w:p>
        </w:tc>
        <w:tc>
          <w:tcPr>
            <w:tcW w:w="1687" w:type="dxa"/>
            <w:noWrap/>
            <w:hideMark/>
          </w:tcPr>
          <w:p w14:paraId="5987C933"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2.27%</w:t>
            </w:r>
          </w:p>
        </w:tc>
        <w:tc>
          <w:tcPr>
            <w:tcW w:w="1943" w:type="dxa"/>
            <w:noWrap/>
            <w:hideMark/>
          </w:tcPr>
          <w:p w14:paraId="493E840A"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2.18%</w:t>
            </w:r>
          </w:p>
        </w:tc>
        <w:tc>
          <w:tcPr>
            <w:tcW w:w="1744" w:type="dxa"/>
            <w:noWrap/>
            <w:hideMark/>
          </w:tcPr>
          <w:p w14:paraId="7E5C5DA7"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2.57%</w:t>
            </w:r>
          </w:p>
        </w:tc>
        <w:tc>
          <w:tcPr>
            <w:tcW w:w="1858" w:type="dxa"/>
            <w:noWrap/>
            <w:hideMark/>
          </w:tcPr>
          <w:p w14:paraId="3881D0B2" w14:textId="77777777" w:rsidR="00531EF0" w:rsidRPr="00531EF0"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531EF0">
              <w:rPr>
                <w:rFonts w:ascii="Calibri" w:eastAsia="Times New Roman" w:hAnsi="Calibri" w:cs="Calibri"/>
                <w:b/>
                <w:bCs/>
                <w:color w:val="000000"/>
                <w:sz w:val="22"/>
                <w:lang w:eastAsia="en-GB"/>
              </w:rPr>
              <w:t>2.55%</w:t>
            </w:r>
          </w:p>
        </w:tc>
      </w:tr>
      <w:tr w:rsidR="00DC4C4D" w14:paraId="6211FA2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1415" w:type="dxa"/>
            <w:noWrap/>
            <w:hideMark/>
          </w:tcPr>
          <w:p w14:paraId="39A5B281" w14:textId="77777777" w:rsidR="00531EF0" w:rsidRPr="00171B21" w:rsidRDefault="00AF3757" w:rsidP="00885B77">
            <w:pPr>
              <w:spacing w:line="240" w:lineRule="auto"/>
              <w:jc w:val="center"/>
              <w:rPr>
                <w:rFonts w:ascii="Calibri" w:eastAsia="Times New Roman" w:hAnsi="Calibri" w:cs="Calibri"/>
                <w:color w:val="000000"/>
                <w:sz w:val="22"/>
                <w:lang w:eastAsia="en-GB"/>
              </w:rPr>
            </w:pPr>
            <w:r w:rsidRPr="00171B21">
              <w:rPr>
                <w:rFonts w:ascii="Calibri" w:eastAsia="Times New Roman" w:hAnsi="Calibri" w:cs="Calibri"/>
                <w:color w:val="000000"/>
                <w:sz w:val="22"/>
                <w:lang w:eastAsia="en-GB"/>
              </w:rPr>
              <w:t>Grand Total</w:t>
            </w:r>
          </w:p>
        </w:tc>
        <w:tc>
          <w:tcPr>
            <w:tcW w:w="1687" w:type="dxa"/>
            <w:noWrap/>
            <w:hideMark/>
          </w:tcPr>
          <w:p w14:paraId="24BDC8F8" w14:textId="77777777" w:rsidR="00531EF0" w:rsidRPr="00171B21"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100.00%</w:t>
            </w:r>
          </w:p>
        </w:tc>
        <w:tc>
          <w:tcPr>
            <w:tcW w:w="1943" w:type="dxa"/>
            <w:noWrap/>
            <w:hideMark/>
          </w:tcPr>
          <w:p w14:paraId="1FD39E39" w14:textId="77777777" w:rsidR="00531EF0" w:rsidRPr="00171B21"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100.00%</w:t>
            </w:r>
          </w:p>
        </w:tc>
        <w:tc>
          <w:tcPr>
            <w:tcW w:w="1744" w:type="dxa"/>
            <w:noWrap/>
            <w:hideMark/>
          </w:tcPr>
          <w:p w14:paraId="1469B92A" w14:textId="77777777" w:rsidR="00531EF0" w:rsidRPr="00171B21"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100.00%</w:t>
            </w:r>
          </w:p>
        </w:tc>
        <w:tc>
          <w:tcPr>
            <w:tcW w:w="1858" w:type="dxa"/>
            <w:noWrap/>
            <w:hideMark/>
          </w:tcPr>
          <w:p w14:paraId="36F14C89" w14:textId="77777777" w:rsidR="00531EF0" w:rsidRPr="00171B21"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171B21">
              <w:rPr>
                <w:rFonts w:ascii="Calibri" w:eastAsia="Times New Roman" w:hAnsi="Calibri" w:cs="Calibri"/>
                <w:b/>
                <w:bCs/>
                <w:color w:val="000000"/>
                <w:sz w:val="22"/>
                <w:lang w:eastAsia="en-GB"/>
              </w:rPr>
              <w:t>100.00%</w:t>
            </w:r>
          </w:p>
        </w:tc>
      </w:tr>
    </w:tbl>
    <w:p w14:paraId="66B6E14A" w14:textId="77777777" w:rsidR="00CA56E8" w:rsidRDefault="00CA56E8" w:rsidP="00737DAC"/>
    <w:p w14:paraId="10EDD164" w14:textId="77777777" w:rsidR="00F56F45" w:rsidRPr="00107EF9" w:rsidRDefault="00AF3757" w:rsidP="00737DAC">
      <w:pPr>
        <w:rPr>
          <w:b/>
          <w:bCs/>
          <w:i/>
          <w:iCs/>
        </w:rPr>
      </w:pPr>
      <w:r w:rsidRPr="00107EF9">
        <w:rPr>
          <w:b/>
          <w:bCs/>
          <w:i/>
          <w:iCs/>
        </w:rPr>
        <w:t>Analysis:</w:t>
      </w:r>
    </w:p>
    <w:p w14:paraId="0E86A653" w14:textId="77777777" w:rsidR="00F56F45" w:rsidRDefault="00AF3757" w:rsidP="00737DAC">
      <w:r>
        <w:t xml:space="preserve">The youth who are unemployed in the society of the UK has increased the rate of crime </w:t>
      </w:r>
      <w:r w:rsidR="00873043">
        <w:t>and impacted their efficiency level.</w:t>
      </w:r>
      <w:r w:rsidR="00CA159A">
        <w:t xml:space="preserve"> The chart column and collected data stated so above</w:t>
      </w:r>
      <w:r w:rsidR="00927BDE">
        <w:t xml:space="preserve"> with the help of the excel presentation.</w:t>
      </w:r>
      <w:r w:rsidR="00873043">
        <w:t xml:space="preserve"> </w:t>
      </w:r>
    </w:p>
    <w:p w14:paraId="5EA76C15" w14:textId="77777777" w:rsidR="00477E9A" w:rsidRDefault="00AF3757" w:rsidP="00486EF5">
      <w:pPr>
        <w:pStyle w:val="Heading2"/>
      </w:pPr>
      <w:bookmarkStart w:id="9" w:name="_Toc101456687"/>
      <w:r>
        <w:t>Rate of crime regarding wages condition</w:t>
      </w:r>
      <w:bookmarkEnd w:id="9"/>
    </w:p>
    <w:p w14:paraId="57EA48BB" w14:textId="77777777" w:rsidR="00486EF5" w:rsidRDefault="00AF3757" w:rsidP="00486EF5">
      <w:r>
        <w:t>Representation:</w:t>
      </w:r>
    </w:p>
    <w:p w14:paraId="51F50560" w14:textId="77777777" w:rsidR="00DA1432" w:rsidRDefault="00AF3757" w:rsidP="00486EF5">
      <w:r>
        <w:rPr>
          <w:noProof/>
        </w:rPr>
        <w:drawing>
          <wp:inline distT="0" distB="0" distL="0" distR="0" wp14:anchorId="504B826D" wp14:editId="7BD77798">
            <wp:extent cx="5398135" cy="2990850"/>
            <wp:effectExtent l="0" t="0" r="12065" b="0"/>
            <wp:docPr id="15" name="Chart 15">
              <a:extLst xmlns:a="http://schemas.openxmlformats.org/drawingml/2006/main">
                <a:ext uri="{FF2B5EF4-FFF2-40B4-BE49-F238E27FC236}">
                  <a16:creationId xmlns:a16="http://schemas.microsoft.com/office/drawing/2014/main" id="{6BB11DAD-850B-4601-A465-F5993DBF52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DC0CBE" w14:textId="77777777" w:rsidR="00F57F8D" w:rsidRPr="00D0399E" w:rsidRDefault="00AF3757" w:rsidP="00486EF5">
      <w:pPr>
        <w:rPr>
          <w:b/>
          <w:bCs/>
          <w:i/>
          <w:iCs/>
        </w:rPr>
      </w:pPr>
      <w:r w:rsidRPr="00D0399E">
        <w:rPr>
          <w:b/>
          <w:bCs/>
          <w:i/>
          <w:iCs/>
        </w:rPr>
        <w:t>Pivot table for representation regarding wages condition:</w:t>
      </w:r>
    </w:p>
    <w:tbl>
      <w:tblPr>
        <w:tblStyle w:val="GridTable4-Accent6"/>
        <w:tblW w:w="0" w:type="auto"/>
        <w:tblLook w:val="04A0" w:firstRow="1" w:lastRow="0" w:firstColumn="1" w:lastColumn="0" w:noHBand="0" w:noVBand="1"/>
      </w:tblPr>
      <w:tblGrid>
        <w:gridCol w:w="1295"/>
        <w:gridCol w:w="1428"/>
        <w:gridCol w:w="1651"/>
        <w:gridCol w:w="2048"/>
        <w:gridCol w:w="2271"/>
      </w:tblGrid>
      <w:tr w:rsidR="00DC4C4D" w14:paraId="677A4D1B" w14:textId="77777777" w:rsidTr="00DC4C4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7E198D5"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Row Labels</w:t>
            </w:r>
          </w:p>
        </w:tc>
        <w:tc>
          <w:tcPr>
            <w:tcW w:w="0" w:type="auto"/>
            <w:noWrap/>
            <w:hideMark/>
          </w:tcPr>
          <w:p w14:paraId="24B10BFB" w14:textId="77777777" w:rsidR="009F0B82" w:rsidRPr="00AF5FC5"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Sum of Wage</w:t>
            </w:r>
          </w:p>
        </w:tc>
        <w:tc>
          <w:tcPr>
            <w:tcW w:w="0" w:type="auto"/>
            <w:noWrap/>
            <w:hideMark/>
          </w:tcPr>
          <w:p w14:paraId="3725658A" w14:textId="77777777" w:rsidR="009F0B82" w:rsidRPr="00AF5FC5"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Sum of Wage10</w:t>
            </w:r>
          </w:p>
        </w:tc>
        <w:tc>
          <w:tcPr>
            <w:tcW w:w="0" w:type="auto"/>
            <w:noWrap/>
            <w:hideMark/>
          </w:tcPr>
          <w:p w14:paraId="30B5324E" w14:textId="77777777" w:rsidR="009F0B82" w:rsidRPr="00AF5FC5"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Sum of Below</w:t>
            </w:r>
            <w:r>
              <w:rPr>
                <w:rFonts w:ascii="Calibri" w:eastAsia="Times New Roman" w:hAnsi="Calibri" w:cs="Calibri"/>
                <w:color w:val="000000"/>
                <w:sz w:val="22"/>
                <w:lang w:eastAsia="en-GB"/>
              </w:rPr>
              <w:t xml:space="preserve"> </w:t>
            </w:r>
            <w:r w:rsidRPr="00AF5FC5">
              <w:rPr>
                <w:rFonts w:ascii="Calibri" w:eastAsia="Times New Roman" w:hAnsi="Calibri" w:cs="Calibri"/>
                <w:color w:val="000000"/>
                <w:sz w:val="22"/>
                <w:lang w:eastAsia="en-GB"/>
              </w:rPr>
              <w:t>Wage</w:t>
            </w:r>
          </w:p>
        </w:tc>
        <w:tc>
          <w:tcPr>
            <w:tcW w:w="0" w:type="auto"/>
            <w:noWrap/>
            <w:hideMark/>
          </w:tcPr>
          <w:p w14:paraId="3257A5A4" w14:textId="77777777" w:rsidR="009F0B82" w:rsidRPr="00AF5FC5" w:rsidRDefault="00AF3757" w:rsidP="00885B77">
            <w:pPr>
              <w:spacing w:line="240" w:lineRule="auto"/>
              <w:jc w:val="center"/>
              <w:cnfStyle w:val="100000000000" w:firstRow="1" w:lastRow="0" w:firstColumn="0" w:lastColumn="0" w:oddVBand="0" w:evenVBand="0" w:oddHBand="0" w:evenHBand="0" w:firstRowFirstColumn="0" w:firstRowLastColumn="0" w:lastRowFirstColumn="0" w:lastRowLastColumn="0"/>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Sum of Below</w:t>
            </w:r>
            <w:r>
              <w:rPr>
                <w:rFonts w:ascii="Calibri" w:eastAsia="Times New Roman" w:hAnsi="Calibri" w:cs="Calibri"/>
                <w:color w:val="000000"/>
                <w:sz w:val="22"/>
                <w:lang w:eastAsia="en-GB"/>
              </w:rPr>
              <w:t xml:space="preserve"> </w:t>
            </w:r>
            <w:r w:rsidRPr="00AF5FC5">
              <w:rPr>
                <w:rFonts w:ascii="Calibri" w:eastAsia="Times New Roman" w:hAnsi="Calibri" w:cs="Calibri"/>
                <w:color w:val="000000"/>
                <w:sz w:val="22"/>
                <w:lang w:eastAsia="en-GB"/>
              </w:rPr>
              <w:t>Wage10</w:t>
            </w:r>
          </w:p>
        </w:tc>
      </w:tr>
      <w:tr w:rsidR="00DC4C4D" w14:paraId="63A136E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9ECFE6A"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w:t>
            </w:r>
          </w:p>
        </w:tc>
        <w:tc>
          <w:tcPr>
            <w:tcW w:w="0" w:type="auto"/>
            <w:noWrap/>
            <w:hideMark/>
          </w:tcPr>
          <w:p w14:paraId="73E92124"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2.28%</w:t>
            </w:r>
          </w:p>
        </w:tc>
        <w:tc>
          <w:tcPr>
            <w:tcW w:w="0" w:type="auto"/>
            <w:noWrap/>
            <w:hideMark/>
          </w:tcPr>
          <w:p w14:paraId="51A94CD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2.26%</w:t>
            </w:r>
          </w:p>
        </w:tc>
        <w:tc>
          <w:tcPr>
            <w:tcW w:w="0" w:type="auto"/>
            <w:noWrap/>
            <w:hideMark/>
          </w:tcPr>
          <w:p w14:paraId="66F61AE3"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1.52%</w:t>
            </w:r>
          </w:p>
        </w:tc>
        <w:tc>
          <w:tcPr>
            <w:tcW w:w="0" w:type="auto"/>
            <w:noWrap/>
            <w:hideMark/>
          </w:tcPr>
          <w:p w14:paraId="0A72728D"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1.57%</w:t>
            </w:r>
          </w:p>
        </w:tc>
      </w:tr>
      <w:tr w:rsidR="00DC4C4D" w14:paraId="2017678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AC43826"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w:t>
            </w:r>
          </w:p>
        </w:tc>
        <w:tc>
          <w:tcPr>
            <w:tcW w:w="0" w:type="auto"/>
            <w:noWrap/>
            <w:hideMark/>
          </w:tcPr>
          <w:p w14:paraId="14AAE9CA"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1.83%</w:t>
            </w:r>
          </w:p>
        </w:tc>
        <w:tc>
          <w:tcPr>
            <w:tcW w:w="0" w:type="auto"/>
            <w:noWrap/>
            <w:hideMark/>
          </w:tcPr>
          <w:p w14:paraId="7BD7B801"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1.86%</w:t>
            </w:r>
          </w:p>
        </w:tc>
        <w:tc>
          <w:tcPr>
            <w:tcW w:w="0" w:type="auto"/>
            <w:noWrap/>
            <w:hideMark/>
          </w:tcPr>
          <w:p w14:paraId="1DBB057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2.19%</w:t>
            </w:r>
          </w:p>
        </w:tc>
        <w:tc>
          <w:tcPr>
            <w:tcW w:w="0" w:type="auto"/>
            <w:noWrap/>
            <w:hideMark/>
          </w:tcPr>
          <w:p w14:paraId="2ACD4687"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2.32%</w:t>
            </w:r>
          </w:p>
        </w:tc>
      </w:tr>
      <w:tr w:rsidR="00DC4C4D" w14:paraId="034A77F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CEBB8FA"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w:t>
            </w:r>
          </w:p>
        </w:tc>
        <w:tc>
          <w:tcPr>
            <w:tcW w:w="0" w:type="auto"/>
            <w:noWrap/>
            <w:hideMark/>
          </w:tcPr>
          <w:p w14:paraId="3A24303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1.17%</w:t>
            </w:r>
          </w:p>
        </w:tc>
        <w:tc>
          <w:tcPr>
            <w:tcW w:w="0" w:type="auto"/>
            <w:noWrap/>
            <w:hideMark/>
          </w:tcPr>
          <w:p w14:paraId="195B0002"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1.28%</w:t>
            </w:r>
          </w:p>
        </w:tc>
        <w:tc>
          <w:tcPr>
            <w:tcW w:w="0" w:type="auto"/>
            <w:noWrap/>
            <w:hideMark/>
          </w:tcPr>
          <w:p w14:paraId="531C0585"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3.03%</w:t>
            </w:r>
          </w:p>
        </w:tc>
        <w:tc>
          <w:tcPr>
            <w:tcW w:w="0" w:type="auto"/>
            <w:noWrap/>
            <w:hideMark/>
          </w:tcPr>
          <w:p w14:paraId="750CB36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2.82%</w:t>
            </w:r>
          </w:p>
        </w:tc>
      </w:tr>
      <w:tr w:rsidR="00DC4C4D" w14:paraId="672EAF0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AE81B03"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w:t>
            </w:r>
          </w:p>
        </w:tc>
        <w:tc>
          <w:tcPr>
            <w:tcW w:w="0" w:type="auto"/>
            <w:noWrap/>
            <w:hideMark/>
          </w:tcPr>
          <w:p w14:paraId="1561205B"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1.85%</w:t>
            </w:r>
          </w:p>
        </w:tc>
        <w:tc>
          <w:tcPr>
            <w:tcW w:w="0" w:type="auto"/>
            <w:noWrap/>
            <w:hideMark/>
          </w:tcPr>
          <w:p w14:paraId="4A22FA81"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1.82%</w:t>
            </w:r>
          </w:p>
        </w:tc>
        <w:tc>
          <w:tcPr>
            <w:tcW w:w="0" w:type="auto"/>
            <w:noWrap/>
            <w:hideMark/>
          </w:tcPr>
          <w:p w14:paraId="3AF1109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2.73%</w:t>
            </w:r>
          </w:p>
        </w:tc>
        <w:tc>
          <w:tcPr>
            <w:tcW w:w="0" w:type="auto"/>
            <w:noWrap/>
            <w:hideMark/>
          </w:tcPr>
          <w:p w14:paraId="4D162FA5"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2.59%</w:t>
            </w:r>
          </w:p>
        </w:tc>
      </w:tr>
      <w:tr w:rsidR="00DC4C4D" w14:paraId="0FB662C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4FD4A1B"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5</w:t>
            </w:r>
          </w:p>
        </w:tc>
        <w:tc>
          <w:tcPr>
            <w:tcW w:w="0" w:type="auto"/>
            <w:noWrap/>
            <w:hideMark/>
          </w:tcPr>
          <w:p w14:paraId="0410A7E2"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2.40%</w:t>
            </w:r>
          </w:p>
        </w:tc>
        <w:tc>
          <w:tcPr>
            <w:tcW w:w="0" w:type="auto"/>
            <w:noWrap/>
            <w:hideMark/>
          </w:tcPr>
          <w:p w14:paraId="0E0533D0"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2.36%</w:t>
            </w:r>
          </w:p>
        </w:tc>
        <w:tc>
          <w:tcPr>
            <w:tcW w:w="0" w:type="auto"/>
            <w:noWrap/>
            <w:hideMark/>
          </w:tcPr>
          <w:p w14:paraId="78A17A9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1.88%</w:t>
            </w:r>
          </w:p>
        </w:tc>
        <w:tc>
          <w:tcPr>
            <w:tcW w:w="0" w:type="auto"/>
            <w:noWrap/>
            <w:hideMark/>
          </w:tcPr>
          <w:p w14:paraId="65E7FBDE"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1.79%</w:t>
            </w:r>
          </w:p>
        </w:tc>
      </w:tr>
      <w:tr w:rsidR="00DC4C4D" w14:paraId="3C8F3531"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2F7E15A"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6</w:t>
            </w:r>
          </w:p>
        </w:tc>
        <w:tc>
          <w:tcPr>
            <w:tcW w:w="0" w:type="auto"/>
            <w:noWrap/>
            <w:hideMark/>
          </w:tcPr>
          <w:p w14:paraId="5A8D25F7"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2.05%</w:t>
            </w:r>
          </w:p>
        </w:tc>
        <w:tc>
          <w:tcPr>
            <w:tcW w:w="0" w:type="auto"/>
            <w:noWrap/>
            <w:hideMark/>
          </w:tcPr>
          <w:p w14:paraId="73F660A0"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2.04%</w:t>
            </w:r>
          </w:p>
        </w:tc>
        <w:tc>
          <w:tcPr>
            <w:tcW w:w="0" w:type="auto"/>
            <w:noWrap/>
            <w:hideMark/>
          </w:tcPr>
          <w:p w14:paraId="4DE5C98B"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2.26%</w:t>
            </w:r>
          </w:p>
        </w:tc>
        <w:tc>
          <w:tcPr>
            <w:tcW w:w="0" w:type="auto"/>
            <w:noWrap/>
            <w:hideMark/>
          </w:tcPr>
          <w:p w14:paraId="0371B73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2.19%</w:t>
            </w:r>
          </w:p>
        </w:tc>
      </w:tr>
      <w:tr w:rsidR="00DC4C4D" w14:paraId="68CA8D8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CF85BB6"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7</w:t>
            </w:r>
          </w:p>
        </w:tc>
        <w:tc>
          <w:tcPr>
            <w:tcW w:w="0" w:type="auto"/>
            <w:noWrap/>
            <w:hideMark/>
          </w:tcPr>
          <w:p w14:paraId="3EE336D3"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1.97%</w:t>
            </w:r>
          </w:p>
        </w:tc>
        <w:tc>
          <w:tcPr>
            <w:tcW w:w="0" w:type="auto"/>
            <w:noWrap/>
            <w:hideMark/>
          </w:tcPr>
          <w:p w14:paraId="2DBB1119"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1.99%</w:t>
            </w:r>
          </w:p>
        </w:tc>
        <w:tc>
          <w:tcPr>
            <w:tcW w:w="0" w:type="auto"/>
            <w:noWrap/>
            <w:hideMark/>
          </w:tcPr>
          <w:p w14:paraId="7C8BBAC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2.15%</w:t>
            </w:r>
          </w:p>
        </w:tc>
        <w:tc>
          <w:tcPr>
            <w:tcW w:w="0" w:type="auto"/>
            <w:noWrap/>
            <w:hideMark/>
          </w:tcPr>
          <w:p w14:paraId="178873AE"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1.94%</w:t>
            </w:r>
          </w:p>
        </w:tc>
      </w:tr>
      <w:tr w:rsidR="00DC4C4D" w14:paraId="3D8D31E8"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DA4AADE"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8</w:t>
            </w:r>
          </w:p>
        </w:tc>
        <w:tc>
          <w:tcPr>
            <w:tcW w:w="0" w:type="auto"/>
            <w:noWrap/>
            <w:hideMark/>
          </w:tcPr>
          <w:p w14:paraId="713BE847"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1.97%</w:t>
            </w:r>
          </w:p>
        </w:tc>
        <w:tc>
          <w:tcPr>
            <w:tcW w:w="0" w:type="auto"/>
            <w:noWrap/>
            <w:hideMark/>
          </w:tcPr>
          <w:p w14:paraId="224ADFA2"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2.01%</w:t>
            </w:r>
          </w:p>
        </w:tc>
        <w:tc>
          <w:tcPr>
            <w:tcW w:w="0" w:type="auto"/>
            <w:noWrap/>
            <w:hideMark/>
          </w:tcPr>
          <w:p w14:paraId="2D721CC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1.82%</w:t>
            </w:r>
          </w:p>
        </w:tc>
        <w:tc>
          <w:tcPr>
            <w:tcW w:w="0" w:type="auto"/>
            <w:noWrap/>
            <w:hideMark/>
          </w:tcPr>
          <w:p w14:paraId="0DC79AE0"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1.85%</w:t>
            </w:r>
          </w:p>
        </w:tc>
      </w:tr>
      <w:tr w:rsidR="00DC4C4D" w14:paraId="6A690948"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CC06366"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9</w:t>
            </w:r>
          </w:p>
        </w:tc>
        <w:tc>
          <w:tcPr>
            <w:tcW w:w="0" w:type="auto"/>
            <w:noWrap/>
            <w:hideMark/>
          </w:tcPr>
          <w:p w14:paraId="2BB2434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1.98%</w:t>
            </w:r>
          </w:p>
        </w:tc>
        <w:tc>
          <w:tcPr>
            <w:tcW w:w="0" w:type="auto"/>
            <w:noWrap/>
            <w:hideMark/>
          </w:tcPr>
          <w:p w14:paraId="70CAF08C"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1.97%</w:t>
            </w:r>
          </w:p>
        </w:tc>
        <w:tc>
          <w:tcPr>
            <w:tcW w:w="0" w:type="auto"/>
            <w:noWrap/>
            <w:hideMark/>
          </w:tcPr>
          <w:p w14:paraId="347B263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1.86%</w:t>
            </w:r>
          </w:p>
        </w:tc>
        <w:tc>
          <w:tcPr>
            <w:tcW w:w="0" w:type="auto"/>
            <w:noWrap/>
            <w:hideMark/>
          </w:tcPr>
          <w:p w14:paraId="7374FF0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1.39%</w:t>
            </w:r>
          </w:p>
        </w:tc>
      </w:tr>
      <w:tr w:rsidR="00DC4C4D" w14:paraId="3BBBE04A"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A9609AA"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10</w:t>
            </w:r>
          </w:p>
        </w:tc>
        <w:tc>
          <w:tcPr>
            <w:tcW w:w="0" w:type="auto"/>
            <w:noWrap/>
            <w:hideMark/>
          </w:tcPr>
          <w:p w14:paraId="48FD97E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1.72%</w:t>
            </w:r>
          </w:p>
        </w:tc>
        <w:tc>
          <w:tcPr>
            <w:tcW w:w="0" w:type="auto"/>
            <w:noWrap/>
            <w:hideMark/>
          </w:tcPr>
          <w:p w14:paraId="43BA186B"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1.79%</w:t>
            </w:r>
          </w:p>
        </w:tc>
        <w:tc>
          <w:tcPr>
            <w:tcW w:w="0" w:type="auto"/>
            <w:noWrap/>
            <w:hideMark/>
          </w:tcPr>
          <w:p w14:paraId="554798F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2.47%</w:t>
            </w:r>
          </w:p>
        </w:tc>
        <w:tc>
          <w:tcPr>
            <w:tcW w:w="0" w:type="auto"/>
            <w:noWrap/>
            <w:hideMark/>
          </w:tcPr>
          <w:p w14:paraId="36C4ECC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2.37%</w:t>
            </w:r>
          </w:p>
        </w:tc>
      </w:tr>
      <w:tr w:rsidR="00DC4C4D" w14:paraId="1D89FB8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31983C7E"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11</w:t>
            </w:r>
          </w:p>
        </w:tc>
        <w:tc>
          <w:tcPr>
            <w:tcW w:w="0" w:type="auto"/>
            <w:noWrap/>
            <w:hideMark/>
          </w:tcPr>
          <w:p w14:paraId="38557DCC"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1.29%</w:t>
            </w:r>
          </w:p>
        </w:tc>
        <w:tc>
          <w:tcPr>
            <w:tcW w:w="0" w:type="auto"/>
            <w:noWrap/>
            <w:hideMark/>
          </w:tcPr>
          <w:p w14:paraId="42C7D4A6"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1.35%</w:t>
            </w:r>
          </w:p>
        </w:tc>
        <w:tc>
          <w:tcPr>
            <w:tcW w:w="0" w:type="auto"/>
            <w:noWrap/>
            <w:hideMark/>
          </w:tcPr>
          <w:p w14:paraId="0735C07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2.74%</w:t>
            </w:r>
          </w:p>
        </w:tc>
        <w:tc>
          <w:tcPr>
            <w:tcW w:w="0" w:type="auto"/>
            <w:noWrap/>
            <w:hideMark/>
          </w:tcPr>
          <w:p w14:paraId="34257F1B"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2.72%</w:t>
            </w:r>
          </w:p>
        </w:tc>
      </w:tr>
      <w:tr w:rsidR="00DC4C4D" w14:paraId="5863656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183909C"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12</w:t>
            </w:r>
          </w:p>
        </w:tc>
        <w:tc>
          <w:tcPr>
            <w:tcW w:w="0" w:type="auto"/>
            <w:noWrap/>
            <w:hideMark/>
          </w:tcPr>
          <w:p w14:paraId="3F4F8258"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2.32%</w:t>
            </w:r>
          </w:p>
        </w:tc>
        <w:tc>
          <w:tcPr>
            <w:tcW w:w="0" w:type="auto"/>
            <w:noWrap/>
            <w:hideMark/>
          </w:tcPr>
          <w:p w14:paraId="6848435B"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2.29%</w:t>
            </w:r>
          </w:p>
        </w:tc>
        <w:tc>
          <w:tcPr>
            <w:tcW w:w="0" w:type="auto"/>
            <w:noWrap/>
            <w:hideMark/>
          </w:tcPr>
          <w:p w14:paraId="374CEEA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1.73%</w:t>
            </w:r>
          </w:p>
        </w:tc>
        <w:tc>
          <w:tcPr>
            <w:tcW w:w="0" w:type="auto"/>
            <w:noWrap/>
            <w:hideMark/>
          </w:tcPr>
          <w:p w14:paraId="1D6C220F"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1.61%</w:t>
            </w:r>
          </w:p>
        </w:tc>
      </w:tr>
      <w:tr w:rsidR="00DC4C4D" w14:paraId="74EEF7C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836E77A"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13</w:t>
            </w:r>
          </w:p>
        </w:tc>
        <w:tc>
          <w:tcPr>
            <w:tcW w:w="0" w:type="auto"/>
            <w:noWrap/>
            <w:hideMark/>
          </w:tcPr>
          <w:p w14:paraId="6D5B2E33"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2.14%</w:t>
            </w:r>
          </w:p>
        </w:tc>
        <w:tc>
          <w:tcPr>
            <w:tcW w:w="0" w:type="auto"/>
            <w:noWrap/>
            <w:hideMark/>
          </w:tcPr>
          <w:p w14:paraId="5E08568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2.11%</w:t>
            </w:r>
          </w:p>
        </w:tc>
        <w:tc>
          <w:tcPr>
            <w:tcW w:w="0" w:type="auto"/>
            <w:noWrap/>
            <w:hideMark/>
          </w:tcPr>
          <w:p w14:paraId="00EC90ED"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2.08%</w:t>
            </w:r>
          </w:p>
        </w:tc>
        <w:tc>
          <w:tcPr>
            <w:tcW w:w="0" w:type="auto"/>
            <w:noWrap/>
            <w:hideMark/>
          </w:tcPr>
          <w:p w14:paraId="0E808EB2"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2.08%</w:t>
            </w:r>
          </w:p>
        </w:tc>
      </w:tr>
      <w:tr w:rsidR="00DC4C4D" w14:paraId="50445EF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EA4DD69"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14</w:t>
            </w:r>
          </w:p>
        </w:tc>
        <w:tc>
          <w:tcPr>
            <w:tcW w:w="0" w:type="auto"/>
            <w:noWrap/>
            <w:hideMark/>
          </w:tcPr>
          <w:p w14:paraId="65CEB8EB"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2.79%</w:t>
            </w:r>
          </w:p>
        </w:tc>
        <w:tc>
          <w:tcPr>
            <w:tcW w:w="0" w:type="auto"/>
            <w:noWrap/>
            <w:hideMark/>
          </w:tcPr>
          <w:p w14:paraId="4698FCEB"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2.65%</w:t>
            </w:r>
          </w:p>
        </w:tc>
        <w:tc>
          <w:tcPr>
            <w:tcW w:w="0" w:type="auto"/>
            <w:noWrap/>
            <w:hideMark/>
          </w:tcPr>
          <w:p w14:paraId="762B8C4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1.38%</w:t>
            </w:r>
          </w:p>
        </w:tc>
        <w:tc>
          <w:tcPr>
            <w:tcW w:w="0" w:type="auto"/>
            <w:noWrap/>
            <w:hideMark/>
          </w:tcPr>
          <w:p w14:paraId="7FB14F83"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1.40%</w:t>
            </w:r>
          </w:p>
        </w:tc>
      </w:tr>
      <w:tr w:rsidR="00DC4C4D" w14:paraId="044797F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9FCAFE7"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15</w:t>
            </w:r>
          </w:p>
        </w:tc>
        <w:tc>
          <w:tcPr>
            <w:tcW w:w="0" w:type="auto"/>
            <w:noWrap/>
            <w:hideMark/>
          </w:tcPr>
          <w:p w14:paraId="1DF52044"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1.60%</w:t>
            </w:r>
          </w:p>
        </w:tc>
        <w:tc>
          <w:tcPr>
            <w:tcW w:w="0" w:type="auto"/>
            <w:noWrap/>
            <w:hideMark/>
          </w:tcPr>
          <w:p w14:paraId="5FE3810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2.03%</w:t>
            </w:r>
          </w:p>
        </w:tc>
        <w:tc>
          <w:tcPr>
            <w:tcW w:w="0" w:type="auto"/>
            <w:noWrap/>
            <w:hideMark/>
          </w:tcPr>
          <w:p w14:paraId="35D9EFD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2.60%</w:t>
            </w:r>
          </w:p>
        </w:tc>
        <w:tc>
          <w:tcPr>
            <w:tcW w:w="0" w:type="auto"/>
            <w:noWrap/>
            <w:hideMark/>
          </w:tcPr>
          <w:p w14:paraId="04D1EB96"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2.71%</w:t>
            </w:r>
          </w:p>
        </w:tc>
      </w:tr>
      <w:tr w:rsidR="00DC4C4D" w14:paraId="431BA32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99E64C1"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16</w:t>
            </w:r>
          </w:p>
        </w:tc>
        <w:tc>
          <w:tcPr>
            <w:tcW w:w="0" w:type="auto"/>
            <w:noWrap/>
            <w:hideMark/>
          </w:tcPr>
          <w:p w14:paraId="5C8C2185"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2.13%</w:t>
            </w:r>
          </w:p>
        </w:tc>
        <w:tc>
          <w:tcPr>
            <w:tcW w:w="0" w:type="auto"/>
            <w:noWrap/>
            <w:hideMark/>
          </w:tcPr>
          <w:p w14:paraId="06EECA41"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2.04%</w:t>
            </w:r>
          </w:p>
        </w:tc>
        <w:tc>
          <w:tcPr>
            <w:tcW w:w="0" w:type="auto"/>
            <w:noWrap/>
            <w:hideMark/>
          </w:tcPr>
          <w:p w14:paraId="11D1D869"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1.91%</w:t>
            </w:r>
          </w:p>
        </w:tc>
        <w:tc>
          <w:tcPr>
            <w:tcW w:w="0" w:type="auto"/>
            <w:noWrap/>
            <w:hideMark/>
          </w:tcPr>
          <w:p w14:paraId="3A6801D9"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2.01%</w:t>
            </w:r>
          </w:p>
        </w:tc>
      </w:tr>
      <w:tr w:rsidR="00DC4C4D" w14:paraId="1ADEA98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64F9173"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17</w:t>
            </w:r>
          </w:p>
        </w:tc>
        <w:tc>
          <w:tcPr>
            <w:tcW w:w="0" w:type="auto"/>
            <w:noWrap/>
            <w:hideMark/>
          </w:tcPr>
          <w:p w14:paraId="058BA0AE"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2.26%</w:t>
            </w:r>
          </w:p>
        </w:tc>
        <w:tc>
          <w:tcPr>
            <w:tcW w:w="0" w:type="auto"/>
            <w:noWrap/>
            <w:hideMark/>
          </w:tcPr>
          <w:p w14:paraId="589FD3A7"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2.22%</w:t>
            </w:r>
          </w:p>
        </w:tc>
        <w:tc>
          <w:tcPr>
            <w:tcW w:w="0" w:type="auto"/>
            <w:noWrap/>
            <w:hideMark/>
          </w:tcPr>
          <w:p w14:paraId="0687A076"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2.14%</w:t>
            </w:r>
          </w:p>
        </w:tc>
        <w:tc>
          <w:tcPr>
            <w:tcW w:w="0" w:type="auto"/>
            <w:noWrap/>
            <w:hideMark/>
          </w:tcPr>
          <w:p w14:paraId="1C238CD6"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2.19%</w:t>
            </w:r>
          </w:p>
        </w:tc>
      </w:tr>
      <w:tr w:rsidR="00DC4C4D" w14:paraId="5CEC01C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B1AC4A8"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18</w:t>
            </w:r>
          </w:p>
        </w:tc>
        <w:tc>
          <w:tcPr>
            <w:tcW w:w="0" w:type="auto"/>
            <w:noWrap/>
            <w:hideMark/>
          </w:tcPr>
          <w:p w14:paraId="7CF763B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2.54%</w:t>
            </w:r>
          </w:p>
        </w:tc>
        <w:tc>
          <w:tcPr>
            <w:tcW w:w="0" w:type="auto"/>
            <w:noWrap/>
            <w:hideMark/>
          </w:tcPr>
          <w:p w14:paraId="39B8E83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2.48%</w:t>
            </w:r>
          </w:p>
        </w:tc>
        <w:tc>
          <w:tcPr>
            <w:tcW w:w="0" w:type="auto"/>
            <w:noWrap/>
            <w:hideMark/>
          </w:tcPr>
          <w:p w14:paraId="05B0D77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1.48%</w:t>
            </w:r>
          </w:p>
        </w:tc>
        <w:tc>
          <w:tcPr>
            <w:tcW w:w="0" w:type="auto"/>
            <w:noWrap/>
            <w:hideMark/>
          </w:tcPr>
          <w:p w14:paraId="6C463855"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1.54%</w:t>
            </w:r>
          </w:p>
        </w:tc>
      </w:tr>
      <w:tr w:rsidR="00DC4C4D" w14:paraId="7D67C26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50BF9BD"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19</w:t>
            </w:r>
          </w:p>
        </w:tc>
        <w:tc>
          <w:tcPr>
            <w:tcW w:w="0" w:type="auto"/>
            <w:noWrap/>
            <w:hideMark/>
          </w:tcPr>
          <w:p w14:paraId="1778C372"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2.50%</w:t>
            </w:r>
          </w:p>
        </w:tc>
        <w:tc>
          <w:tcPr>
            <w:tcW w:w="0" w:type="auto"/>
            <w:noWrap/>
            <w:hideMark/>
          </w:tcPr>
          <w:p w14:paraId="0EEEA297"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2.43%</w:t>
            </w:r>
          </w:p>
        </w:tc>
        <w:tc>
          <w:tcPr>
            <w:tcW w:w="0" w:type="auto"/>
            <w:noWrap/>
            <w:hideMark/>
          </w:tcPr>
          <w:p w14:paraId="73E03AD7"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1.79%</w:t>
            </w:r>
          </w:p>
        </w:tc>
        <w:tc>
          <w:tcPr>
            <w:tcW w:w="0" w:type="auto"/>
            <w:noWrap/>
            <w:hideMark/>
          </w:tcPr>
          <w:p w14:paraId="7C3E4EF3"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1.79%</w:t>
            </w:r>
          </w:p>
        </w:tc>
      </w:tr>
      <w:tr w:rsidR="00DC4C4D" w14:paraId="0A62628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09ABD12"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20</w:t>
            </w:r>
          </w:p>
        </w:tc>
        <w:tc>
          <w:tcPr>
            <w:tcW w:w="0" w:type="auto"/>
            <w:noWrap/>
            <w:hideMark/>
          </w:tcPr>
          <w:p w14:paraId="1B541D8E"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1.60%</w:t>
            </w:r>
          </w:p>
        </w:tc>
        <w:tc>
          <w:tcPr>
            <w:tcW w:w="0" w:type="auto"/>
            <w:noWrap/>
            <w:hideMark/>
          </w:tcPr>
          <w:p w14:paraId="04FE850A"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1.66%</w:t>
            </w:r>
          </w:p>
        </w:tc>
        <w:tc>
          <w:tcPr>
            <w:tcW w:w="0" w:type="auto"/>
            <w:noWrap/>
            <w:hideMark/>
          </w:tcPr>
          <w:p w14:paraId="334289CE"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2.86%</w:t>
            </w:r>
          </w:p>
        </w:tc>
        <w:tc>
          <w:tcPr>
            <w:tcW w:w="0" w:type="auto"/>
            <w:noWrap/>
            <w:hideMark/>
          </w:tcPr>
          <w:p w14:paraId="1AAD6E0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2.80%</w:t>
            </w:r>
          </w:p>
        </w:tc>
      </w:tr>
      <w:tr w:rsidR="00DC4C4D" w14:paraId="5AF402D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B6B7F8E"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21</w:t>
            </w:r>
          </w:p>
        </w:tc>
        <w:tc>
          <w:tcPr>
            <w:tcW w:w="0" w:type="auto"/>
            <w:noWrap/>
            <w:hideMark/>
          </w:tcPr>
          <w:p w14:paraId="66095D99"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1.64%</w:t>
            </w:r>
          </w:p>
        </w:tc>
        <w:tc>
          <w:tcPr>
            <w:tcW w:w="0" w:type="auto"/>
            <w:noWrap/>
            <w:hideMark/>
          </w:tcPr>
          <w:p w14:paraId="1058AFE5"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1.68%</w:t>
            </w:r>
          </w:p>
        </w:tc>
        <w:tc>
          <w:tcPr>
            <w:tcW w:w="0" w:type="auto"/>
            <w:noWrap/>
            <w:hideMark/>
          </w:tcPr>
          <w:p w14:paraId="35609A97"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2.90%</w:t>
            </w:r>
          </w:p>
        </w:tc>
        <w:tc>
          <w:tcPr>
            <w:tcW w:w="0" w:type="auto"/>
            <w:noWrap/>
            <w:hideMark/>
          </w:tcPr>
          <w:p w14:paraId="561767C0"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2.68%</w:t>
            </w:r>
          </w:p>
        </w:tc>
      </w:tr>
      <w:tr w:rsidR="00DC4C4D" w14:paraId="255C711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E1F01D9"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22</w:t>
            </w:r>
          </w:p>
        </w:tc>
        <w:tc>
          <w:tcPr>
            <w:tcW w:w="0" w:type="auto"/>
            <w:noWrap/>
            <w:hideMark/>
          </w:tcPr>
          <w:p w14:paraId="6696BDB1"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2.01%</w:t>
            </w:r>
          </w:p>
        </w:tc>
        <w:tc>
          <w:tcPr>
            <w:tcW w:w="0" w:type="auto"/>
            <w:noWrap/>
            <w:hideMark/>
          </w:tcPr>
          <w:p w14:paraId="3FF823AA"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2.01%</w:t>
            </w:r>
          </w:p>
        </w:tc>
        <w:tc>
          <w:tcPr>
            <w:tcW w:w="0" w:type="auto"/>
            <w:noWrap/>
            <w:hideMark/>
          </w:tcPr>
          <w:p w14:paraId="2D7D0DF8"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2.46%</w:t>
            </w:r>
          </w:p>
        </w:tc>
        <w:tc>
          <w:tcPr>
            <w:tcW w:w="0" w:type="auto"/>
            <w:noWrap/>
            <w:hideMark/>
          </w:tcPr>
          <w:p w14:paraId="318DBB6F"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2.53%</w:t>
            </w:r>
          </w:p>
        </w:tc>
      </w:tr>
      <w:tr w:rsidR="00DC4C4D" w14:paraId="0924EB8E"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66B11B6"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23</w:t>
            </w:r>
          </w:p>
        </w:tc>
        <w:tc>
          <w:tcPr>
            <w:tcW w:w="0" w:type="auto"/>
            <w:noWrap/>
            <w:hideMark/>
          </w:tcPr>
          <w:p w14:paraId="34936037"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1.60%</w:t>
            </w:r>
          </w:p>
        </w:tc>
        <w:tc>
          <w:tcPr>
            <w:tcW w:w="0" w:type="auto"/>
            <w:noWrap/>
            <w:hideMark/>
          </w:tcPr>
          <w:p w14:paraId="14DEE37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1.70%</w:t>
            </w:r>
          </w:p>
        </w:tc>
        <w:tc>
          <w:tcPr>
            <w:tcW w:w="0" w:type="auto"/>
            <w:noWrap/>
            <w:hideMark/>
          </w:tcPr>
          <w:p w14:paraId="45C82823"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2.75%</w:t>
            </w:r>
          </w:p>
        </w:tc>
        <w:tc>
          <w:tcPr>
            <w:tcW w:w="0" w:type="auto"/>
            <w:noWrap/>
            <w:hideMark/>
          </w:tcPr>
          <w:p w14:paraId="2AB8A87F"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2.75%</w:t>
            </w:r>
          </w:p>
        </w:tc>
      </w:tr>
      <w:tr w:rsidR="00DC4C4D" w14:paraId="6E1EC4E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686D4AC6"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24</w:t>
            </w:r>
          </w:p>
        </w:tc>
        <w:tc>
          <w:tcPr>
            <w:tcW w:w="0" w:type="auto"/>
            <w:noWrap/>
            <w:hideMark/>
          </w:tcPr>
          <w:p w14:paraId="43DA83DE"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1.55%</w:t>
            </w:r>
          </w:p>
        </w:tc>
        <w:tc>
          <w:tcPr>
            <w:tcW w:w="0" w:type="auto"/>
            <w:noWrap/>
            <w:hideMark/>
          </w:tcPr>
          <w:p w14:paraId="3101B1BE"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1.63%</w:t>
            </w:r>
          </w:p>
        </w:tc>
        <w:tc>
          <w:tcPr>
            <w:tcW w:w="0" w:type="auto"/>
            <w:noWrap/>
            <w:hideMark/>
          </w:tcPr>
          <w:p w14:paraId="290C948D"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2.79%</w:t>
            </w:r>
          </w:p>
        </w:tc>
        <w:tc>
          <w:tcPr>
            <w:tcW w:w="0" w:type="auto"/>
            <w:noWrap/>
            <w:hideMark/>
          </w:tcPr>
          <w:p w14:paraId="62ABA67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2.83%</w:t>
            </w:r>
          </w:p>
        </w:tc>
      </w:tr>
      <w:tr w:rsidR="00DC4C4D" w14:paraId="64881275"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D74B44D"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25</w:t>
            </w:r>
          </w:p>
        </w:tc>
        <w:tc>
          <w:tcPr>
            <w:tcW w:w="0" w:type="auto"/>
            <w:noWrap/>
            <w:hideMark/>
          </w:tcPr>
          <w:p w14:paraId="7135B47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2.35%</w:t>
            </w:r>
          </w:p>
        </w:tc>
        <w:tc>
          <w:tcPr>
            <w:tcW w:w="0" w:type="auto"/>
            <w:noWrap/>
            <w:hideMark/>
          </w:tcPr>
          <w:p w14:paraId="3459A99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2.32%</w:t>
            </w:r>
          </w:p>
        </w:tc>
        <w:tc>
          <w:tcPr>
            <w:tcW w:w="0" w:type="auto"/>
            <w:noWrap/>
            <w:hideMark/>
          </w:tcPr>
          <w:p w14:paraId="6ECC4765"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1.89%</w:t>
            </w:r>
          </w:p>
        </w:tc>
        <w:tc>
          <w:tcPr>
            <w:tcW w:w="0" w:type="auto"/>
            <w:noWrap/>
            <w:hideMark/>
          </w:tcPr>
          <w:p w14:paraId="2DDBCE5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2.01%</w:t>
            </w:r>
          </w:p>
        </w:tc>
      </w:tr>
      <w:tr w:rsidR="00DC4C4D" w14:paraId="20467BE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3390272"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26</w:t>
            </w:r>
          </w:p>
        </w:tc>
        <w:tc>
          <w:tcPr>
            <w:tcW w:w="0" w:type="auto"/>
            <w:noWrap/>
            <w:hideMark/>
          </w:tcPr>
          <w:p w14:paraId="4D1FB77D"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2.38%</w:t>
            </w:r>
          </w:p>
        </w:tc>
        <w:tc>
          <w:tcPr>
            <w:tcW w:w="0" w:type="auto"/>
            <w:noWrap/>
            <w:hideMark/>
          </w:tcPr>
          <w:p w14:paraId="54CF1BB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2.32%</w:t>
            </w:r>
          </w:p>
        </w:tc>
        <w:tc>
          <w:tcPr>
            <w:tcW w:w="0" w:type="auto"/>
            <w:noWrap/>
            <w:hideMark/>
          </w:tcPr>
          <w:p w14:paraId="28670523"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1.75%</w:t>
            </w:r>
          </w:p>
        </w:tc>
        <w:tc>
          <w:tcPr>
            <w:tcW w:w="0" w:type="auto"/>
            <w:noWrap/>
            <w:hideMark/>
          </w:tcPr>
          <w:p w14:paraId="133CD86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1.75%</w:t>
            </w:r>
          </w:p>
        </w:tc>
      </w:tr>
      <w:tr w:rsidR="00DC4C4D" w14:paraId="1BB5B4D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B0B0A67"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27</w:t>
            </w:r>
          </w:p>
        </w:tc>
        <w:tc>
          <w:tcPr>
            <w:tcW w:w="0" w:type="auto"/>
            <w:noWrap/>
            <w:hideMark/>
          </w:tcPr>
          <w:p w14:paraId="019AFCF2"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1.70%</w:t>
            </w:r>
          </w:p>
        </w:tc>
        <w:tc>
          <w:tcPr>
            <w:tcW w:w="0" w:type="auto"/>
            <w:noWrap/>
            <w:hideMark/>
          </w:tcPr>
          <w:p w14:paraId="31E6762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1.79%</w:t>
            </w:r>
          </w:p>
        </w:tc>
        <w:tc>
          <w:tcPr>
            <w:tcW w:w="0" w:type="auto"/>
            <w:noWrap/>
            <w:hideMark/>
          </w:tcPr>
          <w:p w14:paraId="714E9BE4"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2.62%</w:t>
            </w:r>
          </w:p>
        </w:tc>
        <w:tc>
          <w:tcPr>
            <w:tcW w:w="0" w:type="auto"/>
            <w:noWrap/>
            <w:hideMark/>
          </w:tcPr>
          <w:p w14:paraId="6FBF5F3E"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2.68%</w:t>
            </w:r>
          </w:p>
        </w:tc>
      </w:tr>
      <w:tr w:rsidR="00DC4C4D" w14:paraId="4920B8E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4E7D541"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28</w:t>
            </w:r>
          </w:p>
        </w:tc>
        <w:tc>
          <w:tcPr>
            <w:tcW w:w="0" w:type="auto"/>
            <w:noWrap/>
            <w:hideMark/>
          </w:tcPr>
          <w:p w14:paraId="6CECF215"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2.39%</w:t>
            </w:r>
          </w:p>
        </w:tc>
        <w:tc>
          <w:tcPr>
            <w:tcW w:w="0" w:type="auto"/>
            <w:noWrap/>
            <w:hideMark/>
          </w:tcPr>
          <w:p w14:paraId="590FF6CE"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2.35%</w:t>
            </w:r>
          </w:p>
        </w:tc>
        <w:tc>
          <w:tcPr>
            <w:tcW w:w="0" w:type="auto"/>
            <w:noWrap/>
            <w:hideMark/>
          </w:tcPr>
          <w:p w14:paraId="547C1B52"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1.58%</w:t>
            </w:r>
          </w:p>
        </w:tc>
        <w:tc>
          <w:tcPr>
            <w:tcW w:w="0" w:type="auto"/>
            <w:noWrap/>
            <w:hideMark/>
          </w:tcPr>
          <w:p w14:paraId="3830F481"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1.67%</w:t>
            </w:r>
          </w:p>
        </w:tc>
      </w:tr>
      <w:tr w:rsidR="00DC4C4D" w14:paraId="7EDBA6B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763418E"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29</w:t>
            </w:r>
          </w:p>
        </w:tc>
        <w:tc>
          <w:tcPr>
            <w:tcW w:w="0" w:type="auto"/>
            <w:noWrap/>
            <w:hideMark/>
          </w:tcPr>
          <w:p w14:paraId="05D695D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2.39%</w:t>
            </w:r>
          </w:p>
        </w:tc>
        <w:tc>
          <w:tcPr>
            <w:tcW w:w="0" w:type="auto"/>
            <w:noWrap/>
            <w:hideMark/>
          </w:tcPr>
          <w:p w14:paraId="143E335E"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2.36%</w:t>
            </w:r>
          </w:p>
        </w:tc>
        <w:tc>
          <w:tcPr>
            <w:tcW w:w="0" w:type="auto"/>
            <w:noWrap/>
            <w:hideMark/>
          </w:tcPr>
          <w:p w14:paraId="314558B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1.82%</w:t>
            </w:r>
          </w:p>
        </w:tc>
        <w:tc>
          <w:tcPr>
            <w:tcW w:w="0" w:type="auto"/>
            <w:noWrap/>
            <w:hideMark/>
          </w:tcPr>
          <w:p w14:paraId="4C694DD4"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1.76%</w:t>
            </w:r>
          </w:p>
        </w:tc>
      </w:tr>
      <w:tr w:rsidR="00DC4C4D" w14:paraId="72073EF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4B96A4A0"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30</w:t>
            </w:r>
          </w:p>
        </w:tc>
        <w:tc>
          <w:tcPr>
            <w:tcW w:w="0" w:type="auto"/>
            <w:noWrap/>
            <w:hideMark/>
          </w:tcPr>
          <w:p w14:paraId="6D365D2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2.56%</w:t>
            </w:r>
          </w:p>
        </w:tc>
        <w:tc>
          <w:tcPr>
            <w:tcW w:w="0" w:type="auto"/>
            <w:noWrap/>
            <w:hideMark/>
          </w:tcPr>
          <w:p w14:paraId="59A1530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2.52%</w:t>
            </w:r>
          </w:p>
        </w:tc>
        <w:tc>
          <w:tcPr>
            <w:tcW w:w="0" w:type="auto"/>
            <w:noWrap/>
            <w:hideMark/>
          </w:tcPr>
          <w:p w14:paraId="1CFAF8B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1.81%</w:t>
            </w:r>
          </w:p>
        </w:tc>
        <w:tc>
          <w:tcPr>
            <w:tcW w:w="0" w:type="auto"/>
            <w:noWrap/>
            <w:hideMark/>
          </w:tcPr>
          <w:p w14:paraId="6323DDF7"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1.93%</w:t>
            </w:r>
          </w:p>
        </w:tc>
      </w:tr>
      <w:tr w:rsidR="00DC4C4D" w14:paraId="3C25FEBA"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B08968E"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31</w:t>
            </w:r>
          </w:p>
        </w:tc>
        <w:tc>
          <w:tcPr>
            <w:tcW w:w="0" w:type="auto"/>
            <w:noWrap/>
            <w:hideMark/>
          </w:tcPr>
          <w:p w14:paraId="338477DD"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1.73%</w:t>
            </w:r>
          </w:p>
        </w:tc>
        <w:tc>
          <w:tcPr>
            <w:tcW w:w="0" w:type="auto"/>
            <w:noWrap/>
            <w:hideMark/>
          </w:tcPr>
          <w:p w14:paraId="7BF72E8D"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1.79%</w:t>
            </w:r>
          </w:p>
        </w:tc>
        <w:tc>
          <w:tcPr>
            <w:tcW w:w="0" w:type="auto"/>
            <w:noWrap/>
            <w:hideMark/>
          </w:tcPr>
          <w:p w14:paraId="54C1CC2F"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2.71%</w:t>
            </w:r>
          </w:p>
        </w:tc>
        <w:tc>
          <w:tcPr>
            <w:tcW w:w="0" w:type="auto"/>
            <w:noWrap/>
            <w:hideMark/>
          </w:tcPr>
          <w:p w14:paraId="29C315BF"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2.82%</w:t>
            </w:r>
          </w:p>
        </w:tc>
      </w:tr>
      <w:tr w:rsidR="00DC4C4D" w14:paraId="663D3F39"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8AA0435"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32</w:t>
            </w:r>
          </w:p>
        </w:tc>
        <w:tc>
          <w:tcPr>
            <w:tcW w:w="0" w:type="auto"/>
            <w:noWrap/>
            <w:hideMark/>
          </w:tcPr>
          <w:p w14:paraId="4D70288A"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2.51%</w:t>
            </w:r>
          </w:p>
        </w:tc>
        <w:tc>
          <w:tcPr>
            <w:tcW w:w="0" w:type="auto"/>
            <w:noWrap/>
            <w:hideMark/>
          </w:tcPr>
          <w:p w14:paraId="62D01451"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2.49%</w:t>
            </w:r>
          </w:p>
        </w:tc>
        <w:tc>
          <w:tcPr>
            <w:tcW w:w="0" w:type="auto"/>
            <w:noWrap/>
            <w:hideMark/>
          </w:tcPr>
          <w:p w14:paraId="63A84DA0"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1.84%</w:t>
            </w:r>
          </w:p>
        </w:tc>
        <w:tc>
          <w:tcPr>
            <w:tcW w:w="0" w:type="auto"/>
            <w:noWrap/>
            <w:hideMark/>
          </w:tcPr>
          <w:p w14:paraId="4AB6EA09"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1.87%</w:t>
            </w:r>
          </w:p>
        </w:tc>
      </w:tr>
      <w:tr w:rsidR="00DC4C4D" w14:paraId="32770C93"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6AF5362"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33</w:t>
            </w:r>
          </w:p>
        </w:tc>
        <w:tc>
          <w:tcPr>
            <w:tcW w:w="0" w:type="auto"/>
            <w:noWrap/>
            <w:hideMark/>
          </w:tcPr>
          <w:p w14:paraId="1F1EC31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2.19%</w:t>
            </w:r>
          </w:p>
        </w:tc>
        <w:tc>
          <w:tcPr>
            <w:tcW w:w="0" w:type="auto"/>
            <w:noWrap/>
            <w:hideMark/>
          </w:tcPr>
          <w:p w14:paraId="7A2F7084"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2.20%</w:t>
            </w:r>
          </w:p>
        </w:tc>
        <w:tc>
          <w:tcPr>
            <w:tcW w:w="0" w:type="auto"/>
            <w:noWrap/>
            <w:hideMark/>
          </w:tcPr>
          <w:p w14:paraId="08FC8160"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1.93%</w:t>
            </w:r>
          </w:p>
        </w:tc>
        <w:tc>
          <w:tcPr>
            <w:tcW w:w="0" w:type="auto"/>
            <w:noWrap/>
            <w:hideMark/>
          </w:tcPr>
          <w:p w14:paraId="59FBF872"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1.95%</w:t>
            </w:r>
          </w:p>
        </w:tc>
      </w:tr>
      <w:tr w:rsidR="00DC4C4D" w14:paraId="02DDD890"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C2A311B"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34</w:t>
            </w:r>
          </w:p>
        </w:tc>
        <w:tc>
          <w:tcPr>
            <w:tcW w:w="0" w:type="auto"/>
            <w:noWrap/>
            <w:hideMark/>
          </w:tcPr>
          <w:p w14:paraId="19AA9A2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2.52%</w:t>
            </w:r>
          </w:p>
        </w:tc>
        <w:tc>
          <w:tcPr>
            <w:tcW w:w="0" w:type="auto"/>
            <w:noWrap/>
            <w:hideMark/>
          </w:tcPr>
          <w:p w14:paraId="40E8664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2.47%</w:t>
            </w:r>
          </w:p>
        </w:tc>
        <w:tc>
          <w:tcPr>
            <w:tcW w:w="0" w:type="auto"/>
            <w:noWrap/>
            <w:hideMark/>
          </w:tcPr>
          <w:p w14:paraId="2EA81CF7"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1.78%</w:t>
            </w:r>
          </w:p>
        </w:tc>
        <w:tc>
          <w:tcPr>
            <w:tcW w:w="0" w:type="auto"/>
            <w:noWrap/>
            <w:hideMark/>
          </w:tcPr>
          <w:p w14:paraId="026BF68B"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1.86%</w:t>
            </w:r>
          </w:p>
        </w:tc>
      </w:tr>
      <w:tr w:rsidR="00DC4C4D" w14:paraId="244ED547"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3C9CA49"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35</w:t>
            </w:r>
          </w:p>
        </w:tc>
        <w:tc>
          <w:tcPr>
            <w:tcW w:w="0" w:type="auto"/>
            <w:noWrap/>
            <w:hideMark/>
          </w:tcPr>
          <w:p w14:paraId="3F61FEF3"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2.58%</w:t>
            </w:r>
          </w:p>
        </w:tc>
        <w:tc>
          <w:tcPr>
            <w:tcW w:w="0" w:type="auto"/>
            <w:noWrap/>
            <w:hideMark/>
          </w:tcPr>
          <w:p w14:paraId="2D7E777B"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2.50%</w:t>
            </w:r>
          </w:p>
        </w:tc>
        <w:tc>
          <w:tcPr>
            <w:tcW w:w="0" w:type="auto"/>
            <w:noWrap/>
            <w:hideMark/>
          </w:tcPr>
          <w:p w14:paraId="67BA6AB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1.69%</w:t>
            </w:r>
          </w:p>
        </w:tc>
        <w:tc>
          <w:tcPr>
            <w:tcW w:w="0" w:type="auto"/>
            <w:noWrap/>
            <w:hideMark/>
          </w:tcPr>
          <w:p w14:paraId="759D082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1.86%</w:t>
            </w:r>
          </w:p>
        </w:tc>
      </w:tr>
      <w:tr w:rsidR="00DC4C4D" w14:paraId="142E92D6"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F58CA3F"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36</w:t>
            </w:r>
          </w:p>
        </w:tc>
        <w:tc>
          <w:tcPr>
            <w:tcW w:w="0" w:type="auto"/>
            <w:noWrap/>
            <w:hideMark/>
          </w:tcPr>
          <w:p w14:paraId="0C53E1B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1.87%</w:t>
            </w:r>
          </w:p>
        </w:tc>
        <w:tc>
          <w:tcPr>
            <w:tcW w:w="0" w:type="auto"/>
            <w:noWrap/>
            <w:hideMark/>
          </w:tcPr>
          <w:p w14:paraId="090671F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1.83%</w:t>
            </w:r>
          </w:p>
        </w:tc>
        <w:tc>
          <w:tcPr>
            <w:tcW w:w="0" w:type="auto"/>
            <w:noWrap/>
            <w:hideMark/>
          </w:tcPr>
          <w:p w14:paraId="574EAD5A"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2.56%</w:t>
            </w:r>
          </w:p>
        </w:tc>
        <w:tc>
          <w:tcPr>
            <w:tcW w:w="0" w:type="auto"/>
            <w:noWrap/>
            <w:hideMark/>
          </w:tcPr>
          <w:p w14:paraId="005D3E60"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2.43%</w:t>
            </w:r>
          </w:p>
        </w:tc>
      </w:tr>
      <w:tr w:rsidR="00DC4C4D" w14:paraId="3EAC7E79"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9C3EACB"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37</w:t>
            </w:r>
          </w:p>
        </w:tc>
        <w:tc>
          <w:tcPr>
            <w:tcW w:w="0" w:type="auto"/>
            <w:noWrap/>
            <w:hideMark/>
          </w:tcPr>
          <w:p w14:paraId="4C1347C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1.98%</w:t>
            </w:r>
          </w:p>
        </w:tc>
        <w:tc>
          <w:tcPr>
            <w:tcW w:w="0" w:type="auto"/>
            <w:noWrap/>
            <w:hideMark/>
          </w:tcPr>
          <w:p w14:paraId="1AB5FED4"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1.97%</w:t>
            </w:r>
          </w:p>
        </w:tc>
        <w:tc>
          <w:tcPr>
            <w:tcW w:w="0" w:type="auto"/>
            <w:noWrap/>
            <w:hideMark/>
          </w:tcPr>
          <w:p w14:paraId="52FDDAD0"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2.50%</w:t>
            </w:r>
          </w:p>
        </w:tc>
        <w:tc>
          <w:tcPr>
            <w:tcW w:w="0" w:type="auto"/>
            <w:noWrap/>
            <w:hideMark/>
          </w:tcPr>
          <w:p w14:paraId="6FC0488F"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2.54%</w:t>
            </w:r>
          </w:p>
        </w:tc>
      </w:tr>
      <w:tr w:rsidR="00DC4C4D" w14:paraId="7C52148E"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A7CD0C7"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38</w:t>
            </w:r>
          </w:p>
        </w:tc>
        <w:tc>
          <w:tcPr>
            <w:tcW w:w="0" w:type="auto"/>
            <w:noWrap/>
            <w:hideMark/>
          </w:tcPr>
          <w:p w14:paraId="216266EB"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2.08%</w:t>
            </w:r>
          </w:p>
        </w:tc>
        <w:tc>
          <w:tcPr>
            <w:tcW w:w="0" w:type="auto"/>
            <w:noWrap/>
            <w:hideMark/>
          </w:tcPr>
          <w:p w14:paraId="57130C5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2.11%</w:t>
            </w:r>
          </w:p>
        </w:tc>
        <w:tc>
          <w:tcPr>
            <w:tcW w:w="0" w:type="auto"/>
            <w:noWrap/>
            <w:hideMark/>
          </w:tcPr>
          <w:p w14:paraId="10CCCCE2"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2.49%</w:t>
            </w:r>
          </w:p>
        </w:tc>
        <w:tc>
          <w:tcPr>
            <w:tcW w:w="0" w:type="auto"/>
            <w:noWrap/>
            <w:hideMark/>
          </w:tcPr>
          <w:p w14:paraId="1BDCAFD4"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2.58%</w:t>
            </w:r>
          </w:p>
        </w:tc>
      </w:tr>
      <w:tr w:rsidR="00DC4C4D" w14:paraId="105E81D1"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3EB82CB"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39</w:t>
            </w:r>
          </w:p>
        </w:tc>
        <w:tc>
          <w:tcPr>
            <w:tcW w:w="0" w:type="auto"/>
            <w:noWrap/>
            <w:hideMark/>
          </w:tcPr>
          <w:p w14:paraId="2D05A5A6"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2.17%</w:t>
            </w:r>
          </w:p>
        </w:tc>
        <w:tc>
          <w:tcPr>
            <w:tcW w:w="0" w:type="auto"/>
            <w:noWrap/>
            <w:hideMark/>
          </w:tcPr>
          <w:p w14:paraId="4CB0AD8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2.21%</w:t>
            </w:r>
          </w:p>
        </w:tc>
        <w:tc>
          <w:tcPr>
            <w:tcW w:w="0" w:type="auto"/>
            <w:noWrap/>
            <w:hideMark/>
          </w:tcPr>
          <w:p w14:paraId="30FE77F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2.36%</w:t>
            </w:r>
          </w:p>
        </w:tc>
        <w:tc>
          <w:tcPr>
            <w:tcW w:w="0" w:type="auto"/>
            <w:noWrap/>
            <w:hideMark/>
          </w:tcPr>
          <w:p w14:paraId="2D4D7A6D"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2.25%</w:t>
            </w:r>
          </w:p>
        </w:tc>
      </w:tr>
      <w:tr w:rsidR="00DC4C4D" w14:paraId="74D06CF4"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4A6D6B7"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40</w:t>
            </w:r>
          </w:p>
        </w:tc>
        <w:tc>
          <w:tcPr>
            <w:tcW w:w="0" w:type="auto"/>
            <w:noWrap/>
            <w:hideMark/>
          </w:tcPr>
          <w:p w14:paraId="5F87EF43"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2.54%</w:t>
            </w:r>
          </w:p>
        </w:tc>
        <w:tc>
          <w:tcPr>
            <w:tcW w:w="0" w:type="auto"/>
            <w:noWrap/>
            <w:hideMark/>
          </w:tcPr>
          <w:p w14:paraId="7CF2D3C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2.45%</w:t>
            </w:r>
          </w:p>
        </w:tc>
        <w:tc>
          <w:tcPr>
            <w:tcW w:w="0" w:type="auto"/>
            <w:noWrap/>
            <w:hideMark/>
          </w:tcPr>
          <w:p w14:paraId="0AB43FF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1.82%</w:t>
            </w:r>
          </w:p>
        </w:tc>
        <w:tc>
          <w:tcPr>
            <w:tcW w:w="0" w:type="auto"/>
            <w:noWrap/>
            <w:hideMark/>
          </w:tcPr>
          <w:p w14:paraId="4007583A"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1.92%</w:t>
            </w:r>
          </w:p>
        </w:tc>
      </w:tr>
      <w:tr w:rsidR="00DC4C4D" w14:paraId="5A80978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AF0BC35"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41</w:t>
            </w:r>
          </w:p>
        </w:tc>
        <w:tc>
          <w:tcPr>
            <w:tcW w:w="0" w:type="auto"/>
            <w:noWrap/>
            <w:hideMark/>
          </w:tcPr>
          <w:p w14:paraId="007128EE"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2.34%</w:t>
            </w:r>
          </w:p>
        </w:tc>
        <w:tc>
          <w:tcPr>
            <w:tcW w:w="0" w:type="auto"/>
            <w:noWrap/>
            <w:hideMark/>
          </w:tcPr>
          <w:p w14:paraId="103BE6B0"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2.32%</w:t>
            </w:r>
          </w:p>
        </w:tc>
        <w:tc>
          <w:tcPr>
            <w:tcW w:w="0" w:type="auto"/>
            <w:noWrap/>
            <w:hideMark/>
          </w:tcPr>
          <w:p w14:paraId="650DB89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1.91%</w:t>
            </w:r>
          </w:p>
        </w:tc>
        <w:tc>
          <w:tcPr>
            <w:tcW w:w="0" w:type="auto"/>
            <w:noWrap/>
            <w:hideMark/>
          </w:tcPr>
          <w:p w14:paraId="5A6E74B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1.98%</w:t>
            </w:r>
          </w:p>
        </w:tc>
      </w:tr>
      <w:tr w:rsidR="00DC4C4D" w14:paraId="573AA777"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240EF7B"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42</w:t>
            </w:r>
          </w:p>
        </w:tc>
        <w:tc>
          <w:tcPr>
            <w:tcW w:w="0" w:type="auto"/>
            <w:noWrap/>
            <w:hideMark/>
          </w:tcPr>
          <w:p w14:paraId="602FFD53"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2.26%</w:t>
            </w:r>
          </w:p>
        </w:tc>
        <w:tc>
          <w:tcPr>
            <w:tcW w:w="0" w:type="auto"/>
            <w:noWrap/>
            <w:hideMark/>
          </w:tcPr>
          <w:p w14:paraId="2C164979"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2.27%</w:t>
            </w:r>
          </w:p>
        </w:tc>
        <w:tc>
          <w:tcPr>
            <w:tcW w:w="0" w:type="auto"/>
            <w:noWrap/>
            <w:hideMark/>
          </w:tcPr>
          <w:p w14:paraId="6E0D6525"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1.68%</w:t>
            </w:r>
          </w:p>
        </w:tc>
        <w:tc>
          <w:tcPr>
            <w:tcW w:w="0" w:type="auto"/>
            <w:noWrap/>
            <w:hideMark/>
          </w:tcPr>
          <w:p w14:paraId="12EE3381"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1.67%</w:t>
            </w:r>
          </w:p>
        </w:tc>
      </w:tr>
      <w:tr w:rsidR="00DC4C4D" w14:paraId="161DD47D"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03764A3"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43</w:t>
            </w:r>
          </w:p>
        </w:tc>
        <w:tc>
          <w:tcPr>
            <w:tcW w:w="0" w:type="auto"/>
            <w:noWrap/>
            <w:hideMark/>
          </w:tcPr>
          <w:p w14:paraId="681C83F9"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1.91%</w:t>
            </w:r>
          </w:p>
        </w:tc>
        <w:tc>
          <w:tcPr>
            <w:tcW w:w="0" w:type="auto"/>
            <w:noWrap/>
            <w:hideMark/>
          </w:tcPr>
          <w:p w14:paraId="28FFE19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1.93%</w:t>
            </w:r>
          </w:p>
        </w:tc>
        <w:tc>
          <w:tcPr>
            <w:tcW w:w="0" w:type="auto"/>
            <w:noWrap/>
            <w:hideMark/>
          </w:tcPr>
          <w:p w14:paraId="7B7E48ED"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2.26%</w:t>
            </w:r>
          </w:p>
        </w:tc>
        <w:tc>
          <w:tcPr>
            <w:tcW w:w="0" w:type="auto"/>
            <w:noWrap/>
            <w:hideMark/>
          </w:tcPr>
          <w:p w14:paraId="36C09B98"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2.41%</w:t>
            </w:r>
          </w:p>
        </w:tc>
      </w:tr>
      <w:tr w:rsidR="00DC4C4D" w14:paraId="65C550BD"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116D70B7"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44</w:t>
            </w:r>
          </w:p>
        </w:tc>
        <w:tc>
          <w:tcPr>
            <w:tcW w:w="0" w:type="auto"/>
            <w:noWrap/>
            <w:hideMark/>
          </w:tcPr>
          <w:p w14:paraId="2E89E3E3"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2.26%</w:t>
            </w:r>
          </w:p>
        </w:tc>
        <w:tc>
          <w:tcPr>
            <w:tcW w:w="0" w:type="auto"/>
            <w:noWrap/>
            <w:hideMark/>
          </w:tcPr>
          <w:p w14:paraId="7AF8594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2.24%</w:t>
            </w:r>
          </w:p>
        </w:tc>
        <w:tc>
          <w:tcPr>
            <w:tcW w:w="0" w:type="auto"/>
            <w:noWrap/>
            <w:hideMark/>
          </w:tcPr>
          <w:p w14:paraId="2485BC28"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2.13%</w:t>
            </w:r>
          </w:p>
        </w:tc>
        <w:tc>
          <w:tcPr>
            <w:tcW w:w="0" w:type="auto"/>
            <w:noWrap/>
            <w:hideMark/>
          </w:tcPr>
          <w:p w14:paraId="39900966"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2.16%</w:t>
            </w:r>
          </w:p>
        </w:tc>
      </w:tr>
      <w:tr w:rsidR="00DC4C4D" w14:paraId="66770D9F"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5DB755D3"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45</w:t>
            </w:r>
          </w:p>
        </w:tc>
        <w:tc>
          <w:tcPr>
            <w:tcW w:w="0" w:type="auto"/>
            <w:noWrap/>
            <w:hideMark/>
          </w:tcPr>
          <w:p w14:paraId="5D646075"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2.66%</w:t>
            </w:r>
          </w:p>
        </w:tc>
        <w:tc>
          <w:tcPr>
            <w:tcW w:w="0" w:type="auto"/>
            <w:noWrap/>
            <w:hideMark/>
          </w:tcPr>
          <w:p w14:paraId="6ED55C6A"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2.57%</w:t>
            </w:r>
          </w:p>
        </w:tc>
        <w:tc>
          <w:tcPr>
            <w:tcW w:w="0" w:type="auto"/>
            <w:noWrap/>
            <w:hideMark/>
          </w:tcPr>
          <w:p w14:paraId="0A474EA4"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1.86%</w:t>
            </w:r>
          </w:p>
        </w:tc>
        <w:tc>
          <w:tcPr>
            <w:tcW w:w="0" w:type="auto"/>
            <w:noWrap/>
            <w:hideMark/>
          </w:tcPr>
          <w:p w14:paraId="6CA08E11"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1.90%</w:t>
            </w:r>
          </w:p>
        </w:tc>
      </w:tr>
      <w:tr w:rsidR="00DC4C4D" w14:paraId="2837A3A5"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005278E3"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46</w:t>
            </w:r>
          </w:p>
        </w:tc>
        <w:tc>
          <w:tcPr>
            <w:tcW w:w="0" w:type="auto"/>
            <w:noWrap/>
            <w:hideMark/>
          </w:tcPr>
          <w:p w14:paraId="76F4540F"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2.73%</w:t>
            </w:r>
          </w:p>
        </w:tc>
        <w:tc>
          <w:tcPr>
            <w:tcW w:w="0" w:type="auto"/>
            <w:noWrap/>
            <w:hideMark/>
          </w:tcPr>
          <w:p w14:paraId="1649BB1D"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2.64%</w:t>
            </w:r>
          </w:p>
        </w:tc>
        <w:tc>
          <w:tcPr>
            <w:tcW w:w="0" w:type="auto"/>
            <w:noWrap/>
            <w:hideMark/>
          </w:tcPr>
          <w:p w14:paraId="259C0C8C"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1.83%</w:t>
            </w:r>
          </w:p>
        </w:tc>
        <w:tc>
          <w:tcPr>
            <w:tcW w:w="0" w:type="auto"/>
            <w:noWrap/>
            <w:hideMark/>
          </w:tcPr>
          <w:p w14:paraId="6E9A157F" w14:textId="77777777" w:rsidR="009F0B82" w:rsidRPr="009F0B82"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1.86%</w:t>
            </w:r>
          </w:p>
        </w:tc>
      </w:tr>
      <w:tr w:rsidR="00DC4C4D" w14:paraId="65E21950" w14:textId="77777777" w:rsidTr="00DC4C4D">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798DCA2E"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47</w:t>
            </w:r>
          </w:p>
        </w:tc>
        <w:tc>
          <w:tcPr>
            <w:tcW w:w="0" w:type="auto"/>
            <w:noWrap/>
            <w:hideMark/>
          </w:tcPr>
          <w:p w14:paraId="4F922D5D"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2.73%</w:t>
            </w:r>
          </w:p>
        </w:tc>
        <w:tc>
          <w:tcPr>
            <w:tcW w:w="0" w:type="auto"/>
            <w:noWrap/>
            <w:hideMark/>
          </w:tcPr>
          <w:p w14:paraId="35E31CEE"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2.68%</w:t>
            </w:r>
          </w:p>
        </w:tc>
        <w:tc>
          <w:tcPr>
            <w:tcW w:w="0" w:type="auto"/>
            <w:noWrap/>
            <w:hideMark/>
          </w:tcPr>
          <w:p w14:paraId="64D9AFA0"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1.67%</w:t>
            </w:r>
          </w:p>
        </w:tc>
        <w:tc>
          <w:tcPr>
            <w:tcW w:w="0" w:type="auto"/>
            <w:noWrap/>
            <w:hideMark/>
          </w:tcPr>
          <w:p w14:paraId="0E336CD0" w14:textId="77777777" w:rsidR="009F0B82" w:rsidRPr="009F0B82" w:rsidRDefault="00AF3757" w:rsidP="00885B77">
            <w:pPr>
              <w:spacing w:line="240" w:lineRule="auto"/>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bCs/>
                <w:color w:val="000000"/>
                <w:sz w:val="22"/>
                <w:lang w:eastAsia="en-GB"/>
              </w:rPr>
            </w:pPr>
            <w:r w:rsidRPr="009F0B82">
              <w:rPr>
                <w:rFonts w:ascii="Calibri" w:eastAsia="Times New Roman" w:hAnsi="Calibri" w:cs="Calibri"/>
                <w:b/>
                <w:bCs/>
                <w:color w:val="000000"/>
                <w:sz w:val="22"/>
                <w:lang w:eastAsia="en-GB"/>
              </w:rPr>
              <w:t>1.65%</w:t>
            </w:r>
          </w:p>
        </w:tc>
      </w:tr>
      <w:tr w:rsidR="00DC4C4D" w14:paraId="4A3488AB" w14:textId="77777777" w:rsidTr="00DC4C4D">
        <w:trPr>
          <w:trHeight w:val="300"/>
        </w:trPr>
        <w:tc>
          <w:tcPr>
            <w:cnfStyle w:val="001000000000" w:firstRow="0" w:lastRow="0" w:firstColumn="1" w:lastColumn="0" w:oddVBand="0" w:evenVBand="0" w:oddHBand="0" w:evenHBand="0" w:firstRowFirstColumn="0" w:firstRowLastColumn="0" w:lastRowFirstColumn="0" w:lastRowLastColumn="0"/>
            <w:tcW w:w="0" w:type="auto"/>
            <w:noWrap/>
            <w:hideMark/>
          </w:tcPr>
          <w:p w14:paraId="2DF20348" w14:textId="77777777" w:rsidR="009F0B82" w:rsidRPr="00AF5FC5" w:rsidRDefault="00AF3757" w:rsidP="00885B77">
            <w:pPr>
              <w:spacing w:line="240" w:lineRule="auto"/>
              <w:jc w:val="center"/>
              <w:rPr>
                <w:rFonts w:ascii="Calibri" w:eastAsia="Times New Roman" w:hAnsi="Calibri" w:cs="Calibri"/>
                <w:color w:val="000000"/>
                <w:sz w:val="22"/>
                <w:lang w:eastAsia="en-GB"/>
              </w:rPr>
            </w:pPr>
            <w:r w:rsidRPr="00AF5FC5">
              <w:rPr>
                <w:rFonts w:ascii="Calibri" w:eastAsia="Times New Roman" w:hAnsi="Calibri" w:cs="Calibri"/>
                <w:color w:val="000000"/>
                <w:sz w:val="22"/>
                <w:lang w:eastAsia="en-GB"/>
              </w:rPr>
              <w:t>Grand Total</w:t>
            </w:r>
          </w:p>
        </w:tc>
        <w:tc>
          <w:tcPr>
            <w:tcW w:w="0" w:type="auto"/>
            <w:noWrap/>
            <w:hideMark/>
          </w:tcPr>
          <w:p w14:paraId="3874A63E" w14:textId="77777777" w:rsidR="009F0B82" w:rsidRPr="00AF5FC5"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100.00%</w:t>
            </w:r>
          </w:p>
        </w:tc>
        <w:tc>
          <w:tcPr>
            <w:tcW w:w="0" w:type="auto"/>
            <w:noWrap/>
            <w:hideMark/>
          </w:tcPr>
          <w:p w14:paraId="6E1A5E21" w14:textId="77777777" w:rsidR="009F0B82" w:rsidRPr="00AF5FC5"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100.00%</w:t>
            </w:r>
          </w:p>
        </w:tc>
        <w:tc>
          <w:tcPr>
            <w:tcW w:w="0" w:type="auto"/>
            <w:noWrap/>
            <w:hideMark/>
          </w:tcPr>
          <w:p w14:paraId="049A0E61" w14:textId="77777777" w:rsidR="009F0B82" w:rsidRPr="00AF5FC5"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100.00%</w:t>
            </w:r>
          </w:p>
        </w:tc>
        <w:tc>
          <w:tcPr>
            <w:tcW w:w="0" w:type="auto"/>
            <w:noWrap/>
            <w:hideMark/>
          </w:tcPr>
          <w:p w14:paraId="2526526B" w14:textId="77777777" w:rsidR="009F0B82" w:rsidRPr="00AF5FC5" w:rsidRDefault="00AF3757" w:rsidP="00885B77">
            <w:pPr>
              <w:spacing w:line="240" w:lineRule="auto"/>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b/>
                <w:bCs/>
                <w:color w:val="000000"/>
                <w:sz w:val="22"/>
                <w:lang w:eastAsia="en-GB"/>
              </w:rPr>
            </w:pPr>
            <w:r w:rsidRPr="00AF5FC5">
              <w:rPr>
                <w:rFonts w:ascii="Calibri" w:eastAsia="Times New Roman" w:hAnsi="Calibri" w:cs="Calibri"/>
                <w:b/>
                <w:bCs/>
                <w:color w:val="000000"/>
                <w:sz w:val="22"/>
                <w:lang w:eastAsia="en-GB"/>
              </w:rPr>
              <w:t>100.00%</w:t>
            </w:r>
          </w:p>
        </w:tc>
      </w:tr>
    </w:tbl>
    <w:p w14:paraId="5C6BF1FE" w14:textId="77777777" w:rsidR="00F57F8D" w:rsidRPr="00486EF5" w:rsidRDefault="00F57F8D" w:rsidP="00486EF5"/>
    <w:p w14:paraId="342F905D" w14:textId="77777777" w:rsidR="005F7939" w:rsidRPr="000A54A8" w:rsidRDefault="00AF3757" w:rsidP="0022128D">
      <w:pPr>
        <w:rPr>
          <w:b/>
          <w:bCs/>
          <w:i/>
          <w:iCs/>
          <w:lang w:val="en-US"/>
        </w:rPr>
      </w:pPr>
      <w:r w:rsidRPr="000A54A8">
        <w:rPr>
          <w:b/>
          <w:bCs/>
          <w:i/>
          <w:iCs/>
          <w:lang w:val="en-US"/>
        </w:rPr>
        <w:t xml:space="preserve">Analysis: </w:t>
      </w:r>
    </w:p>
    <w:p w14:paraId="1FC219A0" w14:textId="77777777" w:rsidR="00956741" w:rsidRPr="005F7939" w:rsidRDefault="00AF3757" w:rsidP="0022128D">
      <w:pPr>
        <w:rPr>
          <w:lang w:val="en-US"/>
        </w:rPr>
      </w:pPr>
      <w:r>
        <w:rPr>
          <w:lang w:val="en-US"/>
        </w:rPr>
        <w:t xml:space="preserve">The lines and trends in the percentage have forced the </w:t>
      </w:r>
      <w:r w:rsidR="00B8262E">
        <w:rPr>
          <w:lang w:val="en-US"/>
        </w:rPr>
        <w:t>crime rate for low waged earners in the society of the UK.</w:t>
      </w:r>
      <w:r w:rsidR="006970E1">
        <w:rPr>
          <w:lang w:val="en-US"/>
        </w:rPr>
        <w:t xml:space="preserve"> As the trends are showing the rate of crime among the fewer wage earners in the society. </w:t>
      </w:r>
      <w:r w:rsidR="000A54A8">
        <w:rPr>
          <w:lang w:val="en-US"/>
        </w:rPr>
        <w:t xml:space="preserve"> </w:t>
      </w:r>
    </w:p>
    <w:p w14:paraId="745DE0CB" w14:textId="77777777" w:rsidR="00CF758F" w:rsidRDefault="00AF3757" w:rsidP="001536D5">
      <w:pPr>
        <w:pStyle w:val="Heading1"/>
      </w:pPr>
      <w:bookmarkStart w:id="10" w:name="_Toc101456688"/>
      <w:r>
        <w:t>References</w:t>
      </w:r>
      <w:bookmarkEnd w:id="10"/>
      <w:r>
        <w:t xml:space="preserve"> </w:t>
      </w:r>
    </w:p>
    <w:p w14:paraId="5085CB80" w14:textId="77777777" w:rsidR="001536D5" w:rsidRDefault="00AF3757" w:rsidP="001536D5">
      <w:pPr>
        <w:rPr>
          <w:b/>
          <w:bCs/>
        </w:rPr>
      </w:pPr>
      <w:r w:rsidRPr="001536D5">
        <w:rPr>
          <w:b/>
          <w:bCs/>
        </w:rPr>
        <w:t xml:space="preserve">Books &amp; Journals </w:t>
      </w:r>
    </w:p>
    <w:p w14:paraId="37DCBBCD" w14:textId="77777777" w:rsidR="001536D5" w:rsidRPr="001536D5" w:rsidRDefault="00AF3757" w:rsidP="00D20A62">
      <w:pPr>
        <w:rPr>
          <w:b/>
          <w:bCs/>
        </w:rPr>
      </w:pPr>
      <w:proofErr w:type="spellStart"/>
      <w:r>
        <w:rPr>
          <w:shd w:val="clear" w:color="auto" w:fill="FFFFFF"/>
        </w:rPr>
        <w:t>Hémet</w:t>
      </w:r>
      <w:proofErr w:type="spellEnd"/>
      <w:r>
        <w:rPr>
          <w:shd w:val="clear" w:color="auto" w:fill="FFFFFF"/>
        </w:rPr>
        <w:t>, C., (2020). Unemployment and crime victimization: A local approach.</w:t>
      </w:r>
    </w:p>
    <w:p w14:paraId="2A1D7A32" w14:textId="77777777" w:rsidR="00CF758F" w:rsidRPr="00CF758F" w:rsidRDefault="00CF758F" w:rsidP="00060B43">
      <w:pPr>
        <w:rPr>
          <w:lang w:val="en-US"/>
        </w:rPr>
      </w:pPr>
    </w:p>
    <w:p w14:paraId="47E59805" w14:textId="77777777" w:rsidR="007F25C2" w:rsidRPr="00466A7C" w:rsidRDefault="007F25C2" w:rsidP="00466A7C">
      <w:pPr>
        <w:rPr>
          <w:lang w:val="en-US"/>
        </w:rPr>
      </w:pPr>
    </w:p>
    <w:p w14:paraId="4E05D913" w14:textId="77777777" w:rsidR="0002028E" w:rsidRPr="009C12E5" w:rsidRDefault="0002028E" w:rsidP="009C12E5">
      <w:pPr>
        <w:jc w:val="center"/>
        <w:rPr>
          <w:b/>
          <w:bCs/>
          <w:sz w:val="44"/>
          <w:szCs w:val="40"/>
        </w:rPr>
      </w:pPr>
    </w:p>
    <w:sectPr w:rsidR="0002028E" w:rsidRPr="009C12E5" w:rsidSect="009C12E5">
      <w:headerReference w:type="default" r:id="rId1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5BB4E2" w14:textId="77777777" w:rsidR="004B1436" w:rsidRDefault="004B1436">
      <w:pPr>
        <w:spacing w:after="0" w:line="240" w:lineRule="auto"/>
      </w:pPr>
      <w:r>
        <w:separator/>
      </w:r>
    </w:p>
  </w:endnote>
  <w:endnote w:type="continuationSeparator" w:id="0">
    <w:p w14:paraId="6F706215" w14:textId="77777777" w:rsidR="004B1436" w:rsidRDefault="004B14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845266"/>
      <w:docPartObj>
        <w:docPartGallery w:val="Page Numbers (Bottom of Page)"/>
        <w:docPartUnique/>
      </w:docPartObj>
    </w:sdtPr>
    <w:sdtEndPr/>
    <w:sdtContent>
      <w:sdt>
        <w:sdtPr>
          <w:id w:val="-1769616900"/>
          <w:docPartObj>
            <w:docPartGallery w:val="Page Numbers (Top of Page)"/>
            <w:docPartUnique/>
          </w:docPartObj>
        </w:sdtPr>
        <w:sdtEndPr/>
        <w:sdtContent>
          <w:p w14:paraId="262578DA" w14:textId="77777777" w:rsidR="009C12E5" w:rsidRDefault="00AF3757">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069A0FC7" w14:textId="77777777" w:rsidR="009C12E5" w:rsidRDefault="009C1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78330" w14:textId="77777777" w:rsidR="004B1436" w:rsidRDefault="004B1436">
      <w:pPr>
        <w:spacing w:after="0" w:line="240" w:lineRule="auto"/>
      </w:pPr>
      <w:r>
        <w:separator/>
      </w:r>
    </w:p>
  </w:footnote>
  <w:footnote w:type="continuationSeparator" w:id="0">
    <w:p w14:paraId="76E86A5D" w14:textId="77777777" w:rsidR="004B1436" w:rsidRDefault="004B14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lang w:val="en-US"/>
      </w:rPr>
      <w:alias w:val="Title"/>
      <w:id w:val="1116400235"/>
      <w:placeholder>
        <w:docPart w:val="203555C3E7E84B65BF8861819A26998E"/>
      </w:placeholder>
      <w:dataBinding w:prefixMappings="xmlns:ns0='http://purl.org/dc/elements/1.1/' xmlns:ns1='http://schemas.openxmlformats.org/package/2006/metadata/core-properties' " w:xpath="/ns1:coreProperties[1]/ns0:title[1]" w:storeItemID="{6C3C8BC8-F283-45AE-878A-BAB7291924A1}"/>
      <w:text/>
    </w:sdtPr>
    <w:sdtEndPr/>
    <w:sdtContent>
      <w:p w14:paraId="0F2975FB" w14:textId="77777777" w:rsidR="009C12E5" w:rsidRDefault="00AF3757">
        <w:pPr>
          <w:pStyle w:val="Header"/>
          <w:tabs>
            <w:tab w:val="clear" w:pos="4680"/>
            <w:tab w:val="clear" w:pos="9360"/>
          </w:tabs>
          <w:jc w:val="right"/>
          <w:rPr>
            <w:color w:val="7F7F7F" w:themeColor="text1" w:themeTint="80"/>
          </w:rPr>
        </w:pPr>
        <w:r w:rsidRPr="009C12E5">
          <w:rPr>
            <w:lang w:val="en-US"/>
          </w:rPr>
          <w:t>Data Handling and Business Intelligences</w:t>
        </w:r>
      </w:p>
    </w:sdtContent>
  </w:sdt>
  <w:p w14:paraId="449FD901" w14:textId="77777777" w:rsidR="009C12E5" w:rsidRPr="009C12E5" w:rsidRDefault="009C12E5" w:rsidP="009C12E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UwtDA3MbG0MDI1NDFX0lEKTi0uzszPAykwrAUAnwko5ywAAAA="/>
  </w:docVars>
  <w:rsids>
    <w:rsidRoot w:val="009C12E5"/>
    <w:rsid w:val="00005DD2"/>
    <w:rsid w:val="0002028E"/>
    <w:rsid w:val="000563E8"/>
    <w:rsid w:val="00060B43"/>
    <w:rsid w:val="00067DB6"/>
    <w:rsid w:val="00091ADC"/>
    <w:rsid w:val="000A431D"/>
    <w:rsid w:val="000A54A8"/>
    <w:rsid w:val="00107EF9"/>
    <w:rsid w:val="0011610D"/>
    <w:rsid w:val="00126761"/>
    <w:rsid w:val="001536D5"/>
    <w:rsid w:val="00171B21"/>
    <w:rsid w:val="00180B2A"/>
    <w:rsid w:val="001833BF"/>
    <w:rsid w:val="001C41C5"/>
    <w:rsid w:val="001F04CB"/>
    <w:rsid w:val="002013B4"/>
    <w:rsid w:val="0021692E"/>
    <w:rsid w:val="0022128D"/>
    <w:rsid w:val="002575AD"/>
    <w:rsid w:val="00276F8F"/>
    <w:rsid w:val="002901C1"/>
    <w:rsid w:val="00291640"/>
    <w:rsid w:val="002C33A9"/>
    <w:rsid w:val="002C45C1"/>
    <w:rsid w:val="002E5D88"/>
    <w:rsid w:val="002F3665"/>
    <w:rsid w:val="002F721B"/>
    <w:rsid w:val="00305D43"/>
    <w:rsid w:val="003163BA"/>
    <w:rsid w:val="00377DA8"/>
    <w:rsid w:val="003D2204"/>
    <w:rsid w:val="00432736"/>
    <w:rsid w:val="00456953"/>
    <w:rsid w:val="00466A7C"/>
    <w:rsid w:val="004732D1"/>
    <w:rsid w:val="00477E9A"/>
    <w:rsid w:val="00486EF5"/>
    <w:rsid w:val="004A3885"/>
    <w:rsid w:val="004B1436"/>
    <w:rsid w:val="004F5589"/>
    <w:rsid w:val="005201A7"/>
    <w:rsid w:val="00531EF0"/>
    <w:rsid w:val="005354DD"/>
    <w:rsid w:val="00552590"/>
    <w:rsid w:val="005B70F6"/>
    <w:rsid w:val="005D7039"/>
    <w:rsid w:val="005F7939"/>
    <w:rsid w:val="00602278"/>
    <w:rsid w:val="00613680"/>
    <w:rsid w:val="00625E55"/>
    <w:rsid w:val="006656FD"/>
    <w:rsid w:val="00681E63"/>
    <w:rsid w:val="00682A2F"/>
    <w:rsid w:val="006970E1"/>
    <w:rsid w:val="006B5108"/>
    <w:rsid w:val="0070240F"/>
    <w:rsid w:val="00704431"/>
    <w:rsid w:val="00707093"/>
    <w:rsid w:val="007320BA"/>
    <w:rsid w:val="0073444C"/>
    <w:rsid w:val="00737DAC"/>
    <w:rsid w:val="00765246"/>
    <w:rsid w:val="007A65E9"/>
    <w:rsid w:val="007B0BD9"/>
    <w:rsid w:val="007B352D"/>
    <w:rsid w:val="007B398E"/>
    <w:rsid w:val="007C00F7"/>
    <w:rsid w:val="007C6AF0"/>
    <w:rsid w:val="007C72D9"/>
    <w:rsid w:val="007F25C2"/>
    <w:rsid w:val="0081155D"/>
    <w:rsid w:val="00830AA6"/>
    <w:rsid w:val="00834E60"/>
    <w:rsid w:val="0086303A"/>
    <w:rsid w:val="00865942"/>
    <w:rsid w:val="00873043"/>
    <w:rsid w:val="00885B77"/>
    <w:rsid w:val="008C1403"/>
    <w:rsid w:val="008C5DF0"/>
    <w:rsid w:val="008E016B"/>
    <w:rsid w:val="00927BDE"/>
    <w:rsid w:val="00954F02"/>
    <w:rsid w:val="00956741"/>
    <w:rsid w:val="009771D0"/>
    <w:rsid w:val="00991212"/>
    <w:rsid w:val="00992AE3"/>
    <w:rsid w:val="009C12E5"/>
    <w:rsid w:val="009F0B82"/>
    <w:rsid w:val="00A155CE"/>
    <w:rsid w:val="00A219E7"/>
    <w:rsid w:val="00A4796A"/>
    <w:rsid w:val="00A675A2"/>
    <w:rsid w:val="00A80D81"/>
    <w:rsid w:val="00A8211C"/>
    <w:rsid w:val="00AA11F6"/>
    <w:rsid w:val="00AB5D5B"/>
    <w:rsid w:val="00AC0641"/>
    <w:rsid w:val="00AD38D3"/>
    <w:rsid w:val="00AE0240"/>
    <w:rsid w:val="00AF3757"/>
    <w:rsid w:val="00AF5FC5"/>
    <w:rsid w:val="00B07502"/>
    <w:rsid w:val="00B3527D"/>
    <w:rsid w:val="00B60E20"/>
    <w:rsid w:val="00B7651D"/>
    <w:rsid w:val="00B821D8"/>
    <w:rsid w:val="00B8262E"/>
    <w:rsid w:val="00B96699"/>
    <w:rsid w:val="00BD0990"/>
    <w:rsid w:val="00C564CD"/>
    <w:rsid w:val="00C75F33"/>
    <w:rsid w:val="00CA159A"/>
    <w:rsid w:val="00CA56E8"/>
    <w:rsid w:val="00CA717C"/>
    <w:rsid w:val="00CF758F"/>
    <w:rsid w:val="00D0096C"/>
    <w:rsid w:val="00D0399E"/>
    <w:rsid w:val="00D14141"/>
    <w:rsid w:val="00D20A62"/>
    <w:rsid w:val="00D333B0"/>
    <w:rsid w:val="00D3583F"/>
    <w:rsid w:val="00D909CD"/>
    <w:rsid w:val="00D9138E"/>
    <w:rsid w:val="00D92C0F"/>
    <w:rsid w:val="00DA1432"/>
    <w:rsid w:val="00DC4C4D"/>
    <w:rsid w:val="00E22FCD"/>
    <w:rsid w:val="00E27A1A"/>
    <w:rsid w:val="00E3020B"/>
    <w:rsid w:val="00E31A91"/>
    <w:rsid w:val="00E3557A"/>
    <w:rsid w:val="00E4000E"/>
    <w:rsid w:val="00E54CE0"/>
    <w:rsid w:val="00E75E3C"/>
    <w:rsid w:val="00EA7C71"/>
    <w:rsid w:val="00F10378"/>
    <w:rsid w:val="00F56F45"/>
    <w:rsid w:val="00F57F8D"/>
    <w:rsid w:val="00FC0E65"/>
    <w:rsid w:val="00FE042F"/>
    <w:rsid w:val="00FF58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B9FBD"/>
  <w15:chartTrackingRefBased/>
  <w15:docId w15:val="{AFF3E5E2-F979-485D-BB13-6C9F9D269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2736"/>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276F8F"/>
    <w:pPr>
      <w:keepNext/>
      <w:keepLines/>
      <w:spacing w:before="240" w:after="0"/>
      <w:outlineLvl w:val="0"/>
    </w:pPr>
    <w:rPr>
      <w:rFonts w:eastAsiaTheme="majorEastAsia" w:cstheme="majorBidi"/>
      <w:b/>
      <w:color w:val="000000" w:themeColor="text1"/>
      <w:sz w:val="28"/>
      <w:szCs w:val="32"/>
    </w:rPr>
  </w:style>
  <w:style w:type="paragraph" w:styleId="Heading2">
    <w:name w:val="heading 2"/>
    <w:basedOn w:val="Normal"/>
    <w:next w:val="Normal"/>
    <w:link w:val="Heading2Char"/>
    <w:uiPriority w:val="9"/>
    <w:unhideWhenUsed/>
    <w:qFormat/>
    <w:rsid w:val="00276F8F"/>
    <w:pPr>
      <w:keepNext/>
      <w:keepLines/>
      <w:spacing w:before="40" w:after="0"/>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semiHidden/>
    <w:unhideWhenUsed/>
    <w:qFormat/>
    <w:rsid w:val="00276F8F"/>
    <w:pPr>
      <w:keepNext/>
      <w:keepLines/>
      <w:spacing w:before="40" w:after="0"/>
      <w:outlineLvl w:val="2"/>
    </w:pPr>
    <w:rPr>
      <w:rFonts w:eastAsiaTheme="majorEastAsia" w:cstheme="majorBidi"/>
      <w:i/>
      <w:color w:val="000000" w:themeColor="text1"/>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6F8F"/>
    <w:rPr>
      <w:rFonts w:ascii="Times New Roman" w:eastAsiaTheme="majorEastAsia" w:hAnsi="Times New Roman" w:cstheme="majorBidi"/>
      <w:b/>
      <w:color w:val="000000" w:themeColor="text1"/>
      <w:sz w:val="28"/>
      <w:szCs w:val="32"/>
      <w:lang w:val="en-GB"/>
    </w:rPr>
  </w:style>
  <w:style w:type="character" w:customStyle="1" w:styleId="Heading2Char">
    <w:name w:val="Heading 2 Char"/>
    <w:basedOn w:val="DefaultParagraphFont"/>
    <w:link w:val="Heading2"/>
    <w:uiPriority w:val="9"/>
    <w:rsid w:val="00276F8F"/>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semiHidden/>
    <w:rsid w:val="00276F8F"/>
    <w:rPr>
      <w:rFonts w:ascii="Times New Roman" w:eastAsiaTheme="majorEastAsia" w:hAnsi="Times New Roman" w:cstheme="majorBidi"/>
      <w:i/>
      <w:color w:val="000000" w:themeColor="text1"/>
      <w:sz w:val="24"/>
      <w:szCs w:val="24"/>
      <w:u w:val="single"/>
      <w:lang w:val="en-GB"/>
    </w:rPr>
  </w:style>
  <w:style w:type="paragraph" w:styleId="Header">
    <w:name w:val="header"/>
    <w:basedOn w:val="Normal"/>
    <w:link w:val="HeaderChar"/>
    <w:uiPriority w:val="99"/>
    <w:unhideWhenUsed/>
    <w:rsid w:val="009C12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12E5"/>
    <w:rPr>
      <w:rFonts w:ascii="Times New Roman" w:hAnsi="Times New Roman"/>
      <w:sz w:val="24"/>
      <w:lang w:val="en-GB"/>
    </w:rPr>
  </w:style>
  <w:style w:type="paragraph" w:styleId="Footer">
    <w:name w:val="footer"/>
    <w:basedOn w:val="Normal"/>
    <w:link w:val="FooterChar"/>
    <w:uiPriority w:val="99"/>
    <w:unhideWhenUsed/>
    <w:rsid w:val="009C12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12E5"/>
    <w:rPr>
      <w:rFonts w:ascii="Times New Roman" w:hAnsi="Times New Roman"/>
      <w:sz w:val="24"/>
      <w:lang w:val="en-GB"/>
    </w:rPr>
  </w:style>
  <w:style w:type="table" w:styleId="GridTable4-Accent6">
    <w:name w:val="Grid Table 4 Accent 6"/>
    <w:basedOn w:val="TableNormal"/>
    <w:uiPriority w:val="49"/>
    <w:rsid w:val="007B352D"/>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A155CE"/>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Spacing">
    <w:name w:val="No Spacing"/>
    <w:uiPriority w:val="1"/>
    <w:qFormat/>
    <w:rsid w:val="001F04CB"/>
    <w:pPr>
      <w:spacing w:after="0" w:line="240" w:lineRule="auto"/>
      <w:jc w:val="both"/>
    </w:pPr>
    <w:rPr>
      <w:rFonts w:ascii="Times New Roman" w:hAnsi="Times New Roman"/>
      <w:sz w:val="24"/>
      <w:lang w:val="en-GB"/>
    </w:rPr>
  </w:style>
  <w:style w:type="paragraph" w:styleId="TOCHeading">
    <w:name w:val="TOC Heading"/>
    <w:basedOn w:val="Heading1"/>
    <w:next w:val="Normal"/>
    <w:uiPriority w:val="39"/>
    <w:unhideWhenUsed/>
    <w:qFormat/>
    <w:rsid w:val="005201A7"/>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5201A7"/>
    <w:pPr>
      <w:spacing w:after="100"/>
    </w:pPr>
  </w:style>
  <w:style w:type="paragraph" w:styleId="TOC2">
    <w:name w:val="toc 2"/>
    <w:basedOn w:val="Normal"/>
    <w:next w:val="Normal"/>
    <w:autoRedefine/>
    <w:uiPriority w:val="39"/>
    <w:unhideWhenUsed/>
    <w:rsid w:val="005201A7"/>
    <w:pPr>
      <w:spacing w:after="100"/>
      <w:ind w:left="240"/>
    </w:pPr>
  </w:style>
  <w:style w:type="character" w:styleId="Hyperlink">
    <w:name w:val="Hyperlink"/>
    <w:basedOn w:val="DefaultParagraphFont"/>
    <w:uiPriority w:val="99"/>
    <w:unhideWhenUsed/>
    <w:rsid w:val="005201A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 /><Relationship Id="rId13" Type="http://schemas.openxmlformats.org/officeDocument/2006/relationships/chart" Target="charts/chart7.xml" /><Relationship Id="rId18" Type="http://schemas.openxmlformats.org/officeDocument/2006/relationships/glossaryDocument" Target="glossary/document.xml" /><Relationship Id="rId3" Type="http://schemas.openxmlformats.org/officeDocument/2006/relationships/settings" Target="settings.xml" /><Relationship Id="rId7" Type="http://schemas.openxmlformats.org/officeDocument/2006/relationships/chart" Target="charts/chart1.xml" /><Relationship Id="rId12" Type="http://schemas.openxmlformats.org/officeDocument/2006/relationships/chart" Target="charts/chart6.xm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chart" Target="charts/chart5.xml" /><Relationship Id="rId5" Type="http://schemas.openxmlformats.org/officeDocument/2006/relationships/footnotes" Target="footnotes.xml" /><Relationship Id="rId15" Type="http://schemas.openxmlformats.org/officeDocument/2006/relationships/header" Target="header1.xml" /><Relationship Id="rId10" Type="http://schemas.openxmlformats.org/officeDocument/2006/relationships/chart" Target="charts/chart4.xml" /><Relationship Id="rId19"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chart" Target="charts/chart3.xml" /><Relationship Id="rId14" Type="http://schemas.openxmlformats.org/officeDocument/2006/relationships/chart" Target="charts/chart8.xml" /></Relationships>
</file>

<file path=word/charts/_rels/chart1.xml.rels><?xml version="1.0" encoding="UTF-8" standalone="yes"?>
<Relationships xmlns="http://schemas.openxmlformats.org/package/2006/relationships"><Relationship Id="rId3" Type="http://schemas.openxmlformats.org/officeDocument/2006/relationships/oleObject" Target="file:///C:\Users\lenovo\Downloads\Crime_data.csv"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file:///C:\Users\lenovo\Downloads\Crime_data.csv"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file:///C:\Users\lenovo\Downloads\Crime_data.csv" TargetMode="External"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oleObject" Target="file:///C:\Users\lenovo\Downloads\Crime_data.csv" TargetMode="External"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oleObject" Target="file:///C:\Users\lenovo\Downloads\Crime_data.csv" TargetMode="External" /><Relationship Id="rId2" Type="http://schemas.microsoft.com/office/2011/relationships/chartColorStyle" Target="colors5.xml" /><Relationship Id="rId1" Type="http://schemas.microsoft.com/office/2011/relationships/chartStyle" Target="style5.xml" /></Relationships>
</file>

<file path=word/charts/_rels/chart6.xml.rels><?xml version="1.0" encoding="UTF-8" standalone="yes"?>
<Relationships xmlns="http://schemas.openxmlformats.org/package/2006/relationships"><Relationship Id="rId3" Type="http://schemas.openxmlformats.org/officeDocument/2006/relationships/oleObject" Target="file:///C:\Users\lenovo\Downloads\Crime_data.csv" TargetMode="External" /><Relationship Id="rId2" Type="http://schemas.microsoft.com/office/2011/relationships/chartColorStyle" Target="colors6.xml" /><Relationship Id="rId1" Type="http://schemas.microsoft.com/office/2011/relationships/chartStyle" Target="style6.xml" /></Relationships>
</file>

<file path=word/charts/_rels/chart7.xml.rels><?xml version="1.0" encoding="UTF-8" standalone="yes"?>
<Relationships xmlns="http://schemas.openxmlformats.org/package/2006/relationships"><Relationship Id="rId3" Type="http://schemas.openxmlformats.org/officeDocument/2006/relationships/oleObject" Target="file:///C:\Users\lenovo\Downloads\Crime_data.csv" TargetMode="External" /><Relationship Id="rId2" Type="http://schemas.microsoft.com/office/2011/relationships/chartColorStyle" Target="colors7.xml" /><Relationship Id="rId1" Type="http://schemas.microsoft.com/office/2011/relationships/chartStyle" Target="style7.xml" /></Relationships>
</file>

<file path=word/charts/_rels/chart8.xml.rels><?xml version="1.0" encoding="UTF-8" standalone="yes"?>
<Relationships xmlns="http://schemas.openxmlformats.org/package/2006/relationships"><Relationship Id="rId3" Type="http://schemas.openxmlformats.org/officeDocument/2006/relationships/oleObject" Target="file:///C:\Users\lenovo\Downloads\Crime_data.csv" TargetMode="External" /><Relationship Id="rId2" Type="http://schemas.microsoft.com/office/2011/relationships/chartColorStyle" Target="colors8.xml" /><Relationship Id="rId1" Type="http://schemas.microsoft.com/office/2011/relationships/chartStyle" Target="style8.xm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GB"/>
              <a:t>Crime Rate v/s Crime Rate10 (Average)</a:t>
            </a:r>
          </a:p>
        </c:rich>
      </c:tx>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lineChart>
        <c:grouping val="standard"/>
        <c:varyColors val="0"/>
        <c:ser>
          <c:idx val="0"/>
          <c:order val="0"/>
          <c:tx>
            <c:strRef>
              <c:f>'[Crime_data (1).csv]Analysis'!$A$1</c:f>
              <c:strCache>
                <c:ptCount val="1"/>
                <c:pt idx="0">
                  <c:v>CrimeRate</c:v>
                </c:pt>
              </c:strCache>
            </c:strRef>
          </c:tx>
          <c:spPr>
            <a:ln w="34925" cap="rnd">
              <a:solidFill>
                <a:schemeClr val="accent1"/>
              </a:solidFill>
              <a:round/>
            </a:ln>
            <a:effectLst>
              <a:outerShdw blurRad="57150" dist="19050" dir="5400000" algn="ctr" rotWithShape="0">
                <a:srgbClr val="000000">
                  <a:alpha val="63000"/>
                </a:srgbClr>
              </a:outerShdw>
            </a:effectLst>
          </c:spPr>
          <c:marker>
            <c:symbol val="none"/>
          </c:marker>
          <c:val>
            <c:numRef>
              <c:f>'[Crime_data (1).csv]Analysis'!$A$2:$A$48</c:f>
              <c:numCache>
                <c:formatCode>General</c:formatCode>
                <c:ptCount val="47"/>
                <c:pt idx="0">
                  <c:v>45.5</c:v>
                </c:pt>
                <c:pt idx="1">
                  <c:v>52.3</c:v>
                </c:pt>
                <c:pt idx="2">
                  <c:v>56.6</c:v>
                </c:pt>
                <c:pt idx="3">
                  <c:v>60.3</c:v>
                </c:pt>
                <c:pt idx="4">
                  <c:v>64.2</c:v>
                </c:pt>
                <c:pt idx="5">
                  <c:v>67.599999999999994</c:v>
                </c:pt>
                <c:pt idx="6">
                  <c:v>70.5</c:v>
                </c:pt>
                <c:pt idx="7">
                  <c:v>73.2</c:v>
                </c:pt>
                <c:pt idx="8">
                  <c:v>75</c:v>
                </c:pt>
                <c:pt idx="9">
                  <c:v>78.099999999999994</c:v>
                </c:pt>
                <c:pt idx="10">
                  <c:v>79.8</c:v>
                </c:pt>
                <c:pt idx="11">
                  <c:v>82.3</c:v>
                </c:pt>
                <c:pt idx="12">
                  <c:v>83.1</c:v>
                </c:pt>
                <c:pt idx="13">
                  <c:v>84.9</c:v>
                </c:pt>
                <c:pt idx="14">
                  <c:v>85.6</c:v>
                </c:pt>
                <c:pt idx="15">
                  <c:v>88</c:v>
                </c:pt>
                <c:pt idx="16">
                  <c:v>92.3</c:v>
                </c:pt>
                <c:pt idx="17">
                  <c:v>94.3</c:v>
                </c:pt>
                <c:pt idx="18">
                  <c:v>95.3</c:v>
                </c:pt>
                <c:pt idx="19">
                  <c:v>96.8</c:v>
                </c:pt>
                <c:pt idx="20">
                  <c:v>97.4</c:v>
                </c:pt>
                <c:pt idx="21">
                  <c:v>98.7</c:v>
                </c:pt>
                <c:pt idx="22">
                  <c:v>99.9</c:v>
                </c:pt>
                <c:pt idx="23">
                  <c:v>103</c:v>
                </c:pt>
                <c:pt idx="24">
                  <c:v>104.3</c:v>
                </c:pt>
                <c:pt idx="25">
                  <c:v>105.9</c:v>
                </c:pt>
                <c:pt idx="26">
                  <c:v>106.6</c:v>
                </c:pt>
                <c:pt idx="27">
                  <c:v>107.2</c:v>
                </c:pt>
                <c:pt idx="28">
                  <c:v>108.3</c:v>
                </c:pt>
                <c:pt idx="29">
                  <c:v>109.4</c:v>
                </c:pt>
                <c:pt idx="30">
                  <c:v>112.1</c:v>
                </c:pt>
                <c:pt idx="31">
                  <c:v>114.3</c:v>
                </c:pt>
                <c:pt idx="32">
                  <c:v>115.1</c:v>
                </c:pt>
                <c:pt idx="33">
                  <c:v>117.2</c:v>
                </c:pt>
                <c:pt idx="34">
                  <c:v>119.7</c:v>
                </c:pt>
                <c:pt idx="35">
                  <c:v>121.6</c:v>
                </c:pt>
                <c:pt idx="36">
                  <c:v>123.4</c:v>
                </c:pt>
                <c:pt idx="37">
                  <c:v>127.2</c:v>
                </c:pt>
                <c:pt idx="38">
                  <c:v>132.4</c:v>
                </c:pt>
                <c:pt idx="39">
                  <c:v>135.5</c:v>
                </c:pt>
                <c:pt idx="40">
                  <c:v>137.80000000000001</c:v>
                </c:pt>
                <c:pt idx="41">
                  <c:v>140.80000000000001</c:v>
                </c:pt>
                <c:pt idx="42">
                  <c:v>145.4</c:v>
                </c:pt>
                <c:pt idx="43">
                  <c:v>149.30000000000001</c:v>
                </c:pt>
                <c:pt idx="44">
                  <c:v>154.30000000000001</c:v>
                </c:pt>
                <c:pt idx="45">
                  <c:v>157.69999999999999</c:v>
                </c:pt>
                <c:pt idx="46">
                  <c:v>161.80000000000001</c:v>
                </c:pt>
              </c:numCache>
            </c:numRef>
          </c:val>
          <c:smooth val="0"/>
          <c:extLst>
            <c:ext xmlns:c16="http://schemas.microsoft.com/office/drawing/2014/chart" uri="{C3380CC4-5D6E-409C-BE32-E72D297353CC}">
              <c16:uniqueId val="{00000000-C09E-4E35-A654-2992DA0BAD07}"/>
            </c:ext>
          </c:extLst>
        </c:ser>
        <c:ser>
          <c:idx val="1"/>
          <c:order val="1"/>
          <c:tx>
            <c:strRef>
              <c:f>'[Crime_data (1).csv]Analysis'!$B$1</c:f>
              <c:strCache>
                <c:ptCount val="1"/>
                <c:pt idx="0">
                  <c:v>CrimeRate10</c:v>
                </c:pt>
              </c:strCache>
            </c:strRef>
          </c:tx>
          <c:spPr>
            <a:ln w="34925" cap="rnd">
              <a:solidFill>
                <a:schemeClr val="accent2"/>
              </a:solidFill>
              <a:round/>
            </a:ln>
            <a:effectLst>
              <a:outerShdw blurRad="57150" dist="19050" dir="5400000" algn="ctr" rotWithShape="0">
                <a:srgbClr val="000000">
                  <a:alpha val="63000"/>
                </a:srgbClr>
              </a:outerShdw>
            </a:effectLst>
          </c:spPr>
          <c:marker>
            <c:symbol val="none"/>
          </c:marker>
          <c:val>
            <c:numRef>
              <c:f>'[Crime_data (1).csv]Analysis'!$B$2:$B$48</c:f>
              <c:numCache>
                <c:formatCode>General</c:formatCode>
                <c:ptCount val="47"/>
                <c:pt idx="0">
                  <c:v>26.5</c:v>
                </c:pt>
                <c:pt idx="1">
                  <c:v>35.9</c:v>
                </c:pt>
                <c:pt idx="2">
                  <c:v>37.1</c:v>
                </c:pt>
                <c:pt idx="3">
                  <c:v>42.7</c:v>
                </c:pt>
                <c:pt idx="4">
                  <c:v>46.7</c:v>
                </c:pt>
                <c:pt idx="5">
                  <c:v>47.9</c:v>
                </c:pt>
                <c:pt idx="6">
                  <c:v>50.6</c:v>
                </c:pt>
                <c:pt idx="7">
                  <c:v>55.9</c:v>
                </c:pt>
                <c:pt idx="8">
                  <c:v>61.8</c:v>
                </c:pt>
                <c:pt idx="9">
                  <c:v>65.400000000000006</c:v>
                </c:pt>
                <c:pt idx="10">
                  <c:v>71.400000000000006</c:v>
                </c:pt>
                <c:pt idx="11">
                  <c:v>75.400000000000006</c:v>
                </c:pt>
                <c:pt idx="12">
                  <c:v>77.3</c:v>
                </c:pt>
                <c:pt idx="13">
                  <c:v>78.599999999999994</c:v>
                </c:pt>
                <c:pt idx="14">
                  <c:v>80.599999999999994</c:v>
                </c:pt>
                <c:pt idx="15">
                  <c:v>82.2</c:v>
                </c:pt>
                <c:pt idx="16">
                  <c:v>87.5</c:v>
                </c:pt>
                <c:pt idx="17">
                  <c:v>92.9</c:v>
                </c:pt>
                <c:pt idx="18">
                  <c:v>94.1</c:v>
                </c:pt>
                <c:pt idx="19">
                  <c:v>96.2</c:v>
                </c:pt>
                <c:pt idx="20">
                  <c:v>97.8</c:v>
                </c:pt>
                <c:pt idx="21">
                  <c:v>99.9</c:v>
                </c:pt>
                <c:pt idx="22">
                  <c:v>101.4</c:v>
                </c:pt>
                <c:pt idx="23">
                  <c:v>103.5</c:v>
                </c:pt>
                <c:pt idx="24">
                  <c:v>104.5</c:v>
                </c:pt>
                <c:pt idx="25">
                  <c:v>106.4</c:v>
                </c:pt>
                <c:pt idx="26">
                  <c:v>107.8</c:v>
                </c:pt>
                <c:pt idx="27">
                  <c:v>110.1</c:v>
                </c:pt>
                <c:pt idx="28">
                  <c:v>110.5</c:v>
                </c:pt>
                <c:pt idx="29">
                  <c:v>113.5</c:v>
                </c:pt>
                <c:pt idx="30">
                  <c:v>116.3</c:v>
                </c:pt>
                <c:pt idx="31">
                  <c:v>119.7</c:v>
                </c:pt>
                <c:pt idx="32">
                  <c:v>124.5</c:v>
                </c:pt>
                <c:pt idx="33">
                  <c:v>127.8</c:v>
                </c:pt>
                <c:pt idx="34">
                  <c:v>129.80000000000001</c:v>
                </c:pt>
                <c:pt idx="35">
                  <c:v>130.69999999999999</c:v>
                </c:pt>
                <c:pt idx="36">
                  <c:v>132.5</c:v>
                </c:pt>
                <c:pt idx="37">
                  <c:v>134.6</c:v>
                </c:pt>
                <c:pt idx="38">
                  <c:v>137.5</c:v>
                </c:pt>
                <c:pt idx="39">
                  <c:v>140.5</c:v>
                </c:pt>
                <c:pt idx="40">
                  <c:v>145.69999999999999</c:v>
                </c:pt>
                <c:pt idx="41">
                  <c:v>150.6</c:v>
                </c:pt>
                <c:pt idx="42">
                  <c:v>157.30000000000001</c:v>
                </c:pt>
                <c:pt idx="43">
                  <c:v>162.69999999999999</c:v>
                </c:pt>
                <c:pt idx="44">
                  <c:v>169.6</c:v>
                </c:pt>
                <c:pt idx="45">
                  <c:v>177.2</c:v>
                </c:pt>
                <c:pt idx="46">
                  <c:v>178.2</c:v>
                </c:pt>
              </c:numCache>
            </c:numRef>
          </c:val>
          <c:smooth val="0"/>
          <c:extLst>
            <c:ext xmlns:c16="http://schemas.microsoft.com/office/drawing/2014/chart" uri="{C3380CC4-5D6E-409C-BE32-E72D297353CC}">
              <c16:uniqueId val="{00000001-C09E-4E35-A654-2992DA0BAD07}"/>
            </c:ext>
          </c:extLst>
        </c:ser>
        <c:dLbls>
          <c:showLegendKey val="0"/>
          <c:showVal val="0"/>
          <c:showCatName val="0"/>
          <c:showSerName val="0"/>
          <c:showPercent val="0"/>
          <c:showBubbleSize val="0"/>
        </c:dLbls>
        <c:smooth val="0"/>
        <c:axId val="458147392"/>
        <c:axId val="458150672"/>
      </c:lineChart>
      <c:catAx>
        <c:axId val="458147392"/>
        <c:scaling>
          <c:orientation val="minMax"/>
        </c:scaling>
        <c:delete val="0"/>
        <c:axPos val="b"/>
        <c:title>
          <c:tx>
            <c:rich>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8150672"/>
        <c:crosses val="autoZero"/>
        <c:auto val="1"/>
        <c:lblAlgn val="ctr"/>
        <c:lblOffset val="100"/>
        <c:noMultiLvlLbl val="0"/>
      </c:catAx>
      <c:valAx>
        <c:axId val="458150672"/>
        <c:scaling>
          <c:orientation val="minMax"/>
        </c:scaling>
        <c:delete val="0"/>
        <c:axPos val="l"/>
        <c:majorGridlines>
          <c:spPr>
            <a:ln w="9525">
              <a:solidFill>
                <a:schemeClr val="lt1">
                  <a:lumMod val="95000"/>
                  <a:alpha val="10000"/>
                </a:schemeClr>
              </a:solidFill>
              <a:round/>
            </a:ln>
            <a:effectLst/>
          </c:spPr>
        </c:majorGridlines>
        <c:title>
          <c:tx>
            <c:rich>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r>
                  <a:rPr lang="en-GB"/>
                  <a:t>Crime rate (in m)</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lt1">
                      <a:lumMod val="8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58147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Crime Rate within Youth population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'[Crime_data (1).csv]Analysis'!$D$1</c:f>
              <c:strCache>
                <c:ptCount val="1"/>
                <c:pt idx="0">
                  <c:v>Youth</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'[Crime_data (1).csv]Analysis'!$D$2:$D$48</c:f>
              <c:numCache>
                <c:formatCode>General</c:formatCode>
                <c:ptCount val="47"/>
                <c:pt idx="0">
                  <c:v>135</c:v>
                </c:pt>
                <c:pt idx="1">
                  <c:v>140</c:v>
                </c:pt>
                <c:pt idx="2">
                  <c:v>157</c:v>
                </c:pt>
                <c:pt idx="3">
                  <c:v>139</c:v>
                </c:pt>
                <c:pt idx="4">
                  <c:v>126</c:v>
                </c:pt>
                <c:pt idx="5">
                  <c:v>128</c:v>
                </c:pt>
                <c:pt idx="6">
                  <c:v>130</c:v>
                </c:pt>
                <c:pt idx="7">
                  <c:v>143</c:v>
                </c:pt>
                <c:pt idx="8">
                  <c:v>141</c:v>
                </c:pt>
                <c:pt idx="9">
                  <c:v>133</c:v>
                </c:pt>
                <c:pt idx="10">
                  <c:v>142</c:v>
                </c:pt>
                <c:pt idx="11">
                  <c:v>123</c:v>
                </c:pt>
                <c:pt idx="12">
                  <c:v>135</c:v>
                </c:pt>
                <c:pt idx="13">
                  <c:v>121</c:v>
                </c:pt>
                <c:pt idx="14">
                  <c:v>166</c:v>
                </c:pt>
                <c:pt idx="15">
                  <c:v>140</c:v>
                </c:pt>
                <c:pt idx="16">
                  <c:v>126</c:v>
                </c:pt>
                <c:pt idx="17">
                  <c:v>130</c:v>
                </c:pt>
                <c:pt idx="18">
                  <c:v>125</c:v>
                </c:pt>
                <c:pt idx="19">
                  <c:v>151</c:v>
                </c:pt>
                <c:pt idx="20">
                  <c:v>152</c:v>
                </c:pt>
                <c:pt idx="21">
                  <c:v>162</c:v>
                </c:pt>
                <c:pt idx="22">
                  <c:v>149</c:v>
                </c:pt>
                <c:pt idx="23">
                  <c:v>177</c:v>
                </c:pt>
                <c:pt idx="24">
                  <c:v>134</c:v>
                </c:pt>
                <c:pt idx="25">
                  <c:v>130</c:v>
                </c:pt>
                <c:pt idx="26">
                  <c:v>157</c:v>
                </c:pt>
                <c:pt idx="27">
                  <c:v>148</c:v>
                </c:pt>
                <c:pt idx="28">
                  <c:v>126</c:v>
                </c:pt>
                <c:pt idx="29">
                  <c:v>135</c:v>
                </c:pt>
                <c:pt idx="30">
                  <c:v>142</c:v>
                </c:pt>
                <c:pt idx="31">
                  <c:v>127</c:v>
                </c:pt>
                <c:pt idx="32">
                  <c:v>131</c:v>
                </c:pt>
                <c:pt idx="33">
                  <c:v>136</c:v>
                </c:pt>
                <c:pt idx="34">
                  <c:v>119</c:v>
                </c:pt>
                <c:pt idx="35">
                  <c:v>147</c:v>
                </c:pt>
                <c:pt idx="36">
                  <c:v>145</c:v>
                </c:pt>
                <c:pt idx="37">
                  <c:v>132</c:v>
                </c:pt>
                <c:pt idx="38">
                  <c:v>152</c:v>
                </c:pt>
                <c:pt idx="39">
                  <c:v>125</c:v>
                </c:pt>
                <c:pt idx="40">
                  <c:v>141</c:v>
                </c:pt>
                <c:pt idx="41">
                  <c:v>150</c:v>
                </c:pt>
                <c:pt idx="42">
                  <c:v>131</c:v>
                </c:pt>
                <c:pt idx="43">
                  <c:v>143</c:v>
                </c:pt>
                <c:pt idx="44">
                  <c:v>124</c:v>
                </c:pt>
                <c:pt idx="45">
                  <c:v>136</c:v>
                </c:pt>
                <c:pt idx="46">
                  <c:v>131</c:v>
                </c:pt>
              </c:numCache>
            </c:numRef>
          </c:val>
          <c:smooth val="0"/>
          <c:extLst>
            <c:ext xmlns:c16="http://schemas.microsoft.com/office/drawing/2014/chart" uri="{C3380CC4-5D6E-409C-BE32-E72D297353CC}">
              <c16:uniqueId val="{00000000-432C-4DCA-A5C4-B3F457B7CC07}"/>
            </c:ext>
          </c:extLst>
        </c:ser>
        <c:ser>
          <c:idx val="1"/>
          <c:order val="1"/>
          <c:tx>
            <c:strRef>
              <c:f>'[Crime_data (1).csv]Analysis'!$E$1</c:f>
              <c:strCache>
                <c:ptCount val="1"/>
                <c:pt idx="0">
                  <c:v>Youth10</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'[Crime_data (1).csv]Analysis'!$E$2:$E$48</c:f>
              <c:numCache>
                <c:formatCode>General</c:formatCode>
                <c:ptCount val="47"/>
                <c:pt idx="0">
                  <c:v>135</c:v>
                </c:pt>
                <c:pt idx="1">
                  <c:v>135</c:v>
                </c:pt>
                <c:pt idx="2">
                  <c:v>153</c:v>
                </c:pt>
                <c:pt idx="3">
                  <c:v>139</c:v>
                </c:pt>
                <c:pt idx="4">
                  <c:v>125</c:v>
                </c:pt>
                <c:pt idx="5">
                  <c:v>128</c:v>
                </c:pt>
                <c:pt idx="6">
                  <c:v>153</c:v>
                </c:pt>
                <c:pt idx="7">
                  <c:v>143</c:v>
                </c:pt>
                <c:pt idx="8">
                  <c:v>153</c:v>
                </c:pt>
                <c:pt idx="9">
                  <c:v>134</c:v>
                </c:pt>
                <c:pt idx="10">
                  <c:v>142</c:v>
                </c:pt>
                <c:pt idx="11">
                  <c:v>134</c:v>
                </c:pt>
                <c:pt idx="12">
                  <c:v>137</c:v>
                </c:pt>
                <c:pt idx="13">
                  <c:v>132</c:v>
                </c:pt>
                <c:pt idx="14">
                  <c:v>153</c:v>
                </c:pt>
                <c:pt idx="15">
                  <c:v>130</c:v>
                </c:pt>
                <c:pt idx="16">
                  <c:v>134</c:v>
                </c:pt>
                <c:pt idx="17">
                  <c:v>127</c:v>
                </c:pt>
                <c:pt idx="18">
                  <c:v>134</c:v>
                </c:pt>
                <c:pt idx="19">
                  <c:v>161</c:v>
                </c:pt>
                <c:pt idx="20">
                  <c:v>152</c:v>
                </c:pt>
                <c:pt idx="21">
                  <c:v>162</c:v>
                </c:pt>
                <c:pt idx="22">
                  <c:v>150</c:v>
                </c:pt>
                <c:pt idx="23">
                  <c:v>164</c:v>
                </c:pt>
                <c:pt idx="24">
                  <c:v>133</c:v>
                </c:pt>
                <c:pt idx="25">
                  <c:v>153</c:v>
                </c:pt>
                <c:pt idx="26">
                  <c:v>156</c:v>
                </c:pt>
                <c:pt idx="27">
                  <c:v>134</c:v>
                </c:pt>
                <c:pt idx="28">
                  <c:v>126</c:v>
                </c:pt>
                <c:pt idx="29">
                  <c:v>134</c:v>
                </c:pt>
                <c:pt idx="30">
                  <c:v>147</c:v>
                </c:pt>
                <c:pt idx="31">
                  <c:v>125</c:v>
                </c:pt>
                <c:pt idx="32">
                  <c:v>134</c:v>
                </c:pt>
                <c:pt idx="33">
                  <c:v>140</c:v>
                </c:pt>
                <c:pt idx="34">
                  <c:v>120</c:v>
                </c:pt>
                <c:pt idx="35">
                  <c:v>139</c:v>
                </c:pt>
                <c:pt idx="36">
                  <c:v>154</c:v>
                </c:pt>
                <c:pt idx="37">
                  <c:v>135</c:v>
                </c:pt>
                <c:pt idx="38">
                  <c:v>151</c:v>
                </c:pt>
                <c:pt idx="39">
                  <c:v>140</c:v>
                </c:pt>
                <c:pt idx="40">
                  <c:v>142</c:v>
                </c:pt>
                <c:pt idx="41">
                  <c:v>153</c:v>
                </c:pt>
                <c:pt idx="42">
                  <c:v>131</c:v>
                </c:pt>
                <c:pt idx="43">
                  <c:v>142</c:v>
                </c:pt>
                <c:pt idx="44">
                  <c:v>134</c:v>
                </c:pt>
                <c:pt idx="45">
                  <c:v>140</c:v>
                </c:pt>
                <c:pt idx="46">
                  <c:v>132</c:v>
                </c:pt>
              </c:numCache>
            </c:numRef>
          </c:val>
          <c:smooth val="0"/>
          <c:extLst>
            <c:ext xmlns:c16="http://schemas.microsoft.com/office/drawing/2014/chart" uri="{C3380CC4-5D6E-409C-BE32-E72D297353CC}">
              <c16:uniqueId val="{00000001-432C-4DCA-A5C4-B3F457B7CC07}"/>
            </c:ext>
          </c:extLst>
        </c:ser>
        <c:dLbls>
          <c:showLegendKey val="0"/>
          <c:showVal val="0"/>
          <c:showCatName val="0"/>
          <c:showSerName val="0"/>
          <c:showPercent val="0"/>
          <c:showBubbleSize val="0"/>
        </c:dLbls>
        <c:marker val="1"/>
        <c:smooth val="0"/>
        <c:axId val="454386392"/>
        <c:axId val="454385736"/>
      </c:lineChart>
      <c:catAx>
        <c:axId val="45438639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385736"/>
        <c:crosses val="autoZero"/>
        <c:auto val="1"/>
        <c:lblAlgn val="ctr"/>
        <c:lblOffset val="100"/>
        <c:noMultiLvlLbl val="0"/>
      </c:catAx>
      <c:valAx>
        <c:axId val="4543857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4386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r>
              <a:rPr lang="en-GB"/>
              <a:t>Crime Rate recorded for Education-oriented population</a:t>
            </a:r>
          </a:p>
        </c:rich>
      </c:tx>
      <c:overlay val="0"/>
      <c:spPr>
        <a:noFill/>
        <a:ln>
          <a:noFill/>
        </a:ln>
        <a:effectLst/>
      </c:spPr>
      <c:txPr>
        <a:bodyPr rot="0" spcFirstLastPara="1" vertOverflow="ellipsis" vert="horz" wrap="square" anchor="ctr" anchorCtr="1"/>
        <a:lstStyle/>
        <a:p>
          <a:pPr>
            <a:defRPr sz="1400" b="0" i="0" u="none" strike="noStrike" kern="1200" cap="none" spc="20" baseline="0">
              <a:solidFill>
                <a:schemeClr val="tx1">
                  <a:lumMod val="50000"/>
                  <a:lumOff val="50000"/>
                </a:schemeClr>
              </a:solidFill>
              <a:latin typeface="+mn-lt"/>
              <a:ea typeface="+mn-ea"/>
              <a:cs typeface="+mn-cs"/>
            </a:defRPr>
          </a:pPr>
          <a:endParaRPr lang="en-US"/>
        </a:p>
      </c:txPr>
    </c:title>
    <c:autoTitleDeleted val="0"/>
    <c:plotArea>
      <c:layout/>
      <c:barChart>
        <c:barDir val="col"/>
        <c:grouping val="clustered"/>
        <c:varyColors val="0"/>
        <c:ser>
          <c:idx val="0"/>
          <c:order val="0"/>
          <c:tx>
            <c:strRef>
              <c:f>'[Crime_data (1).csv]Analysis'!$G$1</c:f>
              <c:strCache>
                <c:ptCount val="1"/>
                <c:pt idx="0">
                  <c:v>Education</c:v>
                </c:pt>
              </c:strCache>
            </c:strRef>
          </c:tx>
          <c:spPr>
            <a:gradFill rotWithShape="1">
              <a:gsLst>
                <a:gs pos="0">
                  <a:schemeClr val="accent1">
                    <a:lumMod val="110000"/>
                    <a:satMod val="105000"/>
                    <a:tint val="67000"/>
                  </a:schemeClr>
                </a:gs>
                <a:gs pos="50000">
                  <a:schemeClr val="accent1">
                    <a:lumMod val="105000"/>
                    <a:satMod val="103000"/>
                    <a:tint val="73000"/>
                  </a:schemeClr>
                </a:gs>
                <a:gs pos="100000">
                  <a:schemeClr val="accent1">
                    <a:lumMod val="105000"/>
                    <a:satMod val="109000"/>
                    <a:tint val="81000"/>
                  </a:schemeClr>
                </a:gs>
              </a:gsLst>
              <a:lin ang="5400000" scaled="0"/>
            </a:gradFill>
            <a:ln w="9525" cap="flat" cmpd="sng" algn="ctr">
              <a:solidFill>
                <a:schemeClr val="accent1">
                  <a:shade val="95000"/>
                </a:schemeClr>
              </a:solidFill>
              <a:round/>
            </a:ln>
            <a:effectLst/>
          </c:spPr>
          <c:invertIfNegative val="0"/>
          <c:val>
            <c:numRef>
              <c:f>'[Crime_data (1).csv]Analysis'!$G$2:$G$48</c:f>
              <c:numCache>
                <c:formatCode>General</c:formatCode>
                <c:ptCount val="47"/>
                <c:pt idx="0">
                  <c:v>12.4</c:v>
                </c:pt>
                <c:pt idx="1">
                  <c:v>10.9</c:v>
                </c:pt>
                <c:pt idx="2">
                  <c:v>11.2</c:v>
                </c:pt>
                <c:pt idx="3">
                  <c:v>11.9</c:v>
                </c:pt>
                <c:pt idx="4">
                  <c:v>12.2</c:v>
                </c:pt>
                <c:pt idx="5">
                  <c:v>13.5</c:v>
                </c:pt>
                <c:pt idx="6">
                  <c:v>14.1</c:v>
                </c:pt>
                <c:pt idx="7">
                  <c:v>12.9</c:v>
                </c:pt>
                <c:pt idx="8">
                  <c:v>12.9</c:v>
                </c:pt>
                <c:pt idx="9">
                  <c:v>11.4</c:v>
                </c:pt>
                <c:pt idx="10">
                  <c:v>12.9</c:v>
                </c:pt>
                <c:pt idx="11">
                  <c:v>12.5</c:v>
                </c:pt>
                <c:pt idx="12">
                  <c:v>13.6</c:v>
                </c:pt>
                <c:pt idx="13">
                  <c:v>13.2</c:v>
                </c:pt>
                <c:pt idx="14">
                  <c:v>11.4</c:v>
                </c:pt>
                <c:pt idx="15">
                  <c:v>12.9</c:v>
                </c:pt>
                <c:pt idx="16">
                  <c:v>12.7</c:v>
                </c:pt>
                <c:pt idx="17">
                  <c:v>13.3</c:v>
                </c:pt>
                <c:pt idx="18">
                  <c:v>12</c:v>
                </c:pt>
                <c:pt idx="19">
                  <c:v>10</c:v>
                </c:pt>
                <c:pt idx="20">
                  <c:v>10.8</c:v>
                </c:pt>
                <c:pt idx="21">
                  <c:v>12.1</c:v>
                </c:pt>
                <c:pt idx="22">
                  <c:v>10.7</c:v>
                </c:pt>
                <c:pt idx="23">
                  <c:v>11</c:v>
                </c:pt>
                <c:pt idx="24">
                  <c:v>12.5</c:v>
                </c:pt>
                <c:pt idx="25">
                  <c:v>13.4</c:v>
                </c:pt>
                <c:pt idx="26">
                  <c:v>11.1</c:v>
                </c:pt>
                <c:pt idx="27">
                  <c:v>13.7</c:v>
                </c:pt>
                <c:pt idx="28">
                  <c:v>13.8</c:v>
                </c:pt>
                <c:pt idx="29">
                  <c:v>11.4</c:v>
                </c:pt>
                <c:pt idx="30">
                  <c:v>10.9</c:v>
                </c:pt>
                <c:pt idx="31">
                  <c:v>12.8</c:v>
                </c:pt>
                <c:pt idx="32">
                  <c:v>13.7</c:v>
                </c:pt>
                <c:pt idx="33">
                  <c:v>12.9</c:v>
                </c:pt>
                <c:pt idx="34">
                  <c:v>11.9</c:v>
                </c:pt>
                <c:pt idx="35">
                  <c:v>13.9</c:v>
                </c:pt>
                <c:pt idx="36">
                  <c:v>11.7</c:v>
                </c:pt>
                <c:pt idx="37">
                  <c:v>10.4</c:v>
                </c:pt>
                <c:pt idx="38">
                  <c:v>12</c:v>
                </c:pt>
                <c:pt idx="39">
                  <c:v>12.5</c:v>
                </c:pt>
                <c:pt idx="40">
                  <c:v>14.2</c:v>
                </c:pt>
                <c:pt idx="41">
                  <c:v>12</c:v>
                </c:pt>
                <c:pt idx="42">
                  <c:v>12.2</c:v>
                </c:pt>
                <c:pt idx="43">
                  <c:v>12.3</c:v>
                </c:pt>
                <c:pt idx="44">
                  <c:v>12.3</c:v>
                </c:pt>
                <c:pt idx="45">
                  <c:v>15.1</c:v>
                </c:pt>
                <c:pt idx="46">
                  <c:v>13.2</c:v>
                </c:pt>
              </c:numCache>
            </c:numRef>
          </c:val>
          <c:extLst>
            <c:ext xmlns:c16="http://schemas.microsoft.com/office/drawing/2014/chart" uri="{C3380CC4-5D6E-409C-BE32-E72D297353CC}">
              <c16:uniqueId val="{00000000-A30D-4640-BC84-D7C9D41F7C50}"/>
            </c:ext>
          </c:extLst>
        </c:ser>
        <c:ser>
          <c:idx val="1"/>
          <c:order val="1"/>
          <c:tx>
            <c:strRef>
              <c:f>'[Crime_data (1).csv]Analysis'!$H$1</c:f>
              <c:strCache>
                <c:ptCount val="1"/>
                <c:pt idx="0">
                  <c:v>Education10</c:v>
                </c:pt>
              </c:strCache>
            </c:strRef>
          </c:tx>
          <c:spPr>
            <a:gradFill rotWithShape="1">
              <a:gsLst>
                <a:gs pos="0">
                  <a:schemeClr val="accent2">
                    <a:lumMod val="110000"/>
                    <a:satMod val="105000"/>
                    <a:tint val="67000"/>
                  </a:schemeClr>
                </a:gs>
                <a:gs pos="50000">
                  <a:schemeClr val="accent2">
                    <a:lumMod val="105000"/>
                    <a:satMod val="103000"/>
                    <a:tint val="73000"/>
                  </a:schemeClr>
                </a:gs>
                <a:gs pos="100000">
                  <a:schemeClr val="accent2">
                    <a:lumMod val="105000"/>
                    <a:satMod val="109000"/>
                    <a:tint val="81000"/>
                  </a:schemeClr>
                </a:gs>
              </a:gsLst>
              <a:lin ang="5400000" scaled="0"/>
            </a:gradFill>
            <a:ln w="9525" cap="flat" cmpd="sng" algn="ctr">
              <a:solidFill>
                <a:schemeClr val="accent2">
                  <a:shade val="95000"/>
                </a:schemeClr>
              </a:solidFill>
              <a:round/>
            </a:ln>
            <a:effectLst/>
          </c:spPr>
          <c:invertIfNegative val="0"/>
          <c:val>
            <c:numRef>
              <c:f>'[Crime_data (1).csv]Analysis'!$H$2:$H$48</c:f>
              <c:numCache>
                <c:formatCode>General</c:formatCode>
                <c:ptCount val="47"/>
                <c:pt idx="0">
                  <c:v>12.5</c:v>
                </c:pt>
                <c:pt idx="1">
                  <c:v>10.9</c:v>
                </c:pt>
                <c:pt idx="2">
                  <c:v>11</c:v>
                </c:pt>
                <c:pt idx="3">
                  <c:v>11.8</c:v>
                </c:pt>
                <c:pt idx="4">
                  <c:v>12.2</c:v>
                </c:pt>
                <c:pt idx="5">
                  <c:v>13.8</c:v>
                </c:pt>
                <c:pt idx="6">
                  <c:v>14.1</c:v>
                </c:pt>
                <c:pt idx="7">
                  <c:v>13</c:v>
                </c:pt>
                <c:pt idx="8">
                  <c:v>12.9</c:v>
                </c:pt>
                <c:pt idx="9">
                  <c:v>11.2</c:v>
                </c:pt>
                <c:pt idx="10">
                  <c:v>13.1</c:v>
                </c:pt>
                <c:pt idx="11">
                  <c:v>12.4</c:v>
                </c:pt>
                <c:pt idx="12">
                  <c:v>13.7</c:v>
                </c:pt>
                <c:pt idx="13">
                  <c:v>13.3</c:v>
                </c:pt>
                <c:pt idx="14">
                  <c:v>11.2</c:v>
                </c:pt>
                <c:pt idx="15">
                  <c:v>12.9</c:v>
                </c:pt>
                <c:pt idx="16">
                  <c:v>12.9</c:v>
                </c:pt>
                <c:pt idx="17">
                  <c:v>13.3</c:v>
                </c:pt>
                <c:pt idx="18">
                  <c:v>11.9</c:v>
                </c:pt>
                <c:pt idx="19">
                  <c:v>10.1</c:v>
                </c:pt>
                <c:pt idx="20">
                  <c:v>11</c:v>
                </c:pt>
                <c:pt idx="21">
                  <c:v>12</c:v>
                </c:pt>
                <c:pt idx="22">
                  <c:v>10.7</c:v>
                </c:pt>
                <c:pt idx="23">
                  <c:v>10.9</c:v>
                </c:pt>
                <c:pt idx="24">
                  <c:v>12.7</c:v>
                </c:pt>
                <c:pt idx="25">
                  <c:v>13.4</c:v>
                </c:pt>
                <c:pt idx="26">
                  <c:v>11.2</c:v>
                </c:pt>
                <c:pt idx="27">
                  <c:v>13.9</c:v>
                </c:pt>
                <c:pt idx="28">
                  <c:v>13.8</c:v>
                </c:pt>
                <c:pt idx="29">
                  <c:v>11.3</c:v>
                </c:pt>
                <c:pt idx="30">
                  <c:v>10.7</c:v>
                </c:pt>
                <c:pt idx="31">
                  <c:v>12.9</c:v>
                </c:pt>
                <c:pt idx="32">
                  <c:v>13.6</c:v>
                </c:pt>
                <c:pt idx="33">
                  <c:v>13</c:v>
                </c:pt>
                <c:pt idx="34">
                  <c:v>11.9</c:v>
                </c:pt>
                <c:pt idx="35">
                  <c:v>14</c:v>
                </c:pt>
                <c:pt idx="36">
                  <c:v>11.8</c:v>
                </c:pt>
                <c:pt idx="37">
                  <c:v>10.199999999999999</c:v>
                </c:pt>
                <c:pt idx="38">
                  <c:v>12.1</c:v>
                </c:pt>
                <c:pt idx="39">
                  <c:v>12.5</c:v>
                </c:pt>
                <c:pt idx="40">
                  <c:v>14.2</c:v>
                </c:pt>
                <c:pt idx="41">
                  <c:v>12</c:v>
                </c:pt>
                <c:pt idx="42">
                  <c:v>12.1</c:v>
                </c:pt>
                <c:pt idx="43">
                  <c:v>12.2</c:v>
                </c:pt>
                <c:pt idx="44">
                  <c:v>12.2</c:v>
                </c:pt>
                <c:pt idx="45">
                  <c:v>15.2</c:v>
                </c:pt>
                <c:pt idx="46">
                  <c:v>13.2</c:v>
                </c:pt>
              </c:numCache>
            </c:numRef>
          </c:val>
          <c:extLst>
            <c:ext xmlns:c16="http://schemas.microsoft.com/office/drawing/2014/chart" uri="{C3380CC4-5D6E-409C-BE32-E72D297353CC}">
              <c16:uniqueId val="{00000001-A30D-4640-BC84-D7C9D41F7C50}"/>
            </c:ext>
          </c:extLst>
        </c:ser>
        <c:dLbls>
          <c:showLegendKey val="0"/>
          <c:showVal val="0"/>
          <c:showCatName val="0"/>
          <c:showSerName val="0"/>
          <c:showPercent val="0"/>
          <c:showBubbleSize val="0"/>
        </c:dLbls>
        <c:gapWidth val="100"/>
        <c:overlap val="-24"/>
        <c:axId val="528763480"/>
        <c:axId val="528758232"/>
      </c:barChart>
      <c:catAx>
        <c:axId val="528763480"/>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28758232"/>
        <c:crosses val="autoZero"/>
        <c:auto val="1"/>
        <c:lblAlgn val="ctr"/>
        <c:lblOffset val="100"/>
        <c:noMultiLvlLbl val="0"/>
      </c:catAx>
      <c:valAx>
        <c:axId val="5287582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50000"/>
                      <a:lumOff val="50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crossAx val="5287634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Crime Rate recorded for the Expenditure Year/Period</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'[Crime_data (1).csv]Analysis'!$J$1</c:f>
              <c:strCache>
                <c:ptCount val="1"/>
                <c:pt idx="0">
                  <c:v>ExpenditureYear0</c:v>
                </c:pt>
              </c:strCache>
            </c:strRef>
          </c:tx>
          <c:spPr>
            <a:ln w="22225" cap="rnd">
              <a:solidFill>
                <a:schemeClr val="accent2"/>
              </a:solidFill>
              <a:round/>
            </a:ln>
            <a:effectLst/>
          </c:spPr>
          <c:marker>
            <c:symbol val="diamond"/>
            <c:size val="6"/>
            <c:spPr>
              <a:solidFill>
                <a:schemeClr val="accent2"/>
              </a:solidFill>
              <a:ln w="9525">
                <a:solidFill>
                  <a:schemeClr val="accent2"/>
                </a:solidFill>
                <a:round/>
              </a:ln>
              <a:effectLst/>
            </c:spPr>
          </c:marker>
          <c:val>
            <c:numRef>
              <c:f>'[Crime_data (1).csv]Analysis'!$J$2:$J$48</c:f>
              <c:numCache>
                <c:formatCode>General</c:formatCode>
                <c:ptCount val="47"/>
                <c:pt idx="0">
                  <c:v>69</c:v>
                </c:pt>
                <c:pt idx="1">
                  <c:v>55</c:v>
                </c:pt>
                <c:pt idx="2">
                  <c:v>47</c:v>
                </c:pt>
                <c:pt idx="3">
                  <c:v>46</c:v>
                </c:pt>
                <c:pt idx="4">
                  <c:v>106</c:v>
                </c:pt>
                <c:pt idx="5">
                  <c:v>67</c:v>
                </c:pt>
                <c:pt idx="6">
                  <c:v>63</c:v>
                </c:pt>
                <c:pt idx="7">
                  <c:v>66</c:v>
                </c:pt>
                <c:pt idx="8">
                  <c:v>56</c:v>
                </c:pt>
                <c:pt idx="9">
                  <c:v>51</c:v>
                </c:pt>
                <c:pt idx="10">
                  <c:v>45</c:v>
                </c:pt>
                <c:pt idx="11">
                  <c:v>97</c:v>
                </c:pt>
                <c:pt idx="12">
                  <c:v>62</c:v>
                </c:pt>
                <c:pt idx="13">
                  <c:v>118</c:v>
                </c:pt>
                <c:pt idx="14">
                  <c:v>58</c:v>
                </c:pt>
                <c:pt idx="15">
                  <c:v>71</c:v>
                </c:pt>
                <c:pt idx="16">
                  <c:v>74</c:v>
                </c:pt>
                <c:pt idx="17">
                  <c:v>128</c:v>
                </c:pt>
                <c:pt idx="18">
                  <c:v>90</c:v>
                </c:pt>
                <c:pt idx="19">
                  <c:v>58</c:v>
                </c:pt>
                <c:pt idx="20">
                  <c:v>57</c:v>
                </c:pt>
                <c:pt idx="21">
                  <c:v>75</c:v>
                </c:pt>
                <c:pt idx="22">
                  <c:v>61</c:v>
                </c:pt>
                <c:pt idx="23">
                  <c:v>58</c:v>
                </c:pt>
                <c:pt idx="24">
                  <c:v>75</c:v>
                </c:pt>
                <c:pt idx="25">
                  <c:v>90</c:v>
                </c:pt>
                <c:pt idx="26">
                  <c:v>65</c:v>
                </c:pt>
                <c:pt idx="27">
                  <c:v>72</c:v>
                </c:pt>
                <c:pt idx="28">
                  <c:v>97</c:v>
                </c:pt>
                <c:pt idx="29">
                  <c:v>123</c:v>
                </c:pt>
                <c:pt idx="30">
                  <c:v>81</c:v>
                </c:pt>
                <c:pt idx="31">
                  <c:v>82</c:v>
                </c:pt>
                <c:pt idx="32">
                  <c:v>78</c:v>
                </c:pt>
                <c:pt idx="33">
                  <c:v>95</c:v>
                </c:pt>
                <c:pt idx="34">
                  <c:v>166</c:v>
                </c:pt>
                <c:pt idx="35">
                  <c:v>63</c:v>
                </c:pt>
                <c:pt idx="36">
                  <c:v>82</c:v>
                </c:pt>
                <c:pt idx="37">
                  <c:v>87</c:v>
                </c:pt>
                <c:pt idx="38">
                  <c:v>82</c:v>
                </c:pt>
                <c:pt idx="39">
                  <c:v>113</c:v>
                </c:pt>
                <c:pt idx="40">
                  <c:v>109</c:v>
                </c:pt>
                <c:pt idx="41">
                  <c:v>109</c:v>
                </c:pt>
                <c:pt idx="42">
                  <c:v>115</c:v>
                </c:pt>
                <c:pt idx="43">
                  <c:v>103</c:v>
                </c:pt>
                <c:pt idx="44">
                  <c:v>121</c:v>
                </c:pt>
                <c:pt idx="45">
                  <c:v>149</c:v>
                </c:pt>
                <c:pt idx="46">
                  <c:v>160</c:v>
                </c:pt>
              </c:numCache>
            </c:numRef>
          </c:val>
          <c:smooth val="0"/>
          <c:extLst>
            <c:ext xmlns:c16="http://schemas.microsoft.com/office/drawing/2014/chart" uri="{C3380CC4-5D6E-409C-BE32-E72D297353CC}">
              <c16:uniqueId val="{00000000-E0B4-486C-A601-5E48C93ECB80}"/>
            </c:ext>
          </c:extLst>
        </c:ser>
        <c:ser>
          <c:idx val="1"/>
          <c:order val="1"/>
          <c:tx>
            <c:strRef>
              <c:f>'[Crime_data (1).csv]Analysis'!$K$1</c:f>
              <c:strCache>
                <c:ptCount val="1"/>
                <c:pt idx="0">
                  <c:v>ExpenditureYear10</c:v>
                </c:pt>
              </c:strCache>
            </c:strRef>
          </c:tx>
          <c:spPr>
            <a:ln w="22225" cap="rnd">
              <a:solidFill>
                <a:schemeClr val="accent4"/>
              </a:solidFill>
              <a:round/>
            </a:ln>
            <a:effectLst/>
          </c:spPr>
          <c:marker>
            <c:symbol val="square"/>
            <c:size val="6"/>
            <c:spPr>
              <a:solidFill>
                <a:schemeClr val="accent4"/>
              </a:solidFill>
              <a:ln w="9525">
                <a:solidFill>
                  <a:schemeClr val="accent4"/>
                </a:solidFill>
                <a:round/>
              </a:ln>
              <a:effectLst/>
            </c:spPr>
          </c:marker>
          <c:val>
            <c:numRef>
              <c:f>'[Crime_data (1).csv]Analysis'!$K$2:$K$48</c:f>
              <c:numCache>
                <c:formatCode>General</c:formatCode>
                <c:ptCount val="47"/>
                <c:pt idx="0">
                  <c:v>71</c:v>
                </c:pt>
                <c:pt idx="1">
                  <c:v>54</c:v>
                </c:pt>
                <c:pt idx="2">
                  <c:v>44</c:v>
                </c:pt>
                <c:pt idx="3">
                  <c:v>41</c:v>
                </c:pt>
                <c:pt idx="4">
                  <c:v>97</c:v>
                </c:pt>
                <c:pt idx="5">
                  <c:v>60</c:v>
                </c:pt>
                <c:pt idx="6">
                  <c:v>57</c:v>
                </c:pt>
                <c:pt idx="7">
                  <c:v>63</c:v>
                </c:pt>
                <c:pt idx="8">
                  <c:v>54</c:v>
                </c:pt>
                <c:pt idx="9">
                  <c:v>47</c:v>
                </c:pt>
                <c:pt idx="10">
                  <c:v>44</c:v>
                </c:pt>
                <c:pt idx="11">
                  <c:v>87</c:v>
                </c:pt>
                <c:pt idx="12">
                  <c:v>61</c:v>
                </c:pt>
                <c:pt idx="13">
                  <c:v>115</c:v>
                </c:pt>
                <c:pt idx="14">
                  <c:v>54</c:v>
                </c:pt>
                <c:pt idx="15">
                  <c:v>68</c:v>
                </c:pt>
                <c:pt idx="16">
                  <c:v>67</c:v>
                </c:pt>
                <c:pt idx="17">
                  <c:v>128</c:v>
                </c:pt>
                <c:pt idx="18">
                  <c:v>81</c:v>
                </c:pt>
                <c:pt idx="19">
                  <c:v>56</c:v>
                </c:pt>
                <c:pt idx="20">
                  <c:v>53</c:v>
                </c:pt>
                <c:pt idx="21">
                  <c:v>70</c:v>
                </c:pt>
                <c:pt idx="22">
                  <c:v>54</c:v>
                </c:pt>
                <c:pt idx="23">
                  <c:v>56</c:v>
                </c:pt>
                <c:pt idx="24">
                  <c:v>71</c:v>
                </c:pt>
                <c:pt idx="25">
                  <c:v>91</c:v>
                </c:pt>
                <c:pt idx="26">
                  <c:v>62</c:v>
                </c:pt>
                <c:pt idx="27">
                  <c:v>66</c:v>
                </c:pt>
                <c:pt idx="28">
                  <c:v>97</c:v>
                </c:pt>
                <c:pt idx="29">
                  <c:v>115</c:v>
                </c:pt>
                <c:pt idx="30">
                  <c:v>77</c:v>
                </c:pt>
                <c:pt idx="31">
                  <c:v>79</c:v>
                </c:pt>
                <c:pt idx="32">
                  <c:v>73</c:v>
                </c:pt>
                <c:pt idx="33">
                  <c:v>96</c:v>
                </c:pt>
                <c:pt idx="34">
                  <c:v>157</c:v>
                </c:pt>
                <c:pt idx="35">
                  <c:v>64</c:v>
                </c:pt>
                <c:pt idx="36">
                  <c:v>74</c:v>
                </c:pt>
                <c:pt idx="37">
                  <c:v>83</c:v>
                </c:pt>
                <c:pt idx="38">
                  <c:v>76</c:v>
                </c:pt>
                <c:pt idx="39">
                  <c:v>105</c:v>
                </c:pt>
                <c:pt idx="40">
                  <c:v>101</c:v>
                </c:pt>
                <c:pt idx="41">
                  <c:v>98</c:v>
                </c:pt>
                <c:pt idx="42">
                  <c:v>109</c:v>
                </c:pt>
                <c:pt idx="43">
                  <c:v>95</c:v>
                </c:pt>
                <c:pt idx="44">
                  <c:v>116</c:v>
                </c:pt>
                <c:pt idx="45">
                  <c:v>141</c:v>
                </c:pt>
                <c:pt idx="46">
                  <c:v>143</c:v>
                </c:pt>
              </c:numCache>
            </c:numRef>
          </c:val>
          <c:smooth val="0"/>
          <c:extLst>
            <c:ext xmlns:c16="http://schemas.microsoft.com/office/drawing/2014/chart" uri="{C3380CC4-5D6E-409C-BE32-E72D297353CC}">
              <c16:uniqueId val="{00000001-E0B4-486C-A601-5E48C93ECB80}"/>
            </c:ext>
          </c:extLst>
        </c:ser>
        <c:dLbls>
          <c:showLegendKey val="0"/>
          <c:showVal val="0"/>
          <c:showCatName val="0"/>
          <c:showSerName val="0"/>
          <c:showPercent val="0"/>
          <c:showBubbleSize val="0"/>
        </c:dLbls>
        <c:marker val="1"/>
        <c:smooth val="0"/>
        <c:axId val="519307344"/>
        <c:axId val="519305048"/>
      </c:lineChart>
      <c:catAx>
        <c:axId val="519307344"/>
        <c:scaling>
          <c:orientation val="minMax"/>
        </c:scaling>
        <c:delete val="0"/>
        <c:axPos val="b"/>
        <c:majorGridlines>
          <c:spPr>
            <a:ln w="9525">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19305048"/>
        <c:crosses val="autoZero"/>
        <c:auto val="1"/>
        <c:lblAlgn val="ctr"/>
        <c:lblOffset val="100"/>
        <c:noMultiLvlLbl val="0"/>
      </c:catAx>
      <c:valAx>
        <c:axId val="519305048"/>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30734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r>
              <a:rPr lang="en-GB"/>
              <a:t>Crime Rate within the Labour Force population</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'[Crime_data (1).csv]Analysis'!$M$1</c:f>
              <c:strCache>
                <c:ptCount val="1"/>
                <c:pt idx="0">
                  <c:v>LabourForce</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val>
            <c:numRef>
              <c:f>'[Crime_data (1).csv]Analysis'!$M$2:$M$48</c:f>
              <c:numCache>
                <c:formatCode>General</c:formatCode>
                <c:ptCount val="47"/>
                <c:pt idx="0">
                  <c:v>540</c:v>
                </c:pt>
                <c:pt idx="1">
                  <c:v>535</c:v>
                </c:pt>
                <c:pt idx="2">
                  <c:v>512</c:v>
                </c:pt>
                <c:pt idx="3">
                  <c:v>480</c:v>
                </c:pt>
                <c:pt idx="4">
                  <c:v>599</c:v>
                </c:pt>
                <c:pt idx="5">
                  <c:v>624</c:v>
                </c:pt>
                <c:pt idx="6">
                  <c:v>641</c:v>
                </c:pt>
                <c:pt idx="7">
                  <c:v>537</c:v>
                </c:pt>
                <c:pt idx="8">
                  <c:v>523</c:v>
                </c:pt>
                <c:pt idx="9">
                  <c:v>599</c:v>
                </c:pt>
                <c:pt idx="10">
                  <c:v>533</c:v>
                </c:pt>
                <c:pt idx="11">
                  <c:v>526</c:v>
                </c:pt>
                <c:pt idx="12">
                  <c:v>595</c:v>
                </c:pt>
                <c:pt idx="13">
                  <c:v>547</c:v>
                </c:pt>
                <c:pt idx="14">
                  <c:v>521</c:v>
                </c:pt>
                <c:pt idx="15">
                  <c:v>632</c:v>
                </c:pt>
                <c:pt idx="16">
                  <c:v>602</c:v>
                </c:pt>
                <c:pt idx="17">
                  <c:v>536</c:v>
                </c:pt>
                <c:pt idx="18">
                  <c:v>586</c:v>
                </c:pt>
                <c:pt idx="19">
                  <c:v>510</c:v>
                </c:pt>
                <c:pt idx="20">
                  <c:v>530</c:v>
                </c:pt>
                <c:pt idx="21">
                  <c:v>522</c:v>
                </c:pt>
                <c:pt idx="22">
                  <c:v>515</c:v>
                </c:pt>
                <c:pt idx="23">
                  <c:v>638</c:v>
                </c:pt>
                <c:pt idx="24">
                  <c:v>595</c:v>
                </c:pt>
                <c:pt idx="25">
                  <c:v>623</c:v>
                </c:pt>
                <c:pt idx="26">
                  <c:v>553</c:v>
                </c:pt>
                <c:pt idx="27">
                  <c:v>601</c:v>
                </c:pt>
                <c:pt idx="28">
                  <c:v>542</c:v>
                </c:pt>
                <c:pt idx="29">
                  <c:v>537</c:v>
                </c:pt>
                <c:pt idx="30">
                  <c:v>497</c:v>
                </c:pt>
                <c:pt idx="31">
                  <c:v>519</c:v>
                </c:pt>
                <c:pt idx="32">
                  <c:v>574</c:v>
                </c:pt>
                <c:pt idx="33">
                  <c:v>574</c:v>
                </c:pt>
                <c:pt idx="34">
                  <c:v>521</c:v>
                </c:pt>
                <c:pt idx="35">
                  <c:v>560</c:v>
                </c:pt>
                <c:pt idx="36">
                  <c:v>560</c:v>
                </c:pt>
                <c:pt idx="37">
                  <c:v>564</c:v>
                </c:pt>
                <c:pt idx="38">
                  <c:v>571</c:v>
                </c:pt>
                <c:pt idx="39">
                  <c:v>567</c:v>
                </c:pt>
                <c:pt idx="40">
                  <c:v>591</c:v>
                </c:pt>
                <c:pt idx="41">
                  <c:v>531</c:v>
                </c:pt>
                <c:pt idx="42">
                  <c:v>542</c:v>
                </c:pt>
                <c:pt idx="43">
                  <c:v>583</c:v>
                </c:pt>
                <c:pt idx="44">
                  <c:v>580</c:v>
                </c:pt>
                <c:pt idx="45">
                  <c:v>577</c:v>
                </c:pt>
                <c:pt idx="46">
                  <c:v>631</c:v>
                </c:pt>
              </c:numCache>
            </c:numRef>
          </c:val>
          <c:extLst>
            <c:ext xmlns:c16="http://schemas.microsoft.com/office/drawing/2014/chart" uri="{C3380CC4-5D6E-409C-BE32-E72D297353CC}">
              <c16:uniqueId val="{00000000-7279-45DE-80EA-88C89F206AA0}"/>
            </c:ext>
          </c:extLst>
        </c:ser>
        <c:ser>
          <c:idx val="1"/>
          <c:order val="1"/>
          <c:tx>
            <c:strRef>
              <c:f>'[Crime_data (1).csv]Analysis'!$N$1</c:f>
              <c:strCache>
                <c:ptCount val="1"/>
                <c:pt idx="0">
                  <c:v>LabourForce10</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val>
            <c:numRef>
              <c:f>'[Crime_data (1).csv]Analysis'!$N$2:$N$48</c:f>
              <c:numCache>
                <c:formatCode>General</c:formatCode>
                <c:ptCount val="47"/>
                <c:pt idx="0">
                  <c:v>564</c:v>
                </c:pt>
                <c:pt idx="1">
                  <c:v>540</c:v>
                </c:pt>
                <c:pt idx="2">
                  <c:v>529</c:v>
                </c:pt>
                <c:pt idx="3">
                  <c:v>497</c:v>
                </c:pt>
                <c:pt idx="4">
                  <c:v>602</c:v>
                </c:pt>
                <c:pt idx="5">
                  <c:v>621</c:v>
                </c:pt>
                <c:pt idx="6">
                  <c:v>641</c:v>
                </c:pt>
                <c:pt idx="7">
                  <c:v>549</c:v>
                </c:pt>
                <c:pt idx="8">
                  <c:v>538</c:v>
                </c:pt>
                <c:pt idx="9">
                  <c:v>600</c:v>
                </c:pt>
                <c:pt idx="10">
                  <c:v>552</c:v>
                </c:pt>
                <c:pt idx="11">
                  <c:v>529</c:v>
                </c:pt>
                <c:pt idx="12">
                  <c:v>599</c:v>
                </c:pt>
                <c:pt idx="13">
                  <c:v>538</c:v>
                </c:pt>
                <c:pt idx="14">
                  <c:v>543</c:v>
                </c:pt>
                <c:pt idx="15">
                  <c:v>620</c:v>
                </c:pt>
                <c:pt idx="16">
                  <c:v>599</c:v>
                </c:pt>
                <c:pt idx="17">
                  <c:v>530</c:v>
                </c:pt>
                <c:pt idx="18">
                  <c:v>571</c:v>
                </c:pt>
                <c:pt idx="19">
                  <c:v>515</c:v>
                </c:pt>
                <c:pt idx="20">
                  <c:v>541</c:v>
                </c:pt>
                <c:pt idx="21">
                  <c:v>533</c:v>
                </c:pt>
                <c:pt idx="22">
                  <c:v>520</c:v>
                </c:pt>
                <c:pt idx="23">
                  <c:v>638</c:v>
                </c:pt>
                <c:pt idx="24">
                  <c:v>599</c:v>
                </c:pt>
                <c:pt idx="25">
                  <c:v>622</c:v>
                </c:pt>
                <c:pt idx="26">
                  <c:v>562</c:v>
                </c:pt>
                <c:pt idx="27">
                  <c:v>602</c:v>
                </c:pt>
                <c:pt idx="28">
                  <c:v>549</c:v>
                </c:pt>
                <c:pt idx="29">
                  <c:v>529</c:v>
                </c:pt>
                <c:pt idx="30">
                  <c:v>501</c:v>
                </c:pt>
                <c:pt idx="31">
                  <c:v>510</c:v>
                </c:pt>
                <c:pt idx="32">
                  <c:v>581</c:v>
                </c:pt>
                <c:pt idx="33">
                  <c:v>581</c:v>
                </c:pt>
                <c:pt idx="34">
                  <c:v>524</c:v>
                </c:pt>
                <c:pt idx="35">
                  <c:v>571</c:v>
                </c:pt>
                <c:pt idx="36">
                  <c:v>563</c:v>
                </c:pt>
                <c:pt idx="37">
                  <c:v>560</c:v>
                </c:pt>
                <c:pt idx="38">
                  <c:v>567</c:v>
                </c:pt>
                <c:pt idx="39">
                  <c:v>571</c:v>
                </c:pt>
                <c:pt idx="40">
                  <c:v>590</c:v>
                </c:pt>
                <c:pt idx="41">
                  <c:v>539</c:v>
                </c:pt>
                <c:pt idx="42">
                  <c:v>548</c:v>
                </c:pt>
                <c:pt idx="43">
                  <c:v>612</c:v>
                </c:pt>
                <c:pt idx="44">
                  <c:v>580</c:v>
                </c:pt>
                <c:pt idx="45">
                  <c:v>578</c:v>
                </c:pt>
                <c:pt idx="46">
                  <c:v>632</c:v>
                </c:pt>
              </c:numCache>
            </c:numRef>
          </c:val>
          <c:extLst>
            <c:ext xmlns:c16="http://schemas.microsoft.com/office/drawing/2014/chart" uri="{C3380CC4-5D6E-409C-BE32-E72D297353CC}">
              <c16:uniqueId val="{00000001-7279-45DE-80EA-88C89F206AA0}"/>
            </c:ext>
          </c:extLst>
        </c:ser>
        <c:dLbls>
          <c:showLegendKey val="0"/>
          <c:showVal val="0"/>
          <c:showCatName val="0"/>
          <c:showSerName val="0"/>
          <c:showPercent val="0"/>
          <c:showBubbleSize val="0"/>
        </c:dLbls>
        <c:axId val="519289304"/>
        <c:axId val="519293240"/>
      </c:areaChart>
      <c:catAx>
        <c:axId val="519289304"/>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12700">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293240"/>
        <c:crosses val="autoZero"/>
        <c:auto val="1"/>
        <c:lblAlgn val="ctr"/>
        <c:lblOffset val="100"/>
        <c:noMultiLvlLbl val="0"/>
      </c:catAx>
      <c:valAx>
        <c:axId val="519293240"/>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19289304"/>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Crime Rate reported against the Male public</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4742825896762904"/>
          <c:y val="0.15433867808169485"/>
          <c:w val="0.75795341207349076"/>
          <c:h val="0.6970681765918959"/>
        </c:manualLayout>
      </c:layout>
      <c:line3DChart>
        <c:grouping val="standard"/>
        <c:varyColors val="0"/>
        <c:ser>
          <c:idx val="0"/>
          <c:order val="0"/>
          <c:tx>
            <c:strRef>
              <c:f>'[Crime_data (1).csv]Analysis'!$P$1</c:f>
              <c:strCache>
                <c:ptCount val="1"/>
                <c:pt idx="0">
                  <c:v>Males</c:v>
                </c:pt>
              </c:strCache>
            </c:strRef>
          </c:tx>
          <c:spPr>
            <a:solidFill>
              <a:schemeClr val="accent6"/>
            </a:solidFill>
            <a:ln>
              <a:noFill/>
            </a:ln>
            <a:effectLst/>
            <a:sp3d/>
          </c:spPr>
          <c:val>
            <c:numRef>
              <c:f>'[Crime_data (1).csv]Analysis'!$P$2:$P$48</c:f>
              <c:numCache>
                <c:formatCode>General</c:formatCode>
                <c:ptCount val="47"/>
                <c:pt idx="0">
                  <c:v>965</c:v>
                </c:pt>
                <c:pt idx="1">
                  <c:v>1045</c:v>
                </c:pt>
                <c:pt idx="2">
                  <c:v>962</c:v>
                </c:pt>
                <c:pt idx="3">
                  <c:v>968</c:v>
                </c:pt>
                <c:pt idx="4">
                  <c:v>989</c:v>
                </c:pt>
                <c:pt idx="5">
                  <c:v>972</c:v>
                </c:pt>
                <c:pt idx="6">
                  <c:v>984</c:v>
                </c:pt>
                <c:pt idx="7">
                  <c:v>977</c:v>
                </c:pt>
                <c:pt idx="8">
                  <c:v>968</c:v>
                </c:pt>
                <c:pt idx="9">
                  <c:v>1024</c:v>
                </c:pt>
                <c:pt idx="10">
                  <c:v>969</c:v>
                </c:pt>
                <c:pt idx="11">
                  <c:v>948</c:v>
                </c:pt>
                <c:pt idx="12">
                  <c:v>986</c:v>
                </c:pt>
                <c:pt idx="13">
                  <c:v>964</c:v>
                </c:pt>
                <c:pt idx="14">
                  <c:v>973</c:v>
                </c:pt>
                <c:pt idx="15">
                  <c:v>1029</c:v>
                </c:pt>
                <c:pt idx="16">
                  <c:v>984</c:v>
                </c:pt>
                <c:pt idx="17">
                  <c:v>934</c:v>
                </c:pt>
                <c:pt idx="18">
                  <c:v>964</c:v>
                </c:pt>
                <c:pt idx="19">
                  <c:v>950</c:v>
                </c:pt>
                <c:pt idx="20">
                  <c:v>986</c:v>
                </c:pt>
                <c:pt idx="21">
                  <c:v>996</c:v>
                </c:pt>
                <c:pt idx="22">
                  <c:v>953</c:v>
                </c:pt>
                <c:pt idx="23">
                  <c:v>974</c:v>
                </c:pt>
                <c:pt idx="24">
                  <c:v>972</c:v>
                </c:pt>
                <c:pt idx="25">
                  <c:v>1049</c:v>
                </c:pt>
                <c:pt idx="26">
                  <c:v>955</c:v>
                </c:pt>
                <c:pt idx="27">
                  <c:v>998</c:v>
                </c:pt>
                <c:pt idx="28">
                  <c:v>990</c:v>
                </c:pt>
                <c:pt idx="29">
                  <c:v>978</c:v>
                </c:pt>
                <c:pt idx="30">
                  <c:v>956</c:v>
                </c:pt>
                <c:pt idx="31">
                  <c:v>982</c:v>
                </c:pt>
                <c:pt idx="32">
                  <c:v>1038</c:v>
                </c:pt>
                <c:pt idx="33">
                  <c:v>1012</c:v>
                </c:pt>
                <c:pt idx="34">
                  <c:v>938</c:v>
                </c:pt>
                <c:pt idx="35">
                  <c:v>972</c:v>
                </c:pt>
                <c:pt idx="36">
                  <c:v>981</c:v>
                </c:pt>
                <c:pt idx="37">
                  <c:v>953</c:v>
                </c:pt>
                <c:pt idx="38">
                  <c:v>1018</c:v>
                </c:pt>
                <c:pt idx="39">
                  <c:v>985</c:v>
                </c:pt>
                <c:pt idx="40">
                  <c:v>985</c:v>
                </c:pt>
                <c:pt idx="41">
                  <c:v>964</c:v>
                </c:pt>
                <c:pt idx="42">
                  <c:v>969</c:v>
                </c:pt>
                <c:pt idx="43">
                  <c:v>1012</c:v>
                </c:pt>
                <c:pt idx="44">
                  <c:v>966</c:v>
                </c:pt>
                <c:pt idx="45">
                  <c:v>994</c:v>
                </c:pt>
                <c:pt idx="46">
                  <c:v>1071</c:v>
                </c:pt>
              </c:numCache>
            </c:numRef>
          </c:val>
          <c:smooth val="0"/>
          <c:extLst>
            <c:ext xmlns:c16="http://schemas.microsoft.com/office/drawing/2014/chart" uri="{C3380CC4-5D6E-409C-BE32-E72D297353CC}">
              <c16:uniqueId val="{00000000-9FD6-4B44-A4C7-FE0E31F0BDD0}"/>
            </c:ext>
          </c:extLst>
        </c:ser>
        <c:ser>
          <c:idx val="1"/>
          <c:order val="1"/>
          <c:tx>
            <c:strRef>
              <c:f>'[Crime_data (1).csv]Analysis'!$Q$1</c:f>
              <c:strCache>
                <c:ptCount val="1"/>
                <c:pt idx="0">
                  <c:v>Males10</c:v>
                </c:pt>
              </c:strCache>
            </c:strRef>
          </c:tx>
          <c:spPr>
            <a:solidFill>
              <a:schemeClr val="accent5"/>
            </a:solidFill>
            <a:ln w="25400">
              <a:noFill/>
            </a:ln>
            <a:effectLst/>
            <a:sp3d/>
          </c:spPr>
          <c:val>
            <c:numRef>
              <c:f>'[Crime_data (1).csv]Analysis'!$Q$2:$Q$48</c:f>
              <c:numCache>
                <c:formatCode>General</c:formatCode>
                <c:ptCount val="47"/>
                <c:pt idx="0">
                  <c:v>974</c:v>
                </c:pt>
                <c:pt idx="1">
                  <c:v>1039</c:v>
                </c:pt>
                <c:pt idx="2">
                  <c:v>959</c:v>
                </c:pt>
                <c:pt idx="3">
                  <c:v>983</c:v>
                </c:pt>
                <c:pt idx="4">
                  <c:v>989</c:v>
                </c:pt>
                <c:pt idx="5">
                  <c:v>983</c:v>
                </c:pt>
                <c:pt idx="6">
                  <c:v>993</c:v>
                </c:pt>
                <c:pt idx="7">
                  <c:v>973</c:v>
                </c:pt>
                <c:pt idx="8">
                  <c:v>968</c:v>
                </c:pt>
                <c:pt idx="9">
                  <c:v>1024</c:v>
                </c:pt>
                <c:pt idx="10">
                  <c:v>969</c:v>
                </c:pt>
                <c:pt idx="11">
                  <c:v>949</c:v>
                </c:pt>
                <c:pt idx="12">
                  <c:v>993</c:v>
                </c:pt>
                <c:pt idx="13">
                  <c:v>968</c:v>
                </c:pt>
                <c:pt idx="14">
                  <c:v>983</c:v>
                </c:pt>
                <c:pt idx="15">
                  <c:v>1024</c:v>
                </c:pt>
                <c:pt idx="16">
                  <c:v>982</c:v>
                </c:pt>
                <c:pt idx="17">
                  <c:v>949</c:v>
                </c:pt>
                <c:pt idx="18">
                  <c:v>971</c:v>
                </c:pt>
                <c:pt idx="19">
                  <c:v>1001</c:v>
                </c:pt>
                <c:pt idx="20">
                  <c:v>989</c:v>
                </c:pt>
                <c:pt idx="21">
                  <c:v>992</c:v>
                </c:pt>
                <c:pt idx="22">
                  <c:v>952</c:v>
                </c:pt>
                <c:pt idx="23">
                  <c:v>978</c:v>
                </c:pt>
                <c:pt idx="24">
                  <c:v>982</c:v>
                </c:pt>
                <c:pt idx="25">
                  <c:v>1050</c:v>
                </c:pt>
                <c:pt idx="26">
                  <c:v>956</c:v>
                </c:pt>
                <c:pt idx="27">
                  <c:v>999</c:v>
                </c:pt>
                <c:pt idx="28">
                  <c:v>993</c:v>
                </c:pt>
                <c:pt idx="29">
                  <c:v>978</c:v>
                </c:pt>
                <c:pt idx="30">
                  <c:v>962</c:v>
                </c:pt>
                <c:pt idx="31">
                  <c:v>945</c:v>
                </c:pt>
                <c:pt idx="32">
                  <c:v>1029</c:v>
                </c:pt>
                <c:pt idx="33">
                  <c:v>1011</c:v>
                </c:pt>
                <c:pt idx="34">
                  <c:v>935</c:v>
                </c:pt>
                <c:pt idx="35">
                  <c:v>970</c:v>
                </c:pt>
                <c:pt idx="36">
                  <c:v>980</c:v>
                </c:pt>
                <c:pt idx="37">
                  <c:v>948</c:v>
                </c:pt>
                <c:pt idx="38">
                  <c:v>1079</c:v>
                </c:pt>
                <c:pt idx="39">
                  <c:v>993</c:v>
                </c:pt>
                <c:pt idx="40">
                  <c:v>987</c:v>
                </c:pt>
                <c:pt idx="41">
                  <c:v>982</c:v>
                </c:pt>
                <c:pt idx="42">
                  <c:v>976</c:v>
                </c:pt>
                <c:pt idx="43">
                  <c:v>1003</c:v>
                </c:pt>
                <c:pt idx="44">
                  <c:v>987</c:v>
                </c:pt>
                <c:pt idx="45">
                  <c:v>995</c:v>
                </c:pt>
                <c:pt idx="46">
                  <c:v>1058</c:v>
                </c:pt>
              </c:numCache>
            </c:numRef>
          </c:val>
          <c:smooth val="0"/>
          <c:extLst>
            <c:ext xmlns:c16="http://schemas.microsoft.com/office/drawing/2014/chart" uri="{C3380CC4-5D6E-409C-BE32-E72D297353CC}">
              <c16:uniqueId val="{00000001-9FD6-4B44-A4C7-FE0E31F0BDD0}"/>
            </c:ext>
          </c:extLst>
        </c:ser>
        <c:dLbls>
          <c:showLegendKey val="0"/>
          <c:showVal val="0"/>
          <c:showCatName val="0"/>
          <c:showSerName val="0"/>
          <c:showPercent val="0"/>
          <c:showBubbleSize val="0"/>
        </c:dLbls>
        <c:axId val="539340552"/>
        <c:axId val="539333008"/>
        <c:axId val="441713512"/>
      </c:line3DChart>
      <c:catAx>
        <c:axId val="53934055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9333008"/>
        <c:crosses val="autoZero"/>
        <c:auto val="1"/>
        <c:lblAlgn val="ctr"/>
        <c:lblOffset val="100"/>
        <c:noMultiLvlLbl val="0"/>
      </c:catAx>
      <c:valAx>
        <c:axId val="539333008"/>
        <c:scaling>
          <c:orientation val="minMax"/>
        </c:scaling>
        <c:delete val="0"/>
        <c:axPos val="l"/>
        <c:majorGridlines>
          <c:spPr>
            <a:ln w="9525">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9340552"/>
        <c:crosses val="autoZero"/>
        <c:crossBetween val="between"/>
      </c:valAx>
      <c:serAx>
        <c:axId val="441713512"/>
        <c:scaling>
          <c:orientation val="minMax"/>
        </c:scaling>
        <c:delete val="0"/>
        <c:axPos val="b"/>
        <c:majorTickMark val="out"/>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39333008"/>
        <c:crosses val="autoZero"/>
      </c:ser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GB"/>
              <a:t>Crime Rate within the Unemployed populace</a:t>
            </a:r>
          </a:p>
        </c:rich>
      </c:tx>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stacked"/>
        <c:varyColors val="0"/>
        <c:ser>
          <c:idx val="0"/>
          <c:order val="0"/>
          <c:tx>
            <c:strRef>
              <c:f>'[Crime_data (1).csv]Analysis'!$S$1</c:f>
              <c:strCache>
                <c:ptCount val="1"/>
                <c:pt idx="0">
                  <c:v>YouthUnemployment</c:v>
                </c:pt>
              </c:strCache>
            </c:strRef>
          </c:tx>
          <c:spPr>
            <a:solidFill>
              <a:schemeClr val="accent1"/>
            </a:solidFill>
            <a:ln>
              <a:noFill/>
            </a:ln>
            <a:effectLst/>
          </c:spPr>
          <c:invertIfNegative val="0"/>
          <c:val>
            <c:numRef>
              <c:f>'[Crime_data (1).csv]Analysis'!$S$2:$S$48</c:f>
              <c:numCache>
                <c:formatCode>General</c:formatCode>
                <c:ptCount val="47"/>
                <c:pt idx="0">
                  <c:v>80</c:v>
                </c:pt>
                <c:pt idx="1">
                  <c:v>135</c:v>
                </c:pt>
                <c:pt idx="2">
                  <c:v>97</c:v>
                </c:pt>
                <c:pt idx="3">
                  <c:v>135</c:v>
                </c:pt>
                <c:pt idx="4">
                  <c:v>78</c:v>
                </c:pt>
                <c:pt idx="5">
                  <c:v>77</c:v>
                </c:pt>
                <c:pt idx="6">
                  <c:v>70</c:v>
                </c:pt>
                <c:pt idx="7">
                  <c:v>114</c:v>
                </c:pt>
                <c:pt idx="8">
                  <c:v>107</c:v>
                </c:pt>
                <c:pt idx="9">
                  <c:v>99</c:v>
                </c:pt>
                <c:pt idx="10">
                  <c:v>94</c:v>
                </c:pt>
                <c:pt idx="11">
                  <c:v>124</c:v>
                </c:pt>
                <c:pt idx="12">
                  <c:v>77</c:v>
                </c:pt>
                <c:pt idx="13">
                  <c:v>84</c:v>
                </c:pt>
                <c:pt idx="14">
                  <c:v>72</c:v>
                </c:pt>
                <c:pt idx="15">
                  <c:v>100</c:v>
                </c:pt>
                <c:pt idx="16">
                  <c:v>102</c:v>
                </c:pt>
                <c:pt idx="17">
                  <c:v>78</c:v>
                </c:pt>
                <c:pt idx="18">
                  <c:v>105</c:v>
                </c:pt>
                <c:pt idx="19">
                  <c:v>108</c:v>
                </c:pt>
                <c:pt idx="20">
                  <c:v>92</c:v>
                </c:pt>
                <c:pt idx="21">
                  <c:v>73</c:v>
                </c:pt>
                <c:pt idx="22">
                  <c:v>86</c:v>
                </c:pt>
                <c:pt idx="23">
                  <c:v>76</c:v>
                </c:pt>
                <c:pt idx="24">
                  <c:v>83</c:v>
                </c:pt>
                <c:pt idx="25">
                  <c:v>113</c:v>
                </c:pt>
                <c:pt idx="26">
                  <c:v>81</c:v>
                </c:pt>
                <c:pt idx="27">
                  <c:v>84</c:v>
                </c:pt>
                <c:pt idx="28">
                  <c:v>102</c:v>
                </c:pt>
                <c:pt idx="29">
                  <c:v>89</c:v>
                </c:pt>
                <c:pt idx="30">
                  <c:v>116</c:v>
                </c:pt>
                <c:pt idx="31">
                  <c:v>97</c:v>
                </c:pt>
                <c:pt idx="32">
                  <c:v>142</c:v>
                </c:pt>
                <c:pt idx="33">
                  <c:v>111</c:v>
                </c:pt>
                <c:pt idx="34">
                  <c:v>92</c:v>
                </c:pt>
                <c:pt idx="35">
                  <c:v>76</c:v>
                </c:pt>
                <c:pt idx="36">
                  <c:v>88</c:v>
                </c:pt>
                <c:pt idx="37">
                  <c:v>83</c:v>
                </c:pt>
                <c:pt idx="38">
                  <c:v>103</c:v>
                </c:pt>
                <c:pt idx="39">
                  <c:v>130</c:v>
                </c:pt>
                <c:pt idx="40">
                  <c:v>91</c:v>
                </c:pt>
                <c:pt idx="41">
                  <c:v>87</c:v>
                </c:pt>
                <c:pt idx="42">
                  <c:v>79</c:v>
                </c:pt>
                <c:pt idx="43">
                  <c:v>96</c:v>
                </c:pt>
                <c:pt idx="44">
                  <c:v>77</c:v>
                </c:pt>
                <c:pt idx="45">
                  <c:v>102</c:v>
                </c:pt>
                <c:pt idx="46">
                  <c:v>102</c:v>
                </c:pt>
              </c:numCache>
            </c:numRef>
          </c:val>
          <c:extLst>
            <c:ext xmlns:c16="http://schemas.microsoft.com/office/drawing/2014/chart" uri="{C3380CC4-5D6E-409C-BE32-E72D297353CC}">
              <c16:uniqueId val="{00000000-B27F-4D00-93AA-6AFFAC164818}"/>
            </c:ext>
          </c:extLst>
        </c:ser>
        <c:ser>
          <c:idx val="1"/>
          <c:order val="1"/>
          <c:tx>
            <c:strRef>
              <c:f>'[Crime_data (1).csv]Analysis'!$T$1</c:f>
              <c:strCache>
                <c:ptCount val="1"/>
                <c:pt idx="0">
                  <c:v>MatureUnemployment</c:v>
                </c:pt>
              </c:strCache>
            </c:strRef>
          </c:tx>
          <c:spPr>
            <a:solidFill>
              <a:schemeClr val="accent2"/>
            </a:solidFill>
            <a:ln>
              <a:noFill/>
            </a:ln>
            <a:effectLst/>
          </c:spPr>
          <c:invertIfNegative val="0"/>
          <c:val>
            <c:numRef>
              <c:f>'[Crime_data (1).csv]Analysis'!$T$2:$T$48</c:f>
              <c:numCache>
                <c:formatCode>General</c:formatCode>
                <c:ptCount val="47"/>
                <c:pt idx="0">
                  <c:v>22</c:v>
                </c:pt>
                <c:pt idx="1">
                  <c:v>40</c:v>
                </c:pt>
                <c:pt idx="2">
                  <c:v>34</c:v>
                </c:pt>
                <c:pt idx="3">
                  <c:v>53</c:v>
                </c:pt>
                <c:pt idx="4">
                  <c:v>25</c:v>
                </c:pt>
                <c:pt idx="5">
                  <c:v>25</c:v>
                </c:pt>
                <c:pt idx="6">
                  <c:v>21</c:v>
                </c:pt>
                <c:pt idx="7">
                  <c:v>35</c:v>
                </c:pt>
                <c:pt idx="8">
                  <c:v>37</c:v>
                </c:pt>
                <c:pt idx="9">
                  <c:v>27</c:v>
                </c:pt>
                <c:pt idx="10">
                  <c:v>33</c:v>
                </c:pt>
                <c:pt idx="11">
                  <c:v>50</c:v>
                </c:pt>
                <c:pt idx="12">
                  <c:v>27</c:v>
                </c:pt>
                <c:pt idx="13">
                  <c:v>29</c:v>
                </c:pt>
                <c:pt idx="14">
                  <c:v>26</c:v>
                </c:pt>
                <c:pt idx="15">
                  <c:v>24</c:v>
                </c:pt>
                <c:pt idx="16">
                  <c:v>33</c:v>
                </c:pt>
                <c:pt idx="17">
                  <c:v>34</c:v>
                </c:pt>
                <c:pt idx="18">
                  <c:v>43</c:v>
                </c:pt>
                <c:pt idx="19">
                  <c:v>41</c:v>
                </c:pt>
                <c:pt idx="20">
                  <c:v>43</c:v>
                </c:pt>
                <c:pt idx="21">
                  <c:v>27</c:v>
                </c:pt>
                <c:pt idx="22">
                  <c:v>35</c:v>
                </c:pt>
                <c:pt idx="23">
                  <c:v>28</c:v>
                </c:pt>
                <c:pt idx="24">
                  <c:v>31</c:v>
                </c:pt>
                <c:pt idx="25">
                  <c:v>40</c:v>
                </c:pt>
                <c:pt idx="26">
                  <c:v>28</c:v>
                </c:pt>
                <c:pt idx="27">
                  <c:v>20</c:v>
                </c:pt>
                <c:pt idx="28">
                  <c:v>35</c:v>
                </c:pt>
                <c:pt idx="29">
                  <c:v>34</c:v>
                </c:pt>
                <c:pt idx="30">
                  <c:v>47</c:v>
                </c:pt>
                <c:pt idx="31">
                  <c:v>38</c:v>
                </c:pt>
                <c:pt idx="32">
                  <c:v>42</c:v>
                </c:pt>
                <c:pt idx="33">
                  <c:v>37</c:v>
                </c:pt>
                <c:pt idx="34">
                  <c:v>36</c:v>
                </c:pt>
                <c:pt idx="35">
                  <c:v>24</c:v>
                </c:pt>
                <c:pt idx="36">
                  <c:v>31</c:v>
                </c:pt>
                <c:pt idx="37">
                  <c:v>32</c:v>
                </c:pt>
                <c:pt idx="38">
                  <c:v>28</c:v>
                </c:pt>
                <c:pt idx="39">
                  <c:v>58</c:v>
                </c:pt>
                <c:pt idx="40">
                  <c:v>20</c:v>
                </c:pt>
                <c:pt idx="41">
                  <c:v>38</c:v>
                </c:pt>
                <c:pt idx="42">
                  <c:v>35</c:v>
                </c:pt>
                <c:pt idx="43">
                  <c:v>36</c:v>
                </c:pt>
                <c:pt idx="44">
                  <c:v>35</c:v>
                </c:pt>
                <c:pt idx="45">
                  <c:v>39</c:v>
                </c:pt>
                <c:pt idx="46">
                  <c:v>41</c:v>
                </c:pt>
              </c:numCache>
            </c:numRef>
          </c:val>
          <c:extLst>
            <c:ext xmlns:c16="http://schemas.microsoft.com/office/drawing/2014/chart" uri="{C3380CC4-5D6E-409C-BE32-E72D297353CC}">
              <c16:uniqueId val="{00000001-B27F-4D00-93AA-6AFFAC164818}"/>
            </c:ext>
          </c:extLst>
        </c:ser>
        <c:ser>
          <c:idx val="2"/>
          <c:order val="2"/>
          <c:tx>
            <c:strRef>
              <c:f>'[Crime_data (1).csv]Analysis'!$U$1</c:f>
              <c:strCache>
                <c:ptCount val="1"/>
                <c:pt idx="0">
                  <c:v>HighYouthUnemploy</c:v>
                </c:pt>
              </c:strCache>
            </c:strRef>
          </c:tx>
          <c:spPr>
            <a:solidFill>
              <a:schemeClr val="accent3"/>
            </a:solidFill>
            <a:ln>
              <a:noFill/>
            </a:ln>
            <a:effectLst/>
          </c:spPr>
          <c:invertIfNegative val="0"/>
          <c:val>
            <c:numRef>
              <c:f>'[Crime_data (1).csv]Analysis'!$U$2:$U$48</c:f>
              <c:numCache>
                <c:formatCode>General</c:formatCode>
                <c:ptCount val="47"/>
                <c:pt idx="0">
                  <c:v>1</c:v>
                </c:pt>
                <c:pt idx="1">
                  <c:v>1</c:v>
                </c:pt>
                <c:pt idx="2">
                  <c:v>0</c:v>
                </c:pt>
                <c:pt idx="3">
                  <c:v>0</c:v>
                </c:pt>
                <c:pt idx="4">
                  <c:v>1</c:v>
                </c:pt>
                <c:pt idx="5">
                  <c:v>1</c:v>
                </c:pt>
                <c:pt idx="6">
                  <c:v>1</c:v>
                </c:pt>
                <c:pt idx="7">
                  <c:v>1</c:v>
                </c:pt>
                <c:pt idx="8">
                  <c:v>0</c:v>
                </c:pt>
                <c:pt idx="9">
                  <c:v>1</c:v>
                </c:pt>
                <c:pt idx="10">
                  <c:v>0</c:v>
                </c:pt>
                <c:pt idx="11">
                  <c:v>0</c:v>
                </c:pt>
                <c:pt idx="12">
                  <c:v>0</c:v>
                </c:pt>
                <c:pt idx="13">
                  <c:v>0</c:v>
                </c:pt>
                <c:pt idx="14">
                  <c:v>0</c:v>
                </c:pt>
                <c:pt idx="15">
                  <c:v>1</c:v>
                </c:pt>
                <c:pt idx="16">
                  <c:v>1</c:v>
                </c:pt>
                <c:pt idx="17">
                  <c:v>0</c:v>
                </c:pt>
                <c:pt idx="18">
                  <c:v>0</c:v>
                </c:pt>
                <c:pt idx="19">
                  <c:v>0</c:v>
                </c:pt>
                <c:pt idx="20">
                  <c:v>0</c:v>
                </c:pt>
                <c:pt idx="21">
                  <c:v>0</c:v>
                </c:pt>
                <c:pt idx="22">
                  <c:v>0</c:v>
                </c:pt>
                <c:pt idx="23">
                  <c:v>0</c:v>
                </c:pt>
                <c:pt idx="24">
                  <c:v>0</c:v>
                </c:pt>
                <c:pt idx="25">
                  <c:v>0</c:v>
                </c:pt>
                <c:pt idx="26">
                  <c:v>0</c:v>
                </c:pt>
                <c:pt idx="27">
                  <c:v>1</c:v>
                </c:pt>
                <c:pt idx="28">
                  <c:v>0</c:v>
                </c:pt>
                <c:pt idx="29">
                  <c:v>0</c:v>
                </c:pt>
                <c:pt idx="30">
                  <c:v>0</c:v>
                </c:pt>
                <c:pt idx="31">
                  <c:v>0</c:v>
                </c:pt>
                <c:pt idx="32">
                  <c:v>1</c:v>
                </c:pt>
                <c:pt idx="33">
                  <c:v>1</c:v>
                </c:pt>
                <c:pt idx="34">
                  <c:v>0</c:v>
                </c:pt>
                <c:pt idx="35">
                  <c:v>1</c:v>
                </c:pt>
                <c:pt idx="36">
                  <c:v>0</c:v>
                </c:pt>
                <c:pt idx="37">
                  <c:v>0</c:v>
                </c:pt>
                <c:pt idx="38">
                  <c:v>1</c:v>
                </c:pt>
                <c:pt idx="39">
                  <c:v>0</c:v>
                </c:pt>
                <c:pt idx="40">
                  <c:v>1</c:v>
                </c:pt>
                <c:pt idx="41">
                  <c:v>0</c:v>
                </c:pt>
                <c:pt idx="42">
                  <c:v>0</c:v>
                </c:pt>
                <c:pt idx="43">
                  <c:v>0</c:v>
                </c:pt>
                <c:pt idx="44">
                  <c:v>0</c:v>
                </c:pt>
                <c:pt idx="45">
                  <c:v>0</c:v>
                </c:pt>
                <c:pt idx="46">
                  <c:v>0</c:v>
                </c:pt>
              </c:numCache>
            </c:numRef>
          </c:val>
          <c:extLst>
            <c:ext xmlns:c16="http://schemas.microsoft.com/office/drawing/2014/chart" uri="{C3380CC4-5D6E-409C-BE32-E72D297353CC}">
              <c16:uniqueId val="{00000002-B27F-4D00-93AA-6AFFAC164818}"/>
            </c:ext>
          </c:extLst>
        </c:ser>
        <c:ser>
          <c:idx val="3"/>
          <c:order val="3"/>
          <c:tx>
            <c:strRef>
              <c:f>'[Crime_data (1).csv]Analysis'!$V$1</c:f>
              <c:strCache>
                <c:ptCount val="1"/>
                <c:pt idx="0">
                  <c:v>YouthUnemploy10</c:v>
                </c:pt>
              </c:strCache>
            </c:strRef>
          </c:tx>
          <c:spPr>
            <a:solidFill>
              <a:schemeClr val="accent4"/>
            </a:solidFill>
            <a:ln>
              <a:noFill/>
            </a:ln>
            <a:effectLst/>
          </c:spPr>
          <c:invertIfNegative val="0"/>
          <c:val>
            <c:numRef>
              <c:f>'[Crime_data (1).csv]Analysis'!$V$2:$V$48</c:f>
              <c:numCache>
                <c:formatCode>General</c:formatCode>
                <c:ptCount val="47"/>
                <c:pt idx="0">
                  <c:v>82</c:v>
                </c:pt>
                <c:pt idx="1">
                  <c:v>138</c:v>
                </c:pt>
                <c:pt idx="2">
                  <c:v>98</c:v>
                </c:pt>
                <c:pt idx="3">
                  <c:v>131</c:v>
                </c:pt>
                <c:pt idx="4">
                  <c:v>79</c:v>
                </c:pt>
                <c:pt idx="5">
                  <c:v>81</c:v>
                </c:pt>
                <c:pt idx="6">
                  <c:v>71</c:v>
                </c:pt>
                <c:pt idx="7">
                  <c:v>119</c:v>
                </c:pt>
                <c:pt idx="8">
                  <c:v>110</c:v>
                </c:pt>
                <c:pt idx="9">
                  <c:v>97</c:v>
                </c:pt>
                <c:pt idx="10">
                  <c:v>93</c:v>
                </c:pt>
                <c:pt idx="11">
                  <c:v>125</c:v>
                </c:pt>
                <c:pt idx="12">
                  <c:v>80</c:v>
                </c:pt>
                <c:pt idx="13">
                  <c:v>82</c:v>
                </c:pt>
                <c:pt idx="14">
                  <c:v>76</c:v>
                </c:pt>
                <c:pt idx="15">
                  <c:v>104</c:v>
                </c:pt>
                <c:pt idx="16">
                  <c:v>107</c:v>
                </c:pt>
                <c:pt idx="17">
                  <c:v>79</c:v>
                </c:pt>
                <c:pt idx="18">
                  <c:v>106</c:v>
                </c:pt>
                <c:pt idx="19">
                  <c:v>110</c:v>
                </c:pt>
                <c:pt idx="20">
                  <c:v>92</c:v>
                </c:pt>
                <c:pt idx="21">
                  <c:v>80</c:v>
                </c:pt>
                <c:pt idx="22">
                  <c:v>84</c:v>
                </c:pt>
                <c:pt idx="23">
                  <c:v>79</c:v>
                </c:pt>
                <c:pt idx="24">
                  <c:v>87</c:v>
                </c:pt>
                <c:pt idx="25">
                  <c:v>119</c:v>
                </c:pt>
                <c:pt idx="26">
                  <c:v>85</c:v>
                </c:pt>
                <c:pt idx="27">
                  <c:v>87</c:v>
                </c:pt>
                <c:pt idx="28">
                  <c:v>103</c:v>
                </c:pt>
                <c:pt idx="29">
                  <c:v>93</c:v>
                </c:pt>
                <c:pt idx="30">
                  <c:v>117</c:v>
                </c:pt>
                <c:pt idx="31">
                  <c:v>99</c:v>
                </c:pt>
                <c:pt idx="32">
                  <c:v>143</c:v>
                </c:pt>
                <c:pt idx="33">
                  <c:v>115</c:v>
                </c:pt>
                <c:pt idx="34">
                  <c:v>93</c:v>
                </c:pt>
                <c:pt idx="35">
                  <c:v>78</c:v>
                </c:pt>
                <c:pt idx="36">
                  <c:v>89</c:v>
                </c:pt>
                <c:pt idx="37">
                  <c:v>83</c:v>
                </c:pt>
                <c:pt idx="38">
                  <c:v>105</c:v>
                </c:pt>
                <c:pt idx="39">
                  <c:v>131</c:v>
                </c:pt>
                <c:pt idx="40">
                  <c:v>94</c:v>
                </c:pt>
                <c:pt idx="41">
                  <c:v>88</c:v>
                </c:pt>
                <c:pt idx="42">
                  <c:v>82</c:v>
                </c:pt>
                <c:pt idx="43">
                  <c:v>97</c:v>
                </c:pt>
                <c:pt idx="44">
                  <c:v>79</c:v>
                </c:pt>
                <c:pt idx="45">
                  <c:v>110</c:v>
                </c:pt>
                <c:pt idx="46">
                  <c:v>100</c:v>
                </c:pt>
              </c:numCache>
            </c:numRef>
          </c:val>
          <c:extLst>
            <c:ext xmlns:c16="http://schemas.microsoft.com/office/drawing/2014/chart" uri="{C3380CC4-5D6E-409C-BE32-E72D297353CC}">
              <c16:uniqueId val="{00000003-B27F-4D00-93AA-6AFFAC164818}"/>
            </c:ext>
          </c:extLst>
        </c:ser>
        <c:ser>
          <c:idx val="4"/>
          <c:order val="4"/>
          <c:tx>
            <c:strRef>
              <c:f>'[Crime_data (1).csv]Analysis'!$W$1</c:f>
              <c:strCache>
                <c:ptCount val="1"/>
                <c:pt idx="0">
                  <c:v>MatureUnemploy10</c:v>
                </c:pt>
              </c:strCache>
            </c:strRef>
          </c:tx>
          <c:spPr>
            <a:solidFill>
              <a:schemeClr val="accent5"/>
            </a:solidFill>
            <a:ln>
              <a:noFill/>
            </a:ln>
            <a:effectLst/>
          </c:spPr>
          <c:invertIfNegative val="0"/>
          <c:val>
            <c:numRef>
              <c:f>'[Crime_data (1).csv]Analysis'!$W$2:$W$48</c:f>
              <c:numCache>
                <c:formatCode>General</c:formatCode>
                <c:ptCount val="47"/>
                <c:pt idx="0">
                  <c:v>20</c:v>
                </c:pt>
                <c:pt idx="1">
                  <c:v>39</c:v>
                </c:pt>
                <c:pt idx="2">
                  <c:v>33</c:v>
                </c:pt>
                <c:pt idx="3">
                  <c:v>50</c:v>
                </c:pt>
                <c:pt idx="4">
                  <c:v>24</c:v>
                </c:pt>
                <c:pt idx="5">
                  <c:v>24</c:v>
                </c:pt>
                <c:pt idx="6">
                  <c:v>23</c:v>
                </c:pt>
                <c:pt idx="7">
                  <c:v>36</c:v>
                </c:pt>
                <c:pt idx="8">
                  <c:v>36</c:v>
                </c:pt>
                <c:pt idx="9">
                  <c:v>28</c:v>
                </c:pt>
                <c:pt idx="10">
                  <c:v>36</c:v>
                </c:pt>
                <c:pt idx="11">
                  <c:v>49</c:v>
                </c:pt>
                <c:pt idx="12">
                  <c:v>28</c:v>
                </c:pt>
                <c:pt idx="13">
                  <c:v>30</c:v>
                </c:pt>
                <c:pt idx="14">
                  <c:v>25</c:v>
                </c:pt>
                <c:pt idx="15">
                  <c:v>25</c:v>
                </c:pt>
                <c:pt idx="16">
                  <c:v>34</c:v>
                </c:pt>
                <c:pt idx="17">
                  <c:v>33</c:v>
                </c:pt>
                <c:pt idx="18">
                  <c:v>41</c:v>
                </c:pt>
                <c:pt idx="19">
                  <c:v>40</c:v>
                </c:pt>
                <c:pt idx="20">
                  <c:v>41</c:v>
                </c:pt>
                <c:pt idx="21">
                  <c:v>28</c:v>
                </c:pt>
                <c:pt idx="22">
                  <c:v>32</c:v>
                </c:pt>
                <c:pt idx="23">
                  <c:v>28</c:v>
                </c:pt>
                <c:pt idx="24">
                  <c:v>32</c:v>
                </c:pt>
                <c:pt idx="25">
                  <c:v>41</c:v>
                </c:pt>
                <c:pt idx="26">
                  <c:v>29</c:v>
                </c:pt>
                <c:pt idx="27">
                  <c:v>15</c:v>
                </c:pt>
                <c:pt idx="28">
                  <c:v>34</c:v>
                </c:pt>
                <c:pt idx="29">
                  <c:v>35</c:v>
                </c:pt>
                <c:pt idx="30">
                  <c:v>44</c:v>
                </c:pt>
                <c:pt idx="31">
                  <c:v>39</c:v>
                </c:pt>
                <c:pt idx="32">
                  <c:v>41</c:v>
                </c:pt>
                <c:pt idx="33">
                  <c:v>36</c:v>
                </c:pt>
                <c:pt idx="34">
                  <c:v>27</c:v>
                </c:pt>
                <c:pt idx="35">
                  <c:v>24</c:v>
                </c:pt>
                <c:pt idx="36">
                  <c:v>29</c:v>
                </c:pt>
                <c:pt idx="37">
                  <c:v>32</c:v>
                </c:pt>
                <c:pt idx="38">
                  <c:v>27</c:v>
                </c:pt>
                <c:pt idx="39">
                  <c:v>59</c:v>
                </c:pt>
                <c:pt idx="40">
                  <c:v>19</c:v>
                </c:pt>
                <c:pt idx="41">
                  <c:v>36</c:v>
                </c:pt>
                <c:pt idx="42">
                  <c:v>34</c:v>
                </c:pt>
                <c:pt idx="43">
                  <c:v>36</c:v>
                </c:pt>
                <c:pt idx="44">
                  <c:v>36</c:v>
                </c:pt>
                <c:pt idx="45">
                  <c:v>40</c:v>
                </c:pt>
                <c:pt idx="46">
                  <c:v>40</c:v>
                </c:pt>
              </c:numCache>
            </c:numRef>
          </c:val>
          <c:extLst>
            <c:ext xmlns:c16="http://schemas.microsoft.com/office/drawing/2014/chart" uri="{C3380CC4-5D6E-409C-BE32-E72D297353CC}">
              <c16:uniqueId val="{00000004-B27F-4D00-93AA-6AFFAC164818}"/>
            </c:ext>
          </c:extLst>
        </c:ser>
        <c:ser>
          <c:idx val="5"/>
          <c:order val="5"/>
          <c:tx>
            <c:strRef>
              <c:f>'[Crime_data (1).csv]Analysis'!$X$1</c:f>
              <c:strCache>
                <c:ptCount val="1"/>
                <c:pt idx="0">
                  <c:v>HighYouthUnemploy10</c:v>
                </c:pt>
              </c:strCache>
            </c:strRef>
          </c:tx>
          <c:spPr>
            <a:solidFill>
              <a:schemeClr val="accent6"/>
            </a:solidFill>
            <a:ln>
              <a:noFill/>
            </a:ln>
            <a:effectLst/>
          </c:spPr>
          <c:invertIfNegative val="0"/>
          <c:val>
            <c:numRef>
              <c:f>'[Crime_data (1).csv]Analysis'!$X$2:$X$48</c:f>
              <c:numCache>
                <c:formatCode>General</c:formatCode>
                <c:ptCount val="47"/>
                <c:pt idx="0">
                  <c:v>1</c:v>
                </c:pt>
                <c:pt idx="1">
                  <c:v>1</c:v>
                </c:pt>
                <c:pt idx="2">
                  <c:v>0</c:v>
                </c:pt>
                <c:pt idx="3">
                  <c:v>0</c:v>
                </c:pt>
                <c:pt idx="4">
                  <c:v>1</c:v>
                </c:pt>
                <c:pt idx="5">
                  <c:v>1</c:v>
                </c:pt>
                <c:pt idx="6">
                  <c:v>1</c:v>
                </c:pt>
                <c:pt idx="7">
                  <c:v>1</c:v>
                </c:pt>
                <c:pt idx="8">
                  <c:v>1</c:v>
                </c:pt>
                <c:pt idx="9">
                  <c:v>1</c:v>
                </c:pt>
                <c:pt idx="10">
                  <c:v>0</c:v>
                </c:pt>
                <c:pt idx="11">
                  <c:v>0</c:v>
                </c:pt>
                <c:pt idx="12">
                  <c:v>0</c:v>
                </c:pt>
                <c:pt idx="13">
                  <c:v>0</c:v>
                </c:pt>
                <c:pt idx="14">
                  <c:v>1</c:v>
                </c:pt>
                <c:pt idx="15">
                  <c:v>1</c:v>
                </c:pt>
                <c:pt idx="16">
                  <c:v>1</c:v>
                </c:pt>
                <c:pt idx="17">
                  <c:v>0</c:v>
                </c:pt>
                <c:pt idx="18">
                  <c:v>0</c:v>
                </c:pt>
                <c:pt idx="19">
                  <c:v>0</c:v>
                </c:pt>
                <c:pt idx="20">
                  <c:v>0</c:v>
                </c:pt>
                <c:pt idx="21">
                  <c:v>0</c:v>
                </c:pt>
                <c:pt idx="22">
                  <c:v>0</c:v>
                </c:pt>
                <c:pt idx="23">
                  <c:v>0</c:v>
                </c:pt>
                <c:pt idx="24">
                  <c:v>0</c:v>
                </c:pt>
                <c:pt idx="25">
                  <c:v>0</c:v>
                </c:pt>
                <c:pt idx="26">
                  <c:v>0</c:v>
                </c:pt>
                <c:pt idx="27">
                  <c:v>0</c:v>
                </c:pt>
                <c:pt idx="28">
                  <c:v>1</c:v>
                </c:pt>
                <c:pt idx="29">
                  <c:v>0</c:v>
                </c:pt>
                <c:pt idx="30">
                  <c:v>0</c:v>
                </c:pt>
                <c:pt idx="31">
                  <c:v>0</c:v>
                </c:pt>
                <c:pt idx="32">
                  <c:v>1</c:v>
                </c:pt>
                <c:pt idx="33">
                  <c:v>1</c:v>
                </c:pt>
                <c:pt idx="34">
                  <c:v>1</c:v>
                </c:pt>
                <c:pt idx="35">
                  <c:v>1</c:v>
                </c:pt>
                <c:pt idx="36">
                  <c:v>1</c:v>
                </c:pt>
                <c:pt idx="37">
                  <c:v>0</c:v>
                </c:pt>
                <c:pt idx="38">
                  <c:v>1</c:v>
                </c:pt>
                <c:pt idx="39">
                  <c:v>0</c:v>
                </c:pt>
                <c:pt idx="40">
                  <c:v>1</c:v>
                </c:pt>
                <c:pt idx="41">
                  <c:v>0</c:v>
                </c:pt>
                <c:pt idx="42">
                  <c:v>0</c:v>
                </c:pt>
                <c:pt idx="43">
                  <c:v>0</c:v>
                </c:pt>
                <c:pt idx="44">
                  <c:v>0</c:v>
                </c:pt>
                <c:pt idx="45">
                  <c:v>0</c:v>
                </c:pt>
                <c:pt idx="46">
                  <c:v>0</c:v>
                </c:pt>
              </c:numCache>
            </c:numRef>
          </c:val>
          <c:extLst>
            <c:ext xmlns:c16="http://schemas.microsoft.com/office/drawing/2014/chart" uri="{C3380CC4-5D6E-409C-BE32-E72D297353CC}">
              <c16:uniqueId val="{00000005-B27F-4D00-93AA-6AFFAC164818}"/>
            </c:ext>
          </c:extLst>
        </c:ser>
        <c:dLbls>
          <c:showLegendKey val="0"/>
          <c:showVal val="0"/>
          <c:showCatName val="0"/>
          <c:showSerName val="0"/>
          <c:showPercent val="0"/>
          <c:showBubbleSize val="0"/>
        </c:dLbls>
        <c:gapWidth val="150"/>
        <c:overlap val="100"/>
        <c:axId val="531457936"/>
        <c:axId val="531459576"/>
      </c:barChart>
      <c:catAx>
        <c:axId val="531457936"/>
        <c:scaling>
          <c:orientation val="minMax"/>
        </c:scaling>
        <c:delete val="0"/>
        <c:axPos val="b"/>
        <c:majorGridlines>
          <c:spPr>
            <a:ln w="9525">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531459576"/>
        <c:crosses val="autoZero"/>
        <c:auto val="1"/>
        <c:lblAlgn val="ctr"/>
        <c:lblOffset val="100"/>
        <c:noMultiLvlLbl val="0"/>
      </c:catAx>
      <c:valAx>
        <c:axId val="531459576"/>
        <c:scaling>
          <c:orientation val="minMax"/>
        </c:scaling>
        <c:delete val="0"/>
        <c:axPos val="l"/>
        <c:majorGridlines>
          <c:spPr>
            <a:ln w="9525">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531457936"/>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r>
              <a:rPr lang="en-GB"/>
              <a:t>Crime Rate due to Wage condition</a:t>
            </a:r>
          </a:p>
        </c:rich>
      </c:tx>
      <c:overlay val="0"/>
      <c:spPr>
        <a:noFill/>
        <a:ln>
          <a:noFill/>
        </a:ln>
        <a:effectLst/>
      </c:spPr>
      <c:txPr>
        <a:bodyPr rot="0" spcFirstLastPara="1" vertOverflow="ellipsis" vert="horz" wrap="square" anchor="ctr" anchorCtr="1"/>
        <a:lstStyle/>
        <a:p>
          <a:pPr>
            <a:defRPr sz="1600" b="1" i="0" u="none" strike="noStrike" kern="1200" cap="all" spc="120" normalizeH="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'[Crime_data (1).csv]Analysis'!$Z$1</c:f>
              <c:strCache>
                <c:ptCount val="1"/>
                <c:pt idx="0">
                  <c:v>Wage</c:v>
                </c:pt>
              </c:strCache>
            </c:strRef>
          </c:tx>
          <c:spPr>
            <a:ln w="22225" cap="rnd">
              <a:solidFill>
                <a:schemeClr val="accent1"/>
              </a:solidFill>
              <a:round/>
            </a:ln>
            <a:effectLst/>
          </c:spPr>
          <c:marker>
            <c:symbol val="diamond"/>
            <c:size val="6"/>
            <c:spPr>
              <a:solidFill>
                <a:schemeClr val="accent1"/>
              </a:solidFill>
              <a:ln w="9525">
                <a:solidFill>
                  <a:schemeClr val="accent1"/>
                </a:solidFill>
                <a:round/>
              </a:ln>
              <a:effectLst/>
            </c:spPr>
          </c:marker>
          <c:val>
            <c:numRef>
              <c:f>'[Crime_data (1).csv]Analysis'!$Z$2:$Z$48</c:f>
              <c:numCache>
                <c:formatCode>General</c:formatCode>
                <c:ptCount val="47"/>
                <c:pt idx="0">
                  <c:v>564</c:v>
                </c:pt>
                <c:pt idx="1">
                  <c:v>453</c:v>
                </c:pt>
                <c:pt idx="2">
                  <c:v>288</c:v>
                </c:pt>
                <c:pt idx="3">
                  <c:v>457</c:v>
                </c:pt>
                <c:pt idx="4">
                  <c:v>593</c:v>
                </c:pt>
                <c:pt idx="5">
                  <c:v>507</c:v>
                </c:pt>
                <c:pt idx="6">
                  <c:v>486</c:v>
                </c:pt>
                <c:pt idx="7">
                  <c:v>487</c:v>
                </c:pt>
                <c:pt idx="8">
                  <c:v>489</c:v>
                </c:pt>
                <c:pt idx="9">
                  <c:v>425</c:v>
                </c:pt>
                <c:pt idx="10">
                  <c:v>318</c:v>
                </c:pt>
                <c:pt idx="11">
                  <c:v>572</c:v>
                </c:pt>
                <c:pt idx="12">
                  <c:v>529</c:v>
                </c:pt>
                <c:pt idx="13">
                  <c:v>689</c:v>
                </c:pt>
                <c:pt idx="14">
                  <c:v>396</c:v>
                </c:pt>
                <c:pt idx="15">
                  <c:v>526</c:v>
                </c:pt>
                <c:pt idx="16">
                  <c:v>557</c:v>
                </c:pt>
                <c:pt idx="17">
                  <c:v>627</c:v>
                </c:pt>
                <c:pt idx="18">
                  <c:v>617</c:v>
                </c:pt>
                <c:pt idx="19">
                  <c:v>394</c:v>
                </c:pt>
                <c:pt idx="20">
                  <c:v>405</c:v>
                </c:pt>
                <c:pt idx="21">
                  <c:v>496</c:v>
                </c:pt>
                <c:pt idx="22">
                  <c:v>395</c:v>
                </c:pt>
                <c:pt idx="23">
                  <c:v>382</c:v>
                </c:pt>
                <c:pt idx="24">
                  <c:v>580</c:v>
                </c:pt>
                <c:pt idx="25">
                  <c:v>588</c:v>
                </c:pt>
                <c:pt idx="26">
                  <c:v>421</c:v>
                </c:pt>
                <c:pt idx="27">
                  <c:v>590</c:v>
                </c:pt>
                <c:pt idx="28">
                  <c:v>589</c:v>
                </c:pt>
                <c:pt idx="29">
                  <c:v>631</c:v>
                </c:pt>
                <c:pt idx="30">
                  <c:v>427</c:v>
                </c:pt>
                <c:pt idx="31">
                  <c:v>620</c:v>
                </c:pt>
                <c:pt idx="32">
                  <c:v>540</c:v>
                </c:pt>
                <c:pt idx="33">
                  <c:v>622</c:v>
                </c:pt>
                <c:pt idx="34">
                  <c:v>637</c:v>
                </c:pt>
                <c:pt idx="35">
                  <c:v>462</c:v>
                </c:pt>
                <c:pt idx="36">
                  <c:v>488</c:v>
                </c:pt>
                <c:pt idx="37">
                  <c:v>513</c:v>
                </c:pt>
                <c:pt idx="38">
                  <c:v>537</c:v>
                </c:pt>
                <c:pt idx="39">
                  <c:v>626</c:v>
                </c:pt>
                <c:pt idx="40">
                  <c:v>578</c:v>
                </c:pt>
                <c:pt idx="41">
                  <c:v>559</c:v>
                </c:pt>
                <c:pt idx="42">
                  <c:v>472</c:v>
                </c:pt>
                <c:pt idx="43">
                  <c:v>557</c:v>
                </c:pt>
                <c:pt idx="44">
                  <c:v>657</c:v>
                </c:pt>
                <c:pt idx="45">
                  <c:v>673</c:v>
                </c:pt>
                <c:pt idx="46">
                  <c:v>674</c:v>
                </c:pt>
              </c:numCache>
            </c:numRef>
          </c:val>
          <c:smooth val="0"/>
          <c:extLst>
            <c:ext xmlns:c16="http://schemas.microsoft.com/office/drawing/2014/chart" uri="{C3380CC4-5D6E-409C-BE32-E72D297353CC}">
              <c16:uniqueId val="{00000000-275D-4E97-A00C-24638209AB62}"/>
            </c:ext>
          </c:extLst>
        </c:ser>
        <c:ser>
          <c:idx val="1"/>
          <c:order val="1"/>
          <c:tx>
            <c:strRef>
              <c:f>'[Crime_data (1).csv]Analysis'!$AA$1</c:f>
              <c:strCache>
                <c:ptCount val="1"/>
                <c:pt idx="0">
                  <c:v>BelowWage</c:v>
                </c:pt>
              </c:strCache>
            </c:strRef>
          </c:tx>
          <c:spPr>
            <a:ln w="22225" cap="rnd">
              <a:solidFill>
                <a:schemeClr val="accent2"/>
              </a:solidFill>
              <a:round/>
            </a:ln>
            <a:effectLst/>
          </c:spPr>
          <c:marker>
            <c:symbol val="square"/>
            <c:size val="6"/>
            <c:spPr>
              <a:solidFill>
                <a:schemeClr val="accent2"/>
              </a:solidFill>
              <a:ln w="9525">
                <a:solidFill>
                  <a:schemeClr val="accent2"/>
                </a:solidFill>
                <a:round/>
              </a:ln>
              <a:effectLst/>
            </c:spPr>
          </c:marker>
          <c:val>
            <c:numRef>
              <c:f>'[Crime_data (1).csv]Analysis'!$AA$2:$AA$48</c:f>
              <c:numCache>
                <c:formatCode>General</c:formatCode>
                <c:ptCount val="47"/>
                <c:pt idx="0">
                  <c:v>139</c:v>
                </c:pt>
                <c:pt idx="1">
                  <c:v>200</c:v>
                </c:pt>
                <c:pt idx="2">
                  <c:v>276</c:v>
                </c:pt>
                <c:pt idx="3">
                  <c:v>249</c:v>
                </c:pt>
                <c:pt idx="4">
                  <c:v>171</c:v>
                </c:pt>
                <c:pt idx="5">
                  <c:v>206</c:v>
                </c:pt>
                <c:pt idx="6">
                  <c:v>196</c:v>
                </c:pt>
                <c:pt idx="7">
                  <c:v>166</c:v>
                </c:pt>
                <c:pt idx="8">
                  <c:v>170</c:v>
                </c:pt>
                <c:pt idx="9">
                  <c:v>225</c:v>
                </c:pt>
                <c:pt idx="10">
                  <c:v>250</c:v>
                </c:pt>
                <c:pt idx="11">
                  <c:v>158</c:v>
                </c:pt>
                <c:pt idx="12">
                  <c:v>190</c:v>
                </c:pt>
                <c:pt idx="13">
                  <c:v>126</c:v>
                </c:pt>
                <c:pt idx="14">
                  <c:v>237</c:v>
                </c:pt>
                <c:pt idx="15">
                  <c:v>174</c:v>
                </c:pt>
                <c:pt idx="16">
                  <c:v>195</c:v>
                </c:pt>
                <c:pt idx="17">
                  <c:v>135</c:v>
                </c:pt>
                <c:pt idx="18">
                  <c:v>163</c:v>
                </c:pt>
                <c:pt idx="19">
                  <c:v>261</c:v>
                </c:pt>
                <c:pt idx="20">
                  <c:v>264</c:v>
                </c:pt>
                <c:pt idx="21">
                  <c:v>224</c:v>
                </c:pt>
                <c:pt idx="22">
                  <c:v>251</c:v>
                </c:pt>
                <c:pt idx="23">
                  <c:v>254</c:v>
                </c:pt>
                <c:pt idx="24">
                  <c:v>172</c:v>
                </c:pt>
                <c:pt idx="25">
                  <c:v>160</c:v>
                </c:pt>
                <c:pt idx="26">
                  <c:v>239</c:v>
                </c:pt>
                <c:pt idx="27">
                  <c:v>144</c:v>
                </c:pt>
                <c:pt idx="28">
                  <c:v>166</c:v>
                </c:pt>
                <c:pt idx="29">
                  <c:v>165</c:v>
                </c:pt>
                <c:pt idx="30">
                  <c:v>247</c:v>
                </c:pt>
                <c:pt idx="31">
                  <c:v>168</c:v>
                </c:pt>
                <c:pt idx="32">
                  <c:v>176</c:v>
                </c:pt>
                <c:pt idx="33">
                  <c:v>162</c:v>
                </c:pt>
                <c:pt idx="34">
                  <c:v>154</c:v>
                </c:pt>
                <c:pt idx="35">
                  <c:v>233</c:v>
                </c:pt>
                <c:pt idx="36">
                  <c:v>228</c:v>
                </c:pt>
                <c:pt idx="37">
                  <c:v>227</c:v>
                </c:pt>
                <c:pt idx="38">
                  <c:v>215</c:v>
                </c:pt>
                <c:pt idx="39">
                  <c:v>166</c:v>
                </c:pt>
                <c:pt idx="40">
                  <c:v>174</c:v>
                </c:pt>
                <c:pt idx="41">
                  <c:v>153</c:v>
                </c:pt>
                <c:pt idx="42">
                  <c:v>206</c:v>
                </c:pt>
                <c:pt idx="43">
                  <c:v>194</c:v>
                </c:pt>
                <c:pt idx="44">
                  <c:v>170</c:v>
                </c:pt>
                <c:pt idx="45">
                  <c:v>167</c:v>
                </c:pt>
                <c:pt idx="46">
                  <c:v>152</c:v>
                </c:pt>
              </c:numCache>
            </c:numRef>
          </c:val>
          <c:smooth val="0"/>
          <c:extLst>
            <c:ext xmlns:c16="http://schemas.microsoft.com/office/drawing/2014/chart" uri="{C3380CC4-5D6E-409C-BE32-E72D297353CC}">
              <c16:uniqueId val="{00000001-275D-4E97-A00C-24638209AB62}"/>
            </c:ext>
          </c:extLst>
        </c:ser>
        <c:ser>
          <c:idx val="2"/>
          <c:order val="2"/>
          <c:tx>
            <c:strRef>
              <c:f>'[Crime_data (1).csv]Analysis'!$AB$1</c:f>
              <c:strCache>
                <c:ptCount val="1"/>
                <c:pt idx="0">
                  <c:v>Wage10</c:v>
                </c:pt>
              </c:strCache>
            </c:strRef>
          </c:tx>
          <c:spPr>
            <a:ln w="22225" cap="rnd">
              <a:solidFill>
                <a:schemeClr val="accent3"/>
              </a:solidFill>
              <a:round/>
            </a:ln>
            <a:effectLst/>
          </c:spPr>
          <c:marker>
            <c:symbol val="triangle"/>
            <c:size val="6"/>
            <c:spPr>
              <a:solidFill>
                <a:schemeClr val="accent3"/>
              </a:solidFill>
              <a:ln w="9525">
                <a:solidFill>
                  <a:schemeClr val="accent3"/>
                </a:solidFill>
                <a:round/>
              </a:ln>
              <a:effectLst/>
            </c:spPr>
          </c:marker>
          <c:val>
            <c:numRef>
              <c:f>'[Crime_data (1).csv]Analysis'!$AB$2:$AB$48</c:f>
              <c:numCache>
                <c:formatCode>General</c:formatCode>
                <c:ptCount val="47"/>
                <c:pt idx="0">
                  <c:v>632</c:v>
                </c:pt>
                <c:pt idx="1">
                  <c:v>521</c:v>
                </c:pt>
                <c:pt idx="2">
                  <c:v>359</c:v>
                </c:pt>
                <c:pt idx="3">
                  <c:v>510</c:v>
                </c:pt>
                <c:pt idx="4">
                  <c:v>660</c:v>
                </c:pt>
                <c:pt idx="5">
                  <c:v>571</c:v>
                </c:pt>
                <c:pt idx="6">
                  <c:v>556</c:v>
                </c:pt>
                <c:pt idx="7">
                  <c:v>561</c:v>
                </c:pt>
                <c:pt idx="8">
                  <c:v>550</c:v>
                </c:pt>
                <c:pt idx="9">
                  <c:v>499</c:v>
                </c:pt>
                <c:pt idx="10">
                  <c:v>378</c:v>
                </c:pt>
                <c:pt idx="11">
                  <c:v>639</c:v>
                </c:pt>
                <c:pt idx="12">
                  <c:v>591</c:v>
                </c:pt>
                <c:pt idx="13">
                  <c:v>742</c:v>
                </c:pt>
                <c:pt idx="14">
                  <c:v>568</c:v>
                </c:pt>
                <c:pt idx="15">
                  <c:v>570</c:v>
                </c:pt>
                <c:pt idx="16">
                  <c:v>621</c:v>
                </c:pt>
                <c:pt idx="17">
                  <c:v>692</c:v>
                </c:pt>
                <c:pt idx="18">
                  <c:v>679</c:v>
                </c:pt>
                <c:pt idx="19">
                  <c:v>465</c:v>
                </c:pt>
                <c:pt idx="20">
                  <c:v>470</c:v>
                </c:pt>
                <c:pt idx="21">
                  <c:v>562</c:v>
                </c:pt>
                <c:pt idx="22">
                  <c:v>476</c:v>
                </c:pt>
                <c:pt idx="23">
                  <c:v>456</c:v>
                </c:pt>
                <c:pt idx="24">
                  <c:v>649</c:v>
                </c:pt>
                <c:pt idx="25">
                  <c:v>649</c:v>
                </c:pt>
                <c:pt idx="26">
                  <c:v>499</c:v>
                </c:pt>
                <c:pt idx="27">
                  <c:v>656</c:v>
                </c:pt>
                <c:pt idx="28">
                  <c:v>659</c:v>
                </c:pt>
                <c:pt idx="29">
                  <c:v>703</c:v>
                </c:pt>
                <c:pt idx="30">
                  <c:v>500</c:v>
                </c:pt>
                <c:pt idx="31">
                  <c:v>696</c:v>
                </c:pt>
                <c:pt idx="32">
                  <c:v>615</c:v>
                </c:pt>
                <c:pt idx="33">
                  <c:v>691</c:v>
                </c:pt>
                <c:pt idx="34">
                  <c:v>698</c:v>
                </c:pt>
                <c:pt idx="35">
                  <c:v>511</c:v>
                </c:pt>
                <c:pt idx="36">
                  <c:v>550</c:v>
                </c:pt>
                <c:pt idx="37">
                  <c:v>589</c:v>
                </c:pt>
                <c:pt idx="38">
                  <c:v>617</c:v>
                </c:pt>
                <c:pt idx="39">
                  <c:v>684</c:v>
                </c:pt>
                <c:pt idx="40">
                  <c:v>649</c:v>
                </c:pt>
                <c:pt idx="41">
                  <c:v>635</c:v>
                </c:pt>
                <c:pt idx="42">
                  <c:v>539</c:v>
                </c:pt>
                <c:pt idx="43">
                  <c:v>625</c:v>
                </c:pt>
                <c:pt idx="44">
                  <c:v>719</c:v>
                </c:pt>
                <c:pt idx="45">
                  <c:v>739</c:v>
                </c:pt>
                <c:pt idx="46">
                  <c:v>748</c:v>
                </c:pt>
              </c:numCache>
            </c:numRef>
          </c:val>
          <c:smooth val="0"/>
          <c:extLst>
            <c:ext xmlns:c16="http://schemas.microsoft.com/office/drawing/2014/chart" uri="{C3380CC4-5D6E-409C-BE32-E72D297353CC}">
              <c16:uniqueId val="{00000002-275D-4E97-A00C-24638209AB62}"/>
            </c:ext>
          </c:extLst>
        </c:ser>
        <c:ser>
          <c:idx val="3"/>
          <c:order val="3"/>
          <c:tx>
            <c:strRef>
              <c:f>'[Crime_data (1).csv]Analysis'!$AC$1</c:f>
              <c:strCache>
                <c:ptCount val="1"/>
                <c:pt idx="0">
                  <c:v>BelowWage10</c:v>
                </c:pt>
              </c:strCache>
            </c:strRef>
          </c:tx>
          <c:spPr>
            <a:ln w="22225" cap="rnd">
              <a:solidFill>
                <a:schemeClr val="accent4"/>
              </a:solidFill>
              <a:round/>
            </a:ln>
            <a:effectLst/>
          </c:spPr>
          <c:marker>
            <c:symbol val="x"/>
            <c:size val="6"/>
            <c:spPr>
              <a:noFill/>
              <a:ln w="9525">
                <a:solidFill>
                  <a:schemeClr val="accent4"/>
                </a:solidFill>
                <a:round/>
              </a:ln>
              <a:effectLst/>
            </c:spPr>
          </c:marker>
          <c:val>
            <c:numRef>
              <c:f>'[Crime_data (1).csv]Analysis'!$AC$2:$AC$48</c:f>
              <c:numCache>
                <c:formatCode>General</c:formatCode>
                <c:ptCount val="47"/>
                <c:pt idx="0">
                  <c:v>142</c:v>
                </c:pt>
                <c:pt idx="1">
                  <c:v>210</c:v>
                </c:pt>
                <c:pt idx="2">
                  <c:v>256</c:v>
                </c:pt>
                <c:pt idx="3">
                  <c:v>235</c:v>
                </c:pt>
                <c:pt idx="4">
                  <c:v>162</c:v>
                </c:pt>
                <c:pt idx="5">
                  <c:v>199</c:v>
                </c:pt>
                <c:pt idx="6">
                  <c:v>176</c:v>
                </c:pt>
                <c:pt idx="7">
                  <c:v>168</c:v>
                </c:pt>
                <c:pt idx="8">
                  <c:v>126</c:v>
                </c:pt>
                <c:pt idx="9">
                  <c:v>215</c:v>
                </c:pt>
                <c:pt idx="10">
                  <c:v>247</c:v>
                </c:pt>
                <c:pt idx="11">
                  <c:v>146</c:v>
                </c:pt>
                <c:pt idx="12">
                  <c:v>189</c:v>
                </c:pt>
                <c:pt idx="13">
                  <c:v>127</c:v>
                </c:pt>
                <c:pt idx="14">
                  <c:v>246</c:v>
                </c:pt>
                <c:pt idx="15">
                  <c:v>182</c:v>
                </c:pt>
                <c:pt idx="16">
                  <c:v>199</c:v>
                </c:pt>
                <c:pt idx="17">
                  <c:v>140</c:v>
                </c:pt>
                <c:pt idx="18">
                  <c:v>162</c:v>
                </c:pt>
                <c:pt idx="19">
                  <c:v>254</c:v>
                </c:pt>
                <c:pt idx="20">
                  <c:v>243</c:v>
                </c:pt>
                <c:pt idx="21">
                  <c:v>229</c:v>
                </c:pt>
                <c:pt idx="22">
                  <c:v>249</c:v>
                </c:pt>
                <c:pt idx="23">
                  <c:v>257</c:v>
                </c:pt>
                <c:pt idx="24">
                  <c:v>182</c:v>
                </c:pt>
                <c:pt idx="25">
                  <c:v>159</c:v>
                </c:pt>
                <c:pt idx="26">
                  <c:v>243</c:v>
                </c:pt>
                <c:pt idx="27">
                  <c:v>151</c:v>
                </c:pt>
                <c:pt idx="28">
                  <c:v>160</c:v>
                </c:pt>
                <c:pt idx="29">
                  <c:v>175</c:v>
                </c:pt>
                <c:pt idx="30">
                  <c:v>256</c:v>
                </c:pt>
                <c:pt idx="31">
                  <c:v>170</c:v>
                </c:pt>
                <c:pt idx="32">
                  <c:v>177</c:v>
                </c:pt>
                <c:pt idx="33">
                  <c:v>169</c:v>
                </c:pt>
                <c:pt idx="34">
                  <c:v>169</c:v>
                </c:pt>
                <c:pt idx="35">
                  <c:v>220</c:v>
                </c:pt>
                <c:pt idx="36">
                  <c:v>230</c:v>
                </c:pt>
                <c:pt idx="37">
                  <c:v>234</c:v>
                </c:pt>
                <c:pt idx="38">
                  <c:v>204</c:v>
                </c:pt>
                <c:pt idx="39">
                  <c:v>174</c:v>
                </c:pt>
                <c:pt idx="40">
                  <c:v>180</c:v>
                </c:pt>
                <c:pt idx="41">
                  <c:v>151</c:v>
                </c:pt>
                <c:pt idx="42">
                  <c:v>219</c:v>
                </c:pt>
                <c:pt idx="43">
                  <c:v>196</c:v>
                </c:pt>
                <c:pt idx="44">
                  <c:v>172</c:v>
                </c:pt>
                <c:pt idx="45">
                  <c:v>169</c:v>
                </c:pt>
                <c:pt idx="46">
                  <c:v>150</c:v>
                </c:pt>
              </c:numCache>
            </c:numRef>
          </c:val>
          <c:smooth val="0"/>
          <c:extLst>
            <c:ext xmlns:c16="http://schemas.microsoft.com/office/drawing/2014/chart" uri="{C3380CC4-5D6E-409C-BE32-E72D297353CC}">
              <c16:uniqueId val="{00000003-275D-4E97-A00C-24638209AB62}"/>
            </c:ext>
          </c:extLst>
        </c:ser>
        <c:dLbls>
          <c:showLegendKey val="0"/>
          <c:showVal val="0"/>
          <c:showCatName val="0"/>
          <c:showSerName val="0"/>
          <c:showPercent val="0"/>
          <c:showBubbleSize val="0"/>
        </c:dLbls>
        <c:marker val="1"/>
        <c:smooth val="0"/>
        <c:axId val="542113472"/>
        <c:axId val="542116752"/>
      </c:lineChart>
      <c:catAx>
        <c:axId val="542113472"/>
        <c:scaling>
          <c:orientation val="minMax"/>
        </c:scaling>
        <c:delete val="0"/>
        <c:axPos val="b"/>
        <c:majorGridlines>
          <c:spPr>
            <a:ln w="9525">
              <a:solidFill>
                <a:schemeClr val="tx1">
                  <a:lumMod val="15000"/>
                  <a:lumOff val="85000"/>
                </a:schemeClr>
              </a:solidFill>
              <a:round/>
            </a:ln>
            <a:effectLst/>
          </c:spPr>
        </c:majorGridlines>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Reported Series</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542116752"/>
        <c:crosses val="autoZero"/>
        <c:auto val="1"/>
        <c:lblAlgn val="ctr"/>
        <c:lblOffset val="100"/>
        <c:noMultiLvlLbl val="0"/>
      </c:catAx>
      <c:valAx>
        <c:axId val="542116752"/>
        <c:scaling>
          <c:orientation val="minMax"/>
        </c:scaling>
        <c:delete val="0"/>
        <c:axPos val="l"/>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Crime Rate</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42113472"/>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a:solidFill>
          <a:schemeClr val="lt1">
            <a:lumMod val="95000"/>
            <a:alpha val="10000"/>
          </a:schemeClr>
        </a:solidFill>
        <a:round/>
      </a:ln>
    </cs:spPr>
    <cs:defRPr sz="900" kern="1200"/>
  </cs:categoryAxis>
  <cs:chartArea>
    <cs:lnRef idx="0"/>
    <cs:fillRef idx="0"/>
    <cs:effectRef idx="0"/>
    <cs:fontRef idx="minor">
      <a:schemeClr val="dk1"/>
    </cs:fontRef>
    <cs:spPr>
      <a:gradFill rotWithShape="1">
        <a:gsLst>
          <a:gs pos="0">
            <a:schemeClr val="dk1">
              <a:lumMod val="65000"/>
              <a:lumOff val="35000"/>
            </a:schemeClr>
          </a:gs>
          <a:gs pos="100000">
            <a:schemeClr val="dk1">
              <a:lumMod val="85000"/>
              <a:lumOff val="15000"/>
            </a:schemeClr>
          </a:gs>
        </a:gsLst>
        <a:path path="circle">
          <a:fillToRect l="50000" t="50000" r="50000" b="50000"/>
        </a:path>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a:solidFill>
          <a:schemeClr val="lt1">
            <a:lumMod val="95000"/>
            <a:alpha val="54000"/>
          </a:schemeClr>
        </a:solidFill>
        <a:round/>
      </a:ln>
    </cs:spPr>
    <cs:defRPr sz="900" kern="1200"/>
  </cs:seriesAxis>
  <cs:seriesLine>
    <cs:lnRef idx="0"/>
    <cs:fillRef idx="0"/>
    <cs:effectRef idx="0"/>
    <cs:fontRef idx="minor">
      <a:schemeClr val="lt1"/>
    </cs:fontRef>
    <cs:spPr>
      <a:ln w="9525">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6">
  <cs:axisTitle>
    <cs:lnRef idx="0"/>
    <cs:fillRef idx="0"/>
    <cs:effectRef idx="0"/>
    <cs:fontRef idx="minor">
      <a:schemeClr val="tx1">
        <a:lumMod val="50000"/>
        <a:lumOff val="50000"/>
      </a:schemeClr>
    </cs:fontRef>
    <cs:defRPr sz="900" kern="1200" cap="all"/>
  </cs:axisTitle>
  <cs:category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2">
      <cs:styleClr val="auto"/>
    </cs:fillRef>
    <cs:effectRef idx="1"/>
    <cs:fontRef idx="minor">
      <a:schemeClr val="dk1"/>
    </cs:fontRef>
    <cs:spPr>
      <a:ln w="15875" cap="rnd">
        <a:solidFill>
          <a:schemeClr val="phClr"/>
        </a:solidFill>
        <a:round/>
      </a:ln>
    </cs:spPr>
  </cs:dataPointLine>
  <cs:dataPointMarker>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Marker>
  <cs:dataPointMarkerLayout symbol="circle" size="4"/>
  <cs:dataPointWireframe>
    <cs:lnRef idx="0">
      <cs:styleClr val="auto"/>
    </cs:lnRef>
    <cs:fillRef idx="2"/>
    <cs:effectRef idx="0"/>
    <cs:fontRef idx="minor">
      <a:schemeClr val="dk1"/>
    </cs:fontRef>
    <cs:spPr>
      <a:ln w="9525" cap="rnd">
        <a:solidFill>
          <a:schemeClr val="phClr"/>
        </a:solidFill>
        <a:round/>
      </a:ln>
    </cs:spPr>
  </cs:dataPointWireframe>
  <cs:dataTable>
    <cs:lnRef idx="0"/>
    <cs:fillRef idx="0"/>
    <cs:effectRef idx="0"/>
    <cs:fontRef idx="minor">
      <a:schemeClr val="tx1">
        <a:lumMod val="50000"/>
        <a:lumOff val="50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prstDash val="dash"/>
      </a:ln>
    </cs:spPr>
  </cs:dropLine>
  <cs:errorBar>
    <cs:lnRef idx="0"/>
    <cs:fillRef idx="0"/>
    <cs:effectRef idx="0"/>
    <cs:fontRef idx="minor">
      <a:schemeClr val="dk1"/>
    </cs:fontRef>
    <cs:spPr>
      <a:ln w="9525">
        <a:solidFill>
          <a:schemeClr val="tx1">
            <a:lumMod val="50000"/>
            <a:lumOff val="50000"/>
          </a:schemeClr>
        </a:solidFill>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50000"/>
        <a:lumOff val="50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prstDash val="dash"/>
      </a:ln>
    </cs:spPr>
  </cs:seriesLine>
  <cs:title>
    <cs:lnRef idx="0"/>
    <cs:fillRef idx="0"/>
    <cs:effectRef idx="0"/>
    <cs:fontRef idx="minor">
      <a:schemeClr val="tx1">
        <a:lumMod val="50000"/>
        <a:lumOff val="50000"/>
      </a:schemeClr>
    </cs:fontRef>
    <cs:defRPr sz="1400" kern="1200" cap="none" spc="20" baseline="0"/>
  </cs:title>
  <cs:trendline>
    <cs:lnRef idx="0">
      <cs:styleClr val="auto"/>
    </cs:lnRef>
    <cs:fillRef idx="2"/>
    <cs:effectRef idx="0"/>
    <cs:fontRef idx="minor">
      <a:schemeClr val="dk1"/>
    </cs:fontRef>
    <cs:spPr>
      <a:ln w="9525" cap="rnd">
        <a:solidFill>
          <a:schemeClr val="phClr"/>
        </a:solidFill>
      </a:ln>
    </cs:spPr>
  </cs:trendline>
  <cs:trendlineLabel>
    <cs:lnRef idx="0"/>
    <cs:fillRef idx="0"/>
    <cs:effectRef idx="0"/>
    <cs:fontRef idx="minor">
      <a:schemeClr val="tx1">
        <a:lumMod val="50000"/>
        <a:lumOff val="50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50000"/>
        <a:lumOff val="50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346">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75000"/>
            <a:lumOff val="25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6.xml><?xml version="1.0" encoding="utf-8"?>
<cs:chartStyle xmlns:cs="http://schemas.microsoft.com/office/drawing/2012/chartStyle" xmlns:a="http://schemas.openxmlformats.org/drawingml/2006/main" id="30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a:solidFill>
          <a:schemeClr val="tx1">
            <a:lumMod val="65000"/>
            <a:lumOff val="35000"/>
          </a:schemeClr>
        </a:solidFill>
        <a:round/>
      </a:ln>
    </cs:spPr>
  </cs:downBar>
  <cs:dropLine>
    <cs:lnRef idx="0"/>
    <cs:fillRef idx="0"/>
    <cs:effectRef idx="0"/>
    <cs:fontRef idx="minor">
      <a:schemeClr val="tx1"/>
    </cs:fontRef>
    <cs:spPr>
      <a:ln w="9525">
        <a:solidFill>
          <a:schemeClr val="tx1">
            <a:lumMod val="35000"/>
            <a:lumOff val="65000"/>
          </a:schemeClr>
        </a:solidFill>
        <a:round/>
      </a:ln>
    </cs:spPr>
  </cs:dropLine>
  <cs:errorBar>
    <cs:lnRef idx="0"/>
    <cs:fillRef idx="0"/>
    <cs:effectRef idx="0"/>
    <cs:fontRef idx="minor">
      <a:schemeClr val="tx1"/>
    </cs:fontRef>
    <cs:spPr>
      <a:ln w="9525">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a:solidFill>
          <a:schemeClr val="tx1">
            <a:lumMod val="15000"/>
            <a:lumOff val="85000"/>
          </a:schemeClr>
        </a:solidFill>
        <a:round/>
      </a:ln>
    </cs:spPr>
  </cs:gridlineMajor>
  <cs:gridlineMinor>
    <cs:lnRef idx="0"/>
    <cs:fillRef idx="0"/>
    <cs:effectRef idx="0"/>
    <cs:fontRef idx="minor">
      <a:schemeClr val="tx1"/>
    </cs:fontRef>
    <cs:spPr>
      <a:ln w="9525">
        <a:solidFill>
          <a:schemeClr val="tx1">
            <a:lumMod val="5000"/>
            <a:lumOff val="95000"/>
          </a:schemeClr>
        </a:solidFill>
        <a:round/>
      </a:ln>
    </cs:spPr>
  </cs:gridlineMinor>
  <cs:hiLoLine>
    <cs:lnRef idx="0"/>
    <cs:fillRef idx="0"/>
    <cs:effectRef idx="0"/>
    <cs:fontRef idx="minor">
      <a:schemeClr val="tx1"/>
    </cs:fontRef>
    <cs:spPr>
      <a:ln w="9525">
        <a:solidFill>
          <a:schemeClr val="tx1">
            <a:lumMod val="50000"/>
            <a:lumOff val="50000"/>
          </a:schemeClr>
        </a:solidFill>
        <a:round/>
      </a:ln>
    </cs:spPr>
  </cs:hiLoLine>
  <cs:leaderLine>
    <cs:lnRef idx="0"/>
    <cs:fillRef idx="0"/>
    <cs:effectRef idx="0"/>
    <cs:fontRef idx="minor">
      <a:schemeClr val="tx1"/>
    </cs:fontRef>
    <cs:spPr>
      <a:ln w="9525">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tx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303">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a:solidFill>
          <a:schemeClr val="dk1">
            <a:lumMod val="50000"/>
            <a:lumOff val="50000"/>
          </a:schemeClr>
        </a:solidFill>
        <a:round/>
      </a:ln>
    </cs:spPr>
  </cs:downBar>
  <cs:dropLine>
    <cs:lnRef idx="0"/>
    <cs:fillRef idx="0"/>
    <cs:effectRef idx="0"/>
    <cs:fontRef idx="minor">
      <a:schemeClr val="dk1"/>
    </cs:fontRef>
    <cs:spPr>
      <a:ln w="9525">
        <a:solidFill>
          <a:schemeClr val="dk1">
            <a:lumMod val="35000"/>
            <a:lumOff val="65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a:solidFill>
          <a:schemeClr val="dk1">
            <a:lumMod val="15000"/>
            <a:lumOff val="85000"/>
          </a:schemeClr>
        </a:solidFill>
        <a:round/>
      </a:ln>
    </cs:spPr>
  </cs:gridlineMajor>
  <cs:gridlineMinor>
    <cs:lnRef idx="0"/>
    <cs:fillRef idx="0"/>
    <cs:effectRef idx="0"/>
    <cs:fontRef idx="minor">
      <a:schemeClr val="dk1"/>
    </cs:fontRef>
    <cs:spPr>
      <a:ln w="9525">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round/>
      </a:ln>
    </cs:spPr>
  </cs:hiLoLine>
  <cs:leaderLine>
    <cs:lnRef idx="0"/>
    <cs:fillRef idx="0"/>
    <cs:effectRef idx="0"/>
    <cs:fontRef idx="minor">
      <a:schemeClr val="dk1"/>
    </cs:fontRef>
    <cs:spPr>
      <a:ln w="9525">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50000"/>
            <a:lumOff val="50000"/>
          </a:schemeClr>
        </a:solidFill>
        <a:round/>
      </a:ln>
    </cs:spPr>
  </cs:upBar>
  <cs:valueAxis>
    <cs:lnRef idx="0"/>
    <cs:fillRef idx="0"/>
    <cs:effectRef idx="0"/>
    <cs:fontRef idx="minor">
      <a:schemeClr val="dk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8.xml><?xml version="1.0" encoding="utf-8"?>
<cs:chartStyle xmlns:cs="http://schemas.microsoft.com/office/drawing/2012/chartStyle" xmlns:a="http://schemas.openxmlformats.org/drawingml/2006/main" id="23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9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a:solidFill>
          <a:schemeClr val="dk1">
            <a:lumMod val="15000"/>
            <a:lumOff val="85000"/>
          </a:schemeClr>
        </a:solidFill>
        <a:round/>
      </a:ln>
    </cs:spPr>
    <cs:defRPr sz="900" kern="1200"/>
  </cs:valueAxis>
  <cs:wall>
    <cs:lnRef idx="0"/>
    <cs:fillRef idx="0"/>
    <cs:effectRef idx="0"/>
    <cs:fontRef idx="minor">
      <a:schemeClr val="dk1"/>
    </cs:fontRef>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4" Type="http://schemas.openxmlformats.org/officeDocument/2006/relationships/fontTable" Target="fontTable.xml"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03555C3E7E84B65BF8861819A26998E"/>
        <w:category>
          <w:name w:val="General"/>
          <w:gallery w:val="placeholder"/>
        </w:category>
        <w:types>
          <w:type w:val="bbPlcHdr"/>
        </w:types>
        <w:behaviors>
          <w:behavior w:val="content"/>
        </w:behaviors>
        <w:guid w:val="{BDDA1A0E-D9B3-479B-BCF3-49CF88D2E779}"/>
      </w:docPartPr>
      <w:docPartBody>
        <w:p w:rsidR="005B70F6" w:rsidRDefault="00D60822" w:rsidP="000563E8">
          <w:pPr>
            <w:pStyle w:val="203555C3E7E84B65BF8861819A26998E"/>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3E8"/>
    <w:rsid w:val="000563E8"/>
    <w:rsid w:val="005B70F6"/>
    <w:rsid w:val="006F6B57"/>
    <w:rsid w:val="00975953"/>
    <w:rsid w:val="00D60822"/>
    <w:rsid w:val="00FC6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3555C3E7E84B65BF8861819A26998E">
    <w:name w:val="203555C3E7E84B65BF8861819A26998E"/>
    <w:rsid w:val="000563E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3B5285F-ACE4-41B5-8854-F89C74305BD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2025</Words>
  <Characters>11547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Data Handling and Business Intelligences</vt:lpstr>
    </vt:vector>
  </TitlesOfParts>
  <Company/>
  <LinksUpToDate>false</LinksUpToDate>
  <CharactersWithSpaces>13545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Handling and Business Intelligences</dc:title>
  <dc:creator>lenevo</dc:creator>
  <cp:lastModifiedBy>Valentina Cojocariu</cp:lastModifiedBy>
  <cp:revision>2</cp:revision>
  <dcterms:created xsi:type="dcterms:W3CDTF">2022-05-11T08:34:00Z</dcterms:created>
  <dcterms:modified xsi:type="dcterms:W3CDTF">2022-05-11T08:34:00Z</dcterms:modified>
</cp:coreProperties>
</file>