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AF2B9" w14:textId="04A11D7B" w:rsidR="00E15BE1" w:rsidRPr="00F14FE4" w:rsidRDefault="00F14FE4">
      <w:pPr>
        <w:rPr>
          <w:b/>
          <w:bCs/>
        </w:rPr>
      </w:pPr>
      <w:r w:rsidRPr="00F14FE4">
        <w:rPr>
          <w:b/>
          <w:bCs/>
        </w:rPr>
        <w:t>Student Name: Christopher Jones</w:t>
      </w:r>
    </w:p>
    <w:p w14:paraId="33F4A2FE" w14:textId="3A97333C" w:rsidR="00F14FE4" w:rsidRPr="00F14FE4" w:rsidRDefault="00F14FE4">
      <w:pPr>
        <w:rPr>
          <w:b/>
          <w:bCs/>
        </w:rPr>
      </w:pPr>
      <w:r w:rsidRPr="00F14FE4">
        <w:rPr>
          <w:b/>
          <w:bCs/>
        </w:rPr>
        <w:t>Student ID – 1815598</w:t>
      </w:r>
    </w:p>
    <w:p w14:paraId="5B6EA1D6" w14:textId="55954B74" w:rsidR="00F14FE4" w:rsidRPr="00F14FE4" w:rsidRDefault="00F14FE4">
      <w:pPr>
        <w:rPr>
          <w:b/>
          <w:bCs/>
        </w:rPr>
      </w:pPr>
    </w:p>
    <w:p w14:paraId="5B7C85FE" w14:textId="79A75A66" w:rsidR="00F14FE4" w:rsidRPr="00F14FE4" w:rsidRDefault="00F14FE4">
      <w:pPr>
        <w:rPr>
          <w:b/>
          <w:bCs/>
        </w:rPr>
      </w:pPr>
      <w:r w:rsidRPr="00F14FE4">
        <w:rPr>
          <w:b/>
          <w:bCs/>
        </w:rPr>
        <w:t xml:space="preserve">Year 3 – PCDA – Workbook 5 </w:t>
      </w:r>
    </w:p>
    <w:p w14:paraId="2443E7C7" w14:textId="5C1F8659" w:rsidR="00F14FE4" w:rsidRPr="00F14FE4" w:rsidRDefault="00F14FE4">
      <w:pPr>
        <w:rPr>
          <w:b/>
          <w:bCs/>
        </w:rPr>
      </w:pPr>
    </w:p>
    <w:p w14:paraId="4071E1FE" w14:textId="6BF7A90F" w:rsidR="00F14FE4" w:rsidRPr="00F14FE4" w:rsidRDefault="00F14FE4">
      <w:pPr>
        <w:rPr>
          <w:b/>
          <w:bCs/>
        </w:rPr>
      </w:pPr>
    </w:p>
    <w:p w14:paraId="171D91D9" w14:textId="77777777" w:rsidR="00F14FE4" w:rsidRPr="00F14FE4" w:rsidRDefault="00F14FE4">
      <w:pPr>
        <w:rPr>
          <w:b/>
          <w:bCs/>
        </w:rPr>
      </w:pPr>
    </w:p>
    <w:p w14:paraId="0B0CC3DA" w14:textId="03C2317B" w:rsidR="00F14FE4" w:rsidRPr="00F14FE4" w:rsidRDefault="00F14FE4">
      <w:pPr>
        <w:rPr>
          <w:b/>
          <w:bCs/>
        </w:rPr>
      </w:pPr>
    </w:p>
    <w:p w14:paraId="0C60CAB2" w14:textId="6E0030DD" w:rsidR="00F14FE4" w:rsidRPr="00F14FE4" w:rsidRDefault="00F14FE4" w:rsidP="00F14FE4">
      <w:pPr>
        <w:rPr>
          <w:b/>
          <w:bCs/>
        </w:rPr>
      </w:pPr>
      <w:r w:rsidRPr="00F14FE4">
        <w:rPr>
          <w:b/>
          <w:bCs/>
        </w:rPr>
        <w:t>Task 1</w:t>
      </w:r>
      <w:r>
        <w:rPr>
          <w:b/>
          <w:bCs/>
        </w:rPr>
        <w:br/>
      </w:r>
    </w:p>
    <w:p w14:paraId="784CCF40" w14:textId="77777777" w:rsidR="00F14FE4" w:rsidRDefault="00F14FE4" w:rsidP="00F14FE4">
      <w:pPr>
        <w:autoSpaceDE w:val="0"/>
        <w:autoSpaceDN w:val="0"/>
        <w:adjustRightInd w:val="0"/>
        <w:rPr>
          <w:rFonts w:ascii="Helvetica Neue" w:hAnsi="Helvetica Neue" w:cs="Helvetica Neue"/>
          <w:color w:val="000000"/>
        </w:rPr>
      </w:pPr>
      <w:r>
        <w:rPr>
          <w:rFonts w:ascii="Helvetica Neue" w:hAnsi="Helvetica Neue" w:cs="Helvetica Neue"/>
          <w:i/>
          <w:iCs/>
          <w:color w:val="000000"/>
        </w:rPr>
        <w:t xml:space="preserve">‘The push toward professionalisation of policing is an expanding discourse in western societies. Professions, as opposed to trades, crafts or occupations, have </w:t>
      </w:r>
      <w:proofErr w:type="gramStart"/>
      <w:r>
        <w:rPr>
          <w:rFonts w:ascii="Helvetica Neue" w:hAnsi="Helvetica Neue" w:cs="Helvetica Neue"/>
          <w:i/>
          <w:iCs/>
          <w:color w:val="000000"/>
        </w:rPr>
        <w:t>particular characteristics</w:t>
      </w:r>
      <w:proofErr w:type="gramEnd"/>
      <w:r>
        <w:rPr>
          <w:rFonts w:ascii="Helvetica Neue" w:hAnsi="Helvetica Neue" w:cs="Helvetica Neue"/>
          <w:i/>
          <w:iCs/>
          <w:color w:val="000000"/>
        </w:rPr>
        <w:t xml:space="preserve">, some of which have eluded policing and must be considered if the police are to reach this goal. Characteristics of a profession include a professional association, cognitive base, institutionalised training, licensing, work autonomy, colleague control, a code of ethics and high standards of professional and intellectual excellence. Further, professionalisation requires the alignment of various aspects of professional practice.’ </w:t>
      </w:r>
      <w:r>
        <w:rPr>
          <w:rFonts w:ascii="Helvetica Neue" w:hAnsi="Helvetica Neue" w:cs="Helvetica Neue"/>
          <w:color w:val="000000"/>
        </w:rPr>
        <w:t>(Schneider, 2009)</w:t>
      </w:r>
    </w:p>
    <w:p w14:paraId="35B7BA1E" w14:textId="77777777" w:rsidR="00F14FE4" w:rsidRDefault="00F14FE4" w:rsidP="00F14FE4">
      <w:pPr>
        <w:autoSpaceDE w:val="0"/>
        <w:autoSpaceDN w:val="0"/>
        <w:adjustRightInd w:val="0"/>
        <w:rPr>
          <w:rFonts w:ascii="Helvetica Neue" w:hAnsi="Helvetica Neue" w:cs="Helvetica Neue"/>
          <w:i/>
          <w:iCs/>
          <w:color w:val="000000"/>
        </w:rPr>
      </w:pPr>
    </w:p>
    <w:p w14:paraId="646BF214"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The College of Policing is a professional organisation in the United Kingdom which works independent, though closely with the Home Office, to allow those working within the Police and other law enforcement agencies to better understand their role through learning and guidance.</w:t>
      </w:r>
    </w:p>
    <w:p w14:paraId="1C32D9A9"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Through supporting professional development setting standards and being a hub for knowledge and best practises, the college can prove a valuable tool in professionalising Policing </w:t>
      </w:r>
      <w:proofErr w:type="gramStart"/>
      <w:r>
        <w:rPr>
          <w:rFonts w:ascii="Helvetica" w:hAnsi="Helvetica" w:cs="Helvetica"/>
          <w:color w:val="000000"/>
        </w:rPr>
        <w:t>on the whole</w:t>
      </w:r>
      <w:proofErr w:type="gramEnd"/>
      <w:r>
        <w:rPr>
          <w:rFonts w:ascii="Helvetica" w:hAnsi="Helvetica" w:cs="Helvetica"/>
          <w:color w:val="000000"/>
        </w:rPr>
        <w:t xml:space="preserve"> across UK forces.  (College of Policing) </w:t>
      </w:r>
    </w:p>
    <w:p w14:paraId="65D4ED8D" w14:textId="77777777" w:rsidR="00F14FE4" w:rsidRDefault="00F14FE4" w:rsidP="00F14FE4">
      <w:pPr>
        <w:autoSpaceDE w:val="0"/>
        <w:autoSpaceDN w:val="0"/>
        <w:adjustRightInd w:val="0"/>
        <w:rPr>
          <w:rFonts w:ascii="Helvetica" w:hAnsi="Helvetica" w:cs="Helvetica"/>
          <w:color w:val="000000"/>
        </w:rPr>
      </w:pPr>
    </w:p>
    <w:p w14:paraId="34AA2D2A" w14:textId="576A451A"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When looking at Policing as an industry in the United Kingdom over the last ten years, </w:t>
      </w:r>
      <w:proofErr w:type="gramStart"/>
      <w:r>
        <w:rPr>
          <w:rFonts w:ascii="Helvetica" w:hAnsi="Helvetica" w:cs="Helvetica"/>
          <w:color w:val="000000"/>
        </w:rPr>
        <w:t>it can be seen that many</w:t>
      </w:r>
      <w:proofErr w:type="gramEnd"/>
      <w:r>
        <w:rPr>
          <w:rFonts w:ascii="Helvetica" w:hAnsi="Helvetica" w:cs="Helvetica"/>
          <w:color w:val="000000"/>
        </w:rPr>
        <w:t xml:space="preserve"> models and reform programmes have been implemented to improve and develop professionalism and practises among forces. </w:t>
      </w:r>
    </w:p>
    <w:p w14:paraId="7F937028" w14:textId="77777777" w:rsidR="00F14FE4" w:rsidRDefault="00F14FE4" w:rsidP="00F14FE4">
      <w:pPr>
        <w:autoSpaceDE w:val="0"/>
        <w:autoSpaceDN w:val="0"/>
        <w:adjustRightInd w:val="0"/>
        <w:rPr>
          <w:rFonts w:ascii="Helvetica" w:hAnsi="Helvetica" w:cs="Helvetica"/>
          <w:i/>
          <w:iCs/>
          <w:color w:val="000000"/>
        </w:rPr>
      </w:pPr>
      <w:r>
        <w:rPr>
          <w:rFonts w:ascii="Helvetica" w:hAnsi="Helvetica" w:cs="Helvetica"/>
          <w:color w:val="000000"/>
        </w:rPr>
        <w:t>Notably the Strategic Policing Requirement (SPR) which was launched in 2012 by then Home Secretary, Theresa May.  </w:t>
      </w:r>
      <w:r>
        <w:rPr>
          <w:rFonts w:ascii="Helvetica" w:hAnsi="Helvetica" w:cs="Helvetica"/>
          <w:i/>
          <w:iCs/>
          <w:color w:val="000000"/>
        </w:rPr>
        <w:t>‘I issued the Strategic Policing Requirement (SPR) in 2012 to ensure that when threats and harms to public safety assume national dimensions,</w:t>
      </w:r>
    </w:p>
    <w:p w14:paraId="5642AECF" w14:textId="02B9A63A" w:rsidR="00F14FE4" w:rsidRDefault="00F14FE4" w:rsidP="00F14FE4">
      <w:pPr>
        <w:autoSpaceDE w:val="0"/>
        <w:autoSpaceDN w:val="0"/>
        <w:adjustRightInd w:val="0"/>
        <w:rPr>
          <w:rFonts w:ascii="Helvetica" w:hAnsi="Helvetica" w:cs="Helvetica"/>
          <w:color w:val="000000"/>
        </w:rPr>
      </w:pPr>
      <w:r>
        <w:rPr>
          <w:rFonts w:ascii="Helvetica" w:hAnsi="Helvetica" w:cs="Helvetica"/>
          <w:i/>
          <w:iCs/>
          <w:color w:val="000000"/>
        </w:rPr>
        <w:t xml:space="preserve">the police can deliver an appropriately robust, national response.’ </w:t>
      </w:r>
      <w:r>
        <w:rPr>
          <w:rFonts w:ascii="Helvetica" w:hAnsi="Helvetica" w:cs="Helvetica"/>
          <w:color w:val="000000"/>
        </w:rPr>
        <w:t>(Home Secretary May 2015)</w:t>
      </w:r>
    </w:p>
    <w:p w14:paraId="573913D7" w14:textId="77777777" w:rsidR="00F14FE4" w:rsidRDefault="00F14FE4" w:rsidP="00F14FE4">
      <w:pPr>
        <w:autoSpaceDE w:val="0"/>
        <w:autoSpaceDN w:val="0"/>
        <w:adjustRightInd w:val="0"/>
        <w:rPr>
          <w:rFonts w:ascii="Helvetica" w:hAnsi="Helvetica" w:cs="Helvetica"/>
          <w:i/>
          <w:iCs/>
          <w:color w:val="000000"/>
        </w:rPr>
      </w:pPr>
      <w:r>
        <w:rPr>
          <w:rFonts w:ascii="Helvetica" w:hAnsi="Helvetica" w:cs="Helvetica"/>
          <w:color w:val="000000"/>
        </w:rPr>
        <w:t> The Home Office advises that ‘</w:t>
      </w:r>
      <w:r>
        <w:rPr>
          <w:rFonts w:ascii="Helvetica" w:hAnsi="Helvetica" w:cs="Helvetica"/>
          <w:i/>
          <w:iCs/>
          <w:color w:val="000000"/>
        </w:rPr>
        <w:t xml:space="preserve">Whilst many threats can be tackled by individual police forces within their own force areas, national threats such as terrorism, civil emergencies, serious and organised crime, public order, and a national cyber security incident, require a coordinated or aggregated response in which resources are brought together from a number of police forces. Forces often need to work collaboratively, and with other partners, national agencies or national arrangements, to ensure such threats are tackled effectively.’ </w:t>
      </w:r>
      <w:r>
        <w:rPr>
          <w:rFonts w:ascii="Helvetica" w:hAnsi="Helvetica" w:cs="Helvetica"/>
          <w:color w:val="000000"/>
        </w:rPr>
        <w:t>(The Home Office UK, 2015)</w:t>
      </w:r>
    </w:p>
    <w:p w14:paraId="43BAF460" w14:textId="77777777" w:rsidR="00F14FE4" w:rsidRDefault="00F14FE4" w:rsidP="00F14FE4">
      <w:pPr>
        <w:autoSpaceDE w:val="0"/>
        <w:autoSpaceDN w:val="0"/>
        <w:adjustRightInd w:val="0"/>
        <w:rPr>
          <w:rFonts w:ascii="Helvetica" w:hAnsi="Helvetica" w:cs="Helvetica"/>
          <w:color w:val="000000"/>
        </w:rPr>
      </w:pPr>
    </w:p>
    <w:p w14:paraId="763DD579"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Another model created to professionalise the Police in the UK is the Policing Vision 2025. </w:t>
      </w:r>
      <w:r>
        <w:rPr>
          <w:rFonts w:ascii="Helvetica" w:hAnsi="Helvetica" w:cs="Helvetica"/>
          <w:i/>
          <w:iCs/>
          <w:color w:val="000000"/>
        </w:rPr>
        <w:t xml:space="preserve">’This Policing Vision 2025 sets out our plan for policing over the next ten years. It will shape decisions around transformation and how we use our resources to help to keep people safe and provide an effective, accessible and value for money </w:t>
      </w:r>
      <w:r>
        <w:rPr>
          <w:rFonts w:ascii="Helvetica" w:hAnsi="Helvetica" w:cs="Helvetica"/>
          <w:i/>
          <w:iCs/>
          <w:color w:val="000000"/>
        </w:rPr>
        <w:lastRenderedPageBreak/>
        <w:t xml:space="preserve">service that can be trusted. This Vision comes from the service itself. It must inspire officers, staff and volunteers, as much as police and crime commissioners and chief constables and of course the </w:t>
      </w:r>
      <w:proofErr w:type="gramStart"/>
      <w:r>
        <w:rPr>
          <w:rFonts w:ascii="Helvetica" w:hAnsi="Helvetica" w:cs="Helvetica"/>
          <w:i/>
          <w:iCs/>
          <w:color w:val="000000"/>
        </w:rPr>
        <w:t>public as a whole</w:t>
      </w:r>
      <w:proofErr w:type="gramEnd"/>
      <w:r>
        <w:rPr>
          <w:rFonts w:ascii="Helvetica" w:hAnsi="Helvetica" w:cs="Helvetica"/>
          <w:i/>
          <w:iCs/>
          <w:color w:val="000000"/>
        </w:rPr>
        <w:t xml:space="preserve">.’ </w:t>
      </w:r>
      <w:r>
        <w:rPr>
          <w:rFonts w:ascii="Helvetica" w:hAnsi="Helvetica" w:cs="Helvetica"/>
          <w:color w:val="000000"/>
        </w:rPr>
        <w:t xml:space="preserve">(National Police Chief Council &amp; Association of Police and Crime Commissioners) </w:t>
      </w:r>
    </w:p>
    <w:p w14:paraId="3D33718D" w14:textId="77777777" w:rsidR="00F14FE4" w:rsidRDefault="00F14FE4" w:rsidP="00F14FE4">
      <w:pPr>
        <w:autoSpaceDE w:val="0"/>
        <w:autoSpaceDN w:val="0"/>
        <w:adjustRightInd w:val="0"/>
        <w:rPr>
          <w:rFonts w:ascii="Helvetica" w:hAnsi="Helvetica" w:cs="Helvetica"/>
          <w:color w:val="000000"/>
        </w:rPr>
      </w:pPr>
    </w:p>
    <w:p w14:paraId="79980BF4"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The Policing Vision 2025 has changed the way in which forces recruit new officers.  </w:t>
      </w:r>
    </w:p>
    <w:p w14:paraId="590F98C2" w14:textId="77777777"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i/>
          <w:iCs/>
          <w:color w:val="000000"/>
        </w:rPr>
        <w:t xml:space="preserve">For a long </w:t>
      </w:r>
      <w:proofErr w:type="gramStart"/>
      <w:r>
        <w:rPr>
          <w:rFonts w:ascii="Helvetica" w:hAnsi="Helvetica" w:cs="Helvetica"/>
          <w:i/>
          <w:iCs/>
          <w:color w:val="000000"/>
        </w:rPr>
        <w:t>time</w:t>
      </w:r>
      <w:proofErr w:type="gramEnd"/>
      <w:r>
        <w:rPr>
          <w:rFonts w:ascii="Helvetica" w:hAnsi="Helvetica" w:cs="Helvetica"/>
          <w:i/>
          <w:iCs/>
          <w:color w:val="000000"/>
        </w:rPr>
        <w:t xml:space="preserve"> forces have recruited differently, without standard entry requirements, learning provision and support. The service recognised the need to standardise these areas as a priority. There is increasing demand on the police to do more than just solve crime and ‘catch the bad </w:t>
      </w:r>
      <w:proofErr w:type="gramStart"/>
      <w:r>
        <w:rPr>
          <w:rFonts w:ascii="Helvetica" w:hAnsi="Helvetica" w:cs="Helvetica"/>
          <w:i/>
          <w:iCs/>
          <w:color w:val="000000"/>
        </w:rPr>
        <w:t>guys’</w:t>
      </w:r>
      <w:proofErr w:type="gramEnd"/>
      <w:r>
        <w:rPr>
          <w:rFonts w:ascii="Helvetica" w:hAnsi="Helvetica" w:cs="Helvetica"/>
          <w:i/>
          <w:iCs/>
          <w:color w:val="000000"/>
        </w:rPr>
        <w:t xml:space="preserve">. It’s understood that learning and support for new recruits will help them to start well and stay in a job that recognises their level of expertise and values their </w:t>
      </w:r>
      <w:proofErr w:type="gramStart"/>
      <w:r>
        <w:rPr>
          <w:rFonts w:ascii="Helvetica" w:hAnsi="Helvetica" w:cs="Helvetica"/>
          <w:i/>
          <w:iCs/>
          <w:color w:val="000000"/>
        </w:rPr>
        <w:t>contribution.</w:t>
      </w:r>
      <w:r>
        <w:rPr>
          <w:rFonts w:ascii="Helvetica" w:hAnsi="Helvetica" w:cs="Helvetica"/>
          <w:color w:val="000000"/>
        </w:rPr>
        <w:t>(</w:t>
      </w:r>
      <w:proofErr w:type="gramEnd"/>
      <w:r>
        <w:rPr>
          <w:rFonts w:ascii="Helvetica" w:hAnsi="Helvetica" w:cs="Helvetica"/>
          <w:color w:val="000000"/>
        </w:rPr>
        <w:t xml:space="preserve">College of Policing) </w:t>
      </w:r>
    </w:p>
    <w:p w14:paraId="466433E7" w14:textId="28FCD9F8"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t>The Policing Education Qualifications Framework (PEQF) has seen the implementation of a variety of initial entry schemes, in order to create pathways and learning opportunities for newly appointed Police Constables to acquire a desired level of knowledge as they learn the craft of their new role. This entry route is known as the Police Constable Degree Apprenticeship (PCDA) programme.  ‘</w:t>
      </w:r>
      <w:r>
        <w:rPr>
          <w:rFonts w:ascii="Helvetica" w:hAnsi="Helvetica" w:cs="Helvetica"/>
          <w:i/>
          <w:iCs/>
          <w:color w:val="000000"/>
        </w:rPr>
        <w:t>The PCDA is a professional degree apprenticeship, enabling new recruits to join the police service as an apprentice police constable, completing the degree in professional policing practice during their three-year apprenticeship programme.’ (College of Policing, 2018)</w:t>
      </w:r>
    </w:p>
    <w:p w14:paraId="0D27EE34" w14:textId="77777777" w:rsidR="00F14FE4" w:rsidRDefault="00F14FE4" w:rsidP="00F14FE4">
      <w:pPr>
        <w:autoSpaceDE w:val="0"/>
        <w:autoSpaceDN w:val="0"/>
        <w:adjustRightInd w:val="0"/>
        <w:spacing w:after="540"/>
        <w:rPr>
          <w:rFonts w:ascii="Helvetica" w:hAnsi="Helvetica" w:cs="Helvetica"/>
          <w:color w:val="000000"/>
        </w:rPr>
      </w:pPr>
    </w:p>
    <w:p w14:paraId="4FE9E6BB" w14:textId="77777777" w:rsidR="00F14FE4" w:rsidRDefault="00F14FE4" w:rsidP="00F14FE4">
      <w:pPr>
        <w:autoSpaceDE w:val="0"/>
        <w:autoSpaceDN w:val="0"/>
        <w:adjustRightInd w:val="0"/>
        <w:spacing w:after="540"/>
        <w:rPr>
          <w:rFonts w:ascii="Helvetica" w:hAnsi="Helvetica" w:cs="Helvetica"/>
          <w:i/>
          <w:iCs/>
          <w:color w:val="000000"/>
        </w:rPr>
      </w:pPr>
      <w:r>
        <w:rPr>
          <w:rFonts w:ascii="Helvetica" w:hAnsi="Helvetica" w:cs="Helvetica"/>
          <w:color w:val="000000"/>
        </w:rPr>
        <w:t>Although the College of Policing have noted that the PCDA is not seen as a barrier to entry to the service. The Police Federation of England and Wales (PFEW) argue that</w:t>
      </w:r>
      <w:r>
        <w:rPr>
          <w:rFonts w:ascii="Helvetica" w:hAnsi="Helvetica" w:cs="Helvetica"/>
          <w:i/>
          <w:iCs/>
          <w:color w:val="000000"/>
        </w:rPr>
        <w:t xml:space="preserve"> ‘Lessons must be learnt to improve the delivery of a new police constable entry route after some worrying feedback from student officers.’ </w:t>
      </w:r>
      <w:r>
        <w:rPr>
          <w:rFonts w:ascii="Helvetica" w:hAnsi="Helvetica" w:cs="Helvetica"/>
          <w:color w:val="000000"/>
        </w:rPr>
        <w:t xml:space="preserve">(PEFW 2019)  Professional Development Lead Dave Bamber from the PFEW advices following feedback from the PFEW’s research team with multiple students undertaking the PCDA scheme that </w:t>
      </w:r>
      <w:r>
        <w:rPr>
          <w:rFonts w:ascii="Helvetica" w:hAnsi="Helvetica" w:cs="Helvetica"/>
          <w:i/>
          <w:iCs/>
          <w:color w:val="000000"/>
        </w:rPr>
        <w:t>‘Trying to juggle studying for a full-time degree with their job - completing all the training a probationer would have had to do in the past - is also having a negative impact on maintaining a healthy work-life balance.’ (Bamber 2019)</w:t>
      </w:r>
    </w:p>
    <w:p w14:paraId="5B45635B" w14:textId="6B652E3C"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t xml:space="preserve">In evaluation of the strategic role of the College of Policing in the United Kingdom, I understand the requirement of such a body to exist and believe that the College of Policing provide a valuable tool and resource to the modern professional Police officer. With an abundance of guidance and references for up-to-date practises and procedures the College of Policing ensures the development and set </w:t>
      </w:r>
      <w:proofErr w:type="gramStart"/>
      <w:r>
        <w:rPr>
          <w:rFonts w:ascii="Helvetica" w:hAnsi="Helvetica" w:cs="Helvetica"/>
          <w:color w:val="000000"/>
        </w:rPr>
        <w:t>a the</w:t>
      </w:r>
      <w:proofErr w:type="gramEnd"/>
      <w:r>
        <w:rPr>
          <w:rFonts w:ascii="Helvetica" w:hAnsi="Helvetica" w:cs="Helvetica"/>
          <w:color w:val="000000"/>
        </w:rPr>
        <w:t xml:space="preserve"> standard required for modern Policing.  When specifically looking at how the implemented entry schemes affect new officers, I can speak from first-hand experience that there is a need for the process to be reviewed.  I agree that continual development and ‘professionalising’ the police through the current PCDA programme is a good thing. </w:t>
      </w:r>
      <w:r>
        <w:rPr>
          <w:rFonts w:ascii="Helvetica" w:hAnsi="Helvetica" w:cs="Helvetica"/>
          <w:color w:val="000000"/>
        </w:rPr>
        <w:lastRenderedPageBreak/>
        <w:t xml:space="preserve">Providing new officers with the knowledge and skills required to obtain a university degree can only benefit officers with their new role going forward. However, I appreciate and understand that the balancing act of work life and home life can become incredibly difficult. New officers are expected to get to grips with learning a very stressful and challenging role, adhere to a difficult and anti-social shift pattern, while trying to maintain healthy relationships with their loved ones and friends. The implementation of studying for a university degree into that mix is of course going to tilt the balance toward a very busy work life, which may cause strain and detriment to the well-being of the officer. It could also be argued that if the new officers on the ground are struggling to maintain a healthy balance, that the overall performance professional may slip below expected and required standards.  This raises the question, could the College of Policing introduce a new way in which the PCDA programme is rolled out across UK forces?  It is a difficult question to answer. A three-year probationary period for new officers already seems like quite a long time. If the process was stretched out over a longer period, it may allow for more time to complete the university degree. However, this could prove as a potential barrier to would be recruits in even applying. </w:t>
      </w:r>
    </w:p>
    <w:p w14:paraId="10018895" w14:textId="77777777" w:rsidR="00F14FE4" w:rsidRDefault="00F14FE4" w:rsidP="00F14FE4">
      <w:pPr>
        <w:autoSpaceDE w:val="0"/>
        <w:autoSpaceDN w:val="0"/>
        <w:adjustRightInd w:val="0"/>
        <w:spacing w:after="540"/>
        <w:rPr>
          <w:rFonts w:ascii="Helvetica" w:hAnsi="Helvetica" w:cs="Helvetica"/>
          <w:color w:val="000000"/>
        </w:rPr>
      </w:pPr>
    </w:p>
    <w:p w14:paraId="25E16C89" w14:textId="6D404628"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t>Joining the force in March 2019, I was the first intake of officers in my specific force to undertake the PCDA programme.  Initially, I felt excited to begin my new career, though I recall feeling quite nervous for the whole process. I always knew I wanted to become a Police Officer, though perhaps my perception of what the role of a ‘Police Officer’ consisted of was somewhat obscured.  I joined the organisation with an assumption that it would be a disciplined uniform environment, to which I was correct, however I had the impression that the job would include an endless amount of non-stop action, including car pursuits, foot chases, ‘drug-busts’ and crime-fighting.  Perhaps I’d watched too many Hollywood movies and TV programmes that depict the Police in a distorted light.  Although there is of course an element of action to the role, especially on the front-line of the job, I quickly realised that there is much more to Policing than catching criminals in the act.  Once I had settled into the training school environment in the first six months of my new career, I began to realise that there was much more to Policing than the ‘TV cop’ role that I initially expected. I begin to understand the main duties, roles and responsibilities of the modern-day Police Officer.  Having completed the training school period and having my first taste of operational policing through my tutorship and first few months of independent patrol, I began practising and applying my newly acquired skills and knowledge practically at live incidents.  The second year of my probationary period allowed me to continue in learning and developing within the role. Being subjected to more live incidents and emergency calls, while being allocated more complex cases and investigations to progress by my supervisor. This allowed me to explore my investigative mindset further and gain further insight to understanding into the role.</w:t>
      </w:r>
    </w:p>
    <w:p w14:paraId="540D8448" w14:textId="6283D0D9"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lastRenderedPageBreak/>
        <w:t xml:space="preserve">Now in the final year of my probationary period, I have seen my role as a Police Officer change.  No longer do I feel like </w:t>
      </w:r>
      <w:proofErr w:type="gramStart"/>
      <w:r>
        <w:rPr>
          <w:rFonts w:ascii="Helvetica" w:hAnsi="Helvetica" w:cs="Helvetica"/>
          <w:color w:val="000000"/>
        </w:rPr>
        <w:t>a new recruit</w:t>
      </w:r>
      <w:proofErr w:type="gramEnd"/>
      <w:r>
        <w:rPr>
          <w:rFonts w:ascii="Helvetica" w:hAnsi="Helvetica" w:cs="Helvetica"/>
          <w:color w:val="000000"/>
        </w:rPr>
        <w:t xml:space="preserve"> whose inexperience and lack of knowledge is evident. When I look back on the few months following gaining independent patrol status, I realise perhaps how far I have come in relation to my development.  Though I pride myself on having always acted professionally and can’t deny that I wasn’t a ‘professional’ during this stage of my career. I do believe my professionalism in service delivery when attending incidents and dealing with members of the public, criminals, service users and victims is now at a much higher level.  I this accredit to the continual development and education through experiences, guidance and knowledge which my organisation and the university’s delivery of the PCDA programme have provided. </w:t>
      </w:r>
    </w:p>
    <w:p w14:paraId="2598A70F" w14:textId="77777777" w:rsidR="00F14FE4" w:rsidRDefault="00F14FE4" w:rsidP="00F14FE4">
      <w:pPr>
        <w:autoSpaceDE w:val="0"/>
        <w:autoSpaceDN w:val="0"/>
        <w:adjustRightInd w:val="0"/>
        <w:spacing w:after="540"/>
        <w:rPr>
          <w:rFonts w:ascii="Helvetica" w:hAnsi="Helvetica" w:cs="Helvetica"/>
          <w:color w:val="000000"/>
        </w:rPr>
      </w:pPr>
    </w:p>
    <w:p w14:paraId="6C4DA950" w14:textId="04E276B2"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t xml:space="preserve">When I compare myself as an officer now, to the same individual that joined the force almost three years ago, I believe that I have matured in attitude and have a more open mind.  As a Police officer, seeing some of humanities darker sides and tragedies can easily be brushed off and labelled as ‘part of the job’. It's common knowledge that officers are faced with dangers </w:t>
      </w:r>
      <w:proofErr w:type="gramStart"/>
      <w:r>
        <w:rPr>
          <w:rFonts w:ascii="Helvetica" w:hAnsi="Helvetica" w:cs="Helvetica"/>
          <w:color w:val="000000"/>
        </w:rPr>
        <w:t>on a daily basis</w:t>
      </w:r>
      <w:proofErr w:type="gramEnd"/>
      <w:r>
        <w:rPr>
          <w:rFonts w:ascii="Helvetica" w:hAnsi="Helvetica" w:cs="Helvetica"/>
          <w:color w:val="000000"/>
        </w:rPr>
        <w:t xml:space="preserve"> and see horrific scenes when attending certain incidents. Sudden deaths, serious road traffic collisions and terrible acts of violence are just a few to mention.  Now in my third year of operational policing, I do feel that I have built a level of resilience to seeing such scenes. Whereas perhaps at the beginning of my career I may not have had such an emotional resilience to dealing with such topics and may not have performed to the best of my abilities as a result. </w:t>
      </w:r>
    </w:p>
    <w:p w14:paraId="7A654B1C" w14:textId="6149903D"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t>I have continued to grow as an officer, who now feels confident and capable enough to take on any challenge that may arise when carrying out my duties. I feel that I now have a greater understanding in what the role consists of, and what is expected of me as a modern-day professional police officer. As my experience grows, I am now in a position that due to the number of newer officers coming through; that I am deemed to have a level of seniority on my shift. This means that some of the newer officers are seeing me as a leader on the shift. Though this is a great opportunity for me to demonstrate and exercise leadership qualities in sharing my knowledge, I remain open minded to the fact I am still a young-in-service officer myself, and every day is a learning opportunity.  </w:t>
      </w:r>
    </w:p>
    <w:p w14:paraId="1AFF647D" w14:textId="00485FB5"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t xml:space="preserve">In </w:t>
      </w:r>
      <w:proofErr w:type="gramStart"/>
      <w:r>
        <w:rPr>
          <w:rFonts w:ascii="Helvetica" w:hAnsi="Helvetica" w:cs="Helvetica"/>
          <w:color w:val="000000"/>
        </w:rPr>
        <w:t>evaluation;</w:t>
      </w:r>
      <w:proofErr w:type="gramEnd"/>
      <w:r>
        <w:rPr>
          <w:rFonts w:ascii="Helvetica" w:hAnsi="Helvetica" w:cs="Helvetica"/>
          <w:color w:val="000000"/>
        </w:rPr>
        <w:t xml:space="preserve"> through a mix of the initial learning provided by the training school, the educational lectures provided by the University of Wales Trinity St David’s and my own personal experiences in putting on the uniform and conducting my daily duties as an officer, I have been able to learn, develop and grow into an officer which can make informed decisions which can be vital and critical. </w:t>
      </w:r>
    </w:p>
    <w:p w14:paraId="52BED7DD" w14:textId="77777777" w:rsidR="00F14FE4" w:rsidRDefault="00F14FE4" w:rsidP="00F14FE4">
      <w:pPr>
        <w:autoSpaceDE w:val="0"/>
        <w:autoSpaceDN w:val="0"/>
        <w:adjustRightInd w:val="0"/>
        <w:spacing w:after="540"/>
        <w:rPr>
          <w:rFonts w:ascii="Helvetica" w:hAnsi="Helvetica" w:cs="Helvetica"/>
          <w:color w:val="000000"/>
        </w:rPr>
      </w:pPr>
    </w:p>
    <w:p w14:paraId="7E6C2BEC" w14:textId="7AAC4805"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lastRenderedPageBreak/>
        <w:t xml:space="preserve">On analysis, through my experiences as an officer, I believe that there is always room to learn. Learning has remained a reoccurring feature throughout my initial joining period in March 2019. From the classroom-based learning at the very beginning of my career, to my tutorship period where I was learning from example, to achieving independent patrol and learning my own style and implementing a variety of taught skills and techniques to complete my duties effectively.  I would consider the key to a successful career in the Police is to continue to learn and develop knowledge in order to remain current and up to date as the world and its societies continues to evolve. Having bodies such as the College of Policing allows this to take place, and schemes such as the PEQF has a part to play in the continual professional development of forces across the country and its officers and staff which are employed. </w:t>
      </w:r>
    </w:p>
    <w:p w14:paraId="16DDF97E" w14:textId="77777777" w:rsidR="00F14FE4" w:rsidRDefault="00F14FE4" w:rsidP="00F14FE4">
      <w:pPr>
        <w:autoSpaceDE w:val="0"/>
        <w:autoSpaceDN w:val="0"/>
        <w:adjustRightInd w:val="0"/>
        <w:spacing w:after="540"/>
        <w:rPr>
          <w:rFonts w:ascii="Helvetica" w:hAnsi="Helvetica" w:cs="Helvetica"/>
          <w:color w:val="000000"/>
        </w:rPr>
      </w:pPr>
    </w:p>
    <w:p w14:paraId="5CB91AE2" w14:textId="77777777"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t xml:space="preserve">In conclusion, I consider the College of Policing and the PCDA programme to be a positive and incredible opportunity for new Police officers to attain a vast amount of knowledge, to develop key skills such as decision making, critical thinking whilst being provided ample opportunities to sharpen the practical skills required to succeed as a front-line Police officer. </w:t>
      </w:r>
    </w:p>
    <w:p w14:paraId="44492E36" w14:textId="33270314" w:rsidR="00F14FE4" w:rsidRDefault="00F14FE4" w:rsidP="00F14FE4">
      <w:pPr>
        <w:autoSpaceDE w:val="0"/>
        <w:autoSpaceDN w:val="0"/>
        <w:adjustRightInd w:val="0"/>
        <w:spacing w:after="540"/>
        <w:rPr>
          <w:rFonts w:ascii="Helvetica" w:hAnsi="Helvetica" w:cs="Helvetica"/>
          <w:color w:val="000000"/>
        </w:rPr>
      </w:pPr>
      <w:r>
        <w:rPr>
          <w:rFonts w:ascii="Helvetica" w:hAnsi="Helvetica" w:cs="Helvetica"/>
          <w:color w:val="000000"/>
        </w:rPr>
        <w:t>In hindsight, I would have researched the expectations of the PCDA programme prior to joining, as it was quite eye-opening how much work and study time is expected, which can prove difficult at times when coinciding with a busy shift pattern. I am thankful that I have a supportive family and a home environment which allows me to complete my studies freely. I know of others who aren’t as fortunate in this aspect which has caused a deal of stress. Therefore, I remain undecided whether I believe that the PCDA programme overall is a good thing or not, as people with incredible potential to be police officers may be put off by the amount of work needed to pass the academic requirements.  </w:t>
      </w:r>
    </w:p>
    <w:p w14:paraId="467EACDA" w14:textId="77777777" w:rsidR="00F14FE4" w:rsidRDefault="00F14FE4" w:rsidP="00F14FE4">
      <w:pPr>
        <w:autoSpaceDE w:val="0"/>
        <w:autoSpaceDN w:val="0"/>
        <w:adjustRightInd w:val="0"/>
        <w:spacing w:after="540"/>
        <w:rPr>
          <w:rFonts w:ascii="Helvetica" w:hAnsi="Helvetica" w:cs="Helvetica"/>
          <w:i/>
          <w:iCs/>
          <w:color w:val="000000"/>
          <w:sz w:val="18"/>
          <w:szCs w:val="18"/>
        </w:rPr>
      </w:pPr>
      <w:r>
        <w:rPr>
          <w:rFonts w:ascii="Helvetica" w:hAnsi="Helvetica" w:cs="Helvetica"/>
          <w:i/>
          <w:iCs/>
          <w:color w:val="000000"/>
          <w:sz w:val="18"/>
          <w:szCs w:val="18"/>
        </w:rPr>
        <w:t>Word count - 2,273</w:t>
      </w:r>
    </w:p>
    <w:p w14:paraId="3821B72D" w14:textId="007D07A7" w:rsidR="00F14FE4" w:rsidRDefault="00F14FE4"/>
    <w:p w14:paraId="579B3E06" w14:textId="6470ECCC" w:rsidR="00F14FE4" w:rsidRDefault="00F14FE4"/>
    <w:p w14:paraId="5B394C70" w14:textId="403647F8" w:rsidR="00F14FE4" w:rsidRDefault="00F14FE4"/>
    <w:p w14:paraId="7D73C26B" w14:textId="053499D3" w:rsidR="00F14FE4" w:rsidRDefault="00F14FE4"/>
    <w:p w14:paraId="4DFDF165" w14:textId="22227CF2" w:rsidR="00F14FE4" w:rsidRDefault="00F14FE4"/>
    <w:p w14:paraId="20200DCF" w14:textId="08BE7307" w:rsidR="00F14FE4" w:rsidRDefault="00F14FE4"/>
    <w:p w14:paraId="0D4F8932" w14:textId="3F4EF8BD" w:rsidR="00F14FE4" w:rsidRDefault="00F14FE4"/>
    <w:p w14:paraId="53A93FA1" w14:textId="1EFADC95" w:rsidR="00F14FE4" w:rsidRDefault="00F14FE4"/>
    <w:p w14:paraId="18ECF27C" w14:textId="551F34EB" w:rsidR="00F14FE4" w:rsidRDefault="00F14FE4"/>
    <w:p w14:paraId="293E0C37" w14:textId="4C676296" w:rsidR="00F14FE4" w:rsidRDefault="00F14FE4"/>
    <w:p w14:paraId="353DEEB5" w14:textId="23FB63E8" w:rsidR="00F14FE4" w:rsidRDefault="00F14FE4"/>
    <w:p w14:paraId="7E348010" w14:textId="6740A2F1" w:rsidR="00F14FE4" w:rsidRDefault="00F14FE4">
      <w:pPr>
        <w:rPr>
          <w:b/>
          <w:bCs/>
        </w:rPr>
      </w:pPr>
      <w:r w:rsidRPr="00F14FE4">
        <w:rPr>
          <w:b/>
          <w:bCs/>
        </w:rPr>
        <w:lastRenderedPageBreak/>
        <w:t xml:space="preserve">Task 2 </w:t>
      </w:r>
    </w:p>
    <w:p w14:paraId="35B7F4FB" w14:textId="6D3E1D91" w:rsidR="00F14FE4" w:rsidRDefault="00F14FE4">
      <w:pPr>
        <w:rPr>
          <w:b/>
          <w:bCs/>
        </w:rPr>
      </w:pPr>
    </w:p>
    <w:p w14:paraId="0E80B414" w14:textId="77777777" w:rsidR="00F14FE4" w:rsidRDefault="00F14FE4" w:rsidP="00F14FE4">
      <w:pPr>
        <w:autoSpaceDE w:val="0"/>
        <w:autoSpaceDN w:val="0"/>
        <w:adjustRightInd w:val="0"/>
        <w:rPr>
          <w:rFonts w:ascii="Helvetica Neue" w:hAnsi="Helvetica Neue" w:cs="Helvetica Neue"/>
          <w:color w:val="000000"/>
          <w:sz w:val="22"/>
          <w:szCs w:val="22"/>
        </w:rPr>
      </w:pPr>
    </w:p>
    <w:p w14:paraId="7A89122B"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In recent years, the use of Social media has become an extremely common part of the way in which we live modern life. Social media comes in many forms and its accessibility only seems to be growing. From the use of mobile phone devices with applications, computers with access to the internet, wearable technology such as smart watches, and even vehicles that provide the driver with live up-to-date social media updates. In January of 2021, it is estimated that there was approximately fifty-three million </w:t>
      </w:r>
      <w:proofErr w:type="gramStart"/>
      <w:r>
        <w:rPr>
          <w:rFonts w:ascii="Helvetica" w:hAnsi="Helvetica" w:cs="Helvetica"/>
          <w:color w:val="000000"/>
        </w:rPr>
        <w:t>Social</w:t>
      </w:r>
      <w:proofErr w:type="gramEnd"/>
      <w:r>
        <w:rPr>
          <w:rFonts w:ascii="Helvetica" w:hAnsi="Helvetica" w:cs="Helvetica"/>
          <w:color w:val="000000"/>
        </w:rPr>
        <w:t xml:space="preserve"> media users in the United Kingdom.</w:t>
      </w:r>
    </w:p>
    <w:p w14:paraId="778AF095" w14:textId="77777777" w:rsidR="00F14FE4" w:rsidRDefault="00F14FE4" w:rsidP="00F14FE4">
      <w:pPr>
        <w:autoSpaceDE w:val="0"/>
        <w:autoSpaceDN w:val="0"/>
        <w:adjustRightInd w:val="0"/>
        <w:rPr>
          <w:rFonts w:ascii="Helvetica" w:hAnsi="Helvetica" w:cs="Helvetica"/>
          <w:color w:val="000000"/>
        </w:rPr>
      </w:pPr>
    </w:p>
    <w:p w14:paraId="283C72CD"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w:t>
      </w:r>
      <w:r>
        <w:rPr>
          <w:rFonts w:ascii="Helvetica" w:hAnsi="Helvetica" w:cs="Helvetica"/>
          <w:i/>
          <w:iCs/>
          <w:color w:val="000000"/>
        </w:rPr>
        <w:t>Social media is a method of communicating using websites that allow people to ‘post’ public information, chat with others, send messages, and share photographs or videos. It is a growing form of internet-based communication interfaces with all areas of policing. It offers the police a way of connecting and engaging with the public, it enables important information to be distributed quickly and easily, and it can assist in intelligence gathering. With its growing impact and reach, social media presents real opportunities but also poses challenges and is increasingly seen as a game changer for the police.’</w:t>
      </w:r>
      <w:r>
        <w:rPr>
          <w:rFonts w:ascii="Helvetica" w:hAnsi="Helvetica" w:cs="Helvetica"/>
          <w:color w:val="000000"/>
        </w:rPr>
        <w:t xml:space="preserve"> (The Police Foundation, 2014) </w:t>
      </w:r>
    </w:p>
    <w:p w14:paraId="320CE0E4" w14:textId="77777777" w:rsidR="00F14FE4" w:rsidRDefault="00F14FE4" w:rsidP="00F14FE4">
      <w:pPr>
        <w:autoSpaceDE w:val="0"/>
        <w:autoSpaceDN w:val="0"/>
        <w:adjustRightInd w:val="0"/>
        <w:rPr>
          <w:rFonts w:ascii="Helvetica" w:hAnsi="Helvetica" w:cs="Helvetica"/>
          <w:color w:val="000000"/>
        </w:rPr>
      </w:pPr>
    </w:p>
    <w:p w14:paraId="331C4A12"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i/>
          <w:iCs/>
          <w:color w:val="000000"/>
        </w:rPr>
        <w:t>The relevance of social media is hard to overstate, now they have become an integral part of our communication. More people today receive their news over social media, for instance, than over traditional news outlets.’</w:t>
      </w:r>
      <w:r>
        <w:rPr>
          <w:rFonts w:ascii="Helvetica" w:hAnsi="Helvetica" w:cs="Helvetica"/>
          <w:color w:val="000000"/>
        </w:rPr>
        <w:t xml:space="preserve"> (</w:t>
      </w:r>
      <w:proofErr w:type="spellStart"/>
      <w:r>
        <w:rPr>
          <w:rFonts w:ascii="Helvetica" w:hAnsi="Helvetica" w:cs="Helvetica"/>
          <w:color w:val="000000"/>
        </w:rPr>
        <w:t>Akhgar</w:t>
      </w:r>
      <w:proofErr w:type="spellEnd"/>
      <w:r>
        <w:rPr>
          <w:rFonts w:ascii="Helvetica" w:hAnsi="Helvetica" w:cs="Helvetica"/>
          <w:color w:val="000000"/>
        </w:rPr>
        <w:t xml:space="preserve">, 2019) </w:t>
      </w:r>
    </w:p>
    <w:p w14:paraId="5F5253B4" w14:textId="77777777" w:rsidR="00F14FE4" w:rsidRDefault="00F14FE4" w:rsidP="00F14FE4">
      <w:pPr>
        <w:autoSpaceDE w:val="0"/>
        <w:autoSpaceDN w:val="0"/>
        <w:adjustRightInd w:val="0"/>
        <w:rPr>
          <w:rFonts w:ascii="Helvetica" w:hAnsi="Helvetica" w:cs="Helvetica"/>
          <w:color w:val="000000"/>
        </w:rPr>
      </w:pPr>
    </w:p>
    <w:p w14:paraId="7461FEF2"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Like many businesses and organisations, Police forces in the United Kingdom are also utilising Social media to their advantage. </w:t>
      </w:r>
    </w:p>
    <w:p w14:paraId="6E7E92F5"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i/>
          <w:iCs/>
          <w:color w:val="000000"/>
        </w:rPr>
        <w:t>‘A successful working relationship between the police service and the media is vital. Working with the media to communicate to the public can help solve crimes, bring offenders to justice and keep communities safe. It can also give the public insight into what the police are doing and why they are doing it.’</w:t>
      </w:r>
      <w:r>
        <w:rPr>
          <w:rFonts w:ascii="Helvetica" w:hAnsi="Helvetica" w:cs="Helvetica"/>
          <w:color w:val="000000"/>
        </w:rPr>
        <w:t xml:space="preserve"> (College of Policing, 2017)</w:t>
      </w:r>
    </w:p>
    <w:p w14:paraId="08D8A363" w14:textId="77777777" w:rsidR="00F14FE4" w:rsidRDefault="00F14FE4" w:rsidP="00F14FE4">
      <w:pPr>
        <w:autoSpaceDE w:val="0"/>
        <w:autoSpaceDN w:val="0"/>
        <w:adjustRightInd w:val="0"/>
        <w:rPr>
          <w:rFonts w:ascii="Helvetica" w:hAnsi="Helvetica" w:cs="Helvetica"/>
          <w:color w:val="000000"/>
        </w:rPr>
      </w:pPr>
    </w:p>
    <w:p w14:paraId="7A00D378" w14:textId="77777777" w:rsidR="00F14FE4" w:rsidRDefault="00F14FE4" w:rsidP="00F14FE4">
      <w:pPr>
        <w:autoSpaceDE w:val="0"/>
        <w:autoSpaceDN w:val="0"/>
        <w:adjustRightInd w:val="0"/>
        <w:rPr>
          <w:rFonts w:ascii="Helvetica" w:hAnsi="Helvetica" w:cs="Helvetica"/>
          <w:color w:val="000000"/>
        </w:rPr>
      </w:pPr>
      <w:proofErr w:type="spellStart"/>
      <w:r>
        <w:rPr>
          <w:rFonts w:ascii="Helvetica" w:hAnsi="Helvetica" w:cs="Helvetica"/>
          <w:color w:val="000000"/>
        </w:rPr>
        <w:t>Gloucesteshire</w:t>
      </w:r>
      <w:proofErr w:type="spellEnd"/>
      <w:r>
        <w:rPr>
          <w:rFonts w:ascii="Helvetica" w:hAnsi="Helvetica" w:cs="Helvetica"/>
          <w:color w:val="000000"/>
        </w:rPr>
        <w:t xml:space="preserve"> Constabularies rationale within their social media policy notes ‘</w:t>
      </w:r>
      <w:r>
        <w:rPr>
          <w:rFonts w:ascii="Helvetica" w:hAnsi="Helvetica" w:cs="Helvetica"/>
          <w:i/>
          <w:iCs/>
          <w:color w:val="000000"/>
        </w:rPr>
        <w:t xml:space="preserve">Social &amp; digital media is transforming the way society communicates. For us as a police force, it provides channels for more direct engagement with individuals, our communities, businesses and partner organisations. These engagement opportunities can help us to explain the diverse work we undertake </w:t>
      </w:r>
      <w:proofErr w:type="gramStart"/>
      <w:r>
        <w:rPr>
          <w:rFonts w:ascii="Helvetica" w:hAnsi="Helvetica" w:cs="Helvetica"/>
          <w:i/>
          <w:iCs/>
          <w:color w:val="000000"/>
        </w:rPr>
        <w:t>on a daily basis</w:t>
      </w:r>
      <w:proofErr w:type="gramEnd"/>
      <w:r>
        <w:rPr>
          <w:rFonts w:ascii="Helvetica" w:hAnsi="Helvetica" w:cs="Helvetica"/>
          <w:i/>
          <w:iCs/>
          <w:color w:val="000000"/>
        </w:rPr>
        <w:t xml:space="preserve"> and help to improve trust, satisfaction and confidence in us. It enables us to give advice and information, make appeals to help detect and tackle crime and to provide reassurance in times of a crisis.’</w:t>
      </w:r>
      <w:r>
        <w:rPr>
          <w:rFonts w:ascii="Helvetica" w:hAnsi="Helvetica" w:cs="Helvetica"/>
          <w:color w:val="000000"/>
        </w:rPr>
        <w:t xml:space="preserve"> (Gloucester Constabulary)</w:t>
      </w:r>
    </w:p>
    <w:p w14:paraId="0CBD9FE1" w14:textId="77777777" w:rsidR="00F14FE4" w:rsidRDefault="00F14FE4" w:rsidP="00F14FE4">
      <w:pPr>
        <w:autoSpaceDE w:val="0"/>
        <w:autoSpaceDN w:val="0"/>
        <w:adjustRightInd w:val="0"/>
        <w:rPr>
          <w:rFonts w:ascii="Helvetica" w:hAnsi="Helvetica" w:cs="Helvetica"/>
          <w:color w:val="000000"/>
        </w:rPr>
      </w:pPr>
    </w:p>
    <w:p w14:paraId="61AB22D3" w14:textId="77777777" w:rsidR="00F14FE4" w:rsidRDefault="00F14FE4" w:rsidP="00F14FE4">
      <w:pPr>
        <w:autoSpaceDE w:val="0"/>
        <w:autoSpaceDN w:val="0"/>
        <w:adjustRightInd w:val="0"/>
        <w:rPr>
          <w:rFonts w:ascii="Helvetica" w:hAnsi="Helvetica" w:cs="Helvetica"/>
          <w:color w:val="000000"/>
        </w:rPr>
      </w:pPr>
    </w:p>
    <w:p w14:paraId="7D63D94E" w14:textId="77777777" w:rsidR="00F14FE4" w:rsidRDefault="00F14FE4" w:rsidP="00F14FE4">
      <w:pPr>
        <w:autoSpaceDE w:val="0"/>
        <w:autoSpaceDN w:val="0"/>
        <w:adjustRightInd w:val="0"/>
        <w:rPr>
          <w:rFonts w:ascii="Helvetica" w:hAnsi="Helvetica" w:cs="Helvetica"/>
          <w:color w:val="000000"/>
        </w:rPr>
      </w:pPr>
    </w:p>
    <w:p w14:paraId="7A9491AC"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In my experience, I have used social media as a Police officer to engage with a community which was currently subjected to an issue with youth annoyance related anti-social behaviour. Over the course of a few weeks, numerous reports were received to the Police Service Centre by members of the public and local business owners who were raising concerns over </w:t>
      </w:r>
      <w:proofErr w:type="gramStart"/>
      <w:r>
        <w:rPr>
          <w:rFonts w:ascii="Helvetica" w:hAnsi="Helvetica" w:cs="Helvetica"/>
          <w:color w:val="000000"/>
        </w:rPr>
        <w:t>a large number of</w:t>
      </w:r>
      <w:proofErr w:type="gramEnd"/>
      <w:r>
        <w:rPr>
          <w:rFonts w:ascii="Helvetica" w:hAnsi="Helvetica" w:cs="Helvetica"/>
          <w:color w:val="000000"/>
        </w:rPr>
        <w:t xml:space="preserve"> teenagers who were congregating at specific locations and being generally anti-social in their behaviour; </w:t>
      </w:r>
      <w:r>
        <w:rPr>
          <w:rFonts w:ascii="Helvetica" w:hAnsi="Helvetica" w:cs="Helvetica"/>
          <w:color w:val="000000"/>
        </w:rPr>
        <w:lastRenderedPageBreak/>
        <w:t xml:space="preserve">including under-age drinking, smoking cannabis while swearing and being generally intimidating to other members of the community.  To combat this, a patrol strategy was set up whereby officers would patrol the area regularly and deal with any issues.  Through feeding back findings and posting regular updates to social media page Twitter, I was able to feedback to the community in real-time to evidence my presence in the area and publicly post that their concerns were being listened to and acted upon. </w:t>
      </w:r>
    </w:p>
    <w:p w14:paraId="30A57BEE"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Similarly, I have also utilised the same method of social media related community engagement following the seizure of an uninsured vehicle. Posts such as this, again, allow for members of the local community to see what we as Police Officers are up to </w:t>
      </w:r>
      <w:proofErr w:type="gramStart"/>
      <w:r>
        <w:rPr>
          <w:rFonts w:ascii="Helvetica" w:hAnsi="Helvetica" w:cs="Helvetica"/>
          <w:color w:val="000000"/>
        </w:rPr>
        <w:t>on a daily basis</w:t>
      </w:r>
      <w:proofErr w:type="gramEnd"/>
      <w:r>
        <w:rPr>
          <w:rFonts w:ascii="Helvetica" w:hAnsi="Helvetica" w:cs="Helvetica"/>
          <w:color w:val="000000"/>
        </w:rPr>
        <w:t xml:space="preserve">. It could be raised that posts such as these may act a deterrent to would be offenders. Perhaps someone who regularly drives an uninsured vehicle may think to act appropriately and </w:t>
      </w:r>
      <w:proofErr w:type="gramStart"/>
      <w:r>
        <w:rPr>
          <w:rFonts w:ascii="Helvetica" w:hAnsi="Helvetica" w:cs="Helvetica"/>
          <w:color w:val="000000"/>
        </w:rPr>
        <w:t>insure</w:t>
      </w:r>
      <w:proofErr w:type="gramEnd"/>
      <w:r>
        <w:rPr>
          <w:rFonts w:ascii="Helvetica" w:hAnsi="Helvetica" w:cs="Helvetica"/>
          <w:color w:val="000000"/>
        </w:rPr>
        <w:t xml:space="preserve"> their vehicle to mitigate the risk of having it seized by the Police. </w:t>
      </w:r>
    </w:p>
    <w:p w14:paraId="57902A75"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Another way in which I have used social media to my advantage as an officer is to obtain information on the whereabouts of an outstanding suspect. Within a few hours, I was provided with information on the whereabouts of the suspect and the information led to an arrest.</w:t>
      </w:r>
    </w:p>
    <w:p w14:paraId="50B9B1E7" w14:textId="77777777" w:rsidR="00F14FE4" w:rsidRDefault="00F14FE4" w:rsidP="00F14FE4">
      <w:pPr>
        <w:autoSpaceDE w:val="0"/>
        <w:autoSpaceDN w:val="0"/>
        <w:adjustRightInd w:val="0"/>
        <w:rPr>
          <w:rFonts w:ascii="Helvetica" w:hAnsi="Helvetica" w:cs="Helvetica"/>
          <w:color w:val="000000"/>
        </w:rPr>
      </w:pPr>
    </w:p>
    <w:p w14:paraId="7EEADE3B" w14:textId="77777777" w:rsidR="00F14FE4" w:rsidRDefault="00F14FE4" w:rsidP="00F14FE4">
      <w:pPr>
        <w:autoSpaceDE w:val="0"/>
        <w:autoSpaceDN w:val="0"/>
        <w:adjustRightInd w:val="0"/>
        <w:rPr>
          <w:rFonts w:ascii="Helvetica" w:hAnsi="Helvetica" w:cs="Helvetica"/>
          <w:color w:val="000000"/>
        </w:rPr>
      </w:pPr>
    </w:p>
    <w:p w14:paraId="135C6C2E"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The force in which I am employed currently utilise three social media platforms, which include Facebook, Twitter and Instagram. A variety of accounts are set-up by the force which usually cover specific topics to that page. For example, there is a twitter page for the Roads Policing </w:t>
      </w:r>
      <w:proofErr w:type="gramStart"/>
      <w:r>
        <w:rPr>
          <w:rFonts w:ascii="Helvetica" w:hAnsi="Helvetica" w:cs="Helvetica"/>
          <w:color w:val="000000"/>
        </w:rPr>
        <w:t>Unit;</w:t>
      </w:r>
      <w:proofErr w:type="gramEnd"/>
      <w:r>
        <w:rPr>
          <w:rFonts w:ascii="Helvetica" w:hAnsi="Helvetica" w:cs="Helvetica"/>
          <w:color w:val="000000"/>
        </w:rPr>
        <w:t xml:space="preserve"> which, as the name suggests, posts regularly on what’s happening on the roads. Having separate accounts to cover different types of content can be of benefit to the ‘follower’ of that </w:t>
      </w:r>
      <w:proofErr w:type="gramStart"/>
      <w:r>
        <w:rPr>
          <w:rFonts w:ascii="Helvetica" w:hAnsi="Helvetica" w:cs="Helvetica"/>
          <w:color w:val="000000"/>
        </w:rPr>
        <w:t>particular account</w:t>
      </w:r>
      <w:proofErr w:type="gramEnd"/>
      <w:r>
        <w:rPr>
          <w:rFonts w:ascii="Helvetica" w:hAnsi="Helvetica" w:cs="Helvetica"/>
          <w:color w:val="000000"/>
        </w:rPr>
        <w:t xml:space="preserve">, who may only wish to see certain content in their respective feed. An interesting method in which forces use Social media is to push current initiatives and campaigns. Traditionally, around the festive period, there is usually a ‘Don’t Drink and Drive’ campaign which coincides with the increase in Christmas parties over the holiday season, in which people tend to consume more alcohol. The force will then tend to direct a lot of online content raising awareness in relation to the subject. </w:t>
      </w:r>
    </w:p>
    <w:p w14:paraId="5BAEE62B" w14:textId="77777777" w:rsidR="00F14FE4" w:rsidRDefault="00F14FE4" w:rsidP="00F14FE4">
      <w:pPr>
        <w:autoSpaceDE w:val="0"/>
        <w:autoSpaceDN w:val="0"/>
        <w:adjustRightInd w:val="0"/>
        <w:rPr>
          <w:rFonts w:ascii="Helvetica" w:hAnsi="Helvetica" w:cs="Helvetica"/>
          <w:color w:val="000000"/>
        </w:rPr>
      </w:pPr>
    </w:p>
    <w:p w14:paraId="5FC0E812"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i/>
          <w:iCs/>
          <w:color w:val="000000"/>
        </w:rPr>
        <w:t>‘Successful policing depends on engaging and communicating effectively with the communities each force serves. Developing and maintaining positive relationships is an essential part of this and should form part of everyday policing. It is not a passive process but a proactive collaboration between all the parties involved. Successful police engagement and communication with communities can help prevent crime and anti-social behaviour, reduce crime and the fear of crime, bring offenders to justice and deliver a service that the police service and those it serves can be proud of and which keeps communities safe.’</w:t>
      </w:r>
      <w:r>
        <w:rPr>
          <w:rFonts w:ascii="Helvetica" w:hAnsi="Helvetica" w:cs="Helvetica"/>
          <w:color w:val="000000"/>
        </w:rPr>
        <w:t xml:space="preserve"> (College of Policing)</w:t>
      </w:r>
    </w:p>
    <w:p w14:paraId="0693DC53" w14:textId="77777777" w:rsidR="00F14FE4" w:rsidRDefault="00F14FE4" w:rsidP="00F14FE4">
      <w:pPr>
        <w:autoSpaceDE w:val="0"/>
        <w:autoSpaceDN w:val="0"/>
        <w:adjustRightInd w:val="0"/>
        <w:rPr>
          <w:rFonts w:ascii="Helvetica" w:hAnsi="Helvetica" w:cs="Helvetica"/>
          <w:color w:val="000000"/>
        </w:rPr>
      </w:pPr>
    </w:p>
    <w:p w14:paraId="71781133" w14:textId="77777777" w:rsidR="00F14FE4" w:rsidRDefault="00F14FE4" w:rsidP="00F14FE4">
      <w:pPr>
        <w:autoSpaceDE w:val="0"/>
        <w:autoSpaceDN w:val="0"/>
        <w:adjustRightInd w:val="0"/>
        <w:rPr>
          <w:rFonts w:ascii="Helvetica" w:hAnsi="Helvetica" w:cs="Helvetica"/>
          <w:color w:val="000000"/>
        </w:rPr>
      </w:pPr>
    </w:p>
    <w:p w14:paraId="2638C272" w14:textId="77777777" w:rsidR="00F14FE4" w:rsidRDefault="00F14FE4" w:rsidP="00F14FE4">
      <w:pPr>
        <w:autoSpaceDE w:val="0"/>
        <w:autoSpaceDN w:val="0"/>
        <w:adjustRightInd w:val="0"/>
        <w:rPr>
          <w:rFonts w:ascii="Helvetica" w:hAnsi="Helvetica" w:cs="Helvetica"/>
          <w:color w:val="000000"/>
        </w:rPr>
      </w:pPr>
    </w:p>
    <w:p w14:paraId="6A885F10"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Interestingly, not only are the Police using Social media as a platform for posting content and engaging with communities, but as potential evidence against offenders. Evidence relating to internet facilitated offences such as harassment, stalking, malicious communications and fraud, is often gathered through digital media </w:t>
      </w:r>
      <w:r>
        <w:rPr>
          <w:rFonts w:ascii="Helvetica" w:hAnsi="Helvetica" w:cs="Helvetica"/>
          <w:color w:val="000000"/>
        </w:rPr>
        <w:lastRenderedPageBreak/>
        <w:t xml:space="preserve">investigations. An example could include that following the arrest of an individual for the offence of harassment, their mobile phone is seized </w:t>
      </w:r>
      <w:proofErr w:type="gramStart"/>
      <w:r>
        <w:rPr>
          <w:rFonts w:ascii="Helvetica" w:hAnsi="Helvetica" w:cs="Helvetica"/>
          <w:color w:val="000000"/>
        </w:rPr>
        <w:t>in order for</w:t>
      </w:r>
      <w:proofErr w:type="gramEnd"/>
      <w:r>
        <w:rPr>
          <w:rFonts w:ascii="Helvetica" w:hAnsi="Helvetica" w:cs="Helvetica"/>
          <w:color w:val="000000"/>
        </w:rPr>
        <w:t xml:space="preserve"> a digital media investigation to take place, whereby the Police will be able to examine content on the device in search of evidence relating to the specific offence; this could be via viewing social media and message activity. </w:t>
      </w:r>
    </w:p>
    <w:p w14:paraId="0CB3C5E0"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i/>
          <w:iCs/>
          <w:color w:val="000000"/>
        </w:rPr>
        <w:t xml:space="preserve">‘Social media has introduced new ways of both committing and solving crimes into our increasingly digital world. Services like Facebook, Twitter and Instagram create opportunities for criminal activity. They also allow police services to scour publicly generated user information – posts, pictures, videos and personal information.’  </w:t>
      </w:r>
      <w:r>
        <w:rPr>
          <w:rFonts w:ascii="Helvetica" w:hAnsi="Helvetica" w:cs="Helvetica"/>
          <w:color w:val="000000"/>
        </w:rPr>
        <w:t xml:space="preserve">(Klippenstein 2021) </w:t>
      </w:r>
    </w:p>
    <w:p w14:paraId="67BAECC7" w14:textId="77777777" w:rsidR="00F14FE4" w:rsidRDefault="00F14FE4" w:rsidP="00F14FE4">
      <w:pPr>
        <w:autoSpaceDE w:val="0"/>
        <w:autoSpaceDN w:val="0"/>
        <w:adjustRightInd w:val="0"/>
        <w:rPr>
          <w:rFonts w:ascii="Helvetica" w:hAnsi="Helvetica" w:cs="Helvetica"/>
          <w:i/>
          <w:iCs/>
          <w:color w:val="000000"/>
        </w:rPr>
      </w:pPr>
    </w:p>
    <w:p w14:paraId="091A764C" w14:textId="77777777" w:rsidR="00F14FE4" w:rsidRDefault="00F14FE4" w:rsidP="00F14FE4">
      <w:pPr>
        <w:autoSpaceDE w:val="0"/>
        <w:autoSpaceDN w:val="0"/>
        <w:adjustRightInd w:val="0"/>
        <w:rPr>
          <w:rFonts w:ascii="Helvetica" w:hAnsi="Helvetica" w:cs="Helvetica"/>
          <w:color w:val="000000"/>
        </w:rPr>
      </w:pPr>
    </w:p>
    <w:p w14:paraId="5738F994"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It can be evident to see that Social media is a fantastic tool for community engagement. There are of course </w:t>
      </w:r>
      <w:proofErr w:type="gramStart"/>
      <w:r>
        <w:rPr>
          <w:rFonts w:ascii="Helvetica" w:hAnsi="Helvetica" w:cs="Helvetica"/>
          <w:color w:val="000000"/>
        </w:rPr>
        <w:t>a number of</w:t>
      </w:r>
      <w:proofErr w:type="gramEnd"/>
      <w:r>
        <w:rPr>
          <w:rFonts w:ascii="Helvetica" w:hAnsi="Helvetica" w:cs="Helvetica"/>
          <w:color w:val="000000"/>
        </w:rPr>
        <w:t xml:space="preserve"> other uses and benefits. Using Social Media to provide instant updates via online posts in relation to on-going incidents, obtaining vital information in relation to investigations, and appealing for information on wanted/missing persons. </w:t>
      </w:r>
    </w:p>
    <w:p w14:paraId="3FCB96E8"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A fantastic example on how the Police </w:t>
      </w:r>
      <w:proofErr w:type="gramStart"/>
      <w:r>
        <w:rPr>
          <w:rFonts w:ascii="Helvetica" w:hAnsi="Helvetica" w:cs="Helvetica"/>
          <w:color w:val="000000"/>
        </w:rPr>
        <w:t>are</w:t>
      </w:r>
      <w:proofErr w:type="gramEnd"/>
      <w:r>
        <w:rPr>
          <w:rFonts w:ascii="Helvetica" w:hAnsi="Helvetica" w:cs="Helvetica"/>
          <w:color w:val="000000"/>
        </w:rPr>
        <w:t xml:space="preserve"> able to keep members of the community updated, comes from the Boston Police Department, in the aftermath of the Boston Marathon Bombings in 2013. Following the terrorist </w:t>
      </w:r>
      <w:proofErr w:type="gramStart"/>
      <w:r>
        <w:rPr>
          <w:rFonts w:ascii="Helvetica" w:hAnsi="Helvetica" w:cs="Helvetica"/>
          <w:color w:val="000000"/>
        </w:rPr>
        <w:t>attack,  Cheryl</w:t>
      </w:r>
      <w:proofErr w:type="gramEnd"/>
      <w:r>
        <w:rPr>
          <w:rFonts w:ascii="Helvetica" w:hAnsi="Helvetica" w:cs="Helvetica"/>
          <w:color w:val="000000"/>
        </w:rPr>
        <w:t xml:space="preserve"> </w:t>
      </w:r>
      <w:proofErr w:type="spellStart"/>
      <w:r>
        <w:rPr>
          <w:rFonts w:ascii="Helvetica" w:hAnsi="Helvetica" w:cs="Helvetica"/>
          <w:color w:val="000000"/>
        </w:rPr>
        <w:t>Fiandaca</w:t>
      </w:r>
      <w:proofErr w:type="spellEnd"/>
      <w:r>
        <w:rPr>
          <w:rFonts w:ascii="Helvetica" w:hAnsi="Helvetica" w:cs="Helvetica"/>
          <w:color w:val="000000"/>
        </w:rPr>
        <w:t>, the bureau chief of public information for the Boston Police Department stated that ‘</w:t>
      </w:r>
      <w:r>
        <w:rPr>
          <w:rFonts w:ascii="Helvetica" w:hAnsi="Helvetica" w:cs="Helvetica"/>
          <w:i/>
          <w:iCs/>
          <w:color w:val="000000"/>
        </w:rPr>
        <w:t xml:space="preserve">twitter proved to be the quickest and most reliable way to communicate with Boston residents, marathon runners, friends and family members, the news media, BPD employees and other law enforcement agencies. The BPD posted 148 tweets during the five-day manhunt that ended with the capture of suspect </w:t>
      </w:r>
      <w:proofErr w:type="gramStart"/>
      <w:r>
        <w:rPr>
          <w:rFonts w:ascii="Helvetica" w:hAnsi="Helvetica" w:cs="Helvetica"/>
          <w:i/>
          <w:iCs/>
          <w:color w:val="000000"/>
        </w:rPr>
        <w:t>Dzhokhar  Tsarnaev</w:t>
      </w:r>
      <w:proofErr w:type="gramEnd"/>
      <w:r>
        <w:rPr>
          <w:rFonts w:ascii="Helvetica" w:hAnsi="Helvetica" w:cs="Helvetica"/>
          <w:color w:val="000000"/>
        </w:rPr>
        <w:t>.’ (</w:t>
      </w:r>
      <w:proofErr w:type="spellStart"/>
      <w:r>
        <w:rPr>
          <w:rFonts w:ascii="Helvetica" w:hAnsi="Helvetica" w:cs="Helvetica"/>
          <w:color w:val="000000"/>
        </w:rPr>
        <w:t>Fiandaca</w:t>
      </w:r>
      <w:proofErr w:type="spellEnd"/>
      <w:r>
        <w:rPr>
          <w:rFonts w:ascii="Helvetica" w:hAnsi="Helvetica" w:cs="Helvetica"/>
          <w:color w:val="000000"/>
        </w:rPr>
        <w:t xml:space="preserve"> 2013) </w:t>
      </w:r>
    </w:p>
    <w:p w14:paraId="00690A97" w14:textId="77777777" w:rsidR="00F14FE4" w:rsidRDefault="00F14FE4" w:rsidP="00F14FE4">
      <w:pPr>
        <w:autoSpaceDE w:val="0"/>
        <w:autoSpaceDN w:val="0"/>
        <w:adjustRightInd w:val="0"/>
        <w:rPr>
          <w:rFonts w:ascii="Helvetica" w:hAnsi="Helvetica" w:cs="Helvetica"/>
          <w:color w:val="000000"/>
        </w:rPr>
      </w:pPr>
    </w:p>
    <w:p w14:paraId="58C80132"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In 2017, Prof. Pete </w:t>
      </w:r>
      <w:proofErr w:type="spellStart"/>
      <w:r>
        <w:rPr>
          <w:rFonts w:ascii="Helvetica" w:hAnsi="Helvetica" w:cs="Helvetica"/>
          <w:color w:val="000000"/>
        </w:rPr>
        <w:t>Burnap</w:t>
      </w:r>
      <w:proofErr w:type="spellEnd"/>
      <w:r>
        <w:rPr>
          <w:rFonts w:ascii="Helvetica" w:hAnsi="Helvetica" w:cs="Helvetica"/>
          <w:color w:val="000000"/>
        </w:rPr>
        <w:t xml:space="preserve"> of Cardiff University published an article stating that </w:t>
      </w:r>
      <w:r>
        <w:rPr>
          <w:rFonts w:ascii="Helvetica" w:hAnsi="Helvetica" w:cs="Helvetica"/>
          <w:i/>
          <w:iCs/>
          <w:color w:val="000000"/>
        </w:rPr>
        <w:t>‘Social media can be an invaluable source of information for police when managing major disruptive events. An analysis of data taken from the London riots in 2011 showed that computer systems could automatically scan through Twitter and detect serious incidents, such as shops being broken in to and cars being set alight, before they were reported to the Metropolitan Police Service.</w:t>
      </w:r>
      <w:r>
        <w:rPr>
          <w:rFonts w:ascii="Helvetica" w:hAnsi="Helvetica" w:cs="Helvetica"/>
          <w:color w:val="000000"/>
        </w:rPr>
        <w:t>’  (</w:t>
      </w:r>
      <w:proofErr w:type="spellStart"/>
      <w:r>
        <w:rPr>
          <w:rFonts w:ascii="Helvetica" w:hAnsi="Helvetica" w:cs="Helvetica"/>
          <w:color w:val="000000"/>
        </w:rPr>
        <w:t>Burnap</w:t>
      </w:r>
      <w:proofErr w:type="spellEnd"/>
      <w:r>
        <w:rPr>
          <w:rFonts w:ascii="Helvetica" w:hAnsi="Helvetica" w:cs="Helvetica"/>
          <w:color w:val="000000"/>
        </w:rPr>
        <w:t xml:space="preserve"> 2017)</w:t>
      </w:r>
    </w:p>
    <w:p w14:paraId="0BE2B9CE" w14:textId="77777777" w:rsidR="00F14FE4" w:rsidRDefault="00F14FE4" w:rsidP="00F14FE4">
      <w:pPr>
        <w:autoSpaceDE w:val="0"/>
        <w:autoSpaceDN w:val="0"/>
        <w:adjustRightInd w:val="0"/>
        <w:rPr>
          <w:rFonts w:ascii="Helvetica" w:hAnsi="Helvetica" w:cs="Helvetica"/>
          <w:color w:val="000000"/>
        </w:rPr>
      </w:pPr>
    </w:p>
    <w:p w14:paraId="13FEBF26" w14:textId="77777777" w:rsidR="00F14FE4" w:rsidRDefault="00F14FE4" w:rsidP="00F14FE4">
      <w:pPr>
        <w:autoSpaceDE w:val="0"/>
        <w:autoSpaceDN w:val="0"/>
        <w:adjustRightInd w:val="0"/>
        <w:rPr>
          <w:rFonts w:ascii="Helvetica" w:hAnsi="Helvetica" w:cs="Helvetica"/>
          <w:color w:val="000000"/>
        </w:rPr>
      </w:pPr>
    </w:p>
    <w:p w14:paraId="2EF7C7D5"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 </w:t>
      </w:r>
    </w:p>
    <w:p w14:paraId="72BA049A"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Some may argue that the use of Social media has caused detriment to the Police. </w:t>
      </w:r>
      <w:proofErr w:type="spellStart"/>
      <w:r>
        <w:rPr>
          <w:rFonts w:ascii="Helvetica" w:hAnsi="Helvetica" w:cs="Helvetica"/>
          <w:color w:val="000000"/>
        </w:rPr>
        <w:t>Musteen</w:t>
      </w:r>
      <w:proofErr w:type="spellEnd"/>
      <w:r>
        <w:rPr>
          <w:rFonts w:ascii="Helvetica" w:hAnsi="Helvetica" w:cs="Helvetica"/>
          <w:color w:val="000000"/>
        </w:rPr>
        <w:t xml:space="preserve"> of Rogers Police Department, </w:t>
      </w:r>
      <w:proofErr w:type="gramStart"/>
      <w:r>
        <w:rPr>
          <w:rFonts w:ascii="Helvetica" w:hAnsi="Helvetica" w:cs="Helvetica"/>
          <w:color w:val="000000"/>
        </w:rPr>
        <w:t>USA  states</w:t>
      </w:r>
      <w:proofErr w:type="gramEnd"/>
      <w:r>
        <w:rPr>
          <w:rFonts w:ascii="Helvetica" w:hAnsi="Helvetica" w:cs="Helvetica"/>
          <w:color w:val="000000"/>
        </w:rPr>
        <w:t xml:space="preserve"> that </w:t>
      </w:r>
      <w:r>
        <w:rPr>
          <w:rFonts w:ascii="Helvetica" w:hAnsi="Helvetica" w:cs="Helvetica"/>
          <w:i/>
          <w:iCs/>
          <w:color w:val="000000"/>
        </w:rPr>
        <w:t>’With the speedy access to cameras and social networking sites it takes just a few seconds to record a police encounter and post it to billions of people around the world. Not only can someone post these videos, but with today’s technology they can edit and post only the portions they want seen. This can wreak havoc on a police department’s public image and the officer’s credibility.’</w:t>
      </w:r>
      <w:r>
        <w:rPr>
          <w:rFonts w:ascii="Helvetica" w:hAnsi="Helvetica" w:cs="Helvetica"/>
          <w:color w:val="000000"/>
        </w:rPr>
        <w:t xml:space="preserve"> (</w:t>
      </w:r>
      <w:proofErr w:type="spellStart"/>
      <w:r>
        <w:rPr>
          <w:rFonts w:ascii="Helvetica" w:hAnsi="Helvetica" w:cs="Helvetica"/>
          <w:color w:val="000000"/>
        </w:rPr>
        <w:t>Musteen</w:t>
      </w:r>
      <w:proofErr w:type="spellEnd"/>
      <w:r>
        <w:rPr>
          <w:rFonts w:ascii="Helvetica" w:hAnsi="Helvetica" w:cs="Helvetica"/>
          <w:color w:val="000000"/>
        </w:rPr>
        <w:t xml:space="preserve">, 2013) </w:t>
      </w:r>
    </w:p>
    <w:p w14:paraId="654F7A0F" w14:textId="77777777" w:rsidR="00F14FE4" w:rsidRDefault="00F14FE4" w:rsidP="00F14FE4">
      <w:pPr>
        <w:autoSpaceDE w:val="0"/>
        <w:autoSpaceDN w:val="0"/>
        <w:adjustRightInd w:val="0"/>
        <w:rPr>
          <w:rFonts w:ascii="Helvetica" w:hAnsi="Helvetica" w:cs="Helvetica"/>
          <w:color w:val="000000"/>
        </w:rPr>
      </w:pPr>
    </w:p>
    <w:p w14:paraId="350A83DE" w14:textId="77777777" w:rsidR="00F14FE4" w:rsidRDefault="00F14FE4" w:rsidP="00F14FE4">
      <w:pPr>
        <w:autoSpaceDE w:val="0"/>
        <w:autoSpaceDN w:val="0"/>
        <w:adjustRightInd w:val="0"/>
        <w:rPr>
          <w:rFonts w:ascii="Helvetica" w:hAnsi="Helvetica" w:cs="Helvetica"/>
          <w:color w:val="000000"/>
        </w:rPr>
      </w:pPr>
      <w:proofErr w:type="spellStart"/>
      <w:r>
        <w:rPr>
          <w:rFonts w:ascii="Helvetica" w:hAnsi="Helvetica" w:cs="Helvetica"/>
          <w:color w:val="000000"/>
        </w:rPr>
        <w:t>Musteen</w:t>
      </w:r>
      <w:proofErr w:type="spellEnd"/>
      <w:r>
        <w:rPr>
          <w:rFonts w:ascii="Helvetica" w:hAnsi="Helvetica" w:cs="Helvetica"/>
          <w:color w:val="000000"/>
        </w:rPr>
        <w:t xml:space="preserve"> raises a valid point. In my experience, I have attended countless incidents where individuals have started filming my actions using their mobile </w:t>
      </w:r>
      <w:proofErr w:type="gramStart"/>
      <w:r>
        <w:rPr>
          <w:rFonts w:ascii="Helvetica" w:hAnsi="Helvetica" w:cs="Helvetica"/>
          <w:color w:val="000000"/>
        </w:rPr>
        <w:t>phones, and</w:t>
      </w:r>
      <w:proofErr w:type="gramEnd"/>
      <w:r>
        <w:rPr>
          <w:rFonts w:ascii="Helvetica" w:hAnsi="Helvetica" w:cs="Helvetica"/>
          <w:color w:val="000000"/>
        </w:rPr>
        <w:t xml:space="preserve"> posted the footage to social media. Although I am not </w:t>
      </w:r>
      <w:proofErr w:type="spellStart"/>
      <w:r>
        <w:rPr>
          <w:rFonts w:ascii="Helvetica" w:hAnsi="Helvetica" w:cs="Helvetica"/>
          <w:color w:val="000000"/>
        </w:rPr>
        <w:t>phased</w:t>
      </w:r>
      <w:proofErr w:type="spellEnd"/>
      <w:r>
        <w:rPr>
          <w:rFonts w:ascii="Helvetica" w:hAnsi="Helvetica" w:cs="Helvetica"/>
          <w:color w:val="000000"/>
        </w:rPr>
        <w:t xml:space="preserve"> by this and remain assured that I haven’t acted inappropriately or in a way which would bring discredit to </w:t>
      </w:r>
      <w:r>
        <w:rPr>
          <w:rFonts w:ascii="Helvetica" w:hAnsi="Helvetica" w:cs="Helvetica"/>
          <w:color w:val="000000"/>
        </w:rPr>
        <w:lastRenderedPageBreak/>
        <w:t xml:space="preserve">myself or the organisation which I represent; there is still other obvious risks involved as a result of this kind of unwanted publicity, especially if the videos are edited or misinterpreted to cloud the full story, portraying my actions negatively. </w:t>
      </w:r>
    </w:p>
    <w:p w14:paraId="6F719D22" w14:textId="77777777" w:rsidR="00F14FE4" w:rsidRDefault="00F14FE4" w:rsidP="00F14FE4">
      <w:pPr>
        <w:autoSpaceDE w:val="0"/>
        <w:autoSpaceDN w:val="0"/>
        <w:adjustRightInd w:val="0"/>
        <w:rPr>
          <w:rFonts w:ascii="Helvetica" w:hAnsi="Helvetica" w:cs="Helvetica"/>
          <w:color w:val="000000"/>
        </w:rPr>
      </w:pPr>
    </w:p>
    <w:p w14:paraId="74A6181C"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This of course is not the only risk involved when it comes to Social media. There are risks to any person or organisation, including the Police in relation to the use of Social media. The Association of Chief Police Officers notes that ‘the safe use of the Internet and social media requires an awareness of risks. (ACPO)</w:t>
      </w:r>
    </w:p>
    <w:p w14:paraId="22F7E6A1" w14:textId="77777777" w:rsidR="00F14FE4" w:rsidRDefault="00F14FE4" w:rsidP="00F14FE4">
      <w:pPr>
        <w:autoSpaceDE w:val="0"/>
        <w:autoSpaceDN w:val="0"/>
        <w:adjustRightInd w:val="0"/>
        <w:rPr>
          <w:rFonts w:ascii="Helvetica" w:hAnsi="Helvetica" w:cs="Helvetica"/>
          <w:color w:val="000000"/>
        </w:rPr>
      </w:pPr>
      <w:proofErr w:type="gramStart"/>
      <w:r>
        <w:rPr>
          <w:rFonts w:ascii="Helvetica" w:hAnsi="Helvetica" w:cs="Helvetica"/>
          <w:color w:val="000000"/>
        </w:rPr>
        <w:t>Particular areas</w:t>
      </w:r>
      <w:proofErr w:type="gramEnd"/>
      <w:r>
        <w:rPr>
          <w:rFonts w:ascii="Helvetica" w:hAnsi="Helvetica" w:cs="Helvetica"/>
          <w:color w:val="000000"/>
        </w:rPr>
        <w:t xml:space="preserve"> of risk include the breach of trust or confidence, which can occur due to disclosure of information obtained by the police service or about colleagues or members of the public. </w:t>
      </w:r>
    </w:p>
    <w:p w14:paraId="1B577D17" w14:textId="77777777" w:rsidR="00F14FE4" w:rsidRDefault="00F14FE4" w:rsidP="00F14FE4">
      <w:pPr>
        <w:autoSpaceDE w:val="0"/>
        <w:autoSpaceDN w:val="0"/>
        <w:adjustRightInd w:val="0"/>
        <w:rPr>
          <w:rFonts w:ascii="Helvetica" w:hAnsi="Helvetica" w:cs="Helvetica"/>
          <w:color w:val="000000"/>
        </w:rPr>
      </w:pPr>
    </w:p>
    <w:p w14:paraId="0666A397" w14:textId="77777777" w:rsidR="00F14FE4" w:rsidRDefault="00F14FE4" w:rsidP="00F14FE4">
      <w:pPr>
        <w:autoSpaceDE w:val="0"/>
        <w:autoSpaceDN w:val="0"/>
        <w:adjustRightInd w:val="0"/>
        <w:rPr>
          <w:rFonts w:ascii="Helvetica" w:hAnsi="Helvetica" w:cs="Helvetica"/>
          <w:i/>
          <w:iCs/>
          <w:color w:val="000000"/>
        </w:rPr>
      </w:pPr>
      <w:r>
        <w:rPr>
          <w:rFonts w:ascii="Helvetica" w:hAnsi="Helvetica" w:cs="Helvetica"/>
          <w:color w:val="000000"/>
        </w:rPr>
        <w:t xml:space="preserve">Another area of risk would be to bring discredit on the police service through poor conduct either on or off duty which can lead to a loss in public confidence. In relation to misconduct via social media, IOPC director general Michael Lockwood stated that </w:t>
      </w:r>
      <w:r>
        <w:rPr>
          <w:rFonts w:ascii="Helvetica" w:hAnsi="Helvetica" w:cs="Helvetica"/>
          <w:i/>
          <w:iCs/>
          <w:color w:val="000000"/>
        </w:rPr>
        <w:t xml:space="preserve">‘In the most serious examples we have seen grossly offensive images and messages which the public would be appalled by. Making discriminatory remarks, and the sharing of graphic and offensive memes and images, is unacceptable under any circumstances. Officers can face serious disciplinary or even criminal consequences if they do not uphold the standards of professional behaviour.’  (Lockwood, 2021) </w:t>
      </w:r>
    </w:p>
    <w:p w14:paraId="2A9E8F3B" w14:textId="77777777" w:rsidR="00F14FE4" w:rsidRDefault="00F14FE4" w:rsidP="00F14FE4">
      <w:pPr>
        <w:autoSpaceDE w:val="0"/>
        <w:autoSpaceDN w:val="0"/>
        <w:adjustRightInd w:val="0"/>
        <w:rPr>
          <w:rFonts w:ascii="Helvetica" w:hAnsi="Helvetica" w:cs="Helvetica"/>
          <w:i/>
          <w:iCs/>
          <w:color w:val="000000"/>
        </w:rPr>
      </w:pPr>
      <w:r>
        <w:rPr>
          <w:rFonts w:ascii="Helvetica" w:hAnsi="Helvetica" w:cs="Helvetica"/>
          <w:color w:val="000000"/>
        </w:rPr>
        <w:t>It is important to remember that as a Police officer, we are duty-bound to adhere to the Code of Ethics and standards of professional behaviour both on and off duty. ‘</w:t>
      </w:r>
      <w:r>
        <w:rPr>
          <w:rFonts w:ascii="Helvetica" w:hAnsi="Helvetica" w:cs="Helvetica"/>
          <w:i/>
          <w:iCs/>
          <w:color w:val="000000"/>
        </w:rPr>
        <w:t xml:space="preserve">The aim of this Code of Ethics is to support each member of the policing profession to deliver the highest professional standards in their service to the public.’ (College of Policing, 2014) </w:t>
      </w:r>
    </w:p>
    <w:p w14:paraId="1FE986D4" w14:textId="77777777" w:rsidR="00F14FE4" w:rsidRDefault="00F14FE4" w:rsidP="00F14FE4">
      <w:pPr>
        <w:autoSpaceDE w:val="0"/>
        <w:autoSpaceDN w:val="0"/>
        <w:adjustRightInd w:val="0"/>
        <w:rPr>
          <w:rFonts w:ascii="Helvetica" w:hAnsi="Helvetica" w:cs="Helvetica"/>
          <w:i/>
          <w:iCs/>
          <w:color w:val="000000"/>
        </w:rPr>
      </w:pPr>
    </w:p>
    <w:p w14:paraId="5CE635ED"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The use and handling of information and content can also cause a be a risk faced when using social media. Revealing personal information could lead to an increased vulnerability online, and result in harassment, fraud, corruption or even blackmail, among other dangers. When officers publicly post their identity, they can open themselves up to the risk of being targeted. This could prove a risk to the officer themselves or even their loved ones if private life is overshared online. </w:t>
      </w:r>
    </w:p>
    <w:p w14:paraId="06AFA6CF" w14:textId="77777777" w:rsidR="00F14FE4" w:rsidRDefault="00F14FE4" w:rsidP="00F14FE4">
      <w:pPr>
        <w:autoSpaceDE w:val="0"/>
        <w:autoSpaceDN w:val="0"/>
        <w:adjustRightInd w:val="0"/>
        <w:rPr>
          <w:rFonts w:ascii="Helvetica" w:hAnsi="Helvetica" w:cs="Helvetica"/>
          <w:color w:val="000000"/>
        </w:rPr>
      </w:pPr>
    </w:p>
    <w:p w14:paraId="1B9F0148"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 There is also risk through use of social media if information such as operational material and articles which relate to investigations is revealed publicly.  Unauthorised disclosure of personal data or information could result in a breach of </w:t>
      </w:r>
      <w:proofErr w:type="gramStart"/>
      <w:r>
        <w:rPr>
          <w:rFonts w:ascii="Helvetica" w:hAnsi="Helvetica" w:cs="Helvetica"/>
          <w:color w:val="000000"/>
        </w:rPr>
        <w:t>the  Data</w:t>
      </w:r>
      <w:proofErr w:type="gramEnd"/>
      <w:r>
        <w:rPr>
          <w:rFonts w:ascii="Helvetica" w:hAnsi="Helvetica" w:cs="Helvetica"/>
          <w:color w:val="000000"/>
        </w:rPr>
        <w:t xml:space="preserve"> Protection Act 2018 (GDPR). </w:t>
      </w:r>
    </w:p>
    <w:p w14:paraId="3E00F5D5" w14:textId="77777777" w:rsidR="00F14FE4" w:rsidRDefault="00F14FE4" w:rsidP="00F14FE4">
      <w:pPr>
        <w:autoSpaceDE w:val="0"/>
        <w:autoSpaceDN w:val="0"/>
        <w:adjustRightInd w:val="0"/>
        <w:rPr>
          <w:rFonts w:ascii="Helvetica" w:hAnsi="Helvetica" w:cs="Helvetica"/>
          <w:color w:val="000000"/>
        </w:rPr>
      </w:pPr>
    </w:p>
    <w:p w14:paraId="45E3BB94" w14:textId="77777777" w:rsidR="00F14FE4" w:rsidRDefault="00F14FE4" w:rsidP="00F14FE4">
      <w:pPr>
        <w:autoSpaceDE w:val="0"/>
        <w:autoSpaceDN w:val="0"/>
        <w:adjustRightInd w:val="0"/>
        <w:rPr>
          <w:rFonts w:ascii="Helvetica" w:hAnsi="Helvetica" w:cs="Helvetica"/>
          <w:color w:val="000000"/>
        </w:rPr>
      </w:pPr>
    </w:p>
    <w:p w14:paraId="4C9FF661"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In conclusion, </w:t>
      </w:r>
      <w:proofErr w:type="gramStart"/>
      <w:r>
        <w:rPr>
          <w:rFonts w:ascii="Helvetica" w:hAnsi="Helvetica" w:cs="Helvetica"/>
          <w:color w:val="000000"/>
        </w:rPr>
        <w:t>it is clear that there</w:t>
      </w:r>
      <w:proofErr w:type="gramEnd"/>
      <w:r>
        <w:rPr>
          <w:rFonts w:ascii="Helvetica" w:hAnsi="Helvetica" w:cs="Helvetica"/>
          <w:color w:val="000000"/>
        </w:rPr>
        <w:t xml:space="preserve"> are both positives and negatives in relation to the use of social media and how the Police utilise it to engage with communities.   Having the ability and means to engage with communities online can build trust, rapport and show legitimacy within the organisation if the user does so effectively. </w:t>
      </w:r>
    </w:p>
    <w:p w14:paraId="2FBBCA5F"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 There is strength in the efficiency to pass vital real-time information to members of the public instantly. An example could include something as quick and easy as a simple tweet or Facebook post advising members of the public to avoid a certain </w:t>
      </w:r>
      <w:r>
        <w:rPr>
          <w:rFonts w:ascii="Helvetica" w:hAnsi="Helvetica" w:cs="Helvetica"/>
          <w:color w:val="000000"/>
        </w:rPr>
        <w:lastRenderedPageBreak/>
        <w:t xml:space="preserve">locality due to an on-going incident, thousands of whom may see the post seconds of it going live. </w:t>
      </w:r>
    </w:p>
    <w:p w14:paraId="524F5DE6"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Another example could include an urgent appeal to trace a missing person. </w:t>
      </w:r>
    </w:p>
    <w:p w14:paraId="49D23405" w14:textId="77777777" w:rsidR="00F14FE4" w:rsidRDefault="00F14FE4" w:rsidP="00F14FE4">
      <w:pPr>
        <w:autoSpaceDE w:val="0"/>
        <w:autoSpaceDN w:val="0"/>
        <w:adjustRightInd w:val="0"/>
        <w:rPr>
          <w:rFonts w:ascii="Helvetica" w:hAnsi="Helvetica" w:cs="Helvetica"/>
          <w:color w:val="000000"/>
        </w:rPr>
      </w:pPr>
    </w:p>
    <w:p w14:paraId="20227A23"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Of course, there are also weaknesses, it could be argued that although </w:t>
      </w:r>
      <w:proofErr w:type="gramStart"/>
      <w:r>
        <w:rPr>
          <w:rFonts w:ascii="Helvetica" w:hAnsi="Helvetica" w:cs="Helvetica"/>
          <w:color w:val="000000"/>
        </w:rPr>
        <w:t>a large number of</w:t>
      </w:r>
      <w:proofErr w:type="gramEnd"/>
      <w:r>
        <w:rPr>
          <w:rFonts w:ascii="Helvetica" w:hAnsi="Helvetica" w:cs="Helvetica"/>
          <w:color w:val="000000"/>
        </w:rPr>
        <w:t xml:space="preserve"> the population within society use social media; not everybody does. </w:t>
      </w:r>
    </w:p>
    <w:p w14:paraId="65B44DC8"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This may be </w:t>
      </w:r>
      <w:proofErr w:type="gramStart"/>
      <w:r>
        <w:rPr>
          <w:rFonts w:ascii="Helvetica" w:hAnsi="Helvetica" w:cs="Helvetica"/>
          <w:color w:val="000000"/>
        </w:rPr>
        <w:t>lead</w:t>
      </w:r>
      <w:proofErr w:type="gramEnd"/>
      <w:r>
        <w:rPr>
          <w:rFonts w:ascii="Helvetica" w:hAnsi="Helvetica" w:cs="Helvetica"/>
          <w:color w:val="000000"/>
        </w:rPr>
        <w:t xml:space="preserve"> to individuals within the community in being kept out of the loop in what is going on in their area. Due to this factor, I argue that there is still a strong need and requirement for traditional community engagement methods, such as face to face engagement. For this reason, perhaps the use of social media should be viewed as more of a tool in the arsenal of methods available to the officer seeking to effectively engage with their communities. </w:t>
      </w:r>
    </w:p>
    <w:p w14:paraId="5118CCEB"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Disadvantages also occur when the Police’s use of Social media falls beneath the standards of professional behaviour. There have been many occurrences where an individual has posted an unacceptable tweet, Facebook post or </w:t>
      </w:r>
      <w:proofErr w:type="spellStart"/>
      <w:r>
        <w:rPr>
          <w:rFonts w:ascii="Helvetica" w:hAnsi="Helvetica" w:cs="Helvetica"/>
          <w:color w:val="000000"/>
        </w:rPr>
        <w:t>instagram</w:t>
      </w:r>
      <w:proofErr w:type="spellEnd"/>
      <w:r>
        <w:rPr>
          <w:rFonts w:ascii="Helvetica" w:hAnsi="Helvetica" w:cs="Helvetica"/>
          <w:color w:val="000000"/>
        </w:rPr>
        <w:t xml:space="preserve"> photo which compromises the integrity and legitimacy of the organisation. This of course can lead to public mistrust and perhaps a lack of faith in the officers which make up the organisation. </w:t>
      </w:r>
    </w:p>
    <w:p w14:paraId="3F7A365A"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Overall, the strengths and weaknesses to the Police’s use of social media will continue to become apparent as technology continues to develop rapidly in new ways making Social media even more accessible to its users. </w:t>
      </w:r>
    </w:p>
    <w:p w14:paraId="4E83F283" w14:textId="77777777" w:rsidR="00F14FE4" w:rsidRDefault="00F14FE4" w:rsidP="00F14FE4">
      <w:pPr>
        <w:autoSpaceDE w:val="0"/>
        <w:autoSpaceDN w:val="0"/>
        <w:adjustRightInd w:val="0"/>
        <w:rPr>
          <w:rFonts w:ascii="Helvetica" w:hAnsi="Helvetica" w:cs="Helvetica"/>
          <w:color w:val="000000"/>
        </w:rPr>
      </w:pPr>
    </w:p>
    <w:p w14:paraId="36FB60EF"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As </w:t>
      </w:r>
      <w:proofErr w:type="gramStart"/>
      <w:r>
        <w:rPr>
          <w:rFonts w:ascii="Helvetica" w:hAnsi="Helvetica" w:cs="Helvetica"/>
          <w:color w:val="000000"/>
        </w:rPr>
        <w:t>Social media</w:t>
      </w:r>
      <w:proofErr w:type="gramEnd"/>
      <w:r>
        <w:rPr>
          <w:rFonts w:ascii="Helvetica" w:hAnsi="Helvetica" w:cs="Helvetica"/>
          <w:color w:val="000000"/>
        </w:rPr>
        <w:t xml:space="preserve"> is such an accessible means of obtaining live information, and with such a large portion of society now active on its platforms, it is clear that there is a necessity and demand for the Police to continue to engage with communities in this way.  As technology continues to develop, the Police must also consider keeping their practises current, which it seems they have done so far in the usage of platforms such as Facebook, Twitter and Instagram. </w:t>
      </w:r>
    </w:p>
    <w:p w14:paraId="64C28664" w14:textId="77777777" w:rsidR="00F14FE4" w:rsidRDefault="00F14FE4" w:rsidP="00F14FE4">
      <w:pPr>
        <w:autoSpaceDE w:val="0"/>
        <w:autoSpaceDN w:val="0"/>
        <w:adjustRightInd w:val="0"/>
        <w:rPr>
          <w:rFonts w:ascii="Helvetica" w:hAnsi="Helvetica" w:cs="Helvetica"/>
          <w:color w:val="000000"/>
        </w:rPr>
      </w:pPr>
    </w:p>
    <w:p w14:paraId="15AA94CE" w14:textId="77777777" w:rsidR="00F14FE4" w:rsidRDefault="00F14FE4" w:rsidP="00F14FE4">
      <w:pPr>
        <w:autoSpaceDE w:val="0"/>
        <w:autoSpaceDN w:val="0"/>
        <w:adjustRightInd w:val="0"/>
        <w:rPr>
          <w:rFonts w:ascii="Helvetica" w:hAnsi="Helvetica" w:cs="Helvetica"/>
          <w:color w:val="000000"/>
        </w:rPr>
      </w:pPr>
    </w:p>
    <w:p w14:paraId="4C1B5A95" w14:textId="77777777" w:rsidR="00F14FE4" w:rsidRDefault="00F14FE4" w:rsidP="00F14FE4">
      <w:pPr>
        <w:autoSpaceDE w:val="0"/>
        <w:autoSpaceDN w:val="0"/>
        <w:adjustRightInd w:val="0"/>
        <w:rPr>
          <w:rFonts w:ascii="Helvetica" w:hAnsi="Helvetica" w:cs="Helvetica"/>
          <w:color w:val="000000"/>
        </w:rPr>
      </w:pPr>
    </w:p>
    <w:p w14:paraId="506EE55D" w14:textId="77777777" w:rsidR="00F14FE4" w:rsidRDefault="00F14FE4" w:rsidP="00F14FE4">
      <w:pPr>
        <w:autoSpaceDE w:val="0"/>
        <w:autoSpaceDN w:val="0"/>
        <w:adjustRightInd w:val="0"/>
        <w:rPr>
          <w:rFonts w:ascii="Helvetica" w:hAnsi="Helvetica" w:cs="Helvetica"/>
          <w:color w:val="000000"/>
        </w:rPr>
      </w:pPr>
    </w:p>
    <w:p w14:paraId="4961F574" w14:textId="77777777" w:rsidR="00F14FE4" w:rsidRDefault="00F14FE4" w:rsidP="00F14FE4">
      <w:pPr>
        <w:autoSpaceDE w:val="0"/>
        <w:autoSpaceDN w:val="0"/>
        <w:adjustRightInd w:val="0"/>
        <w:rPr>
          <w:rFonts w:ascii="Helvetica" w:hAnsi="Helvetica" w:cs="Helvetica"/>
          <w:color w:val="000000"/>
        </w:rPr>
      </w:pPr>
    </w:p>
    <w:p w14:paraId="4E1246B8" w14:textId="77777777" w:rsidR="00F14FE4" w:rsidRDefault="00F14FE4" w:rsidP="00F14FE4">
      <w:pPr>
        <w:autoSpaceDE w:val="0"/>
        <w:autoSpaceDN w:val="0"/>
        <w:adjustRightInd w:val="0"/>
        <w:rPr>
          <w:rFonts w:ascii="Helvetica" w:hAnsi="Helvetica" w:cs="Helvetica"/>
          <w:color w:val="000000"/>
        </w:rPr>
      </w:pPr>
    </w:p>
    <w:p w14:paraId="2E2FEA0B" w14:textId="77777777" w:rsidR="00F14FE4" w:rsidRDefault="00F14FE4" w:rsidP="00F14FE4">
      <w:pPr>
        <w:autoSpaceDE w:val="0"/>
        <w:autoSpaceDN w:val="0"/>
        <w:adjustRightInd w:val="0"/>
        <w:rPr>
          <w:rFonts w:ascii="Helvetica" w:hAnsi="Helvetica" w:cs="Helvetica"/>
          <w:color w:val="000000"/>
          <w:sz w:val="20"/>
          <w:szCs w:val="20"/>
        </w:rPr>
      </w:pPr>
      <w:r>
        <w:rPr>
          <w:rFonts w:ascii="Helvetica" w:hAnsi="Helvetica" w:cs="Helvetica"/>
          <w:color w:val="000000"/>
          <w:sz w:val="20"/>
          <w:szCs w:val="20"/>
        </w:rPr>
        <w:t>Word Count - 2,340</w:t>
      </w:r>
    </w:p>
    <w:p w14:paraId="7F3282BB" w14:textId="77777777" w:rsidR="00F14FE4" w:rsidRDefault="00F14FE4" w:rsidP="00F14FE4">
      <w:pPr>
        <w:autoSpaceDE w:val="0"/>
        <w:autoSpaceDN w:val="0"/>
        <w:adjustRightInd w:val="0"/>
        <w:rPr>
          <w:rFonts w:ascii="Helvetica" w:hAnsi="Helvetica" w:cs="Helvetica"/>
          <w:color w:val="000000"/>
        </w:rPr>
      </w:pPr>
    </w:p>
    <w:p w14:paraId="4FCE3EDD" w14:textId="77777777" w:rsidR="00F14FE4" w:rsidRDefault="00F14FE4" w:rsidP="00F14FE4">
      <w:pPr>
        <w:autoSpaceDE w:val="0"/>
        <w:autoSpaceDN w:val="0"/>
        <w:adjustRightInd w:val="0"/>
        <w:rPr>
          <w:rFonts w:ascii="Helvetica" w:hAnsi="Helvetica" w:cs="Helvetica"/>
          <w:color w:val="000000"/>
        </w:rPr>
      </w:pPr>
    </w:p>
    <w:p w14:paraId="364E72BC" w14:textId="77777777" w:rsidR="00F14FE4" w:rsidRDefault="00F14FE4" w:rsidP="00F14FE4">
      <w:pPr>
        <w:autoSpaceDE w:val="0"/>
        <w:autoSpaceDN w:val="0"/>
        <w:adjustRightInd w:val="0"/>
        <w:rPr>
          <w:rFonts w:ascii="Helvetica" w:hAnsi="Helvetica" w:cs="Helvetica"/>
          <w:color w:val="000000"/>
        </w:rPr>
      </w:pPr>
    </w:p>
    <w:p w14:paraId="7A9476F3" w14:textId="77777777" w:rsidR="00F14FE4" w:rsidRDefault="00F14FE4" w:rsidP="00F14FE4">
      <w:pPr>
        <w:autoSpaceDE w:val="0"/>
        <w:autoSpaceDN w:val="0"/>
        <w:adjustRightInd w:val="0"/>
        <w:rPr>
          <w:rFonts w:ascii="Helvetica" w:hAnsi="Helvetica" w:cs="Helvetica"/>
          <w:color w:val="000000"/>
        </w:rPr>
      </w:pPr>
    </w:p>
    <w:p w14:paraId="2CA4549F" w14:textId="77777777" w:rsidR="00F14FE4" w:rsidRDefault="00F14FE4" w:rsidP="00F14FE4">
      <w:pPr>
        <w:autoSpaceDE w:val="0"/>
        <w:autoSpaceDN w:val="0"/>
        <w:adjustRightInd w:val="0"/>
        <w:rPr>
          <w:rFonts w:ascii="Helvetica" w:hAnsi="Helvetica" w:cs="Helvetica"/>
          <w:color w:val="000000"/>
        </w:rPr>
      </w:pPr>
    </w:p>
    <w:p w14:paraId="374F137B" w14:textId="77777777" w:rsidR="00F14FE4" w:rsidRDefault="00F14FE4" w:rsidP="00F14FE4">
      <w:pPr>
        <w:autoSpaceDE w:val="0"/>
        <w:autoSpaceDN w:val="0"/>
        <w:adjustRightInd w:val="0"/>
        <w:spacing w:after="510"/>
        <w:rPr>
          <w:rFonts w:ascii="Helvetica" w:hAnsi="Helvetica" w:cs="Helvetica"/>
          <w:color w:val="000000"/>
        </w:rPr>
      </w:pPr>
    </w:p>
    <w:p w14:paraId="03014275" w14:textId="77777777" w:rsidR="00F14FE4" w:rsidRPr="00F14FE4" w:rsidRDefault="00F14FE4">
      <w:pPr>
        <w:rPr>
          <w:b/>
          <w:bCs/>
        </w:rPr>
      </w:pPr>
    </w:p>
    <w:p w14:paraId="110C4A04" w14:textId="1F80341A" w:rsidR="00F14FE4" w:rsidRDefault="00F14FE4"/>
    <w:p w14:paraId="5213B43D" w14:textId="08BF7F50" w:rsidR="00F14FE4" w:rsidRDefault="00F14FE4"/>
    <w:p w14:paraId="3583D51D" w14:textId="1D938417" w:rsidR="00E77552" w:rsidRDefault="00E77552"/>
    <w:p w14:paraId="3693ECA5" w14:textId="77777777" w:rsidR="00C51778" w:rsidRDefault="00C51778"/>
    <w:p w14:paraId="0C43E7CE" w14:textId="28A0A984" w:rsidR="00F14FE4" w:rsidRDefault="00F14FE4">
      <w:pPr>
        <w:rPr>
          <w:b/>
          <w:bCs/>
        </w:rPr>
      </w:pPr>
      <w:r w:rsidRPr="00F14FE4">
        <w:rPr>
          <w:b/>
          <w:bCs/>
        </w:rPr>
        <w:t xml:space="preserve">Task 3 </w:t>
      </w:r>
    </w:p>
    <w:p w14:paraId="39FFEF41" w14:textId="2A8A5912" w:rsidR="00F14FE4" w:rsidRPr="00E77552" w:rsidRDefault="00F14FE4">
      <w:pPr>
        <w:rPr>
          <w:rFonts w:cstheme="minorHAnsi"/>
          <w:b/>
          <w:bCs/>
        </w:rPr>
      </w:pPr>
    </w:p>
    <w:p w14:paraId="0001950B" w14:textId="77777777" w:rsidR="00E77552" w:rsidRPr="00E77552" w:rsidRDefault="00E77552" w:rsidP="00E77552">
      <w:pPr>
        <w:rPr>
          <w:rFonts w:cstheme="minorHAnsi"/>
        </w:rPr>
      </w:pPr>
      <w:r w:rsidRPr="00E77552">
        <w:rPr>
          <w:rFonts w:cstheme="minorHAnsi"/>
        </w:rPr>
        <w:t xml:space="preserve">One of the main draws to joining the Police force for myself, was the fact that every day is different, and that no two days at the office are the same. Since joining the organisation and working on the frontline of Policing for almost three years, I have come to realise that no two challenges or incidents are the same; let alone two days. This of course requires a need to be dynamic in the way in which officers work. </w:t>
      </w:r>
      <w:r w:rsidRPr="00E77552">
        <w:rPr>
          <w:rFonts w:cstheme="minorHAnsi"/>
        </w:rPr>
        <w:br/>
        <w:t xml:space="preserve">Police work can be very difficult. Officers are expected to deal with challenging situations, often with people who are at their worst stages of personal crisis. Victims of crime, service users and members of the public all expect a high level of service from the Police; and it is for this reason, I believe that in order to manage expectations and provide a quality service effectively; officers need to have the ability to be great leaders. </w:t>
      </w:r>
    </w:p>
    <w:p w14:paraId="57BF68B6" w14:textId="77777777" w:rsidR="00E77552" w:rsidRPr="00E77552" w:rsidRDefault="00E77552" w:rsidP="00E77552">
      <w:pPr>
        <w:rPr>
          <w:rFonts w:cstheme="minorHAnsi"/>
        </w:rPr>
      </w:pPr>
      <w:r w:rsidRPr="00E77552">
        <w:rPr>
          <w:rFonts w:cstheme="minorHAnsi"/>
          <w:i/>
          <w:iCs/>
        </w:rPr>
        <w:t xml:space="preserve">‘An essential element of good police leadership is being a role model for treating the public respectfully and making fair decisions. This is known also as procedural justice. In any organisation, it is crucial that leaders are seen to be fair in the way they treat people and are open to challenge. It is important for police leaders to show openness, accountability, and fairness’ </w:t>
      </w:r>
      <w:r w:rsidRPr="00E77552">
        <w:rPr>
          <w:rFonts w:cstheme="minorHAnsi"/>
        </w:rPr>
        <w:t>(HMICFRS, 2017)</w:t>
      </w:r>
    </w:p>
    <w:p w14:paraId="65210447" w14:textId="77777777" w:rsidR="00E77552" w:rsidRPr="00E77552" w:rsidRDefault="00E77552" w:rsidP="00E77552">
      <w:pPr>
        <w:rPr>
          <w:rFonts w:cstheme="minorHAnsi"/>
          <w:i/>
          <w:iCs/>
        </w:rPr>
      </w:pPr>
      <w:r w:rsidRPr="00E77552">
        <w:rPr>
          <w:rFonts w:cstheme="minorHAnsi"/>
          <w:i/>
          <w:iCs/>
        </w:rPr>
        <w:t xml:space="preserve">‘Leadership is a term often misused by those who dispute its value, or by those convinced it is a panacea for all ills. It is not the sole preserve of those in high-ranking roles, but a capability that is necessary and can be developed at every level. In policing, leadership can be described in four dimensions: individual, operational, senior, and organisational. At the individual level, everyone working in policing needs leadership attributes to be successful in their role. At the operational level, incident management and team effectiveness are critical. The task is different at a senior level, which is more strategic yet still requires elements of command. Organisational leadership involves the governance, executive and direction of a service at a systemic level.’ (College of Policing 2015) </w:t>
      </w:r>
    </w:p>
    <w:p w14:paraId="3EAE10A7" w14:textId="77777777" w:rsidR="00E77552" w:rsidRPr="00E77552" w:rsidRDefault="00E77552" w:rsidP="00E77552">
      <w:pPr>
        <w:spacing w:line="256" w:lineRule="auto"/>
        <w:rPr>
          <w:rFonts w:cstheme="minorHAnsi"/>
          <w:i/>
          <w:iCs/>
        </w:rPr>
      </w:pPr>
    </w:p>
    <w:p w14:paraId="36C1AFFC" w14:textId="77777777" w:rsidR="00E77552" w:rsidRPr="00E77552" w:rsidRDefault="00E77552" w:rsidP="00E77552">
      <w:pPr>
        <w:spacing w:line="256" w:lineRule="auto"/>
        <w:rPr>
          <w:rFonts w:cstheme="minorHAnsi"/>
        </w:rPr>
      </w:pPr>
      <w:r w:rsidRPr="00E77552">
        <w:rPr>
          <w:rFonts w:cstheme="minorHAnsi"/>
        </w:rPr>
        <w:t xml:space="preserve">In my experience as a Police officer, I have had to use a variety of leadership styles depending on the challenge I have been faced with and believe there is a necessity for different approaches depending on the task at hand. </w:t>
      </w:r>
    </w:p>
    <w:p w14:paraId="3F891DCE" w14:textId="77777777" w:rsidR="00E77552" w:rsidRPr="00E77552" w:rsidRDefault="00E77552" w:rsidP="00E77552">
      <w:pPr>
        <w:spacing w:line="256" w:lineRule="auto"/>
        <w:rPr>
          <w:rFonts w:cstheme="minorHAnsi"/>
        </w:rPr>
      </w:pPr>
      <w:r w:rsidRPr="00E77552">
        <w:rPr>
          <w:rFonts w:cstheme="minorHAnsi"/>
        </w:rPr>
        <w:t xml:space="preserve">I recall a particular incident whereby I was tasked by my sergeant to conduct arrest enquires for a wanted suspect. I was in company of three other officers, who were all relatively new to the role. The plan for the task seemed simple; enter, arrest the suspect, leave with him in our custody and deliver him to the custody unit.  </w:t>
      </w:r>
      <w:r w:rsidRPr="00E77552">
        <w:rPr>
          <w:rFonts w:cstheme="minorHAnsi"/>
        </w:rPr>
        <w:br/>
        <w:t xml:space="preserve">When initially tasked to complete this objective, I recall having quite a laid-back attitude to the situation. </w:t>
      </w:r>
      <w:r w:rsidRPr="00E77552">
        <w:rPr>
          <w:rFonts w:cstheme="minorHAnsi"/>
        </w:rPr>
        <w:br/>
        <w:t>Knowing I was not a senior rank to the three officers who were coming with me, I didn’t assume any formal position of leadership; though if I had to describe my approach; I would consider it to be ‘Laissez-Faire’. I felt quite laid back that there was enough of us as officers going in to arrest the suspect.</w:t>
      </w:r>
    </w:p>
    <w:p w14:paraId="0A4937B7" w14:textId="77777777" w:rsidR="00E77552" w:rsidRPr="00E77552" w:rsidRDefault="00E77552" w:rsidP="00E77552">
      <w:pPr>
        <w:spacing w:line="256" w:lineRule="auto"/>
        <w:rPr>
          <w:rFonts w:cstheme="minorHAnsi"/>
        </w:rPr>
      </w:pPr>
      <w:r w:rsidRPr="00E77552">
        <w:rPr>
          <w:rFonts w:cstheme="minorHAnsi"/>
          <w:i/>
          <w:iCs/>
        </w:rPr>
        <w:t>‘Laissez-faire leadership, also known as delegative leadership, is a type of leadership style in which leaders are hands-off and allow group members to make the decisions.’</w:t>
      </w:r>
      <w:r w:rsidRPr="00E77552">
        <w:rPr>
          <w:rFonts w:cstheme="minorHAnsi"/>
        </w:rPr>
        <w:t xml:space="preserve"> – (</w:t>
      </w:r>
      <w:proofErr w:type="spellStart"/>
      <w:r w:rsidRPr="00E77552">
        <w:rPr>
          <w:rFonts w:cstheme="minorHAnsi"/>
        </w:rPr>
        <w:t>Gans</w:t>
      </w:r>
      <w:proofErr w:type="spellEnd"/>
      <w:r w:rsidRPr="00E77552">
        <w:rPr>
          <w:rFonts w:cstheme="minorHAnsi"/>
        </w:rPr>
        <w:t>, 2021)</w:t>
      </w:r>
    </w:p>
    <w:p w14:paraId="35EB0CB9" w14:textId="77777777" w:rsidR="00E77552" w:rsidRPr="00E77552" w:rsidRDefault="00E77552" w:rsidP="00E77552">
      <w:pPr>
        <w:spacing w:line="256" w:lineRule="auto"/>
        <w:rPr>
          <w:rFonts w:cstheme="minorHAnsi"/>
        </w:rPr>
      </w:pPr>
    </w:p>
    <w:p w14:paraId="1553D340" w14:textId="77777777" w:rsidR="00E77552" w:rsidRPr="00E77552" w:rsidRDefault="00E77552" w:rsidP="00E77552">
      <w:pPr>
        <w:spacing w:line="256" w:lineRule="auto"/>
        <w:rPr>
          <w:rFonts w:cstheme="minorHAnsi"/>
        </w:rPr>
      </w:pPr>
    </w:p>
    <w:p w14:paraId="4BDC0103" w14:textId="77777777" w:rsidR="00E77552" w:rsidRPr="00E77552" w:rsidRDefault="00E77552" w:rsidP="00E77552">
      <w:pPr>
        <w:spacing w:line="256" w:lineRule="auto"/>
        <w:rPr>
          <w:rFonts w:cstheme="minorHAnsi"/>
        </w:rPr>
      </w:pPr>
      <w:r w:rsidRPr="00E77552">
        <w:rPr>
          <w:rFonts w:cstheme="minorHAnsi"/>
        </w:rPr>
        <w:br/>
        <w:t>Whilst on the journey to the suspect’s address, I was aware that I was being considered the most experienced and longest serving officer, but just assured my colleagues and myself, that we would go in and get on with the job in hand.</w:t>
      </w:r>
    </w:p>
    <w:p w14:paraId="521FA3DC" w14:textId="77777777" w:rsidR="00E77552" w:rsidRPr="00E77552" w:rsidRDefault="00E77552" w:rsidP="00E77552">
      <w:pPr>
        <w:spacing w:line="256" w:lineRule="auto"/>
        <w:rPr>
          <w:rFonts w:cstheme="minorHAnsi"/>
        </w:rPr>
      </w:pPr>
      <w:r w:rsidRPr="00E77552">
        <w:rPr>
          <w:rFonts w:cstheme="minorHAnsi"/>
          <w:i/>
          <w:iCs/>
        </w:rPr>
        <w:br/>
      </w:r>
      <w:r w:rsidRPr="00E77552">
        <w:rPr>
          <w:rFonts w:cstheme="minorHAnsi"/>
        </w:rPr>
        <w:t xml:space="preserve">We gained access to the suspects property having been allowed in by the homeowner. We </w:t>
      </w:r>
      <w:r w:rsidRPr="00E77552">
        <w:rPr>
          <w:rFonts w:cstheme="minorHAnsi"/>
        </w:rPr>
        <w:lastRenderedPageBreak/>
        <w:t xml:space="preserve">were informed that the suspect was upstairs in their bedroom. We proceeded to the first floor and entered the bedroom to be met with a great deal of hostility and presented with threats of violence by the suspect.  Efforts were made to engage with the suspect using tactical communications however this proved ineffective each time the tactic was used. The suspect was refusing to comply with any instructions </w:t>
      </w:r>
      <w:proofErr w:type="gramStart"/>
      <w:r w:rsidRPr="00E77552">
        <w:rPr>
          <w:rFonts w:cstheme="minorHAnsi"/>
        </w:rPr>
        <w:t>given, and</w:t>
      </w:r>
      <w:proofErr w:type="gramEnd"/>
      <w:r w:rsidRPr="00E77552">
        <w:rPr>
          <w:rFonts w:cstheme="minorHAnsi"/>
        </w:rPr>
        <w:t xml:space="preserve"> became verbally abusive and continued making threats of violence towards us as officers. </w:t>
      </w:r>
    </w:p>
    <w:p w14:paraId="22DE0B9C" w14:textId="77777777" w:rsidR="00E77552" w:rsidRPr="00E77552" w:rsidRDefault="00E77552" w:rsidP="00E77552">
      <w:pPr>
        <w:spacing w:line="256" w:lineRule="auto"/>
        <w:rPr>
          <w:rFonts w:cstheme="minorHAnsi"/>
        </w:rPr>
      </w:pPr>
      <w:r w:rsidRPr="00E77552">
        <w:rPr>
          <w:rFonts w:cstheme="minorHAnsi"/>
        </w:rPr>
        <w:t>The suspect became more violent and actively begin to resist arrest, through pulling away and trying to push his way past us in attempts to get away.</w:t>
      </w:r>
      <w:r w:rsidRPr="00E77552">
        <w:rPr>
          <w:rFonts w:cstheme="minorHAnsi"/>
        </w:rPr>
        <w:br/>
        <w:t xml:space="preserve">My colleagues and I used a joint effort in executing a takedown technique which proved effective in restraining the suspect; however, there was a lack of communication amongst us officers as to what direction and steps we should take from this point. Though now on the ground, the suspect continued to lash out and display a high level of aggression and violence towards us. </w:t>
      </w:r>
      <w:r w:rsidRPr="00E77552">
        <w:rPr>
          <w:rFonts w:cstheme="minorHAnsi"/>
        </w:rPr>
        <w:br/>
        <w:t xml:space="preserve">As the most experienced officer in this situation, I began to take control using a ‘Commanding Leadership’ approach, to give clear instructions to my colleagues. </w:t>
      </w:r>
    </w:p>
    <w:p w14:paraId="3B702D99" w14:textId="77777777" w:rsidR="00E77552" w:rsidRPr="00E77552" w:rsidRDefault="00E77552" w:rsidP="00E77552">
      <w:pPr>
        <w:spacing w:line="256" w:lineRule="auto"/>
        <w:rPr>
          <w:rFonts w:cstheme="minorHAnsi"/>
          <w:i/>
          <w:iCs/>
        </w:rPr>
      </w:pPr>
    </w:p>
    <w:p w14:paraId="59921CD3" w14:textId="77777777" w:rsidR="00E77552" w:rsidRPr="00E77552" w:rsidRDefault="00E77552" w:rsidP="00E77552">
      <w:pPr>
        <w:spacing w:line="256" w:lineRule="auto"/>
        <w:rPr>
          <w:rFonts w:cstheme="minorHAnsi"/>
          <w:i/>
          <w:iCs/>
        </w:rPr>
      </w:pPr>
      <w:r w:rsidRPr="00E77552">
        <w:rPr>
          <w:rFonts w:cstheme="minorHAnsi"/>
          <w:i/>
          <w:iCs/>
        </w:rPr>
        <w:t xml:space="preserve">‘Command and control </w:t>
      </w:r>
      <w:proofErr w:type="gramStart"/>
      <w:r w:rsidRPr="00E77552">
        <w:rPr>
          <w:rFonts w:cstheme="minorHAnsi"/>
          <w:i/>
          <w:iCs/>
        </w:rPr>
        <w:t>has</w:t>
      </w:r>
      <w:proofErr w:type="gramEnd"/>
      <w:r w:rsidRPr="00E77552">
        <w:rPr>
          <w:rFonts w:cstheme="minorHAnsi"/>
          <w:i/>
          <w:iCs/>
        </w:rPr>
        <w:t xml:space="preserve"> been the go-to leadership style for a lot of people these days and it can be effective in the short-term. When a in a true crisis and there is need for a fast turnaround, sometimes the best option is to have someone that is willing to take over and make the tough calls needed. The Commanding style also works well when there is an actual emergency, and you need a leader who can make quick decisions and deliver orders fast in order to save lives’ – (</w:t>
      </w:r>
      <w:proofErr w:type="spellStart"/>
      <w:r w:rsidRPr="00E77552">
        <w:rPr>
          <w:rFonts w:cstheme="minorHAnsi"/>
          <w:i/>
          <w:iCs/>
        </w:rPr>
        <w:t>Eure</w:t>
      </w:r>
      <w:proofErr w:type="spellEnd"/>
      <w:r w:rsidRPr="00E77552">
        <w:rPr>
          <w:rFonts w:cstheme="minorHAnsi"/>
          <w:i/>
          <w:iCs/>
        </w:rPr>
        <w:t xml:space="preserve"> Consulting 2019) </w:t>
      </w:r>
    </w:p>
    <w:p w14:paraId="5568A71D" w14:textId="77777777" w:rsidR="00E77552" w:rsidRPr="00E77552" w:rsidRDefault="00E77552" w:rsidP="00E77552">
      <w:pPr>
        <w:spacing w:line="256" w:lineRule="auto"/>
        <w:rPr>
          <w:rFonts w:cstheme="minorHAnsi"/>
          <w:i/>
          <w:iCs/>
        </w:rPr>
      </w:pPr>
    </w:p>
    <w:p w14:paraId="2ADFE2EC" w14:textId="77777777" w:rsidR="00E77552" w:rsidRPr="00E77552" w:rsidRDefault="00E77552" w:rsidP="00E77552">
      <w:pPr>
        <w:spacing w:line="256" w:lineRule="auto"/>
        <w:rPr>
          <w:rFonts w:cstheme="minorHAnsi"/>
          <w:i/>
          <w:iCs/>
        </w:rPr>
      </w:pPr>
    </w:p>
    <w:p w14:paraId="6A1133F9" w14:textId="77777777" w:rsidR="00E77552" w:rsidRPr="00E77552" w:rsidRDefault="00E77552" w:rsidP="00E77552">
      <w:pPr>
        <w:spacing w:line="256" w:lineRule="auto"/>
        <w:rPr>
          <w:rFonts w:cstheme="minorHAnsi"/>
        </w:rPr>
      </w:pPr>
      <w:r w:rsidRPr="00E77552">
        <w:rPr>
          <w:rFonts w:cstheme="minorHAnsi"/>
        </w:rPr>
        <w:t>Through adapting to this leadership approach, I was able to work with my team but make the quick and necessary decisions to effect conflict management tactics as a unit; the use of Limb restraints, Home Office approved ground-pin and the application of handcuffs were utilised to gain control.</w:t>
      </w:r>
    </w:p>
    <w:p w14:paraId="3103D929" w14:textId="77777777" w:rsidR="00E77552" w:rsidRPr="00E77552" w:rsidRDefault="00E77552" w:rsidP="00E77552">
      <w:pPr>
        <w:spacing w:line="256" w:lineRule="auto"/>
        <w:rPr>
          <w:rFonts w:cstheme="minorHAnsi"/>
        </w:rPr>
      </w:pPr>
      <w:r w:rsidRPr="00E77552">
        <w:rPr>
          <w:rFonts w:cstheme="minorHAnsi"/>
        </w:rPr>
        <w:br/>
        <w:t xml:space="preserve">The next step in the process was to safely extract the suspect from his property and into our Police vehicle; this was completed once again using clear and concise directives, which </w:t>
      </w:r>
      <w:proofErr w:type="gramStart"/>
      <w:r w:rsidRPr="00E77552">
        <w:rPr>
          <w:rFonts w:cstheme="minorHAnsi"/>
        </w:rPr>
        <w:t>all of</w:t>
      </w:r>
      <w:proofErr w:type="gramEnd"/>
      <w:r w:rsidRPr="00E77552">
        <w:rPr>
          <w:rFonts w:cstheme="minorHAnsi"/>
        </w:rPr>
        <w:t xml:space="preserve"> my colleagues followed without question.</w:t>
      </w:r>
      <w:r w:rsidRPr="00E77552">
        <w:rPr>
          <w:rFonts w:cstheme="minorHAnsi"/>
        </w:rPr>
        <w:br/>
        <w:t xml:space="preserve">In doing so, we were able to successfully effect the arrest of the non-compliant suspect who was clearly agitated and aggressive. The suspect was escorted to the rear of the Police vehicle and conveyed to the custody unit. The task was complete and was achieved successfully; with no injuries caused to any party and the wanted male now in Police custody. </w:t>
      </w:r>
    </w:p>
    <w:p w14:paraId="7BAEBD7A" w14:textId="77777777" w:rsidR="00E77552" w:rsidRPr="00E77552" w:rsidRDefault="00E77552" w:rsidP="00E77552">
      <w:pPr>
        <w:spacing w:line="256" w:lineRule="auto"/>
        <w:rPr>
          <w:rFonts w:cstheme="minorHAnsi"/>
        </w:rPr>
      </w:pPr>
      <w:r w:rsidRPr="00E77552">
        <w:rPr>
          <w:rFonts w:cstheme="minorHAnsi"/>
        </w:rPr>
        <w:t xml:space="preserve">For this incident, I believe the approach of a ‘Commanding Leadership’ style was used effectively. The approach led to all four of us officers working together as a team, with one leader. Each member of this four-person team worked seamlessly towards the desired goal; and completed the objective efficiently and safely. </w:t>
      </w:r>
      <w:r w:rsidRPr="00E77552">
        <w:rPr>
          <w:rFonts w:cstheme="minorHAnsi"/>
        </w:rPr>
        <w:br/>
        <w:t>Additionally, I would also consider I demonstrated the ability to dynamically change my style of leadership when the circumstances called for it.</w:t>
      </w:r>
    </w:p>
    <w:p w14:paraId="79A7EB60" w14:textId="77777777" w:rsidR="00E77552" w:rsidRPr="00E77552" w:rsidRDefault="00E77552" w:rsidP="00E77552">
      <w:pPr>
        <w:spacing w:line="256" w:lineRule="auto"/>
        <w:rPr>
          <w:rFonts w:cstheme="minorHAnsi"/>
        </w:rPr>
      </w:pPr>
      <w:r w:rsidRPr="00E77552">
        <w:rPr>
          <w:rFonts w:cstheme="minorHAnsi"/>
        </w:rPr>
        <w:t xml:space="preserve">Although on this occasion, the ‘Commanding’ leadership approach worked well, I would be wary in continuing to demonstrate this </w:t>
      </w:r>
      <w:proofErr w:type="gramStart"/>
      <w:r w:rsidRPr="00E77552">
        <w:rPr>
          <w:rFonts w:cstheme="minorHAnsi"/>
        </w:rPr>
        <w:t>particular style</w:t>
      </w:r>
      <w:proofErr w:type="gramEnd"/>
      <w:r w:rsidRPr="00E77552">
        <w:rPr>
          <w:rFonts w:cstheme="minorHAnsi"/>
        </w:rPr>
        <w:t xml:space="preserve"> of leadership. As described, I consider the approach worked well in this high-risk situation when my team and I arrested the violent suspect; but do not believe there is a place for this leadership unless similar circumstances or emergencies present themselves.</w:t>
      </w:r>
      <w:r w:rsidRPr="00E77552">
        <w:rPr>
          <w:rFonts w:cstheme="minorHAnsi"/>
        </w:rPr>
        <w:br/>
      </w:r>
      <w:r w:rsidRPr="00E77552">
        <w:rPr>
          <w:rFonts w:cstheme="minorHAnsi"/>
        </w:rPr>
        <w:lastRenderedPageBreak/>
        <w:t xml:space="preserve">I make this consideration due to the possible strain and tensions which could arise among the team if this type of leadership approach was used more frequently. </w:t>
      </w:r>
      <w:r w:rsidRPr="00E77552">
        <w:rPr>
          <w:rFonts w:cstheme="minorHAnsi"/>
        </w:rPr>
        <w:br/>
        <w:t xml:space="preserve">Fortunately, in the scenario which I have described, the team worked well together; however, I argue the point that things may have worked out differently if there had been any challenges to my directive and the team not following through with the commands. This may have led to a breakdown in communication and function and members of the team, and the suspect may have gotten hurt as a result. </w:t>
      </w:r>
    </w:p>
    <w:p w14:paraId="39FDBE08" w14:textId="77777777" w:rsidR="00E77552" w:rsidRPr="00E77552" w:rsidRDefault="00E77552" w:rsidP="00E77552">
      <w:pPr>
        <w:spacing w:line="256" w:lineRule="auto"/>
        <w:rPr>
          <w:rFonts w:cstheme="minorHAnsi"/>
        </w:rPr>
      </w:pPr>
      <w:r w:rsidRPr="00E77552">
        <w:rPr>
          <w:rFonts w:cstheme="minorHAnsi"/>
        </w:rPr>
        <w:t xml:space="preserve">In reflection to this scenario, I believe I acted appropriately in using the commanding leadership style but would perhaps think twice before using the same approach next time, due to not wishing to cause any strain or tension among the team. </w:t>
      </w:r>
    </w:p>
    <w:p w14:paraId="567011FF" w14:textId="77777777" w:rsidR="00E77552" w:rsidRPr="00E77552" w:rsidRDefault="00E77552" w:rsidP="00E77552">
      <w:pPr>
        <w:spacing w:line="256" w:lineRule="auto"/>
        <w:rPr>
          <w:rFonts w:cstheme="minorHAnsi"/>
          <w:i/>
          <w:iCs/>
        </w:rPr>
      </w:pPr>
    </w:p>
    <w:p w14:paraId="246F3C5B" w14:textId="77777777" w:rsidR="00E77552" w:rsidRPr="00E77552" w:rsidRDefault="00E77552" w:rsidP="00E77552">
      <w:pPr>
        <w:spacing w:after="160" w:line="256" w:lineRule="auto"/>
        <w:rPr>
          <w:rFonts w:eastAsia="Calibri" w:cstheme="minorHAnsi"/>
          <w:b/>
        </w:rPr>
      </w:pPr>
      <w:r w:rsidRPr="00E77552">
        <w:rPr>
          <w:rFonts w:eastAsia="Calibri" w:cstheme="minorHAnsi"/>
          <w:i/>
        </w:rPr>
        <w:t xml:space="preserve">‘In leadership, people and relationships are more important than tasks. Tasks do matter, but the main role of a good leader is to motivate and inspire other people to do the tasks well. You need to know how to delegate and be the leader of other leaders. The leader is the conductor of the orchestra, not the first violin. But you also need to know when to step in and take responsibility. Don’t be afraid to say ‘stop’ or ‘no’ if you think things are going wrong. And don’t let other people push you into a decision which you are not comfortable with.’ </w:t>
      </w:r>
      <w:r w:rsidRPr="00E77552">
        <w:rPr>
          <w:rFonts w:eastAsia="Calibri" w:cstheme="minorHAnsi"/>
          <w:bCs/>
        </w:rPr>
        <w:t>(Fraser 2014)</w:t>
      </w:r>
    </w:p>
    <w:p w14:paraId="5A6B24EE" w14:textId="77777777" w:rsidR="00E77552" w:rsidRPr="00E77552" w:rsidRDefault="00E77552" w:rsidP="00E77552">
      <w:pPr>
        <w:spacing w:line="256" w:lineRule="auto"/>
        <w:rPr>
          <w:rFonts w:eastAsia="Calibri" w:cstheme="minorHAnsi"/>
        </w:rPr>
      </w:pPr>
      <w:r w:rsidRPr="00E77552">
        <w:rPr>
          <w:rFonts w:eastAsia="Calibri" w:cstheme="minorHAnsi"/>
        </w:rPr>
        <w:t>Sir Frasers point is interesting, as it focuses on the importance of people and relationships over tasks and it can be interpreted that through investment and focus on individuals, they can be motivated to perform tasks and achieve goals set.</w:t>
      </w:r>
    </w:p>
    <w:p w14:paraId="5B74AF4D" w14:textId="77777777" w:rsidR="00E77552" w:rsidRPr="00E77552" w:rsidRDefault="00E77552" w:rsidP="00E77552">
      <w:pPr>
        <w:spacing w:line="256" w:lineRule="auto"/>
        <w:rPr>
          <w:rFonts w:eastAsia="Calibri" w:cstheme="minorHAnsi"/>
        </w:rPr>
      </w:pPr>
    </w:p>
    <w:p w14:paraId="26760BF1" w14:textId="77777777" w:rsidR="00E77552" w:rsidRPr="00E77552" w:rsidRDefault="00E77552" w:rsidP="00E77552">
      <w:pPr>
        <w:spacing w:after="160" w:line="256" w:lineRule="auto"/>
        <w:rPr>
          <w:rFonts w:eastAsia="Calibri" w:cstheme="minorHAnsi"/>
        </w:rPr>
      </w:pPr>
      <w:r w:rsidRPr="00E77552">
        <w:rPr>
          <w:rFonts w:eastAsia="Calibri" w:cstheme="minorHAnsi"/>
        </w:rPr>
        <w:t>Perhaps the most effective model for leadership and team management comes from Adair.</w:t>
      </w:r>
      <w:r w:rsidRPr="00E77552">
        <w:rPr>
          <w:rFonts w:eastAsia="Calibri" w:cstheme="minorHAnsi"/>
        </w:rPr>
        <w:br/>
        <w:t>Adair’s ‘Three Circle Model’ advises an effective team can be developed by a leader implementing three key principles. Which include Achieving the task, building, and maintaining the team and developing the individual.</w:t>
      </w:r>
    </w:p>
    <w:p w14:paraId="19B4F6C4" w14:textId="77777777" w:rsidR="00E77552" w:rsidRPr="00E77552" w:rsidRDefault="00E77552" w:rsidP="00E77552">
      <w:pPr>
        <w:spacing w:line="256" w:lineRule="auto"/>
        <w:rPr>
          <w:rFonts w:eastAsia="Calibri" w:cstheme="minorHAnsi"/>
        </w:rPr>
      </w:pPr>
      <w:r w:rsidRPr="00E77552">
        <w:rPr>
          <w:rFonts w:eastAsia="Calibri" w:cstheme="minorHAnsi"/>
        </w:rPr>
        <w:t xml:space="preserve">The ‘Three Circle Model’ by Adair is both practical and simple approach in what leaders must do to achieve an effective team. By having a concise understanding on the task set, maintaining the needs of the team and developing the individuals within, the team will be able to function effectively and perform to a high standard. </w:t>
      </w:r>
    </w:p>
    <w:p w14:paraId="4E6B8B5A" w14:textId="77777777" w:rsidR="00E77552" w:rsidRPr="00E77552" w:rsidRDefault="00E77552" w:rsidP="00E77552">
      <w:pPr>
        <w:spacing w:line="256" w:lineRule="auto"/>
        <w:rPr>
          <w:rFonts w:eastAsia="Calibri" w:cstheme="minorHAnsi"/>
        </w:rPr>
      </w:pPr>
    </w:p>
    <w:p w14:paraId="0ECDE6D9" w14:textId="77777777" w:rsidR="00E77552" w:rsidRPr="00E77552" w:rsidRDefault="00E77552" w:rsidP="00E77552">
      <w:pPr>
        <w:spacing w:line="256" w:lineRule="auto"/>
        <w:rPr>
          <w:rFonts w:eastAsia="Calibri" w:cstheme="minorHAnsi"/>
        </w:rPr>
      </w:pPr>
    </w:p>
    <w:p w14:paraId="0C1DBC92" w14:textId="77777777" w:rsidR="00E77552" w:rsidRPr="00E77552" w:rsidRDefault="00E77552" w:rsidP="00E77552">
      <w:pPr>
        <w:spacing w:after="160" w:line="256" w:lineRule="auto"/>
        <w:rPr>
          <w:rFonts w:eastAsia="Calibri" w:cstheme="minorHAnsi"/>
        </w:rPr>
      </w:pPr>
      <w:r w:rsidRPr="00E77552">
        <w:rPr>
          <w:rFonts w:eastAsia="Calibri" w:cstheme="minorHAnsi"/>
        </w:rPr>
        <w:t xml:space="preserve">An interesting take on leadership from retired US Navy SEAL Commander, Jocko </w:t>
      </w:r>
      <w:proofErr w:type="spellStart"/>
      <w:r w:rsidRPr="00E77552">
        <w:rPr>
          <w:rFonts w:eastAsia="Calibri" w:cstheme="minorHAnsi"/>
        </w:rPr>
        <w:t>Willink</w:t>
      </w:r>
      <w:proofErr w:type="spellEnd"/>
      <w:r w:rsidRPr="00E77552">
        <w:rPr>
          <w:rFonts w:eastAsia="Calibri" w:cstheme="minorHAnsi"/>
        </w:rPr>
        <w:t xml:space="preserve">, notes that- </w:t>
      </w:r>
      <w:r w:rsidRPr="00E77552">
        <w:rPr>
          <w:rFonts w:eastAsia="Calibri" w:cstheme="minorHAnsi"/>
          <w:i/>
        </w:rPr>
        <w:t>‘Leaders should never be satisfied. They must always strive to improve, and they must build that mind-set into the team. They must face the facts through a realistic, brutally honest assessment of themselves and their performance. Identifying weaknesses, good leaders seek to strengthen them and come up with a plan to overcome challenges.</w:t>
      </w:r>
      <w:r w:rsidRPr="00E77552">
        <w:rPr>
          <w:rFonts w:eastAsia="Calibri" w:cstheme="minorHAnsi"/>
        </w:rPr>
        <w:t>’ (</w:t>
      </w:r>
      <w:proofErr w:type="spellStart"/>
      <w:r w:rsidRPr="00E77552">
        <w:rPr>
          <w:rFonts w:eastAsia="Calibri" w:cstheme="minorHAnsi"/>
        </w:rPr>
        <w:t>Willink</w:t>
      </w:r>
      <w:proofErr w:type="spellEnd"/>
      <w:r w:rsidRPr="00E77552">
        <w:rPr>
          <w:rFonts w:eastAsia="Calibri" w:cstheme="minorHAnsi"/>
        </w:rPr>
        <w:t xml:space="preserve"> 2017)</w:t>
      </w:r>
    </w:p>
    <w:p w14:paraId="6BD7E72E" w14:textId="77777777" w:rsidR="00E77552" w:rsidRPr="00E77552" w:rsidRDefault="00E77552" w:rsidP="00E77552">
      <w:pPr>
        <w:spacing w:after="160" w:line="256" w:lineRule="auto"/>
        <w:rPr>
          <w:rFonts w:eastAsia="Calibri" w:cstheme="minorHAnsi"/>
          <w:b/>
        </w:rPr>
      </w:pPr>
      <w:proofErr w:type="spellStart"/>
      <w:r w:rsidRPr="00E77552">
        <w:rPr>
          <w:rFonts w:eastAsia="Calibri" w:cstheme="minorHAnsi"/>
        </w:rPr>
        <w:t>Willink</w:t>
      </w:r>
      <w:proofErr w:type="spellEnd"/>
      <w:r w:rsidRPr="00E77552">
        <w:rPr>
          <w:rFonts w:eastAsia="Calibri" w:cstheme="minorHAnsi"/>
        </w:rPr>
        <w:t xml:space="preserve"> illustrates that a transformational leadership style by creating a mind-set, and by reflecting upon the self, individuals within the team can constantly strive to improve on their performances.</w:t>
      </w:r>
    </w:p>
    <w:p w14:paraId="54CCCE1D" w14:textId="77777777" w:rsidR="00E77552" w:rsidRPr="00E77552" w:rsidRDefault="00E77552" w:rsidP="00E77552">
      <w:pPr>
        <w:rPr>
          <w:rFonts w:cstheme="minorHAnsi"/>
        </w:rPr>
      </w:pPr>
      <w:r w:rsidRPr="00E77552">
        <w:rPr>
          <w:rFonts w:cstheme="minorHAnsi"/>
        </w:rPr>
        <w:t xml:space="preserve">I would consider </w:t>
      </w:r>
      <w:proofErr w:type="spellStart"/>
      <w:r w:rsidRPr="00E77552">
        <w:rPr>
          <w:rFonts w:cstheme="minorHAnsi"/>
        </w:rPr>
        <w:t>Willink’s</w:t>
      </w:r>
      <w:proofErr w:type="spellEnd"/>
      <w:r w:rsidRPr="00E77552">
        <w:rPr>
          <w:rFonts w:cstheme="minorHAnsi"/>
        </w:rPr>
        <w:t xml:space="preserve"> take on transformational leadership to quite prevalent in the Police from my own experiences. As a Police officer, I believe that I work in an organisation that is constantly striving for improvement, and there is always a need for reflection in to how we can perform to a higher standard. Fortunately, I have been surrounded by good leaders who have utilised their own skills in improving not only my performance, but my team also. </w:t>
      </w:r>
    </w:p>
    <w:p w14:paraId="500C18DC" w14:textId="77777777" w:rsidR="00E77552" w:rsidRPr="00E77552" w:rsidRDefault="00E77552" w:rsidP="00E77552">
      <w:pPr>
        <w:rPr>
          <w:rFonts w:cstheme="minorHAnsi"/>
        </w:rPr>
      </w:pPr>
    </w:p>
    <w:p w14:paraId="7B228018" w14:textId="77777777" w:rsidR="00E77552" w:rsidRPr="00E77552" w:rsidRDefault="00E77552" w:rsidP="00E77552">
      <w:pPr>
        <w:spacing w:after="160" w:line="259" w:lineRule="auto"/>
        <w:rPr>
          <w:rFonts w:cstheme="minorHAnsi"/>
        </w:rPr>
      </w:pPr>
      <w:r w:rsidRPr="00E77552">
        <w:rPr>
          <w:rFonts w:cstheme="minorHAnsi"/>
        </w:rPr>
        <w:t xml:space="preserve">Interestingly, I have seen leadership implemented within my own operational policing team, when we were informed that we were having a new duty sergeant take on the role. In hindsight, when I reflect on the stages of team dynamics, I can now see that we experienced all stages of </w:t>
      </w:r>
      <w:r w:rsidRPr="00E77552">
        <w:rPr>
          <w:rFonts w:eastAsia="Calibri" w:cstheme="minorHAnsi"/>
          <w:bCs/>
        </w:rPr>
        <w:t xml:space="preserve">Tuckman’s model of Team Formation (1965). </w:t>
      </w:r>
      <w:r w:rsidRPr="00E77552">
        <w:rPr>
          <w:rFonts w:eastAsia="Calibri" w:cstheme="minorHAnsi"/>
          <w:bCs/>
        </w:rPr>
        <w:br/>
        <w:t>Tuckman’s model</w:t>
      </w:r>
      <w:r w:rsidRPr="00E77552">
        <w:rPr>
          <w:rFonts w:eastAsia="Calibri" w:cstheme="minorHAnsi"/>
        </w:rPr>
        <w:t xml:space="preserve"> provides the stages in which a team may form and progress. The model is intriguing as it has potential for application across different types of teams, covering a vast spectrum. The model can apply to businesses, sports teams and that of the Policing organisation.</w:t>
      </w:r>
      <w:r w:rsidRPr="00E77552">
        <w:rPr>
          <w:rFonts w:eastAsia="Calibri" w:cstheme="minorHAnsi"/>
        </w:rPr>
        <w:br/>
        <w:t>The stages of Tuckman’s theory begin with a ‘Formation’ stage, whereby a new team is formed collective of individuals that will begin to work together, following guidelines from a leader.</w:t>
      </w:r>
      <w:r w:rsidRPr="00E77552">
        <w:rPr>
          <w:rFonts w:eastAsia="Calibri" w:cstheme="minorHAnsi"/>
        </w:rPr>
        <w:br/>
        <w:t>Following the ‘Formation’ stage, Tuckman introduces the ‘Storming’ phase, in which the team will deal with confusion and perhaps deal with conflict over roles and decision making. It would be down to the leader to take control of this situation and to ensure common understanding amongst the members.</w:t>
      </w:r>
      <w:r w:rsidRPr="00E77552">
        <w:rPr>
          <w:rFonts w:eastAsia="Calibri" w:cstheme="minorHAnsi"/>
        </w:rPr>
        <w:br/>
        <w:t xml:space="preserve">From the ‘Storming’ phase, Tuckman illustrates the ‘Norming’ phase, in which the team will accept goals, roles and rules and can begin to work positively. It would be the leader’s role to encourage and support the team at this stage to continue work positively. </w:t>
      </w:r>
      <w:r w:rsidRPr="00E77552">
        <w:rPr>
          <w:rFonts w:eastAsia="Calibri" w:cstheme="minorHAnsi"/>
        </w:rPr>
        <w:br/>
        <w:t xml:space="preserve">Tuckman then introduces the ‘Performing’ phase, in which the team will focus on achieving goals and </w:t>
      </w:r>
      <w:proofErr w:type="gramStart"/>
      <w:r w:rsidRPr="00E77552">
        <w:rPr>
          <w:rFonts w:eastAsia="Calibri" w:cstheme="minorHAnsi"/>
        </w:rPr>
        <w:t>individuals</w:t>
      </w:r>
      <w:proofErr w:type="gramEnd"/>
      <w:r w:rsidRPr="00E77552">
        <w:rPr>
          <w:rFonts w:eastAsia="Calibri" w:cstheme="minorHAnsi"/>
        </w:rPr>
        <w:t xml:space="preserve"> growth for team members. At this stage, any conflicts would be handled positively and the leader can continue to encourage high performance and perhaps reward in celebrating success.</w:t>
      </w:r>
      <w:r w:rsidRPr="00E77552">
        <w:rPr>
          <w:rFonts w:eastAsia="Calibri" w:cstheme="minorHAnsi"/>
        </w:rPr>
        <w:br/>
        <w:t xml:space="preserve">Finally, Tuckman introduces the ‘Adjourning’ </w:t>
      </w:r>
      <w:proofErr w:type="gramStart"/>
      <w:r w:rsidRPr="00E77552">
        <w:rPr>
          <w:rFonts w:eastAsia="Calibri" w:cstheme="minorHAnsi"/>
        </w:rPr>
        <w:t>phase,  whereby</w:t>
      </w:r>
      <w:proofErr w:type="gramEnd"/>
      <w:r w:rsidRPr="00E77552">
        <w:rPr>
          <w:rFonts w:eastAsia="Calibri" w:cstheme="minorHAnsi"/>
        </w:rPr>
        <w:t xml:space="preserve"> the team has achieved the task and is disassembled,  leaving members with a feelings of loss; causing a decrease in motivation. </w:t>
      </w:r>
    </w:p>
    <w:p w14:paraId="75990031" w14:textId="77777777" w:rsidR="00E77552" w:rsidRPr="00E77552" w:rsidRDefault="00E77552" w:rsidP="00E77552">
      <w:pPr>
        <w:rPr>
          <w:rFonts w:cstheme="minorHAnsi"/>
          <w:i/>
          <w:iCs/>
        </w:rPr>
      </w:pPr>
    </w:p>
    <w:p w14:paraId="09A9522A" w14:textId="77777777" w:rsidR="00E77552" w:rsidRPr="00E77552" w:rsidRDefault="00E77552" w:rsidP="00E77552">
      <w:pPr>
        <w:rPr>
          <w:rFonts w:cstheme="minorHAnsi"/>
        </w:rPr>
      </w:pPr>
      <w:r w:rsidRPr="00E77552">
        <w:rPr>
          <w:rFonts w:cstheme="minorHAnsi"/>
        </w:rPr>
        <w:t>In conclusion, it is evident that there is an abundance of leadership styles and approaches required in the role of Policing, in all aspects of the job. Whether it be managing a team of officers during a high-risk situation, being a leader in the community and leading by example to others or leading as a supervisor to ensure that all members of the team are focused on achieving tasks and self-development while also being on the right track in relation to their well-being and morale.</w:t>
      </w:r>
      <w:r w:rsidRPr="00E77552">
        <w:rPr>
          <w:rFonts w:cstheme="minorHAnsi"/>
        </w:rPr>
        <w:br/>
        <w:t>I do not believe there is any one particular leadership style which suits all situations, and the need to be able to dynamically shift from one approach to the other is likely to be the most effective in the business of Policing.</w:t>
      </w:r>
      <w:r w:rsidRPr="00E77552">
        <w:rPr>
          <w:rFonts w:cstheme="minorHAnsi"/>
        </w:rPr>
        <w:br/>
        <w:t xml:space="preserve">It is also important to note that everybody has the potential to be a leader. Just because a Police Constable is the lowest in the general chain of command in the Policing structure, isn’t to say he or she </w:t>
      </w:r>
      <w:proofErr w:type="spellStart"/>
      <w:r w:rsidRPr="00E77552">
        <w:rPr>
          <w:rFonts w:cstheme="minorHAnsi"/>
        </w:rPr>
        <w:t>can not</w:t>
      </w:r>
      <w:proofErr w:type="spellEnd"/>
      <w:r w:rsidRPr="00E77552">
        <w:rPr>
          <w:rFonts w:cstheme="minorHAnsi"/>
        </w:rPr>
        <w:t xml:space="preserve"> be a leader. Constables can be professional leaders amongst themselves as part of the wider team </w:t>
      </w:r>
      <w:proofErr w:type="gramStart"/>
      <w:r w:rsidRPr="00E77552">
        <w:rPr>
          <w:rFonts w:cstheme="minorHAnsi"/>
        </w:rPr>
        <w:t>and also</w:t>
      </w:r>
      <w:proofErr w:type="gramEnd"/>
      <w:r w:rsidRPr="00E77552">
        <w:rPr>
          <w:rFonts w:cstheme="minorHAnsi"/>
        </w:rPr>
        <w:t xml:space="preserve"> take on the role of a leader in the communities which they serve. </w:t>
      </w:r>
    </w:p>
    <w:p w14:paraId="3FC1BA33" w14:textId="77777777" w:rsidR="00E77552" w:rsidRPr="00E77552" w:rsidRDefault="00E77552" w:rsidP="00E77552">
      <w:pPr>
        <w:rPr>
          <w:rFonts w:cstheme="minorHAnsi"/>
          <w:i/>
          <w:iCs/>
        </w:rPr>
      </w:pPr>
    </w:p>
    <w:p w14:paraId="0610FF10" w14:textId="77777777" w:rsidR="00E77552" w:rsidRPr="00E77552" w:rsidRDefault="00E77552" w:rsidP="00E77552">
      <w:pPr>
        <w:rPr>
          <w:rFonts w:cstheme="minorHAnsi"/>
          <w:i/>
          <w:iCs/>
        </w:rPr>
      </w:pPr>
    </w:p>
    <w:p w14:paraId="5515B5B2" w14:textId="77777777" w:rsidR="00E77552" w:rsidRPr="00E77552" w:rsidRDefault="00E77552" w:rsidP="00E77552">
      <w:pPr>
        <w:rPr>
          <w:rFonts w:cstheme="minorHAnsi"/>
          <w:i/>
          <w:iCs/>
        </w:rPr>
      </w:pPr>
    </w:p>
    <w:p w14:paraId="3CE83FF0" w14:textId="77777777" w:rsidR="00E77552" w:rsidRPr="00E77552" w:rsidRDefault="00E77552" w:rsidP="00E77552">
      <w:pPr>
        <w:rPr>
          <w:rFonts w:cstheme="minorHAnsi"/>
          <w:i/>
          <w:iCs/>
        </w:rPr>
      </w:pPr>
      <w:r w:rsidRPr="00E77552">
        <w:rPr>
          <w:rFonts w:cstheme="minorHAnsi"/>
          <w:i/>
          <w:iCs/>
        </w:rPr>
        <w:t xml:space="preserve">Word count – 2,240 </w:t>
      </w:r>
    </w:p>
    <w:p w14:paraId="1887D3D2" w14:textId="77777777" w:rsidR="00F14FE4" w:rsidRPr="00F14FE4" w:rsidRDefault="00F14FE4">
      <w:pPr>
        <w:rPr>
          <w:b/>
          <w:bCs/>
        </w:rPr>
      </w:pPr>
    </w:p>
    <w:p w14:paraId="0DE172D3" w14:textId="1CFEB889" w:rsidR="00F14FE4" w:rsidRDefault="00F14FE4"/>
    <w:p w14:paraId="72FA15DD" w14:textId="7F25C507" w:rsidR="00F14FE4" w:rsidRDefault="00F14FE4"/>
    <w:p w14:paraId="6704A696" w14:textId="3877AAE0" w:rsidR="00F14FE4" w:rsidRDefault="00F14FE4"/>
    <w:p w14:paraId="61E319CE" w14:textId="6061EA25" w:rsidR="00F14FE4" w:rsidRDefault="00F14FE4"/>
    <w:p w14:paraId="27608661" w14:textId="3D0FF129" w:rsidR="00F14FE4" w:rsidRDefault="00F14FE4"/>
    <w:p w14:paraId="27A37508" w14:textId="44CD8428" w:rsidR="00F14FE4" w:rsidRDefault="00F14FE4"/>
    <w:p w14:paraId="1B53BA9D" w14:textId="762AE8D5" w:rsidR="00F14FE4" w:rsidRDefault="00F14FE4"/>
    <w:p w14:paraId="67331E60" w14:textId="2F213167" w:rsidR="00F14FE4" w:rsidRDefault="00F14FE4"/>
    <w:p w14:paraId="2770FECE" w14:textId="34EBFC21" w:rsidR="00F14FE4" w:rsidRDefault="00F14FE4"/>
    <w:p w14:paraId="5C3448EA" w14:textId="5CDE2B6C" w:rsidR="00F14FE4" w:rsidRDefault="00F14FE4"/>
    <w:p w14:paraId="5234B616" w14:textId="4B3A3A64" w:rsidR="00F14FE4" w:rsidRDefault="00F14FE4"/>
    <w:p w14:paraId="13DEE459" w14:textId="68EAF1E3" w:rsidR="00F14FE4" w:rsidRDefault="00F14FE4"/>
    <w:p w14:paraId="184E7D37" w14:textId="1626621A" w:rsidR="00F14FE4" w:rsidRDefault="00F14FE4"/>
    <w:p w14:paraId="598E3EFC" w14:textId="41132496" w:rsidR="00F14FE4" w:rsidRDefault="00F14FE4"/>
    <w:p w14:paraId="166F5C92" w14:textId="493F0ADB" w:rsidR="00F14FE4" w:rsidRDefault="00F14FE4"/>
    <w:p w14:paraId="129047C8" w14:textId="441E7D6D" w:rsidR="00F14FE4" w:rsidRDefault="00F14FE4"/>
    <w:p w14:paraId="60BE9A29" w14:textId="0B2CEF63" w:rsidR="00F14FE4" w:rsidRDefault="00F14FE4"/>
    <w:p w14:paraId="55E8704C" w14:textId="5128EA73" w:rsidR="00F14FE4" w:rsidRDefault="00F14FE4"/>
    <w:p w14:paraId="44394886" w14:textId="6FC3A40B" w:rsidR="00F14FE4" w:rsidRDefault="00F14FE4"/>
    <w:p w14:paraId="3F793986" w14:textId="63EA388D" w:rsidR="00C51778" w:rsidRDefault="00C51778"/>
    <w:p w14:paraId="2B88656C" w14:textId="2AA79ECD" w:rsidR="00C51778" w:rsidRDefault="00C51778"/>
    <w:p w14:paraId="7B83EBA5" w14:textId="0EF41C98" w:rsidR="00C51778" w:rsidRDefault="00C51778"/>
    <w:p w14:paraId="45F9AC3D" w14:textId="165182C5" w:rsidR="00C51778" w:rsidRDefault="00C51778"/>
    <w:p w14:paraId="5012748A" w14:textId="6F0DBC14" w:rsidR="00C51778" w:rsidRDefault="00C51778"/>
    <w:p w14:paraId="7CF54552" w14:textId="687156F1" w:rsidR="00C51778" w:rsidRDefault="00C51778"/>
    <w:p w14:paraId="5F215B01" w14:textId="1DAD0E15" w:rsidR="00C51778" w:rsidRDefault="00C51778"/>
    <w:p w14:paraId="1301F181" w14:textId="4C9AAC57" w:rsidR="00C51778" w:rsidRDefault="00C51778"/>
    <w:p w14:paraId="64D27493" w14:textId="77777777" w:rsidR="00C51778" w:rsidRDefault="00C51778"/>
    <w:p w14:paraId="6BA6C855" w14:textId="60BDFF24" w:rsidR="00F14FE4" w:rsidRDefault="00F14FE4">
      <w:pPr>
        <w:rPr>
          <w:b/>
          <w:bCs/>
        </w:rPr>
      </w:pPr>
      <w:r w:rsidRPr="00F14FE4">
        <w:rPr>
          <w:b/>
          <w:bCs/>
        </w:rPr>
        <w:t xml:space="preserve">Task 4 </w:t>
      </w:r>
    </w:p>
    <w:p w14:paraId="73F1E570" w14:textId="21FBDFF7" w:rsidR="00F14FE4" w:rsidRDefault="00F14FE4">
      <w:pPr>
        <w:rPr>
          <w:b/>
          <w:bCs/>
        </w:rPr>
      </w:pPr>
    </w:p>
    <w:p w14:paraId="56CBDE52" w14:textId="77777777" w:rsidR="00F14FE4" w:rsidRPr="00F14FE4" w:rsidRDefault="00F14FE4">
      <w:pPr>
        <w:rPr>
          <w:b/>
          <w:bCs/>
        </w:rPr>
      </w:pPr>
    </w:p>
    <w:p w14:paraId="3768D899" w14:textId="77777777" w:rsidR="00F14FE4" w:rsidRDefault="00F14FE4" w:rsidP="00F14FE4">
      <w:pPr>
        <w:autoSpaceDE w:val="0"/>
        <w:autoSpaceDN w:val="0"/>
        <w:adjustRightInd w:val="0"/>
        <w:rPr>
          <w:rFonts w:ascii="Helvetica" w:hAnsi="Helvetica" w:cs="Helvetica"/>
          <w:color w:val="000000"/>
        </w:rPr>
      </w:pPr>
    </w:p>
    <w:p w14:paraId="4C4A336F" w14:textId="77777777" w:rsidR="00F14FE4" w:rsidRDefault="00F14FE4" w:rsidP="00F14FE4">
      <w:pPr>
        <w:autoSpaceDE w:val="0"/>
        <w:autoSpaceDN w:val="0"/>
        <w:adjustRightInd w:val="0"/>
        <w:rPr>
          <w:rFonts w:ascii="Helvetica" w:hAnsi="Helvetica" w:cs="Helvetica"/>
          <w:color w:val="000000"/>
        </w:rPr>
      </w:pPr>
    </w:p>
    <w:p w14:paraId="55A3F899"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Almost three years have passed since I attested as a Police Constable in March 2019. I am now nearing the end of my </w:t>
      </w:r>
      <w:proofErr w:type="gramStart"/>
      <w:r>
        <w:rPr>
          <w:rFonts w:ascii="Helvetica" w:hAnsi="Helvetica" w:cs="Helvetica"/>
          <w:color w:val="000000"/>
        </w:rPr>
        <w:t>three year</w:t>
      </w:r>
      <w:proofErr w:type="gramEnd"/>
      <w:r>
        <w:rPr>
          <w:rFonts w:ascii="Helvetica" w:hAnsi="Helvetica" w:cs="Helvetica"/>
          <w:color w:val="000000"/>
        </w:rPr>
        <w:t xml:space="preserve"> probationary period, and would describe my career so far as an unforgettable experience. In my career so far, I have had experienced challenges that I never thought I would. There have been high points and low points, though due to positive coaching and mentorship, I am now only a few steps away from becoming confirmed in rank as a Police Constable. </w:t>
      </w:r>
    </w:p>
    <w:p w14:paraId="0E84E62B" w14:textId="77777777" w:rsidR="00F14FE4" w:rsidRDefault="00F14FE4" w:rsidP="00F14FE4">
      <w:pPr>
        <w:autoSpaceDE w:val="0"/>
        <w:autoSpaceDN w:val="0"/>
        <w:adjustRightInd w:val="0"/>
        <w:rPr>
          <w:rFonts w:ascii="Helvetica" w:hAnsi="Helvetica" w:cs="Helvetica"/>
          <w:color w:val="000000"/>
        </w:rPr>
      </w:pPr>
    </w:p>
    <w:p w14:paraId="1B7EB845" w14:textId="77777777" w:rsidR="00F14FE4" w:rsidRDefault="00F14FE4" w:rsidP="00F14FE4">
      <w:pPr>
        <w:autoSpaceDE w:val="0"/>
        <w:autoSpaceDN w:val="0"/>
        <w:adjustRightInd w:val="0"/>
        <w:rPr>
          <w:rFonts w:ascii="Helvetica" w:hAnsi="Helvetica" w:cs="Helvetica"/>
          <w:color w:val="000000"/>
        </w:rPr>
      </w:pPr>
    </w:p>
    <w:p w14:paraId="676FEED4"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The first challenge of my role as a student Police Constable was to complete the initial six months training school. </w:t>
      </w:r>
    </w:p>
    <w:p w14:paraId="4C2A2AF5"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This initial period required a great deal of focus to learn the laws I would be expected to </w:t>
      </w:r>
      <w:proofErr w:type="gramStart"/>
      <w:r>
        <w:rPr>
          <w:rFonts w:ascii="Helvetica" w:hAnsi="Helvetica" w:cs="Helvetica"/>
          <w:color w:val="000000"/>
        </w:rPr>
        <w:t>uphold</w:t>
      </w:r>
      <w:proofErr w:type="gramEnd"/>
      <w:r>
        <w:rPr>
          <w:rFonts w:ascii="Helvetica" w:hAnsi="Helvetica" w:cs="Helvetica"/>
          <w:color w:val="000000"/>
        </w:rPr>
        <w:t xml:space="preserve"> and which legal powers would allow me to do so. Other classroom learning would include a scope of subjects such as vulnerability, mental health and domestic violence; all subjects which I now know I encounter </w:t>
      </w:r>
      <w:proofErr w:type="gramStart"/>
      <w:r>
        <w:rPr>
          <w:rFonts w:ascii="Helvetica" w:hAnsi="Helvetica" w:cs="Helvetica"/>
          <w:color w:val="000000"/>
        </w:rPr>
        <w:t>on a daily basis</w:t>
      </w:r>
      <w:proofErr w:type="gramEnd"/>
      <w:r>
        <w:rPr>
          <w:rFonts w:ascii="Helvetica" w:hAnsi="Helvetica" w:cs="Helvetica"/>
          <w:color w:val="000000"/>
        </w:rPr>
        <w:t xml:space="preserve"> within my role as a frontline response officer. </w:t>
      </w:r>
    </w:p>
    <w:p w14:paraId="08BEE115"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 would then go on to sit </w:t>
      </w:r>
      <w:proofErr w:type="gramStart"/>
      <w:r>
        <w:rPr>
          <w:rFonts w:ascii="Helvetica" w:hAnsi="Helvetica" w:cs="Helvetica"/>
          <w:color w:val="000000"/>
        </w:rPr>
        <w:t>a number of</w:t>
      </w:r>
      <w:proofErr w:type="gramEnd"/>
      <w:r>
        <w:rPr>
          <w:rFonts w:ascii="Helvetica" w:hAnsi="Helvetica" w:cs="Helvetica"/>
          <w:color w:val="000000"/>
        </w:rPr>
        <w:t xml:space="preserve"> written exams covering a range of Policing topics such as legislation, policies and procedures within the organisation in order to demonstrate my newly acquired knowledge of the subjects taught in the classroom.</w:t>
      </w:r>
    </w:p>
    <w:p w14:paraId="1DCDA192"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lastRenderedPageBreak/>
        <w:t xml:space="preserve">Training school also provided me with a range of assessed scenarios to gain a basic experience in applying the knowledge in a practical means. </w:t>
      </w:r>
    </w:p>
    <w:p w14:paraId="74BC27B1" w14:textId="77777777" w:rsidR="00F14FE4" w:rsidRDefault="00F14FE4" w:rsidP="00F14FE4">
      <w:pPr>
        <w:autoSpaceDE w:val="0"/>
        <w:autoSpaceDN w:val="0"/>
        <w:adjustRightInd w:val="0"/>
        <w:rPr>
          <w:rFonts w:ascii="Helvetica" w:hAnsi="Helvetica" w:cs="Helvetica"/>
          <w:color w:val="000000"/>
        </w:rPr>
      </w:pPr>
    </w:p>
    <w:p w14:paraId="714BA058"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In my experience, I found the </w:t>
      </w:r>
      <w:proofErr w:type="gramStart"/>
      <w:r>
        <w:rPr>
          <w:rFonts w:ascii="Helvetica" w:hAnsi="Helvetica" w:cs="Helvetica"/>
          <w:color w:val="000000"/>
        </w:rPr>
        <w:t>classroom based</w:t>
      </w:r>
      <w:proofErr w:type="gramEnd"/>
      <w:r>
        <w:rPr>
          <w:rFonts w:ascii="Helvetica" w:hAnsi="Helvetica" w:cs="Helvetica"/>
          <w:color w:val="000000"/>
        </w:rPr>
        <w:t xml:space="preserve"> learning taught at the training school had its pro’s and con’s in preparing me for the ‘real world’ I would soon be faced with upon completion of the initial training period. </w:t>
      </w:r>
    </w:p>
    <w:p w14:paraId="7D53314C"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 A negative point I raise in relation to the training school experience is not down to the organisation itself, but to the amount of time it had been since I had any experience with academia. Almost ten-years had passed since I had left school and gained qualifications through writing essays and studying for exams. This was a factor which made me feel quite intimidated when presented with the amount of academic work which would be required over the coming three years.  </w:t>
      </w:r>
    </w:p>
    <w:p w14:paraId="7B972F03" w14:textId="77777777" w:rsidR="00F14FE4" w:rsidRDefault="00F14FE4" w:rsidP="00F14FE4">
      <w:pPr>
        <w:autoSpaceDE w:val="0"/>
        <w:autoSpaceDN w:val="0"/>
        <w:adjustRightInd w:val="0"/>
        <w:rPr>
          <w:rFonts w:ascii="Helvetica" w:hAnsi="Helvetica" w:cs="Helvetica"/>
          <w:color w:val="000000"/>
        </w:rPr>
      </w:pPr>
    </w:p>
    <w:p w14:paraId="71F37069"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The teachers at the training school were officers themselves, many of whom had years of experience in the organisation, both on the </w:t>
      </w:r>
      <w:proofErr w:type="gramStart"/>
      <w:r>
        <w:rPr>
          <w:rFonts w:ascii="Helvetica" w:hAnsi="Helvetica" w:cs="Helvetica"/>
          <w:color w:val="000000"/>
        </w:rPr>
        <w:t>front-lines</w:t>
      </w:r>
      <w:proofErr w:type="gramEnd"/>
      <w:r>
        <w:rPr>
          <w:rFonts w:ascii="Helvetica" w:hAnsi="Helvetica" w:cs="Helvetica"/>
          <w:color w:val="000000"/>
        </w:rPr>
        <w:t xml:space="preserve"> of policing and in specialist departments. At times, we would have subject matter experts attend to provide a lesson in a specialist subject. </w:t>
      </w:r>
    </w:p>
    <w:p w14:paraId="232C62C2"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Having </w:t>
      </w:r>
      <w:proofErr w:type="gramStart"/>
      <w:r>
        <w:rPr>
          <w:rFonts w:ascii="Helvetica" w:hAnsi="Helvetica" w:cs="Helvetica"/>
          <w:color w:val="000000"/>
        </w:rPr>
        <w:t>being</w:t>
      </w:r>
      <w:proofErr w:type="gramEnd"/>
      <w:r>
        <w:rPr>
          <w:rFonts w:ascii="Helvetica" w:hAnsi="Helvetica" w:cs="Helvetica"/>
          <w:color w:val="000000"/>
        </w:rPr>
        <w:t xml:space="preserve"> taught by officers who’d been there and done it allowed me to feel assured that I was being taught by persons who had first hand practical experience in the subject matter. </w:t>
      </w:r>
    </w:p>
    <w:p w14:paraId="78D574A1" w14:textId="77777777" w:rsidR="00F14FE4" w:rsidRDefault="00F14FE4" w:rsidP="00F14FE4">
      <w:pPr>
        <w:autoSpaceDE w:val="0"/>
        <w:autoSpaceDN w:val="0"/>
        <w:adjustRightInd w:val="0"/>
        <w:rPr>
          <w:rFonts w:ascii="Helvetica" w:hAnsi="Helvetica" w:cs="Helvetica"/>
          <w:color w:val="000000"/>
        </w:rPr>
      </w:pPr>
    </w:p>
    <w:p w14:paraId="2FE8419F"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Grasping an understanding in the topics taught in the classroom would prove extremely valuable at real world incidents.</w:t>
      </w:r>
    </w:p>
    <w:p w14:paraId="7C2A316C" w14:textId="77777777" w:rsidR="00F14FE4" w:rsidRDefault="00F14FE4" w:rsidP="00F14FE4">
      <w:pPr>
        <w:autoSpaceDE w:val="0"/>
        <w:autoSpaceDN w:val="0"/>
        <w:adjustRightInd w:val="0"/>
        <w:rPr>
          <w:rFonts w:ascii="Helvetica" w:hAnsi="Helvetica" w:cs="Helvetica"/>
          <w:color w:val="000000"/>
        </w:rPr>
      </w:pPr>
    </w:p>
    <w:p w14:paraId="79B6F311"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However, some may argue that </w:t>
      </w:r>
      <w:proofErr w:type="gramStart"/>
      <w:r>
        <w:rPr>
          <w:rFonts w:ascii="Helvetica" w:hAnsi="Helvetica" w:cs="Helvetica"/>
          <w:color w:val="000000"/>
        </w:rPr>
        <w:t>classroom based</w:t>
      </w:r>
      <w:proofErr w:type="gramEnd"/>
      <w:r>
        <w:rPr>
          <w:rFonts w:ascii="Helvetica" w:hAnsi="Helvetica" w:cs="Helvetica"/>
          <w:color w:val="000000"/>
        </w:rPr>
        <w:t xml:space="preserve"> learning perhaps isn’t effective in areas key for policing.  </w:t>
      </w:r>
      <w:proofErr w:type="spellStart"/>
      <w:r>
        <w:rPr>
          <w:rFonts w:ascii="Helvetica" w:hAnsi="Helvetica" w:cs="Helvetica"/>
          <w:color w:val="000000"/>
        </w:rPr>
        <w:t>Birzer</w:t>
      </w:r>
      <w:proofErr w:type="spellEnd"/>
      <w:r>
        <w:rPr>
          <w:rFonts w:ascii="Helvetica" w:hAnsi="Helvetica" w:cs="Helvetica"/>
          <w:color w:val="000000"/>
        </w:rPr>
        <w:t>, Bradford and Pynes note that ‘</w:t>
      </w:r>
      <w:r>
        <w:rPr>
          <w:rFonts w:ascii="Helvetica" w:hAnsi="Helvetica" w:cs="Helvetica"/>
          <w:i/>
          <w:iCs/>
          <w:color w:val="000000"/>
        </w:rPr>
        <w:t xml:space="preserve">The majority of students graduating from police academies have been taught using teacher-centred approaches. Under this philosophy, students are passive recipients of information presented to them by subject matter experts or more experienced officers, an approach that is ineffective in building the decision-making, problem-solving, and interpersonal skills needed by police officers today.’ - </w:t>
      </w:r>
      <w:r>
        <w:rPr>
          <w:rFonts w:ascii="Helvetica" w:hAnsi="Helvetica" w:cs="Helvetica"/>
          <w:color w:val="000000"/>
        </w:rPr>
        <w:t>(</w:t>
      </w:r>
      <w:proofErr w:type="spellStart"/>
      <w:r>
        <w:rPr>
          <w:rFonts w:ascii="Helvetica" w:hAnsi="Helvetica" w:cs="Helvetica"/>
          <w:color w:val="000000"/>
        </w:rPr>
        <w:t>Birzer</w:t>
      </w:r>
      <w:proofErr w:type="spellEnd"/>
      <w:r>
        <w:rPr>
          <w:rFonts w:ascii="Helvetica" w:hAnsi="Helvetica" w:cs="Helvetica"/>
          <w:color w:val="000000"/>
        </w:rPr>
        <w:t>, 1999; Bradford &amp; Pynes, 1999).</w:t>
      </w:r>
    </w:p>
    <w:p w14:paraId="7A97D6AC" w14:textId="77777777" w:rsidR="00F14FE4" w:rsidRDefault="00F14FE4" w:rsidP="00F14FE4">
      <w:pPr>
        <w:autoSpaceDE w:val="0"/>
        <w:autoSpaceDN w:val="0"/>
        <w:adjustRightInd w:val="0"/>
        <w:rPr>
          <w:rFonts w:ascii="Helvetica" w:hAnsi="Helvetica" w:cs="Helvetica"/>
          <w:color w:val="000000"/>
        </w:rPr>
      </w:pPr>
    </w:p>
    <w:p w14:paraId="2E137C4C" w14:textId="77777777" w:rsidR="00F14FE4" w:rsidRDefault="00F14FE4" w:rsidP="00F14FE4">
      <w:pPr>
        <w:autoSpaceDE w:val="0"/>
        <w:autoSpaceDN w:val="0"/>
        <w:adjustRightInd w:val="0"/>
        <w:rPr>
          <w:rFonts w:ascii="Helvetica" w:hAnsi="Helvetica" w:cs="Helvetica"/>
          <w:color w:val="000000"/>
        </w:rPr>
      </w:pPr>
    </w:p>
    <w:p w14:paraId="3C94342B"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Though I understand the point raised by </w:t>
      </w:r>
      <w:proofErr w:type="spellStart"/>
      <w:r>
        <w:rPr>
          <w:rFonts w:ascii="Helvetica" w:hAnsi="Helvetica" w:cs="Helvetica"/>
          <w:color w:val="000000"/>
        </w:rPr>
        <w:t>Birzer</w:t>
      </w:r>
      <w:proofErr w:type="spellEnd"/>
      <w:r>
        <w:rPr>
          <w:rFonts w:ascii="Helvetica" w:hAnsi="Helvetica" w:cs="Helvetica"/>
          <w:color w:val="000000"/>
        </w:rPr>
        <w:t xml:space="preserve">, </w:t>
      </w:r>
      <w:proofErr w:type="spellStart"/>
      <w:r>
        <w:rPr>
          <w:rFonts w:ascii="Helvetica" w:hAnsi="Helvetica" w:cs="Helvetica"/>
          <w:color w:val="000000"/>
        </w:rPr>
        <w:t>Bradfors</w:t>
      </w:r>
      <w:proofErr w:type="spellEnd"/>
      <w:r>
        <w:rPr>
          <w:rFonts w:ascii="Helvetica" w:hAnsi="Helvetica" w:cs="Helvetica"/>
          <w:color w:val="000000"/>
        </w:rPr>
        <w:t xml:space="preserve"> &amp; Pynes, in my experience, I felt that I learned sufficient decision-making, problem-solving and interpersonal skills through the methods which the organisation have in place to train, teach and develop new officers. </w:t>
      </w:r>
    </w:p>
    <w:p w14:paraId="1CA2372E" w14:textId="77777777" w:rsidR="00F14FE4" w:rsidRDefault="00F14FE4" w:rsidP="00F14FE4">
      <w:pPr>
        <w:autoSpaceDE w:val="0"/>
        <w:autoSpaceDN w:val="0"/>
        <w:adjustRightInd w:val="0"/>
        <w:rPr>
          <w:rFonts w:ascii="Helvetica" w:hAnsi="Helvetica" w:cs="Helvetica"/>
          <w:color w:val="000000"/>
        </w:rPr>
      </w:pPr>
    </w:p>
    <w:p w14:paraId="162BA639" w14:textId="77777777" w:rsidR="00F14FE4" w:rsidRDefault="00F14FE4" w:rsidP="00F14FE4">
      <w:pPr>
        <w:autoSpaceDE w:val="0"/>
        <w:autoSpaceDN w:val="0"/>
        <w:adjustRightInd w:val="0"/>
        <w:rPr>
          <w:rFonts w:ascii="Helvetica" w:hAnsi="Helvetica" w:cs="Helvetica"/>
          <w:color w:val="000000"/>
        </w:rPr>
      </w:pPr>
    </w:p>
    <w:p w14:paraId="23948943" w14:textId="77777777" w:rsidR="00F14FE4" w:rsidRDefault="00F14FE4" w:rsidP="00F14FE4">
      <w:pPr>
        <w:autoSpaceDE w:val="0"/>
        <w:autoSpaceDN w:val="0"/>
        <w:adjustRightInd w:val="0"/>
        <w:rPr>
          <w:rFonts w:ascii="Helvetica" w:hAnsi="Helvetica" w:cs="Helvetica"/>
          <w:color w:val="000000"/>
        </w:rPr>
      </w:pPr>
    </w:p>
    <w:p w14:paraId="14629DCB"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Following my completion at training school, I would move forward to the next step of my career, which was the tutorship period. The tutorship period would provide me with my first real experience in applying the knowledge taught at the training school at live incidents, under the supervision and guidance of an experienced officer deemed capable by the organisation of mentoring new recruits in learning the craft of the role. This phase would last for around twelve weeks.</w:t>
      </w:r>
    </w:p>
    <w:p w14:paraId="264C2F0B" w14:textId="77777777" w:rsidR="00F14FE4" w:rsidRDefault="00F14FE4" w:rsidP="00F14FE4">
      <w:pPr>
        <w:autoSpaceDE w:val="0"/>
        <w:autoSpaceDN w:val="0"/>
        <w:adjustRightInd w:val="0"/>
        <w:rPr>
          <w:rFonts w:ascii="Helvetica" w:hAnsi="Helvetica" w:cs="Helvetica"/>
          <w:color w:val="000000"/>
        </w:rPr>
      </w:pPr>
    </w:p>
    <w:p w14:paraId="53B5789C" w14:textId="77777777" w:rsidR="00F14FE4" w:rsidRDefault="00F14FE4" w:rsidP="00F14FE4">
      <w:pPr>
        <w:autoSpaceDE w:val="0"/>
        <w:autoSpaceDN w:val="0"/>
        <w:adjustRightInd w:val="0"/>
        <w:rPr>
          <w:rFonts w:ascii="Helvetica" w:hAnsi="Helvetica" w:cs="Helvetica"/>
          <w:color w:val="000000"/>
        </w:rPr>
      </w:pPr>
    </w:p>
    <w:p w14:paraId="73E0DAAD" w14:textId="77777777" w:rsidR="00F14FE4" w:rsidRDefault="00F14FE4" w:rsidP="00F14FE4">
      <w:pPr>
        <w:autoSpaceDE w:val="0"/>
        <w:autoSpaceDN w:val="0"/>
        <w:adjustRightInd w:val="0"/>
        <w:rPr>
          <w:rFonts w:ascii="Helvetica" w:hAnsi="Helvetica" w:cs="Helvetica"/>
          <w:color w:val="000000"/>
        </w:rPr>
      </w:pPr>
    </w:p>
    <w:p w14:paraId="14320F2B"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i/>
          <w:iCs/>
          <w:color w:val="000000"/>
        </w:rPr>
        <w:t xml:space="preserve">‘A Tutor Constable provides mentoring, instruction and guidance as well as facilitating work-based learning, development and assessment on a 1:1 or small group basis.  This may be on a full-time basis or in addition to other workplace roles.  Tutors are able to plan </w:t>
      </w:r>
      <w:proofErr w:type="gramStart"/>
      <w:r>
        <w:rPr>
          <w:rFonts w:ascii="Helvetica" w:hAnsi="Helvetica" w:cs="Helvetica"/>
          <w:i/>
          <w:iCs/>
          <w:color w:val="000000"/>
        </w:rPr>
        <w:t>for, and</w:t>
      </w:r>
      <w:proofErr w:type="gramEnd"/>
      <w:r>
        <w:rPr>
          <w:rFonts w:ascii="Helvetica" w:hAnsi="Helvetica" w:cs="Helvetica"/>
          <w:i/>
          <w:iCs/>
          <w:color w:val="000000"/>
        </w:rPr>
        <w:t xml:space="preserve"> enable work-based learning opportunities in a structured way, most typically by using coaching, feedback and assessment skills.’</w:t>
      </w:r>
      <w:r>
        <w:rPr>
          <w:rFonts w:ascii="Helvetica" w:hAnsi="Helvetica" w:cs="Helvetica"/>
          <w:color w:val="000000"/>
        </w:rPr>
        <w:t xml:space="preserve"> - (College of Policing, 2021)</w:t>
      </w:r>
    </w:p>
    <w:p w14:paraId="5F7CA2E3" w14:textId="77777777" w:rsidR="00F14FE4" w:rsidRDefault="00F14FE4" w:rsidP="00F14FE4">
      <w:pPr>
        <w:autoSpaceDE w:val="0"/>
        <w:autoSpaceDN w:val="0"/>
        <w:adjustRightInd w:val="0"/>
        <w:rPr>
          <w:rFonts w:ascii="Helvetica" w:hAnsi="Helvetica" w:cs="Helvetica"/>
          <w:color w:val="000000"/>
        </w:rPr>
      </w:pPr>
    </w:p>
    <w:p w14:paraId="4B81B621"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The tutorship period may also be referred to as a mentoring stage. </w:t>
      </w:r>
      <w:proofErr w:type="spellStart"/>
      <w:r>
        <w:rPr>
          <w:rFonts w:ascii="Helvetica" w:hAnsi="Helvetica" w:cs="Helvetica"/>
          <w:color w:val="000000"/>
        </w:rPr>
        <w:t>Sprafka</w:t>
      </w:r>
      <w:proofErr w:type="spellEnd"/>
      <w:r>
        <w:rPr>
          <w:rFonts w:ascii="Helvetica" w:hAnsi="Helvetica" w:cs="Helvetica"/>
          <w:color w:val="000000"/>
        </w:rPr>
        <w:t xml:space="preserve">, Harvey, </w:t>
      </w:r>
      <w:proofErr w:type="spellStart"/>
      <w:r>
        <w:rPr>
          <w:rFonts w:ascii="Helvetica" w:hAnsi="Helvetica" w:cs="Helvetica"/>
          <w:color w:val="000000"/>
        </w:rPr>
        <w:t>Kranda</w:t>
      </w:r>
      <w:proofErr w:type="spellEnd"/>
      <w:r>
        <w:rPr>
          <w:rFonts w:ascii="Helvetica" w:hAnsi="Helvetica" w:cs="Helvetica"/>
          <w:color w:val="000000"/>
        </w:rPr>
        <w:t xml:space="preserve"> + April H note that ‘</w:t>
      </w:r>
      <w:r>
        <w:rPr>
          <w:rFonts w:ascii="Helvetica" w:hAnsi="Helvetica" w:cs="Helvetica"/>
          <w:i/>
          <w:iCs/>
          <w:color w:val="000000"/>
        </w:rPr>
        <w:t xml:space="preserve">Mentoring is a mutually beneficial relationship in which a knowledgeable and skilled veteran officer provides insight, guidance, and developmental opportunities to a lesser-skilled and experienced colleague. There are three primary goals of a mentoring relationship: to promote professional growth, to inspire personal motivation, and to enhance effectiveness of police service.’  </w:t>
      </w:r>
      <w:r>
        <w:rPr>
          <w:rFonts w:ascii="Helvetica" w:hAnsi="Helvetica" w:cs="Helvetica"/>
          <w:color w:val="000000"/>
        </w:rPr>
        <w:t>(</w:t>
      </w:r>
      <w:proofErr w:type="spellStart"/>
      <w:r>
        <w:rPr>
          <w:rFonts w:ascii="Helvetica" w:hAnsi="Helvetica" w:cs="Helvetica"/>
          <w:color w:val="000000"/>
        </w:rPr>
        <w:t>Sprafka</w:t>
      </w:r>
      <w:proofErr w:type="spellEnd"/>
      <w:r>
        <w:rPr>
          <w:rFonts w:ascii="Helvetica" w:hAnsi="Helvetica" w:cs="Helvetica"/>
          <w:color w:val="000000"/>
        </w:rPr>
        <w:t xml:space="preserve">, Harvey, </w:t>
      </w:r>
      <w:proofErr w:type="spellStart"/>
      <w:r>
        <w:rPr>
          <w:rFonts w:ascii="Helvetica" w:hAnsi="Helvetica" w:cs="Helvetica"/>
          <w:color w:val="000000"/>
        </w:rPr>
        <w:t>Kranda</w:t>
      </w:r>
      <w:proofErr w:type="spellEnd"/>
      <w:r>
        <w:rPr>
          <w:rFonts w:ascii="Helvetica" w:hAnsi="Helvetica" w:cs="Helvetica"/>
          <w:color w:val="000000"/>
        </w:rPr>
        <w:t>, April H - Police Chief 2020)</w:t>
      </w:r>
    </w:p>
    <w:p w14:paraId="4A34FDC2" w14:textId="77777777" w:rsidR="00F14FE4" w:rsidRDefault="00F14FE4" w:rsidP="00F14FE4">
      <w:pPr>
        <w:autoSpaceDE w:val="0"/>
        <w:autoSpaceDN w:val="0"/>
        <w:adjustRightInd w:val="0"/>
        <w:rPr>
          <w:rFonts w:ascii="Helvetica" w:hAnsi="Helvetica" w:cs="Helvetica"/>
          <w:color w:val="000000"/>
        </w:rPr>
      </w:pPr>
    </w:p>
    <w:p w14:paraId="6DF7D949" w14:textId="77777777" w:rsidR="00F14FE4" w:rsidRDefault="00F14FE4" w:rsidP="00F14FE4">
      <w:pPr>
        <w:autoSpaceDE w:val="0"/>
        <w:autoSpaceDN w:val="0"/>
        <w:adjustRightInd w:val="0"/>
        <w:rPr>
          <w:rFonts w:ascii="Helvetica" w:hAnsi="Helvetica" w:cs="Helvetica"/>
          <w:color w:val="000000"/>
        </w:rPr>
      </w:pPr>
    </w:p>
    <w:p w14:paraId="5857AF3E"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 recall showing up for my first tour of duty at my allocated Police Station, which was at the heart of a busy sector, covering the city’s higher crime rate areas. I felt nervous suiting up in my uniform and personal protective equipment knowing I would be in for a busy night shift. </w:t>
      </w:r>
    </w:p>
    <w:p w14:paraId="36EAC2C1"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Around two minutes after placing a battery in my police radio and being introduced to my new team, my tutor constable and I were immediately called to an on-going break-in, whereby the subject was reported to be wielding a </w:t>
      </w:r>
      <w:proofErr w:type="gramStart"/>
      <w:r>
        <w:rPr>
          <w:rFonts w:ascii="Helvetica" w:hAnsi="Helvetica" w:cs="Helvetica"/>
          <w:color w:val="000000"/>
        </w:rPr>
        <w:t>sledge hammer</w:t>
      </w:r>
      <w:proofErr w:type="gramEnd"/>
      <w:r>
        <w:rPr>
          <w:rFonts w:ascii="Helvetica" w:hAnsi="Helvetica" w:cs="Helvetica"/>
          <w:color w:val="000000"/>
        </w:rPr>
        <w:t xml:space="preserve">, and using it to force entry into someone else’s property.  </w:t>
      </w:r>
    </w:p>
    <w:p w14:paraId="673E28CC"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We rushed out to our marked police vehicle. My tutor illuminated the blue lights, sped us through traffic all while receiving further information and updates through the radio.  At this moment I felt like a rabbit in the headlights; </w:t>
      </w:r>
      <w:proofErr w:type="gramStart"/>
      <w:r>
        <w:rPr>
          <w:rFonts w:ascii="Helvetica" w:hAnsi="Helvetica" w:cs="Helvetica"/>
          <w:color w:val="000000"/>
        </w:rPr>
        <w:t>never before</w:t>
      </w:r>
      <w:proofErr w:type="gramEnd"/>
      <w:r>
        <w:rPr>
          <w:rFonts w:ascii="Helvetica" w:hAnsi="Helvetica" w:cs="Helvetica"/>
          <w:color w:val="000000"/>
        </w:rPr>
        <w:t xml:space="preserve"> had I been presented with the possible threat of dealing with someone wielding a potential weapon.</w:t>
      </w:r>
    </w:p>
    <w:p w14:paraId="56B00D46"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We arrived at the location a short time later, only for the call to be a false report.  I will never forget how </w:t>
      </w:r>
      <w:proofErr w:type="spellStart"/>
      <w:r>
        <w:rPr>
          <w:rFonts w:ascii="Helvetica" w:hAnsi="Helvetica" w:cs="Helvetica"/>
          <w:color w:val="000000"/>
        </w:rPr>
        <w:t>adrenalised</w:t>
      </w:r>
      <w:proofErr w:type="spellEnd"/>
      <w:r>
        <w:rPr>
          <w:rFonts w:ascii="Helvetica" w:hAnsi="Helvetica" w:cs="Helvetica"/>
          <w:color w:val="000000"/>
        </w:rPr>
        <w:t xml:space="preserve"> I felt from that first call. It was at this moment I seemingly realised that I was now in the ‘real world’ and not just another training scenario. The risk of danger, violence and threat was now to be very much expected. </w:t>
      </w:r>
    </w:p>
    <w:p w14:paraId="3AFA173D" w14:textId="77777777" w:rsidR="00F14FE4" w:rsidRDefault="00F14FE4" w:rsidP="00F14FE4">
      <w:pPr>
        <w:autoSpaceDE w:val="0"/>
        <w:autoSpaceDN w:val="0"/>
        <w:adjustRightInd w:val="0"/>
        <w:rPr>
          <w:rFonts w:ascii="Helvetica" w:hAnsi="Helvetica" w:cs="Helvetica"/>
          <w:color w:val="000000"/>
        </w:rPr>
      </w:pPr>
    </w:p>
    <w:p w14:paraId="275A4CB6"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The beginning of my tutorship period was a daunting experience. I recall second-guessing and questioning myself that I hadn’t learnt anything during my time at the training </w:t>
      </w:r>
      <w:proofErr w:type="gramStart"/>
      <w:r>
        <w:rPr>
          <w:rFonts w:ascii="Helvetica" w:hAnsi="Helvetica" w:cs="Helvetica"/>
          <w:color w:val="000000"/>
        </w:rPr>
        <w:t>school, and</w:t>
      </w:r>
      <w:proofErr w:type="gramEnd"/>
      <w:r>
        <w:rPr>
          <w:rFonts w:ascii="Helvetica" w:hAnsi="Helvetica" w:cs="Helvetica"/>
          <w:color w:val="000000"/>
        </w:rPr>
        <w:t xml:space="preserve"> had some underlying doubts that perhaps I wasn’t good enough for the role. </w:t>
      </w:r>
    </w:p>
    <w:p w14:paraId="4E3DBBE1"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 Due to these feelings, I remember having a discussion with my tutor where I voiced some of my concerns. We mutually set some expectations, goals and achievable learning points in order to build on my progression as an officer. We spoke about having confidence in my training and my ability. He advised me to trust the process and that in no time I would be able to do the job with no issues at all. </w:t>
      </w:r>
    </w:p>
    <w:p w14:paraId="315D97CE" w14:textId="77777777" w:rsidR="00F14FE4" w:rsidRDefault="00F14FE4" w:rsidP="00F14FE4">
      <w:pPr>
        <w:autoSpaceDE w:val="0"/>
        <w:autoSpaceDN w:val="0"/>
        <w:adjustRightInd w:val="0"/>
        <w:rPr>
          <w:rFonts w:ascii="Helvetica" w:hAnsi="Helvetica" w:cs="Helvetica"/>
          <w:color w:val="000000"/>
        </w:rPr>
      </w:pPr>
    </w:p>
    <w:p w14:paraId="6E959758"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Having constructive feedback and completing reflective practise with my tutor gave me the insight on how to work on areas of weakness while maintaining confidence in </w:t>
      </w:r>
      <w:r>
        <w:rPr>
          <w:rFonts w:ascii="Helvetica" w:hAnsi="Helvetica" w:cs="Helvetica"/>
          <w:color w:val="000000"/>
        </w:rPr>
        <w:lastRenderedPageBreak/>
        <w:t>areas of strength. My tutor already had commented that he was impressed with my ability to communicate with people, advising me that I had a calming nature and would treat everyone respectfully, no matter if they were a victim of crime, member of the public, service user or criminal.  </w:t>
      </w:r>
    </w:p>
    <w:p w14:paraId="7BDBFF2E"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 quickly realised that the more incidents that I attended in company of my tutor, the more my confidence and capabilities grew. I became more competent as the twelve-week period passed and believe that this experience proved vital in achieving ‘independent patrol </w:t>
      </w:r>
      <w:proofErr w:type="gramStart"/>
      <w:r>
        <w:rPr>
          <w:rFonts w:ascii="Helvetica" w:hAnsi="Helvetica" w:cs="Helvetica"/>
          <w:color w:val="000000"/>
        </w:rPr>
        <w:t>status’</w:t>
      </w:r>
      <w:proofErr w:type="gramEnd"/>
      <w:r>
        <w:rPr>
          <w:rFonts w:ascii="Helvetica" w:hAnsi="Helvetica" w:cs="Helvetica"/>
          <w:color w:val="000000"/>
        </w:rPr>
        <w:t xml:space="preserve">. As time went on, the nerves of attending calls seemed to settle. I was still quite apprehensive of the prospect of going out alone in a matter of weeks, without having a coach or mentor to guide me in my practises. </w:t>
      </w:r>
    </w:p>
    <w:p w14:paraId="41D97D6C" w14:textId="77777777" w:rsidR="00F14FE4" w:rsidRDefault="00F14FE4" w:rsidP="00F14FE4">
      <w:pPr>
        <w:autoSpaceDE w:val="0"/>
        <w:autoSpaceDN w:val="0"/>
        <w:adjustRightInd w:val="0"/>
        <w:rPr>
          <w:rFonts w:ascii="Helvetica" w:hAnsi="Helvetica" w:cs="Helvetica"/>
          <w:color w:val="000000"/>
        </w:rPr>
      </w:pPr>
    </w:p>
    <w:p w14:paraId="4FAD7FDC" w14:textId="77777777" w:rsidR="00F14FE4" w:rsidRDefault="00F14FE4" w:rsidP="00F14FE4">
      <w:pPr>
        <w:autoSpaceDE w:val="0"/>
        <w:autoSpaceDN w:val="0"/>
        <w:adjustRightInd w:val="0"/>
        <w:rPr>
          <w:rFonts w:ascii="Helvetica" w:hAnsi="Helvetica" w:cs="Helvetica"/>
          <w:color w:val="000000"/>
        </w:rPr>
      </w:pPr>
    </w:p>
    <w:p w14:paraId="4E0EFCC7"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Learning by doing is the process whereby people make sense of their experiences, especially those experiences in which they actively engage in making things and exploring the world. It is both a conceptual designation applied to a wide variety of learning situations (in fact, as some would argue, to all learning), and a pedagogical approach in which teachers seek to engage learners in more hands-on, creative modes of learning. (Encyclopaedia of Sciences of Learning) </w:t>
      </w:r>
    </w:p>
    <w:p w14:paraId="300440AD" w14:textId="77777777" w:rsidR="00F14FE4" w:rsidRDefault="00F14FE4" w:rsidP="00F14FE4">
      <w:pPr>
        <w:autoSpaceDE w:val="0"/>
        <w:autoSpaceDN w:val="0"/>
        <w:adjustRightInd w:val="0"/>
        <w:rPr>
          <w:rFonts w:ascii="Helvetica" w:hAnsi="Helvetica" w:cs="Helvetica"/>
          <w:color w:val="000000"/>
        </w:rPr>
      </w:pPr>
    </w:p>
    <w:p w14:paraId="2E31F348"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Having successfully completed my tutorship period and achieving ‘independent patrol status’, I was deemed competent enough conduct my duties solo. Having the luxury of attending incidents in the company of an officer holding almost twenty </w:t>
      </w:r>
      <w:proofErr w:type="spellStart"/>
      <w:r>
        <w:rPr>
          <w:rFonts w:ascii="Helvetica" w:hAnsi="Helvetica" w:cs="Helvetica"/>
          <w:color w:val="000000"/>
        </w:rPr>
        <w:t>years service</w:t>
      </w:r>
      <w:proofErr w:type="spellEnd"/>
      <w:r>
        <w:rPr>
          <w:rFonts w:ascii="Helvetica" w:hAnsi="Helvetica" w:cs="Helvetica"/>
          <w:color w:val="000000"/>
        </w:rPr>
        <w:t xml:space="preserve"> at every incident taken away was daunting at first. However, it was a step away from what I felt was becoming ‘comfort zone’. I believe it was a necessary step in my development as an officer, although I was quite nervous at the time.  My first experiences of </w:t>
      </w:r>
      <w:proofErr w:type="gramStart"/>
      <w:r>
        <w:rPr>
          <w:rFonts w:ascii="Helvetica" w:hAnsi="Helvetica" w:cs="Helvetica"/>
          <w:color w:val="000000"/>
        </w:rPr>
        <w:t>solo-crewing</w:t>
      </w:r>
      <w:proofErr w:type="gramEnd"/>
      <w:r>
        <w:rPr>
          <w:rFonts w:ascii="Helvetica" w:hAnsi="Helvetica" w:cs="Helvetica"/>
          <w:color w:val="000000"/>
        </w:rPr>
        <w:t xml:space="preserve"> were positive. I had faith in my </w:t>
      </w:r>
      <w:proofErr w:type="gramStart"/>
      <w:r>
        <w:rPr>
          <w:rFonts w:ascii="Helvetica" w:hAnsi="Helvetica" w:cs="Helvetica"/>
          <w:color w:val="000000"/>
        </w:rPr>
        <w:t>ability</w:t>
      </w:r>
      <w:proofErr w:type="gramEnd"/>
      <w:r>
        <w:rPr>
          <w:rFonts w:ascii="Helvetica" w:hAnsi="Helvetica" w:cs="Helvetica"/>
          <w:color w:val="000000"/>
        </w:rPr>
        <w:t xml:space="preserve"> and I was confident that I was capable of managing the challenges ahead effectively. The rest of my team and Sargent were fully aware that I was a new officer and remained approachable and patient with my inexperience.  I was given numerous opportunities over the following months of achieving independent patrol to keep practising the skills learned during initial training and tutorship periods. </w:t>
      </w:r>
    </w:p>
    <w:p w14:paraId="4D4EE11B" w14:textId="77777777" w:rsidR="00F14FE4" w:rsidRDefault="00F14FE4" w:rsidP="00F14FE4">
      <w:pPr>
        <w:autoSpaceDE w:val="0"/>
        <w:autoSpaceDN w:val="0"/>
        <w:adjustRightInd w:val="0"/>
        <w:rPr>
          <w:rFonts w:ascii="Helvetica" w:hAnsi="Helvetica" w:cs="Helvetica"/>
          <w:color w:val="000000"/>
        </w:rPr>
      </w:pPr>
    </w:p>
    <w:p w14:paraId="661E9B61" w14:textId="77777777" w:rsidR="00F14FE4" w:rsidRDefault="00F14FE4" w:rsidP="00F14FE4">
      <w:pPr>
        <w:autoSpaceDE w:val="0"/>
        <w:autoSpaceDN w:val="0"/>
        <w:adjustRightInd w:val="0"/>
        <w:rPr>
          <w:rFonts w:ascii="Helvetica" w:hAnsi="Helvetica" w:cs="Helvetica"/>
          <w:color w:val="000000"/>
        </w:rPr>
      </w:pPr>
    </w:p>
    <w:p w14:paraId="3F3BB886" w14:textId="77777777" w:rsidR="00F14FE4" w:rsidRDefault="00F14FE4" w:rsidP="00F14FE4">
      <w:pPr>
        <w:autoSpaceDE w:val="0"/>
        <w:autoSpaceDN w:val="0"/>
        <w:adjustRightInd w:val="0"/>
        <w:rPr>
          <w:rFonts w:ascii="Helvetica" w:hAnsi="Helvetica" w:cs="Helvetica"/>
          <w:color w:val="000000"/>
        </w:rPr>
      </w:pPr>
    </w:p>
    <w:p w14:paraId="7122AFD0" w14:textId="77777777" w:rsidR="00F14FE4" w:rsidRDefault="00F14FE4" w:rsidP="00F14FE4">
      <w:pPr>
        <w:autoSpaceDE w:val="0"/>
        <w:autoSpaceDN w:val="0"/>
        <w:adjustRightInd w:val="0"/>
        <w:rPr>
          <w:rFonts w:ascii="Helvetica" w:hAnsi="Helvetica" w:cs="Helvetica"/>
          <w:color w:val="000000"/>
        </w:rPr>
      </w:pPr>
    </w:p>
    <w:p w14:paraId="5ABFB52C" w14:textId="77777777" w:rsidR="00F14FE4" w:rsidRDefault="00F14FE4" w:rsidP="00F14FE4">
      <w:pPr>
        <w:autoSpaceDE w:val="0"/>
        <w:autoSpaceDN w:val="0"/>
        <w:adjustRightInd w:val="0"/>
        <w:rPr>
          <w:rFonts w:ascii="Helvetica" w:hAnsi="Helvetica" w:cs="Helvetica"/>
          <w:color w:val="000000"/>
        </w:rPr>
      </w:pPr>
    </w:p>
    <w:p w14:paraId="07964782" w14:textId="77777777" w:rsidR="00F14FE4" w:rsidRDefault="00F14FE4" w:rsidP="00F14FE4">
      <w:pPr>
        <w:autoSpaceDE w:val="0"/>
        <w:autoSpaceDN w:val="0"/>
        <w:adjustRightInd w:val="0"/>
        <w:rPr>
          <w:rFonts w:ascii="Helvetica" w:hAnsi="Helvetica" w:cs="Helvetica"/>
          <w:color w:val="000000"/>
        </w:rPr>
      </w:pPr>
    </w:p>
    <w:p w14:paraId="2B41F6A2" w14:textId="77777777" w:rsidR="00F14FE4" w:rsidRDefault="00F14FE4" w:rsidP="00F14FE4">
      <w:pPr>
        <w:autoSpaceDE w:val="0"/>
        <w:autoSpaceDN w:val="0"/>
        <w:adjustRightInd w:val="0"/>
        <w:rPr>
          <w:rFonts w:ascii="Helvetica" w:hAnsi="Helvetica" w:cs="Helvetica"/>
          <w:color w:val="000000"/>
        </w:rPr>
      </w:pPr>
    </w:p>
    <w:p w14:paraId="1C9F655E"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My second year of the probationary period saw a continuation of needing to demonstrate competency in fulfilling my role and responsibilities as a front-line Police Officer. </w:t>
      </w:r>
    </w:p>
    <w:p w14:paraId="2A0089B0"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During this time, I was deployed to a variety of departments within the force in order to gain experience and understanding. These deployments provided an extremely helpful insight and allowed me to reflect on how I could improve my own performance on the front line. Whilst on the deployments, I would be allocated a mentor who would be an expert in the subject matter covered by a specific department.  I recall attending my roads policing unit deployment and being successfully coached in how to effectively deal with road traffic collisions and </w:t>
      </w:r>
      <w:r>
        <w:rPr>
          <w:rFonts w:ascii="Helvetica" w:hAnsi="Helvetica" w:cs="Helvetica"/>
          <w:color w:val="000000"/>
        </w:rPr>
        <w:lastRenderedPageBreak/>
        <w:t xml:space="preserve">policing minor road traffic offences. Although I had been taught the knowledge at initial </w:t>
      </w:r>
      <w:proofErr w:type="gramStart"/>
      <w:r>
        <w:rPr>
          <w:rFonts w:ascii="Helvetica" w:hAnsi="Helvetica" w:cs="Helvetica"/>
          <w:color w:val="000000"/>
        </w:rPr>
        <w:t>training, and</w:t>
      </w:r>
      <w:proofErr w:type="gramEnd"/>
      <w:r>
        <w:rPr>
          <w:rFonts w:ascii="Helvetica" w:hAnsi="Helvetica" w:cs="Helvetica"/>
          <w:color w:val="000000"/>
        </w:rPr>
        <w:t xml:space="preserve"> had some experience within my first year as an officer. I consider myself to have benefitted greatly from seeing a specialist officer perform these duties. Another deployment which I felt of great benefit was that of the investigative hub, who take on </w:t>
      </w:r>
      <w:proofErr w:type="gramStart"/>
      <w:r>
        <w:rPr>
          <w:rFonts w:ascii="Helvetica" w:hAnsi="Helvetica" w:cs="Helvetica"/>
          <w:color w:val="000000"/>
        </w:rPr>
        <w:t>a majority of</w:t>
      </w:r>
      <w:proofErr w:type="gramEnd"/>
      <w:r>
        <w:rPr>
          <w:rFonts w:ascii="Helvetica" w:hAnsi="Helvetica" w:cs="Helvetica"/>
          <w:color w:val="000000"/>
        </w:rPr>
        <w:t xml:space="preserve"> the cases when the suspect is in custody. Due to the existence of the investigative hub, I had not had much experience in file building and suspect interviewing, therefore when I attended my </w:t>
      </w:r>
      <w:proofErr w:type="gramStart"/>
      <w:r>
        <w:rPr>
          <w:rFonts w:ascii="Helvetica" w:hAnsi="Helvetica" w:cs="Helvetica"/>
          <w:color w:val="000000"/>
        </w:rPr>
        <w:t>four week</w:t>
      </w:r>
      <w:proofErr w:type="gramEnd"/>
      <w:r>
        <w:rPr>
          <w:rFonts w:ascii="Helvetica" w:hAnsi="Helvetica" w:cs="Helvetica"/>
          <w:color w:val="000000"/>
        </w:rPr>
        <w:t xml:space="preserve"> deployment, I was able to exercise my skills and work on becoming a better rounded officer in this regard. </w:t>
      </w:r>
    </w:p>
    <w:p w14:paraId="71AEE3CD" w14:textId="77777777" w:rsidR="00F14FE4" w:rsidRDefault="00F14FE4" w:rsidP="00F14FE4">
      <w:pPr>
        <w:autoSpaceDE w:val="0"/>
        <w:autoSpaceDN w:val="0"/>
        <w:adjustRightInd w:val="0"/>
        <w:rPr>
          <w:rFonts w:ascii="Helvetica" w:hAnsi="Helvetica" w:cs="Helvetica"/>
          <w:color w:val="000000"/>
        </w:rPr>
      </w:pPr>
    </w:p>
    <w:p w14:paraId="5D661885"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Although I deem these deployments highly effective in sharpening my skills as an ‘all round’ officer. I argue that certain departments existence can cause de-skilling in certain areas for response officers who are expected to ‘hand-on’ their work.   As described, while deployed to the investigative hub, I was able to regularly interview and work on case files of evidence over a </w:t>
      </w:r>
      <w:proofErr w:type="gramStart"/>
      <w:r>
        <w:rPr>
          <w:rFonts w:ascii="Helvetica" w:hAnsi="Helvetica" w:cs="Helvetica"/>
          <w:color w:val="000000"/>
        </w:rPr>
        <w:t>four week</w:t>
      </w:r>
      <w:proofErr w:type="gramEnd"/>
      <w:r>
        <w:rPr>
          <w:rFonts w:ascii="Helvetica" w:hAnsi="Helvetica" w:cs="Helvetica"/>
          <w:color w:val="000000"/>
        </w:rPr>
        <w:t xml:space="preserve"> period. However, since returning to regular duties, dealing with files and interviewing suspects seems to be an infrequent occurrence. Because of this factor, I feel that I have not had sufficient experiences to continue practising this area of my work and have de-skilled as a result. </w:t>
      </w:r>
    </w:p>
    <w:p w14:paraId="30C799A2" w14:textId="77777777" w:rsidR="00F14FE4" w:rsidRDefault="00F14FE4" w:rsidP="00F14FE4">
      <w:pPr>
        <w:autoSpaceDE w:val="0"/>
        <w:autoSpaceDN w:val="0"/>
        <w:adjustRightInd w:val="0"/>
        <w:rPr>
          <w:rFonts w:ascii="Helvetica" w:hAnsi="Helvetica" w:cs="Helvetica"/>
          <w:color w:val="000000"/>
        </w:rPr>
      </w:pPr>
    </w:p>
    <w:p w14:paraId="745DA43B" w14:textId="77777777" w:rsidR="00F14FE4" w:rsidRDefault="00F14FE4" w:rsidP="00F14FE4">
      <w:pPr>
        <w:autoSpaceDE w:val="0"/>
        <w:autoSpaceDN w:val="0"/>
        <w:adjustRightInd w:val="0"/>
        <w:rPr>
          <w:rFonts w:ascii="Helvetica" w:hAnsi="Helvetica" w:cs="Helvetica"/>
          <w:color w:val="000000"/>
        </w:rPr>
      </w:pPr>
    </w:p>
    <w:p w14:paraId="4772571B" w14:textId="77777777" w:rsidR="00F14FE4" w:rsidRDefault="00F14FE4" w:rsidP="00F14FE4">
      <w:pPr>
        <w:autoSpaceDE w:val="0"/>
        <w:autoSpaceDN w:val="0"/>
        <w:adjustRightInd w:val="0"/>
        <w:rPr>
          <w:rFonts w:ascii="Helvetica" w:hAnsi="Helvetica" w:cs="Helvetica"/>
          <w:color w:val="000000"/>
        </w:rPr>
      </w:pPr>
    </w:p>
    <w:p w14:paraId="08848167" w14:textId="77777777" w:rsidR="00F14FE4" w:rsidRDefault="00F14FE4" w:rsidP="00F14FE4">
      <w:pPr>
        <w:autoSpaceDE w:val="0"/>
        <w:autoSpaceDN w:val="0"/>
        <w:adjustRightInd w:val="0"/>
        <w:rPr>
          <w:rFonts w:ascii="Helvetica" w:hAnsi="Helvetica" w:cs="Helvetica"/>
          <w:color w:val="000000"/>
        </w:rPr>
      </w:pPr>
    </w:p>
    <w:p w14:paraId="5E64F0AF"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 consider my </w:t>
      </w:r>
      <w:proofErr w:type="gramStart"/>
      <w:r>
        <w:rPr>
          <w:rFonts w:ascii="Helvetica" w:hAnsi="Helvetica" w:cs="Helvetica"/>
          <w:color w:val="000000"/>
        </w:rPr>
        <w:t>three year</w:t>
      </w:r>
      <w:proofErr w:type="gramEnd"/>
      <w:r>
        <w:rPr>
          <w:rFonts w:ascii="Helvetica" w:hAnsi="Helvetica" w:cs="Helvetica"/>
          <w:color w:val="000000"/>
        </w:rPr>
        <w:t xml:space="preserve"> probationary period in the Police has proved to be a positive experience. I feel that over the period </w:t>
      </w:r>
      <w:proofErr w:type="gramStart"/>
      <w:r>
        <w:rPr>
          <w:rFonts w:ascii="Helvetica" w:hAnsi="Helvetica" w:cs="Helvetica"/>
          <w:color w:val="000000"/>
        </w:rPr>
        <w:t>on the whole</w:t>
      </w:r>
      <w:proofErr w:type="gramEnd"/>
      <w:r>
        <w:rPr>
          <w:rFonts w:ascii="Helvetica" w:hAnsi="Helvetica" w:cs="Helvetica"/>
          <w:color w:val="000000"/>
        </w:rPr>
        <w:t xml:space="preserve">, I have been coached and mentored effectively through all stages.  The staff at training school provided me with the knowledge on legislation, powers, policies and procedures with an understanding of the role of constable. Which I deem to be valuable; </w:t>
      </w:r>
      <w:proofErr w:type="gramStart"/>
      <w:r>
        <w:rPr>
          <w:rFonts w:ascii="Helvetica" w:hAnsi="Helvetica" w:cs="Helvetica"/>
          <w:color w:val="000000"/>
        </w:rPr>
        <w:t>however</w:t>
      </w:r>
      <w:proofErr w:type="gramEnd"/>
      <w:r>
        <w:rPr>
          <w:rFonts w:ascii="Helvetica" w:hAnsi="Helvetica" w:cs="Helvetica"/>
          <w:color w:val="000000"/>
        </w:rPr>
        <w:t xml:space="preserve"> in reflection, I do not believe that I was prepared for the ‘real world’ policing I would be faced with following my attendance for six months.  Although I understand the need and requirement for the classroom learning, and do not doubt the knowledge I have been taught; I do not personally feel that anything can prepare the self for what the role consists of on the frontline, other than the experience of live frontline duty itself.  Which is why in my perception, the most crucial time of my probationary period was the twelve weeks in which I was tutored by an experienced officer. The time spent with my tutor allowed me to gain insight into how to apply the knowledge effectively at live incidents, which over time led me to achieve independent patrol status.</w:t>
      </w:r>
    </w:p>
    <w:p w14:paraId="6172401D" w14:textId="77777777"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t xml:space="preserve">In going forward from my probationary period, I will seek to continue in my development as an officer. I aim to do this by completing relevant courses which will see me become qualified in certain areas. I have recently completed my initial taser course, which allowed me to gain insight and a greater understanding on tactical awareness and an improvement in conflict management. I am now looking to complete a method of entry course, which will allow me to force entry into premises when there is a requirement to do so. Soon, I have got a course which will train me in the skill response driving, which will allow me to get to emergency calls and policing incidents quicker, providing a better response times and ultimately a faster service to those in need. </w:t>
      </w:r>
    </w:p>
    <w:p w14:paraId="6A0C89DA" w14:textId="72ECE9E2" w:rsidR="00F14FE4" w:rsidRDefault="00F14FE4" w:rsidP="00F14FE4">
      <w:pPr>
        <w:autoSpaceDE w:val="0"/>
        <w:autoSpaceDN w:val="0"/>
        <w:adjustRightInd w:val="0"/>
        <w:rPr>
          <w:rFonts w:ascii="Helvetica" w:hAnsi="Helvetica" w:cs="Helvetica"/>
          <w:color w:val="000000"/>
        </w:rPr>
      </w:pPr>
      <w:r>
        <w:rPr>
          <w:rFonts w:ascii="Helvetica" w:hAnsi="Helvetica" w:cs="Helvetica"/>
          <w:color w:val="000000"/>
        </w:rPr>
        <w:lastRenderedPageBreak/>
        <w:t xml:space="preserve">A benefit of the Policing organisation is the many diverse career paths within the organisation. For now, I am happy on the frontline of response, and believe that due to a great deal of support, coaching and mentoring, I am now capable to fulfil the role and perform my duties to the standard expected of a proud and professional Police officer. </w:t>
      </w:r>
    </w:p>
    <w:p w14:paraId="7E115DE3" w14:textId="77777777" w:rsidR="00F14FE4" w:rsidRDefault="00F14FE4" w:rsidP="00F14FE4">
      <w:pPr>
        <w:autoSpaceDE w:val="0"/>
        <w:autoSpaceDN w:val="0"/>
        <w:adjustRightInd w:val="0"/>
        <w:rPr>
          <w:rFonts w:ascii="Helvetica" w:hAnsi="Helvetica" w:cs="Helvetica"/>
          <w:color w:val="000000"/>
        </w:rPr>
      </w:pPr>
    </w:p>
    <w:p w14:paraId="7B4BCAAB" w14:textId="77777777" w:rsidR="00F14FE4" w:rsidRDefault="00F14FE4" w:rsidP="00F14FE4">
      <w:pPr>
        <w:autoSpaceDE w:val="0"/>
        <w:autoSpaceDN w:val="0"/>
        <w:adjustRightInd w:val="0"/>
        <w:rPr>
          <w:rFonts w:ascii="Helvetica" w:hAnsi="Helvetica" w:cs="Helvetica"/>
          <w:color w:val="000000"/>
          <w:sz w:val="20"/>
          <w:szCs w:val="20"/>
        </w:rPr>
      </w:pPr>
      <w:r>
        <w:rPr>
          <w:rFonts w:ascii="Helvetica" w:hAnsi="Helvetica" w:cs="Helvetica"/>
          <w:color w:val="000000"/>
          <w:sz w:val="20"/>
          <w:szCs w:val="20"/>
        </w:rPr>
        <w:t>Word Count 2,287</w:t>
      </w:r>
    </w:p>
    <w:p w14:paraId="23446D56" w14:textId="13235170" w:rsidR="00F14FE4" w:rsidRDefault="00F14FE4"/>
    <w:p w14:paraId="4CF7FD52" w14:textId="77777777" w:rsidR="00F14FE4" w:rsidRDefault="00F14FE4"/>
    <w:p w14:paraId="6DA11232" w14:textId="5743F87B" w:rsidR="00F14FE4" w:rsidRDefault="00F14FE4"/>
    <w:p w14:paraId="65A06B4F" w14:textId="5641B3BA" w:rsidR="00F14FE4" w:rsidRDefault="00F14FE4"/>
    <w:p w14:paraId="3198D457" w14:textId="4F16EB6A" w:rsidR="00F14FE4" w:rsidRDefault="00F14FE4"/>
    <w:p w14:paraId="3D522B3B" w14:textId="14515B97" w:rsidR="00F14FE4" w:rsidRDefault="00F14FE4"/>
    <w:p w14:paraId="39174C8D" w14:textId="77777777" w:rsidR="00C51778" w:rsidRDefault="00C51778" w:rsidP="00F14FE4"/>
    <w:p w14:paraId="5DAE116C" w14:textId="78CF059D" w:rsidR="00F14FE4" w:rsidRPr="00F14FE4" w:rsidRDefault="00F14FE4" w:rsidP="00F14FE4">
      <w:pPr>
        <w:rPr>
          <w:b/>
          <w:bCs/>
        </w:rPr>
      </w:pPr>
      <w:r w:rsidRPr="00F14FE4">
        <w:rPr>
          <w:b/>
          <w:bCs/>
        </w:rPr>
        <w:t xml:space="preserve">Bibliography </w:t>
      </w:r>
    </w:p>
    <w:p w14:paraId="5B4CC508" w14:textId="77777777" w:rsidR="00F14FE4" w:rsidRPr="00AA18BF" w:rsidRDefault="00F14FE4">
      <w:pPr>
        <w:rPr>
          <w:rFonts w:asciiTheme="majorHAnsi" w:hAnsiTheme="majorHAnsi" w:cstheme="majorHAnsi"/>
        </w:rPr>
      </w:pPr>
    </w:p>
    <w:p w14:paraId="2DD69BDC" w14:textId="1D261B5E" w:rsidR="00F14FE4" w:rsidRPr="00AA18BF" w:rsidRDefault="00F14FE4">
      <w:pPr>
        <w:rPr>
          <w:rFonts w:asciiTheme="majorHAnsi" w:hAnsiTheme="majorHAnsi" w:cstheme="majorHAnsi"/>
        </w:rPr>
      </w:pPr>
    </w:p>
    <w:p w14:paraId="791BC949" w14:textId="12EF9DAD" w:rsidR="00C51778" w:rsidRPr="00C51778" w:rsidRDefault="00C51778" w:rsidP="00C51778">
      <w:pPr>
        <w:rPr>
          <w:rFonts w:asciiTheme="majorHAnsi" w:hAnsiTheme="majorHAnsi" w:cstheme="majorHAnsi"/>
        </w:rPr>
      </w:pPr>
      <w:r w:rsidRPr="00C51778">
        <w:rPr>
          <w:rFonts w:asciiTheme="majorHAnsi" w:hAnsiTheme="majorHAnsi" w:cstheme="majorHAnsi"/>
          <w:color w:val="000000"/>
          <w:sz w:val="20"/>
          <w:szCs w:val="20"/>
        </w:rPr>
        <w:t>College of Policing. (2021). </w:t>
      </w:r>
      <w:r w:rsidRPr="00C51778">
        <w:rPr>
          <w:rFonts w:asciiTheme="majorHAnsi" w:hAnsiTheme="majorHAnsi" w:cstheme="majorHAnsi"/>
          <w:i/>
          <w:iCs/>
          <w:color w:val="000000"/>
          <w:sz w:val="20"/>
          <w:szCs w:val="20"/>
        </w:rPr>
        <w:t xml:space="preserve">About </w:t>
      </w:r>
      <w:r w:rsidRPr="00AA18BF">
        <w:rPr>
          <w:rFonts w:asciiTheme="majorHAnsi" w:hAnsiTheme="majorHAnsi" w:cstheme="majorHAnsi"/>
          <w:i/>
          <w:iCs/>
          <w:color w:val="000000"/>
          <w:sz w:val="20"/>
          <w:szCs w:val="20"/>
        </w:rPr>
        <w:t>Us.</w:t>
      </w:r>
      <w:r w:rsidRPr="00C51778">
        <w:rPr>
          <w:rFonts w:asciiTheme="majorHAnsi" w:hAnsiTheme="majorHAnsi" w:cstheme="majorHAnsi"/>
          <w:color w:val="000000"/>
          <w:sz w:val="20"/>
          <w:szCs w:val="20"/>
        </w:rPr>
        <w:t> Available: https://www.college.police.uk/about. Last accessed 15th Aug 2021.</w:t>
      </w:r>
    </w:p>
    <w:p w14:paraId="09C34944" w14:textId="77777777" w:rsidR="00F14FE4" w:rsidRPr="00AA18BF" w:rsidRDefault="00F14FE4" w:rsidP="00F14FE4">
      <w:pPr>
        <w:autoSpaceDE w:val="0"/>
        <w:autoSpaceDN w:val="0"/>
        <w:adjustRightInd w:val="0"/>
        <w:rPr>
          <w:rFonts w:asciiTheme="majorHAnsi" w:hAnsiTheme="majorHAnsi" w:cstheme="majorHAnsi"/>
          <w:color w:val="000000"/>
          <w:sz w:val="22"/>
          <w:szCs w:val="22"/>
        </w:rPr>
      </w:pPr>
    </w:p>
    <w:p w14:paraId="19319B59" w14:textId="69E22DFA" w:rsidR="00C51778" w:rsidRPr="00AA18BF" w:rsidRDefault="00C51778" w:rsidP="00C51778">
      <w:pPr>
        <w:rPr>
          <w:rFonts w:asciiTheme="majorHAnsi" w:hAnsiTheme="majorHAnsi" w:cstheme="majorHAnsi"/>
        </w:rPr>
      </w:pPr>
      <w:r w:rsidRPr="00AA18BF">
        <w:rPr>
          <w:rFonts w:asciiTheme="majorHAnsi" w:hAnsiTheme="majorHAnsi" w:cstheme="majorHAnsi"/>
          <w:color w:val="000000"/>
          <w:sz w:val="20"/>
          <w:szCs w:val="20"/>
        </w:rPr>
        <w:t>The Association of Police and Crime Commissioners. (2015).</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Policing Vision 2025.</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 xml:space="preserve">Available: Home Office. (2015). Strategic Policing </w:t>
      </w:r>
      <w:r w:rsidR="00AA18BF" w:rsidRPr="00AA18BF">
        <w:rPr>
          <w:rFonts w:asciiTheme="majorHAnsi" w:hAnsiTheme="majorHAnsi" w:cstheme="majorHAnsi"/>
          <w:color w:val="000000"/>
          <w:sz w:val="20"/>
          <w:szCs w:val="20"/>
        </w:rPr>
        <w:t>Requirement.</w:t>
      </w:r>
      <w:r w:rsidRPr="00AA18BF">
        <w:rPr>
          <w:rFonts w:asciiTheme="majorHAnsi" w:hAnsiTheme="majorHAnsi" w:cstheme="majorHAnsi"/>
          <w:color w:val="000000"/>
          <w:sz w:val="20"/>
          <w:szCs w:val="20"/>
        </w:rPr>
        <w:t xml:space="preserve"> Available: https://assets.publishing.service.gov.uk/government/uploads/system/uploads/attachment_data/file/417116/The_Strategic_Policing_Requireme. Last accessed 15th Aug 2021.</w:t>
      </w:r>
    </w:p>
    <w:p w14:paraId="23DE7BD7" w14:textId="77777777" w:rsidR="00F14FE4" w:rsidRPr="00AA18BF" w:rsidRDefault="00F14FE4" w:rsidP="00F14FE4">
      <w:pPr>
        <w:autoSpaceDE w:val="0"/>
        <w:autoSpaceDN w:val="0"/>
        <w:adjustRightInd w:val="0"/>
        <w:rPr>
          <w:rFonts w:asciiTheme="majorHAnsi" w:hAnsiTheme="majorHAnsi" w:cstheme="majorHAnsi"/>
          <w:color w:val="000000"/>
          <w:sz w:val="22"/>
          <w:szCs w:val="22"/>
        </w:rPr>
      </w:pPr>
    </w:p>
    <w:p w14:paraId="54EB16C4" w14:textId="77777777" w:rsidR="00F14FE4" w:rsidRPr="00AA18BF" w:rsidRDefault="00F14FE4" w:rsidP="00F14FE4">
      <w:pPr>
        <w:autoSpaceDE w:val="0"/>
        <w:autoSpaceDN w:val="0"/>
        <w:adjustRightInd w:val="0"/>
        <w:rPr>
          <w:rFonts w:asciiTheme="majorHAnsi" w:hAnsiTheme="majorHAnsi" w:cstheme="majorHAnsi"/>
          <w:color w:val="000000"/>
          <w:sz w:val="22"/>
          <w:szCs w:val="22"/>
        </w:rPr>
      </w:pPr>
    </w:p>
    <w:p w14:paraId="59D53BFC" w14:textId="77777777" w:rsidR="00F14FE4" w:rsidRPr="00AA18BF" w:rsidRDefault="00F14FE4" w:rsidP="00F14FE4">
      <w:pPr>
        <w:autoSpaceDE w:val="0"/>
        <w:autoSpaceDN w:val="0"/>
        <w:adjustRightInd w:val="0"/>
        <w:rPr>
          <w:rFonts w:asciiTheme="majorHAnsi" w:hAnsiTheme="majorHAnsi" w:cstheme="majorHAnsi"/>
          <w:color w:val="000000"/>
          <w:sz w:val="22"/>
          <w:szCs w:val="22"/>
        </w:rPr>
      </w:pPr>
    </w:p>
    <w:p w14:paraId="61475648" w14:textId="62FD7E4E" w:rsidR="00C51778" w:rsidRPr="00AA18BF" w:rsidRDefault="00C51778" w:rsidP="00C51778">
      <w:pPr>
        <w:rPr>
          <w:rFonts w:asciiTheme="majorHAnsi" w:hAnsiTheme="majorHAnsi" w:cstheme="majorHAnsi"/>
        </w:rPr>
      </w:pPr>
      <w:r w:rsidRPr="00AA18BF">
        <w:rPr>
          <w:rFonts w:asciiTheme="majorHAnsi" w:hAnsiTheme="majorHAnsi" w:cstheme="majorHAnsi"/>
          <w:color w:val="000000"/>
          <w:sz w:val="20"/>
          <w:szCs w:val="20"/>
        </w:rPr>
        <w:t>College of Policing. (2018).</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 xml:space="preserve">Policing Education Qualifications </w:t>
      </w:r>
      <w:r w:rsidRPr="00AA18BF">
        <w:rPr>
          <w:rFonts w:asciiTheme="majorHAnsi" w:hAnsiTheme="majorHAnsi" w:cstheme="majorHAnsi"/>
          <w:i/>
          <w:iCs/>
          <w:color w:val="000000"/>
          <w:sz w:val="20"/>
          <w:szCs w:val="20"/>
        </w:rPr>
        <w:t>Framework.</w:t>
      </w:r>
      <w:r w:rsidRPr="00AA18BF">
        <w:rPr>
          <w:rFonts w:asciiTheme="majorHAnsi" w:hAnsiTheme="majorHAnsi" w:cstheme="majorHAnsi"/>
          <w:color w:val="000000"/>
          <w:sz w:val="20"/>
          <w:szCs w:val="20"/>
        </w:rPr>
        <w:t xml:space="preserve"> Available</w:t>
      </w:r>
      <w:r w:rsidRPr="00AA18BF">
        <w:rPr>
          <w:rFonts w:asciiTheme="majorHAnsi" w:hAnsiTheme="majorHAnsi" w:cstheme="majorHAnsi"/>
          <w:color w:val="000000"/>
          <w:sz w:val="20"/>
          <w:szCs w:val="20"/>
        </w:rPr>
        <w:t>: https://paas-s3-broker-prod-lon-6453d964-1d1a-432a-9260-5e0ba7d2fc51.s3.eu-west-2.amazonaws.com/s3fs-public/2021-02/peqf-learning-to-date.pdf. Last accessed 15th Aug 2021.</w:t>
      </w:r>
    </w:p>
    <w:p w14:paraId="7E3C304A" w14:textId="77777777" w:rsidR="00F14FE4" w:rsidRPr="00AA18BF" w:rsidRDefault="00F14FE4" w:rsidP="00F14FE4">
      <w:pPr>
        <w:autoSpaceDE w:val="0"/>
        <w:autoSpaceDN w:val="0"/>
        <w:adjustRightInd w:val="0"/>
        <w:rPr>
          <w:rFonts w:asciiTheme="majorHAnsi" w:hAnsiTheme="majorHAnsi" w:cstheme="majorHAnsi"/>
          <w:color w:val="000000"/>
          <w:sz w:val="22"/>
          <w:szCs w:val="22"/>
        </w:rPr>
      </w:pPr>
    </w:p>
    <w:p w14:paraId="7347B880" w14:textId="77777777" w:rsidR="00C51778" w:rsidRPr="00AA18BF" w:rsidRDefault="00C51778" w:rsidP="00C51778">
      <w:pPr>
        <w:rPr>
          <w:rFonts w:asciiTheme="majorHAnsi" w:hAnsiTheme="majorHAnsi" w:cstheme="majorHAnsi"/>
        </w:rPr>
      </w:pPr>
      <w:r w:rsidRPr="00AA18BF">
        <w:rPr>
          <w:rFonts w:asciiTheme="majorHAnsi" w:hAnsiTheme="majorHAnsi" w:cstheme="majorHAnsi"/>
          <w:color w:val="000000"/>
          <w:sz w:val="20"/>
          <w:szCs w:val="20"/>
        </w:rPr>
        <w:t>Police Federation. (2019).</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Officers bearing brunt of disorganised degree scheme.</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https://www.polfed.org/news/latest-news/2019/officers-bearing-brunt-of-disorganised-degree-scheme/. Last accessed 15th Aug 2021.</w:t>
      </w:r>
    </w:p>
    <w:p w14:paraId="7B08FDC0" w14:textId="77777777" w:rsidR="00F14FE4" w:rsidRPr="00AA18BF" w:rsidRDefault="00F14FE4" w:rsidP="00F14FE4">
      <w:pPr>
        <w:autoSpaceDE w:val="0"/>
        <w:autoSpaceDN w:val="0"/>
        <w:adjustRightInd w:val="0"/>
        <w:rPr>
          <w:rFonts w:asciiTheme="majorHAnsi" w:hAnsiTheme="majorHAnsi" w:cstheme="majorHAnsi"/>
          <w:color w:val="000000"/>
          <w:sz w:val="22"/>
          <w:szCs w:val="22"/>
        </w:rPr>
      </w:pPr>
    </w:p>
    <w:p w14:paraId="2D8D4BB7" w14:textId="31E368C1" w:rsidR="00F14FE4" w:rsidRPr="00AA18BF" w:rsidRDefault="00F14FE4" w:rsidP="00F14FE4">
      <w:pPr>
        <w:autoSpaceDE w:val="0"/>
        <w:autoSpaceDN w:val="0"/>
        <w:adjustRightInd w:val="0"/>
        <w:rPr>
          <w:rFonts w:asciiTheme="majorHAnsi" w:hAnsiTheme="majorHAnsi" w:cstheme="majorHAnsi"/>
        </w:rPr>
      </w:pPr>
    </w:p>
    <w:p w14:paraId="55F44864" w14:textId="77777777" w:rsidR="007A4523" w:rsidRPr="00AA18BF" w:rsidRDefault="007A4523" w:rsidP="007A4523">
      <w:pPr>
        <w:rPr>
          <w:rFonts w:asciiTheme="majorHAnsi" w:hAnsiTheme="majorHAnsi" w:cstheme="majorHAnsi"/>
        </w:rPr>
      </w:pPr>
      <w:r w:rsidRPr="00AA18BF">
        <w:rPr>
          <w:rFonts w:asciiTheme="majorHAnsi" w:hAnsiTheme="majorHAnsi" w:cstheme="majorHAnsi"/>
          <w:color w:val="000000"/>
          <w:sz w:val="20"/>
          <w:szCs w:val="20"/>
        </w:rPr>
        <w:t>College of Policing. (2020).</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Evaluation of the Police Constable Degree Apprenticeship (PCDA): First interim report.</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https://whatworks.college.police.uk/Research/Documents/PCDA_evaluation.pdf. Last accessed 15th Aug 2021.</w:t>
      </w:r>
    </w:p>
    <w:p w14:paraId="158A0A3F" w14:textId="1789FFAB" w:rsidR="00C51778" w:rsidRPr="00AA18BF" w:rsidRDefault="00C51778" w:rsidP="00F14FE4">
      <w:pPr>
        <w:autoSpaceDE w:val="0"/>
        <w:autoSpaceDN w:val="0"/>
        <w:adjustRightInd w:val="0"/>
        <w:rPr>
          <w:rFonts w:asciiTheme="majorHAnsi" w:hAnsiTheme="majorHAnsi" w:cstheme="majorHAnsi"/>
        </w:rPr>
      </w:pPr>
    </w:p>
    <w:p w14:paraId="242206B5" w14:textId="48682173" w:rsidR="007A4523" w:rsidRPr="00AA18BF" w:rsidRDefault="007A4523" w:rsidP="00F14FE4">
      <w:pPr>
        <w:autoSpaceDE w:val="0"/>
        <w:autoSpaceDN w:val="0"/>
        <w:adjustRightInd w:val="0"/>
        <w:rPr>
          <w:rFonts w:asciiTheme="majorHAnsi" w:hAnsiTheme="majorHAnsi" w:cstheme="majorHAnsi"/>
        </w:rPr>
      </w:pPr>
    </w:p>
    <w:p w14:paraId="5DD80E7E" w14:textId="77777777" w:rsidR="007A4523" w:rsidRPr="00AA18BF" w:rsidRDefault="007A4523" w:rsidP="00F14FE4">
      <w:pPr>
        <w:autoSpaceDE w:val="0"/>
        <w:autoSpaceDN w:val="0"/>
        <w:adjustRightInd w:val="0"/>
        <w:rPr>
          <w:rFonts w:asciiTheme="majorHAnsi" w:hAnsiTheme="majorHAnsi" w:cstheme="majorHAnsi"/>
        </w:rPr>
      </w:pPr>
    </w:p>
    <w:p w14:paraId="38911244" w14:textId="3076913F" w:rsidR="00F14FE4" w:rsidRPr="00AA18BF" w:rsidRDefault="00F14FE4" w:rsidP="00F14FE4">
      <w:pPr>
        <w:rPr>
          <w:rFonts w:asciiTheme="majorHAnsi" w:hAnsiTheme="majorHAnsi" w:cstheme="majorHAnsi"/>
          <w:color w:val="000000"/>
          <w:sz w:val="22"/>
          <w:szCs w:val="22"/>
        </w:rPr>
      </w:pPr>
    </w:p>
    <w:p w14:paraId="4FAEEFDC" w14:textId="77777777" w:rsidR="00F14FE4" w:rsidRPr="00AA18BF" w:rsidRDefault="00F14FE4" w:rsidP="00F14FE4">
      <w:pPr>
        <w:rPr>
          <w:rFonts w:asciiTheme="majorHAnsi" w:hAnsiTheme="majorHAnsi" w:cstheme="majorHAnsi"/>
        </w:rPr>
      </w:pPr>
    </w:p>
    <w:p w14:paraId="07ADF12F" w14:textId="77777777" w:rsidR="007A4523" w:rsidRPr="00AA18BF" w:rsidRDefault="007A4523" w:rsidP="007A4523">
      <w:pPr>
        <w:rPr>
          <w:rFonts w:asciiTheme="majorHAnsi" w:hAnsiTheme="majorHAnsi" w:cstheme="majorHAnsi"/>
        </w:rPr>
      </w:pPr>
      <w:r w:rsidRPr="00AA18BF">
        <w:rPr>
          <w:rFonts w:asciiTheme="majorHAnsi" w:hAnsiTheme="majorHAnsi" w:cstheme="majorHAnsi"/>
          <w:color w:val="000000"/>
          <w:sz w:val="20"/>
          <w:szCs w:val="20"/>
        </w:rPr>
        <w:t>The Police Foundation. (2014).</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The briefing.</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https://www.police-foundation.org.uk/2017/wp-content/uploads/2017/08/Social_media_briefing_FINAL.pdf. Last accessed 20th Aug 2021.</w:t>
      </w:r>
    </w:p>
    <w:p w14:paraId="68C6A8CF" w14:textId="370A4F99" w:rsidR="00F14FE4" w:rsidRPr="00AA18BF" w:rsidRDefault="00F14FE4">
      <w:pPr>
        <w:rPr>
          <w:rFonts w:asciiTheme="majorHAnsi" w:hAnsiTheme="majorHAnsi" w:cstheme="majorHAnsi"/>
        </w:rPr>
      </w:pPr>
    </w:p>
    <w:p w14:paraId="219C6AEA" w14:textId="77777777" w:rsidR="007A4523" w:rsidRPr="00AA18BF" w:rsidRDefault="007A4523">
      <w:pPr>
        <w:rPr>
          <w:rFonts w:asciiTheme="majorHAnsi" w:hAnsiTheme="majorHAnsi" w:cstheme="majorHAnsi"/>
        </w:rPr>
      </w:pPr>
    </w:p>
    <w:p w14:paraId="447EAC45" w14:textId="4AA3A02B" w:rsidR="00F14FE4" w:rsidRPr="00AA18BF" w:rsidRDefault="00F14FE4">
      <w:pPr>
        <w:rPr>
          <w:rFonts w:asciiTheme="majorHAnsi" w:hAnsiTheme="majorHAnsi" w:cstheme="majorHAnsi"/>
        </w:rPr>
      </w:pPr>
    </w:p>
    <w:p w14:paraId="35E0B955" w14:textId="77777777" w:rsidR="007A4523" w:rsidRPr="00AA18BF" w:rsidRDefault="007A4523" w:rsidP="007A4523">
      <w:pPr>
        <w:rPr>
          <w:rFonts w:asciiTheme="majorHAnsi" w:hAnsiTheme="majorHAnsi" w:cstheme="majorHAnsi"/>
        </w:rPr>
      </w:pPr>
      <w:proofErr w:type="spellStart"/>
      <w:r w:rsidRPr="00AA18BF">
        <w:rPr>
          <w:rFonts w:asciiTheme="majorHAnsi" w:hAnsiTheme="majorHAnsi" w:cstheme="majorHAnsi"/>
          <w:color w:val="000000"/>
          <w:sz w:val="20"/>
          <w:szCs w:val="20"/>
        </w:rPr>
        <w:t>Akhgar</w:t>
      </w:r>
      <w:proofErr w:type="spellEnd"/>
      <w:r w:rsidRPr="00AA18BF">
        <w:rPr>
          <w:rFonts w:asciiTheme="majorHAnsi" w:hAnsiTheme="majorHAnsi" w:cstheme="majorHAnsi"/>
          <w:color w:val="000000"/>
          <w:sz w:val="20"/>
          <w:szCs w:val="20"/>
        </w:rPr>
        <w:t xml:space="preserve">, Babak, </w:t>
      </w:r>
      <w:proofErr w:type="spellStart"/>
      <w:r w:rsidRPr="00AA18BF">
        <w:rPr>
          <w:rFonts w:asciiTheme="majorHAnsi" w:hAnsiTheme="majorHAnsi" w:cstheme="majorHAnsi"/>
          <w:color w:val="000000"/>
          <w:sz w:val="20"/>
          <w:szCs w:val="20"/>
        </w:rPr>
        <w:t>Bayerl</w:t>
      </w:r>
      <w:proofErr w:type="spellEnd"/>
      <w:r w:rsidRPr="00AA18BF">
        <w:rPr>
          <w:rFonts w:asciiTheme="majorHAnsi" w:hAnsiTheme="majorHAnsi" w:cstheme="majorHAnsi"/>
          <w:color w:val="000000"/>
          <w:sz w:val="20"/>
          <w:szCs w:val="20"/>
        </w:rPr>
        <w:t xml:space="preserve">, Petra Saskia, </w:t>
      </w:r>
      <w:proofErr w:type="spellStart"/>
      <w:r w:rsidRPr="00AA18BF">
        <w:rPr>
          <w:rFonts w:asciiTheme="majorHAnsi" w:hAnsiTheme="majorHAnsi" w:cstheme="majorHAnsi"/>
          <w:color w:val="000000"/>
          <w:sz w:val="20"/>
          <w:szCs w:val="20"/>
        </w:rPr>
        <w:t>Leventakis</w:t>
      </w:r>
      <w:proofErr w:type="spellEnd"/>
      <w:r w:rsidRPr="00AA18BF">
        <w:rPr>
          <w:rFonts w:asciiTheme="majorHAnsi" w:hAnsiTheme="majorHAnsi" w:cstheme="majorHAnsi"/>
          <w:color w:val="000000"/>
          <w:sz w:val="20"/>
          <w:szCs w:val="20"/>
        </w:rPr>
        <w:t>, George (2019).</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 xml:space="preserve">Social Media Strategy in </w:t>
      </w:r>
      <w:proofErr w:type="gramStart"/>
      <w:r w:rsidRPr="00AA18BF">
        <w:rPr>
          <w:rFonts w:asciiTheme="majorHAnsi" w:hAnsiTheme="majorHAnsi" w:cstheme="majorHAnsi"/>
          <w:i/>
          <w:iCs/>
          <w:color w:val="000000"/>
          <w:sz w:val="20"/>
          <w:szCs w:val="20"/>
        </w:rPr>
        <w:t>Policing :</w:t>
      </w:r>
      <w:proofErr w:type="gramEnd"/>
      <w:r w:rsidRPr="00AA18BF">
        <w:rPr>
          <w:rFonts w:asciiTheme="majorHAnsi" w:hAnsiTheme="majorHAnsi" w:cstheme="majorHAnsi"/>
          <w:i/>
          <w:iCs/>
          <w:color w:val="000000"/>
          <w:sz w:val="20"/>
          <w:szCs w:val="20"/>
        </w:rPr>
        <w:t xml:space="preserve"> From Cultural Intelligence to Community Policing</w:t>
      </w:r>
      <w:r w:rsidRPr="00AA18BF">
        <w:rPr>
          <w:rFonts w:asciiTheme="majorHAnsi" w:hAnsiTheme="majorHAnsi" w:cstheme="majorHAnsi"/>
          <w:color w:val="000000"/>
          <w:sz w:val="20"/>
          <w:szCs w:val="20"/>
        </w:rPr>
        <w:t>. Switzerland: Springer International Publishing. vii.</w:t>
      </w:r>
    </w:p>
    <w:p w14:paraId="024467F1" w14:textId="1554459F" w:rsidR="00F14FE4" w:rsidRPr="00AA18BF" w:rsidRDefault="00F14FE4">
      <w:pPr>
        <w:rPr>
          <w:rFonts w:asciiTheme="majorHAnsi" w:hAnsiTheme="majorHAnsi" w:cstheme="majorHAnsi"/>
        </w:rPr>
      </w:pPr>
    </w:p>
    <w:p w14:paraId="5CFF99A9" w14:textId="54B6E260" w:rsidR="00F14FE4" w:rsidRPr="00AA18BF" w:rsidRDefault="00F14FE4">
      <w:pPr>
        <w:rPr>
          <w:rFonts w:asciiTheme="majorHAnsi" w:hAnsiTheme="majorHAnsi" w:cstheme="majorHAnsi"/>
        </w:rPr>
      </w:pPr>
    </w:p>
    <w:p w14:paraId="57355F95" w14:textId="77777777" w:rsidR="007A4523" w:rsidRPr="00AA18BF" w:rsidRDefault="007A4523" w:rsidP="007A4523">
      <w:pPr>
        <w:rPr>
          <w:rFonts w:asciiTheme="majorHAnsi" w:hAnsiTheme="majorHAnsi" w:cstheme="majorHAnsi"/>
        </w:rPr>
      </w:pPr>
      <w:r w:rsidRPr="00AA18BF">
        <w:rPr>
          <w:rFonts w:asciiTheme="majorHAnsi" w:hAnsiTheme="majorHAnsi" w:cstheme="majorHAnsi"/>
          <w:color w:val="000000"/>
          <w:sz w:val="20"/>
          <w:szCs w:val="20"/>
        </w:rPr>
        <w:t>College of Policing. (2017).</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Engagement and Communication.</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https://www.app.college.police.uk/app-content/engagement-and-communication/media-relations/. Last accessed 20th Aug 2021.</w:t>
      </w:r>
    </w:p>
    <w:p w14:paraId="55315277" w14:textId="461D1A6B" w:rsidR="00F14FE4" w:rsidRPr="00AA18BF" w:rsidRDefault="00F14FE4" w:rsidP="00F14FE4">
      <w:pPr>
        <w:autoSpaceDE w:val="0"/>
        <w:autoSpaceDN w:val="0"/>
        <w:adjustRightInd w:val="0"/>
        <w:rPr>
          <w:rFonts w:asciiTheme="majorHAnsi" w:hAnsiTheme="majorHAnsi" w:cstheme="majorHAnsi"/>
          <w:color w:val="454394"/>
          <w:sz w:val="42"/>
          <w:szCs w:val="42"/>
        </w:rPr>
      </w:pPr>
    </w:p>
    <w:p w14:paraId="7F161B5B" w14:textId="77777777" w:rsidR="007A4523" w:rsidRPr="00AA18BF" w:rsidRDefault="007A4523" w:rsidP="007A4523">
      <w:pPr>
        <w:rPr>
          <w:rFonts w:asciiTheme="majorHAnsi" w:hAnsiTheme="majorHAnsi" w:cstheme="majorHAnsi"/>
        </w:rPr>
      </w:pPr>
      <w:proofErr w:type="spellStart"/>
      <w:r w:rsidRPr="00AA18BF">
        <w:rPr>
          <w:rFonts w:asciiTheme="majorHAnsi" w:hAnsiTheme="majorHAnsi" w:cstheme="majorHAnsi"/>
          <w:color w:val="000000"/>
          <w:sz w:val="20"/>
          <w:szCs w:val="20"/>
        </w:rPr>
        <w:t>Fiandaca</w:t>
      </w:r>
      <w:proofErr w:type="spellEnd"/>
      <w:r w:rsidRPr="00AA18BF">
        <w:rPr>
          <w:rFonts w:asciiTheme="majorHAnsi" w:hAnsiTheme="majorHAnsi" w:cstheme="majorHAnsi"/>
          <w:color w:val="000000"/>
          <w:sz w:val="20"/>
          <w:szCs w:val="20"/>
        </w:rPr>
        <w:t>, C. (2013).</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How the Boston Police Used Twitter During a Time of Terror.</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https://apps.prsa.org/Intelligence/Tactics/Articles/view/10197/1078/How_the_Boston_Police_Used_Twitter_During_a_Time_o#.YVHQby8w0Ut. Last accessed 20th Aug 2021.</w:t>
      </w:r>
    </w:p>
    <w:p w14:paraId="658B5349" w14:textId="2D06FE3F" w:rsidR="007A4523" w:rsidRPr="00AA18BF" w:rsidRDefault="007A4523" w:rsidP="00F14FE4">
      <w:pPr>
        <w:autoSpaceDE w:val="0"/>
        <w:autoSpaceDN w:val="0"/>
        <w:adjustRightInd w:val="0"/>
        <w:rPr>
          <w:rFonts w:asciiTheme="majorHAnsi" w:hAnsiTheme="majorHAnsi" w:cstheme="majorHAnsi"/>
          <w:color w:val="454394"/>
          <w:sz w:val="42"/>
          <w:szCs w:val="42"/>
        </w:rPr>
      </w:pPr>
    </w:p>
    <w:p w14:paraId="6D34CC79" w14:textId="77777777" w:rsidR="007A4523" w:rsidRPr="00AA18BF" w:rsidRDefault="007A4523" w:rsidP="007A4523">
      <w:pPr>
        <w:rPr>
          <w:rFonts w:asciiTheme="majorHAnsi" w:hAnsiTheme="majorHAnsi" w:cstheme="majorHAnsi"/>
        </w:rPr>
      </w:pPr>
      <w:r w:rsidRPr="00AA18BF">
        <w:rPr>
          <w:rFonts w:asciiTheme="majorHAnsi" w:hAnsiTheme="majorHAnsi" w:cstheme="majorHAnsi"/>
          <w:color w:val="000000"/>
          <w:sz w:val="20"/>
          <w:szCs w:val="20"/>
        </w:rPr>
        <w:t>Ministry of Defence. (2013).</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Guidelines on the safe use of the internet and social media by MDP officers.</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https://assets.publishing.service.gov.uk/government/uploads/system/uploads/attachment_data/file/329509/Guidelines-socialmedia-v1-jan13.pdf. Last accessed 20th Aug 2021.</w:t>
      </w:r>
    </w:p>
    <w:p w14:paraId="780C5920" w14:textId="77777777" w:rsidR="007A4523" w:rsidRPr="00AA18BF" w:rsidRDefault="007A4523" w:rsidP="00F14FE4">
      <w:pPr>
        <w:autoSpaceDE w:val="0"/>
        <w:autoSpaceDN w:val="0"/>
        <w:adjustRightInd w:val="0"/>
        <w:rPr>
          <w:rFonts w:asciiTheme="majorHAnsi" w:hAnsiTheme="majorHAnsi" w:cstheme="majorHAnsi"/>
          <w:color w:val="454394"/>
          <w:sz w:val="42"/>
          <w:szCs w:val="42"/>
        </w:rPr>
      </w:pPr>
    </w:p>
    <w:p w14:paraId="56183876" w14:textId="77777777" w:rsidR="007A4523" w:rsidRPr="00AA18BF" w:rsidRDefault="007A4523" w:rsidP="007A4523">
      <w:pPr>
        <w:rPr>
          <w:rFonts w:asciiTheme="majorHAnsi" w:hAnsiTheme="majorHAnsi" w:cstheme="majorHAnsi"/>
        </w:rPr>
      </w:pPr>
      <w:r w:rsidRPr="00AA18BF">
        <w:rPr>
          <w:rFonts w:asciiTheme="majorHAnsi" w:hAnsiTheme="majorHAnsi" w:cstheme="majorHAnsi"/>
          <w:color w:val="000000"/>
          <w:sz w:val="20"/>
          <w:szCs w:val="20"/>
        </w:rPr>
        <w:t>Lockwood, M. (2021).</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IOPC warns officers about inappropriate social media use.</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https://www.policeconduct.gov.uk/news/iopc-warns-officers-about-inappropriate-social-media-use. Last accessed 20th Aug 2021.</w:t>
      </w:r>
    </w:p>
    <w:p w14:paraId="79261DAB" w14:textId="1D95370B" w:rsidR="00F14FE4" w:rsidRPr="00AA18BF" w:rsidRDefault="00F14FE4" w:rsidP="00F14FE4">
      <w:pPr>
        <w:autoSpaceDE w:val="0"/>
        <w:autoSpaceDN w:val="0"/>
        <w:adjustRightInd w:val="0"/>
        <w:rPr>
          <w:rFonts w:asciiTheme="majorHAnsi" w:hAnsiTheme="majorHAnsi" w:cstheme="majorHAnsi"/>
          <w:color w:val="454394"/>
          <w:sz w:val="42"/>
          <w:szCs w:val="42"/>
        </w:rPr>
      </w:pPr>
    </w:p>
    <w:p w14:paraId="006D68DB" w14:textId="005C5475" w:rsidR="007A4523" w:rsidRPr="00AA18BF" w:rsidRDefault="007A4523" w:rsidP="00F14FE4">
      <w:pPr>
        <w:autoSpaceDE w:val="0"/>
        <w:autoSpaceDN w:val="0"/>
        <w:adjustRightInd w:val="0"/>
        <w:rPr>
          <w:rFonts w:asciiTheme="majorHAnsi" w:hAnsiTheme="majorHAnsi" w:cstheme="majorHAnsi"/>
          <w:color w:val="454394"/>
          <w:sz w:val="42"/>
          <w:szCs w:val="42"/>
        </w:rPr>
      </w:pPr>
    </w:p>
    <w:p w14:paraId="5C0400A2" w14:textId="77777777" w:rsidR="007A4523" w:rsidRPr="00AA18BF" w:rsidRDefault="007A4523" w:rsidP="007A4523">
      <w:pPr>
        <w:rPr>
          <w:rFonts w:asciiTheme="majorHAnsi" w:hAnsiTheme="majorHAnsi" w:cstheme="majorHAnsi"/>
        </w:rPr>
      </w:pPr>
      <w:r w:rsidRPr="00AA18BF">
        <w:rPr>
          <w:rFonts w:asciiTheme="majorHAnsi" w:hAnsiTheme="majorHAnsi" w:cstheme="majorHAnsi"/>
          <w:color w:val="000000"/>
          <w:sz w:val="20"/>
          <w:szCs w:val="20"/>
        </w:rPr>
        <w:t>College of Policing. (2014).</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Code of Ethics.</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https://assets.college.police.uk/s3fs-public/2021-02/code_of_ethics.pdf. Last accessed 20th Aug 2021.</w:t>
      </w:r>
    </w:p>
    <w:p w14:paraId="1CAA7CC6" w14:textId="5BA82C53" w:rsidR="007A4523" w:rsidRPr="00AA18BF" w:rsidRDefault="007A4523" w:rsidP="007A4523">
      <w:pPr>
        <w:rPr>
          <w:rFonts w:asciiTheme="majorHAnsi" w:hAnsiTheme="majorHAnsi" w:cstheme="majorHAnsi"/>
        </w:rPr>
      </w:pPr>
      <w:r w:rsidRPr="00AA18BF">
        <w:rPr>
          <w:rFonts w:asciiTheme="majorHAnsi" w:hAnsiTheme="majorHAnsi" w:cstheme="majorHAnsi"/>
          <w:color w:val="000000"/>
          <w:sz w:val="20"/>
          <w:szCs w:val="20"/>
        </w:rPr>
        <w:t>Gloucester Constabular</w:t>
      </w:r>
      <w:r w:rsidRPr="00AA18BF">
        <w:rPr>
          <w:rFonts w:asciiTheme="majorHAnsi" w:hAnsiTheme="majorHAnsi" w:cstheme="majorHAnsi"/>
          <w:color w:val="000000"/>
          <w:sz w:val="20"/>
          <w:szCs w:val="20"/>
        </w:rPr>
        <w:t>y</w:t>
      </w:r>
      <w:r w:rsidRPr="00AA18BF">
        <w:rPr>
          <w:rFonts w:asciiTheme="majorHAnsi" w:hAnsiTheme="majorHAnsi" w:cstheme="majorHAnsi"/>
          <w:color w:val="000000"/>
          <w:sz w:val="20"/>
          <w:szCs w:val="20"/>
        </w:rPr>
        <w:t>.</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Social Media Policy.</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https://www.gloucestershire.police.uk/SysSiteAssets/foi-media/gloucestershire/policies/force-social-media-policy. Last accessed 20th Aug 2021.</w:t>
      </w:r>
    </w:p>
    <w:p w14:paraId="7120B723" w14:textId="77777777" w:rsidR="007A4523" w:rsidRPr="00AA18BF" w:rsidRDefault="007A4523" w:rsidP="00F14FE4">
      <w:pPr>
        <w:autoSpaceDE w:val="0"/>
        <w:autoSpaceDN w:val="0"/>
        <w:adjustRightInd w:val="0"/>
        <w:rPr>
          <w:rFonts w:asciiTheme="majorHAnsi" w:hAnsiTheme="majorHAnsi" w:cstheme="majorHAnsi"/>
          <w:color w:val="454394"/>
          <w:sz w:val="42"/>
          <w:szCs w:val="42"/>
        </w:rPr>
      </w:pPr>
    </w:p>
    <w:p w14:paraId="316785AA" w14:textId="77777777" w:rsidR="007A4523" w:rsidRPr="00AA18BF" w:rsidRDefault="007A4523" w:rsidP="007A4523">
      <w:pPr>
        <w:rPr>
          <w:rFonts w:asciiTheme="majorHAnsi" w:hAnsiTheme="majorHAnsi" w:cstheme="majorHAnsi"/>
        </w:rPr>
      </w:pPr>
      <w:proofErr w:type="spellStart"/>
      <w:r w:rsidRPr="00AA18BF">
        <w:rPr>
          <w:rFonts w:asciiTheme="majorHAnsi" w:hAnsiTheme="majorHAnsi" w:cstheme="majorHAnsi"/>
          <w:color w:val="000000"/>
          <w:sz w:val="20"/>
          <w:szCs w:val="20"/>
        </w:rPr>
        <w:t>Burnap</w:t>
      </w:r>
      <w:proofErr w:type="spellEnd"/>
      <w:r w:rsidRPr="00AA18BF">
        <w:rPr>
          <w:rFonts w:asciiTheme="majorHAnsi" w:hAnsiTheme="majorHAnsi" w:cstheme="majorHAnsi"/>
          <w:color w:val="000000"/>
          <w:sz w:val="20"/>
          <w:szCs w:val="20"/>
        </w:rPr>
        <w:t>, P. (2017).</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Detecting Riots with Twitter.</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https://www.cardiff.ac.uk/news/view/794352-detecting-riots-with-twitter. Last accessed 20th Aug 2021.</w:t>
      </w:r>
    </w:p>
    <w:p w14:paraId="49E12F43" w14:textId="77777777" w:rsidR="00F14FE4" w:rsidRPr="00AA18BF" w:rsidRDefault="00F14FE4" w:rsidP="00F14FE4">
      <w:pPr>
        <w:autoSpaceDE w:val="0"/>
        <w:autoSpaceDN w:val="0"/>
        <w:adjustRightInd w:val="0"/>
        <w:rPr>
          <w:rFonts w:asciiTheme="majorHAnsi" w:hAnsiTheme="majorHAnsi" w:cstheme="majorHAnsi"/>
          <w:color w:val="454394"/>
          <w:sz w:val="42"/>
          <w:szCs w:val="42"/>
        </w:rPr>
      </w:pPr>
    </w:p>
    <w:p w14:paraId="2DB16F5F" w14:textId="77777777" w:rsidR="00F14FE4" w:rsidRPr="00AA18BF" w:rsidRDefault="00F14FE4" w:rsidP="00F14FE4">
      <w:pPr>
        <w:autoSpaceDE w:val="0"/>
        <w:autoSpaceDN w:val="0"/>
        <w:adjustRightInd w:val="0"/>
        <w:rPr>
          <w:rFonts w:asciiTheme="majorHAnsi" w:hAnsiTheme="majorHAnsi" w:cstheme="majorHAnsi"/>
          <w:color w:val="454394"/>
          <w:sz w:val="42"/>
          <w:szCs w:val="42"/>
        </w:rPr>
      </w:pPr>
    </w:p>
    <w:p w14:paraId="0A878BC0" w14:textId="77777777" w:rsidR="007A4523" w:rsidRPr="00AA18BF" w:rsidRDefault="007A4523" w:rsidP="007A4523">
      <w:pPr>
        <w:rPr>
          <w:rFonts w:asciiTheme="majorHAnsi" w:hAnsiTheme="majorHAnsi" w:cstheme="majorHAnsi"/>
        </w:rPr>
      </w:pPr>
      <w:r w:rsidRPr="00AA18BF">
        <w:rPr>
          <w:rFonts w:asciiTheme="majorHAnsi" w:hAnsiTheme="majorHAnsi" w:cstheme="majorHAnsi"/>
          <w:color w:val="000000"/>
          <w:sz w:val="20"/>
          <w:szCs w:val="20"/>
        </w:rPr>
        <w:t>Klippenstein, L. (2021).</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Social Media and Criminal Investigations: Public content and its role in solving crimes.</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https://www.lawnow.org/social-media-and-criminal-investigations-public-content-and-its-role-in-solving-crimes/. Last accessed 20th Aug 2021.</w:t>
      </w:r>
    </w:p>
    <w:p w14:paraId="0B0A5F3D" w14:textId="77777777" w:rsidR="00F14FE4" w:rsidRPr="00AA18BF" w:rsidRDefault="00F14FE4" w:rsidP="00F14FE4">
      <w:pPr>
        <w:autoSpaceDE w:val="0"/>
        <w:autoSpaceDN w:val="0"/>
        <w:adjustRightInd w:val="0"/>
        <w:rPr>
          <w:rFonts w:asciiTheme="majorHAnsi" w:hAnsiTheme="majorHAnsi" w:cstheme="majorHAnsi"/>
          <w:color w:val="454394"/>
          <w:sz w:val="42"/>
          <w:szCs w:val="42"/>
        </w:rPr>
      </w:pPr>
    </w:p>
    <w:p w14:paraId="4AFDD08C" w14:textId="77777777" w:rsidR="009A0377" w:rsidRPr="00AA18BF" w:rsidRDefault="009A0377" w:rsidP="009A0377">
      <w:pPr>
        <w:rPr>
          <w:rFonts w:asciiTheme="majorHAnsi" w:hAnsiTheme="majorHAnsi" w:cstheme="majorHAnsi"/>
        </w:rPr>
      </w:pPr>
      <w:proofErr w:type="spellStart"/>
      <w:r w:rsidRPr="00AA18BF">
        <w:rPr>
          <w:rFonts w:asciiTheme="majorHAnsi" w:hAnsiTheme="majorHAnsi" w:cstheme="majorHAnsi"/>
          <w:color w:val="000000"/>
          <w:sz w:val="20"/>
          <w:szCs w:val="20"/>
        </w:rPr>
        <w:t>Birzer</w:t>
      </w:r>
      <w:proofErr w:type="spellEnd"/>
      <w:r w:rsidRPr="00AA18BF">
        <w:rPr>
          <w:rFonts w:asciiTheme="majorHAnsi" w:hAnsiTheme="majorHAnsi" w:cstheme="majorHAnsi"/>
          <w:color w:val="000000"/>
          <w:sz w:val="20"/>
          <w:szCs w:val="20"/>
        </w:rPr>
        <w:t xml:space="preserve">, Bradford &amp; </w:t>
      </w:r>
      <w:proofErr w:type="gramStart"/>
      <w:r w:rsidRPr="00AA18BF">
        <w:rPr>
          <w:rFonts w:asciiTheme="majorHAnsi" w:hAnsiTheme="majorHAnsi" w:cstheme="majorHAnsi"/>
          <w:color w:val="000000"/>
          <w:sz w:val="20"/>
          <w:szCs w:val="20"/>
        </w:rPr>
        <w:t>Pynes .</w:t>
      </w:r>
      <w:proofErr w:type="gramEnd"/>
      <w:r w:rsidRPr="00AA18BF">
        <w:rPr>
          <w:rFonts w:asciiTheme="majorHAnsi" w:hAnsiTheme="majorHAnsi" w:cstheme="majorHAnsi"/>
          <w:color w:val="000000"/>
          <w:sz w:val="20"/>
          <w:szCs w:val="20"/>
        </w:rPr>
        <w:t xml:space="preserve"> (1999).</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 xml:space="preserve">Police Academy Training: Why Hasn't It Kept Up With </w:t>
      </w:r>
      <w:proofErr w:type="gramStart"/>
      <w:r w:rsidRPr="00AA18BF">
        <w:rPr>
          <w:rFonts w:asciiTheme="majorHAnsi" w:hAnsiTheme="majorHAnsi" w:cstheme="majorHAnsi"/>
          <w:i/>
          <w:iCs/>
          <w:color w:val="000000"/>
          <w:sz w:val="20"/>
          <w:szCs w:val="20"/>
        </w:rPr>
        <w:t>Practice?.</w:t>
      </w:r>
      <w:proofErr w:type="gramEnd"/>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https://www.researchgate.net/publication/247748383_Police_Academy_Training_Why_Hasn'T_It_Kept_Up_With_Practice. Last accessed 24th Aug 2021.</w:t>
      </w:r>
    </w:p>
    <w:p w14:paraId="7F9F4EFB" w14:textId="1DA5F45D" w:rsidR="00F14FE4" w:rsidRPr="00AA18BF" w:rsidRDefault="00F14FE4" w:rsidP="00F14FE4">
      <w:pPr>
        <w:rPr>
          <w:rFonts w:asciiTheme="majorHAnsi" w:hAnsiTheme="majorHAnsi" w:cstheme="majorHAnsi"/>
          <w:color w:val="454394"/>
          <w:sz w:val="42"/>
          <w:szCs w:val="42"/>
        </w:rPr>
      </w:pPr>
    </w:p>
    <w:p w14:paraId="5205C994" w14:textId="77777777" w:rsidR="009A0377" w:rsidRPr="00AA18BF" w:rsidRDefault="009A0377" w:rsidP="009A0377">
      <w:pPr>
        <w:rPr>
          <w:rFonts w:asciiTheme="majorHAnsi" w:hAnsiTheme="majorHAnsi" w:cstheme="majorHAnsi"/>
        </w:rPr>
      </w:pPr>
      <w:r w:rsidRPr="00AA18BF">
        <w:rPr>
          <w:rFonts w:asciiTheme="majorHAnsi" w:hAnsiTheme="majorHAnsi" w:cstheme="majorHAnsi"/>
          <w:color w:val="000000"/>
          <w:sz w:val="20"/>
          <w:szCs w:val="20"/>
        </w:rPr>
        <w:t>College of Policing. ().</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Tutor Constable.</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https://profdev.college.police.uk/professional-profile/tutor-tutor-constable/. Last accessed 24th Aug 2021.</w:t>
      </w:r>
    </w:p>
    <w:p w14:paraId="76B620A1" w14:textId="0636562B" w:rsidR="00F14FE4" w:rsidRPr="00AA18BF" w:rsidRDefault="00F14FE4" w:rsidP="00F14FE4">
      <w:pPr>
        <w:autoSpaceDE w:val="0"/>
        <w:autoSpaceDN w:val="0"/>
        <w:adjustRightInd w:val="0"/>
        <w:rPr>
          <w:rFonts w:asciiTheme="majorHAnsi" w:hAnsiTheme="majorHAnsi" w:cstheme="majorHAnsi"/>
          <w:color w:val="0E0E0E"/>
          <w:sz w:val="44"/>
          <w:szCs w:val="44"/>
        </w:rPr>
      </w:pPr>
    </w:p>
    <w:p w14:paraId="6671F737" w14:textId="77777777" w:rsidR="009A0377" w:rsidRPr="00AA18BF" w:rsidRDefault="009A0377" w:rsidP="009A0377">
      <w:pPr>
        <w:rPr>
          <w:rFonts w:asciiTheme="majorHAnsi" w:hAnsiTheme="majorHAnsi" w:cstheme="majorHAnsi"/>
        </w:rPr>
      </w:pPr>
      <w:r w:rsidRPr="00AA18BF">
        <w:rPr>
          <w:rFonts w:asciiTheme="majorHAnsi" w:hAnsiTheme="majorHAnsi" w:cstheme="majorHAnsi"/>
          <w:color w:val="000000"/>
          <w:sz w:val="20"/>
          <w:szCs w:val="20"/>
        </w:rPr>
        <w:t>Bertram, C. Bruce. (2012).</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 xml:space="preserve">Learning by </w:t>
      </w:r>
      <w:proofErr w:type="gramStart"/>
      <w:r w:rsidRPr="00AA18BF">
        <w:rPr>
          <w:rFonts w:asciiTheme="majorHAnsi" w:hAnsiTheme="majorHAnsi" w:cstheme="majorHAnsi"/>
          <w:i/>
          <w:iCs/>
          <w:color w:val="000000"/>
          <w:sz w:val="20"/>
          <w:szCs w:val="20"/>
        </w:rPr>
        <w:t>Doing .</w:t>
      </w:r>
      <w:proofErr w:type="gramEnd"/>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https://link.springer.com/referenceworkentry/10.1007%2F978-1-4419-1428-6_544. Last accessed 24th Aug 2021.</w:t>
      </w:r>
    </w:p>
    <w:p w14:paraId="3F96620A" w14:textId="073BE072" w:rsidR="00F14FE4" w:rsidRPr="00AA18BF" w:rsidRDefault="00F14FE4">
      <w:pPr>
        <w:rPr>
          <w:rFonts w:asciiTheme="majorHAnsi" w:hAnsiTheme="majorHAnsi" w:cstheme="majorHAnsi"/>
        </w:rPr>
      </w:pPr>
    </w:p>
    <w:p w14:paraId="1F1E1B7B" w14:textId="6110FBA6" w:rsidR="00F14FE4" w:rsidRPr="00AA18BF" w:rsidRDefault="00F14FE4">
      <w:pPr>
        <w:rPr>
          <w:rFonts w:asciiTheme="majorHAnsi" w:hAnsiTheme="majorHAnsi" w:cstheme="majorHAnsi"/>
        </w:rPr>
      </w:pPr>
    </w:p>
    <w:p w14:paraId="6392F175" w14:textId="174613C3" w:rsidR="00F14FE4" w:rsidRPr="00AA18BF" w:rsidRDefault="00F14FE4">
      <w:pPr>
        <w:rPr>
          <w:rFonts w:asciiTheme="majorHAnsi" w:hAnsiTheme="majorHAnsi" w:cstheme="majorHAnsi"/>
        </w:rPr>
      </w:pPr>
    </w:p>
    <w:p w14:paraId="6DD6632D" w14:textId="77777777" w:rsidR="00C51778" w:rsidRPr="00AA18BF" w:rsidRDefault="00C51778" w:rsidP="00C51778">
      <w:pPr>
        <w:rPr>
          <w:rFonts w:asciiTheme="majorHAnsi" w:hAnsiTheme="majorHAnsi" w:cstheme="majorHAnsi"/>
        </w:rPr>
      </w:pPr>
      <w:r w:rsidRPr="00AA18BF">
        <w:rPr>
          <w:rFonts w:asciiTheme="majorHAnsi" w:hAnsiTheme="majorHAnsi" w:cstheme="majorHAnsi"/>
          <w:color w:val="000000"/>
          <w:sz w:val="20"/>
          <w:szCs w:val="20"/>
        </w:rPr>
        <w:t>Home Office. (2015).</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 xml:space="preserve">Strategic Policing </w:t>
      </w:r>
      <w:proofErr w:type="gramStart"/>
      <w:r w:rsidRPr="00AA18BF">
        <w:rPr>
          <w:rFonts w:asciiTheme="majorHAnsi" w:hAnsiTheme="majorHAnsi" w:cstheme="majorHAnsi"/>
          <w:i/>
          <w:iCs/>
          <w:color w:val="000000"/>
          <w:sz w:val="20"/>
          <w:szCs w:val="20"/>
        </w:rPr>
        <w:t>Requirement .</w:t>
      </w:r>
      <w:proofErr w:type="gramEnd"/>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https://assets.publishing.service.gov.uk/government/uploads/system/uploads/attachment_data/file/417116/The_Strategic_Policing_Requirement.pdf. Last accessed 15th Aug 2021.</w:t>
      </w:r>
    </w:p>
    <w:p w14:paraId="7670D5C9" w14:textId="61C677D4" w:rsidR="00F14FE4" w:rsidRPr="00AA18BF" w:rsidRDefault="00F14FE4">
      <w:pPr>
        <w:rPr>
          <w:rFonts w:asciiTheme="majorHAnsi" w:hAnsiTheme="majorHAnsi" w:cstheme="majorHAnsi"/>
        </w:rPr>
      </w:pPr>
    </w:p>
    <w:p w14:paraId="15EFEAF1" w14:textId="3014DABF" w:rsidR="00F14FE4" w:rsidRPr="00AA18BF" w:rsidRDefault="00F14FE4">
      <w:pPr>
        <w:rPr>
          <w:rFonts w:asciiTheme="majorHAnsi" w:hAnsiTheme="majorHAnsi" w:cstheme="majorHAnsi"/>
        </w:rPr>
      </w:pPr>
    </w:p>
    <w:p w14:paraId="4118FE18" w14:textId="77777777" w:rsidR="009A0377" w:rsidRPr="00AA18BF" w:rsidRDefault="009A0377" w:rsidP="009A0377">
      <w:pPr>
        <w:rPr>
          <w:rFonts w:asciiTheme="majorHAnsi" w:hAnsiTheme="majorHAnsi" w:cstheme="majorHAnsi"/>
        </w:rPr>
      </w:pPr>
      <w:r w:rsidRPr="00AA18BF">
        <w:rPr>
          <w:rFonts w:asciiTheme="majorHAnsi" w:hAnsiTheme="majorHAnsi" w:cstheme="majorHAnsi"/>
          <w:color w:val="000000"/>
          <w:sz w:val="20"/>
          <w:szCs w:val="20"/>
        </w:rPr>
        <w:t>College of Policing. (2015).</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 xml:space="preserve">Leadership </w:t>
      </w:r>
      <w:proofErr w:type="gramStart"/>
      <w:r w:rsidRPr="00AA18BF">
        <w:rPr>
          <w:rFonts w:asciiTheme="majorHAnsi" w:hAnsiTheme="majorHAnsi" w:cstheme="majorHAnsi"/>
          <w:i/>
          <w:iCs/>
          <w:color w:val="000000"/>
          <w:sz w:val="20"/>
          <w:szCs w:val="20"/>
        </w:rPr>
        <w:t>Review .</w:t>
      </w:r>
      <w:proofErr w:type="gramEnd"/>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https://assets.college.police.uk/s3fs-public/2021-03/cop-leadership-review-2015.pdf. Last accessed 24th Aug 2021.</w:t>
      </w:r>
    </w:p>
    <w:p w14:paraId="2B1897E5" w14:textId="6988031B" w:rsidR="00F14FE4" w:rsidRPr="00AA18BF" w:rsidRDefault="00F14FE4">
      <w:pPr>
        <w:rPr>
          <w:rFonts w:asciiTheme="majorHAnsi" w:hAnsiTheme="majorHAnsi" w:cstheme="majorHAnsi"/>
        </w:rPr>
      </w:pPr>
    </w:p>
    <w:p w14:paraId="5409238A" w14:textId="77777777" w:rsidR="009A0377" w:rsidRPr="00AA18BF" w:rsidRDefault="009A0377" w:rsidP="009A0377">
      <w:pPr>
        <w:rPr>
          <w:rFonts w:asciiTheme="majorHAnsi" w:hAnsiTheme="majorHAnsi" w:cstheme="majorHAnsi"/>
        </w:rPr>
      </w:pPr>
      <w:r w:rsidRPr="00AA18BF">
        <w:rPr>
          <w:rFonts w:asciiTheme="majorHAnsi" w:hAnsiTheme="majorHAnsi" w:cstheme="majorHAnsi"/>
          <w:color w:val="000000"/>
          <w:sz w:val="20"/>
          <w:szCs w:val="20"/>
        </w:rPr>
        <w:t>HMICFRS. (2017).</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PEEL: Police Leadership 2017.</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https://www.justiceinspectorates.gov.uk/hmicfrs/wp-content/uploads/peel-police-leadership-2017.pdf. Last accessed 24th Aug 2021.</w:t>
      </w:r>
    </w:p>
    <w:p w14:paraId="775724E9" w14:textId="77777777" w:rsidR="00E77552" w:rsidRPr="00AA18BF" w:rsidRDefault="00E77552" w:rsidP="00E77552">
      <w:pPr>
        <w:rPr>
          <w:rFonts w:asciiTheme="majorHAnsi" w:hAnsiTheme="majorHAnsi" w:cstheme="majorHAnsi"/>
        </w:rPr>
      </w:pPr>
    </w:p>
    <w:p w14:paraId="79348BE9" w14:textId="77777777" w:rsidR="00E77552" w:rsidRPr="00AA18BF" w:rsidRDefault="00E77552" w:rsidP="00E77552">
      <w:pPr>
        <w:rPr>
          <w:rFonts w:asciiTheme="majorHAnsi" w:hAnsiTheme="majorHAnsi" w:cstheme="majorHAnsi"/>
        </w:rPr>
      </w:pPr>
    </w:p>
    <w:p w14:paraId="3F3D7D84" w14:textId="77777777" w:rsidR="00E77552" w:rsidRPr="00AA18BF" w:rsidRDefault="00E77552" w:rsidP="00E77552">
      <w:pPr>
        <w:rPr>
          <w:rFonts w:asciiTheme="majorHAnsi" w:hAnsiTheme="majorHAnsi" w:cstheme="majorHAnsi"/>
        </w:rPr>
      </w:pPr>
    </w:p>
    <w:p w14:paraId="1EE04F62" w14:textId="465C946A" w:rsidR="00E77552" w:rsidRPr="00AA18BF" w:rsidRDefault="00E77552" w:rsidP="00E77552">
      <w:pPr>
        <w:rPr>
          <w:rFonts w:asciiTheme="majorHAnsi" w:hAnsiTheme="majorHAnsi" w:cstheme="majorHAnsi"/>
        </w:rPr>
      </w:pPr>
    </w:p>
    <w:p w14:paraId="33252191" w14:textId="77777777" w:rsidR="009A0377" w:rsidRPr="00AA18BF" w:rsidRDefault="009A0377" w:rsidP="009A0377">
      <w:pPr>
        <w:rPr>
          <w:rFonts w:asciiTheme="majorHAnsi" w:hAnsiTheme="majorHAnsi" w:cstheme="majorHAnsi"/>
        </w:rPr>
      </w:pPr>
      <w:r w:rsidRPr="00AA18BF">
        <w:rPr>
          <w:rFonts w:asciiTheme="majorHAnsi" w:hAnsiTheme="majorHAnsi" w:cstheme="majorHAnsi"/>
          <w:color w:val="000000"/>
          <w:sz w:val="20"/>
          <w:szCs w:val="20"/>
        </w:rPr>
        <w:t>Fraser, S. (2014).</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 xml:space="preserve">What makes a good </w:t>
      </w:r>
      <w:proofErr w:type="gramStart"/>
      <w:r w:rsidRPr="00AA18BF">
        <w:rPr>
          <w:rFonts w:asciiTheme="majorHAnsi" w:hAnsiTheme="majorHAnsi" w:cstheme="majorHAnsi"/>
          <w:i/>
          <w:iCs/>
          <w:color w:val="000000"/>
          <w:sz w:val="20"/>
          <w:szCs w:val="20"/>
        </w:rPr>
        <w:t>leader?.</w:t>
      </w:r>
      <w:proofErr w:type="gramEnd"/>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https://www.gov.uk/government/speeches/what-makes-a-good-leader. Last accessed 2nd Sept 2021.</w:t>
      </w:r>
    </w:p>
    <w:p w14:paraId="68B687D6" w14:textId="3D861B12" w:rsidR="009A0377" w:rsidRPr="00AA18BF" w:rsidRDefault="009A0377" w:rsidP="00E77552">
      <w:pPr>
        <w:rPr>
          <w:rFonts w:asciiTheme="majorHAnsi" w:hAnsiTheme="majorHAnsi" w:cstheme="majorHAnsi"/>
        </w:rPr>
      </w:pPr>
    </w:p>
    <w:p w14:paraId="5CC964D1" w14:textId="77777777" w:rsidR="009A0377" w:rsidRPr="00AA18BF" w:rsidRDefault="009A0377" w:rsidP="00E77552">
      <w:pPr>
        <w:rPr>
          <w:rFonts w:asciiTheme="majorHAnsi" w:hAnsiTheme="majorHAnsi" w:cstheme="majorHAnsi"/>
        </w:rPr>
      </w:pPr>
    </w:p>
    <w:p w14:paraId="2F70CD6B" w14:textId="3B04B0CE" w:rsidR="00AA18BF" w:rsidRPr="00AA18BF" w:rsidRDefault="00AA18BF" w:rsidP="00AA18BF">
      <w:pPr>
        <w:rPr>
          <w:rFonts w:asciiTheme="majorHAnsi" w:hAnsiTheme="majorHAnsi" w:cstheme="majorHAnsi"/>
        </w:rPr>
      </w:pPr>
      <w:proofErr w:type="spellStart"/>
      <w:r w:rsidRPr="00AA18BF">
        <w:rPr>
          <w:rFonts w:asciiTheme="majorHAnsi" w:hAnsiTheme="majorHAnsi" w:cstheme="majorHAnsi"/>
          <w:color w:val="000000"/>
          <w:sz w:val="20"/>
          <w:szCs w:val="20"/>
        </w:rPr>
        <w:t>Willink</w:t>
      </w:r>
      <w:proofErr w:type="spellEnd"/>
      <w:r w:rsidRPr="00AA18BF">
        <w:rPr>
          <w:rFonts w:asciiTheme="majorHAnsi" w:hAnsiTheme="majorHAnsi" w:cstheme="majorHAnsi"/>
          <w:color w:val="000000"/>
          <w:sz w:val="20"/>
          <w:szCs w:val="20"/>
        </w:rPr>
        <w:t>, J. (2015). No Bad Teams, Just Bad Leaders.</w:t>
      </w:r>
      <w:r w:rsidRPr="00AA18BF">
        <w:rPr>
          <w:rFonts w:asciiTheme="majorHAnsi" w:hAnsiTheme="majorHAnsi" w:cstheme="majorHAnsi"/>
          <w:color w:val="000000"/>
          <w:sz w:val="20"/>
          <w:szCs w:val="20"/>
        </w:rPr>
        <w:t xml:space="preserve"> </w:t>
      </w:r>
      <w:r w:rsidRPr="00AA18BF">
        <w:rPr>
          <w:rFonts w:asciiTheme="majorHAnsi" w:hAnsiTheme="majorHAnsi" w:cstheme="majorHAnsi"/>
          <w:i/>
          <w:iCs/>
          <w:color w:val="000000"/>
          <w:sz w:val="20"/>
          <w:szCs w:val="20"/>
        </w:rPr>
        <w:t>Extreme Ownership</w:t>
      </w:r>
      <w:r w:rsidRPr="00AA18BF">
        <w:rPr>
          <w:rFonts w:asciiTheme="majorHAnsi" w:hAnsiTheme="majorHAnsi" w:cstheme="majorHAnsi"/>
          <w:color w:val="000000"/>
          <w:sz w:val="20"/>
          <w:szCs w:val="20"/>
        </w:rPr>
        <w:t>. New York, USA: St Martin's Press</w:t>
      </w:r>
    </w:p>
    <w:p w14:paraId="51FCE2B5" w14:textId="77777777" w:rsidR="00E77552" w:rsidRPr="00AA18BF" w:rsidRDefault="00E77552" w:rsidP="00E77552">
      <w:pPr>
        <w:rPr>
          <w:rFonts w:asciiTheme="majorHAnsi" w:hAnsiTheme="majorHAnsi" w:cstheme="majorHAnsi"/>
        </w:rPr>
      </w:pPr>
    </w:p>
    <w:p w14:paraId="62B1A712" w14:textId="7E0C4B98" w:rsidR="00AA18BF" w:rsidRPr="00AA18BF" w:rsidRDefault="00AA18BF" w:rsidP="00AA18BF">
      <w:pPr>
        <w:rPr>
          <w:rFonts w:asciiTheme="majorHAnsi" w:hAnsiTheme="majorHAnsi" w:cstheme="majorHAnsi"/>
        </w:rPr>
      </w:pPr>
      <w:r w:rsidRPr="00AA18BF">
        <w:rPr>
          <w:rFonts w:asciiTheme="majorHAnsi" w:hAnsiTheme="majorHAnsi" w:cstheme="majorHAnsi"/>
          <w:color w:val="000000"/>
          <w:sz w:val="20"/>
          <w:szCs w:val="20"/>
        </w:rPr>
        <w:t>Adair, J.</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John Adair's Team Theory.</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https://www.teambuilding.co.uk/theory/john-adair-team-theory.html. Last accessed 2nd Sept 2021.</w:t>
      </w:r>
    </w:p>
    <w:p w14:paraId="6D921D2E" w14:textId="14BFFD78" w:rsidR="00E77552" w:rsidRPr="00AA18BF" w:rsidRDefault="00E77552" w:rsidP="00E77552">
      <w:pPr>
        <w:rPr>
          <w:rFonts w:asciiTheme="majorHAnsi" w:hAnsiTheme="majorHAnsi" w:cstheme="majorHAnsi"/>
        </w:rPr>
      </w:pPr>
    </w:p>
    <w:p w14:paraId="246BAA0E" w14:textId="77777777" w:rsidR="00AA18BF" w:rsidRPr="00AA18BF" w:rsidRDefault="00AA18BF" w:rsidP="00E77552">
      <w:pPr>
        <w:rPr>
          <w:rFonts w:asciiTheme="majorHAnsi" w:hAnsiTheme="majorHAnsi" w:cstheme="majorHAnsi"/>
        </w:rPr>
      </w:pPr>
    </w:p>
    <w:p w14:paraId="19766F57" w14:textId="1CB1537B" w:rsidR="00E77552" w:rsidRPr="00AA18BF" w:rsidRDefault="00AA18BF" w:rsidP="00E77552">
      <w:pPr>
        <w:rPr>
          <w:rFonts w:asciiTheme="majorHAnsi" w:hAnsiTheme="majorHAnsi" w:cstheme="majorHAnsi"/>
        </w:rPr>
      </w:pPr>
      <w:r w:rsidRPr="00AA18BF">
        <w:rPr>
          <w:rFonts w:asciiTheme="majorHAnsi" w:hAnsiTheme="majorHAnsi" w:cstheme="majorHAnsi"/>
        </w:rPr>
        <w:t xml:space="preserve">Tuckman, B. W. (1965) Tuckman’s model of Team Formation – Developmental sequence in small groups. </w:t>
      </w:r>
    </w:p>
    <w:p w14:paraId="05CC3745" w14:textId="77777777" w:rsidR="00E77552" w:rsidRPr="00AA18BF" w:rsidRDefault="00E77552" w:rsidP="00E77552">
      <w:pPr>
        <w:rPr>
          <w:rFonts w:asciiTheme="majorHAnsi" w:hAnsiTheme="majorHAnsi" w:cstheme="majorHAnsi"/>
        </w:rPr>
      </w:pPr>
    </w:p>
    <w:p w14:paraId="57182016" w14:textId="77777777" w:rsidR="00AA18BF" w:rsidRPr="00AA18BF" w:rsidRDefault="00AA18BF" w:rsidP="00AA18BF">
      <w:pPr>
        <w:rPr>
          <w:rFonts w:asciiTheme="majorHAnsi" w:hAnsiTheme="majorHAnsi" w:cstheme="majorHAnsi"/>
        </w:rPr>
      </w:pPr>
      <w:proofErr w:type="spellStart"/>
      <w:r w:rsidRPr="00AA18BF">
        <w:rPr>
          <w:rFonts w:asciiTheme="majorHAnsi" w:hAnsiTheme="majorHAnsi" w:cstheme="majorHAnsi"/>
          <w:color w:val="000000"/>
          <w:sz w:val="20"/>
          <w:szCs w:val="20"/>
        </w:rPr>
        <w:t>Gans</w:t>
      </w:r>
      <w:proofErr w:type="spellEnd"/>
      <w:r w:rsidRPr="00AA18BF">
        <w:rPr>
          <w:rFonts w:asciiTheme="majorHAnsi" w:hAnsiTheme="majorHAnsi" w:cstheme="majorHAnsi"/>
          <w:color w:val="000000"/>
          <w:sz w:val="20"/>
          <w:szCs w:val="20"/>
        </w:rPr>
        <w:t>, S. (2021).</w:t>
      </w:r>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i/>
          <w:iCs/>
          <w:color w:val="000000"/>
          <w:sz w:val="20"/>
          <w:szCs w:val="20"/>
        </w:rPr>
        <w:t xml:space="preserve">What Is Laissez-Faire </w:t>
      </w:r>
      <w:proofErr w:type="gramStart"/>
      <w:r w:rsidRPr="00AA18BF">
        <w:rPr>
          <w:rFonts w:asciiTheme="majorHAnsi" w:hAnsiTheme="majorHAnsi" w:cstheme="majorHAnsi"/>
          <w:i/>
          <w:iCs/>
          <w:color w:val="000000"/>
          <w:sz w:val="20"/>
          <w:szCs w:val="20"/>
        </w:rPr>
        <w:t>Leadership?.</w:t>
      </w:r>
      <w:proofErr w:type="gramEnd"/>
      <w:r w:rsidRPr="00AA18BF">
        <w:rPr>
          <w:rStyle w:val="apple-converted-space"/>
          <w:rFonts w:asciiTheme="majorHAnsi" w:hAnsiTheme="majorHAnsi" w:cstheme="majorHAnsi"/>
          <w:color w:val="000000"/>
          <w:sz w:val="20"/>
          <w:szCs w:val="20"/>
        </w:rPr>
        <w:t> </w:t>
      </w:r>
      <w:r w:rsidRPr="00AA18BF">
        <w:rPr>
          <w:rFonts w:asciiTheme="majorHAnsi" w:hAnsiTheme="majorHAnsi" w:cstheme="majorHAnsi"/>
          <w:color w:val="000000"/>
          <w:sz w:val="20"/>
          <w:szCs w:val="20"/>
        </w:rPr>
        <w:t>Available: https://www.verywellmind.com/what-is-laissez-faire-leadership-2795316. Last accessed 19th Sept 2021.</w:t>
      </w:r>
    </w:p>
    <w:p w14:paraId="028361DA" w14:textId="054DA3EB" w:rsidR="00F14FE4" w:rsidRPr="00AA18BF" w:rsidRDefault="00F14FE4">
      <w:pPr>
        <w:rPr>
          <w:rFonts w:asciiTheme="majorHAnsi" w:hAnsiTheme="majorHAnsi" w:cstheme="majorHAnsi"/>
        </w:rPr>
      </w:pPr>
    </w:p>
    <w:p w14:paraId="0E9618F0" w14:textId="2F4759E3" w:rsidR="00F14FE4" w:rsidRDefault="00F14FE4"/>
    <w:p w14:paraId="5F503896" w14:textId="2397AFE4" w:rsidR="00F14FE4" w:rsidRDefault="00F14FE4"/>
    <w:p w14:paraId="0D439473" w14:textId="74A2B25A" w:rsidR="00F14FE4" w:rsidRDefault="00F14FE4"/>
    <w:p w14:paraId="20A117D7" w14:textId="5F1C515F" w:rsidR="00F14FE4" w:rsidRDefault="00F14FE4"/>
    <w:p w14:paraId="362A5B79" w14:textId="12041331" w:rsidR="00F14FE4" w:rsidRDefault="00F14FE4"/>
    <w:p w14:paraId="0D27BF65" w14:textId="48E63246" w:rsidR="00F14FE4" w:rsidRDefault="00F14FE4"/>
    <w:p w14:paraId="42238431" w14:textId="77777777" w:rsidR="00F14FE4" w:rsidRDefault="00F14FE4"/>
    <w:sectPr w:rsidR="00F14F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FE4"/>
    <w:rsid w:val="007A4523"/>
    <w:rsid w:val="009A0377"/>
    <w:rsid w:val="00AA18BF"/>
    <w:rsid w:val="00C51778"/>
    <w:rsid w:val="00E15BE1"/>
    <w:rsid w:val="00E77552"/>
    <w:rsid w:val="00F14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CCBE3"/>
  <w15:chartTrackingRefBased/>
  <w15:docId w15:val="{FFCB0E20-57D9-5646-ABF7-8A70BD08D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77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7552"/>
    <w:rPr>
      <w:color w:val="0563C1" w:themeColor="hyperlink"/>
      <w:u w:val="single"/>
    </w:rPr>
  </w:style>
  <w:style w:type="character" w:customStyle="1" w:styleId="apple-converted-space">
    <w:name w:val="apple-converted-space"/>
    <w:basedOn w:val="DefaultParagraphFont"/>
    <w:rsid w:val="00C51778"/>
  </w:style>
  <w:style w:type="character" w:styleId="UnresolvedMention">
    <w:name w:val="Unresolved Mention"/>
    <w:basedOn w:val="DefaultParagraphFont"/>
    <w:uiPriority w:val="99"/>
    <w:semiHidden/>
    <w:unhideWhenUsed/>
    <w:rsid w:val="007A4523"/>
    <w:rPr>
      <w:color w:val="605E5C"/>
      <w:shd w:val="clear" w:color="auto" w:fill="E1DFDD"/>
    </w:rPr>
  </w:style>
  <w:style w:type="character" w:styleId="FollowedHyperlink">
    <w:name w:val="FollowedHyperlink"/>
    <w:basedOn w:val="DefaultParagraphFont"/>
    <w:uiPriority w:val="99"/>
    <w:semiHidden/>
    <w:unhideWhenUsed/>
    <w:rsid w:val="007A45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32619">
      <w:bodyDiv w:val="1"/>
      <w:marLeft w:val="0"/>
      <w:marRight w:val="0"/>
      <w:marTop w:val="0"/>
      <w:marBottom w:val="0"/>
      <w:divBdr>
        <w:top w:val="none" w:sz="0" w:space="0" w:color="auto"/>
        <w:left w:val="none" w:sz="0" w:space="0" w:color="auto"/>
        <w:bottom w:val="none" w:sz="0" w:space="0" w:color="auto"/>
        <w:right w:val="none" w:sz="0" w:space="0" w:color="auto"/>
      </w:divBdr>
    </w:div>
    <w:div w:id="169757785">
      <w:bodyDiv w:val="1"/>
      <w:marLeft w:val="0"/>
      <w:marRight w:val="0"/>
      <w:marTop w:val="0"/>
      <w:marBottom w:val="0"/>
      <w:divBdr>
        <w:top w:val="none" w:sz="0" w:space="0" w:color="auto"/>
        <w:left w:val="none" w:sz="0" w:space="0" w:color="auto"/>
        <w:bottom w:val="none" w:sz="0" w:space="0" w:color="auto"/>
        <w:right w:val="none" w:sz="0" w:space="0" w:color="auto"/>
      </w:divBdr>
    </w:div>
    <w:div w:id="373313841">
      <w:bodyDiv w:val="1"/>
      <w:marLeft w:val="0"/>
      <w:marRight w:val="0"/>
      <w:marTop w:val="0"/>
      <w:marBottom w:val="0"/>
      <w:divBdr>
        <w:top w:val="none" w:sz="0" w:space="0" w:color="auto"/>
        <w:left w:val="none" w:sz="0" w:space="0" w:color="auto"/>
        <w:bottom w:val="none" w:sz="0" w:space="0" w:color="auto"/>
        <w:right w:val="none" w:sz="0" w:space="0" w:color="auto"/>
      </w:divBdr>
    </w:div>
    <w:div w:id="391470238">
      <w:bodyDiv w:val="1"/>
      <w:marLeft w:val="0"/>
      <w:marRight w:val="0"/>
      <w:marTop w:val="0"/>
      <w:marBottom w:val="0"/>
      <w:divBdr>
        <w:top w:val="none" w:sz="0" w:space="0" w:color="auto"/>
        <w:left w:val="none" w:sz="0" w:space="0" w:color="auto"/>
        <w:bottom w:val="none" w:sz="0" w:space="0" w:color="auto"/>
        <w:right w:val="none" w:sz="0" w:space="0" w:color="auto"/>
      </w:divBdr>
    </w:div>
    <w:div w:id="464205166">
      <w:bodyDiv w:val="1"/>
      <w:marLeft w:val="0"/>
      <w:marRight w:val="0"/>
      <w:marTop w:val="0"/>
      <w:marBottom w:val="0"/>
      <w:divBdr>
        <w:top w:val="none" w:sz="0" w:space="0" w:color="auto"/>
        <w:left w:val="none" w:sz="0" w:space="0" w:color="auto"/>
        <w:bottom w:val="none" w:sz="0" w:space="0" w:color="auto"/>
        <w:right w:val="none" w:sz="0" w:space="0" w:color="auto"/>
      </w:divBdr>
    </w:div>
    <w:div w:id="538130138">
      <w:bodyDiv w:val="1"/>
      <w:marLeft w:val="0"/>
      <w:marRight w:val="0"/>
      <w:marTop w:val="0"/>
      <w:marBottom w:val="0"/>
      <w:divBdr>
        <w:top w:val="none" w:sz="0" w:space="0" w:color="auto"/>
        <w:left w:val="none" w:sz="0" w:space="0" w:color="auto"/>
        <w:bottom w:val="none" w:sz="0" w:space="0" w:color="auto"/>
        <w:right w:val="none" w:sz="0" w:space="0" w:color="auto"/>
      </w:divBdr>
    </w:div>
    <w:div w:id="560213657">
      <w:bodyDiv w:val="1"/>
      <w:marLeft w:val="0"/>
      <w:marRight w:val="0"/>
      <w:marTop w:val="0"/>
      <w:marBottom w:val="0"/>
      <w:divBdr>
        <w:top w:val="none" w:sz="0" w:space="0" w:color="auto"/>
        <w:left w:val="none" w:sz="0" w:space="0" w:color="auto"/>
        <w:bottom w:val="none" w:sz="0" w:space="0" w:color="auto"/>
        <w:right w:val="none" w:sz="0" w:space="0" w:color="auto"/>
      </w:divBdr>
    </w:div>
    <w:div w:id="786004861">
      <w:bodyDiv w:val="1"/>
      <w:marLeft w:val="0"/>
      <w:marRight w:val="0"/>
      <w:marTop w:val="0"/>
      <w:marBottom w:val="0"/>
      <w:divBdr>
        <w:top w:val="none" w:sz="0" w:space="0" w:color="auto"/>
        <w:left w:val="none" w:sz="0" w:space="0" w:color="auto"/>
        <w:bottom w:val="none" w:sz="0" w:space="0" w:color="auto"/>
        <w:right w:val="none" w:sz="0" w:space="0" w:color="auto"/>
      </w:divBdr>
    </w:div>
    <w:div w:id="877935143">
      <w:bodyDiv w:val="1"/>
      <w:marLeft w:val="0"/>
      <w:marRight w:val="0"/>
      <w:marTop w:val="0"/>
      <w:marBottom w:val="0"/>
      <w:divBdr>
        <w:top w:val="none" w:sz="0" w:space="0" w:color="auto"/>
        <w:left w:val="none" w:sz="0" w:space="0" w:color="auto"/>
        <w:bottom w:val="none" w:sz="0" w:space="0" w:color="auto"/>
        <w:right w:val="none" w:sz="0" w:space="0" w:color="auto"/>
      </w:divBdr>
    </w:div>
    <w:div w:id="951590842">
      <w:bodyDiv w:val="1"/>
      <w:marLeft w:val="0"/>
      <w:marRight w:val="0"/>
      <w:marTop w:val="0"/>
      <w:marBottom w:val="0"/>
      <w:divBdr>
        <w:top w:val="none" w:sz="0" w:space="0" w:color="auto"/>
        <w:left w:val="none" w:sz="0" w:space="0" w:color="auto"/>
        <w:bottom w:val="none" w:sz="0" w:space="0" w:color="auto"/>
        <w:right w:val="none" w:sz="0" w:space="0" w:color="auto"/>
      </w:divBdr>
    </w:div>
    <w:div w:id="968315932">
      <w:bodyDiv w:val="1"/>
      <w:marLeft w:val="0"/>
      <w:marRight w:val="0"/>
      <w:marTop w:val="0"/>
      <w:marBottom w:val="0"/>
      <w:divBdr>
        <w:top w:val="none" w:sz="0" w:space="0" w:color="auto"/>
        <w:left w:val="none" w:sz="0" w:space="0" w:color="auto"/>
        <w:bottom w:val="none" w:sz="0" w:space="0" w:color="auto"/>
        <w:right w:val="none" w:sz="0" w:space="0" w:color="auto"/>
      </w:divBdr>
    </w:div>
    <w:div w:id="998994494">
      <w:bodyDiv w:val="1"/>
      <w:marLeft w:val="0"/>
      <w:marRight w:val="0"/>
      <w:marTop w:val="0"/>
      <w:marBottom w:val="0"/>
      <w:divBdr>
        <w:top w:val="none" w:sz="0" w:space="0" w:color="auto"/>
        <w:left w:val="none" w:sz="0" w:space="0" w:color="auto"/>
        <w:bottom w:val="none" w:sz="0" w:space="0" w:color="auto"/>
        <w:right w:val="none" w:sz="0" w:space="0" w:color="auto"/>
      </w:divBdr>
    </w:div>
    <w:div w:id="1146825241">
      <w:bodyDiv w:val="1"/>
      <w:marLeft w:val="0"/>
      <w:marRight w:val="0"/>
      <w:marTop w:val="0"/>
      <w:marBottom w:val="0"/>
      <w:divBdr>
        <w:top w:val="none" w:sz="0" w:space="0" w:color="auto"/>
        <w:left w:val="none" w:sz="0" w:space="0" w:color="auto"/>
        <w:bottom w:val="none" w:sz="0" w:space="0" w:color="auto"/>
        <w:right w:val="none" w:sz="0" w:space="0" w:color="auto"/>
      </w:divBdr>
    </w:div>
    <w:div w:id="1195312416">
      <w:bodyDiv w:val="1"/>
      <w:marLeft w:val="0"/>
      <w:marRight w:val="0"/>
      <w:marTop w:val="0"/>
      <w:marBottom w:val="0"/>
      <w:divBdr>
        <w:top w:val="none" w:sz="0" w:space="0" w:color="auto"/>
        <w:left w:val="none" w:sz="0" w:space="0" w:color="auto"/>
        <w:bottom w:val="none" w:sz="0" w:space="0" w:color="auto"/>
        <w:right w:val="none" w:sz="0" w:space="0" w:color="auto"/>
      </w:divBdr>
    </w:div>
    <w:div w:id="1205948887">
      <w:bodyDiv w:val="1"/>
      <w:marLeft w:val="0"/>
      <w:marRight w:val="0"/>
      <w:marTop w:val="0"/>
      <w:marBottom w:val="0"/>
      <w:divBdr>
        <w:top w:val="none" w:sz="0" w:space="0" w:color="auto"/>
        <w:left w:val="none" w:sz="0" w:space="0" w:color="auto"/>
        <w:bottom w:val="none" w:sz="0" w:space="0" w:color="auto"/>
        <w:right w:val="none" w:sz="0" w:space="0" w:color="auto"/>
      </w:divBdr>
    </w:div>
    <w:div w:id="1271552589">
      <w:bodyDiv w:val="1"/>
      <w:marLeft w:val="0"/>
      <w:marRight w:val="0"/>
      <w:marTop w:val="0"/>
      <w:marBottom w:val="0"/>
      <w:divBdr>
        <w:top w:val="none" w:sz="0" w:space="0" w:color="auto"/>
        <w:left w:val="none" w:sz="0" w:space="0" w:color="auto"/>
        <w:bottom w:val="none" w:sz="0" w:space="0" w:color="auto"/>
        <w:right w:val="none" w:sz="0" w:space="0" w:color="auto"/>
      </w:divBdr>
    </w:div>
    <w:div w:id="1304853464">
      <w:bodyDiv w:val="1"/>
      <w:marLeft w:val="0"/>
      <w:marRight w:val="0"/>
      <w:marTop w:val="0"/>
      <w:marBottom w:val="0"/>
      <w:divBdr>
        <w:top w:val="none" w:sz="0" w:space="0" w:color="auto"/>
        <w:left w:val="none" w:sz="0" w:space="0" w:color="auto"/>
        <w:bottom w:val="none" w:sz="0" w:space="0" w:color="auto"/>
        <w:right w:val="none" w:sz="0" w:space="0" w:color="auto"/>
      </w:divBdr>
    </w:div>
    <w:div w:id="1382366511">
      <w:bodyDiv w:val="1"/>
      <w:marLeft w:val="0"/>
      <w:marRight w:val="0"/>
      <w:marTop w:val="0"/>
      <w:marBottom w:val="0"/>
      <w:divBdr>
        <w:top w:val="none" w:sz="0" w:space="0" w:color="auto"/>
        <w:left w:val="none" w:sz="0" w:space="0" w:color="auto"/>
        <w:bottom w:val="none" w:sz="0" w:space="0" w:color="auto"/>
        <w:right w:val="none" w:sz="0" w:space="0" w:color="auto"/>
      </w:divBdr>
    </w:div>
    <w:div w:id="1626547027">
      <w:bodyDiv w:val="1"/>
      <w:marLeft w:val="0"/>
      <w:marRight w:val="0"/>
      <w:marTop w:val="0"/>
      <w:marBottom w:val="0"/>
      <w:divBdr>
        <w:top w:val="none" w:sz="0" w:space="0" w:color="auto"/>
        <w:left w:val="none" w:sz="0" w:space="0" w:color="auto"/>
        <w:bottom w:val="none" w:sz="0" w:space="0" w:color="auto"/>
        <w:right w:val="none" w:sz="0" w:space="0" w:color="auto"/>
      </w:divBdr>
    </w:div>
    <w:div w:id="1635063909">
      <w:bodyDiv w:val="1"/>
      <w:marLeft w:val="0"/>
      <w:marRight w:val="0"/>
      <w:marTop w:val="0"/>
      <w:marBottom w:val="0"/>
      <w:divBdr>
        <w:top w:val="none" w:sz="0" w:space="0" w:color="auto"/>
        <w:left w:val="none" w:sz="0" w:space="0" w:color="auto"/>
        <w:bottom w:val="none" w:sz="0" w:space="0" w:color="auto"/>
        <w:right w:val="none" w:sz="0" w:space="0" w:color="auto"/>
      </w:divBdr>
    </w:div>
    <w:div w:id="1638104294">
      <w:bodyDiv w:val="1"/>
      <w:marLeft w:val="0"/>
      <w:marRight w:val="0"/>
      <w:marTop w:val="0"/>
      <w:marBottom w:val="0"/>
      <w:divBdr>
        <w:top w:val="none" w:sz="0" w:space="0" w:color="auto"/>
        <w:left w:val="none" w:sz="0" w:space="0" w:color="auto"/>
        <w:bottom w:val="none" w:sz="0" w:space="0" w:color="auto"/>
        <w:right w:val="none" w:sz="0" w:space="0" w:color="auto"/>
      </w:divBdr>
    </w:div>
    <w:div w:id="1672098295">
      <w:bodyDiv w:val="1"/>
      <w:marLeft w:val="0"/>
      <w:marRight w:val="0"/>
      <w:marTop w:val="0"/>
      <w:marBottom w:val="0"/>
      <w:divBdr>
        <w:top w:val="none" w:sz="0" w:space="0" w:color="auto"/>
        <w:left w:val="none" w:sz="0" w:space="0" w:color="auto"/>
        <w:bottom w:val="none" w:sz="0" w:space="0" w:color="auto"/>
        <w:right w:val="none" w:sz="0" w:space="0" w:color="auto"/>
      </w:divBdr>
    </w:div>
    <w:div w:id="1714965945">
      <w:bodyDiv w:val="1"/>
      <w:marLeft w:val="0"/>
      <w:marRight w:val="0"/>
      <w:marTop w:val="0"/>
      <w:marBottom w:val="0"/>
      <w:divBdr>
        <w:top w:val="none" w:sz="0" w:space="0" w:color="auto"/>
        <w:left w:val="none" w:sz="0" w:space="0" w:color="auto"/>
        <w:bottom w:val="none" w:sz="0" w:space="0" w:color="auto"/>
        <w:right w:val="none" w:sz="0" w:space="0" w:color="auto"/>
      </w:divBdr>
    </w:div>
    <w:div w:id="1875003185">
      <w:bodyDiv w:val="1"/>
      <w:marLeft w:val="0"/>
      <w:marRight w:val="0"/>
      <w:marTop w:val="0"/>
      <w:marBottom w:val="0"/>
      <w:divBdr>
        <w:top w:val="none" w:sz="0" w:space="0" w:color="auto"/>
        <w:left w:val="none" w:sz="0" w:space="0" w:color="auto"/>
        <w:bottom w:val="none" w:sz="0" w:space="0" w:color="auto"/>
        <w:right w:val="none" w:sz="0" w:space="0" w:color="auto"/>
      </w:divBdr>
    </w:div>
    <w:div w:id="1912691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22</Pages>
  <Words>9068</Words>
  <Characters>51694</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j</dc:creator>
  <cp:keywords/>
  <dc:description/>
  <cp:lastModifiedBy>c j</cp:lastModifiedBy>
  <cp:revision>2</cp:revision>
  <dcterms:created xsi:type="dcterms:W3CDTF">2021-09-27T14:39:00Z</dcterms:created>
  <dcterms:modified xsi:type="dcterms:W3CDTF">2021-09-27T14:39:00Z</dcterms:modified>
</cp:coreProperties>
</file>