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91214324"/>
        <w:docPartObj>
          <w:docPartGallery w:val="Cover Pages"/>
          <w:docPartUnique/>
        </w:docPartObj>
      </w:sdtPr>
      <w:sdtEndPr>
        <w:rPr>
          <w:rFonts w:asciiTheme="minorBidi" w:hAnsiTheme="minorBidi"/>
          <w:b/>
          <w:bCs/>
          <w:sz w:val="32"/>
          <w:szCs w:val="32"/>
        </w:rPr>
      </w:sdtEndPr>
      <w:sdtContent>
        <w:p w14:paraId="419E14C8" w14:textId="06B560E3" w:rsidR="00A62272" w:rsidRDefault="00A62272">
          <w:r>
            <w:rPr>
              <w:noProof/>
            </w:rPr>
            <mc:AlternateContent>
              <mc:Choice Requires="wpg">
                <w:drawing>
                  <wp:anchor distT="0" distB="0" distL="114300" distR="114300" simplePos="0" relativeHeight="251659264" behindDoc="1" locked="0" layoutInCell="1" allowOverlap="1" wp14:anchorId="68900197" wp14:editId="6D16A9EB">
                    <wp:simplePos x="0" y="0"/>
                    <wp:positionH relativeFrom="page">
                      <wp:align>center</wp:align>
                    </wp:positionH>
                    <wp:positionV relativeFrom="page">
                      <wp:align>center</wp:align>
                    </wp:positionV>
                    <wp:extent cx="6852920" cy="9142730"/>
                    <wp:effectExtent l="0" t="0" r="0" b="13589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6">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6">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231500" w14:textId="420ACFCC" w:rsidR="00A62272" w:rsidRDefault="00A62272">
                                  <w:pPr>
                                    <w:pStyle w:val="NoSpacing"/>
                                    <w:rPr>
                                      <w:color w:val="FFFFFF" w:themeColor="background1"/>
                                      <w:sz w:val="32"/>
                                      <w:szCs w:val="32"/>
                                    </w:rPr>
                                  </w:pPr>
                                </w:p>
                                <w:p w14:paraId="06E97FDD" w14:textId="5074F7FA" w:rsidR="00A62272" w:rsidRDefault="00A62272">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145A90" w14:textId="77777777" w:rsidR="00A62272" w:rsidRPr="00D27BA2" w:rsidRDefault="00A62272" w:rsidP="00A62272">
                                  <w:pPr>
                                    <w:jc w:val="center"/>
                                    <w:rPr>
                                      <w:rFonts w:cstheme="minorHAnsi"/>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BA2">
                                    <w:rPr>
                                      <w:rFonts w:cstheme="minorHAnsi"/>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standards, reputation management,</w:t>
                                  </w:r>
                                </w:p>
                                <w:p w14:paraId="14E32BC5" w14:textId="77777777" w:rsidR="00A62272" w:rsidRPr="00D27BA2" w:rsidRDefault="00A62272" w:rsidP="00A62272">
                                  <w:pPr>
                                    <w:jc w:val="center"/>
                                    <w:rPr>
                                      <w:rFonts w:cstheme="minorHAns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BA2">
                                    <w:rPr>
                                      <w:rFonts w:cstheme="minorHAnsi"/>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and retaining customer loyalty</w:t>
                                  </w:r>
                                </w:p>
                                <w:p w14:paraId="58AD715B" w14:textId="10275C80" w:rsidR="00A62272" w:rsidRPr="00A62272" w:rsidRDefault="00A62272">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lang w:val="en-GB"/>
                                    </w:rPr>
                                  </w:pPr>
                                </w:p>
                                <w:p w14:paraId="10E29763" w14:textId="72319C78" w:rsidR="00A62272" w:rsidRDefault="00A62272">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8900197"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" fillcolor="#375623 [1609]"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" fillcolor="#a8d08d [1945]" stroked="f" strokeweight="1pt">
                      <v:textbox inset="36pt,14.4pt,36pt,36pt">
                        <w:txbxContent>
                          <w:p w14:paraId="32231500" w14:textId="420ACFCC" w:rsidR="00A62272" w:rsidRDefault="00A62272">
                            <w:pPr>
                              <w:pStyle w:val="NoSpacing"/>
                              <w:rPr>
                                <w:color w:val="FFFFFF" w:themeColor="background1"/>
                                <w:sz w:val="32"/>
                                <w:szCs w:val="32"/>
                              </w:rPr>
                            </w:pPr>
                          </w:p>
                          <w:p w14:paraId="06E97FDD" w14:textId="5074F7FA" w:rsidR="00A62272" w:rsidRDefault="00A62272">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51145A90" w14:textId="77777777" w:rsidR="00A62272" w:rsidRPr="00D27BA2" w:rsidRDefault="00A62272" w:rsidP="00A62272">
                            <w:pPr>
                              <w:jc w:val="center"/>
                              <w:rPr>
                                <w:rFonts w:cstheme="minorHAnsi"/>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BA2">
                              <w:rPr>
                                <w:rFonts w:cstheme="minorHAnsi"/>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standards, reputation management,</w:t>
                            </w:r>
                          </w:p>
                          <w:p w14:paraId="14E32BC5" w14:textId="77777777" w:rsidR="00A62272" w:rsidRPr="00D27BA2" w:rsidRDefault="00A62272" w:rsidP="00A62272">
                            <w:pPr>
                              <w:jc w:val="center"/>
                              <w:rPr>
                                <w:rFonts w:cstheme="minorHAns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7BA2">
                              <w:rPr>
                                <w:rFonts w:cstheme="minorHAnsi"/>
                                <w:bCs/>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and retaining customer loyalty</w:t>
                            </w:r>
                          </w:p>
                          <w:p w14:paraId="58AD715B" w14:textId="10275C80" w:rsidR="00A62272" w:rsidRPr="00A62272" w:rsidRDefault="00A62272">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lang w:val="en-GB"/>
                              </w:rPr>
                            </w:pPr>
                          </w:p>
                          <w:p w14:paraId="10E29763" w14:textId="72319C78" w:rsidR="00A62272" w:rsidRDefault="00A62272">
                            <w:pPr>
                              <w:pStyle w:val="NoSpacing"/>
                              <w:spacing w:before="240"/>
                              <w:rPr>
                                <w:caps/>
                                <w:color w:val="44546A" w:themeColor="text2"/>
                                <w:sz w:val="36"/>
                                <w:szCs w:val="36"/>
                              </w:rPr>
                            </w:pPr>
                          </w:p>
                        </w:txbxContent>
                      </v:textbox>
                    </v:shape>
                    <w10:wrap anchorx="page" anchory="page"/>
                  </v:group>
                </w:pict>
              </mc:Fallback>
            </mc:AlternateContent>
          </w:r>
        </w:p>
        <w:p w14:paraId="7AB58C46" w14:textId="3997C869" w:rsidR="00A62272" w:rsidRPr="00D27BA2" w:rsidRDefault="00DC7DC7">
          <w:pPr>
            <w:rPr>
              <w:rFonts w:asciiTheme="minorBidi" w:hAnsiTheme="minorBidi"/>
              <w:b/>
              <w:bCs/>
              <w:sz w:val="32"/>
              <w:szCs w:val="32"/>
            </w:rPr>
          </w:pPr>
          <w:r>
            <w:rPr>
              <w:b/>
              <w:bCs/>
              <w:noProof/>
              <w:sz w:val="32"/>
              <w:szCs w:val="32"/>
            </w:rPr>
            <mc:AlternateContent>
              <mc:Choice Requires="wps">
                <w:drawing>
                  <wp:anchor distT="0" distB="0" distL="114300" distR="114300" simplePos="0" relativeHeight="251660288" behindDoc="0" locked="0" layoutInCell="1" allowOverlap="1" wp14:anchorId="0EF02B68" wp14:editId="35F3BC9A">
                    <wp:simplePos x="0" y="0"/>
                    <wp:positionH relativeFrom="column">
                      <wp:posOffset>-163269</wp:posOffset>
                    </wp:positionH>
                    <wp:positionV relativeFrom="paragraph">
                      <wp:posOffset>7334708</wp:posOffset>
                    </wp:positionV>
                    <wp:extent cx="3230880" cy="1503680"/>
                    <wp:effectExtent l="0" t="0" r="0" b="0"/>
                    <wp:wrapNone/>
                    <wp:docPr id="1" name="Text Box 1"/>
                    <wp:cNvGraphicFramePr/>
                    <a:graphic xmlns:a="http://schemas.openxmlformats.org/drawingml/2006/main">
                      <a:graphicData uri="http://schemas.microsoft.com/office/word/2010/wordprocessingShape">
                        <wps:wsp>
                          <wps:cNvSpPr txBox="1"/>
                          <wps:spPr>
                            <a:xfrm>
                              <a:off x="0" y="0"/>
                              <a:ext cx="3230880" cy="15036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2D64C34" w14:textId="77777777" w:rsidR="00DC7DC7" w:rsidRPr="00DC7DC7" w:rsidRDefault="00DC7DC7">
                                <w:pPr>
                                  <w:rPr>
                                    <w:b/>
                                    <w:bCs/>
                                    <w:sz w:val="32"/>
                                    <w:szCs w:val="32"/>
                                  </w:rPr>
                                </w:pPr>
                                <w:r w:rsidRPr="00DC7DC7">
                                  <w:rPr>
                                    <w:b/>
                                    <w:bCs/>
                                    <w:sz w:val="32"/>
                                    <w:szCs w:val="32"/>
                                  </w:rPr>
                                  <w:t>Hospitality and Guest Services</w:t>
                                </w:r>
                              </w:p>
                              <w:p w14:paraId="2B7741DF" w14:textId="5AD6E92B" w:rsidR="00F65E81" w:rsidRPr="00DC7DC7" w:rsidRDefault="00DC7DC7">
                                <w:pPr>
                                  <w:rPr>
                                    <w:b/>
                                    <w:bCs/>
                                    <w:sz w:val="32"/>
                                    <w:szCs w:val="32"/>
                                  </w:rPr>
                                </w:pPr>
                                <w:r w:rsidRPr="00DC7DC7">
                                  <w:rPr>
                                    <w:b/>
                                    <w:bCs/>
                                    <w:sz w:val="32"/>
                                    <w:szCs w:val="32"/>
                                  </w:rPr>
                                  <w:t>BMIH4003</w:t>
                                </w:r>
                              </w:p>
                              <w:p w14:paraId="18332F26" w14:textId="3A386906" w:rsidR="00E52CCC" w:rsidRPr="006136A3" w:rsidRDefault="00DC7DC7" w:rsidP="006136A3">
                                <w:pPr>
                                  <w:rPr>
                                    <w:b/>
                                    <w:bCs/>
                                    <w:sz w:val="32"/>
                                    <w:szCs w:val="32"/>
                                  </w:rPr>
                                </w:pPr>
                                <w:r w:rsidRPr="00DC7DC7">
                                  <w:rPr>
                                    <w:b/>
                                    <w:bCs/>
                                    <w:sz w:val="32"/>
                                    <w:szCs w:val="32"/>
                                  </w:rPr>
                                  <w:t>Student name:</w:t>
                                </w:r>
                                <w:r w:rsidR="006136A3">
                                  <w:rPr>
                                    <w:b/>
                                    <w:bCs/>
                                    <w:sz w:val="32"/>
                                    <w:szCs w:val="32"/>
                                  </w:rPr>
                                  <w:t xml:space="preserve"> Stefano di Guida</w:t>
                                </w:r>
                              </w:p>
                              <w:p w14:paraId="2E79437F" w14:textId="3E67A0DF" w:rsidR="00E52CCC" w:rsidRPr="00DC7DC7" w:rsidRDefault="00E52CCC">
                                <w:pPr>
                                  <w:rPr>
                                    <w:b/>
                                    <w:bCs/>
                                    <w:sz w:val="32"/>
                                    <w:szCs w:val="32"/>
                                  </w:rPr>
                                </w:pPr>
                                <w:r>
                                  <w:rPr>
                                    <w:b/>
                                    <w:bCs/>
                                    <w:sz w:val="32"/>
                                    <w:szCs w:val="32"/>
                                  </w:rPr>
                                  <w:t>S</w:t>
                                </w:r>
                                <w:r w:rsidR="00DD77F0">
                                  <w:rPr>
                                    <w:b/>
                                    <w:bCs/>
                                    <w:sz w:val="32"/>
                                    <w:szCs w:val="32"/>
                                  </w:rPr>
                                  <w:t>tudent’s ID :</w:t>
                                </w:r>
                                <w:r w:rsidR="006136A3">
                                  <w:rPr>
                                    <w:b/>
                                    <w:bCs/>
                                    <w:sz w:val="32"/>
                                    <w:szCs w:val="32"/>
                                  </w:rPr>
                                  <w:t>2207147</w:t>
                                </w:r>
                              </w:p>
                              <w:p w14:paraId="4DFD6454" w14:textId="2E2AB918" w:rsidR="00DC7DC7" w:rsidRPr="00DC7DC7" w:rsidRDefault="00DC7DC7">
                                <w:pPr>
                                  <w:rPr>
                                    <w:b/>
                                    <w:bCs/>
                                    <w:sz w:val="32"/>
                                    <w:szCs w:val="32"/>
                                  </w:rPr>
                                </w:pPr>
                                <w:r w:rsidRPr="00DC7DC7">
                                  <w:rPr>
                                    <w:b/>
                                    <w:bCs/>
                                    <w:sz w:val="32"/>
                                    <w:szCs w:val="32"/>
                                  </w:rPr>
                                  <w:t>Word count:</w:t>
                                </w:r>
                                <w:r w:rsidR="004F1E14">
                                  <w:rPr>
                                    <w:b/>
                                    <w:bCs/>
                                    <w:sz w:val="32"/>
                                    <w:szCs w:val="32"/>
                                  </w:rPr>
                                  <w:t xml:space="preserve"> 1625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F02B68" id="Text Box 1" o:spid="_x0000_s1030" type="#_x0000_t202" style="position:absolute;margin-left:-12.85pt;margin-top:577.55pt;width:254.4pt;height:118.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" filled="f" stroked="f">
                    <v:textbox>
                      <w:txbxContent>
                        <w:p w14:paraId="72D64C34" w14:textId="77777777" w:rsidR="00DC7DC7" w:rsidRPr="00DC7DC7" w:rsidRDefault="00DC7DC7">
                          <w:pPr>
                            <w:rPr>
                              <w:b/>
                              <w:bCs/>
                              <w:sz w:val="32"/>
                              <w:szCs w:val="32"/>
                            </w:rPr>
                          </w:pPr>
                          <w:r w:rsidRPr="00DC7DC7">
                            <w:rPr>
                              <w:b/>
                              <w:bCs/>
                              <w:sz w:val="32"/>
                              <w:szCs w:val="32"/>
                            </w:rPr>
                            <w:t>Hospitality and Guest Services</w:t>
                          </w:r>
                        </w:p>
                        <w:p w14:paraId="2B7741DF" w14:textId="5AD6E92B" w:rsidR="00F65E81" w:rsidRPr="00DC7DC7" w:rsidRDefault="00DC7DC7">
                          <w:pPr>
                            <w:rPr>
                              <w:b/>
                              <w:bCs/>
                              <w:sz w:val="32"/>
                              <w:szCs w:val="32"/>
                            </w:rPr>
                          </w:pPr>
                          <w:r w:rsidRPr="00DC7DC7">
                            <w:rPr>
                              <w:b/>
                              <w:bCs/>
                              <w:sz w:val="32"/>
                              <w:szCs w:val="32"/>
                            </w:rPr>
                            <w:t>BMIH4003</w:t>
                          </w:r>
                        </w:p>
                        <w:p w14:paraId="18332F26" w14:textId="3A386906" w:rsidR="00E52CCC" w:rsidRPr="006136A3" w:rsidRDefault="00DC7DC7" w:rsidP="006136A3">
                          <w:pPr>
                            <w:rPr>
                              <w:b/>
                              <w:bCs/>
                              <w:sz w:val="32"/>
                              <w:szCs w:val="32"/>
                            </w:rPr>
                          </w:pPr>
                          <w:r w:rsidRPr="00DC7DC7">
                            <w:rPr>
                              <w:b/>
                              <w:bCs/>
                              <w:sz w:val="32"/>
                              <w:szCs w:val="32"/>
                            </w:rPr>
                            <w:t>Student name:</w:t>
                          </w:r>
                          <w:r w:rsidR="006136A3">
                            <w:rPr>
                              <w:b/>
                              <w:bCs/>
                              <w:sz w:val="32"/>
                              <w:szCs w:val="32"/>
                            </w:rPr>
                            <w:t xml:space="preserve"> Stefano di Guida</w:t>
                          </w:r>
                        </w:p>
                        <w:p w14:paraId="2E79437F" w14:textId="3E67A0DF" w:rsidR="00E52CCC" w:rsidRPr="00DC7DC7" w:rsidRDefault="00E52CCC">
                          <w:pPr>
                            <w:rPr>
                              <w:b/>
                              <w:bCs/>
                              <w:sz w:val="32"/>
                              <w:szCs w:val="32"/>
                            </w:rPr>
                          </w:pPr>
                          <w:r>
                            <w:rPr>
                              <w:b/>
                              <w:bCs/>
                              <w:sz w:val="32"/>
                              <w:szCs w:val="32"/>
                            </w:rPr>
                            <w:t>S</w:t>
                          </w:r>
                          <w:r w:rsidR="00DD77F0">
                            <w:rPr>
                              <w:b/>
                              <w:bCs/>
                              <w:sz w:val="32"/>
                              <w:szCs w:val="32"/>
                            </w:rPr>
                            <w:t>tudent’s ID :</w:t>
                          </w:r>
                          <w:r w:rsidR="006136A3">
                            <w:rPr>
                              <w:b/>
                              <w:bCs/>
                              <w:sz w:val="32"/>
                              <w:szCs w:val="32"/>
                            </w:rPr>
                            <w:t>2207147</w:t>
                          </w:r>
                        </w:p>
                        <w:p w14:paraId="4DFD6454" w14:textId="2E2AB918" w:rsidR="00DC7DC7" w:rsidRPr="00DC7DC7" w:rsidRDefault="00DC7DC7">
                          <w:pPr>
                            <w:rPr>
                              <w:b/>
                              <w:bCs/>
                              <w:sz w:val="32"/>
                              <w:szCs w:val="32"/>
                            </w:rPr>
                          </w:pPr>
                          <w:r w:rsidRPr="00DC7DC7">
                            <w:rPr>
                              <w:b/>
                              <w:bCs/>
                              <w:sz w:val="32"/>
                              <w:szCs w:val="32"/>
                            </w:rPr>
                            <w:t>Word count:</w:t>
                          </w:r>
                          <w:r w:rsidR="004F1E14">
                            <w:rPr>
                              <w:b/>
                              <w:bCs/>
                              <w:sz w:val="32"/>
                              <w:szCs w:val="32"/>
                            </w:rPr>
                            <w:t xml:space="preserve"> 1625 </w:t>
                          </w:r>
                        </w:p>
                      </w:txbxContent>
                    </v:textbox>
                  </v:shape>
                </w:pict>
              </mc:Fallback>
            </mc:AlternateContent>
          </w:r>
          <w:r w:rsidR="00A62272" w:rsidRPr="00D27BA2">
            <w:rPr>
              <w:rFonts w:asciiTheme="minorBidi" w:hAnsiTheme="minorBidi"/>
              <w:b/>
              <w:bCs/>
              <w:sz w:val="32"/>
              <w:szCs w:val="32"/>
            </w:rPr>
            <w:br w:type="page"/>
          </w:r>
        </w:p>
      </w:sdtContent>
    </w:sdt>
    <w:p w14:paraId="603083A8" w14:textId="77777777" w:rsidR="00A62272" w:rsidRPr="00D27BA2" w:rsidRDefault="00A62272" w:rsidP="00A62272">
      <w:pPr>
        <w:jc w:val="center"/>
        <w:rPr>
          <w:rFonts w:asciiTheme="minorBidi" w:hAnsiTheme="minorBidi"/>
          <w:b/>
          <w:bCs/>
          <w:sz w:val="32"/>
          <w:szCs w:val="32"/>
        </w:rPr>
      </w:pPr>
    </w:p>
    <w:p w14:paraId="4441F5C8" w14:textId="77777777" w:rsidR="00DC7DC7" w:rsidRPr="00D27BA2" w:rsidRDefault="00DC7DC7" w:rsidP="00D27BA2">
      <w:pPr>
        <w:pStyle w:val="Heading1"/>
        <w:spacing w:line="360" w:lineRule="auto"/>
        <w:jc w:val="center"/>
        <w:rPr>
          <w:rFonts w:asciiTheme="minorBidi" w:hAnsiTheme="minorBidi" w:cstheme="minorBidi"/>
          <w:sz w:val="24"/>
          <w:szCs w:val="24"/>
        </w:rPr>
      </w:pPr>
      <w:bookmarkStart w:id="0" w:name="_Toc129019114"/>
      <w:r w:rsidRPr="00D27BA2">
        <w:rPr>
          <w:rFonts w:asciiTheme="minorBidi" w:hAnsiTheme="minorBidi" w:cstheme="minorBidi"/>
          <w:sz w:val="24"/>
          <w:szCs w:val="24"/>
        </w:rPr>
        <w:t>Executive Summary</w:t>
      </w:r>
      <w:bookmarkEnd w:id="0"/>
    </w:p>
    <w:p w14:paraId="317EE362" w14:textId="77777777" w:rsidR="00DC7DC7" w:rsidRPr="00D27BA2" w:rsidRDefault="00DC7DC7" w:rsidP="00D27BA2">
      <w:pPr>
        <w:spacing w:line="360" w:lineRule="auto"/>
        <w:jc w:val="center"/>
        <w:rPr>
          <w:rFonts w:asciiTheme="minorBidi" w:hAnsiTheme="minorBidi"/>
          <w:b/>
          <w:bCs/>
        </w:rPr>
      </w:pPr>
    </w:p>
    <w:p w14:paraId="6BE5E564" w14:textId="2A222CB7" w:rsidR="00DC7DC7" w:rsidRPr="00D27BA2" w:rsidRDefault="00DC7DC7" w:rsidP="00D27BA2">
      <w:pPr>
        <w:spacing w:line="360" w:lineRule="auto"/>
        <w:rPr>
          <w:rFonts w:asciiTheme="minorBidi" w:hAnsiTheme="minorBidi"/>
        </w:rPr>
      </w:pPr>
      <w:r w:rsidRPr="00D27BA2">
        <w:rPr>
          <w:rFonts w:asciiTheme="minorBidi" w:hAnsiTheme="minorBidi"/>
        </w:rPr>
        <w:t>This report places its focus on the hospitality industry as part of a high</w:t>
      </w:r>
      <w:r w:rsidR="00ED5D90">
        <w:rPr>
          <w:rFonts w:asciiTheme="minorBidi" w:hAnsiTheme="minorBidi"/>
        </w:rPr>
        <w:t xml:space="preserve">ly </w:t>
      </w:r>
      <w:r w:rsidRPr="00D27BA2">
        <w:rPr>
          <w:rFonts w:asciiTheme="minorBidi" w:hAnsiTheme="minorBidi"/>
        </w:rPr>
        <w:t xml:space="preserve">competitive market. Firstly, the report will discuss how businesses need to keep up with high standards </w:t>
      </w:r>
      <w:proofErr w:type="gramStart"/>
      <w:r w:rsidRPr="00D27BA2">
        <w:rPr>
          <w:rFonts w:asciiTheme="minorBidi" w:hAnsiTheme="minorBidi"/>
        </w:rPr>
        <w:t>in order to</w:t>
      </w:r>
      <w:proofErr w:type="gramEnd"/>
      <w:r w:rsidRPr="00D27BA2">
        <w:rPr>
          <w:rFonts w:asciiTheme="minorBidi" w:hAnsiTheme="minorBidi"/>
        </w:rPr>
        <w:t xml:space="preserve"> achieve differentiation. Secondly, it will discuss how generally hotel standards established by official bodies do not suffice anymore since customer are starting to rely </w:t>
      </w:r>
      <w:r w:rsidR="00ED5D90">
        <w:rPr>
          <w:rFonts w:asciiTheme="minorBidi" w:hAnsiTheme="minorBidi"/>
        </w:rPr>
        <w:t xml:space="preserve">more </w:t>
      </w:r>
      <w:r w:rsidRPr="00D27BA2">
        <w:rPr>
          <w:rFonts w:asciiTheme="minorBidi" w:hAnsiTheme="minorBidi"/>
        </w:rPr>
        <w:t xml:space="preserve">heavily on online </w:t>
      </w:r>
      <w:r w:rsidR="00ED5D90">
        <w:rPr>
          <w:rFonts w:asciiTheme="minorBidi" w:hAnsiTheme="minorBidi"/>
        </w:rPr>
        <w:t xml:space="preserve">customer </w:t>
      </w:r>
      <w:r w:rsidRPr="00D27BA2">
        <w:rPr>
          <w:rFonts w:asciiTheme="minorBidi" w:hAnsiTheme="minorBidi"/>
        </w:rPr>
        <w:t xml:space="preserve">reviews </w:t>
      </w:r>
      <w:r w:rsidR="00ED5D90">
        <w:rPr>
          <w:rFonts w:asciiTheme="minorBidi" w:hAnsiTheme="minorBidi"/>
        </w:rPr>
        <w:t>from</w:t>
      </w:r>
      <w:r w:rsidRPr="00D27BA2">
        <w:rPr>
          <w:rFonts w:asciiTheme="minorBidi" w:hAnsiTheme="minorBidi"/>
        </w:rPr>
        <w:t xml:space="preserve"> third party websites such as TripAdvisor. A discussion on why managing online reputation is essential will follow as well as how loyalty programmes have become an important trend in the industry. </w:t>
      </w:r>
    </w:p>
    <w:p w14:paraId="2B574184" w14:textId="493D0AAC" w:rsidR="00DC7DC7" w:rsidRPr="00D27BA2" w:rsidRDefault="00DC7DC7" w:rsidP="00D27BA2">
      <w:pPr>
        <w:spacing w:line="360" w:lineRule="auto"/>
        <w:jc w:val="center"/>
        <w:rPr>
          <w:rFonts w:asciiTheme="minorBidi" w:hAnsiTheme="minorBidi"/>
          <w:b/>
          <w:bCs/>
        </w:rPr>
      </w:pPr>
    </w:p>
    <w:p w14:paraId="45CF42EC" w14:textId="3B473ACA" w:rsidR="00DC7DC7" w:rsidRPr="00D27BA2" w:rsidRDefault="00DC7DC7" w:rsidP="00D27BA2">
      <w:pPr>
        <w:spacing w:line="360" w:lineRule="auto"/>
        <w:jc w:val="center"/>
        <w:rPr>
          <w:rFonts w:asciiTheme="minorBidi" w:hAnsiTheme="minorBidi"/>
          <w:b/>
          <w:bCs/>
        </w:rPr>
      </w:pPr>
    </w:p>
    <w:p w14:paraId="36A7362B" w14:textId="47D5E0D8" w:rsidR="00DC7DC7" w:rsidRPr="00D27BA2" w:rsidRDefault="00DC7DC7" w:rsidP="00D27BA2">
      <w:pPr>
        <w:spacing w:line="360" w:lineRule="auto"/>
        <w:jc w:val="center"/>
        <w:rPr>
          <w:rFonts w:asciiTheme="minorBidi" w:hAnsiTheme="minorBidi"/>
          <w:b/>
          <w:bCs/>
        </w:rPr>
      </w:pPr>
    </w:p>
    <w:p w14:paraId="731F9469" w14:textId="1D8D6719" w:rsidR="00DC7DC7" w:rsidRPr="00D27BA2" w:rsidRDefault="00DC7DC7" w:rsidP="00D27BA2">
      <w:pPr>
        <w:spacing w:line="360" w:lineRule="auto"/>
        <w:jc w:val="center"/>
        <w:rPr>
          <w:rFonts w:asciiTheme="minorBidi" w:hAnsiTheme="minorBidi"/>
          <w:b/>
          <w:bCs/>
        </w:rPr>
      </w:pPr>
    </w:p>
    <w:p w14:paraId="54B8F3BC" w14:textId="566B6257" w:rsidR="00DC7DC7" w:rsidRPr="00D27BA2" w:rsidRDefault="00DC7DC7" w:rsidP="00D27BA2">
      <w:pPr>
        <w:spacing w:line="360" w:lineRule="auto"/>
        <w:jc w:val="center"/>
        <w:rPr>
          <w:rFonts w:asciiTheme="minorBidi" w:hAnsiTheme="minorBidi"/>
          <w:b/>
          <w:bCs/>
        </w:rPr>
      </w:pPr>
    </w:p>
    <w:p w14:paraId="70A884C9" w14:textId="0BFB036A" w:rsidR="00DC7DC7" w:rsidRPr="00D27BA2" w:rsidRDefault="00DC7DC7" w:rsidP="00D27BA2">
      <w:pPr>
        <w:spacing w:line="360" w:lineRule="auto"/>
        <w:jc w:val="center"/>
        <w:rPr>
          <w:rFonts w:asciiTheme="minorBidi" w:hAnsiTheme="minorBidi"/>
          <w:b/>
          <w:bCs/>
        </w:rPr>
      </w:pPr>
    </w:p>
    <w:p w14:paraId="37BEBEAB" w14:textId="2BA572B3" w:rsidR="00DC7DC7" w:rsidRPr="00D27BA2" w:rsidRDefault="00DC7DC7" w:rsidP="00D27BA2">
      <w:pPr>
        <w:spacing w:line="360" w:lineRule="auto"/>
        <w:jc w:val="center"/>
        <w:rPr>
          <w:rFonts w:asciiTheme="minorBidi" w:hAnsiTheme="minorBidi"/>
          <w:b/>
          <w:bCs/>
        </w:rPr>
      </w:pPr>
    </w:p>
    <w:p w14:paraId="052E08EF" w14:textId="52196C60" w:rsidR="00DC7DC7" w:rsidRPr="00D27BA2" w:rsidRDefault="00DC7DC7" w:rsidP="00D27BA2">
      <w:pPr>
        <w:spacing w:line="360" w:lineRule="auto"/>
        <w:jc w:val="center"/>
        <w:rPr>
          <w:rFonts w:asciiTheme="minorBidi" w:hAnsiTheme="minorBidi"/>
          <w:b/>
          <w:bCs/>
        </w:rPr>
      </w:pPr>
    </w:p>
    <w:p w14:paraId="345F7784" w14:textId="4D78D839" w:rsidR="00DC7DC7" w:rsidRPr="00D27BA2" w:rsidRDefault="00DC7DC7" w:rsidP="00D27BA2">
      <w:pPr>
        <w:spacing w:line="360" w:lineRule="auto"/>
        <w:jc w:val="center"/>
        <w:rPr>
          <w:rFonts w:asciiTheme="minorBidi" w:hAnsiTheme="minorBidi"/>
          <w:b/>
          <w:bCs/>
        </w:rPr>
      </w:pPr>
    </w:p>
    <w:p w14:paraId="300BD14F" w14:textId="50698BEE" w:rsidR="00DC7DC7" w:rsidRPr="00D27BA2" w:rsidRDefault="00DC7DC7" w:rsidP="00D27BA2">
      <w:pPr>
        <w:spacing w:line="360" w:lineRule="auto"/>
        <w:jc w:val="center"/>
        <w:rPr>
          <w:rFonts w:asciiTheme="minorBidi" w:hAnsiTheme="minorBidi"/>
          <w:b/>
          <w:bCs/>
        </w:rPr>
      </w:pPr>
    </w:p>
    <w:p w14:paraId="7C2A0731" w14:textId="5EB54041" w:rsidR="00DC7DC7" w:rsidRPr="00D27BA2" w:rsidRDefault="00DC7DC7" w:rsidP="00D27BA2">
      <w:pPr>
        <w:spacing w:line="360" w:lineRule="auto"/>
        <w:jc w:val="center"/>
        <w:rPr>
          <w:rFonts w:asciiTheme="minorBidi" w:hAnsiTheme="minorBidi"/>
          <w:b/>
          <w:bCs/>
        </w:rPr>
      </w:pPr>
    </w:p>
    <w:p w14:paraId="6A6EF0DA" w14:textId="3D1AC2F9" w:rsidR="00DC7DC7" w:rsidRPr="00D27BA2" w:rsidRDefault="00DC7DC7" w:rsidP="00D27BA2">
      <w:pPr>
        <w:spacing w:line="360" w:lineRule="auto"/>
        <w:jc w:val="center"/>
        <w:rPr>
          <w:rFonts w:asciiTheme="minorBidi" w:hAnsiTheme="minorBidi"/>
          <w:b/>
          <w:bCs/>
        </w:rPr>
      </w:pPr>
    </w:p>
    <w:p w14:paraId="46B693E3" w14:textId="6554459A" w:rsidR="00DC7DC7" w:rsidRPr="00D27BA2" w:rsidRDefault="00DC7DC7" w:rsidP="00D27BA2">
      <w:pPr>
        <w:spacing w:line="360" w:lineRule="auto"/>
        <w:jc w:val="center"/>
        <w:rPr>
          <w:rFonts w:asciiTheme="minorBidi" w:hAnsiTheme="minorBidi"/>
          <w:b/>
          <w:bCs/>
        </w:rPr>
      </w:pPr>
    </w:p>
    <w:p w14:paraId="6CFF127D" w14:textId="107534AF" w:rsidR="00DC7DC7" w:rsidRPr="00D27BA2" w:rsidRDefault="00DC7DC7" w:rsidP="00D27BA2">
      <w:pPr>
        <w:spacing w:line="360" w:lineRule="auto"/>
        <w:jc w:val="center"/>
        <w:rPr>
          <w:rFonts w:asciiTheme="minorBidi" w:hAnsiTheme="minorBidi"/>
          <w:b/>
          <w:bCs/>
        </w:rPr>
      </w:pPr>
    </w:p>
    <w:p w14:paraId="7B72C702" w14:textId="7D4982B9" w:rsidR="00DC7DC7" w:rsidRPr="00D27BA2" w:rsidRDefault="00DC7DC7" w:rsidP="00D27BA2">
      <w:pPr>
        <w:spacing w:line="360" w:lineRule="auto"/>
        <w:jc w:val="center"/>
        <w:rPr>
          <w:rFonts w:asciiTheme="minorBidi" w:hAnsiTheme="minorBidi"/>
          <w:b/>
          <w:bCs/>
        </w:rPr>
      </w:pPr>
    </w:p>
    <w:p w14:paraId="0828DBBC" w14:textId="22827DC3" w:rsidR="00DC7DC7" w:rsidRPr="00D27BA2" w:rsidRDefault="00DC7DC7" w:rsidP="00D27BA2">
      <w:pPr>
        <w:spacing w:line="360" w:lineRule="auto"/>
        <w:jc w:val="center"/>
        <w:rPr>
          <w:rFonts w:asciiTheme="minorBidi" w:hAnsiTheme="minorBidi"/>
          <w:b/>
          <w:bCs/>
        </w:rPr>
      </w:pPr>
    </w:p>
    <w:p w14:paraId="031F59BE" w14:textId="64C26E77" w:rsidR="00DC7DC7" w:rsidRPr="00D27BA2" w:rsidRDefault="00DC7DC7" w:rsidP="00D27BA2">
      <w:pPr>
        <w:spacing w:line="360" w:lineRule="auto"/>
        <w:jc w:val="center"/>
        <w:rPr>
          <w:rFonts w:asciiTheme="minorBidi" w:hAnsiTheme="minorBidi"/>
          <w:b/>
          <w:bCs/>
        </w:rPr>
      </w:pPr>
    </w:p>
    <w:p w14:paraId="1214BE07" w14:textId="40CAC126" w:rsidR="00DC7DC7" w:rsidRPr="00D27BA2" w:rsidRDefault="00DC7DC7" w:rsidP="00D27BA2">
      <w:pPr>
        <w:spacing w:line="360" w:lineRule="auto"/>
        <w:jc w:val="center"/>
        <w:rPr>
          <w:rFonts w:asciiTheme="minorBidi" w:hAnsiTheme="minorBidi"/>
          <w:b/>
          <w:bCs/>
        </w:rPr>
      </w:pPr>
    </w:p>
    <w:p w14:paraId="3D60A7E5" w14:textId="4015D4E8" w:rsidR="00DC7DC7" w:rsidRPr="00D27BA2" w:rsidRDefault="00DC7DC7" w:rsidP="00D27BA2">
      <w:pPr>
        <w:spacing w:line="360" w:lineRule="auto"/>
        <w:jc w:val="center"/>
        <w:rPr>
          <w:rFonts w:asciiTheme="minorBidi" w:hAnsiTheme="minorBidi"/>
          <w:b/>
          <w:bCs/>
        </w:rPr>
      </w:pPr>
    </w:p>
    <w:p w14:paraId="2095A485" w14:textId="27D54CCC" w:rsidR="00DC7DC7" w:rsidRPr="00D27BA2" w:rsidRDefault="00DC7DC7" w:rsidP="00D27BA2">
      <w:pPr>
        <w:spacing w:line="360" w:lineRule="auto"/>
        <w:jc w:val="center"/>
        <w:rPr>
          <w:rFonts w:asciiTheme="minorBidi" w:hAnsiTheme="minorBidi"/>
          <w:b/>
          <w:bCs/>
        </w:rPr>
      </w:pPr>
    </w:p>
    <w:p w14:paraId="3CEFF6B7" w14:textId="5CD8A4B1" w:rsidR="00DC7DC7" w:rsidRPr="00D27BA2" w:rsidRDefault="00DC7DC7" w:rsidP="00D27BA2">
      <w:pPr>
        <w:spacing w:line="360" w:lineRule="auto"/>
        <w:jc w:val="center"/>
        <w:rPr>
          <w:rFonts w:asciiTheme="minorBidi" w:hAnsiTheme="minorBidi"/>
          <w:b/>
          <w:bCs/>
        </w:rPr>
      </w:pPr>
    </w:p>
    <w:p w14:paraId="7E330ED0" w14:textId="07CC2CB7" w:rsidR="00DC7DC7" w:rsidRPr="00D27BA2" w:rsidRDefault="00DC7DC7" w:rsidP="00D27BA2">
      <w:pPr>
        <w:spacing w:line="360" w:lineRule="auto"/>
        <w:jc w:val="center"/>
        <w:rPr>
          <w:rFonts w:asciiTheme="minorBidi" w:hAnsiTheme="minorBidi"/>
          <w:b/>
          <w:bCs/>
        </w:rPr>
      </w:pPr>
    </w:p>
    <w:p w14:paraId="35017FCC" w14:textId="15907E78" w:rsidR="00DC7DC7" w:rsidRPr="00D27BA2" w:rsidRDefault="00DC7DC7" w:rsidP="00D27BA2">
      <w:pPr>
        <w:spacing w:line="360" w:lineRule="auto"/>
        <w:rPr>
          <w:rFonts w:asciiTheme="minorBidi" w:hAnsiTheme="minorBidi"/>
          <w:b/>
          <w:bCs/>
        </w:rPr>
      </w:pPr>
    </w:p>
    <w:p w14:paraId="63506E66" w14:textId="1FA830B9" w:rsidR="00DC7DC7" w:rsidRPr="00D27BA2" w:rsidRDefault="00DC7DC7" w:rsidP="00D27BA2">
      <w:pPr>
        <w:spacing w:line="360" w:lineRule="auto"/>
        <w:jc w:val="center"/>
        <w:rPr>
          <w:rFonts w:asciiTheme="minorBidi" w:hAnsiTheme="minorBidi"/>
          <w:b/>
          <w:bCs/>
        </w:rPr>
      </w:pPr>
    </w:p>
    <w:sdt>
      <w:sdtPr>
        <w:rPr>
          <w:rFonts w:asciiTheme="minorBidi" w:eastAsiaTheme="minorEastAsia" w:hAnsiTheme="minorBidi" w:cstheme="minorBidi"/>
          <w:b w:val="0"/>
          <w:bCs w:val="0"/>
          <w:color w:val="auto"/>
          <w:sz w:val="24"/>
          <w:szCs w:val="24"/>
          <w:lang w:val="en-GB" w:eastAsia="zh-CN"/>
        </w:rPr>
        <w:id w:val="-1619825782"/>
        <w:docPartObj>
          <w:docPartGallery w:val="Table of Contents"/>
          <w:docPartUnique/>
        </w:docPartObj>
      </w:sdtPr>
      <w:sdtEndPr>
        <w:rPr>
          <w:noProof/>
        </w:rPr>
      </w:sdtEndPr>
      <w:sdtContent>
        <w:p w14:paraId="7C7BB2F1" w14:textId="3A259B0E" w:rsidR="00D27BA2" w:rsidRPr="00D27BA2" w:rsidRDefault="00D27BA2" w:rsidP="00D27BA2">
          <w:pPr>
            <w:pStyle w:val="TOCHeading"/>
            <w:spacing w:line="360" w:lineRule="auto"/>
            <w:rPr>
              <w:rFonts w:asciiTheme="minorBidi" w:hAnsiTheme="minorBidi" w:cstheme="minorBidi"/>
              <w:sz w:val="24"/>
              <w:szCs w:val="24"/>
            </w:rPr>
          </w:pPr>
          <w:r w:rsidRPr="00D27BA2">
            <w:rPr>
              <w:rFonts w:asciiTheme="minorBidi" w:hAnsiTheme="minorBidi" w:cstheme="minorBidi"/>
              <w:sz w:val="24"/>
              <w:szCs w:val="24"/>
            </w:rPr>
            <w:t>Table of Contents</w:t>
          </w:r>
        </w:p>
        <w:p w14:paraId="6636BEF1" w14:textId="7042B959" w:rsidR="00D27BA2" w:rsidRDefault="00D27BA2">
          <w:pPr>
            <w:pStyle w:val="TOC1"/>
            <w:tabs>
              <w:tab w:val="right" w:leader="dot" w:pos="9016"/>
            </w:tabs>
            <w:rPr>
              <w:rFonts w:cstheme="minorBidi"/>
              <w:b w:val="0"/>
              <w:bCs w:val="0"/>
              <w:i w:val="0"/>
              <w:iCs w:val="0"/>
              <w:noProof/>
              <w:szCs w:val="24"/>
            </w:rPr>
          </w:pPr>
          <w:r w:rsidRPr="00D27BA2">
            <w:rPr>
              <w:rFonts w:asciiTheme="minorBidi" w:hAnsiTheme="minorBidi" w:cstheme="minorBidi"/>
              <w:b w:val="0"/>
              <w:bCs w:val="0"/>
              <w:szCs w:val="24"/>
            </w:rPr>
            <w:fldChar w:fldCharType="begin"/>
          </w:r>
          <w:r w:rsidRPr="00D27BA2">
            <w:rPr>
              <w:rFonts w:asciiTheme="minorBidi" w:hAnsiTheme="minorBidi" w:cstheme="minorBidi"/>
              <w:szCs w:val="24"/>
            </w:rPr>
            <w:instrText xml:space="preserve"> TOC \o "1-3" \h \z \u </w:instrText>
          </w:r>
          <w:r w:rsidRPr="00D27BA2">
            <w:rPr>
              <w:rFonts w:asciiTheme="minorBidi" w:hAnsiTheme="minorBidi" w:cstheme="minorBidi"/>
              <w:b w:val="0"/>
              <w:bCs w:val="0"/>
              <w:szCs w:val="24"/>
            </w:rPr>
            <w:fldChar w:fldCharType="separate"/>
          </w:r>
          <w:hyperlink w:anchor="_Toc129019114" w:history="1">
            <w:r w:rsidRPr="006E3595">
              <w:rPr>
                <w:rStyle w:val="Hyperlink"/>
                <w:rFonts w:asciiTheme="minorBidi" w:hAnsiTheme="minorBidi"/>
                <w:noProof/>
              </w:rPr>
              <w:t>Executive Summary</w:t>
            </w:r>
            <w:r>
              <w:rPr>
                <w:noProof/>
                <w:webHidden/>
              </w:rPr>
              <w:tab/>
            </w:r>
            <w:r>
              <w:rPr>
                <w:noProof/>
                <w:webHidden/>
              </w:rPr>
              <w:fldChar w:fldCharType="begin"/>
            </w:r>
            <w:r>
              <w:rPr>
                <w:noProof/>
                <w:webHidden/>
              </w:rPr>
              <w:instrText xml:space="preserve"> PAGEREF _Toc129019114 \h </w:instrText>
            </w:r>
            <w:r>
              <w:rPr>
                <w:noProof/>
                <w:webHidden/>
              </w:rPr>
            </w:r>
            <w:r>
              <w:rPr>
                <w:noProof/>
                <w:webHidden/>
              </w:rPr>
              <w:fldChar w:fldCharType="separate"/>
            </w:r>
            <w:r w:rsidR="00791398">
              <w:rPr>
                <w:noProof/>
                <w:webHidden/>
              </w:rPr>
              <w:t>1</w:t>
            </w:r>
            <w:r>
              <w:rPr>
                <w:noProof/>
                <w:webHidden/>
              </w:rPr>
              <w:fldChar w:fldCharType="end"/>
            </w:r>
          </w:hyperlink>
        </w:p>
        <w:p w14:paraId="5D48028F" w14:textId="464D081C" w:rsidR="00D27BA2" w:rsidRDefault="00C52452">
          <w:pPr>
            <w:pStyle w:val="TOC1"/>
            <w:tabs>
              <w:tab w:val="right" w:leader="dot" w:pos="9016"/>
            </w:tabs>
            <w:rPr>
              <w:rFonts w:cstheme="minorBidi"/>
              <w:b w:val="0"/>
              <w:bCs w:val="0"/>
              <w:i w:val="0"/>
              <w:iCs w:val="0"/>
              <w:noProof/>
              <w:szCs w:val="24"/>
            </w:rPr>
          </w:pPr>
          <w:hyperlink w:anchor="_Toc129019115" w:history="1">
            <w:r w:rsidR="00D27BA2" w:rsidRPr="006E3595">
              <w:rPr>
                <w:rStyle w:val="Hyperlink"/>
                <w:rFonts w:asciiTheme="minorBidi" w:hAnsiTheme="minorBidi"/>
                <w:noProof/>
              </w:rPr>
              <w:t>Introduction</w:t>
            </w:r>
            <w:r w:rsidR="00D27BA2">
              <w:rPr>
                <w:noProof/>
                <w:webHidden/>
              </w:rPr>
              <w:tab/>
            </w:r>
            <w:r w:rsidR="00D27BA2">
              <w:rPr>
                <w:noProof/>
                <w:webHidden/>
              </w:rPr>
              <w:fldChar w:fldCharType="begin"/>
            </w:r>
            <w:r w:rsidR="00D27BA2">
              <w:rPr>
                <w:noProof/>
                <w:webHidden/>
              </w:rPr>
              <w:instrText xml:space="preserve"> PAGEREF _Toc129019115 \h </w:instrText>
            </w:r>
            <w:r w:rsidR="00D27BA2">
              <w:rPr>
                <w:noProof/>
                <w:webHidden/>
              </w:rPr>
            </w:r>
            <w:r w:rsidR="00D27BA2">
              <w:rPr>
                <w:noProof/>
                <w:webHidden/>
              </w:rPr>
              <w:fldChar w:fldCharType="separate"/>
            </w:r>
            <w:r w:rsidR="00791398">
              <w:rPr>
                <w:noProof/>
                <w:webHidden/>
              </w:rPr>
              <w:t>3</w:t>
            </w:r>
            <w:r w:rsidR="00D27BA2">
              <w:rPr>
                <w:noProof/>
                <w:webHidden/>
              </w:rPr>
              <w:fldChar w:fldCharType="end"/>
            </w:r>
          </w:hyperlink>
        </w:p>
        <w:p w14:paraId="2E970E14" w14:textId="7FB21C8C" w:rsidR="00D27BA2" w:rsidRDefault="00C52452">
          <w:pPr>
            <w:pStyle w:val="TOC1"/>
            <w:tabs>
              <w:tab w:val="right" w:leader="dot" w:pos="9016"/>
            </w:tabs>
            <w:rPr>
              <w:rFonts w:cstheme="minorBidi"/>
              <w:b w:val="0"/>
              <w:bCs w:val="0"/>
              <w:i w:val="0"/>
              <w:iCs w:val="0"/>
              <w:noProof/>
              <w:szCs w:val="24"/>
            </w:rPr>
          </w:pPr>
          <w:hyperlink w:anchor="_Toc129019116" w:history="1">
            <w:r w:rsidR="00D27BA2" w:rsidRPr="006E3595">
              <w:rPr>
                <w:rStyle w:val="Hyperlink"/>
                <w:rFonts w:asciiTheme="minorBidi" w:hAnsiTheme="minorBidi"/>
                <w:noProof/>
              </w:rPr>
              <w:t>Main finings</w:t>
            </w:r>
            <w:r w:rsidR="00D27BA2">
              <w:rPr>
                <w:noProof/>
                <w:webHidden/>
              </w:rPr>
              <w:tab/>
            </w:r>
            <w:r w:rsidR="00D27BA2">
              <w:rPr>
                <w:noProof/>
                <w:webHidden/>
              </w:rPr>
              <w:fldChar w:fldCharType="begin"/>
            </w:r>
            <w:r w:rsidR="00D27BA2">
              <w:rPr>
                <w:noProof/>
                <w:webHidden/>
              </w:rPr>
              <w:instrText xml:space="preserve"> PAGEREF _Toc129019116 \h </w:instrText>
            </w:r>
            <w:r w:rsidR="00D27BA2">
              <w:rPr>
                <w:noProof/>
                <w:webHidden/>
              </w:rPr>
            </w:r>
            <w:r w:rsidR="00D27BA2">
              <w:rPr>
                <w:noProof/>
                <w:webHidden/>
              </w:rPr>
              <w:fldChar w:fldCharType="separate"/>
            </w:r>
            <w:r w:rsidR="00791398">
              <w:rPr>
                <w:noProof/>
                <w:webHidden/>
              </w:rPr>
              <w:t>3</w:t>
            </w:r>
            <w:r w:rsidR="00D27BA2">
              <w:rPr>
                <w:noProof/>
                <w:webHidden/>
              </w:rPr>
              <w:fldChar w:fldCharType="end"/>
            </w:r>
          </w:hyperlink>
        </w:p>
        <w:p w14:paraId="7403DED8" w14:textId="23DD68A3" w:rsidR="00D27BA2" w:rsidRDefault="00C52452">
          <w:pPr>
            <w:pStyle w:val="TOC2"/>
            <w:tabs>
              <w:tab w:val="right" w:leader="dot" w:pos="9016"/>
            </w:tabs>
            <w:rPr>
              <w:rFonts w:cstheme="minorBidi"/>
              <w:b w:val="0"/>
              <w:bCs w:val="0"/>
              <w:noProof/>
              <w:sz w:val="24"/>
              <w:szCs w:val="24"/>
            </w:rPr>
          </w:pPr>
          <w:hyperlink w:anchor="_Toc129019117" w:history="1">
            <w:r w:rsidR="00D27BA2" w:rsidRPr="006E3595">
              <w:rPr>
                <w:rStyle w:val="Hyperlink"/>
                <w:rFonts w:asciiTheme="minorBidi" w:hAnsiTheme="minorBidi"/>
                <w:noProof/>
              </w:rPr>
              <w:t>Purpose of brand consistency standards</w:t>
            </w:r>
            <w:r w:rsidR="00D27BA2">
              <w:rPr>
                <w:noProof/>
                <w:webHidden/>
              </w:rPr>
              <w:tab/>
            </w:r>
            <w:r w:rsidR="00D27BA2">
              <w:rPr>
                <w:noProof/>
                <w:webHidden/>
              </w:rPr>
              <w:fldChar w:fldCharType="begin"/>
            </w:r>
            <w:r w:rsidR="00D27BA2">
              <w:rPr>
                <w:noProof/>
                <w:webHidden/>
              </w:rPr>
              <w:instrText xml:space="preserve"> PAGEREF _Toc129019117 \h </w:instrText>
            </w:r>
            <w:r w:rsidR="00D27BA2">
              <w:rPr>
                <w:noProof/>
                <w:webHidden/>
              </w:rPr>
            </w:r>
            <w:r w:rsidR="00D27BA2">
              <w:rPr>
                <w:noProof/>
                <w:webHidden/>
              </w:rPr>
              <w:fldChar w:fldCharType="separate"/>
            </w:r>
            <w:r w:rsidR="00791398">
              <w:rPr>
                <w:noProof/>
                <w:webHidden/>
              </w:rPr>
              <w:t>3</w:t>
            </w:r>
            <w:r w:rsidR="00D27BA2">
              <w:rPr>
                <w:noProof/>
                <w:webHidden/>
              </w:rPr>
              <w:fldChar w:fldCharType="end"/>
            </w:r>
          </w:hyperlink>
        </w:p>
        <w:p w14:paraId="5388EC8B" w14:textId="34EAF2F8" w:rsidR="00D27BA2" w:rsidRDefault="00C52452">
          <w:pPr>
            <w:pStyle w:val="TOC2"/>
            <w:tabs>
              <w:tab w:val="right" w:leader="dot" w:pos="9016"/>
            </w:tabs>
            <w:rPr>
              <w:rFonts w:cstheme="minorBidi"/>
              <w:b w:val="0"/>
              <w:bCs w:val="0"/>
              <w:noProof/>
              <w:sz w:val="24"/>
              <w:szCs w:val="24"/>
            </w:rPr>
          </w:pPr>
          <w:hyperlink w:anchor="_Toc129019118" w:history="1">
            <w:r w:rsidR="00D27BA2" w:rsidRPr="006E3595">
              <w:rPr>
                <w:rStyle w:val="Hyperlink"/>
                <w:rFonts w:asciiTheme="minorBidi" w:hAnsiTheme="minorBidi"/>
                <w:noProof/>
              </w:rPr>
              <w:t>Hotel ratings</w:t>
            </w:r>
            <w:r w:rsidR="00D27BA2">
              <w:rPr>
                <w:noProof/>
                <w:webHidden/>
              </w:rPr>
              <w:tab/>
            </w:r>
            <w:r w:rsidR="00D27BA2">
              <w:rPr>
                <w:noProof/>
                <w:webHidden/>
              </w:rPr>
              <w:fldChar w:fldCharType="begin"/>
            </w:r>
            <w:r w:rsidR="00D27BA2">
              <w:rPr>
                <w:noProof/>
                <w:webHidden/>
              </w:rPr>
              <w:instrText xml:space="preserve"> PAGEREF _Toc129019118 \h </w:instrText>
            </w:r>
            <w:r w:rsidR="00D27BA2">
              <w:rPr>
                <w:noProof/>
                <w:webHidden/>
              </w:rPr>
            </w:r>
            <w:r w:rsidR="00D27BA2">
              <w:rPr>
                <w:noProof/>
                <w:webHidden/>
              </w:rPr>
              <w:fldChar w:fldCharType="separate"/>
            </w:r>
            <w:r w:rsidR="00791398">
              <w:rPr>
                <w:noProof/>
                <w:webHidden/>
              </w:rPr>
              <w:t>3</w:t>
            </w:r>
            <w:r w:rsidR="00D27BA2">
              <w:rPr>
                <w:noProof/>
                <w:webHidden/>
              </w:rPr>
              <w:fldChar w:fldCharType="end"/>
            </w:r>
          </w:hyperlink>
        </w:p>
        <w:p w14:paraId="46E775E0" w14:textId="75AB2371" w:rsidR="00D27BA2" w:rsidRDefault="00C52452">
          <w:pPr>
            <w:pStyle w:val="TOC2"/>
            <w:tabs>
              <w:tab w:val="right" w:leader="dot" w:pos="9016"/>
            </w:tabs>
            <w:rPr>
              <w:rFonts w:cstheme="minorBidi"/>
              <w:b w:val="0"/>
              <w:bCs w:val="0"/>
              <w:noProof/>
              <w:sz w:val="24"/>
              <w:szCs w:val="24"/>
            </w:rPr>
          </w:pPr>
          <w:hyperlink w:anchor="_Toc129019119" w:history="1">
            <w:r w:rsidR="00D27BA2" w:rsidRPr="006E3595">
              <w:rPr>
                <w:rStyle w:val="Hyperlink"/>
                <w:rFonts w:asciiTheme="minorBidi" w:hAnsiTheme="minorBidi"/>
                <w:noProof/>
              </w:rPr>
              <w:t>Reputation Management</w:t>
            </w:r>
            <w:r w:rsidR="00D27BA2">
              <w:rPr>
                <w:noProof/>
                <w:webHidden/>
              </w:rPr>
              <w:tab/>
            </w:r>
            <w:r w:rsidR="00D27BA2">
              <w:rPr>
                <w:noProof/>
                <w:webHidden/>
              </w:rPr>
              <w:fldChar w:fldCharType="begin"/>
            </w:r>
            <w:r w:rsidR="00D27BA2">
              <w:rPr>
                <w:noProof/>
                <w:webHidden/>
              </w:rPr>
              <w:instrText xml:space="preserve"> PAGEREF _Toc129019119 \h </w:instrText>
            </w:r>
            <w:r w:rsidR="00D27BA2">
              <w:rPr>
                <w:noProof/>
                <w:webHidden/>
              </w:rPr>
            </w:r>
            <w:r w:rsidR="00D27BA2">
              <w:rPr>
                <w:noProof/>
                <w:webHidden/>
              </w:rPr>
              <w:fldChar w:fldCharType="separate"/>
            </w:r>
            <w:r w:rsidR="00791398">
              <w:rPr>
                <w:noProof/>
                <w:webHidden/>
              </w:rPr>
              <w:t>4</w:t>
            </w:r>
            <w:r w:rsidR="00D27BA2">
              <w:rPr>
                <w:noProof/>
                <w:webHidden/>
              </w:rPr>
              <w:fldChar w:fldCharType="end"/>
            </w:r>
          </w:hyperlink>
        </w:p>
        <w:p w14:paraId="38A1E300" w14:textId="3DECA12D" w:rsidR="00D27BA2" w:rsidRDefault="00C52452">
          <w:pPr>
            <w:pStyle w:val="TOC2"/>
            <w:tabs>
              <w:tab w:val="right" w:leader="dot" w:pos="9016"/>
            </w:tabs>
            <w:rPr>
              <w:rFonts w:cstheme="minorBidi"/>
              <w:b w:val="0"/>
              <w:bCs w:val="0"/>
              <w:noProof/>
              <w:sz w:val="24"/>
              <w:szCs w:val="24"/>
            </w:rPr>
          </w:pPr>
          <w:hyperlink w:anchor="_Toc129019120" w:history="1">
            <w:r w:rsidR="00D27BA2" w:rsidRPr="006E3595">
              <w:rPr>
                <w:rStyle w:val="Hyperlink"/>
                <w:rFonts w:asciiTheme="minorBidi" w:hAnsiTheme="minorBidi"/>
                <w:noProof/>
              </w:rPr>
              <w:t>Benefits of reputation management</w:t>
            </w:r>
            <w:r w:rsidR="00D27BA2">
              <w:rPr>
                <w:noProof/>
                <w:webHidden/>
              </w:rPr>
              <w:tab/>
            </w:r>
            <w:r w:rsidR="00D27BA2">
              <w:rPr>
                <w:noProof/>
                <w:webHidden/>
              </w:rPr>
              <w:fldChar w:fldCharType="begin"/>
            </w:r>
            <w:r w:rsidR="00D27BA2">
              <w:rPr>
                <w:noProof/>
                <w:webHidden/>
              </w:rPr>
              <w:instrText xml:space="preserve"> PAGEREF _Toc129019120 \h </w:instrText>
            </w:r>
            <w:r w:rsidR="00D27BA2">
              <w:rPr>
                <w:noProof/>
                <w:webHidden/>
              </w:rPr>
            </w:r>
            <w:r w:rsidR="00D27BA2">
              <w:rPr>
                <w:noProof/>
                <w:webHidden/>
              </w:rPr>
              <w:fldChar w:fldCharType="separate"/>
            </w:r>
            <w:r w:rsidR="00791398">
              <w:rPr>
                <w:noProof/>
                <w:webHidden/>
              </w:rPr>
              <w:t>5</w:t>
            </w:r>
            <w:r w:rsidR="00D27BA2">
              <w:rPr>
                <w:noProof/>
                <w:webHidden/>
              </w:rPr>
              <w:fldChar w:fldCharType="end"/>
            </w:r>
          </w:hyperlink>
        </w:p>
        <w:p w14:paraId="358E3B8F" w14:textId="47EE60B1" w:rsidR="00D27BA2" w:rsidRDefault="00C52452">
          <w:pPr>
            <w:pStyle w:val="TOC2"/>
            <w:tabs>
              <w:tab w:val="right" w:leader="dot" w:pos="9016"/>
            </w:tabs>
            <w:rPr>
              <w:rFonts w:cstheme="minorBidi"/>
              <w:b w:val="0"/>
              <w:bCs w:val="0"/>
              <w:noProof/>
              <w:sz w:val="24"/>
              <w:szCs w:val="24"/>
            </w:rPr>
          </w:pPr>
          <w:hyperlink w:anchor="_Toc129019121" w:history="1">
            <w:r w:rsidR="00D27BA2" w:rsidRPr="006E3595">
              <w:rPr>
                <w:rStyle w:val="Hyperlink"/>
                <w:rFonts w:asciiTheme="minorBidi" w:hAnsiTheme="minorBidi"/>
                <w:noProof/>
              </w:rPr>
              <w:t>Customer loyalty</w:t>
            </w:r>
            <w:r w:rsidR="00D27BA2">
              <w:rPr>
                <w:noProof/>
                <w:webHidden/>
              </w:rPr>
              <w:tab/>
            </w:r>
            <w:r w:rsidR="00D27BA2">
              <w:rPr>
                <w:noProof/>
                <w:webHidden/>
              </w:rPr>
              <w:fldChar w:fldCharType="begin"/>
            </w:r>
            <w:r w:rsidR="00D27BA2">
              <w:rPr>
                <w:noProof/>
                <w:webHidden/>
              </w:rPr>
              <w:instrText xml:space="preserve"> PAGEREF _Toc129019121 \h </w:instrText>
            </w:r>
            <w:r w:rsidR="00D27BA2">
              <w:rPr>
                <w:noProof/>
                <w:webHidden/>
              </w:rPr>
            </w:r>
            <w:r w:rsidR="00D27BA2">
              <w:rPr>
                <w:noProof/>
                <w:webHidden/>
              </w:rPr>
              <w:fldChar w:fldCharType="separate"/>
            </w:r>
            <w:r w:rsidR="00791398">
              <w:rPr>
                <w:noProof/>
                <w:webHidden/>
              </w:rPr>
              <w:t>5</w:t>
            </w:r>
            <w:r w:rsidR="00D27BA2">
              <w:rPr>
                <w:noProof/>
                <w:webHidden/>
              </w:rPr>
              <w:fldChar w:fldCharType="end"/>
            </w:r>
          </w:hyperlink>
        </w:p>
        <w:p w14:paraId="2C8FBE82" w14:textId="6619E8B9" w:rsidR="00D27BA2" w:rsidRDefault="00C52452">
          <w:pPr>
            <w:pStyle w:val="TOC1"/>
            <w:tabs>
              <w:tab w:val="right" w:leader="dot" w:pos="9016"/>
            </w:tabs>
            <w:rPr>
              <w:rFonts w:cstheme="minorBidi"/>
              <w:b w:val="0"/>
              <w:bCs w:val="0"/>
              <w:i w:val="0"/>
              <w:iCs w:val="0"/>
              <w:noProof/>
              <w:szCs w:val="24"/>
            </w:rPr>
          </w:pPr>
          <w:hyperlink w:anchor="_Toc129019122" w:history="1">
            <w:r w:rsidR="00D27BA2" w:rsidRPr="006E3595">
              <w:rPr>
                <w:rStyle w:val="Hyperlink"/>
                <w:rFonts w:asciiTheme="minorBidi" w:hAnsiTheme="minorBidi"/>
                <w:noProof/>
              </w:rPr>
              <w:t>Conclusion</w:t>
            </w:r>
            <w:r w:rsidR="00D27BA2">
              <w:rPr>
                <w:noProof/>
                <w:webHidden/>
              </w:rPr>
              <w:tab/>
            </w:r>
            <w:r w:rsidR="00D27BA2">
              <w:rPr>
                <w:noProof/>
                <w:webHidden/>
              </w:rPr>
              <w:fldChar w:fldCharType="begin"/>
            </w:r>
            <w:r w:rsidR="00D27BA2">
              <w:rPr>
                <w:noProof/>
                <w:webHidden/>
              </w:rPr>
              <w:instrText xml:space="preserve"> PAGEREF _Toc129019122 \h </w:instrText>
            </w:r>
            <w:r w:rsidR="00D27BA2">
              <w:rPr>
                <w:noProof/>
                <w:webHidden/>
              </w:rPr>
            </w:r>
            <w:r w:rsidR="00D27BA2">
              <w:rPr>
                <w:noProof/>
                <w:webHidden/>
              </w:rPr>
              <w:fldChar w:fldCharType="separate"/>
            </w:r>
            <w:r w:rsidR="00791398">
              <w:rPr>
                <w:noProof/>
                <w:webHidden/>
              </w:rPr>
              <w:t>6</w:t>
            </w:r>
            <w:r w:rsidR="00D27BA2">
              <w:rPr>
                <w:noProof/>
                <w:webHidden/>
              </w:rPr>
              <w:fldChar w:fldCharType="end"/>
            </w:r>
          </w:hyperlink>
        </w:p>
        <w:p w14:paraId="218C47BC" w14:textId="6687101E" w:rsidR="00D27BA2" w:rsidRDefault="00C52452">
          <w:pPr>
            <w:pStyle w:val="TOC1"/>
            <w:tabs>
              <w:tab w:val="right" w:leader="dot" w:pos="9016"/>
            </w:tabs>
            <w:rPr>
              <w:rFonts w:cstheme="minorBidi"/>
              <w:b w:val="0"/>
              <w:bCs w:val="0"/>
              <w:i w:val="0"/>
              <w:iCs w:val="0"/>
              <w:noProof/>
              <w:szCs w:val="24"/>
            </w:rPr>
          </w:pPr>
          <w:hyperlink w:anchor="_Toc129019123" w:history="1">
            <w:r w:rsidR="00D27BA2" w:rsidRPr="006E3595">
              <w:rPr>
                <w:rStyle w:val="Hyperlink"/>
                <w:rFonts w:asciiTheme="minorBidi" w:hAnsiTheme="minorBidi"/>
                <w:noProof/>
              </w:rPr>
              <w:t>Recommendations</w:t>
            </w:r>
            <w:r w:rsidR="00D27BA2">
              <w:rPr>
                <w:noProof/>
                <w:webHidden/>
              </w:rPr>
              <w:tab/>
            </w:r>
            <w:r w:rsidR="00D27BA2">
              <w:rPr>
                <w:noProof/>
                <w:webHidden/>
              </w:rPr>
              <w:fldChar w:fldCharType="begin"/>
            </w:r>
            <w:r w:rsidR="00D27BA2">
              <w:rPr>
                <w:noProof/>
                <w:webHidden/>
              </w:rPr>
              <w:instrText xml:space="preserve"> PAGEREF _Toc129019123 \h </w:instrText>
            </w:r>
            <w:r w:rsidR="00D27BA2">
              <w:rPr>
                <w:noProof/>
                <w:webHidden/>
              </w:rPr>
            </w:r>
            <w:r w:rsidR="00D27BA2">
              <w:rPr>
                <w:noProof/>
                <w:webHidden/>
              </w:rPr>
              <w:fldChar w:fldCharType="separate"/>
            </w:r>
            <w:r w:rsidR="00791398">
              <w:rPr>
                <w:noProof/>
                <w:webHidden/>
              </w:rPr>
              <w:t>6</w:t>
            </w:r>
            <w:r w:rsidR="00D27BA2">
              <w:rPr>
                <w:noProof/>
                <w:webHidden/>
              </w:rPr>
              <w:fldChar w:fldCharType="end"/>
            </w:r>
          </w:hyperlink>
        </w:p>
        <w:p w14:paraId="1DA8CE37" w14:textId="2CA37257" w:rsidR="00D27BA2" w:rsidRDefault="00C52452">
          <w:pPr>
            <w:pStyle w:val="TOC1"/>
            <w:tabs>
              <w:tab w:val="right" w:leader="dot" w:pos="9016"/>
            </w:tabs>
            <w:rPr>
              <w:rFonts w:cstheme="minorBidi"/>
              <w:b w:val="0"/>
              <w:bCs w:val="0"/>
              <w:i w:val="0"/>
              <w:iCs w:val="0"/>
              <w:noProof/>
              <w:szCs w:val="24"/>
            </w:rPr>
          </w:pPr>
          <w:hyperlink w:anchor="_Toc129019124" w:history="1">
            <w:r w:rsidR="00D27BA2" w:rsidRPr="006E3595">
              <w:rPr>
                <w:rStyle w:val="Hyperlink"/>
                <w:rFonts w:asciiTheme="minorBidi" w:hAnsiTheme="minorBidi"/>
                <w:noProof/>
              </w:rPr>
              <w:t>References</w:t>
            </w:r>
            <w:r w:rsidR="00D27BA2">
              <w:rPr>
                <w:noProof/>
                <w:webHidden/>
              </w:rPr>
              <w:tab/>
            </w:r>
            <w:r w:rsidR="00D27BA2">
              <w:rPr>
                <w:noProof/>
                <w:webHidden/>
              </w:rPr>
              <w:fldChar w:fldCharType="begin"/>
            </w:r>
            <w:r w:rsidR="00D27BA2">
              <w:rPr>
                <w:noProof/>
                <w:webHidden/>
              </w:rPr>
              <w:instrText xml:space="preserve"> PAGEREF _Toc129019124 \h </w:instrText>
            </w:r>
            <w:r w:rsidR="00D27BA2">
              <w:rPr>
                <w:noProof/>
                <w:webHidden/>
              </w:rPr>
            </w:r>
            <w:r w:rsidR="00D27BA2">
              <w:rPr>
                <w:noProof/>
                <w:webHidden/>
              </w:rPr>
              <w:fldChar w:fldCharType="separate"/>
            </w:r>
            <w:r w:rsidR="00791398">
              <w:rPr>
                <w:noProof/>
                <w:webHidden/>
              </w:rPr>
              <w:t>8</w:t>
            </w:r>
            <w:r w:rsidR="00D27BA2">
              <w:rPr>
                <w:noProof/>
                <w:webHidden/>
              </w:rPr>
              <w:fldChar w:fldCharType="end"/>
            </w:r>
          </w:hyperlink>
        </w:p>
        <w:p w14:paraId="308CC5A8" w14:textId="6FFBE26E" w:rsidR="00D27BA2" w:rsidRPr="00D27BA2" w:rsidRDefault="00D27BA2" w:rsidP="00D27BA2">
          <w:pPr>
            <w:spacing w:line="360" w:lineRule="auto"/>
            <w:rPr>
              <w:rFonts w:asciiTheme="minorBidi" w:hAnsiTheme="minorBidi"/>
            </w:rPr>
          </w:pPr>
          <w:r w:rsidRPr="00D27BA2">
            <w:rPr>
              <w:rFonts w:asciiTheme="minorBidi" w:hAnsiTheme="minorBidi"/>
              <w:b/>
              <w:bCs/>
              <w:noProof/>
            </w:rPr>
            <w:fldChar w:fldCharType="end"/>
          </w:r>
        </w:p>
      </w:sdtContent>
    </w:sdt>
    <w:p w14:paraId="1261F1BE" w14:textId="5283B2E8" w:rsidR="00DC7DC7" w:rsidRPr="00D27BA2" w:rsidRDefault="00DC7DC7" w:rsidP="00D27BA2">
      <w:pPr>
        <w:spacing w:line="360" w:lineRule="auto"/>
        <w:jc w:val="center"/>
        <w:rPr>
          <w:rFonts w:asciiTheme="minorBidi" w:hAnsiTheme="minorBidi"/>
          <w:b/>
          <w:bCs/>
        </w:rPr>
      </w:pPr>
    </w:p>
    <w:p w14:paraId="2173408E" w14:textId="5D804BFE" w:rsidR="00DC7DC7" w:rsidRPr="00D27BA2" w:rsidRDefault="00DC7DC7" w:rsidP="00D27BA2">
      <w:pPr>
        <w:spacing w:line="360" w:lineRule="auto"/>
        <w:jc w:val="center"/>
        <w:rPr>
          <w:rFonts w:asciiTheme="minorBidi" w:hAnsiTheme="minorBidi"/>
          <w:b/>
          <w:bCs/>
        </w:rPr>
      </w:pPr>
    </w:p>
    <w:p w14:paraId="1DF04942" w14:textId="77777777" w:rsidR="00DC7DC7" w:rsidRPr="00D27BA2" w:rsidRDefault="00DC7DC7" w:rsidP="00D27BA2">
      <w:pPr>
        <w:spacing w:line="360" w:lineRule="auto"/>
        <w:jc w:val="center"/>
        <w:rPr>
          <w:rFonts w:asciiTheme="minorBidi" w:hAnsiTheme="minorBidi"/>
          <w:b/>
          <w:bCs/>
        </w:rPr>
      </w:pPr>
    </w:p>
    <w:p w14:paraId="3B82706D" w14:textId="161FC750" w:rsidR="00DC7DC7" w:rsidRPr="00D27BA2" w:rsidRDefault="00DC7DC7" w:rsidP="00D27BA2">
      <w:pPr>
        <w:spacing w:line="360" w:lineRule="auto"/>
        <w:jc w:val="center"/>
        <w:rPr>
          <w:rFonts w:asciiTheme="minorBidi" w:hAnsiTheme="minorBidi"/>
          <w:b/>
          <w:bCs/>
        </w:rPr>
      </w:pPr>
    </w:p>
    <w:p w14:paraId="5C2E0700" w14:textId="6CCF7B04" w:rsidR="00DC7DC7" w:rsidRPr="00D27BA2" w:rsidRDefault="00DC7DC7" w:rsidP="00D27BA2">
      <w:pPr>
        <w:spacing w:line="360" w:lineRule="auto"/>
        <w:jc w:val="center"/>
        <w:rPr>
          <w:rFonts w:asciiTheme="minorBidi" w:hAnsiTheme="minorBidi"/>
          <w:b/>
          <w:bCs/>
        </w:rPr>
      </w:pPr>
    </w:p>
    <w:p w14:paraId="6EAF377F" w14:textId="55610E83" w:rsidR="00DC7DC7" w:rsidRDefault="00DC7DC7" w:rsidP="00D27BA2">
      <w:pPr>
        <w:spacing w:line="360" w:lineRule="auto"/>
        <w:jc w:val="center"/>
        <w:rPr>
          <w:rFonts w:asciiTheme="minorBidi" w:hAnsiTheme="minorBidi"/>
          <w:b/>
          <w:bCs/>
        </w:rPr>
      </w:pPr>
    </w:p>
    <w:p w14:paraId="0776A67D" w14:textId="6DDDB64A" w:rsidR="00D27BA2" w:rsidRDefault="00D27BA2" w:rsidP="00D27BA2">
      <w:pPr>
        <w:spacing w:line="360" w:lineRule="auto"/>
        <w:jc w:val="center"/>
        <w:rPr>
          <w:rFonts w:asciiTheme="minorBidi" w:hAnsiTheme="minorBidi"/>
          <w:b/>
          <w:bCs/>
        </w:rPr>
      </w:pPr>
    </w:p>
    <w:p w14:paraId="6DA72D84" w14:textId="77777777" w:rsidR="00D27BA2" w:rsidRPr="00D27BA2" w:rsidRDefault="00D27BA2" w:rsidP="00D27BA2">
      <w:pPr>
        <w:spacing w:line="360" w:lineRule="auto"/>
        <w:jc w:val="center"/>
        <w:rPr>
          <w:rFonts w:asciiTheme="minorBidi" w:hAnsiTheme="minorBidi"/>
          <w:b/>
          <w:bCs/>
        </w:rPr>
      </w:pPr>
    </w:p>
    <w:p w14:paraId="6B4E0C67" w14:textId="2C3ECB3F" w:rsidR="00DC7DC7" w:rsidRPr="00D27BA2" w:rsidRDefault="00DC7DC7" w:rsidP="00D27BA2">
      <w:pPr>
        <w:spacing w:line="360" w:lineRule="auto"/>
        <w:jc w:val="center"/>
        <w:rPr>
          <w:rFonts w:asciiTheme="minorBidi" w:hAnsiTheme="minorBidi"/>
          <w:b/>
          <w:bCs/>
        </w:rPr>
      </w:pPr>
    </w:p>
    <w:p w14:paraId="0008053C" w14:textId="4EBD7E00" w:rsidR="00DC7DC7" w:rsidRPr="00D27BA2" w:rsidRDefault="00DC7DC7" w:rsidP="00D27BA2">
      <w:pPr>
        <w:spacing w:line="360" w:lineRule="auto"/>
        <w:jc w:val="center"/>
        <w:rPr>
          <w:rFonts w:asciiTheme="minorBidi" w:hAnsiTheme="minorBidi"/>
          <w:b/>
          <w:bCs/>
        </w:rPr>
      </w:pPr>
    </w:p>
    <w:p w14:paraId="5697B079" w14:textId="1459FDB5" w:rsidR="00DC7DC7" w:rsidRPr="00D27BA2" w:rsidRDefault="00DC7DC7" w:rsidP="00D27BA2">
      <w:pPr>
        <w:spacing w:line="360" w:lineRule="auto"/>
        <w:jc w:val="center"/>
        <w:rPr>
          <w:rFonts w:asciiTheme="minorBidi" w:hAnsiTheme="minorBidi"/>
          <w:b/>
          <w:bCs/>
        </w:rPr>
      </w:pPr>
    </w:p>
    <w:p w14:paraId="5B66C3DF" w14:textId="107527EB" w:rsidR="00DC7DC7" w:rsidRPr="00D27BA2" w:rsidRDefault="00DC7DC7" w:rsidP="00D27BA2">
      <w:pPr>
        <w:spacing w:line="360" w:lineRule="auto"/>
        <w:jc w:val="center"/>
        <w:rPr>
          <w:rFonts w:asciiTheme="minorBidi" w:hAnsiTheme="minorBidi"/>
          <w:b/>
          <w:bCs/>
        </w:rPr>
      </w:pPr>
    </w:p>
    <w:p w14:paraId="7989170B" w14:textId="1B45F570" w:rsidR="00DC7DC7" w:rsidRPr="00D27BA2" w:rsidRDefault="00DC7DC7" w:rsidP="00D27BA2">
      <w:pPr>
        <w:spacing w:line="360" w:lineRule="auto"/>
        <w:jc w:val="center"/>
        <w:rPr>
          <w:rFonts w:asciiTheme="minorBidi" w:hAnsiTheme="minorBidi"/>
          <w:b/>
          <w:bCs/>
        </w:rPr>
      </w:pPr>
    </w:p>
    <w:p w14:paraId="65E587A7" w14:textId="3191F3D3" w:rsidR="00DC7DC7" w:rsidRPr="00D27BA2" w:rsidRDefault="00DC7DC7" w:rsidP="00D27BA2">
      <w:pPr>
        <w:spacing w:line="360" w:lineRule="auto"/>
        <w:jc w:val="center"/>
        <w:rPr>
          <w:rFonts w:asciiTheme="minorBidi" w:hAnsiTheme="minorBidi"/>
          <w:b/>
          <w:bCs/>
        </w:rPr>
      </w:pPr>
    </w:p>
    <w:p w14:paraId="4743BD8B" w14:textId="0CCB59D0" w:rsidR="00DC7DC7" w:rsidRPr="00D27BA2" w:rsidRDefault="00DC7DC7" w:rsidP="00D27BA2">
      <w:pPr>
        <w:spacing w:line="360" w:lineRule="auto"/>
        <w:jc w:val="center"/>
        <w:rPr>
          <w:rFonts w:asciiTheme="minorBidi" w:hAnsiTheme="minorBidi"/>
          <w:b/>
          <w:bCs/>
        </w:rPr>
      </w:pPr>
    </w:p>
    <w:p w14:paraId="70412BA5" w14:textId="0F3443CB" w:rsidR="00DC7DC7" w:rsidRPr="00D27BA2" w:rsidRDefault="00DC7DC7" w:rsidP="00D27BA2">
      <w:pPr>
        <w:spacing w:line="360" w:lineRule="auto"/>
        <w:jc w:val="center"/>
        <w:rPr>
          <w:rFonts w:asciiTheme="minorBidi" w:hAnsiTheme="minorBidi"/>
          <w:b/>
          <w:bCs/>
        </w:rPr>
      </w:pPr>
    </w:p>
    <w:p w14:paraId="10E7369F" w14:textId="77777777" w:rsidR="003269C3" w:rsidRPr="00D27BA2" w:rsidRDefault="00CB62E8" w:rsidP="00D27BA2">
      <w:pPr>
        <w:pStyle w:val="Heading1"/>
        <w:spacing w:line="360" w:lineRule="auto"/>
        <w:rPr>
          <w:rFonts w:asciiTheme="minorBidi" w:hAnsiTheme="minorBidi" w:cstheme="minorBidi"/>
          <w:b/>
          <w:bCs/>
          <w:color w:val="000000" w:themeColor="text1"/>
          <w:sz w:val="24"/>
          <w:szCs w:val="24"/>
        </w:rPr>
      </w:pPr>
      <w:bookmarkStart w:id="1" w:name="_Toc129019115"/>
      <w:r w:rsidRPr="00D27BA2">
        <w:rPr>
          <w:rFonts w:asciiTheme="minorBidi" w:hAnsiTheme="minorBidi" w:cstheme="minorBidi"/>
          <w:b/>
          <w:bCs/>
          <w:color w:val="000000" w:themeColor="text1"/>
          <w:sz w:val="24"/>
          <w:szCs w:val="24"/>
        </w:rPr>
        <w:lastRenderedPageBreak/>
        <w:t>Introduction</w:t>
      </w:r>
      <w:bookmarkEnd w:id="1"/>
    </w:p>
    <w:p w14:paraId="66F72345" w14:textId="1EEEB035" w:rsidR="003A49A1" w:rsidRPr="00D27BA2" w:rsidRDefault="003269C3" w:rsidP="00D27BA2">
      <w:pPr>
        <w:spacing w:line="360" w:lineRule="auto"/>
        <w:jc w:val="both"/>
        <w:rPr>
          <w:rFonts w:asciiTheme="minorBidi" w:hAnsiTheme="minorBidi"/>
        </w:rPr>
      </w:pPr>
      <w:r w:rsidRPr="00D27BA2">
        <w:rPr>
          <w:rFonts w:asciiTheme="minorBidi" w:hAnsiTheme="minorBidi"/>
        </w:rPr>
        <w:t>Given the competitive market in which hospitality businesses operate, relying</w:t>
      </w:r>
      <w:r w:rsidR="00ED5D90">
        <w:rPr>
          <w:rFonts w:asciiTheme="minorBidi" w:hAnsiTheme="minorBidi"/>
        </w:rPr>
        <w:t xml:space="preserve"> solely</w:t>
      </w:r>
      <w:r w:rsidRPr="00D27BA2">
        <w:rPr>
          <w:rFonts w:asciiTheme="minorBidi" w:hAnsiTheme="minorBidi"/>
        </w:rPr>
        <w:t xml:space="preserve"> on brand image does not suffice</w:t>
      </w:r>
      <w:r w:rsidR="005B3503" w:rsidRPr="00D27BA2">
        <w:rPr>
          <w:rFonts w:asciiTheme="minorBidi" w:hAnsiTheme="minorBidi"/>
        </w:rPr>
        <w:t xml:space="preserve"> anymore</w:t>
      </w:r>
      <w:r w:rsidRPr="00D27BA2">
        <w:rPr>
          <w:rFonts w:asciiTheme="minorBidi" w:hAnsiTheme="minorBidi"/>
        </w:rPr>
        <w:t xml:space="preserve">. Managers of the business have started to focus on achieving performance consistency </w:t>
      </w:r>
      <w:proofErr w:type="gramStart"/>
      <w:r w:rsidRPr="00D27BA2">
        <w:rPr>
          <w:rFonts w:asciiTheme="minorBidi" w:hAnsiTheme="minorBidi"/>
        </w:rPr>
        <w:t>in order to</w:t>
      </w:r>
      <w:proofErr w:type="gramEnd"/>
      <w:r w:rsidRPr="00D27BA2">
        <w:rPr>
          <w:rFonts w:asciiTheme="minorBidi" w:hAnsiTheme="minorBidi"/>
        </w:rPr>
        <w:t xml:space="preserve"> positively influence customers’ decision making and service evaluation.</w:t>
      </w:r>
      <w:r w:rsidR="005B3503" w:rsidRPr="00D27BA2">
        <w:rPr>
          <w:rFonts w:asciiTheme="minorBidi" w:hAnsiTheme="minorBidi"/>
        </w:rPr>
        <w:t xml:space="preserve"> To ensure performance consistency many firms implement quality standards, which can improve their work results in response to external or internal factors (Amin et al., 2017)</w:t>
      </w:r>
      <w:r w:rsidR="0038060F" w:rsidRPr="00D27BA2">
        <w:rPr>
          <w:rFonts w:asciiTheme="minorBidi" w:hAnsiTheme="minorBidi"/>
        </w:rPr>
        <w:t>.</w:t>
      </w:r>
      <w:r w:rsidRPr="00D27BA2">
        <w:rPr>
          <w:rFonts w:asciiTheme="minorBidi" w:hAnsiTheme="minorBidi"/>
        </w:rPr>
        <w:t xml:space="preserve"> Furthermore, the focus of this report lays upon discussing how setting hotel standards and managing hotel reputation can positively influence customer loyalty. </w:t>
      </w:r>
    </w:p>
    <w:p w14:paraId="562720CC" w14:textId="3622128B" w:rsidR="00D27BA2" w:rsidRPr="00D27BA2" w:rsidRDefault="00D27BA2" w:rsidP="00D27BA2">
      <w:pPr>
        <w:spacing w:line="360" w:lineRule="auto"/>
        <w:jc w:val="both"/>
        <w:rPr>
          <w:rFonts w:asciiTheme="minorBidi" w:hAnsiTheme="minorBidi"/>
        </w:rPr>
      </w:pPr>
    </w:p>
    <w:p w14:paraId="542E2F91" w14:textId="5FB2C1A3" w:rsidR="00D27BA2" w:rsidRPr="00D27BA2" w:rsidRDefault="00D27BA2" w:rsidP="00D27BA2">
      <w:pPr>
        <w:pStyle w:val="Heading1"/>
        <w:spacing w:line="360" w:lineRule="auto"/>
        <w:rPr>
          <w:rFonts w:asciiTheme="minorBidi" w:hAnsiTheme="minorBidi" w:cstheme="minorBidi"/>
          <w:b/>
          <w:bCs/>
          <w:color w:val="000000" w:themeColor="text1"/>
          <w:sz w:val="24"/>
          <w:szCs w:val="24"/>
        </w:rPr>
      </w:pPr>
      <w:bookmarkStart w:id="2" w:name="_Toc129019116"/>
      <w:r w:rsidRPr="00D27BA2">
        <w:rPr>
          <w:rFonts w:asciiTheme="minorBidi" w:hAnsiTheme="minorBidi" w:cstheme="minorBidi"/>
          <w:b/>
          <w:bCs/>
          <w:color w:val="000000" w:themeColor="text1"/>
          <w:sz w:val="24"/>
          <w:szCs w:val="24"/>
        </w:rPr>
        <w:t>Main finings</w:t>
      </w:r>
      <w:bookmarkEnd w:id="2"/>
    </w:p>
    <w:p w14:paraId="1340D6EA" w14:textId="58E3AADC" w:rsidR="007D39B7" w:rsidRPr="00ED5D90" w:rsidRDefault="007D39B7" w:rsidP="00D27BA2">
      <w:pPr>
        <w:pStyle w:val="Heading2"/>
        <w:spacing w:line="360" w:lineRule="auto"/>
        <w:rPr>
          <w:rFonts w:asciiTheme="minorBidi" w:hAnsiTheme="minorBidi" w:cstheme="minorBidi"/>
          <w:b/>
          <w:bCs/>
          <w:i/>
          <w:iCs/>
          <w:color w:val="000000" w:themeColor="text1"/>
          <w:sz w:val="24"/>
          <w:szCs w:val="24"/>
        </w:rPr>
      </w:pPr>
      <w:bookmarkStart w:id="3" w:name="_Toc129019117"/>
      <w:r w:rsidRPr="00ED5D90">
        <w:rPr>
          <w:rFonts w:asciiTheme="minorBidi" w:hAnsiTheme="minorBidi" w:cstheme="minorBidi"/>
          <w:b/>
          <w:bCs/>
          <w:i/>
          <w:iCs/>
          <w:color w:val="000000" w:themeColor="text1"/>
          <w:sz w:val="24"/>
          <w:szCs w:val="24"/>
        </w:rPr>
        <w:t>Purpose of brand consistency standards</w:t>
      </w:r>
      <w:bookmarkEnd w:id="3"/>
      <w:r w:rsidRPr="00ED5D90">
        <w:rPr>
          <w:rFonts w:asciiTheme="minorBidi" w:hAnsiTheme="minorBidi" w:cstheme="minorBidi"/>
          <w:b/>
          <w:bCs/>
          <w:i/>
          <w:iCs/>
          <w:color w:val="000000" w:themeColor="text1"/>
          <w:sz w:val="24"/>
          <w:szCs w:val="24"/>
        </w:rPr>
        <w:t xml:space="preserve"> </w:t>
      </w:r>
    </w:p>
    <w:p w14:paraId="311E994F" w14:textId="31F35476" w:rsidR="006E1867" w:rsidRPr="00D27BA2" w:rsidRDefault="006E1867" w:rsidP="00D27BA2">
      <w:pPr>
        <w:spacing w:line="360" w:lineRule="auto"/>
        <w:jc w:val="both"/>
        <w:rPr>
          <w:rFonts w:asciiTheme="minorBidi" w:hAnsiTheme="minorBidi"/>
        </w:rPr>
      </w:pPr>
      <w:r w:rsidRPr="00D27BA2">
        <w:rPr>
          <w:rFonts w:asciiTheme="minorBidi" w:hAnsiTheme="minorBidi"/>
        </w:rPr>
        <w:t xml:space="preserve">According to STR Global (2020), 60% of hotels properties are chain affiliates, which means that they are operated by a corporation or as a franchise. These properties are recognised by their </w:t>
      </w:r>
      <w:r w:rsidR="008C14AB" w:rsidRPr="00D27BA2">
        <w:rPr>
          <w:rFonts w:asciiTheme="minorBidi" w:hAnsiTheme="minorBidi"/>
        </w:rPr>
        <w:t>brand,</w:t>
      </w:r>
      <w:r w:rsidRPr="00D27BA2">
        <w:rPr>
          <w:rFonts w:asciiTheme="minorBidi" w:hAnsiTheme="minorBidi"/>
        </w:rPr>
        <w:t xml:space="preserve"> and they communicate with their customers through a brand promise and quality standard to ensure </w:t>
      </w:r>
      <w:r w:rsidR="008C14AB" w:rsidRPr="00D27BA2">
        <w:rPr>
          <w:rFonts w:asciiTheme="minorBidi" w:hAnsiTheme="minorBidi"/>
        </w:rPr>
        <w:t>a seamless experience is designed throughout all their branded properties (Bowen et al. 2001). Quality consistency means the ability of an organisation to bring about a dynamic quality perspective, harmonising among all employees in terms of strategy so that they share a uniform view of the most important areas of the company (Carlsson, 1993).</w:t>
      </w:r>
      <w:r w:rsidR="0036627C" w:rsidRPr="00D27BA2">
        <w:rPr>
          <w:rFonts w:asciiTheme="minorBidi" w:hAnsiTheme="minorBidi"/>
        </w:rPr>
        <w:t xml:space="preserve"> </w:t>
      </w:r>
      <w:proofErr w:type="gramStart"/>
      <w:r w:rsidR="0036627C" w:rsidRPr="00D27BA2">
        <w:rPr>
          <w:rFonts w:asciiTheme="minorBidi" w:hAnsiTheme="minorBidi"/>
        </w:rPr>
        <w:t>In order to</w:t>
      </w:r>
      <w:proofErr w:type="gramEnd"/>
      <w:r w:rsidR="0036627C" w:rsidRPr="00D27BA2">
        <w:rPr>
          <w:rFonts w:asciiTheme="minorBidi" w:hAnsiTheme="minorBidi"/>
        </w:rPr>
        <w:t xml:space="preserve"> ensure this consistency in their performance, companies often rely on hotel rating systems, which are usually determined by official bodies other than the hotel. </w:t>
      </w:r>
    </w:p>
    <w:p w14:paraId="082BA9FF" w14:textId="77777777" w:rsidR="008604E1" w:rsidRPr="00D27BA2" w:rsidRDefault="008604E1" w:rsidP="00D27BA2">
      <w:pPr>
        <w:spacing w:line="360" w:lineRule="auto"/>
        <w:jc w:val="both"/>
        <w:rPr>
          <w:rFonts w:asciiTheme="minorBidi" w:hAnsiTheme="minorBidi"/>
        </w:rPr>
      </w:pPr>
    </w:p>
    <w:p w14:paraId="51DD68C5" w14:textId="4BFC64F0" w:rsidR="008604E1" w:rsidRPr="00ED5D90" w:rsidRDefault="008604E1" w:rsidP="00D27BA2">
      <w:pPr>
        <w:pStyle w:val="Heading2"/>
        <w:spacing w:line="360" w:lineRule="auto"/>
        <w:rPr>
          <w:rFonts w:asciiTheme="minorBidi" w:hAnsiTheme="minorBidi" w:cstheme="minorBidi"/>
          <w:b/>
          <w:bCs/>
          <w:i/>
          <w:iCs/>
          <w:color w:val="000000" w:themeColor="text1"/>
          <w:sz w:val="24"/>
          <w:szCs w:val="24"/>
        </w:rPr>
      </w:pPr>
      <w:bookmarkStart w:id="4" w:name="_Toc129019118"/>
      <w:r w:rsidRPr="00ED5D90">
        <w:rPr>
          <w:rFonts w:asciiTheme="minorBidi" w:hAnsiTheme="minorBidi" w:cstheme="minorBidi"/>
          <w:b/>
          <w:bCs/>
          <w:i/>
          <w:iCs/>
          <w:color w:val="000000" w:themeColor="text1"/>
          <w:sz w:val="24"/>
          <w:szCs w:val="24"/>
        </w:rPr>
        <w:t>Hotel ratings</w:t>
      </w:r>
      <w:bookmarkEnd w:id="4"/>
    </w:p>
    <w:p w14:paraId="1357806B" w14:textId="1AEB46D8" w:rsidR="00E22FE5" w:rsidRPr="00D27BA2" w:rsidRDefault="008604E1" w:rsidP="00ED5D90">
      <w:pPr>
        <w:spacing w:line="360" w:lineRule="auto"/>
        <w:jc w:val="both"/>
        <w:rPr>
          <w:rFonts w:asciiTheme="minorBidi" w:hAnsiTheme="minorBidi"/>
        </w:rPr>
      </w:pPr>
      <w:r w:rsidRPr="00D27BA2">
        <w:rPr>
          <w:rFonts w:asciiTheme="minorBidi" w:hAnsiTheme="minorBidi"/>
        </w:rPr>
        <w:t xml:space="preserve">As each year </w:t>
      </w:r>
      <w:r w:rsidR="00493870" w:rsidRPr="00D27BA2">
        <w:rPr>
          <w:rFonts w:asciiTheme="minorBidi" w:hAnsiTheme="minorBidi"/>
        </w:rPr>
        <w:t xml:space="preserve">millions of </w:t>
      </w:r>
      <w:r w:rsidR="00666B85" w:rsidRPr="00D27BA2">
        <w:rPr>
          <w:rFonts w:asciiTheme="minorBidi" w:hAnsiTheme="minorBidi"/>
        </w:rPr>
        <w:t xml:space="preserve">travellers’ </w:t>
      </w:r>
      <w:r w:rsidR="00493870" w:rsidRPr="00D27BA2">
        <w:rPr>
          <w:rFonts w:asciiTheme="minorBidi" w:hAnsiTheme="minorBidi"/>
        </w:rPr>
        <w:t xml:space="preserve">book hotel rooms, this could represent a </w:t>
      </w:r>
      <w:r w:rsidR="00666B85" w:rsidRPr="00D27BA2">
        <w:rPr>
          <w:rFonts w:asciiTheme="minorBidi" w:hAnsiTheme="minorBidi"/>
        </w:rPr>
        <w:t>high-risk</w:t>
      </w:r>
      <w:r w:rsidR="00493870" w:rsidRPr="00D27BA2">
        <w:rPr>
          <w:rFonts w:asciiTheme="minorBidi" w:hAnsiTheme="minorBidi"/>
        </w:rPr>
        <w:t xml:space="preserve"> decision </w:t>
      </w:r>
      <w:r w:rsidR="00666B85" w:rsidRPr="00D27BA2">
        <w:rPr>
          <w:rFonts w:asciiTheme="minorBidi" w:hAnsiTheme="minorBidi"/>
        </w:rPr>
        <w:t>considering the intangibility of the service received (Lin et al., 2009). To minimize this risk, travellers rely on hotel ratings, as established by official bodies</w:t>
      </w:r>
      <w:r w:rsidR="004A7BCD" w:rsidRPr="00D27BA2">
        <w:rPr>
          <w:rFonts w:asciiTheme="minorBidi" w:hAnsiTheme="minorBidi"/>
        </w:rPr>
        <w:t>.</w:t>
      </w:r>
      <w:r w:rsidR="00F12435" w:rsidRPr="00D27BA2">
        <w:rPr>
          <w:rFonts w:asciiTheme="minorBidi" w:hAnsiTheme="minorBidi"/>
        </w:rPr>
        <w:t xml:space="preserve"> In 1962, the International Union of official Travel Organisations developed consensus on 5 categories of hotel grading and various symbols such as stars</w:t>
      </w:r>
      <w:r w:rsidR="004F1E14">
        <w:rPr>
          <w:rFonts w:asciiTheme="minorBidi" w:hAnsiTheme="minorBidi"/>
        </w:rPr>
        <w:t xml:space="preserve"> or</w:t>
      </w:r>
      <w:r w:rsidR="00F12435" w:rsidRPr="00D27BA2">
        <w:rPr>
          <w:rFonts w:asciiTheme="minorBidi" w:hAnsiTheme="minorBidi"/>
        </w:rPr>
        <w:t xml:space="preserve"> diamond were used for hotel classification. </w:t>
      </w:r>
      <w:r w:rsidR="004A7BCD" w:rsidRPr="00D27BA2">
        <w:rPr>
          <w:rFonts w:asciiTheme="minorBidi" w:hAnsiTheme="minorBidi"/>
        </w:rPr>
        <w:t xml:space="preserve"> For instance, in the UK</w:t>
      </w:r>
      <w:r w:rsidR="00282594" w:rsidRPr="00D27BA2">
        <w:rPr>
          <w:rFonts w:asciiTheme="minorBidi" w:hAnsiTheme="minorBidi"/>
        </w:rPr>
        <w:t>, AA Hotel Services have been</w:t>
      </w:r>
      <w:r w:rsidR="00ED5D90">
        <w:rPr>
          <w:rFonts w:asciiTheme="minorBidi" w:hAnsiTheme="minorBidi"/>
        </w:rPr>
        <w:t xml:space="preserve"> the ones to</w:t>
      </w:r>
      <w:r w:rsidR="00282594" w:rsidRPr="00D27BA2">
        <w:rPr>
          <w:rFonts w:asciiTheme="minorBidi" w:hAnsiTheme="minorBidi"/>
        </w:rPr>
        <w:t xml:space="preserve"> recogn</w:t>
      </w:r>
      <w:r w:rsidR="00ED5D90">
        <w:rPr>
          <w:rFonts w:asciiTheme="minorBidi" w:hAnsiTheme="minorBidi"/>
        </w:rPr>
        <w:t xml:space="preserve">ise </w:t>
      </w:r>
      <w:r w:rsidR="00282594" w:rsidRPr="00D27BA2">
        <w:rPr>
          <w:rFonts w:asciiTheme="minorBidi" w:hAnsiTheme="minorBidi"/>
        </w:rPr>
        <w:t>the quality of accommodation and introduced the star rating scheme in 1912 (AA, 2018).</w:t>
      </w:r>
      <w:r w:rsidR="00FD0A6D" w:rsidRPr="00D27BA2">
        <w:rPr>
          <w:rFonts w:asciiTheme="minorBidi" w:hAnsiTheme="minorBidi"/>
        </w:rPr>
        <w:t xml:space="preserve"> On a scale of 1 to 5 stars, the AA Hotel Service evaluate hotels in terms of their overall standards, the services their provide, the quality of their dining </w:t>
      </w:r>
      <w:r w:rsidR="00FD0A6D" w:rsidRPr="00D27BA2">
        <w:rPr>
          <w:rFonts w:asciiTheme="minorBidi" w:hAnsiTheme="minorBidi"/>
        </w:rPr>
        <w:lastRenderedPageBreak/>
        <w:t>and bedrooms</w:t>
      </w:r>
      <w:r w:rsidR="004F1E14">
        <w:rPr>
          <w:rFonts w:asciiTheme="minorBidi" w:hAnsiTheme="minorBidi"/>
        </w:rPr>
        <w:t xml:space="preserve">. </w:t>
      </w:r>
      <w:proofErr w:type="gramStart"/>
      <w:r w:rsidR="00FD0A6D" w:rsidRPr="00D27BA2">
        <w:rPr>
          <w:rFonts w:asciiTheme="minorBidi" w:hAnsiTheme="minorBidi"/>
        </w:rPr>
        <w:t>In order to</w:t>
      </w:r>
      <w:proofErr w:type="gramEnd"/>
      <w:r w:rsidR="00FD0A6D" w:rsidRPr="00D27BA2">
        <w:rPr>
          <w:rFonts w:asciiTheme="minorBidi" w:hAnsiTheme="minorBidi"/>
        </w:rPr>
        <w:t xml:space="preserve"> be reviewed by the AA Hotel Services, the hotels need to meet minimum entry requirements such as fire risk assessment, health, and safety, use licensing and data protection. However, </w:t>
      </w:r>
      <w:r w:rsidR="002A7D44" w:rsidRPr="00D27BA2">
        <w:rPr>
          <w:rFonts w:asciiTheme="minorBidi" w:hAnsiTheme="minorBidi"/>
        </w:rPr>
        <w:t xml:space="preserve">the hotels are further evaluated to obtain rating on aspects such as cleanliness, hospitality and friendliness, dining, </w:t>
      </w:r>
      <w:r w:rsidR="00F12435" w:rsidRPr="00D27BA2">
        <w:rPr>
          <w:rFonts w:asciiTheme="minorBidi" w:hAnsiTheme="minorBidi"/>
        </w:rPr>
        <w:t>pricing,</w:t>
      </w:r>
      <w:r w:rsidR="002A7D44" w:rsidRPr="00D27BA2">
        <w:rPr>
          <w:rFonts w:asciiTheme="minorBidi" w:hAnsiTheme="minorBidi"/>
        </w:rPr>
        <w:t xml:space="preserve"> and billing.</w:t>
      </w:r>
      <w:r w:rsidR="00E22FE5" w:rsidRPr="00D27BA2">
        <w:rPr>
          <w:rFonts w:asciiTheme="minorBidi" w:hAnsiTheme="minorBidi"/>
        </w:rPr>
        <w:t xml:space="preserve"> </w:t>
      </w:r>
      <w:r w:rsidR="00FB0F1C" w:rsidRPr="00D27BA2">
        <w:rPr>
          <w:rFonts w:asciiTheme="minorBidi" w:hAnsiTheme="minorBidi"/>
        </w:rPr>
        <w:t xml:space="preserve"> By comparison, the American hotel grading association (AAA) grades hotels in diamonds and it is considered the biggest rating system in the world. </w:t>
      </w:r>
      <w:r w:rsidR="004F1E14">
        <w:rPr>
          <w:rFonts w:asciiTheme="minorBidi" w:hAnsiTheme="minorBidi"/>
        </w:rPr>
        <w:t>T</w:t>
      </w:r>
      <w:r w:rsidR="00FB0F1C" w:rsidRPr="00D27BA2">
        <w:rPr>
          <w:rFonts w:asciiTheme="minorBidi" w:hAnsiTheme="minorBidi"/>
        </w:rPr>
        <w:t>he evaluation for rating is similar as this system also rates hotel based on facilities, amenities and services offered</w:t>
      </w:r>
      <w:r w:rsidR="004F1E14">
        <w:rPr>
          <w:rFonts w:asciiTheme="minorBidi" w:hAnsiTheme="minorBidi"/>
        </w:rPr>
        <w:t xml:space="preserve"> </w:t>
      </w:r>
      <w:r w:rsidR="00FB0F1C" w:rsidRPr="00D27BA2">
        <w:rPr>
          <w:rFonts w:asciiTheme="minorBidi" w:hAnsiTheme="minorBidi"/>
        </w:rPr>
        <w:t>(</w:t>
      </w:r>
      <w:proofErr w:type="spellStart"/>
      <w:r w:rsidR="00FB0F1C" w:rsidRPr="00D27BA2">
        <w:rPr>
          <w:rFonts w:asciiTheme="minorBidi" w:hAnsiTheme="minorBidi"/>
        </w:rPr>
        <w:t>Nalley</w:t>
      </w:r>
      <w:proofErr w:type="spellEnd"/>
      <w:r w:rsidR="00FB0F1C" w:rsidRPr="00D27BA2">
        <w:rPr>
          <w:rFonts w:asciiTheme="minorBidi" w:hAnsiTheme="minorBidi"/>
        </w:rPr>
        <w:t xml:space="preserve"> et al., 2019)</w:t>
      </w:r>
      <w:r w:rsidR="00D850EB" w:rsidRPr="00D27BA2">
        <w:rPr>
          <w:rFonts w:asciiTheme="minorBidi" w:hAnsiTheme="minorBidi"/>
        </w:rPr>
        <w:t xml:space="preserve">. </w:t>
      </w:r>
      <w:proofErr w:type="gramStart"/>
      <w:r w:rsidR="00D850EB" w:rsidRPr="00D27BA2">
        <w:rPr>
          <w:rFonts w:asciiTheme="minorBidi" w:hAnsiTheme="minorBidi"/>
        </w:rPr>
        <w:t>In order to</w:t>
      </w:r>
      <w:proofErr w:type="gramEnd"/>
      <w:r w:rsidR="00D850EB" w:rsidRPr="00D27BA2">
        <w:rPr>
          <w:rFonts w:asciiTheme="minorBidi" w:hAnsiTheme="minorBidi"/>
        </w:rPr>
        <w:t xml:space="preserve"> measure the hotel service quality at any given time, these establishments make use of mystery shoppers to anonymously inspect hotels and offer an assessment based on the service they received during their visits. Nevertheless, </w:t>
      </w:r>
      <w:r w:rsidR="00ED5D90">
        <w:rPr>
          <w:rFonts w:asciiTheme="minorBidi" w:hAnsiTheme="minorBidi"/>
        </w:rPr>
        <w:t xml:space="preserve">it </w:t>
      </w:r>
      <w:r w:rsidR="00E22FE5" w:rsidRPr="00D27BA2">
        <w:rPr>
          <w:rFonts w:asciiTheme="minorBidi" w:hAnsiTheme="minorBidi"/>
        </w:rPr>
        <w:t xml:space="preserve">is important to mention that there are hundreds of different star rating systems throughout the world and therefore the classification </w:t>
      </w:r>
      <w:r w:rsidR="00D850EB" w:rsidRPr="00D27BA2">
        <w:rPr>
          <w:rFonts w:asciiTheme="minorBidi" w:hAnsiTheme="minorBidi"/>
        </w:rPr>
        <w:t xml:space="preserve">and assessment </w:t>
      </w:r>
      <w:r w:rsidR="00E22FE5" w:rsidRPr="00D27BA2">
        <w:rPr>
          <w:rFonts w:asciiTheme="minorBidi" w:hAnsiTheme="minorBidi"/>
        </w:rPr>
        <w:t>of hotels</w:t>
      </w:r>
      <w:r w:rsidR="00D850EB" w:rsidRPr="00D27BA2">
        <w:rPr>
          <w:rFonts w:asciiTheme="minorBidi" w:hAnsiTheme="minorBidi"/>
        </w:rPr>
        <w:t xml:space="preserve"> </w:t>
      </w:r>
      <w:r w:rsidR="00D27BA2" w:rsidRPr="00D27BA2">
        <w:rPr>
          <w:rFonts w:asciiTheme="minorBidi" w:hAnsiTheme="minorBidi"/>
        </w:rPr>
        <w:t>can become</w:t>
      </w:r>
      <w:r w:rsidR="00E22FE5" w:rsidRPr="00D27BA2">
        <w:rPr>
          <w:rFonts w:asciiTheme="minorBidi" w:hAnsiTheme="minorBidi"/>
        </w:rPr>
        <w:t xml:space="preserve"> complex (</w:t>
      </w:r>
      <w:proofErr w:type="spellStart"/>
      <w:r w:rsidR="00E22FE5" w:rsidRPr="00D27BA2">
        <w:rPr>
          <w:rFonts w:asciiTheme="minorBidi" w:hAnsiTheme="minorBidi"/>
        </w:rPr>
        <w:t>Vegena</w:t>
      </w:r>
      <w:proofErr w:type="spellEnd"/>
      <w:r w:rsidR="00E22FE5" w:rsidRPr="00D27BA2">
        <w:rPr>
          <w:rFonts w:asciiTheme="minorBidi" w:hAnsiTheme="minorBidi"/>
        </w:rPr>
        <w:t xml:space="preserve"> &amp; </w:t>
      </w:r>
      <w:proofErr w:type="spellStart"/>
      <w:r w:rsidR="00E22FE5" w:rsidRPr="00D27BA2">
        <w:rPr>
          <w:rFonts w:asciiTheme="minorBidi" w:hAnsiTheme="minorBidi"/>
        </w:rPr>
        <w:t>Manoussakis</w:t>
      </w:r>
      <w:proofErr w:type="spellEnd"/>
      <w:r w:rsidR="00E22FE5" w:rsidRPr="00D27BA2">
        <w:rPr>
          <w:rFonts w:asciiTheme="minorBidi" w:hAnsiTheme="minorBidi"/>
        </w:rPr>
        <w:t>, 2021)</w:t>
      </w:r>
      <w:r w:rsidR="00D850EB" w:rsidRPr="00D27BA2">
        <w:rPr>
          <w:rFonts w:asciiTheme="minorBidi" w:hAnsiTheme="minorBidi"/>
        </w:rPr>
        <w:t xml:space="preserve">. </w:t>
      </w:r>
    </w:p>
    <w:p w14:paraId="0C4FB74D" w14:textId="6937CA6E" w:rsidR="00E22FE5" w:rsidRPr="00D27BA2" w:rsidRDefault="00E22FE5" w:rsidP="00D27BA2">
      <w:pPr>
        <w:spacing w:line="360" w:lineRule="auto"/>
        <w:jc w:val="both"/>
        <w:rPr>
          <w:rFonts w:asciiTheme="minorBidi" w:hAnsiTheme="minorBidi"/>
        </w:rPr>
      </w:pPr>
    </w:p>
    <w:p w14:paraId="4D13CA5F" w14:textId="7BEA78BD" w:rsidR="00CB62E8" w:rsidRPr="0083113C" w:rsidRDefault="002B5367" w:rsidP="00D27BA2">
      <w:pPr>
        <w:pStyle w:val="Heading2"/>
        <w:spacing w:line="360" w:lineRule="auto"/>
        <w:rPr>
          <w:rFonts w:asciiTheme="minorBidi" w:hAnsiTheme="minorBidi" w:cstheme="minorBidi"/>
          <w:b/>
          <w:bCs/>
          <w:i/>
          <w:iCs/>
          <w:color w:val="000000" w:themeColor="text1"/>
          <w:sz w:val="24"/>
          <w:szCs w:val="24"/>
        </w:rPr>
      </w:pPr>
      <w:bookmarkStart w:id="5" w:name="_Toc129019119"/>
      <w:r w:rsidRPr="0083113C">
        <w:rPr>
          <w:rFonts w:asciiTheme="minorBidi" w:hAnsiTheme="minorBidi" w:cstheme="minorBidi"/>
          <w:b/>
          <w:bCs/>
          <w:i/>
          <w:iCs/>
          <w:color w:val="000000" w:themeColor="text1"/>
          <w:sz w:val="24"/>
          <w:szCs w:val="24"/>
        </w:rPr>
        <w:t>Reputation Management</w:t>
      </w:r>
      <w:bookmarkEnd w:id="5"/>
    </w:p>
    <w:p w14:paraId="4C720BB1" w14:textId="1E0E11EE" w:rsidR="004862E8" w:rsidRPr="00D27BA2" w:rsidRDefault="002B5367" w:rsidP="00D27BA2">
      <w:pPr>
        <w:spacing w:line="360" w:lineRule="auto"/>
        <w:jc w:val="both"/>
        <w:rPr>
          <w:rFonts w:asciiTheme="minorBidi" w:hAnsiTheme="minorBidi"/>
        </w:rPr>
      </w:pPr>
      <w:r w:rsidRPr="00D27BA2">
        <w:rPr>
          <w:rFonts w:asciiTheme="minorBidi" w:hAnsiTheme="minorBidi"/>
        </w:rPr>
        <w:t xml:space="preserve">Interestingly, </w:t>
      </w:r>
      <w:r w:rsidR="002220CF" w:rsidRPr="00D27BA2">
        <w:rPr>
          <w:rFonts w:asciiTheme="minorBidi" w:hAnsiTheme="minorBidi"/>
        </w:rPr>
        <w:t xml:space="preserve">according to </w:t>
      </w:r>
      <w:proofErr w:type="spellStart"/>
      <w:r w:rsidR="002220CF" w:rsidRPr="00D27BA2">
        <w:rPr>
          <w:rFonts w:asciiTheme="minorBidi" w:hAnsiTheme="minorBidi"/>
        </w:rPr>
        <w:t>Casalo</w:t>
      </w:r>
      <w:proofErr w:type="spellEnd"/>
      <w:r w:rsidR="002220CF" w:rsidRPr="00D27BA2">
        <w:rPr>
          <w:rFonts w:asciiTheme="minorBidi" w:hAnsiTheme="minorBidi"/>
        </w:rPr>
        <w:t xml:space="preserve"> et al. (2015), travellers rely on </w:t>
      </w:r>
      <w:r w:rsidR="008F55A1" w:rsidRPr="00D27BA2">
        <w:rPr>
          <w:rFonts w:asciiTheme="minorBidi" w:hAnsiTheme="minorBidi"/>
        </w:rPr>
        <w:t>peers’</w:t>
      </w:r>
      <w:r w:rsidR="002220CF" w:rsidRPr="00D27BA2">
        <w:rPr>
          <w:rFonts w:asciiTheme="minorBidi" w:hAnsiTheme="minorBidi"/>
        </w:rPr>
        <w:t xml:space="preserve"> opinions and online rating rather </w:t>
      </w:r>
      <w:r w:rsidR="0083113C">
        <w:rPr>
          <w:rFonts w:asciiTheme="minorBidi" w:hAnsiTheme="minorBidi"/>
        </w:rPr>
        <w:t xml:space="preserve">than just the </w:t>
      </w:r>
      <w:r w:rsidR="002220CF" w:rsidRPr="00D27BA2">
        <w:rPr>
          <w:rFonts w:asciiTheme="minorBidi" w:hAnsiTheme="minorBidi"/>
        </w:rPr>
        <w:t xml:space="preserve">standard hotel rating established by an official body such as the UK AA Hotel Service. </w:t>
      </w:r>
      <w:r w:rsidR="008D51CD" w:rsidRPr="00D27BA2">
        <w:rPr>
          <w:rFonts w:asciiTheme="minorBidi" w:hAnsiTheme="minorBidi"/>
        </w:rPr>
        <w:t xml:space="preserve"> </w:t>
      </w:r>
      <w:r w:rsidR="008F55A1" w:rsidRPr="00D27BA2">
        <w:rPr>
          <w:rFonts w:asciiTheme="minorBidi" w:hAnsiTheme="minorBidi"/>
        </w:rPr>
        <w:t>The emergence of customer generated media platforms such as TripAdvisor has revolutionised the way consumers seek information about the quality of hotel (</w:t>
      </w:r>
      <w:proofErr w:type="spellStart"/>
      <w:r w:rsidR="008F55A1" w:rsidRPr="00D27BA2">
        <w:rPr>
          <w:rFonts w:asciiTheme="minorBidi" w:hAnsiTheme="minorBidi"/>
        </w:rPr>
        <w:t>Nilashi</w:t>
      </w:r>
      <w:proofErr w:type="spellEnd"/>
      <w:r w:rsidR="008F55A1" w:rsidRPr="00D27BA2">
        <w:rPr>
          <w:rFonts w:asciiTheme="minorBidi" w:hAnsiTheme="minorBidi"/>
        </w:rPr>
        <w:t xml:space="preserve"> et al., 2018).</w:t>
      </w:r>
      <w:r w:rsidR="0083113C">
        <w:rPr>
          <w:rFonts w:asciiTheme="minorBidi" w:hAnsiTheme="minorBidi"/>
        </w:rPr>
        <w:t xml:space="preserve"> </w:t>
      </w:r>
      <w:r w:rsidR="0083113C" w:rsidRPr="00D27BA2">
        <w:rPr>
          <w:rFonts w:asciiTheme="minorBidi" w:hAnsiTheme="minorBidi"/>
        </w:rPr>
        <w:t>Feedback platforms provide customers with up-to-date information and the experiences of other tourists, which influences decision making.</w:t>
      </w:r>
      <w:r w:rsidR="008F55A1" w:rsidRPr="00D27BA2">
        <w:rPr>
          <w:rFonts w:asciiTheme="minorBidi" w:hAnsiTheme="minorBidi"/>
        </w:rPr>
        <w:t xml:space="preserve"> Therefore, managers are now responsible of managing reviews which are valuable for the reputation of the hotel. Sutherland et al. (2021) </w:t>
      </w:r>
      <w:r w:rsidR="00E92D49" w:rsidRPr="00D27BA2">
        <w:rPr>
          <w:rFonts w:asciiTheme="minorBidi" w:hAnsiTheme="minorBidi"/>
        </w:rPr>
        <w:t xml:space="preserve">argue that online reputation in the form of reviews and rating is considered nowadays more reliable than information from in store sources. Therefore, properties must take this seriously, devoting resources to maintaining and improving a good online reputation. </w:t>
      </w:r>
      <w:r w:rsidR="001D1DF0" w:rsidRPr="00D27BA2">
        <w:rPr>
          <w:rFonts w:asciiTheme="minorBidi" w:hAnsiTheme="minorBidi"/>
        </w:rPr>
        <w:t>When not addressed, negative online review</w:t>
      </w:r>
      <w:r w:rsidR="0083113C">
        <w:rPr>
          <w:rFonts w:asciiTheme="minorBidi" w:hAnsiTheme="minorBidi"/>
        </w:rPr>
        <w:t>s</w:t>
      </w:r>
      <w:r w:rsidR="001D1DF0" w:rsidRPr="00D27BA2">
        <w:rPr>
          <w:rFonts w:asciiTheme="minorBidi" w:hAnsiTheme="minorBidi"/>
        </w:rPr>
        <w:t xml:space="preserve"> ha</w:t>
      </w:r>
      <w:r w:rsidR="0083113C">
        <w:rPr>
          <w:rFonts w:asciiTheme="minorBidi" w:hAnsiTheme="minorBidi"/>
        </w:rPr>
        <w:t>ve</w:t>
      </w:r>
      <w:r w:rsidR="001D1DF0" w:rsidRPr="00D27BA2">
        <w:rPr>
          <w:rFonts w:asciiTheme="minorBidi" w:hAnsiTheme="minorBidi"/>
        </w:rPr>
        <w:t xml:space="preserve"> a major effect on the overall wellbeing of the business. Negative customer review</w:t>
      </w:r>
      <w:r w:rsidR="0083113C">
        <w:rPr>
          <w:rFonts w:asciiTheme="minorBidi" w:hAnsiTheme="minorBidi"/>
        </w:rPr>
        <w:t>s</w:t>
      </w:r>
      <w:r w:rsidR="001D1DF0" w:rsidRPr="00D27BA2">
        <w:rPr>
          <w:rFonts w:asciiTheme="minorBidi" w:hAnsiTheme="minorBidi"/>
        </w:rPr>
        <w:t xml:space="preserve"> can affect the brand reputation and weaken reliability. Moreover, as Ye et al (2009)</w:t>
      </w:r>
      <w:r w:rsidR="00705AFD" w:rsidRPr="00D27BA2">
        <w:rPr>
          <w:rFonts w:asciiTheme="minorBidi" w:hAnsiTheme="minorBidi"/>
        </w:rPr>
        <w:t xml:space="preserve"> argue negative user reviews </w:t>
      </w:r>
      <w:r w:rsidR="0083113C">
        <w:rPr>
          <w:rFonts w:asciiTheme="minorBidi" w:hAnsiTheme="minorBidi"/>
        </w:rPr>
        <w:t>can lower</w:t>
      </w:r>
      <w:r w:rsidR="00705AFD" w:rsidRPr="00D27BA2">
        <w:rPr>
          <w:rFonts w:asciiTheme="minorBidi" w:hAnsiTheme="minorBidi"/>
        </w:rPr>
        <w:t xml:space="preserve"> hotel room sales. In this context, t</w:t>
      </w:r>
      <w:r w:rsidR="001A2FF6" w:rsidRPr="00D27BA2">
        <w:rPr>
          <w:rFonts w:asciiTheme="minorBidi" w:hAnsiTheme="minorBidi"/>
        </w:rPr>
        <w:t xml:space="preserve">here are various initiatives hotels came up with </w:t>
      </w:r>
      <w:proofErr w:type="gramStart"/>
      <w:r w:rsidR="001A2FF6" w:rsidRPr="00D27BA2">
        <w:rPr>
          <w:rFonts w:asciiTheme="minorBidi" w:hAnsiTheme="minorBidi"/>
        </w:rPr>
        <w:t>in an attempt to</w:t>
      </w:r>
      <w:proofErr w:type="gramEnd"/>
      <w:r w:rsidR="001A2FF6" w:rsidRPr="00D27BA2">
        <w:rPr>
          <w:rFonts w:asciiTheme="minorBidi" w:hAnsiTheme="minorBidi"/>
        </w:rPr>
        <w:t xml:space="preserve"> dilute the </w:t>
      </w:r>
      <w:r w:rsidR="004862E8" w:rsidRPr="00D27BA2">
        <w:rPr>
          <w:rFonts w:asciiTheme="minorBidi" w:hAnsiTheme="minorBidi"/>
        </w:rPr>
        <w:t>number</w:t>
      </w:r>
      <w:r w:rsidR="001A2FF6" w:rsidRPr="00D27BA2">
        <w:rPr>
          <w:rFonts w:asciiTheme="minorBidi" w:hAnsiTheme="minorBidi"/>
        </w:rPr>
        <w:t xml:space="preserve"> of biased reviews and to achieve service recovery. </w:t>
      </w:r>
      <w:r w:rsidR="003D4EC8" w:rsidRPr="00D27BA2">
        <w:rPr>
          <w:rFonts w:asciiTheme="minorBidi" w:hAnsiTheme="minorBidi"/>
        </w:rPr>
        <w:t xml:space="preserve">For instance, a commonly used four-construct scheme that managers use as a guide in responding to reviews online is Appreciation-Apology-Explanation and Incentive </w:t>
      </w:r>
      <w:r w:rsidR="003D4EC8" w:rsidRPr="00D27BA2">
        <w:rPr>
          <w:rFonts w:asciiTheme="minorBidi" w:hAnsiTheme="minorBidi"/>
        </w:rPr>
        <w:lastRenderedPageBreak/>
        <w:t>(</w:t>
      </w:r>
      <w:proofErr w:type="spellStart"/>
      <w:r w:rsidR="003D4EC8" w:rsidRPr="00D27BA2">
        <w:rPr>
          <w:rFonts w:asciiTheme="minorBidi" w:hAnsiTheme="minorBidi"/>
        </w:rPr>
        <w:t>Alrawadieh</w:t>
      </w:r>
      <w:proofErr w:type="spellEnd"/>
      <w:r w:rsidR="003D4EC8" w:rsidRPr="00D27BA2">
        <w:rPr>
          <w:rFonts w:asciiTheme="minorBidi" w:hAnsiTheme="minorBidi"/>
        </w:rPr>
        <w:t xml:space="preserve"> and Dincer, 2019).</w:t>
      </w:r>
      <w:r w:rsidR="009E412D" w:rsidRPr="00D27BA2">
        <w:rPr>
          <w:rFonts w:asciiTheme="minorBidi" w:hAnsiTheme="minorBidi"/>
        </w:rPr>
        <w:t xml:space="preserve"> This scheme has been commonly used by managers of brands such as Marriot or the Ritz Carlton. For instance, in an analysis of all reviews left on TripAdvisor for Marriott Beijing, Chen and Tabari (2017) have found </w:t>
      </w:r>
      <w:r w:rsidR="001D1DF0" w:rsidRPr="00D27BA2">
        <w:rPr>
          <w:rFonts w:asciiTheme="minorBidi" w:hAnsiTheme="minorBidi"/>
        </w:rPr>
        <w:t>that</w:t>
      </w:r>
      <w:r w:rsidR="0083113C">
        <w:rPr>
          <w:rFonts w:asciiTheme="minorBidi" w:hAnsiTheme="minorBidi"/>
        </w:rPr>
        <w:t xml:space="preserve"> the</w:t>
      </w:r>
      <w:r w:rsidR="001D1DF0" w:rsidRPr="00D27BA2">
        <w:rPr>
          <w:rFonts w:asciiTheme="minorBidi" w:hAnsiTheme="minorBidi"/>
        </w:rPr>
        <w:t xml:space="preserve"> brand also uses th</w:t>
      </w:r>
      <w:r w:rsidR="0083113C">
        <w:rPr>
          <w:rFonts w:asciiTheme="minorBidi" w:hAnsiTheme="minorBidi"/>
        </w:rPr>
        <w:t>is</w:t>
      </w:r>
      <w:r w:rsidR="001D1DF0" w:rsidRPr="00D27BA2">
        <w:rPr>
          <w:rFonts w:asciiTheme="minorBidi" w:hAnsiTheme="minorBidi"/>
        </w:rPr>
        <w:t xml:space="preserve"> four-construct scheme when it comes to answering online reviews. However, Marriot only responds to negative comments with appreciation, apology, and explanations as to why things have gone wrong and only rarely ever offer compensation to the customer.</w:t>
      </w:r>
      <w:r w:rsidR="00191536" w:rsidRPr="00D27BA2">
        <w:rPr>
          <w:rFonts w:asciiTheme="minorBidi" w:hAnsiTheme="minorBidi"/>
        </w:rPr>
        <w:t xml:space="preserve"> A study from Zhang and Vasquez (2014) argue that this may not be the most effective approach as hotels that reply with a generic structured response with not further solution or compensation are more likely to cause further dissatisfaction. </w:t>
      </w:r>
    </w:p>
    <w:p w14:paraId="3BD12AB1" w14:textId="625FA476" w:rsidR="004862E8" w:rsidRPr="00D27BA2" w:rsidRDefault="004862E8" w:rsidP="00D27BA2">
      <w:pPr>
        <w:spacing w:line="360" w:lineRule="auto"/>
        <w:jc w:val="both"/>
        <w:rPr>
          <w:rFonts w:asciiTheme="minorBidi" w:hAnsiTheme="minorBidi"/>
        </w:rPr>
      </w:pPr>
    </w:p>
    <w:p w14:paraId="0A352CBF" w14:textId="4F906647" w:rsidR="004862E8" w:rsidRPr="0083113C" w:rsidRDefault="004862E8" w:rsidP="00D27BA2">
      <w:pPr>
        <w:pStyle w:val="Heading2"/>
        <w:spacing w:line="360" w:lineRule="auto"/>
        <w:rPr>
          <w:rFonts w:asciiTheme="minorBidi" w:hAnsiTheme="minorBidi" w:cstheme="minorBidi"/>
          <w:b/>
          <w:bCs/>
          <w:i/>
          <w:iCs/>
          <w:color w:val="000000" w:themeColor="text1"/>
          <w:sz w:val="24"/>
          <w:szCs w:val="24"/>
        </w:rPr>
      </w:pPr>
      <w:bookmarkStart w:id="6" w:name="_Toc129019120"/>
      <w:r w:rsidRPr="0083113C">
        <w:rPr>
          <w:rFonts w:asciiTheme="minorBidi" w:hAnsiTheme="minorBidi" w:cstheme="minorBidi"/>
          <w:b/>
          <w:bCs/>
          <w:i/>
          <w:iCs/>
          <w:color w:val="000000" w:themeColor="text1"/>
          <w:sz w:val="24"/>
          <w:szCs w:val="24"/>
        </w:rPr>
        <w:t>Benefits of reputation management</w:t>
      </w:r>
      <w:bookmarkEnd w:id="6"/>
    </w:p>
    <w:p w14:paraId="71B09692" w14:textId="61CFFA5B" w:rsidR="004862E8" w:rsidRPr="00D27BA2" w:rsidRDefault="00F269E1" w:rsidP="0083113C">
      <w:pPr>
        <w:spacing w:line="360" w:lineRule="auto"/>
        <w:jc w:val="both"/>
        <w:rPr>
          <w:rFonts w:asciiTheme="minorBidi" w:hAnsiTheme="minorBidi"/>
        </w:rPr>
      </w:pPr>
      <w:r w:rsidRPr="00D27BA2">
        <w:rPr>
          <w:rFonts w:asciiTheme="minorBidi" w:hAnsiTheme="minorBidi"/>
        </w:rPr>
        <w:t xml:space="preserve">Furthermore, it is important to mention that having negative reviews provides managers with the opportunity to turn unhappy customers into loyal customers by </w:t>
      </w:r>
      <w:r w:rsidR="00411352" w:rsidRPr="00D27BA2">
        <w:rPr>
          <w:rFonts w:asciiTheme="minorBidi" w:hAnsiTheme="minorBidi"/>
        </w:rPr>
        <w:t xml:space="preserve">creating trust and rapport </w:t>
      </w:r>
      <w:r w:rsidR="0083113C">
        <w:rPr>
          <w:rFonts w:asciiTheme="minorBidi" w:hAnsiTheme="minorBidi"/>
        </w:rPr>
        <w:t>when</w:t>
      </w:r>
      <w:r w:rsidR="00411352" w:rsidRPr="00D27BA2">
        <w:rPr>
          <w:rFonts w:asciiTheme="minorBidi" w:hAnsiTheme="minorBidi"/>
        </w:rPr>
        <w:t xml:space="preserve"> addressing the negative reviews. As reviewers often seek to recover the loss they have suffered while using the services, it is reasonable to assume that the reviewer will expect acknowledgement, acceptance, appreciation, and a solution for the problem. Meeting all these expectations </w:t>
      </w:r>
      <w:r w:rsidR="004862E8" w:rsidRPr="00D27BA2">
        <w:rPr>
          <w:rFonts w:asciiTheme="minorBidi" w:hAnsiTheme="minorBidi"/>
        </w:rPr>
        <w:t>can result in competitive advantage. For instance,</w:t>
      </w:r>
      <w:r w:rsidR="0083113C">
        <w:rPr>
          <w:rFonts w:asciiTheme="minorBidi" w:hAnsiTheme="minorBidi"/>
        </w:rPr>
        <w:t xml:space="preserve"> according to Ho (2017)</w:t>
      </w:r>
      <w:r w:rsidR="004862E8" w:rsidRPr="00D27BA2">
        <w:rPr>
          <w:rFonts w:asciiTheme="minorBidi" w:hAnsiTheme="minorBidi"/>
        </w:rPr>
        <w:t xml:space="preserve"> companies that manage their user generated content will have greater knowledge of how customers perceive their services, and they can decide what aspects of the service delivery journey need to be reviewed upon and improved. Second, they can undertake competitor analysis by using the information available about the other hotel </w:t>
      </w:r>
      <w:r w:rsidR="003D4EC8" w:rsidRPr="00D27BA2">
        <w:rPr>
          <w:rFonts w:asciiTheme="minorBidi" w:hAnsiTheme="minorBidi"/>
        </w:rPr>
        <w:t>properties</w:t>
      </w:r>
      <w:r w:rsidR="0083113C">
        <w:rPr>
          <w:rFonts w:asciiTheme="minorBidi" w:hAnsiTheme="minorBidi"/>
        </w:rPr>
        <w:t>.</w:t>
      </w:r>
    </w:p>
    <w:p w14:paraId="1759153C" w14:textId="77777777" w:rsidR="004862E8" w:rsidRPr="00D27BA2" w:rsidRDefault="004862E8" w:rsidP="00D27BA2">
      <w:pPr>
        <w:spacing w:line="360" w:lineRule="auto"/>
        <w:jc w:val="both"/>
        <w:rPr>
          <w:rFonts w:asciiTheme="minorBidi" w:hAnsiTheme="minorBidi"/>
        </w:rPr>
      </w:pPr>
    </w:p>
    <w:p w14:paraId="071E74BA" w14:textId="2BA0AFFE" w:rsidR="00C37068" w:rsidRPr="0083113C" w:rsidRDefault="00705AFD" w:rsidP="00D27BA2">
      <w:pPr>
        <w:pStyle w:val="Heading2"/>
        <w:spacing w:line="360" w:lineRule="auto"/>
        <w:rPr>
          <w:rFonts w:asciiTheme="minorBidi" w:hAnsiTheme="minorBidi" w:cstheme="minorBidi"/>
          <w:b/>
          <w:bCs/>
          <w:i/>
          <w:iCs/>
          <w:color w:val="000000" w:themeColor="text1"/>
          <w:sz w:val="24"/>
          <w:szCs w:val="24"/>
        </w:rPr>
      </w:pPr>
      <w:bookmarkStart w:id="7" w:name="_Toc129019121"/>
      <w:r w:rsidRPr="0083113C">
        <w:rPr>
          <w:rFonts w:asciiTheme="minorBidi" w:hAnsiTheme="minorBidi" w:cstheme="minorBidi"/>
          <w:b/>
          <w:bCs/>
          <w:i/>
          <w:iCs/>
          <w:color w:val="000000" w:themeColor="text1"/>
          <w:sz w:val="24"/>
          <w:szCs w:val="24"/>
        </w:rPr>
        <w:t>Customer loyalty</w:t>
      </w:r>
      <w:bookmarkEnd w:id="7"/>
      <w:r w:rsidRPr="0083113C">
        <w:rPr>
          <w:rFonts w:asciiTheme="minorBidi" w:hAnsiTheme="minorBidi" w:cstheme="minorBidi"/>
          <w:b/>
          <w:bCs/>
          <w:i/>
          <w:iCs/>
          <w:color w:val="000000" w:themeColor="text1"/>
          <w:sz w:val="24"/>
          <w:szCs w:val="24"/>
        </w:rPr>
        <w:t xml:space="preserve"> </w:t>
      </w:r>
    </w:p>
    <w:p w14:paraId="6D322FC6" w14:textId="55748D52" w:rsidR="00892749" w:rsidRPr="00D27BA2" w:rsidRDefault="00CD1F04" w:rsidP="00D27BA2">
      <w:pPr>
        <w:spacing w:line="360" w:lineRule="auto"/>
        <w:jc w:val="both"/>
        <w:rPr>
          <w:rFonts w:asciiTheme="minorBidi" w:hAnsiTheme="minorBidi"/>
        </w:rPr>
      </w:pPr>
      <w:r w:rsidRPr="00D27BA2">
        <w:rPr>
          <w:rFonts w:asciiTheme="minorBidi" w:hAnsiTheme="minorBidi"/>
        </w:rPr>
        <w:t>Several studies (Garrido and Padilla, 2011; Palacios-Marques et al., 2016)</w:t>
      </w:r>
      <w:r w:rsidR="00DA77C8" w:rsidRPr="00D27BA2">
        <w:rPr>
          <w:rFonts w:asciiTheme="minorBidi" w:hAnsiTheme="minorBidi"/>
        </w:rPr>
        <w:t xml:space="preserve"> have shown that companies in hospitality that adopting a customer centric strategy benefit not only from revenue growth and increased customer satisfaction, but also from the customer loyalty that they achieve as a result of placing the focus solely on the customer. </w:t>
      </w:r>
      <w:r w:rsidR="00981C5F" w:rsidRPr="00D27BA2">
        <w:rPr>
          <w:rFonts w:asciiTheme="minorBidi" w:hAnsiTheme="minorBidi"/>
        </w:rPr>
        <w:t xml:space="preserve"> Customer loyalty means a customer would return or continue to use the same service, make </w:t>
      </w:r>
      <w:r w:rsidR="00E55134" w:rsidRPr="00D27BA2">
        <w:rPr>
          <w:rFonts w:asciiTheme="minorBidi" w:hAnsiTheme="minorBidi"/>
        </w:rPr>
        <w:t>referrals,</w:t>
      </w:r>
      <w:r w:rsidR="00981C5F" w:rsidRPr="00D27BA2">
        <w:rPr>
          <w:rFonts w:asciiTheme="minorBidi" w:hAnsiTheme="minorBidi"/>
        </w:rPr>
        <w:t xml:space="preserve"> and provide word-of-mouth publicity. </w:t>
      </w:r>
    </w:p>
    <w:p w14:paraId="1DAC7337" w14:textId="3392C759" w:rsidR="00C37068" w:rsidRPr="00D27BA2" w:rsidRDefault="00892749" w:rsidP="00D27BA2">
      <w:pPr>
        <w:spacing w:line="360" w:lineRule="auto"/>
        <w:jc w:val="both"/>
        <w:rPr>
          <w:rFonts w:asciiTheme="minorBidi" w:hAnsiTheme="minorBidi"/>
        </w:rPr>
      </w:pPr>
      <w:r w:rsidRPr="00D27BA2">
        <w:rPr>
          <w:rFonts w:asciiTheme="minorBidi" w:hAnsiTheme="minorBidi"/>
        </w:rPr>
        <w:t xml:space="preserve">One of the most popular customer relationship </w:t>
      </w:r>
      <w:r w:rsidR="00E55134" w:rsidRPr="00D27BA2">
        <w:rPr>
          <w:rFonts w:asciiTheme="minorBidi" w:hAnsiTheme="minorBidi"/>
        </w:rPr>
        <w:t xml:space="preserve">management systems that facilitate the development of customer loyalty is a brand specific loyalty programme. According to </w:t>
      </w:r>
      <w:r w:rsidR="00E55134" w:rsidRPr="00D27BA2">
        <w:rPr>
          <w:rFonts w:asciiTheme="minorBidi" w:hAnsiTheme="minorBidi"/>
        </w:rPr>
        <w:lastRenderedPageBreak/>
        <w:t xml:space="preserve">Lo et al., (2017) loyalty programmes are developed based on the idea of rewarding frequent customers through generating information about them that helps in creating a more personalised experience.  For instance, </w:t>
      </w:r>
      <w:r w:rsidR="00D80F41" w:rsidRPr="00D27BA2">
        <w:rPr>
          <w:rFonts w:asciiTheme="minorBidi" w:hAnsiTheme="minorBidi"/>
        </w:rPr>
        <w:t>Intercontinental Hotel Group (IHG) reports that 40% of its business comes from loyalty members because the programme has been tailored in such way that it allows the business to learn more detailed information about their customers</w:t>
      </w:r>
      <w:r w:rsidR="0041692C" w:rsidRPr="00D27BA2">
        <w:rPr>
          <w:rFonts w:asciiTheme="minorBidi" w:hAnsiTheme="minorBidi"/>
        </w:rPr>
        <w:t xml:space="preserve"> and it also reveals research data about what products and services need to be avoided and what triggers them to spend more money (</w:t>
      </w:r>
      <w:proofErr w:type="spellStart"/>
      <w:r w:rsidR="0041692C" w:rsidRPr="00D27BA2">
        <w:rPr>
          <w:rFonts w:asciiTheme="minorBidi" w:hAnsiTheme="minorBidi"/>
        </w:rPr>
        <w:t>Olenski</w:t>
      </w:r>
      <w:proofErr w:type="spellEnd"/>
      <w:r w:rsidR="0041692C" w:rsidRPr="00D27BA2">
        <w:rPr>
          <w:rFonts w:asciiTheme="minorBidi" w:hAnsiTheme="minorBidi"/>
        </w:rPr>
        <w:t>, 2014)</w:t>
      </w:r>
      <w:r w:rsidR="00D850EB" w:rsidRPr="00D27BA2">
        <w:rPr>
          <w:rFonts w:asciiTheme="minorBidi" w:hAnsiTheme="minorBidi"/>
        </w:rPr>
        <w:t xml:space="preserve">. Therefore, this explains the ongoing use of loyalty programmes in the hospitality industry. </w:t>
      </w:r>
    </w:p>
    <w:p w14:paraId="23CAB36C" w14:textId="77777777" w:rsidR="00705AFD" w:rsidRPr="00D27BA2" w:rsidRDefault="00705AFD" w:rsidP="00D27BA2">
      <w:pPr>
        <w:spacing w:line="360" w:lineRule="auto"/>
        <w:jc w:val="both"/>
        <w:rPr>
          <w:rFonts w:asciiTheme="minorBidi" w:hAnsiTheme="minorBidi"/>
          <w:b/>
          <w:bCs/>
        </w:rPr>
      </w:pPr>
    </w:p>
    <w:p w14:paraId="5194746D" w14:textId="681F3FEE" w:rsidR="005B3503" w:rsidRPr="00D27BA2" w:rsidRDefault="001D1DF0" w:rsidP="00D27BA2">
      <w:pPr>
        <w:pStyle w:val="Heading1"/>
        <w:spacing w:line="360" w:lineRule="auto"/>
        <w:rPr>
          <w:rFonts w:asciiTheme="minorBidi" w:hAnsiTheme="minorBidi" w:cstheme="minorBidi"/>
          <w:b/>
          <w:bCs/>
          <w:color w:val="000000" w:themeColor="text1"/>
          <w:sz w:val="24"/>
          <w:szCs w:val="24"/>
        </w:rPr>
      </w:pPr>
      <w:bookmarkStart w:id="8" w:name="_Toc129019122"/>
      <w:r w:rsidRPr="00D27BA2">
        <w:rPr>
          <w:rFonts w:asciiTheme="minorBidi" w:hAnsiTheme="minorBidi" w:cstheme="minorBidi"/>
          <w:b/>
          <w:bCs/>
          <w:color w:val="000000" w:themeColor="text1"/>
          <w:sz w:val="24"/>
          <w:szCs w:val="24"/>
        </w:rPr>
        <w:t>Conclusion</w:t>
      </w:r>
      <w:bookmarkEnd w:id="8"/>
    </w:p>
    <w:p w14:paraId="7EC4CBC2" w14:textId="1BE2080A" w:rsidR="005B3503" w:rsidRPr="00D27BA2" w:rsidRDefault="00D850EB" w:rsidP="00D27BA2">
      <w:pPr>
        <w:spacing w:line="360" w:lineRule="auto"/>
        <w:jc w:val="both"/>
        <w:rPr>
          <w:rFonts w:asciiTheme="minorBidi" w:hAnsiTheme="minorBidi"/>
        </w:rPr>
      </w:pPr>
      <w:r w:rsidRPr="00D27BA2">
        <w:rPr>
          <w:rFonts w:asciiTheme="minorBidi" w:hAnsiTheme="minorBidi"/>
        </w:rPr>
        <w:t>In conclusion</w:t>
      </w:r>
      <w:r w:rsidR="00954C51" w:rsidRPr="00D27BA2">
        <w:rPr>
          <w:rFonts w:asciiTheme="minorBidi" w:hAnsiTheme="minorBidi"/>
        </w:rPr>
        <w:t xml:space="preserve"> it can be stated that the hospitality industry is a very competitive business sector that needs to keep up and meet high standards. There are various official rating systems that can decide the standard of a hotel, such as the AA Hotel Services in the UK who review hotels based on subjective aspects as well as functional quality. Whilst these standards serve a</w:t>
      </w:r>
      <w:r w:rsidR="004149FF" w:rsidRPr="00D27BA2">
        <w:rPr>
          <w:rFonts w:asciiTheme="minorBidi" w:hAnsiTheme="minorBidi"/>
        </w:rPr>
        <w:t>s useful guidance for potential customers, these systems do not take into consideration online reviews which can be detrimental for the success of a business and can heavily impact the hotel reputation. Therefore, hotels are now employing reputation management strategies that focus on dealing with online feedback in order to achieve service recovery. Lastly, providing standard services does not suffice in this competitive age, therefore companies are focusing on achieving customer loyalty by offering a personalised experience. In this context, different brands such as IHG and Marriott or Accor have developed loyalty programmes that help with capturing unique information about the likes and dislikes of each individual customer</w:t>
      </w:r>
      <w:r w:rsidR="0083113C">
        <w:rPr>
          <w:rFonts w:asciiTheme="minorBidi" w:hAnsiTheme="minorBidi"/>
        </w:rPr>
        <w:t xml:space="preserve"> which can be transformed in a unique experience.</w:t>
      </w:r>
    </w:p>
    <w:p w14:paraId="38668D1A" w14:textId="77777777" w:rsidR="00D850EB" w:rsidRPr="00D27BA2" w:rsidRDefault="00D850EB" w:rsidP="00D27BA2">
      <w:pPr>
        <w:spacing w:line="360" w:lineRule="auto"/>
        <w:jc w:val="both"/>
        <w:rPr>
          <w:rFonts w:asciiTheme="minorBidi" w:hAnsiTheme="minorBidi"/>
          <w:b/>
          <w:bCs/>
        </w:rPr>
      </w:pPr>
    </w:p>
    <w:p w14:paraId="7FC5AEA5" w14:textId="3636CA9C" w:rsidR="005B3503" w:rsidRPr="00D27BA2" w:rsidRDefault="001D1DF0" w:rsidP="00D27BA2">
      <w:pPr>
        <w:pStyle w:val="Heading1"/>
        <w:spacing w:line="360" w:lineRule="auto"/>
        <w:rPr>
          <w:rFonts w:asciiTheme="minorBidi" w:hAnsiTheme="minorBidi" w:cstheme="minorBidi"/>
          <w:b/>
          <w:bCs/>
          <w:color w:val="000000" w:themeColor="text1"/>
          <w:sz w:val="24"/>
          <w:szCs w:val="24"/>
        </w:rPr>
      </w:pPr>
      <w:bookmarkStart w:id="9" w:name="_Toc129019123"/>
      <w:r w:rsidRPr="00D27BA2">
        <w:rPr>
          <w:rFonts w:asciiTheme="minorBidi" w:hAnsiTheme="minorBidi" w:cstheme="minorBidi"/>
          <w:b/>
          <w:bCs/>
          <w:color w:val="000000" w:themeColor="text1"/>
          <w:sz w:val="24"/>
          <w:szCs w:val="24"/>
        </w:rPr>
        <w:t>Recommendations</w:t>
      </w:r>
      <w:bookmarkEnd w:id="9"/>
    </w:p>
    <w:p w14:paraId="6F079491" w14:textId="6440E3DA" w:rsidR="007E19A0" w:rsidRPr="00D27BA2" w:rsidRDefault="007E19A0" w:rsidP="00D27BA2">
      <w:pPr>
        <w:spacing w:line="360" w:lineRule="auto"/>
        <w:jc w:val="both"/>
        <w:rPr>
          <w:rFonts w:asciiTheme="minorBidi" w:hAnsiTheme="minorBidi"/>
        </w:rPr>
      </w:pPr>
      <w:r w:rsidRPr="00D27BA2">
        <w:rPr>
          <w:rFonts w:asciiTheme="minorBidi" w:hAnsiTheme="minorBidi"/>
        </w:rPr>
        <w:t>Based off on the above discussions on hotel standards, reputation management and customer loyalty, this report</w:t>
      </w:r>
      <w:r w:rsidR="0083113C">
        <w:rPr>
          <w:rFonts w:asciiTheme="minorBidi" w:hAnsiTheme="minorBidi"/>
        </w:rPr>
        <w:t xml:space="preserve"> further</w:t>
      </w:r>
      <w:r w:rsidRPr="00D27BA2">
        <w:rPr>
          <w:rFonts w:asciiTheme="minorBidi" w:hAnsiTheme="minorBidi"/>
        </w:rPr>
        <w:t xml:space="preserve"> establishes</w:t>
      </w:r>
      <w:r w:rsidR="0083113C">
        <w:rPr>
          <w:rFonts w:asciiTheme="minorBidi" w:hAnsiTheme="minorBidi"/>
        </w:rPr>
        <w:t xml:space="preserve"> some</w:t>
      </w:r>
      <w:r w:rsidRPr="00D27BA2">
        <w:rPr>
          <w:rFonts w:asciiTheme="minorBidi" w:hAnsiTheme="minorBidi"/>
        </w:rPr>
        <w:t xml:space="preserve"> recommendations</w:t>
      </w:r>
      <w:r w:rsidR="0032302B" w:rsidRPr="00D27BA2">
        <w:rPr>
          <w:rFonts w:asciiTheme="minorBidi" w:hAnsiTheme="minorBidi"/>
        </w:rPr>
        <w:t xml:space="preserve"> on market trends</w:t>
      </w:r>
      <w:r w:rsidRPr="00D27BA2">
        <w:rPr>
          <w:rFonts w:asciiTheme="minorBidi" w:hAnsiTheme="minorBidi"/>
        </w:rPr>
        <w:t xml:space="preserve"> can aid with delivering the kind of customer experiences people want and expect.</w:t>
      </w:r>
      <w:r w:rsidR="0032302B" w:rsidRPr="00D27BA2">
        <w:rPr>
          <w:rFonts w:asciiTheme="minorBidi" w:hAnsiTheme="minorBidi"/>
        </w:rPr>
        <w:t xml:space="preserve"> </w:t>
      </w:r>
      <w:r w:rsidRPr="00D27BA2">
        <w:rPr>
          <w:rFonts w:asciiTheme="minorBidi" w:hAnsiTheme="minorBidi"/>
        </w:rPr>
        <w:t>Firstly, based on Zhang and Vasquez (2014)</w:t>
      </w:r>
      <w:r w:rsidR="00442CDA" w:rsidRPr="00D27BA2">
        <w:rPr>
          <w:rFonts w:asciiTheme="minorBidi" w:hAnsiTheme="minorBidi"/>
        </w:rPr>
        <w:t xml:space="preserve"> study it is recommended that when dealing with negative online feedback, a generic structure of response should </w:t>
      </w:r>
      <w:r w:rsidR="00442CDA" w:rsidRPr="00D27BA2">
        <w:rPr>
          <w:rFonts w:asciiTheme="minorBidi" w:hAnsiTheme="minorBidi"/>
        </w:rPr>
        <w:lastRenderedPageBreak/>
        <w:t xml:space="preserve">be avoided, and a more personalised response alongside real solutions should be given in order to build rapport and have the opportunity of service recovery. Findings from </w:t>
      </w:r>
      <w:proofErr w:type="spellStart"/>
      <w:r w:rsidR="00442CDA" w:rsidRPr="00D27BA2">
        <w:rPr>
          <w:rFonts w:asciiTheme="minorBidi" w:hAnsiTheme="minorBidi"/>
        </w:rPr>
        <w:t>Alrawadieh</w:t>
      </w:r>
      <w:proofErr w:type="spellEnd"/>
      <w:r w:rsidR="00442CDA" w:rsidRPr="00D27BA2">
        <w:rPr>
          <w:rFonts w:asciiTheme="minorBidi" w:hAnsiTheme="minorBidi"/>
        </w:rPr>
        <w:t xml:space="preserve"> and Dincer (2019) suggest that </w:t>
      </w:r>
      <w:r w:rsidR="0032302B" w:rsidRPr="00D27BA2">
        <w:rPr>
          <w:rFonts w:asciiTheme="minorBidi" w:hAnsiTheme="minorBidi"/>
        </w:rPr>
        <w:t>only half negative reviews online ever receive a managerial response, and more than half were standardized and did not address the issues raised, resulting in a missed opportunity to save brand’s reputation. Secondly, equally</w:t>
      </w:r>
      <w:r w:rsidR="00442CDA" w:rsidRPr="00D27BA2">
        <w:rPr>
          <w:rFonts w:asciiTheme="minorBidi" w:hAnsiTheme="minorBidi"/>
        </w:rPr>
        <w:t xml:space="preserve"> important is to encourage all guests to share their experience on social media platforms so that service indicators of performance standards can be identified. Furthermore, based </w:t>
      </w:r>
      <w:r w:rsidR="004F1E14">
        <w:rPr>
          <w:rFonts w:asciiTheme="minorBidi" w:hAnsiTheme="minorBidi"/>
        </w:rPr>
        <w:t>on</w:t>
      </w:r>
      <w:r w:rsidR="00442CDA" w:rsidRPr="00D27BA2">
        <w:rPr>
          <w:rFonts w:asciiTheme="minorBidi" w:hAnsiTheme="minorBidi"/>
        </w:rPr>
        <w:t xml:space="preserve"> Lo et al (2017) study, we recommend that any hotel brand puts in place some loyalty programme or looks into way to reward customers in exchange for their loyalty. </w:t>
      </w:r>
      <w:r w:rsidR="002052B8" w:rsidRPr="00D27BA2">
        <w:rPr>
          <w:rFonts w:asciiTheme="minorBidi" w:hAnsiTheme="minorBidi"/>
        </w:rPr>
        <w:t xml:space="preserve">Lastly, </w:t>
      </w:r>
      <w:r w:rsidR="00961F8B" w:rsidRPr="00D27BA2">
        <w:rPr>
          <w:rFonts w:asciiTheme="minorBidi" w:hAnsiTheme="minorBidi"/>
        </w:rPr>
        <w:t xml:space="preserve">based on Palacios-Marques et </w:t>
      </w:r>
      <w:r w:rsidR="0083113C" w:rsidRPr="00D27BA2">
        <w:rPr>
          <w:rFonts w:asciiTheme="minorBidi" w:hAnsiTheme="minorBidi"/>
        </w:rPr>
        <w:t>al</w:t>
      </w:r>
      <w:r w:rsidR="0083113C">
        <w:rPr>
          <w:rFonts w:asciiTheme="minorBidi" w:hAnsiTheme="minorBidi"/>
        </w:rPr>
        <w:t>.</w:t>
      </w:r>
      <w:r w:rsidR="0083113C" w:rsidRPr="00D27BA2">
        <w:rPr>
          <w:rFonts w:asciiTheme="minorBidi" w:hAnsiTheme="minorBidi"/>
        </w:rPr>
        <w:t xml:space="preserve"> (</w:t>
      </w:r>
      <w:r w:rsidR="00D27BA2" w:rsidRPr="00D27BA2">
        <w:rPr>
          <w:rFonts w:asciiTheme="minorBidi" w:hAnsiTheme="minorBidi"/>
        </w:rPr>
        <w:t>2016</w:t>
      </w:r>
      <w:r w:rsidR="0083113C" w:rsidRPr="00D27BA2">
        <w:rPr>
          <w:rFonts w:asciiTheme="minorBidi" w:hAnsiTheme="minorBidi"/>
        </w:rPr>
        <w:t>) we</w:t>
      </w:r>
      <w:r w:rsidR="002052B8" w:rsidRPr="00D27BA2">
        <w:rPr>
          <w:rFonts w:asciiTheme="minorBidi" w:hAnsiTheme="minorBidi"/>
        </w:rPr>
        <w:t xml:space="preserve"> recommend that </w:t>
      </w:r>
      <w:r w:rsidR="00961F8B" w:rsidRPr="00D27BA2">
        <w:rPr>
          <w:rFonts w:asciiTheme="minorBidi" w:hAnsiTheme="minorBidi"/>
        </w:rPr>
        <w:t xml:space="preserve">in order to achieve quality consistency when delivering hospitality services, hotels should employ a customer centric philosophy by placing the satisfaction of the customer at the centre of any strategy which will eventually result in profits. </w:t>
      </w:r>
    </w:p>
    <w:p w14:paraId="0378BABB" w14:textId="49A055E6" w:rsidR="001D1DF0" w:rsidRPr="00D27BA2" w:rsidRDefault="001D1DF0" w:rsidP="00D27BA2">
      <w:pPr>
        <w:spacing w:line="360" w:lineRule="auto"/>
        <w:jc w:val="both"/>
        <w:rPr>
          <w:rFonts w:asciiTheme="minorBidi" w:hAnsiTheme="minorBidi"/>
          <w:b/>
          <w:bCs/>
        </w:rPr>
      </w:pPr>
    </w:p>
    <w:p w14:paraId="270C3AB6" w14:textId="7D0EE087" w:rsidR="001D1DF0" w:rsidRDefault="001D1DF0" w:rsidP="00D27BA2">
      <w:pPr>
        <w:spacing w:line="360" w:lineRule="auto"/>
        <w:jc w:val="both"/>
        <w:rPr>
          <w:rFonts w:asciiTheme="minorBidi" w:hAnsiTheme="minorBidi"/>
          <w:b/>
          <w:bCs/>
        </w:rPr>
      </w:pPr>
    </w:p>
    <w:p w14:paraId="3EC89241" w14:textId="2F9FA127" w:rsidR="0083113C" w:rsidRDefault="0083113C" w:rsidP="00D27BA2">
      <w:pPr>
        <w:spacing w:line="360" w:lineRule="auto"/>
        <w:jc w:val="both"/>
        <w:rPr>
          <w:rFonts w:asciiTheme="minorBidi" w:hAnsiTheme="minorBidi"/>
          <w:b/>
          <w:bCs/>
        </w:rPr>
      </w:pPr>
    </w:p>
    <w:p w14:paraId="19F63155" w14:textId="77777777" w:rsidR="0083113C" w:rsidRPr="00D27BA2" w:rsidRDefault="0083113C" w:rsidP="00D27BA2">
      <w:pPr>
        <w:spacing w:line="360" w:lineRule="auto"/>
        <w:jc w:val="both"/>
        <w:rPr>
          <w:rFonts w:asciiTheme="minorBidi" w:hAnsiTheme="minorBidi"/>
          <w:b/>
          <w:bCs/>
        </w:rPr>
      </w:pPr>
    </w:p>
    <w:p w14:paraId="627F9909" w14:textId="541EE614" w:rsidR="001D1DF0" w:rsidRPr="00D27BA2" w:rsidRDefault="001D1DF0" w:rsidP="00D27BA2">
      <w:pPr>
        <w:spacing w:line="360" w:lineRule="auto"/>
        <w:jc w:val="both"/>
        <w:rPr>
          <w:rFonts w:asciiTheme="minorBidi" w:hAnsiTheme="minorBidi"/>
          <w:b/>
          <w:bCs/>
        </w:rPr>
      </w:pPr>
    </w:p>
    <w:p w14:paraId="7EFCA47E" w14:textId="3D3F699D" w:rsidR="005B3503" w:rsidRPr="00D27BA2" w:rsidRDefault="005B3503" w:rsidP="00D27BA2">
      <w:pPr>
        <w:spacing w:line="360" w:lineRule="auto"/>
        <w:jc w:val="both"/>
        <w:rPr>
          <w:rFonts w:asciiTheme="minorBidi" w:hAnsiTheme="minorBidi"/>
        </w:rPr>
      </w:pPr>
    </w:p>
    <w:p w14:paraId="44C37EFB" w14:textId="1AEB3FF3" w:rsidR="005B3503" w:rsidRPr="00D27BA2" w:rsidRDefault="005B3503" w:rsidP="00D27BA2">
      <w:pPr>
        <w:spacing w:line="360" w:lineRule="auto"/>
        <w:jc w:val="both"/>
        <w:rPr>
          <w:rFonts w:asciiTheme="minorBidi" w:hAnsiTheme="minorBidi"/>
        </w:rPr>
      </w:pPr>
    </w:p>
    <w:p w14:paraId="4E00FBCF" w14:textId="16C90653" w:rsidR="005B3503" w:rsidRPr="00D27BA2" w:rsidRDefault="005B3503" w:rsidP="00D27BA2">
      <w:pPr>
        <w:spacing w:line="360" w:lineRule="auto"/>
        <w:jc w:val="both"/>
        <w:rPr>
          <w:rFonts w:asciiTheme="minorBidi" w:hAnsiTheme="minorBidi"/>
        </w:rPr>
      </w:pPr>
    </w:p>
    <w:p w14:paraId="390454A0" w14:textId="762F59FC" w:rsidR="005B3503" w:rsidRPr="00D27BA2" w:rsidRDefault="005B3503" w:rsidP="00D27BA2">
      <w:pPr>
        <w:spacing w:line="360" w:lineRule="auto"/>
        <w:jc w:val="both"/>
        <w:rPr>
          <w:rFonts w:asciiTheme="minorBidi" w:hAnsiTheme="minorBidi"/>
        </w:rPr>
      </w:pPr>
    </w:p>
    <w:p w14:paraId="119C0CEA" w14:textId="2AA823EF" w:rsidR="005B3503" w:rsidRPr="00D27BA2" w:rsidRDefault="005B3503" w:rsidP="00D27BA2">
      <w:pPr>
        <w:spacing w:line="360" w:lineRule="auto"/>
        <w:jc w:val="both"/>
        <w:rPr>
          <w:rFonts w:asciiTheme="minorBidi" w:hAnsiTheme="minorBidi"/>
        </w:rPr>
      </w:pPr>
    </w:p>
    <w:p w14:paraId="0F7740C6" w14:textId="6CFCA134" w:rsidR="005B3503" w:rsidRPr="00D27BA2" w:rsidRDefault="005B3503" w:rsidP="00D27BA2">
      <w:pPr>
        <w:spacing w:line="360" w:lineRule="auto"/>
        <w:jc w:val="both"/>
        <w:rPr>
          <w:rFonts w:asciiTheme="minorBidi" w:hAnsiTheme="minorBidi"/>
        </w:rPr>
      </w:pPr>
    </w:p>
    <w:p w14:paraId="32C1275A" w14:textId="60701FD9" w:rsidR="005B3503" w:rsidRDefault="005B3503" w:rsidP="00D27BA2">
      <w:pPr>
        <w:spacing w:line="360" w:lineRule="auto"/>
        <w:jc w:val="both"/>
        <w:rPr>
          <w:rFonts w:asciiTheme="minorBidi" w:hAnsiTheme="minorBidi"/>
        </w:rPr>
      </w:pPr>
    </w:p>
    <w:p w14:paraId="4882A51E" w14:textId="57054F35" w:rsidR="00791398" w:rsidRDefault="00791398" w:rsidP="00D27BA2">
      <w:pPr>
        <w:spacing w:line="360" w:lineRule="auto"/>
        <w:jc w:val="both"/>
        <w:rPr>
          <w:rFonts w:asciiTheme="minorBidi" w:hAnsiTheme="minorBidi"/>
        </w:rPr>
      </w:pPr>
    </w:p>
    <w:p w14:paraId="01BC7FE5" w14:textId="37832D4A" w:rsidR="00791398" w:rsidRDefault="00791398" w:rsidP="00D27BA2">
      <w:pPr>
        <w:spacing w:line="360" w:lineRule="auto"/>
        <w:jc w:val="both"/>
        <w:rPr>
          <w:rFonts w:asciiTheme="minorBidi" w:hAnsiTheme="minorBidi"/>
        </w:rPr>
      </w:pPr>
    </w:p>
    <w:p w14:paraId="3E6D3319" w14:textId="7E4E0DEF" w:rsidR="00791398" w:rsidRDefault="00791398" w:rsidP="00D27BA2">
      <w:pPr>
        <w:spacing w:line="360" w:lineRule="auto"/>
        <w:jc w:val="both"/>
        <w:rPr>
          <w:rFonts w:asciiTheme="minorBidi" w:hAnsiTheme="minorBidi"/>
        </w:rPr>
      </w:pPr>
    </w:p>
    <w:p w14:paraId="13799173" w14:textId="39CD9390" w:rsidR="00791398" w:rsidRDefault="00791398" w:rsidP="00D27BA2">
      <w:pPr>
        <w:spacing w:line="360" w:lineRule="auto"/>
        <w:jc w:val="both"/>
        <w:rPr>
          <w:rFonts w:asciiTheme="minorBidi" w:hAnsiTheme="minorBidi"/>
        </w:rPr>
      </w:pPr>
    </w:p>
    <w:p w14:paraId="1EA2CA4A" w14:textId="77777777" w:rsidR="00791398" w:rsidRPr="00D27BA2" w:rsidRDefault="00791398" w:rsidP="00D27BA2">
      <w:pPr>
        <w:spacing w:line="360" w:lineRule="auto"/>
        <w:jc w:val="both"/>
        <w:rPr>
          <w:rFonts w:asciiTheme="minorBidi" w:hAnsiTheme="minorBidi"/>
        </w:rPr>
      </w:pPr>
    </w:p>
    <w:p w14:paraId="361F14E8" w14:textId="6171D049" w:rsidR="005B3503" w:rsidRPr="00D27BA2" w:rsidRDefault="005B3503" w:rsidP="00D27BA2">
      <w:pPr>
        <w:spacing w:line="360" w:lineRule="auto"/>
        <w:jc w:val="both"/>
        <w:rPr>
          <w:rFonts w:asciiTheme="minorBidi" w:hAnsiTheme="minorBidi"/>
        </w:rPr>
      </w:pPr>
    </w:p>
    <w:p w14:paraId="66506FB6" w14:textId="41625A5C" w:rsidR="005B3503" w:rsidRPr="00D27BA2" w:rsidRDefault="005B3503" w:rsidP="00D27BA2">
      <w:pPr>
        <w:pStyle w:val="Heading1"/>
        <w:spacing w:line="360" w:lineRule="auto"/>
        <w:rPr>
          <w:rFonts w:asciiTheme="minorBidi" w:hAnsiTheme="minorBidi" w:cstheme="minorBidi"/>
          <w:b/>
          <w:bCs/>
          <w:color w:val="000000" w:themeColor="text1"/>
          <w:sz w:val="24"/>
          <w:szCs w:val="24"/>
        </w:rPr>
      </w:pPr>
      <w:bookmarkStart w:id="10" w:name="_Toc129019124"/>
      <w:r w:rsidRPr="00D27BA2">
        <w:rPr>
          <w:rFonts w:asciiTheme="minorBidi" w:hAnsiTheme="minorBidi" w:cstheme="minorBidi"/>
          <w:b/>
          <w:bCs/>
          <w:color w:val="000000" w:themeColor="text1"/>
          <w:sz w:val="24"/>
          <w:szCs w:val="24"/>
        </w:rPr>
        <w:lastRenderedPageBreak/>
        <w:t>References</w:t>
      </w:r>
      <w:bookmarkEnd w:id="10"/>
    </w:p>
    <w:p w14:paraId="753141B4" w14:textId="77777777" w:rsidR="005B3503" w:rsidRPr="00D27BA2" w:rsidRDefault="005B3503" w:rsidP="00D27BA2">
      <w:pPr>
        <w:spacing w:line="360" w:lineRule="auto"/>
        <w:jc w:val="both"/>
        <w:rPr>
          <w:rFonts w:asciiTheme="minorBidi" w:hAnsiTheme="minorBidi"/>
          <w:b/>
          <w:bCs/>
        </w:rPr>
      </w:pPr>
    </w:p>
    <w:p w14:paraId="20D01ACB" w14:textId="77777777" w:rsidR="00D27BA2" w:rsidRPr="00D27BA2" w:rsidRDefault="00D27BA2" w:rsidP="00E22FE5">
      <w:pPr>
        <w:rPr>
          <w:rFonts w:asciiTheme="minorBidi" w:hAnsiTheme="minorBidi"/>
          <w:b/>
          <w:bCs/>
        </w:rPr>
      </w:pPr>
    </w:p>
    <w:p w14:paraId="5DE4CC25" w14:textId="6F7F5C86" w:rsidR="00D27BA2" w:rsidRDefault="00D27BA2" w:rsidP="00D27BA2">
      <w:pPr>
        <w:spacing w:line="360" w:lineRule="auto"/>
        <w:jc w:val="both"/>
        <w:rPr>
          <w:rFonts w:asciiTheme="minorBidi" w:hAnsiTheme="minorBidi"/>
        </w:rPr>
      </w:pPr>
      <w:r w:rsidRPr="00D27BA2">
        <w:rPr>
          <w:rFonts w:asciiTheme="minorBidi" w:hAnsiTheme="minorBidi"/>
        </w:rPr>
        <w:t>AA</w:t>
      </w:r>
      <w:r>
        <w:rPr>
          <w:rFonts w:asciiTheme="minorBidi" w:hAnsiTheme="minorBidi"/>
        </w:rPr>
        <w:t xml:space="preserve">. </w:t>
      </w:r>
      <w:r w:rsidRPr="00D27BA2">
        <w:rPr>
          <w:rFonts w:asciiTheme="minorBidi" w:hAnsiTheme="minorBidi"/>
        </w:rPr>
        <w:t>2018</w:t>
      </w:r>
      <w:r>
        <w:rPr>
          <w:rFonts w:asciiTheme="minorBidi" w:hAnsiTheme="minorBidi"/>
        </w:rPr>
        <w:t xml:space="preserve">. Hotel Quality Standards. [online] Available at: </w:t>
      </w:r>
      <w:hyperlink r:id="rId7" w:history="1">
        <w:r w:rsidRPr="00CD01D7">
          <w:rPr>
            <w:rStyle w:val="Hyperlink"/>
            <w:rFonts w:asciiTheme="minorBidi" w:hAnsiTheme="minorBidi"/>
          </w:rPr>
          <w:t>https://www.theaa.com/resources/Documents/pdf/business/hotel_services/quality-standards-hotel-2017.pdf</w:t>
        </w:r>
      </w:hyperlink>
      <w:r>
        <w:rPr>
          <w:rFonts w:asciiTheme="minorBidi" w:hAnsiTheme="minorBidi"/>
        </w:rPr>
        <w:t xml:space="preserve"> [Accessed on 1 March 2023]</w:t>
      </w:r>
    </w:p>
    <w:p w14:paraId="040D6144" w14:textId="77777777" w:rsidR="00D27BA2" w:rsidRDefault="00D27BA2" w:rsidP="00D27BA2">
      <w:pPr>
        <w:spacing w:line="360" w:lineRule="auto"/>
        <w:jc w:val="both"/>
        <w:rPr>
          <w:rFonts w:asciiTheme="minorBidi" w:hAnsiTheme="minorBidi"/>
        </w:rPr>
      </w:pPr>
    </w:p>
    <w:p w14:paraId="2C8E4DC7" w14:textId="1059266D" w:rsidR="00D27BA2" w:rsidRDefault="00D27BA2" w:rsidP="00D27BA2">
      <w:pPr>
        <w:spacing w:line="360" w:lineRule="auto"/>
        <w:jc w:val="both"/>
        <w:rPr>
          <w:rFonts w:asciiTheme="minorBidi" w:hAnsiTheme="minorBidi"/>
        </w:rPr>
      </w:pPr>
      <w:proofErr w:type="spellStart"/>
      <w:r w:rsidRPr="00D27BA2">
        <w:rPr>
          <w:rFonts w:asciiTheme="minorBidi" w:hAnsiTheme="minorBidi"/>
        </w:rPr>
        <w:t>Alrawadieh</w:t>
      </w:r>
      <w:proofErr w:type="spellEnd"/>
      <w:r w:rsidRPr="00D27BA2">
        <w:rPr>
          <w:rFonts w:asciiTheme="minorBidi" w:hAnsiTheme="minorBidi"/>
        </w:rPr>
        <w:t xml:space="preserve">, Z. and Dincer, M.Z., 2019. Reputation management in cyberspace: </w:t>
      </w:r>
      <w:r>
        <w:rPr>
          <w:rFonts w:asciiTheme="minorBidi" w:hAnsiTheme="minorBidi"/>
        </w:rPr>
        <w:t>E</w:t>
      </w:r>
      <w:r w:rsidRPr="00D27BA2">
        <w:rPr>
          <w:rFonts w:asciiTheme="minorBidi" w:hAnsiTheme="minorBidi"/>
        </w:rPr>
        <w:t>vidence from Jordan’s luxury hotel market. Journal of Hospitality and Tourism Technology, 10(1), pp.107-120.</w:t>
      </w:r>
    </w:p>
    <w:p w14:paraId="4723EA54" w14:textId="77777777" w:rsidR="00D27BA2" w:rsidRDefault="00D27BA2" w:rsidP="00D27BA2">
      <w:pPr>
        <w:spacing w:line="360" w:lineRule="auto"/>
        <w:jc w:val="both"/>
        <w:rPr>
          <w:rFonts w:asciiTheme="minorBidi" w:hAnsiTheme="minorBidi"/>
        </w:rPr>
      </w:pPr>
    </w:p>
    <w:p w14:paraId="6A4A9758" w14:textId="577D47AC" w:rsidR="00D27BA2" w:rsidRDefault="00D27BA2" w:rsidP="00D27BA2">
      <w:pPr>
        <w:spacing w:line="360" w:lineRule="auto"/>
        <w:jc w:val="both"/>
        <w:rPr>
          <w:rFonts w:asciiTheme="minorBidi" w:hAnsiTheme="minorBidi"/>
        </w:rPr>
      </w:pPr>
      <w:r w:rsidRPr="00D27BA2">
        <w:rPr>
          <w:rFonts w:asciiTheme="minorBidi" w:hAnsiTheme="minorBidi"/>
        </w:rPr>
        <w:t xml:space="preserve">Amin, M., </w:t>
      </w:r>
      <w:proofErr w:type="spellStart"/>
      <w:r w:rsidRPr="00D27BA2">
        <w:rPr>
          <w:rFonts w:asciiTheme="minorBidi" w:hAnsiTheme="minorBidi"/>
        </w:rPr>
        <w:t>Aldakhil</w:t>
      </w:r>
      <w:proofErr w:type="spellEnd"/>
      <w:r w:rsidRPr="00D27BA2">
        <w:rPr>
          <w:rFonts w:asciiTheme="minorBidi" w:hAnsiTheme="minorBidi"/>
        </w:rPr>
        <w:t xml:space="preserve">, A.M., Wu, C., Rezaei, S. and </w:t>
      </w:r>
      <w:proofErr w:type="spellStart"/>
      <w:r w:rsidRPr="00D27BA2">
        <w:rPr>
          <w:rFonts w:asciiTheme="minorBidi" w:hAnsiTheme="minorBidi"/>
        </w:rPr>
        <w:t>Cobanoglu</w:t>
      </w:r>
      <w:proofErr w:type="spellEnd"/>
      <w:r w:rsidRPr="00D27BA2">
        <w:rPr>
          <w:rFonts w:asciiTheme="minorBidi" w:hAnsiTheme="minorBidi"/>
        </w:rPr>
        <w:t>, C. 2017</w:t>
      </w:r>
      <w:r>
        <w:rPr>
          <w:rFonts w:asciiTheme="minorBidi" w:hAnsiTheme="minorBidi"/>
        </w:rPr>
        <w:t xml:space="preserve">. </w:t>
      </w:r>
      <w:r w:rsidRPr="00D27BA2">
        <w:rPr>
          <w:rFonts w:asciiTheme="minorBidi" w:hAnsiTheme="minorBidi"/>
        </w:rPr>
        <w:t>The structural relationship between TQM, employee satisfaction and hotel performance</w:t>
      </w:r>
      <w:r>
        <w:rPr>
          <w:rFonts w:asciiTheme="minorBidi" w:hAnsiTheme="minorBidi"/>
        </w:rPr>
        <w:t>.</w:t>
      </w:r>
      <w:r w:rsidRPr="00D27BA2">
        <w:rPr>
          <w:rFonts w:asciiTheme="minorBidi" w:hAnsiTheme="minorBidi"/>
        </w:rPr>
        <w:t xml:space="preserve"> International Journal of Contemporary Hospitality Management, Vol. 29 No. 4, pp. 1256-1278.</w:t>
      </w:r>
    </w:p>
    <w:p w14:paraId="319EBFB2" w14:textId="77777777" w:rsidR="00D27BA2" w:rsidRPr="00D27BA2" w:rsidRDefault="00D27BA2" w:rsidP="00D27BA2">
      <w:pPr>
        <w:spacing w:line="360" w:lineRule="auto"/>
        <w:jc w:val="both"/>
        <w:rPr>
          <w:rFonts w:asciiTheme="minorBidi" w:hAnsiTheme="minorBidi"/>
        </w:rPr>
      </w:pPr>
    </w:p>
    <w:p w14:paraId="4A9CF2D2" w14:textId="3B55A657" w:rsidR="00D27BA2" w:rsidRDefault="00D27BA2" w:rsidP="00D27BA2">
      <w:pPr>
        <w:spacing w:line="360" w:lineRule="auto"/>
        <w:jc w:val="both"/>
        <w:rPr>
          <w:rFonts w:asciiTheme="minorBidi" w:hAnsiTheme="minorBidi"/>
        </w:rPr>
      </w:pPr>
      <w:r w:rsidRPr="00D27BA2">
        <w:rPr>
          <w:rFonts w:asciiTheme="minorBidi" w:hAnsiTheme="minorBidi"/>
        </w:rPr>
        <w:t>Bowen, J.T. and Chen, S.L. 2001</w:t>
      </w:r>
      <w:r>
        <w:rPr>
          <w:rFonts w:asciiTheme="minorBidi" w:hAnsiTheme="minorBidi"/>
        </w:rPr>
        <w:t>.</w:t>
      </w:r>
      <w:r w:rsidRPr="00D27BA2">
        <w:rPr>
          <w:rFonts w:asciiTheme="minorBidi" w:hAnsiTheme="minorBidi"/>
        </w:rPr>
        <w:t>The relationship between customer loyalty and customer satisfaction</w:t>
      </w:r>
      <w:r>
        <w:rPr>
          <w:rFonts w:asciiTheme="minorBidi" w:hAnsiTheme="minorBidi"/>
        </w:rPr>
        <w:t>.</w:t>
      </w:r>
      <w:r w:rsidRPr="00D27BA2">
        <w:rPr>
          <w:rFonts w:asciiTheme="minorBidi" w:hAnsiTheme="minorBidi"/>
        </w:rPr>
        <w:t xml:space="preserve"> International Journal of Contemporary Hospitality Management, Vol. 13 No. 5, pp. 213-217.</w:t>
      </w:r>
    </w:p>
    <w:p w14:paraId="2E8FCD30" w14:textId="77777777" w:rsidR="00D27BA2" w:rsidRPr="00D27BA2" w:rsidRDefault="00D27BA2" w:rsidP="00D27BA2">
      <w:pPr>
        <w:spacing w:line="360" w:lineRule="auto"/>
        <w:jc w:val="both"/>
        <w:rPr>
          <w:rFonts w:asciiTheme="minorBidi" w:hAnsiTheme="minorBidi"/>
        </w:rPr>
      </w:pPr>
    </w:p>
    <w:p w14:paraId="021C32B1" w14:textId="6B711E54" w:rsidR="00D27BA2" w:rsidRDefault="00D27BA2" w:rsidP="00D27BA2">
      <w:pPr>
        <w:spacing w:line="360" w:lineRule="auto"/>
        <w:jc w:val="both"/>
        <w:rPr>
          <w:rFonts w:asciiTheme="minorBidi" w:hAnsiTheme="minorBidi"/>
        </w:rPr>
      </w:pPr>
      <w:r w:rsidRPr="00D27BA2">
        <w:rPr>
          <w:rFonts w:asciiTheme="minorBidi" w:hAnsiTheme="minorBidi"/>
        </w:rPr>
        <w:t>Carlsson, M.H. 1993</w:t>
      </w:r>
      <w:r>
        <w:rPr>
          <w:rFonts w:asciiTheme="minorBidi" w:hAnsiTheme="minorBidi"/>
        </w:rPr>
        <w:t>.</w:t>
      </w:r>
      <w:r w:rsidRPr="00D27BA2">
        <w:rPr>
          <w:rFonts w:asciiTheme="minorBidi" w:hAnsiTheme="minorBidi"/>
        </w:rPr>
        <w:t xml:space="preserve"> Consistency in quality—A baseline for achieving total quality management. </w:t>
      </w:r>
      <w:r w:rsidR="00ED5D90" w:rsidRPr="00ED5D90">
        <w:rPr>
          <w:rFonts w:asciiTheme="minorBidi" w:hAnsiTheme="minorBidi"/>
        </w:rPr>
        <w:t>Quality and Reliability Engineering International</w:t>
      </w:r>
      <w:r w:rsidR="00ED5D90">
        <w:rPr>
          <w:rFonts w:asciiTheme="minorBidi" w:hAnsiTheme="minorBidi"/>
        </w:rPr>
        <w:t>, pp.</w:t>
      </w:r>
      <w:r w:rsidRPr="00D27BA2">
        <w:rPr>
          <w:rFonts w:asciiTheme="minorBidi" w:hAnsiTheme="minorBidi"/>
        </w:rPr>
        <w:t xml:space="preserve"> 217-225. </w:t>
      </w:r>
    </w:p>
    <w:p w14:paraId="6DA57419" w14:textId="77777777" w:rsidR="00ED5D90" w:rsidRPr="00D27BA2" w:rsidRDefault="00ED5D90" w:rsidP="00D27BA2">
      <w:pPr>
        <w:spacing w:line="360" w:lineRule="auto"/>
        <w:jc w:val="both"/>
        <w:rPr>
          <w:rFonts w:asciiTheme="minorBidi" w:hAnsiTheme="minorBidi"/>
        </w:rPr>
      </w:pPr>
    </w:p>
    <w:p w14:paraId="0ED15FF5" w14:textId="519F68C9" w:rsidR="00D27BA2" w:rsidRDefault="00D27BA2" w:rsidP="00D27BA2">
      <w:pPr>
        <w:spacing w:line="360" w:lineRule="auto"/>
        <w:jc w:val="both"/>
        <w:rPr>
          <w:rFonts w:asciiTheme="minorBidi" w:hAnsiTheme="minorBidi"/>
        </w:rPr>
      </w:pPr>
      <w:proofErr w:type="spellStart"/>
      <w:r w:rsidRPr="00D27BA2">
        <w:rPr>
          <w:rFonts w:asciiTheme="minorBidi" w:hAnsiTheme="minorBidi"/>
        </w:rPr>
        <w:t>Casalo</w:t>
      </w:r>
      <w:proofErr w:type="spellEnd"/>
      <w:r w:rsidRPr="00D27BA2">
        <w:rPr>
          <w:rFonts w:asciiTheme="minorBidi" w:hAnsiTheme="minorBidi"/>
        </w:rPr>
        <w:t xml:space="preserve">, L.V., Flavian, C., </w:t>
      </w:r>
      <w:proofErr w:type="spellStart"/>
      <w:r w:rsidRPr="00D27BA2">
        <w:rPr>
          <w:rFonts w:asciiTheme="minorBidi" w:hAnsiTheme="minorBidi"/>
        </w:rPr>
        <w:t>Guinaliu</w:t>
      </w:r>
      <w:proofErr w:type="spellEnd"/>
      <w:r w:rsidRPr="00D27BA2">
        <w:rPr>
          <w:rFonts w:asciiTheme="minorBidi" w:hAnsiTheme="minorBidi"/>
        </w:rPr>
        <w:t xml:space="preserve">, M. and </w:t>
      </w:r>
      <w:proofErr w:type="spellStart"/>
      <w:r w:rsidRPr="00D27BA2">
        <w:rPr>
          <w:rFonts w:asciiTheme="minorBidi" w:hAnsiTheme="minorBidi"/>
        </w:rPr>
        <w:t>Ekinci</w:t>
      </w:r>
      <w:proofErr w:type="spellEnd"/>
      <w:r w:rsidRPr="00D27BA2">
        <w:rPr>
          <w:rFonts w:asciiTheme="minorBidi" w:hAnsiTheme="minorBidi"/>
        </w:rPr>
        <w:t xml:space="preserve">, Y., 2015. Do online hotel rating schemes influence booking </w:t>
      </w:r>
      <w:r w:rsidR="00ED5D90" w:rsidRPr="00D27BA2">
        <w:rPr>
          <w:rFonts w:asciiTheme="minorBidi" w:hAnsiTheme="minorBidi"/>
        </w:rPr>
        <w:t>behaviours?</w:t>
      </w:r>
      <w:r w:rsidRPr="00D27BA2">
        <w:rPr>
          <w:rFonts w:asciiTheme="minorBidi" w:hAnsiTheme="minorBidi"/>
        </w:rPr>
        <w:t xml:space="preserve"> International Journal of Hospitality Management, 49, pp.28-36.</w:t>
      </w:r>
    </w:p>
    <w:p w14:paraId="357DBFFE" w14:textId="77777777" w:rsidR="00ED5D90" w:rsidRPr="00D27BA2" w:rsidRDefault="00ED5D90" w:rsidP="00D27BA2">
      <w:pPr>
        <w:spacing w:line="360" w:lineRule="auto"/>
        <w:jc w:val="both"/>
        <w:rPr>
          <w:rFonts w:asciiTheme="minorBidi" w:hAnsiTheme="minorBidi"/>
        </w:rPr>
      </w:pPr>
    </w:p>
    <w:p w14:paraId="115B0191" w14:textId="1AAD2622" w:rsidR="00D27BA2" w:rsidRDefault="00D27BA2" w:rsidP="00D27BA2">
      <w:pPr>
        <w:spacing w:line="360" w:lineRule="auto"/>
        <w:jc w:val="both"/>
        <w:rPr>
          <w:rFonts w:asciiTheme="minorBidi" w:hAnsiTheme="minorBidi"/>
        </w:rPr>
      </w:pPr>
      <w:r w:rsidRPr="00D27BA2">
        <w:rPr>
          <w:rFonts w:asciiTheme="minorBidi" w:hAnsiTheme="minorBidi"/>
        </w:rPr>
        <w:t xml:space="preserve">Chen, W. and Tabari, S., 2017. A study of negative customer online reviews and managerial responses on social media—case study of the </w:t>
      </w:r>
      <w:r w:rsidR="00ED5D90">
        <w:rPr>
          <w:rFonts w:asciiTheme="minorBidi" w:hAnsiTheme="minorBidi"/>
        </w:rPr>
        <w:t>M</w:t>
      </w:r>
      <w:r w:rsidRPr="00D27BA2">
        <w:rPr>
          <w:rFonts w:asciiTheme="minorBidi" w:hAnsiTheme="minorBidi"/>
        </w:rPr>
        <w:t>arriott hotel group in Beijing. Journal of Marketing and Consumer Research, 41, pp.53-64.</w:t>
      </w:r>
    </w:p>
    <w:p w14:paraId="54FC9C9E" w14:textId="77777777" w:rsidR="00ED5D90" w:rsidRPr="00D27BA2" w:rsidRDefault="00ED5D90" w:rsidP="00D27BA2">
      <w:pPr>
        <w:spacing w:line="360" w:lineRule="auto"/>
        <w:jc w:val="both"/>
        <w:rPr>
          <w:rFonts w:asciiTheme="minorBidi" w:hAnsiTheme="minorBidi"/>
        </w:rPr>
      </w:pPr>
    </w:p>
    <w:p w14:paraId="6B57CDB2" w14:textId="3D59D0D2" w:rsidR="00D27BA2" w:rsidRDefault="00D27BA2" w:rsidP="00D27BA2">
      <w:pPr>
        <w:spacing w:line="360" w:lineRule="auto"/>
        <w:jc w:val="both"/>
        <w:rPr>
          <w:rFonts w:asciiTheme="minorBidi" w:hAnsiTheme="minorBidi"/>
        </w:rPr>
      </w:pPr>
      <w:r w:rsidRPr="00D27BA2">
        <w:rPr>
          <w:rFonts w:asciiTheme="minorBidi" w:hAnsiTheme="minorBidi"/>
        </w:rPr>
        <w:t>Ho, V., 2017. Achieving service recovery through responding to negative online reviews. Discourse &amp; Communication, 11(1), pp.31-50.</w:t>
      </w:r>
    </w:p>
    <w:p w14:paraId="39ACD158" w14:textId="77777777" w:rsidR="00ED5D90" w:rsidRPr="00D27BA2" w:rsidRDefault="00ED5D90" w:rsidP="00D27BA2">
      <w:pPr>
        <w:spacing w:line="360" w:lineRule="auto"/>
        <w:jc w:val="both"/>
        <w:rPr>
          <w:rFonts w:asciiTheme="minorBidi" w:hAnsiTheme="minorBidi"/>
        </w:rPr>
      </w:pPr>
    </w:p>
    <w:p w14:paraId="227B2472" w14:textId="35E7FAA1" w:rsidR="00D27BA2" w:rsidRDefault="00D27BA2" w:rsidP="00ED5D90">
      <w:pPr>
        <w:spacing w:line="360" w:lineRule="auto"/>
        <w:jc w:val="both"/>
        <w:rPr>
          <w:rFonts w:asciiTheme="minorBidi" w:hAnsiTheme="minorBidi"/>
          <w:lang w:val="fr-FR"/>
        </w:rPr>
      </w:pPr>
      <w:r w:rsidRPr="00D27BA2">
        <w:rPr>
          <w:rFonts w:asciiTheme="minorBidi" w:hAnsiTheme="minorBidi"/>
        </w:rPr>
        <w:lastRenderedPageBreak/>
        <w:t xml:space="preserve">Lee et al., 2011 H.A. Lee, R. Law, J. Murphy Helpful reviewers in TripAdvisor: an online travel community J. Travel Tour. </w:t>
      </w:r>
      <w:r w:rsidRPr="00D27BA2">
        <w:rPr>
          <w:rFonts w:asciiTheme="minorBidi" w:hAnsiTheme="minorBidi"/>
          <w:lang w:val="fr-FR"/>
        </w:rPr>
        <w:t>Mark., 28 (2011), pp. 675-688</w:t>
      </w:r>
    </w:p>
    <w:p w14:paraId="1F86CE47" w14:textId="77777777" w:rsidR="00ED5D90" w:rsidRPr="00ED5D90" w:rsidRDefault="00ED5D90" w:rsidP="00ED5D90">
      <w:pPr>
        <w:spacing w:line="360" w:lineRule="auto"/>
        <w:jc w:val="both"/>
        <w:rPr>
          <w:rFonts w:asciiTheme="minorBidi" w:hAnsiTheme="minorBidi"/>
        </w:rPr>
      </w:pPr>
    </w:p>
    <w:p w14:paraId="6931E9C6" w14:textId="11A440D4" w:rsidR="00D27BA2" w:rsidRDefault="00D27BA2" w:rsidP="00D27BA2">
      <w:pPr>
        <w:spacing w:line="360" w:lineRule="auto"/>
        <w:jc w:val="both"/>
        <w:rPr>
          <w:rFonts w:asciiTheme="minorBidi" w:hAnsiTheme="minorBidi"/>
        </w:rPr>
      </w:pPr>
      <w:r w:rsidRPr="00D27BA2">
        <w:rPr>
          <w:rFonts w:asciiTheme="minorBidi" w:hAnsiTheme="minorBidi"/>
          <w:lang w:val="de-DE"/>
        </w:rPr>
        <w:t xml:space="preserve">Lo, A.S., Im, H.H., Chen, Y. and Qu, H., 2017. </w:t>
      </w:r>
      <w:r w:rsidRPr="00D27BA2">
        <w:rPr>
          <w:rFonts w:asciiTheme="minorBidi" w:hAnsiTheme="minorBidi"/>
        </w:rPr>
        <w:t>Building brand relationship quality among hotel loyalty program members. International journal of contemporary hospitality management.</w:t>
      </w:r>
    </w:p>
    <w:p w14:paraId="5A6CCADE" w14:textId="77777777" w:rsidR="00ED5D90" w:rsidRPr="00D27BA2" w:rsidRDefault="00ED5D90" w:rsidP="00D27BA2">
      <w:pPr>
        <w:spacing w:line="360" w:lineRule="auto"/>
        <w:jc w:val="both"/>
        <w:rPr>
          <w:rFonts w:asciiTheme="minorBidi" w:hAnsiTheme="minorBidi"/>
        </w:rPr>
      </w:pPr>
    </w:p>
    <w:p w14:paraId="177A7516" w14:textId="1634DA88" w:rsidR="00D27BA2" w:rsidRDefault="00D27BA2" w:rsidP="00D27BA2">
      <w:pPr>
        <w:spacing w:line="360" w:lineRule="auto"/>
        <w:jc w:val="both"/>
        <w:rPr>
          <w:rFonts w:asciiTheme="minorBidi" w:hAnsiTheme="minorBidi"/>
        </w:rPr>
      </w:pPr>
      <w:proofErr w:type="spellStart"/>
      <w:r w:rsidRPr="00D27BA2">
        <w:rPr>
          <w:rFonts w:asciiTheme="minorBidi" w:hAnsiTheme="minorBidi"/>
        </w:rPr>
        <w:t>Nalley</w:t>
      </w:r>
      <w:proofErr w:type="spellEnd"/>
      <w:r w:rsidRPr="00D27BA2">
        <w:rPr>
          <w:rFonts w:asciiTheme="minorBidi" w:hAnsiTheme="minorBidi"/>
        </w:rPr>
        <w:t xml:space="preserve">, M. E., Park, J.-Y., &amp; </w:t>
      </w:r>
      <w:proofErr w:type="spellStart"/>
      <w:r w:rsidRPr="00D27BA2">
        <w:rPr>
          <w:rFonts w:asciiTheme="minorBidi" w:hAnsiTheme="minorBidi"/>
        </w:rPr>
        <w:t>Bufquin</w:t>
      </w:r>
      <w:proofErr w:type="spellEnd"/>
      <w:r w:rsidRPr="00D27BA2">
        <w:rPr>
          <w:rFonts w:asciiTheme="minorBidi" w:hAnsiTheme="minorBidi"/>
        </w:rPr>
        <w:t xml:space="preserve">, D. </w:t>
      </w:r>
      <w:proofErr w:type="gramStart"/>
      <w:r w:rsidRPr="00D27BA2">
        <w:rPr>
          <w:rFonts w:asciiTheme="minorBidi" w:hAnsiTheme="minorBidi"/>
        </w:rPr>
        <w:t>2019</w:t>
      </w:r>
      <w:r w:rsidR="00ED5D90">
        <w:rPr>
          <w:rFonts w:asciiTheme="minorBidi" w:hAnsiTheme="minorBidi"/>
        </w:rPr>
        <w:t>.</w:t>
      </w:r>
      <w:r w:rsidRPr="00D27BA2">
        <w:rPr>
          <w:rFonts w:asciiTheme="minorBidi" w:hAnsiTheme="minorBidi"/>
        </w:rPr>
        <w:t>.</w:t>
      </w:r>
      <w:proofErr w:type="gramEnd"/>
      <w:r w:rsidRPr="00D27BA2">
        <w:rPr>
          <w:rFonts w:asciiTheme="minorBidi" w:hAnsiTheme="minorBidi"/>
        </w:rPr>
        <w:t xml:space="preserve"> An investigation of AAA </w:t>
      </w:r>
      <w:proofErr w:type="gramStart"/>
      <w:r w:rsidRPr="00D27BA2">
        <w:rPr>
          <w:rFonts w:asciiTheme="minorBidi" w:hAnsiTheme="minorBidi"/>
        </w:rPr>
        <w:t>diamond  rating</w:t>
      </w:r>
      <w:proofErr w:type="gramEnd"/>
      <w:r w:rsidRPr="00D27BA2">
        <w:rPr>
          <w:rFonts w:asciiTheme="minorBidi" w:hAnsiTheme="minorBidi"/>
        </w:rPr>
        <w:t xml:space="preserve">  </w:t>
      </w:r>
      <w:r w:rsidR="00ED5D90" w:rsidRPr="00D27BA2">
        <w:rPr>
          <w:rFonts w:asciiTheme="minorBidi" w:hAnsiTheme="minorBidi"/>
        </w:rPr>
        <w:t>changes on</w:t>
      </w:r>
      <w:r w:rsidRPr="00D27BA2">
        <w:rPr>
          <w:rFonts w:asciiTheme="minorBidi" w:hAnsiTheme="minorBidi"/>
        </w:rPr>
        <w:t xml:space="preserve">  hotel  performance. Int.  J.  Hosp. </w:t>
      </w:r>
      <w:proofErr w:type="spellStart"/>
      <w:r w:rsidRPr="00D27BA2">
        <w:rPr>
          <w:rFonts w:asciiTheme="minorBidi" w:hAnsiTheme="minorBidi"/>
        </w:rPr>
        <w:t>Manag</w:t>
      </w:r>
      <w:proofErr w:type="spellEnd"/>
      <w:r w:rsidRPr="00D27BA2">
        <w:rPr>
          <w:rFonts w:asciiTheme="minorBidi" w:hAnsiTheme="minorBidi"/>
        </w:rPr>
        <w:t>., 77, 365-374</w:t>
      </w:r>
    </w:p>
    <w:p w14:paraId="7CFFBC3F" w14:textId="77777777" w:rsidR="00ED5D90" w:rsidRPr="00D27BA2" w:rsidRDefault="00ED5D90" w:rsidP="00D27BA2">
      <w:pPr>
        <w:spacing w:line="360" w:lineRule="auto"/>
        <w:jc w:val="both"/>
        <w:rPr>
          <w:rFonts w:asciiTheme="minorBidi" w:hAnsiTheme="minorBidi"/>
        </w:rPr>
      </w:pPr>
    </w:p>
    <w:p w14:paraId="4FEA8EEE" w14:textId="68252357" w:rsidR="00D27BA2" w:rsidRDefault="00D27BA2" w:rsidP="00ED5D90">
      <w:pPr>
        <w:spacing w:line="360" w:lineRule="auto"/>
        <w:jc w:val="both"/>
        <w:rPr>
          <w:rFonts w:asciiTheme="minorBidi" w:hAnsiTheme="minorBidi"/>
        </w:rPr>
      </w:pPr>
      <w:proofErr w:type="spellStart"/>
      <w:r w:rsidRPr="00D27BA2">
        <w:rPr>
          <w:rFonts w:asciiTheme="minorBidi" w:hAnsiTheme="minorBidi"/>
        </w:rPr>
        <w:t>Olenski</w:t>
      </w:r>
      <w:proofErr w:type="spellEnd"/>
      <w:r w:rsidRPr="00D27BA2">
        <w:rPr>
          <w:rFonts w:asciiTheme="minorBidi" w:hAnsiTheme="minorBidi"/>
        </w:rPr>
        <w:t>, S. 2014</w:t>
      </w:r>
      <w:r w:rsidR="00ED5D90">
        <w:rPr>
          <w:rFonts w:asciiTheme="minorBidi" w:hAnsiTheme="minorBidi"/>
        </w:rPr>
        <w:t xml:space="preserve">. </w:t>
      </w:r>
      <w:r w:rsidRPr="00D27BA2">
        <w:rPr>
          <w:rFonts w:asciiTheme="minorBidi" w:hAnsiTheme="minorBidi"/>
        </w:rPr>
        <w:t>8 reasons why loyalty programs are imperative for</w:t>
      </w:r>
      <w:r w:rsidR="00ED5D90">
        <w:rPr>
          <w:rFonts w:asciiTheme="minorBidi" w:hAnsiTheme="minorBidi"/>
        </w:rPr>
        <w:t xml:space="preserve"> </w:t>
      </w:r>
      <w:r w:rsidR="00ED5D90" w:rsidRPr="00D27BA2">
        <w:rPr>
          <w:rFonts w:asciiTheme="minorBidi" w:hAnsiTheme="minorBidi"/>
        </w:rPr>
        <w:t xml:space="preserve">marketers. </w:t>
      </w:r>
      <w:r w:rsidR="00ED5D90">
        <w:rPr>
          <w:rFonts w:asciiTheme="minorBidi" w:hAnsiTheme="minorBidi"/>
        </w:rPr>
        <w:t xml:space="preserve">[online] Available at: </w:t>
      </w:r>
      <w:hyperlink r:id="rId8" w:history="1">
        <w:r w:rsidR="00ED5D90" w:rsidRPr="00CD01D7">
          <w:rPr>
            <w:rStyle w:val="Hyperlink"/>
            <w:rFonts w:asciiTheme="minorBidi" w:hAnsiTheme="minorBidi"/>
          </w:rPr>
          <w:t>https://martech.org/8-reasons-loyalty-programs-imperative-marketers/</w:t>
        </w:r>
      </w:hyperlink>
      <w:r w:rsidR="00ED5D90">
        <w:rPr>
          <w:rFonts w:asciiTheme="minorBidi" w:hAnsiTheme="minorBidi"/>
        </w:rPr>
        <w:t xml:space="preserve"> [Accessed on 1 March 2023]</w:t>
      </w:r>
    </w:p>
    <w:p w14:paraId="5CC9C184" w14:textId="77777777" w:rsidR="00ED5D90" w:rsidRPr="00D27BA2" w:rsidRDefault="00ED5D90" w:rsidP="00D27BA2">
      <w:pPr>
        <w:spacing w:line="360" w:lineRule="auto"/>
        <w:jc w:val="both"/>
        <w:rPr>
          <w:rFonts w:asciiTheme="minorBidi" w:hAnsiTheme="minorBidi"/>
        </w:rPr>
      </w:pPr>
    </w:p>
    <w:p w14:paraId="747A144E" w14:textId="04B0423E" w:rsidR="00D27BA2" w:rsidRDefault="00D27BA2" w:rsidP="00D27BA2">
      <w:pPr>
        <w:spacing w:line="360" w:lineRule="auto"/>
        <w:jc w:val="both"/>
        <w:rPr>
          <w:rFonts w:asciiTheme="minorBidi" w:hAnsiTheme="minorBidi"/>
        </w:rPr>
      </w:pPr>
      <w:r w:rsidRPr="00D27BA2">
        <w:rPr>
          <w:rFonts w:asciiTheme="minorBidi" w:hAnsiTheme="minorBidi"/>
        </w:rPr>
        <w:t xml:space="preserve">Palacios-Marques, D., </w:t>
      </w:r>
      <w:proofErr w:type="spellStart"/>
      <w:r w:rsidRPr="00D27BA2">
        <w:rPr>
          <w:rFonts w:asciiTheme="minorBidi" w:hAnsiTheme="minorBidi"/>
        </w:rPr>
        <w:t>Guijarro</w:t>
      </w:r>
      <w:proofErr w:type="spellEnd"/>
      <w:r w:rsidRPr="00D27BA2">
        <w:rPr>
          <w:rFonts w:asciiTheme="minorBidi" w:hAnsiTheme="minorBidi"/>
        </w:rPr>
        <w:t xml:space="preserve">, M. and </w:t>
      </w:r>
      <w:proofErr w:type="spellStart"/>
      <w:r w:rsidRPr="00D27BA2">
        <w:rPr>
          <w:rFonts w:asciiTheme="minorBidi" w:hAnsiTheme="minorBidi"/>
        </w:rPr>
        <w:t>Carrilero</w:t>
      </w:r>
      <w:proofErr w:type="spellEnd"/>
      <w:r w:rsidRPr="00D27BA2">
        <w:rPr>
          <w:rFonts w:asciiTheme="minorBidi" w:hAnsiTheme="minorBidi"/>
        </w:rPr>
        <w:t>, A., 2016. The use of customer-centric philosophy in hotels to improve customer loyalty. Journal of Business &amp; Industrial Marketing.</w:t>
      </w:r>
    </w:p>
    <w:p w14:paraId="78E9E5CA" w14:textId="77777777" w:rsidR="00ED5D90" w:rsidRPr="00D27BA2" w:rsidRDefault="00ED5D90" w:rsidP="00D27BA2">
      <w:pPr>
        <w:spacing w:line="360" w:lineRule="auto"/>
        <w:jc w:val="both"/>
        <w:rPr>
          <w:rFonts w:asciiTheme="minorBidi" w:hAnsiTheme="minorBidi"/>
        </w:rPr>
      </w:pPr>
    </w:p>
    <w:p w14:paraId="0A69D7FF" w14:textId="3B721440" w:rsidR="00D27BA2" w:rsidRDefault="00D27BA2" w:rsidP="00D27BA2">
      <w:pPr>
        <w:spacing w:line="360" w:lineRule="auto"/>
        <w:jc w:val="both"/>
        <w:rPr>
          <w:rFonts w:asciiTheme="minorBidi" w:hAnsiTheme="minorBidi"/>
        </w:rPr>
      </w:pPr>
      <w:r w:rsidRPr="00D27BA2">
        <w:rPr>
          <w:rFonts w:asciiTheme="minorBidi" w:hAnsiTheme="minorBidi"/>
        </w:rPr>
        <w:t>STR</w:t>
      </w:r>
      <w:r w:rsidR="00ED5D90">
        <w:rPr>
          <w:rFonts w:asciiTheme="minorBidi" w:hAnsiTheme="minorBidi"/>
        </w:rPr>
        <w:t xml:space="preserve"> </w:t>
      </w:r>
      <w:r w:rsidRPr="00D27BA2">
        <w:rPr>
          <w:rFonts w:asciiTheme="minorBidi" w:hAnsiTheme="minorBidi"/>
        </w:rPr>
        <w:t>Global</w:t>
      </w:r>
      <w:r w:rsidR="00ED5D90">
        <w:rPr>
          <w:rFonts w:asciiTheme="minorBidi" w:hAnsiTheme="minorBidi"/>
        </w:rPr>
        <w:t xml:space="preserve">. </w:t>
      </w:r>
      <w:r w:rsidRPr="00D27BA2">
        <w:rPr>
          <w:rFonts w:asciiTheme="minorBidi" w:hAnsiTheme="minorBidi"/>
        </w:rPr>
        <w:t>2020</w:t>
      </w:r>
      <w:r w:rsidR="00ED5D90">
        <w:rPr>
          <w:rFonts w:asciiTheme="minorBidi" w:hAnsiTheme="minorBidi"/>
        </w:rPr>
        <w:t xml:space="preserve">. </w:t>
      </w:r>
      <w:r w:rsidRPr="00D27BA2">
        <w:rPr>
          <w:rFonts w:asciiTheme="minorBidi" w:hAnsiTheme="minorBidi"/>
        </w:rPr>
        <w:t>“Chain scales”</w:t>
      </w:r>
      <w:r w:rsidR="00ED5D90">
        <w:rPr>
          <w:rFonts w:asciiTheme="minorBidi" w:hAnsiTheme="minorBidi"/>
        </w:rPr>
        <w:t xml:space="preserve">. [online] Available at: </w:t>
      </w:r>
      <w:hyperlink r:id="rId9" w:history="1">
        <w:r w:rsidR="00ED5D90" w:rsidRPr="00CD01D7">
          <w:rPr>
            <w:rStyle w:val="Hyperlink"/>
            <w:rFonts w:asciiTheme="minorBidi" w:hAnsiTheme="minorBidi"/>
          </w:rPr>
          <w:t>www.strglobal.com/resources/documents</w:t>
        </w:r>
      </w:hyperlink>
      <w:r w:rsidR="00ED5D90">
        <w:rPr>
          <w:rFonts w:asciiTheme="minorBidi" w:hAnsiTheme="minorBidi"/>
        </w:rPr>
        <w:t xml:space="preserve"> </w:t>
      </w:r>
      <w:r w:rsidRPr="00D27BA2">
        <w:rPr>
          <w:rFonts w:asciiTheme="minorBidi" w:hAnsiTheme="minorBidi"/>
        </w:rPr>
        <w:t xml:space="preserve"> </w:t>
      </w:r>
      <w:r w:rsidR="00ED5D90">
        <w:rPr>
          <w:rFonts w:asciiTheme="minorBidi" w:hAnsiTheme="minorBidi"/>
        </w:rPr>
        <w:t>[Accessed on 1 March 2023]</w:t>
      </w:r>
    </w:p>
    <w:p w14:paraId="1BB4D0DE" w14:textId="77777777" w:rsidR="00ED5D90" w:rsidRPr="00D27BA2" w:rsidRDefault="00ED5D90" w:rsidP="00D27BA2">
      <w:pPr>
        <w:spacing w:line="360" w:lineRule="auto"/>
        <w:jc w:val="both"/>
        <w:rPr>
          <w:rFonts w:asciiTheme="minorBidi" w:hAnsiTheme="minorBidi"/>
        </w:rPr>
      </w:pPr>
    </w:p>
    <w:p w14:paraId="198FF53B" w14:textId="383BFF3D" w:rsidR="00D27BA2" w:rsidRDefault="00D27BA2" w:rsidP="00D27BA2">
      <w:pPr>
        <w:spacing w:line="360" w:lineRule="auto"/>
        <w:jc w:val="both"/>
        <w:rPr>
          <w:rFonts w:asciiTheme="minorBidi" w:hAnsiTheme="minorBidi"/>
        </w:rPr>
      </w:pPr>
      <w:r w:rsidRPr="00D27BA2">
        <w:rPr>
          <w:rFonts w:asciiTheme="minorBidi" w:hAnsiTheme="minorBidi"/>
        </w:rPr>
        <w:t xml:space="preserve">Sutherland, I., Sim, </w:t>
      </w:r>
      <w:proofErr w:type="gramStart"/>
      <w:r w:rsidRPr="00D27BA2">
        <w:rPr>
          <w:rFonts w:asciiTheme="minorBidi" w:hAnsiTheme="minorBidi"/>
        </w:rPr>
        <w:t>Y.</w:t>
      </w:r>
      <w:proofErr w:type="gramEnd"/>
      <w:r w:rsidRPr="00D27BA2">
        <w:rPr>
          <w:rFonts w:asciiTheme="minorBidi" w:hAnsiTheme="minorBidi"/>
        </w:rPr>
        <w:t xml:space="preserve"> and Lee, S.K. 2021</w:t>
      </w:r>
      <w:r w:rsidR="00ED5D90">
        <w:rPr>
          <w:rFonts w:asciiTheme="minorBidi" w:hAnsiTheme="minorBidi"/>
        </w:rPr>
        <w:t>.</w:t>
      </w:r>
      <w:r w:rsidRPr="00D27BA2">
        <w:rPr>
          <w:rFonts w:asciiTheme="minorBidi" w:hAnsiTheme="minorBidi"/>
        </w:rPr>
        <w:t>Impacts of quality certification on online reviews and pricing strategies in the hospitality industry”, International Journal of Hospitality Management, Vol. 93, p. 102776.</w:t>
      </w:r>
    </w:p>
    <w:p w14:paraId="1EA8AB94" w14:textId="77777777" w:rsidR="00ED5D90" w:rsidRPr="00D27BA2" w:rsidRDefault="00ED5D90" w:rsidP="00D27BA2">
      <w:pPr>
        <w:spacing w:line="360" w:lineRule="auto"/>
        <w:jc w:val="both"/>
        <w:rPr>
          <w:rFonts w:asciiTheme="minorBidi" w:hAnsiTheme="minorBidi"/>
        </w:rPr>
      </w:pPr>
    </w:p>
    <w:p w14:paraId="42BF96A0" w14:textId="71B740C7" w:rsidR="00D27BA2" w:rsidRDefault="00D27BA2" w:rsidP="00D27BA2">
      <w:pPr>
        <w:spacing w:line="360" w:lineRule="auto"/>
        <w:jc w:val="both"/>
        <w:rPr>
          <w:rFonts w:asciiTheme="minorBidi" w:hAnsiTheme="minorBidi"/>
        </w:rPr>
      </w:pPr>
      <w:proofErr w:type="spellStart"/>
      <w:r w:rsidRPr="00D27BA2">
        <w:rPr>
          <w:rFonts w:asciiTheme="minorBidi" w:hAnsiTheme="minorBidi"/>
        </w:rPr>
        <w:t>Vagena</w:t>
      </w:r>
      <w:proofErr w:type="spellEnd"/>
      <w:r w:rsidRPr="00D27BA2">
        <w:rPr>
          <w:rFonts w:asciiTheme="minorBidi" w:hAnsiTheme="minorBidi"/>
        </w:rPr>
        <w:t xml:space="preserve">, A., &amp; </w:t>
      </w:r>
      <w:proofErr w:type="spellStart"/>
      <w:r w:rsidRPr="00D27BA2">
        <w:rPr>
          <w:rFonts w:asciiTheme="minorBidi" w:hAnsiTheme="minorBidi"/>
        </w:rPr>
        <w:t>Manoussakis</w:t>
      </w:r>
      <w:proofErr w:type="spellEnd"/>
      <w:r w:rsidRPr="00D27BA2">
        <w:rPr>
          <w:rFonts w:asciiTheme="minorBidi" w:hAnsiTheme="minorBidi"/>
        </w:rPr>
        <w:t>, G. 202</w:t>
      </w:r>
      <w:r w:rsidR="00ED5D90">
        <w:rPr>
          <w:rFonts w:asciiTheme="minorBidi" w:hAnsiTheme="minorBidi"/>
        </w:rPr>
        <w:t>1.</w:t>
      </w:r>
      <w:r w:rsidRPr="00D27BA2">
        <w:rPr>
          <w:rFonts w:asciiTheme="minorBidi" w:hAnsiTheme="minorBidi"/>
        </w:rPr>
        <w:t xml:space="preserve"> Group Analysis of Official Hotel Classification Systems: A Recent Study. Current Approaches in Science and Technology Research Vol. 4, 1-17</w:t>
      </w:r>
    </w:p>
    <w:p w14:paraId="1E3CFDCF" w14:textId="77777777" w:rsidR="00ED5D90" w:rsidRPr="00D27BA2" w:rsidRDefault="00ED5D90" w:rsidP="00D27BA2">
      <w:pPr>
        <w:spacing w:line="360" w:lineRule="auto"/>
        <w:jc w:val="both"/>
        <w:rPr>
          <w:rFonts w:asciiTheme="minorBidi" w:hAnsiTheme="minorBidi"/>
        </w:rPr>
      </w:pPr>
    </w:p>
    <w:p w14:paraId="4B0248D3" w14:textId="77777777" w:rsidR="00D27BA2" w:rsidRPr="00D27BA2" w:rsidRDefault="00D27BA2" w:rsidP="00D27BA2">
      <w:pPr>
        <w:spacing w:line="360" w:lineRule="auto"/>
        <w:jc w:val="both"/>
        <w:rPr>
          <w:rFonts w:asciiTheme="minorBidi" w:hAnsiTheme="minorBidi"/>
        </w:rPr>
      </w:pPr>
      <w:r w:rsidRPr="00D27BA2">
        <w:rPr>
          <w:rFonts w:asciiTheme="minorBidi" w:hAnsiTheme="minorBidi"/>
        </w:rPr>
        <w:t>Ye, Q., Law, R. and Gu, B., 2009. The impact of online user reviews on hotel room sales. International Journal of Hospitality Management, 28(1), pp.180-182.</w:t>
      </w:r>
    </w:p>
    <w:sectPr w:rsidR="00D27BA2" w:rsidRPr="00D27BA2" w:rsidSect="00A62272">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1B0FF" w14:textId="77777777" w:rsidR="003F6CDB" w:rsidRDefault="003F6CDB" w:rsidP="00D27BA2">
      <w:r>
        <w:separator/>
      </w:r>
    </w:p>
  </w:endnote>
  <w:endnote w:type="continuationSeparator" w:id="0">
    <w:p w14:paraId="0BC9E2EF" w14:textId="77777777" w:rsidR="003F6CDB" w:rsidRDefault="003F6CDB" w:rsidP="00D27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6579087"/>
      <w:docPartObj>
        <w:docPartGallery w:val="Page Numbers (Bottom of Page)"/>
        <w:docPartUnique/>
      </w:docPartObj>
    </w:sdtPr>
    <w:sdtEndPr>
      <w:rPr>
        <w:rStyle w:val="PageNumber"/>
      </w:rPr>
    </w:sdtEndPr>
    <w:sdtContent>
      <w:p w14:paraId="39F1A0D8" w14:textId="707EF975" w:rsidR="00D27BA2" w:rsidRDefault="00D27BA2" w:rsidP="00CD01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B2519C" w14:textId="77777777" w:rsidR="00D27BA2" w:rsidRDefault="00D27BA2" w:rsidP="00D27B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556160"/>
      <w:docPartObj>
        <w:docPartGallery w:val="Page Numbers (Bottom of Page)"/>
        <w:docPartUnique/>
      </w:docPartObj>
    </w:sdtPr>
    <w:sdtEndPr>
      <w:rPr>
        <w:rStyle w:val="PageNumber"/>
      </w:rPr>
    </w:sdtEndPr>
    <w:sdtContent>
      <w:p w14:paraId="54CD8A46" w14:textId="10462D1D" w:rsidR="00D27BA2" w:rsidRDefault="00D27BA2" w:rsidP="00CD01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A5702F" w14:textId="77777777" w:rsidR="00D27BA2" w:rsidRDefault="00D27BA2" w:rsidP="00D27B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DE7F2" w14:textId="77777777" w:rsidR="003F6CDB" w:rsidRDefault="003F6CDB" w:rsidP="00D27BA2">
      <w:r>
        <w:separator/>
      </w:r>
    </w:p>
  </w:footnote>
  <w:footnote w:type="continuationSeparator" w:id="0">
    <w:p w14:paraId="418BA4C0" w14:textId="77777777" w:rsidR="003F6CDB" w:rsidRDefault="003F6CDB" w:rsidP="00D27B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E610E"/>
    <w:multiLevelType w:val="hybridMultilevel"/>
    <w:tmpl w:val="2F0AF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2D568B"/>
    <w:multiLevelType w:val="hybridMultilevel"/>
    <w:tmpl w:val="8A7645E4"/>
    <w:lvl w:ilvl="0" w:tplc="29A4EBB8">
      <w:start w:val="1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7433570">
    <w:abstractNumId w:val="0"/>
  </w:num>
  <w:num w:numId="2" w16cid:durableId="610819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9A1"/>
    <w:rsid w:val="00191536"/>
    <w:rsid w:val="001A2FF6"/>
    <w:rsid w:val="001D1DF0"/>
    <w:rsid w:val="002052B8"/>
    <w:rsid w:val="002220CF"/>
    <w:rsid w:val="00282594"/>
    <w:rsid w:val="002A7D44"/>
    <w:rsid w:val="002B5367"/>
    <w:rsid w:val="0032302B"/>
    <w:rsid w:val="003269C3"/>
    <w:rsid w:val="0036627C"/>
    <w:rsid w:val="0038060F"/>
    <w:rsid w:val="003A49A1"/>
    <w:rsid w:val="003D4EC8"/>
    <w:rsid w:val="003F6CDB"/>
    <w:rsid w:val="00411352"/>
    <w:rsid w:val="004149FF"/>
    <w:rsid w:val="0041692C"/>
    <w:rsid w:val="00442CDA"/>
    <w:rsid w:val="004862E8"/>
    <w:rsid w:val="00493870"/>
    <w:rsid w:val="004A7BCD"/>
    <w:rsid w:val="004F1E14"/>
    <w:rsid w:val="005B3503"/>
    <w:rsid w:val="006136A3"/>
    <w:rsid w:val="00666B85"/>
    <w:rsid w:val="006E1867"/>
    <w:rsid w:val="00705AFD"/>
    <w:rsid w:val="00781C2D"/>
    <w:rsid w:val="00791398"/>
    <w:rsid w:val="007D39B7"/>
    <w:rsid w:val="007E19A0"/>
    <w:rsid w:val="0083113C"/>
    <w:rsid w:val="008604E1"/>
    <w:rsid w:val="00892749"/>
    <w:rsid w:val="008C14AB"/>
    <w:rsid w:val="008D51CD"/>
    <w:rsid w:val="008F55A1"/>
    <w:rsid w:val="00954C51"/>
    <w:rsid w:val="00961F8B"/>
    <w:rsid w:val="00981C5F"/>
    <w:rsid w:val="00995098"/>
    <w:rsid w:val="009E412D"/>
    <w:rsid w:val="00A62272"/>
    <w:rsid w:val="00A902DE"/>
    <w:rsid w:val="00AB6835"/>
    <w:rsid w:val="00B87BDE"/>
    <w:rsid w:val="00C0768E"/>
    <w:rsid w:val="00C37068"/>
    <w:rsid w:val="00C52452"/>
    <w:rsid w:val="00CB62E8"/>
    <w:rsid w:val="00CD1F04"/>
    <w:rsid w:val="00CD75AD"/>
    <w:rsid w:val="00D0087A"/>
    <w:rsid w:val="00D27BA2"/>
    <w:rsid w:val="00D30A88"/>
    <w:rsid w:val="00D33DAC"/>
    <w:rsid w:val="00D80F41"/>
    <w:rsid w:val="00D850EB"/>
    <w:rsid w:val="00DA77C8"/>
    <w:rsid w:val="00DC7DC7"/>
    <w:rsid w:val="00DD77F0"/>
    <w:rsid w:val="00E1296B"/>
    <w:rsid w:val="00E22FE5"/>
    <w:rsid w:val="00E52CCC"/>
    <w:rsid w:val="00E55134"/>
    <w:rsid w:val="00E92D49"/>
    <w:rsid w:val="00ED5D90"/>
    <w:rsid w:val="00F12435"/>
    <w:rsid w:val="00F269E1"/>
    <w:rsid w:val="00F517BD"/>
    <w:rsid w:val="00F65E81"/>
    <w:rsid w:val="00FB0F1C"/>
    <w:rsid w:val="00FD0A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06C21"/>
  <w15:chartTrackingRefBased/>
  <w15:docId w15:val="{2FBB23CF-A8ED-2F4E-9B29-5258A0588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272"/>
  </w:style>
  <w:style w:type="paragraph" w:styleId="Heading1">
    <w:name w:val="heading 1"/>
    <w:basedOn w:val="Normal"/>
    <w:next w:val="Normal"/>
    <w:link w:val="Heading1Char"/>
    <w:uiPriority w:val="9"/>
    <w:qFormat/>
    <w:rsid w:val="00DC7DC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7BA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D5D9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087A"/>
    <w:pPr>
      <w:ind w:left="720"/>
      <w:contextualSpacing/>
    </w:pPr>
  </w:style>
  <w:style w:type="character" w:styleId="Hyperlink">
    <w:name w:val="Hyperlink"/>
    <w:basedOn w:val="DefaultParagraphFont"/>
    <w:uiPriority w:val="99"/>
    <w:unhideWhenUsed/>
    <w:rsid w:val="00282594"/>
    <w:rPr>
      <w:color w:val="0563C1" w:themeColor="hyperlink"/>
      <w:u w:val="single"/>
    </w:rPr>
  </w:style>
  <w:style w:type="character" w:styleId="UnresolvedMention">
    <w:name w:val="Unresolved Mention"/>
    <w:basedOn w:val="DefaultParagraphFont"/>
    <w:uiPriority w:val="99"/>
    <w:semiHidden/>
    <w:unhideWhenUsed/>
    <w:rsid w:val="00282594"/>
    <w:rPr>
      <w:color w:val="605E5C"/>
      <w:shd w:val="clear" w:color="auto" w:fill="E1DFDD"/>
    </w:rPr>
  </w:style>
  <w:style w:type="paragraph" w:styleId="NoSpacing">
    <w:name w:val="No Spacing"/>
    <w:link w:val="NoSpacingChar"/>
    <w:uiPriority w:val="1"/>
    <w:qFormat/>
    <w:rsid w:val="00A62272"/>
    <w:rPr>
      <w:sz w:val="22"/>
      <w:szCs w:val="22"/>
      <w:lang w:val="en-US"/>
    </w:rPr>
  </w:style>
  <w:style w:type="character" w:customStyle="1" w:styleId="NoSpacingChar">
    <w:name w:val="No Spacing Char"/>
    <w:basedOn w:val="DefaultParagraphFont"/>
    <w:link w:val="NoSpacing"/>
    <w:uiPriority w:val="1"/>
    <w:rsid w:val="00A62272"/>
    <w:rPr>
      <w:sz w:val="22"/>
      <w:szCs w:val="22"/>
      <w:lang w:val="en-US"/>
    </w:rPr>
  </w:style>
  <w:style w:type="character" w:customStyle="1" w:styleId="Heading1Char">
    <w:name w:val="Heading 1 Char"/>
    <w:basedOn w:val="DefaultParagraphFont"/>
    <w:link w:val="Heading1"/>
    <w:uiPriority w:val="9"/>
    <w:rsid w:val="00DC7D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7BA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27BA2"/>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27BA2"/>
    <w:pPr>
      <w:spacing w:before="120"/>
    </w:pPr>
    <w:rPr>
      <w:rFonts w:cstheme="minorHAnsi"/>
      <w:b/>
      <w:bCs/>
      <w:i/>
      <w:iCs/>
      <w:szCs w:val="28"/>
    </w:rPr>
  </w:style>
  <w:style w:type="paragraph" w:styleId="TOC2">
    <w:name w:val="toc 2"/>
    <w:basedOn w:val="Normal"/>
    <w:next w:val="Normal"/>
    <w:autoRedefine/>
    <w:uiPriority w:val="39"/>
    <w:unhideWhenUsed/>
    <w:rsid w:val="00D27BA2"/>
    <w:pPr>
      <w:spacing w:before="120"/>
      <w:ind w:left="240"/>
    </w:pPr>
    <w:rPr>
      <w:rFonts w:cstheme="minorHAnsi"/>
      <w:b/>
      <w:bCs/>
      <w:sz w:val="22"/>
      <w:szCs w:val="26"/>
    </w:rPr>
  </w:style>
  <w:style w:type="paragraph" w:styleId="TOC3">
    <w:name w:val="toc 3"/>
    <w:basedOn w:val="Normal"/>
    <w:next w:val="Normal"/>
    <w:autoRedefine/>
    <w:uiPriority w:val="39"/>
    <w:semiHidden/>
    <w:unhideWhenUsed/>
    <w:rsid w:val="00D27BA2"/>
    <w:pPr>
      <w:ind w:left="480"/>
    </w:pPr>
    <w:rPr>
      <w:rFonts w:cstheme="minorHAnsi"/>
      <w:sz w:val="20"/>
    </w:rPr>
  </w:style>
  <w:style w:type="paragraph" w:styleId="TOC4">
    <w:name w:val="toc 4"/>
    <w:basedOn w:val="Normal"/>
    <w:next w:val="Normal"/>
    <w:autoRedefine/>
    <w:uiPriority w:val="39"/>
    <w:semiHidden/>
    <w:unhideWhenUsed/>
    <w:rsid w:val="00D27BA2"/>
    <w:pPr>
      <w:ind w:left="720"/>
    </w:pPr>
    <w:rPr>
      <w:rFonts w:cstheme="minorHAnsi"/>
      <w:sz w:val="20"/>
    </w:rPr>
  </w:style>
  <w:style w:type="paragraph" w:styleId="TOC5">
    <w:name w:val="toc 5"/>
    <w:basedOn w:val="Normal"/>
    <w:next w:val="Normal"/>
    <w:autoRedefine/>
    <w:uiPriority w:val="39"/>
    <w:semiHidden/>
    <w:unhideWhenUsed/>
    <w:rsid w:val="00D27BA2"/>
    <w:pPr>
      <w:ind w:left="960"/>
    </w:pPr>
    <w:rPr>
      <w:rFonts w:cstheme="minorHAnsi"/>
      <w:sz w:val="20"/>
    </w:rPr>
  </w:style>
  <w:style w:type="paragraph" w:styleId="TOC6">
    <w:name w:val="toc 6"/>
    <w:basedOn w:val="Normal"/>
    <w:next w:val="Normal"/>
    <w:autoRedefine/>
    <w:uiPriority w:val="39"/>
    <w:semiHidden/>
    <w:unhideWhenUsed/>
    <w:rsid w:val="00D27BA2"/>
    <w:pPr>
      <w:ind w:left="1200"/>
    </w:pPr>
    <w:rPr>
      <w:rFonts w:cstheme="minorHAnsi"/>
      <w:sz w:val="20"/>
    </w:rPr>
  </w:style>
  <w:style w:type="paragraph" w:styleId="TOC7">
    <w:name w:val="toc 7"/>
    <w:basedOn w:val="Normal"/>
    <w:next w:val="Normal"/>
    <w:autoRedefine/>
    <w:uiPriority w:val="39"/>
    <w:semiHidden/>
    <w:unhideWhenUsed/>
    <w:rsid w:val="00D27BA2"/>
    <w:pPr>
      <w:ind w:left="1440"/>
    </w:pPr>
    <w:rPr>
      <w:rFonts w:cstheme="minorHAnsi"/>
      <w:sz w:val="20"/>
    </w:rPr>
  </w:style>
  <w:style w:type="paragraph" w:styleId="TOC8">
    <w:name w:val="toc 8"/>
    <w:basedOn w:val="Normal"/>
    <w:next w:val="Normal"/>
    <w:autoRedefine/>
    <w:uiPriority w:val="39"/>
    <w:semiHidden/>
    <w:unhideWhenUsed/>
    <w:rsid w:val="00D27BA2"/>
    <w:pPr>
      <w:ind w:left="1680"/>
    </w:pPr>
    <w:rPr>
      <w:rFonts w:cstheme="minorHAnsi"/>
      <w:sz w:val="20"/>
    </w:rPr>
  </w:style>
  <w:style w:type="paragraph" w:styleId="TOC9">
    <w:name w:val="toc 9"/>
    <w:basedOn w:val="Normal"/>
    <w:next w:val="Normal"/>
    <w:autoRedefine/>
    <w:uiPriority w:val="39"/>
    <w:semiHidden/>
    <w:unhideWhenUsed/>
    <w:rsid w:val="00D27BA2"/>
    <w:pPr>
      <w:ind w:left="1920"/>
    </w:pPr>
    <w:rPr>
      <w:rFonts w:cstheme="minorHAnsi"/>
      <w:sz w:val="20"/>
    </w:rPr>
  </w:style>
  <w:style w:type="paragraph" w:styleId="Footer">
    <w:name w:val="footer"/>
    <w:basedOn w:val="Normal"/>
    <w:link w:val="FooterChar"/>
    <w:uiPriority w:val="99"/>
    <w:unhideWhenUsed/>
    <w:rsid w:val="00D27BA2"/>
    <w:pPr>
      <w:tabs>
        <w:tab w:val="center" w:pos="4513"/>
        <w:tab w:val="right" w:pos="9026"/>
      </w:tabs>
    </w:pPr>
  </w:style>
  <w:style w:type="character" w:customStyle="1" w:styleId="FooterChar">
    <w:name w:val="Footer Char"/>
    <w:basedOn w:val="DefaultParagraphFont"/>
    <w:link w:val="Footer"/>
    <w:uiPriority w:val="99"/>
    <w:rsid w:val="00D27BA2"/>
  </w:style>
  <w:style w:type="character" w:styleId="PageNumber">
    <w:name w:val="page number"/>
    <w:basedOn w:val="DefaultParagraphFont"/>
    <w:uiPriority w:val="99"/>
    <w:semiHidden/>
    <w:unhideWhenUsed/>
    <w:rsid w:val="00D27BA2"/>
  </w:style>
  <w:style w:type="character" w:customStyle="1" w:styleId="Heading3Char">
    <w:name w:val="Heading 3 Char"/>
    <w:basedOn w:val="DefaultParagraphFont"/>
    <w:link w:val="Heading3"/>
    <w:uiPriority w:val="9"/>
    <w:semiHidden/>
    <w:rsid w:val="00ED5D90"/>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E52CC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437092">
      <w:bodyDiv w:val="1"/>
      <w:marLeft w:val="0"/>
      <w:marRight w:val="0"/>
      <w:marTop w:val="0"/>
      <w:marBottom w:val="0"/>
      <w:divBdr>
        <w:top w:val="none" w:sz="0" w:space="0" w:color="auto"/>
        <w:left w:val="none" w:sz="0" w:space="0" w:color="auto"/>
        <w:bottom w:val="none" w:sz="0" w:space="0" w:color="auto"/>
        <w:right w:val="none" w:sz="0" w:space="0" w:color="auto"/>
      </w:divBdr>
    </w:div>
    <w:div w:id="950280462">
      <w:bodyDiv w:val="1"/>
      <w:marLeft w:val="0"/>
      <w:marRight w:val="0"/>
      <w:marTop w:val="0"/>
      <w:marBottom w:val="0"/>
      <w:divBdr>
        <w:top w:val="none" w:sz="0" w:space="0" w:color="auto"/>
        <w:left w:val="none" w:sz="0" w:space="0" w:color="auto"/>
        <w:bottom w:val="none" w:sz="0" w:space="0" w:color="auto"/>
        <w:right w:val="none" w:sz="0" w:space="0" w:color="auto"/>
      </w:divBdr>
      <w:divsChild>
        <w:div w:id="195319468">
          <w:marLeft w:val="0"/>
          <w:marRight w:val="0"/>
          <w:marTop w:val="0"/>
          <w:marBottom w:val="0"/>
          <w:divBdr>
            <w:top w:val="none" w:sz="0" w:space="0" w:color="auto"/>
            <w:left w:val="none" w:sz="0" w:space="0" w:color="auto"/>
            <w:bottom w:val="none" w:sz="0" w:space="0" w:color="auto"/>
            <w:right w:val="none" w:sz="0" w:space="0" w:color="auto"/>
          </w:divBdr>
          <w:divsChild>
            <w:div w:id="1611820343">
              <w:marLeft w:val="0"/>
              <w:marRight w:val="0"/>
              <w:marTop w:val="0"/>
              <w:marBottom w:val="0"/>
              <w:divBdr>
                <w:top w:val="none" w:sz="0" w:space="0" w:color="auto"/>
                <w:left w:val="none" w:sz="0" w:space="0" w:color="auto"/>
                <w:bottom w:val="none" w:sz="0" w:space="0" w:color="auto"/>
                <w:right w:val="none" w:sz="0" w:space="0" w:color="auto"/>
              </w:divBdr>
            </w:div>
            <w:div w:id="176700207">
              <w:marLeft w:val="0"/>
              <w:marRight w:val="0"/>
              <w:marTop w:val="0"/>
              <w:marBottom w:val="0"/>
              <w:divBdr>
                <w:top w:val="none" w:sz="0" w:space="0" w:color="auto"/>
                <w:left w:val="none" w:sz="0" w:space="0" w:color="auto"/>
                <w:bottom w:val="none" w:sz="0" w:space="0" w:color="auto"/>
                <w:right w:val="none" w:sz="0" w:space="0" w:color="auto"/>
              </w:divBdr>
            </w:div>
          </w:divsChild>
        </w:div>
        <w:div w:id="598492266">
          <w:marLeft w:val="0"/>
          <w:marRight w:val="0"/>
          <w:marTop w:val="0"/>
          <w:marBottom w:val="0"/>
          <w:divBdr>
            <w:top w:val="none" w:sz="0" w:space="0" w:color="auto"/>
            <w:left w:val="none" w:sz="0" w:space="0" w:color="auto"/>
            <w:bottom w:val="none" w:sz="0" w:space="0" w:color="auto"/>
            <w:right w:val="none" w:sz="0" w:space="0" w:color="auto"/>
          </w:divBdr>
        </w:div>
      </w:divsChild>
    </w:div>
    <w:div w:id="971715166">
      <w:bodyDiv w:val="1"/>
      <w:marLeft w:val="0"/>
      <w:marRight w:val="0"/>
      <w:marTop w:val="0"/>
      <w:marBottom w:val="0"/>
      <w:divBdr>
        <w:top w:val="none" w:sz="0" w:space="0" w:color="auto"/>
        <w:left w:val="none" w:sz="0" w:space="0" w:color="auto"/>
        <w:bottom w:val="none" w:sz="0" w:space="0" w:color="auto"/>
        <w:right w:val="none" w:sz="0" w:space="0" w:color="auto"/>
      </w:divBdr>
    </w:div>
    <w:div w:id="158973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tech.org/8-reasons-loyalty-programs-imperative-marketer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eaa.com/resources/Documents/pdf/business/hotel_services/quality-standards-hotel-201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trglobal.com/resources/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2340</Words>
  <Characters>13344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15653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Hospitality and Guest Services</dc:subject>
  <dc:creator/>
  <cp:keywords/>
  <dc:description/>
  <dcterms:created xsi:type="dcterms:W3CDTF">2023-03-07T19:56:00Z</dcterms:created>
  <dcterms:modified xsi:type="dcterms:W3CDTF">2023-03-08T16:59:00Z</dcterms:modified>
  <cp:category/>
</cp:coreProperties>
</file>