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081A3C" w14:textId="58B5A252" w:rsidR="00676395" w:rsidRDefault="00676395" w:rsidP="00676395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[1290]</w:t>
      </w:r>
      <w:r w:rsidR="00671BB1" w:rsidRPr="002B4093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"/>
      </w:r>
      <w:r w:rsidR="003D18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Similarly, o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 the fourth nones of </w:t>
      </w:r>
      <w:r w:rsidR="00531DDF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Dec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ember [2 December], the nobleman lord William de Briouze and his wife,</w:t>
      </w:r>
      <w:r w:rsidR="00191EEE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2"/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with </w:t>
      </w:r>
      <w:r w:rsidR="00671BB1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their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household</w:t>
      </w:r>
      <w:r w:rsidR="00191EEE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3"/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D18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[and] many people at hand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, came to the tomb of the man of God</w:t>
      </w:r>
      <w:r w:rsidR="003D180E" w:rsidRPr="002B4093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4"/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71BB1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proving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through many trustworthy witnesses </w:t>
      </w:r>
      <w:r w:rsidR="00117248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certain youth William</w:t>
      </w:r>
      <w:r w:rsidR="00F973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973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called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Cra</w:t>
      </w:r>
      <w:r w:rsidR="00F973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gh</w:t>
      </w:r>
      <w:r w:rsidR="00604FAC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Gower in the land and </w:t>
      </w:r>
      <w:r w:rsidR="00604FAC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dominion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</w:t>
      </w:r>
      <w:r w:rsidR="002E6E71">
        <w:rPr>
          <w:rFonts w:ascii="Times New Roman" w:eastAsia="Times New Roman" w:hAnsi="Times New Roman" w:cs="Times New Roman"/>
          <w:sz w:val="24"/>
          <w:szCs w:val="24"/>
          <w:lang w:eastAsia="en-GB"/>
        </w:rPr>
        <w:t>the aforementioned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lord</w:t>
      </w:r>
      <w:r w:rsidR="00B552ED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had been </w:t>
      </w:r>
      <w:r w:rsidR="00BC7855">
        <w:rPr>
          <w:rFonts w:ascii="Times New Roman" w:eastAsia="Times New Roman" w:hAnsi="Times New Roman" w:cs="Times New Roman"/>
          <w:sz w:val="24"/>
          <w:szCs w:val="24"/>
          <w:lang w:eastAsia="en-GB"/>
        </w:rPr>
        <w:t>summarily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A01EC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sentenced to be hanged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on the sixth kalends of December [26 November]</w:t>
      </w:r>
      <w:r w:rsidR="002C7D18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Hearing this,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th</w:t>
      </w:r>
      <w:r w:rsidR="00B552ED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2E6E7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2E6E71">
        <w:rPr>
          <w:rFonts w:ascii="Times New Roman" w:eastAsia="Times New Roman" w:hAnsi="Times New Roman" w:cs="Times New Roman"/>
          <w:sz w:val="24"/>
          <w:szCs w:val="24"/>
          <w:lang w:eastAsia="en-GB"/>
        </w:rPr>
        <w:t>aforementioned</w:t>
      </w:r>
      <w:r w:rsidR="00B552ED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you</w:t>
      </w:r>
      <w:r w:rsidR="00B552ED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th</w:t>
      </w:r>
      <w:proofErr w:type="gramEnd"/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devoutly </w:t>
      </w:r>
      <w:r w:rsidR="002C7D18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appealed to the servant of God</w:t>
      </w:r>
      <w:r w:rsidR="002C7D18" w:rsidRPr="002B4093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5"/>
      </w:r>
      <w:r w:rsidR="002C7D18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 </w:t>
      </w:r>
      <w:r w:rsidR="00CE1346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assistance, praying </w:t>
      </w:r>
      <w:r w:rsidR="00561303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t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hat he </w:t>
      </w:r>
      <w:r w:rsidR="00CE1346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might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61303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obtain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 him from </w:t>
      </w:r>
      <w:r w:rsidR="00561303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[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God</w:t>
      </w:r>
      <w:r w:rsidR="00561303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]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 high a longer</w:t>
      </w:r>
      <w:r w:rsidR="00561303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period for penance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2C10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chang</w:t>
      </w:r>
      <w:r w:rsidR="008E1F82">
        <w:rPr>
          <w:rFonts w:ascii="Times New Roman" w:eastAsia="Times New Roman" w:hAnsi="Times New Roman" w:cs="Times New Roman"/>
          <w:sz w:val="24"/>
          <w:szCs w:val="24"/>
          <w:lang w:eastAsia="en-GB"/>
        </w:rPr>
        <w:t>ing</w:t>
      </w:r>
      <w:r w:rsidR="002C10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his </w:t>
      </w:r>
      <w:r w:rsidR="002C10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behaviour</w:t>
      </w:r>
      <w:r w:rsidR="00561303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 the better,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he had a </w:t>
      </w:r>
      <w:r w:rsidR="002C10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silver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penny bent </w:t>
      </w:r>
      <w:r w:rsidR="002C100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to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God’s servant.</w:t>
      </w:r>
      <w:r w:rsidR="008E1F82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6"/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61303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And b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ehold! When the officers deputed to hang him had hanged him </w:t>
      </w:r>
      <w:r w:rsidR="000F076F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anyway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, the rope from which he was hanging</w:t>
      </w:r>
      <w:r w:rsidR="000F07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broke </w:t>
      </w:r>
      <w:r w:rsidR="000F076F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immediately </w:t>
      </w:r>
      <w:r w:rsidR="000A5225">
        <w:rPr>
          <w:rFonts w:ascii="Times New Roman" w:eastAsia="Times New Roman" w:hAnsi="Times New Roman" w:cs="Times New Roman"/>
          <w:sz w:val="24"/>
          <w:szCs w:val="24"/>
          <w:lang w:eastAsia="en-GB"/>
        </w:rPr>
        <w:t>[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 w:rsidR="000A522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]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fell to the ground, </w:t>
      </w:r>
      <w:r w:rsidR="000A5225">
        <w:rPr>
          <w:rFonts w:ascii="Times New Roman" w:eastAsia="Times New Roman" w:hAnsi="Times New Roman" w:cs="Times New Roman"/>
          <w:sz w:val="24"/>
          <w:szCs w:val="24"/>
          <w:lang w:eastAsia="en-GB"/>
        </w:rPr>
        <w:t>almost dead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0A5225">
        <w:rPr>
          <w:rFonts w:ascii="Times New Roman" w:eastAsia="Times New Roman" w:hAnsi="Times New Roman" w:cs="Times New Roman"/>
          <w:sz w:val="24"/>
          <w:szCs w:val="24"/>
          <w:lang w:eastAsia="en-GB"/>
        </w:rPr>
        <w:t>And w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hen they had hanged him again, in a short time the transverse beam of the gallows </w:t>
      </w:r>
      <w:r w:rsidR="00EC5020">
        <w:rPr>
          <w:rFonts w:ascii="Times New Roman" w:eastAsia="Times New Roman" w:hAnsi="Times New Roman" w:cs="Times New Roman"/>
          <w:sz w:val="24"/>
          <w:szCs w:val="24"/>
          <w:lang w:eastAsia="en-GB"/>
        </w:rPr>
        <w:t>broke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 middle and </w:t>
      </w:r>
      <w:r w:rsidR="00EC502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fell to the ground, </w:t>
      </w:r>
      <w:r w:rsidR="00EC502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dead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time, as </w:t>
      </w:r>
      <w:r w:rsidR="000F406C">
        <w:rPr>
          <w:rFonts w:ascii="Times New Roman" w:eastAsia="Times New Roman" w:hAnsi="Times New Roman" w:cs="Times New Roman"/>
          <w:sz w:val="24"/>
          <w:szCs w:val="24"/>
          <w:lang w:eastAsia="en-GB"/>
        </w:rPr>
        <w:t>they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said. Nevertheless, the officers</w:t>
      </w:r>
      <w:r w:rsidR="000F406C">
        <w:rPr>
          <w:rFonts w:ascii="Times New Roman" w:eastAsia="Times New Roman" w:hAnsi="Times New Roman" w:cs="Times New Roman"/>
          <w:sz w:val="24"/>
          <w:szCs w:val="24"/>
          <w:lang w:eastAsia="en-GB"/>
        </w:rPr>
        <w:t>, lifting the corpse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</w:t>
      </w:r>
      <w:r w:rsidR="000F406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top of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one post of the </w:t>
      </w:r>
      <w:r w:rsidR="000F406C">
        <w:rPr>
          <w:rFonts w:ascii="Times New Roman" w:eastAsia="Times New Roman" w:hAnsi="Times New Roman" w:cs="Times New Roman"/>
          <w:sz w:val="24"/>
          <w:szCs w:val="24"/>
          <w:lang w:eastAsia="en-GB"/>
        </w:rPr>
        <w:t>gibbet, monstrously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hanged him a third time</w:t>
      </w:r>
      <w:r w:rsidR="000F406C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C7A1C">
        <w:rPr>
          <w:rFonts w:ascii="Times New Roman" w:eastAsia="Times New Roman" w:hAnsi="Times New Roman" w:cs="Times New Roman"/>
          <w:sz w:val="24"/>
          <w:szCs w:val="24"/>
          <w:lang w:eastAsia="en-GB"/>
        </w:rPr>
        <w:t>waiting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around him with a </w:t>
      </w:r>
      <w:r w:rsidR="00CD6963">
        <w:rPr>
          <w:rFonts w:ascii="Times New Roman" w:eastAsia="Times New Roman" w:hAnsi="Times New Roman" w:cs="Times New Roman"/>
          <w:sz w:val="24"/>
          <w:szCs w:val="24"/>
          <w:lang w:eastAsia="en-GB"/>
        </w:rPr>
        <w:t>large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crowd of people until they were </w:t>
      </w:r>
      <w:r w:rsidR="006C7A1C">
        <w:rPr>
          <w:rFonts w:ascii="Times New Roman" w:eastAsia="Times New Roman" w:hAnsi="Times New Roman" w:cs="Times New Roman"/>
          <w:sz w:val="24"/>
          <w:szCs w:val="24"/>
          <w:lang w:eastAsia="en-GB"/>
        </w:rPr>
        <w:t>completely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certain of his death</w:t>
      </w:r>
      <w:r w:rsidR="006C7A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then – with him </w:t>
      </w:r>
      <w:r w:rsidR="00C6298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still </w:t>
      </w:r>
      <w:r w:rsidR="006C7A1C">
        <w:rPr>
          <w:rFonts w:ascii="Times New Roman" w:eastAsia="Times New Roman" w:hAnsi="Times New Roman" w:cs="Times New Roman"/>
          <w:sz w:val="24"/>
          <w:szCs w:val="24"/>
          <w:lang w:eastAsia="en-GB"/>
        </w:rPr>
        <w:t>hanging on the gallows – they left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6C7A1C">
        <w:rPr>
          <w:rFonts w:ascii="Times New Roman" w:eastAsia="Times New Roman" w:hAnsi="Times New Roman" w:cs="Times New Roman"/>
          <w:sz w:val="24"/>
          <w:szCs w:val="24"/>
          <w:lang w:eastAsia="en-GB"/>
        </w:rPr>
        <w:t>and everyone returned to their homes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. After</w:t>
      </w:r>
      <w:r w:rsidR="006C7A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this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6C7A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however,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2E6E71">
        <w:rPr>
          <w:rFonts w:ascii="Times New Roman" w:eastAsia="Times New Roman" w:hAnsi="Times New Roman" w:cs="Times New Roman"/>
          <w:sz w:val="24"/>
          <w:szCs w:val="24"/>
          <w:lang w:eastAsia="en-GB"/>
        </w:rPr>
        <w:t>friends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the hanged man came to the</w:t>
      </w:r>
      <w:r w:rsidR="002E6E7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2E6E71">
        <w:rPr>
          <w:rFonts w:ascii="Times New Roman" w:eastAsia="Times New Roman" w:hAnsi="Times New Roman" w:cs="Times New Roman"/>
          <w:sz w:val="24"/>
          <w:szCs w:val="24"/>
          <w:lang w:eastAsia="en-GB"/>
        </w:rPr>
        <w:t>aforementioned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lord</w:t>
      </w:r>
      <w:proofErr w:type="gramEnd"/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2E6E7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asked for permission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to take down</w:t>
      </w:r>
      <w:r w:rsidR="002E6E7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bury his body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This was granted and he was taken down and </w:t>
      </w:r>
      <w:r w:rsidR="00C6298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brought to the </w:t>
      </w:r>
      <w:r w:rsidRPr="00191EEE">
        <w:rPr>
          <w:rFonts w:ascii="Times New Roman" w:eastAsia="Times New Roman" w:hAnsi="Times New Roman" w:cs="Times New Roman"/>
          <w:sz w:val="24"/>
          <w:szCs w:val="24"/>
          <w:lang w:eastAsia="en-GB"/>
        </w:rPr>
        <w:t>grave</w:t>
      </w:r>
      <w:r w:rsidR="00C6298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 burial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C6298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 soon as 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they had begun to bury him, suddenly, to t</w:t>
      </w:r>
      <w:r w:rsidR="00C62981">
        <w:rPr>
          <w:rFonts w:ascii="Times New Roman" w:eastAsia="Times New Roman" w:hAnsi="Times New Roman" w:cs="Times New Roman"/>
          <w:sz w:val="24"/>
          <w:szCs w:val="24"/>
          <w:lang w:eastAsia="en-GB"/>
        </w:rPr>
        <w:t>he astonishment of many,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 </w:t>
      </w:r>
      <w:r w:rsidRPr="00191EEE">
        <w:rPr>
          <w:rFonts w:ascii="Times New Roman" w:eastAsia="Times New Roman" w:hAnsi="Times New Roman" w:cs="Times New Roman"/>
          <w:sz w:val="24"/>
          <w:szCs w:val="24"/>
          <w:lang w:eastAsia="en-GB"/>
        </w:rPr>
        <w:t>revived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pulled in his hands and </w:t>
      </w:r>
      <w:proofErr w:type="gramStart"/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feet</w:t>
      </w:r>
      <w:proofErr w:type="gramEnd"/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began to speak. When asked by many how he had revived, he answered </w:t>
      </w:r>
      <w:r w:rsidR="0053407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a </w:t>
      </w:r>
      <w:r w:rsidR="00534071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clear voice saying</w:t>
      </w:r>
      <w:r w:rsidR="00FD796E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‘I confess my life has been restored by </w:t>
      </w:r>
      <w:r w:rsidR="0011645E">
        <w:rPr>
          <w:rFonts w:ascii="Times New Roman" w:eastAsia="Times New Roman" w:hAnsi="Times New Roman" w:cs="Times New Roman"/>
          <w:sz w:val="24"/>
          <w:szCs w:val="24"/>
          <w:lang w:eastAsia="en-GB"/>
        </w:rPr>
        <w:t>[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God</w:t>
      </w:r>
      <w:r w:rsidR="0011645E">
        <w:rPr>
          <w:rFonts w:ascii="Times New Roman" w:eastAsia="Times New Roman" w:hAnsi="Times New Roman" w:cs="Times New Roman"/>
          <w:sz w:val="24"/>
          <w:szCs w:val="24"/>
          <w:lang w:eastAsia="en-GB"/>
        </w:rPr>
        <w:t>]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 high through the merits of the </w:t>
      </w:r>
      <w:r w:rsidR="0011645E">
        <w:rPr>
          <w:rFonts w:ascii="Times New Roman" w:eastAsia="Times New Roman" w:hAnsi="Times New Roman" w:cs="Times New Roman"/>
          <w:sz w:val="24"/>
          <w:szCs w:val="24"/>
          <w:lang w:eastAsia="en-GB"/>
        </w:rPr>
        <w:t>blessed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94C3E"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>prelate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Thomas Cantilupe.’ </w:t>
      </w:r>
      <w:r w:rsidR="00985917">
        <w:rPr>
          <w:rFonts w:ascii="Times New Roman" w:eastAsia="Times New Roman" w:hAnsi="Times New Roman" w:cs="Times New Roman"/>
          <w:sz w:val="24"/>
          <w:szCs w:val="24"/>
          <w:lang w:eastAsia="en-GB"/>
        </w:rPr>
        <w:t>Upon hearing these words, everyone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who w</w:t>
      </w:r>
      <w:r w:rsidR="00985917">
        <w:rPr>
          <w:rFonts w:ascii="Times New Roman" w:eastAsia="Times New Roman" w:hAnsi="Times New Roman" w:cs="Times New Roman"/>
          <w:sz w:val="24"/>
          <w:szCs w:val="24"/>
          <w:lang w:eastAsia="en-GB"/>
        </w:rPr>
        <w:t>as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present at this </w:t>
      </w:r>
      <w:r w:rsidR="00985917">
        <w:rPr>
          <w:rFonts w:ascii="Times New Roman" w:eastAsia="Times New Roman" w:hAnsi="Times New Roman" w:cs="Times New Roman"/>
          <w:sz w:val="24"/>
          <w:szCs w:val="24"/>
          <w:lang w:eastAsia="en-GB"/>
        </w:rPr>
        <w:t>spectacle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91EEE">
        <w:rPr>
          <w:rFonts w:ascii="Times New Roman" w:eastAsia="Times New Roman" w:hAnsi="Times New Roman" w:cs="Times New Roman"/>
          <w:sz w:val="24"/>
          <w:szCs w:val="24"/>
          <w:lang w:eastAsia="en-GB"/>
        </w:rPr>
        <w:t>gave the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most devout thanks to God and his</w:t>
      </w:r>
      <w:r w:rsidR="009859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previously named</w:t>
      </w:r>
      <w:r w:rsidRPr="002B40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servant.</w:t>
      </w:r>
    </w:p>
    <w:p w14:paraId="4B210C50" w14:textId="0A6268A8" w:rsidR="00505B0D" w:rsidRDefault="00505B0D" w:rsidP="00676395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C559A91" w14:textId="05C13D57" w:rsidR="00505B0D" w:rsidRDefault="00505B0D" w:rsidP="00676395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Oxford, Exter College MS </w:t>
      </w:r>
      <w:r w:rsidRPr="00346698">
        <w:rPr>
          <w:rFonts w:ascii="Times New Roman" w:hAnsi="Times New Roman" w:cs="Times New Roman"/>
          <w:sz w:val="24"/>
        </w:rPr>
        <w:t>158 fo</w:t>
      </w:r>
      <w:r>
        <w:rPr>
          <w:rFonts w:ascii="Times New Roman" w:hAnsi="Times New Roman" w:cs="Times New Roman"/>
          <w:sz w:val="24"/>
        </w:rPr>
        <w:t>ls</w:t>
      </w:r>
      <w:r w:rsidRPr="00346698">
        <w:rPr>
          <w:rFonts w:ascii="Times New Roman" w:hAnsi="Times New Roman" w:cs="Times New Roman"/>
          <w:sz w:val="24"/>
        </w:rPr>
        <w:t>. 18r–</w:t>
      </w:r>
      <w:r>
        <w:rPr>
          <w:rFonts w:ascii="Times New Roman" w:hAnsi="Times New Roman" w:cs="Times New Roman"/>
          <w:sz w:val="24"/>
        </w:rPr>
        <w:t>19r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, trans. H.R. Webster</w:t>
      </w:r>
    </w:p>
    <w:p w14:paraId="4F2EBE4C" w14:textId="77777777" w:rsidR="00505B0D" w:rsidRDefault="00505B0D" w:rsidP="00505B0D">
      <w:pPr>
        <w:rPr>
          <w:rFonts w:ascii="Times New Roman" w:hAnsi="Times New Roman" w:cs="Times New Roman"/>
          <w:sz w:val="24"/>
          <w:szCs w:val="24"/>
        </w:rPr>
      </w:pPr>
      <w:hyperlink r:id="rId6" w:history="1">
        <w:r w:rsidRPr="00D36721">
          <w:rPr>
            <w:rStyle w:val="Hyperlink"/>
            <w:rFonts w:ascii="Times New Roman" w:hAnsi="Times New Roman" w:cs="Times New Roman"/>
            <w:sz w:val="24"/>
            <w:szCs w:val="24"/>
          </w:rPr>
          <w:t>https://digital.bodleian.ox.ac.uk/inquire/p/c1f53036-f7e8-4049-b88e-fd72bd11225b</w:t>
        </w:r>
      </w:hyperlink>
    </w:p>
    <w:p w14:paraId="7F21CFD3" w14:textId="77777777" w:rsidR="00505B0D" w:rsidRPr="002B4093" w:rsidRDefault="00505B0D" w:rsidP="00676395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505B0D" w:rsidRPr="002B40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B76EF1" w14:textId="77777777" w:rsidR="0024583D" w:rsidRDefault="0024583D" w:rsidP="003D180E">
      <w:pPr>
        <w:spacing w:after="0" w:line="240" w:lineRule="auto"/>
      </w:pPr>
      <w:r>
        <w:separator/>
      </w:r>
    </w:p>
  </w:endnote>
  <w:endnote w:type="continuationSeparator" w:id="0">
    <w:p w14:paraId="365BA598" w14:textId="77777777" w:rsidR="0024583D" w:rsidRDefault="0024583D" w:rsidP="003D18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41DB8E" w14:textId="77777777" w:rsidR="0024583D" w:rsidRDefault="0024583D" w:rsidP="003D180E">
      <w:pPr>
        <w:spacing w:after="0" w:line="240" w:lineRule="auto"/>
      </w:pPr>
      <w:r>
        <w:separator/>
      </w:r>
    </w:p>
  </w:footnote>
  <w:footnote w:type="continuationSeparator" w:id="0">
    <w:p w14:paraId="1F6DB916" w14:textId="77777777" w:rsidR="0024583D" w:rsidRDefault="0024583D" w:rsidP="003D180E">
      <w:pPr>
        <w:spacing w:after="0" w:line="240" w:lineRule="auto"/>
      </w:pPr>
      <w:r>
        <w:continuationSeparator/>
      </w:r>
    </w:p>
  </w:footnote>
  <w:footnote w:id="1">
    <w:p w14:paraId="6F7DB1A5" w14:textId="4A7F9054" w:rsidR="00671BB1" w:rsidRDefault="00671BB1">
      <w:pPr>
        <w:pStyle w:val="FootnoteText"/>
      </w:pPr>
      <w:r>
        <w:rPr>
          <w:rStyle w:val="FootnoteReference"/>
        </w:rPr>
        <w:footnoteRef/>
      </w:r>
      <w:r>
        <w:t xml:space="preserve"> The running header across the two folios containing this account read ‘IIII anno’. If we therefore take 1287 at the first year, this </w:t>
      </w:r>
      <w:proofErr w:type="gramStart"/>
      <w:r>
        <w:t>would</w:t>
      </w:r>
      <w:proofErr w:type="gramEnd"/>
      <w:r>
        <w:t xml:space="preserve"> mean that the account was recorded in 1290.</w:t>
      </w:r>
    </w:p>
  </w:footnote>
  <w:footnote w:id="2">
    <w:p w14:paraId="598879C9" w14:textId="0B03C3CC" w:rsidR="00191EEE" w:rsidRDefault="00191EEE">
      <w:pPr>
        <w:pStyle w:val="FootnoteText"/>
      </w:pPr>
      <w:r>
        <w:rPr>
          <w:rStyle w:val="FootnoteReference"/>
        </w:rPr>
        <w:footnoteRef/>
      </w:r>
      <w:r>
        <w:t xml:space="preserve"> Mary de Briouze, his third wife. See introduction p. XX for further details.</w:t>
      </w:r>
    </w:p>
  </w:footnote>
  <w:footnote w:id="3">
    <w:p w14:paraId="504F34CD" w14:textId="5BFB5674" w:rsidR="00191EEE" w:rsidRDefault="00191EEE">
      <w:pPr>
        <w:pStyle w:val="FootnoteText"/>
      </w:pPr>
      <w:r>
        <w:rPr>
          <w:rStyle w:val="FootnoteReference"/>
        </w:rPr>
        <w:footnoteRef/>
      </w:r>
      <w:r>
        <w:t xml:space="preserve"> William of C</w:t>
      </w:r>
      <w:r w:rsidR="00117248">
        <w:t>o</w:t>
      </w:r>
      <w:r>
        <w:t xml:space="preserve">dineston the family Chaplain accompanied the partly to Hereford, </w:t>
      </w:r>
      <w:r w:rsidR="00117248">
        <w:t>as</w:t>
      </w:r>
      <w:r>
        <w:t xml:space="preserve"> did William Cragh himself</w:t>
      </w:r>
      <w:r w:rsidR="00117248">
        <w:t>, although this is not explicitly stated here.</w:t>
      </w:r>
    </w:p>
  </w:footnote>
  <w:footnote w:id="4">
    <w:p w14:paraId="454E3352" w14:textId="44F88E50" w:rsidR="003D180E" w:rsidRDefault="003D180E">
      <w:pPr>
        <w:pStyle w:val="FootnoteText"/>
      </w:pPr>
      <w:r>
        <w:rPr>
          <w:rStyle w:val="FootnoteReference"/>
        </w:rPr>
        <w:footnoteRef/>
      </w:r>
      <w:r>
        <w:t xml:space="preserve"> Thomas Cantilupe, at Hereford Cathedral.</w:t>
      </w:r>
    </w:p>
  </w:footnote>
  <w:footnote w:id="5">
    <w:p w14:paraId="11AF6762" w14:textId="50F6DE1C" w:rsidR="002C7D18" w:rsidRDefault="002C7D18">
      <w:pPr>
        <w:pStyle w:val="FootnoteText"/>
      </w:pPr>
      <w:r>
        <w:rPr>
          <w:rStyle w:val="FootnoteReference"/>
        </w:rPr>
        <w:footnoteRef/>
      </w:r>
      <w:r>
        <w:t xml:space="preserve"> That is Thomas Cantilupe.</w:t>
      </w:r>
    </w:p>
  </w:footnote>
  <w:footnote w:id="6">
    <w:p w14:paraId="09F92F87" w14:textId="3031DFAF" w:rsidR="008E1F82" w:rsidRDefault="008E1F82">
      <w:pPr>
        <w:pStyle w:val="FootnoteText"/>
      </w:pPr>
      <w:r>
        <w:rPr>
          <w:rStyle w:val="FootnoteReference"/>
        </w:rPr>
        <w:footnoteRef/>
      </w:r>
      <w:r>
        <w:t xml:space="preserve"> The bending of a silver penny was a well known and apparently specifically ‘English’ </w:t>
      </w:r>
      <w:r w:rsidR="00EC5020">
        <w:t>practice</w:t>
      </w:r>
      <w:r>
        <w:t>, thought to help invoke a saint’s assistance. See Introduction p. X for further details</w:t>
      </w:r>
      <w:r w:rsidR="00EC5020">
        <w:t>, and Chapter 4 for further references to the custom.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395"/>
    <w:rsid w:val="000A5225"/>
    <w:rsid w:val="000D4754"/>
    <w:rsid w:val="000F076F"/>
    <w:rsid w:val="000F406C"/>
    <w:rsid w:val="0011645E"/>
    <w:rsid w:val="00117248"/>
    <w:rsid w:val="00137E4B"/>
    <w:rsid w:val="00191EEE"/>
    <w:rsid w:val="0024583D"/>
    <w:rsid w:val="002B4093"/>
    <w:rsid w:val="002C100E"/>
    <w:rsid w:val="002C7D18"/>
    <w:rsid w:val="002E6E71"/>
    <w:rsid w:val="003860FB"/>
    <w:rsid w:val="003D180E"/>
    <w:rsid w:val="00505B0D"/>
    <w:rsid w:val="00531DDF"/>
    <w:rsid w:val="00534071"/>
    <w:rsid w:val="00545CE0"/>
    <w:rsid w:val="00561303"/>
    <w:rsid w:val="00604FAC"/>
    <w:rsid w:val="006261EA"/>
    <w:rsid w:val="00641F6A"/>
    <w:rsid w:val="00671BB1"/>
    <w:rsid w:val="00676395"/>
    <w:rsid w:val="00694C3E"/>
    <w:rsid w:val="006A01EC"/>
    <w:rsid w:val="006C7A1C"/>
    <w:rsid w:val="008028DB"/>
    <w:rsid w:val="008E1F82"/>
    <w:rsid w:val="00985917"/>
    <w:rsid w:val="00B552ED"/>
    <w:rsid w:val="00BC7855"/>
    <w:rsid w:val="00C62981"/>
    <w:rsid w:val="00C75283"/>
    <w:rsid w:val="00CD6963"/>
    <w:rsid w:val="00CE1346"/>
    <w:rsid w:val="00DC12D7"/>
    <w:rsid w:val="00DF2954"/>
    <w:rsid w:val="00E40D67"/>
    <w:rsid w:val="00E86B14"/>
    <w:rsid w:val="00EB5C48"/>
    <w:rsid w:val="00EC5020"/>
    <w:rsid w:val="00F9730E"/>
    <w:rsid w:val="00FD79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BFCCA"/>
  <w15:chartTrackingRefBased/>
  <w15:docId w15:val="{2AB3E643-1ECE-4780-9101-045567F8D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67639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67639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D180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D180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D180E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C785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7855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05B0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300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703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327965">
          <w:marLeft w:val="0"/>
          <w:marRight w:val="0"/>
          <w:marTop w:val="0"/>
          <w:marBottom w:val="0"/>
          <w:divBdr>
            <w:top w:val="single" w:sz="6" w:space="0" w:color="ECF0F1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igital.bodleian.ox.ac.uk/inquire/p/c1f53036-f7e8-4049-b88e-fd72bd11225b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356</TotalTime>
  <Pages>2</Pages>
  <Words>341</Words>
  <Characters>1948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Harriett Webster</cp:lastModifiedBy>
  <cp:revision>8</cp:revision>
  <dcterms:created xsi:type="dcterms:W3CDTF">2019-07-17T13:59:00Z</dcterms:created>
  <dcterms:modified xsi:type="dcterms:W3CDTF">2021-05-28T10:39:00Z</dcterms:modified>
</cp:coreProperties>
</file>