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19DE7" w14:textId="1DA803CA" w:rsidR="00854DC6" w:rsidRPr="00E9697D" w:rsidRDefault="00854DC6"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Part One</w:t>
      </w:r>
      <w:r w:rsidR="003E0BB7" w:rsidRPr="00E9697D">
        <w:rPr>
          <w:rFonts w:ascii="Arial" w:hAnsi="Arial" w:cs="Arial"/>
          <w:color w:val="000000" w:themeColor="text1"/>
          <w:sz w:val="24"/>
          <w:szCs w:val="24"/>
          <w:u w:val="single"/>
        </w:rPr>
        <w:t xml:space="preserve">-Choose a photo of </w:t>
      </w:r>
      <w:r w:rsidR="002F417B" w:rsidRPr="00E9697D">
        <w:rPr>
          <w:rFonts w:ascii="Arial" w:hAnsi="Arial" w:cs="Arial"/>
          <w:color w:val="000000" w:themeColor="text1"/>
          <w:sz w:val="24"/>
          <w:szCs w:val="24"/>
          <w:u w:val="single"/>
        </w:rPr>
        <w:t>an</w:t>
      </w:r>
      <w:r w:rsidR="003E0BB7" w:rsidRPr="00E9697D">
        <w:rPr>
          <w:rFonts w:ascii="Arial" w:hAnsi="Arial" w:cs="Arial"/>
          <w:color w:val="000000" w:themeColor="text1"/>
          <w:sz w:val="24"/>
          <w:szCs w:val="24"/>
          <w:u w:val="single"/>
        </w:rPr>
        <w:t xml:space="preserve"> outdoor space.</w:t>
      </w:r>
    </w:p>
    <w:p w14:paraId="2FAA6DF4" w14:textId="5B5AFF12" w:rsidR="00482078" w:rsidRPr="00E9697D" w:rsidRDefault="009740EF" w:rsidP="00E9697D">
      <w:pPr>
        <w:spacing w:line="360" w:lineRule="auto"/>
        <w:rPr>
          <w:rFonts w:ascii="Arial" w:hAnsi="Arial" w:cs="Arial"/>
          <w:color w:val="000000" w:themeColor="text1"/>
          <w:sz w:val="24"/>
          <w:szCs w:val="24"/>
        </w:rPr>
      </w:pPr>
      <w:r w:rsidRPr="00E9697D">
        <w:rPr>
          <w:rFonts w:ascii="Arial" w:hAnsi="Arial" w:cs="Arial"/>
          <w:noProof/>
          <w:color w:val="000000" w:themeColor="text1"/>
          <w:sz w:val="24"/>
          <w:szCs w:val="24"/>
        </w:rPr>
        <w:drawing>
          <wp:inline distT="0" distB="0" distL="0" distR="0" wp14:anchorId="4CF84375" wp14:editId="34B9B81F">
            <wp:extent cx="5688701" cy="3843716"/>
            <wp:effectExtent l="0" t="0" r="7620" b="4445"/>
            <wp:docPr id="2" name="Picture 2" descr="A path through a for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th through a forest&#10;&#10;Description automatically generated with low confidence"/>
                    <pic:cNvPicPr/>
                  </pic:nvPicPr>
                  <pic:blipFill rotWithShape="1">
                    <a:blip r:embed="rId8">
                      <a:extLst>
                        <a:ext uri="{28A0092B-C50C-407E-A947-70E740481C1C}">
                          <a14:useLocalDpi xmlns:a14="http://schemas.microsoft.com/office/drawing/2010/main" val="0"/>
                        </a:ext>
                      </a:extLst>
                    </a:blip>
                    <a:srcRect r="747" b="10590"/>
                    <a:stretch/>
                  </pic:blipFill>
                  <pic:spPr bwMode="auto">
                    <a:xfrm>
                      <a:off x="0" y="0"/>
                      <a:ext cx="5688701" cy="3843716"/>
                    </a:xfrm>
                    <a:prstGeom prst="rect">
                      <a:avLst/>
                    </a:prstGeom>
                    <a:ln>
                      <a:noFill/>
                    </a:ln>
                    <a:extLst>
                      <a:ext uri="{53640926-AAD7-44D8-BBD7-CCE9431645EC}">
                        <a14:shadowObscured xmlns:a14="http://schemas.microsoft.com/office/drawing/2010/main"/>
                      </a:ext>
                    </a:extLst>
                  </pic:spPr>
                </pic:pic>
              </a:graphicData>
            </a:graphic>
          </wp:inline>
        </w:drawing>
      </w:r>
    </w:p>
    <w:p w14:paraId="0897819F" w14:textId="61D7472E" w:rsidR="007B6395" w:rsidRPr="00E9697D" w:rsidRDefault="000518D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Thomas,C (2022) Personal Image</w:t>
      </w:r>
    </w:p>
    <w:p w14:paraId="52E87340" w14:textId="0054CA21" w:rsidR="00854DC6" w:rsidRPr="00C75F1F" w:rsidRDefault="00854DC6" w:rsidP="00E9697D">
      <w:pPr>
        <w:spacing w:line="360" w:lineRule="auto"/>
        <w:rPr>
          <w:rFonts w:ascii="Arial" w:hAnsi="Arial" w:cs="Arial"/>
          <w:color w:val="000000" w:themeColor="text1"/>
          <w:sz w:val="24"/>
          <w:szCs w:val="24"/>
          <w:u w:val="single"/>
        </w:rPr>
      </w:pPr>
      <w:r w:rsidRPr="00C75F1F">
        <w:rPr>
          <w:rFonts w:ascii="Arial" w:hAnsi="Arial" w:cs="Arial"/>
          <w:color w:val="000000" w:themeColor="text1"/>
          <w:sz w:val="24"/>
          <w:szCs w:val="24"/>
          <w:u w:val="single"/>
        </w:rPr>
        <w:t xml:space="preserve">Part Two-Discuss how the environment in the photograph can be used by young children to develop specific scientific or mathematical concepts. </w:t>
      </w:r>
    </w:p>
    <w:p w14:paraId="167381EF" w14:textId="7FF55BD3" w:rsidR="00CD6A3D" w:rsidRPr="00E9697D" w:rsidRDefault="0091311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The image above has a large </w:t>
      </w:r>
      <w:r w:rsidR="002650EF" w:rsidRPr="00E9697D">
        <w:rPr>
          <w:rFonts w:ascii="Arial" w:hAnsi="Arial" w:cs="Arial"/>
          <w:color w:val="000000" w:themeColor="text1"/>
          <w:sz w:val="24"/>
          <w:szCs w:val="24"/>
        </w:rPr>
        <w:t>number</w:t>
      </w:r>
      <w:r w:rsidRPr="00E9697D">
        <w:rPr>
          <w:rFonts w:ascii="Arial" w:hAnsi="Arial" w:cs="Arial"/>
          <w:color w:val="000000" w:themeColor="text1"/>
          <w:sz w:val="24"/>
          <w:szCs w:val="24"/>
        </w:rPr>
        <w:t xml:space="preserve"> of trees which </w:t>
      </w:r>
      <w:r w:rsidR="00CF65E4" w:rsidRPr="00E9697D">
        <w:rPr>
          <w:rFonts w:ascii="Arial" w:hAnsi="Arial" w:cs="Arial"/>
          <w:color w:val="000000" w:themeColor="text1"/>
          <w:sz w:val="24"/>
          <w:szCs w:val="24"/>
        </w:rPr>
        <w:t>can</w:t>
      </w:r>
      <w:r w:rsidRPr="00E9697D">
        <w:rPr>
          <w:rFonts w:ascii="Arial" w:hAnsi="Arial" w:cs="Arial"/>
          <w:color w:val="000000" w:themeColor="text1"/>
          <w:sz w:val="24"/>
          <w:szCs w:val="24"/>
        </w:rPr>
        <w:t xml:space="preserve"> be detrimental in </w:t>
      </w:r>
      <w:r w:rsidR="00CF65E4" w:rsidRPr="00E9697D">
        <w:rPr>
          <w:rFonts w:ascii="Arial" w:hAnsi="Arial" w:cs="Arial"/>
          <w:color w:val="000000" w:themeColor="text1"/>
          <w:sz w:val="24"/>
          <w:szCs w:val="24"/>
        </w:rPr>
        <w:t>a child’s</w:t>
      </w:r>
      <w:r w:rsidRPr="00E9697D">
        <w:rPr>
          <w:rFonts w:ascii="Arial" w:hAnsi="Arial" w:cs="Arial"/>
          <w:color w:val="000000" w:themeColor="text1"/>
          <w:sz w:val="24"/>
          <w:szCs w:val="24"/>
        </w:rPr>
        <w:t xml:space="preserve"> </w:t>
      </w:r>
      <w:r w:rsidR="007C60E0" w:rsidRPr="00E9697D">
        <w:rPr>
          <w:rFonts w:ascii="Arial" w:hAnsi="Arial" w:cs="Arial"/>
          <w:color w:val="000000" w:themeColor="text1"/>
          <w:sz w:val="24"/>
          <w:szCs w:val="24"/>
        </w:rPr>
        <w:t>learning. This</w:t>
      </w:r>
      <w:r w:rsidRPr="00E9697D">
        <w:rPr>
          <w:rFonts w:ascii="Arial" w:hAnsi="Arial" w:cs="Arial"/>
          <w:color w:val="000000" w:themeColor="text1"/>
          <w:sz w:val="24"/>
          <w:szCs w:val="24"/>
        </w:rPr>
        <w:t xml:space="preserve"> is as it </w:t>
      </w:r>
      <w:r w:rsidR="002650EF" w:rsidRPr="00E9697D">
        <w:rPr>
          <w:rFonts w:ascii="Arial" w:hAnsi="Arial" w:cs="Arial"/>
          <w:color w:val="000000" w:themeColor="text1"/>
          <w:sz w:val="24"/>
          <w:szCs w:val="24"/>
        </w:rPr>
        <w:t>provides</w:t>
      </w:r>
      <w:r w:rsidRPr="00E9697D">
        <w:rPr>
          <w:rFonts w:ascii="Arial" w:hAnsi="Arial" w:cs="Arial"/>
          <w:color w:val="000000" w:themeColor="text1"/>
          <w:sz w:val="24"/>
          <w:szCs w:val="24"/>
        </w:rPr>
        <w:t xml:space="preserve"> </w:t>
      </w:r>
      <w:r w:rsidR="00491E90"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atmosphere of endless opportunities</w:t>
      </w:r>
      <w:r w:rsidR="007F2A62" w:rsidRPr="00E9697D">
        <w:rPr>
          <w:rFonts w:ascii="Arial" w:hAnsi="Arial" w:cs="Arial"/>
          <w:color w:val="000000" w:themeColor="text1"/>
          <w:sz w:val="24"/>
          <w:szCs w:val="24"/>
        </w:rPr>
        <w:t xml:space="preserve"> within a </w:t>
      </w:r>
      <w:r w:rsidR="007C60E0" w:rsidRPr="00E9697D">
        <w:rPr>
          <w:rFonts w:ascii="Arial" w:hAnsi="Arial" w:cs="Arial"/>
          <w:color w:val="000000" w:themeColor="text1"/>
          <w:sz w:val="24"/>
          <w:szCs w:val="24"/>
        </w:rPr>
        <w:t>child’s</w:t>
      </w:r>
      <w:r w:rsidR="007F2A62" w:rsidRPr="00E9697D">
        <w:rPr>
          <w:rFonts w:ascii="Arial" w:hAnsi="Arial" w:cs="Arial"/>
          <w:color w:val="000000" w:themeColor="text1"/>
          <w:sz w:val="24"/>
          <w:szCs w:val="24"/>
        </w:rPr>
        <w:t xml:space="preserve"> </w:t>
      </w:r>
      <w:r w:rsidR="002650EF" w:rsidRPr="00E9697D">
        <w:rPr>
          <w:rFonts w:ascii="Arial" w:hAnsi="Arial" w:cs="Arial"/>
          <w:color w:val="000000" w:themeColor="text1"/>
          <w:sz w:val="24"/>
          <w:szCs w:val="24"/>
        </w:rPr>
        <w:t>developments.</w:t>
      </w:r>
      <w:r w:rsidRPr="00E9697D">
        <w:rPr>
          <w:rFonts w:ascii="Arial" w:hAnsi="Arial" w:cs="Arial"/>
          <w:color w:val="000000" w:themeColor="text1"/>
          <w:sz w:val="24"/>
          <w:szCs w:val="24"/>
        </w:rPr>
        <w:t xml:space="preserve"> </w:t>
      </w:r>
      <w:r w:rsidR="004471FE" w:rsidRPr="00E9697D">
        <w:rPr>
          <w:rFonts w:ascii="Arial" w:hAnsi="Arial" w:cs="Arial"/>
          <w:color w:val="000000" w:themeColor="text1"/>
          <w:sz w:val="24"/>
          <w:szCs w:val="24"/>
        </w:rPr>
        <w:t xml:space="preserve">One </w:t>
      </w:r>
      <w:r w:rsidR="00194FBA" w:rsidRPr="00E9697D">
        <w:rPr>
          <w:rFonts w:ascii="Arial" w:hAnsi="Arial" w:cs="Arial"/>
          <w:color w:val="000000" w:themeColor="text1"/>
          <w:sz w:val="24"/>
          <w:szCs w:val="24"/>
        </w:rPr>
        <w:t xml:space="preserve">example of </w:t>
      </w:r>
      <w:r w:rsidR="0068118F" w:rsidRPr="00E9697D">
        <w:rPr>
          <w:rFonts w:ascii="Arial" w:hAnsi="Arial" w:cs="Arial"/>
          <w:color w:val="000000" w:themeColor="text1"/>
          <w:sz w:val="24"/>
          <w:szCs w:val="24"/>
        </w:rPr>
        <w:t>an</w:t>
      </w:r>
      <w:r w:rsidR="004471FE" w:rsidRPr="00E9697D">
        <w:rPr>
          <w:rFonts w:ascii="Arial" w:hAnsi="Arial" w:cs="Arial"/>
          <w:color w:val="000000" w:themeColor="text1"/>
          <w:sz w:val="24"/>
          <w:szCs w:val="24"/>
        </w:rPr>
        <w:t xml:space="preserve"> area of learning which can take place in this area</w:t>
      </w:r>
      <w:r w:rsidR="00194FBA" w:rsidRPr="00E9697D">
        <w:rPr>
          <w:rFonts w:ascii="Arial" w:hAnsi="Arial" w:cs="Arial"/>
          <w:color w:val="000000" w:themeColor="text1"/>
          <w:sz w:val="24"/>
          <w:szCs w:val="24"/>
        </w:rPr>
        <w:t xml:space="preserve"> is</w:t>
      </w:r>
      <w:r w:rsidRPr="00E9697D">
        <w:rPr>
          <w:rFonts w:ascii="Arial" w:hAnsi="Arial" w:cs="Arial"/>
          <w:color w:val="000000" w:themeColor="text1"/>
          <w:sz w:val="24"/>
          <w:szCs w:val="24"/>
        </w:rPr>
        <w:t xml:space="preserve"> den building</w:t>
      </w:r>
      <w:r w:rsidR="0068118F" w:rsidRPr="00E9697D">
        <w:rPr>
          <w:rFonts w:ascii="Arial" w:hAnsi="Arial" w:cs="Arial"/>
          <w:color w:val="000000" w:themeColor="text1"/>
          <w:sz w:val="24"/>
          <w:szCs w:val="24"/>
        </w:rPr>
        <w:t xml:space="preserve">. This </w:t>
      </w:r>
      <w:r w:rsidRPr="00E9697D">
        <w:rPr>
          <w:rFonts w:ascii="Arial" w:hAnsi="Arial" w:cs="Arial"/>
          <w:color w:val="000000" w:themeColor="text1"/>
          <w:sz w:val="24"/>
          <w:szCs w:val="24"/>
        </w:rPr>
        <w:t xml:space="preserve">can interact multiple aspects that can be found in a forest. Whether it is using trees and </w:t>
      </w:r>
      <w:r w:rsidR="001A2704" w:rsidRPr="00E9697D">
        <w:rPr>
          <w:rFonts w:ascii="Arial" w:hAnsi="Arial" w:cs="Arial"/>
          <w:color w:val="000000" w:themeColor="text1"/>
          <w:sz w:val="24"/>
          <w:szCs w:val="24"/>
        </w:rPr>
        <w:t xml:space="preserve">natural resources such as, leaves that can be intwined with </w:t>
      </w:r>
      <w:r w:rsidR="0020537F" w:rsidRPr="00E9697D">
        <w:rPr>
          <w:rFonts w:ascii="Arial" w:hAnsi="Arial" w:cs="Arial"/>
          <w:color w:val="000000" w:themeColor="text1"/>
          <w:sz w:val="24"/>
          <w:szCs w:val="24"/>
        </w:rPr>
        <w:t xml:space="preserve">twigs to create a </w:t>
      </w:r>
      <w:r w:rsidR="001E7C4E" w:rsidRPr="00E9697D">
        <w:rPr>
          <w:rFonts w:ascii="Arial" w:hAnsi="Arial" w:cs="Arial"/>
          <w:color w:val="000000" w:themeColor="text1"/>
          <w:sz w:val="24"/>
          <w:szCs w:val="24"/>
        </w:rPr>
        <w:t xml:space="preserve">covering that can be used within their den </w:t>
      </w:r>
      <w:r w:rsidR="00194FBA" w:rsidRPr="00E9697D">
        <w:rPr>
          <w:rFonts w:ascii="Arial" w:hAnsi="Arial" w:cs="Arial"/>
          <w:color w:val="000000" w:themeColor="text1"/>
          <w:sz w:val="24"/>
          <w:szCs w:val="24"/>
        </w:rPr>
        <w:t xml:space="preserve">or using rocks </w:t>
      </w:r>
      <w:r w:rsidR="007C60E0" w:rsidRPr="00E9697D">
        <w:rPr>
          <w:rFonts w:ascii="Arial" w:hAnsi="Arial" w:cs="Arial"/>
          <w:color w:val="000000" w:themeColor="text1"/>
          <w:sz w:val="24"/>
          <w:szCs w:val="24"/>
        </w:rPr>
        <w:t>to</w:t>
      </w:r>
      <w:r w:rsidR="00194FBA" w:rsidRPr="00E9697D">
        <w:rPr>
          <w:rFonts w:ascii="Arial" w:hAnsi="Arial" w:cs="Arial"/>
          <w:color w:val="000000" w:themeColor="text1"/>
          <w:sz w:val="24"/>
          <w:szCs w:val="24"/>
        </w:rPr>
        <w:t xml:space="preserve"> create a structure </w:t>
      </w:r>
      <w:r w:rsidR="00CD6A3D" w:rsidRPr="00E9697D">
        <w:rPr>
          <w:rFonts w:ascii="Arial" w:hAnsi="Arial" w:cs="Arial"/>
          <w:color w:val="000000" w:themeColor="text1"/>
          <w:sz w:val="24"/>
          <w:szCs w:val="24"/>
        </w:rPr>
        <w:t xml:space="preserve">in which </w:t>
      </w:r>
      <w:r w:rsidR="0068118F" w:rsidRPr="00E9697D">
        <w:rPr>
          <w:rFonts w:ascii="Arial" w:hAnsi="Arial" w:cs="Arial"/>
          <w:color w:val="000000" w:themeColor="text1"/>
          <w:sz w:val="24"/>
          <w:szCs w:val="24"/>
        </w:rPr>
        <w:t>a bear can</w:t>
      </w:r>
      <w:r w:rsidR="00CD6A3D" w:rsidRPr="00E9697D">
        <w:rPr>
          <w:rFonts w:ascii="Arial" w:hAnsi="Arial" w:cs="Arial"/>
          <w:color w:val="000000" w:themeColor="text1"/>
          <w:sz w:val="24"/>
          <w:szCs w:val="24"/>
        </w:rPr>
        <w:t xml:space="preserve"> be situated </w:t>
      </w:r>
      <w:r w:rsidR="002650EF" w:rsidRPr="00E9697D">
        <w:rPr>
          <w:rFonts w:ascii="Arial" w:hAnsi="Arial" w:cs="Arial"/>
          <w:color w:val="000000" w:themeColor="text1"/>
          <w:sz w:val="24"/>
          <w:szCs w:val="24"/>
        </w:rPr>
        <w:t>in.</w:t>
      </w:r>
    </w:p>
    <w:p w14:paraId="63899CE6" w14:textId="2DC5212D" w:rsidR="00B2219F" w:rsidRPr="00E9697D" w:rsidRDefault="00B2219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Children can manage, adjust, and control their surroundings when they are outside. They may construct new play spaces by utilising flexible, open-ended resources and materials. The daily variations in the quality of the air, temperature, and rainfall, as well as the gradual changes that occur during the seasons, provide enormous opportunity for genuine and direct experience and discovery.</w:t>
      </w:r>
      <w:r w:rsidR="003C5683" w:rsidRPr="00E9697D">
        <w:rPr>
          <w:rFonts w:ascii="Arial" w:hAnsi="Arial" w:cs="Arial"/>
          <w:color w:val="000000" w:themeColor="text1"/>
          <w:sz w:val="24"/>
          <w:szCs w:val="24"/>
        </w:rPr>
        <w:t xml:space="preserve"> </w:t>
      </w:r>
      <w:r w:rsidR="00DD762C" w:rsidRPr="00E9697D">
        <w:rPr>
          <w:rFonts w:ascii="Arial" w:hAnsi="Arial" w:cs="Arial"/>
          <w:color w:val="000000" w:themeColor="text1"/>
          <w:sz w:val="24"/>
          <w:szCs w:val="24"/>
        </w:rPr>
        <w:t xml:space="preserve">Open-ended resources can consist of element found in the area pictured above including, </w:t>
      </w:r>
      <w:r w:rsidR="0031590E" w:rsidRPr="00E9697D">
        <w:rPr>
          <w:rFonts w:ascii="Arial" w:hAnsi="Arial" w:cs="Arial"/>
          <w:color w:val="000000" w:themeColor="text1"/>
          <w:sz w:val="24"/>
          <w:szCs w:val="24"/>
        </w:rPr>
        <w:t xml:space="preserve">a </w:t>
      </w:r>
      <w:r w:rsidR="002F417B" w:rsidRPr="00E9697D">
        <w:rPr>
          <w:rFonts w:ascii="Arial" w:hAnsi="Arial" w:cs="Arial"/>
          <w:color w:val="000000" w:themeColor="text1"/>
          <w:sz w:val="24"/>
          <w:szCs w:val="24"/>
        </w:rPr>
        <w:t xml:space="preserve">manmade </w:t>
      </w:r>
      <w:r w:rsidR="002F417B" w:rsidRPr="00E9697D">
        <w:rPr>
          <w:rFonts w:ascii="Arial" w:hAnsi="Arial" w:cs="Arial"/>
          <w:color w:val="000000" w:themeColor="text1"/>
          <w:sz w:val="24"/>
          <w:szCs w:val="24"/>
        </w:rPr>
        <w:lastRenderedPageBreak/>
        <w:t>structure</w:t>
      </w:r>
      <w:r w:rsidR="0031590E" w:rsidRPr="00E9697D">
        <w:rPr>
          <w:rFonts w:ascii="Arial" w:hAnsi="Arial" w:cs="Arial"/>
          <w:color w:val="000000" w:themeColor="text1"/>
          <w:sz w:val="24"/>
          <w:szCs w:val="24"/>
        </w:rPr>
        <w:t xml:space="preserve"> that can be incorporated in</w:t>
      </w:r>
      <w:r w:rsidR="00EF48CB" w:rsidRPr="00E9697D">
        <w:rPr>
          <w:rFonts w:ascii="Arial" w:hAnsi="Arial" w:cs="Arial"/>
          <w:color w:val="000000" w:themeColor="text1"/>
          <w:sz w:val="24"/>
          <w:szCs w:val="24"/>
        </w:rPr>
        <w:t>to</w:t>
      </w:r>
      <w:r w:rsidR="0031590E" w:rsidRPr="00E9697D">
        <w:rPr>
          <w:rFonts w:ascii="Arial" w:hAnsi="Arial" w:cs="Arial"/>
          <w:color w:val="000000" w:themeColor="text1"/>
          <w:sz w:val="24"/>
          <w:szCs w:val="24"/>
        </w:rPr>
        <w:t xml:space="preserve"> a concept or used as a path whilst counting. There is also a large quantity of natural resources available including mud, leaves, trees, </w:t>
      </w:r>
      <w:r w:rsidR="00EF48CB" w:rsidRPr="00E9697D">
        <w:rPr>
          <w:rFonts w:ascii="Arial" w:hAnsi="Arial" w:cs="Arial"/>
          <w:color w:val="000000" w:themeColor="text1"/>
          <w:sz w:val="24"/>
          <w:szCs w:val="24"/>
        </w:rPr>
        <w:t>flowers,</w:t>
      </w:r>
      <w:r w:rsidR="00675343" w:rsidRPr="00E9697D">
        <w:rPr>
          <w:rFonts w:ascii="Arial" w:hAnsi="Arial" w:cs="Arial"/>
          <w:color w:val="000000" w:themeColor="text1"/>
          <w:sz w:val="24"/>
          <w:szCs w:val="24"/>
        </w:rPr>
        <w:t xml:space="preserve"> and objects in which can be moved whilst searching for insects</w:t>
      </w:r>
      <w:r w:rsidR="00880C50" w:rsidRPr="00E9697D">
        <w:rPr>
          <w:rFonts w:ascii="Arial" w:hAnsi="Arial" w:cs="Arial"/>
          <w:color w:val="000000" w:themeColor="text1"/>
          <w:sz w:val="24"/>
          <w:szCs w:val="24"/>
        </w:rPr>
        <w:t xml:space="preserve"> or </w:t>
      </w:r>
      <w:r w:rsidR="00D269C8" w:rsidRPr="00E9697D">
        <w:rPr>
          <w:rFonts w:ascii="Arial" w:hAnsi="Arial" w:cs="Arial"/>
          <w:color w:val="000000" w:themeColor="text1"/>
          <w:sz w:val="24"/>
          <w:szCs w:val="24"/>
        </w:rPr>
        <w:t>constructing a den in this instance.</w:t>
      </w:r>
      <w:r w:rsidR="00675343" w:rsidRPr="00E9697D">
        <w:rPr>
          <w:rFonts w:ascii="Arial" w:hAnsi="Arial" w:cs="Arial"/>
          <w:color w:val="000000" w:themeColor="text1"/>
          <w:sz w:val="24"/>
          <w:szCs w:val="24"/>
        </w:rPr>
        <w:t xml:space="preserve"> </w:t>
      </w:r>
      <w:r w:rsidR="00B971AA" w:rsidRPr="00E9697D">
        <w:rPr>
          <w:rFonts w:ascii="Arial" w:hAnsi="Arial" w:cs="Arial"/>
          <w:color w:val="000000" w:themeColor="text1"/>
          <w:sz w:val="24"/>
          <w:szCs w:val="24"/>
        </w:rPr>
        <w:t>(Ryder and Richardson, 2014)</w:t>
      </w:r>
    </w:p>
    <w:p w14:paraId="333A840C" w14:textId="45307741" w:rsidR="00A85394" w:rsidRPr="00E9697D" w:rsidRDefault="00AB05C9"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Loose</w:t>
      </w:r>
      <w:r w:rsidR="00913117" w:rsidRPr="00E9697D">
        <w:rPr>
          <w:rFonts w:ascii="Arial" w:hAnsi="Arial" w:cs="Arial"/>
          <w:color w:val="000000" w:themeColor="text1"/>
          <w:sz w:val="24"/>
          <w:szCs w:val="24"/>
        </w:rPr>
        <w:t xml:space="preserve"> part</w:t>
      </w:r>
      <w:r w:rsidRPr="00E9697D">
        <w:rPr>
          <w:rFonts w:ascii="Arial" w:hAnsi="Arial" w:cs="Arial"/>
          <w:color w:val="000000" w:themeColor="text1"/>
          <w:sz w:val="24"/>
          <w:szCs w:val="24"/>
        </w:rPr>
        <w:t>s</w:t>
      </w:r>
      <w:r w:rsidR="00913117" w:rsidRPr="00E9697D">
        <w:rPr>
          <w:rFonts w:ascii="Arial" w:hAnsi="Arial" w:cs="Arial"/>
          <w:color w:val="000000" w:themeColor="text1"/>
          <w:sz w:val="24"/>
          <w:szCs w:val="24"/>
        </w:rPr>
        <w:t xml:space="preserve"> </w:t>
      </w:r>
      <w:r w:rsidR="007C60E0" w:rsidRPr="00E9697D">
        <w:rPr>
          <w:rFonts w:ascii="Arial" w:hAnsi="Arial" w:cs="Arial"/>
          <w:color w:val="000000" w:themeColor="text1"/>
          <w:sz w:val="24"/>
          <w:szCs w:val="24"/>
        </w:rPr>
        <w:t>can</w:t>
      </w:r>
      <w:r w:rsidR="001F150E" w:rsidRPr="00E9697D">
        <w:rPr>
          <w:rFonts w:ascii="Arial" w:hAnsi="Arial" w:cs="Arial"/>
          <w:color w:val="000000" w:themeColor="text1"/>
          <w:sz w:val="24"/>
          <w:szCs w:val="24"/>
        </w:rPr>
        <w:t xml:space="preserve"> be </w:t>
      </w:r>
      <w:r w:rsidRPr="00E9697D">
        <w:rPr>
          <w:rFonts w:ascii="Arial" w:hAnsi="Arial" w:cs="Arial"/>
          <w:color w:val="000000" w:themeColor="text1"/>
          <w:sz w:val="24"/>
          <w:szCs w:val="24"/>
        </w:rPr>
        <w:t xml:space="preserve">added alongside the </w:t>
      </w:r>
      <w:r w:rsidR="00156668" w:rsidRPr="00E9697D">
        <w:rPr>
          <w:rFonts w:ascii="Arial" w:hAnsi="Arial" w:cs="Arial"/>
          <w:color w:val="000000" w:themeColor="text1"/>
          <w:sz w:val="24"/>
          <w:szCs w:val="24"/>
        </w:rPr>
        <w:t xml:space="preserve">natural materials available to provide further learning and </w:t>
      </w:r>
      <w:r w:rsidR="00D1638C" w:rsidRPr="00E9697D">
        <w:rPr>
          <w:rFonts w:ascii="Arial" w:hAnsi="Arial" w:cs="Arial"/>
          <w:color w:val="000000" w:themeColor="text1"/>
          <w:sz w:val="24"/>
          <w:szCs w:val="24"/>
        </w:rPr>
        <w:t xml:space="preserve">build on a </w:t>
      </w:r>
      <w:r w:rsidR="00BF60E6" w:rsidRPr="00E9697D">
        <w:rPr>
          <w:rFonts w:ascii="Arial" w:hAnsi="Arial" w:cs="Arial"/>
          <w:color w:val="000000" w:themeColor="text1"/>
          <w:sz w:val="24"/>
          <w:szCs w:val="24"/>
        </w:rPr>
        <w:t>child’s</w:t>
      </w:r>
      <w:r w:rsidR="00D1638C" w:rsidRPr="00E9697D">
        <w:rPr>
          <w:rFonts w:ascii="Arial" w:hAnsi="Arial" w:cs="Arial"/>
          <w:color w:val="000000" w:themeColor="text1"/>
          <w:sz w:val="24"/>
          <w:szCs w:val="24"/>
        </w:rPr>
        <w:t xml:space="preserve"> imagination and concept that may have been formed within their heads. A loose part involves anything that </w:t>
      </w:r>
      <w:r w:rsidR="005F3DF6" w:rsidRPr="00E9697D">
        <w:rPr>
          <w:rFonts w:ascii="Arial" w:hAnsi="Arial" w:cs="Arial"/>
          <w:color w:val="000000" w:themeColor="text1"/>
          <w:sz w:val="24"/>
          <w:szCs w:val="24"/>
        </w:rPr>
        <w:t xml:space="preserve">can be moved or manipulated. </w:t>
      </w:r>
      <w:r w:rsidR="00796BDF" w:rsidRPr="00E9697D">
        <w:rPr>
          <w:rFonts w:ascii="Arial" w:hAnsi="Arial" w:cs="Arial"/>
          <w:color w:val="000000" w:themeColor="text1"/>
          <w:sz w:val="24"/>
          <w:szCs w:val="24"/>
        </w:rPr>
        <w:t>(Rahardjo, 2019 pp.310–326)</w:t>
      </w:r>
    </w:p>
    <w:p w14:paraId="0CB1ECA2" w14:textId="148421D2" w:rsidR="00621190" w:rsidRPr="00E9697D" w:rsidRDefault="002F085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Such examples, of th</w:t>
      </w:r>
      <w:r w:rsidR="00A85394" w:rsidRPr="00E9697D">
        <w:rPr>
          <w:rFonts w:ascii="Arial" w:hAnsi="Arial" w:cs="Arial"/>
          <w:color w:val="000000" w:themeColor="text1"/>
          <w:sz w:val="24"/>
          <w:szCs w:val="24"/>
        </w:rPr>
        <w:t>is</w:t>
      </w:r>
      <w:r w:rsidRPr="00E9697D">
        <w:rPr>
          <w:rFonts w:ascii="Arial" w:hAnsi="Arial" w:cs="Arial"/>
          <w:color w:val="000000" w:themeColor="text1"/>
          <w:sz w:val="24"/>
          <w:szCs w:val="24"/>
        </w:rPr>
        <w:t xml:space="preserve"> is string, </w:t>
      </w:r>
      <w:r w:rsidR="00BE1120" w:rsidRPr="00E9697D">
        <w:rPr>
          <w:rFonts w:ascii="Arial" w:hAnsi="Arial" w:cs="Arial"/>
          <w:color w:val="000000" w:themeColor="text1"/>
          <w:sz w:val="24"/>
          <w:szCs w:val="24"/>
        </w:rPr>
        <w:t>tarpaulin</w:t>
      </w:r>
      <w:r w:rsidRPr="00E9697D">
        <w:rPr>
          <w:rFonts w:ascii="Arial" w:hAnsi="Arial" w:cs="Arial"/>
          <w:color w:val="000000" w:themeColor="text1"/>
          <w:sz w:val="24"/>
          <w:szCs w:val="24"/>
        </w:rPr>
        <w:t>, pipes all of which can be used within</w:t>
      </w:r>
      <w:r w:rsidR="00851F16" w:rsidRPr="00E9697D">
        <w:rPr>
          <w:rFonts w:ascii="Arial" w:hAnsi="Arial" w:cs="Arial"/>
          <w:color w:val="000000" w:themeColor="text1"/>
          <w:sz w:val="24"/>
          <w:szCs w:val="24"/>
        </w:rPr>
        <w:t xml:space="preserve"> a child play</w:t>
      </w:r>
      <w:r w:rsidR="00BE1120" w:rsidRPr="00E9697D">
        <w:rPr>
          <w:rFonts w:ascii="Arial" w:hAnsi="Arial" w:cs="Arial"/>
          <w:color w:val="000000" w:themeColor="text1"/>
          <w:sz w:val="24"/>
          <w:szCs w:val="24"/>
        </w:rPr>
        <w:t>. As</w:t>
      </w:r>
      <w:r w:rsidRPr="00E9697D">
        <w:rPr>
          <w:rFonts w:ascii="Arial" w:hAnsi="Arial" w:cs="Arial"/>
          <w:color w:val="000000" w:themeColor="text1"/>
          <w:sz w:val="24"/>
          <w:szCs w:val="24"/>
        </w:rPr>
        <w:t xml:space="preserve"> a </w:t>
      </w:r>
      <w:r w:rsidR="00BE1120" w:rsidRPr="00E9697D">
        <w:rPr>
          <w:rFonts w:ascii="Arial" w:hAnsi="Arial" w:cs="Arial"/>
          <w:color w:val="000000" w:themeColor="text1"/>
          <w:sz w:val="24"/>
          <w:szCs w:val="24"/>
        </w:rPr>
        <w:t>tarpaulin</w:t>
      </w:r>
      <w:r w:rsidRPr="00E9697D">
        <w:rPr>
          <w:rFonts w:ascii="Arial" w:hAnsi="Arial" w:cs="Arial"/>
          <w:color w:val="000000" w:themeColor="text1"/>
          <w:sz w:val="24"/>
          <w:szCs w:val="24"/>
        </w:rPr>
        <w:t xml:space="preserve"> can be </w:t>
      </w:r>
      <w:r w:rsidR="001F150E" w:rsidRPr="00E9697D">
        <w:rPr>
          <w:rFonts w:ascii="Arial" w:hAnsi="Arial" w:cs="Arial"/>
          <w:color w:val="000000" w:themeColor="text1"/>
          <w:sz w:val="24"/>
          <w:szCs w:val="24"/>
        </w:rPr>
        <w:t>attached to a tree using multiple methods whether it is string, rope</w:t>
      </w:r>
      <w:r w:rsidR="00BF60E6" w:rsidRPr="00E9697D">
        <w:rPr>
          <w:rFonts w:ascii="Arial" w:hAnsi="Arial" w:cs="Arial"/>
          <w:color w:val="000000" w:themeColor="text1"/>
          <w:sz w:val="24"/>
          <w:szCs w:val="24"/>
        </w:rPr>
        <w:t xml:space="preserve"> or using natural resources and </w:t>
      </w:r>
      <w:r w:rsidR="00BE1120" w:rsidRPr="00E9697D">
        <w:rPr>
          <w:rFonts w:ascii="Arial" w:hAnsi="Arial" w:cs="Arial"/>
          <w:color w:val="000000" w:themeColor="text1"/>
          <w:sz w:val="24"/>
          <w:szCs w:val="24"/>
        </w:rPr>
        <w:t>incorporating</w:t>
      </w:r>
      <w:r w:rsidR="00BF60E6" w:rsidRPr="00E9697D">
        <w:rPr>
          <w:rFonts w:ascii="Arial" w:hAnsi="Arial" w:cs="Arial"/>
          <w:color w:val="000000" w:themeColor="text1"/>
          <w:sz w:val="24"/>
          <w:szCs w:val="24"/>
        </w:rPr>
        <w:t xml:space="preserve"> them within their design including,</w:t>
      </w:r>
      <w:r w:rsidR="001F150E" w:rsidRPr="00E9697D">
        <w:rPr>
          <w:rFonts w:ascii="Arial" w:hAnsi="Arial" w:cs="Arial"/>
          <w:color w:val="000000" w:themeColor="text1"/>
          <w:sz w:val="24"/>
          <w:szCs w:val="24"/>
        </w:rPr>
        <w:t xml:space="preserve"> using different sized </w:t>
      </w:r>
      <w:r w:rsidR="002F417B" w:rsidRPr="00E9697D">
        <w:rPr>
          <w:rFonts w:ascii="Arial" w:hAnsi="Arial" w:cs="Arial"/>
          <w:color w:val="000000" w:themeColor="text1"/>
          <w:sz w:val="24"/>
          <w:szCs w:val="24"/>
        </w:rPr>
        <w:t>trees,</w:t>
      </w:r>
      <w:r w:rsidR="001F150E" w:rsidRPr="00E9697D">
        <w:rPr>
          <w:rFonts w:ascii="Arial" w:hAnsi="Arial" w:cs="Arial"/>
          <w:color w:val="000000" w:themeColor="text1"/>
          <w:sz w:val="24"/>
          <w:szCs w:val="24"/>
        </w:rPr>
        <w:t xml:space="preserve"> and creating holes within the </w:t>
      </w:r>
      <w:r w:rsidR="007C60E0" w:rsidRPr="00E9697D">
        <w:rPr>
          <w:rFonts w:ascii="Arial" w:hAnsi="Arial" w:cs="Arial"/>
          <w:color w:val="000000" w:themeColor="text1"/>
          <w:sz w:val="24"/>
          <w:szCs w:val="24"/>
        </w:rPr>
        <w:t>material</w:t>
      </w:r>
      <w:r w:rsidR="00BF60E6" w:rsidRPr="00E9697D">
        <w:rPr>
          <w:rFonts w:ascii="Arial" w:hAnsi="Arial" w:cs="Arial"/>
          <w:color w:val="000000" w:themeColor="text1"/>
          <w:sz w:val="24"/>
          <w:szCs w:val="24"/>
        </w:rPr>
        <w:t xml:space="preserve"> to provide different sized structures </w:t>
      </w:r>
      <w:r w:rsidR="00BE1120" w:rsidRPr="00E9697D">
        <w:rPr>
          <w:rFonts w:ascii="Arial" w:hAnsi="Arial" w:cs="Arial"/>
          <w:color w:val="000000" w:themeColor="text1"/>
          <w:sz w:val="24"/>
          <w:szCs w:val="24"/>
        </w:rPr>
        <w:t>or different shaped structures that is specific to who it is aimed for</w:t>
      </w:r>
      <w:r w:rsidR="001F150E" w:rsidRPr="00E9697D">
        <w:rPr>
          <w:rFonts w:ascii="Arial" w:hAnsi="Arial" w:cs="Arial"/>
          <w:color w:val="000000" w:themeColor="text1"/>
          <w:sz w:val="24"/>
          <w:szCs w:val="24"/>
        </w:rPr>
        <w:t>. This focuses on providing a</w:t>
      </w:r>
      <w:r w:rsidR="00233CCC" w:rsidRPr="00E9697D">
        <w:rPr>
          <w:rFonts w:ascii="Arial" w:hAnsi="Arial" w:cs="Arial"/>
          <w:color w:val="000000" w:themeColor="text1"/>
          <w:sz w:val="24"/>
          <w:szCs w:val="24"/>
        </w:rPr>
        <w:t xml:space="preserve"> </w:t>
      </w:r>
      <w:r w:rsidR="001F150E" w:rsidRPr="00E9697D">
        <w:rPr>
          <w:rFonts w:ascii="Arial" w:hAnsi="Arial" w:cs="Arial"/>
          <w:color w:val="000000" w:themeColor="text1"/>
          <w:sz w:val="24"/>
          <w:szCs w:val="24"/>
        </w:rPr>
        <w:t xml:space="preserve">structure and </w:t>
      </w:r>
      <w:r w:rsidR="00C5595F" w:rsidRPr="00E9697D">
        <w:rPr>
          <w:rFonts w:ascii="Arial" w:hAnsi="Arial" w:cs="Arial"/>
          <w:color w:val="000000" w:themeColor="text1"/>
          <w:sz w:val="24"/>
          <w:szCs w:val="24"/>
        </w:rPr>
        <w:t xml:space="preserve">focusing on a </w:t>
      </w:r>
      <w:r w:rsidR="002F417B" w:rsidRPr="00E9697D">
        <w:rPr>
          <w:rFonts w:ascii="Arial" w:hAnsi="Arial" w:cs="Arial"/>
          <w:color w:val="000000" w:themeColor="text1"/>
          <w:sz w:val="24"/>
          <w:szCs w:val="24"/>
        </w:rPr>
        <w:t>child’s</w:t>
      </w:r>
      <w:r w:rsidR="00C5595F" w:rsidRPr="00E9697D">
        <w:rPr>
          <w:rFonts w:ascii="Arial" w:hAnsi="Arial" w:cs="Arial"/>
          <w:color w:val="000000" w:themeColor="text1"/>
          <w:sz w:val="24"/>
          <w:szCs w:val="24"/>
        </w:rPr>
        <w:t xml:space="preserve"> </w:t>
      </w:r>
      <w:r w:rsidR="007C60E0" w:rsidRPr="00E9697D">
        <w:rPr>
          <w:rFonts w:ascii="Arial" w:hAnsi="Arial" w:cs="Arial"/>
          <w:color w:val="000000" w:themeColor="text1"/>
          <w:sz w:val="24"/>
          <w:szCs w:val="24"/>
        </w:rPr>
        <w:t>coordination</w:t>
      </w:r>
      <w:r w:rsidR="001F150E" w:rsidRPr="00E9697D">
        <w:rPr>
          <w:rFonts w:ascii="Arial" w:hAnsi="Arial" w:cs="Arial"/>
          <w:color w:val="000000" w:themeColor="text1"/>
          <w:sz w:val="24"/>
          <w:szCs w:val="24"/>
        </w:rPr>
        <w:t xml:space="preserve"> in order to form such shelter</w:t>
      </w:r>
      <w:r w:rsidR="007F1102" w:rsidRPr="00E9697D">
        <w:rPr>
          <w:rFonts w:ascii="Arial" w:hAnsi="Arial" w:cs="Arial"/>
          <w:color w:val="000000" w:themeColor="text1"/>
          <w:sz w:val="24"/>
          <w:szCs w:val="24"/>
        </w:rPr>
        <w:t xml:space="preserve"> which is a form of scientific knowledge </w:t>
      </w:r>
      <w:r w:rsidR="004D13C3" w:rsidRPr="00E9697D">
        <w:rPr>
          <w:rFonts w:ascii="Arial" w:hAnsi="Arial" w:cs="Arial"/>
          <w:color w:val="000000" w:themeColor="text1"/>
          <w:sz w:val="24"/>
          <w:szCs w:val="24"/>
        </w:rPr>
        <w:t>within forces</w:t>
      </w:r>
      <w:r w:rsidR="00C5595F" w:rsidRPr="00E9697D">
        <w:rPr>
          <w:rFonts w:ascii="Arial" w:hAnsi="Arial" w:cs="Arial"/>
          <w:color w:val="000000" w:themeColor="text1"/>
          <w:sz w:val="24"/>
          <w:szCs w:val="24"/>
        </w:rPr>
        <w:t xml:space="preserve"> and focuses on a </w:t>
      </w:r>
      <w:r w:rsidR="002F417B" w:rsidRPr="00E9697D">
        <w:rPr>
          <w:rFonts w:ascii="Arial" w:hAnsi="Arial" w:cs="Arial"/>
          <w:color w:val="000000" w:themeColor="text1"/>
          <w:sz w:val="24"/>
          <w:szCs w:val="24"/>
        </w:rPr>
        <w:t>child’s</w:t>
      </w:r>
      <w:r w:rsidR="008E5067" w:rsidRPr="00E9697D">
        <w:rPr>
          <w:rFonts w:ascii="Arial" w:hAnsi="Arial" w:cs="Arial"/>
          <w:color w:val="000000" w:themeColor="text1"/>
          <w:sz w:val="24"/>
          <w:szCs w:val="24"/>
        </w:rPr>
        <w:t xml:space="preserve"> fine motor skills</w:t>
      </w:r>
      <w:r w:rsidR="004D13C3" w:rsidRPr="00E9697D">
        <w:rPr>
          <w:rFonts w:ascii="Arial" w:hAnsi="Arial" w:cs="Arial"/>
          <w:color w:val="000000" w:themeColor="text1"/>
          <w:sz w:val="24"/>
          <w:szCs w:val="24"/>
        </w:rPr>
        <w:t>.</w:t>
      </w:r>
      <w:r w:rsidR="00AB05C9" w:rsidRPr="00E9697D">
        <w:rPr>
          <w:rFonts w:ascii="Arial" w:hAnsi="Arial" w:cs="Arial"/>
          <w:color w:val="000000" w:themeColor="text1"/>
          <w:sz w:val="24"/>
          <w:szCs w:val="24"/>
        </w:rPr>
        <w:t xml:space="preserve"> </w:t>
      </w:r>
    </w:p>
    <w:p w14:paraId="339ADA25" w14:textId="572D6EF8" w:rsidR="00621190" w:rsidRPr="00E9697D" w:rsidRDefault="00621190"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According to the theory of loose pieces, the quantity of originality and inventiveness as well as the likelihood of discovery are directly related to the number and kind of variables available in that environment. These can include different components such as, materials, </w:t>
      </w:r>
      <w:r w:rsidR="001E4FDC" w:rsidRPr="00E9697D">
        <w:rPr>
          <w:rFonts w:ascii="Arial" w:hAnsi="Arial" w:cs="Arial"/>
          <w:color w:val="000000" w:themeColor="text1"/>
          <w:sz w:val="24"/>
          <w:szCs w:val="24"/>
        </w:rPr>
        <w:t>shapes,</w:t>
      </w:r>
      <w:r w:rsidRPr="00E9697D">
        <w:rPr>
          <w:rFonts w:ascii="Arial" w:hAnsi="Arial" w:cs="Arial"/>
          <w:color w:val="000000" w:themeColor="text1"/>
          <w:sz w:val="24"/>
          <w:szCs w:val="24"/>
        </w:rPr>
        <w:t xml:space="preserve"> and smells. </w:t>
      </w:r>
      <w:r w:rsidRPr="00E9697D">
        <w:rPr>
          <w:rFonts w:ascii="Arial" w:hAnsi="Arial" w:cs="Arial"/>
          <w:color w:val="000000" w:themeColor="text1"/>
          <w:sz w:val="24"/>
          <w:szCs w:val="24"/>
          <w:lang w:val="en-US"/>
        </w:rPr>
        <w:t>(Nicholson, 1971</w:t>
      </w:r>
      <w:r w:rsidR="00796BDF" w:rsidRPr="00E9697D">
        <w:rPr>
          <w:rFonts w:ascii="Arial" w:hAnsi="Arial" w:cs="Arial"/>
          <w:color w:val="000000" w:themeColor="text1"/>
          <w:sz w:val="24"/>
          <w:szCs w:val="24"/>
          <w:lang w:val="en-US"/>
        </w:rPr>
        <w:t xml:space="preserve"> </w:t>
      </w:r>
      <w:r w:rsidR="00796BDF" w:rsidRPr="00E9697D">
        <w:rPr>
          <w:rFonts w:ascii="Arial" w:hAnsi="Arial" w:cs="Arial"/>
          <w:color w:val="000000" w:themeColor="text1"/>
          <w:sz w:val="24"/>
          <w:szCs w:val="24"/>
        </w:rPr>
        <w:t>pp. 30–35</w:t>
      </w:r>
      <w:r w:rsidRPr="00E9697D">
        <w:rPr>
          <w:rFonts w:ascii="Arial" w:hAnsi="Arial" w:cs="Arial"/>
          <w:color w:val="000000" w:themeColor="text1"/>
          <w:sz w:val="24"/>
          <w:szCs w:val="24"/>
          <w:lang w:val="en-US"/>
        </w:rPr>
        <w:t>)</w:t>
      </w:r>
    </w:p>
    <w:p w14:paraId="16266F47" w14:textId="3028CB37" w:rsidR="00583108" w:rsidRPr="00E9697D" w:rsidRDefault="001F150E"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Th</w:t>
      </w:r>
      <w:r w:rsidR="00621190" w:rsidRPr="00E9697D">
        <w:rPr>
          <w:rFonts w:ascii="Arial" w:hAnsi="Arial" w:cs="Arial"/>
          <w:color w:val="000000" w:themeColor="text1"/>
          <w:sz w:val="24"/>
          <w:szCs w:val="24"/>
        </w:rPr>
        <w:t>ey</w:t>
      </w:r>
      <w:r w:rsidRPr="00E9697D">
        <w:rPr>
          <w:rFonts w:ascii="Arial" w:hAnsi="Arial" w:cs="Arial"/>
          <w:color w:val="000000" w:themeColor="text1"/>
          <w:sz w:val="24"/>
          <w:szCs w:val="24"/>
        </w:rPr>
        <w:t xml:space="preserve"> may also use </w:t>
      </w:r>
      <w:r w:rsidR="007C60E0" w:rsidRPr="00E9697D">
        <w:rPr>
          <w:rFonts w:ascii="Arial" w:hAnsi="Arial" w:cs="Arial"/>
          <w:color w:val="000000" w:themeColor="text1"/>
          <w:sz w:val="24"/>
          <w:szCs w:val="24"/>
        </w:rPr>
        <w:t>mathematics</w:t>
      </w:r>
      <w:r w:rsidRPr="00E9697D">
        <w:rPr>
          <w:rFonts w:ascii="Arial" w:hAnsi="Arial" w:cs="Arial"/>
          <w:color w:val="000000" w:themeColor="text1"/>
          <w:sz w:val="24"/>
          <w:szCs w:val="24"/>
        </w:rPr>
        <w:t xml:space="preserve"> as they may calculate how many twigs are required to create the roof and make it waterproof. Overall focusing on structure and </w:t>
      </w:r>
      <w:r w:rsidR="002650EF" w:rsidRPr="00E9697D">
        <w:rPr>
          <w:rFonts w:ascii="Arial" w:hAnsi="Arial" w:cs="Arial"/>
          <w:color w:val="000000" w:themeColor="text1"/>
          <w:sz w:val="24"/>
          <w:szCs w:val="24"/>
        </w:rPr>
        <w:t>insulating</w:t>
      </w:r>
      <w:r w:rsidRPr="00E9697D">
        <w:rPr>
          <w:rFonts w:ascii="Arial" w:hAnsi="Arial" w:cs="Arial"/>
          <w:color w:val="000000" w:themeColor="text1"/>
          <w:sz w:val="24"/>
          <w:szCs w:val="24"/>
        </w:rPr>
        <w:t xml:space="preserve"> </w:t>
      </w:r>
      <w:r w:rsidR="002650EF"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area based on what resources </w:t>
      </w:r>
      <w:r w:rsidR="00621190" w:rsidRPr="00E9697D">
        <w:rPr>
          <w:rFonts w:ascii="Arial" w:hAnsi="Arial" w:cs="Arial"/>
          <w:color w:val="000000" w:themeColor="text1"/>
          <w:sz w:val="24"/>
          <w:szCs w:val="24"/>
        </w:rPr>
        <w:t>you</w:t>
      </w:r>
      <w:r w:rsidRPr="00E9697D">
        <w:rPr>
          <w:rFonts w:ascii="Arial" w:hAnsi="Arial" w:cs="Arial"/>
          <w:color w:val="000000" w:themeColor="text1"/>
          <w:sz w:val="24"/>
          <w:szCs w:val="24"/>
        </w:rPr>
        <w:t xml:space="preserve"> have. Leaves may also be used to form a roof or tinfoil which is a contractor </w:t>
      </w:r>
      <w:r w:rsidR="002650EF" w:rsidRPr="00E9697D">
        <w:rPr>
          <w:rFonts w:ascii="Arial" w:hAnsi="Arial" w:cs="Arial"/>
          <w:color w:val="000000" w:themeColor="text1"/>
          <w:sz w:val="24"/>
          <w:szCs w:val="24"/>
        </w:rPr>
        <w:t>and</w:t>
      </w:r>
      <w:r w:rsidRPr="00E9697D">
        <w:rPr>
          <w:rFonts w:ascii="Arial" w:hAnsi="Arial" w:cs="Arial"/>
          <w:color w:val="000000" w:themeColor="text1"/>
          <w:sz w:val="24"/>
          <w:szCs w:val="24"/>
        </w:rPr>
        <w:t xml:space="preserve"> holds in heat. Stability and whether it will sustain its shape </w:t>
      </w:r>
      <w:r w:rsidR="00510BDE" w:rsidRPr="00E9697D">
        <w:rPr>
          <w:rFonts w:ascii="Arial" w:hAnsi="Arial" w:cs="Arial"/>
          <w:color w:val="000000" w:themeColor="text1"/>
          <w:sz w:val="24"/>
          <w:szCs w:val="24"/>
        </w:rPr>
        <w:t>if knocked</w:t>
      </w:r>
      <w:r w:rsidR="00583108" w:rsidRPr="00E9697D">
        <w:rPr>
          <w:rFonts w:ascii="Arial" w:hAnsi="Arial" w:cs="Arial"/>
          <w:color w:val="000000" w:themeColor="text1"/>
          <w:sz w:val="24"/>
          <w:szCs w:val="24"/>
        </w:rPr>
        <w:t>.</w:t>
      </w:r>
    </w:p>
    <w:p w14:paraId="37481AE6" w14:textId="328CC9AB" w:rsidR="00583108" w:rsidRPr="00E9697D" w:rsidRDefault="00823B0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All children in Wales are expected to frequently access the outdoors as a vital component within their development, in relation to the information outlined in the Early Years Curriculum. However, the Literacy and Numeracy Framework was most recently extended to the 3-5 age range in 2015 when the statutory requirements of the framework were linked with revised curriculum documents for the Foundation Phase areas of learning: language, literacy, and communication skills.</w:t>
      </w:r>
      <w:r w:rsidR="00557157" w:rsidRPr="00E9697D">
        <w:rPr>
          <w:rFonts w:ascii="Arial" w:hAnsi="Arial" w:cs="Arial"/>
          <w:color w:val="000000" w:themeColor="text1"/>
          <w:sz w:val="24"/>
          <w:szCs w:val="24"/>
          <w:shd w:val="clear" w:color="auto" w:fill="FFFFFF"/>
        </w:rPr>
        <w:t xml:space="preserve"> </w:t>
      </w:r>
      <w:r w:rsidR="008079AC" w:rsidRPr="00E9697D">
        <w:rPr>
          <w:rFonts w:ascii="Arial" w:hAnsi="Arial" w:cs="Arial"/>
          <w:color w:val="000000" w:themeColor="text1"/>
          <w:sz w:val="24"/>
          <w:szCs w:val="24"/>
          <w:shd w:val="clear" w:color="auto" w:fill="FFFFFF"/>
        </w:rPr>
        <w:t xml:space="preserve">( </w:t>
      </w:r>
      <w:r w:rsidR="00557157" w:rsidRPr="00E9697D">
        <w:rPr>
          <w:rFonts w:ascii="Arial" w:hAnsi="Arial" w:cs="Arial"/>
          <w:color w:val="000000" w:themeColor="text1"/>
          <w:sz w:val="24"/>
          <w:szCs w:val="24"/>
          <w:shd w:val="clear" w:color="auto" w:fill="FFFFFF"/>
        </w:rPr>
        <w:t>Bilton</w:t>
      </w:r>
      <w:r w:rsidR="008079AC" w:rsidRPr="00E9697D">
        <w:rPr>
          <w:rFonts w:ascii="Arial" w:hAnsi="Arial" w:cs="Arial"/>
          <w:color w:val="000000" w:themeColor="text1"/>
          <w:sz w:val="24"/>
          <w:szCs w:val="24"/>
          <w:shd w:val="clear" w:color="auto" w:fill="FFFFFF"/>
        </w:rPr>
        <w:t xml:space="preserve"> and </w:t>
      </w:r>
      <w:r w:rsidR="00557157" w:rsidRPr="00E9697D">
        <w:rPr>
          <w:rFonts w:ascii="Arial" w:hAnsi="Arial" w:cs="Arial"/>
          <w:color w:val="000000" w:themeColor="text1"/>
          <w:sz w:val="24"/>
          <w:szCs w:val="24"/>
          <w:shd w:val="clear" w:color="auto" w:fill="FFFFFF"/>
        </w:rPr>
        <w:t>Waters</w:t>
      </w:r>
      <w:r w:rsidR="008079AC" w:rsidRPr="00E9697D">
        <w:rPr>
          <w:rFonts w:ascii="Arial" w:hAnsi="Arial" w:cs="Arial"/>
          <w:color w:val="000000" w:themeColor="text1"/>
          <w:sz w:val="24"/>
          <w:szCs w:val="24"/>
          <w:shd w:val="clear" w:color="auto" w:fill="FFFFFF"/>
        </w:rPr>
        <w:t xml:space="preserve">, </w:t>
      </w:r>
      <w:r w:rsidR="00557157" w:rsidRPr="00E9697D">
        <w:rPr>
          <w:rFonts w:ascii="Arial" w:hAnsi="Arial" w:cs="Arial"/>
          <w:color w:val="000000" w:themeColor="text1"/>
          <w:sz w:val="24"/>
          <w:szCs w:val="24"/>
          <w:shd w:val="clear" w:color="auto" w:fill="FFFFFF"/>
        </w:rPr>
        <w:t>2016)</w:t>
      </w:r>
    </w:p>
    <w:p w14:paraId="707D7B4C" w14:textId="0E7769E7" w:rsidR="00490BA8" w:rsidRPr="00E9697D" w:rsidRDefault="00DC06C1"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lastRenderedPageBreak/>
        <w:t>Learning Example</w:t>
      </w:r>
    </w:p>
    <w:p w14:paraId="0737DEBD" w14:textId="4B34F395" w:rsidR="00712F23" w:rsidRPr="00E9697D" w:rsidRDefault="00667D1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Mildred </w:t>
      </w:r>
      <w:r w:rsidR="002325E0" w:rsidRPr="00E9697D">
        <w:rPr>
          <w:rFonts w:ascii="Arial" w:hAnsi="Arial" w:cs="Arial"/>
          <w:color w:val="000000" w:themeColor="text1"/>
          <w:sz w:val="24"/>
          <w:szCs w:val="24"/>
        </w:rPr>
        <w:t xml:space="preserve">was </w:t>
      </w:r>
      <w:r w:rsidR="003C3E69" w:rsidRPr="00E9697D">
        <w:rPr>
          <w:rFonts w:ascii="Arial" w:hAnsi="Arial" w:cs="Arial"/>
          <w:color w:val="000000" w:themeColor="text1"/>
          <w:sz w:val="24"/>
          <w:szCs w:val="24"/>
        </w:rPr>
        <w:t>pacing across the</w:t>
      </w:r>
      <w:r w:rsidR="006E6ACD" w:rsidRPr="00E9697D">
        <w:rPr>
          <w:rFonts w:ascii="Arial" w:hAnsi="Arial" w:cs="Arial"/>
          <w:color w:val="000000" w:themeColor="text1"/>
          <w:sz w:val="24"/>
          <w:szCs w:val="24"/>
        </w:rPr>
        <w:t xml:space="preserve"> bridge</w:t>
      </w:r>
      <w:r w:rsidR="003C3E69" w:rsidRPr="00E9697D">
        <w:rPr>
          <w:rFonts w:ascii="Arial" w:hAnsi="Arial" w:cs="Arial"/>
          <w:color w:val="000000" w:themeColor="text1"/>
          <w:sz w:val="24"/>
          <w:szCs w:val="24"/>
        </w:rPr>
        <w:t xml:space="preserve"> when</w:t>
      </w:r>
      <w:r w:rsidR="00F70178" w:rsidRPr="00E9697D">
        <w:rPr>
          <w:rFonts w:ascii="Arial" w:hAnsi="Arial" w:cs="Arial"/>
          <w:color w:val="000000" w:themeColor="text1"/>
          <w:sz w:val="24"/>
          <w:szCs w:val="24"/>
        </w:rPr>
        <w:t xml:space="preserve"> </w:t>
      </w:r>
      <w:r w:rsidR="006E6ACD" w:rsidRPr="00E9697D">
        <w:rPr>
          <w:rFonts w:ascii="Arial" w:hAnsi="Arial" w:cs="Arial"/>
          <w:color w:val="000000" w:themeColor="text1"/>
          <w:sz w:val="24"/>
          <w:szCs w:val="24"/>
        </w:rPr>
        <w:t xml:space="preserve">she looked up and realised the trees around her. </w:t>
      </w:r>
      <w:r w:rsidR="00A3057F" w:rsidRPr="00E9697D">
        <w:rPr>
          <w:rFonts w:ascii="Arial" w:hAnsi="Arial" w:cs="Arial"/>
          <w:color w:val="000000" w:themeColor="text1"/>
          <w:sz w:val="24"/>
          <w:szCs w:val="24"/>
        </w:rPr>
        <w:t>She stated that she could build a den</w:t>
      </w:r>
      <w:r w:rsidR="003043A7" w:rsidRPr="00E9697D">
        <w:rPr>
          <w:rFonts w:ascii="Arial" w:hAnsi="Arial" w:cs="Arial"/>
          <w:color w:val="000000" w:themeColor="text1"/>
          <w:sz w:val="24"/>
          <w:szCs w:val="24"/>
        </w:rPr>
        <w:t xml:space="preserve">. </w:t>
      </w:r>
      <w:r w:rsidR="006309BE" w:rsidRPr="00E9697D">
        <w:rPr>
          <w:rFonts w:ascii="Arial" w:hAnsi="Arial" w:cs="Arial"/>
          <w:color w:val="000000" w:themeColor="text1"/>
          <w:sz w:val="24"/>
          <w:szCs w:val="24"/>
        </w:rPr>
        <w:t xml:space="preserve">She went over to </w:t>
      </w:r>
      <w:r w:rsidR="00114843" w:rsidRPr="00E9697D">
        <w:rPr>
          <w:rFonts w:ascii="Arial" w:hAnsi="Arial" w:cs="Arial"/>
          <w:color w:val="000000" w:themeColor="text1"/>
          <w:sz w:val="24"/>
          <w:szCs w:val="24"/>
        </w:rPr>
        <w:t>an</w:t>
      </w:r>
      <w:r w:rsidR="006309BE" w:rsidRPr="00E9697D">
        <w:rPr>
          <w:rFonts w:ascii="Arial" w:hAnsi="Arial" w:cs="Arial"/>
          <w:color w:val="000000" w:themeColor="text1"/>
          <w:sz w:val="24"/>
          <w:szCs w:val="24"/>
        </w:rPr>
        <w:t xml:space="preserve"> area where lose parts were placed and </w:t>
      </w:r>
      <w:r w:rsidR="00264BC7" w:rsidRPr="00E9697D">
        <w:rPr>
          <w:rFonts w:ascii="Arial" w:hAnsi="Arial" w:cs="Arial"/>
          <w:color w:val="000000" w:themeColor="text1"/>
          <w:sz w:val="24"/>
          <w:szCs w:val="24"/>
        </w:rPr>
        <w:t xml:space="preserve">grabbed a </w:t>
      </w:r>
      <w:r w:rsidR="002F417B" w:rsidRPr="00E9697D">
        <w:rPr>
          <w:rFonts w:ascii="Arial" w:hAnsi="Arial" w:cs="Arial"/>
          <w:color w:val="000000" w:themeColor="text1"/>
          <w:sz w:val="24"/>
          <w:szCs w:val="24"/>
        </w:rPr>
        <w:t>tarpaulin</w:t>
      </w:r>
      <w:r w:rsidR="00264BC7" w:rsidRPr="00E9697D">
        <w:rPr>
          <w:rFonts w:ascii="Arial" w:hAnsi="Arial" w:cs="Arial"/>
          <w:color w:val="000000" w:themeColor="text1"/>
          <w:sz w:val="24"/>
          <w:szCs w:val="24"/>
        </w:rPr>
        <w:t xml:space="preserve">. Pulling it back to the area she thought how </w:t>
      </w:r>
      <w:r w:rsidR="00DF5973" w:rsidRPr="00E9697D">
        <w:rPr>
          <w:rFonts w:ascii="Arial" w:hAnsi="Arial" w:cs="Arial"/>
          <w:color w:val="000000" w:themeColor="text1"/>
          <w:sz w:val="24"/>
          <w:szCs w:val="24"/>
        </w:rPr>
        <w:t>she could</w:t>
      </w:r>
      <w:r w:rsidR="00264BC7" w:rsidRPr="00E9697D">
        <w:rPr>
          <w:rFonts w:ascii="Arial" w:hAnsi="Arial" w:cs="Arial"/>
          <w:color w:val="000000" w:themeColor="text1"/>
          <w:sz w:val="24"/>
          <w:szCs w:val="24"/>
        </w:rPr>
        <w:t xml:space="preserve"> get it to stay up and act as a roof. </w:t>
      </w:r>
    </w:p>
    <w:p w14:paraId="68F8CD14" w14:textId="31F987C9" w:rsidR="00380D9A" w:rsidRPr="00E9697D" w:rsidRDefault="0098525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By this point a</w:t>
      </w:r>
      <w:r w:rsidR="00C55E6E" w:rsidRPr="00E9697D">
        <w:rPr>
          <w:rFonts w:ascii="Arial" w:hAnsi="Arial" w:cs="Arial"/>
          <w:color w:val="000000" w:themeColor="text1"/>
          <w:sz w:val="24"/>
          <w:szCs w:val="24"/>
        </w:rPr>
        <w:t xml:space="preserve">nother child </w:t>
      </w:r>
      <w:r w:rsidRPr="00E9697D">
        <w:rPr>
          <w:rFonts w:ascii="Arial" w:hAnsi="Arial" w:cs="Arial"/>
          <w:color w:val="000000" w:themeColor="text1"/>
          <w:sz w:val="24"/>
          <w:szCs w:val="24"/>
        </w:rPr>
        <w:t>who h</w:t>
      </w:r>
      <w:r w:rsidR="00FF3BE5" w:rsidRPr="00E9697D">
        <w:rPr>
          <w:rFonts w:ascii="Arial" w:hAnsi="Arial" w:cs="Arial"/>
          <w:color w:val="000000" w:themeColor="text1"/>
          <w:sz w:val="24"/>
          <w:szCs w:val="24"/>
        </w:rPr>
        <w:t xml:space="preserve">ad been watching Mildren for several minutes </w:t>
      </w:r>
      <w:r w:rsidR="00C55E6E" w:rsidRPr="00E9697D">
        <w:rPr>
          <w:rFonts w:ascii="Arial" w:hAnsi="Arial" w:cs="Arial"/>
          <w:color w:val="000000" w:themeColor="text1"/>
          <w:sz w:val="24"/>
          <w:szCs w:val="24"/>
        </w:rPr>
        <w:t xml:space="preserve">came over to Mildred ‘What are you </w:t>
      </w:r>
      <w:r w:rsidR="00DF5973" w:rsidRPr="00E9697D">
        <w:rPr>
          <w:rFonts w:ascii="Arial" w:hAnsi="Arial" w:cs="Arial"/>
          <w:color w:val="000000" w:themeColor="text1"/>
          <w:sz w:val="24"/>
          <w:szCs w:val="24"/>
        </w:rPr>
        <w:t>doing?</w:t>
      </w:r>
      <w:r w:rsidR="00C55E6E" w:rsidRPr="00E9697D">
        <w:rPr>
          <w:rFonts w:ascii="Arial" w:hAnsi="Arial" w:cs="Arial"/>
          <w:color w:val="000000" w:themeColor="text1"/>
          <w:sz w:val="24"/>
          <w:szCs w:val="24"/>
        </w:rPr>
        <w:t xml:space="preserve">’ she asked. Mildred </w:t>
      </w:r>
      <w:r w:rsidR="00DF5973" w:rsidRPr="00E9697D">
        <w:rPr>
          <w:rFonts w:ascii="Arial" w:hAnsi="Arial" w:cs="Arial"/>
          <w:color w:val="000000" w:themeColor="text1"/>
          <w:sz w:val="24"/>
          <w:szCs w:val="24"/>
        </w:rPr>
        <w:t>said,</w:t>
      </w:r>
      <w:r w:rsidR="00C55E6E" w:rsidRPr="00E9697D">
        <w:rPr>
          <w:rFonts w:ascii="Arial" w:hAnsi="Arial" w:cs="Arial"/>
          <w:color w:val="000000" w:themeColor="text1"/>
          <w:sz w:val="24"/>
          <w:szCs w:val="24"/>
        </w:rPr>
        <w:t xml:space="preserve"> ‘</w:t>
      </w:r>
      <w:r w:rsidR="00DF5973" w:rsidRPr="00E9697D">
        <w:rPr>
          <w:rFonts w:ascii="Arial" w:hAnsi="Arial" w:cs="Arial"/>
          <w:color w:val="000000" w:themeColor="text1"/>
          <w:sz w:val="24"/>
          <w:szCs w:val="24"/>
        </w:rPr>
        <w:t>I’m</w:t>
      </w:r>
      <w:r w:rsidR="00C55E6E" w:rsidRPr="00E9697D">
        <w:rPr>
          <w:rFonts w:ascii="Arial" w:hAnsi="Arial" w:cs="Arial"/>
          <w:color w:val="000000" w:themeColor="text1"/>
          <w:sz w:val="24"/>
          <w:szCs w:val="24"/>
        </w:rPr>
        <w:t xml:space="preserve"> building</w:t>
      </w:r>
      <w:r w:rsidR="006500BB" w:rsidRPr="00E9697D">
        <w:rPr>
          <w:rFonts w:ascii="Arial" w:hAnsi="Arial" w:cs="Arial"/>
          <w:color w:val="000000" w:themeColor="text1"/>
          <w:sz w:val="24"/>
          <w:szCs w:val="24"/>
        </w:rPr>
        <w:t xml:space="preserve"> a den </w:t>
      </w:r>
      <w:r w:rsidR="00E42AC6" w:rsidRPr="00E9697D">
        <w:rPr>
          <w:rFonts w:ascii="Arial" w:hAnsi="Arial" w:cs="Arial"/>
          <w:color w:val="000000" w:themeColor="text1"/>
          <w:sz w:val="24"/>
          <w:szCs w:val="24"/>
        </w:rPr>
        <w:t>on top of</w:t>
      </w:r>
      <w:r w:rsidR="006500BB" w:rsidRPr="00E9697D">
        <w:rPr>
          <w:rFonts w:ascii="Arial" w:hAnsi="Arial" w:cs="Arial"/>
          <w:color w:val="000000" w:themeColor="text1"/>
          <w:sz w:val="24"/>
          <w:szCs w:val="24"/>
        </w:rPr>
        <w:t xml:space="preserve"> the </w:t>
      </w:r>
      <w:r w:rsidR="006933CE" w:rsidRPr="00E9697D">
        <w:rPr>
          <w:rFonts w:ascii="Arial" w:hAnsi="Arial" w:cs="Arial"/>
          <w:color w:val="000000" w:themeColor="text1"/>
          <w:sz w:val="24"/>
          <w:szCs w:val="24"/>
        </w:rPr>
        <w:t>bridge,</w:t>
      </w:r>
      <w:r w:rsidR="006500BB" w:rsidRPr="00E9697D">
        <w:rPr>
          <w:rFonts w:ascii="Arial" w:hAnsi="Arial" w:cs="Arial"/>
          <w:color w:val="000000" w:themeColor="text1"/>
          <w:sz w:val="24"/>
          <w:szCs w:val="24"/>
        </w:rPr>
        <w:t xml:space="preserve"> but I</w:t>
      </w:r>
      <w:r w:rsidR="00583108" w:rsidRPr="00E9697D">
        <w:rPr>
          <w:rFonts w:ascii="Arial" w:hAnsi="Arial" w:cs="Arial"/>
          <w:color w:val="000000" w:themeColor="text1"/>
          <w:sz w:val="24"/>
          <w:szCs w:val="24"/>
        </w:rPr>
        <w:t xml:space="preserve"> </w:t>
      </w:r>
      <w:r w:rsidR="006500BB" w:rsidRPr="00E9697D">
        <w:rPr>
          <w:rFonts w:ascii="Arial" w:hAnsi="Arial" w:cs="Arial"/>
          <w:color w:val="000000" w:themeColor="text1"/>
          <w:sz w:val="24"/>
          <w:szCs w:val="24"/>
        </w:rPr>
        <w:t xml:space="preserve"> </w:t>
      </w:r>
      <w:r w:rsidR="00DF5973" w:rsidRPr="00E9697D">
        <w:rPr>
          <w:rFonts w:ascii="Arial" w:hAnsi="Arial" w:cs="Arial"/>
          <w:color w:val="000000" w:themeColor="text1"/>
          <w:sz w:val="24"/>
          <w:szCs w:val="24"/>
        </w:rPr>
        <w:t>can</w:t>
      </w:r>
      <w:r w:rsidR="009D1BF4" w:rsidRPr="00E9697D">
        <w:rPr>
          <w:rFonts w:ascii="Arial" w:hAnsi="Arial" w:cs="Arial"/>
          <w:color w:val="000000" w:themeColor="text1"/>
          <w:sz w:val="24"/>
          <w:szCs w:val="24"/>
        </w:rPr>
        <w:t>no</w:t>
      </w:r>
      <w:r w:rsidR="00DF5973" w:rsidRPr="00E9697D">
        <w:rPr>
          <w:rFonts w:ascii="Arial" w:hAnsi="Arial" w:cs="Arial"/>
          <w:color w:val="000000" w:themeColor="text1"/>
          <w:sz w:val="24"/>
          <w:szCs w:val="24"/>
        </w:rPr>
        <w:t>t</w:t>
      </w:r>
      <w:r w:rsidR="006500BB" w:rsidRPr="00E9697D">
        <w:rPr>
          <w:rFonts w:ascii="Arial" w:hAnsi="Arial" w:cs="Arial"/>
          <w:color w:val="000000" w:themeColor="text1"/>
          <w:sz w:val="24"/>
          <w:szCs w:val="24"/>
        </w:rPr>
        <w:t xml:space="preserve"> get </w:t>
      </w:r>
      <w:r w:rsidR="00FF3BE5" w:rsidRPr="00E9697D">
        <w:rPr>
          <w:rFonts w:ascii="Arial" w:hAnsi="Arial" w:cs="Arial"/>
          <w:color w:val="000000" w:themeColor="text1"/>
          <w:sz w:val="24"/>
          <w:szCs w:val="24"/>
        </w:rPr>
        <w:t>an</w:t>
      </w:r>
      <w:r w:rsidR="002512ED" w:rsidRPr="00E9697D">
        <w:rPr>
          <w:rFonts w:ascii="Arial" w:hAnsi="Arial" w:cs="Arial"/>
          <w:color w:val="000000" w:themeColor="text1"/>
          <w:sz w:val="24"/>
          <w:szCs w:val="24"/>
        </w:rPr>
        <w:t>ything to</w:t>
      </w:r>
      <w:r w:rsidR="006500BB" w:rsidRPr="00E9697D">
        <w:rPr>
          <w:rFonts w:ascii="Arial" w:hAnsi="Arial" w:cs="Arial"/>
          <w:color w:val="000000" w:themeColor="text1"/>
          <w:sz w:val="24"/>
          <w:szCs w:val="24"/>
        </w:rPr>
        <w:t xml:space="preserve"> stay</w:t>
      </w:r>
      <w:r w:rsidR="002512ED" w:rsidRPr="00E9697D">
        <w:rPr>
          <w:rFonts w:ascii="Arial" w:hAnsi="Arial" w:cs="Arial"/>
          <w:color w:val="000000" w:themeColor="text1"/>
          <w:sz w:val="24"/>
          <w:szCs w:val="24"/>
        </w:rPr>
        <w:t xml:space="preserve"> upwards</w:t>
      </w:r>
      <w:r w:rsidR="006500BB" w:rsidRPr="00E9697D">
        <w:rPr>
          <w:rFonts w:ascii="Arial" w:hAnsi="Arial" w:cs="Arial"/>
          <w:color w:val="000000" w:themeColor="text1"/>
          <w:sz w:val="24"/>
          <w:szCs w:val="24"/>
        </w:rPr>
        <w:t xml:space="preserve">’ The other child then </w:t>
      </w:r>
      <w:r w:rsidR="00370697" w:rsidRPr="00E9697D">
        <w:rPr>
          <w:rFonts w:ascii="Arial" w:hAnsi="Arial" w:cs="Arial"/>
          <w:color w:val="000000" w:themeColor="text1"/>
          <w:sz w:val="24"/>
          <w:szCs w:val="24"/>
        </w:rPr>
        <w:t>replied,</w:t>
      </w:r>
      <w:r w:rsidR="006500BB" w:rsidRPr="00E9697D">
        <w:rPr>
          <w:rFonts w:ascii="Arial" w:hAnsi="Arial" w:cs="Arial"/>
          <w:color w:val="000000" w:themeColor="text1"/>
          <w:sz w:val="24"/>
          <w:szCs w:val="24"/>
        </w:rPr>
        <w:t xml:space="preserve"> ‘it</w:t>
      </w:r>
      <w:r w:rsidR="009D1BF4" w:rsidRPr="00E9697D">
        <w:rPr>
          <w:rFonts w:ascii="Arial" w:hAnsi="Arial" w:cs="Arial"/>
          <w:color w:val="000000" w:themeColor="text1"/>
          <w:sz w:val="24"/>
          <w:szCs w:val="24"/>
        </w:rPr>
        <w:t xml:space="preserve"> i</w:t>
      </w:r>
      <w:r w:rsidR="006500BB" w:rsidRPr="00E9697D">
        <w:rPr>
          <w:rFonts w:ascii="Arial" w:hAnsi="Arial" w:cs="Arial"/>
          <w:color w:val="000000" w:themeColor="text1"/>
          <w:sz w:val="24"/>
          <w:szCs w:val="24"/>
        </w:rPr>
        <w:t xml:space="preserve">s because we need walls, like a </w:t>
      </w:r>
      <w:r w:rsidR="00A65ADC" w:rsidRPr="00E9697D">
        <w:rPr>
          <w:rFonts w:ascii="Arial" w:hAnsi="Arial" w:cs="Arial"/>
          <w:color w:val="000000" w:themeColor="text1"/>
          <w:sz w:val="24"/>
          <w:szCs w:val="24"/>
        </w:rPr>
        <w:t>house’ ’Four</w:t>
      </w:r>
      <w:r w:rsidR="001C69BB" w:rsidRPr="00E9697D">
        <w:rPr>
          <w:rFonts w:ascii="Arial" w:hAnsi="Arial" w:cs="Arial"/>
          <w:color w:val="000000" w:themeColor="text1"/>
          <w:sz w:val="24"/>
          <w:szCs w:val="24"/>
        </w:rPr>
        <w:t xml:space="preserve"> walls</w:t>
      </w:r>
      <w:r w:rsidR="006032FA" w:rsidRPr="00E9697D">
        <w:rPr>
          <w:rFonts w:ascii="Arial" w:hAnsi="Arial" w:cs="Arial"/>
          <w:color w:val="000000" w:themeColor="text1"/>
          <w:sz w:val="24"/>
          <w:szCs w:val="24"/>
        </w:rPr>
        <w:t xml:space="preserve">’ </w:t>
      </w:r>
    </w:p>
    <w:p w14:paraId="654D8775" w14:textId="651ECA62" w:rsidR="00CA62E4" w:rsidRPr="00E9697D" w:rsidRDefault="00380D9A"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w:t>
      </w:r>
      <w:r w:rsidR="006032FA" w:rsidRPr="00E9697D">
        <w:rPr>
          <w:rFonts w:ascii="Arial" w:hAnsi="Arial" w:cs="Arial"/>
          <w:color w:val="000000" w:themeColor="text1"/>
          <w:sz w:val="24"/>
          <w:szCs w:val="24"/>
        </w:rPr>
        <w:t xml:space="preserve"> group of children gathered around </w:t>
      </w:r>
      <w:r w:rsidR="006933CE" w:rsidRPr="00E9697D">
        <w:rPr>
          <w:rFonts w:ascii="Arial" w:hAnsi="Arial" w:cs="Arial"/>
          <w:color w:val="000000" w:themeColor="text1"/>
          <w:sz w:val="24"/>
          <w:szCs w:val="24"/>
        </w:rPr>
        <w:t>Mildred</w:t>
      </w:r>
      <w:r w:rsidR="006032FA" w:rsidRPr="00E9697D">
        <w:rPr>
          <w:rFonts w:ascii="Arial" w:hAnsi="Arial" w:cs="Arial"/>
          <w:color w:val="000000" w:themeColor="text1"/>
          <w:sz w:val="24"/>
          <w:szCs w:val="24"/>
        </w:rPr>
        <w:t xml:space="preserve"> and began to climb off the bridge and stick twigs into the ground</w:t>
      </w:r>
      <w:r w:rsidR="00D763AF" w:rsidRPr="00E9697D">
        <w:rPr>
          <w:rFonts w:ascii="Arial" w:hAnsi="Arial" w:cs="Arial"/>
          <w:color w:val="000000" w:themeColor="text1"/>
          <w:sz w:val="24"/>
          <w:szCs w:val="24"/>
        </w:rPr>
        <w:t>.</w:t>
      </w:r>
      <w:r w:rsidR="00DC70C7" w:rsidRPr="00E9697D">
        <w:rPr>
          <w:rFonts w:ascii="Arial" w:hAnsi="Arial" w:cs="Arial"/>
          <w:color w:val="000000" w:themeColor="text1"/>
          <w:sz w:val="24"/>
          <w:szCs w:val="24"/>
        </w:rPr>
        <w:t xml:space="preserve"> </w:t>
      </w:r>
      <w:r w:rsidR="00CA62E4" w:rsidRPr="00E9697D">
        <w:rPr>
          <w:rFonts w:ascii="Arial" w:hAnsi="Arial" w:cs="Arial"/>
          <w:color w:val="000000" w:themeColor="text1"/>
          <w:sz w:val="24"/>
          <w:szCs w:val="24"/>
        </w:rPr>
        <w:t>Working as a team to help one another and suggesting new ideas</w:t>
      </w:r>
      <w:r w:rsidR="00DC70C7" w:rsidRPr="00E9697D">
        <w:rPr>
          <w:rFonts w:ascii="Arial" w:hAnsi="Arial" w:cs="Arial"/>
          <w:color w:val="000000" w:themeColor="text1"/>
          <w:sz w:val="24"/>
          <w:szCs w:val="24"/>
        </w:rPr>
        <w:t>.</w:t>
      </w:r>
    </w:p>
    <w:p w14:paraId="6690D20B" w14:textId="70639FD6" w:rsidR="00962FC6" w:rsidRPr="00E9697D" w:rsidRDefault="00D763A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Mildred the</w:t>
      </w:r>
      <w:r w:rsidR="000A34CF" w:rsidRPr="00E9697D">
        <w:rPr>
          <w:rFonts w:ascii="Arial" w:hAnsi="Arial" w:cs="Arial"/>
          <w:color w:val="000000" w:themeColor="text1"/>
          <w:sz w:val="24"/>
          <w:szCs w:val="24"/>
        </w:rPr>
        <w:t>n</w:t>
      </w:r>
      <w:r w:rsidRPr="00E9697D">
        <w:rPr>
          <w:rFonts w:ascii="Arial" w:hAnsi="Arial" w:cs="Arial"/>
          <w:color w:val="000000" w:themeColor="text1"/>
          <w:sz w:val="24"/>
          <w:szCs w:val="24"/>
        </w:rPr>
        <w:t xml:space="preserve"> tried to attach the </w:t>
      </w:r>
      <w:r w:rsidR="002F417B" w:rsidRPr="00E9697D">
        <w:rPr>
          <w:rFonts w:ascii="Arial" w:hAnsi="Arial" w:cs="Arial"/>
          <w:color w:val="000000" w:themeColor="text1"/>
          <w:sz w:val="24"/>
          <w:szCs w:val="24"/>
        </w:rPr>
        <w:t>tarpaulin</w:t>
      </w:r>
      <w:r w:rsidRPr="00E9697D">
        <w:rPr>
          <w:rFonts w:ascii="Arial" w:hAnsi="Arial" w:cs="Arial"/>
          <w:color w:val="000000" w:themeColor="text1"/>
          <w:sz w:val="24"/>
          <w:szCs w:val="24"/>
        </w:rPr>
        <w:t xml:space="preserve"> to the twigs with a piece of string ‘It</w:t>
      </w:r>
      <w:r w:rsidR="00CB2099" w:rsidRPr="00E9697D">
        <w:rPr>
          <w:rFonts w:ascii="Arial" w:hAnsi="Arial" w:cs="Arial"/>
          <w:color w:val="000000" w:themeColor="text1"/>
          <w:sz w:val="24"/>
          <w:szCs w:val="24"/>
        </w:rPr>
        <w:t xml:space="preserve"> i</w:t>
      </w:r>
      <w:r w:rsidRPr="00E9697D">
        <w:rPr>
          <w:rFonts w:ascii="Arial" w:hAnsi="Arial" w:cs="Arial"/>
          <w:color w:val="000000" w:themeColor="text1"/>
          <w:sz w:val="24"/>
          <w:szCs w:val="24"/>
        </w:rPr>
        <w:t xml:space="preserve">s not staying it keeps falling’ she </w:t>
      </w:r>
      <w:r w:rsidR="00370697" w:rsidRPr="00E9697D">
        <w:rPr>
          <w:rFonts w:ascii="Arial" w:hAnsi="Arial" w:cs="Arial"/>
          <w:color w:val="000000" w:themeColor="text1"/>
          <w:sz w:val="24"/>
          <w:szCs w:val="24"/>
        </w:rPr>
        <w:t>said,</w:t>
      </w:r>
      <w:r w:rsidR="00CB2099" w:rsidRPr="00E9697D">
        <w:rPr>
          <w:rFonts w:ascii="Arial" w:hAnsi="Arial" w:cs="Arial"/>
          <w:color w:val="000000" w:themeColor="text1"/>
          <w:sz w:val="24"/>
          <w:szCs w:val="24"/>
        </w:rPr>
        <w:t xml:space="preserve"> </w:t>
      </w:r>
      <w:r w:rsidR="000A34CF" w:rsidRPr="00E9697D">
        <w:rPr>
          <w:rFonts w:ascii="Arial" w:hAnsi="Arial" w:cs="Arial"/>
          <w:color w:val="000000" w:themeColor="text1"/>
          <w:sz w:val="24"/>
          <w:szCs w:val="24"/>
        </w:rPr>
        <w:t>‘My hands are two slippery’</w:t>
      </w:r>
      <w:r w:rsidRPr="00E9697D">
        <w:rPr>
          <w:rFonts w:ascii="Arial" w:hAnsi="Arial" w:cs="Arial"/>
          <w:color w:val="000000" w:themeColor="text1"/>
          <w:sz w:val="24"/>
          <w:szCs w:val="24"/>
        </w:rPr>
        <w:t xml:space="preserve">. </w:t>
      </w:r>
      <w:r w:rsidR="00380D53" w:rsidRPr="00E9697D">
        <w:rPr>
          <w:rFonts w:ascii="Arial" w:hAnsi="Arial" w:cs="Arial"/>
          <w:color w:val="000000" w:themeColor="text1"/>
          <w:sz w:val="24"/>
          <w:szCs w:val="24"/>
        </w:rPr>
        <w:t xml:space="preserve">After many </w:t>
      </w:r>
      <w:r w:rsidR="006933CE" w:rsidRPr="00E9697D">
        <w:rPr>
          <w:rFonts w:ascii="Arial" w:hAnsi="Arial" w:cs="Arial"/>
          <w:color w:val="000000" w:themeColor="text1"/>
          <w:sz w:val="24"/>
          <w:szCs w:val="24"/>
        </w:rPr>
        <w:t>attempts</w:t>
      </w:r>
      <w:r w:rsidR="00380D53" w:rsidRPr="00E9697D">
        <w:rPr>
          <w:rFonts w:ascii="Arial" w:hAnsi="Arial" w:cs="Arial"/>
          <w:color w:val="000000" w:themeColor="text1"/>
          <w:sz w:val="24"/>
          <w:szCs w:val="24"/>
        </w:rPr>
        <w:t xml:space="preserve"> of balancing the twigs and </w:t>
      </w:r>
      <w:r w:rsidR="00D52236" w:rsidRPr="00E9697D">
        <w:rPr>
          <w:rFonts w:ascii="Arial" w:hAnsi="Arial" w:cs="Arial"/>
          <w:color w:val="000000" w:themeColor="text1"/>
          <w:sz w:val="24"/>
          <w:szCs w:val="24"/>
        </w:rPr>
        <w:t xml:space="preserve">trying to tie the </w:t>
      </w:r>
      <w:r w:rsidR="00A65ADC" w:rsidRPr="00E9697D">
        <w:rPr>
          <w:rFonts w:ascii="Arial" w:hAnsi="Arial" w:cs="Arial"/>
          <w:color w:val="000000" w:themeColor="text1"/>
          <w:sz w:val="24"/>
          <w:szCs w:val="24"/>
        </w:rPr>
        <w:t>tarpaulin</w:t>
      </w:r>
      <w:r w:rsidR="00D52236" w:rsidRPr="00E9697D">
        <w:rPr>
          <w:rFonts w:ascii="Arial" w:hAnsi="Arial" w:cs="Arial"/>
          <w:color w:val="000000" w:themeColor="text1"/>
          <w:sz w:val="24"/>
          <w:szCs w:val="24"/>
        </w:rPr>
        <w:t xml:space="preserve"> on</w:t>
      </w:r>
      <w:r w:rsidR="00380D53" w:rsidRPr="00E9697D">
        <w:rPr>
          <w:rFonts w:ascii="Arial" w:hAnsi="Arial" w:cs="Arial"/>
          <w:color w:val="000000" w:themeColor="text1"/>
          <w:sz w:val="24"/>
          <w:szCs w:val="24"/>
        </w:rPr>
        <w:t xml:space="preserve"> with </w:t>
      </w:r>
      <w:r w:rsidR="008C561C" w:rsidRPr="00E9697D">
        <w:rPr>
          <w:rFonts w:ascii="Arial" w:hAnsi="Arial" w:cs="Arial"/>
          <w:color w:val="000000" w:themeColor="text1"/>
          <w:sz w:val="24"/>
          <w:szCs w:val="24"/>
        </w:rPr>
        <w:t>string. The</w:t>
      </w:r>
      <w:r w:rsidR="005C79F6" w:rsidRPr="00E9697D">
        <w:rPr>
          <w:rFonts w:ascii="Arial" w:hAnsi="Arial" w:cs="Arial"/>
          <w:color w:val="000000" w:themeColor="text1"/>
          <w:sz w:val="24"/>
          <w:szCs w:val="24"/>
        </w:rPr>
        <w:t xml:space="preserve"> children asked </w:t>
      </w:r>
      <w:r w:rsidR="00176060" w:rsidRPr="00E9697D">
        <w:rPr>
          <w:rFonts w:ascii="Arial" w:hAnsi="Arial" w:cs="Arial"/>
          <w:color w:val="000000" w:themeColor="text1"/>
          <w:sz w:val="24"/>
          <w:szCs w:val="24"/>
        </w:rPr>
        <w:t xml:space="preserve">from help from </w:t>
      </w:r>
      <w:r w:rsidR="00D52236" w:rsidRPr="00E9697D">
        <w:rPr>
          <w:rFonts w:ascii="Arial" w:hAnsi="Arial" w:cs="Arial"/>
          <w:color w:val="000000" w:themeColor="text1"/>
          <w:sz w:val="24"/>
          <w:szCs w:val="24"/>
        </w:rPr>
        <w:t>an</w:t>
      </w:r>
      <w:r w:rsidR="00176060" w:rsidRPr="00E9697D">
        <w:rPr>
          <w:rFonts w:ascii="Arial" w:hAnsi="Arial" w:cs="Arial"/>
          <w:color w:val="000000" w:themeColor="text1"/>
          <w:sz w:val="24"/>
          <w:szCs w:val="24"/>
        </w:rPr>
        <w:t xml:space="preserve"> adult who had been supervising their play</w:t>
      </w:r>
      <w:r w:rsidR="00094E47" w:rsidRPr="00E9697D">
        <w:rPr>
          <w:rFonts w:ascii="Arial" w:hAnsi="Arial" w:cs="Arial"/>
          <w:color w:val="000000" w:themeColor="text1"/>
          <w:sz w:val="24"/>
          <w:szCs w:val="24"/>
        </w:rPr>
        <w:t>.</w:t>
      </w:r>
      <w:r w:rsidR="002F1210" w:rsidRPr="00E9697D">
        <w:rPr>
          <w:rFonts w:ascii="Arial" w:hAnsi="Arial" w:cs="Arial"/>
          <w:color w:val="000000" w:themeColor="text1"/>
          <w:sz w:val="24"/>
          <w:szCs w:val="24"/>
        </w:rPr>
        <w:t xml:space="preserve"> The adult supported them on tying the string showing the</w:t>
      </w:r>
      <w:r w:rsidR="0019177F" w:rsidRPr="00E9697D">
        <w:rPr>
          <w:rFonts w:ascii="Arial" w:hAnsi="Arial" w:cs="Arial"/>
          <w:color w:val="000000" w:themeColor="text1"/>
          <w:sz w:val="24"/>
          <w:szCs w:val="24"/>
        </w:rPr>
        <w:t>m</w:t>
      </w:r>
      <w:r w:rsidR="002F1210" w:rsidRPr="00E9697D">
        <w:rPr>
          <w:rFonts w:ascii="Arial" w:hAnsi="Arial" w:cs="Arial"/>
          <w:color w:val="000000" w:themeColor="text1"/>
          <w:sz w:val="24"/>
          <w:szCs w:val="24"/>
        </w:rPr>
        <w:t xml:space="preserve"> how </w:t>
      </w:r>
      <w:r w:rsidR="008C561C" w:rsidRPr="00E9697D">
        <w:rPr>
          <w:rFonts w:ascii="Arial" w:hAnsi="Arial" w:cs="Arial"/>
          <w:color w:val="000000" w:themeColor="text1"/>
          <w:sz w:val="24"/>
          <w:szCs w:val="24"/>
        </w:rPr>
        <w:t>you cross it over and then loop it through.</w:t>
      </w:r>
      <w:r w:rsidR="00D17D61" w:rsidRPr="00E9697D">
        <w:rPr>
          <w:rFonts w:ascii="Arial" w:hAnsi="Arial" w:cs="Arial"/>
          <w:color w:val="000000" w:themeColor="text1"/>
          <w:sz w:val="24"/>
          <w:szCs w:val="24"/>
        </w:rPr>
        <w:t xml:space="preserve"> </w:t>
      </w:r>
      <w:r w:rsidR="0019177F" w:rsidRPr="00E9697D">
        <w:rPr>
          <w:rFonts w:ascii="Arial" w:hAnsi="Arial" w:cs="Arial"/>
          <w:color w:val="000000" w:themeColor="text1"/>
          <w:sz w:val="24"/>
          <w:szCs w:val="24"/>
        </w:rPr>
        <w:t>However,</w:t>
      </w:r>
      <w:r w:rsidR="00D17D61" w:rsidRPr="00E9697D">
        <w:rPr>
          <w:rFonts w:ascii="Arial" w:hAnsi="Arial" w:cs="Arial"/>
          <w:color w:val="000000" w:themeColor="text1"/>
          <w:sz w:val="24"/>
          <w:szCs w:val="24"/>
        </w:rPr>
        <w:t xml:space="preserve"> </w:t>
      </w:r>
      <w:r w:rsidR="000501D0" w:rsidRPr="00E9697D">
        <w:rPr>
          <w:rFonts w:ascii="Arial" w:hAnsi="Arial" w:cs="Arial"/>
          <w:color w:val="000000" w:themeColor="text1"/>
          <w:sz w:val="24"/>
          <w:szCs w:val="24"/>
        </w:rPr>
        <w:t xml:space="preserve">the adult </w:t>
      </w:r>
      <w:r w:rsidR="00D17D61" w:rsidRPr="00E9697D">
        <w:rPr>
          <w:rFonts w:ascii="Arial" w:hAnsi="Arial" w:cs="Arial"/>
          <w:color w:val="000000" w:themeColor="text1"/>
          <w:sz w:val="24"/>
          <w:szCs w:val="24"/>
        </w:rPr>
        <w:t>encouraged them to keep on trying</w:t>
      </w:r>
      <w:r w:rsidR="00B72C2D" w:rsidRPr="00E9697D">
        <w:rPr>
          <w:rFonts w:ascii="Arial" w:hAnsi="Arial" w:cs="Arial"/>
          <w:color w:val="000000" w:themeColor="text1"/>
          <w:sz w:val="24"/>
          <w:szCs w:val="24"/>
        </w:rPr>
        <w:t xml:space="preserve"> independently</w:t>
      </w:r>
      <w:r w:rsidR="00D17D61" w:rsidRPr="00E9697D">
        <w:rPr>
          <w:rFonts w:ascii="Arial" w:hAnsi="Arial" w:cs="Arial"/>
          <w:color w:val="000000" w:themeColor="text1"/>
          <w:sz w:val="24"/>
          <w:szCs w:val="24"/>
        </w:rPr>
        <w:t xml:space="preserve">. After several attempts and a high level of resilience being shown and </w:t>
      </w:r>
      <w:r w:rsidR="00370697" w:rsidRPr="00E9697D">
        <w:rPr>
          <w:rFonts w:ascii="Arial" w:hAnsi="Arial" w:cs="Arial"/>
          <w:color w:val="000000" w:themeColor="text1"/>
          <w:sz w:val="24"/>
          <w:szCs w:val="24"/>
        </w:rPr>
        <w:t>teamwork,</w:t>
      </w:r>
      <w:r w:rsidR="00D17D61" w:rsidRPr="00E9697D">
        <w:rPr>
          <w:rFonts w:ascii="Arial" w:hAnsi="Arial" w:cs="Arial"/>
          <w:color w:val="000000" w:themeColor="text1"/>
          <w:sz w:val="24"/>
          <w:szCs w:val="24"/>
        </w:rPr>
        <w:t xml:space="preserve"> the</w:t>
      </w:r>
      <w:r w:rsidR="00B72C2D" w:rsidRPr="00E9697D">
        <w:rPr>
          <w:rFonts w:ascii="Arial" w:hAnsi="Arial" w:cs="Arial"/>
          <w:color w:val="000000" w:themeColor="text1"/>
          <w:sz w:val="24"/>
          <w:szCs w:val="24"/>
        </w:rPr>
        <w:t xml:space="preserve"> children</w:t>
      </w:r>
      <w:r w:rsidR="00D17D61" w:rsidRPr="00E9697D">
        <w:rPr>
          <w:rFonts w:ascii="Arial" w:hAnsi="Arial" w:cs="Arial"/>
          <w:color w:val="000000" w:themeColor="text1"/>
          <w:sz w:val="24"/>
          <w:szCs w:val="24"/>
        </w:rPr>
        <w:t xml:space="preserve"> managed to </w:t>
      </w:r>
      <w:r w:rsidR="00A65ADC" w:rsidRPr="00E9697D">
        <w:rPr>
          <w:rFonts w:ascii="Arial" w:hAnsi="Arial" w:cs="Arial"/>
          <w:color w:val="000000" w:themeColor="text1"/>
          <w:sz w:val="24"/>
          <w:szCs w:val="24"/>
        </w:rPr>
        <w:t>successfully</w:t>
      </w:r>
      <w:r w:rsidR="00D17D61" w:rsidRPr="00E9697D">
        <w:rPr>
          <w:rFonts w:ascii="Arial" w:hAnsi="Arial" w:cs="Arial"/>
          <w:color w:val="000000" w:themeColor="text1"/>
          <w:sz w:val="24"/>
          <w:szCs w:val="24"/>
        </w:rPr>
        <w:t xml:space="preserve"> tie the </w:t>
      </w:r>
      <w:r w:rsidR="00C02CD6" w:rsidRPr="00E9697D">
        <w:rPr>
          <w:rFonts w:ascii="Arial" w:hAnsi="Arial" w:cs="Arial"/>
          <w:color w:val="000000" w:themeColor="text1"/>
          <w:sz w:val="24"/>
          <w:szCs w:val="24"/>
        </w:rPr>
        <w:t>tarpaulin</w:t>
      </w:r>
      <w:r w:rsidR="00D17D61" w:rsidRPr="00E9697D">
        <w:rPr>
          <w:rFonts w:ascii="Arial" w:hAnsi="Arial" w:cs="Arial"/>
          <w:color w:val="000000" w:themeColor="text1"/>
          <w:sz w:val="24"/>
          <w:szCs w:val="24"/>
        </w:rPr>
        <w:t xml:space="preserve"> to </w:t>
      </w:r>
      <w:r w:rsidR="00962FC6" w:rsidRPr="00E9697D">
        <w:rPr>
          <w:rFonts w:ascii="Arial" w:hAnsi="Arial" w:cs="Arial"/>
          <w:color w:val="000000" w:themeColor="text1"/>
          <w:sz w:val="24"/>
          <w:szCs w:val="24"/>
        </w:rPr>
        <w:t>the twig.</w:t>
      </w:r>
    </w:p>
    <w:p w14:paraId="06B1FF0D" w14:textId="6046FB42" w:rsidR="00A11126" w:rsidRPr="00E9697D" w:rsidRDefault="00F35DE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By this point although the </w:t>
      </w:r>
      <w:r w:rsidR="00A65ADC" w:rsidRPr="00E9697D">
        <w:rPr>
          <w:rFonts w:ascii="Arial" w:hAnsi="Arial" w:cs="Arial"/>
          <w:color w:val="000000" w:themeColor="text1"/>
          <w:sz w:val="24"/>
          <w:szCs w:val="24"/>
        </w:rPr>
        <w:t>tarpaulin</w:t>
      </w:r>
      <w:r w:rsidRPr="00E9697D">
        <w:rPr>
          <w:rFonts w:ascii="Arial" w:hAnsi="Arial" w:cs="Arial"/>
          <w:color w:val="000000" w:themeColor="text1"/>
          <w:sz w:val="24"/>
          <w:szCs w:val="24"/>
        </w:rPr>
        <w:t xml:space="preserve"> was attached to the </w:t>
      </w:r>
      <w:r w:rsidR="00370697" w:rsidRPr="00E9697D">
        <w:rPr>
          <w:rFonts w:ascii="Arial" w:hAnsi="Arial" w:cs="Arial"/>
          <w:color w:val="000000" w:themeColor="text1"/>
          <w:sz w:val="24"/>
          <w:szCs w:val="24"/>
        </w:rPr>
        <w:t>twigs</w:t>
      </w:r>
      <w:r w:rsidR="00B72C2D" w:rsidRPr="00E9697D">
        <w:rPr>
          <w:rFonts w:ascii="Arial" w:hAnsi="Arial" w:cs="Arial"/>
          <w:color w:val="000000" w:themeColor="text1"/>
          <w:sz w:val="24"/>
          <w:szCs w:val="24"/>
        </w:rPr>
        <w:t xml:space="preserve">. </w:t>
      </w:r>
      <w:proofErr w:type="gramStart"/>
      <w:r w:rsidR="00B72C2D" w:rsidRPr="00E9697D">
        <w:rPr>
          <w:rFonts w:ascii="Arial" w:hAnsi="Arial" w:cs="Arial"/>
          <w:color w:val="000000" w:themeColor="text1"/>
          <w:sz w:val="24"/>
          <w:szCs w:val="24"/>
        </w:rPr>
        <w:t>However</w:t>
      </w:r>
      <w:proofErr w:type="gramEnd"/>
      <w:r w:rsidR="00B72C2D" w:rsidRPr="00E9697D">
        <w:rPr>
          <w:rFonts w:ascii="Arial" w:hAnsi="Arial" w:cs="Arial"/>
          <w:color w:val="000000" w:themeColor="text1"/>
          <w:sz w:val="24"/>
          <w:szCs w:val="24"/>
        </w:rPr>
        <w:t xml:space="preserve"> the</w:t>
      </w:r>
      <w:r w:rsidR="000A6CAE" w:rsidRPr="00E9697D">
        <w:rPr>
          <w:rFonts w:ascii="Arial" w:hAnsi="Arial" w:cs="Arial"/>
          <w:color w:val="000000" w:themeColor="text1"/>
          <w:sz w:val="24"/>
          <w:szCs w:val="24"/>
        </w:rPr>
        <w:t xml:space="preserve"> den was still not standing upwards .</w:t>
      </w:r>
      <w:r w:rsidR="00E76F3B" w:rsidRPr="00E9697D">
        <w:rPr>
          <w:rFonts w:ascii="Arial" w:hAnsi="Arial" w:cs="Arial"/>
          <w:color w:val="000000" w:themeColor="text1"/>
          <w:sz w:val="24"/>
          <w:szCs w:val="24"/>
        </w:rPr>
        <w:t xml:space="preserve"> Mildred stated that the twigs </w:t>
      </w:r>
      <w:r w:rsidR="006933CE" w:rsidRPr="00E9697D">
        <w:rPr>
          <w:rFonts w:ascii="Arial" w:hAnsi="Arial" w:cs="Arial"/>
          <w:color w:val="000000" w:themeColor="text1"/>
          <w:sz w:val="24"/>
          <w:szCs w:val="24"/>
        </w:rPr>
        <w:t>did not</w:t>
      </w:r>
      <w:r w:rsidR="00E76F3B" w:rsidRPr="00E9697D">
        <w:rPr>
          <w:rFonts w:ascii="Arial" w:hAnsi="Arial" w:cs="Arial"/>
          <w:color w:val="000000" w:themeColor="text1"/>
          <w:sz w:val="24"/>
          <w:szCs w:val="24"/>
        </w:rPr>
        <w:t xml:space="preserve"> work because they were </w:t>
      </w:r>
      <w:r w:rsidR="00DF5973" w:rsidRPr="00E9697D">
        <w:rPr>
          <w:rFonts w:ascii="Arial" w:hAnsi="Arial" w:cs="Arial"/>
          <w:color w:val="000000" w:themeColor="text1"/>
          <w:sz w:val="24"/>
          <w:szCs w:val="24"/>
        </w:rPr>
        <w:t>too</w:t>
      </w:r>
      <w:r w:rsidR="00E76F3B" w:rsidRPr="00E9697D">
        <w:rPr>
          <w:rFonts w:ascii="Arial" w:hAnsi="Arial" w:cs="Arial"/>
          <w:color w:val="000000" w:themeColor="text1"/>
          <w:sz w:val="24"/>
          <w:szCs w:val="24"/>
        </w:rPr>
        <w:t xml:space="preserve"> bendy and</w:t>
      </w:r>
      <w:r w:rsidR="00362487" w:rsidRPr="00E9697D">
        <w:rPr>
          <w:rFonts w:ascii="Arial" w:hAnsi="Arial" w:cs="Arial"/>
          <w:color w:val="000000" w:themeColor="text1"/>
          <w:sz w:val="24"/>
          <w:szCs w:val="24"/>
        </w:rPr>
        <w:t xml:space="preserve"> too short</w:t>
      </w:r>
      <w:r w:rsidR="00E76F3B" w:rsidRPr="00E9697D">
        <w:rPr>
          <w:rFonts w:ascii="Arial" w:hAnsi="Arial" w:cs="Arial"/>
          <w:color w:val="000000" w:themeColor="text1"/>
          <w:sz w:val="24"/>
          <w:szCs w:val="24"/>
        </w:rPr>
        <w:t xml:space="preserve"> for it to </w:t>
      </w:r>
      <w:r w:rsidR="006933CE" w:rsidRPr="00E9697D">
        <w:rPr>
          <w:rFonts w:ascii="Arial" w:hAnsi="Arial" w:cs="Arial"/>
          <w:color w:val="000000" w:themeColor="text1"/>
          <w:sz w:val="24"/>
          <w:szCs w:val="24"/>
        </w:rPr>
        <w:t>stay,</w:t>
      </w:r>
      <w:r w:rsidR="00E76F3B" w:rsidRPr="00E9697D">
        <w:rPr>
          <w:rFonts w:ascii="Arial" w:hAnsi="Arial" w:cs="Arial"/>
          <w:color w:val="000000" w:themeColor="text1"/>
          <w:sz w:val="24"/>
          <w:szCs w:val="24"/>
        </w:rPr>
        <w:t xml:space="preserve"> she needed </w:t>
      </w:r>
      <w:r w:rsidR="00DF5973" w:rsidRPr="00E9697D">
        <w:rPr>
          <w:rFonts w:ascii="Arial" w:hAnsi="Arial" w:cs="Arial"/>
          <w:color w:val="000000" w:themeColor="text1"/>
          <w:sz w:val="24"/>
          <w:szCs w:val="24"/>
        </w:rPr>
        <w:t>an</w:t>
      </w:r>
      <w:r w:rsidR="001C69BB" w:rsidRPr="00E9697D">
        <w:rPr>
          <w:rFonts w:ascii="Arial" w:hAnsi="Arial" w:cs="Arial"/>
          <w:color w:val="000000" w:themeColor="text1"/>
          <w:sz w:val="24"/>
          <w:szCs w:val="24"/>
        </w:rPr>
        <w:t xml:space="preserve"> object that </w:t>
      </w:r>
      <w:r w:rsidR="006933CE" w:rsidRPr="00E9697D">
        <w:rPr>
          <w:rFonts w:ascii="Arial" w:hAnsi="Arial" w:cs="Arial"/>
          <w:color w:val="000000" w:themeColor="text1"/>
          <w:sz w:val="24"/>
          <w:szCs w:val="24"/>
        </w:rPr>
        <w:t>did not</w:t>
      </w:r>
      <w:r w:rsidR="001C69BB" w:rsidRPr="00E9697D">
        <w:rPr>
          <w:rFonts w:ascii="Arial" w:hAnsi="Arial" w:cs="Arial"/>
          <w:color w:val="000000" w:themeColor="text1"/>
          <w:sz w:val="24"/>
          <w:szCs w:val="24"/>
        </w:rPr>
        <w:t xml:space="preserve"> fall when pushed.</w:t>
      </w:r>
      <w:r w:rsidR="00AD7B35" w:rsidRPr="00E9697D">
        <w:rPr>
          <w:rFonts w:ascii="Arial" w:hAnsi="Arial" w:cs="Arial"/>
          <w:color w:val="000000" w:themeColor="text1"/>
          <w:sz w:val="24"/>
          <w:szCs w:val="24"/>
        </w:rPr>
        <w:t xml:space="preserve"> Another child </w:t>
      </w:r>
      <w:r w:rsidR="00370697" w:rsidRPr="00E9697D">
        <w:rPr>
          <w:rFonts w:ascii="Arial" w:hAnsi="Arial" w:cs="Arial"/>
          <w:color w:val="000000" w:themeColor="text1"/>
          <w:sz w:val="24"/>
          <w:szCs w:val="24"/>
        </w:rPr>
        <w:t>said,</w:t>
      </w:r>
      <w:r w:rsidR="000A6CAE" w:rsidRPr="00E9697D">
        <w:rPr>
          <w:rFonts w:ascii="Arial" w:hAnsi="Arial" w:cs="Arial"/>
          <w:color w:val="000000" w:themeColor="text1"/>
          <w:sz w:val="24"/>
          <w:szCs w:val="24"/>
        </w:rPr>
        <w:t xml:space="preserve"> ‘</w:t>
      </w:r>
      <w:r w:rsidR="00E20560" w:rsidRPr="00E9697D">
        <w:rPr>
          <w:rFonts w:ascii="Arial" w:hAnsi="Arial" w:cs="Arial"/>
          <w:color w:val="000000" w:themeColor="text1"/>
          <w:sz w:val="24"/>
          <w:szCs w:val="24"/>
        </w:rPr>
        <w:t xml:space="preserve">the wall </w:t>
      </w:r>
      <w:r w:rsidR="00502AD3" w:rsidRPr="00E9697D">
        <w:rPr>
          <w:rFonts w:ascii="Arial" w:hAnsi="Arial" w:cs="Arial"/>
          <w:color w:val="000000" w:themeColor="text1"/>
          <w:sz w:val="24"/>
          <w:szCs w:val="24"/>
        </w:rPr>
        <w:t xml:space="preserve">needs to be strong before we can add the </w:t>
      </w:r>
      <w:r w:rsidR="00695AAC" w:rsidRPr="00E9697D">
        <w:rPr>
          <w:rFonts w:ascii="Arial" w:hAnsi="Arial" w:cs="Arial"/>
          <w:color w:val="000000" w:themeColor="text1"/>
          <w:sz w:val="24"/>
          <w:szCs w:val="24"/>
        </w:rPr>
        <w:t xml:space="preserve">roof’ Asking </w:t>
      </w:r>
      <w:r w:rsidR="00370697" w:rsidRPr="00E9697D">
        <w:rPr>
          <w:rFonts w:ascii="Arial" w:hAnsi="Arial" w:cs="Arial"/>
          <w:color w:val="000000" w:themeColor="text1"/>
          <w:sz w:val="24"/>
          <w:szCs w:val="24"/>
        </w:rPr>
        <w:t>an</w:t>
      </w:r>
      <w:r w:rsidR="00695AAC" w:rsidRPr="00E9697D">
        <w:rPr>
          <w:rFonts w:ascii="Arial" w:hAnsi="Arial" w:cs="Arial"/>
          <w:color w:val="000000" w:themeColor="text1"/>
          <w:sz w:val="24"/>
          <w:szCs w:val="24"/>
        </w:rPr>
        <w:t xml:space="preserve"> adult what they could use instead </w:t>
      </w:r>
      <w:r w:rsidR="00F1431D" w:rsidRPr="00E9697D">
        <w:rPr>
          <w:rFonts w:ascii="Arial" w:hAnsi="Arial" w:cs="Arial"/>
          <w:color w:val="000000" w:themeColor="text1"/>
          <w:sz w:val="24"/>
          <w:szCs w:val="24"/>
        </w:rPr>
        <w:t>the adult responded with ‘</w:t>
      </w:r>
      <w:r w:rsidR="00735A68" w:rsidRPr="00E9697D">
        <w:rPr>
          <w:rFonts w:ascii="Arial" w:hAnsi="Arial" w:cs="Arial"/>
          <w:color w:val="000000" w:themeColor="text1"/>
          <w:sz w:val="24"/>
          <w:szCs w:val="24"/>
        </w:rPr>
        <w:t>you said the twigs were too bendy and too s</w:t>
      </w:r>
      <w:r w:rsidR="00362487" w:rsidRPr="00E9697D">
        <w:rPr>
          <w:rFonts w:ascii="Arial" w:hAnsi="Arial" w:cs="Arial"/>
          <w:color w:val="000000" w:themeColor="text1"/>
          <w:sz w:val="24"/>
          <w:szCs w:val="24"/>
        </w:rPr>
        <w:t>hort</w:t>
      </w:r>
      <w:r w:rsidR="00735A68" w:rsidRPr="00E9697D">
        <w:rPr>
          <w:rFonts w:ascii="Arial" w:hAnsi="Arial" w:cs="Arial"/>
          <w:color w:val="000000" w:themeColor="text1"/>
          <w:sz w:val="24"/>
          <w:szCs w:val="24"/>
        </w:rPr>
        <w:t xml:space="preserve"> what </w:t>
      </w:r>
      <w:r w:rsidR="00075E5A" w:rsidRPr="00E9697D">
        <w:rPr>
          <w:rFonts w:ascii="Arial" w:hAnsi="Arial" w:cs="Arial"/>
          <w:color w:val="000000" w:themeColor="text1"/>
          <w:sz w:val="24"/>
          <w:szCs w:val="24"/>
        </w:rPr>
        <w:t xml:space="preserve">else is similar but not the same as a twig?’ </w:t>
      </w:r>
      <w:r w:rsidR="00362487" w:rsidRPr="00E9697D">
        <w:rPr>
          <w:rFonts w:ascii="Arial" w:hAnsi="Arial" w:cs="Arial"/>
          <w:color w:val="000000" w:themeColor="text1"/>
          <w:sz w:val="24"/>
          <w:szCs w:val="24"/>
        </w:rPr>
        <w:t xml:space="preserve">The </w:t>
      </w:r>
      <w:r w:rsidR="002B0047" w:rsidRPr="00E9697D">
        <w:rPr>
          <w:rFonts w:ascii="Arial" w:hAnsi="Arial" w:cs="Arial"/>
          <w:color w:val="000000" w:themeColor="text1"/>
          <w:sz w:val="24"/>
          <w:szCs w:val="24"/>
        </w:rPr>
        <w:t>children</w:t>
      </w:r>
      <w:r w:rsidR="00362487" w:rsidRPr="00E9697D">
        <w:rPr>
          <w:rFonts w:ascii="Arial" w:hAnsi="Arial" w:cs="Arial"/>
          <w:color w:val="000000" w:themeColor="text1"/>
          <w:sz w:val="24"/>
          <w:szCs w:val="24"/>
        </w:rPr>
        <w:t xml:space="preserve"> started exploring and </w:t>
      </w:r>
      <w:r w:rsidR="002B0047" w:rsidRPr="00E9697D">
        <w:rPr>
          <w:rFonts w:ascii="Arial" w:hAnsi="Arial" w:cs="Arial"/>
          <w:color w:val="000000" w:themeColor="text1"/>
          <w:sz w:val="24"/>
          <w:szCs w:val="24"/>
        </w:rPr>
        <w:t>touching</w:t>
      </w:r>
      <w:r w:rsidR="00362487" w:rsidRPr="00E9697D">
        <w:rPr>
          <w:rFonts w:ascii="Arial" w:hAnsi="Arial" w:cs="Arial"/>
          <w:color w:val="000000" w:themeColor="text1"/>
          <w:sz w:val="24"/>
          <w:szCs w:val="24"/>
        </w:rPr>
        <w:t xml:space="preserve"> objects around them</w:t>
      </w:r>
      <w:r w:rsidR="005C69A7" w:rsidRPr="00E9697D">
        <w:rPr>
          <w:rFonts w:ascii="Arial" w:hAnsi="Arial" w:cs="Arial"/>
          <w:color w:val="000000" w:themeColor="text1"/>
          <w:sz w:val="24"/>
          <w:szCs w:val="24"/>
        </w:rPr>
        <w:t xml:space="preserve"> first feeling a twig and how it was bumpy </w:t>
      </w:r>
      <w:r w:rsidR="004154E7" w:rsidRPr="00E9697D">
        <w:rPr>
          <w:rFonts w:ascii="Arial" w:hAnsi="Arial" w:cs="Arial"/>
          <w:color w:val="000000" w:themeColor="text1"/>
          <w:sz w:val="24"/>
          <w:szCs w:val="24"/>
        </w:rPr>
        <w:t xml:space="preserve">and then tried to find something else that felt similar </w:t>
      </w:r>
      <w:r w:rsidR="00E51D35" w:rsidRPr="00E9697D">
        <w:rPr>
          <w:rFonts w:ascii="Arial" w:hAnsi="Arial" w:cs="Arial"/>
          <w:color w:val="000000" w:themeColor="text1"/>
          <w:sz w:val="24"/>
          <w:szCs w:val="24"/>
        </w:rPr>
        <w:t>‘</w:t>
      </w:r>
      <w:r w:rsidR="00362487" w:rsidRPr="00E9697D">
        <w:rPr>
          <w:rFonts w:ascii="Arial" w:hAnsi="Arial" w:cs="Arial"/>
          <w:color w:val="000000" w:themeColor="text1"/>
          <w:sz w:val="24"/>
          <w:szCs w:val="24"/>
        </w:rPr>
        <w:t>A tree? t</w:t>
      </w:r>
      <w:r w:rsidR="00E51D35" w:rsidRPr="00E9697D">
        <w:rPr>
          <w:rFonts w:ascii="Arial" w:hAnsi="Arial" w:cs="Arial"/>
          <w:color w:val="000000" w:themeColor="text1"/>
          <w:sz w:val="24"/>
          <w:szCs w:val="24"/>
        </w:rPr>
        <w:t xml:space="preserve">hey are </w:t>
      </w:r>
      <w:r w:rsidR="006933CE" w:rsidRPr="00E9697D">
        <w:rPr>
          <w:rFonts w:ascii="Arial" w:hAnsi="Arial" w:cs="Arial"/>
          <w:color w:val="000000" w:themeColor="text1"/>
          <w:sz w:val="24"/>
          <w:szCs w:val="24"/>
        </w:rPr>
        <w:t>stronger</w:t>
      </w:r>
      <w:r w:rsidR="00E51D35" w:rsidRPr="00E9697D">
        <w:rPr>
          <w:rFonts w:ascii="Arial" w:hAnsi="Arial" w:cs="Arial"/>
          <w:color w:val="000000" w:themeColor="text1"/>
          <w:sz w:val="24"/>
          <w:szCs w:val="24"/>
        </w:rPr>
        <w:t xml:space="preserve"> than twigs’ </w:t>
      </w:r>
      <w:r w:rsidR="007744B5" w:rsidRPr="00E9697D">
        <w:rPr>
          <w:rFonts w:ascii="Arial" w:hAnsi="Arial" w:cs="Arial"/>
          <w:color w:val="000000" w:themeColor="text1"/>
          <w:sz w:val="24"/>
          <w:szCs w:val="24"/>
        </w:rPr>
        <w:t xml:space="preserve">a child said. With help from </w:t>
      </w:r>
      <w:r w:rsidR="006933CE" w:rsidRPr="00E9697D">
        <w:rPr>
          <w:rFonts w:ascii="Arial" w:hAnsi="Arial" w:cs="Arial"/>
          <w:color w:val="000000" w:themeColor="text1"/>
          <w:sz w:val="24"/>
          <w:szCs w:val="24"/>
        </w:rPr>
        <w:t>each other</w:t>
      </w:r>
      <w:r w:rsidR="007744B5" w:rsidRPr="00E9697D">
        <w:rPr>
          <w:rFonts w:ascii="Arial" w:hAnsi="Arial" w:cs="Arial"/>
          <w:color w:val="000000" w:themeColor="text1"/>
          <w:sz w:val="24"/>
          <w:szCs w:val="24"/>
        </w:rPr>
        <w:t xml:space="preserve"> they were able to tie </w:t>
      </w:r>
      <w:r w:rsidR="00C14389" w:rsidRPr="00E9697D">
        <w:rPr>
          <w:rFonts w:ascii="Arial" w:hAnsi="Arial" w:cs="Arial"/>
          <w:color w:val="000000" w:themeColor="text1"/>
          <w:sz w:val="24"/>
          <w:szCs w:val="24"/>
        </w:rPr>
        <w:t xml:space="preserve">four pieces of rope onto the </w:t>
      </w:r>
      <w:r w:rsidR="002F417B" w:rsidRPr="00E9697D">
        <w:rPr>
          <w:rFonts w:ascii="Arial" w:hAnsi="Arial" w:cs="Arial"/>
          <w:color w:val="000000" w:themeColor="text1"/>
          <w:sz w:val="24"/>
          <w:szCs w:val="24"/>
        </w:rPr>
        <w:t xml:space="preserve">tarpaulin </w:t>
      </w:r>
      <w:r w:rsidR="00C14389" w:rsidRPr="00E9697D">
        <w:rPr>
          <w:rFonts w:ascii="Arial" w:hAnsi="Arial" w:cs="Arial"/>
          <w:color w:val="000000" w:themeColor="text1"/>
          <w:sz w:val="24"/>
          <w:szCs w:val="24"/>
        </w:rPr>
        <w:t>and then connect it to the trees surrounding. Mildren in delight said ‘</w:t>
      </w:r>
      <w:r w:rsidR="00DF5973" w:rsidRPr="00E9697D">
        <w:rPr>
          <w:rFonts w:ascii="Arial" w:hAnsi="Arial" w:cs="Arial"/>
          <w:color w:val="000000" w:themeColor="text1"/>
          <w:sz w:val="24"/>
          <w:szCs w:val="24"/>
        </w:rPr>
        <w:t>Its</w:t>
      </w:r>
      <w:r w:rsidR="00C14389" w:rsidRPr="00E9697D">
        <w:rPr>
          <w:rFonts w:ascii="Arial" w:hAnsi="Arial" w:cs="Arial"/>
          <w:color w:val="000000" w:themeColor="text1"/>
          <w:sz w:val="24"/>
          <w:szCs w:val="24"/>
        </w:rPr>
        <w:t xml:space="preserve"> stays</w:t>
      </w:r>
      <w:r w:rsidR="00635125" w:rsidRPr="00E9697D">
        <w:rPr>
          <w:rFonts w:ascii="Arial" w:hAnsi="Arial" w:cs="Arial"/>
          <w:color w:val="000000" w:themeColor="text1"/>
          <w:sz w:val="24"/>
          <w:szCs w:val="24"/>
        </w:rPr>
        <w:t xml:space="preserve">’ </w:t>
      </w:r>
    </w:p>
    <w:p w14:paraId="74EEBD32" w14:textId="5902A6AB" w:rsidR="006E3B3D" w:rsidRPr="00E9697D" w:rsidRDefault="006E3B3D"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lastRenderedPageBreak/>
        <w:t xml:space="preserve">This links to the Early Year </w:t>
      </w:r>
      <w:r w:rsidR="001418E5" w:rsidRPr="00E9697D">
        <w:rPr>
          <w:rFonts w:ascii="Arial" w:hAnsi="Arial" w:cs="Arial"/>
          <w:color w:val="000000" w:themeColor="text1"/>
          <w:sz w:val="24"/>
          <w:szCs w:val="24"/>
          <w:u w:val="single"/>
        </w:rPr>
        <w:t>curriculum</w:t>
      </w:r>
    </w:p>
    <w:p w14:paraId="55C0DDC3" w14:textId="5247A2DC" w:rsidR="00084F79" w:rsidRPr="00E9697D" w:rsidRDefault="00084F79"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Linking to the Early Years Curriculum and incorporating the learning example above within the activity portrayed. Stated below shows aspects of areas in which were </w:t>
      </w:r>
      <w:r w:rsidR="00B72C2D" w:rsidRPr="00E9697D">
        <w:rPr>
          <w:rFonts w:ascii="Arial" w:hAnsi="Arial" w:cs="Arial"/>
          <w:color w:val="000000" w:themeColor="text1"/>
          <w:sz w:val="24"/>
          <w:szCs w:val="24"/>
        </w:rPr>
        <w:t>reached,</w:t>
      </w:r>
      <w:r w:rsidRPr="00E9697D">
        <w:rPr>
          <w:rFonts w:ascii="Arial" w:hAnsi="Arial" w:cs="Arial"/>
          <w:color w:val="000000" w:themeColor="text1"/>
          <w:sz w:val="24"/>
          <w:szCs w:val="24"/>
        </w:rPr>
        <w:t xml:space="preserve"> and the progression steps used within that task taking place and how children can meet the curriculum though play and child-led activities. (Welsh Government, 2020)</w:t>
      </w:r>
      <w:r w:rsidR="00A87900" w:rsidRPr="00E9697D">
        <w:rPr>
          <w:rFonts w:ascii="Arial" w:hAnsi="Arial" w:cs="Arial"/>
          <w:color w:val="000000" w:themeColor="text1"/>
          <w:sz w:val="24"/>
          <w:szCs w:val="24"/>
        </w:rPr>
        <w:t xml:space="preserve"> and (Welsh Government, 2021)</w:t>
      </w:r>
    </w:p>
    <w:p w14:paraId="114E78E6" w14:textId="0A80B732" w:rsidR="00B72C2D" w:rsidRPr="00E9697D" w:rsidRDefault="00F85A5F" w:rsidP="00E9697D">
      <w:pPr>
        <w:tabs>
          <w:tab w:val="left" w:pos="6524"/>
        </w:tabs>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Science and Technology</w:t>
      </w:r>
    </w:p>
    <w:p w14:paraId="66126E9B" w14:textId="6C6EC0CE" w:rsidR="0031187F" w:rsidRPr="00E9697D" w:rsidRDefault="00E41E45"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 xml:space="preserve">Matter and </w:t>
      </w:r>
      <w:r w:rsidR="00577109" w:rsidRPr="00E9697D">
        <w:rPr>
          <w:rFonts w:ascii="Arial" w:hAnsi="Arial" w:cs="Arial"/>
          <w:color w:val="000000" w:themeColor="text1"/>
          <w:sz w:val="24"/>
          <w:szCs w:val="24"/>
          <w:u w:val="single"/>
        </w:rPr>
        <w:t>the</w:t>
      </w:r>
      <w:r w:rsidRPr="00E9697D">
        <w:rPr>
          <w:rFonts w:ascii="Arial" w:hAnsi="Arial" w:cs="Arial"/>
          <w:color w:val="000000" w:themeColor="text1"/>
          <w:sz w:val="24"/>
          <w:szCs w:val="24"/>
          <w:u w:val="single"/>
        </w:rPr>
        <w:t xml:space="preserve"> way it </w:t>
      </w:r>
      <w:proofErr w:type="gramStart"/>
      <w:r w:rsidR="002F417B" w:rsidRPr="00E9697D">
        <w:rPr>
          <w:rFonts w:ascii="Arial" w:hAnsi="Arial" w:cs="Arial"/>
          <w:color w:val="000000" w:themeColor="text1"/>
          <w:sz w:val="24"/>
          <w:szCs w:val="24"/>
          <w:u w:val="single"/>
        </w:rPr>
        <w:t>behaves</w:t>
      </w:r>
      <w:proofErr w:type="gramEnd"/>
      <w:r w:rsidRPr="00E9697D">
        <w:rPr>
          <w:rFonts w:ascii="Arial" w:hAnsi="Arial" w:cs="Arial"/>
          <w:color w:val="000000" w:themeColor="text1"/>
          <w:sz w:val="24"/>
          <w:szCs w:val="24"/>
          <w:u w:val="single"/>
        </w:rPr>
        <w:t xml:space="preserve"> defines our </w:t>
      </w:r>
      <w:r w:rsidR="00577109" w:rsidRPr="00E9697D">
        <w:rPr>
          <w:rFonts w:ascii="Arial" w:hAnsi="Arial" w:cs="Arial"/>
          <w:color w:val="000000" w:themeColor="text1"/>
          <w:sz w:val="24"/>
          <w:szCs w:val="24"/>
          <w:u w:val="single"/>
        </w:rPr>
        <w:t>universe and shapes our life</w:t>
      </w:r>
    </w:p>
    <w:p w14:paraId="44A92797" w14:textId="133AA808" w:rsidR="00E16679" w:rsidRPr="00E9697D" w:rsidRDefault="00E16679"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Progression Step 1</w:t>
      </w:r>
    </w:p>
    <w:p w14:paraId="0F8E1187" w14:textId="2FA98701" w:rsidR="00E16679" w:rsidRPr="00E9697D" w:rsidRDefault="00280D84" w:rsidP="00E9697D">
      <w:pPr>
        <w:pStyle w:val="ListParagraph"/>
        <w:numPr>
          <w:ilvl w:val="0"/>
          <w:numId w:val="1"/>
        </w:numPr>
        <w:spacing w:line="360" w:lineRule="auto"/>
        <w:rPr>
          <w:rFonts w:ascii="Arial" w:hAnsi="Arial" w:cs="Arial"/>
          <w:color w:val="000000" w:themeColor="text1"/>
          <w:sz w:val="24"/>
          <w:szCs w:val="24"/>
        </w:rPr>
      </w:pPr>
      <w:r w:rsidRPr="00E9697D">
        <w:rPr>
          <w:rFonts w:ascii="Arial" w:hAnsi="Arial" w:cs="Arial"/>
          <w:color w:val="000000" w:themeColor="text1"/>
          <w:sz w:val="24"/>
          <w:szCs w:val="24"/>
          <w:shd w:val="clear" w:color="auto" w:fill="FFFFFF"/>
        </w:rPr>
        <w:t>I can explore the properties of materials and choose different materials for a particular use.</w:t>
      </w:r>
    </w:p>
    <w:p w14:paraId="3E1A1A82" w14:textId="34E2609A" w:rsidR="00E16679" w:rsidRPr="00E9697D" w:rsidRDefault="00E16679"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Progression Step 2</w:t>
      </w:r>
    </w:p>
    <w:p w14:paraId="1BFA7D4B" w14:textId="77777777" w:rsidR="00FE1DAD" w:rsidRPr="00E9697D" w:rsidRDefault="00FE1DAD" w:rsidP="00E9697D">
      <w:pPr>
        <w:pStyle w:val="NormalWeb"/>
        <w:numPr>
          <w:ilvl w:val="0"/>
          <w:numId w:val="1"/>
        </w:numPr>
        <w:shd w:val="clear" w:color="auto" w:fill="FFFFFF"/>
        <w:spacing w:before="0" w:beforeAutospacing="0" w:after="0" w:afterAutospacing="0" w:line="360" w:lineRule="auto"/>
        <w:textAlignment w:val="baseline"/>
        <w:rPr>
          <w:rFonts w:ascii="Arial" w:hAnsi="Arial" w:cs="Arial"/>
          <w:color w:val="000000" w:themeColor="text1"/>
        </w:rPr>
      </w:pPr>
      <w:r w:rsidRPr="00E9697D">
        <w:rPr>
          <w:rFonts w:ascii="Arial" w:hAnsi="Arial" w:cs="Arial"/>
          <w:color w:val="000000" w:themeColor="text1"/>
        </w:rPr>
        <w:t>I can use my </w:t>
      </w:r>
      <w:r w:rsidRPr="00E9697D">
        <w:rPr>
          <w:rStyle w:val="HTMLDefinition"/>
          <w:rFonts w:ascii="Arial" w:hAnsi="Arial" w:cs="Arial"/>
          <w:i w:val="0"/>
          <w:iCs w:val="0"/>
          <w:color w:val="000000" w:themeColor="text1"/>
          <w:bdr w:val="none" w:sz="0" w:space="0" w:color="auto" w:frame="1"/>
        </w:rPr>
        <w:t>knowledge</w:t>
      </w:r>
      <w:r w:rsidRPr="00E9697D">
        <w:rPr>
          <w:rFonts w:ascii="Arial" w:hAnsi="Arial" w:cs="Arial"/>
          <w:color w:val="000000" w:themeColor="text1"/>
        </w:rPr>
        <w:t> and understanding to predict effects as part of my scientific exploration.</w:t>
      </w:r>
    </w:p>
    <w:p w14:paraId="73A55872" w14:textId="77777777" w:rsidR="00FE1DAD" w:rsidRPr="00E9697D" w:rsidRDefault="00FE1DAD" w:rsidP="00E9697D">
      <w:pPr>
        <w:pStyle w:val="NormalWeb"/>
        <w:numPr>
          <w:ilvl w:val="0"/>
          <w:numId w:val="1"/>
        </w:numPr>
        <w:shd w:val="clear" w:color="auto" w:fill="FFFFFF"/>
        <w:spacing w:before="0" w:beforeAutospacing="0" w:after="0" w:afterAutospacing="0" w:line="360" w:lineRule="auto"/>
        <w:textAlignment w:val="baseline"/>
        <w:rPr>
          <w:rFonts w:ascii="Arial" w:hAnsi="Arial" w:cs="Arial"/>
          <w:color w:val="000000" w:themeColor="text1"/>
        </w:rPr>
      </w:pPr>
      <w:r w:rsidRPr="00E9697D">
        <w:rPr>
          <w:rFonts w:ascii="Arial" w:hAnsi="Arial" w:cs="Arial"/>
          <w:color w:val="000000" w:themeColor="text1"/>
        </w:rPr>
        <w:t>I can make design decisions, using my </w:t>
      </w:r>
      <w:r w:rsidRPr="00E9697D">
        <w:rPr>
          <w:rStyle w:val="HTMLDefinition"/>
          <w:rFonts w:ascii="Arial" w:hAnsi="Arial" w:cs="Arial"/>
          <w:i w:val="0"/>
          <w:iCs w:val="0"/>
          <w:color w:val="000000" w:themeColor="text1"/>
          <w:bdr w:val="none" w:sz="0" w:space="0" w:color="auto" w:frame="1"/>
        </w:rPr>
        <w:t>knowledge</w:t>
      </w:r>
      <w:r w:rsidRPr="00E9697D">
        <w:rPr>
          <w:rFonts w:ascii="Arial" w:hAnsi="Arial" w:cs="Arial"/>
          <w:color w:val="000000" w:themeColor="text1"/>
        </w:rPr>
        <w:t> of materials and existing products, and suggest design improvements.</w:t>
      </w:r>
    </w:p>
    <w:p w14:paraId="27E2B602" w14:textId="77777777" w:rsidR="00F92AD3" w:rsidRPr="00E9697D" w:rsidRDefault="00FE1DAD" w:rsidP="00E9697D">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E9697D">
        <w:rPr>
          <w:rFonts w:ascii="Arial" w:hAnsi="Arial" w:cs="Arial"/>
          <w:color w:val="000000" w:themeColor="text1"/>
        </w:rPr>
        <w:t>I can explore and describe the properties of materials and justify their uses.</w:t>
      </w:r>
    </w:p>
    <w:p w14:paraId="010CF651" w14:textId="77777777" w:rsidR="00B72C2D" w:rsidRPr="00E9697D" w:rsidRDefault="00F92AD3" w:rsidP="00E9697D">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E9697D">
        <w:rPr>
          <w:rFonts w:ascii="Arial" w:hAnsi="Arial" w:cs="Arial"/>
          <w:color w:val="000000" w:themeColor="text1"/>
        </w:rPr>
        <w:t>I can observe and describe ways in which materials change when they are mixed together.</w:t>
      </w:r>
    </w:p>
    <w:p w14:paraId="5697AADA" w14:textId="4F2CB447" w:rsidR="00280D84" w:rsidRPr="00E9697D" w:rsidRDefault="00211281" w:rsidP="00E9697D">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E9697D">
        <w:rPr>
          <w:rFonts w:ascii="Arial" w:hAnsi="Arial" w:cs="Arial"/>
          <w:color w:val="000000" w:themeColor="text1"/>
          <w:u w:val="single"/>
        </w:rPr>
        <w:t>Progression Step 3</w:t>
      </w:r>
    </w:p>
    <w:p w14:paraId="7E9B54C0" w14:textId="1BE38A48" w:rsidR="00211281" w:rsidRPr="00E9697D" w:rsidRDefault="00211281" w:rsidP="00E9697D">
      <w:pPr>
        <w:pStyle w:val="ListParagraph"/>
        <w:numPr>
          <w:ilvl w:val="0"/>
          <w:numId w:val="3"/>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can recognise that changes in materials affect their properties and uses under different conditions.</w:t>
      </w:r>
    </w:p>
    <w:p w14:paraId="66B84BDE" w14:textId="1CA04706" w:rsidR="00211281" w:rsidRPr="00E9697D" w:rsidRDefault="00091D8A" w:rsidP="00E9697D">
      <w:p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u w:val="single"/>
          <w:shd w:val="clear" w:color="auto" w:fill="FFFFFF"/>
        </w:rPr>
        <w:t xml:space="preserve">Forces and energy provide a foundation </w:t>
      </w:r>
      <w:r w:rsidR="005B0323" w:rsidRPr="00E9697D">
        <w:rPr>
          <w:rFonts w:ascii="Arial" w:hAnsi="Arial" w:cs="Arial"/>
          <w:color w:val="000000" w:themeColor="text1"/>
          <w:sz w:val="24"/>
          <w:szCs w:val="24"/>
          <w:u w:val="single"/>
          <w:shd w:val="clear" w:color="auto" w:fill="FFFFFF"/>
        </w:rPr>
        <w:t xml:space="preserve">for understanding our universe </w:t>
      </w:r>
    </w:p>
    <w:p w14:paraId="3D5C9831" w14:textId="777DCDB6" w:rsidR="005B0323" w:rsidRPr="00E9697D" w:rsidRDefault="005B0323" w:rsidP="00E9697D">
      <w:p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u w:val="single"/>
          <w:shd w:val="clear" w:color="auto" w:fill="FFFFFF"/>
        </w:rPr>
        <w:t>Progression Step 1</w:t>
      </w:r>
    </w:p>
    <w:p w14:paraId="3049B701" w14:textId="39841E36" w:rsidR="00B72C2D" w:rsidRPr="00E9697D" w:rsidRDefault="00B72C2D" w:rsidP="00E9697D">
      <w:pPr>
        <w:pStyle w:val="ListParagraph"/>
        <w:numPr>
          <w:ilvl w:val="0"/>
          <w:numId w:val="3"/>
        </w:num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shd w:val="clear" w:color="auto" w:fill="FFFFFF"/>
        </w:rPr>
        <w:t>I can identify, follow, and begin to create sequences and patterns in everyday activities.</w:t>
      </w:r>
    </w:p>
    <w:p w14:paraId="625DFC6F" w14:textId="56EF9AA3" w:rsidR="005B0323" w:rsidRPr="00E9697D" w:rsidRDefault="005B0323" w:rsidP="00E9697D">
      <w:p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u w:val="single"/>
          <w:shd w:val="clear" w:color="auto" w:fill="FFFFFF"/>
        </w:rPr>
        <w:lastRenderedPageBreak/>
        <w:t>Progression Step 2</w:t>
      </w:r>
    </w:p>
    <w:p w14:paraId="52D7DCD7" w14:textId="763ADC98" w:rsidR="00B72C2D" w:rsidRPr="00E9697D" w:rsidRDefault="000677A5" w:rsidP="00E9697D">
      <w:pPr>
        <w:pStyle w:val="NormalWeb"/>
        <w:numPr>
          <w:ilvl w:val="0"/>
          <w:numId w:val="3"/>
        </w:numPr>
        <w:shd w:val="clear" w:color="auto" w:fill="FFFFFF"/>
        <w:spacing w:before="0" w:beforeAutospacing="0" w:after="360" w:afterAutospacing="0" w:line="360" w:lineRule="auto"/>
        <w:textAlignment w:val="baseline"/>
        <w:rPr>
          <w:rFonts w:ascii="Arial" w:hAnsi="Arial" w:cs="Arial"/>
          <w:color w:val="000000" w:themeColor="text1"/>
        </w:rPr>
      </w:pPr>
      <w:r w:rsidRPr="00E9697D">
        <w:rPr>
          <w:rFonts w:ascii="Arial" w:hAnsi="Arial" w:cs="Arial"/>
          <w:color w:val="000000" w:themeColor="text1"/>
        </w:rPr>
        <w:t>I can recognise patterns from my observations and investigations and can communicate my findings.</w:t>
      </w:r>
    </w:p>
    <w:p w14:paraId="529F14D9" w14:textId="5A07E67F" w:rsidR="00F92AD3" w:rsidRPr="00E9697D" w:rsidRDefault="000677A5" w:rsidP="00E9697D">
      <w:pPr>
        <w:pStyle w:val="NormalWeb"/>
        <w:numPr>
          <w:ilvl w:val="0"/>
          <w:numId w:val="3"/>
        </w:numPr>
        <w:shd w:val="clear" w:color="auto" w:fill="FFFFFF"/>
        <w:spacing w:before="0" w:beforeAutospacing="0" w:after="0" w:afterAutospacing="0" w:line="360" w:lineRule="auto"/>
        <w:textAlignment w:val="baseline"/>
        <w:rPr>
          <w:rFonts w:ascii="Arial" w:hAnsi="Arial" w:cs="Arial"/>
          <w:color w:val="000000" w:themeColor="text1"/>
        </w:rPr>
      </w:pPr>
      <w:r w:rsidRPr="00E9697D">
        <w:rPr>
          <w:rFonts w:ascii="Arial" w:hAnsi="Arial" w:cs="Arial"/>
          <w:color w:val="000000" w:themeColor="text1"/>
        </w:rPr>
        <w:t>I can use my </w:t>
      </w:r>
      <w:r w:rsidRPr="00E9697D">
        <w:rPr>
          <w:rStyle w:val="HTMLDefinition"/>
          <w:rFonts w:ascii="Arial" w:hAnsi="Arial" w:cs="Arial"/>
          <w:i w:val="0"/>
          <w:iCs w:val="0"/>
          <w:color w:val="000000" w:themeColor="text1"/>
          <w:bdr w:val="none" w:sz="0" w:space="0" w:color="auto" w:frame="1"/>
        </w:rPr>
        <w:t>knowledge</w:t>
      </w:r>
      <w:r w:rsidRPr="00E9697D">
        <w:rPr>
          <w:rFonts w:ascii="Arial" w:hAnsi="Arial" w:cs="Arial"/>
          <w:color w:val="000000" w:themeColor="text1"/>
        </w:rPr>
        <w:t> and understanding to predict effects as part of my scientific exploration.</w:t>
      </w:r>
    </w:p>
    <w:p w14:paraId="0F9361A1" w14:textId="26DEF664" w:rsidR="005B0323" w:rsidRPr="00E9697D" w:rsidRDefault="005B0323" w:rsidP="00E9697D">
      <w:p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u w:val="single"/>
          <w:shd w:val="clear" w:color="auto" w:fill="FFFFFF"/>
        </w:rPr>
        <w:t>Progression Step 3</w:t>
      </w:r>
    </w:p>
    <w:p w14:paraId="6B155E49" w14:textId="77777777" w:rsidR="00444E61" w:rsidRPr="00E9697D" w:rsidRDefault="00444E61" w:rsidP="00E9697D">
      <w:pPr>
        <w:pStyle w:val="NormalWeb"/>
        <w:numPr>
          <w:ilvl w:val="0"/>
          <w:numId w:val="4"/>
        </w:numPr>
        <w:shd w:val="clear" w:color="auto" w:fill="FFFFFF"/>
        <w:spacing w:before="0" w:beforeAutospacing="0" w:after="0" w:afterAutospacing="0" w:line="360" w:lineRule="auto"/>
        <w:textAlignment w:val="baseline"/>
        <w:rPr>
          <w:rFonts w:ascii="Arial" w:hAnsi="Arial" w:cs="Arial"/>
          <w:color w:val="000000" w:themeColor="text1"/>
        </w:rPr>
      </w:pPr>
      <w:r w:rsidRPr="00E9697D">
        <w:rPr>
          <w:rFonts w:ascii="Arial" w:hAnsi="Arial" w:cs="Arial"/>
          <w:color w:val="000000" w:themeColor="text1"/>
        </w:rPr>
        <w:t>I can explore how the motion of objects can be affected by applying specific </w:t>
      </w:r>
      <w:r w:rsidRPr="00E9697D">
        <w:rPr>
          <w:rStyle w:val="HTMLDefinition"/>
          <w:rFonts w:ascii="Arial" w:hAnsi="Arial" w:cs="Arial"/>
          <w:i w:val="0"/>
          <w:iCs w:val="0"/>
          <w:color w:val="000000" w:themeColor="text1"/>
          <w:bdr w:val="none" w:sz="0" w:space="0" w:color="auto" w:frame="1"/>
        </w:rPr>
        <w:t>forces</w:t>
      </w:r>
      <w:r w:rsidRPr="00E9697D">
        <w:rPr>
          <w:rFonts w:ascii="Arial" w:hAnsi="Arial" w:cs="Arial"/>
          <w:color w:val="000000" w:themeColor="text1"/>
        </w:rPr>
        <w:t>.</w:t>
      </w:r>
    </w:p>
    <w:p w14:paraId="2DCF0FAE" w14:textId="77777777" w:rsidR="00444E61" w:rsidRPr="00E9697D" w:rsidRDefault="00444E61" w:rsidP="00E9697D">
      <w:pPr>
        <w:pStyle w:val="NormalWeb"/>
        <w:numPr>
          <w:ilvl w:val="0"/>
          <w:numId w:val="4"/>
        </w:numPr>
        <w:shd w:val="clear" w:color="auto" w:fill="FFFFFF"/>
        <w:spacing w:before="0" w:beforeAutospacing="0" w:after="0" w:afterAutospacing="0" w:line="360" w:lineRule="auto"/>
        <w:textAlignment w:val="baseline"/>
        <w:rPr>
          <w:rFonts w:ascii="Arial" w:hAnsi="Arial" w:cs="Arial"/>
          <w:color w:val="000000" w:themeColor="text1"/>
        </w:rPr>
      </w:pPr>
      <w:r w:rsidRPr="00E9697D">
        <w:rPr>
          <w:rFonts w:ascii="Arial" w:hAnsi="Arial" w:cs="Arial"/>
          <w:color w:val="000000" w:themeColor="text1"/>
        </w:rPr>
        <w:t>I can use a variety of simple </w:t>
      </w:r>
      <w:r w:rsidRPr="00E9697D">
        <w:rPr>
          <w:rStyle w:val="HTMLDefinition"/>
          <w:rFonts w:ascii="Arial" w:hAnsi="Arial" w:cs="Arial"/>
          <w:i w:val="0"/>
          <w:iCs w:val="0"/>
          <w:color w:val="000000" w:themeColor="text1"/>
          <w:bdr w:val="none" w:sz="0" w:space="0" w:color="auto" w:frame="1"/>
        </w:rPr>
        <w:t>models</w:t>
      </w:r>
      <w:r w:rsidRPr="00E9697D">
        <w:rPr>
          <w:rFonts w:ascii="Arial" w:hAnsi="Arial" w:cs="Arial"/>
          <w:color w:val="000000" w:themeColor="text1"/>
        </w:rPr>
        <w:t> to describe the forces acting on an object.</w:t>
      </w:r>
    </w:p>
    <w:p w14:paraId="1748ACAD" w14:textId="77777777" w:rsidR="00EF0907" w:rsidRPr="00E9697D" w:rsidRDefault="00EF0907" w:rsidP="00E9697D">
      <w:pPr>
        <w:pStyle w:val="NormalWeb"/>
        <w:shd w:val="clear" w:color="auto" w:fill="FFFFFF"/>
        <w:spacing w:before="0" w:beforeAutospacing="0" w:after="0" w:afterAutospacing="0" w:line="360" w:lineRule="auto"/>
        <w:textAlignment w:val="baseline"/>
        <w:rPr>
          <w:rFonts w:ascii="Arial" w:hAnsi="Arial" w:cs="Arial"/>
          <w:color w:val="000000" w:themeColor="text1"/>
        </w:rPr>
      </w:pPr>
    </w:p>
    <w:p w14:paraId="5605AFBB" w14:textId="69FC1B67" w:rsidR="00292051" w:rsidRPr="00E9697D" w:rsidRDefault="00292051" w:rsidP="00E9697D">
      <w:pPr>
        <w:pStyle w:val="NormalWeb"/>
        <w:shd w:val="clear" w:color="auto" w:fill="FFFFFF"/>
        <w:spacing w:before="0" w:beforeAutospacing="0" w:after="0" w:afterAutospacing="0" w:line="360" w:lineRule="auto"/>
        <w:textAlignment w:val="baseline"/>
        <w:rPr>
          <w:rFonts w:ascii="Arial" w:hAnsi="Arial" w:cs="Arial"/>
          <w:color w:val="000000" w:themeColor="text1"/>
          <w:u w:val="single"/>
        </w:rPr>
      </w:pPr>
      <w:r w:rsidRPr="00E9697D">
        <w:rPr>
          <w:rFonts w:ascii="Arial" w:hAnsi="Arial" w:cs="Arial"/>
          <w:color w:val="000000" w:themeColor="text1"/>
          <w:u w:val="single"/>
        </w:rPr>
        <w:t>Mathematics and Numeracy</w:t>
      </w:r>
    </w:p>
    <w:p w14:paraId="07B41C88" w14:textId="77777777" w:rsidR="00B72C2D" w:rsidRPr="00E9697D" w:rsidRDefault="00B72C2D" w:rsidP="00E9697D">
      <w:pPr>
        <w:pStyle w:val="NormalWeb"/>
        <w:shd w:val="clear" w:color="auto" w:fill="FFFFFF"/>
        <w:spacing w:before="0" w:beforeAutospacing="0" w:after="0" w:afterAutospacing="0" w:line="360" w:lineRule="auto"/>
        <w:textAlignment w:val="baseline"/>
        <w:rPr>
          <w:rFonts w:ascii="Arial" w:hAnsi="Arial" w:cs="Arial"/>
          <w:color w:val="000000" w:themeColor="text1"/>
          <w:u w:val="single"/>
        </w:rPr>
      </w:pPr>
    </w:p>
    <w:p w14:paraId="472EBB75" w14:textId="37A1CBE3" w:rsidR="00BB7C8B" w:rsidRPr="00E9697D" w:rsidRDefault="001D3484" w:rsidP="00E9697D">
      <w:pPr>
        <w:spacing w:after="0" w:line="360" w:lineRule="auto"/>
        <w:textAlignment w:val="baseline"/>
        <w:outlineLvl w:val="1"/>
        <w:rPr>
          <w:rFonts w:ascii="Arial" w:eastAsia="Times New Roman" w:hAnsi="Arial" w:cs="Arial"/>
          <w:color w:val="000000" w:themeColor="text1"/>
          <w:sz w:val="24"/>
          <w:szCs w:val="24"/>
          <w:u w:val="single"/>
          <w:lang w:eastAsia="en-GB"/>
        </w:rPr>
      </w:pPr>
      <w:r w:rsidRPr="00E9697D">
        <w:rPr>
          <w:rFonts w:ascii="Arial" w:eastAsia="Times New Roman" w:hAnsi="Arial" w:cs="Arial"/>
          <w:color w:val="000000" w:themeColor="text1"/>
          <w:sz w:val="24"/>
          <w:szCs w:val="24"/>
          <w:u w:val="single"/>
          <w:lang w:eastAsia="en-GB"/>
        </w:rPr>
        <w:t>The number system is used to represent and compare relationships between numbers and quantities</w:t>
      </w:r>
    </w:p>
    <w:p w14:paraId="27EDD553" w14:textId="34293044" w:rsidR="00466B3C" w:rsidRPr="00E9697D" w:rsidRDefault="00466B3C"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Progression Step 1</w:t>
      </w:r>
    </w:p>
    <w:p w14:paraId="1DF27F1B" w14:textId="72B5ED92" w:rsidR="00E61F11" w:rsidRPr="00E9697D" w:rsidRDefault="00E61F11" w:rsidP="00E9697D">
      <w:pPr>
        <w:pStyle w:val="ListParagraph"/>
        <w:numPr>
          <w:ilvl w:val="0"/>
          <w:numId w:val="5"/>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 xml:space="preserve">I can notice, </w:t>
      </w:r>
      <w:r w:rsidR="001E4FDC" w:rsidRPr="00E9697D">
        <w:rPr>
          <w:rFonts w:ascii="Arial" w:hAnsi="Arial" w:cs="Arial"/>
          <w:color w:val="000000" w:themeColor="text1"/>
          <w:sz w:val="24"/>
          <w:szCs w:val="24"/>
          <w:shd w:val="clear" w:color="auto" w:fill="FFFFFF"/>
        </w:rPr>
        <w:t>recognise,</w:t>
      </w:r>
      <w:r w:rsidRPr="00E9697D">
        <w:rPr>
          <w:rFonts w:ascii="Arial" w:hAnsi="Arial" w:cs="Arial"/>
          <w:color w:val="000000" w:themeColor="text1"/>
          <w:sz w:val="24"/>
          <w:szCs w:val="24"/>
          <w:shd w:val="clear" w:color="auto" w:fill="FFFFFF"/>
        </w:rPr>
        <w:t xml:space="preserve"> and write numbers in a range of media, through a multisensory approach, from 0 to 10 and beyond.</w:t>
      </w:r>
    </w:p>
    <w:p w14:paraId="5613D59C" w14:textId="5206097E" w:rsidR="00D0228D" w:rsidRPr="00E9697D" w:rsidRDefault="00D0228D" w:rsidP="00E9697D">
      <w:pPr>
        <w:pStyle w:val="ListParagraph"/>
        <w:numPr>
          <w:ilvl w:val="0"/>
          <w:numId w:val="5"/>
        </w:num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shd w:val="clear" w:color="auto" w:fill="FFFFFF"/>
        </w:rPr>
        <w:t>have experienced the counting sequence of numbers in different ways, reciting forwards and backwards, and starting at different points</w:t>
      </w:r>
    </w:p>
    <w:p w14:paraId="6E14AA4D" w14:textId="520539A1" w:rsidR="00C247C5" w:rsidRPr="00E9697D" w:rsidRDefault="00C247C5" w:rsidP="00E9697D">
      <w:pPr>
        <w:pStyle w:val="ListParagraph"/>
        <w:numPr>
          <w:ilvl w:val="0"/>
          <w:numId w:val="5"/>
        </w:num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shd w:val="clear" w:color="auto" w:fill="FFFFFF"/>
        </w:rPr>
        <w:t>I can use my experience of the counting sequence of numbers and of </w:t>
      </w:r>
      <w:r w:rsidRPr="00E9697D">
        <w:rPr>
          <w:rStyle w:val="HTMLDefinition"/>
          <w:rFonts w:ascii="Arial" w:hAnsi="Arial" w:cs="Arial"/>
          <w:i w:val="0"/>
          <w:iCs w:val="0"/>
          <w:color w:val="000000" w:themeColor="text1"/>
          <w:sz w:val="24"/>
          <w:szCs w:val="24"/>
          <w:bdr w:val="none" w:sz="0" w:space="0" w:color="auto" w:frame="1"/>
          <w:shd w:val="clear" w:color="auto" w:fill="FFFFFF"/>
        </w:rPr>
        <w:t>one-to-one correspondence</w:t>
      </w:r>
      <w:r w:rsidRPr="00E9697D">
        <w:rPr>
          <w:rFonts w:ascii="Arial" w:hAnsi="Arial" w:cs="Arial"/>
          <w:color w:val="000000" w:themeColor="text1"/>
          <w:sz w:val="24"/>
          <w:szCs w:val="24"/>
          <w:shd w:val="clear" w:color="auto" w:fill="FFFFFF"/>
        </w:rPr>
        <w:t> to count sets reliably. I can count objects that I can touch, and ones that I cannot.</w:t>
      </w:r>
    </w:p>
    <w:p w14:paraId="0604D2D2" w14:textId="31B47E71" w:rsidR="00A1019A" w:rsidRPr="00E9697D" w:rsidRDefault="00A1019A" w:rsidP="00E9697D">
      <w:pPr>
        <w:pStyle w:val="ListParagraph"/>
        <w:numPr>
          <w:ilvl w:val="0"/>
          <w:numId w:val="5"/>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have explored forming a quantity in different ways, using combinations of objects or quantities</w:t>
      </w:r>
    </w:p>
    <w:p w14:paraId="3C90F58E" w14:textId="77777777" w:rsidR="00566E35" w:rsidRPr="00E9697D" w:rsidRDefault="00566E35"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Geometry focuses on relationships involving shape, space and position, and measurement focuses on quantifying phenomena in the physical world.</w:t>
      </w:r>
    </w:p>
    <w:p w14:paraId="684115E5" w14:textId="6EB751F0" w:rsidR="00566E35" w:rsidRPr="00E9697D" w:rsidRDefault="00566E35"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Progression Step 1</w:t>
      </w:r>
    </w:p>
    <w:p w14:paraId="6C21401E" w14:textId="0B643CC5" w:rsidR="00566E35" w:rsidRPr="00E9697D" w:rsidRDefault="00E1758E" w:rsidP="00E9697D">
      <w:pPr>
        <w:pStyle w:val="ListParagraph"/>
        <w:numPr>
          <w:ilvl w:val="0"/>
          <w:numId w:val="6"/>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can make estimates and comparisons with measures, such as ‘shorter than’, ‘heavier than’.</w:t>
      </w:r>
    </w:p>
    <w:p w14:paraId="5C02F9C6" w14:textId="167C3B9D" w:rsidR="00E1758E" w:rsidRPr="00E9697D" w:rsidRDefault="00F102C2" w:rsidP="00E9697D">
      <w:pPr>
        <w:pStyle w:val="ListParagraph"/>
        <w:numPr>
          <w:ilvl w:val="0"/>
          <w:numId w:val="6"/>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lastRenderedPageBreak/>
        <w:t>I  have explored, compared, and used the general language of shapes through investigative play.</w:t>
      </w:r>
    </w:p>
    <w:p w14:paraId="5CB40E89" w14:textId="0FBC7CBD" w:rsidR="00F102C2" w:rsidRPr="00E9697D" w:rsidRDefault="003936FA" w:rsidP="00E9697D">
      <w:pPr>
        <w:pStyle w:val="ListParagraph"/>
        <w:numPr>
          <w:ilvl w:val="0"/>
          <w:numId w:val="6"/>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have explored movements and directions and I am beginning to use mathematical language to describe position.</w:t>
      </w:r>
    </w:p>
    <w:p w14:paraId="160A9E87" w14:textId="1BC4BFA3" w:rsidR="006F296F" w:rsidRPr="00E9697D" w:rsidRDefault="006F296F" w:rsidP="00E9697D">
      <w:pPr>
        <w:spacing w:line="360" w:lineRule="auto"/>
        <w:rPr>
          <w:rFonts w:ascii="Arial" w:hAnsi="Arial" w:cs="Arial"/>
          <w:color w:val="000000" w:themeColor="text1"/>
          <w:sz w:val="24"/>
          <w:szCs w:val="24"/>
          <w:u w:val="single"/>
          <w:shd w:val="clear" w:color="auto" w:fill="FFFFFF"/>
        </w:rPr>
      </w:pPr>
      <w:r w:rsidRPr="00E9697D">
        <w:rPr>
          <w:rFonts w:ascii="Arial" w:hAnsi="Arial" w:cs="Arial"/>
          <w:color w:val="000000" w:themeColor="text1"/>
          <w:sz w:val="24"/>
          <w:szCs w:val="24"/>
          <w:u w:val="single"/>
          <w:shd w:val="clear" w:color="auto" w:fill="FFFFFF"/>
        </w:rPr>
        <w:t>Progression Step 2</w:t>
      </w:r>
    </w:p>
    <w:p w14:paraId="0D95844C" w14:textId="0A33023E" w:rsidR="006F296F" w:rsidRPr="00E9697D" w:rsidRDefault="00BB1658" w:rsidP="00E9697D">
      <w:pPr>
        <w:pStyle w:val="ListParagraph"/>
        <w:numPr>
          <w:ilvl w:val="0"/>
          <w:numId w:val="7"/>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can estimate and measure, using </w:t>
      </w:r>
      <w:r w:rsidRPr="00E9697D">
        <w:rPr>
          <w:rStyle w:val="HTMLDefinition"/>
          <w:rFonts w:ascii="Arial" w:hAnsi="Arial" w:cs="Arial"/>
          <w:i w:val="0"/>
          <w:iCs w:val="0"/>
          <w:color w:val="000000" w:themeColor="text1"/>
          <w:sz w:val="24"/>
          <w:szCs w:val="24"/>
          <w:bdr w:val="none" w:sz="0" w:space="0" w:color="auto" w:frame="1"/>
          <w:shd w:val="clear" w:color="auto" w:fill="FFFFFF"/>
        </w:rPr>
        <w:t>non-standard units</w:t>
      </w:r>
      <w:r w:rsidRPr="00E9697D">
        <w:rPr>
          <w:rStyle w:val="Strong"/>
          <w:rFonts w:ascii="Arial" w:hAnsi="Arial" w:cs="Arial"/>
          <w:color w:val="000000" w:themeColor="text1"/>
          <w:sz w:val="24"/>
          <w:szCs w:val="24"/>
          <w:bdr w:val="none" w:sz="0" w:space="0" w:color="auto" w:frame="1"/>
          <w:shd w:val="clear" w:color="auto" w:fill="FFFFFF"/>
        </w:rPr>
        <w:t>,</w:t>
      </w:r>
      <w:r w:rsidRPr="00E9697D">
        <w:rPr>
          <w:rFonts w:ascii="Arial" w:hAnsi="Arial" w:cs="Arial"/>
          <w:color w:val="000000" w:themeColor="text1"/>
          <w:sz w:val="24"/>
          <w:szCs w:val="24"/>
          <w:shd w:val="clear" w:color="auto" w:fill="FFFFFF"/>
        </w:rPr>
        <w:t> before progressing onto standard units.</w:t>
      </w:r>
    </w:p>
    <w:p w14:paraId="147D6494" w14:textId="43F0CBB7" w:rsidR="00874961" w:rsidRPr="00E9697D" w:rsidRDefault="00874961" w:rsidP="00E9697D">
      <w:pPr>
        <w:pStyle w:val="ListParagraph"/>
        <w:numPr>
          <w:ilvl w:val="0"/>
          <w:numId w:val="7"/>
        </w:num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I can describe and quantify the position of objects in relation to other objects.</w:t>
      </w:r>
    </w:p>
    <w:p w14:paraId="72A338D4" w14:textId="03C632CC" w:rsidR="00182A44" w:rsidRPr="00E9697D" w:rsidRDefault="00182A44" w:rsidP="00E9697D">
      <w:pPr>
        <w:spacing w:line="360" w:lineRule="auto"/>
        <w:rPr>
          <w:rFonts w:ascii="Arial" w:hAnsi="Arial" w:cs="Arial"/>
          <w:color w:val="000000" w:themeColor="text1"/>
          <w:sz w:val="24"/>
          <w:szCs w:val="24"/>
          <w:u w:val="single"/>
        </w:rPr>
      </w:pPr>
      <w:r w:rsidRPr="00E9697D">
        <w:rPr>
          <w:rFonts w:ascii="Arial" w:hAnsi="Arial" w:cs="Arial"/>
          <w:color w:val="000000" w:themeColor="text1"/>
          <w:sz w:val="24"/>
          <w:szCs w:val="24"/>
          <w:u w:val="single"/>
        </w:rPr>
        <w:t>Part Three</w:t>
      </w:r>
      <w:r w:rsidR="00B72C2D" w:rsidRPr="00E9697D">
        <w:rPr>
          <w:rFonts w:ascii="Arial" w:hAnsi="Arial" w:cs="Arial"/>
          <w:color w:val="000000" w:themeColor="text1"/>
          <w:sz w:val="24"/>
          <w:szCs w:val="24"/>
          <w:u w:val="single"/>
        </w:rPr>
        <w:t>-</w:t>
      </w:r>
      <w:r w:rsidRPr="00E9697D">
        <w:rPr>
          <w:rFonts w:ascii="Arial" w:hAnsi="Arial" w:cs="Arial"/>
          <w:color w:val="000000" w:themeColor="text1"/>
          <w:sz w:val="24"/>
          <w:szCs w:val="24"/>
          <w:u w:val="single"/>
        </w:rPr>
        <w:t xml:space="preserve">Produce a risk-benefit assessment for the outdoor space provided in your photograph. </w:t>
      </w:r>
    </w:p>
    <w:p w14:paraId="4510766B" w14:textId="5F3608E0" w:rsidR="00120C3E" w:rsidRPr="00E9697D" w:rsidRDefault="009460E0" w:rsidP="00E9697D">
      <w:pPr>
        <w:tabs>
          <w:tab w:val="center" w:pos="4320"/>
          <w:tab w:val="right" w:pos="8640"/>
        </w:tabs>
        <w:spacing w:after="0" w:line="360" w:lineRule="auto"/>
        <w:rPr>
          <w:rFonts w:ascii="Arial" w:eastAsia="MS Mincho" w:hAnsi="Arial" w:cs="Arial"/>
          <w:bCs/>
          <w:color w:val="000000" w:themeColor="text1"/>
          <w:sz w:val="24"/>
          <w:szCs w:val="24"/>
          <w:u w:val="single"/>
        </w:rPr>
      </w:pPr>
      <w:r w:rsidRPr="00E9697D">
        <w:rPr>
          <w:rFonts w:ascii="Arial" w:eastAsia="MS Mincho" w:hAnsi="Arial" w:cs="Arial"/>
          <w:bCs/>
          <w:color w:val="000000" w:themeColor="text1"/>
          <w:sz w:val="24"/>
          <w:szCs w:val="24"/>
          <w:u w:val="single"/>
        </w:rPr>
        <w:t>Risk Benefit Assessment</w:t>
      </w:r>
    </w:p>
    <w:p w14:paraId="563CA8D5" w14:textId="77777777" w:rsidR="003B32D2" w:rsidRPr="00E9697D" w:rsidRDefault="003B32D2" w:rsidP="00E9697D">
      <w:pPr>
        <w:tabs>
          <w:tab w:val="left" w:pos="1418"/>
          <w:tab w:val="center" w:pos="4320"/>
          <w:tab w:val="right" w:pos="8640"/>
        </w:tabs>
        <w:spacing w:after="0" w:line="360" w:lineRule="auto"/>
        <w:rPr>
          <w:rFonts w:ascii="Arial" w:eastAsia="MS Mincho" w:hAnsi="Arial" w:cs="Arial"/>
          <w:color w:val="000000" w:themeColor="text1"/>
          <w:sz w:val="24"/>
          <w:szCs w:val="24"/>
        </w:rPr>
      </w:pPr>
    </w:p>
    <w:p w14:paraId="5CFF40DF" w14:textId="77777777" w:rsidR="003B32D2" w:rsidRPr="00E9697D" w:rsidRDefault="003B32D2" w:rsidP="00E9697D">
      <w:pPr>
        <w:spacing w:after="0" w:line="360" w:lineRule="auto"/>
        <w:rPr>
          <w:rFonts w:ascii="Arial" w:eastAsia="MS Mincho" w:hAnsi="Arial" w:cs="Arial"/>
          <w:color w:val="000000" w:themeColor="text1"/>
          <w:sz w:val="24"/>
          <w:szCs w:val="24"/>
        </w:rPr>
      </w:pPr>
    </w:p>
    <w:tbl>
      <w:tblPr>
        <w:tblStyle w:val="TableGrid1"/>
        <w:tblW w:w="11482" w:type="dxa"/>
        <w:tblInd w:w="-1281" w:type="dxa"/>
        <w:tblLayout w:type="fixed"/>
        <w:tblLook w:val="04A0" w:firstRow="1" w:lastRow="0" w:firstColumn="1" w:lastColumn="0" w:noHBand="0" w:noVBand="1"/>
      </w:tblPr>
      <w:tblGrid>
        <w:gridCol w:w="1888"/>
        <w:gridCol w:w="2008"/>
        <w:gridCol w:w="3192"/>
        <w:gridCol w:w="2835"/>
        <w:gridCol w:w="1559"/>
      </w:tblGrid>
      <w:tr w:rsidR="00D17EA7" w:rsidRPr="00E9697D" w14:paraId="55BEE2BF" w14:textId="77777777" w:rsidTr="00D17EA7">
        <w:trPr>
          <w:cantSplit/>
          <w:trHeight w:val="895"/>
          <w:tblHeader/>
        </w:trPr>
        <w:tc>
          <w:tcPr>
            <w:tcW w:w="188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D284386" w14:textId="77777777" w:rsidR="004E1455" w:rsidRPr="00E9697D" w:rsidRDefault="004E1455" w:rsidP="00E9697D">
            <w:pPr>
              <w:autoSpaceDE w:val="0"/>
              <w:autoSpaceDN w:val="0"/>
              <w:adjustRightInd w:val="0"/>
              <w:spacing w:line="360" w:lineRule="auto"/>
              <w:rPr>
                <w:rFonts w:ascii="Arial" w:hAnsi="Arial" w:cs="Arial"/>
                <w:b/>
                <w:color w:val="000000" w:themeColor="text1"/>
                <w:sz w:val="24"/>
                <w:szCs w:val="24"/>
              </w:rPr>
            </w:pPr>
            <w:r w:rsidRPr="00E9697D">
              <w:rPr>
                <w:rFonts w:ascii="Arial" w:hAnsi="Arial" w:cs="Arial"/>
                <w:b/>
                <w:color w:val="000000" w:themeColor="text1"/>
                <w:sz w:val="24"/>
                <w:szCs w:val="24"/>
              </w:rPr>
              <w:lastRenderedPageBreak/>
              <w:t>Hazards and risks</w:t>
            </w:r>
          </w:p>
        </w:tc>
        <w:tc>
          <w:tcPr>
            <w:tcW w:w="200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CB3727B" w14:textId="77777777" w:rsidR="004E1455" w:rsidRPr="00E9697D" w:rsidRDefault="004E1455" w:rsidP="00E9697D">
            <w:pPr>
              <w:spacing w:line="360" w:lineRule="auto"/>
              <w:rPr>
                <w:rFonts w:ascii="Arial" w:hAnsi="Arial" w:cs="Arial"/>
                <w:b/>
                <w:color w:val="000000" w:themeColor="text1"/>
                <w:sz w:val="24"/>
                <w:szCs w:val="24"/>
              </w:rPr>
            </w:pPr>
            <w:r w:rsidRPr="00E9697D">
              <w:rPr>
                <w:rFonts w:ascii="Arial" w:hAnsi="Arial" w:cs="Arial"/>
                <w:b/>
                <w:color w:val="000000" w:themeColor="text1"/>
                <w:sz w:val="24"/>
                <w:szCs w:val="24"/>
              </w:rPr>
              <w:t>Who is at risk?</w:t>
            </w:r>
          </w:p>
        </w:tc>
        <w:tc>
          <w:tcPr>
            <w:tcW w:w="3192"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B3B8377" w14:textId="7F7C040F" w:rsidR="004E1455" w:rsidRPr="00E9697D" w:rsidRDefault="004E1455" w:rsidP="00E9697D">
            <w:pPr>
              <w:spacing w:line="360" w:lineRule="auto"/>
              <w:rPr>
                <w:rFonts w:ascii="Arial" w:hAnsi="Arial" w:cs="Arial"/>
                <w:b/>
                <w:color w:val="000000" w:themeColor="text1"/>
                <w:sz w:val="24"/>
                <w:szCs w:val="24"/>
              </w:rPr>
            </w:pPr>
            <w:r w:rsidRPr="00E9697D">
              <w:rPr>
                <w:rFonts w:ascii="Arial" w:hAnsi="Arial" w:cs="Arial"/>
                <w:b/>
                <w:color w:val="000000" w:themeColor="text1"/>
                <w:sz w:val="24"/>
                <w:szCs w:val="24"/>
              </w:rPr>
              <w:t>Precautions in place to reduce the risk of injur</w:t>
            </w:r>
            <w:r w:rsidR="00A33D28" w:rsidRPr="00E9697D">
              <w:rPr>
                <w:rFonts w:ascii="Arial" w:hAnsi="Arial" w:cs="Arial"/>
                <w:b/>
                <w:color w:val="000000" w:themeColor="text1"/>
                <w:sz w:val="24"/>
                <w:szCs w:val="24"/>
              </w:rPr>
              <w:t>ies and accidents occurring.</w:t>
            </w:r>
          </w:p>
        </w:tc>
        <w:tc>
          <w:tcPr>
            <w:tcW w:w="2835" w:type="dxa"/>
            <w:tcBorders>
              <w:top w:val="single" w:sz="4" w:space="0" w:color="auto"/>
              <w:left w:val="single" w:sz="4" w:space="0" w:color="auto"/>
              <w:bottom w:val="single" w:sz="4" w:space="0" w:color="auto"/>
              <w:right w:val="single" w:sz="4" w:space="0" w:color="auto"/>
            </w:tcBorders>
            <w:shd w:val="clear" w:color="auto" w:fill="D9D9D9"/>
          </w:tcPr>
          <w:p w14:paraId="15D33F72" w14:textId="617FE84F" w:rsidR="004E1455" w:rsidRPr="00E9697D" w:rsidRDefault="004E1455" w:rsidP="00E9697D">
            <w:pPr>
              <w:autoSpaceDE w:val="0"/>
              <w:autoSpaceDN w:val="0"/>
              <w:adjustRightInd w:val="0"/>
              <w:spacing w:line="360" w:lineRule="auto"/>
              <w:rPr>
                <w:rFonts w:ascii="Arial" w:hAnsi="Arial" w:cs="Arial"/>
                <w:b/>
                <w:color w:val="000000" w:themeColor="text1"/>
                <w:sz w:val="24"/>
                <w:szCs w:val="24"/>
              </w:rPr>
            </w:pPr>
            <w:r w:rsidRPr="00E9697D">
              <w:rPr>
                <w:rFonts w:ascii="Arial" w:hAnsi="Arial" w:cs="Arial"/>
                <w:b/>
                <w:color w:val="000000" w:themeColor="text1"/>
                <w:sz w:val="24"/>
                <w:szCs w:val="24"/>
              </w:rPr>
              <w:t xml:space="preserve">How will children </w:t>
            </w:r>
            <w:r w:rsidR="002650EF" w:rsidRPr="00E9697D">
              <w:rPr>
                <w:rFonts w:ascii="Arial" w:hAnsi="Arial" w:cs="Arial"/>
                <w:b/>
                <w:color w:val="000000" w:themeColor="text1"/>
                <w:sz w:val="24"/>
                <w:szCs w:val="24"/>
              </w:rPr>
              <w:t>benefit</w:t>
            </w:r>
            <w:r w:rsidRPr="00E9697D">
              <w:rPr>
                <w:rFonts w:ascii="Arial" w:hAnsi="Arial" w:cs="Arial"/>
                <w:b/>
                <w:color w:val="000000" w:themeColor="text1"/>
                <w:sz w:val="24"/>
                <w:szCs w:val="24"/>
              </w:rPr>
              <w:t xml:space="preserve"> from this risk.</w:t>
            </w:r>
          </w:p>
        </w:tc>
        <w:tc>
          <w:tcPr>
            <w:tcW w:w="1559"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52F6192" w14:textId="05151BAC" w:rsidR="004E1455" w:rsidRPr="00E9697D" w:rsidRDefault="004E1455" w:rsidP="00E9697D">
            <w:pPr>
              <w:autoSpaceDE w:val="0"/>
              <w:autoSpaceDN w:val="0"/>
              <w:adjustRightInd w:val="0"/>
              <w:spacing w:line="360" w:lineRule="auto"/>
              <w:rPr>
                <w:rFonts w:ascii="Arial" w:hAnsi="Arial" w:cs="Arial"/>
                <w:b/>
                <w:color w:val="000000" w:themeColor="text1"/>
                <w:sz w:val="24"/>
                <w:szCs w:val="24"/>
              </w:rPr>
            </w:pPr>
            <w:r w:rsidRPr="00E9697D">
              <w:rPr>
                <w:rFonts w:ascii="Arial" w:hAnsi="Arial" w:cs="Arial"/>
                <w:b/>
                <w:color w:val="000000" w:themeColor="text1"/>
                <w:sz w:val="24"/>
                <w:szCs w:val="24"/>
              </w:rPr>
              <w:t>Overall risk RATING: L/M/H</w:t>
            </w:r>
          </w:p>
        </w:tc>
      </w:tr>
      <w:tr w:rsidR="00D17EA7" w:rsidRPr="00E9697D" w14:paraId="59C571FB" w14:textId="77777777" w:rsidTr="00D17EA7">
        <w:trPr>
          <w:cantSplit/>
          <w:trHeight w:val="2556"/>
        </w:trPr>
        <w:tc>
          <w:tcPr>
            <w:tcW w:w="1888" w:type="dxa"/>
            <w:tcBorders>
              <w:top w:val="single" w:sz="4" w:space="0" w:color="auto"/>
              <w:left w:val="single" w:sz="4" w:space="0" w:color="auto"/>
              <w:bottom w:val="single" w:sz="4" w:space="0" w:color="auto"/>
              <w:right w:val="single" w:sz="4" w:space="0" w:color="auto"/>
            </w:tcBorders>
            <w:vAlign w:val="center"/>
          </w:tcPr>
          <w:p w14:paraId="5E61C791" w14:textId="659773DB" w:rsidR="004E1455" w:rsidRPr="00E9697D" w:rsidRDefault="00BE6313"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Trip hazards such as, roots of the trees and the </w:t>
            </w:r>
            <w:r w:rsidR="00624A83" w:rsidRPr="00E9697D">
              <w:rPr>
                <w:rFonts w:ascii="Arial" w:hAnsi="Arial" w:cs="Arial"/>
                <w:color w:val="000000" w:themeColor="text1"/>
                <w:sz w:val="24"/>
                <w:szCs w:val="24"/>
              </w:rPr>
              <w:t xml:space="preserve">covering on the </w:t>
            </w:r>
            <w:r w:rsidR="00FA5BC1" w:rsidRPr="00E9697D">
              <w:rPr>
                <w:rFonts w:ascii="Arial" w:hAnsi="Arial" w:cs="Arial"/>
                <w:color w:val="000000" w:themeColor="text1"/>
                <w:sz w:val="24"/>
                <w:szCs w:val="24"/>
              </w:rPr>
              <w:t xml:space="preserve">bridge. </w:t>
            </w:r>
            <w:r w:rsidR="00430013" w:rsidRPr="00E9697D">
              <w:rPr>
                <w:rFonts w:ascii="Arial" w:hAnsi="Arial" w:cs="Arial"/>
                <w:color w:val="000000" w:themeColor="text1"/>
                <w:sz w:val="24"/>
                <w:szCs w:val="24"/>
              </w:rPr>
              <w:t>As well as</w:t>
            </w:r>
            <w:r w:rsidR="003D78FA" w:rsidRPr="00E9697D">
              <w:rPr>
                <w:rFonts w:ascii="Arial" w:hAnsi="Arial" w:cs="Arial"/>
                <w:color w:val="000000" w:themeColor="text1"/>
                <w:sz w:val="24"/>
                <w:szCs w:val="24"/>
              </w:rPr>
              <w:t xml:space="preserve"> uneven surfaces such as </w:t>
            </w:r>
            <w:r w:rsidR="004C5DDA" w:rsidRPr="00E9697D">
              <w:rPr>
                <w:rFonts w:ascii="Arial" w:hAnsi="Arial" w:cs="Arial"/>
                <w:color w:val="000000" w:themeColor="text1"/>
                <w:sz w:val="24"/>
                <w:szCs w:val="24"/>
              </w:rPr>
              <w:t xml:space="preserve">gravel, </w:t>
            </w:r>
            <w:r w:rsidR="00CE1F1C" w:rsidRPr="00E9697D">
              <w:rPr>
                <w:rFonts w:ascii="Arial" w:hAnsi="Arial" w:cs="Arial"/>
                <w:color w:val="000000" w:themeColor="text1"/>
                <w:sz w:val="24"/>
                <w:szCs w:val="24"/>
              </w:rPr>
              <w:t>mud,</w:t>
            </w:r>
            <w:r w:rsidR="004C5DDA" w:rsidRPr="00E9697D">
              <w:rPr>
                <w:rFonts w:ascii="Arial" w:hAnsi="Arial" w:cs="Arial"/>
                <w:color w:val="000000" w:themeColor="text1"/>
                <w:sz w:val="24"/>
                <w:szCs w:val="24"/>
              </w:rPr>
              <w:t xml:space="preserve"> and lumps within the ground.</w:t>
            </w:r>
          </w:p>
          <w:p w14:paraId="7E4477CA" w14:textId="77777777" w:rsidR="00B72C2D" w:rsidRPr="00E9697D" w:rsidRDefault="00B72C2D" w:rsidP="00E9697D">
            <w:pPr>
              <w:spacing w:line="360" w:lineRule="auto"/>
              <w:rPr>
                <w:rFonts w:ascii="Arial" w:hAnsi="Arial" w:cs="Arial"/>
                <w:color w:val="000000" w:themeColor="text1"/>
                <w:sz w:val="24"/>
                <w:szCs w:val="24"/>
              </w:rPr>
            </w:pPr>
          </w:p>
          <w:p w14:paraId="5D55913E" w14:textId="467175EF" w:rsidR="00F6368B" w:rsidRPr="00E9697D" w:rsidRDefault="00F6368B" w:rsidP="00E9697D">
            <w:pPr>
              <w:spacing w:line="360" w:lineRule="auto"/>
              <w:rPr>
                <w:rFonts w:ascii="Arial" w:hAnsi="Arial" w:cs="Arial"/>
                <w:color w:val="000000" w:themeColor="text1"/>
                <w:sz w:val="24"/>
                <w:szCs w:val="24"/>
              </w:rPr>
            </w:pPr>
          </w:p>
          <w:p w14:paraId="09C62453" w14:textId="77777777" w:rsidR="00B72C2D" w:rsidRPr="00E9697D" w:rsidRDefault="00B72C2D" w:rsidP="00E9697D">
            <w:pPr>
              <w:spacing w:line="360" w:lineRule="auto"/>
              <w:rPr>
                <w:rFonts w:ascii="Arial" w:hAnsi="Arial" w:cs="Arial"/>
                <w:color w:val="000000" w:themeColor="text1"/>
                <w:sz w:val="24"/>
                <w:szCs w:val="24"/>
              </w:rPr>
            </w:pPr>
          </w:p>
          <w:p w14:paraId="61CD4B05" w14:textId="77777777" w:rsidR="00F6368B" w:rsidRPr="00E9697D" w:rsidRDefault="00F6368B" w:rsidP="00E9697D">
            <w:pPr>
              <w:spacing w:line="360" w:lineRule="auto"/>
              <w:rPr>
                <w:rFonts w:ascii="Arial" w:hAnsi="Arial" w:cs="Arial"/>
                <w:color w:val="000000" w:themeColor="text1"/>
                <w:sz w:val="24"/>
                <w:szCs w:val="24"/>
              </w:rPr>
            </w:pPr>
          </w:p>
          <w:p w14:paraId="468BD1F9" w14:textId="509863E1" w:rsidR="00F6368B" w:rsidRPr="00E9697D" w:rsidRDefault="00F6368B" w:rsidP="00E9697D">
            <w:pPr>
              <w:spacing w:line="360" w:lineRule="auto"/>
              <w:rPr>
                <w:rFonts w:ascii="Arial" w:hAnsi="Arial" w:cs="Arial"/>
                <w:color w:val="000000" w:themeColor="text1"/>
                <w:sz w:val="24"/>
                <w:szCs w:val="24"/>
              </w:rPr>
            </w:pPr>
          </w:p>
          <w:p w14:paraId="013C7D0B" w14:textId="0895BB5B" w:rsidR="00B72C2D" w:rsidRPr="00E9697D" w:rsidRDefault="00B72C2D" w:rsidP="00E9697D">
            <w:pPr>
              <w:spacing w:line="360" w:lineRule="auto"/>
              <w:rPr>
                <w:rFonts w:ascii="Arial" w:hAnsi="Arial" w:cs="Arial"/>
                <w:color w:val="000000" w:themeColor="text1"/>
                <w:sz w:val="24"/>
                <w:szCs w:val="24"/>
              </w:rPr>
            </w:pPr>
          </w:p>
          <w:p w14:paraId="734159EA" w14:textId="77777777" w:rsidR="00B72C2D" w:rsidRPr="00E9697D" w:rsidRDefault="00B72C2D" w:rsidP="00E9697D">
            <w:pPr>
              <w:spacing w:line="360" w:lineRule="auto"/>
              <w:rPr>
                <w:rFonts w:ascii="Arial" w:hAnsi="Arial" w:cs="Arial"/>
                <w:color w:val="000000" w:themeColor="text1"/>
                <w:sz w:val="24"/>
                <w:szCs w:val="24"/>
              </w:rPr>
            </w:pPr>
          </w:p>
          <w:p w14:paraId="7D64B077" w14:textId="77777777" w:rsidR="00F6368B" w:rsidRPr="00E9697D" w:rsidRDefault="00F6368B" w:rsidP="00E9697D">
            <w:pPr>
              <w:spacing w:line="360" w:lineRule="auto"/>
              <w:rPr>
                <w:rFonts w:ascii="Arial" w:hAnsi="Arial" w:cs="Arial"/>
                <w:color w:val="000000" w:themeColor="text1"/>
                <w:sz w:val="24"/>
                <w:szCs w:val="24"/>
              </w:rPr>
            </w:pPr>
          </w:p>
          <w:p w14:paraId="2069220B" w14:textId="77777777" w:rsidR="00F6368B" w:rsidRPr="00E9697D" w:rsidRDefault="00F6368B" w:rsidP="00E9697D">
            <w:pPr>
              <w:spacing w:line="360" w:lineRule="auto"/>
              <w:rPr>
                <w:rFonts w:ascii="Arial" w:hAnsi="Arial" w:cs="Arial"/>
                <w:color w:val="000000" w:themeColor="text1"/>
                <w:sz w:val="24"/>
                <w:szCs w:val="24"/>
              </w:rPr>
            </w:pPr>
          </w:p>
          <w:p w14:paraId="00870B3E" w14:textId="77777777" w:rsidR="00F6368B" w:rsidRPr="00E9697D" w:rsidRDefault="00F6368B" w:rsidP="00E9697D">
            <w:pPr>
              <w:spacing w:line="360" w:lineRule="auto"/>
              <w:rPr>
                <w:rFonts w:ascii="Arial" w:hAnsi="Arial" w:cs="Arial"/>
                <w:color w:val="000000" w:themeColor="text1"/>
                <w:sz w:val="24"/>
                <w:szCs w:val="24"/>
              </w:rPr>
            </w:pPr>
          </w:p>
          <w:p w14:paraId="09156CF8" w14:textId="77777777" w:rsidR="00F6368B" w:rsidRPr="00E9697D" w:rsidRDefault="00F6368B" w:rsidP="00E9697D">
            <w:pPr>
              <w:spacing w:line="360" w:lineRule="auto"/>
              <w:rPr>
                <w:rFonts w:ascii="Arial" w:hAnsi="Arial" w:cs="Arial"/>
                <w:color w:val="000000" w:themeColor="text1"/>
                <w:sz w:val="24"/>
                <w:szCs w:val="24"/>
              </w:rPr>
            </w:pPr>
          </w:p>
          <w:p w14:paraId="69092E4E" w14:textId="77777777" w:rsidR="00F6368B" w:rsidRPr="00E9697D" w:rsidRDefault="00F6368B" w:rsidP="00E9697D">
            <w:pPr>
              <w:spacing w:line="360" w:lineRule="auto"/>
              <w:rPr>
                <w:rFonts w:ascii="Arial" w:hAnsi="Arial" w:cs="Arial"/>
                <w:color w:val="000000" w:themeColor="text1"/>
                <w:sz w:val="24"/>
                <w:szCs w:val="24"/>
              </w:rPr>
            </w:pPr>
          </w:p>
          <w:p w14:paraId="2B53D11D" w14:textId="77777777" w:rsidR="00F6368B" w:rsidRPr="00E9697D" w:rsidRDefault="00F6368B" w:rsidP="00E9697D">
            <w:pPr>
              <w:spacing w:line="360" w:lineRule="auto"/>
              <w:rPr>
                <w:rFonts w:ascii="Arial" w:hAnsi="Arial" w:cs="Arial"/>
                <w:color w:val="000000" w:themeColor="text1"/>
                <w:sz w:val="24"/>
                <w:szCs w:val="24"/>
              </w:rPr>
            </w:pPr>
          </w:p>
          <w:p w14:paraId="04E0E14F" w14:textId="77777777" w:rsidR="00F6368B" w:rsidRPr="00E9697D" w:rsidRDefault="00F6368B" w:rsidP="00E9697D">
            <w:pPr>
              <w:spacing w:line="360" w:lineRule="auto"/>
              <w:rPr>
                <w:rFonts w:ascii="Arial" w:hAnsi="Arial" w:cs="Arial"/>
                <w:color w:val="000000" w:themeColor="text1"/>
                <w:sz w:val="24"/>
                <w:szCs w:val="24"/>
              </w:rPr>
            </w:pPr>
          </w:p>
          <w:p w14:paraId="72ACD1E7" w14:textId="77777777" w:rsidR="003A2774" w:rsidRPr="00E9697D" w:rsidRDefault="003A2774" w:rsidP="00E9697D">
            <w:pPr>
              <w:spacing w:line="360" w:lineRule="auto"/>
              <w:rPr>
                <w:rFonts w:ascii="Arial" w:hAnsi="Arial" w:cs="Arial"/>
                <w:color w:val="000000" w:themeColor="text1"/>
                <w:sz w:val="24"/>
                <w:szCs w:val="24"/>
              </w:rPr>
            </w:pPr>
          </w:p>
          <w:p w14:paraId="6CF281D0" w14:textId="2285DFA1" w:rsidR="00F6368B" w:rsidRPr="00E9697D" w:rsidRDefault="00F6368B" w:rsidP="00E9697D">
            <w:pPr>
              <w:spacing w:line="360" w:lineRule="auto"/>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3FD872AC" w14:textId="5E5B6573" w:rsidR="004E1455" w:rsidRPr="00E9697D" w:rsidRDefault="00624A83"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Everyone is at risk at tripping.</w:t>
            </w:r>
            <w:r w:rsidR="001418E5" w:rsidRPr="00E9697D">
              <w:rPr>
                <w:rFonts w:ascii="Arial" w:hAnsi="Arial" w:cs="Arial"/>
                <w:color w:val="000000" w:themeColor="text1"/>
                <w:sz w:val="24"/>
                <w:szCs w:val="24"/>
              </w:rPr>
              <w:t xml:space="preserve"> </w:t>
            </w:r>
            <w:r w:rsidR="00491E90" w:rsidRPr="00E9697D">
              <w:rPr>
                <w:rFonts w:ascii="Arial" w:hAnsi="Arial" w:cs="Arial"/>
                <w:color w:val="000000" w:themeColor="text1"/>
                <w:sz w:val="24"/>
                <w:szCs w:val="24"/>
              </w:rPr>
              <w:t>However,</w:t>
            </w:r>
            <w:r w:rsidRPr="00E9697D">
              <w:rPr>
                <w:rFonts w:ascii="Arial" w:hAnsi="Arial" w:cs="Arial"/>
                <w:color w:val="000000" w:themeColor="text1"/>
                <w:sz w:val="24"/>
                <w:szCs w:val="24"/>
              </w:rPr>
              <w:t xml:space="preserve"> those who struggle with </w:t>
            </w:r>
            <w:r w:rsidR="00491E90" w:rsidRPr="00E9697D">
              <w:rPr>
                <w:rFonts w:ascii="Arial" w:hAnsi="Arial" w:cs="Arial"/>
                <w:color w:val="000000" w:themeColor="text1"/>
                <w:sz w:val="24"/>
                <w:szCs w:val="24"/>
              </w:rPr>
              <w:t>coordination,</w:t>
            </w:r>
            <w:r w:rsidRPr="00E9697D">
              <w:rPr>
                <w:rFonts w:ascii="Arial" w:hAnsi="Arial" w:cs="Arial"/>
                <w:color w:val="000000" w:themeColor="text1"/>
                <w:sz w:val="24"/>
                <w:szCs w:val="24"/>
              </w:rPr>
              <w:t xml:space="preserve"> or their mobility are </w:t>
            </w:r>
            <w:r w:rsidR="003E38FF" w:rsidRPr="00E9697D">
              <w:rPr>
                <w:rFonts w:ascii="Arial" w:hAnsi="Arial" w:cs="Arial"/>
                <w:color w:val="000000" w:themeColor="text1"/>
                <w:sz w:val="24"/>
                <w:szCs w:val="24"/>
              </w:rPr>
              <w:t xml:space="preserve">more at </w:t>
            </w:r>
            <w:r w:rsidR="001418E5" w:rsidRPr="00E9697D">
              <w:rPr>
                <w:rFonts w:ascii="Arial" w:hAnsi="Arial" w:cs="Arial"/>
                <w:color w:val="000000" w:themeColor="text1"/>
                <w:sz w:val="24"/>
                <w:szCs w:val="24"/>
              </w:rPr>
              <w:t>risk</w:t>
            </w:r>
            <w:r w:rsidR="003E38FF" w:rsidRPr="00E9697D">
              <w:rPr>
                <w:rFonts w:ascii="Arial" w:hAnsi="Arial" w:cs="Arial"/>
                <w:color w:val="000000" w:themeColor="text1"/>
                <w:sz w:val="24"/>
                <w:szCs w:val="24"/>
              </w:rPr>
              <w:t xml:space="preserve"> as they could not release the differences within the surfaces.</w:t>
            </w:r>
          </w:p>
          <w:p w14:paraId="2DAC92F5" w14:textId="23B47B6B" w:rsidR="00F6368B" w:rsidRPr="00E9697D" w:rsidRDefault="00F6368B" w:rsidP="00E9697D">
            <w:pPr>
              <w:spacing w:line="360" w:lineRule="auto"/>
              <w:rPr>
                <w:rFonts w:ascii="Arial" w:hAnsi="Arial" w:cs="Arial"/>
                <w:color w:val="000000" w:themeColor="text1"/>
                <w:sz w:val="24"/>
                <w:szCs w:val="24"/>
              </w:rPr>
            </w:pPr>
          </w:p>
          <w:p w14:paraId="5DEF753C" w14:textId="77777777" w:rsidR="00B72C2D" w:rsidRPr="00E9697D" w:rsidRDefault="00B72C2D" w:rsidP="00E9697D">
            <w:pPr>
              <w:spacing w:line="360" w:lineRule="auto"/>
              <w:rPr>
                <w:rFonts w:ascii="Arial" w:hAnsi="Arial" w:cs="Arial"/>
                <w:color w:val="000000" w:themeColor="text1"/>
                <w:sz w:val="24"/>
                <w:szCs w:val="24"/>
              </w:rPr>
            </w:pPr>
          </w:p>
          <w:p w14:paraId="6B3D5E9C" w14:textId="77777777" w:rsidR="004C5DDA" w:rsidRPr="00E9697D" w:rsidRDefault="004C5DDA" w:rsidP="00E9697D">
            <w:pPr>
              <w:spacing w:line="360" w:lineRule="auto"/>
              <w:rPr>
                <w:rFonts w:ascii="Arial" w:hAnsi="Arial" w:cs="Arial"/>
                <w:color w:val="000000" w:themeColor="text1"/>
                <w:sz w:val="24"/>
                <w:szCs w:val="24"/>
              </w:rPr>
            </w:pPr>
          </w:p>
          <w:p w14:paraId="7C0FCC9C" w14:textId="77777777" w:rsidR="004C5DDA" w:rsidRPr="00E9697D" w:rsidRDefault="004C5DDA" w:rsidP="00E9697D">
            <w:pPr>
              <w:spacing w:line="360" w:lineRule="auto"/>
              <w:rPr>
                <w:rFonts w:ascii="Arial" w:hAnsi="Arial" w:cs="Arial"/>
                <w:color w:val="000000" w:themeColor="text1"/>
                <w:sz w:val="24"/>
                <w:szCs w:val="24"/>
              </w:rPr>
            </w:pPr>
          </w:p>
          <w:p w14:paraId="21442ABF" w14:textId="77777777" w:rsidR="004C5DDA" w:rsidRPr="00E9697D" w:rsidRDefault="004C5DDA" w:rsidP="00E9697D">
            <w:pPr>
              <w:spacing w:line="360" w:lineRule="auto"/>
              <w:rPr>
                <w:rFonts w:ascii="Arial" w:hAnsi="Arial" w:cs="Arial"/>
                <w:color w:val="000000" w:themeColor="text1"/>
                <w:sz w:val="24"/>
                <w:szCs w:val="24"/>
              </w:rPr>
            </w:pPr>
          </w:p>
          <w:p w14:paraId="074D7F5F" w14:textId="77777777" w:rsidR="00F6368B" w:rsidRPr="00E9697D" w:rsidRDefault="00F6368B" w:rsidP="00E9697D">
            <w:pPr>
              <w:spacing w:line="360" w:lineRule="auto"/>
              <w:rPr>
                <w:rFonts w:ascii="Arial" w:hAnsi="Arial" w:cs="Arial"/>
                <w:color w:val="000000" w:themeColor="text1"/>
                <w:sz w:val="24"/>
                <w:szCs w:val="24"/>
              </w:rPr>
            </w:pPr>
          </w:p>
          <w:p w14:paraId="289833FF" w14:textId="77777777" w:rsidR="00F6368B" w:rsidRPr="00E9697D" w:rsidRDefault="00F6368B" w:rsidP="00E9697D">
            <w:pPr>
              <w:spacing w:line="360" w:lineRule="auto"/>
              <w:rPr>
                <w:rFonts w:ascii="Arial" w:hAnsi="Arial" w:cs="Arial"/>
                <w:color w:val="000000" w:themeColor="text1"/>
                <w:sz w:val="24"/>
                <w:szCs w:val="24"/>
              </w:rPr>
            </w:pPr>
          </w:p>
          <w:p w14:paraId="57A0DE1E" w14:textId="6C54CD8F" w:rsidR="00F6368B" w:rsidRPr="00E9697D" w:rsidRDefault="00F6368B" w:rsidP="00E9697D">
            <w:pPr>
              <w:spacing w:line="360" w:lineRule="auto"/>
              <w:rPr>
                <w:rFonts w:ascii="Arial" w:hAnsi="Arial" w:cs="Arial"/>
                <w:color w:val="000000" w:themeColor="text1"/>
                <w:sz w:val="24"/>
                <w:szCs w:val="24"/>
              </w:rPr>
            </w:pPr>
          </w:p>
          <w:p w14:paraId="0C5EDA0B" w14:textId="2DDF8B79" w:rsidR="00B72C2D" w:rsidRPr="00E9697D" w:rsidRDefault="00B72C2D" w:rsidP="00E9697D">
            <w:pPr>
              <w:spacing w:line="360" w:lineRule="auto"/>
              <w:rPr>
                <w:rFonts w:ascii="Arial" w:hAnsi="Arial" w:cs="Arial"/>
                <w:color w:val="000000" w:themeColor="text1"/>
                <w:sz w:val="24"/>
                <w:szCs w:val="24"/>
              </w:rPr>
            </w:pPr>
          </w:p>
          <w:p w14:paraId="73F672A0" w14:textId="77777777" w:rsidR="00B72C2D" w:rsidRPr="00E9697D" w:rsidRDefault="00B72C2D" w:rsidP="00E9697D">
            <w:pPr>
              <w:spacing w:line="360" w:lineRule="auto"/>
              <w:rPr>
                <w:rFonts w:ascii="Arial" w:hAnsi="Arial" w:cs="Arial"/>
                <w:color w:val="000000" w:themeColor="text1"/>
                <w:sz w:val="24"/>
                <w:szCs w:val="24"/>
              </w:rPr>
            </w:pPr>
          </w:p>
          <w:p w14:paraId="3794E081" w14:textId="77777777" w:rsidR="00F6368B" w:rsidRPr="00E9697D" w:rsidRDefault="00F6368B" w:rsidP="00E9697D">
            <w:pPr>
              <w:spacing w:line="360" w:lineRule="auto"/>
              <w:rPr>
                <w:rFonts w:ascii="Arial" w:hAnsi="Arial" w:cs="Arial"/>
                <w:color w:val="000000" w:themeColor="text1"/>
                <w:sz w:val="24"/>
                <w:szCs w:val="24"/>
              </w:rPr>
            </w:pPr>
          </w:p>
          <w:p w14:paraId="68EDACB3" w14:textId="77777777" w:rsidR="00F6368B" w:rsidRPr="00E9697D" w:rsidRDefault="00F6368B" w:rsidP="00E9697D">
            <w:pPr>
              <w:spacing w:line="360" w:lineRule="auto"/>
              <w:rPr>
                <w:rFonts w:ascii="Arial" w:hAnsi="Arial" w:cs="Arial"/>
                <w:color w:val="000000" w:themeColor="text1"/>
                <w:sz w:val="24"/>
                <w:szCs w:val="24"/>
              </w:rPr>
            </w:pPr>
          </w:p>
          <w:p w14:paraId="0E7D72DF" w14:textId="77777777" w:rsidR="00F6368B" w:rsidRPr="00E9697D" w:rsidRDefault="00F6368B" w:rsidP="00E9697D">
            <w:pPr>
              <w:spacing w:line="360" w:lineRule="auto"/>
              <w:rPr>
                <w:rFonts w:ascii="Arial" w:hAnsi="Arial" w:cs="Arial"/>
                <w:color w:val="000000" w:themeColor="text1"/>
                <w:sz w:val="24"/>
                <w:szCs w:val="24"/>
              </w:rPr>
            </w:pPr>
          </w:p>
          <w:p w14:paraId="2E6AF656" w14:textId="0107420C" w:rsidR="00F6368B" w:rsidRPr="00E9697D" w:rsidRDefault="00F6368B" w:rsidP="00E9697D">
            <w:pPr>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5FF2B77" w14:textId="19D09C11" w:rsidR="004C5DDA" w:rsidRPr="00E9697D" w:rsidRDefault="00E61084" w:rsidP="00E9697D">
            <w:pPr>
              <w:spacing w:after="255"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Being aware of their surrounding and acknowledging that there are hazards are presents </w:t>
            </w:r>
            <w:r w:rsidR="009C6F06" w:rsidRPr="00E9697D">
              <w:rPr>
                <w:rFonts w:ascii="Arial" w:hAnsi="Arial" w:cs="Arial"/>
                <w:color w:val="000000" w:themeColor="text1"/>
                <w:sz w:val="24"/>
                <w:szCs w:val="24"/>
              </w:rPr>
              <w:t xml:space="preserve">such as, the changes in surface will help them within being more aware of taking responsibility in their </w:t>
            </w:r>
            <w:r w:rsidR="001418E5" w:rsidRPr="00E9697D">
              <w:rPr>
                <w:rFonts w:ascii="Arial" w:hAnsi="Arial" w:cs="Arial"/>
                <w:color w:val="000000" w:themeColor="text1"/>
                <w:sz w:val="24"/>
                <w:szCs w:val="24"/>
              </w:rPr>
              <w:t>actions. An</w:t>
            </w:r>
            <w:r w:rsidR="009C6F06" w:rsidRPr="00E9697D">
              <w:rPr>
                <w:rFonts w:ascii="Arial" w:hAnsi="Arial" w:cs="Arial"/>
                <w:color w:val="000000" w:themeColor="text1"/>
                <w:sz w:val="24"/>
                <w:szCs w:val="24"/>
              </w:rPr>
              <w:t xml:space="preserve"> example, of this includes ensuring they are walking not running, </w:t>
            </w:r>
            <w:r w:rsidR="001418E5" w:rsidRPr="00E9697D">
              <w:rPr>
                <w:rFonts w:ascii="Arial" w:hAnsi="Arial" w:cs="Arial"/>
                <w:color w:val="000000" w:themeColor="text1"/>
                <w:sz w:val="24"/>
                <w:szCs w:val="24"/>
              </w:rPr>
              <w:t>watching</w:t>
            </w:r>
            <w:r w:rsidR="009C6F06" w:rsidRPr="00E9697D">
              <w:rPr>
                <w:rFonts w:ascii="Arial" w:hAnsi="Arial" w:cs="Arial"/>
                <w:color w:val="000000" w:themeColor="text1"/>
                <w:sz w:val="24"/>
                <w:szCs w:val="24"/>
              </w:rPr>
              <w:t xml:space="preserve"> where they are stepping and paying attention to what is </w:t>
            </w:r>
            <w:r w:rsidR="001418E5" w:rsidRPr="00E9697D">
              <w:rPr>
                <w:rFonts w:ascii="Arial" w:hAnsi="Arial" w:cs="Arial"/>
                <w:color w:val="000000" w:themeColor="text1"/>
                <w:sz w:val="24"/>
                <w:szCs w:val="24"/>
              </w:rPr>
              <w:t>in front</w:t>
            </w:r>
            <w:r w:rsidR="009C6F06" w:rsidRPr="00E9697D">
              <w:rPr>
                <w:rFonts w:ascii="Arial" w:hAnsi="Arial" w:cs="Arial"/>
                <w:color w:val="000000" w:themeColor="text1"/>
                <w:sz w:val="24"/>
                <w:szCs w:val="24"/>
              </w:rPr>
              <w:t xml:space="preserve"> of them rather than being in their own bu</w:t>
            </w:r>
            <w:r w:rsidR="00C07A70" w:rsidRPr="00E9697D">
              <w:rPr>
                <w:rFonts w:ascii="Arial" w:hAnsi="Arial" w:cs="Arial"/>
                <w:color w:val="000000" w:themeColor="text1"/>
                <w:sz w:val="24"/>
                <w:szCs w:val="24"/>
              </w:rPr>
              <w:t>bble</w:t>
            </w:r>
          </w:p>
          <w:p w14:paraId="72FFF444" w14:textId="77777777" w:rsidR="00D17EA7" w:rsidRPr="00E9697D" w:rsidRDefault="00D17EA7" w:rsidP="00E9697D">
            <w:pPr>
              <w:spacing w:after="255" w:line="360" w:lineRule="auto"/>
              <w:contextualSpacing/>
              <w:rPr>
                <w:rFonts w:ascii="Arial" w:hAnsi="Arial" w:cs="Arial"/>
                <w:color w:val="000000" w:themeColor="text1"/>
                <w:sz w:val="24"/>
                <w:szCs w:val="24"/>
              </w:rPr>
            </w:pPr>
          </w:p>
          <w:p w14:paraId="2EE60EF3" w14:textId="4C8C1B59" w:rsidR="00B72C2D" w:rsidRPr="00E9697D" w:rsidRDefault="00B72C2D" w:rsidP="00E9697D">
            <w:pPr>
              <w:spacing w:after="255" w:line="360" w:lineRule="auto"/>
              <w:contextualSpacing/>
              <w:rPr>
                <w:rFonts w:ascii="Arial" w:hAnsi="Arial" w:cs="Arial"/>
                <w:color w:val="000000" w:themeColor="text1"/>
                <w:sz w:val="24"/>
                <w:szCs w:val="24"/>
              </w:rPr>
            </w:pPr>
          </w:p>
          <w:p w14:paraId="3601FAE7" w14:textId="05033408" w:rsidR="00D17EA7" w:rsidRPr="00E9697D" w:rsidRDefault="00D17EA7" w:rsidP="00E9697D">
            <w:pPr>
              <w:spacing w:after="255" w:line="360" w:lineRule="auto"/>
              <w:contextualSpacing/>
              <w:rPr>
                <w:rFonts w:ascii="Arial" w:hAnsi="Arial" w:cs="Arial"/>
                <w:color w:val="000000" w:themeColor="text1"/>
                <w:sz w:val="24"/>
                <w:szCs w:val="24"/>
              </w:rPr>
            </w:pPr>
          </w:p>
          <w:p w14:paraId="66EFCEA7" w14:textId="18D7BBE8" w:rsidR="00D17EA7" w:rsidRPr="00E9697D" w:rsidRDefault="00D17EA7" w:rsidP="00E9697D">
            <w:pPr>
              <w:spacing w:after="255" w:line="360" w:lineRule="auto"/>
              <w:contextualSpacing/>
              <w:rPr>
                <w:rFonts w:ascii="Arial" w:hAnsi="Arial" w:cs="Arial"/>
                <w:color w:val="000000" w:themeColor="text1"/>
                <w:sz w:val="24"/>
                <w:szCs w:val="24"/>
              </w:rPr>
            </w:pPr>
          </w:p>
          <w:p w14:paraId="27506197" w14:textId="51BC9B12" w:rsidR="00D17EA7" w:rsidRPr="00E9697D" w:rsidRDefault="00D17EA7" w:rsidP="00E9697D">
            <w:pPr>
              <w:spacing w:after="255" w:line="360" w:lineRule="auto"/>
              <w:contextualSpacing/>
              <w:rPr>
                <w:rFonts w:ascii="Arial" w:hAnsi="Arial" w:cs="Arial"/>
                <w:color w:val="000000" w:themeColor="text1"/>
                <w:sz w:val="24"/>
                <w:szCs w:val="24"/>
              </w:rPr>
            </w:pPr>
          </w:p>
          <w:p w14:paraId="4B95EABD" w14:textId="515B2F66" w:rsidR="00D17EA7" w:rsidRPr="00E9697D" w:rsidRDefault="00D17EA7" w:rsidP="00E9697D">
            <w:pPr>
              <w:spacing w:after="255" w:line="360" w:lineRule="auto"/>
              <w:contextualSpacing/>
              <w:rPr>
                <w:rFonts w:ascii="Arial" w:hAnsi="Arial" w:cs="Arial"/>
                <w:color w:val="000000" w:themeColor="text1"/>
                <w:sz w:val="24"/>
                <w:szCs w:val="24"/>
              </w:rPr>
            </w:pPr>
          </w:p>
          <w:p w14:paraId="3236349F" w14:textId="648D860F" w:rsidR="00D17EA7" w:rsidRPr="00E9697D" w:rsidRDefault="00D17EA7" w:rsidP="00E9697D">
            <w:pPr>
              <w:spacing w:after="255" w:line="360" w:lineRule="auto"/>
              <w:contextualSpacing/>
              <w:rPr>
                <w:rFonts w:ascii="Arial" w:hAnsi="Arial" w:cs="Arial"/>
                <w:color w:val="000000" w:themeColor="text1"/>
                <w:sz w:val="24"/>
                <w:szCs w:val="24"/>
              </w:rPr>
            </w:pPr>
          </w:p>
          <w:p w14:paraId="245CE689" w14:textId="1B04DDA1" w:rsidR="00D17EA7" w:rsidRPr="00E9697D" w:rsidRDefault="00D17EA7" w:rsidP="00E9697D">
            <w:pPr>
              <w:spacing w:after="255" w:line="360" w:lineRule="auto"/>
              <w:contextualSpacing/>
              <w:rPr>
                <w:rFonts w:ascii="Arial" w:hAnsi="Arial" w:cs="Arial"/>
                <w:color w:val="000000" w:themeColor="text1"/>
                <w:sz w:val="24"/>
                <w:szCs w:val="24"/>
              </w:rPr>
            </w:pPr>
          </w:p>
          <w:p w14:paraId="24B72462" w14:textId="77777777" w:rsidR="00D17EA7" w:rsidRPr="00E9697D" w:rsidRDefault="00D17EA7" w:rsidP="00E9697D">
            <w:pPr>
              <w:spacing w:after="255" w:line="360" w:lineRule="auto"/>
              <w:contextualSpacing/>
              <w:rPr>
                <w:rFonts w:ascii="Arial" w:hAnsi="Arial" w:cs="Arial"/>
                <w:color w:val="000000" w:themeColor="text1"/>
                <w:sz w:val="24"/>
                <w:szCs w:val="24"/>
              </w:rPr>
            </w:pPr>
          </w:p>
          <w:p w14:paraId="6E8098FB" w14:textId="77777777" w:rsidR="004C5DDA" w:rsidRPr="00E9697D" w:rsidRDefault="004C5DDA" w:rsidP="00E9697D">
            <w:pPr>
              <w:spacing w:after="255" w:line="360" w:lineRule="auto"/>
              <w:contextualSpacing/>
              <w:rPr>
                <w:rFonts w:ascii="Arial" w:hAnsi="Arial" w:cs="Arial"/>
                <w:color w:val="000000" w:themeColor="text1"/>
                <w:sz w:val="24"/>
                <w:szCs w:val="24"/>
              </w:rPr>
            </w:pPr>
          </w:p>
          <w:p w14:paraId="58790FB1" w14:textId="20FB949A" w:rsidR="00D17EA7" w:rsidRPr="00E9697D" w:rsidRDefault="00D17EA7" w:rsidP="00E9697D">
            <w:pPr>
              <w:spacing w:after="255"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15B66CA1" w14:textId="77777777" w:rsidR="004E1455" w:rsidRPr="00E9697D" w:rsidRDefault="00C07A70"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Uneven surfaces help children within assessing their own risks</w:t>
            </w:r>
            <w:r w:rsidR="0005387A" w:rsidRPr="00E9697D">
              <w:rPr>
                <w:rFonts w:ascii="Arial" w:hAnsi="Arial" w:cs="Arial"/>
                <w:color w:val="000000" w:themeColor="text1"/>
                <w:sz w:val="24"/>
                <w:szCs w:val="24"/>
              </w:rPr>
              <w:t>.</w:t>
            </w:r>
          </w:p>
          <w:p w14:paraId="2161D8DA" w14:textId="5D23D9C0" w:rsidR="00F20C44" w:rsidRPr="00E9697D" w:rsidRDefault="0005387A"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Supporting their balancing skills as well as, </w:t>
            </w:r>
            <w:r w:rsidR="00BF7C21" w:rsidRPr="00E9697D">
              <w:rPr>
                <w:rFonts w:ascii="Arial" w:hAnsi="Arial" w:cs="Arial"/>
                <w:color w:val="000000" w:themeColor="text1"/>
                <w:sz w:val="24"/>
                <w:szCs w:val="24"/>
              </w:rPr>
              <w:t xml:space="preserve">helping within their coordination and </w:t>
            </w:r>
            <w:r w:rsidR="00F20C44" w:rsidRPr="00E9697D">
              <w:rPr>
                <w:rFonts w:ascii="Arial" w:hAnsi="Arial" w:cs="Arial"/>
                <w:color w:val="000000" w:themeColor="text1"/>
                <w:sz w:val="24"/>
                <w:szCs w:val="24"/>
              </w:rPr>
              <w:t xml:space="preserve">holding </w:t>
            </w:r>
            <w:r w:rsidR="00430013" w:rsidRPr="00E9697D">
              <w:rPr>
                <w:rFonts w:ascii="Arial" w:hAnsi="Arial" w:cs="Arial"/>
                <w:color w:val="000000" w:themeColor="text1"/>
                <w:sz w:val="24"/>
                <w:szCs w:val="24"/>
              </w:rPr>
              <w:t>their</w:t>
            </w:r>
            <w:r w:rsidR="00F20C44" w:rsidRPr="00E9697D">
              <w:rPr>
                <w:rFonts w:ascii="Arial" w:hAnsi="Arial" w:cs="Arial"/>
                <w:color w:val="000000" w:themeColor="text1"/>
                <w:sz w:val="24"/>
                <w:szCs w:val="24"/>
              </w:rPr>
              <w:t xml:space="preserve"> core strength when balancing.</w:t>
            </w:r>
          </w:p>
          <w:p w14:paraId="436572DE" w14:textId="77777777" w:rsidR="00B72C2D" w:rsidRPr="00E9697D" w:rsidRDefault="00B72C2D" w:rsidP="00E9697D">
            <w:pPr>
              <w:spacing w:line="360" w:lineRule="auto"/>
              <w:rPr>
                <w:rFonts w:ascii="Arial" w:hAnsi="Arial" w:cs="Arial"/>
                <w:color w:val="000000" w:themeColor="text1"/>
                <w:sz w:val="24"/>
                <w:szCs w:val="24"/>
              </w:rPr>
            </w:pPr>
          </w:p>
          <w:p w14:paraId="64EAF552" w14:textId="4AD845E3" w:rsidR="0005387A" w:rsidRPr="00E9697D" w:rsidRDefault="00F20C4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B</w:t>
            </w:r>
            <w:r w:rsidR="00BF7C21" w:rsidRPr="00E9697D">
              <w:rPr>
                <w:rFonts w:ascii="Arial" w:hAnsi="Arial" w:cs="Arial"/>
                <w:color w:val="000000" w:themeColor="text1"/>
                <w:sz w:val="24"/>
                <w:szCs w:val="24"/>
              </w:rPr>
              <w:t>eing aware of their capabilities and when they require support to get onto a surface.</w:t>
            </w:r>
          </w:p>
          <w:p w14:paraId="65FDE57C" w14:textId="77777777" w:rsidR="00B72C2D" w:rsidRPr="00E9697D" w:rsidRDefault="00B72C2D" w:rsidP="00E9697D">
            <w:pPr>
              <w:spacing w:line="360" w:lineRule="auto"/>
              <w:rPr>
                <w:rFonts w:ascii="Arial" w:hAnsi="Arial" w:cs="Arial"/>
                <w:color w:val="000000" w:themeColor="text1"/>
                <w:sz w:val="24"/>
                <w:szCs w:val="24"/>
              </w:rPr>
            </w:pPr>
          </w:p>
          <w:p w14:paraId="542301BF" w14:textId="51C17457" w:rsidR="0013120F" w:rsidRPr="00E9697D" w:rsidRDefault="0013120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Developing gross motor skills within mo</w:t>
            </w:r>
            <w:r w:rsidR="00430013" w:rsidRPr="00E9697D">
              <w:rPr>
                <w:rFonts w:ascii="Arial" w:hAnsi="Arial" w:cs="Arial"/>
                <w:color w:val="000000" w:themeColor="text1"/>
                <w:sz w:val="24"/>
                <w:szCs w:val="24"/>
              </w:rPr>
              <w:t>ving</w:t>
            </w:r>
            <w:r w:rsidRPr="00E9697D">
              <w:rPr>
                <w:rFonts w:ascii="Arial" w:hAnsi="Arial" w:cs="Arial"/>
                <w:color w:val="000000" w:themeColor="text1"/>
                <w:sz w:val="24"/>
                <w:szCs w:val="24"/>
              </w:rPr>
              <w:t xml:space="preserve"> onto different uneven </w:t>
            </w:r>
            <w:r w:rsidR="00430013" w:rsidRPr="00E9697D">
              <w:rPr>
                <w:rFonts w:ascii="Arial" w:hAnsi="Arial" w:cs="Arial"/>
                <w:color w:val="000000" w:themeColor="text1"/>
                <w:sz w:val="24"/>
                <w:szCs w:val="24"/>
              </w:rPr>
              <w:t>surfaces</w:t>
            </w:r>
            <w:r w:rsidRPr="00E9697D">
              <w:rPr>
                <w:rFonts w:ascii="Arial" w:hAnsi="Arial" w:cs="Arial"/>
                <w:color w:val="000000" w:themeColor="text1"/>
                <w:sz w:val="24"/>
                <w:szCs w:val="24"/>
              </w:rPr>
              <w:t xml:space="preserve"> such </w:t>
            </w:r>
            <w:r w:rsidR="00430013" w:rsidRPr="00E9697D">
              <w:rPr>
                <w:rFonts w:ascii="Arial" w:hAnsi="Arial" w:cs="Arial"/>
                <w:color w:val="000000" w:themeColor="text1"/>
                <w:sz w:val="24"/>
                <w:szCs w:val="24"/>
              </w:rPr>
              <w:t>as</w:t>
            </w:r>
            <w:r w:rsidRPr="00E9697D">
              <w:rPr>
                <w:rFonts w:ascii="Arial" w:hAnsi="Arial" w:cs="Arial"/>
                <w:color w:val="000000" w:themeColor="text1"/>
                <w:sz w:val="24"/>
                <w:szCs w:val="24"/>
              </w:rPr>
              <w:t xml:space="preserve"> over tree stumps.</w:t>
            </w:r>
          </w:p>
        </w:tc>
        <w:tc>
          <w:tcPr>
            <w:tcW w:w="1559" w:type="dxa"/>
            <w:tcBorders>
              <w:top w:val="single" w:sz="4" w:space="0" w:color="auto"/>
              <w:left w:val="single" w:sz="4" w:space="0" w:color="auto"/>
              <w:bottom w:val="single" w:sz="4" w:space="0" w:color="auto"/>
              <w:right w:val="single" w:sz="4" w:space="0" w:color="auto"/>
            </w:tcBorders>
            <w:vAlign w:val="center"/>
          </w:tcPr>
          <w:p w14:paraId="2FF34BAF" w14:textId="77777777" w:rsidR="004E1455" w:rsidRPr="00E9697D" w:rsidRDefault="00BF7C2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Low Risk</w:t>
            </w:r>
          </w:p>
          <w:p w14:paraId="7BC53DDC" w14:textId="77777777" w:rsidR="003A2774" w:rsidRPr="00E9697D" w:rsidRDefault="003A2774" w:rsidP="00E9697D">
            <w:pPr>
              <w:spacing w:line="360" w:lineRule="auto"/>
              <w:rPr>
                <w:rFonts w:ascii="Arial" w:hAnsi="Arial" w:cs="Arial"/>
                <w:color w:val="000000" w:themeColor="text1"/>
                <w:sz w:val="24"/>
                <w:szCs w:val="24"/>
              </w:rPr>
            </w:pPr>
          </w:p>
          <w:p w14:paraId="6A7DA776" w14:textId="2D2352C5" w:rsidR="00356B66" w:rsidRPr="00E9697D" w:rsidRDefault="00356B66" w:rsidP="00E9697D">
            <w:pPr>
              <w:spacing w:line="360" w:lineRule="auto"/>
              <w:rPr>
                <w:rFonts w:ascii="Arial" w:hAnsi="Arial" w:cs="Arial"/>
                <w:color w:val="000000" w:themeColor="text1"/>
                <w:sz w:val="24"/>
                <w:szCs w:val="24"/>
              </w:rPr>
            </w:pPr>
          </w:p>
          <w:p w14:paraId="3F2B08E3" w14:textId="7100C494" w:rsidR="00B72C2D" w:rsidRPr="00E9697D" w:rsidRDefault="00B72C2D" w:rsidP="00E9697D">
            <w:pPr>
              <w:spacing w:line="360" w:lineRule="auto"/>
              <w:rPr>
                <w:rFonts w:ascii="Arial" w:hAnsi="Arial" w:cs="Arial"/>
                <w:color w:val="000000" w:themeColor="text1"/>
                <w:sz w:val="24"/>
                <w:szCs w:val="24"/>
              </w:rPr>
            </w:pPr>
          </w:p>
          <w:p w14:paraId="458252FB" w14:textId="77777777" w:rsidR="00B72C2D" w:rsidRPr="00E9697D" w:rsidRDefault="00B72C2D" w:rsidP="00E9697D">
            <w:pPr>
              <w:spacing w:line="360" w:lineRule="auto"/>
              <w:rPr>
                <w:rFonts w:ascii="Arial" w:hAnsi="Arial" w:cs="Arial"/>
                <w:color w:val="000000" w:themeColor="text1"/>
                <w:sz w:val="24"/>
                <w:szCs w:val="24"/>
              </w:rPr>
            </w:pPr>
          </w:p>
          <w:p w14:paraId="7ACF30FA" w14:textId="77777777" w:rsidR="00356B66" w:rsidRPr="00E9697D" w:rsidRDefault="00356B66" w:rsidP="00E9697D">
            <w:pPr>
              <w:spacing w:line="360" w:lineRule="auto"/>
              <w:rPr>
                <w:rFonts w:ascii="Arial" w:hAnsi="Arial" w:cs="Arial"/>
                <w:color w:val="000000" w:themeColor="text1"/>
                <w:sz w:val="24"/>
                <w:szCs w:val="24"/>
              </w:rPr>
            </w:pPr>
          </w:p>
          <w:p w14:paraId="2E7713ED" w14:textId="604AC877" w:rsidR="00356B66" w:rsidRPr="00E9697D" w:rsidRDefault="00356B66" w:rsidP="00E9697D">
            <w:pPr>
              <w:spacing w:line="360" w:lineRule="auto"/>
              <w:rPr>
                <w:rFonts w:ascii="Arial" w:hAnsi="Arial" w:cs="Arial"/>
                <w:color w:val="000000" w:themeColor="text1"/>
                <w:sz w:val="24"/>
                <w:szCs w:val="24"/>
              </w:rPr>
            </w:pPr>
          </w:p>
          <w:p w14:paraId="2FF96F7F" w14:textId="0F37350E" w:rsidR="00D17EA7" w:rsidRPr="00E9697D" w:rsidRDefault="00D17EA7" w:rsidP="00E9697D">
            <w:pPr>
              <w:spacing w:line="360" w:lineRule="auto"/>
              <w:rPr>
                <w:rFonts w:ascii="Arial" w:hAnsi="Arial" w:cs="Arial"/>
                <w:color w:val="000000" w:themeColor="text1"/>
                <w:sz w:val="24"/>
                <w:szCs w:val="24"/>
              </w:rPr>
            </w:pPr>
          </w:p>
          <w:p w14:paraId="53FB0C5D" w14:textId="77777777" w:rsidR="00D17EA7" w:rsidRPr="00E9697D" w:rsidRDefault="00D17EA7" w:rsidP="00E9697D">
            <w:pPr>
              <w:spacing w:line="360" w:lineRule="auto"/>
              <w:rPr>
                <w:rFonts w:ascii="Arial" w:hAnsi="Arial" w:cs="Arial"/>
                <w:color w:val="000000" w:themeColor="text1"/>
                <w:sz w:val="24"/>
                <w:szCs w:val="24"/>
              </w:rPr>
            </w:pPr>
          </w:p>
          <w:p w14:paraId="396C1000" w14:textId="77777777" w:rsidR="00356B66" w:rsidRPr="00E9697D" w:rsidRDefault="00356B66" w:rsidP="00E9697D">
            <w:pPr>
              <w:spacing w:line="360" w:lineRule="auto"/>
              <w:rPr>
                <w:rFonts w:ascii="Arial" w:hAnsi="Arial" w:cs="Arial"/>
                <w:color w:val="000000" w:themeColor="text1"/>
                <w:sz w:val="24"/>
                <w:szCs w:val="24"/>
              </w:rPr>
            </w:pPr>
          </w:p>
          <w:p w14:paraId="240FB648" w14:textId="77777777" w:rsidR="00356B66" w:rsidRPr="00E9697D" w:rsidRDefault="00356B66" w:rsidP="00E9697D">
            <w:pPr>
              <w:spacing w:line="360" w:lineRule="auto"/>
              <w:rPr>
                <w:rFonts w:ascii="Arial" w:hAnsi="Arial" w:cs="Arial"/>
                <w:color w:val="000000" w:themeColor="text1"/>
                <w:sz w:val="24"/>
                <w:szCs w:val="24"/>
              </w:rPr>
            </w:pPr>
          </w:p>
          <w:p w14:paraId="1E3DE5FF" w14:textId="77777777" w:rsidR="003A2774" w:rsidRPr="00E9697D" w:rsidRDefault="003A2774" w:rsidP="00E9697D">
            <w:pPr>
              <w:spacing w:line="360" w:lineRule="auto"/>
              <w:rPr>
                <w:rFonts w:ascii="Arial" w:hAnsi="Arial" w:cs="Arial"/>
                <w:color w:val="000000" w:themeColor="text1"/>
                <w:sz w:val="24"/>
                <w:szCs w:val="24"/>
              </w:rPr>
            </w:pPr>
          </w:p>
          <w:p w14:paraId="2CF51179" w14:textId="77777777" w:rsidR="00AB7080" w:rsidRPr="00E9697D" w:rsidRDefault="00AB7080" w:rsidP="00E9697D">
            <w:pPr>
              <w:spacing w:line="360" w:lineRule="auto"/>
              <w:rPr>
                <w:rFonts w:ascii="Arial" w:hAnsi="Arial" w:cs="Arial"/>
                <w:color w:val="000000" w:themeColor="text1"/>
                <w:sz w:val="24"/>
                <w:szCs w:val="24"/>
              </w:rPr>
            </w:pPr>
          </w:p>
          <w:p w14:paraId="767DD919" w14:textId="77777777" w:rsidR="00AB7080" w:rsidRPr="00E9697D" w:rsidRDefault="00AB7080" w:rsidP="00E9697D">
            <w:pPr>
              <w:spacing w:line="360" w:lineRule="auto"/>
              <w:rPr>
                <w:rFonts w:ascii="Arial" w:hAnsi="Arial" w:cs="Arial"/>
                <w:color w:val="000000" w:themeColor="text1"/>
                <w:sz w:val="24"/>
                <w:szCs w:val="24"/>
              </w:rPr>
            </w:pPr>
          </w:p>
          <w:p w14:paraId="57AB110F" w14:textId="77777777" w:rsidR="003A2774" w:rsidRPr="00E9697D" w:rsidRDefault="003A2774" w:rsidP="00E9697D">
            <w:pPr>
              <w:spacing w:line="360" w:lineRule="auto"/>
              <w:rPr>
                <w:rFonts w:ascii="Arial" w:hAnsi="Arial" w:cs="Arial"/>
                <w:color w:val="000000" w:themeColor="text1"/>
                <w:sz w:val="24"/>
                <w:szCs w:val="24"/>
              </w:rPr>
            </w:pPr>
          </w:p>
          <w:p w14:paraId="7E6C27F0" w14:textId="77777777" w:rsidR="003A2774" w:rsidRPr="00E9697D" w:rsidRDefault="003A2774" w:rsidP="00E9697D">
            <w:pPr>
              <w:spacing w:line="360" w:lineRule="auto"/>
              <w:rPr>
                <w:rFonts w:ascii="Arial" w:hAnsi="Arial" w:cs="Arial"/>
                <w:color w:val="000000" w:themeColor="text1"/>
                <w:sz w:val="24"/>
                <w:szCs w:val="24"/>
              </w:rPr>
            </w:pPr>
          </w:p>
          <w:p w14:paraId="7467D21B" w14:textId="77777777" w:rsidR="003A2774" w:rsidRPr="00E9697D" w:rsidRDefault="003A2774" w:rsidP="00E9697D">
            <w:pPr>
              <w:spacing w:line="360" w:lineRule="auto"/>
              <w:rPr>
                <w:rFonts w:ascii="Arial" w:hAnsi="Arial" w:cs="Arial"/>
                <w:color w:val="000000" w:themeColor="text1"/>
                <w:sz w:val="24"/>
                <w:szCs w:val="24"/>
              </w:rPr>
            </w:pPr>
          </w:p>
          <w:p w14:paraId="2F69BBDF" w14:textId="77777777" w:rsidR="003A2774" w:rsidRPr="00E9697D" w:rsidRDefault="003A2774" w:rsidP="00E9697D">
            <w:pPr>
              <w:spacing w:line="360" w:lineRule="auto"/>
              <w:rPr>
                <w:rFonts w:ascii="Arial" w:hAnsi="Arial" w:cs="Arial"/>
                <w:color w:val="000000" w:themeColor="text1"/>
                <w:sz w:val="24"/>
                <w:szCs w:val="24"/>
              </w:rPr>
            </w:pPr>
          </w:p>
          <w:p w14:paraId="6D25BDF3" w14:textId="77777777" w:rsidR="004C5DDA" w:rsidRPr="00E9697D" w:rsidRDefault="004C5DDA" w:rsidP="00E9697D">
            <w:pPr>
              <w:spacing w:line="360" w:lineRule="auto"/>
              <w:rPr>
                <w:rFonts w:ascii="Arial" w:hAnsi="Arial" w:cs="Arial"/>
                <w:color w:val="000000" w:themeColor="text1"/>
                <w:sz w:val="24"/>
                <w:szCs w:val="24"/>
              </w:rPr>
            </w:pPr>
          </w:p>
          <w:p w14:paraId="6A5BA920" w14:textId="77777777" w:rsidR="004C5DDA" w:rsidRPr="00E9697D" w:rsidRDefault="004C5DDA" w:rsidP="00E9697D">
            <w:pPr>
              <w:spacing w:line="360" w:lineRule="auto"/>
              <w:rPr>
                <w:rFonts w:ascii="Arial" w:hAnsi="Arial" w:cs="Arial"/>
                <w:color w:val="000000" w:themeColor="text1"/>
                <w:sz w:val="24"/>
                <w:szCs w:val="24"/>
              </w:rPr>
            </w:pPr>
          </w:p>
          <w:p w14:paraId="27A29E4F" w14:textId="77777777" w:rsidR="003A2774" w:rsidRPr="00E9697D" w:rsidRDefault="003A2774" w:rsidP="00E9697D">
            <w:pPr>
              <w:spacing w:line="360" w:lineRule="auto"/>
              <w:rPr>
                <w:rFonts w:ascii="Arial" w:hAnsi="Arial" w:cs="Arial"/>
                <w:color w:val="000000" w:themeColor="text1"/>
                <w:sz w:val="24"/>
                <w:szCs w:val="24"/>
              </w:rPr>
            </w:pPr>
          </w:p>
          <w:p w14:paraId="28ED0794" w14:textId="77777777" w:rsidR="003A2774" w:rsidRPr="00E9697D" w:rsidRDefault="003A2774" w:rsidP="00E9697D">
            <w:pPr>
              <w:spacing w:line="360" w:lineRule="auto"/>
              <w:rPr>
                <w:rFonts w:ascii="Arial" w:hAnsi="Arial" w:cs="Arial"/>
                <w:color w:val="000000" w:themeColor="text1"/>
                <w:sz w:val="24"/>
                <w:szCs w:val="24"/>
              </w:rPr>
            </w:pPr>
          </w:p>
          <w:p w14:paraId="015E4ACE" w14:textId="77777777" w:rsidR="003A2774" w:rsidRPr="00E9697D" w:rsidRDefault="003A2774" w:rsidP="00E9697D">
            <w:pPr>
              <w:spacing w:line="360" w:lineRule="auto"/>
              <w:rPr>
                <w:rFonts w:ascii="Arial" w:hAnsi="Arial" w:cs="Arial"/>
                <w:color w:val="000000" w:themeColor="text1"/>
                <w:sz w:val="24"/>
                <w:szCs w:val="24"/>
              </w:rPr>
            </w:pPr>
          </w:p>
          <w:p w14:paraId="58E3BFFB" w14:textId="77777777" w:rsidR="003A2774" w:rsidRPr="00E9697D" w:rsidRDefault="003A2774" w:rsidP="00E9697D">
            <w:pPr>
              <w:spacing w:line="360" w:lineRule="auto"/>
              <w:rPr>
                <w:rFonts w:ascii="Arial" w:hAnsi="Arial" w:cs="Arial"/>
                <w:color w:val="000000" w:themeColor="text1"/>
                <w:sz w:val="24"/>
                <w:szCs w:val="24"/>
              </w:rPr>
            </w:pPr>
          </w:p>
          <w:p w14:paraId="6DF8AAAC" w14:textId="77777777" w:rsidR="003A2774" w:rsidRPr="00E9697D" w:rsidRDefault="003A2774" w:rsidP="00E9697D">
            <w:pPr>
              <w:spacing w:line="360" w:lineRule="auto"/>
              <w:rPr>
                <w:rFonts w:ascii="Arial" w:hAnsi="Arial" w:cs="Arial"/>
                <w:color w:val="000000" w:themeColor="text1"/>
                <w:sz w:val="24"/>
                <w:szCs w:val="24"/>
              </w:rPr>
            </w:pPr>
          </w:p>
          <w:p w14:paraId="7BE52AC1" w14:textId="77777777" w:rsidR="003A2774" w:rsidRPr="00E9697D" w:rsidRDefault="003A2774" w:rsidP="00E9697D">
            <w:pPr>
              <w:spacing w:line="360" w:lineRule="auto"/>
              <w:rPr>
                <w:rFonts w:ascii="Arial" w:hAnsi="Arial" w:cs="Arial"/>
                <w:color w:val="000000" w:themeColor="text1"/>
                <w:sz w:val="24"/>
                <w:szCs w:val="24"/>
              </w:rPr>
            </w:pPr>
          </w:p>
          <w:p w14:paraId="375BD9F6" w14:textId="77B87ECB" w:rsidR="003A2774" w:rsidRPr="00E9697D" w:rsidRDefault="003A2774" w:rsidP="00E9697D">
            <w:pPr>
              <w:spacing w:line="360" w:lineRule="auto"/>
              <w:rPr>
                <w:rFonts w:ascii="Arial" w:hAnsi="Arial" w:cs="Arial"/>
                <w:color w:val="000000" w:themeColor="text1"/>
                <w:sz w:val="24"/>
                <w:szCs w:val="24"/>
              </w:rPr>
            </w:pPr>
          </w:p>
        </w:tc>
      </w:tr>
      <w:tr w:rsidR="00D17EA7" w:rsidRPr="00E9697D" w14:paraId="13C3E76F" w14:textId="77777777" w:rsidTr="00D17EA7">
        <w:trPr>
          <w:cantSplit/>
          <w:trHeight w:val="783"/>
        </w:trPr>
        <w:tc>
          <w:tcPr>
            <w:tcW w:w="1888" w:type="dxa"/>
            <w:tcBorders>
              <w:top w:val="single" w:sz="4" w:space="0" w:color="auto"/>
              <w:left w:val="single" w:sz="4" w:space="0" w:color="auto"/>
              <w:bottom w:val="single" w:sz="4" w:space="0" w:color="auto"/>
              <w:right w:val="single" w:sz="4" w:space="0" w:color="auto"/>
            </w:tcBorders>
            <w:vAlign w:val="center"/>
          </w:tcPr>
          <w:p w14:paraId="31A0FED4" w14:textId="77777777" w:rsidR="004E1455" w:rsidRPr="00E9697D" w:rsidRDefault="000953F9" w:rsidP="00E9697D">
            <w:pPr>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lastRenderedPageBreak/>
              <w:t>Large space which could result in losing a child or a child injuring themselves due to, a lack of adult supervision.</w:t>
            </w:r>
          </w:p>
          <w:p w14:paraId="6F822EB1" w14:textId="77777777" w:rsidR="002F2862" w:rsidRPr="00E9697D" w:rsidRDefault="002F2862" w:rsidP="00E9697D">
            <w:pPr>
              <w:spacing w:line="360" w:lineRule="auto"/>
              <w:contextualSpacing/>
              <w:rPr>
                <w:rFonts w:ascii="Arial" w:hAnsi="Arial" w:cs="Arial"/>
                <w:color w:val="000000" w:themeColor="text1"/>
                <w:sz w:val="24"/>
                <w:szCs w:val="24"/>
              </w:rPr>
            </w:pPr>
          </w:p>
          <w:p w14:paraId="50F67956" w14:textId="77777777" w:rsidR="002F2862" w:rsidRPr="00E9697D" w:rsidRDefault="002F2862" w:rsidP="00E9697D">
            <w:pPr>
              <w:spacing w:line="360" w:lineRule="auto"/>
              <w:contextualSpacing/>
              <w:rPr>
                <w:rFonts w:ascii="Arial" w:hAnsi="Arial" w:cs="Arial"/>
                <w:color w:val="000000" w:themeColor="text1"/>
                <w:sz w:val="24"/>
                <w:szCs w:val="24"/>
              </w:rPr>
            </w:pPr>
          </w:p>
          <w:p w14:paraId="13ED3157" w14:textId="77777777" w:rsidR="002F2862" w:rsidRPr="00E9697D" w:rsidRDefault="002F2862" w:rsidP="00E9697D">
            <w:pPr>
              <w:spacing w:line="360" w:lineRule="auto"/>
              <w:contextualSpacing/>
              <w:rPr>
                <w:rFonts w:ascii="Arial" w:hAnsi="Arial" w:cs="Arial"/>
                <w:color w:val="000000" w:themeColor="text1"/>
                <w:sz w:val="24"/>
                <w:szCs w:val="24"/>
              </w:rPr>
            </w:pPr>
          </w:p>
          <w:p w14:paraId="18A644DF" w14:textId="77777777" w:rsidR="002F2862" w:rsidRPr="00E9697D" w:rsidRDefault="002F2862" w:rsidP="00E9697D">
            <w:pPr>
              <w:spacing w:line="360" w:lineRule="auto"/>
              <w:contextualSpacing/>
              <w:rPr>
                <w:rFonts w:ascii="Arial" w:hAnsi="Arial" w:cs="Arial"/>
                <w:color w:val="000000" w:themeColor="text1"/>
                <w:sz w:val="24"/>
                <w:szCs w:val="24"/>
              </w:rPr>
            </w:pPr>
          </w:p>
          <w:p w14:paraId="2A2AD60D" w14:textId="77777777" w:rsidR="002F2862" w:rsidRPr="00E9697D" w:rsidRDefault="002F2862" w:rsidP="00E9697D">
            <w:pPr>
              <w:spacing w:line="360" w:lineRule="auto"/>
              <w:contextualSpacing/>
              <w:rPr>
                <w:rFonts w:ascii="Arial" w:hAnsi="Arial" w:cs="Arial"/>
                <w:color w:val="000000" w:themeColor="text1"/>
                <w:sz w:val="24"/>
                <w:szCs w:val="24"/>
              </w:rPr>
            </w:pPr>
          </w:p>
          <w:p w14:paraId="026881AB" w14:textId="77777777" w:rsidR="002F2862" w:rsidRPr="00E9697D" w:rsidRDefault="002F2862" w:rsidP="00E9697D">
            <w:pPr>
              <w:spacing w:line="360" w:lineRule="auto"/>
              <w:contextualSpacing/>
              <w:rPr>
                <w:rFonts w:ascii="Arial" w:hAnsi="Arial" w:cs="Arial"/>
                <w:color w:val="000000" w:themeColor="text1"/>
                <w:sz w:val="24"/>
                <w:szCs w:val="24"/>
              </w:rPr>
            </w:pPr>
          </w:p>
          <w:p w14:paraId="7216B5FA" w14:textId="77777777" w:rsidR="002F2862" w:rsidRPr="00E9697D" w:rsidRDefault="002F2862" w:rsidP="00E9697D">
            <w:pPr>
              <w:spacing w:line="360" w:lineRule="auto"/>
              <w:contextualSpacing/>
              <w:rPr>
                <w:rFonts w:ascii="Arial" w:hAnsi="Arial" w:cs="Arial"/>
                <w:color w:val="000000" w:themeColor="text1"/>
                <w:sz w:val="24"/>
                <w:szCs w:val="24"/>
              </w:rPr>
            </w:pPr>
          </w:p>
          <w:p w14:paraId="5D84C449" w14:textId="77777777" w:rsidR="002F2862" w:rsidRPr="00E9697D" w:rsidRDefault="002F2862" w:rsidP="00E9697D">
            <w:pPr>
              <w:spacing w:line="360" w:lineRule="auto"/>
              <w:contextualSpacing/>
              <w:rPr>
                <w:rFonts w:ascii="Arial" w:hAnsi="Arial" w:cs="Arial"/>
                <w:color w:val="000000" w:themeColor="text1"/>
                <w:sz w:val="24"/>
                <w:szCs w:val="24"/>
              </w:rPr>
            </w:pPr>
          </w:p>
          <w:p w14:paraId="2B927FBB" w14:textId="77777777" w:rsidR="002F2862" w:rsidRPr="00E9697D" w:rsidRDefault="002F2862" w:rsidP="00E9697D">
            <w:pPr>
              <w:spacing w:line="360" w:lineRule="auto"/>
              <w:contextualSpacing/>
              <w:rPr>
                <w:rFonts w:ascii="Arial" w:hAnsi="Arial" w:cs="Arial"/>
                <w:color w:val="000000" w:themeColor="text1"/>
                <w:sz w:val="24"/>
                <w:szCs w:val="24"/>
              </w:rPr>
            </w:pPr>
          </w:p>
          <w:p w14:paraId="24B8E7B6" w14:textId="77777777" w:rsidR="002F2862" w:rsidRPr="00E9697D" w:rsidRDefault="002F2862" w:rsidP="00E9697D">
            <w:pPr>
              <w:spacing w:line="360" w:lineRule="auto"/>
              <w:contextualSpacing/>
              <w:rPr>
                <w:rFonts w:ascii="Arial" w:hAnsi="Arial" w:cs="Arial"/>
                <w:color w:val="000000" w:themeColor="text1"/>
                <w:sz w:val="24"/>
                <w:szCs w:val="24"/>
              </w:rPr>
            </w:pPr>
          </w:p>
          <w:p w14:paraId="1DCC6E0A" w14:textId="77777777" w:rsidR="002F2862" w:rsidRPr="00E9697D" w:rsidRDefault="002F2862" w:rsidP="00E9697D">
            <w:pPr>
              <w:spacing w:line="360" w:lineRule="auto"/>
              <w:contextualSpacing/>
              <w:rPr>
                <w:rFonts w:ascii="Arial" w:hAnsi="Arial" w:cs="Arial"/>
                <w:color w:val="000000" w:themeColor="text1"/>
                <w:sz w:val="24"/>
                <w:szCs w:val="24"/>
              </w:rPr>
            </w:pPr>
          </w:p>
          <w:p w14:paraId="7401B51C" w14:textId="77777777" w:rsidR="002F2862" w:rsidRPr="00E9697D" w:rsidRDefault="002F2862" w:rsidP="00E9697D">
            <w:pPr>
              <w:spacing w:line="360" w:lineRule="auto"/>
              <w:contextualSpacing/>
              <w:rPr>
                <w:rFonts w:ascii="Arial" w:hAnsi="Arial" w:cs="Arial"/>
                <w:color w:val="000000" w:themeColor="text1"/>
                <w:sz w:val="24"/>
                <w:szCs w:val="24"/>
              </w:rPr>
            </w:pPr>
          </w:p>
          <w:p w14:paraId="60DB3A54" w14:textId="77777777" w:rsidR="002F2862" w:rsidRPr="00E9697D" w:rsidRDefault="002F2862" w:rsidP="00E9697D">
            <w:pPr>
              <w:spacing w:line="360" w:lineRule="auto"/>
              <w:contextualSpacing/>
              <w:rPr>
                <w:rFonts w:ascii="Arial" w:hAnsi="Arial" w:cs="Arial"/>
                <w:color w:val="000000" w:themeColor="text1"/>
                <w:sz w:val="24"/>
                <w:szCs w:val="24"/>
              </w:rPr>
            </w:pPr>
          </w:p>
          <w:p w14:paraId="667793DB" w14:textId="77777777" w:rsidR="002F2862" w:rsidRPr="00E9697D" w:rsidRDefault="002F2862" w:rsidP="00E9697D">
            <w:pPr>
              <w:spacing w:line="360" w:lineRule="auto"/>
              <w:contextualSpacing/>
              <w:rPr>
                <w:rFonts w:ascii="Arial" w:hAnsi="Arial" w:cs="Arial"/>
                <w:color w:val="000000" w:themeColor="text1"/>
                <w:sz w:val="24"/>
                <w:szCs w:val="24"/>
              </w:rPr>
            </w:pPr>
          </w:p>
          <w:p w14:paraId="2D758296" w14:textId="77777777" w:rsidR="002F2862" w:rsidRPr="00E9697D" w:rsidRDefault="002F2862" w:rsidP="00E9697D">
            <w:pPr>
              <w:spacing w:line="360" w:lineRule="auto"/>
              <w:contextualSpacing/>
              <w:rPr>
                <w:rFonts w:ascii="Arial" w:hAnsi="Arial" w:cs="Arial"/>
                <w:color w:val="000000" w:themeColor="text1"/>
                <w:sz w:val="24"/>
                <w:szCs w:val="24"/>
              </w:rPr>
            </w:pPr>
          </w:p>
          <w:p w14:paraId="2381FD20" w14:textId="77777777" w:rsidR="002F2862" w:rsidRPr="00E9697D" w:rsidRDefault="002F2862" w:rsidP="00E9697D">
            <w:pPr>
              <w:spacing w:line="360" w:lineRule="auto"/>
              <w:contextualSpacing/>
              <w:rPr>
                <w:rFonts w:ascii="Arial" w:hAnsi="Arial" w:cs="Arial"/>
                <w:color w:val="000000" w:themeColor="text1"/>
                <w:sz w:val="24"/>
                <w:szCs w:val="24"/>
              </w:rPr>
            </w:pPr>
          </w:p>
          <w:p w14:paraId="2768E4BD" w14:textId="77777777" w:rsidR="002F2862" w:rsidRPr="00E9697D" w:rsidRDefault="002F2862" w:rsidP="00E9697D">
            <w:pPr>
              <w:spacing w:line="360" w:lineRule="auto"/>
              <w:contextualSpacing/>
              <w:rPr>
                <w:rFonts w:ascii="Arial" w:hAnsi="Arial" w:cs="Arial"/>
                <w:color w:val="000000" w:themeColor="text1"/>
                <w:sz w:val="24"/>
                <w:szCs w:val="24"/>
              </w:rPr>
            </w:pPr>
          </w:p>
          <w:p w14:paraId="0DF97D7A" w14:textId="77777777" w:rsidR="002F2862" w:rsidRPr="00E9697D" w:rsidRDefault="002F2862" w:rsidP="00E9697D">
            <w:pPr>
              <w:spacing w:line="360" w:lineRule="auto"/>
              <w:contextualSpacing/>
              <w:rPr>
                <w:rFonts w:ascii="Arial" w:hAnsi="Arial" w:cs="Arial"/>
                <w:color w:val="000000" w:themeColor="text1"/>
                <w:sz w:val="24"/>
                <w:szCs w:val="24"/>
              </w:rPr>
            </w:pPr>
          </w:p>
          <w:p w14:paraId="7B50BDFC" w14:textId="77777777" w:rsidR="002F2862" w:rsidRPr="00E9697D" w:rsidRDefault="002F2862" w:rsidP="00E9697D">
            <w:pPr>
              <w:spacing w:line="360" w:lineRule="auto"/>
              <w:contextualSpacing/>
              <w:rPr>
                <w:rFonts w:ascii="Arial" w:hAnsi="Arial" w:cs="Arial"/>
                <w:color w:val="000000" w:themeColor="text1"/>
                <w:sz w:val="24"/>
                <w:szCs w:val="24"/>
              </w:rPr>
            </w:pPr>
          </w:p>
          <w:p w14:paraId="774E89EC" w14:textId="77777777" w:rsidR="002F2862" w:rsidRPr="00E9697D" w:rsidRDefault="002F2862" w:rsidP="00E9697D">
            <w:pPr>
              <w:spacing w:line="360" w:lineRule="auto"/>
              <w:contextualSpacing/>
              <w:rPr>
                <w:rFonts w:ascii="Arial" w:hAnsi="Arial" w:cs="Arial"/>
                <w:color w:val="000000" w:themeColor="text1"/>
                <w:sz w:val="24"/>
                <w:szCs w:val="24"/>
              </w:rPr>
            </w:pPr>
          </w:p>
          <w:p w14:paraId="09A3F440" w14:textId="77777777" w:rsidR="002F2862" w:rsidRPr="00E9697D" w:rsidRDefault="002F2862" w:rsidP="00E9697D">
            <w:pPr>
              <w:spacing w:line="360" w:lineRule="auto"/>
              <w:contextualSpacing/>
              <w:rPr>
                <w:rFonts w:ascii="Arial" w:hAnsi="Arial" w:cs="Arial"/>
                <w:color w:val="000000" w:themeColor="text1"/>
                <w:sz w:val="24"/>
                <w:szCs w:val="24"/>
              </w:rPr>
            </w:pPr>
          </w:p>
          <w:p w14:paraId="693ED133" w14:textId="77777777" w:rsidR="002F2862" w:rsidRPr="00E9697D" w:rsidRDefault="002F2862" w:rsidP="00E9697D">
            <w:pPr>
              <w:spacing w:line="360" w:lineRule="auto"/>
              <w:contextualSpacing/>
              <w:rPr>
                <w:rFonts w:ascii="Arial" w:hAnsi="Arial" w:cs="Arial"/>
                <w:color w:val="000000" w:themeColor="text1"/>
                <w:sz w:val="24"/>
                <w:szCs w:val="24"/>
              </w:rPr>
            </w:pPr>
          </w:p>
          <w:p w14:paraId="6F60F57D" w14:textId="77777777" w:rsidR="002F2862" w:rsidRPr="00E9697D" w:rsidRDefault="002F2862" w:rsidP="00E9697D">
            <w:pPr>
              <w:spacing w:line="360" w:lineRule="auto"/>
              <w:contextualSpacing/>
              <w:rPr>
                <w:rFonts w:ascii="Arial" w:hAnsi="Arial" w:cs="Arial"/>
                <w:color w:val="000000" w:themeColor="text1"/>
                <w:sz w:val="24"/>
                <w:szCs w:val="24"/>
              </w:rPr>
            </w:pPr>
          </w:p>
          <w:p w14:paraId="7C18BFAE" w14:textId="77777777" w:rsidR="002F2862" w:rsidRPr="00E9697D" w:rsidRDefault="002F2862" w:rsidP="00E9697D">
            <w:pPr>
              <w:spacing w:line="360" w:lineRule="auto"/>
              <w:contextualSpacing/>
              <w:rPr>
                <w:rFonts w:ascii="Arial" w:hAnsi="Arial" w:cs="Arial"/>
                <w:color w:val="000000" w:themeColor="text1"/>
                <w:sz w:val="24"/>
                <w:szCs w:val="24"/>
              </w:rPr>
            </w:pPr>
          </w:p>
          <w:p w14:paraId="77C8B253" w14:textId="77777777" w:rsidR="002F2862" w:rsidRPr="00E9697D" w:rsidRDefault="002F2862" w:rsidP="00E9697D">
            <w:pPr>
              <w:spacing w:line="360" w:lineRule="auto"/>
              <w:contextualSpacing/>
              <w:rPr>
                <w:rFonts w:ascii="Arial" w:hAnsi="Arial" w:cs="Arial"/>
                <w:color w:val="000000" w:themeColor="text1"/>
                <w:sz w:val="24"/>
                <w:szCs w:val="24"/>
              </w:rPr>
            </w:pPr>
          </w:p>
          <w:p w14:paraId="3EDF136D" w14:textId="77777777" w:rsidR="002F2862" w:rsidRPr="00E9697D" w:rsidRDefault="002F2862" w:rsidP="00E9697D">
            <w:pPr>
              <w:spacing w:line="360" w:lineRule="auto"/>
              <w:contextualSpacing/>
              <w:rPr>
                <w:rFonts w:ascii="Arial" w:hAnsi="Arial" w:cs="Arial"/>
                <w:color w:val="000000" w:themeColor="text1"/>
                <w:sz w:val="24"/>
                <w:szCs w:val="24"/>
              </w:rPr>
            </w:pPr>
          </w:p>
          <w:p w14:paraId="28AE6060" w14:textId="77777777" w:rsidR="002F2862" w:rsidRPr="00E9697D" w:rsidRDefault="002F2862" w:rsidP="00E9697D">
            <w:pPr>
              <w:spacing w:line="360" w:lineRule="auto"/>
              <w:contextualSpacing/>
              <w:rPr>
                <w:rFonts w:ascii="Arial" w:hAnsi="Arial" w:cs="Arial"/>
                <w:color w:val="000000" w:themeColor="text1"/>
                <w:sz w:val="24"/>
                <w:szCs w:val="24"/>
              </w:rPr>
            </w:pPr>
          </w:p>
          <w:p w14:paraId="75EBB9AA" w14:textId="2C1B26DB" w:rsidR="002F2862" w:rsidRPr="00E9697D" w:rsidRDefault="002F2862" w:rsidP="00E9697D">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47AE047A" w14:textId="77777777" w:rsidR="004E1455" w:rsidRPr="00E9697D" w:rsidRDefault="000953F9" w:rsidP="00E9697D">
            <w:pPr>
              <w:autoSpaceDE w:val="0"/>
              <w:autoSpaceDN w:val="0"/>
              <w:adjustRightInd w:val="0"/>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Children</w:t>
            </w:r>
          </w:p>
          <w:p w14:paraId="538477BA"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C6DEF7D"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02C1AD4E"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4B670A88"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F4241EF"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69C92C1"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0088D585"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817E8E1"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C6BD258"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641FDDA0"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7A87028C"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5EE2070B"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F159818"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31C3E6AA"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7705107B"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40F0AE0A"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194F423"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703A3DD4"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3BE453EC"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9D58E22"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0E8BF709"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2C9BF58"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7E69479B"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4894FFF5"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723C7C1"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360C46F3"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03B3ADD8"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4CD977F9"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1CEFF1B9"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24A86654"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69F51A7C" w14:textId="77777777"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p w14:paraId="6F3EA5D1" w14:textId="6B6A596A" w:rsidR="002F2862" w:rsidRPr="00E9697D" w:rsidRDefault="002F2862" w:rsidP="00E9697D">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95AB570" w14:textId="124F5C4D" w:rsidR="004E1455" w:rsidRPr="00E9697D" w:rsidRDefault="000953F9"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Ensuring that the needs of the children are assessed beforehand considering how many of the children within those going are known to be risk </w:t>
            </w:r>
            <w:r w:rsidR="001418E5" w:rsidRPr="00E9697D">
              <w:rPr>
                <w:rFonts w:ascii="Arial" w:hAnsi="Arial" w:cs="Arial"/>
                <w:color w:val="000000" w:themeColor="text1"/>
                <w:sz w:val="24"/>
                <w:szCs w:val="24"/>
              </w:rPr>
              <w:t>flights. Through</w:t>
            </w:r>
            <w:r w:rsidRPr="00E9697D">
              <w:rPr>
                <w:rFonts w:ascii="Arial" w:hAnsi="Arial" w:cs="Arial"/>
                <w:color w:val="000000" w:themeColor="text1"/>
                <w:sz w:val="24"/>
                <w:szCs w:val="24"/>
              </w:rPr>
              <w:t xml:space="preserve"> </w:t>
            </w:r>
            <w:r w:rsidR="00491E90" w:rsidRPr="00E9697D">
              <w:rPr>
                <w:rFonts w:ascii="Arial" w:hAnsi="Arial" w:cs="Arial"/>
                <w:color w:val="000000" w:themeColor="text1"/>
                <w:sz w:val="24"/>
                <w:szCs w:val="24"/>
              </w:rPr>
              <w:t>this ratio</w:t>
            </w:r>
            <w:r w:rsidR="00F7544E" w:rsidRPr="00E9697D">
              <w:rPr>
                <w:rFonts w:ascii="Arial" w:hAnsi="Arial" w:cs="Arial"/>
                <w:color w:val="000000" w:themeColor="text1"/>
                <w:sz w:val="24"/>
                <w:szCs w:val="24"/>
              </w:rPr>
              <w:t xml:space="preserve"> should be considered ensuring the are </w:t>
            </w:r>
            <w:r w:rsidR="002F417B" w:rsidRPr="00E9697D">
              <w:rPr>
                <w:rFonts w:ascii="Arial" w:hAnsi="Arial" w:cs="Arial"/>
                <w:color w:val="000000" w:themeColor="text1"/>
                <w:sz w:val="24"/>
                <w:szCs w:val="24"/>
              </w:rPr>
              <w:t xml:space="preserve">in </w:t>
            </w:r>
            <w:r w:rsidR="00F7544E" w:rsidRPr="00E9697D">
              <w:rPr>
                <w:rFonts w:ascii="Arial" w:hAnsi="Arial" w:cs="Arial"/>
                <w:color w:val="000000" w:themeColor="text1"/>
                <w:sz w:val="24"/>
                <w:szCs w:val="24"/>
              </w:rPr>
              <w:t xml:space="preserve">line with the </w:t>
            </w:r>
            <w:r w:rsidR="00491E90" w:rsidRPr="00E9697D">
              <w:rPr>
                <w:rFonts w:ascii="Arial" w:hAnsi="Arial" w:cs="Arial"/>
                <w:color w:val="000000" w:themeColor="text1"/>
                <w:sz w:val="24"/>
                <w:szCs w:val="24"/>
              </w:rPr>
              <w:t>government</w:t>
            </w:r>
            <w:r w:rsidR="00F7544E" w:rsidRPr="00E9697D">
              <w:rPr>
                <w:rFonts w:ascii="Arial" w:hAnsi="Arial" w:cs="Arial"/>
                <w:color w:val="000000" w:themeColor="text1"/>
                <w:sz w:val="24"/>
                <w:szCs w:val="24"/>
              </w:rPr>
              <w:t xml:space="preserve"> legalisations. </w:t>
            </w:r>
          </w:p>
          <w:p w14:paraId="1B5603D5" w14:textId="0B10320E" w:rsidR="00D30025" w:rsidRPr="00E9697D" w:rsidRDefault="00D30025" w:rsidP="00E9697D">
            <w:pPr>
              <w:autoSpaceDE w:val="0"/>
              <w:autoSpaceDN w:val="0"/>
              <w:adjustRightInd w:val="0"/>
              <w:spacing w:line="360" w:lineRule="auto"/>
              <w:ind w:left="360"/>
              <w:contextualSpacing/>
              <w:rPr>
                <w:rFonts w:ascii="Arial" w:hAnsi="Arial" w:cs="Arial"/>
                <w:color w:val="000000" w:themeColor="text1"/>
                <w:sz w:val="24"/>
                <w:szCs w:val="24"/>
              </w:rPr>
            </w:pPr>
          </w:p>
          <w:p w14:paraId="127C9FF7" w14:textId="2700A938" w:rsidR="00D30025" w:rsidRPr="00E9697D" w:rsidRDefault="00D30025"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Enclosing a space with cones allows children to have a sense of awareness of the </w:t>
            </w:r>
            <w:r w:rsidR="00491E90" w:rsidRPr="00E9697D">
              <w:rPr>
                <w:rFonts w:ascii="Arial" w:hAnsi="Arial" w:cs="Arial"/>
                <w:color w:val="000000" w:themeColor="text1"/>
                <w:sz w:val="24"/>
                <w:szCs w:val="24"/>
              </w:rPr>
              <w:t>parameters</w:t>
            </w:r>
            <w:r w:rsidRPr="00E9697D">
              <w:rPr>
                <w:rFonts w:ascii="Arial" w:hAnsi="Arial" w:cs="Arial"/>
                <w:color w:val="000000" w:themeColor="text1"/>
                <w:sz w:val="24"/>
                <w:szCs w:val="24"/>
              </w:rPr>
              <w:t xml:space="preserve"> they need to stay within.</w:t>
            </w:r>
          </w:p>
          <w:p w14:paraId="0472EA74" w14:textId="77777777" w:rsidR="00D30025" w:rsidRPr="00E9697D" w:rsidRDefault="00D30025" w:rsidP="00E9697D">
            <w:pPr>
              <w:autoSpaceDE w:val="0"/>
              <w:autoSpaceDN w:val="0"/>
              <w:adjustRightInd w:val="0"/>
              <w:spacing w:line="360" w:lineRule="auto"/>
              <w:ind w:left="360"/>
              <w:contextualSpacing/>
              <w:rPr>
                <w:rFonts w:ascii="Arial" w:hAnsi="Arial" w:cs="Arial"/>
                <w:color w:val="000000" w:themeColor="text1"/>
                <w:sz w:val="24"/>
                <w:szCs w:val="24"/>
              </w:rPr>
            </w:pPr>
          </w:p>
          <w:p w14:paraId="3C116F7E" w14:textId="566445EB" w:rsidR="00D756C1" w:rsidRPr="00E9697D" w:rsidRDefault="00D756C1"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High visibility.</w:t>
            </w:r>
          </w:p>
          <w:p w14:paraId="753ABD99" w14:textId="77777777" w:rsidR="00D756C1" w:rsidRPr="00E9697D" w:rsidRDefault="00D756C1" w:rsidP="00E9697D">
            <w:pPr>
              <w:autoSpaceDE w:val="0"/>
              <w:autoSpaceDN w:val="0"/>
              <w:adjustRightInd w:val="0"/>
              <w:spacing w:line="360" w:lineRule="auto"/>
              <w:ind w:left="360"/>
              <w:contextualSpacing/>
              <w:rPr>
                <w:rFonts w:ascii="Arial" w:hAnsi="Arial" w:cs="Arial"/>
                <w:color w:val="000000" w:themeColor="text1"/>
                <w:sz w:val="24"/>
                <w:szCs w:val="24"/>
              </w:rPr>
            </w:pPr>
          </w:p>
          <w:p w14:paraId="1B159F35" w14:textId="2843A64B" w:rsidR="00D30025" w:rsidRPr="00E9697D" w:rsidRDefault="00D30025"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Any areas that provide </w:t>
            </w:r>
            <w:r w:rsidR="00491E90"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easy escape route such as, the end of the </w:t>
            </w:r>
            <w:r w:rsidR="00491E90" w:rsidRPr="00E9697D">
              <w:rPr>
                <w:rFonts w:ascii="Arial" w:hAnsi="Arial" w:cs="Arial"/>
                <w:color w:val="000000" w:themeColor="text1"/>
                <w:sz w:val="24"/>
                <w:szCs w:val="24"/>
              </w:rPr>
              <w:t>bridges</w:t>
            </w:r>
            <w:r w:rsidRPr="00E9697D">
              <w:rPr>
                <w:rFonts w:ascii="Arial" w:hAnsi="Arial" w:cs="Arial"/>
                <w:color w:val="000000" w:themeColor="text1"/>
                <w:sz w:val="24"/>
                <w:szCs w:val="24"/>
              </w:rPr>
              <w:t xml:space="preserve"> should have </w:t>
            </w:r>
            <w:r w:rsidR="00491E90"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adult at the area at all times as well as adults throughout the path of the bridge.</w:t>
            </w:r>
          </w:p>
          <w:p w14:paraId="5E2F192A" w14:textId="77777777" w:rsidR="00D30025" w:rsidRPr="00E9697D" w:rsidRDefault="00D30025" w:rsidP="00E9697D">
            <w:pPr>
              <w:autoSpaceDE w:val="0"/>
              <w:autoSpaceDN w:val="0"/>
              <w:adjustRightInd w:val="0"/>
              <w:spacing w:line="360" w:lineRule="auto"/>
              <w:contextualSpacing/>
              <w:rPr>
                <w:rFonts w:ascii="Arial" w:hAnsi="Arial" w:cs="Arial"/>
                <w:color w:val="000000" w:themeColor="text1"/>
                <w:sz w:val="24"/>
                <w:szCs w:val="24"/>
              </w:rPr>
            </w:pPr>
          </w:p>
          <w:p w14:paraId="516C34E4" w14:textId="11045DF1" w:rsidR="00D30025" w:rsidRPr="00E9697D" w:rsidRDefault="00D30025"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Depending </w:t>
            </w:r>
            <w:r w:rsidR="00491E90" w:rsidRPr="00E9697D">
              <w:rPr>
                <w:rFonts w:ascii="Arial" w:hAnsi="Arial" w:cs="Arial"/>
                <w:color w:val="000000" w:themeColor="text1"/>
                <w:sz w:val="24"/>
                <w:szCs w:val="24"/>
              </w:rPr>
              <w:t>on</w:t>
            </w:r>
            <w:r w:rsidRPr="00E9697D">
              <w:rPr>
                <w:rFonts w:ascii="Arial" w:hAnsi="Arial" w:cs="Arial"/>
                <w:color w:val="000000" w:themeColor="text1"/>
                <w:sz w:val="24"/>
                <w:szCs w:val="24"/>
              </w:rPr>
              <w:t xml:space="preserve"> the amount children they could be </w:t>
            </w:r>
            <w:r w:rsidR="00491E90" w:rsidRPr="00E9697D">
              <w:rPr>
                <w:rFonts w:ascii="Arial" w:hAnsi="Arial" w:cs="Arial"/>
                <w:color w:val="000000" w:themeColor="text1"/>
                <w:sz w:val="24"/>
                <w:szCs w:val="24"/>
              </w:rPr>
              <w:t>split</w:t>
            </w:r>
            <w:r w:rsidRPr="00E9697D">
              <w:rPr>
                <w:rFonts w:ascii="Arial" w:hAnsi="Arial" w:cs="Arial"/>
                <w:color w:val="000000" w:themeColor="text1"/>
                <w:sz w:val="24"/>
                <w:szCs w:val="24"/>
              </w:rPr>
              <w:t xml:space="preserve"> into </w:t>
            </w:r>
            <w:r w:rsidR="00491E90" w:rsidRPr="00E9697D">
              <w:rPr>
                <w:rFonts w:ascii="Arial" w:hAnsi="Arial" w:cs="Arial"/>
                <w:color w:val="000000" w:themeColor="text1"/>
                <w:sz w:val="24"/>
                <w:szCs w:val="24"/>
              </w:rPr>
              <w:t>smaller</w:t>
            </w:r>
            <w:r w:rsidRPr="00E9697D">
              <w:rPr>
                <w:rFonts w:ascii="Arial" w:hAnsi="Arial" w:cs="Arial"/>
                <w:color w:val="000000" w:themeColor="text1"/>
                <w:sz w:val="24"/>
                <w:szCs w:val="24"/>
              </w:rPr>
              <w:t xml:space="preserve"> groups to allow </w:t>
            </w:r>
            <w:r w:rsidR="00D756C1" w:rsidRPr="00E9697D">
              <w:rPr>
                <w:rFonts w:ascii="Arial" w:hAnsi="Arial" w:cs="Arial"/>
                <w:color w:val="000000" w:themeColor="text1"/>
                <w:sz w:val="24"/>
                <w:szCs w:val="24"/>
              </w:rPr>
              <w:t xml:space="preserve">key people to watch over them rather than </w:t>
            </w:r>
            <w:r w:rsidR="002F2862" w:rsidRPr="00E9697D">
              <w:rPr>
                <w:rFonts w:ascii="Arial" w:hAnsi="Arial" w:cs="Arial"/>
                <w:color w:val="000000" w:themeColor="text1"/>
                <w:sz w:val="24"/>
                <w:szCs w:val="24"/>
              </w:rPr>
              <w:t>an</w:t>
            </w:r>
            <w:r w:rsidR="00D756C1" w:rsidRPr="00E9697D">
              <w:rPr>
                <w:rFonts w:ascii="Arial" w:hAnsi="Arial" w:cs="Arial"/>
                <w:color w:val="000000" w:themeColor="text1"/>
                <w:sz w:val="24"/>
                <w:szCs w:val="24"/>
              </w:rPr>
              <w:t xml:space="preserve"> adult </w:t>
            </w:r>
            <w:r w:rsidR="00D756C1" w:rsidRPr="00E9697D">
              <w:rPr>
                <w:rFonts w:ascii="Arial" w:hAnsi="Arial" w:cs="Arial"/>
                <w:color w:val="000000" w:themeColor="text1"/>
                <w:sz w:val="24"/>
                <w:szCs w:val="24"/>
              </w:rPr>
              <w:lastRenderedPageBreak/>
              <w:t>having to focus on all the children who are present.</w:t>
            </w:r>
          </w:p>
        </w:tc>
        <w:tc>
          <w:tcPr>
            <w:tcW w:w="2835" w:type="dxa"/>
            <w:tcBorders>
              <w:top w:val="single" w:sz="4" w:space="0" w:color="auto"/>
              <w:left w:val="single" w:sz="4" w:space="0" w:color="auto"/>
              <w:bottom w:val="single" w:sz="4" w:space="0" w:color="auto"/>
              <w:right w:val="single" w:sz="4" w:space="0" w:color="auto"/>
            </w:tcBorders>
          </w:tcPr>
          <w:p w14:paraId="33CEDFA7" w14:textId="35AD2B3C" w:rsidR="004E1455" w:rsidRPr="00E9697D" w:rsidRDefault="00D756C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 xml:space="preserve">Freedom to explore and experiment concepts which would not be safe to do indoors such as, running around, </w:t>
            </w:r>
            <w:r w:rsidR="00491E90" w:rsidRPr="00E9697D">
              <w:rPr>
                <w:rFonts w:ascii="Arial" w:hAnsi="Arial" w:cs="Arial"/>
                <w:color w:val="000000" w:themeColor="text1"/>
                <w:sz w:val="24"/>
                <w:szCs w:val="24"/>
              </w:rPr>
              <w:t>jumping,</w:t>
            </w:r>
            <w:r w:rsidRPr="00E9697D">
              <w:rPr>
                <w:rFonts w:ascii="Arial" w:hAnsi="Arial" w:cs="Arial"/>
                <w:color w:val="000000" w:themeColor="text1"/>
                <w:sz w:val="24"/>
                <w:szCs w:val="24"/>
              </w:rPr>
              <w:t xml:space="preserve"> and climbing.</w:t>
            </w:r>
          </w:p>
          <w:p w14:paraId="5EE832C5" w14:textId="77777777" w:rsidR="00D756C1" w:rsidRPr="00E9697D" w:rsidRDefault="00D756C1" w:rsidP="00E9697D">
            <w:pPr>
              <w:spacing w:line="360" w:lineRule="auto"/>
              <w:rPr>
                <w:rFonts w:ascii="Arial" w:hAnsi="Arial" w:cs="Arial"/>
                <w:color w:val="000000" w:themeColor="text1"/>
                <w:sz w:val="24"/>
                <w:szCs w:val="24"/>
              </w:rPr>
            </w:pPr>
          </w:p>
          <w:p w14:paraId="058C0E2F" w14:textId="3BFD86FF" w:rsidR="00D756C1" w:rsidRPr="00E9697D" w:rsidRDefault="00DC641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Acknowledging boundaries and </w:t>
            </w:r>
            <w:r w:rsidR="000E53E2" w:rsidRPr="00E9697D">
              <w:rPr>
                <w:rFonts w:ascii="Arial" w:hAnsi="Arial" w:cs="Arial"/>
                <w:color w:val="000000" w:themeColor="text1"/>
                <w:sz w:val="24"/>
                <w:szCs w:val="24"/>
              </w:rPr>
              <w:t>behavioural expectations within the setting</w:t>
            </w:r>
          </w:p>
        </w:tc>
        <w:tc>
          <w:tcPr>
            <w:tcW w:w="1559" w:type="dxa"/>
            <w:tcBorders>
              <w:top w:val="single" w:sz="4" w:space="0" w:color="auto"/>
              <w:left w:val="single" w:sz="4" w:space="0" w:color="auto"/>
              <w:bottom w:val="single" w:sz="4" w:space="0" w:color="auto"/>
              <w:right w:val="single" w:sz="4" w:space="0" w:color="auto"/>
            </w:tcBorders>
            <w:vAlign w:val="center"/>
          </w:tcPr>
          <w:p w14:paraId="29045D11" w14:textId="77777777" w:rsidR="002F2862" w:rsidRPr="00E9697D" w:rsidRDefault="002F286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Low Risk</w:t>
            </w:r>
          </w:p>
          <w:p w14:paraId="077B0E2A" w14:textId="77777777" w:rsidR="002F2862" w:rsidRPr="00E9697D" w:rsidRDefault="002F2862" w:rsidP="00E9697D">
            <w:pPr>
              <w:spacing w:line="360" w:lineRule="auto"/>
              <w:rPr>
                <w:rFonts w:ascii="Arial" w:hAnsi="Arial" w:cs="Arial"/>
                <w:color w:val="000000" w:themeColor="text1"/>
                <w:sz w:val="24"/>
                <w:szCs w:val="24"/>
              </w:rPr>
            </w:pPr>
          </w:p>
          <w:p w14:paraId="6F7D6D88" w14:textId="27A8EF60" w:rsidR="002F2862" w:rsidRPr="00E9697D" w:rsidRDefault="002F2862" w:rsidP="00E9697D">
            <w:pPr>
              <w:spacing w:line="360" w:lineRule="auto"/>
              <w:rPr>
                <w:rFonts w:ascii="Arial" w:hAnsi="Arial" w:cs="Arial"/>
                <w:color w:val="000000" w:themeColor="text1"/>
                <w:sz w:val="24"/>
                <w:szCs w:val="24"/>
              </w:rPr>
            </w:pPr>
          </w:p>
          <w:p w14:paraId="16F3F485" w14:textId="77777777" w:rsidR="00D17EA7" w:rsidRPr="00E9697D" w:rsidRDefault="00D17EA7" w:rsidP="00E9697D">
            <w:pPr>
              <w:spacing w:line="360" w:lineRule="auto"/>
              <w:rPr>
                <w:rFonts w:ascii="Arial" w:hAnsi="Arial" w:cs="Arial"/>
                <w:color w:val="000000" w:themeColor="text1"/>
                <w:sz w:val="24"/>
                <w:szCs w:val="24"/>
              </w:rPr>
            </w:pPr>
          </w:p>
          <w:p w14:paraId="60B50362" w14:textId="77777777" w:rsidR="002F2862" w:rsidRPr="00E9697D" w:rsidRDefault="002F2862" w:rsidP="00E9697D">
            <w:pPr>
              <w:spacing w:line="360" w:lineRule="auto"/>
              <w:rPr>
                <w:rFonts w:ascii="Arial" w:hAnsi="Arial" w:cs="Arial"/>
                <w:color w:val="000000" w:themeColor="text1"/>
                <w:sz w:val="24"/>
                <w:szCs w:val="24"/>
              </w:rPr>
            </w:pPr>
          </w:p>
          <w:p w14:paraId="5A93EC29" w14:textId="77777777" w:rsidR="002F2862" w:rsidRPr="00E9697D" w:rsidRDefault="002F2862" w:rsidP="00E9697D">
            <w:pPr>
              <w:spacing w:line="360" w:lineRule="auto"/>
              <w:rPr>
                <w:rFonts w:ascii="Arial" w:hAnsi="Arial" w:cs="Arial"/>
                <w:color w:val="000000" w:themeColor="text1"/>
                <w:sz w:val="24"/>
                <w:szCs w:val="24"/>
              </w:rPr>
            </w:pPr>
          </w:p>
          <w:p w14:paraId="299C760C" w14:textId="77777777" w:rsidR="002F2862" w:rsidRPr="00E9697D" w:rsidRDefault="002F2862" w:rsidP="00E9697D">
            <w:pPr>
              <w:spacing w:line="360" w:lineRule="auto"/>
              <w:rPr>
                <w:rFonts w:ascii="Arial" w:hAnsi="Arial" w:cs="Arial"/>
                <w:color w:val="000000" w:themeColor="text1"/>
                <w:sz w:val="24"/>
                <w:szCs w:val="24"/>
              </w:rPr>
            </w:pPr>
          </w:p>
          <w:p w14:paraId="553AE79D" w14:textId="77777777" w:rsidR="002F2862" w:rsidRPr="00E9697D" w:rsidRDefault="002F2862" w:rsidP="00E9697D">
            <w:pPr>
              <w:spacing w:line="360" w:lineRule="auto"/>
              <w:rPr>
                <w:rFonts w:ascii="Arial" w:hAnsi="Arial" w:cs="Arial"/>
                <w:color w:val="000000" w:themeColor="text1"/>
                <w:sz w:val="24"/>
                <w:szCs w:val="24"/>
              </w:rPr>
            </w:pPr>
          </w:p>
          <w:p w14:paraId="1D89AC65" w14:textId="77777777" w:rsidR="002F2862" w:rsidRPr="00E9697D" w:rsidRDefault="002F2862" w:rsidP="00E9697D">
            <w:pPr>
              <w:spacing w:line="360" w:lineRule="auto"/>
              <w:rPr>
                <w:rFonts w:ascii="Arial" w:hAnsi="Arial" w:cs="Arial"/>
                <w:color w:val="000000" w:themeColor="text1"/>
                <w:sz w:val="24"/>
                <w:szCs w:val="24"/>
              </w:rPr>
            </w:pPr>
          </w:p>
          <w:p w14:paraId="4260A6C1" w14:textId="77777777" w:rsidR="002F2862" w:rsidRPr="00E9697D" w:rsidRDefault="002F2862" w:rsidP="00E9697D">
            <w:pPr>
              <w:spacing w:line="360" w:lineRule="auto"/>
              <w:rPr>
                <w:rFonts w:ascii="Arial" w:hAnsi="Arial" w:cs="Arial"/>
                <w:color w:val="000000" w:themeColor="text1"/>
                <w:sz w:val="24"/>
                <w:szCs w:val="24"/>
              </w:rPr>
            </w:pPr>
          </w:p>
          <w:p w14:paraId="7EE9CADC" w14:textId="77777777" w:rsidR="002F2862" w:rsidRPr="00E9697D" w:rsidRDefault="002F2862" w:rsidP="00E9697D">
            <w:pPr>
              <w:spacing w:line="360" w:lineRule="auto"/>
              <w:rPr>
                <w:rFonts w:ascii="Arial" w:hAnsi="Arial" w:cs="Arial"/>
                <w:color w:val="000000" w:themeColor="text1"/>
                <w:sz w:val="24"/>
                <w:szCs w:val="24"/>
              </w:rPr>
            </w:pPr>
          </w:p>
          <w:p w14:paraId="44DE7D02" w14:textId="77777777" w:rsidR="002F2862" w:rsidRPr="00E9697D" w:rsidRDefault="002F2862" w:rsidP="00E9697D">
            <w:pPr>
              <w:spacing w:line="360" w:lineRule="auto"/>
              <w:rPr>
                <w:rFonts w:ascii="Arial" w:hAnsi="Arial" w:cs="Arial"/>
                <w:color w:val="000000" w:themeColor="text1"/>
                <w:sz w:val="24"/>
                <w:szCs w:val="24"/>
              </w:rPr>
            </w:pPr>
          </w:p>
          <w:p w14:paraId="7A0AE4E8" w14:textId="77777777" w:rsidR="002F2862" w:rsidRPr="00E9697D" w:rsidRDefault="002F2862" w:rsidP="00E9697D">
            <w:pPr>
              <w:spacing w:line="360" w:lineRule="auto"/>
              <w:rPr>
                <w:rFonts w:ascii="Arial" w:hAnsi="Arial" w:cs="Arial"/>
                <w:color w:val="000000" w:themeColor="text1"/>
                <w:sz w:val="24"/>
                <w:szCs w:val="24"/>
              </w:rPr>
            </w:pPr>
          </w:p>
          <w:p w14:paraId="0930D8DE" w14:textId="77777777" w:rsidR="002F2862" w:rsidRPr="00E9697D" w:rsidRDefault="002F2862" w:rsidP="00E9697D">
            <w:pPr>
              <w:spacing w:line="360" w:lineRule="auto"/>
              <w:rPr>
                <w:rFonts w:ascii="Arial" w:hAnsi="Arial" w:cs="Arial"/>
                <w:color w:val="000000" w:themeColor="text1"/>
                <w:sz w:val="24"/>
                <w:szCs w:val="24"/>
              </w:rPr>
            </w:pPr>
          </w:p>
          <w:p w14:paraId="3C12F10C" w14:textId="77777777" w:rsidR="002F2862" w:rsidRPr="00E9697D" w:rsidRDefault="002F2862" w:rsidP="00E9697D">
            <w:pPr>
              <w:spacing w:line="360" w:lineRule="auto"/>
              <w:rPr>
                <w:rFonts w:ascii="Arial" w:hAnsi="Arial" w:cs="Arial"/>
                <w:color w:val="000000" w:themeColor="text1"/>
                <w:sz w:val="24"/>
                <w:szCs w:val="24"/>
              </w:rPr>
            </w:pPr>
          </w:p>
          <w:p w14:paraId="126F5659" w14:textId="77777777" w:rsidR="002F2862" w:rsidRPr="00E9697D" w:rsidRDefault="002F2862" w:rsidP="00E9697D">
            <w:pPr>
              <w:spacing w:line="360" w:lineRule="auto"/>
              <w:rPr>
                <w:rFonts w:ascii="Arial" w:hAnsi="Arial" w:cs="Arial"/>
                <w:color w:val="000000" w:themeColor="text1"/>
                <w:sz w:val="24"/>
                <w:szCs w:val="24"/>
              </w:rPr>
            </w:pPr>
          </w:p>
          <w:p w14:paraId="2891AE58" w14:textId="77777777" w:rsidR="002F2862" w:rsidRPr="00E9697D" w:rsidRDefault="002F2862" w:rsidP="00E9697D">
            <w:pPr>
              <w:spacing w:line="360" w:lineRule="auto"/>
              <w:rPr>
                <w:rFonts w:ascii="Arial" w:hAnsi="Arial" w:cs="Arial"/>
                <w:color w:val="000000" w:themeColor="text1"/>
                <w:sz w:val="24"/>
                <w:szCs w:val="24"/>
              </w:rPr>
            </w:pPr>
          </w:p>
          <w:p w14:paraId="0978A944" w14:textId="77777777" w:rsidR="002F2862" w:rsidRPr="00E9697D" w:rsidRDefault="002F2862" w:rsidP="00E9697D">
            <w:pPr>
              <w:spacing w:line="360" w:lineRule="auto"/>
              <w:rPr>
                <w:rFonts w:ascii="Arial" w:hAnsi="Arial" w:cs="Arial"/>
                <w:color w:val="000000" w:themeColor="text1"/>
                <w:sz w:val="24"/>
                <w:szCs w:val="24"/>
              </w:rPr>
            </w:pPr>
          </w:p>
          <w:p w14:paraId="7270CA62" w14:textId="77777777" w:rsidR="002F2862" w:rsidRPr="00E9697D" w:rsidRDefault="002F2862" w:rsidP="00E9697D">
            <w:pPr>
              <w:spacing w:line="360" w:lineRule="auto"/>
              <w:rPr>
                <w:rFonts w:ascii="Arial" w:hAnsi="Arial" w:cs="Arial"/>
                <w:color w:val="000000" w:themeColor="text1"/>
                <w:sz w:val="24"/>
                <w:szCs w:val="24"/>
              </w:rPr>
            </w:pPr>
          </w:p>
          <w:p w14:paraId="62C001CB" w14:textId="77777777" w:rsidR="002F2862" w:rsidRPr="00E9697D" w:rsidRDefault="002F2862" w:rsidP="00E9697D">
            <w:pPr>
              <w:spacing w:line="360" w:lineRule="auto"/>
              <w:rPr>
                <w:rFonts w:ascii="Arial" w:hAnsi="Arial" w:cs="Arial"/>
                <w:color w:val="000000" w:themeColor="text1"/>
                <w:sz w:val="24"/>
                <w:szCs w:val="24"/>
              </w:rPr>
            </w:pPr>
          </w:p>
          <w:p w14:paraId="7007159C" w14:textId="77777777" w:rsidR="002F2862" w:rsidRPr="00E9697D" w:rsidRDefault="002F2862" w:rsidP="00E9697D">
            <w:pPr>
              <w:spacing w:line="360" w:lineRule="auto"/>
              <w:rPr>
                <w:rFonts w:ascii="Arial" w:hAnsi="Arial" w:cs="Arial"/>
                <w:color w:val="000000" w:themeColor="text1"/>
                <w:sz w:val="24"/>
                <w:szCs w:val="24"/>
              </w:rPr>
            </w:pPr>
          </w:p>
          <w:p w14:paraId="345A724D" w14:textId="77777777" w:rsidR="002F2862" w:rsidRPr="00E9697D" w:rsidRDefault="002F2862" w:rsidP="00E9697D">
            <w:pPr>
              <w:spacing w:line="360" w:lineRule="auto"/>
              <w:rPr>
                <w:rFonts w:ascii="Arial" w:hAnsi="Arial" w:cs="Arial"/>
                <w:color w:val="000000" w:themeColor="text1"/>
                <w:sz w:val="24"/>
                <w:szCs w:val="24"/>
              </w:rPr>
            </w:pPr>
          </w:p>
          <w:p w14:paraId="000A2032" w14:textId="77777777" w:rsidR="002F2862" w:rsidRPr="00E9697D" w:rsidRDefault="002F2862" w:rsidP="00E9697D">
            <w:pPr>
              <w:spacing w:line="360" w:lineRule="auto"/>
              <w:rPr>
                <w:rFonts w:ascii="Arial" w:hAnsi="Arial" w:cs="Arial"/>
                <w:color w:val="000000" w:themeColor="text1"/>
                <w:sz w:val="24"/>
                <w:szCs w:val="24"/>
              </w:rPr>
            </w:pPr>
          </w:p>
          <w:p w14:paraId="53D2A10D" w14:textId="77777777" w:rsidR="002F2862" w:rsidRPr="00E9697D" w:rsidRDefault="002F2862" w:rsidP="00E9697D">
            <w:pPr>
              <w:spacing w:line="360" w:lineRule="auto"/>
              <w:rPr>
                <w:rFonts w:ascii="Arial" w:hAnsi="Arial" w:cs="Arial"/>
                <w:color w:val="000000" w:themeColor="text1"/>
                <w:sz w:val="24"/>
                <w:szCs w:val="24"/>
              </w:rPr>
            </w:pPr>
          </w:p>
          <w:p w14:paraId="125B473D" w14:textId="77777777" w:rsidR="002F2862" w:rsidRPr="00E9697D" w:rsidRDefault="002F2862" w:rsidP="00E9697D">
            <w:pPr>
              <w:spacing w:line="360" w:lineRule="auto"/>
              <w:rPr>
                <w:rFonts w:ascii="Arial" w:hAnsi="Arial" w:cs="Arial"/>
                <w:color w:val="000000" w:themeColor="text1"/>
                <w:sz w:val="24"/>
                <w:szCs w:val="24"/>
              </w:rPr>
            </w:pPr>
          </w:p>
          <w:p w14:paraId="7559414A" w14:textId="77777777" w:rsidR="002F2862" w:rsidRPr="00E9697D" w:rsidRDefault="002F2862" w:rsidP="00E9697D">
            <w:pPr>
              <w:spacing w:line="360" w:lineRule="auto"/>
              <w:rPr>
                <w:rFonts w:ascii="Arial" w:hAnsi="Arial" w:cs="Arial"/>
                <w:color w:val="000000" w:themeColor="text1"/>
                <w:sz w:val="24"/>
                <w:szCs w:val="24"/>
              </w:rPr>
            </w:pPr>
          </w:p>
          <w:p w14:paraId="0D20639B" w14:textId="77777777" w:rsidR="002F2862" w:rsidRPr="00E9697D" w:rsidRDefault="002F2862" w:rsidP="00E9697D">
            <w:pPr>
              <w:spacing w:line="360" w:lineRule="auto"/>
              <w:rPr>
                <w:rFonts w:ascii="Arial" w:hAnsi="Arial" w:cs="Arial"/>
                <w:color w:val="000000" w:themeColor="text1"/>
                <w:sz w:val="24"/>
                <w:szCs w:val="24"/>
              </w:rPr>
            </w:pPr>
          </w:p>
          <w:p w14:paraId="64601CDB" w14:textId="77777777" w:rsidR="002F2862" w:rsidRPr="00E9697D" w:rsidRDefault="002F2862" w:rsidP="00E9697D">
            <w:pPr>
              <w:spacing w:line="360" w:lineRule="auto"/>
              <w:rPr>
                <w:rFonts w:ascii="Arial" w:hAnsi="Arial" w:cs="Arial"/>
                <w:color w:val="000000" w:themeColor="text1"/>
                <w:sz w:val="24"/>
                <w:szCs w:val="24"/>
              </w:rPr>
            </w:pPr>
          </w:p>
          <w:p w14:paraId="6F6739FA" w14:textId="77777777" w:rsidR="002F2862" w:rsidRPr="00E9697D" w:rsidRDefault="002F2862" w:rsidP="00E9697D">
            <w:pPr>
              <w:spacing w:line="360" w:lineRule="auto"/>
              <w:rPr>
                <w:rFonts w:ascii="Arial" w:hAnsi="Arial" w:cs="Arial"/>
                <w:color w:val="000000" w:themeColor="text1"/>
                <w:sz w:val="24"/>
                <w:szCs w:val="24"/>
              </w:rPr>
            </w:pPr>
          </w:p>
          <w:p w14:paraId="2A7EDE59" w14:textId="77777777" w:rsidR="002F2862" w:rsidRPr="00E9697D" w:rsidRDefault="002F2862" w:rsidP="00E9697D">
            <w:pPr>
              <w:spacing w:line="360" w:lineRule="auto"/>
              <w:rPr>
                <w:rFonts w:ascii="Arial" w:hAnsi="Arial" w:cs="Arial"/>
                <w:color w:val="000000" w:themeColor="text1"/>
                <w:sz w:val="24"/>
                <w:szCs w:val="24"/>
              </w:rPr>
            </w:pPr>
          </w:p>
          <w:p w14:paraId="7CCC6F19" w14:textId="77777777" w:rsidR="002F2862" w:rsidRPr="00E9697D" w:rsidRDefault="002F2862" w:rsidP="00E9697D">
            <w:pPr>
              <w:spacing w:line="360" w:lineRule="auto"/>
              <w:rPr>
                <w:rFonts w:ascii="Arial" w:hAnsi="Arial" w:cs="Arial"/>
                <w:color w:val="000000" w:themeColor="text1"/>
                <w:sz w:val="24"/>
                <w:szCs w:val="24"/>
              </w:rPr>
            </w:pPr>
          </w:p>
          <w:p w14:paraId="26903C9E" w14:textId="77777777" w:rsidR="002F2862" w:rsidRPr="00E9697D" w:rsidRDefault="002F2862" w:rsidP="00E9697D">
            <w:pPr>
              <w:spacing w:line="360" w:lineRule="auto"/>
              <w:rPr>
                <w:rFonts w:ascii="Arial" w:hAnsi="Arial" w:cs="Arial"/>
                <w:color w:val="000000" w:themeColor="text1"/>
                <w:sz w:val="24"/>
                <w:szCs w:val="24"/>
              </w:rPr>
            </w:pPr>
          </w:p>
          <w:p w14:paraId="3F35F34F" w14:textId="49CF08C5" w:rsidR="002F2862" w:rsidRPr="00E9697D" w:rsidRDefault="002F2862" w:rsidP="00E9697D">
            <w:pPr>
              <w:spacing w:line="360" w:lineRule="auto"/>
              <w:rPr>
                <w:rFonts w:ascii="Arial" w:hAnsi="Arial" w:cs="Arial"/>
                <w:color w:val="000000" w:themeColor="text1"/>
                <w:sz w:val="24"/>
                <w:szCs w:val="24"/>
              </w:rPr>
            </w:pPr>
          </w:p>
        </w:tc>
      </w:tr>
      <w:tr w:rsidR="00D17EA7" w:rsidRPr="00E9697D" w14:paraId="473CD742" w14:textId="77777777" w:rsidTr="00D17EA7">
        <w:trPr>
          <w:cantSplit/>
          <w:trHeight w:val="1383"/>
        </w:trPr>
        <w:tc>
          <w:tcPr>
            <w:tcW w:w="1888" w:type="dxa"/>
            <w:tcBorders>
              <w:top w:val="single" w:sz="4" w:space="0" w:color="auto"/>
              <w:left w:val="single" w:sz="4" w:space="0" w:color="auto"/>
              <w:bottom w:val="single" w:sz="4" w:space="0" w:color="auto"/>
              <w:right w:val="single" w:sz="4" w:space="0" w:color="auto"/>
            </w:tcBorders>
            <w:vAlign w:val="center"/>
          </w:tcPr>
          <w:p w14:paraId="385BC746" w14:textId="77777777" w:rsidR="004C21AB" w:rsidRPr="00E9697D" w:rsidRDefault="004C21AB" w:rsidP="00E9697D">
            <w:pPr>
              <w:spacing w:line="360" w:lineRule="auto"/>
              <w:contextualSpacing/>
              <w:rPr>
                <w:rFonts w:ascii="Arial" w:hAnsi="Arial" w:cs="Arial"/>
                <w:color w:val="000000" w:themeColor="text1"/>
                <w:sz w:val="24"/>
                <w:szCs w:val="24"/>
              </w:rPr>
            </w:pPr>
          </w:p>
          <w:p w14:paraId="38017911" w14:textId="6BC9D0CA" w:rsidR="001418E5" w:rsidRPr="00E9697D" w:rsidRDefault="001418E5" w:rsidP="00E9697D">
            <w:pPr>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Weather hazards such as, the rain making the bridge slippery.</w:t>
            </w:r>
          </w:p>
          <w:p w14:paraId="10910B41" w14:textId="77777777" w:rsidR="001418E5" w:rsidRPr="00E9697D" w:rsidRDefault="001418E5" w:rsidP="00E9697D">
            <w:pPr>
              <w:spacing w:line="360" w:lineRule="auto"/>
              <w:contextualSpacing/>
              <w:rPr>
                <w:rFonts w:ascii="Arial" w:hAnsi="Arial" w:cs="Arial"/>
                <w:color w:val="000000" w:themeColor="text1"/>
                <w:sz w:val="24"/>
                <w:szCs w:val="24"/>
              </w:rPr>
            </w:pPr>
          </w:p>
          <w:p w14:paraId="16A42A00" w14:textId="64ED4B25" w:rsidR="001418E5" w:rsidRPr="00E9697D" w:rsidRDefault="001418E5" w:rsidP="00E9697D">
            <w:pPr>
              <w:spacing w:line="360" w:lineRule="auto"/>
              <w:contextualSpacing/>
              <w:rPr>
                <w:rFonts w:ascii="Arial" w:hAnsi="Arial" w:cs="Arial"/>
                <w:color w:val="000000" w:themeColor="text1"/>
                <w:sz w:val="24"/>
                <w:szCs w:val="24"/>
              </w:rPr>
            </w:pPr>
          </w:p>
          <w:p w14:paraId="748FB654" w14:textId="553CE641" w:rsidR="00B72C2D" w:rsidRPr="00E9697D" w:rsidRDefault="00B72C2D" w:rsidP="00E9697D">
            <w:pPr>
              <w:spacing w:line="360" w:lineRule="auto"/>
              <w:contextualSpacing/>
              <w:rPr>
                <w:rFonts w:ascii="Arial" w:hAnsi="Arial" w:cs="Arial"/>
                <w:color w:val="000000" w:themeColor="text1"/>
                <w:sz w:val="24"/>
                <w:szCs w:val="24"/>
              </w:rPr>
            </w:pPr>
          </w:p>
          <w:p w14:paraId="1C5A32F1" w14:textId="4B610D89" w:rsidR="00D17EA7" w:rsidRPr="00E9697D" w:rsidRDefault="00D17EA7" w:rsidP="00E9697D">
            <w:pPr>
              <w:spacing w:line="360" w:lineRule="auto"/>
              <w:contextualSpacing/>
              <w:rPr>
                <w:rFonts w:ascii="Arial" w:hAnsi="Arial" w:cs="Arial"/>
                <w:color w:val="000000" w:themeColor="text1"/>
                <w:sz w:val="24"/>
                <w:szCs w:val="24"/>
              </w:rPr>
            </w:pPr>
          </w:p>
          <w:p w14:paraId="65510D45" w14:textId="7176FB5C" w:rsidR="00D17EA7" w:rsidRPr="00E9697D" w:rsidRDefault="00D17EA7" w:rsidP="00E9697D">
            <w:pPr>
              <w:spacing w:line="360" w:lineRule="auto"/>
              <w:contextualSpacing/>
              <w:rPr>
                <w:rFonts w:ascii="Arial" w:hAnsi="Arial" w:cs="Arial"/>
                <w:color w:val="000000" w:themeColor="text1"/>
                <w:sz w:val="24"/>
                <w:szCs w:val="24"/>
              </w:rPr>
            </w:pPr>
          </w:p>
          <w:p w14:paraId="7C95FCD1" w14:textId="2110DCA2" w:rsidR="00D17EA7" w:rsidRPr="00E9697D" w:rsidRDefault="00D17EA7" w:rsidP="00E9697D">
            <w:pPr>
              <w:spacing w:line="360" w:lineRule="auto"/>
              <w:contextualSpacing/>
              <w:rPr>
                <w:rFonts w:ascii="Arial" w:hAnsi="Arial" w:cs="Arial"/>
                <w:color w:val="000000" w:themeColor="text1"/>
                <w:sz w:val="24"/>
                <w:szCs w:val="24"/>
              </w:rPr>
            </w:pPr>
          </w:p>
          <w:p w14:paraId="1EECEC53" w14:textId="77777777" w:rsidR="00D17EA7" w:rsidRPr="00E9697D" w:rsidRDefault="00D17EA7" w:rsidP="00E9697D">
            <w:pPr>
              <w:spacing w:line="360" w:lineRule="auto"/>
              <w:contextualSpacing/>
              <w:rPr>
                <w:rFonts w:ascii="Arial" w:hAnsi="Arial" w:cs="Arial"/>
                <w:color w:val="000000" w:themeColor="text1"/>
                <w:sz w:val="24"/>
                <w:szCs w:val="24"/>
              </w:rPr>
            </w:pPr>
          </w:p>
          <w:p w14:paraId="25D520A6" w14:textId="7C52398C" w:rsidR="00B72C2D" w:rsidRPr="00E9697D" w:rsidRDefault="00B72C2D" w:rsidP="00E9697D">
            <w:pPr>
              <w:spacing w:line="360" w:lineRule="auto"/>
              <w:contextualSpacing/>
              <w:rPr>
                <w:rFonts w:ascii="Arial" w:hAnsi="Arial" w:cs="Arial"/>
                <w:color w:val="000000" w:themeColor="text1"/>
                <w:sz w:val="24"/>
                <w:szCs w:val="24"/>
              </w:rPr>
            </w:pPr>
          </w:p>
          <w:p w14:paraId="7976A75E" w14:textId="57FFB68F" w:rsidR="00B72C2D" w:rsidRPr="00E9697D" w:rsidRDefault="00B72C2D" w:rsidP="00E9697D">
            <w:pPr>
              <w:spacing w:line="360" w:lineRule="auto"/>
              <w:contextualSpacing/>
              <w:rPr>
                <w:rFonts w:ascii="Arial" w:hAnsi="Arial" w:cs="Arial"/>
                <w:color w:val="000000" w:themeColor="text1"/>
                <w:sz w:val="24"/>
                <w:szCs w:val="24"/>
              </w:rPr>
            </w:pPr>
          </w:p>
          <w:p w14:paraId="080B7E12" w14:textId="3BF01E27" w:rsidR="00B72C2D" w:rsidRPr="00E9697D" w:rsidRDefault="00B72C2D" w:rsidP="00E9697D">
            <w:pPr>
              <w:spacing w:line="360" w:lineRule="auto"/>
              <w:contextualSpacing/>
              <w:rPr>
                <w:rFonts w:ascii="Arial" w:hAnsi="Arial" w:cs="Arial"/>
                <w:color w:val="000000" w:themeColor="text1"/>
                <w:sz w:val="24"/>
                <w:szCs w:val="24"/>
              </w:rPr>
            </w:pPr>
          </w:p>
          <w:p w14:paraId="05C19F0E" w14:textId="6FFF8A3D" w:rsidR="00B72C2D" w:rsidRPr="00E9697D" w:rsidRDefault="00B72C2D" w:rsidP="00E9697D">
            <w:pPr>
              <w:spacing w:line="360" w:lineRule="auto"/>
              <w:contextualSpacing/>
              <w:rPr>
                <w:rFonts w:ascii="Arial" w:hAnsi="Arial" w:cs="Arial"/>
                <w:color w:val="000000" w:themeColor="text1"/>
                <w:sz w:val="24"/>
                <w:szCs w:val="24"/>
              </w:rPr>
            </w:pPr>
          </w:p>
          <w:p w14:paraId="3967422B" w14:textId="496236C6" w:rsidR="00B72C2D" w:rsidRPr="00E9697D" w:rsidRDefault="00B72C2D" w:rsidP="00E9697D">
            <w:pPr>
              <w:spacing w:line="360" w:lineRule="auto"/>
              <w:contextualSpacing/>
              <w:rPr>
                <w:rFonts w:ascii="Arial" w:hAnsi="Arial" w:cs="Arial"/>
                <w:color w:val="000000" w:themeColor="text1"/>
                <w:sz w:val="24"/>
                <w:szCs w:val="24"/>
              </w:rPr>
            </w:pPr>
          </w:p>
          <w:p w14:paraId="57DC2AE3" w14:textId="346621F4" w:rsidR="00B72C2D" w:rsidRPr="00E9697D" w:rsidRDefault="00B72C2D" w:rsidP="00E9697D">
            <w:pPr>
              <w:spacing w:line="360" w:lineRule="auto"/>
              <w:contextualSpacing/>
              <w:rPr>
                <w:rFonts w:ascii="Arial" w:hAnsi="Arial" w:cs="Arial"/>
                <w:color w:val="000000" w:themeColor="text1"/>
                <w:sz w:val="24"/>
                <w:szCs w:val="24"/>
              </w:rPr>
            </w:pPr>
          </w:p>
          <w:p w14:paraId="4D315F2A" w14:textId="7A1C99B5" w:rsidR="00B72C2D" w:rsidRPr="00E9697D" w:rsidRDefault="00B72C2D" w:rsidP="00E9697D">
            <w:pPr>
              <w:spacing w:line="360" w:lineRule="auto"/>
              <w:contextualSpacing/>
              <w:rPr>
                <w:rFonts w:ascii="Arial" w:hAnsi="Arial" w:cs="Arial"/>
                <w:color w:val="000000" w:themeColor="text1"/>
                <w:sz w:val="24"/>
                <w:szCs w:val="24"/>
              </w:rPr>
            </w:pPr>
          </w:p>
          <w:p w14:paraId="3641B196" w14:textId="114692A6" w:rsidR="00B72C2D" w:rsidRPr="00E9697D" w:rsidRDefault="00B72C2D" w:rsidP="00E9697D">
            <w:pPr>
              <w:spacing w:line="360" w:lineRule="auto"/>
              <w:contextualSpacing/>
              <w:rPr>
                <w:rFonts w:ascii="Arial" w:hAnsi="Arial" w:cs="Arial"/>
                <w:color w:val="000000" w:themeColor="text1"/>
                <w:sz w:val="24"/>
                <w:szCs w:val="24"/>
              </w:rPr>
            </w:pPr>
          </w:p>
          <w:p w14:paraId="5B74A4E6" w14:textId="24E6E70B" w:rsidR="00B72C2D" w:rsidRPr="00E9697D" w:rsidRDefault="00B72C2D" w:rsidP="00E9697D">
            <w:pPr>
              <w:spacing w:line="360" w:lineRule="auto"/>
              <w:contextualSpacing/>
              <w:rPr>
                <w:rFonts w:ascii="Arial" w:hAnsi="Arial" w:cs="Arial"/>
                <w:color w:val="000000" w:themeColor="text1"/>
                <w:sz w:val="24"/>
                <w:szCs w:val="24"/>
              </w:rPr>
            </w:pPr>
          </w:p>
          <w:p w14:paraId="493A6285" w14:textId="5FE253C4" w:rsidR="00B72C2D" w:rsidRPr="00E9697D" w:rsidRDefault="00B72C2D" w:rsidP="00E9697D">
            <w:pPr>
              <w:spacing w:line="360" w:lineRule="auto"/>
              <w:contextualSpacing/>
              <w:rPr>
                <w:rFonts w:ascii="Arial" w:hAnsi="Arial" w:cs="Arial"/>
                <w:color w:val="000000" w:themeColor="text1"/>
                <w:sz w:val="24"/>
                <w:szCs w:val="24"/>
              </w:rPr>
            </w:pPr>
          </w:p>
          <w:p w14:paraId="08B4830A" w14:textId="1013BB47" w:rsidR="00B72C2D" w:rsidRPr="00E9697D" w:rsidRDefault="00B72C2D" w:rsidP="00E9697D">
            <w:pPr>
              <w:spacing w:line="360" w:lineRule="auto"/>
              <w:contextualSpacing/>
              <w:rPr>
                <w:rFonts w:ascii="Arial" w:hAnsi="Arial" w:cs="Arial"/>
                <w:color w:val="000000" w:themeColor="text1"/>
                <w:sz w:val="24"/>
                <w:szCs w:val="24"/>
              </w:rPr>
            </w:pPr>
          </w:p>
          <w:p w14:paraId="60043F73" w14:textId="1E030282" w:rsidR="00B72C2D" w:rsidRPr="00E9697D" w:rsidRDefault="00B72C2D" w:rsidP="00E9697D">
            <w:pPr>
              <w:spacing w:line="360" w:lineRule="auto"/>
              <w:contextualSpacing/>
              <w:rPr>
                <w:rFonts w:ascii="Arial" w:hAnsi="Arial" w:cs="Arial"/>
                <w:color w:val="000000" w:themeColor="text1"/>
                <w:sz w:val="24"/>
                <w:szCs w:val="24"/>
              </w:rPr>
            </w:pPr>
          </w:p>
          <w:p w14:paraId="748405FF" w14:textId="07E70080" w:rsidR="00B72C2D" w:rsidRPr="00E9697D" w:rsidRDefault="00B72C2D" w:rsidP="00E9697D">
            <w:pPr>
              <w:spacing w:line="360" w:lineRule="auto"/>
              <w:contextualSpacing/>
              <w:rPr>
                <w:rFonts w:ascii="Arial" w:hAnsi="Arial" w:cs="Arial"/>
                <w:color w:val="000000" w:themeColor="text1"/>
                <w:sz w:val="24"/>
                <w:szCs w:val="24"/>
              </w:rPr>
            </w:pPr>
          </w:p>
          <w:p w14:paraId="440AE187" w14:textId="707AC644" w:rsidR="00B72C2D" w:rsidRPr="00E9697D" w:rsidRDefault="00B72C2D" w:rsidP="00E9697D">
            <w:pPr>
              <w:spacing w:line="360" w:lineRule="auto"/>
              <w:contextualSpacing/>
              <w:rPr>
                <w:rFonts w:ascii="Arial" w:hAnsi="Arial" w:cs="Arial"/>
                <w:color w:val="000000" w:themeColor="text1"/>
                <w:sz w:val="24"/>
                <w:szCs w:val="24"/>
              </w:rPr>
            </w:pPr>
          </w:p>
          <w:p w14:paraId="311510D2" w14:textId="10331458" w:rsidR="00B72C2D" w:rsidRPr="00E9697D" w:rsidRDefault="00B72C2D" w:rsidP="00E9697D">
            <w:pPr>
              <w:spacing w:line="360" w:lineRule="auto"/>
              <w:contextualSpacing/>
              <w:rPr>
                <w:rFonts w:ascii="Arial" w:hAnsi="Arial" w:cs="Arial"/>
                <w:color w:val="000000" w:themeColor="text1"/>
                <w:sz w:val="24"/>
                <w:szCs w:val="24"/>
              </w:rPr>
            </w:pPr>
          </w:p>
          <w:p w14:paraId="12A03576" w14:textId="272F99E7" w:rsidR="00B72C2D" w:rsidRPr="00E9697D" w:rsidRDefault="00B72C2D" w:rsidP="00E9697D">
            <w:pPr>
              <w:spacing w:line="360" w:lineRule="auto"/>
              <w:contextualSpacing/>
              <w:rPr>
                <w:rFonts w:ascii="Arial" w:hAnsi="Arial" w:cs="Arial"/>
                <w:color w:val="000000" w:themeColor="text1"/>
                <w:sz w:val="24"/>
                <w:szCs w:val="24"/>
              </w:rPr>
            </w:pPr>
          </w:p>
          <w:p w14:paraId="683008EF" w14:textId="15D3A6BF" w:rsidR="00B72C2D" w:rsidRPr="00E9697D" w:rsidRDefault="00B72C2D" w:rsidP="00E9697D">
            <w:pPr>
              <w:spacing w:line="360" w:lineRule="auto"/>
              <w:contextualSpacing/>
              <w:rPr>
                <w:rFonts w:ascii="Arial" w:hAnsi="Arial" w:cs="Arial"/>
                <w:color w:val="000000" w:themeColor="text1"/>
                <w:sz w:val="24"/>
                <w:szCs w:val="24"/>
              </w:rPr>
            </w:pPr>
          </w:p>
          <w:p w14:paraId="73B0B2C4" w14:textId="5CC7110C" w:rsidR="00B72C2D" w:rsidRPr="00E9697D" w:rsidRDefault="00B72C2D" w:rsidP="00E9697D">
            <w:pPr>
              <w:spacing w:line="360" w:lineRule="auto"/>
              <w:contextualSpacing/>
              <w:rPr>
                <w:rFonts w:ascii="Arial" w:hAnsi="Arial" w:cs="Arial"/>
                <w:color w:val="000000" w:themeColor="text1"/>
                <w:sz w:val="24"/>
                <w:szCs w:val="24"/>
              </w:rPr>
            </w:pPr>
          </w:p>
          <w:p w14:paraId="5BE5DF56" w14:textId="1CB5C840" w:rsidR="00B72C2D" w:rsidRPr="00E9697D" w:rsidRDefault="00B72C2D" w:rsidP="00E9697D">
            <w:pPr>
              <w:spacing w:line="360" w:lineRule="auto"/>
              <w:contextualSpacing/>
              <w:rPr>
                <w:rFonts w:ascii="Arial" w:hAnsi="Arial" w:cs="Arial"/>
                <w:color w:val="000000" w:themeColor="text1"/>
                <w:sz w:val="24"/>
                <w:szCs w:val="24"/>
              </w:rPr>
            </w:pPr>
          </w:p>
          <w:p w14:paraId="18978A1D" w14:textId="77777777" w:rsidR="00B72C2D" w:rsidRPr="00E9697D" w:rsidRDefault="00B72C2D" w:rsidP="00E9697D">
            <w:pPr>
              <w:spacing w:line="360" w:lineRule="auto"/>
              <w:contextualSpacing/>
              <w:rPr>
                <w:rFonts w:ascii="Arial" w:hAnsi="Arial" w:cs="Arial"/>
                <w:color w:val="000000" w:themeColor="text1"/>
                <w:sz w:val="24"/>
                <w:szCs w:val="24"/>
              </w:rPr>
            </w:pPr>
          </w:p>
          <w:p w14:paraId="64FFFC87" w14:textId="77777777" w:rsidR="004C21AB" w:rsidRPr="00E9697D" w:rsidRDefault="004C21AB" w:rsidP="00E9697D">
            <w:pPr>
              <w:spacing w:line="360" w:lineRule="auto"/>
              <w:contextualSpacing/>
              <w:rPr>
                <w:rFonts w:ascii="Arial" w:hAnsi="Arial" w:cs="Arial"/>
                <w:color w:val="000000" w:themeColor="text1"/>
                <w:sz w:val="24"/>
                <w:szCs w:val="24"/>
              </w:rPr>
            </w:pPr>
          </w:p>
          <w:p w14:paraId="19D93474" w14:textId="77777777" w:rsidR="004C21AB" w:rsidRPr="00E9697D" w:rsidRDefault="004C21AB" w:rsidP="00E9697D">
            <w:pPr>
              <w:spacing w:line="360" w:lineRule="auto"/>
              <w:contextualSpacing/>
              <w:rPr>
                <w:rFonts w:ascii="Arial" w:hAnsi="Arial" w:cs="Arial"/>
                <w:color w:val="000000" w:themeColor="text1"/>
                <w:sz w:val="24"/>
                <w:szCs w:val="24"/>
              </w:rPr>
            </w:pPr>
          </w:p>
          <w:p w14:paraId="6DE44B53" w14:textId="77777777" w:rsidR="004C21AB" w:rsidRPr="00E9697D" w:rsidRDefault="004C21AB" w:rsidP="00E9697D">
            <w:pPr>
              <w:spacing w:line="360" w:lineRule="auto"/>
              <w:contextualSpacing/>
              <w:rPr>
                <w:rFonts w:ascii="Arial" w:hAnsi="Arial" w:cs="Arial"/>
                <w:color w:val="000000" w:themeColor="text1"/>
                <w:sz w:val="24"/>
                <w:szCs w:val="24"/>
              </w:rPr>
            </w:pPr>
          </w:p>
          <w:p w14:paraId="21A535F3" w14:textId="77777777" w:rsidR="001418E5" w:rsidRPr="00E9697D" w:rsidRDefault="001418E5" w:rsidP="00E9697D">
            <w:pPr>
              <w:spacing w:line="360" w:lineRule="auto"/>
              <w:contextualSpacing/>
              <w:rPr>
                <w:rFonts w:ascii="Arial" w:hAnsi="Arial" w:cs="Arial"/>
                <w:color w:val="000000" w:themeColor="text1"/>
                <w:sz w:val="24"/>
                <w:szCs w:val="24"/>
              </w:rPr>
            </w:pPr>
          </w:p>
          <w:p w14:paraId="0C0B85B4" w14:textId="5A137D66" w:rsidR="001418E5" w:rsidRPr="00E9697D" w:rsidRDefault="001418E5" w:rsidP="00E9697D">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439B5BF4" w14:textId="77777777" w:rsidR="004E1455" w:rsidRPr="00E9697D" w:rsidRDefault="00F90928" w:rsidP="00E9697D">
            <w:pPr>
              <w:autoSpaceDE w:val="0"/>
              <w:autoSpaceDN w:val="0"/>
              <w:adjustRightInd w:val="0"/>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All involved</w:t>
            </w:r>
          </w:p>
          <w:p w14:paraId="7E964E3D" w14:textId="27F84019"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p w14:paraId="79BFD83E" w14:textId="4FD7C892"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2436613B" w14:textId="77777777"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498CEE28" w14:textId="411C20C2"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p w14:paraId="6F2184D2" w14:textId="51C31619"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4433A396" w14:textId="0C17778E"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7B522FB1" w14:textId="1AFC807B"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63D9A6CE" w14:textId="2FE1088D"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6711C949" w14:textId="3063DAF9"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01D45A0D" w14:textId="77777777" w:rsidR="00D17EA7" w:rsidRPr="00E9697D" w:rsidRDefault="00D17EA7" w:rsidP="00E9697D">
            <w:pPr>
              <w:autoSpaceDE w:val="0"/>
              <w:autoSpaceDN w:val="0"/>
              <w:adjustRightInd w:val="0"/>
              <w:spacing w:line="360" w:lineRule="auto"/>
              <w:rPr>
                <w:rFonts w:ascii="Arial" w:hAnsi="Arial" w:cs="Arial"/>
                <w:color w:val="000000" w:themeColor="text1"/>
                <w:sz w:val="24"/>
                <w:szCs w:val="24"/>
              </w:rPr>
            </w:pPr>
          </w:p>
          <w:p w14:paraId="7EC1D3FA" w14:textId="77777777" w:rsidR="004C21AB" w:rsidRPr="00E9697D" w:rsidRDefault="004C21AB" w:rsidP="00E9697D">
            <w:pPr>
              <w:autoSpaceDE w:val="0"/>
              <w:autoSpaceDN w:val="0"/>
              <w:adjustRightInd w:val="0"/>
              <w:spacing w:line="360" w:lineRule="auto"/>
              <w:rPr>
                <w:rFonts w:ascii="Arial" w:hAnsi="Arial" w:cs="Arial"/>
                <w:color w:val="000000" w:themeColor="text1"/>
                <w:sz w:val="24"/>
                <w:szCs w:val="24"/>
              </w:rPr>
            </w:pPr>
          </w:p>
          <w:p w14:paraId="05E8BF2B" w14:textId="77777777" w:rsidR="004C21AB" w:rsidRPr="00E9697D" w:rsidRDefault="004C21AB" w:rsidP="00E9697D">
            <w:pPr>
              <w:autoSpaceDE w:val="0"/>
              <w:autoSpaceDN w:val="0"/>
              <w:adjustRightInd w:val="0"/>
              <w:spacing w:line="360" w:lineRule="auto"/>
              <w:rPr>
                <w:rFonts w:ascii="Arial" w:hAnsi="Arial" w:cs="Arial"/>
                <w:color w:val="000000" w:themeColor="text1"/>
                <w:sz w:val="24"/>
                <w:szCs w:val="24"/>
              </w:rPr>
            </w:pPr>
          </w:p>
          <w:p w14:paraId="441B638B" w14:textId="089A4611" w:rsidR="004C21AB" w:rsidRPr="00E9697D" w:rsidRDefault="004C21AB" w:rsidP="00E9697D">
            <w:pPr>
              <w:autoSpaceDE w:val="0"/>
              <w:autoSpaceDN w:val="0"/>
              <w:adjustRightInd w:val="0"/>
              <w:spacing w:line="360" w:lineRule="auto"/>
              <w:rPr>
                <w:rFonts w:ascii="Arial" w:hAnsi="Arial" w:cs="Arial"/>
                <w:color w:val="000000" w:themeColor="text1"/>
                <w:sz w:val="24"/>
                <w:szCs w:val="24"/>
              </w:rPr>
            </w:pPr>
          </w:p>
          <w:p w14:paraId="217EB140" w14:textId="1462AB23"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284C0AC0" w14:textId="08452199"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5F26A6BF" w14:textId="68D7E81E"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3DF0B4F8" w14:textId="565B616A"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0AB4F8C0" w14:textId="5BB79E0A"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2E36B9A1" w14:textId="047C20B8"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28FFF468" w14:textId="7E501125"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60AEB0B3" w14:textId="28BDB166"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104B5EE3" w14:textId="3683F339"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7F16937E" w14:textId="2025350C"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4E70D2F8" w14:textId="595A441E"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76F40C6F" w14:textId="0B8E00DA"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61C36EDB" w14:textId="2180A239"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5EDC364D" w14:textId="77777777" w:rsidR="00B72C2D" w:rsidRPr="00E9697D" w:rsidRDefault="00B72C2D" w:rsidP="00E9697D">
            <w:pPr>
              <w:autoSpaceDE w:val="0"/>
              <w:autoSpaceDN w:val="0"/>
              <w:adjustRightInd w:val="0"/>
              <w:spacing w:line="360" w:lineRule="auto"/>
              <w:rPr>
                <w:rFonts w:ascii="Arial" w:hAnsi="Arial" w:cs="Arial"/>
                <w:color w:val="000000" w:themeColor="text1"/>
                <w:sz w:val="24"/>
                <w:szCs w:val="24"/>
              </w:rPr>
            </w:pPr>
          </w:p>
          <w:p w14:paraId="17FC1FBC" w14:textId="77777777"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p w14:paraId="22344045" w14:textId="77777777"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p w14:paraId="0D539BE3" w14:textId="77777777"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p w14:paraId="31150C07" w14:textId="499251A9" w:rsidR="001418E5" w:rsidRPr="00E9697D" w:rsidRDefault="001418E5" w:rsidP="00E9697D">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BFE3F75" w14:textId="2BC99DEE" w:rsidR="004E1455" w:rsidRPr="00E9697D" w:rsidRDefault="00F90928"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Sensible footwear</w:t>
            </w:r>
            <w:r w:rsidR="002F2862" w:rsidRPr="00E9697D">
              <w:rPr>
                <w:rFonts w:ascii="Arial" w:hAnsi="Arial" w:cs="Arial"/>
                <w:color w:val="000000" w:themeColor="text1"/>
                <w:sz w:val="24"/>
                <w:szCs w:val="24"/>
              </w:rPr>
              <w:t xml:space="preserve"> and clothing for the weather. An example of this is, well gripped shoes </w:t>
            </w:r>
            <w:r w:rsidR="004C21AB" w:rsidRPr="00E9697D">
              <w:rPr>
                <w:rFonts w:ascii="Arial" w:hAnsi="Arial" w:cs="Arial"/>
                <w:color w:val="000000" w:themeColor="text1"/>
                <w:sz w:val="24"/>
                <w:szCs w:val="24"/>
              </w:rPr>
              <w:t xml:space="preserve">preferably waterproof if rainy. </w:t>
            </w:r>
          </w:p>
          <w:p w14:paraId="70BC8B80" w14:textId="77777777" w:rsidR="00797A39" w:rsidRPr="00E9697D" w:rsidRDefault="00797A39" w:rsidP="00E9697D">
            <w:pPr>
              <w:autoSpaceDE w:val="0"/>
              <w:autoSpaceDN w:val="0"/>
              <w:adjustRightInd w:val="0"/>
              <w:spacing w:line="360" w:lineRule="auto"/>
              <w:contextualSpacing/>
              <w:rPr>
                <w:rFonts w:ascii="Arial" w:hAnsi="Arial" w:cs="Arial"/>
                <w:color w:val="000000" w:themeColor="text1"/>
                <w:sz w:val="24"/>
                <w:szCs w:val="24"/>
              </w:rPr>
            </w:pPr>
          </w:p>
          <w:p w14:paraId="264370C1" w14:textId="24EB5B1F" w:rsidR="00F90928" w:rsidRPr="00E9697D" w:rsidRDefault="00FB7BA4"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Being aware of the dangers of running on a wet surface.</w:t>
            </w:r>
          </w:p>
          <w:p w14:paraId="7413845B" w14:textId="77777777" w:rsidR="00797A39" w:rsidRPr="00E9697D" w:rsidRDefault="00797A39" w:rsidP="00E9697D">
            <w:pPr>
              <w:autoSpaceDE w:val="0"/>
              <w:autoSpaceDN w:val="0"/>
              <w:adjustRightInd w:val="0"/>
              <w:spacing w:line="360" w:lineRule="auto"/>
              <w:contextualSpacing/>
              <w:rPr>
                <w:rFonts w:ascii="Arial" w:hAnsi="Arial" w:cs="Arial"/>
                <w:color w:val="000000" w:themeColor="text1"/>
                <w:sz w:val="24"/>
                <w:szCs w:val="24"/>
              </w:rPr>
            </w:pPr>
          </w:p>
          <w:p w14:paraId="1FEF314B" w14:textId="27A72A93" w:rsidR="0061268F" w:rsidRPr="00E9697D" w:rsidRDefault="0061268F"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Provide a space for changing shoes </w:t>
            </w:r>
            <w:r w:rsidR="00CE1F1C" w:rsidRPr="00E9697D">
              <w:rPr>
                <w:rFonts w:ascii="Arial" w:hAnsi="Arial" w:cs="Arial"/>
                <w:color w:val="000000" w:themeColor="text1"/>
                <w:sz w:val="24"/>
                <w:szCs w:val="24"/>
              </w:rPr>
              <w:t>and placing</w:t>
            </w:r>
            <w:r w:rsidRPr="00E9697D">
              <w:rPr>
                <w:rFonts w:ascii="Arial" w:hAnsi="Arial" w:cs="Arial"/>
                <w:color w:val="000000" w:themeColor="text1"/>
                <w:sz w:val="24"/>
                <w:szCs w:val="24"/>
              </w:rPr>
              <w:t xml:space="preserve"> on waterproofs in a forest this can be accomplished through bringing tents which can be zipped up to ensure </w:t>
            </w:r>
            <w:r w:rsidR="00430013" w:rsidRPr="00E9697D">
              <w:rPr>
                <w:rFonts w:ascii="Arial" w:hAnsi="Arial" w:cs="Arial"/>
                <w:color w:val="000000" w:themeColor="text1"/>
                <w:sz w:val="24"/>
                <w:szCs w:val="24"/>
              </w:rPr>
              <w:t xml:space="preserve">privacy. </w:t>
            </w:r>
            <w:r w:rsidR="00CE1F1C" w:rsidRPr="00E9697D">
              <w:rPr>
                <w:rFonts w:ascii="Arial" w:hAnsi="Arial" w:cs="Arial"/>
                <w:color w:val="000000" w:themeColor="text1"/>
                <w:sz w:val="24"/>
                <w:szCs w:val="24"/>
              </w:rPr>
              <w:t>However,</w:t>
            </w:r>
            <w:r w:rsidRPr="00E9697D">
              <w:rPr>
                <w:rFonts w:ascii="Arial" w:hAnsi="Arial" w:cs="Arial"/>
                <w:color w:val="000000" w:themeColor="text1"/>
                <w:sz w:val="24"/>
                <w:szCs w:val="24"/>
              </w:rPr>
              <w:t xml:space="preserve"> waterproofs and sensible footwear should be worn before leaving the premises.</w:t>
            </w:r>
          </w:p>
          <w:p w14:paraId="76A1E780" w14:textId="77777777" w:rsidR="00D17EA7" w:rsidRPr="00E9697D" w:rsidRDefault="00D17EA7" w:rsidP="00E9697D">
            <w:pPr>
              <w:autoSpaceDE w:val="0"/>
              <w:autoSpaceDN w:val="0"/>
              <w:adjustRightInd w:val="0"/>
              <w:spacing w:line="360" w:lineRule="auto"/>
              <w:contextualSpacing/>
              <w:rPr>
                <w:rFonts w:ascii="Arial" w:hAnsi="Arial" w:cs="Arial"/>
                <w:color w:val="000000" w:themeColor="text1"/>
                <w:sz w:val="24"/>
                <w:szCs w:val="24"/>
              </w:rPr>
            </w:pPr>
          </w:p>
          <w:p w14:paraId="3642D507" w14:textId="53C2E397" w:rsidR="0061268F" w:rsidRPr="00E9697D" w:rsidRDefault="0061268F"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Before entering the building, wet or dirty shoes must be removed.</w:t>
            </w:r>
          </w:p>
          <w:p w14:paraId="0E8A227C" w14:textId="3CF32BA9" w:rsidR="001418E5" w:rsidRPr="00E9697D" w:rsidRDefault="0061268F"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Using a ground cover if the area surrounding becomes too slippery this can include the area before the bridge which may hold a lot of water as it is on a slight angle. Educators will observe and decide </w:t>
            </w:r>
            <w:r w:rsidRPr="00E9697D">
              <w:rPr>
                <w:rFonts w:ascii="Arial" w:hAnsi="Arial" w:cs="Arial"/>
                <w:color w:val="000000" w:themeColor="text1"/>
                <w:sz w:val="24"/>
                <w:szCs w:val="24"/>
              </w:rPr>
              <w:lastRenderedPageBreak/>
              <w:t>whether intervention is necessary.</w:t>
            </w:r>
          </w:p>
          <w:p w14:paraId="5D07A87F" w14:textId="77777777" w:rsidR="001418E5" w:rsidRPr="00E9697D" w:rsidRDefault="001418E5" w:rsidP="00E9697D">
            <w:pPr>
              <w:autoSpaceDE w:val="0"/>
              <w:autoSpaceDN w:val="0"/>
              <w:adjustRightInd w:val="0"/>
              <w:spacing w:line="360" w:lineRule="auto"/>
              <w:contextualSpacing/>
              <w:rPr>
                <w:rFonts w:ascii="Arial" w:hAnsi="Arial" w:cs="Arial"/>
                <w:color w:val="000000" w:themeColor="text1"/>
                <w:sz w:val="24"/>
                <w:szCs w:val="24"/>
              </w:rPr>
            </w:pPr>
          </w:p>
          <w:p w14:paraId="3F905B72" w14:textId="77777777" w:rsidR="001418E5" w:rsidRPr="00E9697D" w:rsidRDefault="001418E5" w:rsidP="00E9697D">
            <w:pPr>
              <w:autoSpaceDE w:val="0"/>
              <w:autoSpaceDN w:val="0"/>
              <w:adjustRightInd w:val="0"/>
              <w:spacing w:line="360" w:lineRule="auto"/>
              <w:contextualSpacing/>
              <w:rPr>
                <w:rFonts w:ascii="Arial" w:hAnsi="Arial" w:cs="Arial"/>
                <w:color w:val="000000" w:themeColor="text1"/>
                <w:sz w:val="24"/>
                <w:szCs w:val="24"/>
              </w:rPr>
            </w:pPr>
          </w:p>
          <w:p w14:paraId="0F7B46E2" w14:textId="09D806FA" w:rsidR="001418E5" w:rsidRPr="00E9697D" w:rsidRDefault="001418E5" w:rsidP="00E9697D">
            <w:pPr>
              <w:autoSpaceDE w:val="0"/>
              <w:autoSpaceDN w:val="0"/>
              <w:adjustRightInd w:val="0"/>
              <w:spacing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3E8324DF" w14:textId="020342B9" w:rsidR="004E1455" w:rsidRPr="00E9697D" w:rsidRDefault="00491E90"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Learning</w:t>
            </w:r>
            <w:r w:rsidR="00C24580" w:rsidRPr="00E9697D">
              <w:rPr>
                <w:rFonts w:ascii="Arial" w:hAnsi="Arial" w:cs="Arial"/>
                <w:color w:val="000000" w:themeColor="text1"/>
                <w:sz w:val="24"/>
                <w:szCs w:val="24"/>
              </w:rPr>
              <w:t xml:space="preserve"> to walk on different </w:t>
            </w:r>
            <w:r w:rsidR="00C1562F" w:rsidRPr="00E9697D">
              <w:rPr>
                <w:rFonts w:ascii="Arial" w:hAnsi="Arial" w:cs="Arial"/>
                <w:color w:val="000000" w:themeColor="text1"/>
                <w:sz w:val="24"/>
                <w:szCs w:val="24"/>
              </w:rPr>
              <w:t xml:space="preserve">textures caused by the </w:t>
            </w:r>
            <w:r w:rsidRPr="00E9697D">
              <w:rPr>
                <w:rFonts w:ascii="Arial" w:hAnsi="Arial" w:cs="Arial"/>
                <w:color w:val="000000" w:themeColor="text1"/>
                <w:sz w:val="24"/>
                <w:szCs w:val="24"/>
              </w:rPr>
              <w:t>weather</w:t>
            </w:r>
            <w:r w:rsidR="00C1562F" w:rsidRPr="00E9697D">
              <w:rPr>
                <w:rFonts w:ascii="Arial" w:hAnsi="Arial" w:cs="Arial"/>
                <w:color w:val="000000" w:themeColor="text1"/>
                <w:sz w:val="24"/>
                <w:szCs w:val="24"/>
              </w:rPr>
              <w:t>.</w:t>
            </w:r>
          </w:p>
          <w:p w14:paraId="70CFB846" w14:textId="31B3C254" w:rsidR="00C1562F" w:rsidRPr="00E9697D" w:rsidRDefault="00C1562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Balance and </w:t>
            </w:r>
            <w:r w:rsidR="00491E90" w:rsidRPr="00E9697D">
              <w:rPr>
                <w:rFonts w:ascii="Arial" w:hAnsi="Arial" w:cs="Arial"/>
                <w:color w:val="000000" w:themeColor="text1"/>
                <w:sz w:val="24"/>
                <w:szCs w:val="24"/>
              </w:rPr>
              <w:t>controlling</w:t>
            </w:r>
            <w:r w:rsidR="000136D6" w:rsidRPr="00E9697D">
              <w:rPr>
                <w:rFonts w:ascii="Arial" w:hAnsi="Arial" w:cs="Arial"/>
                <w:color w:val="000000" w:themeColor="text1"/>
                <w:sz w:val="24"/>
                <w:szCs w:val="24"/>
              </w:rPr>
              <w:t xml:space="preserve"> </w:t>
            </w:r>
            <w:r w:rsidR="00491E90" w:rsidRPr="00E9697D">
              <w:rPr>
                <w:rFonts w:ascii="Arial" w:hAnsi="Arial" w:cs="Arial"/>
                <w:color w:val="000000" w:themeColor="text1"/>
                <w:sz w:val="24"/>
                <w:szCs w:val="24"/>
              </w:rPr>
              <w:t>ourselves</w:t>
            </w:r>
            <w:r w:rsidR="000136D6" w:rsidRPr="00E9697D">
              <w:rPr>
                <w:rFonts w:ascii="Arial" w:hAnsi="Arial" w:cs="Arial"/>
                <w:color w:val="000000" w:themeColor="text1"/>
                <w:sz w:val="24"/>
                <w:szCs w:val="24"/>
              </w:rPr>
              <w:t xml:space="preserve"> moment to prevent slipping and if it occurred ensuring injuries did not occur.</w:t>
            </w:r>
          </w:p>
          <w:p w14:paraId="5832E99B" w14:textId="77777777" w:rsidR="00D17EA7" w:rsidRPr="00E9697D" w:rsidRDefault="00D17EA7" w:rsidP="00E9697D">
            <w:pPr>
              <w:spacing w:line="360" w:lineRule="auto"/>
              <w:rPr>
                <w:rFonts w:ascii="Arial" w:hAnsi="Arial" w:cs="Arial"/>
                <w:color w:val="000000" w:themeColor="text1"/>
                <w:sz w:val="24"/>
                <w:szCs w:val="24"/>
              </w:rPr>
            </w:pPr>
          </w:p>
          <w:p w14:paraId="12F27210" w14:textId="61BB52AB" w:rsidR="008D7722" w:rsidRPr="00E9697D" w:rsidRDefault="008D772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Opportunity to jump in muddy puddles, slip and slide, and learn about friction which is a part of science.</w:t>
            </w:r>
          </w:p>
        </w:tc>
        <w:tc>
          <w:tcPr>
            <w:tcW w:w="1559" w:type="dxa"/>
            <w:tcBorders>
              <w:top w:val="single" w:sz="4" w:space="0" w:color="auto"/>
              <w:left w:val="single" w:sz="4" w:space="0" w:color="auto"/>
              <w:bottom w:val="single" w:sz="4" w:space="0" w:color="auto"/>
              <w:right w:val="single" w:sz="4" w:space="0" w:color="auto"/>
            </w:tcBorders>
            <w:vAlign w:val="center"/>
          </w:tcPr>
          <w:p w14:paraId="6E7D0F29" w14:textId="77777777" w:rsidR="004E1455" w:rsidRPr="00E9697D" w:rsidRDefault="004C21A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Low Risk</w:t>
            </w:r>
          </w:p>
          <w:p w14:paraId="099978F1" w14:textId="77777777" w:rsidR="004C21AB" w:rsidRPr="00E9697D" w:rsidRDefault="004C21AB" w:rsidP="00E9697D">
            <w:pPr>
              <w:spacing w:line="360" w:lineRule="auto"/>
              <w:rPr>
                <w:rFonts w:ascii="Arial" w:hAnsi="Arial" w:cs="Arial"/>
                <w:color w:val="000000" w:themeColor="text1"/>
                <w:sz w:val="24"/>
                <w:szCs w:val="24"/>
              </w:rPr>
            </w:pPr>
          </w:p>
          <w:p w14:paraId="1AA79A8D" w14:textId="0232EBD8" w:rsidR="004C21AB" w:rsidRPr="00E9697D" w:rsidRDefault="004C21AB" w:rsidP="00E9697D">
            <w:pPr>
              <w:spacing w:line="360" w:lineRule="auto"/>
              <w:rPr>
                <w:rFonts w:ascii="Arial" w:hAnsi="Arial" w:cs="Arial"/>
                <w:color w:val="000000" w:themeColor="text1"/>
                <w:sz w:val="24"/>
                <w:szCs w:val="24"/>
              </w:rPr>
            </w:pPr>
          </w:p>
          <w:p w14:paraId="768E8014" w14:textId="53D46B77" w:rsidR="00D17EA7" w:rsidRPr="00E9697D" w:rsidRDefault="00D17EA7" w:rsidP="00E9697D">
            <w:pPr>
              <w:spacing w:line="360" w:lineRule="auto"/>
              <w:rPr>
                <w:rFonts w:ascii="Arial" w:hAnsi="Arial" w:cs="Arial"/>
                <w:color w:val="000000" w:themeColor="text1"/>
                <w:sz w:val="24"/>
                <w:szCs w:val="24"/>
              </w:rPr>
            </w:pPr>
          </w:p>
          <w:p w14:paraId="172B89E0" w14:textId="7C552173" w:rsidR="00D17EA7" w:rsidRPr="00E9697D" w:rsidRDefault="00D17EA7" w:rsidP="00E9697D">
            <w:pPr>
              <w:spacing w:line="360" w:lineRule="auto"/>
              <w:rPr>
                <w:rFonts w:ascii="Arial" w:hAnsi="Arial" w:cs="Arial"/>
                <w:color w:val="000000" w:themeColor="text1"/>
                <w:sz w:val="24"/>
                <w:szCs w:val="24"/>
              </w:rPr>
            </w:pPr>
          </w:p>
          <w:p w14:paraId="68F13921" w14:textId="092986AD" w:rsidR="00D17EA7" w:rsidRPr="00E9697D" w:rsidRDefault="00D17EA7" w:rsidP="00E9697D">
            <w:pPr>
              <w:spacing w:line="360" w:lineRule="auto"/>
              <w:rPr>
                <w:rFonts w:ascii="Arial" w:hAnsi="Arial" w:cs="Arial"/>
                <w:color w:val="000000" w:themeColor="text1"/>
                <w:sz w:val="24"/>
                <w:szCs w:val="24"/>
              </w:rPr>
            </w:pPr>
          </w:p>
          <w:p w14:paraId="19204C9A" w14:textId="07277ACD" w:rsidR="00D17EA7" w:rsidRPr="00E9697D" w:rsidRDefault="00D17EA7" w:rsidP="00E9697D">
            <w:pPr>
              <w:spacing w:line="360" w:lineRule="auto"/>
              <w:rPr>
                <w:rFonts w:ascii="Arial" w:hAnsi="Arial" w:cs="Arial"/>
                <w:color w:val="000000" w:themeColor="text1"/>
                <w:sz w:val="24"/>
                <w:szCs w:val="24"/>
              </w:rPr>
            </w:pPr>
          </w:p>
          <w:p w14:paraId="109ECF8F" w14:textId="378D668F" w:rsidR="00D17EA7" w:rsidRPr="00E9697D" w:rsidRDefault="00D17EA7" w:rsidP="00E9697D">
            <w:pPr>
              <w:spacing w:line="360" w:lineRule="auto"/>
              <w:rPr>
                <w:rFonts w:ascii="Arial" w:hAnsi="Arial" w:cs="Arial"/>
                <w:color w:val="000000" w:themeColor="text1"/>
                <w:sz w:val="24"/>
                <w:szCs w:val="24"/>
              </w:rPr>
            </w:pPr>
          </w:p>
          <w:p w14:paraId="46A44BF9" w14:textId="28036900" w:rsidR="00D17EA7" w:rsidRPr="00E9697D" w:rsidRDefault="00D17EA7" w:rsidP="00E9697D">
            <w:pPr>
              <w:spacing w:line="360" w:lineRule="auto"/>
              <w:rPr>
                <w:rFonts w:ascii="Arial" w:hAnsi="Arial" w:cs="Arial"/>
                <w:color w:val="000000" w:themeColor="text1"/>
                <w:sz w:val="24"/>
                <w:szCs w:val="24"/>
              </w:rPr>
            </w:pPr>
          </w:p>
          <w:p w14:paraId="25DFDACD" w14:textId="17D9ADFC" w:rsidR="00D17EA7" w:rsidRPr="00E9697D" w:rsidRDefault="00D17EA7" w:rsidP="00E9697D">
            <w:pPr>
              <w:spacing w:line="360" w:lineRule="auto"/>
              <w:rPr>
                <w:rFonts w:ascii="Arial" w:hAnsi="Arial" w:cs="Arial"/>
                <w:color w:val="000000" w:themeColor="text1"/>
                <w:sz w:val="24"/>
                <w:szCs w:val="24"/>
              </w:rPr>
            </w:pPr>
          </w:p>
          <w:p w14:paraId="14F46947" w14:textId="7F777C44" w:rsidR="00D17EA7" w:rsidRPr="00E9697D" w:rsidRDefault="00D17EA7" w:rsidP="00E9697D">
            <w:pPr>
              <w:spacing w:line="360" w:lineRule="auto"/>
              <w:rPr>
                <w:rFonts w:ascii="Arial" w:hAnsi="Arial" w:cs="Arial"/>
                <w:color w:val="000000" w:themeColor="text1"/>
                <w:sz w:val="24"/>
                <w:szCs w:val="24"/>
              </w:rPr>
            </w:pPr>
          </w:p>
          <w:p w14:paraId="25E734BD" w14:textId="31DF1033" w:rsidR="00D17EA7" w:rsidRPr="00E9697D" w:rsidRDefault="00D17EA7" w:rsidP="00E9697D">
            <w:pPr>
              <w:spacing w:line="360" w:lineRule="auto"/>
              <w:rPr>
                <w:rFonts w:ascii="Arial" w:hAnsi="Arial" w:cs="Arial"/>
                <w:color w:val="000000" w:themeColor="text1"/>
                <w:sz w:val="24"/>
                <w:szCs w:val="24"/>
              </w:rPr>
            </w:pPr>
          </w:p>
          <w:p w14:paraId="557D50B0" w14:textId="438D59D0" w:rsidR="00D17EA7" w:rsidRPr="00E9697D" w:rsidRDefault="00D17EA7" w:rsidP="00E9697D">
            <w:pPr>
              <w:spacing w:line="360" w:lineRule="auto"/>
              <w:rPr>
                <w:rFonts w:ascii="Arial" w:hAnsi="Arial" w:cs="Arial"/>
                <w:color w:val="000000" w:themeColor="text1"/>
                <w:sz w:val="24"/>
                <w:szCs w:val="24"/>
              </w:rPr>
            </w:pPr>
          </w:p>
          <w:p w14:paraId="20BB4D4B" w14:textId="4C90E9B9" w:rsidR="00D17EA7" w:rsidRPr="00E9697D" w:rsidRDefault="00D17EA7" w:rsidP="00E9697D">
            <w:pPr>
              <w:spacing w:line="360" w:lineRule="auto"/>
              <w:rPr>
                <w:rFonts w:ascii="Arial" w:hAnsi="Arial" w:cs="Arial"/>
                <w:color w:val="000000" w:themeColor="text1"/>
                <w:sz w:val="24"/>
                <w:szCs w:val="24"/>
              </w:rPr>
            </w:pPr>
          </w:p>
          <w:p w14:paraId="6E632FE0" w14:textId="6E30A420" w:rsidR="00D17EA7" w:rsidRPr="00E9697D" w:rsidRDefault="00D17EA7" w:rsidP="00E9697D">
            <w:pPr>
              <w:spacing w:line="360" w:lineRule="auto"/>
              <w:rPr>
                <w:rFonts w:ascii="Arial" w:hAnsi="Arial" w:cs="Arial"/>
                <w:color w:val="000000" w:themeColor="text1"/>
                <w:sz w:val="24"/>
                <w:szCs w:val="24"/>
              </w:rPr>
            </w:pPr>
          </w:p>
          <w:p w14:paraId="5B155449" w14:textId="5C4F6DAD" w:rsidR="00D17EA7" w:rsidRPr="00E9697D" w:rsidRDefault="00D17EA7" w:rsidP="00E9697D">
            <w:pPr>
              <w:spacing w:line="360" w:lineRule="auto"/>
              <w:rPr>
                <w:rFonts w:ascii="Arial" w:hAnsi="Arial" w:cs="Arial"/>
                <w:color w:val="000000" w:themeColor="text1"/>
                <w:sz w:val="24"/>
                <w:szCs w:val="24"/>
              </w:rPr>
            </w:pPr>
          </w:p>
          <w:p w14:paraId="6E2F7B08" w14:textId="2E8FE568" w:rsidR="00D17EA7" w:rsidRPr="00E9697D" w:rsidRDefault="00D17EA7" w:rsidP="00E9697D">
            <w:pPr>
              <w:spacing w:line="360" w:lineRule="auto"/>
              <w:rPr>
                <w:rFonts w:ascii="Arial" w:hAnsi="Arial" w:cs="Arial"/>
                <w:color w:val="000000" w:themeColor="text1"/>
                <w:sz w:val="24"/>
                <w:szCs w:val="24"/>
              </w:rPr>
            </w:pPr>
          </w:p>
          <w:p w14:paraId="6160983A" w14:textId="51BCD3EB" w:rsidR="00D17EA7" w:rsidRPr="00E9697D" w:rsidRDefault="00D17EA7" w:rsidP="00E9697D">
            <w:pPr>
              <w:spacing w:line="360" w:lineRule="auto"/>
              <w:rPr>
                <w:rFonts w:ascii="Arial" w:hAnsi="Arial" w:cs="Arial"/>
                <w:color w:val="000000" w:themeColor="text1"/>
                <w:sz w:val="24"/>
                <w:szCs w:val="24"/>
              </w:rPr>
            </w:pPr>
          </w:p>
          <w:p w14:paraId="541AB8F5" w14:textId="20367FFF" w:rsidR="00D17EA7" w:rsidRPr="00E9697D" w:rsidRDefault="00D17EA7" w:rsidP="00E9697D">
            <w:pPr>
              <w:spacing w:line="360" w:lineRule="auto"/>
              <w:rPr>
                <w:rFonts w:ascii="Arial" w:hAnsi="Arial" w:cs="Arial"/>
                <w:color w:val="000000" w:themeColor="text1"/>
                <w:sz w:val="24"/>
                <w:szCs w:val="24"/>
              </w:rPr>
            </w:pPr>
          </w:p>
          <w:p w14:paraId="65D9302D" w14:textId="581A26AE" w:rsidR="00D17EA7" w:rsidRPr="00E9697D" w:rsidRDefault="00D17EA7" w:rsidP="00E9697D">
            <w:pPr>
              <w:spacing w:line="360" w:lineRule="auto"/>
              <w:rPr>
                <w:rFonts w:ascii="Arial" w:hAnsi="Arial" w:cs="Arial"/>
                <w:color w:val="000000" w:themeColor="text1"/>
                <w:sz w:val="24"/>
                <w:szCs w:val="24"/>
              </w:rPr>
            </w:pPr>
          </w:p>
          <w:p w14:paraId="7E4AD678" w14:textId="1812C410" w:rsidR="00D17EA7" w:rsidRPr="00E9697D" w:rsidRDefault="00D17EA7" w:rsidP="00E9697D">
            <w:pPr>
              <w:spacing w:line="360" w:lineRule="auto"/>
              <w:rPr>
                <w:rFonts w:ascii="Arial" w:hAnsi="Arial" w:cs="Arial"/>
                <w:color w:val="000000" w:themeColor="text1"/>
                <w:sz w:val="24"/>
                <w:szCs w:val="24"/>
              </w:rPr>
            </w:pPr>
          </w:p>
          <w:p w14:paraId="22F86711" w14:textId="2E96B511" w:rsidR="00D17EA7" w:rsidRPr="00E9697D" w:rsidRDefault="00D17EA7" w:rsidP="00E9697D">
            <w:pPr>
              <w:spacing w:line="360" w:lineRule="auto"/>
              <w:rPr>
                <w:rFonts w:ascii="Arial" w:hAnsi="Arial" w:cs="Arial"/>
                <w:color w:val="000000" w:themeColor="text1"/>
                <w:sz w:val="24"/>
                <w:szCs w:val="24"/>
              </w:rPr>
            </w:pPr>
          </w:p>
          <w:p w14:paraId="66AD285D" w14:textId="1BF253CD" w:rsidR="00D17EA7" w:rsidRPr="00E9697D" w:rsidRDefault="00D17EA7" w:rsidP="00E9697D">
            <w:pPr>
              <w:spacing w:line="360" w:lineRule="auto"/>
              <w:rPr>
                <w:rFonts w:ascii="Arial" w:hAnsi="Arial" w:cs="Arial"/>
                <w:color w:val="000000" w:themeColor="text1"/>
                <w:sz w:val="24"/>
                <w:szCs w:val="24"/>
              </w:rPr>
            </w:pPr>
          </w:p>
          <w:p w14:paraId="3A85950C" w14:textId="77777777" w:rsidR="00D17EA7" w:rsidRPr="00E9697D" w:rsidRDefault="00D17EA7" w:rsidP="00E9697D">
            <w:pPr>
              <w:spacing w:line="360" w:lineRule="auto"/>
              <w:rPr>
                <w:rFonts w:ascii="Arial" w:hAnsi="Arial" w:cs="Arial"/>
                <w:color w:val="000000" w:themeColor="text1"/>
                <w:sz w:val="24"/>
                <w:szCs w:val="24"/>
              </w:rPr>
            </w:pPr>
          </w:p>
          <w:p w14:paraId="10BFBE53" w14:textId="77777777" w:rsidR="004C21AB" w:rsidRPr="00E9697D" w:rsidRDefault="004C21AB" w:rsidP="00E9697D">
            <w:pPr>
              <w:spacing w:line="360" w:lineRule="auto"/>
              <w:rPr>
                <w:rFonts w:ascii="Arial" w:hAnsi="Arial" w:cs="Arial"/>
                <w:color w:val="000000" w:themeColor="text1"/>
                <w:sz w:val="24"/>
                <w:szCs w:val="24"/>
              </w:rPr>
            </w:pPr>
          </w:p>
          <w:p w14:paraId="2910D738" w14:textId="77777777" w:rsidR="004C21AB" w:rsidRPr="00E9697D" w:rsidRDefault="004C21AB" w:rsidP="00E9697D">
            <w:pPr>
              <w:spacing w:line="360" w:lineRule="auto"/>
              <w:rPr>
                <w:rFonts w:ascii="Arial" w:hAnsi="Arial" w:cs="Arial"/>
                <w:color w:val="000000" w:themeColor="text1"/>
                <w:sz w:val="24"/>
                <w:szCs w:val="24"/>
              </w:rPr>
            </w:pPr>
          </w:p>
          <w:p w14:paraId="2BD135D4" w14:textId="77777777" w:rsidR="004C21AB" w:rsidRPr="00E9697D" w:rsidRDefault="004C21AB" w:rsidP="00E9697D">
            <w:pPr>
              <w:spacing w:line="360" w:lineRule="auto"/>
              <w:rPr>
                <w:rFonts w:ascii="Arial" w:hAnsi="Arial" w:cs="Arial"/>
                <w:color w:val="000000" w:themeColor="text1"/>
                <w:sz w:val="24"/>
                <w:szCs w:val="24"/>
              </w:rPr>
            </w:pPr>
          </w:p>
          <w:p w14:paraId="7FFE48F1" w14:textId="77777777" w:rsidR="004C21AB" w:rsidRPr="00E9697D" w:rsidRDefault="004C21AB" w:rsidP="00E9697D">
            <w:pPr>
              <w:spacing w:line="360" w:lineRule="auto"/>
              <w:rPr>
                <w:rFonts w:ascii="Arial" w:hAnsi="Arial" w:cs="Arial"/>
                <w:color w:val="000000" w:themeColor="text1"/>
                <w:sz w:val="24"/>
                <w:szCs w:val="24"/>
              </w:rPr>
            </w:pPr>
          </w:p>
          <w:p w14:paraId="39851E9F" w14:textId="77777777" w:rsidR="004C21AB" w:rsidRPr="00E9697D" w:rsidRDefault="004C21AB" w:rsidP="00E9697D">
            <w:pPr>
              <w:spacing w:line="360" w:lineRule="auto"/>
              <w:rPr>
                <w:rFonts w:ascii="Arial" w:hAnsi="Arial" w:cs="Arial"/>
                <w:color w:val="000000" w:themeColor="text1"/>
                <w:sz w:val="24"/>
                <w:szCs w:val="24"/>
              </w:rPr>
            </w:pPr>
          </w:p>
          <w:p w14:paraId="394889B7" w14:textId="77777777" w:rsidR="004C21AB" w:rsidRPr="00E9697D" w:rsidRDefault="004C21AB" w:rsidP="00E9697D">
            <w:pPr>
              <w:spacing w:line="360" w:lineRule="auto"/>
              <w:rPr>
                <w:rFonts w:ascii="Arial" w:hAnsi="Arial" w:cs="Arial"/>
                <w:color w:val="000000" w:themeColor="text1"/>
                <w:sz w:val="24"/>
                <w:szCs w:val="24"/>
              </w:rPr>
            </w:pPr>
          </w:p>
          <w:p w14:paraId="321FEFFD" w14:textId="77777777" w:rsidR="004C21AB" w:rsidRPr="00E9697D" w:rsidRDefault="004C21AB" w:rsidP="00E9697D">
            <w:pPr>
              <w:spacing w:line="360" w:lineRule="auto"/>
              <w:rPr>
                <w:rFonts w:ascii="Arial" w:hAnsi="Arial" w:cs="Arial"/>
                <w:color w:val="000000" w:themeColor="text1"/>
                <w:sz w:val="24"/>
                <w:szCs w:val="24"/>
              </w:rPr>
            </w:pPr>
          </w:p>
          <w:p w14:paraId="075AF385" w14:textId="2ED81164" w:rsidR="004C21AB" w:rsidRPr="00E9697D" w:rsidRDefault="004C21AB" w:rsidP="00E9697D">
            <w:pPr>
              <w:spacing w:line="360" w:lineRule="auto"/>
              <w:rPr>
                <w:rFonts w:ascii="Arial" w:hAnsi="Arial" w:cs="Arial"/>
                <w:color w:val="000000" w:themeColor="text1"/>
                <w:sz w:val="24"/>
                <w:szCs w:val="24"/>
              </w:rPr>
            </w:pPr>
          </w:p>
        </w:tc>
      </w:tr>
      <w:tr w:rsidR="00D17EA7" w:rsidRPr="00E9697D" w14:paraId="49F1DB0D" w14:textId="77777777" w:rsidTr="00D17EA7">
        <w:trPr>
          <w:cantSplit/>
          <w:trHeight w:val="2744"/>
        </w:trPr>
        <w:tc>
          <w:tcPr>
            <w:tcW w:w="1888" w:type="dxa"/>
            <w:tcBorders>
              <w:top w:val="single" w:sz="4" w:space="0" w:color="auto"/>
              <w:left w:val="single" w:sz="4" w:space="0" w:color="auto"/>
              <w:bottom w:val="single" w:sz="4" w:space="0" w:color="auto"/>
              <w:right w:val="single" w:sz="4" w:space="0" w:color="auto"/>
            </w:tcBorders>
            <w:vAlign w:val="center"/>
          </w:tcPr>
          <w:p w14:paraId="45ED5265" w14:textId="77777777" w:rsidR="004E1455" w:rsidRPr="00E9697D" w:rsidRDefault="004831B1" w:rsidP="00E9697D">
            <w:pPr>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Animals such as, dogs as it is a public place.</w:t>
            </w:r>
          </w:p>
          <w:p w14:paraId="66E39D74" w14:textId="1B9560FB" w:rsidR="00BC3377" w:rsidRPr="00E9697D" w:rsidRDefault="00BC3377" w:rsidP="00E9697D">
            <w:pPr>
              <w:spacing w:line="360" w:lineRule="auto"/>
              <w:contextualSpacing/>
              <w:rPr>
                <w:rFonts w:ascii="Arial" w:hAnsi="Arial" w:cs="Arial"/>
                <w:color w:val="000000" w:themeColor="text1"/>
                <w:sz w:val="24"/>
                <w:szCs w:val="24"/>
              </w:rPr>
            </w:pPr>
          </w:p>
          <w:p w14:paraId="4CB6487C" w14:textId="0807ABF2" w:rsidR="00797A39" w:rsidRPr="00E9697D" w:rsidRDefault="00797A39" w:rsidP="00E9697D">
            <w:pPr>
              <w:spacing w:line="360" w:lineRule="auto"/>
              <w:contextualSpacing/>
              <w:rPr>
                <w:rFonts w:ascii="Arial" w:hAnsi="Arial" w:cs="Arial"/>
                <w:color w:val="000000" w:themeColor="text1"/>
                <w:sz w:val="24"/>
                <w:szCs w:val="24"/>
              </w:rPr>
            </w:pPr>
          </w:p>
          <w:p w14:paraId="295C0FCC" w14:textId="77777777" w:rsidR="00797A39" w:rsidRPr="00E9697D" w:rsidRDefault="00797A39" w:rsidP="00E9697D">
            <w:pPr>
              <w:spacing w:line="360" w:lineRule="auto"/>
              <w:contextualSpacing/>
              <w:rPr>
                <w:rFonts w:ascii="Arial" w:hAnsi="Arial" w:cs="Arial"/>
                <w:color w:val="000000" w:themeColor="text1"/>
                <w:sz w:val="24"/>
                <w:szCs w:val="24"/>
              </w:rPr>
            </w:pPr>
          </w:p>
          <w:p w14:paraId="6E3221EE" w14:textId="77777777" w:rsidR="00BC3377" w:rsidRPr="00E9697D" w:rsidRDefault="00BC3377" w:rsidP="00E9697D">
            <w:pPr>
              <w:spacing w:line="360" w:lineRule="auto"/>
              <w:contextualSpacing/>
              <w:rPr>
                <w:rFonts w:ascii="Arial" w:hAnsi="Arial" w:cs="Arial"/>
                <w:color w:val="000000" w:themeColor="text1"/>
                <w:sz w:val="24"/>
                <w:szCs w:val="24"/>
              </w:rPr>
            </w:pPr>
          </w:p>
          <w:p w14:paraId="5C24F25D" w14:textId="77777777" w:rsidR="00BC3377" w:rsidRPr="00E9697D" w:rsidRDefault="00BC3377" w:rsidP="00E9697D">
            <w:pPr>
              <w:spacing w:line="360" w:lineRule="auto"/>
              <w:contextualSpacing/>
              <w:rPr>
                <w:rFonts w:ascii="Arial" w:hAnsi="Arial" w:cs="Arial"/>
                <w:color w:val="000000" w:themeColor="text1"/>
                <w:sz w:val="24"/>
                <w:szCs w:val="24"/>
              </w:rPr>
            </w:pPr>
          </w:p>
          <w:p w14:paraId="1F97C24D" w14:textId="77777777" w:rsidR="00BC3377" w:rsidRPr="00E9697D" w:rsidRDefault="00BC3377" w:rsidP="00E9697D">
            <w:pPr>
              <w:spacing w:line="360" w:lineRule="auto"/>
              <w:contextualSpacing/>
              <w:rPr>
                <w:rFonts w:ascii="Arial" w:hAnsi="Arial" w:cs="Arial"/>
                <w:color w:val="000000" w:themeColor="text1"/>
                <w:sz w:val="24"/>
                <w:szCs w:val="24"/>
              </w:rPr>
            </w:pPr>
          </w:p>
          <w:p w14:paraId="266939C4" w14:textId="77777777" w:rsidR="00BC3377" w:rsidRPr="00E9697D" w:rsidRDefault="00BC3377" w:rsidP="00E9697D">
            <w:pPr>
              <w:spacing w:line="360" w:lineRule="auto"/>
              <w:contextualSpacing/>
              <w:rPr>
                <w:rFonts w:ascii="Arial" w:hAnsi="Arial" w:cs="Arial"/>
                <w:color w:val="000000" w:themeColor="text1"/>
                <w:sz w:val="24"/>
                <w:szCs w:val="24"/>
              </w:rPr>
            </w:pPr>
          </w:p>
          <w:p w14:paraId="1801C20C" w14:textId="77777777" w:rsidR="00BC3377" w:rsidRPr="00E9697D" w:rsidRDefault="00BC3377" w:rsidP="00E9697D">
            <w:pPr>
              <w:spacing w:line="360" w:lineRule="auto"/>
              <w:contextualSpacing/>
              <w:rPr>
                <w:rFonts w:ascii="Arial" w:hAnsi="Arial" w:cs="Arial"/>
                <w:color w:val="000000" w:themeColor="text1"/>
                <w:sz w:val="24"/>
                <w:szCs w:val="24"/>
              </w:rPr>
            </w:pPr>
          </w:p>
          <w:p w14:paraId="7CBD97B1" w14:textId="77777777" w:rsidR="00BC3377" w:rsidRPr="00E9697D" w:rsidRDefault="00BC3377" w:rsidP="00E9697D">
            <w:pPr>
              <w:spacing w:line="360" w:lineRule="auto"/>
              <w:contextualSpacing/>
              <w:rPr>
                <w:rFonts w:ascii="Arial" w:hAnsi="Arial" w:cs="Arial"/>
                <w:color w:val="000000" w:themeColor="text1"/>
                <w:sz w:val="24"/>
                <w:szCs w:val="24"/>
              </w:rPr>
            </w:pPr>
          </w:p>
          <w:p w14:paraId="679F903A" w14:textId="77777777" w:rsidR="00BC3377" w:rsidRPr="00E9697D" w:rsidRDefault="00BC3377" w:rsidP="00E9697D">
            <w:pPr>
              <w:spacing w:line="360" w:lineRule="auto"/>
              <w:contextualSpacing/>
              <w:rPr>
                <w:rFonts w:ascii="Arial" w:hAnsi="Arial" w:cs="Arial"/>
                <w:color w:val="000000" w:themeColor="text1"/>
                <w:sz w:val="24"/>
                <w:szCs w:val="24"/>
              </w:rPr>
            </w:pPr>
          </w:p>
          <w:p w14:paraId="42865B3C" w14:textId="77777777" w:rsidR="00BC3377" w:rsidRPr="00E9697D" w:rsidRDefault="00BC3377" w:rsidP="00E9697D">
            <w:pPr>
              <w:spacing w:line="360" w:lineRule="auto"/>
              <w:contextualSpacing/>
              <w:rPr>
                <w:rFonts w:ascii="Arial" w:hAnsi="Arial" w:cs="Arial"/>
                <w:color w:val="000000" w:themeColor="text1"/>
                <w:sz w:val="24"/>
                <w:szCs w:val="24"/>
              </w:rPr>
            </w:pPr>
          </w:p>
          <w:p w14:paraId="7F212A1C" w14:textId="77777777" w:rsidR="00BC3377" w:rsidRPr="00E9697D" w:rsidRDefault="00BC3377" w:rsidP="00E9697D">
            <w:pPr>
              <w:spacing w:line="360" w:lineRule="auto"/>
              <w:contextualSpacing/>
              <w:rPr>
                <w:rFonts w:ascii="Arial" w:hAnsi="Arial" w:cs="Arial"/>
                <w:color w:val="000000" w:themeColor="text1"/>
                <w:sz w:val="24"/>
                <w:szCs w:val="24"/>
              </w:rPr>
            </w:pPr>
          </w:p>
          <w:p w14:paraId="22594709" w14:textId="77777777" w:rsidR="00BC3377" w:rsidRPr="00E9697D" w:rsidRDefault="00BC3377" w:rsidP="00E9697D">
            <w:pPr>
              <w:spacing w:line="360" w:lineRule="auto"/>
              <w:contextualSpacing/>
              <w:rPr>
                <w:rFonts w:ascii="Arial" w:hAnsi="Arial" w:cs="Arial"/>
                <w:color w:val="000000" w:themeColor="text1"/>
                <w:sz w:val="24"/>
                <w:szCs w:val="24"/>
              </w:rPr>
            </w:pPr>
          </w:p>
          <w:p w14:paraId="62C886F1" w14:textId="77777777" w:rsidR="00BC3377" w:rsidRPr="00E9697D" w:rsidRDefault="00BC3377" w:rsidP="00E9697D">
            <w:pPr>
              <w:spacing w:line="360" w:lineRule="auto"/>
              <w:contextualSpacing/>
              <w:rPr>
                <w:rFonts w:ascii="Arial" w:hAnsi="Arial" w:cs="Arial"/>
                <w:color w:val="000000" w:themeColor="text1"/>
                <w:sz w:val="24"/>
                <w:szCs w:val="24"/>
              </w:rPr>
            </w:pPr>
          </w:p>
          <w:p w14:paraId="55D79486" w14:textId="77777777" w:rsidR="00BC3377" w:rsidRPr="00E9697D" w:rsidRDefault="00BC3377" w:rsidP="00E9697D">
            <w:pPr>
              <w:spacing w:line="360" w:lineRule="auto"/>
              <w:contextualSpacing/>
              <w:rPr>
                <w:rFonts w:ascii="Arial" w:hAnsi="Arial" w:cs="Arial"/>
                <w:color w:val="000000" w:themeColor="text1"/>
                <w:sz w:val="24"/>
                <w:szCs w:val="24"/>
              </w:rPr>
            </w:pPr>
          </w:p>
          <w:p w14:paraId="5598F6FA" w14:textId="77777777" w:rsidR="00BC3377" w:rsidRPr="00E9697D" w:rsidRDefault="00BC3377" w:rsidP="00E9697D">
            <w:pPr>
              <w:spacing w:line="360" w:lineRule="auto"/>
              <w:contextualSpacing/>
              <w:rPr>
                <w:rFonts w:ascii="Arial" w:hAnsi="Arial" w:cs="Arial"/>
                <w:color w:val="000000" w:themeColor="text1"/>
                <w:sz w:val="24"/>
                <w:szCs w:val="24"/>
              </w:rPr>
            </w:pPr>
          </w:p>
          <w:p w14:paraId="2226AE02" w14:textId="77777777" w:rsidR="00BC3377" w:rsidRPr="00E9697D" w:rsidRDefault="00BC3377" w:rsidP="00E9697D">
            <w:pPr>
              <w:spacing w:line="360" w:lineRule="auto"/>
              <w:contextualSpacing/>
              <w:rPr>
                <w:rFonts w:ascii="Arial" w:hAnsi="Arial" w:cs="Arial"/>
                <w:color w:val="000000" w:themeColor="text1"/>
                <w:sz w:val="24"/>
                <w:szCs w:val="24"/>
              </w:rPr>
            </w:pPr>
          </w:p>
          <w:p w14:paraId="2FCC101E" w14:textId="6847B63A" w:rsidR="00BC3377" w:rsidRPr="00E9697D" w:rsidRDefault="00BC3377" w:rsidP="00E9697D">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042D5DB6" w14:textId="66861F3A" w:rsidR="004E1455" w:rsidRPr="00E9697D" w:rsidRDefault="004831B1" w:rsidP="00E9697D">
            <w:pPr>
              <w:autoSpaceDE w:val="0"/>
              <w:autoSpaceDN w:val="0"/>
              <w:adjustRightInd w:val="0"/>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All children. </w:t>
            </w:r>
            <w:r w:rsidR="00343C32" w:rsidRPr="00E9697D">
              <w:rPr>
                <w:rFonts w:ascii="Arial" w:hAnsi="Arial" w:cs="Arial"/>
                <w:color w:val="000000" w:themeColor="text1"/>
                <w:sz w:val="24"/>
                <w:szCs w:val="24"/>
              </w:rPr>
              <w:t>However,</w:t>
            </w:r>
            <w:r w:rsidRPr="00E9697D">
              <w:rPr>
                <w:rFonts w:ascii="Arial" w:hAnsi="Arial" w:cs="Arial"/>
                <w:color w:val="000000" w:themeColor="text1"/>
                <w:sz w:val="24"/>
                <w:szCs w:val="24"/>
              </w:rPr>
              <w:t xml:space="preserve"> </w:t>
            </w:r>
            <w:r w:rsidR="00964B22" w:rsidRPr="00E9697D">
              <w:rPr>
                <w:rFonts w:ascii="Arial" w:hAnsi="Arial" w:cs="Arial"/>
                <w:color w:val="000000" w:themeColor="text1"/>
                <w:sz w:val="24"/>
                <w:szCs w:val="24"/>
              </w:rPr>
              <w:t xml:space="preserve">the most at risk is those who may have </w:t>
            </w:r>
            <w:r w:rsidR="00CE1F1C" w:rsidRPr="00E9697D">
              <w:rPr>
                <w:rFonts w:ascii="Arial" w:hAnsi="Arial" w:cs="Arial"/>
                <w:color w:val="000000" w:themeColor="text1"/>
                <w:sz w:val="24"/>
                <w:szCs w:val="24"/>
              </w:rPr>
              <w:t>an</w:t>
            </w:r>
            <w:r w:rsidR="00964B22" w:rsidRPr="00E9697D">
              <w:rPr>
                <w:rFonts w:ascii="Arial" w:hAnsi="Arial" w:cs="Arial"/>
                <w:color w:val="000000" w:themeColor="text1"/>
                <w:sz w:val="24"/>
                <w:szCs w:val="24"/>
              </w:rPr>
              <w:t xml:space="preserve"> allergy to fur or are petrified if they see a dog.</w:t>
            </w:r>
          </w:p>
          <w:p w14:paraId="0FC0B493"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0FCFB5F0"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276E76C6" w14:textId="77777777" w:rsidR="00343C32" w:rsidRPr="00E9697D" w:rsidRDefault="00343C32" w:rsidP="00E9697D">
            <w:pPr>
              <w:autoSpaceDE w:val="0"/>
              <w:autoSpaceDN w:val="0"/>
              <w:adjustRightInd w:val="0"/>
              <w:spacing w:line="360" w:lineRule="auto"/>
              <w:rPr>
                <w:rFonts w:ascii="Arial" w:hAnsi="Arial" w:cs="Arial"/>
                <w:color w:val="000000" w:themeColor="text1"/>
                <w:sz w:val="24"/>
                <w:szCs w:val="24"/>
              </w:rPr>
            </w:pPr>
          </w:p>
          <w:p w14:paraId="55EE5157" w14:textId="77777777" w:rsidR="00343C32" w:rsidRPr="00E9697D" w:rsidRDefault="00343C32" w:rsidP="00E9697D">
            <w:pPr>
              <w:autoSpaceDE w:val="0"/>
              <w:autoSpaceDN w:val="0"/>
              <w:adjustRightInd w:val="0"/>
              <w:spacing w:line="360" w:lineRule="auto"/>
              <w:rPr>
                <w:rFonts w:ascii="Arial" w:hAnsi="Arial" w:cs="Arial"/>
                <w:color w:val="000000" w:themeColor="text1"/>
                <w:sz w:val="24"/>
                <w:szCs w:val="24"/>
              </w:rPr>
            </w:pPr>
          </w:p>
          <w:p w14:paraId="27639195" w14:textId="77777777" w:rsidR="00343C32" w:rsidRPr="00E9697D" w:rsidRDefault="00343C32" w:rsidP="00E9697D">
            <w:pPr>
              <w:autoSpaceDE w:val="0"/>
              <w:autoSpaceDN w:val="0"/>
              <w:adjustRightInd w:val="0"/>
              <w:spacing w:line="360" w:lineRule="auto"/>
              <w:rPr>
                <w:rFonts w:ascii="Arial" w:hAnsi="Arial" w:cs="Arial"/>
                <w:color w:val="000000" w:themeColor="text1"/>
                <w:sz w:val="24"/>
                <w:szCs w:val="24"/>
              </w:rPr>
            </w:pPr>
          </w:p>
          <w:p w14:paraId="01C935D0"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7DBD9413"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67EEF211"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4BA1E905"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35A6C811"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31228F9C"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20B78AF8"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0F4C9931" w14:textId="77777777"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p w14:paraId="42932D15" w14:textId="3C5B22A3" w:rsidR="00BB7FB7" w:rsidRPr="00E9697D" w:rsidRDefault="00BB7FB7" w:rsidP="00E9697D">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0D16A537" w14:textId="77777777" w:rsidR="004E1455" w:rsidRPr="00E9697D" w:rsidRDefault="00964B22"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Discussing what to do if they see a dog such as, move to a teacher.</w:t>
            </w:r>
          </w:p>
          <w:p w14:paraId="2300BD7D" w14:textId="0C4097C0" w:rsidR="00964B22" w:rsidRPr="00E9697D" w:rsidRDefault="00964B22"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Do not interact with the dog.</w:t>
            </w:r>
          </w:p>
          <w:p w14:paraId="250A6A1B" w14:textId="77777777" w:rsidR="00797A39" w:rsidRPr="00E9697D" w:rsidRDefault="00797A39" w:rsidP="00E9697D">
            <w:pPr>
              <w:autoSpaceDE w:val="0"/>
              <w:autoSpaceDN w:val="0"/>
              <w:adjustRightInd w:val="0"/>
              <w:spacing w:line="360" w:lineRule="auto"/>
              <w:contextualSpacing/>
              <w:rPr>
                <w:rFonts w:ascii="Arial" w:hAnsi="Arial" w:cs="Arial"/>
                <w:color w:val="000000" w:themeColor="text1"/>
                <w:sz w:val="24"/>
                <w:szCs w:val="24"/>
              </w:rPr>
            </w:pPr>
          </w:p>
          <w:p w14:paraId="32FA7E17" w14:textId="19EBB1CF" w:rsidR="00964B22" w:rsidRPr="00E9697D" w:rsidRDefault="00964B22"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If a child is known to be allergic to dogs ensuring </w:t>
            </w:r>
            <w:r w:rsidR="008F7D16"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epi-pen is available at all times j</w:t>
            </w:r>
            <w:r w:rsidR="00C62442" w:rsidRPr="00E9697D">
              <w:rPr>
                <w:rFonts w:ascii="Arial" w:hAnsi="Arial" w:cs="Arial"/>
                <w:color w:val="000000" w:themeColor="text1"/>
                <w:sz w:val="24"/>
                <w:szCs w:val="24"/>
              </w:rPr>
              <w:t xml:space="preserve">ust </w:t>
            </w:r>
            <w:r w:rsidR="00FA5BC1" w:rsidRPr="00E9697D">
              <w:rPr>
                <w:rFonts w:ascii="Arial" w:hAnsi="Arial" w:cs="Arial"/>
                <w:color w:val="000000" w:themeColor="text1"/>
                <w:sz w:val="24"/>
                <w:szCs w:val="24"/>
              </w:rPr>
              <w:t>in case</w:t>
            </w:r>
            <w:r w:rsidR="00C62442" w:rsidRPr="00E9697D">
              <w:rPr>
                <w:rFonts w:ascii="Arial" w:hAnsi="Arial" w:cs="Arial"/>
                <w:color w:val="000000" w:themeColor="text1"/>
                <w:sz w:val="24"/>
                <w:szCs w:val="24"/>
              </w:rPr>
              <w:t xml:space="preserve"> a reaction occurs.</w:t>
            </w:r>
          </w:p>
          <w:p w14:paraId="52290347" w14:textId="77777777"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p w14:paraId="74ABC7C6" w14:textId="77777777"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p w14:paraId="4CEFB8A1" w14:textId="77777777" w:rsidR="00343C32" w:rsidRPr="00E9697D" w:rsidRDefault="00343C32" w:rsidP="00E9697D">
            <w:pPr>
              <w:autoSpaceDE w:val="0"/>
              <w:autoSpaceDN w:val="0"/>
              <w:adjustRightInd w:val="0"/>
              <w:spacing w:line="360" w:lineRule="auto"/>
              <w:contextualSpacing/>
              <w:rPr>
                <w:rFonts w:ascii="Arial" w:hAnsi="Arial" w:cs="Arial"/>
                <w:color w:val="000000" w:themeColor="text1"/>
                <w:sz w:val="24"/>
                <w:szCs w:val="24"/>
              </w:rPr>
            </w:pPr>
          </w:p>
          <w:p w14:paraId="1FC4F16A" w14:textId="77777777" w:rsidR="00343C32" w:rsidRPr="00E9697D" w:rsidRDefault="00343C32" w:rsidP="00E9697D">
            <w:pPr>
              <w:autoSpaceDE w:val="0"/>
              <w:autoSpaceDN w:val="0"/>
              <w:adjustRightInd w:val="0"/>
              <w:spacing w:line="360" w:lineRule="auto"/>
              <w:contextualSpacing/>
              <w:rPr>
                <w:rFonts w:ascii="Arial" w:hAnsi="Arial" w:cs="Arial"/>
                <w:color w:val="000000" w:themeColor="text1"/>
                <w:sz w:val="24"/>
                <w:szCs w:val="24"/>
              </w:rPr>
            </w:pPr>
          </w:p>
          <w:p w14:paraId="5B3AD875" w14:textId="77777777" w:rsidR="00343C32" w:rsidRPr="00E9697D" w:rsidRDefault="00343C32" w:rsidP="00E9697D">
            <w:pPr>
              <w:autoSpaceDE w:val="0"/>
              <w:autoSpaceDN w:val="0"/>
              <w:adjustRightInd w:val="0"/>
              <w:spacing w:line="360" w:lineRule="auto"/>
              <w:contextualSpacing/>
              <w:rPr>
                <w:rFonts w:ascii="Arial" w:hAnsi="Arial" w:cs="Arial"/>
                <w:color w:val="000000" w:themeColor="text1"/>
                <w:sz w:val="24"/>
                <w:szCs w:val="24"/>
              </w:rPr>
            </w:pPr>
          </w:p>
          <w:p w14:paraId="32D3EE36" w14:textId="77777777" w:rsidR="00343C32" w:rsidRPr="00E9697D" w:rsidRDefault="00343C32" w:rsidP="00E9697D">
            <w:pPr>
              <w:autoSpaceDE w:val="0"/>
              <w:autoSpaceDN w:val="0"/>
              <w:adjustRightInd w:val="0"/>
              <w:spacing w:line="360" w:lineRule="auto"/>
              <w:contextualSpacing/>
              <w:rPr>
                <w:rFonts w:ascii="Arial" w:hAnsi="Arial" w:cs="Arial"/>
                <w:color w:val="000000" w:themeColor="text1"/>
                <w:sz w:val="24"/>
                <w:szCs w:val="24"/>
              </w:rPr>
            </w:pPr>
          </w:p>
          <w:p w14:paraId="7B9967D5" w14:textId="77777777" w:rsidR="00343C32" w:rsidRPr="00E9697D" w:rsidRDefault="00343C32" w:rsidP="00E9697D">
            <w:pPr>
              <w:autoSpaceDE w:val="0"/>
              <w:autoSpaceDN w:val="0"/>
              <w:adjustRightInd w:val="0"/>
              <w:spacing w:line="360" w:lineRule="auto"/>
              <w:contextualSpacing/>
              <w:rPr>
                <w:rFonts w:ascii="Arial" w:hAnsi="Arial" w:cs="Arial"/>
                <w:color w:val="000000" w:themeColor="text1"/>
                <w:sz w:val="24"/>
                <w:szCs w:val="24"/>
              </w:rPr>
            </w:pPr>
          </w:p>
          <w:p w14:paraId="31107146" w14:textId="77777777"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p w14:paraId="61BA7DC5" w14:textId="77777777"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p w14:paraId="752F9753" w14:textId="77777777"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p w14:paraId="233564D5" w14:textId="4A77E8ED" w:rsidR="00BB7FB7" w:rsidRPr="00E9697D" w:rsidRDefault="00BB7FB7" w:rsidP="00E9697D">
            <w:pPr>
              <w:autoSpaceDE w:val="0"/>
              <w:autoSpaceDN w:val="0"/>
              <w:adjustRightInd w:val="0"/>
              <w:spacing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6FC162FE" w14:textId="4BD6D761" w:rsidR="004E1455" w:rsidRPr="00E9697D" w:rsidRDefault="00C6244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Being aware of animals and how we canno</w:t>
            </w:r>
            <w:r w:rsidR="0064253C" w:rsidRPr="00E9697D">
              <w:rPr>
                <w:rFonts w:ascii="Arial" w:hAnsi="Arial" w:cs="Arial"/>
                <w:color w:val="000000" w:themeColor="text1"/>
                <w:sz w:val="24"/>
                <w:szCs w:val="24"/>
              </w:rPr>
              <w:t xml:space="preserve">t </w:t>
            </w:r>
            <w:r w:rsidR="00FA5BC1" w:rsidRPr="00E9697D">
              <w:rPr>
                <w:rFonts w:ascii="Arial" w:hAnsi="Arial" w:cs="Arial"/>
                <w:color w:val="000000" w:themeColor="text1"/>
                <w:sz w:val="24"/>
                <w:szCs w:val="24"/>
              </w:rPr>
              <w:t>approach</w:t>
            </w:r>
            <w:r w:rsidR="0064253C" w:rsidRPr="00E9697D">
              <w:rPr>
                <w:rFonts w:ascii="Arial" w:hAnsi="Arial" w:cs="Arial"/>
                <w:color w:val="000000" w:themeColor="text1"/>
                <w:sz w:val="24"/>
                <w:szCs w:val="24"/>
              </w:rPr>
              <w:t xml:space="preserve"> </w:t>
            </w:r>
            <w:r w:rsidR="00FA5BC1" w:rsidRPr="00E9697D">
              <w:rPr>
                <w:rFonts w:ascii="Arial" w:hAnsi="Arial" w:cs="Arial"/>
                <w:color w:val="000000" w:themeColor="text1"/>
                <w:sz w:val="24"/>
                <w:szCs w:val="24"/>
              </w:rPr>
              <w:t>an</w:t>
            </w:r>
            <w:r w:rsidR="0064253C" w:rsidRPr="00E9697D">
              <w:rPr>
                <w:rFonts w:ascii="Arial" w:hAnsi="Arial" w:cs="Arial"/>
                <w:color w:val="000000" w:themeColor="text1"/>
                <w:sz w:val="24"/>
                <w:szCs w:val="24"/>
              </w:rPr>
              <w:t xml:space="preserve"> animal out of impulse.</w:t>
            </w:r>
          </w:p>
          <w:p w14:paraId="0C118F04" w14:textId="77777777" w:rsidR="00797A39" w:rsidRPr="00E9697D" w:rsidRDefault="00797A39" w:rsidP="00E9697D">
            <w:pPr>
              <w:spacing w:line="360" w:lineRule="auto"/>
              <w:rPr>
                <w:rFonts w:ascii="Arial" w:hAnsi="Arial" w:cs="Arial"/>
                <w:color w:val="000000" w:themeColor="text1"/>
                <w:sz w:val="24"/>
                <w:szCs w:val="24"/>
              </w:rPr>
            </w:pPr>
          </w:p>
          <w:p w14:paraId="3114CB0D" w14:textId="525F25C4" w:rsidR="0064253C" w:rsidRPr="00E9697D" w:rsidRDefault="0064253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Being in </w:t>
            </w:r>
            <w:r w:rsidR="00FA5BC1"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environment where they can </w:t>
            </w:r>
            <w:r w:rsidR="003B4DC3" w:rsidRPr="00E9697D">
              <w:rPr>
                <w:rFonts w:ascii="Arial" w:hAnsi="Arial" w:cs="Arial"/>
                <w:color w:val="000000" w:themeColor="text1"/>
                <w:sz w:val="24"/>
                <w:szCs w:val="24"/>
              </w:rPr>
              <w:t>learn to control impulses that they may have whilst in a safe space. An example of this is if they see a dog approaching going to a key adult and following instructions. Which involves listening to others and what they state</w:t>
            </w:r>
            <w:r w:rsidR="00BB7FB7" w:rsidRPr="00E9697D">
              <w:rPr>
                <w:rFonts w:ascii="Arial" w:hAnsi="Arial" w:cs="Arial"/>
                <w:color w:val="000000" w:themeColor="text1"/>
                <w:sz w:val="24"/>
                <w:szCs w:val="24"/>
              </w:rPr>
              <w:t>.</w:t>
            </w:r>
          </w:p>
        </w:tc>
        <w:tc>
          <w:tcPr>
            <w:tcW w:w="1559" w:type="dxa"/>
            <w:tcBorders>
              <w:top w:val="single" w:sz="4" w:space="0" w:color="auto"/>
              <w:left w:val="single" w:sz="4" w:space="0" w:color="auto"/>
              <w:bottom w:val="single" w:sz="4" w:space="0" w:color="auto"/>
              <w:right w:val="single" w:sz="4" w:space="0" w:color="auto"/>
            </w:tcBorders>
            <w:vAlign w:val="center"/>
          </w:tcPr>
          <w:p w14:paraId="29F684CE" w14:textId="77777777" w:rsidR="004E1455" w:rsidRPr="00E9697D" w:rsidRDefault="00BB7FB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Low Risk</w:t>
            </w:r>
          </w:p>
          <w:p w14:paraId="60EACD9A" w14:textId="77777777" w:rsidR="00BB7FB7" w:rsidRPr="00E9697D" w:rsidRDefault="00BB7FB7" w:rsidP="00E9697D">
            <w:pPr>
              <w:spacing w:line="360" w:lineRule="auto"/>
              <w:rPr>
                <w:rFonts w:ascii="Arial" w:hAnsi="Arial" w:cs="Arial"/>
                <w:color w:val="000000" w:themeColor="text1"/>
                <w:sz w:val="24"/>
                <w:szCs w:val="24"/>
              </w:rPr>
            </w:pPr>
          </w:p>
          <w:p w14:paraId="3386E2C2" w14:textId="77777777" w:rsidR="00BB7FB7" w:rsidRPr="00E9697D" w:rsidRDefault="00BB7FB7" w:rsidP="00E9697D">
            <w:pPr>
              <w:spacing w:line="360" w:lineRule="auto"/>
              <w:rPr>
                <w:rFonts w:ascii="Arial" w:hAnsi="Arial" w:cs="Arial"/>
                <w:color w:val="000000" w:themeColor="text1"/>
                <w:sz w:val="24"/>
                <w:szCs w:val="24"/>
              </w:rPr>
            </w:pPr>
          </w:p>
          <w:p w14:paraId="58E0F153" w14:textId="77777777" w:rsidR="00BB7FB7" w:rsidRPr="00E9697D" w:rsidRDefault="00BB7FB7" w:rsidP="00E9697D">
            <w:pPr>
              <w:spacing w:line="360" w:lineRule="auto"/>
              <w:rPr>
                <w:rFonts w:ascii="Arial" w:hAnsi="Arial" w:cs="Arial"/>
                <w:color w:val="000000" w:themeColor="text1"/>
                <w:sz w:val="24"/>
                <w:szCs w:val="24"/>
              </w:rPr>
            </w:pPr>
          </w:p>
          <w:p w14:paraId="5CA32CE0" w14:textId="18A839B6" w:rsidR="00BB7FB7" w:rsidRPr="00E9697D" w:rsidRDefault="00BB7FB7" w:rsidP="00E9697D">
            <w:pPr>
              <w:spacing w:line="360" w:lineRule="auto"/>
              <w:rPr>
                <w:rFonts w:ascii="Arial" w:hAnsi="Arial" w:cs="Arial"/>
                <w:color w:val="000000" w:themeColor="text1"/>
                <w:sz w:val="24"/>
                <w:szCs w:val="24"/>
              </w:rPr>
            </w:pPr>
          </w:p>
          <w:p w14:paraId="08BAC9DF" w14:textId="00DF1FD2" w:rsidR="00797A39" w:rsidRPr="00E9697D" w:rsidRDefault="00797A39" w:rsidP="00E9697D">
            <w:pPr>
              <w:spacing w:line="360" w:lineRule="auto"/>
              <w:rPr>
                <w:rFonts w:ascii="Arial" w:hAnsi="Arial" w:cs="Arial"/>
                <w:color w:val="000000" w:themeColor="text1"/>
                <w:sz w:val="24"/>
                <w:szCs w:val="24"/>
              </w:rPr>
            </w:pPr>
          </w:p>
          <w:p w14:paraId="0AD46A6C" w14:textId="12036E61" w:rsidR="00797A39" w:rsidRPr="00E9697D" w:rsidRDefault="00797A39" w:rsidP="00E9697D">
            <w:pPr>
              <w:spacing w:line="360" w:lineRule="auto"/>
              <w:rPr>
                <w:rFonts w:ascii="Arial" w:hAnsi="Arial" w:cs="Arial"/>
                <w:color w:val="000000" w:themeColor="text1"/>
                <w:sz w:val="24"/>
                <w:szCs w:val="24"/>
              </w:rPr>
            </w:pPr>
          </w:p>
          <w:p w14:paraId="28AE469C" w14:textId="77777777" w:rsidR="00797A39" w:rsidRPr="00E9697D" w:rsidRDefault="00797A39" w:rsidP="00E9697D">
            <w:pPr>
              <w:spacing w:line="360" w:lineRule="auto"/>
              <w:rPr>
                <w:rFonts w:ascii="Arial" w:hAnsi="Arial" w:cs="Arial"/>
                <w:color w:val="000000" w:themeColor="text1"/>
                <w:sz w:val="24"/>
                <w:szCs w:val="24"/>
              </w:rPr>
            </w:pPr>
          </w:p>
          <w:p w14:paraId="6AA08A48" w14:textId="77777777" w:rsidR="00BB7FB7" w:rsidRPr="00E9697D" w:rsidRDefault="00BB7FB7" w:rsidP="00E9697D">
            <w:pPr>
              <w:spacing w:line="360" w:lineRule="auto"/>
              <w:rPr>
                <w:rFonts w:ascii="Arial" w:hAnsi="Arial" w:cs="Arial"/>
                <w:color w:val="000000" w:themeColor="text1"/>
                <w:sz w:val="24"/>
                <w:szCs w:val="24"/>
              </w:rPr>
            </w:pPr>
          </w:p>
          <w:p w14:paraId="2D956383" w14:textId="77777777" w:rsidR="00BB7FB7" w:rsidRPr="00E9697D" w:rsidRDefault="00BB7FB7" w:rsidP="00E9697D">
            <w:pPr>
              <w:spacing w:line="360" w:lineRule="auto"/>
              <w:rPr>
                <w:rFonts w:ascii="Arial" w:hAnsi="Arial" w:cs="Arial"/>
                <w:color w:val="000000" w:themeColor="text1"/>
                <w:sz w:val="24"/>
                <w:szCs w:val="24"/>
              </w:rPr>
            </w:pPr>
          </w:p>
          <w:p w14:paraId="3588A5EF" w14:textId="77777777" w:rsidR="00BB7FB7" w:rsidRPr="00E9697D" w:rsidRDefault="00BB7FB7" w:rsidP="00E9697D">
            <w:pPr>
              <w:spacing w:line="360" w:lineRule="auto"/>
              <w:rPr>
                <w:rFonts w:ascii="Arial" w:hAnsi="Arial" w:cs="Arial"/>
                <w:color w:val="000000" w:themeColor="text1"/>
                <w:sz w:val="24"/>
                <w:szCs w:val="24"/>
              </w:rPr>
            </w:pPr>
          </w:p>
          <w:p w14:paraId="36FA3F29" w14:textId="77777777" w:rsidR="00BB7FB7" w:rsidRPr="00E9697D" w:rsidRDefault="00BB7FB7" w:rsidP="00E9697D">
            <w:pPr>
              <w:spacing w:line="360" w:lineRule="auto"/>
              <w:rPr>
                <w:rFonts w:ascii="Arial" w:hAnsi="Arial" w:cs="Arial"/>
                <w:color w:val="000000" w:themeColor="text1"/>
                <w:sz w:val="24"/>
                <w:szCs w:val="24"/>
              </w:rPr>
            </w:pPr>
          </w:p>
          <w:p w14:paraId="2BDC1C56" w14:textId="77777777" w:rsidR="00BB7FB7" w:rsidRPr="00E9697D" w:rsidRDefault="00BB7FB7" w:rsidP="00E9697D">
            <w:pPr>
              <w:spacing w:line="360" w:lineRule="auto"/>
              <w:rPr>
                <w:rFonts w:ascii="Arial" w:hAnsi="Arial" w:cs="Arial"/>
                <w:color w:val="000000" w:themeColor="text1"/>
                <w:sz w:val="24"/>
                <w:szCs w:val="24"/>
              </w:rPr>
            </w:pPr>
          </w:p>
          <w:p w14:paraId="1840AFF6" w14:textId="77777777" w:rsidR="00BB7FB7" w:rsidRPr="00E9697D" w:rsidRDefault="00BB7FB7" w:rsidP="00E9697D">
            <w:pPr>
              <w:spacing w:line="360" w:lineRule="auto"/>
              <w:rPr>
                <w:rFonts w:ascii="Arial" w:hAnsi="Arial" w:cs="Arial"/>
                <w:color w:val="000000" w:themeColor="text1"/>
                <w:sz w:val="24"/>
                <w:szCs w:val="24"/>
              </w:rPr>
            </w:pPr>
          </w:p>
          <w:p w14:paraId="365C9231" w14:textId="77777777" w:rsidR="00BB7FB7" w:rsidRPr="00E9697D" w:rsidRDefault="00BB7FB7" w:rsidP="00E9697D">
            <w:pPr>
              <w:spacing w:line="360" w:lineRule="auto"/>
              <w:rPr>
                <w:rFonts w:ascii="Arial" w:hAnsi="Arial" w:cs="Arial"/>
                <w:color w:val="000000" w:themeColor="text1"/>
                <w:sz w:val="24"/>
                <w:szCs w:val="24"/>
              </w:rPr>
            </w:pPr>
          </w:p>
          <w:p w14:paraId="62D86FAA" w14:textId="77777777" w:rsidR="00BB7FB7" w:rsidRPr="00E9697D" w:rsidRDefault="00BB7FB7" w:rsidP="00E9697D">
            <w:pPr>
              <w:spacing w:line="360" w:lineRule="auto"/>
              <w:rPr>
                <w:rFonts w:ascii="Arial" w:hAnsi="Arial" w:cs="Arial"/>
                <w:color w:val="000000" w:themeColor="text1"/>
                <w:sz w:val="24"/>
                <w:szCs w:val="24"/>
              </w:rPr>
            </w:pPr>
          </w:p>
          <w:p w14:paraId="63A51AD1" w14:textId="77777777" w:rsidR="00BB7FB7" w:rsidRPr="00E9697D" w:rsidRDefault="00BB7FB7" w:rsidP="00E9697D">
            <w:pPr>
              <w:spacing w:line="360" w:lineRule="auto"/>
              <w:rPr>
                <w:rFonts w:ascii="Arial" w:hAnsi="Arial" w:cs="Arial"/>
                <w:color w:val="000000" w:themeColor="text1"/>
                <w:sz w:val="24"/>
                <w:szCs w:val="24"/>
              </w:rPr>
            </w:pPr>
          </w:p>
          <w:p w14:paraId="0FF533AC" w14:textId="77777777" w:rsidR="00BB7FB7" w:rsidRPr="00E9697D" w:rsidRDefault="00BB7FB7" w:rsidP="00E9697D">
            <w:pPr>
              <w:spacing w:line="360" w:lineRule="auto"/>
              <w:rPr>
                <w:rFonts w:ascii="Arial" w:hAnsi="Arial" w:cs="Arial"/>
                <w:color w:val="000000" w:themeColor="text1"/>
                <w:sz w:val="24"/>
                <w:szCs w:val="24"/>
              </w:rPr>
            </w:pPr>
          </w:p>
          <w:p w14:paraId="48567A29" w14:textId="77777777" w:rsidR="00BB7FB7" w:rsidRPr="00E9697D" w:rsidRDefault="00BB7FB7" w:rsidP="00E9697D">
            <w:pPr>
              <w:spacing w:line="360" w:lineRule="auto"/>
              <w:rPr>
                <w:rFonts w:ascii="Arial" w:hAnsi="Arial" w:cs="Arial"/>
                <w:color w:val="000000" w:themeColor="text1"/>
                <w:sz w:val="24"/>
                <w:szCs w:val="24"/>
              </w:rPr>
            </w:pPr>
          </w:p>
          <w:p w14:paraId="6E087EF7" w14:textId="77777777" w:rsidR="00BB7FB7" w:rsidRPr="00E9697D" w:rsidRDefault="00BB7FB7" w:rsidP="00E9697D">
            <w:pPr>
              <w:spacing w:line="360" w:lineRule="auto"/>
              <w:rPr>
                <w:rFonts w:ascii="Arial" w:hAnsi="Arial" w:cs="Arial"/>
                <w:color w:val="000000" w:themeColor="text1"/>
                <w:sz w:val="24"/>
                <w:szCs w:val="24"/>
              </w:rPr>
            </w:pPr>
          </w:p>
          <w:p w14:paraId="11C706DF" w14:textId="77777777" w:rsidR="00BB7FB7" w:rsidRPr="00E9697D" w:rsidRDefault="00BB7FB7" w:rsidP="00E9697D">
            <w:pPr>
              <w:spacing w:line="360" w:lineRule="auto"/>
              <w:rPr>
                <w:rFonts w:ascii="Arial" w:hAnsi="Arial" w:cs="Arial"/>
                <w:color w:val="000000" w:themeColor="text1"/>
                <w:sz w:val="24"/>
                <w:szCs w:val="24"/>
              </w:rPr>
            </w:pPr>
          </w:p>
          <w:p w14:paraId="526A0FED" w14:textId="56FBB7CD" w:rsidR="00BB7FB7" w:rsidRPr="00E9697D" w:rsidRDefault="00BB7FB7" w:rsidP="00E9697D">
            <w:pPr>
              <w:spacing w:line="360" w:lineRule="auto"/>
              <w:rPr>
                <w:rFonts w:ascii="Arial" w:hAnsi="Arial" w:cs="Arial"/>
                <w:color w:val="000000" w:themeColor="text1"/>
                <w:sz w:val="24"/>
                <w:szCs w:val="24"/>
              </w:rPr>
            </w:pPr>
          </w:p>
        </w:tc>
      </w:tr>
      <w:tr w:rsidR="00D17EA7" w:rsidRPr="00E9697D" w14:paraId="4169561F" w14:textId="77777777" w:rsidTr="00D17EA7">
        <w:trPr>
          <w:cantSplit/>
          <w:trHeight w:val="2744"/>
        </w:trPr>
        <w:tc>
          <w:tcPr>
            <w:tcW w:w="1888" w:type="dxa"/>
            <w:tcBorders>
              <w:top w:val="single" w:sz="4" w:space="0" w:color="auto"/>
              <w:left w:val="single" w:sz="4" w:space="0" w:color="auto"/>
              <w:bottom w:val="single" w:sz="4" w:space="0" w:color="auto"/>
              <w:right w:val="single" w:sz="4" w:space="0" w:color="auto"/>
            </w:tcBorders>
            <w:vAlign w:val="center"/>
          </w:tcPr>
          <w:p w14:paraId="7D10BB7D" w14:textId="77777777" w:rsidR="00E250D9" w:rsidRPr="00E9697D" w:rsidRDefault="00E250D9" w:rsidP="00E9697D">
            <w:pPr>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lastRenderedPageBreak/>
              <w:t>Contact with mud</w:t>
            </w:r>
            <w:r w:rsidR="00AB285A" w:rsidRPr="00E9697D">
              <w:rPr>
                <w:rFonts w:ascii="Arial" w:hAnsi="Arial" w:cs="Arial"/>
                <w:color w:val="000000" w:themeColor="text1"/>
                <w:sz w:val="24"/>
                <w:szCs w:val="24"/>
              </w:rPr>
              <w:t xml:space="preserve"> that may be contaminated.</w:t>
            </w:r>
          </w:p>
          <w:p w14:paraId="0FD3E9B4" w14:textId="77777777" w:rsidR="002E2133" w:rsidRPr="00E9697D" w:rsidRDefault="002E2133" w:rsidP="00E9697D">
            <w:pPr>
              <w:spacing w:line="360" w:lineRule="auto"/>
              <w:contextualSpacing/>
              <w:rPr>
                <w:rFonts w:ascii="Arial" w:hAnsi="Arial" w:cs="Arial"/>
                <w:color w:val="000000" w:themeColor="text1"/>
                <w:sz w:val="24"/>
                <w:szCs w:val="24"/>
              </w:rPr>
            </w:pPr>
          </w:p>
          <w:p w14:paraId="11E2D634" w14:textId="62CC493D" w:rsidR="002E2133" w:rsidRPr="00E9697D" w:rsidRDefault="002E2133" w:rsidP="00E9697D">
            <w:pPr>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This includes, </w:t>
            </w:r>
            <w:r w:rsidR="00430013" w:rsidRPr="00E9697D">
              <w:rPr>
                <w:rFonts w:ascii="Arial" w:hAnsi="Arial" w:cs="Arial"/>
                <w:color w:val="000000" w:themeColor="text1"/>
                <w:sz w:val="24"/>
                <w:szCs w:val="24"/>
              </w:rPr>
              <w:t>ingesting</w:t>
            </w:r>
            <w:r w:rsidRPr="00E9697D">
              <w:rPr>
                <w:rFonts w:ascii="Arial" w:hAnsi="Arial" w:cs="Arial"/>
                <w:color w:val="000000" w:themeColor="text1"/>
                <w:sz w:val="24"/>
                <w:szCs w:val="24"/>
              </w:rPr>
              <w:t xml:space="preserve"> it</w:t>
            </w:r>
            <w:r w:rsidR="003F62A9" w:rsidRPr="00E9697D">
              <w:rPr>
                <w:rFonts w:ascii="Arial" w:hAnsi="Arial" w:cs="Arial"/>
                <w:color w:val="000000" w:themeColor="text1"/>
                <w:sz w:val="24"/>
                <w:szCs w:val="24"/>
              </w:rPr>
              <w:t>.</w:t>
            </w:r>
          </w:p>
          <w:p w14:paraId="3D4B9306" w14:textId="1B77A157" w:rsidR="00AB285A" w:rsidRPr="00E9697D" w:rsidRDefault="00AB285A" w:rsidP="00E9697D">
            <w:pPr>
              <w:spacing w:line="360" w:lineRule="auto"/>
              <w:contextualSpacing/>
              <w:rPr>
                <w:rFonts w:ascii="Arial" w:hAnsi="Arial" w:cs="Arial"/>
                <w:color w:val="000000" w:themeColor="text1"/>
                <w:sz w:val="24"/>
                <w:szCs w:val="24"/>
              </w:rPr>
            </w:pPr>
          </w:p>
          <w:p w14:paraId="57754099" w14:textId="77777777" w:rsidR="00797A39" w:rsidRPr="00E9697D" w:rsidRDefault="00797A39" w:rsidP="00E9697D">
            <w:pPr>
              <w:spacing w:line="360" w:lineRule="auto"/>
              <w:contextualSpacing/>
              <w:rPr>
                <w:rFonts w:ascii="Arial" w:hAnsi="Arial" w:cs="Arial"/>
                <w:color w:val="000000" w:themeColor="text1"/>
                <w:sz w:val="24"/>
                <w:szCs w:val="24"/>
              </w:rPr>
            </w:pPr>
          </w:p>
          <w:p w14:paraId="10D46EBA" w14:textId="77777777" w:rsidR="00AB285A" w:rsidRPr="00E9697D" w:rsidRDefault="00AB285A" w:rsidP="00E9697D">
            <w:pPr>
              <w:spacing w:line="360" w:lineRule="auto"/>
              <w:contextualSpacing/>
              <w:rPr>
                <w:rFonts w:ascii="Arial" w:hAnsi="Arial" w:cs="Arial"/>
                <w:color w:val="000000" w:themeColor="text1"/>
                <w:sz w:val="24"/>
                <w:szCs w:val="24"/>
              </w:rPr>
            </w:pPr>
          </w:p>
          <w:p w14:paraId="1D64BA1C" w14:textId="77777777" w:rsidR="00AB285A" w:rsidRPr="00E9697D" w:rsidRDefault="00AB285A" w:rsidP="00E9697D">
            <w:pPr>
              <w:spacing w:line="360" w:lineRule="auto"/>
              <w:contextualSpacing/>
              <w:rPr>
                <w:rFonts w:ascii="Arial" w:hAnsi="Arial" w:cs="Arial"/>
                <w:color w:val="000000" w:themeColor="text1"/>
                <w:sz w:val="24"/>
                <w:szCs w:val="24"/>
              </w:rPr>
            </w:pPr>
          </w:p>
          <w:p w14:paraId="2CFEE6D4" w14:textId="77777777" w:rsidR="00AB285A" w:rsidRPr="00E9697D" w:rsidRDefault="00AB285A" w:rsidP="00E9697D">
            <w:pPr>
              <w:spacing w:line="360" w:lineRule="auto"/>
              <w:contextualSpacing/>
              <w:rPr>
                <w:rFonts w:ascii="Arial" w:hAnsi="Arial" w:cs="Arial"/>
                <w:color w:val="000000" w:themeColor="text1"/>
                <w:sz w:val="24"/>
                <w:szCs w:val="24"/>
              </w:rPr>
            </w:pPr>
          </w:p>
          <w:p w14:paraId="33BFADA9" w14:textId="77777777" w:rsidR="00AB285A" w:rsidRPr="00E9697D" w:rsidRDefault="00AB285A" w:rsidP="00E9697D">
            <w:pPr>
              <w:spacing w:line="360" w:lineRule="auto"/>
              <w:contextualSpacing/>
              <w:rPr>
                <w:rFonts w:ascii="Arial" w:hAnsi="Arial" w:cs="Arial"/>
                <w:color w:val="000000" w:themeColor="text1"/>
                <w:sz w:val="24"/>
                <w:szCs w:val="24"/>
              </w:rPr>
            </w:pPr>
          </w:p>
          <w:p w14:paraId="5747BB15" w14:textId="77777777" w:rsidR="00AB285A" w:rsidRPr="00E9697D" w:rsidRDefault="00AB285A" w:rsidP="00E9697D">
            <w:pPr>
              <w:spacing w:line="360" w:lineRule="auto"/>
              <w:contextualSpacing/>
              <w:rPr>
                <w:rFonts w:ascii="Arial" w:hAnsi="Arial" w:cs="Arial"/>
                <w:color w:val="000000" w:themeColor="text1"/>
                <w:sz w:val="24"/>
                <w:szCs w:val="24"/>
              </w:rPr>
            </w:pPr>
          </w:p>
          <w:p w14:paraId="548A7C56" w14:textId="77777777" w:rsidR="00AB285A" w:rsidRPr="00E9697D" w:rsidRDefault="00AB285A" w:rsidP="00E9697D">
            <w:pPr>
              <w:spacing w:line="360" w:lineRule="auto"/>
              <w:contextualSpacing/>
              <w:rPr>
                <w:rFonts w:ascii="Arial" w:hAnsi="Arial" w:cs="Arial"/>
                <w:color w:val="000000" w:themeColor="text1"/>
                <w:sz w:val="24"/>
                <w:szCs w:val="24"/>
              </w:rPr>
            </w:pPr>
          </w:p>
          <w:p w14:paraId="6B84D0D8" w14:textId="77777777" w:rsidR="00AB285A" w:rsidRPr="00E9697D" w:rsidRDefault="00AB285A" w:rsidP="00E9697D">
            <w:pPr>
              <w:spacing w:line="360" w:lineRule="auto"/>
              <w:contextualSpacing/>
              <w:rPr>
                <w:rFonts w:ascii="Arial" w:hAnsi="Arial" w:cs="Arial"/>
                <w:color w:val="000000" w:themeColor="text1"/>
                <w:sz w:val="24"/>
                <w:szCs w:val="24"/>
              </w:rPr>
            </w:pPr>
          </w:p>
          <w:p w14:paraId="5ED1D537" w14:textId="77777777" w:rsidR="00AB285A" w:rsidRPr="00E9697D" w:rsidRDefault="00AB285A" w:rsidP="00E9697D">
            <w:pPr>
              <w:spacing w:line="360" w:lineRule="auto"/>
              <w:contextualSpacing/>
              <w:rPr>
                <w:rFonts w:ascii="Arial" w:hAnsi="Arial" w:cs="Arial"/>
                <w:color w:val="000000" w:themeColor="text1"/>
                <w:sz w:val="24"/>
                <w:szCs w:val="24"/>
              </w:rPr>
            </w:pPr>
          </w:p>
          <w:p w14:paraId="5B15C3E6" w14:textId="77777777" w:rsidR="00AB285A" w:rsidRPr="00E9697D" w:rsidRDefault="00AB285A" w:rsidP="00E9697D">
            <w:pPr>
              <w:spacing w:line="360" w:lineRule="auto"/>
              <w:contextualSpacing/>
              <w:rPr>
                <w:rFonts w:ascii="Arial" w:hAnsi="Arial" w:cs="Arial"/>
                <w:color w:val="000000" w:themeColor="text1"/>
                <w:sz w:val="24"/>
                <w:szCs w:val="24"/>
              </w:rPr>
            </w:pPr>
          </w:p>
          <w:p w14:paraId="421B27FA" w14:textId="32ED77B2" w:rsidR="00AB285A" w:rsidRPr="00E9697D" w:rsidRDefault="00AB285A" w:rsidP="00E9697D">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34ABF9F6" w14:textId="77066C84" w:rsidR="00E250D9" w:rsidRPr="00E9697D" w:rsidRDefault="00B31C84" w:rsidP="00E9697D">
            <w:pPr>
              <w:autoSpaceDE w:val="0"/>
              <w:autoSpaceDN w:val="0"/>
              <w:adjustRightInd w:val="0"/>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Any child can ingest mud </w:t>
            </w:r>
            <w:r w:rsidR="00A65ADC" w:rsidRPr="00E9697D">
              <w:rPr>
                <w:rFonts w:ascii="Arial" w:hAnsi="Arial" w:cs="Arial"/>
                <w:color w:val="000000" w:themeColor="text1"/>
                <w:sz w:val="24"/>
                <w:szCs w:val="24"/>
              </w:rPr>
              <w:t>intentionally</w:t>
            </w:r>
            <w:r w:rsidRPr="00E9697D">
              <w:rPr>
                <w:rFonts w:ascii="Arial" w:hAnsi="Arial" w:cs="Arial"/>
                <w:color w:val="000000" w:themeColor="text1"/>
                <w:sz w:val="24"/>
                <w:szCs w:val="24"/>
              </w:rPr>
              <w:t xml:space="preserve"> or </w:t>
            </w:r>
            <w:r w:rsidR="00C02CD6" w:rsidRPr="00E9697D">
              <w:rPr>
                <w:rFonts w:ascii="Arial" w:hAnsi="Arial" w:cs="Arial"/>
                <w:color w:val="000000" w:themeColor="text1"/>
                <w:sz w:val="24"/>
                <w:szCs w:val="24"/>
              </w:rPr>
              <w:t>unintentionally</w:t>
            </w:r>
            <w:r w:rsidRPr="00E9697D">
              <w:rPr>
                <w:rFonts w:ascii="Arial" w:hAnsi="Arial" w:cs="Arial"/>
                <w:color w:val="000000" w:themeColor="text1"/>
                <w:sz w:val="24"/>
                <w:szCs w:val="24"/>
              </w:rPr>
              <w:t>.</w:t>
            </w:r>
          </w:p>
          <w:p w14:paraId="72F0C40A"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50FD9697"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75F69FB3"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35FBFA90" w14:textId="79DF3C9B"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04250684" w14:textId="77777777" w:rsidR="00797A39" w:rsidRPr="00E9697D" w:rsidRDefault="00797A39" w:rsidP="00E9697D">
            <w:pPr>
              <w:autoSpaceDE w:val="0"/>
              <w:autoSpaceDN w:val="0"/>
              <w:adjustRightInd w:val="0"/>
              <w:spacing w:line="360" w:lineRule="auto"/>
              <w:rPr>
                <w:rFonts w:ascii="Arial" w:hAnsi="Arial" w:cs="Arial"/>
                <w:color w:val="000000" w:themeColor="text1"/>
                <w:sz w:val="24"/>
                <w:szCs w:val="24"/>
              </w:rPr>
            </w:pPr>
          </w:p>
          <w:p w14:paraId="00D6A66D"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3D78B78D"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6ECE06FF"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2ABD20B3"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68919119"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2B4F9BAE"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2853F2CC"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1AE839EC"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37C593ED" w14:textId="77777777"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p w14:paraId="26D96B1A" w14:textId="5A02C828" w:rsidR="00B31C84" w:rsidRPr="00E9697D" w:rsidRDefault="00B31C84" w:rsidP="00E9697D">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72F1BD72" w14:textId="246D0673" w:rsidR="001302F6" w:rsidRPr="00E9697D" w:rsidRDefault="001302F6"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 xml:space="preserve">Establish hand washing routines and provide provisions for hand cleaning during and after </w:t>
            </w:r>
            <w:r w:rsidR="00430013" w:rsidRPr="00E9697D">
              <w:rPr>
                <w:rFonts w:ascii="Arial" w:hAnsi="Arial" w:cs="Arial"/>
                <w:color w:val="000000" w:themeColor="text1"/>
                <w:sz w:val="24"/>
                <w:szCs w:val="24"/>
              </w:rPr>
              <w:t>play. In</w:t>
            </w:r>
            <w:r w:rsidRPr="00E9697D">
              <w:rPr>
                <w:rFonts w:ascii="Arial" w:hAnsi="Arial" w:cs="Arial"/>
                <w:color w:val="000000" w:themeColor="text1"/>
                <w:sz w:val="24"/>
                <w:szCs w:val="24"/>
              </w:rPr>
              <w:t xml:space="preserve"> a forest this can be provided through </w:t>
            </w:r>
            <w:r w:rsidR="00CE1F1C"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adult bringing along a water container which water can be </w:t>
            </w:r>
            <w:r w:rsidR="00CE1F1C" w:rsidRPr="00E9697D">
              <w:rPr>
                <w:rFonts w:ascii="Arial" w:hAnsi="Arial" w:cs="Arial"/>
                <w:color w:val="000000" w:themeColor="text1"/>
                <w:sz w:val="24"/>
                <w:szCs w:val="24"/>
              </w:rPr>
              <w:t>dispensed</w:t>
            </w:r>
            <w:r w:rsidRPr="00E9697D">
              <w:rPr>
                <w:rFonts w:ascii="Arial" w:hAnsi="Arial" w:cs="Arial"/>
                <w:color w:val="000000" w:themeColor="text1"/>
                <w:sz w:val="24"/>
                <w:szCs w:val="24"/>
              </w:rPr>
              <w:t xml:space="preserve"> from or </w:t>
            </w:r>
            <w:r w:rsidR="00CE1F1C" w:rsidRPr="00E9697D">
              <w:rPr>
                <w:rFonts w:ascii="Arial" w:hAnsi="Arial" w:cs="Arial"/>
                <w:color w:val="000000" w:themeColor="text1"/>
                <w:sz w:val="24"/>
                <w:szCs w:val="24"/>
              </w:rPr>
              <w:t>micro gradable</w:t>
            </w:r>
            <w:r w:rsidRPr="00E9697D">
              <w:rPr>
                <w:rFonts w:ascii="Arial" w:hAnsi="Arial" w:cs="Arial"/>
                <w:color w:val="000000" w:themeColor="text1"/>
                <w:sz w:val="24"/>
                <w:szCs w:val="24"/>
              </w:rPr>
              <w:t xml:space="preserve"> wet wipes.</w:t>
            </w:r>
          </w:p>
          <w:p w14:paraId="059D2D4B" w14:textId="77777777" w:rsidR="00797A39" w:rsidRPr="00E9697D" w:rsidRDefault="00797A39" w:rsidP="00E9697D">
            <w:pPr>
              <w:autoSpaceDE w:val="0"/>
              <w:autoSpaceDN w:val="0"/>
              <w:adjustRightInd w:val="0"/>
              <w:spacing w:line="360" w:lineRule="auto"/>
              <w:contextualSpacing/>
              <w:rPr>
                <w:rFonts w:ascii="Arial" w:hAnsi="Arial" w:cs="Arial"/>
                <w:color w:val="000000" w:themeColor="text1"/>
                <w:sz w:val="24"/>
                <w:szCs w:val="24"/>
              </w:rPr>
            </w:pPr>
          </w:p>
          <w:p w14:paraId="3EFDAB23" w14:textId="1B1607A7" w:rsidR="001302F6" w:rsidRPr="00E9697D" w:rsidRDefault="001302F6"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Children are recommended to refrain from consuming anything in the environment unless approved by an adult.</w:t>
            </w:r>
          </w:p>
          <w:p w14:paraId="37305DF2" w14:textId="77777777" w:rsidR="00797A39" w:rsidRPr="00E9697D" w:rsidRDefault="00797A39" w:rsidP="00E9697D">
            <w:pPr>
              <w:autoSpaceDE w:val="0"/>
              <w:autoSpaceDN w:val="0"/>
              <w:adjustRightInd w:val="0"/>
              <w:spacing w:line="360" w:lineRule="auto"/>
              <w:contextualSpacing/>
              <w:rPr>
                <w:rFonts w:ascii="Arial" w:hAnsi="Arial" w:cs="Arial"/>
                <w:color w:val="000000" w:themeColor="text1"/>
                <w:sz w:val="24"/>
                <w:szCs w:val="24"/>
              </w:rPr>
            </w:pPr>
          </w:p>
          <w:p w14:paraId="7DEE90A5" w14:textId="5300D9FD" w:rsidR="00E250D9" w:rsidRPr="00E9697D" w:rsidRDefault="001302F6" w:rsidP="00E9697D">
            <w:pPr>
              <w:autoSpaceDE w:val="0"/>
              <w:autoSpaceDN w:val="0"/>
              <w:adjustRightInd w:val="0"/>
              <w:spacing w:line="360" w:lineRule="auto"/>
              <w:contextualSpacing/>
              <w:rPr>
                <w:rFonts w:ascii="Arial" w:hAnsi="Arial" w:cs="Arial"/>
                <w:color w:val="000000" w:themeColor="text1"/>
                <w:sz w:val="24"/>
                <w:szCs w:val="24"/>
              </w:rPr>
            </w:pPr>
            <w:r w:rsidRPr="00E9697D">
              <w:rPr>
                <w:rFonts w:ascii="Arial" w:hAnsi="Arial" w:cs="Arial"/>
                <w:color w:val="000000" w:themeColor="text1"/>
                <w:sz w:val="24"/>
                <w:szCs w:val="24"/>
              </w:rPr>
              <w:t>Before playing</w:t>
            </w:r>
            <w:r w:rsidR="00797A39" w:rsidRPr="00E9697D">
              <w:rPr>
                <w:rFonts w:ascii="Arial" w:hAnsi="Arial" w:cs="Arial"/>
                <w:color w:val="000000" w:themeColor="text1"/>
                <w:sz w:val="24"/>
                <w:szCs w:val="24"/>
              </w:rPr>
              <w:t xml:space="preserve"> in</w:t>
            </w:r>
            <w:r w:rsidRPr="00E9697D">
              <w:rPr>
                <w:rFonts w:ascii="Arial" w:hAnsi="Arial" w:cs="Arial"/>
                <w:color w:val="000000" w:themeColor="text1"/>
                <w:sz w:val="24"/>
                <w:szCs w:val="24"/>
              </w:rPr>
              <w:t xml:space="preserve"> the </w:t>
            </w:r>
            <w:proofErr w:type="gramStart"/>
            <w:r w:rsidRPr="00E9697D">
              <w:rPr>
                <w:rFonts w:ascii="Arial" w:hAnsi="Arial" w:cs="Arial"/>
                <w:color w:val="000000" w:themeColor="text1"/>
                <w:sz w:val="24"/>
                <w:szCs w:val="24"/>
              </w:rPr>
              <w:t>soil</w:t>
            </w:r>
            <w:proofErr w:type="gramEnd"/>
            <w:r w:rsidRPr="00E9697D">
              <w:rPr>
                <w:rFonts w:ascii="Arial" w:hAnsi="Arial" w:cs="Arial"/>
                <w:color w:val="000000" w:themeColor="text1"/>
                <w:sz w:val="24"/>
                <w:szCs w:val="24"/>
              </w:rPr>
              <w:t xml:space="preserve"> </w:t>
            </w:r>
            <w:r w:rsidR="00797A39" w:rsidRPr="00E9697D">
              <w:rPr>
                <w:rFonts w:ascii="Arial" w:hAnsi="Arial" w:cs="Arial"/>
                <w:color w:val="000000" w:themeColor="text1"/>
                <w:sz w:val="24"/>
                <w:szCs w:val="24"/>
              </w:rPr>
              <w:t xml:space="preserve">it </w:t>
            </w:r>
            <w:r w:rsidRPr="00E9697D">
              <w:rPr>
                <w:rFonts w:ascii="Arial" w:hAnsi="Arial" w:cs="Arial"/>
                <w:color w:val="000000" w:themeColor="text1"/>
                <w:sz w:val="24"/>
                <w:szCs w:val="24"/>
              </w:rPr>
              <w:t xml:space="preserve">should be </w:t>
            </w:r>
            <w:r w:rsidR="0077550C" w:rsidRPr="00E9697D">
              <w:rPr>
                <w:rFonts w:ascii="Arial" w:hAnsi="Arial" w:cs="Arial"/>
                <w:color w:val="000000" w:themeColor="text1"/>
                <w:sz w:val="24"/>
                <w:szCs w:val="24"/>
              </w:rPr>
              <w:t>assessed</w:t>
            </w:r>
            <w:r w:rsidRPr="00E9697D">
              <w:rPr>
                <w:rFonts w:ascii="Arial" w:hAnsi="Arial" w:cs="Arial"/>
                <w:color w:val="000000" w:themeColor="text1"/>
                <w:sz w:val="24"/>
                <w:szCs w:val="24"/>
              </w:rPr>
              <w:t xml:space="preserve"> for impurities.</w:t>
            </w:r>
          </w:p>
        </w:tc>
        <w:tc>
          <w:tcPr>
            <w:tcW w:w="2835" w:type="dxa"/>
            <w:tcBorders>
              <w:top w:val="single" w:sz="4" w:space="0" w:color="auto"/>
              <w:left w:val="single" w:sz="4" w:space="0" w:color="auto"/>
              <w:bottom w:val="single" w:sz="4" w:space="0" w:color="auto"/>
              <w:right w:val="single" w:sz="4" w:space="0" w:color="auto"/>
            </w:tcBorders>
          </w:tcPr>
          <w:p w14:paraId="3846711B" w14:textId="77777777" w:rsidR="00797A39" w:rsidRPr="00E9697D" w:rsidRDefault="00A31AA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Children can be important contributor in evaluating their own risks and checking the area in which they are playing within </w:t>
            </w:r>
            <w:r w:rsidR="00B96402" w:rsidRPr="00E9697D">
              <w:rPr>
                <w:rFonts w:ascii="Arial" w:hAnsi="Arial" w:cs="Arial"/>
                <w:color w:val="000000" w:themeColor="text1"/>
                <w:sz w:val="24"/>
                <w:szCs w:val="24"/>
              </w:rPr>
              <w:t>beforehand</w:t>
            </w:r>
            <w:r w:rsidRPr="00E9697D">
              <w:rPr>
                <w:rFonts w:ascii="Arial" w:hAnsi="Arial" w:cs="Arial"/>
                <w:color w:val="000000" w:themeColor="text1"/>
                <w:sz w:val="24"/>
                <w:szCs w:val="24"/>
              </w:rPr>
              <w:t xml:space="preserve">. </w:t>
            </w:r>
          </w:p>
          <w:p w14:paraId="6E7924B6" w14:textId="77777777" w:rsidR="00797A39" w:rsidRPr="00E9697D" w:rsidRDefault="00797A39" w:rsidP="00E9697D">
            <w:pPr>
              <w:spacing w:line="360" w:lineRule="auto"/>
              <w:rPr>
                <w:rFonts w:ascii="Arial" w:hAnsi="Arial" w:cs="Arial"/>
                <w:color w:val="000000" w:themeColor="text1"/>
                <w:sz w:val="24"/>
                <w:szCs w:val="24"/>
              </w:rPr>
            </w:pPr>
          </w:p>
          <w:p w14:paraId="442FFFBB" w14:textId="016DDB0D" w:rsidR="00E250D9" w:rsidRPr="00E9697D" w:rsidRDefault="00A31AA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This allows them to take ownership in assessing hazards and what to do when they see a potential danger.</w:t>
            </w:r>
          </w:p>
        </w:tc>
        <w:tc>
          <w:tcPr>
            <w:tcW w:w="1559" w:type="dxa"/>
            <w:tcBorders>
              <w:top w:val="single" w:sz="4" w:space="0" w:color="auto"/>
              <w:left w:val="single" w:sz="4" w:space="0" w:color="auto"/>
              <w:bottom w:val="single" w:sz="4" w:space="0" w:color="auto"/>
              <w:right w:val="single" w:sz="4" w:space="0" w:color="auto"/>
            </w:tcBorders>
            <w:vAlign w:val="center"/>
          </w:tcPr>
          <w:p w14:paraId="7F576FEC" w14:textId="77777777" w:rsidR="00E250D9" w:rsidRPr="00E9697D" w:rsidRDefault="00E250D9" w:rsidP="00E9697D">
            <w:pPr>
              <w:spacing w:line="360" w:lineRule="auto"/>
              <w:rPr>
                <w:rFonts w:ascii="Arial" w:hAnsi="Arial" w:cs="Arial"/>
                <w:color w:val="000000" w:themeColor="text1"/>
                <w:sz w:val="24"/>
                <w:szCs w:val="24"/>
              </w:rPr>
            </w:pPr>
          </w:p>
          <w:p w14:paraId="0493E8A5" w14:textId="16DB250B" w:rsidR="00B31C84" w:rsidRPr="00E9697D" w:rsidRDefault="00B31C8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Low Risk</w:t>
            </w:r>
          </w:p>
          <w:p w14:paraId="681773B0" w14:textId="1D65B055" w:rsidR="00B31C84" w:rsidRPr="00E9697D" w:rsidRDefault="00B31C84" w:rsidP="00E9697D">
            <w:pPr>
              <w:spacing w:line="360" w:lineRule="auto"/>
              <w:rPr>
                <w:rFonts w:ascii="Arial" w:hAnsi="Arial" w:cs="Arial"/>
                <w:color w:val="000000" w:themeColor="text1"/>
                <w:sz w:val="24"/>
                <w:szCs w:val="24"/>
              </w:rPr>
            </w:pPr>
          </w:p>
          <w:p w14:paraId="52B27CDD" w14:textId="77777777" w:rsidR="00797A39" w:rsidRPr="00E9697D" w:rsidRDefault="00797A39" w:rsidP="00E9697D">
            <w:pPr>
              <w:spacing w:line="360" w:lineRule="auto"/>
              <w:rPr>
                <w:rFonts w:ascii="Arial" w:hAnsi="Arial" w:cs="Arial"/>
                <w:color w:val="000000" w:themeColor="text1"/>
                <w:sz w:val="24"/>
                <w:szCs w:val="24"/>
              </w:rPr>
            </w:pPr>
          </w:p>
          <w:p w14:paraId="245E4AE1" w14:textId="483C1E0D" w:rsidR="00B31C84" w:rsidRPr="00E9697D" w:rsidRDefault="00B31C84" w:rsidP="00E9697D">
            <w:pPr>
              <w:spacing w:line="360" w:lineRule="auto"/>
              <w:rPr>
                <w:rFonts w:ascii="Arial" w:hAnsi="Arial" w:cs="Arial"/>
                <w:color w:val="000000" w:themeColor="text1"/>
                <w:sz w:val="24"/>
                <w:szCs w:val="24"/>
              </w:rPr>
            </w:pPr>
          </w:p>
          <w:p w14:paraId="4559A4DA" w14:textId="77777777" w:rsidR="00797A39" w:rsidRPr="00E9697D" w:rsidRDefault="00797A39" w:rsidP="00E9697D">
            <w:pPr>
              <w:spacing w:line="360" w:lineRule="auto"/>
              <w:rPr>
                <w:rFonts w:ascii="Arial" w:hAnsi="Arial" w:cs="Arial"/>
                <w:color w:val="000000" w:themeColor="text1"/>
                <w:sz w:val="24"/>
                <w:szCs w:val="24"/>
              </w:rPr>
            </w:pPr>
          </w:p>
          <w:p w14:paraId="40587ED3" w14:textId="77777777" w:rsidR="00B31C84" w:rsidRPr="00E9697D" w:rsidRDefault="00B31C84" w:rsidP="00E9697D">
            <w:pPr>
              <w:spacing w:line="360" w:lineRule="auto"/>
              <w:rPr>
                <w:rFonts w:ascii="Arial" w:hAnsi="Arial" w:cs="Arial"/>
                <w:color w:val="000000" w:themeColor="text1"/>
                <w:sz w:val="24"/>
                <w:szCs w:val="24"/>
              </w:rPr>
            </w:pPr>
          </w:p>
          <w:p w14:paraId="318D864B" w14:textId="77777777" w:rsidR="00797A39" w:rsidRPr="00E9697D" w:rsidRDefault="00797A39" w:rsidP="00E9697D">
            <w:pPr>
              <w:spacing w:line="360" w:lineRule="auto"/>
              <w:rPr>
                <w:rFonts w:ascii="Arial" w:hAnsi="Arial" w:cs="Arial"/>
                <w:color w:val="000000" w:themeColor="text1"/>
                <w:sz w:val="24"/>
                <w:szCs w:val="24"/>
              </w:rPr>
            </w:pPr>
          </w:p>
          <w:p w14:paraId="30FF3BF7" w14:textId="77777777" w:rsidR="00B31C84" w:rsidRPr="00E9697D" w:rsidRDefault="00B31C84" w:rsidP="00E9697D">
            <w:pPr>
              <w:spacing w:line="360" w:lineRule="auto"/>
              <w:rPr>
                <w:rFonts w:ascii="Arial" w:hAnsi="Arial" w:cs="Arial"/>
                <w:color w:val="000000" w:themeColor="text1"/>
                <w:sz w:val="24"/>
                <w:szCs w:val="24"/>
              </w:rPr>
            </w:pPr>
          </w:p>
          <w:p w14:paraId="4DDA3C08" w14:textId="77777777" w:rsidR="00B31C84" w:rsidRPr="00E9697D" w:rsidRDefault="00B31C84" w:rsidP="00E9697D">
            <w:pPr>
              <w:spacing w:line="360" w:lineRule="auto"/>
              <w:rPr>
                <w:rFonts w:ascii="Arial" w:hAnsi="Arial" w:cs="Arial"/>
                <w:color w:val="000000" w:themeColor="text1"/>
                <w:sz w:val="24"/>
                <w:szCs w:val="24"/>
              </w:rPr>
            </w:pPr>
          </w:p>
          <w:p w14:paraId="07FE8592" w14:textId="77777777" w:rsidR="00B31C84" w:rsidRPr="00E9697D" w:rsidRDefault="00B31C84" w:rsidP="00E9697D">
            <w:pPr>
              <w:spacing w:line="360" w:lineRule="auto"/>
              <w:rPr>
                <w:rFonts w:ascii="Arial" w:hAnsi="Arial" w:cs="Arial"/>
                <w:color w:val="000000" w:themeColor="text1"/>
                <w:sz w:val="24"/>
                <w:szCs w:val="24"/>
              </w:rPr>
            </w:pPr>
          </w:p>
          <w:p w14:paraId="033124CF" w14:textId="77777777" w:rsidR="00B31C84" w:rsidRPr="00E9697D" w:rsidRDefault="00B31C84" w:rsidP="00E9697D">
            <w:pPr>
              <w:spacing w:line="360" w:lineRule="auto"/>
              <w:rPr>
                <w:rFonts w:ascii="Arial" w:hAnsi="Arial" w:cs="Arial"/>
                <w:color w:val="000000" w:themeColor="text1"/>
                <w:sz w:val="24"/>
                <w:szCs w:val="24"/>
              </w:rPr>
            </w:pPr>
          </w:p>
          <w:p w14:paraId="1D64F04F" w14:textId="77777777" w:rsidR="00B31C84" w:rsidRPr="00E9697D" w:rsidRDefault="00B31C84" w:rsidP="00E9697D">
            <w:pPr>
              <w:spacing w:line="360" w:lineRule="auto"/>
              <w:rPr>
                <w:rFonts w:ascii="Arial" w:hAnsi="Arial" w:cs="Arial"/>
                <w:color w:val="000000" w:themeColor="text1"/>
                <w:sz w:val="24"/>
                <w:szCs w:val="24"/>
              </w:rPr>
            </w:pPr>
          </w:p>
          <w:p w14:paraId="417F9B4B" w14:textId="77777777" w:rsidR="00B31C84" w:rsidRPr="00E9697D" w:rsidRDefault="00B31C84" w:rsidP="00E9697D">
            <w:pPr>
              <w:spacing w:line="360" w:lineRule="auto"/>
              <w:rPr>
                <w:rFonts w:ascii="Arial" w:hAnsi="Arial" w:cs="Arial"/>
                <w:color w:val="000000" w:themeColor="text1"/>
                <w:sz w:val="24"/>
                <w:szCs w:val="24"/>
              </w:rPr>
            </w:pPr>
          </w:p>
          <w:p w14:paraId="502A5106" w14:textId="77777777" w:rsidR="00B31C84" w:rsidRPr="00E9697D" w:rsidRDefault="00B31C84" w:rsidP="00E9697D">
            <w:pPr>
              <w:spacing w:line="360" w:lineRule="auto"/>
              <w:rPr>
                <w:rFonts w:ascii="Arial" w:hAnsi="Arial" w:cs="Arial"/>
                <w:color w:val="000000" w:themeColor="text1"/>
                <w:sz w:val="24"/>
                <w:szCs w:val="24"/>
              </w:rPr>
            </w:pPr>
          </w:p>
          <w:p w14:paraId="16C3F3CD" w14:textId="77777777" w:rsidR="00B31C84" w:rsidRPr="00E9697D" w:rsidRDefault="00B31C84" w:rsidP="00E9697D">
            <w:pPr>
              <w:spacing w:line="360" w:lineRule="auto"/>
              <w:rPr>
                <w:rFonts w:ascii="Arial" w:hAnsi="Arial" w:cs="Arial"/>
                <w:color w:val="000000" w:themeColor="text1"/>
                <w:sz w:val="24"/>
                <w:szCs w:val="24"/>
              </w:rPr>
            </w:pPr>
          </w:p>
          <w:p w14:paraId="772359AC" w14:textId="77777777" w:rsidR="00B31C84" w:rsidRPr="00E9697D" w:rsidRDefault="00B31C84" w:rsidP="00E9697D">
            <w:pPr>
              <w:spacing w:line="360" w:lineRule="auto"/>
              <w:rPr>
                <w:rFonts w:ascii="Arial" w:hAnsi="Arial" w:cs="Arial"/>
                <w:color w:val="000000" w:themeColor="text1"/>
                <w:sz w:val="24"/>
                <w:szCs w:val="24"/>
              </w:rPr>
            </w:pPr>
          </w:p>
          <w:p w14:paraId="663313BA" w14:textId="77777777" w:rsidR="00B31C84" w:rsidRPr="00E9697D" w:rsidRDefault="00B31C84" w:rsidP="00E9697D">
            <w:pPr>
              <w:spacing w:line="360" w:lineRule="auto"/>
              <w:rPr>
                <w:rFonts w:ascii="Arial" w:hAnsi="Arial" w:cs="Arial"/>
                <w:color w:val="000000" w:themeColor="text1"/>
                <w:sz w:val="24"/>
                <w:szCs w:val="24"/>
              </w:rPr>
            </w:pPr>
          </w:p>
          <w:p w14:paraId="00727118" w14:textId="3950A768" w:rsidR="00B31C84" w:rsidRPr="00E9697D" w:rsidRDefault="00B31C84" w:rsidP="00E9697D">
            <w:pPr>
              <w:spacing w:line="360" w:lineRule="auto"/>
              <w:rPr>
                <w:rFonts w:ascii="Arial" w:hAnsi="Arial" w:cs="Arial"/>
                <w:color w:val="000000" w:themeColor="text1"/>
                <w:sz w:val="24"/>
                <w:szCs w:val="24"/>
              </w:rPr>
            </w:pPr>
          </w:p>
        </w:tc>
      </w:tr>
    </w:tbl>
    <w:p w14:paraId="42B79CC9" w14:textId="77777777" w:rsidR="000A4714" w:rsidRPr="00C75F1F" w:rsidRDefault="000A4714" w:rsidP="00E9697D">
      <w:pPr>
        <w:spacing w:line="360" w:lineRule="auto"/>
        <w:rPr>
          <w:rFonts w:ascii="Arial" w:hAnsi="Arial" w:cs="Arial"/>
          <w:color w:val="000000" w:themeColor="text1"/>
          <w:sz w:val="24"/>
          <w:szCs w:val="24"/>
          <w:u w:val="single"/>
        </w:rPr>
      </w:pPr>
    </w:p>
    <w:p w14:paraId="6BCB36A8" w14:textId="55D31395" w:rsidR="00C07114" w:rsidRPr="00C75F1F" w:rsidRDefault="00A33A52" w:rsidP="00E9697D">
      <w:pPr>
        <w:spacing w:line="360" w:lineRule="auto"/>
        <w:rPr>
          <w:rFonts w:ascii="Arial" w:hAnsi="Arial" w:cs="Arial"/>
          <w:color w:val="000000" w:themeColor="text1"/>
          <w:sz w:val="24"/>
          <w:szCs w:val="24"/>
          <w:u w:val="single"/>
        </w:rPr>
      </w:pPr>
      <w:r w:rsidRPr="00C75F1F">
        <w:rPr>
          <w:rFonts w:ascii="Arial" w:hAnsi="Arial" w:cs="Arial"/>
          <w:color w:val="000000" w:themeColor="text1"/>
          <w:sz w:val="24"/>
          <w:szCs w:val="24"/>
          <w:u w:val="single"/>
        </w:rPr>
        <w:t>Part Four-Academic writing-adults supporting science and mathematics outdoors</w:t>
      </w:r>
      <w:r w:rsidR="009A75D4" w:rsidRPr="00C75F1F">
        <w:rPr>
          <w:rFonts w:ascii="Arial" w:hAnsi="Arial" w:cs="Arial"/>
          <w:color w:val="000000" w:themeColor="text1"/>
          <w:sz w:val="24"/>
          <w:szCs w:val="24"/>
          <w:u w:val="single"/>
        </w:rPr>
        <w:tab/>
      </w:r>
    </w:p>
    <w:p w14:paraId="5E1E62F1" w14:textId="545AAD6E" w:rsidR="000A4714" w:rsidRPr="00E9697D" w:rsidRDefault="00C0711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According to Silverman and Comeau's (2017) </w:t>
      </w:r>
      <w:r w:rsidR="001C4EF2" w:rsidRPr="00E9697D">
        <w:rPr>
          <w:rFonts w:ascii="Arial" w:hAnsi="Arial" w:cs="Arial"/>
          <w:color w:val="000000" w:themeColor="text1"/>
          <w:sz w:val="24"/>
          <w:szCs w:val="24"/>
        </w:rPr>
        <w:t xml:space="preserve">Children's outdoor experiences can improve their knowledge and understanding and play when there is a focus on hands-on experiences with less of </w:t>
      </w:r>
      <w:r w:rsidR="00C11DCC" w:rsidRPr="00E9697D">
        <w:rPr>
          <w:rFonts w:ascii="Arial" w:hAnsi="Arial" w:cs="Arial"/>
          <w:color w:val="000000" w:themeColor="text1"/>
          <w:sz w:val="24"/>
          <w:szCs w:val="24"/>
        </w:rPr>
        <w:t>an</w:t>
      </w:r>
      <w:r w:rsidR="001C4EF2" w:rsidRPr="00E9697D">
        <w:rPr>
          <w:rFonts w:ascii="Arial" w:hAnsi="Arial" w:cs="Arial"/>
          <w:color w:val="000000" w:themeColor="text1"/>
          <w:sz w:val="24"/>
          <w:szCs w:val="24"/>
        </w:rPr>
        <w:t xml:space="preserve"> adult-led empathies and more of a child-led perspective where they can learn about the real-world </w:t>
      </w:r>
      <w:r w:rsidR="00FA7556" w:rsidRPr="00E9697D">
        <w:rPr>
          <w:rFonts w:ascii="Arial" w:hAnsi="Arial" w:cs="Arial"/>
          <w:color w:val="000000" w:themeColor="text1"/>
          <w:sz w:val="24"/>
          <w:szCs w:val="24"/>
        </w:rPr>
        <w:t xml:space="preserve">in </w:t>
      </w:r>
      <w:r w:rsidR="002F417B" w:rsidRPr="00E9697D">
        <w:rPr>
          <w:rFonts w:ascii="Arial" w:hAnsi="Arial" w:cs="Arial"/>
          <w:color w:val="000000" w:themeColor="text1"/>
          <w:sz w:val="24"/>
          <w:szCs w:val="24"/>
        </w:rPr>
        <w:t>an</w:t>
      </w:r>
      <w:r w:rsidR="001C4EF2" w:rsidRPr="00E9697D">
        <w:rPr>
          <w:rFonts w:ascii="Arial" w:hAnsi="Arial" w:cs="Arial"/>
          <w:color w:val="000000" w:themeColor="text1"/>
          <w:sz w:val="24"/>
          <w:szCs w:val="24"/>
        </w:rPr>
        <w:t> environment that they can enjoy</w:t>
      </w:r>
      <w:r w:rsidR="0030752A" w:rsidRPr="00E9697D">
        <w:rPr>
          <w:rFonts w:ascii="Arial" w:hAnsi="Arial" w:cs="Arial"/>
          <w:color w:val="000000" w:themeColor="text1"/>
          <w:sz w:val="24"/>
          <w:szCs w:val="24"/>
        </w:rPr>
        <w:t xml:space="preserve"> a</w:t>
      </w:r>
      <w:r w:rsidR="00FA7556" w:rsidRPr="00E9697D">
        <w:rPr>
          <w:rFonts w:ascii="Arial" w:hAnsi="Arial" w:cs="Arial"/>
          <w:color w:val="000000" w:themeColor="text1"/>
          <w:sz w:val="24"/>
          <w:szCs w:val="24"/>
        </w:rPr>
        <w:t xml:space="preserve">nd let their imagination take hold. </w:t>
      </w:r>
    </w:p>
    <w:p w14:paraId="20ECBBBD" w14:textId="74D8731C" w:rsidR="006443D6" w:rsidRPr="00E9697D" w:rsidRDefault="0046100E"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The practitioner's responsibility is to provide a variety of experiences and opportunities. When exposed to them, children can find their own interests, talents, </w:t>
      </w:r>
      <w:r w:rsidRPr="00E9697D">
        <w:rPr>
          <w:rFonts w:ascii="Arial" w:hAnsi="Arial" w:cs="Arial"/>
          <w:color w:val="000000" w:themeColor="text1"/>
          <w:sz w:val="24"/>
          <w:szCs w:val="24"/>
        </w:rPr>
        <w:lastRenderedPageBreak/>
        <w:t xml:space="preserve">and abilities, which helps them become independent and reflective learners. Partaking within science and maths and developing key factors in a </w:t>
      </w:r>
      <w:r w:rsidR="007B6CDC" w:rsidRPr="00E9697D">
        <w:rPr>
          <w:rFonts w:ascii="Arial" w:hAnsi="Arial" w:cs="Arial"/>
          <w:color w:val="000000" w:themeColor="text1"/>
          <w:sz w:val="24"/>
          <w:szCs w:val="24"/>
        </w:rPr>
        <w:t>practical</w:t>
      </w:r>
      <w:r w:rsidRPr="00E9697D">
        <w:rPr>
          <w:rFonts w:ascii="Arial" w:hAnsi="Arial" w:cs="Arial"/>
          <w:color w:val="000000" w:themeColor="text1"/>
          <w:sz w:val="24"/>
          <w:szCs w:val="24"/>
        </w:rPr>
        <w:t xml:space="preserve"> way that they will </w:t>
      </w:r>
      <w:r w:rsidR="007B6CDC" w:rsidRPr="00E9697D">
        <w:rPr>
          <w:rFonts w:ascii="Arial" w:hAnsi="Arial" w:cs="Arial"/>
          <w:color w:val="000000" w:themeColor="text1"/>
          <w:sz w:val="24"/>
          <w:szCs w:val="24"/>
        </w:rPr>
        <w:t>remember</w:t>
      </w:r>
      <w:r w:rsidRPr="00E9697D">
        <w:rPr>
          <w:rFonts w:ascii="Arial" w:hAnsi="Arial" w:cs="Arial"/>
          <w:color w:val="000000" w:themeColor="text1"/>
          <w:sz w:val="24"/>
          <w:szCs w:val="24"/>
        </w:rPr>
        <w:t xml:space="preserve"> and </w:t>
      </w:r>
      <w:r w:rsidR="00C02CD6" w:rsidRPr="00E9697D">
        <w:rPr>
          <w:rFonts w:ascii="Arial" w:hAnsi="Arial" w:cs="Arial"/>
          <w:color w:val="000000" w:themeColor="text1"/>
          <w:sz w:val="24"/>
          <w:szCs w:val="24"/>
        </w:rPr>
        <w:t>reflect</w:t>
      </w:r>
      <w:r w:rsidRPr="00E9697D">
        <w:rPr>
          <w:rFonts w:ascii="Arial" w:hAnsi="Arial" w:cs="Arial"/>
          <w:color w:val="000000" w:themeColor="text1"/>
          <w:sz w:val="24"/>
          <w:szCs w:val="24"/>
        </w:rPr>
        <w:t xml:space="preserve"> upon</w:t>
      </w:r>
      <w:r w:rsidR="00815E5A" w:rsidRPr="00E9697D">
        <w:rPr>
          <w:rFonts w:ascii="Arial" w:hAnsi="Arial" w:cs="Arial"/>
          <w:color w:val="000000" w:themeColor="text1"/>
          <w:sz w:val="24"/>
          <w:szCs w:val="24"/>
        </w:rPr>
        <w:t>.</w:t>
      </w:r>
      <w:r w:rsidR="001C3657" w:rsidRPr="00E9697D">
        <w:rPr>
          <w:rFonts w:ascii="Arial" w:hAnsi="Arial" w:cs="Arial"/>
          <w:color w:val="000000" w:themeColor="text1"/>
          <w:sz w:val="24"/>
          <w:szCs w:val="24"/>
        </w:rPr>
        <w:t xml:space="preserve"> Opportunities that would not exist without adult support and involvement</w:t>
      </w:r>
      <w:r w:rsidR="001374D6" w:rsidRPr="00E9697D">
        <w:rPr>
          <w:rFonts w:ascii="Arial" w:hAnsi="Arial" w:cs="Arial"/>
          <w:color w:val="000000" w:themeColor="text1"/>
          <w:sz w:val="24"/>
          <w:szCs w:val="24"/>
        </w:rPr>
        <w:t xml:space="preserve"> to provide a safe environment that </w:t>
      </w:r>
      <w:r w:rsidR="006443D6" w:rsidRPr="00E9697D">
        <w:rPr>
          <w:rFonts w:ascii="Arial" w:hAnsi="Arial" w:cs="Arial"/>
          <w:color w:val="000000" w:themeColor="text1"/>
          <w:sz w:val="24"/>
          <w:szCs w:val="24"/>
        </w:rPr>
        <w:t xml:space="preserve">offers the right support in assisting the </w:t>
      </w:r>
      <w:r w:rsidR="002F417B" w:rsidRPr="00E9697D">
        <w:rPr>
          <w:rFonts w:ascii="Arial" w:hAnsi="Arial" w:cs="Arial"/>
          <w:color w:val="000000" w:themeColor="text1"/>
          <w:sz w:val="24"/>
          <w:szCs w:val="24"/>
        </w:rPr>
        <w:t>child’s</w:t>
      </w:r>
      <w:r w:rsidR="006443D6" w:rsidRPr="00E9697D">
        <w:rPr>
          <w:rFonts w:ascii="Arial" w:hAnsi="Arial" w:cs="Arial"/>
          <w:color w:val="000000" w:themeColor="text1"/>
          <w:sz w:val="24"/>
          <w:szCs w:val="24"/>
        </w:rPr>
        <w:t xml:space="preserve"> </w:t>
      </w:r>
      <w:r w:rsidR="002F417B" w:rsidRPr="00E9697D">
        <w:rPr>
          <w:rFonts w:ascii="Arial" w:hAnsi="Arial" w:cs="Arial"/>
          <w:color w:val="000000" w:themeColor="text1"/>
          <w:sz w:val="24"/>
          <w:szCs w:val="24"/>
        </w:rPr>
        <w:t>development</w:t>
      </w:r>
      <w:r w:rsidR="001C3657" w:rsidRPr="00E9697D">
        <w:rPr>
          <w:rFonts w:ascii="Arial" w:hAnsi="Arial" w:cs="Arial"/>
          <w:color w:val="000000" w:themeColor="text1"/>
          <w:sz w:val="24"/>
          <w:szCs w:val="24"/>
        </w:rPr>
        <w:t>.(</w:t>
      </w:r>
      <w:r w:rsidR="00797A39" w:rsidRPr="00E9697D">
        <w:rPr>
          <w:rFonts w:ascii="Arial" w:hAnsi="Arial" w:cs="Arial"/>
          <w:color w:val="000000" w:themeColor="text1"/>
          <w:sz w:val="24"/>
          <w:szCs w:val="24"/>
        </w:rPr>
        <w:t xml:space="preserve">White, </w:t>
      </w:r>
      <w:r w:rsidR="001C3657" w:rsidRPr="00E9697D">
        <w:rPr>
          <w:rFonts w:ascii="Arial" w:hAnsi="Arial" w:cs="Arial"/>
          <w:color w:val="000000" w:themeColor="text1"/>
          <w:sz w:val="24"/>
          <w:szCs w:val="24"/>
        </w:rPr>
        <w:t>2011) </w:t>
      </w:r>
      <w:r w:rsidR="001C3657" w:rsidRPr="00E9697D">
        <w:rPr>
          <w:rFonts w:ascii="Arial" w:hAnsi="Arial" w:cs="Arial"/>
          <w:color w:val="000000" w:themeColor="text1"/>
          <w:sz w:val="24"/>
          <w:szCs w:val="24"/>
        </w:rPr>
        <w:tab/>
      </w:r>
      <w:r w:rsidR="001C3657" w:rsidRPr="00E9697D">
        <w:rPr>
          <w:rFonts w:ascii="Arial" w:hAnsi="Arial" w:cs="Arial"/>
          <w:color w:val="000000" w:themeColor="text1"/>
          <w:sz w:val="24"/>
          <w:szCs w:val="24"/>
        </w:rPr>
        <w:tab/>
      </w:r>
      <w:r w:rsidR="001C3657" w:rsidRPr="00E9697D">
        <w:rPr>
          <w:rFonts w:ascii="Arial" w:hAnsi="Arial" w:cs="Arial"/>
          <w:color w:val="000000" w:themeColor="text1"/>
          <w:sz w:val="24"/>
          <w:szCs w:val="24"/>
        </w:rPr>
        <w:tab/>
      </w:r>
    </w:p>
    <w:p w14:paraId="3E8628A5" w14:textId="329BDFFD" w:rsidR="00356B66" w:rsidRPr="00E9697D" w:rsidRDefault="001C365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w:t>
      </w:r>
      <w:r w:rsidR="0046100E" w:rsidRPr="00E9697D">
        <w:rPr>
          <w:rFonts w:ascii="Arial" w:hAnsi="Arial" w:cs="Arial"/>
          <w:color w:val="000000" w:themeColor="text1"/>
          <w:sz w:val="24"/>
          <w:szCs w:val="24"/>
        </w:rPr>
        <w:t xml:space="preserve"> child must be able to </w:t>
      </w:r>
      <w:r w:rsidR="001E4FDC" w:rsidRPr="00E9697D">
        <w:rPr>
          <w:rFonts w:ascii="Arial" w:hAnsi="Arial" w:cs="Arial"/>
          <w:color w:val="000000" w:themeColor="text1"/>
          <w:sz w:val="24"/>
          <w:szCs w:val="24"/>
        </w:rPr>
        <w:t>experience a variety of outside environments regularl</w:t>
      </w:r>
      <w:r w:rsidR="001A59E7" w:rsidRPr="00E9697D">
        <w:rPr>
          <w:rFonts w:ascii="Arial" w:hAnsi="Arial" w:cs="Arial"/>
          <w:color w:val="000000" w:themeColor="text1"/>
          <w:sz w:val="24"/>
          <w:szCs w:val="24"/>
        </w:rPr>
        <w:t>y</w:t>
      </w:r>
      <w:r w:rsidR="0046100E" w:rsidRPr="00E9697D">
        <w:rPr>
          <w:rFonts w:ascii="Arial" w:hAnsi="Arial" w:cs="Arial"/>
          <w:color w:val="000000" w:themeColor="text1"/>
          <w:sz w:val="24"/>
          <w:szCs w:val="24"/>
        </w:rPr>
        <w:t xml:space="preserve">. </w:t>
      </w:r>
      <w:r w:rsidR="001A59E7" w:rsidRPr="00E9697D">
        <w:rPr>
          <w:rFonts w:ascii="Arial" w:hAnsi="Arial" w:cs="Arial"/>
          <w:color w:val="000000" w:themeColor="text1"/>
          <w:sz w:val="24"/>
          <w:szCs w:val="24"/>
        </w:rPr>
        <w:t>As having the chance to</w:t>
      </w:r>
      <w:r w:rsidR="0046100E" w:rsidRPr="00E9697D">
        <w:rPr>
          <w:rFonts w:ascii="Arial" w:hAnsi="Arial" w:cs="Arial"/>
          <w:color w:val="000000" w:themeColor="text1"/>
          <w:sz w:val="24"/>
          <w:szCs w:val="24"/>
        </w:rPr>
        <w:t xml:space="preserve"> play outside every day</w:t>
      </w:r>
      <w:r w:rsidR="001A59E7" w:rsidRPr="00E9697D">
        <w:rPr>
          <w:rFonts w:ascii="Arial" w:hAnsi="Arial" w:cs="Arial"/>
          <w:color w:val="000000" w:themeColor="text1"/>
          <w:sz w:val="24"/>
          <w:szCs w:val="24"/>
        </w:rPr>
        <w:t xml:space="preserve"> and </w:t>
      </w:r>
      <w:r w:rsidR="0046100E" w:rsidRPr="00E9697D">
        <w:rPr>
          <w:rFonts w:ascii="Arial" w:hAnsi="Arial" w:cs="Arial"/>
          <w:color w:val="000000" w:themeColor="text1"/>
          <w:sz w:val="24"/>
          <w:szCs w:val="24"/>
        </w:rPr>
        <w:t>interact with the environment in all types of weather</w:t>
      </w:r>
      <w:r w:rsidR="001A59E7"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helps within</w:t>
      </w:r>
      <w:r w:rsidR="0046100E" w:rsidRPr="00E9697D">
        <w:rPr>
          <w:rFonts w:ascii="Arial" w:hAnsi="Arial" w:cs="Arial"/>
          <w:color w:val="000000" w:themeColor="text1"/>
          <w:sz w:val="24"/>
          <w:szCs w:val="24"/>
        </w:rPr>
        <w:t xml:space="preserve"> develop</w:t>
      </w:r>
      <w:r w:rsidRPr="00E9697D">
        <w:rPr>
          <w:rFonts w:ascii="Arial" w:hAnsi="Arial" w:cs="Arial"/>
          <w:color w:val="000000" w:themeColor="text1"/>
          <w:sz w:val="24"/>
          <w:szCs w:val="24"/>
        </w:rPr>
        <w:t>ing</w:t>
      </w:r>
      <w:r w:rsidR="0046100E" w:rsidRPr="00E9697D">
        <w:rPr>
          <w:rFonts w:ascii="Arial" w:hAnsi="Arial" w:cs="Arial"/>
          <w:color w:val="000000" w:themeColor="text1"/>
          <w:sz w:val="24"/>
          <w:szCs w:val="24"/>
        </w:rPr>
        <w:t xml:space="preserve"> an understanding and appreciation of the natural world and how the </w:t>
      </w:r>
      <w:r w:rsidR="007B6CDC" w:rsidRPr="00E9697D">
        <w:rPr>
          <w:rFonts w:ascii="Arial" w:hAnsi="Arial" w:cs="Arial"/>
          <w:color w:val="000000" w:themeColor="text1"/>
          <w:sz w:val="24"/>
          <w:szCs w:val="24"/>
        </w:rPr>
        <w:t>opportunities</w:t>
      </w:r>
      <w:r w:rsidR="0046100E" w:rsidRPr="00E9697D">
        <w:rPr>
          <w:rFonts w:ascii="Arial" w:hAnsi="Arial" w:cs="Arial"/>
          <w:color w:val="000000" w:themeColor="text1"/>
          <w:sz w:val="24"/>
          <w:szCs w:val="24"/>
        </w:rPr>
        <w:t xml:space="preserve"> are endless (Sustainable Development Commission, 2007).</w:t>
      </w:r>
      <w:r w:rsidR="009A75D4" w:rsidRPr="00E9697D">
        <w:rPr>
          <w:rFonts w:ascii="Arial" w:hAnsi="Arial" w:cs="Arial"/>
          <w:color w:val="000000" w:themeColor="text1"/>
          <w:sz w:val="24"/>
          <w:szCs w:val="24"/>
        </w:rPr>
        <w:tab/>
      </w:r>
      <w:r w:rsidR="009A75D4" w:rsidRPr="00E9697D">
        <w:rPr>
          <w:rFonts w:ascii="Arial" w:hAnsi="Arial" w:cs="Arial"/>
          <w:color w:val="000000" w:themeColor="text1"/>
          <w:sz w:val="24"/>
          <w:szCs w:val="24"/>
        </w:rPr>
        <w:tab/>
      </w:r>
      <w:r w:rsidR="009A75D4" w:rsidRPr="00E9697D">
        <w:rPr>
          <w:rFonts w:ascii="Arial" w:hAnsi="Arial" w:cs="Arial"/>
          <w:color w:val="000000" w:themeColor="text1"/>
          <w:sz w:val="24"/>
          <w:szCs w:val="24"/>
        </w:rPr>
        <w:tab/>
      </w:r>
      <w:r w:rsidR="009A75D4" w:rsidRPr="00E9697D">
        <w:rPr>
          <w:rFonts w:ascii="Arial" w:hAnsi="Arial" w:cs="Arial"/>
          <w:color w:val="000000" w:themeColor="text1"/>
          <w:sz w:val="24"/>
          <w:szCs w:val="24"/>
        </w:rPr>
        <w:tab/>
      </w:r>
    </w:p>
    <w:p w14:paraId="6B91D2B0" w14:textId="33AE8D57" w:rsidR="001A58E3" w:rsidRPr="00E9697D" w:rsidRDefault="0036346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To </w:t>
      </w:r>
      <w:r w:rsidR="007B6CDC" w:rsidRPr="00E9697D">
        <w:rPr>
          <w:rFonts w:ascii="Arial" w:hAnsi="Arial" w:cs="Arial"/>
          <w:color w:val="000000" w:themeColor="text1"/>
          <w:sz w:val="24"/>
          <w:szCs w:val="24"/>
        </w:rPr>
        <w:t>provide</w:t>
      </w:r>
      <w:r w:rsidRPr="00E9697D">
        <w:rPr>
          <w:rFonts w:ascii="Arial" w:hAnsi="Arial" w:cs="Arial"/>
          <w:color w:val="000000" w:themeColor="text1"/>
          <w:sz w:val="24"/>
          <w:szCs w:val="24"/>
        </w:rPr>
        <w:t xml:space="preserve"> the </w:t>
      </w:r>
      <w:r w:rsidR="00C02CD6" w:rsidRPr="00E9697D">
        <w:rPr>
          <w:rFonts w:ascii="Arial" w:hAnsi="Arial" w:cs="Arial"/>
          <w:color w:val="000000" w:themeColor="text1"/>
          <w:sz w:val="24"/>
          <w:szCs w:val="24"/>
        </w:rPr>
        <w:t>opportunities</w:t>
      </w:r>
      <w:r w:rsidRPr="00E9697D">
        <w:rPr>
          <w:rFonts w:ascii="Arial" w:hAnsi="Arial" w:cs="Arial"/>
          <w:color w:val="000000" w:themeColor="text1"/>
          <w:sz w:val="24"/>
          <w:szCs w:val="24"/>
        </w:rPr>
        <w:t xml:space="preserve"> for every child to meet their full </w:t>
      </w:r>
      <w:r w:rsidR="007B6CDC" w:rsidRPr="00E9697D">
        <w:rPr>
          <w:rFonts w:ascii="Arial" w:hAnsi="Arial" w:cs="Arial"/>
          <w:color w:val="000000" w:themeColor="text1"/>
          <w:sz w:val="24"/>
          <w:szCs w:val="24"/>
        </w:rPr>
        <w:t>potential</w:t>
      </w:r>
      <w:r w:rsidRPr="00E9697D">
        <w:rPr>
          <w:rFonts w:ascii="Arial" w:hAnsi="Arial" w:cs="Arial"/>
          <w:color w:val="000000" w:themeColor="text1"/>
          <w:sz w:val="24"/>
          <w:szCs w:val="24"/>
        </w:rPr>
        <w:t>, educators must conduct assessments and use their expert judgement</w:t>
      </w:r>
      <w:r w:rsidR="00EA1C9F" w:rsidRPr="00E9697D">
        <w:rPr>
          <w:rFonts w:ascii="Arial" w:hAnsi="Arial" w:cs="Arial"/>
          <w:color w:val="000000" w:themeColor="text1"/>
          <w:sz w:val="24"/>
          <w:szCs w:val="24"/>
        </w:rPr>
        <w:t xml:space="preserve"> in evaluating what they see as a </w:t>
      </w:r>
      <w:r w:rsidR="002F417B" w:rsidRPr="00E9697D">
        <w:rPr>
          <w:rFonts w:ascii="Arial" w:hAnsi="Arial" w:cs="Arial"/>
          <w:color w:val="000000" w:themeColor="text1"/>
          <w:sz w:val="24"/>
          <w:szCs w:val="24"/>
        </w:rPr>
        <w:t>risk. However</w:t>
      </w:r>
      <w:r w:rsidR="00797A39" w:rsidRPr="00E9697D">
        <w:rPr>
          <w:rFonts w:ascii="Arial" w:hAnsi="Arial" w:cs="Arial"/>
          <w:color w:val="000000" w:themeColor="text1"/>
          <w:sz w:val="24"/>
          <w:szCs w:val="24"/>
        </w:rPr>
        <w:t xml:space="preserve"> also analysing</w:t>
      </w:r>
      <w:r w:rsidR="00EA1C9F" w:rsidRPr="00E9697D">
        <w:rPr>
          <w:rFonts w:ascii="Arial" w:hAnsi="Arial" w:cs="Arial"/>
          <w:color w:val="000000" w:themeColor="text1"/>
          <w:sz w:val="24"/>
          <w:szCs w:val="24"/>
        </w:rPr>
        <w:t>, how the</w:t>
      </w:r>
      <w:r w:rsidR="00AA2D51" w:rsidRPr="00E9697D">
        <w:rPr>
          <w:rFonts w:ascii="Arial" w:hAnsi="Arial" w:cs="Arial"/>
          <w:color w:val="000000" w:themeColor="text1"/>
          <w:sz w:val="24"/>
          <w:szCs w:val="24"/>
        </w:rPr>
        <w:t>y</w:t>
      </w:r>
      <w:r w:rsidR="00EA1C9F" w:rsidRPr="00E9697D">
        <w:rPr>
          <w:rFonts w:ascii="Arial" w:hAnsi="Arial" w:cs="Arial"/>
          <w:color w:val="000000" w:themeColor="text1"/>
          <w:sz w:val="24"/>
          <w:szCs w:val="24"/>
        </w:rPr>
        <w:t xml:space="preserve"> can </w:t>
      </w:r>
      <w:r w:rsidR="002F417B" w:rsidRPr="00E9697D">
        <w:rPr>
          <w:rFonts w:ascii="Arial" w:hAnsi="Arial" w:cs="Arial"/>
          <w:color w:val="000000" w:themeColor="text1"/>
          <w:sz w:val="24"/>
          <w:szCs w:val="24"/>
        </w:rPr>
        <w:t>minimalize</w:t>
      </w:r>
      <w:r w:rsidR="00EA1C9F" w:rsidRPr="00E9697D">
        <w:rPr>
          <w:rFonts w:ascii="Arial" w:hAnsi="Arial" w:cs="Arial"/>
          <w:color w:val="000000" w:themeColor="text1"/>
          <w:sz w:val="24"/>
          <w:szCs w:val="24"/>
        </w:rPr>
        <w:t xml:space="preserve"> the risk to allow a child to experience what can be gathered from undertaking </w:t>
      </w:r>
      <w:r w:rsidR="00AA2D51" w:rsidRPr="00E9697D">
        <w:rPr>
          <w:rFonts w:ascii="Arial" w:hAnsi="Arial" w:cs="Arial"/>
          <w:color w:val="000000" w:themeColor="text1"/>
          <w:sz w:val="24"/>
          <w:szCs w:val="24"/>
        </w:rPr>
        <w:t>that opportunity.</w:t>
      </w:r>
      <w:r w:rsidR="001D5BF1" w:rsidRPr="00E9697D">
        <w:rPr>
          <w:rFonts w:ascii="Arial" w:hAnsi="Arial" w:cs="Arial"/>
          <w:color w:val="000000" w:themeColor="text1"/>
          <w:sz w:val="24"/>
          <w:szCs w:val="24"/>
        </w:rPr>
        <w:t xml:space="preserve"> </w:t>
      </w:r>
      <w:r w:rsidR="006042AE" w:rsidRPr="00E9697D">
        <w:rPr>
          <w:rFonts w:ascii="Arial" w:hAnsi="Arial" w:cs="Arial"/>
          <w:color w:val="000000" w:themeColor="text1"/>
          <w:sz w:val="24"/>
          <w:szCs w:val="24"/>
        </w:rPr>
        <w:t>(</w:t>
      </w:r>
      <w:r w:rsidR="001D5BF1" w:rsidRPr="00E9697D">
        <w:rPr>
          <w:rFonts w:ascii="Arial" w:hAnsi="Arial" w:cs="Arial"/>
          <w:color w:val="000000" w:themeColor="text1"/>
          <w:sz w:val="24"/>
          <w:szCs w:val="24"/>
        </w:rPr>
        <w:t>Barton,</w:t>
      </w:r>
      <w:r w:rsidR="006042AE" w:rsidRPr="00E9697D">
        <w:rPr>
          <w:rFonts w:ascii="Arial" w:hAnsi="Arial" w:cs="Arial"/>
          <w:color w:val="000000" w:themeColor="text1"/>
          <w:sz w:val="24"/>
          <w:szCs w:val="24"/>
        </w:rPr>
        <w:t xml:space="preserve"> </w:t>
      </w:r>
      <w:r w:rsidR="001D5BF1" w:rsidRPr="00E9697D">
        <w:rPr>
          <w:rFonts w:ascii="Arial" w:hAnsi="Arial" w:cs="Arial"/>
          <w:color w:val="000000" w:themeColor="text1"/>
          <w:sz w:val="24"/>
          <w:szCs w:val="24"/>
        </w:rPr>
        <w:t xml:space="preserve">2007) </w:t>
      </w:r>
    </w:p>
    <w:p w14:paraId="0F4FFC3F" w14:textId="12345D7B" w:rsidR="00E21546" w:rsidRPr="00E9697D" w:rsidRDefault="00E21546"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Both </w:t>
      </w:r>
      <w:r w:rsidR="006042AE" w:rsidRPr="00E9697D">
        <w:rPr>
          <w:rFonts w:ascii="Arial" w:hAnsi="Arial" w:cs="Arial"/>
          <w:color w:val="000000" w:themeColor="text1"/>
          <w:sz w:val="24"/>
          <w:szCs w:val="24"/>
        </w:rPr>
        <w:t>(</w:t>
      </w:r>
      <w:r w:rsidR="00797A39" w:rsidRPr="00E9697D">
        <w:rPr>
          <w:rFonts w:ascii="Arial" w:hAnsi="Arial" w:cs="Arial"/>
          <w:color w:val="000000" w:themeColor="text1"/>
          <w:sz w:val="24"/>
          <w:szCs w:val="24"/>
        </w:rPr>
        <w:t>Robertson</w:t>
      </w:r>
      <w:r w:rsidR="006042A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2017) and </w:t>
      </w:r>
      <w:r w:rsidR="006042AE" w:rsidRPr="00E9697D">
        <w:rPr>
          <w:rFonts w:ascii="Arial" w:hAnsi="Arial" w:cs="Arial"/>
          <w:color w:val="000000" w:themeColor="text1"/>
          <w:sz w:val="24"/>
          <w:szCs w:val="24"/>
        </w:rPr>
        <w:t>(</w:t>
      </w:r>
      <w:r w:rsidR="00261F50" w:rsidRPr="00E9697D">
        <w:rPr>
          <w:rFonts w:ascii="Arial" w:hAnsi="Arial" w:cs="Arial"/>
          <w:color w:val="000000" w:themeColor="text1"/>
          <w:sz w:val="24"/>
          <w:szCs w:val="24"/>
        </w:rPr>
        <w:t>Anon</w:t>
      </w:r>
      <w:r w:rsidR="006042AE" w:rsidRPr="00E9697D">
        <w:rPr>
          <w:rFonts w:ascii="Arial" w:hAnsi="Arial" w:cs="Arial"/>
          <w:color w:val="000000" w:themeColor="text1"/>
          <w:sz w:val="24"/>
          <w:szCs w:val="24"/>
        </w:rPr>
        <w:t>,</w:t>
      </w:r>
      <w:r w:rsidR="00261F50" w:rsidRPr="00E9697D">
        <w:rPr>
          <w:rFonts w:ascii="Arial" w:hAnsi="Arial" w:cs="Arial"/>
          <w:color w:val="000000" w:themeColor="text1"/>
          <w:sz w:val="24"/>
          <w:szCs w:val="24"/>
        </w:rPr>
        <w:t xml:space="preserve"> </w:t>
      </w:r>
      <w:r w:rsidR="005E3B9D" w:rsidRPr="00E9697D">
        <w:rPr>
          <w:rFonts w:ascii="Arial" w:hAnsi="Arial" w:cs="Arial"/>
          <w:color w:val="000000" w:themeColor="text1"/>
          <w:sz w:val="24"/>
          <w:szCs w:val="24"/>
        </w:rPr>
        <w:t xml:space="preserve">2018) support </w:t>
      </w:r>
      <w:r w:rsidR="001A58E3" w:rsidRPr="00E9697D">
        <w:rPr>
          <w:rFonts w:ascii="Arial" w:hAnsi="Arial" w:cs="Arial"/>
          <w:color w:val="000000" w:themeColor="text1"/>
          <w:sz w:val="24"/>
          <w:szCs w:val="24"/>
        </w:rPr>
        <w:t>the evidence that can be gathered through a conversation. As c</w:t>
      </w:r>
      <w:r w:rsidRPr="00E9697D">
        <w:rPr>
          <w:rFonts w:ascii="Arial" w:hAnsi="Arial" w:cs="Arial"/>
          <w:color w:val="000000" w:themeColor="text1"/>
          <w:sz w:val="24"/>
          <w:szCs w:val="24"/>
        </w:rPr>
        <w:t xml:space="preserve">hildren instinctively talk about mathematics when playing </w:t>
      </w:r>
      <w:r w:rsidR="001A58E3" w:rsidRPr="00E9697D">
        <w:rPr>
          <w:rFonts w:ascii="Arial" w:hAnsi="Arial" w:cs="Arial"/>
          <w:color w:val="000000" w:themeColor="text1"/>
          <w:sz w:val="24"/>
          <w:szCs w:val="24"/>
        </w:rPr>
        <w:t>outside. As</w:t>
      </w:r>
      <w:r w:rsidRPr="00E9697D">
        <w:rPr>
          <w:rFonts w:ascii="Arial" w:hAnsi="Arial" w:cs="Arial"/>
          <w:color w:val="000000" w:themeColor="text1"/>
          <w:sz w:val="24"/>
          <w:szCs w:val="24"/>
        </w:rPr>
        <w:t xml:space="preserve"> the </w:t>
      </w:r>
      <w:r w:rsidR="00797A39" w:rsidRPr="00E9697D">
        <w:rPr>
          <w:rFonts w:ascii="Arial" w:hAnsi="Arial" w:cs="Arial"/>
          <w:color w:val="000000" w:themeColor="text1"/>
          <w:sz w:val="24"/>
          <w:szCs w:val="24"/>
        </w:rPr>
        <w:t>children</w:t>
      </w:r>
      <w:r w:rsidRPr="00E9697D">
        <w:rPr>
          <w:rFonts w:ascii="Arial" w:hAnsi="Arial" w:cs="Arial"/>
          <w:color w:val="000000" w:themeColor="text1"/>
          <w:sz w:val="24"/>
          <w:szCs w:val="24"/>
        </w:rPr>
        <w:t xml:space="preserve"> play</w:t>
      </w:r>
      <w:r w:rsidR="001A58E3" w:rsidRPr="00E9697D">
        <w:rPr>
          <w:rFonts w:ascii="Arial" w:hAnsi="Arial" w:cs="Arial"/>
          <w:color w:val="000000" w:themeColor="text1"/>
          <w:sz w:val="24"/>
          <w:szCs w:val="24"/>
        </w:rPr>
        <w:t xml:space="preserve"> and learn</w:t>
      </w:r>
      <w:r w:rsidRPr="00E9697D">
        <w:rPr>
          <w:rFonts w:ascii="Arial" w:hAnsi="Arial" w:cs="Arial"/>
          <w:color w:val="000000" w:themeColor="text1"/>
          <w:sz w:val="24"/>
          <w:szCs w:val="24"/>
        </w:rPr>
        <w:t xml:space="preserve">, </w:t>
      </w:r>
      <w:r w:rsidR="001A58E3" w:rsidRPr="00E9697D">
        <w:rPr>
          <w:rFonts w:ascii="Arial" w:hAnsi="Arial" w:cs="Arial"/>
          <w:color w:val="000000" w:themeColor="text1"/>
          <w:sz w:val="24"/>
          <w:szCs w:val="24"/>
        </w:rPr>
        <w:t xml:space="preserve">it is </w:t>
      </w:r>
      <w:r w:rsidR="00C11DCC" w:rsidRPr="00E9697D">
        <w:rPr>
          <w:rFonts w:ascii="Arial" w:hAnsi="Arial" w:cs="Arial"/>
          <w:color w:val="000000" w:themeColor="text1"/>
          <w:sz w:val="24"/>
          <w:szCs w:val="24"/>
        </w:rPr>
        <w:t>an</w:t>
      </w:r>
      <w:r w:rsidR="001A58E3" w:rsidRPr="00E9697D">
        <w:rPr>
          <w:rFonts w:ascii="Arial" w:hAnsi="Arial" w:cs="Arial"/>
          <w:color w:val="000000" w:themeColor="text1"/>
          <w:sz w:val="24"/>
          <w:szCs w:val="24"/>
        </w:rPr>
        <w:t xml:space="preserve"> </w:t>
      </w:r>
      <w:r w:rsidR="00C11DCC" w:rsidRPr="00E9697D">
        <w:rPr>
          <w:rFonts w:ascii="Arial" w:hAnsi="Arial" w:cs="Arial"/>
          <w:color w:val="000000" w:themeColor="text1"/>
          <w:sz w:val="24"/>
          <w:szCs w:val="24"/>
        </w:rPr>
        <w:t>adult’s</w:t>
      </w:r>
      <w:r w:rsidR="001A58E3" w:rsidRPr="00E9697D">
        <w:rPr>
          <w:rFonts w:ascii="Arial" w:hAnsi="Arial" w:cs="Arial"/>
          <w:color w:val="000000" w:themeColor="text1"/>
          <w:sz w:val="24"/>
          <w:szCs w:val="24"/>
        </w:rPr>
        <w:t xml:space="preserve"> role to </w:t>
      </w:r>
      <w:r w:rsidR="007B6CDC" w:rsidRPr="00E9697D">
        <w:rPr>
          <w:rFonts w:ascii="Arial" w:hAnsi="Arial" w:cs="Arial"/>
          <w:color w:val="000000" w:themeColor="text1"/>
          <w:sz w:val="24"/>
          <w:szCs w:val="24"/>
        </w:rPr>
        <w:t>observe</w:t>
      </w:r>
      <w:r w:rsidR="001A58E3"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and spot the possibilities for </w:t>
      </w:r>
      <w:r w:rsidR="00797A39" w:rsidRPr="00E9697D">
        <w:rPr>
          <w:rFonts w:ascii="Arial" w:hAnsi="Arial" w:cs="Arial"/>
          <w:color w:val="000000" w:themeColor="text1"/>
          <w:sz w:val="24"/>
          <w:szCs w:val="24"/>
        </w:rPr>
        <w:t xml:space="preserve">further learning within </w:t>
      </w:r>
      <w:r w:rsidRPr="00E9697D">
        <w:rPr>
          <w:rFonts w:ascii="Arial" w:hAnsi="Arial" w:cs="Arial"/>
          <w:color w:val="000000" w:themeColor="text1"/>
          <w:sz w:val="24"/>
          <w:szCs w:val="24"/>
        </w:rPr>
        <w:t xml:space="preserve">math. </w:t>
      </w:r>
      <w:r w:rsidR="00D36B29" w:rsidRPr="00E9697D">
        <w:rPr>
          <w:rFonts w:ascii="Arial" w:hAnsi="Arial" w:cs="Arial"/>
          <w:color w:val="000000" w:themeColor="text1"/>
          <w:sz w:val="24"/>
          <w:szCs w:val="24"/>
        </w:rPr>
        <w:t xml:space="preserve">This can consist of ensuring a </w:t>
      </w:r>
      <w:r w:rsidR="00C11DCC" w:rsidRPr="00E9697D">
        <w:rPr>
          <w:rFonts w:ascii="Arial" w:hAnsi="Arial" w:cs="Arial"/>
          <w:color w:val="000000" w:themeColor="text1"/>
          <w:sz w:val="24"/>
          <w:szCs w:val="24"/>
        </w:rPr>
        <w:t>space</w:t>
      </w:r>
      <w:r w:rsidR="00797A39" w:rsidRPr="00E9697D">
        <w:rPr>
          <w:rFonts w:ascii="Arial" w:hAnsi="Arial" w:cs="Arial"/>
          <w:color w:val="000000" w:themeColor="text1"/>
          <w:sz w:val="24"/>
          <w:szCs w:val="24"/>
        </w:rPr>
        <w:t xml:space="preserve"> incorporates </w:t>
      </w:r>
      <w:r w:rsidRPr="00E9697D">
        <w:rPr>
          <w:rFonts w:ascii="Arial" w:hAnsi="Arial" w:cs="Arial"/>
          <w:color w:val="000000" w:themeColor="text1"/>
          <w:sz w:val="24"/>
          <w:szCs w:val="24"/>
        </w:rPr>
        <w:t xml:space="preserve">both </w:t>
      </w:r>
      <w:r w:rsidR="001E4FDC" w:rsidRPr="00E9697D">
        <w:rPr>
          <w:rFonts w:ascii="Arial" w:hAnsi="Arial" w:cs="Arial"/>
          <w:color w:val="000000" w:themeColor="text1"/>
          <w:sz w:val="24"/>
          <w:szCs w:val="24"/>
        </w:rPr>
        <w:t>an</w:t>
      </w:r>
      <w:r w:rsidR="00D36B29" w:rsidRPr="00E9697D">
        <w:rPr>
          <w:rFonts w:ascii="Arial" w:hAnsi="Arial" w:cs="Arial"/>
          <w:color w:val="000000" w:themeColor="text1"/>
          <w:sz w:val="24"/>
          <w:szCs w:val="24"/>
        </w:rPr>
        <w:t xml:space="preserve"> </w:t>
      </w:r>
      <w:r w:rsidR="00C11DCC" w:rsidRPr="00E9697D">
        <w:rPr>
          <w:rFonts w:ascii="Arial" w:hAnsi="Arial" w:cs="Arial"/>
          <w:color w:val="000000" w:themeColor="text1"/>
          <w:sz w:val="24"/>
          <w:szCs w:val="24"/>
        </w:rPr>
        <w:t>adult’s</w:t>
      </w:r>
      <w:r w:rsidRPr="00E9697D">
        <w:rPr>
          <w:rFonts w:ascii="Arial" w:hAnsi="Arial" w:cs="Arial"/>
          <w:color w:val="000000" w:themeColor="text1"/>
          <w:sz w:val="24"/>
          <w:szCs w:val="24"/>
        </w:rPr>
        <w:t xml:space="preserve"> concept of how </w:t>
      </w:r>
      <w:r w:rsidR="00D36B29" w:rsidRPr="00E9697D">
        <w:rPr>
          <w:rFonts w:ascii="Arial" w:hAnsi="Arial" w:cs="Arial"/>
          <w:color w:val="000000" w:themeColor="text1"/>
          <w:sz w:val="24"/>
          <w:szCs w:val="24"/>
        </w:rPr>
        <w:t>children</w:t>
      </w:r>
      <w:r w:rsidRPr="00E9697D">
        <w:rPr>
          <w:rFonts w:ascii="Arial" w:hAnsi="Arial" w:cs="Arial"/>
          <w:color w:val="000000" w:themeColor="text1"/>
          <w:sz w:val="24"/>
          <w:szCs w:val="24"/>
        </w:rPr>
        <w:t xml:space="preserve"> learn best and the </w:t>
      </w:r>
      <w:r w:rsidR="007B6CDC" w:rsidRPr="00E9697D">
        <w:rPr>
          <w:rFonts w:ascii="Arial" w:hAnsi="Arial" w:cs="Arial"/>
          <w:color w:val="000000" w:themeColor="text1"/>
          <w:sz w:val="24"/>
          <w:szCs w:val="24"/>
        </w:rPr>
        <w:t>children’s</w:t>
      </w:r>
      <w:r w:rsidR="00D36B29" w:rsidRPr="00E9697D">
        <w:rPr>
          <w:rFonts w:ascii="Arial" w:hAnsi="Arial" w:cs="Arial"/>
          <w:color w:val="000000" w:themeColor="text1"/>
          <w:sz w:val="24"/>
          <w:szCs w:val="24"/>
        </w:rPr>
        <w:t xml:space="preserve"> </w:t>
      </w:r>
      <w:r w:rsidR="00C02CD6" w:rsidRPr="00E9697D">
        <w:rPr>
          <w:rFonts w:ascii="Arial" w:hAnsi="Arial" w:cs="Arial"/>
          <w:color w:val="000000" w:themeColor="text1"/>
          <w:sz w:val="24"/>
          <w:szCs w:val="24"/>
        </w:rPr>
        <w:t>perspective</w:t>
      </w:r>
      <w:r w:rsidR="00D36B29" w:rsidRPr="00E9697D">
        <w:rPr>
          <w:rFonts w:ascii="Arial" w:hAnsi="Arial" w:cs="Arial"/>
          <w:color w:val="000000" w:themeColor="text1"/>
          <w:sz w:val="24"/>
          <w:szCs w:val="24"/>
        </w:rPr>
        <w:t xml:space="preserve"> and what </w:t>
      </w:r>
      <w:r w:rsidR="002800D2" w:rsidRPr="00E9697D">
        <w:rPr>
          <w:rFonts w:ascii="Arial" w:hAnsi="Arial" w:cs="Arial"/>
          <w:color w:val="000000" w:themeColor="text1"/>
          <w:sz w:val="24"/>
          <w:szCs w:val="24"/>
        </w:rPr>
        <w:t>has been</w:t>
      </w:r>
      <w:r w:rsidR="00D36B29" w:rsidRPr="00E9697D">
        <w:rPr>
          <w:rFonts w:ascii="Arial" w:hAnsi="Arial" w:cs="Arial"/>
          <w:color w:val="000000" w:themeColor="text1"/>
          <w:sz w:val="24"/>
          <w:szCs w:val="24"/>
        </w:rPr>
        <w:t xml:space="preserve"> observed</w:t>
      </w:r>
      <w:r w:rsidR="00797A39" w:rsidRPr="00E9697D">
        <w:rPr>
          <w:rFonts w:ascii="Arial" w:hAnsi="Arial" w:cs="Arial"/>
          <w:color w:val="000000" w:themeColor="text1"/>
          <w:sz w:val="24"/>
          <w:szCs w:val="24"/>
        </w:rPr>
        <w:t xml:space="preserve"> in relation to how a child may learn best</w:t>
      </w:r>
      <w:r w:rsidR="002800D2" w:rsidRPr="00E9697D">
        <w:rPr>
          <w:rFonts w:ascii="Arial" w:hAnsi="Arial" w:cs="Arial"/>
          <w:color w:val="000000" w:themeColor="text1"/>
          <w:sz w:val="24"/>
          <w:szCs w:val="24"/>
        </w:rPr>
        <w:t xml:space="preserve">. Including what </w:t>
      </w:r>
      <w:r w:rsidR="00C02CD6" w:rsidRPr="00E9697D">
        <w:rPr>
          <w:rFonts w:ascii="Arial" w:hAnsi="Arial" w:cs="Arial"/>
          <w:color w:val="000000" w:themeColor="text1"/>
          <w:sz w:val="24"/>
          <w:szCs w:val="24"/>
        </w:rPr>
        <w:t>areas,</w:t>
      </w:r>
      <w:r w:rsidR="002800D2" w:rsidRPr="00E9697D">
        <w:rPr>
          <w:rFonts w:ascii="Arial" w:hAnsi="Arial" w:cs="Arial"/>
          <w:color w:val="000000" w:themeColor="text1"/>
          <w:sz w:val="24"/>
          <w:szCs w:val="24"/>
        </w:rPr>
        <w:t xml:space="preserve"> they gravitate too and </w:t>
      </w:r>
      <w:r w:rsidR="005A6B5C" w:rsidRPr="00E9697D">
        <w:rPr>
          <w:rFonts w:ascii="Arial" w:hAnsi="Arial" w:cs="Arial"/>
          <w:color w:val="000000" w:themeColor="text1"/>
          <w:sz w:val="24"/>
          <w:szCs w:val="24"/>
        </w:rPr>
        <w:t xml:space="preserve">the imagination they put into their play whilst using mathematical </w:t>
      </w:r>
      <w:r w:rsidR="00D82514" w:rsidRPr="00E9697D">
        <w:rPr>
          <w:rFonts w:ascii="Arial" w:hAnsi="Arial" w:cs="Arial"/>
          <w:color w:val="000000" w:themeColor="text1"/>
          <w:sz w:val="24"/>
          <w:szCs w:val="24"/>
        </w:rPr>
        <w:t>knowledge</w:t>
      </w:r>
      <w:r w:rsidR="005A6B5C" w:rsidRPr="00E9697D">
        <w:rPr>
          <w:rFonts w:ascii="Arial" w:hAnsi="Arial" w:cs="Arial"/>
          <w:color w:val="000000" w:themeColor="text1"/>
          <w:sz w:val="24"/>
          <w:szCs w:val="24"/>
        </w:rPr>
        <w:t xml:space="preserve"> and </w:t>
      </w:r>
      <w:r w:rsidR="00D82514" w:rsidRPr="00E9697D">
        <w:rPr>
          <w:rFonts w:ascii="Arial" w:hAnsi="Arial" w:cs="Arial"/>
          <w:color w:val="000000" w:themeColor="text1"/>
          <w:sz w:val="24"/>
          <w:szCs w:val="24"/>
        </w:rPr>
        <w:t>strategies to achieve their desired goal.</w:t>
      </w:r>
      <w:r w:rsidR="00D36B29" w:rsidRPr="00E9697D">
        <w:rPr>
          <w:rFonts w:ascii="Arial" w:hAnsi="Arial" w:cs="Arial"/>
          <w:color w:val="000000" w:themeColor="text1"/>
          <w:sz w:val="24"/>
          <w:szCs w:val="24"/>
        </w:rPr>
        <w:t xml:space="preserve">  </w:t>
      </w:r>
    </w:p>
    <w:p w14:paraId="03BBCD8E" w14:textId="7DF2F678" w:rsidR="00A33A52" w:rsidRPr="00E9697D" w:rsidRDefault="00363467" w:rsidP="00E9697D">
      <w:p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rPr>
        <w:t>Children require a well-rounded education that takes into account their physical, mental, emotional, and social growth. When accompanied with sensitive, compassionate adult care, there is a lot of evidence that suggests that outdoor free play in a natural setting offers the best conditions for this to occur. Children may use their knowledge and abilities in a variety of real-world situations when they are outside, which helps to reinforce their learning. Isolating mathematical concepts without taking into account their broader context is</w:t>
      </w:r>
      <w:r w:rsidR="004E6466" w:rsidRPr="00E9697D">
        <w:rPr>
          <w:rFonts w:ascii="Arial" w:hAnsi="Arial" w:cs="Arial"/>
          <w:color w:val="000000" w:themeColor="text1"/>
          <w:sz w:val="24"/>
          <w:szCs w:val="24"/>
        </w:rPr>
        <w:t xml:space="preserve"> not allowing the child or the issue the chance to reach their full potential.</w:t>
      </w:r>
      <w:r w:rsidR="00012261" w:rsidRPr="00E9697D">
        <w:rPr>
          <w:rFonts w:ascii="Arial" w:hAnsi="Arial" w:cs="Arial"/>
          <w:color w:val="000000" w:themeColor="text1"/>
          <w:sz w:val="24"/>
          <w:szCs w:val="24"/>
          <w:shd w:val="clear" w:color="auto" w:fill="FFFFFF"/>
        </w:rPr>
        <w:t xml:space="preserve"> </w:t>
      </w:r>
      <w:r w:rsidR="006042AE" w:rsidRPr="00E9697D">
        <w:rPr>
          <w:rFonts w:ascii="Arial" w:hAnsi="Arial" w:cs="Arial"/>
          <w:color w:val="000000" w:themeColor="text1"/>
          <w:sz w:val="24"/>
          <w:szCs w:val="24"/>
          <w:shd w:val="clear" w:color="auto" w:fill="FFFFFF"/>
        </w:rPr>
        <w:t>(</w:t>
      </w:r>
      <w:r w:rsidR="00012261" w:rsidRPr="00E9697D">
        <w:rPr>
          <w:rFonts w:ascii="Arial" w:hAnsi="Arial" w:cs="Arial"/>
          <w:color w:val="000000" w:themeColor="text1"/>
          <w:sz w:val="24"/>
          <w:szCs w:val="24"/>
          <w:shd w:val="clear" w:color="auto" w:fill="FFFFFF"/>
        </w:rPr>
        <w:t>Robertson</w:t>
      </w:r>
      <w:r w:rsidR="006042AE" w:rsidRPr="00E9697D">
        <w:rPr>
          <w:rFonts w:ascii="Arial" w:hAnsi="Arial" w:cs="Arial"/>
          <w:color w:val="000000" w:themeColor="text1"/>
          <w:sz w:val="24"/>
          <w:szCs w:val="24"/>
          <w:shd w:val="clear" w:color="auto" w:fill="FFFFFF"/>
        </w:rPr>
        <w:t xml:space="preserve">, </w:t>
      </w:r>
      <w:r w:rsidR="00012261" w:rsidRPr="00E9697D">
        <w:rPr>
          <w:rFonts w:ascii="Arial" w:hAnsi="Arial" w:cs="Arial"/>
          <w:color w:val="000000" w:themeColor="text1"/>
          <w:sz w:val="24"/>
          <w:szCs w:val="24"/>
          <w:shd w:val="clear" w:color="auto" w:fill="FFFFFF"/>
        </w:rPr>
        <w:t>2017)</w:t>
      </w:r>
    </w:p>
    <w:p w14:paraId="72F7B173" w14:textId="4B384CDE" w:rsidR="00B733B4" w:rsidRPr="00E9697D" w:rsidRDefault="00B733B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Taking the children to natural environments has many advantages (</w:t>
      </w:r>
      <w:proofErr w:type="spellStart"/>
      <w:r w:rsidRPr="00E9697D">
        <w:rPr>
          <w:rFonts w:ascii="Arial" w:hAnsi="Arial" w:cs="Arial"/>
          <w:color w:val="000000" w:themeColor="text1"/>
          <w:sz w:val="24"/>
          <w:szCs w:val="24"/>
        </w:rPr>
        <w:t>Borradaile</w:t>
      </w:r>
      <w:proofErr w:type="spellEnd"/>
      <w:r w:rsidRPr="00E9697D">
        <w:rPr>
          <w:rFonts w:ascii="Arial" w:hAnsi="Arial" w:cs="Arial"/>
          <w:color w:val="000000" w:themeColor="text1"/>
          <w:sz w:val="24"/>
          <w:szCs w:val="24"/>
        </w:rPr>
        <w:t xml:space="preserve">, 2006; Campbell &amp; </w:t>
      </w:r>
      <w:proofErr w:type="spellStart"/>
      <w:r w:rsidRPr="00E9697D">
        <w:rPr>
          <w:rFonts w:ascii="Arial" w:hAnsi="Arial" w:cs="Arial"/>
          <w:color w:val="000000" w:themeColor="text1"/>
          <w:sz w:val="24"/>
          <w:szCs w:val="24"/>
        </w:rPr>
        <w:t>Speldewinde</w:t>
      </w:r>
      <w:proofErr w:type="spellEnd"/>
      <w:r w:rsidRPr="00E9697D">
        <w:rPr>
          <w:rFonts w:ascii="Arial" w:hAnsi="Arial" w:cs="Arial"/>
          <w:color w:val="000000" w:themeColor="text1"/>
          <w:sz w:val="24"/>
          <w:szCs w:val="24"/>
        </w:rPr>
        <w:t>, 2018; Elliot, 2013). Children enter the natural environment more actively and with different experiences than adults do. Children are curious and want to explore and try new things.</w:t>
      </w:r>
    </w:p>
    <w:p w14:paraId="22231E20" w14:textId="126D9CFB" w:rsidR="00B733B4" w:rsidRPr="00E9697D" w:rsidRDefault="00B733B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The outdoors encourages children to use their imagination and use what resources that are available in them to </w:t>
      </w:r>
      <w:r w:rsidR="007B6CDC" w:rsidRPr="00E9697D">
        <w:rPr>
          <w:rFonts w:ascii="Arial" w:hAnsi="Arial" w:cs="Arial"/>
          <w:color w:val="000000" w:themeColor="text1"/>
          <w:sz w:val="24"/>
          <w:szCs w:val="24"/>
        </w:rPr>
        <w:t>form</w:t>
      </w:r>
      <w:r w:rsidRPr="00E9697D">
        <w:rPr>
          <w:rFonts w:ascii="Arial" w:hAnsi="Arial" w:cs="Arial"/>
          <w:color w:val="000000" w:themeColor="text1"/>
          <w:sz w:val="24"/>
          <w:szCs w:val="24"/>
        </w:rPr>
        <w:t xml:space="preserve"> </w:t>
      </w:r>
      <w:r w:rsidR="00C02CD6"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activity that they want to partake in that is </w:t>
      </w:r>
      <w:r w:rsidR="00C02CD6" w:rsidRPr="00E9697D">
        <w:rPr>
          <w:rFonts w:ascii="Arial" w:hAnsi="Arial" w:cs="Arial"/>
          <w:color w:val="000000" w:themeColor="text1"/>
          <w:sz w:val="24"/>
          <w:szCs w:val="24"/>
        </w:rPr>
        <w:t>not</w:t>
      </w:r>
      <w:r w:rsidRPr="00E9697D">
        <w:rPr>
          <w:rFonts w:ascii="Arial" w:hAnsi="Arial" w:cs="Arial"/>
          <w:color w:val="000000" w:themeColor="text1"/>
          <w:sz w:val="24"/>
          <w:szCs w:val="24"/>
        </w:rPr>
        <w:t xml:space="preserve"> structured by </w:t>
      </w:r>
      <w:r w:rsidR="00C02CD6"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w:t>
      </w:r>
      <w:r w:rsidR="00B35314" w:rsidRPr="00E9697D">
        <w:rPr>
          <w:rFonts w:ascii="Arial" w:hAnsi="Arial" w:cs="Arial"/>
          <w:color w:val="000000" w:themeColor="text1"/>
          <w:sz w:val="24"/>
          <w:szCs w:val="24"/>
        </w:rPr>
        <w:t>adult. Providing</w:t>
      </w:r>
      <w:r w:rsidRPr="00E9697D">
        <w:rPr>
          <w:rFonts w:ascii="Arial" w:hAnsi="Arial" w:cs="Arial"/>
          <w:color w:val="000000" w:themeColor="text1"/>
          <w:sz w:val="24"/>
          <w:szCs w:val="24"/>
        </w:rPr>
        <w:t xml:space="preserve"> them with a freedom to follow their </w:t>
      </w:r>
      <w:r w:rsidR="00C02CD6" w:rsidRPr="00E9697D">
        <w:rPr>
          <w:rFonts w:ascii="Arial" w:hAnsi="Arial" w:cs="Arial"/>
          <w:color w:val="000000" w:themeColor="text1"/>
          <w:sz w:val="24"/>
          <w:szCs w:val="24"/>
        </w:rPr>
        <w:t>instincts</w:t>
      </w:r>
      <w:r w:rsidRPr="00E9697D">
        <w:rPr>
          <w:rFonts w:ascii="Arial" w:hAnsi="Arial" w:cs="Arial"/>
          <w:color w:val="000000" w:themeColor="text1"/>
          <w:sz w:val="24"/>
          <w:szCs w:val="24"/>
        </w:rPr>
        <w:t xml:space="preserve"> and impulses in </w:t>
      </w:r>
      <w:r w:rsidR="002F417B"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w:t>
      </w:r>
      <w:r w:rsidR="00C02CD6" w:rsidRPr="00E9697D">
        <w:rPr>
          <w:rFonts w:ascii="Arial" w:hAnsi="Arial" w:cs="Arial"/>
          <w:color w:val="000000" w:themeColor="text1"/>
          <w:sz w:val="24"/>
          <w:szCs w:val="24"/>
        </w:rPr>
        <w:t>environment</w:t>
      </w:r>
      <w:r w:rsidRPr="00E9697D">
        <w:rPr>
          <w:rFonts w:ascii="Arial" w:hAnsi="Arial" w:cs="Arial"/>
          <w:color w:val="000000" w:themeColor="text1"/>
          <w:sz w:val="24"/>
          <w:szCs w:val="24"/>
        </w:rPr>
        <w:t xml:space="preserve"> that allows freedom for </w:t>
      </w:r>
      <w:r w:rsidR="00C02CD6" w:rsidRPr="00E9697D">
        <w:rPr>
          <w:rFonts w:ascii="Arial" w:hAnsi="Arial" w:cs="Arial"/>
          <w:color w:val="000000" w:themeColor="text1"/>
          <w:sz w:val="24"/>
          <w:szCs w:val="24"/>
        </w:rPr>
        <w:t>creativity</w:t>
      </w:r>
      <w:r w:rsidR="001F14EE" w:rsidRPr="00E9697D">
        <w:rPr>
          <w:rFonts w:ascii="Arial" w:hAnsi="Arial" w:cs="Arial"/>
          <w:color w:val="000000" w:themeColor="text1"/>
          <w:sz w:val="24"/>
          <w:szCs w:val="24"/>
        </w:rPr>
        <w:t>. As well as</w:t>
      </w:r>
      <w:r w:rsidR="00077479" w:rsidRPr="00E9697D">
        <w:rPr>
          <w:rFonts w:ascii="Arial" w:hAnsi="Arial" w:cs="Arial"/>
          <w:color w:val="000000" w:themeColor="text1"/>
          <w:sz w:val="24"/>
          <w:szCs w:val="24"/>
        </w:rPr>
        <w:t>.</w:t>
      </w:r>
      <w:r w:rsidR="001F14EE" w:rsidRPr="00E9697D">
        <w:rPr>
          <w:rFonts w:ascii="Arial" w:hAnsi="Arial" w:cs="Arial"/>
          <w:color w:val="000000" w:themeColor="text1"/>
          <w:sz w:val="24"/>
          <w:szCs w:val="24"/>
        </w:rPr>
        <w:t xml:space="preserve"> </w:t>
      </w:r>
      <w:r w:rsidR="00077479" w:rsidRPr="00E9697D">
        <w:rPr>
          <w:rFonts w:ascii="Arial" w:hAnsi="Arial" w:cs="Arial"/>
          <w:color w:val="000000" w:themeColor="text1"/>
          <w:sz w:val="24"/>
          <w:szCs w:val="24"/>
        </w:rPr>
        <w:t>s</w:t>
      </w:r>
      <w:r w:rsidR="001F14EE" w:rsidRPr="00E9697D">
        <w:rPr>
          <w:rFonts w:ascii="Arial" w:hAnsi="Arial" w:cs="Arial"/>
          <w:color w:val="000000" w:themeColor="text1"/>
          <w:sz w:val="24"/>
          <w:szCs w:val="24"/>
        </w:rPr>
        <w:t xml:space="preserve">timulating play </w:t>
      </w:r>
      <w:r w:rsidR="00077479" w:rsidRPr="00E9697D">
        <w:rPr>
          <w:rFonts w:ascii="Arial" w:hAnsi="Arial" w:cs="Arial"/>
          <w:color w:val="000000" w:themeColor="text1"/>
          <w:sz w:val="24"/>
          <w:szCs w:val="24"/>
        </w:rPr>
        <w:t xml:space="preserve">that </w:t>
      </w:r>
      <w:r w:rsidR="001F14EE" w:rsidRPr="00E9697D">
        <w:rPr>
          <w:rFonts w:ascii="Arial" w:hAnsi="Arial" w:cs="Arial"/>
          <w:color w:val="000000" w:themeColor="text1"/>
          <w:sz w:val="24"/>
          <w:szCs w:val="24"/>
        </w:rPr>
        <w:t>encourage</w:t>
      </w:r>
      <w:r w:rsidR="00077479" w:rsidRPr="00E9697D">
        <w:rPr>
          <w:rFonts w:ascii="Arial" w:hAnsi="Arial" w:cs="Arial"/>
          <w:color w:val="000000" w:themeColor="text1"/>
          <w:sz w:val="24"/>
          <w:szCs w:val="24"/>
        </w:rPr>
        <w:t>s</w:t>
      </w:r>
      <w:r w:rsidR="001F14EE" w:rsidRPr="00E9697D">
        <w:rPr>
          <w:rFonts w:ascii="Arial" w:hAnsi="Arial" w:cs="Arial"/>
          <w:color w:val="000000" w:themeColor="text1"/>
          <w:sz w:val="24"/>
          <w:szCs w:val="24"/>
        </w:rPr>
        <w:t xml:space="preserve"> curiosity, discovery</w:t>
      </w:r>
      <w:r w:rsidR="00077479" w:rsidRPr="00E9697D">
        <w:rPr>
          <w:rFonts w:ascii="Arial" w:hAnsi="Arial" w:cs="Arial"/>
          <w:color w:val="000000" w:themeColor="text1"/>
          <w:sz w:val="24"/>
          <w:szCs w:val="24"/>
        </w:rPr>
        <w:t xml:space="preserve"> and hypothesising.</w:t>
      </w:r>
      <w:r w:rsidRPr="00E9697D">
        <w:rPr>
          <w:rFonts w:ascii="Arial" w:hAnsi="Arial" w:cs="Arial"/>
          <w:color w:val="000000" w:themeColor="text1"/>
          <w:sz w:val="24"/>
          <w:szCs w:val="24"/>
        </w:rPr>
        <w:t xml:space="preserve"> (Kos &amp; </w:t>
      </w:r>
      <w:proofErr w:type="spellStart"/>
      <w:r w:rsidRPr="00E9697D">
        <w:rPr>
          <w:rFonts w:ascii="Arial" w:hAnsi="Arial" w:cs="Arial"/>
          <w:color w:val="000000" w:themeColor="text1"/>
          <w:sz w:val="24"/>
          <w:szCs w:val="24"/>
        </w:rPr>
        <w:t>Jerman</w:t>
      </w:r>
      <w:proofErr w:type="spellEnd"/>
      <w:r w:rsidRPr="00E9697D">
        <w:rPr>
          <w:rFonts w:ascii="Arial" w:hAnsi="Arial" w:cs="Arial"/>
          <w:color w:val="000000" w:themeColor="text1"/>
          <w:sz w:val="24"/>
          <w:szCs w:val="24"/>
        </w:rPr>
        <w:t>, 2013, p . 190).</w:t>
      </w:r>
    </w:p>
    <w:p w14:paraId="0BA53A6D" w14:textId="2F1EBEAA" w:rsidR="00AA12F9" w:rsidRPr="00E9697D" w:rsidRDefault="002E1FB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Our Vestibular sense is responsible for our sensation of movement and balance. It is in charge of managing children's movements as well as the majority of their reflexes. Movement stimulates the vestibular system: up and down, </w:t>
      </w:r>
      <w:r w:rsidR="001E4FDC" w:rsidRPr="00E9697D">
        <w:rPr>
          <w:rFonts w:ascii="Arial" w:hAnsi="Arial" w:cs="Arial"/>
          <w:color w:val="000000" w:themeColor="text1"/>
          <w:sz w:val="24"/>
          <w:szCs w:val="24"/>
        </w:rPr>
        <w:t>backward,</w:t>
      </w:r>
      <w:r w:rsidRPr="00E9697D">
        <w:rPr>
          <w:rFonts w:ascii="Arial" w:hAnsi="Arial" w:cs="Arial"/>
          <w:color w:val="000000" w:themeColor="text1"/>
          <w:sz w:val="24"/>
          <w:szCs w:val="24"/>
        </w:rPr>
        <w:t xml:space="preserve"> and forward, </w:t>
      </w:r>
      <w:r w:rsidR="001E4FDC" w:rsidRPr="00E9697D">
        <w:rPr>
          <w:rFonts w:ascii="Arial" w:hAnsi="Arial" w:cs="Arial"/>
          <w:color w:val="000000" w:themeColor="text1"/>
          <w:sz w:val="24"/>
          <w:szCs w:val="24"/>
        </w:rPr>
        <w:t>around,</w:t>
      </w:r>
      <w:r w:rsidRPr="00E9697D">
        <w:rPr>
          <w:rFonts w:ascii="Arial" w:hAnsi="Arial" w:cs="Arial"/>
          <w:color w:val="000000" w:themeColor="text1"/>
          <w:sz w:val="24"/>
          <w:szCs w:val="24"/>
        </w:rPr>
        <w:t xml:space="preserve"> and over. </w:t>
      </w:r>
      <w:r w:rsidR="00AA12F9" w:rsidRPr="00E9697D">
        <w:rPr>
          <w:rFonts w:ascii="Arial" w:hAnsi="Arial" w:cs="Arial"/>
          <w:color w:val="000000" w:themeColor="text1"/>
          <w:sz w:val="24"/>
          <w:szCs w:val="24"/>
        </w:rPr>
        <w:t xml:space="preserve">Macintyre, C. and McVitty, K. (2004) </w:t>
      </w:r>
    </w:p>
    <w:p w14:paraId="27CB2F8A" w14:textId="17880E62" w:rsidR="00056135" w:rsidRPr="00E9697D" w:rsidRDefault="002E1FB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As a result, the principle of perceiving where your body is in space helps children to have </w:t>
      </w:r>
      <w:r w:rsidR="00C02CD6" w:rsidRPr="00E9697D">
        <w:rPr>
          <w:rFonts w:ascii="Arial" w:hAnsi="Arial" w:cs="Arial"/>
          <w:color w:val="000000" w:themeColor="text1"/>
          <w:sz w:val="24"/>
          <w:szCs w:val="24"/>
        </w:rPr>
        <w:t>awareness</w:t>
      </w:r>
      <w:r w:rsidRPr="00E9697D">
        <w:rPr>
          <w:rFonts w:ascii="Arial" w:hAnsi="Arial" w:cs="Arial"/>
          <w:color w:val="000000" w:themeColor="text1"/>
          <w:sz w:val="24"/>
          <w:szCs w:val="24"/>
        </w:rPr>
        <w:t xml:space="preserve"> of their capacity to navigate safely in their environment. It also contains the capacity to trigger joint receptors providing the body with the ability to develop their gross motor skills through activities such as, running jumping and climbing.</w:t>
      </w:r>
      <w:r w:rsidR="003A4E54" w:rsidRPr="00E9697D">
        <w:rPr>
          <w:rFonts w:ascii="Arial" w:hAnsi="Arial" w:cs="Arial"/>
          <w:color w:val="000000" w:themeColor="text1"/>
          <w:sz w:val="24"/>
          <w:szCs w:val="24"/>
        </w:rPr>
        <w:t xml:space="preserve"> </w:t>
      </w:r>
      <w:r w:rsidR="00133AB4" w:rsidRPr="00E9697D">
        <w:rPr>
          <w:rFonts w:ascii="Arial" w:hAnsi="Arial" w:cs="Arial"/>
          <w:color w:val="000000" w:themeColor="text1"/>
          <w:sz w:val="24"/>
          <w:szCs w:val="24"/>
        </w:rPr>
        <w:t xml:space="preserve"> </w:t>
      </w:r>
      <w:r w:rsidR="0007612E" w:rsidRPr="00E9697D">
        <w:rPr>
          <w:rFonts w:ascii="Arial" w:hAnsi="Arial" w:cs="Arial"/>
          <w:color w:val="000000" w:themeColor="text1"/>
          <w:sz w:val="24"/>
          <w:szCs w:val="24"/>
        </w:rPr>
        <w:t>(</w:t>
      </w:r>
      <w:r w:rsidR="00133AB4" w:rsidRPr="00E9697D">
        <w:rPr>
          <w:rFonts w:ascii="Arial" w:hAnsi="Arial" w:cs="Arial"/>
          <w:color w:val="000000" w:themeColor="text1"/>
          <w:sz w:val="24"/>
          <w:szCs w:val="24"/>
        </w:rPr>
        <w:t>Jeon</w:t>
      </w:r>
      <w:r w:rsidR="0007612E" w:rsidRPr="00E9697D">
        <w:rPr>
          <w:rFonts w:ascii="Arial" w:hAnsi="Arial" w:cs="Arial"/>
          <w:color w:val="000000" w:themeColor="text1"/>
          <w:sz w:val="24"/>
          <w:szCs w:val="24"/>
        </w:rPr>
        <w:t xml:space="preserve"> </w:t>
      </w:r>
      <w:r w:rsidR="00133AB4" w:rsidRPr="00E9697D">
        <w:rPr>
          <w:rFonts w:ascii="Arial" w:hAnsi="Arial" w:cs="Arial"/>
          <w:color w:val="000000" w:themeColor="text1"/>
          <w:sz w:val="24"/>
          <w:szCs w:val="24"/>
        </w:rPr>
        <w:t>and Jun</w:t>
      </w:r>
      <w:r w:rsidR="0007612E" w:rsidRPr="00E9697D">
        <w:rPr>
          <w:rFonts w:ascii="Arial" w:hAnsi="Arial" w:cs="Arial"/>
          <w:color w:val="000000" w:themeColor="text1"/>
          <w:sz w:val="24"/>
          <w:szCs w:val="24"/>
        </w:rPr>
        <w:t xml:space="preserve">, </w:t>
      </w:r>
      <w:r w:rsidR="00133AB4" w:rsidRPr="00E9697D">
        <w:rPr>
          <w:rFonts w:ascii="Arial" w:hAnsi="Arial" w:cs="Arial"/>
          <w:color w:val="000000" w:themeColor="text1"/>
          <w:sz w:val="24"/>
          <w:szCs w:val="24"/>
        </w:rPr>
        <w:t>2021</w:t>
      </w:r>
      <w:r w:rsidR="0007612E" w:rsidRPr="00E9697D">
        <w:rPr>
          <w:rFonts w:ascii="Arial" w:hAnsi="Arial" w:cs="Arial"/>
          <w:color w:val="000000" w:themeColor="text1"/>
          <w:sz w:val="24"/>
          <w:szCs w:val="24"/>
        </w:rPr>
        <w:t>,</w:t>
      </w:r>
      <w:r w:rsidR="0007612E" w:rsidRPr="00E9697D">
        <w:rPr>
          <w:rFonts w:ascii="Arial" w:hAnsi="Arial" w:cs="Arial"/>
          <w:sz w:val="24"/>
          <w:szCs w:val="24"/>
        </w:rPr>
        <w:t xml:space="preserve"> </w:t>
      </w:r>
      <w:r w:rsidR="0007612E" w:rsidRPr="00E9697D">
        <w:rPr>
          <w:rFonts w:ascii="Arial" w:hAnsi="Arial" w:cs="Arial"/>
          <w:color w:val="000000" w:themeColor="text1"/>
          <w:sz w:val="24"/>
          <w:szCs w:val="24"/>
        </w:rPr>
        <w:t>p. 4159</w:t>
      </w:r>
      <w:r w:rsidR="00133AB4" w:rsidRPr="00E9697D">
        <w:rPr>
          <w:rFonts w:ascii="Arial" w:hAnsi="Arial" w:cs="Arial"/>
          <w:color w:val="000000" w:themeColor="text1"/>
          <w:sz w:val="24"/>
          <w:szCs w:val="24"/>
        </w:rPr>
        <w:t xml:space="preserve">) </w:t>
      </w:r>
    </w:p>
    <w:p w14:paraId="4D839543" w14:textId="279BD48F" w:rsidR="000A4C4C" w:rsidRPr="00E9697D" w:rsidRDefault="003A4E5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Without adults providing a large space to allow children to develop their awareness </w:t>
      </w:r>
      <w:r w:rsidR="00B16EA3" w:rsidRPr="00E9697D">
        <w:rPr>
          <w:rFonts w:ascii="Arial" w:hAnsi="Arial" w:cs="Arial"/>
          <w:color w:val="000000" w:themeColor="text1"/>
          <w:sz w:val="24"/>
          <w:szCs w:val="24"/>
        </w:rPr>
        <w:t xml:space="preserve">and their capabilities it may </w:t>
      </w:r>
      <w:r w:rsidR="00C02CD6" w:rsidRPr="00E9697D">
        <w:rPr>
          <w:rFonts w:ascii="Arial" w:hAnsi="Arial" w:cs="Arial"/>
          <w:color w:val="000000" w:themeColor="text1"/>
          <w:sz w:val="24"/>
          <w:szCs w:val="24"/>
        </w:rPr>
        <w:t>affect</w:t>
      </w:r>
      <w:r w:rsidR="00B16EA3" w:rsidRPr="00E9697D">
        <w:rPr>
          <w:rFonts w:ascii="Arial" w:hAnsi="Arial" w:cs="Arial"/>
          <w:color w:val="000000" w:themeColor="text1"/>
          <w:sz w:val="24"/>
          <w:szCs w:val="24"/>
        </w:rPr>
        <w:t xml:space="preserve"> their confidence in learning mathematics and science through</w:t>
      </w:r>
      <w:r w:rsidR="00131A0F" w:rsidRPr="00E9697D">
        <w:rPr>
          <w:rFonts w:ascii="Arial" w:hAnsi="Arial" w:cs="Arial"/>
          <w:color w:val="000000" w:themeColor="text1"/>
          <w:sz w:val="24"/>
          <w:szCs w:val="24"/>
        </w:rPr>
        <w:t xml:space="preserve"> a realistic form in which they can relate </w:t>
      </w:r>
      <w:r w:rsidR="002F417B" w:rsidRPr="00E9697D">
        <w:rPr>
          <w:rFonts w:ascii="Arial" w:hAnsi="Arial" w:cs="Arial"/>
          <w:color w:val="000000" w:themeColor="text1"/>
          <w:sz w:val="24"/>
          <w:szCs w:val="24"/>
        </w:rPr>
        <w:t>too. This</w:t>
      </w:r>
      <w:r w:rsidR="00131A0F" w:rsidRPr="00E9697D">
        <w:rPr>
          <w:rFonts w:ascii="Arial" w:hAnsi="Arial" w:cs="Arial"/>
          <w:color w:val="000000" w:themeColor="text1"/>
          <w:sz w:val="24"/>
          <w:szCs w:val="24"/>
        </w:rPr>
        <w:t xml:space="preserve"> can be carried out </w:t>
      </w:r>
      <w:r w:rsidR="002B73E2" w:rsidRPr="00E9697D">
        <w:rPr>
          <w:rFonts w:ascii="Arial" w:hAnsi="Arial" w:cs="Arial"/>
          <w:color w:val="000000" w:themeColor="text1"/>
          <w:sz w:val="24"/>
          <w:szCs w:val="24"/>
        </w:rPr>
        <w:t>through</w:t>
      </w:r>
      <w:r w:rsidR="00B16EA3" w:rsidRPr="00E9697D">
        <w:rPr>
          <w:rFonts w:ascii="Arial" w:hAnsi="Arial" w:cs="Arial"/>
          <w:color w:val="000000" w:themeColor="text1"/>
          <w:sz w:val="24"/>
          <w:szCs w:val="24"/>
        </w:rPr>
        <w:t xml:space="preserve"> climbing trees to develop a realistic </w:t>
      </w:r>
      <w:r w:rsidR="00C02CD6" w:rsidRPr="00E9697D">
        <w:rPr>
          <w:rFonts w:ascii="Arial" w:hAnsi="Arial" w:cs="Arial"/>
          <w:color w:val="000000" w:themeColor="text1"/>
          <w:sz w:val="24"/>
          <w:szCs w:val="24"/>
        </w:rPr>
        <w:t>perspective</w:t>
      </w:r>
      <w:r w:rsidR="00B16EA3" w:rsidRPr="00E9697D">
        <w:rPr>
          <w:rFonts w:ascii="Arial" w:hAnsi="Arial" w:cs="Arial"/>
          <w:color w:val="000000" w:themeColor="text1"/>
          <w:sz w:val="24"/>
          <w:szCs w:val="24"/>
        </w:rPr>
        <w:t xml:space="preserve"> of how height changes. Or </w:t>
      </w:r>
      <w:r w:rsidR="003E20CB" w:rsidRPr="00E9697D">
        <w:rPr>
          <w:rFonts w:ascii="Arial" w:hAnsi="Arial" w:cs="Arial"/>
          <w:color w:val="000000" w:themeColor="text1"/>
          <w:sz w:val="24"/>
          <w:szCs w:val="24"/>
        </w:rPr>
        <w:t xml:space="preserve">having the mobility to climb across panels of wood in order to count how many there are </w:t>
      </w:r>
      <w:r w:rsidR="00922D12" w:rsidRPr="00E9697D">
        <w:rPr>
          <w:rFonts w:ascii="Arial" w:hAnsi="Arial" w:cs="Arial"/>
          <w:color w:val="000000" w:themeColor="text1"/>
          <w:sz w:val="24"/>
          <w:szCs w:val="24"/>
        </w:rPr>
        <w:t>or how long they can balance on a singular tree stump for.</w:t>
      </w:r>
      <w:r w:rsidR="00B35314" w:rsidRPr="00E9697D">
        <w:rPr>
          <w:rFonts w:ascii="Arial" w:hAnsi="Arial" w:cs="Arial"/>
          <w:sz w:val="24"/>
          <w:szCs w:val="24"/>
        </w:rPr>
        <w:t xml:space="preserve"> </w:t>
      </w:r>
      <w:r w:rsidR="00B35314" w:rsidRPr="00E9697D">
        <w:rPr>
          <w:rFonts w:ascii="Arial" w:hAnsi="Arial" w:cs="Arial"/>
          <w:color w:val="000000" w:themeColor="text1"/>
          <w:sz w:val="24"/>
          <w:szCs w:val="24"/>
        </w:rPr>
        <w:t>Community Playthings (no date)</w:t>
      </w:r>
    </w:p>
    <w:p w14:paraId="4A40DAFD" w14:textId="572A6B57" w:rsidR="000A4C4C" w:rsidRPr="00E9697D" w:rsidRDefault="000A4C4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Movement provides real life experiences of mathematics and scientific ideas. For </w:t>
      </w:r>
      <w:r w:rsidR="002F417B" w:rsidRPr="00E9697D">
        <w:rPr>
          <w:rFonts w:ascii="Arial" w:hAnsi="Arial" w:cs="Arial"/>
          <w:color w:val="000000" w:themeColor="text1"/>
          <w:sz w:val="24"/>
          <w:szCs w:val="24"/>
        </w:rPr>
        <w:t>example,</w:t>
      </w:r>
      <w:r w:rsidR="005563D7" w:rsidRPr="00E9697D">
        <w:rPr>
          <w:rFonts w:ascii="Arial" w:hAnsi="Arial" w:cs="Arial"/>
          <w:color w:val="000000" w:themeColor="text1"/>
          <w:sz w:val="24"/>
          <w:szCs w:val="24"/>
        </w:rPr>
        <w:t xml:space="preserve"> relating to key aspects within</w:t>
      </w:r>
      <w:r w:rsidR="000D0568" w:rsidRPr="00E9697D">
        <w:rPr>
          <w:rFonts w:ascii="Arial" w:hAnsi="Arial" w:cs="Arial"/>
          <w:color w:val="000000" w:themeColor="text1"/>
          <w:sz w:val="24"/>
          <w:szCs w:val="24"/>
        </w:rPr>
        <w:t xml:space="preserve"> the </w:t>
      </w:r>
      <w:r w:rsidR="002F417B" w:rsidRPr="00E9697D">
        <w:rPr>
          <w:rFonts w:ascii="Arial" w:hAnsi="Arial" w:cs="Arial"/>
          <w:color w:val="000000" w:themeColor="text1"/>
          <w:sz w:val="24"/>
          <w:szCs w:val="24"/>
        </w:rPr>
        <w:t>curriculum</w:t>
      </w:r>
      <w:r w:rsidRPr="00E9697D">
        <w:rPr>
          <w:rFonts w:ascii="Arial" w:hAnsi="Arial" w:cs="Arial"/>
          <w:color w:val="000000" w:themeColor="text1"/>
          <w:sz w:val="24"/>
          <w:szCs w:val="24"/>
        </w:rPr>
        <w:t>, children sense forces and energy when they swing, roll, leap, something they may not have space to do inside a classroom.  Sound, motion, heat, gravity, friction provided from trees or different weathers and how it changes the way one feels or what one hears. </w:t>
      </w:r>
      <w:r w:rsidR="00CE6184"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When children crawl under or over </w:t>
      </w:r>
      <w:r w:rsidR="00250CCE"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object or bend down, stretch, and through items, they analyse </w:t>
      </w:r>
      <w:r w:rsidRPr="00E9697D">
        <w:rPr>
          <w:rFonts w:ascii="Arial" w:hAnsi="Arial" w:cs="Arial"/>
          <w:color w:val="000000" w:themeColor="text1"/>
          <w:sz w:val="24"/>
          <w:szCs w:val="24"/>
        </w:rPr>
        <w:lastRenderedPageBreak/>
        <w:t xml:space="preserve">height, width, area, and volume. </w:t>
      </w:r>
      <w:r w:rsidR="00C02CD6" w:rsidRPr="00E9697D">
        <w:rPr>
          <w:rFonts w:ascii="Arial" w:hAnsi="Arial" w:cs="Arial"/>
          <w:color w:val="000000" w:themeColor="text1"/>
          <w:sz w:val="24"/>
          <w:szCs w:val="24"/>
        </w:rPr>
        <w:t>As well as</w:t>
      </w:r>
      <w:r w:rsidRPr="00E9697D">
        <w:rPr>
          <w:rFonts w:ascii="Arial" w:hAnsi="Arial" w:cs="Arial"/>
          <w:color w:val="000000" w:themeColor="text1"/>
          <w:sz w:val="24"/>
          <w:szCs w:val="24"/>
        </w:rPr>
        <w:t xml:space="preserve"> positional language.</w:t>
      </w:r>
      <w:r w:rsidR="000D0568" w:rsidRPr="00E9697D">
        <w:rPr>
          <w:rFonts w:ascii="Arial" w:hAnsi="Arial" w:cs="Arial"/>
          <w:color w:val="000000" w:themeColor="text1"/>
          <w:sz w:val="24"/>
          <w:szCs w:val="24"/>
        </w:rPr>
        <w:t xml:space="preserve"> All of which build on their scientific knowledge and understanding of how </w:t>
      </w:r>
      <w:r w:rsidR="00CE6184" w:rsidRPr="00E9697D">
        <w:rPr>
          <w:rFonts w:ascii="Arial" w:hAnsi="Arial" w:cs="Arial"/>
          <w:color w:val="000000" w:themeColor="text1"/>
          <w:sz w:val="24"/>
          <w:szCs w:val="24"/>
        </w:rPr>
        <w:t xml:space="preserve">it is displayed and manipulated depending on different factors. </w:t>
      </w:r>
      <w:r w:rsidR="0007612E" w:rsidRPr="00E9697D">
        <w:rPr>
          <w:rFonts w:ascii="Arial" w:hAnsi="Arial" w:cs="Arial"/>
          <w:color w:val="000000" w:themeColor="text1"/>
          <w:sz w:val="24"/>
          <w:szCs w:val="24"/>
        </w:rPr>
        <w:t>(</w:t>
      </w:r>
      <w:r w:rsidR="00CE6184" w:rsidRPr="00E9697D">
        <w:rPr>
          <w:rFonts w:ascii="Arial" w:hAnsi="Arial" w:cs="Arial"/>
          <w:color w:val="000000" w:themeColor="text1"/>
          <w:sz w:val="24"/>
          <w:szCs w:val="24"/>
        </w:rPr>
        <w:t>Galley,</w:t>
      </w:r>
      <w:r w:rsidR="0007612E" w:rsidRPr="00E9697D">
        <w:rPr>
          <w:rFonts w:ascii="Arial" w:hAnsi="Arial" w:cs="Arial"/>
          <w:color w:val="000000" w:themeColor="text1"/>
          <w:sz w:val="24"/>
          <w:szCs w:val="24"/>
        </w:rPr>
        <w:t xml:space="preserve"> </w:t>
      </w:r>
      <w:r w:rsidR="00CE6184" w:rsidRPr="00E9697D">
        <w:rPr>
          <w:rFonts w:ascii="Arial" w:hAnsi="Arial" w:cs="Arial"/>
          <w:color w:val="000000" w:themeColor="text1"/>
          <w:sz w:val="24"/>
          <w:szCs w:val="24"/>
        </w:rPr>
        <w:t>2010)</w:t>
      </w:r>
    </w:p>
    <w:p w14:paraId="7D753C1C" w14:textId="04477560" w:rsidR="00A94378" w:rsidRPr="00E9697D" w:rsidRDefault="00CE6184" w:rsidP="00E9697D">
      <w:p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rPr>
        <w:t xml:space="preserve">Children </w:t>
      </w:r>
      <w:r w:rsidR="000A4C4C" w:rsidRPr="00E9697D">
        <w:rPr>
          <w:rFonts w:ascii="Arial" w:hAnsi="Arial" w:cs="Arial"/>
          <w:color w:val="000000" w:themeColor="text1"/>
          <w:sz w:val="24"/>
          <w:szCs w:val="24"/>
        </w:rPr>
        <w:t xml:space="preserve">grow aware of their own bodies and their impact on the world through effective, trial and error, experimenting. </w:t>
      </w:r>
      <w:r w:rsidR="00C02CD6" w:rsidRPr="00E9697D">
        <w:rPr>
          <w:rFonts w:ascii="Arial" w:hAnsi="Arial" w:cs="Arial"/>
          <w:color w:val="000000" w:themeColor="text1"/>
          <w:sz w:val="24"/>
          <w:szCs w:val="24"/>
        </w:rPr>
        <w:t>Therefore,</w:t>
      </w:r>
      <w:r w:rsidR="000A4C4C" w:rsidRPr="00E9697D">
        <w:rPr>
          <w:rFonts w:ascii="Arial" w:hAnsi="Arial" w:cs="Arial"/>
          <w:color w:val="000000" w:themeColor="text1"/>
          <w:sz w:val="24"/>
          <w:szCs w:val="24"/>
        </w:rPr>
        <w:t xml:space="preserve"> developing key concepts such as, predicting what may happen as a result of </w:t>
      </w:r>
      <w:r w:rsidR="00C02CD6" w:rsidRPr="00E9697D">
        <w:rPr>
          <w:rFonts w:ascii="Arial" w:hAnsi="Arial" w:cs="Arial"/>
          <w:color w:val="000000" w:themeColor="text1"/>
          <w:sz w:val="24"/>
          <w:szCs w:val="24"/>
        </w:rPr>
        <w:t>an</w:t>
      </w:r>
      <w:r w:rsidR="000A4C4C" w:rsidRPr="00E9697D">
        <w:rPr>
          <w:rFonts w:ascii="Arial" w:hAnsi="Arial" w:cs="Arial"/>
          <w:color w:val="000000" w:themeColor="text1"/>
          <w:sz w:val="24"/>
          <w:szCs w:val="24"/>
        </w:rPr>
        <w:t xml:space="preserve"> action, or analysing </w:t>
      </w:r>
      <w:r w:rsidR="00370697" w:rsidRPr="00E9697D">
        <w:rPr>
          <w:rFonts w:ascii="Arial" w:hAnsi="Arial" w:cs="Arial"/>
          <w:color w:val="000000" w:themeColor="text1"/>
          <w:sz w:val="24"/>
          <w:szCs w:val="24"/>
        </w:rPr>
        <w:t>an</w:t>
      </w:r>
      <w:r w:rsidR="000A4C4C" w:rsidRPr="00E9697D">
        <w:rPr>
          <w:rFonts w:ascii="Arial" w:hAnsi="Arial" w:cs="Arial"/>
          <w:color w:val="000000" w:themeColor="text1"/>
          <w:sz w:val="24"/>
          <w:szCs w:val="24"/>
        </w:rPr>
        <w:t xml:space="preserve"> impulse and writing what they believe is going to occur before they do it in order to compared results of what they perceived and what occurred and why they may </w:t>
      </w:r>
      <w:r w:rsidR="002F417B" w:rsidRPr="00E9697D">
        <w:rPr>
          <w:rFonts w:ascii="Arial" w:hAnsi="Arial" w:cs="Arial"/>
          <w:color w:val="000000" w:themeColor="text1"/>
          <w:sz w:val="24"/>
          <w:szCs w:val="24"/>
        </w:rPr>
        <w:t>differ. This</w:t>
      </w:r>
      <w:r w:rsidRPr="00E9697D">
        <w:rPr>
          <w:rFonts w:ascii="Arial" w:hAnsi="Arial" w:cs="Arial"/>
          <w:color w:val="000000" w:themeColor="text1"/>
          <w:sz w:val="24"/>
          <w:szCs w:val="24"/>
        </w:rPr>
        <w:t xml:space="preserve"> forms a critical thinker</w:t>
      </w:r>
      <w:r w:rsidR="00990175" w:rsidRPr="00E9697D">
        <w:rPr>
          <w:rFonts w:ascii="Arial" w:hAnsi="Arial" w:cs="Arial"/>
          <w:color w:val="000000" w:themeColor="text1"/>
          <w:sz w:val="24"/>
          <w:szCs w:val="24"/>
        </w:rPr>
        <w:t xml:space="preserve"> </w:t>
      </w:r>
      <w:r w:rsidR="00EA1CF4" w:rsidRPr="00E9697D">
        <w:rPr>
          <w:rFonts w:ascii="Arial" w:hAnsi="Arial" w:cs="Arial"/>
          <w:color w:val="000000" w:themeColor="text1"/>
          <w:sz w:val="24"/>
          <w:szCs w:val="24"/>
        </w:rPr>
        <w:t xml:space="preserve">as </w:t>
      </w:r>
      <w:r w:rsidR="00C91E66" w:rsidRPr="00E9697D">
        <w:rPr>
          <w:rFonts w:ascii="Arial" w:hAnsi="Arial" w:cs="Arial"/>
          <w:color w:val="000000" w:themeColor="text1"/>
          <w:sz w:val="24"/>
          <w:szCs w:val="24"/>
        </w:rPr>
        <w:t xml:space="preserve">a child is encouraged by </w:t>
      </w:r>
      <w:r w:rsidR="002F417B" w:rsidRPr="00E9697D">
        <w:rPr>
          <w:rFonts w:ascii="Arial" w:hAnsi="Arial" w:cs="Arial"/>
          <w:color w:val="000000" w:themeColor="text1"/>
          <w:sz w:val="24"/>
          <w:szCs w:val="24"/>
        </w:rPr>
        <w:t>an</w:t>
      </w:r>
      <w:r w:rsidR="00C91E66" w:rsidRPr="00E9697D">
        <w:rPr>
          <w:rFonts w:ascii="Arial" w:hAnsi="Arial" w:cs="Arial"/>
          <w:color w:val="000000" w:themeColor="text1"/>
          <w:sz w:val="24"/>
          <w:szCs w:val="24"/>
        </w:rPr>
        <w:t xml:space="preserve"> adult to find solutions creatively and independently</w:t>
      </w:r>
      <w:r w:rsidR="00B971AA" w:rsidRPr="00E9697D">
        <w:rPr>
          <w:rFonts w:ascii="Arial" w:hAnsi="Arial" w:cs="Arial"/>
          <w:color w:val="000000" w:themeColor="text1"/>
          <w:sz w:val="24"/>
          <w:szCs w:val="24"/>
        </w:rPr>
        <w:t>. (</w:t>
      </w:r>
      <w:r w:rsidR="00775392" w:rsidRPr="00E9697D">
        <w:rPr>
          <w:rFonts w:ascii="Arial" w:hAnsi="Arial" w:cs="Arial"/>
          <w:color w:val="000000" w:themeColor="text1"/>
          <w:sz w:val="24"/>
          <w:szCs w:val="24"/>
          <w:shd w:val="clear" w:color="auto" w:fill="FFFFFF"/>
        </w:rPr>
        <w:t>Fernández-Santín, and Feliu-Torruella, 2020</w:t>
      </w:r>
      <w:r w:rsidR="00B971AA" w:rsidRPr="00E9697D">
        <w:rPr>
          <w:rFonts w:ascii="Arial" w:hAnsi="Arial" w:cs="Arial"/>
          <w:color w:val="000000" w:themeColor="text1"/>
          <w:sz w:val="24"/>
          <w:szCs w:val="24"/>
          <w:shd w:val="clear" w:color="auto" w:fill="FFFFFF"/>
        </w:rPr>
        <w:t xml:space="preserve">, </w:t>
      </w:r>
      <w:r w:rsidR="00B971AA" w:rsidRPr="00E9697D">
        <w:rPr>
          <w:rFonts w:ascii="Arial" w:hAnsi="Arial" w:cs="Arial"/>
          <w:color w:val="000000" w:themeColor="text1"/>
          <w:sz w:val="24"/>
          <w:szCs w:val="24"/>
        </w:rPr>
        <w:t>p. 100686</w:t>
      </w:r>
      <w:r w:rsidR="00775392" w:rsidRPr="00E9697D">
        <w:rPr>
          <w:rFonts w:ascii="Arial" w:hAnsi="Arial" w:cs="Arial"/>
          <w:color w:val="000000" w:themeColor="text1"/>
          <w:sz w:val="24"/>
          <w:szCs w:val="24"/>
          <w:shd w:val="clear" w:color="auto" w:fill="FFFFFF"/>
        </w:rPr>
        <w:t xml:space="preserve">) </w:t>
      </w:r>
    </w:p>
    <w:p w14:paraId="79356A8C" w14:textId="67C73277" w:rsidR="00106BFD" w:rsidRPr="00E9697D" w:rsidRDefault="00106BFD" w:rsidP="00E9697D">
      <w:pPr>
        <w:spacing w:line="360" w:lineRule="auto"/>
        <w:rPr>
          <w:rFonts w:ascii="Arial" w:hAnsi="Arial" w:cs="Arial"/>
          <w:color w:val="000000" w:themeColor="text1"/>
          <w:sz w:val="24"/>
          <w:szCs w:val="24"/>
          <w:shd w:val="clear" w:color="auto" w:fill="FFFFFF"/>
        </w:rPr>
      </w:pPr>
      <w:r w:rsidRPr="00E9697D">
        <w:rPr>
          <w:rFonts w:ascii="Arial" w:hAnsi="Arial" w:cs="Arial"/>
          <w:color w:val="000000" w:themeColor="text1"/>
          <w:sz w:val="24"/>
          <w:szCs w:val="24"/>
          <w:shd w:val="clear" w:color="auto" w:fill="FFFFFF"/>
        </w:rPr>
        <w:t>Montessori, Waldorf, and Reggio Emilia education continue to be three of the most prominent alternative early childhood education styles. Each of these approaches has a long history of advocating for children's educational independence.</w:t>
      </w:r>
      <w:r w:rsidR="007D0B1E" w:rsidRPr="00E9697D">
        <w:rPr>
          <w:rFonts w:ascii="Arial" w:hAnsi="Arial" w:cs="Arial"/>
          <w:color w:val="000000" w:themeColor="text1"/>
          <w:sz w:val="24"/>
          <w:szCs w:val="24"/>
          <w:shd w:val="clear" w:color="auto" w:fill="FFFFFF"/>
        </w:rPr>
        <w:t xml:space="preserve"> </w:t>
      </w:r>
      <w:r w:rsidR="00B971AA" w:rsidRPr="00E9697D">
        <w:rPr>
          <w:rFonts w:ascii="Arial" w:hAnsi="Arial" w:cs="Arial"/>
          <w:color w:val="000000" w:themeColor="text1"/>
          <w:sz w:val="24"/>
          <w:szCs w:val="24"/>
          <w:shd w:val="clear" w:color="auto" w:fill="FFFFFF"/>
        </w:rPr>
        <w:t>(</w:t>
      </w:r>
      <w:r w:rsidR="007D0B1E" w:rsidRPr="00E9697D">
        <w:rPr>
          <w:rFonts w:ascii="Arial" w:hAnsi="Arial" w:cs="Arial"/>
          <w:color w:val="000000" w:themeColor="text1"/>
          <w:sz w:val="24"/>
          <w:szCs w:val="24"/>
          <w:shd w:val="clear" w:color="auto" w:fill="FFFFFF"/>
        </w:rPr>
        <w:t>Aljabreen, H</w:t>
      </w:r>
      <w:r w:rsidR="00B971AA" w:rsidRPr="00E9697D">
        <w:rPr>
          <w:rFonts w:ascii="Arial" w:hAnsi="Arial" w:cs="Arial"/>
          <w:color w:val="000000" w:themeColor="text1"/>
          <w:sz w:val="24"/>
          <w:szCs w:val="24"/>
          <w:shd w:val="clear" w:color="auto" w:fill="FFFFFF"/>
        </w:rPr>
        <w:t xml:space="preserve">, </w:t>
      </w:r>
      <w:r w:rsidR="007D0B1E" w:rsidRPr="00E9697D">
        <w:rPr>
          <w:rFonts w:ascii="Arial" w:hAnsi="Arial" w:cs="Arial"/>
          <w:color w:val="000000" w:themeColor="text1"/>
          <w:sz w:val="24"/>
          <w:szCs w:val="24"/>
          <w:shd w:val="clear" w:color="auto" w:fill="FFFFFF"/>
        </w:rPr>
        <w:t>2020) </w:t>
      </w:r>
    </w:p>
    <w:p w14:paraId="74447E8D" w14:textId="325C8510" w:rsidR="00285DFD" w:rsidRPr="00E9697D" w:rsidRDefault="00285DFD"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The Reggio approach see the child as powerful, resourceful, and capable.</w:t>
      </w:r>
      <w:r w:rsidR="0023146D" w:rsidRPr="00E9697D">
        <w:rPr>
          <w:rFonts w:ascii="Arial" w:hAnsi="Arial" w:cs="Arial"/>
          <w:color w:val="000000" w:themeColor="text1"/>
          <w:sz w:val="24"/>
          <w:szCs w:val="24"/>
        </w:rPr>
        <w:t xml:space="preserve"> </w:t>
      </w:r>
      <w:r w:rsidR="00B971AA" w:rsidRPr="00E9697D">
        <w:rPr>
          <w:rFonts w:ascii="Arial" w:hAnsi="Arial" w:cs="Arial"/>
          <w:color w:val="000000" w:themeColor="text1"/>
          <w:sz w:val="24"/>
          <w:szCs w:val="24"/>
        </w:rPr>
        <w:t>(</w:t>
      </w:r>
      <w:r w:rsidR="0023146D" w:rsidRPr="00E9697D">
        <w:rPr>
          <w:rFonts w:ascii="Arial" w:hAnsi="Arial" w:cs="Arial"/>
          <w:color w:val="000000" w:themeColor="text1"/>
          <w:sz w:val="24"/>
          <w:szCs w:val="24"/>
        </w:rPr>
        <w:t>Kinney, and Wharton</w:t>
      </w:r>
      <w:r w:rsidR="00B971AA" w:rsidRPr="00E9697D">
        <w:rPr>
          <w:rFonts w:ascii="Arial" w:hAnsi="Arial" w:cs="Arial"/>
          <w:color w:val="000000" w:themeColor="text1"/>
          <w:sz w:val="24"/>
          <w:szCs w:val="24"/>
        </w:rPr>
        <w:t xml:space="preserve">, </w:t>
      </w:r>
      <w:r w:rsidR="0023146D" w:rsidRPr="00E9697D">
        <w:rPr>
          <w:rFonts w:ascii="Arial" w:hAnsi="Arial" w:cs="Arial"/>
          <w:color w:val="000000" w:themeColor="text1"/>
          <w:sz w:val="24"/>
          <w:szCs w:val="24"/>
        </w:rPr>
        <w:t>2008)</w:t>
      </w:r>
    </w:p>
    <w:p w14:paraId="00CC9C74" w14:textId="09DBC2D1" w:rsidR="00493004" w:rsidRPr="00E9697D" w:rsidRDefault="00493004"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The holistic concept of the child in Reggio Emilia is framed in Malaguzzi's terms as somebody who, from birth, develops a complex system of abilities. Forming learning strategies and ways of organising relationships. This is </w:t>
      </w:r>
      <w:r w:rsidR="002F417B"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effect of those who have been active in developing a relationship with the world and intent on experiencing the world as they perceive it . A child is  seen by Reggio Emilia as capable learners of developing personal maps for his or her own social, cognitive, emotional, and symbolic orientation.</w:t>
      </w:r>
      <w:r w:rsidR="00971989" w:rsidRPr="00E9697D">
        <w:rPr>
          <w:rFonts w:ascii="Arial" w:hAnsi="Arial" w:cs="Arial"/>
          <w:color w:val="000000" w:themeColor="text1"/>
          <w:sz w:val="24"/>
          <w:szCs w:val="24"/>
        </w:rPr>
        <w:t xml:space="preserve"> </w:t>
      </w:r>
      <w:r w:rsidR="00B971AA" w:rsidRPr="00E9697D">
        <w:rPr>
          <w:rFonts w:ascii="Arial" w:hAnsi="Arial" w:cs="Arial"/>
          <w:color w:val="000000" w:themeColor="text1"/>
          <w:sz w:val="24"/>
          <w:szCs w:val="24"/>
        </w:rPr>
        <w:t>(</w:t>
      </w:r>
      <w:r w:rsidR="00971989" w:rsidRPr="00E9697D">
        <w:rPr>
          <w:rFonts w:ascii="Arial" w:hAnsi="Arial" w:cs="Arial"/>
          <w:color w:val="000000" w:themeColor="text1"/>
          <w:sz w:val="24"/>
          <w:szCs w:val="24"/>
        </w:rPr>
        <w:t>Hall</w:t>
      </w:r>
      <w:r w:rsidR="0007612E" w:rsidRPr="00E9697D">
        <w:rPr>
          <w:rFonts w:ascii="Arial" w:hAnsi="Arial" w:cs="Arial"/>
          <w:color w:val="000000" w:themeColor="text1"/>
          <w:sz w:val="24"/>
          <w:szCs w:val="24"/>
        </w:rPr>
        <w:t>,</w:t>
      </w:r>
      <w:r w:rsidR="00B971AA" w:rsidRPr="00E9697D">
        <w:rPr>
          <w:rFonts w:ascii="Arial" w:hAnsi="Arial" w:cs="Arial"/>
          <w:color w:val="000000" w:themeColor="text1"/>
          <w:sz w:val="24"/>
          <w:szCs w:val="24"/>
        </w:rPr>
        <w:t xml:space="preserve"> </w:t>
      </w:r>
      <w:r w:rsidR="00971989" w:rsidRPr="00E9697D">
        <w:rPr>
          <w:rFonts w:ascii="Arial" w:hAnsi="Arial" w:cs="Arial"/>
          <w:color w:val="000000" w:themeColor="text1"/>
          <w:sz w:val="24"/>
          <w:szCs w:val="24"/>
        </w:rPr>
        <w:t>2010)</w:t>
      </w:r>
    </w:p>
    <w:p w14:paraId="74F47BFA" w14:textId="04C89E6B" w:rsidR="00B16808" w:rsidRPr="00E9697D" w:rsidRDefault="00B16808"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Children and adults in the Reggio Approach do not adhere to a structured curriculum. Instead, teachers utilise their abilities and expertise to build on children's thoughts ideas and </w:t>
      </w:r>
      <w:r w:rsidR="002F417B" w:rsidRPr="00E9697D">
        <w:rPr>
          <w:rFonts w:ascii="Arial" w:hAnsi="Arial" w:cs="Arial"/>
          <w:color w:val="000000" w:themeColor="text1"/>
          <w:sz w:val="24"/>
          <w:szCs w:val="24"/>
        </w:rPr>
        <w:t>inquisitiveness</w:t>
      </w:r>
      <w:r w:rsidRPr="00E9697D">
        <w:rPr>
          <w:rFonts w:ascii="Arial" w:hAnsi="Arial" w:cs="Arial"/>
          <w:color w:val="000000" w:themeColor="text1"/>
          <w:sz w:val="24"/>
          <w:szCs w:val="24"/>
        </w:rPr>
        <w:t> as a </w:t>
      </w:r>
      <w:r w:rsidR="002F417B" w:rsidRPr="00E9697D">
        <w:rPr>
          <w:rFonts w:ascii="Arial" w:hAnsi="Arial" w:cs="Arial"/>
          <w:color w:val="000000" w:themeColor="text1"/>
          <w:sz w:val="24"/>
          <w:szCs w:val="24"/>
        </w:rPr>
        <w:t>beginning point</w:t>
      </w:r>
      <w:r w:rsidRPr="00E9697D">
        <w:rPr>
          <w:rFonts w:ascii="Arial" w:hAnsi="Arial" w:cs="Arial"/>
          <w:color w:val="000000" w:themeColor="text1"/>
          <w:sz w:val="24"/>
          <w:szCs w:val="24"/>
        </w:rPr>
        <w:t xml:space="preserve"> for deepening their learning. Children and adults work together to explore concepts, learning from one another and expanding their knowledge and understanding.</w:t>
      </w:r>
      <w:r w:rsidR="00884A2E" w:rsidRPr="00E9697D">
        <w:rPr>
          <w:rFonts w:ascii="Arial" w:hAnsi="Arial" w:cs="Arial"/>
          <w:color w:val="000000" w:themeColor="text1"/>
          <w:sz w:val="24"/>
          <w:szCs w:val="24"/>
        </w:rPr>
        <w:t xml:space="preserve"> </w:t>
      </w:r>
      <w:r w:rsidR="00B35314" w:rsidRPr="00E9697D">
        <w:rPr>
          <w:rFonts w:ascii="Arial" w:hAnsi="Arial" w:cs="Arial"/>
          <w:color w:val="000000" w:themeColor="text1"/>
          <w:sz w:val="24"/>
          <w:szCs w:val="24"/>
        </w:rPr>
        <w:t>(</w:t>
      </w:r>
      <w:r w:rsidR="00884A2E" w:rsidRPr="00E9697D">
        <w:rPr>
          <w:rFonts w:ascii="Arial" w:hAnsi="Arial" w:cs="Arial"/>
          <w:color w:val="000000" w:themeColor="text1"/>
          <w:sz w:val="24"/>
          <w:szCs w:val="24"/>
        </w:rPr>
        <w:t>Brunton</w:t>
      </w:r>
      <w:r w:rsidR="00B35314" w:rsidRPr="00E9697D">
        <w:rPr>
          <w:rFonts w:ascii="Arial" w:hAnsi="Arial" w:cs="Arial"/>
          <w:color w:val="000000" w:themeColor="text1"/>
          <w:sz w:val="24"/>
          <w:szCs w:val="24"/>
        </w:rPr>
        <w:t xml:space="preserve"> and</w:t>
      </w:r>
      <w:r w:rsidR="00884A2E" w:rsidRPr="00E9697D">
        <w:rPr>
          <w:rFonts w:ascii="Arial" w:hAnsi="Arial" w:cs="Arial"/>
          <w:color w:val="000000" w:themeColor="text1"/>
          <w:sz w:val="24"/>
          <w:szCs w:val="24"/>
        </w:rPr>
        <w:t xml:space="preserve"> Thornton</w:t>
      </w:r>
      <w:r w:rsidR="00B35314" w:rsidRPr="00E9697D">
        <w:rPr>
          <w:rFonts w:ascii="Arial" w:hAnsi="Arial" w:cs="Arial"/>
          <w:color w:val="000000" w:themeColor="text1"/>
          <w:sz w:val="24"/>
          <w:szCs w:val="24"/>
        </w:rPr>
        <w:t>,</w:t>
      </w:r>
      <w:r w:rsidR="00884A2E" w:rsidRPr="00E9697D">
        <w:rPr>
          <w:rFonts w:ascii="Arial" w:hAnsi="Arial" w:cs="Arial"/>
          <w:color w:val="000000" w:themeColor="text1"/>
          <w:sz w:val="24"/>
          <w:szCs w:val="24"/>
        </w:rPr>
        <w:t xml:space="preserve">2007) </w:t>
      </w:r>
    </w:p>
    <w:p w14:paraId="5CD0AAB1" w14:textId="4003DB1D" w:rsidR="002C140A" w:rsidRPr="00E9697D" w:rsidRDefault="002C140A"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Montessori’s approach recognises that young children are active learners who require choice and independence, while being directed by a compassionate </w:t>
      </w:r>
      <w:r w:rsidRPr="00E9697D">
        <w:rPr>
          <w:rFonts w:ascii="Arial" w:hAnsi="Arial" w:cs="Arial"/>
          <w:color w:val="000000" w:themeColor="text1"/>
          <w:sz w:val="24"/>
          <w:szCs w:val="24"/>
        </w:rPr>
        <w:lastRenderedPageBreak/>
        <w:t>adult who encourages their learning by creating a developmentally appropriate environment. Children who benefit from these experiences develop into confident individuals who are eager to learn more.</w:t>
      </w:r>
      <w:r w:rsidR="003F538A" w:rsidRPr="00E9697D">
        <w:rPr>
          <w:rFonts w:ascii="Arial" w:hAnsi="Arial" w:cs="Arial"/>
          <w:color w:val="000000" w:themeColor="text1"/>
          <w:sz w:val="24"/>
          <w:szCs w:val="24"/>
        </w:rPr>
        <w:t xml:space="preserve"> This is a belief also shared by the Reggio </w:t>
      </w:r>
      <w:r w:rsidR="002F417B" w:rsidRPr="00E9697D">
        <w:rPr>
          <w:rFonts w:ascii="Arial" w:hAnsi="Arial" w:cs="Arial"/>
          <w:color w:val="000000" w:themeColor="text1"/>
          <w:sz w:val="24"/>
          <w:szCs w:val="24"/>
        </w:rPr>
        <w:t>Emilia</w:t>
      </w:r>
      <w:r w:rsidR="003F538A" w:rsidRPr="00E9697D">
        <w:rPr>
          <w:rFonts w:ascii="Arial" w:hAnsi="Arial" w:cs="Arial"/>
          <w:color w:val="000000" w:themeColor="text1"/>
          <w:sz w:val="24"/>
          <w:szCs w:val="24"/>
        </w:rPr>
        <w:t xml:space="preserve"> Approach and </w:t>
      </w:r>
      <w:r w:rsidR="007E61A1" w:rsidRPr="00E9697D">
        <w:rPr>
          <w:rFonts w:ascii="Arial" w:hAnsi="Arial" w:cs="Arial"/>
          <w:color w:val="000000" w:themeColor="text1"/>
          <w:sz w:val="24"/>
          <w:szCs w:val="24"/>
        </w:rPr>
        <w:t xml:space="preserve">Waldorf </w:t>
      </w:r>
      <w:r w:rsidR="002F417B" w:rsidRPr="00E9697D">
        <w:rPr>
          <w:rFonts w:ascii="Arial" w:hAnsi="Arial" w:cs="Arial"/>
          <w:color w:val="000000" w:themeColor="text1"/>
          <w:sz w:val="24"/>
          <w:szCs w:val="24"/>
        </w:rPr>
        <w:t>Approach</w:t>
      </w:r>
      <w:r w:rsidR="003F538A" w:rsidRPr="00E9697D">
        <w:rPr>
          <w:rFonts w:ascii="Arial" w:hAnsi="Arial" w:cs="Arial"/>
          <w:color w:val="000000" w:themeColor="text1"/>
          <w:sz w:val="24"/>
          <w:szCs w:val="24"/>
        </w:rPr>
        <w:t xml:space="preserve">. </w:t>
      </w:r>
      <w:r w:rsidR="0007612E" w:rsidRPr="00E9697D">
        <w:rPr>
          <w:rFonts w:ascii="Arial" w:hAnsi="Arial" w:cs="Arial"/>
          <w:color w:val="000000" w:themeColor="text1"/>
          <w:sz w:val="24"/>
          <w:szCs w:val="24"/>
        </w:rPr>
        <w:t>(</w:t>
      </w:r>
      <w:r w:rsidR="001C3C11" w:rsidRPr="00E9697D">
        <w:rPr>
          <w:rFonts w:ascii="Arial" w:hAnsi="Arial" w:cs="Arial"/>
          <w:color w:val="000000" w:themeColor="text1"/>
          <w:sz w:val="24"/>
          <w:szCs w:val="24"/>
        </w:rPr>
        <w:t>Isaacs,</w:t>
      </w:r>
      <w:r w:rsidR="0007612E" w:rsidRPr="00E9697D">
        <w:rPr>
          <w:rFonts w:ascii="Arial" w:hAnsi="Arial" w:cs="Arial"/>
          <w:color w:val="000000" w:themeColor="text1"/>
          <w:sz w:val="24"/>
          <w:szCs w:val="24"/>
        </w:rPr>
        <w:t xml:space="preserve"> </w:t>
      </w:r>
      <w:r w:rsidR="001C3C11" w:rsidRPr="00E9697D">
        <w:rPr>
          <w:rFonts w:ascii="Arial" w:hAnsi="Arial" w:cs="Arial"/>
          <w:color w:val="000000" w:themeColor="text1"/>
          <w:sz w:val="24"/>
          <w:szCs w:val="24"/>
        </w:rPr>
        <w:t>2018)</w:t>
      </w:r>
    </w:p>
    <w:p w14:paraId="1AEA64B6" w14:textId="0A1BDF34" w:rsidR="00B87F74" w:rsidRPr="00E9697D" w:rsidRDefault="00C70AB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Montessori's Approach  focuses upon the child's independence alongside responsibility which has therefore, remained a central fundamental principle of her pedagogy. Adults would have very little knowledge into how to effectively assist children's within </w:t>
      </w:r>
      <w:r w:rsidR="002F417B" w:rsidRPr="00E9697D">
        <w:rPr>
          <w:rFonts w:ascii="Arial" w:hAnsi="Arial" w:cs="Arial"/>
          <w:color w:val="000000" w:themeColor="text1"/>
          <w:sz w:val="24"/>
          <w:szCs w:val="24"/>
        </w:rPr>
        <w:t>their</w:t>
      </w:r>
      <w:r w:rsidRPr="00E9697D">
        <w:rPr>
          <w:rFonts w:ascii="Arial" w:hAnsi="Arial" w:cs="Arial"/>
          <w:color w:val="000000" w:themeColor="text1"/>
          <w:sz w:val="24"/>
          <w:szCs w:val="24"/>
        </w:rPr>
        <w:t xml:space="preserve"> learning and development if they did not allow them to move and choose activities based upon the </w:t>
      </w:r>
      <w:r w:rsidR="002F417B" w:rsidRPr="00E9697D">
        <w:rPr>
          <w:rFonts w:ascii="Arial" w:hAnsi="Arial" w:cs="Arial"/>
          <w:color w:val="000000" w:themeColor="text1"/>
          <w:sz w:val="24"/>
          <w:szCs w:val="24"/>
        </w:rPr>
        <w:t>children’s</w:t>
      </w:r>
      <w:r w:rsidRPr="00E9697D">
        <w:rPr>
          <w:rFonts w:ascii="Arial" w:hAnsi="Arial" w:cs="Arial"/>
          <w:color w:val="000000" w:themeColor="text1"/>
          <w:sz w:val="24"/>
          <w:szCs w:val="24"/>
        </w:rPr>
        <w:t xml:space="preserve"> own </w:t>
      </w:r>
      <w:r w:rsidR="002F417B" w:rsidRPr="00E9697D">
        <w:rPr>
          <w:rFonts w:ascii="Arial" w:hAnsi="Arial" w:cs="Arial"/>
          <w:color w:val="000000" w:themeColor="text1"/>
          <w:sz w:val="24"/>
          <w:szCs w:val="24"/>
        </w:rPr>
        <w:t>interests</w:t>
      </w:r>
      <w:r w:rsidRPr="00E9697D">
        <w:rPr>
          <w:rFonts w:ascii="Arial" w:hAnsi="Arial" w:cs="Arial"/>
          <w:color w:val="000000" w:themeColor="text1"/>
          <w:sz w:val="24"/>
          <w:szCs w:val="24"/>
        </w:rPr>
        <w:t xml:space="preserve">. </w:t>
      </w:r>
      <w:r w:rsidR="0007612E" w:rsidRPr="00E9697D">
        <w:rPr>
          <w:rFonts w:ascii="Arial" w:hAnsi="Arial" w:cs="Arial"/>
          <w:color w:val="000000" w:themeColor="text1"/>
          <w:sz w:val="24"/>
          <w:szCs w:val="24"/>
        </w:rPr>
        <w:t>(</w:t>
      </w:r>
      <w:r w:rsidR="00F029C3" w:rsidRPr="00E9697D">
        <w:rPr>
          <w:rFonts w:ascii="Arial" w:hAnsi="Arial" w:cs="Arial"/>
          <w:color w:val="000000" w:themeColor="text1"/>
          <w:sz w:val="24"/>
          <w:szCs w:val="24"/>
        </w:rPr>
        <w:t>Pound, 2005)</w:t>
      </w:r>
    </w:p>
    <w:p w14:paraId="61A3E9D4" w14:textId="7F258A1D" w:rsidR="00C70AB2" w:rsidRPr="00E9697D" w:rsidRDefault="00C70AB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Allowing children to wander freely both within and outside the classrooms encourages them to make spontaneous choices that reflect their interest in the surroundings as well as, providing </w:t>
      </w:r>
      <w:r w:rsidR="002F417B" w:rsidRPr="00E9697D">
        <w:rPr>
          <w:rFonts w:ascii="Arial" w:hAnsi="Arial" w:cs="Arial"/>
          <w:color w:val="000000" w:themeColor="text1"/>
          <w:sz w:val="24"/>
          <w:szCs w:val="24"/>
        </w:rPr>
        <w:t>opportunities</w:t>
      </w:r>
      <w:r w:rsidRPr="00E9697D">
        <w:rPr>
          <w:rFonts w:ascii="Arial" w:hAnsi="Arial" w:cs="Arial"/>
          <w:color w:val="000000" w:themeColor="text1"/>
          <w:sz w:val="24"/>
          <w:szCs w:val="24"/>
        </w:rPr>
        <w:t xml:space="preserve"> within social interaction. The activities, games, and partnerships chosen </w:t>
      </w:r>
      <w:r w:rsidR="002F417B" w:rsidRPr="00E9697D">
        <w:rPr>
          <w:rFonts w:ascii="Arial" w:hAnsi="Arial" w:cs="Arial"/>
          <w:color w:val="000000" w:themeColor="text1"/>
          <w:sz w:val="24"/>
          <w:szCs w:val="24"/>
        </w:rPr>
        <w:t>to indicate</w:t>
      </w:r>
      <w:r w:rsidRPr="00E9697D">
        <w:rPr>
          <w:rFonts w:ascii="Arial" w:hAnsi="Arial" w:cs="Arial"/>
          <w:color w:val="000000" w:themeColor="text1"/>
          <w:sz w:val="24"/>
          <w:szCs w:val="24"/>
        </w:rPr>
        <w:t xml:space="preserve"> to the adult observer the child's needs and interests, as well as support for future learning. This independence is reinforced by lengthy periods of unstructured time, which allow the child to engage in activities and complete them at their own pace and rhythm. As </w:t>
      </w:r>
      <w:r w:rsidR="002F417B" w:rsidRPr="00E9697D">
        <w:rPr>
          <w:rFonts w:ascii="Arial" w:hAnsi="Arial" w:cs="Arial"/>
          <w:color w:val="000000" w:themeColor="text1"/>
          <w:sz w:val="24"/>
          <w:szCs w:val="24"/>
        </w:rPr>
        <w:t>an</w:t>
      </w:r>
      <w:r w:rsidRPr="00E9697D">
        <w:rPr>
          <w:rFonts w:ascii="Arial" w:hAnsi="Arial" w:cs="Arial"/>
          <w:color w:val="000000" w:themeColor="text1"/>
          <w:sz w:val="24"/>
          <w:szCs w:val="24"/>
        </w:rPr>
        <w:t xml:space="preserve"> activity in which, a child wants to participate in or a concept in which a child has developed. Tends to take longer to form than a time limit being placed on that area. </w:t>
      </w:r>
      <w:r w:rsidR="0007612E" w:rsidRPr="00E9697D">
        <w:rPr>
          <w:rFonts w:ascii="Arial" w:hAnsi="Arial" w:cs="Arial"/>
          <w:color w:val="000000" w:themeColor="text1"/>
          <w:sz w:val="24"/>
          <w:szCs w:val="24"/>
        </w:rPr>
        <w:t>(</w:t>
      </w:r>
      <w:r w:rsidR="00B87F74" w:rsidRPr="00E9697D">
        <w:rPr>
          <w:rFonts w:ascii="Arial" w:hAnsi="Arial" w:cs="Arial"/>
          <w:color w:val="000000" w:themeColor="text1"/>
          <w:sz w:val="24"/>
          <w:szCs w:val="24"/>
        </w:rPr>
        <w:t>Isaacs,</w:t>
      </w:r>
      <w:r w:rsidR="0007612E" w:rsidRPr="00E9697D">
        <w:rPr>
          <w:rFonts w:ascii="Arial" w:hAnsi="Arial" w:cs="Arial"/>
          <w:color w:val="000000" w:themeColor="text1"/>
          <w:sz w:val="24"/>
          <w:szCs w:val="24"/>
        </w:rPr>
        <w:t xml:space="preserve"> </w:t>
      </w:r>
      <w:r w:rsidR="00B87F74" w:rsidRPr="00E9697D">
        <w:rPr>
          <w:rFonts w:ascii="Arial" w:hAnsi="Arial" w:cs="Arial"/>
          <w:color w:val="000000" w:themeColor="text1"/>
          <w:sz w:val="24"/>
          <w:szCs w:val="24"/>
        </w:rPr>
        <w:t>2010)</w:t>
      </w:r>
    </w:p>
    <w:p w14:paraId="23B21511" w14:textId="0F923930" w:rsidR="00F24958" w:rsidRPr="00E9697D" w:rsidRDefault="002F417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Steiner Waldorf approach</w:t>
      </w:r>
      <w:r w:rsidR="00F24958" w:rsidRPr="00E9697D">
        <w:rPr>
          <w:rFonts w:ascii="Arial" w:hAnsi="Arial" w:cs="Arial"/>
          <w:color w:val="000000" w:themeColor="text1"/>
          <w:sz w:val="24"/>
          <w:szCs w:val="24"/>
        </w:rPr>
        <w:t xml:space="preserve"> focuses on every education is self-education, and as teacher it is their role to provide a space where students may learn for themselves. Through creating the  best circumstances so that children may use are put into place and limitations to ensure </w:t>
      </w:r>
      <w:r w:rsidRPr="00E9697D">
        <w:rPr>
          <w:rFonts w:ascii="Arial" w:hAnsi="Arial" w:cs="Arial"/>
          <w:color w:val="000000" w:themeColor="text1"/>
          <w:sz w:val="24"/>
          <w:szCs w:val="24"/>
        </w:rPr>
        <w:t>safety</w:t>
      </w:r>
      <w:r w:rsidR="00F24958" w:rsidRPr="00E9697D">
        <w:rPr>
          <w:rFonts w:ascii="Arial" w:hAnsi="Arial" w:cs="Arial"/>
          <w:color w:val="000000" w:themeColor="text1"/>
          <w:sz w:val="24"/>
          <w:szCs w:val="24"/>
        </w:rPr>
        <w:t xml:space="preserve">. Allowing the </w:t>
      </w:r>
      <w:r w:rsidRPr="00E9697D">
        <w:rPr>
          <w:rFonts w:ascii="Arial" w:hAnsi="Arial" w:cs="Arial"/>
          <w:color w:val="000000" w:themeColor="text1"/>
          <w:sz w:val="24"/>
          <w:szCs w:val="24"/>
        </w:rPr>
        <w:t>opportunity</w:t>
      </w:r>
      <w:r w:rsidR="00F24958" w:rsidRPr="00E9697D">
        <w:rPr>
          <w:rFonts w:ascii="Arial" w:hAnsi="Arial" w:cs="Arial"/>
          <w:color w:val="000000" w:themeColor="text1"/>
          <w:sz w:val="24"/>
          <w:szCs w:val="24"/>
        </w:rPr>
        <w:t xml:space="preserve"> for them to educate themselves in accordance with their own destinies. Teachers should approach children with this mindset, which can only be attained through a constant awareness of this </w:t>
      </w:r>
      <w:r w:rsidRPr="00E9697D">
        <w:rPr>
          <w:rFonts w:ascii="Arial" w:hAnsi="Arial" w:cs="Arial"/>
          <w:color w:val="000000" w:themeColor="text1"/>
          <w:sz w:val="24"/>
          <w:szCs w:val="24"/>
        </w:rPr>
        <w:t>perspective</w:t>
      </w:r>
      <w:r w:rsidR="00F24958" w:rsidRPr="00E9697D">
        <w:rPr>
          <w:rFonts w:ascii="Arial" w:hAnsi="Arial" w:cs="Arial"/>
          <w:color w:val="000000" w:themeColor="text1"/>
          <w:sz w:val="24"/>
          <w:szCs w:val="24"/>
        </w:rPr>
        <w:t xml:space="preserve">. Therefore, it is believed that the teacher's key responsibilities  </w:t>
      </w:r>
      <w:r w:rsidRPr="00E9697D">
        <w:rPr>
          <w:rFonts w:ascii="Arial" w:hAnsi="Arial" w:cs="Arial"/>
          <w:color w:val="000000" w:themeColor="text1"/>
          <w:sz w:val="24"/>
          <w:szCs w:val="24"/>
        </w:rPr>
        <w:t>entail</w:t>
      </w:r>
      <w:r w:rsidR="00F24958" w:rsidRPr="00E9697D">
        <w:rPr>
          <w:rFonts w:ascii="Arial" w:hAnsi="Arial" w:cs="Arial"/>
          <w:color w:val="000000" w:themeColor="text1"/>
          <w:sz w:val="24"/>
          <w:szCs w:val="24"/>
        </w:rPr>
        <w:t xml:space="preserve"> shaping and influencing the child's environment through a variety of means, including the tools, routines, and activities of the day as well as well as well as well as  interactions with the child and their parents, and other teachers. Which </w:t>
      </w:r>
      <w:r w:rsidRPr="00E9697D">
        <w:rPr>
          <w:rFonts w:ascii="Arial" w:hAnsi="Arial" w:cs="Arial"/>
          <w:color w:val="000000" w:themeColor="text1"/>
          <w:sz w:val="24"/>
          <w:szCs w:val="24"/>
        </w:rPr>
        <w:t>effectively</w:t>
      </w:r>
      <w:r w:rsidR="00F24958" w:rsidRPr="00E9697D">
        <w:rPr>
          <w:rFonts w:ascii="Arial" w:hAnsi="Arial" w:cs="Arial"/>
          <w:color w:val="000000" w:themeColor="text1"/>
          <w:sz w:val="24"/>
          <w:szCs w:val="24"/>
        </w:rPr>
        <w:t xml:space="preserve"> will have </w:t>
      </w:r>
      <w:r w:rsidRPr="00E9697D">
        <w:rPr>
          <w:rFonts w:ascii="Arial" w:hAnsi="Arial" w:cs="Arial"/>
          <w:color w:val="000000" w:themeColor="text1"/>
          <w:sz w:val="24"/>
          <w:szCs w:val="24"/>
        </w:rPr>
        <w:t>an</w:t>
      </w:r>
      <w:r w:rsidR="00F24958" w:rsidRPr="00E9697D">
        <w:rPr>
          <w:rFonts w:ascii="Arial" w:hAnsi="Arial" w:cs="Arial"/>
          <w:color w:val="000000" w:themeColor="text1"/>
          <w:sz w:val="24"/>
          <w:szCs w:val="24"/>
        </w:rPr>
        <w:t xml:space="preserve"> impact on a teachers  own personal growth. Allowing them to provide the best educational area for the children within their care.</w:t>
      </w:r>
      <w:r w:rsidR="00570188" w:rsidRPr="00E9697D">
        <w:rPr>
          <w:rFonts w:ascii="Arial" w:hAnsi="Arial" w:cs="Arial"/>
          <w:color w:val="000000" w:themeColor="text1"/>
          <w:sz w:val="24"/>
          <w:szCs w:val="24"/>
        </w:rPr>
        <w:t xml:space="preserve"> </w:t>
      </w:r>
      <w:r w:rsidR="00B35314" w:rsidRPr="00E9697D">
        <w:rPr>
          <w:rFonts w:ascii="Arial" w:hAnsi="Arial" w:cs="Arial"/>
          <w:color w:val="000000" w:themeColor="text1"/>
          <w:sz w:val="24"/>
          <w:szCs w:val="24"/>
        </w:rPr>
        <w:t>(</w:t>
      </w:r>
      <w:r w:rsidR="00570188" w:rsidRPr="00E9697D">
        <w:rPr>
          <w:rFonts w:ascii="Arial" w:hAnsi="Arial" w:cs="Arial"/>
          <w:color w:val="000000" w:themeColor="text1"/>
          <w:sz w:val="24"/>
          <w:szCs w:val="24"/>
        </w:rPr>
        <w:t>Nicol</w:t>
      </w:r>
      <w:r w:rsidR="00B35314" w:rsidRPr="00E9697D">
        <w:rPr>
          <w:rFonts w:ascii="Arial" w:hAnsi="Arial" w:cs="Arial"/>
          <w:color w:val="000000" w:themeColor="text1"/>
          <w:sz w:val="24"/>
          <w:szCs w:val="24"/>
        </w:rPr>
        <w:t xml:space="preserve"> </w:t>
      </w:r>
      <w:r w:rsidR="00570188" w:rsidRPr="00E9697D">
        <w:rPr>
          <w:rFonts w:ascii="Arial" w:hAnsi="Arial" w:cs="Arial"/>
          <w:color w:val="000000" w:themeColor="text1"/>
          <w:sz w:val="24"/>
          <w:szCs w:val="24"/>
        </w:rPr>
        <w:t>and Taplin</w:t>
      </w:r>
      <w:r w:rsidR="00B35314" w:rsidRPr="00E9697D">
        <w:rPr>
          <w:rFonts w:ascii="Arial" w:hAnsi="Arial" w:cs="Arial"/>
          <w:color w:val="000000" w:themeColor="text1"/>
          <w:sz w:val="24"/>
          <w:szCs w:val="24"/>
        </w:rPr>
        <w:t>,</w:t>
      </w:r>
      <w:r w:rsidR="00570188" w:rsidRPr="00E9697D">
        <w:rPr>
          <w:rFonts w:ascii="Arial" w:hAnsi="Arial" w:cs="Arial"/>
          <w:color w:val="000000" w:themeColor="text1"/>
          <w:sz w:val="24"/>
          <w:szCs w:val="24"/>
        </w:rPr>
        <w:t>2018)</w:t>
      </w:r>
    </w:p>
    <w:p w14:paraId="6A016F0F" w14:textId="38970695" w:rsidR="0097356F" w:rsidRPr="00E9697D" w:rsidRDefault="001B72C6"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 xml:space="preserve">These three early childhood educational methods have a variety of similarities. Including the belief upon  non-traditional approaches for </w:t>
      </w:r>
      <w:r w:rsidR="002F417B" w:rsidRPr="00E9697D">
        <w:rPr>
          <w:rFonts w:ascii="Arial" w:hAnsi="Arial" w:cs="Arial"/>
          <w:color w:val="000000" w:themeColor="text1"/>
          <w:sz w:val="24"/>
          <w:szCs w:val="24"/>
        </w:rPr>
        <w:t>teachers. In</w:t>
      </w:r>
      <w:r w:rsidRPr="00E9697D">
        <w:rPr>
          <w:rFonts w:ascii="Arial" w:hAnsi="Arial" w:cs="Arial"/>
          <w:color w:val="000000" w:themeColor="text1"/>
          <w:sz w:val="24"/>
          <w:szCs w:val="24"/>
        </w:rPr>
        <w:t xml:space="preserve"> which all three have known to have a long history of success as an early childhood educational alternative. The Montessori curriculum places a strong emphasis on reading and writing, although Waldorf and Reggio Emilia schools do not specifically focus upon reading and writing within early childhood. Reggio Emilia prefers the term "project" whereas Waldorf and Montessori utilise the concept of "work" to describe the children's learning activities. Montessori schools have a considerably less prominent focus on the arts than Waldorf and Reggio Emilia do. The learning development focus of Montessori schools does not include pretend play or fantasy, whereas Waldorf is almost the complete opposite, including instances of dramatic creative play on a daily basis.</w:t>
      </w:r>
      <w:r w:rsidR="00100E3E" w:rsidRPr="00E9697D">
        <w:rPr>
          <w:rFonts w:ascii="Arial" w:hAnsi="Arial" w:cs="Arial"/>
          <w:color w:val="000000" w:themeColor="text1"/>
          <w:sz w:val="24"/>
          <w:szCs w:val="24"/>
        </w:rPr>
        <w:t xml:space="preserve"> </w:t>
      </w:r>
      <w:r w:rsidR="0097356F" w:rsidRPr="00E9697D">
        <w:rPr>
          <w:rFonts w:ascii="Arial" w:hAnsi="Arial" w:cs="Arial"/>
          <w:color w:val="000000" w:themeColor="text1"/>
          <w:sz w:val="24"/>
          <w:szCs w:val="24"/>
        </w:rPr>
        <w:t xml:space="preserve">All of these approaches use non-traditional methods of assessment that rely on portfolios, documentation, and narratives that describe </w:t>
      </w:r>
      <w:r w:rsidR="002F417B" w:rsidRPr="00E9697D">
        <w:rPr>
          <w:rFonts w:ascii="Arial" w:hAnsi="Arial" w:cs="Arial"/>
          <w:color w:val="000000" w:themeColor="text1"/>
          <w:sz w:val="24"/>
          <w:szCs w:val="24"/>
        </w:rPr>
        <w:t>teachers’</w:t>
      </w:r>
      <w:r w:rsidR="0097356F" w:rsidRPr="00E9697D">
        <w:rPr>
          <w:rFonts w:ascii="Arial" w:hAnsi="Arial" w:cs="Arial"/>
          <w:color w:val="000000" w:themeColor="text1"/>
          <w:sz w:val="24"/>
          <w:szCs w:val="24"/>
        </w:rPr>
        <w:t xml:space="preserve"> observations.</w:t>
      </w:r>
      <w:r w:rsidR="000759E1" w:rsidRPr="00E9697D">
        <w:rPr>
          <w:rFonts w:ascii="Arial" w:hAnsi="Arial" w:cs="Arial"/>
          <w:color w:val="000000" w:themeColor="text1"/>
          <w:sz w:val="24"/>
          <w:szCs w:val="24"/>
        </w:rPr>
        <w:t xml:space="preserve"> </w:t>
      </w:r>
      <w:r w:rsidR="00756826" w:rsidRPr="00E9697D">
        <w:rPr>
          <w:rFonts w:ascii="Arial" w:hAnsi="Arial" w:cs="Arial"/>
          <w:color w:val="000000" w:themeColor="text1"/>
          <w:sz w:val="24"/>
          <w:szCs w:val="24"/>
        </w:rPr>
        <w:t>(</w:t>
      </w:r>
      <w:r w:rsidR="000759E1" w:rsidRPr="00E9697D">
        <w:rPr>
          <w:rFonts w:ascii="Arial" w:hAnsi="Arial" w:cs="Arial"/>
          <w:color w:val="000000" w:themeColor="text1"/>
          <w:sz w:val="24"/>
          <w:szCs w:val="24"/>
        </w:rPr>
        <w:t>Aljabreen,</w:t>
      </w:r>
      <w:r w:rsidR="00756826" w:rsidRPr="00E9697D">
        <w:rPr>
          <w:rFonts w:ascii="Arial" w:hAnsi="Arial" w:cs="Arial"/>
          <w:color w:val="000000" w:themeColor="text1"/>
          <w:sz w:val="24"/>
          <w:szCs w:val="24"/>
        </w:rPr>
        <w:t xml:space="preserve"> </w:t>
      </w:r>
      <w:r w:rsidR="000759E1" w:rsidRPr="00E9697D">
        <w:rPr>
          <w:rFonts w:ascii="Arial" w:hAnsi="Arial" w:cs="Arial"/>
          <w:color w:val="000000" w:themeColor="text1"/>
          <w:sz w:val="24"/>
          <w:szCs w:val="24"/>
        </w:rPr>
        <w:t>2020</w:t>
      </w:r>
      <w:r w:rsidR="00756826" w:rsidRPr="00E9697D">
        <w:rPr>
          <w:rFonts w:ascii="Arial" w:hAnsi="Arial" w:cs="Arial"/>
          <w:color w:val="000000" w:themeColor="text1"/>
          <w:sz w:val="24"/>
          <w:szCs w:val="24"/>
        </w:rPr>
        <w:t>, p. 337-353</w:t>
      </w:r>
      <w:r w:rsidR="000759E1" w:rsidRPr="00E9697D">
        <w:rPr>
          <w:rFonts w:ascii="Arial" w:hAnsi="Arial" w:cs="Arial"/>
          <w:color w:val="000000" w:themeColor="text1"/>
          <w:sz w:val="24"/>
          <w:szCs w:val="24"/>
        </w:rPr>
        <w:t>)</w:t>
      </w:r>
    </w:p>
    <w:p w14:paraId="453419FE" w14:textId="09E324A4" w:rsidR="005C23E9" w:rsidRPr="00A64C83" w:rsidRDefault="005C23E9" w:rsidP="00E9697D">
      <w:pPr>
        <w:spacing w:line="360" w:lineRule="auto"/>
        <w:rPr>
          <w:rFonts w:ascii="Arial" w:hAnsi="Arial" w:cs="Arial"/>
          <w:color w:val="000000" w:themeColor="text1"/>
          <w:sz w:val="24"/>
          <w:szCs w:val="24"/>
          <w:u w:val="single"/>
        </w:rPr>
      </w:pPr>
      <w:r w:rsidRPr="00A64C83">
        <w:rPr>
          <w:rFonts w:ascii="Arial" w:hAnsi="Arial" w:cs="Arial"/>
          <w:color w:val="000000" w:themeColor="text1"/>
          <w:sz w:val="24"/>
          <w:szCs w:val="24"/>
          <w:u w:val="single"/>
        </w:rPr>
        <w:t>Reference List</w:t>
      </w:r>
    </w:p>
    <w:p w14:paraId="0B454DFD" w14:textId="6E8A061F" w:rsidR="00F84BFD" w:rsidRPr="00E9697D" w:rsidRDefault="00F84BFD"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Aljabreen, H. (2020) ‘Montessori, Waldorf, and Reggio Emilia: A Comparative Analysis of Alternative Models of Early Childhood Education’, </w:t>
      </w:r>
      <w:r w:rsidRPr="00E9697D">
        <w:rPr>
          <w:rFonts w:ascii="Arial" w:hAnsi="Arial" w:cs="Arial"/>
          <w:i/>
          <w:iCs/>
          <w:color w:val="000000" w:themeColor="text1"/>
          <w:sz w:val="24"/>
          <w:szCs w:val="24"/>
        </w:rPr>
        <w:t>International journal of early childhood</w:t>
      </w:r>
      <w:r w:rsidRPr="00E9697D">
        <w:rPr>
          <w:rFonts w:ascii="Arial" w:hAnsi="Arial" w:cs="Arial"/>
          <w:color w:val="000000" w:themeColor="text1"/>
          <w:sz w:val="24"/>
          <w:szCs w:val="24"/>
        </w:rPr>
        <w:t xml:space="preserve">, 52(3), pp. 337–353. Available at: </w:t>
      </w:r>
      <w:hyperlink r:id="rId9" w:history="1">
        <w:r w:rsidR="00756826" w:rsidRPr="00E9697D">
          <w:rPr>
            <w:rStyle w:val="Hyperlink"/>
            <w:rFonts w:ascii="Arial" w:hAnsi="Arial" w:cs="Arial"/>
            <w:sz w:val="24"/>
            <w:szCs w:val="24"/>
          </w:rPr>
          <w:t>https://doi.org/10.1007/s13158-020-00277-1</w:t>
        </w:r>
      </w:hyperlink>
      <w:r w:rsidRPr="00E9697D">
        <w:rPr>
          <w:rFonts w:ascii="Arial" w:hAnsi="Arial" w:cs="Arial"/>
          <w:color w:val="000000" w:themeColor="text1"/>
          <w:sz w:val="24"/>
          <w:szCs w:val="24"/>
        </w:rPr>
        <w:t>.</w:t>
      </w:r>
      <w:r w:rsidR="00756826" w:rsidRPr="00E9697D">
        <w:rPr>
          <w:rFonts w:ascii="Arial" w:hAnsi="Arial" w:cs="Arial"/>
          <w:color w:val="000000" w:themeColor="text1"/>
          <w:sz w:val="24"/>
          <w:szCs w:val="24"/>
        </w:rPr>
        <w:t xml:space="preserve"> (Accessed: 1</w:t>
      </w:r>
      <w:r w:rsidR="00756826" w:rsidRPr="00E9697D">
        <w:rPr>
          <w:rFonts w:ascii="Arial" w:hAnsi="Arial" w:cs="Arial"/>
          <w:color w:val="000000" w:themeColor="text1"/>
          <w:sz w:val="24"/>
          <w:szCs w:val="24"/>
          <w:vertAlign w:val="superscript"/>
        </w:rPr>
        <w:t>st</w:t>
      </w:r>
      <w:r w:rsidR="00756826" w:rsidRPr="00E9697D">
        <w:rPr>
          <w:rFonts w:ascii="Arial" w:hAnsi="Arial" w:cs="Arial"/>
          <w:color w:val="000000" w:themeColor="text1"/>
          <w:sz w:val="24"/>
          <w:szCs w:val="24"/>
        </w:rPr>
        <w:t xml:space="preserve"> October 2022)</w:t>
      </w:r>
    </w:p>
    <w:p w14:paraId="46DF4553" w14:textId="70C699D8" w:rsidR="00AF17F2" w:rsidRPr="00E9697D" w:rsidRDefault="00AF17F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Anon</w:t>
      </w:r>
      <w:r w:rsidR="006042AE" w:rsidRPr="00E9697D">
        <w:rPr>
          <w:rFonts w:ascii="Arial" w:hAnsi="Arial" w:cs="Arial"/>
          <w:color w:val="000000" w:themeColor="text1"/>
          <w:sz w:val="24"/>
          <w:szCs w:val="24"/>
        </w:rPr>
        <w:t>.</w:t>
      </w:r>
      <w:r w:rsidRPr="00E9697D">
        <w:rPr>
          <w:rFonts w:ascii="Arial" w:hAnsi="Arial" w:cs="Arial"/>
          <w:color w:val="000000" w:themeColor="text1"/>
          <w:sz w:val="24"/>
          <w:szCs w:val="24"/>
        </w:rPr>
        <w:t xml:space="preserve"> (2018) </w:t>
      </w:r>
      <w:r w:rsidRPr="00E9697D">
        <w:rPr>
          <w:rFonts w:ascii="Arial" w:hAnsi="Arial" w:cs="Arial"/>
          <w:i/>
          <w:iCs/>
          <w:color w:val="000000" w:themeColor="text1"/>
          <w:sz w:val="24"/>
          <w:szCs w:val="24"/>
        </w:rPr>
        <w:t>Developing young children’s mathematical learning outdoors : linking pedagogy and practice</w:t>
      </w:r>
      <w:r w:rsidRPr="00E9697D">
        <w:rPr>
          <w:rFonts w:ascii="Arial" w:hAnsi="Arial" w:cs="Arial"/>
          <w:color w:val="000000" w:themeColor="text1"/>
          <w:sz w:val="24"/>
          <w:szCs w:val="24"/>
        </w:rPr>
        <w:t>. 1</w:t>
      </w:r>
      <w:r w:rsidRPr="00E9697D">
        <w:rPr>
          <w:rFonts w:ascii="Arial" w:hAnsi="Arial" w:cs="Arial"/>
          <w:color w:val="000000" w:themeColor="text1"/>
          <w:sz w:val="24"/>
          <w:szCs w:val="24"/>
          <w:vertAlign w:val="superscript"/>
        </w:rPr>
        <w:t>st</w:t>
      </w:r>
      <w:r w:rsidR="006042A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edition. </w:t>
      </w:r>
      <w:proofErr w:type="spellStart"/>
      <w:r w:rsidRPr="00E9697D">
        <w:rPr>
          <w:rFonts w:ascii="Arial" w:hAnsi="Arial" w:cs="Arial"/>
          <w:color w:val="000000" w:themeColor="text1"/>
          <w:sz w:val="24"/>
          <w:szCs w:val="24"/>
        </w:rPr>
        <w:t>Abingdon,Oxon</w:t>
      </w:r>
      <w:proofErr w:type="spellEnd"/>
      <w:r w:rsidR="006042AE" w:rsidRPr="00E9697D">
        <w:rPr>
          <w:rFonts w:ascii="Arial" w:hAnsi="Arial" w:cs="Arial"/>
          <w:color w:val="000000" w:themeColor="text1"/>
          <w:sz w:val="24"/>
          <w:szCs w:val="24"/>
        </w:rPr>
        <w:t>:</w:t>
      </w:r>
      <w:r w:rsidRPr="00E9697D">
        <w:rPr>
          <w:rFonts w:ascii="Arial" w:hAnsi="Arial" w:cs="Arial"/>
          <w:color w:val="000000" w:themeColor="text1"/>
          <w:sz w:val="24"/>
          <w:szCs w:val="24"/>
        </w:rPr>
        <w:t xml:space="preserve"> </w:t>
      </w:r>
      <w:proofErr w:type="gramStart"/>
      <w:r w:rsidRPr="00E9697D">
        <w:rPr>
          <w:rFonts w:ascii="Arial" w:hAnsi="Arial" w:cs="Arial"/>
          <w:color w:val="000000" w:themeColor="text1"/>
          <w:sz w:val="24"/>
          <w:szCs w:val="24"/>
        </w:rPr>
        <w:t>Routledge,.</w:t>
      </w:r>
      <w:proofErr w:type="gramEnd"/>
    </w:p>
    <w:p w14:paraId="2A2D8724" w14:textId="1DCD44E8" w:rsidR="000F74AC" w:rsidRPr="00E9697D" w:rsidRDefault="000F74A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Anon</w:t>
      </w:r>
      <w:r w:rsidR="006042AE" w:rsidRPr="00E9697D">
        <w:rPr>
          <w:rFonts w:ascii="Arial" w:hAnsi="Arial" w:cs="Arial"/>
          <w:color w:val="000000" w:themeColor="text1"/>
          <w:sz w:val="24"/>
          <w:szCs w:val="24"/>
        </w:rPr>
        <w:t>.</w:t>
      </w:r>
      <w:r w:rsidRPr="00E9697D">
        <w:rPr>
          <w:rFonts w:ascii="Arial" w:hAnsi="Arial" w:cs="Arial"/>
          <w:color w:val="000000" w:themeColor="text1"/>
          <w:sz w:val="24"/>
          <w:szCs w:val="24"/>
        </w:rPr>
        <w:t xml:space="preserve"> (n.d.) </w:t>
      </w:r>
      <w:r w:rsidRPr="00E9697D">
        <w:rPr>
          <w:rFonts w:ascii="Arial" w:hAnsi="Arial" w:cs="Arial"/>
          <w:i/>
          <w:iCs/>
          <w:color w:val="000000" w:themeColor="text1"/>
          <w:sz w:val="24"/>
          <w:szCs w:val="24"/>
        </w:rPr>
        <w:t>Science in early childhood</w:t>
      </w:r>
      <w:r w:rsidRPr="00E9697D">
        <w:rPr>
          <w:rFonts w:ascii="Arial" w:hAnsi="Arial" w:cs="Arial"/>
          <w:color w:val="000000" w:themeColor="text1"/>
          <w:sz w:val="24"/>
          <w:szCs w:val="24"/>
        </w:rPr>
        <w:t>. 4</w:t>
      </w:r>
      <w:r w:rsidRPr="00E9697D">
        <w:rPr>
          <w:rFonts w:ascii="Arial" w:hAnsi="Arial" w:cs="Arial"/>
          <w:color w:val="000000" w:themeColor="text1"/>
          <w:sz w:val="24"/>
          <w:szCs w:val="24"/>
          <w:vertAlign w:val="superscript"/>
        </w:rPr>
        <w:t>th</w:t>
      </w:r>
      <w:r w:rsidR="006042A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edition. Cambridge</w:t>
      </w:r>
      <w:r w:rsidR="006042A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Cambridge University Press.</w:t>
      </w:r>
    </w:p>
    <w:p w14:paraId="4504EE79" w14:textId="6336B5E4" w:rsidR="001D5BF1" w:rsidRPr="00E9697D" w:rsidRDefault="001D5BF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Barton, B. (2007) </w:t>
      </w:r>
      <w:r w:rsidRPr="00E9697D">
        <w:rPr>
          <w:rFonts w:ascii="Arial" w:hAnsi="Arial" w:cs="Arial"/>
          <w:i/>
          <w:iCs/>
          <w:color w:val="000000" w:themeColor="text1"/>
          <w:sz w:val="24"/>
          <w:szCs w:val="24"/>
        </w:rPr>
        <w:t xml:space="preserve">Safety, </w:t>
      </w:r>
      <w:proofErr w:type="gramStart"/>
      <w:r w:rsidRPr="00E9697D">
        <w:rPr>
          <w:rFonts w:ascii="Arial" w:hAnsi="Arial" w:cs="Arial"/>
          <w:i/>
          <w:iCs/>
          <w:color w:val="000000" w:themeColor="text1"/>
          <w:sz w:val="24"/>
          <w:szCs w:val="24"/>
        </w:rPr>
        <w:t>risk</w:t>
      </w:r>
      <w:proofErr w:type="gramEnd"/>
      <w:r w:rsidRPr="00E9697D">
        <w:rPr>
          <w:rFonts w:ascii="Arial" w:hAnsi="Arial" w:cs="Arial"/>
          <w:i/>
          <w:iCs/>
          <w:color w:val="000000" w:themeColor="text1"/>
          <w:sz w:val="24"/>
          <w:szCs w:val="24"/>
        </w:rPr>
        <w:t xml:space="preserve"> and adventure in outdoor activities</w:t>
      </w:r>
      <w:r w:rsidRPr="00E9697D">
        <w:rPr>
          <w:rFonts w:ascii="Arial" w:hAnsi="Arial" w:cs="Arial"/>
          <w:color w:val="000000" w:themeColor="text1"/>
          <w:sz w:val="24"/>
          <w:szCs w:val="24"/>
        </w:rPr>
        <w:t>. London: Paul Chapman.</w:t>
      </w:r>
    </w:p>
    <w:p w14:paraId="68A11D28" w14:textId="2F475782" w:rsidR="008079AC" w:rsidRPr="00E9697D" w:rsidRDefault="007F41A5"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Bilton, H. &amp; Waters, J. (2016) </w:t>
      </w:r>
      <w:r w:rsidR="008079AC" w:rsidRPr="00E9697D">
        <w:rPr>
          <w:rFonts w:ascii="Arial" w:hAnsi="Arial" w:cs="Arial"/>
          <w:color w:val="000000" w:themeColor="text1"/>
          <w:sz w:val="24"/>
          <w:szCs w:val="24"/>
        </w:rPr>
        <w:t>‘</w:t>
      </w:r>
      <w:r w:rsidRPr="00E9697D">
        <w:rPr>
          <w:rFonts w:ascii="Arial" w:hAnsi="Arial" w:cs="Arial"/>
          <w:color w:val="000000" w:themeColor="text1"/>
          <w:sz w:val="24"/>
          <w:szCs w:val="24"/>
        </w:rPr>
        <w:t>Why take young children outside?</w:t>
      </w:r>
      <w:r w:rsidR="008079AC" w:rsidRPr="00E9697D">
        <w:rPr>
          <w:rFonts w:ascii="Arial" w:hAnsi="Arial" w:cs="Arial"/>
          <w:color w:val="000000" w:themeColor="text1"/>
          <w:sz w:val="24"/>
          <w:szCs w:val="24"/>
        </w:rPr>
        <w:t xml:space="preserve">’ </w:t>
      </w:r>
      <w:r w:rsidRPr="00E9697D">
        <w:rPr>
          <w:rFonts w:ascii="Arial" w:hAnsi="Arial" w:cs="Arial"/>
          <w:i/>
          <w:iCs/>
          <w:color w:val="000000" w:themeColor="text1"/>
          <w:sz w:val="24"/>
          <w:szCs w:val="24"/>
        </w:rPr>
        <w:t>A critical consideration of the professed aims for outdoor learning in the early years by teachers from England and Wales</w:t>
      </w:r>
      <w:r w:rsidRPr="00E9697D">
        <w:rPr>
          <w:rFonts w:ascii="Arial" w:hAnsi="Arial" w:cs="Arial"/>
          <w:color w:val="000000" w:themeColor="text1"/>
          <w:sz w:val="24"/>
          <w:szCs w:val="24"/>
        </w:rPr>
        <w:t>.</w:t>
      </w:r>
      <w:r w:rsidR="006042AE" w:rsidRPr="00E9697D">
        <w:rPr>
          <w:rFonts w:ascii="Arial" w:hAnsi="Arial" w:cs="Arial"/>
          <w:color w:val="000000" w:themeColor="text1"/>
          <w:sz w:val="24"/>
          <w:szCs w:val="24"/>
        </w:rPr>
        <w:t xml:space="preserve"> Available at:</w:t>
      </w:r>
      <w:r w:rsidRPr="00E9697D">
        <w:rPr>
          <w:rFonts w:ascii="Arial" w:hAnsi="Arial" w:cs="Arial"/>
          <w:color w:val="000000" w:themeColor="text1"/>
          <w:sz w:val="24"/>
          <w:szCs w:val="24"/>
        </w:rPr>
        <w:t xml:space="preserve"> </w:t>
      </w:r>
      <w:hyperlink r:id="rId10" w:history="1">
        <w:r w:rsidR="00884A2E" w:rsidRPr="00E9697D">
          <w:rPr>
            <w:rStyle w:val="Hyperlink"/>
            <w:rFonts w:ascii="Arial" w:hAnsi="Arial" w:cs="Arial"/>
            <w:color w:val="000000" w:themeColor="text1"/>
            <w:sz w:val="24"/>
            <w:szCs w:val="24"/>
            <w:u w:val="none"/>
          </w:rPr>
          <w:t>https://repository.uwtsd.ac.uk/951/</w:t>
        </w:r>
      </w:hyperlink>
      <w:r w:rsidR="008079AC" w:rsidRPr="00E9697D">
        <w:rPr>
          <w:rFonts w:ascii="Arial" w:hAnsi="Arial" w:cs="Arial"/>
          <w:color w:val="000000" w:themeColor="text1"/>
          <w:sz w:val="24"/>
          <w:szCs w:val="24"/>
        </w:rPr>
        <w:t xml:space="preserve"> (Accessed: 22</w:t>
      </w:r>
      <w:r w:rsidR="008079AC" w:rsidRPr="00E9697D">
        <w:rPr>
          <w:rFonts w:ascii="Arial" w:hAnsi="Arial" w:cs="Arial"/>
          <w:color w:val="000000" w:themeColor="text1"/>
          <w:sz w:val="24"/>
          <w:szCs w:val="24"/>
          <w:vertAlign w:val="superscript"/>
        </w:rPr>
        <w:t>nd</w:t>
      </w:r>
      <w:r w:rsidR="008079AC" w:rsidRPr="00E9697D">
        <w:rPr>
          <w:rFonts w:ascii="Arial" w:hAnsi="Arial" w:cs="Arial"/>
          <w:color w:val="000000" w:themeColor="text1"/>
          <w:sz w:val="24"/>
          <w:szCs w:val="24"/>
        </w:rPr>
        <w:t xml:space="preserve"> September 2022)</w:t>
      </w:r>
    </w:p>
    <w:p w14:paraId="213595C4" w14:textId="41DEF9AF" w:rsidR="00884A2E" w:rsidRPr="00E9697D" w:rsidRDefault="00884A2E"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 xml:space="preserve">Brunton, P. and Thornton, L. (2007) </w:t>
      </w:r>
      <w:r w:rsidR="008079AC" w:rsidRPr="00E9697D">
        <w:rPr>
          <w:rFonts w:ascii="Arial" w:hAnsi="Arial" w:cs="Arial"/>
          <w:color w:val="000000" w:themeColor="text1"/>
          <w:sz w:val="24"/>
          <w:szCs w:val="24"/>
        </w:rPr>
        <w:t>‘</w:t>
      </w:r>
      <w:r w:rsidRPr="00E9697D">
        <w:rPr>
          <w:rFonts w:ascii="Arial" w:hAnsi="Arial" w:cs="Arial"/>
          <w:color w:val="000000" w:themeColor="text1"/>
          <w:sz w:val="24"/>
          <w:szCs w:val="24"/>
        </w:rPr>
        <w:t>Bringing the Reggio approach to your early years practice</w:t>
      </w:r>
      <w:r w:rsidR="008079AC" w:rsidRPr="00E9697D">
        <w:rPr>
          <w:rFonts w:ascii="Arial" w:hAnsi="Arial" w:cs="Arial"/>
          <w:color w:val="000000" w:themeColor="text1"/>
          <w:sz w:val="24"/>
          <w:szCs w:val="24"/>
        </w:rPr>
        <w:t>’.</w:t>
      </w:r>
      <w:r w:rsidRPr="00E9697D">
        <w:rPr>
          <w:rFonts w:ascii="Arial" w:hAnsi="Arial" w:cs="Arial"/>
          <w:color w:val="000000" w:themeColor="text1"/>
          <w:sz w:val="24"/>
          <w:szCs w:val="24"/>
        </w:rPr>
        <w:t xml:space="preserve"> New York: Routledge. Available at:</w:t>
      </w:r>
      <w:r w:rsidR="008079AC" w:rsidRPr="00E9697D">
        <w:rPr>
          <w:rFonts w:ascii="Arial" w:hAnsi="Arial" w:cs="Arial"/>
          <w:color w:val="000000" w:themeColor="text1"/>
          <w:sz w:val="24"/>
          <w:szCs w:val="24"/>
        </w:rPr>
        <w:t xml:space="preserve"> </w:t>
      </w:r>
      <w:hyperlink r:id="rId11" w:history="1">
        <w:r w:rsidR="008079AC" w:rsidRPr="00E9697D">
          <w:rPr>
            <w:rStyle w:val="Hyperlink"/>
            <w:rFonts w:ascii="Arial" w:hAnsi="Arial" w:cs="Arial"/>
            <w:sz w:val="24"/>
            <w:szCs w:val="24"/>
          </w:rPr>
          <w:t>https://doi.org/10.4324/9780203935378</w:t>
        </w:r>
      </w:hyperlink>
      <w:r w:rsidR="008079AC" w:rsidRPr="00E9697D">
        <w:rPr>
          <w:rFonts w:ascii="Arial" w:hAnsi="Arial" w:cs="Arial"/>
          <w:color w:val="000000" w:themeColor="text1"/>
          <w:sz w:val="24"/>
          <w:szCs w:val="24"/>
        </w:rPr>
        <w:t xml:space="preserve"> (Accessed: 23</w:t>
      </w:r>
      <w:r w:rsidR="008079AC" w:rsidRPr="00E9697D">
        <w:rPr>
          <w:rFonts w:ascii="Arial" w:hAnsi="Arial" w:cs="Arial"/>
          <w:color w:val="000000" w:themeColor="text1"/>
          <w:sz w:val="24"/>
          <w:szCs w:val="24"/>
          <w:vertAlign w:val="superscript"/>
        </w:rPr>
        <w:t>rd</w:t>
      </w:r>
      <w:r w:rsidR="008079AC" w:rsidRPr="00E9697D">
        <w:rPr>
          <w:rFonts w:ascii="Arial" w:hAnsi="Arial" w:cs="Arial"/>
          <w:color w:val="000000" w:themeColor="text1"/>
          <w:sz w:val="24"/>
          <w:szCs w:val="24"/>
        </w:rPr>
        <w:t xml:space="preserve"> September 2022)</w:t>
      </w:r>
    </w:p>
    <w:p w14:paraId="73C2D953" w14:textId="640BC346" w:rsidR="00311E8F" w:rsidRPr="00E9697D" w:rsidRDefault="00311E8F" w:rsidP="00E9697D">
      <w:pPr>
        <w:spacing w:line="360" w:lineRule="auto"/>
        <w:rPr>
          <w:rFonts w:ascii="Arial" w:hAnsi="Arial" w:cs="Arial"/>
          <w:i/>
          <w:iCs/>
          <w:color w:val="000000" w:themeColor="text1"/>
          <w:sz w:val="24"/>
          <w:szCs w:val="24"/>
        </w:rPr>
      </w:pPr>
      <w:r w:rsidRPr="00E9697D">
        <w:rPr>
          <w:rFonts w:ascii="Arial" w:hAnsi="Arial" w:cs="Arial"/>
          <w:color w:val="000000" w:themeColor="text1"/>
          <w:sz w:val="24"/>
          <w:szCs w:val="24"/>
        </w:rPr>
        <w:t xml:space="preserve">Campbell, C., Jobling, W., Howitt, C. (2021)  </w:t>
      </w:r>
      <w:r w:rsidRPr="00E9697D">
        <w:rPr>
          <w:rFonts w:ascii="Arial" w:hAnsi="Arial" w:cs="Arial"/>
          <w:i/>
          <w:iCs/>
          <w:color w:val="000000" w:themeColor="text1"/>
          <w:sz w:val="24"/>
          <w:szCs w:val="24"/>
        </w:rPr>
        <w:t>Science in Early Childhood</w:t>
      </w:r>
      <w:r w:rsidR="008079AC" w:rsidRPr="00E9697D">
        <w:rPr>
          <w:rFonts w:ascii="Arial" w:hAnsi="Arial" w:cs="Arial"/>
          <w:i/>
          <w:iCs/>
          <w:color w:val="000000" w:themeColor="text1"/>
          <w:sz w:val="24"/>
          <w:szCs w:val="24"/>
        </w:rPr>
        <w:t xml:space="preserve">. </w:t>
      </w:r>
      <w:r w:rsidRPr="00E9697D">
        <w:rPr>
          <w:rFonts w:ascii="Arial" w:hAnsi="Arial" w:cs="Arial"/>
          <w:i/>
          <w:iCs/>
          <w:color w:val="000000" w:themeColor="text1"/>
          <w:sz w:val="24"/>
          <w:szCs w:val="24"/>
        </w:rPr>
        <w:t>4</w:t>
      </w:r>
      <w:r w:rsidRPr="00E9697D">
        <w:rPr>
          <w:rFonts w:ascii="Arial" w:hAnsi="Arial" w:cs="Arial"/>
          <w:i/>
          <w:iCs/>
          <w:color w:val="000000" w:themeColor="text1"/>
          <w:sz w:val="24"/>
          <w:szCs w:val="24"/>
          <w:vertAlign w:val="superscript"/>
        </w:rPr>
        <w:t>th</w:t>
      </w:r>
      <w:r w:rsidRPr="00E9697D">
        <w:rPr>
          <w:rFonts w:ascii="Arial" w:hAnsi="Arial" w:cs="Arial"/>
          <w:i/>
          <w:iCs/>
          <w:color w:val="000000" w:themeColor="text1"/>
          <w:sz w:val="24"/>
          <w:szCs w:val="24"/>
        </w:rPr>
        <w:t xml:space="preserve"> </w:t>
      </w:r>
      <w:r w:rsidR="008079AC" w:rsidRPr="00E9697D">
        <w:rPr>
          <w:rFonts w:ascii="Arial" w:hAnsi="Arial" w:cs="Arial"/>
          <w:i/>
          <w:iCs/>
          <w:color w:val="000000" w:themeColor="text1"/>
          <w:sz w:val="24"/>
          <w:szCs w:val="24"/>
        </w:rPr>
        <w:t>Edition.</w:t>
      </w:r>
      <w:r w:rsidRPr="00E9697D">
        <w:rPr>
          <w:rFonts w:ascii="Arial" w:hAnsi="Arial" w:cs="Arial"/>
          <w:i/>
          <w:iCs/>
          <w:color w:val="000000" w:themeColor="text1"/>
          <w:sz w:val="24"/>
          <w:szCs w:val="24"/>
        </w:rPr>
        <w:t xml:space="preserve"> </w:t>
      </w:r>
      <w:r w:rsidRPr="00E9697D">
        <w:rPr>
          <w:rFonts w:ascii="Arial" w:hAnsi="Arial" w:cs="Arial"/>
          <w:color w:val="000000" w:themeColor="text1"/>
          <w:sz w:val="24"/>
          <w:szCs w:val="24"/>
        </w:rPr>
        <w:t>Cambridge: Cambridge University Press</w:t>
      </w:r>
      <w:r w:rsidRPr="00E9697D">
        <w:rPr>
          <w:rFonts w:ascii="Arial" w:hAnsi="Arial" w:cs="Arial"/>
          <w:i/>
          <w:iCs/>
          <w:color w:val="000000" w:themeColor="text1"/>
          <w:sz w:val="24"/>
          <w:szCs w:val="24"/>
        </w:rPr>
        <w:t>.</w:t>
      </w:r>
    </w:p>
    <w:p w14:paraId="0E80B0B1" w14:textId="72705284" w:rsidR="007F35F1" w:rsidRPr="00E9697D" w:rsidRDefault="007F35F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Community Playthings (no date) </w:t>
      </w:r>
      <w:r w:rsidRPr="00E9697D">
        <w:rPr>
          <w:rFonts w:ascii="Arial" w:hAnsi="Arial" w:cs="Arial"/>
          <w:i/>
          <w:iCs/>
          <w:color w:val="000000" w:themeColor="text1"/>
          <w:sz w:val="24"/>
          <w:szCs w:val="24"/>
        </w:rPr>
        <w:t>Learning Outdoors: building a solid foundation through nature</w:t>
      </w:r>
      <w:r w:rsidRPr="00E9697D">
        <w:rPr>
          <w:rFonts w:ascii="Arial" w:hAnsi="Arial" w:cs="Arial"/>
          <w:color w:val="000000" w:themeColor="text1"/>
          <w:sz w:val="24"/>
          <w:szCs w:val="24"/>
        </w:rPr>
        <w:t xml:space="preserve">. Available at: https://irresistible-learning.co.uk/wp-content/uploads/2020/02/learning-outdoors.pdf (Accessed </w:t>
      </w:r>
      <w:r w:rsidR="00930624" w:rsidRPr="00E9697D">
        <w:rPr>
          <w:rFonts w:ascii="Arial" w:hAnsi="Arial" w:cs="Arial"/>
          <w:color w:val="000000" w:themeColor="text1"/>
          <w:sz w:val="24"/>
          <w:szCs w:val="24"/>
        </w:rPr>
        <w:t>30</w:t>
      </w:r>
      <w:r w:rsidR="00930624" w:rsidRPr="00E9697D">
        <w:rPr>
          <w:rFonts w:ascii="Arial" w:hAnsi="Arial" w:cs="Arial"/>
          <w:color w:val="000000" w:themeColor="text1"/>
          <w:sz w:val="24"/>
          <w:szCs w:val="24"/>
          <w:vertAlign w:val="superscript"/>
        </w:rPr>
        <w:t>th</w:t>
      </w:r>
      <w:r w:rsidR="008079AC" w:rsidRPr="00E9697D">
        <w:rPr>
          <w:rFonts w:ascii="Arial" w:hAnsi="Arial" w:cs="Arial"/>
          <w:color w:val="000000" w:themeColor="text1"/>
          <w:sz w:val="24"/>
          <w:szCs w:val="24"/>
        </w:rPr>
        <w:t xml:space="preserve"> September</w:t>
      </w:r>
      <w:r w:rsidR="00930624" w:rsidRPr="00E9697D">
        <w:rPr>
          <w:rFonts w:ascii="Arial" w:hAnsi="Arial" w:cs="Arial"/>
          <w:color w:val="000000" w:themeColor="text1"/>
          <w:sz w:val="24"/>
          <w:szCs w:val="24"/>
        </w:rPr>
        <w:t xml:space="preserve"> 2022</w:t>
      </w:r>
      <w:r w:rsidRPr="00E9697D">
        <w:rPr>
          <w:rFonts w:ascii="Arial" w:hAnsi="Arial" w:cs="Arial"/>
          <w:color w:val="000000" w:themeColor="text1"/>
          <w:sz w:val="24"/>
          <w:szCs w:val="24"/>
        </w:rPr>
        <w:t>).</w:t>
      </w:r>
    </w:p>
    <w:p w14:paraId="33AA8DDE" w14:textId="77777777" w:rsidR="00652B2C" w:rsidRPr="00E9697D" w:rsidRDefault="00652B2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Department for Children, Education, Lifelong Learning and Skills (2015) </w:t>
      </w:r>
      <w:r w:rsidRPr="00E9697D">
        <w:rPr>
          <w:rFonts w:ascii="Arial" w:hAnsi="Arial" w:cs="Arial"/>
          <w:i/>
          <w:iCs/>
          <w:color w:val="000000" w:themeColor="text1"/>
          <w:sz w:val="24"/>
          <w:szCs w:val="24"/>
        </w:rPr>
        <w:t>Foundation Phase Framework for Children’s Learning for 3-7-year-olds in Wales</w:t>
      </w:r>
      <w:r w:rsidRPr="00E9697D">
        <w:rPr>
          <w:rFonts w:ascii="Arial" w:hAnsi="Arial" w:cs="Arial"/>
          <w:color w:val="000000" w:themeColor="text1"/>
          <w:sz w:val="24"/>
          <w:szCs w:val="24"/>
        </w:rPr>
        <w:t>. Cardiff: Welsh Government.</w:t>
      </w:r>
    </w:p>
    <w:p w14:paraId="76F8BC5E" w14:textId="15319959" w:rsidR="00652B2C" w:rsidRPr="00E9697D" w:rsidRDefault="001321A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Fernández-Santín, M. and Feliu-Torruella, M. (2020) ‘Developing critical thinking in early childhood through the philosophy of Reggio Emilia’, </w:t>
      </w:r>
      <w:r w:rsidRPr="00E9697D">
        <w:rPr>
          <w:rFonts w:ascii="Arial" w:hAnsi="Arial" w:cs="Arial"/>
          <w:i/>
          <w:iCs/>
          <w:color w:val="000000" w:themeColor="text1"/>
          <w:sz w:val="24"/>
          <w:szCs w:val="24"/>
        </w:rPr>
        <w:t>Thinking skills and creativity</w:t>
      </w:r>
      <w:r w:rsidRPr="00E9697D">
        <w:rPr>
          <w:rFonts w:ascii="Arial" w:hAnsi="Arial" w:cs="Arial"/>
          <w:color w:val="000000" w:themeColor="text1"/>
          <w:sz w:val="24"/>
          <w:szCs w:val="24"/>
        </w:rPr>
        <w:t>, 37, p.</w:t>
      </w:r>
      <w:r w:rsidR="00B971AA"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100686</w:t>
      </w:r>
      <w:r w:rsidR="00B971AA"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Available at: </w:t>
      </w:r>
      <w:hyperlink r:id="rId12" w:history="1">
        <w:r w:rsidR="00B971AA" w:rsidRPr="00E9697D">
          <w:rPr>
            <w:rStyle w:val="Hyperlink"/>
            <w:rFonts w:ascii="Arial" w:hAnsi="Arial" w:cs="Arial"/>
            <w:sz w:val="24"/>
            <w:szCs w:val="24"/>
          </w:rPr>
          <w:t>https://doi.org/10.1016/j.tsc.2020.100686. (Accessed</w:t>
        </w:r>
      </w:hyperlink>
      <w:r w:rsidR="00B971AA" w:rsidRPr="00E9697D">
        <w:rPr>
          <w:rFonts w:ascii="Arial" w:hAnsi="Arial" w:cs="Arial"/>
          <w:color w:val="000000" w:themeColor="text1"/>
          <w:sz w:val="24"/>
          <w:szCs w:val="24"/>
        </w:rPr>
        <w:t xml:space="preserve"> 2</w:t>
      </w:r>
      <w:r w:rsidR="00B971AA" w:rsidRPr="00E9697D">
        <w:rPr>
          <w:rFonts w:ascii="Arial" w:hAnsi="Arial" w:cs="Arial"/>
          <w:color w:val="000000" w:themeColor="text1"/>
          <w:sz w:val="24"/>
          <w:szCs w:val="24"/>
          <w:vertAlign w:val="superscript"/>
        </w:rPr>
        <w:t>nd</w:t>
      </w:r>
      <w:r w:rsidR="00B971AA" w:rsidRPr="00E9697D">
        <w:rPr>
          <w:rFonts w:ascii="Arial" w:hAnsi="Arial" w:cs="Arial"/>
          <w:color w:val="000000" w:themeColor="text1"/>
          <w:sz w:val="24"/>
          <w:szCs w:val="24"/>
        </w:rPr>
        <w:t xml:space="preserve"> October 2022)</w:t>
      </w:r>
    </w:p>
    <w:p w14:paraId="15C04BC4" w14:textId="7E11CCCE" w:rsidR="009C56AC" w:rsidRPr="00E9697D" w:rsidRDefault="00B971AA"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Ryder, G and</w:t>
      </w:r>
      <w:r w:rsidR="009C56AC" w:rsidRPr="00E9697D">
        <w:rPr>
          <w:rFonts w:ascii="Arial" w:hAnsi="Arial" w:cs="Arial"/>
          <w:color w:val="000000" w:themeColor="text1"/>
          <w:sz w:val="24"/>
          <w:szCs w:val="24"/>
        </w:rPr>
        <w:t xml:space="preserve"> Richardson (2014) </w:t>
      </w:r>
      <w:r w:rsidR="009C56AC" w:rsidRPr="00E9697D">
        <w:rPr>
          <w:rFonts w:ascii="Arial" w:hAnsi="Arial" w:cs="Arial"/>
          <w:i/>
          <w:iCs/>
          <w:color w:val="000000" w:themeColor="text1"/>
          <w:sz w:val="24"/>
          <w:szCs w:val="24"/>
        </w:rPr>
        <w:t xml:space="preserve">Creating a space to </w:t>
      </w:r>
      <w:r w:rsidR="00430013" w:rsidRPr="00E9697D">
        <w:rPr>
          <w:rFonts w:ascii="Arial" w:hAnsi="Arial" w:cs="Arial"/>
          <w:i/>
          <w:iCs/>
          <w:color w:val="000000" w:themeColor="text1"/>
          <w:sz w:val="24"/>
          <w:szCs w:val="24"/>
        </w:rPr>
        <w:t>grow:</w:t>
      </w:r>
      <w:r w:rsidR="009C56AC" w:rsidRPr="00E9697D">
        <w:rPr>
          <w:rFonts w:ascii="Arial" w:hAnsi="Arial" w:cs="Arial"/>
          <w:i/>
          <w:iCs/>
          <w:color w:val="000000" w:themeColor="text1"/>
          <w:sz w:val="24"/>
          <w:szCs w:val="24"/>
        </w:rPr>
        <w:t xml:space="preserve"> developing your enabling environment outdoors</w:t>
      </w:r>
      <w:r w:rsidR="009C56AC"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2nd </w:t>
      </w:r>
      <w:r w:rsidR="009C56AC" w:rsidRPr="00E9697D">
        <w:rPr>
          <w:rFonts w:ascii="Arial" w:hAnsi="Arial" w:cs="Arial"/>
          <w:color w:val="000000" w:themeColor="text1"/>
          <w:sz w:val="24"/>
          <w:szCs w:val="24"/>
        </w:rPr>
        <w:t xml:space="preserve"> edition. Abingdon, Oxon</w:t>
      </w:r>
      <w:r w:rsidRPr="00E9697D">
        <w:rPr>
          <w:rFonts w:ascii="Arial" w:hAnsi="Arial" w:cs="Arial"/>
          <w:color w:val="000000" w:themeColor="text1"/>
          <w:sz w:val="24"/>
          <w:szCs w:val="24"/>
        </w:rPr>
        <w:t xml:space="preserve">: </w:t>
      </w:r>
      <w:r w:rsidR="009C56AC" w:rsidRPr="00E9697D">
        <w:rPr>
          <w:rFonts w:ascii="Arial" w:hAnsi="Arial" w:cs="Arial"/>
          <w:color w:val="000000" w:themeColor="text1"/>
          <w:sz w:val="24"/>
          <w:szCs w:val="24"/>
        </w:rPr>
        <w:t>New York</w:t>
      </w:r>
      <w:r w:rsidRPr="00E9697D">
        <w:rPr>
          <w:rFonts w:ascii="Arial" w:hAnsi="Arial" w:cs="Arial"/>
          <w:color w:val="000000" w:themeColor="text1"/>
          <w:sz w:val="24"/>
          <w:szCs w:val="24"/>
        </w:rPr>
        <w:t xml:space="preserve"> </w:t>
      </w:r>
      <w:r w:rsidR="009C56AC" w:rsidRPr="00E9697D">
        <w:rPr>
          <w:rFonts w:ascii="Arial" w:hAnsi="Arial" w:cs="Arial"/>
          <w:color w:val="000000" w:themeColor="text1"/>
          <w:sz w:val="24"/>
          <w:szCs w:val="24"/>
        </w:rPr>
        <w:t>Routledge.</w:t>
      </w:r>
    </w:p>
    <w:p w14:paraId="3E755DE2" w14:textId="322E9F7E" w:rsidR="00BA59A2" w:rsidRPr="00E9697D" w:rsidRDefault="00BA59A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Galley, G. (2010)</w:t>
      </w:r>
      <w:r w:rsidRPr="00E9697D">
        <w:rPr>
          <w:rFonts w:ascii="Arial" w:hAnsi="Arial" w:cs="Arial"/>
          <w:i/>
          <w:iCs/>
          <w:color w:val="000000" w:themeColor="text1"/>
          <w:sz w:val="24"/>
          <w:szCs w:val="24"/>
        </w:rPr>
        <w:t xml:space="preserve"> </w:t>
      </w:r>
      <w:proofErr w:type="gramStart"/>
      <w:r w:rsidRPr="00E9697D">
        <w:rPr>
          <w:rFonts w:ascii="Arial" w:hAnsi="Arial" w:cs="Arial"/>
          <w:i/>
          <w:iCs/>
          <w:color w:val="000000" w:themeColor="text1"/>
          <w:sz w:val="24"/>
          <w:szCs w:val="24"/>
        </w:rPr>
        <w:t>Two year olds</w:t>
      </w:r>
      <w:proofErr w:type="gramEnd"/>
      <w:r w:rsidRPr="00E9697D">
        <w:rPr>
          <w:rFonts w:ascii="Arial" w:hAnsi="Arial" w:cs="Arial"/>
          <w:i/>
          <w:iCs/>
          <w:color w:val="000000" w:themeColor="text1"/>
          <w:sz w:val="24"/>
          <w:szCs w:val="24"/>
        </w:rPr>
        <w:t xml:space="preserve"> outdoors : play, learning &amp; development</w:t>
      </w:r>
      <w:r w:rsidRPr="00E9697D">
        <w:rPr>
          <w:rFonts w:ascii="Arial" w:hAnsi="Arial" w:cs="Arial"/>
          <w:color w:val="000000" w:themeColor="text1"/>
          <w:sz w:val="24"/>
          <w:szCs w:val="24"/>
        </w:rPr>
        <w:t>. Newcastle-upon-Tyne, England: Siren Films.</w:t>
      </w:r>
    </w:p>
    <w:p w14:paraId="290BB245" w14:textId="43BECD6E" w:rsidR="001C3C11" w:rsidRPr="00E9697D" w:rsidRDefault="00971989"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Hall, K. (2010) </w:t>
      </w:r>
      <w:r w:rsidRPr="00E9697D">
        <w:rPr>
          <w:rFonts w:ascii="Arial" w:hAnsi="Arial" w:cs="Arial"/>
          <w:i/>
          <w:iCs/>
          <w:color w:val="000000" w:themeColor="text1"/>
          <w:sz w:val="24"/>
          <w:szCs w:val="24"/>
        </w:rPr>
        <w:t>Loris Malaguzzi and the Reggio Emilia experience</w:t>
      </w:r>
      <w:r w:rsidR="0007612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 xml:space="preserve">London: Continuum. Available at: </w:t>
      </w:r>
      <w:hyperlink r:id="rId13" w:history="1">
        <w:r w:rsidR="0007612E" w:rsidRPr="00E9697D">
          <w:rPr>
            <w:rStyle w:val="Hyperlink"/>
            <w:rFonts w:ascii="Arial" w:hAnsi="Arial" w:cs="Arial"/>
            <w:sz w:val="24"/>
            <w:szCs w:val="24"/>
          </w:rPr>
          <w:t>https://doi.org/10.5040/9781472541208</w:t>
        </w:r>
      </w:hyperlink>
      <w:r w:rsidRPr="00E9697D">
        <w:rPr>
          <w:rFonts w:ascii="Arial" w:hAnsi="Arial" w:cs="Arial"/>
          <w:color w:val="000000" w:themeColor="text1"/>
          <w:sz w:val="24"/>
          <w:szCs w:val="24"/>
        </w:rPr>
        <w:t>.</w:t>
      </w:r>
      <w:r w:rsidR="0007612E" w:rsidRPr="00E9697D">
        <w:rPr>
          <w:rFonts w:ascii="Arial" w:hAnsi="Arial" w:cs="Arial"/>
          <w:color w:val="000000" w:themeColor="text1"/>
          <w:sz w:val="24"/>
          <w:szCs w:val="24"/>
        </w:rPr>
        <w:t xml:space="preserve"> (Accessed: 28</w:t>
      </w:r>
      <w:r w:rsidR="0007612E" w:rsidRPr="00E9697D">
        <w:rPr>
          <w:rFonts w:ascii="Arial" w:hAnsi="Arial" w:cs="Arial"/>
          <w:color w:val="000000" w:themeColor="text1"/>
          <w:sz w:val="24"/>
          <w:szCs w:val="24"/>
          <w:vertAlign w:val="superscript"/>
        </w:rPr>
        <w:t>th</w:t>
      </w:r>
      <w:r w:rsidR="0007612E" w:rsidRPr="00E9697D">
        <w:rPr>
          <w:rFonts w:ascii="Arial" w:hAnsi="Arial" w:cs="Arial"/>
          <w:color w:val="000000" w:themeColor="text1"/>
          <w:sz w:val="24"/>
          <w:szCs w:val="24"/>
        </w:rPr>
        <w:t xml:space="preserve"> September 2022)</w:t>
      </w:r>
    </w:p>
    <w:p w14:paraId="3A9FE669" w14:textId="3B081653" w:rsidR="00B87F74" w:rsidRPr="00E9697D" w:rsidRDefault="007177C9"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Isaacs, B. (2010) </w:t>
      </w:r>
      <w:r w:rsidRPr="00E9697D">
        <w:rPr>
          <w:rFonts w:ascii="Arial" w:hAnsi="Arial" w:cs="Arial"/>
          <w:i/>
          <w:iCs/>
          <w:color w:val="000000" w:themeColor="text1"/>
          <w:sz w:val="24"/>
          <w:szCs w:val="24"/>
        </w:rPr>
        <w:t>Bringing the Montessori approach to your early years practice</w:t>
      </w:r>
      <w:r w:rsidR="0007612E" w:rsidRPr="00E9697D">
        <w:rPr>
          <w:rFonts w:ascii="Arial" w:hAnsi="Arial" w:cs="Arial"/>
          <w:i/>
          <w:iCs/>
          <w:color w:val="000000" w:themeColor="text1"/>
          <w:sz w:val="24"/>
          <w:szCs w:val="24"/>
        </w:rPr>
        <w:t>.</w:t>
      </w:r>
      <w:r w:rsidR="0007612E" w:rsidRPr="00E9697D">
        <w:rPr>
          <w:rFonts w:ascii="Arial" w:hAnsi="Arial" w:cs="Arial"/>
          <w:color w:val="000000" w:themeColor="text1"/>
          <w:sz w:val="24"/>
          <w:szCs w:val="24"/>
        </w:rPr>
        <w:t xml:space="preserve"> 2</w:t>
      </w:r>
      <w:r w:rsidR="0007612E" w:rsidRPr="00E9697D">
        <w:rPr>
          <w:rFonts w:ascii="Arial" w:hAnsi="Arial" w:cs="Arial"/>
          <w:color w:val="000000" w:themeColor="text1"/>
          <w:sz w:val="24"/>
          <w:szCs w:val="24"/>
          <w:vertAlign w:val="superscript"/>
        </w:rPr>
        <w:t>nd</w:t>
      </w:r>
      <w:r w:rsidR="0007612E" w:rsidRPr="00E9697D">
        <w:rPr>
          <w:rFonts w:ascii="Arial" w:hAnsi="Arial" w:cs="Arial"/>
          <w:color w:val="000000" w:themeColor="text1"/>
          <w:sz w:val="24"/>
          <w:szCs w:val="24"/>
        </w:rPr>
        <w:t xml:space="preserve"> Edition</w:t>
      </w:r>
      <w:r w:rsidRPr="00E9697D">
        <w:rPr>
          <w:rFonts w:ascii="Arial" w:hAnsi="Arial" w:cs="Arial"/>
          <w:color w:val="000000" w:themeColor="text1"/>
          <w:sz w:val="24"/>
          <w:szCs w:val="24"/>
        </w:rPr>
        <w:t>. London: Routledge.</w:t>
      </w:r>
    </w:p>
    <w:p w14:paraId="09DDC80A" w14:textId="35E05B20" w:rsidR="00101F9C" w:rsidRPr="00E9697D" w:rsidRDefault="001C3C11"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Isaacs, B. (2018) </w:t>
      </w:r>
      <w:r w:rsidRPr="00E9697D">
        <w:rPr>
          <w:rFonts w:ascii="Arial" w:hAnsi="Arial" w:cs="Arial"/>
          <w:i/>
          <w:iCs/>
          <w:color w:val="000000" w:themeColor="text1"/>
          <w:sz w:val="24"/>
          <w:szCs w:val="24"/>
        </w:rPr>
        <w:t>Understanding the Montessori approach : early years education in practice</w:t>
      </w:r>
      <w:r w:rsidRPr="00E9697D">
        <w:rPr>
          <w:rFonts w:ascii="Arial" w:hAnsi="Arial" w:cs="Arial"/>
          <w:color w:val="000000" w:themeColor="text1"/>
          <w:sz w:val="24"/>
          <w:szCs w:val="24"/>
        </w:rPr>
        <w:t xml:space="preserve">. </w:t>
      </w:r>
      <w:r w:rsidR="0007612E" w:rsidRPr="00E9697D">
        <w:rPr>
          <w:rFonts w:ascii="Arial" w:hAnsi="Arial" w:cs="Arial"/>
          <w:color w:val="000000" w:themeColor="text1"/>
          <w:sz w:val="24"/>
          <w:szCs w:val="24"/>
        </w:rPr>
        <w:t>2</w:t>
      </w:r>
      <w:r w:rsidR="0007612E" w:rsidRPr="00E9697D">
        <w:rPr>
          <w:rFonts w:ascii="Arial" w:hAnsi="Arial" w:cs="Arial"/>
          <w:color w:val="000000" w:themeColor="text1"/>
          <w:sz w:val="24"/>
          <w:szCs w:val="24"/>
          <w:vertAlign w:val="superscript"/>
        </w:rPr>
        <w:t>nd</w:t>
      </w:r>
      <w:r w:rsidR="0007612E" w:rsidRPr="00E9697D">
        <w:rPr>
          <w:rFonts w:ascii="Arial" w:hAnsi="Arial" w:cs="Arial"/>
          <w:color w:val="000000" w:themeColor="text1"/>
          <w:sz w:val="24"/>
          <w:szCs w:val="24"/>
        </w:rPr>
        <w:t xml:space="preserve"> Edition</w:t>
      </w:r>
      <w:r w:rsidRPr="00E9697D">
        <w:rPr>
          <w:rFonts w:ascii="Arial" w:hAnsi="Arial" w:cs="Arial"/>
          <w:color w:val="000000" w:themeColor="text1"/>
          <w:sz w:val="24"/>
          <w:szCs w:val="24"/>
        </w:rPr>
        <w:t xml:space="preserve">. New York: Routledge. Available at: </w:t>
      </w:r>
      <w:hyperlink r:id="rId14" w:history="1">
        <w:r w:rsidR="0007612E" w:rsidRPr="00E9697D">
          <w:rPr>
            <w:rStyle w:val="Hyperlink"/>
            <w:rFonts w:ascii="Arial" w:hAnsi="Arial" w:cs="Arial"/>
            <w:sz w:val="24"/>
            <w:szCs w:val="24"/>
          </w:rPr>
          <w:t>https://doi.org/10.4324/9781315536880</w:t>
        </w:r>
      </w:hyperlink>
      <w:r w:rsidRPr="00E9697D">
        <w:rPr>
          <w:rFonts w:ascii="Arial" w:hAnsi="Arial" w:cs="Arial"/>
          <w:color w:val="000000" w:themeColor="text1"/>
          <w:sz w:val="24"/>
          <w:szCs w:val="24"/>
        </w:rPr>
        <w:t>.</w:t>
      </w:r>
      <w:r w:rsidR="0007612E" w:rsidRPr="00E9697D">
        <w:rPr>
          <w:rFonts w:ascii="Arial" w:hAnsi="Arial" w:cs="Arial"/>
          <w:color w:val="000000" w:themeColor="text1"/>
          <w:sz w:val="24"/>
          <w:szCs w:val="24"/>
        </w:rPr>
        <w:t xml:space="preserve"> (Accessed 1</w:t>
      </w:r>
      <w:r w:rsidR="0007612E" w:rsidRPr="00E9697D">
        <w:rPr>
          <w:rFonts w:ascii="Arial" w:hAnsi="Arial" w:cs="Arial"/>
          <w:color w:val="000000" w:themeColor="text1"/>
          <w:sz w:val="24"/>
          <w:szCs w:val="24"/>
          <w:vertAlign w:val="superscript"/>
        </w:rPr>
        <w:t>st</w:t>
      </w:r>
      <w:r w:rsidR="0007612E" w:rsidRPr="00E9697D">
        <w:rPr>
          <w:rFonts w:ascii="Arial" w:hAnsi="Arial" w:cs="Arial"/>
          <w:color w:val="000000" w:themeColor="text1"/>
          <w:sz w:val="24"/>
          <w:szCs w:val="24"/>
        </w:rPr>
        <w:t xml:space="preserve"> October 2022)</w:t>
      </w:r>
    </w:p>
    <w:p w14:paraId="1DA492F0" w14:textId="17BB5CA4" w:rsidR="005C23E9" w:rsidRPr="00E9697D" w:rsidRDefault="00B3010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Jan White (2011) </w:t>
      </w:r>
      <w:r w:rsidRPr="00E9697D">
        <w:rPr>
          <w:rFonts w:ascii="Arial" w:hAnsi="Arial" w:cs="Arial"/>
          <w:i/>
          <w:iCs/>
          <w:color w:val="000000" w:themeColor="text1"/>
          <w:sz w:val="24"/>
          <w:szCs w:val="24"/>
        </w:rPr>
        <w:t>Outdoor Provision in the Early Years</w:t>
      </w:r>
      <w:r w:rsidRPr="00E9697D">
        <w:rPr>
          <w:rFonts w:ascii="Arial" w:hAnsi="Arial" w:cs="Arial"/>
          <w:color w:val="000000" w:themeColor="text1"/>
          <w:sz w:val="24"/>
          <w:szCs w:val="24"/>
        </w:rPr>
        <w:t>. Los Angeles: SAGE Publications Ltd. Available at: https://search-ebscohost-</w:t>
      </w:r>
      <w:r w:rsidRPr="00E9697D">
        <w:rPr>
          <w:rFonts w:ascii="Arial" w:hAnsi="Arial" w:cs="Arial"/>
          <w:color w:val="000000" w:themeColor="text1"/>
          <w:sz w:val="24"/>
          <w:szCs w:val="24"/>
        </w:rPr>
        <w:lastRenderedPageBreak/>
        <w:t>com.ezproxy.uwtsd.ac.uk/login.aspx?direct=true&amp;db=nlebk&amp;AN=372451&amp;site=ehost-live (Accessed: 26 September 2022</w:t>
      </w:r>
      <w:r w:rsidR="00BB5E3C" w:rsidRPr="00E9697D">
        <w:rPr>
          <w:rFonts w:ascii="Arial" w:hAnsi="Arial" w:cs="Arial"/>
          <w:color w:val="000000" w:themeColor="text1"/>
          <w:sz w:val="24"/>
          <w:szCs w:val="24"/>
        </w:rPr>
        <w:t>)</w:t>
      </w:r>
    </w:p>
    <w:p w14:paraId="7D2AB040" w14:textId="3473BC48" w:rsidR="00BB5E3C" w:rsidRPr="00E9697D" w:rsidRDefault="00BB5E3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Jan White 1956- (ed.) (2011) </w:t>
      </w:r>
      <w:r w:rsidRPr="00E9697D">
        <w:rPr>
          <w:rFonts w:ascii="Arial" w:hAnsi="Arial" w:cs="Arial"/>
          <w:i/>
          <w:iCs/>
          <w:color w:val="000000" w:themeColor="text1"/>
          <w:sz w:val="24"/>
          <w:szCs w:val="24"/>
        </w:rPr>
        <w:t>Outdoor provision in the early years</w:t>
      </w:r>
      <w:r w:rsidRPr="00E9697D">
        <w:rPr>
          <w:rFonts w:ascii="Arial" w:hAnsi="Arial" w:cs="Arial"/>
          <w:color w:val="000000" w:themeColor="text1"/>
          <w:sz w:val="24"/>
          <w:szCs w:val="24"/>
        </w:rPr>
        <w:t>. Los Angeles</w:t>
      </w:r>
      <w:r w:rsidR="0007612E"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SAGE.</w:t>
      </w:r>
    </w:p>
    <w:p w14:paraId="0FDD57B5" w14:textId="63A233D8" w:rsidR="00101F9C" w:rsidRPr="00E9697D" w:rsidRDefault="00101F9C"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Jeon, H. and Jun, S. (2021) ‘Outdoor Playground Design Criteria Development for Early Childhood Development: A Delphi Study from the Perspective of Fundamental Movement Skills and Perceptual-Motor Skills’, </w:t>
      </w:r>
      <w:r w:rsidRPr="00E9697D">
        <w:rPr>
          <w:rFonts w:ascii="Arial" w:hAnsi="Arial" w:cs="Arial"/>
          <w:i/>
          <w:iCs/>
          <w:color w:val="000000" w:themeColor="text1"/>
          <w:sz w:val="24"/>
          <w:szCs w:val="24"/>
        </w:rPr>
        <w:t>International journal of environmental research and public health</w:t>
      </w:r>
      <w:r w:rsidRPr="00E9697D">
        <w:rPr>
          <w:rFonts w:ascii="Arial" w:hAnsi="Arial" w:cs="Arial"/>
          <w:color w:val="000000" w:themeColor="text1"/>
          <w:sz w:val="24"/>
          <w:szCs w:val="24"/>
        </w:rPr>
        <w:t xml:space="preserve">, 18(8), </w:t>
      </w:r>
      <w:bookmarkStart w:id="0" w:name="_Hlk115632570"/>
      <w:r w:rsidRPr="00E9697D">
        <w:rPr>
          <w:rFonts w:ascii="Arial" w:hAnsi="Arial" w:cs="Arial"/>
          <w:color w:val="000000" w:themeColor="text1"/>
          <w:sz w:val="24"/>
          <w:szCs w:val="24"/>
        </w:rPr>
        <w:t>p. 4159</w:t>
      </w:r>
      <w:bookmarkEnd w:id="0"/>
      <w:r w:rsidRPr="00E9697D">
        <w:rPr>
          <w:rFonts w:ascii="Arial" w:hAnsi="Arial" w:cs="Arial"/>
          <w:color w:val="000000" w:themeColor="text1"/>
          <w:sz w:val="24"/>
          <w:szCs w:val="24"/>
        </w:rPr>
        <w:t>. Available at: https://doi.org/10.3390/ijerph18084159</w:t>
      </w:r>
      <w:r w:rsidR="0007612E" w:rsidRPr="00E9697D">
        <w:rPr>
          <w:rFonts w:ascii="Arial" w:hAnsi="Arial" w:cs="Arial"/>
          <w:color w:val="000000" w:themeColor="text1"/>
          <w:sz w:val="24"/>
          <w:szCs w:val="24"/>
        </w:rPr>
        <w:t xml:space="preserve"> . (Accessed 30</w:t>
      </w:r>
      <w:r w:rsidR="0007612E" w:rsidRPr="00E9697D">
        <w:rPr>
          <w:rFonts w:ascii="Arial" w:hAnsi="Arial" w:cs="Arial"/>
          <w:color w:val="000000" w:themeColor="text1"/>
          <w:sz w:val="24"/>
          <w:szCs w:val="24"/>
          <w:vertAlign w:val="superscript"/>
        </w:rPr>
        <w:t>th</w:t>
      </w:r>
      <w:r w:rsidR="0007612E" w:rsidRPr="00E9697D">
        <w:rPr>
          <w:rFonts w:ascii="Arial" w:hAnsi="Arial" w:cs="Arial"/>
          <w:color w:val="000000" w:themeColor="text1"/>
          <w:sz w:val="24"/>
          <w:szCs w:val="24"/>
        </w:rPr>
        <w:t xml:space="preserve"> September 2022)</w:t>
      </w:r>
    </w:p>
    <w:p w14:paraId="69A13E3D" w14:textId="77777777" w:rsidR="008B026F" w:rsidRPr="00E9697D" w:rsidRDefault="003F518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Keith, L. (2018) </w:t>
      </w:r>
      <w:r w:rsidRPr="00E9697D">
        <w:rPr>
          <w:rFonts w:ascii="Arial" w:hAnsi="Arial" w:cs="Arial"/>
          <w:i/>
          <w:iCs/>
          <w:color w:val="000000" w:themeColor="text1"/>
          <w:sz w:val="24"/>
          <w:szCs w:val="24"/>
        </w:rPr>
        <w:t>Developing Young Children's Mathematical Learning Outdoors: Linking pedagogy and practice</w:t>
      </w:r>
      <w:r w:rsidRPr="00E9697D">
        <w:rPr>
          <w:rFonts w:ascii="Arial" w:hAnsi="Arial" w:cs="Arial"/>
          <w:color w:val="000000" w:themeColor="text1"/>
          <w:sz w:val="24"/>
          <w:szCs w:val="24"/>
        </w:rPr>
        <w:t>. London: Routledge.</w:t>
      </w:r>
    </w:p>
    <w:p w14:paraId="35AA9894" w14:textId="701FBA17" w:rsidR="000A6BDA" w:rsidRPr="00E9697D" w:rsidRDefault="0023146D"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Kinney, L. and Wharton, P. (2008) </w:t>
      </w:r>
      <w:r w:rsidRPr="00E9697D">
        <w:rPr>
          <w:rFonts w:ascii="Arial" w:hAnsi="Arial" w:cs="Arial"/>
          <w:i/>
          <w:iCs/>
          <w:color w:val="000000" w:themeColor="text1"/>
          <w:sz w:val="24"/>
          <w:szCs w:val="24"/>
        </w:rPr>
        <w:t>An encounter with Reggio Emilia : children’s early learning made visible</w:t>
      </w:r>
      <w:r w:rsidRPr="00E9697D">
        <w:rPr>
          <w:rFonts w:ascii="Arial" w:hAnsi="Arial" w:cs="Arial"/>
          <w:color w:val="000000" w:themeColor="text1"/>
          <w:sz w:val="24"/>
          <w:szCs w:val="24"/>
        </w:rPr>
        <w:t xml:space="preserve">. Abingdon, Oxon: Routledge. Available at: </w:t>
      </w:r>
      <w:hyperlink r:id="rId15" w:history="1">
        <w:r w:rsidR="00796BDF" w:rsidRPr="00E9697D">
          <w:rPr>
            <w:rStyle w:val="Hyperlink"/>
            <w:rFonts w:ascii="Arial" w:hAnsi="Arial" w:cs="Arial"/>
            <w:sz w:val="24"/>
            <w:szCs w:val="24"/>
          </w:rPr>
          <w:t>https://doi.org/10.4324/9780203937143</w:t>
        </w:r>
      </w:hyperlink>
      <w:r w:rsidRPr="00E9697D">
        <w:rPr>
          <w:rFonts w:ascii="Arial" w:hAnsi="Arial" w:cs="Arial"/>
          <w:color w:val="000000" w:themeColor="text1"/>
          <w:sz w:val="24"/>
          <w:szCs w:val="24"/>
        </w:rPr>
        <w:t>.</w:t>
      </w:r>
      <w:r w:rsidR="00796BDF" w:rsidRPr="00E9697D">
        <w:rPr>
          <w:rFonts w:ascii="Arial" w:hAnsi="Arial" w:cs="Arial"/>
          <w:color w:val="000000" w:themeColor="text1"/>
          <w:sz w:val="24"/>
          <w:szCs w:val="24"/>
        </w:rPr>
        <w:t xml:space="preserve"> (Accessed 30</w:t>
      </w:r>
      <w:r w:rsidR="00796BDF" w:rsidRPr="00E9697D">
        <w:rPr>
          <w:rFonts w:ascii="Arial" w:hAnsi="Arial" w:cs="Arial"/>
          <w:color w:val="000000" w:themeColor="text1"/>
          <w:sz w:val="24"/>
          <w:szCs w:val="24"/>
          <w:vertAlign w:val="superscript"/>
        </w:rPr>
        <w:t>th</w:t>
      </w:r>
      <w:r w:rsidR="00796BDF" w:rsidRPr="00E9697D">
        <w:rPr>
          <w:rFonts w:ascii="Arial" w:hAnsi="Arial" w:cs="Arial"/>
          <w:color w:val="000000" w:themeColor="text1"/>
          <w:sz w:val="24"/>
          <w:szCs w:val="24"/>
        </w:rPr>
        <w:t xml:space="preserve"> September 2022)</w:t>
      </w:r>
    </w:p>
    <w:p w14:paraId="2B3DBC97" w14:textId="1B7F3C7E" w:rsidR="00F62847" w:rsidRPr="00E9697D" w:rsidRDefault="00F6284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Macintyre, C. and McVitty, K. (2004) </w:t>
      </w:r>
      <w:r w:rsidRPr="00E9697D">
        <w:rPr>
          <w:rFonts w:ascii="Arial" w:hAnsi="Arial" w:cs="Arial"/>
          <w:i/>
          <w:iCs/>
          <w:color w:val="000000" w:themeColor="text1"/>
          <w:sz w:val="24"/>
          <w:szCs w:val="24"/>
        </w:rPr>
        <w:t>Movement and learning in the early years: supporting Dyspraxia and other leaning difficulties</w:t>
      </w:r>
      <w:r w:rsidRPr="00E9697D">
        <w:rPr>
          <w:rFonts w:ascii="Arial" w:hAnsi="Arial" w:cs="Arial"/>
          <w:color w:val="000000" w:themeColor="text1"/>
          <w:sz w:val="24"/>
          <w:szCs w:val="24"/>
        </w:rPr>
        <w:t>. London</w:t>
      </w:r>
      <w:r w:rsidR="00796BDF" w:rsidRPr="00E9697D">
        <w:rPr>
          <w:rFonts w:ascii="Arial" w:hAnsi="Arial" w:cs="Arial"/>
          <w:color w:val="000000" w:themeColor="text1"/>
          <w:sz w:val="24"/>
          <w:szCs w:val="24"/>
        </w:rPr>
        <w:t>.</w:t>
      </w:r>
    </w:p>
    <w:p w14:paraId="56D37407" w14:textId="43D35587" w:rsidR="00F965DD" w:rsidRPr="00E9697D" w:rsidRDefault="00F965DD"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Nicholson, S. (1971). </w:t>
      </w:r>
      <w:r w:rsidR="00796BDF" w:rsidRPr="00E9697D">
        <w:rPr>
          <w:rFonts w:ascii="Arial" w:hAnsi="Arial" w:cs="Arial"/>
          <w:color w:val="000000" w:themeColor="text1"/>
          <w:sz w:val="24"/>
          <w:szCs w:val="24"/>
        </w:rPr>
        <w:t>‘</w:t>
      </w:r>
      <w:r w:rsidRPr="00E9697D">
        <w:rPr>
          <w:rFonts w:ascii="Arial" w:hAnsi="Arial" w:cs="Arial"/>
          <w:color w:val="000000" w:themeColor="text1"/>
          <w:sz w:val="24"/>
          <w:szCs w:val="24"/>
        </w:rPr>
        <w:t xml:space="preserve">How not to cheat children: The theory of loose </w:t>
      </w:r>
      <w:proofErr w:type="gramStart"/>
      <w:r w:rsidRPr="00E9697D">
        <w:rPr>
          <w:rFonts w:ascii="Arial" w:hAnsi="Arial" w:cs="Arial"/>
          <w:color w:val="000000" w:themeColor="text1"/>
          <w:sz w:val="24"/>
          <w:szCs w:val="24"/>
        </w:rPr>
        <w:t>parts</w:t>
      </w:r>
      <w:r w:rsidR="00796BDF" w:rsidRPr="00E9697D">
        <w:rPr>
          <w:rFonts w:ascii="Arial" w:hAnsi="Arial" w:cs="Arial"/>
          <w:color w:val="000000" w:themeColor="text1"/>
          <w:sz w:val="24"/>
          <w:szCs w:val="24"/>
        </w:rPr>
        <w:t>’</w:t>
      </w:r>
      <w:proofErr w:type="gramEnd"/>
      <w:r w:rsidRPr="00E9697D">
        <w:rPr>
          <w:rFonts w:ascii="Arial" w:hAnsi="Arial" w:cs="Arial"/>
          <w:color w:val="000000" w:themeColor="text1"/>
          <w:sz w:val="24"/>
          <w:szCs w:val="24"/>
        </w:rPr>
        <w:t>. </w:t>
      </w:r>
      <w:r w:rsidRPr="00E9697D">
        <w:rPr>
          <w:rFonts w:ascii="Arial" w:hAnsi="Arial" w:cs="Arial"/>
          <w:i/>
          <w:iCs/>
          <w:color w:val="000000" w:themeColor="text1"/>
          <w:sz w:val="24"/>
          <w:szCs w:val="24"/>
        </w:rPr>
        <w:t>Landscape Architecture</w:t>
      </w:r>
      <w:r w:rsidRPr="00E9697D">
        <w:rPr>
          <w:rFonts w:ascii="Arial" w:hAnsi="Arial" w:cs="Arial"/>
          <w:color w:val="000000" w:themeColor="text1"/>
          <w:sz w:val="24"/>
          <w:szCs w:val="24"/>
        </w:rPr>
        <w:t>, 62(1), </w:t>
      </w:r>
      <w:r w:rsidR="00796BDF" w:rsidRPr="00E9697D">
        <w:rPr>
          <w:rFonts w:ascii="Arial" w:hAnsi="Arial" w:cs="Arial"/>
          <w:color w:val="000000" w:themeColor="text1"/>
          <w:sz w:val="24"/>
          <w:szCs w:val="24"/>
        </w:rPr>
        <w:t xml:space="preserve">pp. </w:t>
      </w:r>
      <w:r w:rsidRPr="00E9697D">
        <w:rPr>
          <w:rFonts w:ascii="Arial" w:hAnsi="Arial" w:cs="Arial"/>
          <w:color w:val="000000" w:themeColor="text1"/>
          <w:sz w:val="24"/>
          <w:szCs w:val="24"/>
        </w:rPr>
        <w:t>30–35. </w:t>
      </w:r>
    </w:p>
    <w:p w14:paraId="48055616" w14:textId="7A0A16EB" w:rsidR="00570188" w:rsidRPr="00E9697D" w:rsidRDefault="00570188"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Nicol, J. and Taplin, J. (2018) </w:t>
      </w:r>
      <w:r w:rsidRPr="00E9697D">
        <w:rPr>
          <w:rFonts w:ascii="Arial" w:hAnsi="Arial" w:cs="Arial"/>
          <w:i/>
          <w:iCs/>
          <w:color w:val="000000" w:themeColor="text1"/>
          <w:sz w:val="24"/>
          <w:szCs w:val="24"/>
        </w:rPr>
        <w:t>Understanding the Steiner Waldorf approach : early years education in practice</w:t>
      </w:r>
      <w:r w:rsidRPr="00E9697D">
        <w:rPr>
          <w:rFonts w:ascii="Arial" w:hAnsi="Arial" w:cs="Arial"/>
          <w:color w:val="000000" w:themeColor="text1"/>
          <w:sz w:val="24"/>
          <w:szCs w:val="24"/>
        </w:rPr>
        <w:t xml:space="preserve">. </w:t>
      </w:r>
      <w:r w:rsidR="00796BDF" w:rsidRPr="00E9697D">
        <w:rPr>
          <w:rFonts w:ascii="Arial" w:hAnsi="Arial" w:cs="Arial"/>
          <w:color w:val="000000" w:themeColor="text1"/>
          <w:sz w:val="24"/>
          <w:szCs w:val="24"/>
        </w:rPr>
        <w:t>2</w:t>
      </w:r>
      <w:r w:rsidR="00796BDF" w:rsidRPr="00E9697D">
        <w:rPr>
          <w:rFonts w:ascii="Arial" w:hAnsi="Arial" w:cs="Arial"/>
          <w:color w:val="000000" w:themeColor="text1"/>
          <w:sz w:val="24"/>
          <w:szCs w:val="24"/>
          <w:vertAlign w:val="superscript"/>
        </w:rPr>
        <w:t>nd</w:t>
      </w:r>
      <w:r w:rsidR="00796BDF" w:rsidRPr="00E9697D">
        <w:rPr>
          <w:rFonts w:ascii="Arial" w:hAnsi="Arial" w:cs="Arial"/>
          <w:color w:val="000000" w:themeColor="text1"/>
          <w:sz w:val="24"/>
          <w:szCs w:val="24"/>
        </w:rPr>
        <w:t xml:space="preserve"> Edition</w:t>
      </w:r>
      <w:r w:rsidRPr="00E9697D">
        <w:rPr>
          <w:rFonts w:ascii="Arial" w:hAnsi="Arial" w:cs="Arial"/>
          <w:color w:val="000000" w:themeColor="text1"/>
          <w:sz w:val="24"/>
          <w:szCs w:val="24"/>
        </w:rPr>
        <w:t>. Milton Park, Abingdon, Oxon: Routledge.</w:t>
      </w:r>
    </w:p>
    <w:p w14:paraId="4FD9217B" w14:textId="5F47DC7B" w:rsidR="00F62847" w:rsidRPr="00E9697D" w:rsidRDefault="00F62847"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Paul Chapman Martin, C. ‘In the balance’. </w:t>
      </w:r>
      <w:r w:rsidRPr="00E9697D">
        <w:rPr>
          <w:rFonts w:ascii="Arial" w:hAnsi="Arial" w:cs="Arial"/>
          <w:i/>
          <w:iCs/>
          <w:color w:val="000000" w:themeColor="text1"/>
          <w:sz w:val="24"/>
          <w:szCs w:val="24"/>
        </w:rPr>
        <w:t xml:space="preserve">Nursery World, </w:t>
      </w:r>
      <w:r w:rsidRPr="00E9697D">
        <w:rPr>
          <w:rFonts w:ascii="Arial" w:hAnsi="Arial" w:cs="Arial"/>
          <w:color w:val="000000" w:themeColor="text1"/>
          <w:sz w:val="24"/>
          <w:szCs w:val="24"/>
        </w:rPr>
        <w:t xml:space="preserve">5-18 February, pp. 25-26. Available at: </w:t>
      </w:r>
      <w:hyperlink r:id="rId16" w:history="1">
        <w:r w:rsidRPr="00E9697D">
          <w:rPr>
            <w:rStyle w:val="Hyperlink"/>
            <w:rFonts w:ascii="Arial" w:hAnsi="Arial" w:cs="Arial"/>
            <w:color w:val="000000" w:themeColor="text1"/>
            <w:sz w:val="24"/>
            <w:szCs w:val="24"/>
            <w:u w:val="none"/>
          </w:rPr>
          <w:t>https://www.nurseryworld.co.uk/media/98589/026_ee_outdoors_boston.pdf</w:t>
        </w:r>
      </w:hyperlink>
      <w:r w:rsidRPr="00E9697D">
        <w:rPr>
          <w:rFonts w:ascii="Arial" w:hAnsi="Arial" w:cs="Arial"/>
          <w:color w:val="000000" w:themeColor="text1"/>
          <w:sz w:val="24"/>
          <w:szCs w:val="24"/>
        </w:rPr>
        <w:t xml:space="preserve"> (Accessed</w:t>
      </w:r>
      <w:r w:rsidR="00796BDF" w:rsidRPr="00E9697D">
        <w:rPr>
          <w:rFonts w:ascii="Arial" w:hAnsi="Arial" w:cs="Arial"/>
          <w:color w:val="000000" w:themeColor="text1"/>
          <w:sz w:val="24"/>
          <w:szCs w:val="24"/>
        </w:rPr>
        <w:t xml:space="preserve"> 28</w:t>
      </w:r>
      <w:r w:rsidR="00796BDF" w:rsidRPr="00E9697D">
        <w:rPr>
          <w:rFonts w:ascii="Arial" w:hAnsi="Arial" w:cs="Arial"/>
          <w:color w:val="000000" w:themeColor="text1"/>
          <w:sz w:val="24"/>
          <w:szCs w:val="24"/>
          <w:vertAlign w:val="superscript"/>
        </w:rPr>
        <w:t>th</w:t>
      </w:r>
      <w:r w:rsidR="00796BDF" w:rsidRPr="00E9697D">
        <w:rPr>
          <w:rFonts w:ascii="Arial" w:hAnsi="Arial" w:cs="Arial"/>
          <w:color w:val="000000" w:themeColor="text1"/>
          <w:sz w:val="24"/>
          <w:szCs w:val="24"/>
        </w:rPr>
        <w:t xml:space="preserve"> September 2022</w:t>
      </w:r>
      <w:r w:rsidRPr="00E9697D">
        <w:rPr>
          <w:rFonts w:ascii="Arial" w:hAnsi="Arial" w:cs="Arial"/>
          <w:color w:val="000000" w:themeColor="text1"/>
          <w:sz w:val="24"/>
          <w:szCs w:val="24"/>
        </w:rPr>
        <w:t>).</w:t>
      </w:r>
    </w:p>
    <w:p w14:paraId="7FFF62EC" w14:textId="369B4086" w:rsidR="00F62847" w:rsidRPr="00E9697D" w:rsidRDefault="00F029C3"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Pound, L. (2005) </w:t>
      </w:r>
      <w:r w:rsidRPr="00E9697D">
        <w:rPr>
          <w:rFonts w:ascii="Arial" w:hAnsi="Arial" w:cs="Arial"/>
          <w:i/>
          <w:iCs/>
          <w:color w:val="000000" w:themeColor="text1"/>
          <w:sz w:val="24"/>
          <w:szCs w:val="24"/>
        </w:rPr>
        <w:t>How children learn : from Montessori to Vygotsky - educational theories and approaches made easy</w:t>
      </w:r>
      <w:r w:rsidRPr="00E9697D">
        <w:rPr>
          <w:rFonts w:ascii="Arial" w:hAnsi="Arial" w:cs="Arial"/>
          <w:color w:val="000000" w:themeColor="text1"/>
          <w:sz w:val="24"/>
          <w:szCs w:val="24"/>
        </w:rPr>
        <w:t>. Leamington Spa: Step Forward Publishing Ltd.</w:t>
      </w:r>
    </w:p>
    <w:p w14:paraId="49B0FB9A" w14:textId="6885FE05" w:rsidR="00C74222" w:rsidRPr="00E9697D" w:rsidRDefault="006F30B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Rahardjo, M.M. (2019). </w:t>
      </w:r>
      <w:r w:rsidRPr="00E9697D">
        <w:rPr>
          <w:rFonts w:ascii="Arial" w:hAnsi="Arial" w:cs="Arial"/>
          <w:i/>
          <w:iCs/>
          <w:color w:val="000000" w:themeColor="text1"/>
          <w:sz w:val="24"/>
          <w:szCs w:val="24"/>
        </w:rPr>
        <w:t>How to use Loose-Parts in STEAM? Early Childhood Educators Focus Group discussion in Indonesia</w:t>
      </w:r>
      <w:r w:rsidRPr="00E9697D">
        <w:rPr>
          <w:rFonts w:ascii="Arial" w:hAnsi="Arial" w:cs="Arial"/>
          <w:color w:val="000000" w:themeColor="text1"/>
          <w:sz w:val="24"/>
          <w:szCs w:val="24"/>
        </w:rPr>
        <w:t xml:space="preserve">. JPUD - Jurnal Pendidikan Usia Dini, 13(2), </w:t>
      </w:r>
      <w:bookmarkStart w:id="1" w:name="_Hlk115632999"/>
      <w:r w:rsidRPr="00E9697D">
        <w:rPr>
          <w:rFonts w:ascii="Arial" w:hAnsi="Arial" w:cs="Arial"/>
          <w:color w:val="000000" w:themeColor="text1"/>
          <w:sz w:val="24"/>
          <w:szCs w:val="24"/>
        </w:rPr>
        <w:t>pp.310–326</w:t>
      </w:r>
      <w:bookmarkEnd w:id="1"/>
      <w:r w:rsidRPr="00E9697D">
        <w:rPr>
          <w:rFonts w:ascii="Arial" w:hAnsi="Arial" w:cs="Arial"/>
          <w:color w:val="000000" w:themeColor="text1"/>
          <w:sz w:val="24"/>
          <w:szCs w:val="24"/>
        </w:rPr>
        <w:t>. doi:10.21009/jpud.132.08.</w:t>
      </w:r>
      <w:r w:rsidR="00C74222" w:rsidRPr="00E9697D">
        <w:rPr>
          <w:rFonts w:ascii="Arial" w:hAnsi="Arial" w:cs="Arial"/>
          <w:color w:val="000000" w:themeColor="text1"/>
          <w:sz w:val="24"/>
          <w:szCs w:val="24"/>
        </w:rPr>
        <w:t xml:space="preserve"> </w:t>
      </w:r>
      <w:r w:rsidR="00796BDF" w:rsidRPr="00E9697D">
        <w:rPr>
          <w:rFonts w:ascii="Arial" w:hAnsi="Arial" w:cs="Arial"/>
          <w:color w:val="000000" w:themeColor="text1"/>
          <w:sz w:val="24"/>
          <w:szCs w:val="24"/>
        </w:rPr>
        <w:t>(Accessed 2</w:t>
      </w:r>
      <w:r w:rsidR="00796BDF" w:rsidRPr="00E9697D">
        <w:rPr>
          <w:rFonts w:ascii="Arial" w:hAnsi="Arial" w:cs="Arial"/>
          <w:color w:val="000000" w:themeColor="text1"/>
          <w:sz w:val="24"/>
          <w:szCs w:val="24"/>
          <w:vertAlign w:val="superscript"/>
        </w:rPr>
        <w:t>nd</w:t>
      </w:r>
      <w:r w:rsidR="00796BDF" w:rsidRPr="00E9697D">
        <w:rPr>
          <w:rFonts w:ascii="Arial" w:hAnsi="Arial" w:cs="Arial"/>
          <w:color w:val="000000" w:themeColor="text1"/>
          <w:sz w:val="24"/>
          <w:szCs w:val="24"/>
        </w:rPr>
        <w:t xml:space="preserve"> October 2022)</w:t>
      </w:r>
    </w:p>
    <w:p w14:paraId="6608D4AB" w14:textId="2AC3B062" w:rsidR="00C74222" w:rsidRPr="00E9697D" w:rsidRDefault="00C74222"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lastRenderedPageBreak/>
        <w:t xml:space="preserve">Robertson, J. (2017) </w:t>
      </w:r>
      <w:r w:rsidRPr="00E9697D">
        <w:rPr>
          <w:rFonts w:ascii="Arial" w:hAnsi="Arial" w:cs="Arial"/>
          <w:i/>
          <w:iCs/>
          <w:color w:val="000000" w:themeColor="text1"/>
          <w:sz w:val="24"/>
          <w:szCs w:val="24"/>
        </w:rPr>
        <w:t>Messy maths : a playful, outdoor approach for early years</w:t>
      </w:r>
      <w:r w:rsidRPr="00E9697D">
        <w:rPr>
          <w:rFonts w:ascii="Arial" w:hAnsi="Arial" w:cs="Arial"/>
          <w:color w:val="000000" w:themeColor="text1"/>
          <w:sz w:val="24"/>
          <w:szCs w:val="24"/>
        </w:rPr>
        <w:t>. Carmarthen, Wales :Independent Thinking Press.</w:t>
      </w:r>
    </w:p>
    <w:p w14:paraId="1EE9A4A5" w14:textId="3E2CF8C2" w:rsidR="00AF70D6" w:rsidRPr="00E9697D" w:rsidRDefault="00AF70D6"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Rose, &amp; Rogers, S. (2012). </w:t>
      </w:r>
      <w:r w:rsidRPr="00E9697D">
        <w:rPr>
          <w:rFonts w:ascii="Arial" w:hAnsi="Arial" w:cs="Arial"/>
          <w:i/>
          <w:iCs/>
          <w:color w:val="000000" w:themeColor="text1"/>
          <w:sz w:val="24"/>
          <w:szCs w:val="24"/>
        </w:rPr>
        <w:t>The role of the adult in early years settings</w:t>
      </w:r>
      <w:r w:rsidRPr="00E9697D">
        <w:rPr>
          <w:rFonts w:ascii="Arial" w:hAnsi="Arial" w:cs="Arial"/>
          <w:color w:val="000000" w:themeColor="text1"/>
          <w:sz w:val="24"/>
          <w:szCs w:val="24"/>
        </w:rPr>
        <w:t>. Open Univ</w:t>
      </w:r>
      <w:r w:rsidR="00756826" w:rsidRPr="00E9697D">
        <w:rPr>
          <w:rFonts w:ascii="Arial" w:hAnsi="Arial" w:cs="Arial"/>
          <w:color w:val="000000" w:themeColor="text1"/>
          <w:sz w:val="24"/>
          <w:szCs w:val="24"/>
        </w:rPr>
        <w:t>ersity</w:t>
      </w:r>
      <w:r w:rsidRPr="00E9697D">
        <w:rPr>
          <w:rFonts w:ascii="Arial" w:hAnsi="Arial" w:cs="Arial"/>
          <w:color w:val="000000" w:themeColor="text1"/>
          <w:sz w:val="24"/>
          <w:szCs w:val="24"/>
        </w:rPr>
        <w:t>.</w:t>
      </w:r>
      <w:r w:rsidR="00084F79" w:rsidRPr="00E9697D">
        <w:rPr>
          <w:rFonts w:ascii="Arial" w:hAnsi="Arial" w:cs="Arial"/>
          <w:color w:val="000000" w:themeColor="text1"/>
          <w:sz w:val="24"/>
          <w:szCs w:val="24"/>
        </w:rPr>
        <w:t xml:space="preserve"> </w:t>
      </w:r>
      <w:r w:rsidRPr="00E9697D">
        <w:rPr>
          <w:rFonts w:ascii="Arial" w:hAnsi="Arial" w:cs="Arial"/>
          <w:color w:val="000000" w:themeColor="text1"/>
          <w:sz w:val="24"/>
          <w:szCs w:val="24"/>
        </w:rPr>
        <w:t>Press.</w:t>
      </w:r>
    </w:p>
    <w:p w14:paraId="2E3D2019" w14:textId="64022402" w:rsidR="008B026F" w:rsidRPr="00E9697D" w:rsidRDefault="008B026F"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 xml:space="preserve">Thomas, A. and Lewis, A. (2016) </w:t>
      </w:r>
      <w:r w:rsidRPr="00E9697D">
        <w:rPr>
          <w:rFonts w:ascii="Arial" w:hAnsi="Arial" w:cs="Arial"/>
          <w:i/>
          <w:iCs/>
          <w:color w:val="000000" w:themeColor="text1"/>
          <w:sz w:val="24"/>
          <w:szCs w:val="24"/>
        </w:rPr>
        <w:t>An introduction to the foundation phase : early years curriculum in Wales</w:t>
      </w:r>
      <w:r w:rsidRPr="00E9697D">
        <w:rPr>
          <w:rFonts w:ascii="Arial" w:hAnsi="Arial" w:cs="Arial"/>
          <w:color w:val="000000" w:themeColor="text1"/>
          <w:sz w:val="24"/>
          <w:szCs w:val="24"/>
        </w:rPr>
        <w:t>. London: Bloomsbury Academic.</w:t>
      </w:r>
    </w:p>
    <w:p w14:paraId="5DD24E05" w14:textId="5410769C" w:rsidR="002F417B" w:rsidRPr="00E9697D" w:rsidRDefault="002F417B" w:rsidP="00E9697D">
      <w:pPr>
        <w:spacing w:line="360" w:lineRule="auto"/>
        <w:rPr>
          <w:rFonts w:ascii="Arial" w:hAnsi="Arial" w:cs="Arial"/>
          <w:color w:val="000000" w:themeColor="text1"/>
          <w:sz w:val="24"/>
          <w:szCs w:val="24"/>
        </w:rPr>
      </w:pPr>
      <w:r w:rsidRPr="00E9697D">
        <w:rPr>
          <w:rFonts w:ascii="Arial" w:hAnsi="Arial" w:cs="Arial"/>
          <w:color w:val="000000" w:themeColor="text1"/>
          <w:sz w:val="24"/>
          <w:szCs w:val="24"/>
        </w:rPr>
        <w:t>Thomas, C. (2022) Personal Image</w:t>
      </w:r>
    </w:p>
    <w:p w14:paraId="5D379D83" w14:textId="699FC8F0" w:rsidR="001C3C11" w:rsidRPr="00E9697D" w:rsidRDefault="001C3C11" w:rsidP="00E9697D">
      <w:pPr>
        <w:pStyle w:val="NormalWeb"/>
        <w:spacing w:before="0" w:beforeAutospacing="0" w:after="0" w:afterAutospacing="0" w:line="360" w:lineRule="auto"/>
        <w:rPr>
          <w:rFonts w:ascii="Arial" w:hAnsi="Arial" w:cs="Arial"/>
          <w:color w:val="000000" w:themeColor="text1"/>
        </w:rPr>
      </w:pPr>
      <w:r w:rsidRPr="00E9697D">
        <w:rPr>
          <w:rFonts w:ascii="Arial" w:hAnsi="Arial" w:cs="Arial"/>
          <w:color w:val="000000" w:themeColor="text1"/>
        </w:rPr>
        <w:t>Welsh Government. (</w:t>
      </w:r>
      <w:r w:rsidR="00084F79" w:rsidRPr="00E9697D">
        <w:rPr>
          <w:rFonts w:ascii="Arial" w:hAnsi="Arial" w:cs="Arial"/>
          <w:color w:val="000000" w:themeColor="text1"/>
        </w:rPr>
        <w:t>2020</w:t>
      </w:r>
      <w:r w:rsidRPr="00E9697D">
        <w:rPr>
          <w:rFonts w:ascii="Arial" w:hAnsi="Arial" w:cs="Arial"/>
          <w:color w:val="000000" w:themeColor="text1"/>
        </w:rPr>
        <w:t>). </w:t>
      </w:r>
      <w:r w:rsidRPr="00E9697D">
        <w:rPr>
          <w:rFonts w:ascii="Arial" w:hAnsi="Arial" w:cs="Arial"/>
          <w:i/>
          <w:iCs/>
          <w:color w:val="000000" w:themeColor="text1"/>
        </w:rPr>
        <w:t>Descriptions of learning - Hwb</w:t>
      </w:r>
      <w:r w:rsidRPr="00E9697D">
        <w:rPr>
          <w:rFonts w:ascii="Arial" w:hAnsi="Arial" w:cs="Arial"/>
          <w:color w:val="000000" w:themeColor="text1"/>
        </w:rPr>
        <w:t xml:space="preserve">. [online] Available at: </w:t>
      </w:r>
      <w:hyperlink r:id="rId17" w:history="1">
        <w:r w:rsidR="00084F79" w:rsidRPr="00E9697D">
          <w:rPr>
            <w:rStyle w:val="Hyperlink"/>
            <w:rFonts w:ascii="Arial" w:hAnsi="Arial" w:cs="Arial"/>
          </w:rPr>
          <w:t>https://hwb.gov.wales/curriculum-for-wales/science-and-technology/descriptions-of-learning/</w:t>
        </w:r>
      </w:hyperlink>
      <w:r w:rsidRPr="00E9697D">
        <w:rPr>
          <w:rFonts w:ascii="Arial" w:hAnsi="Arial" w:cs="Arial"/>
          <w:color w:val="000000" w:themeColor="text1"/>
        </w:rPr>
        <w:t>.</w:t>
      </w:r>
      <w:r w:rsidR="00084F79" w:rsidRPr="00E9697D">
        <w:rPr>
          <w:rFonts w:ascii="Arial" w:hAnsi="Arial" w:cs="Arial"/>
          <w:color w:val="000000" w:themeColor="text1"/>
        </w:rPr>
        <w:t xml:space="preserve"> (Accessed 25</w:t>
      </w:r>
      <w:r w:rsidR="00084F79" w:rsidRPr="00E9697D">
        <w:rPr>
          <w:rFonts w:ascii="Arial" w:hAnsi="Arial" w:cs="Arial"/>
          <w:color w:val="000000" w:themeColor="text1"/>
          <w:vertAlign w:val="superscript"/>
        </w:rPr>
        <w:t>th</w:t>
      </w:r>
      <w:r w:rsidR="00084F79" w:rsidRPr="00E9697D">
        <w:rPr>
          <w:rFonts w:ascii="Arial" w:hAnsi="Arial" w:cs="Arial"/>
          <w:color w:val="000000" w:themeColor="text1"/>
        </w:rPr>
        <w:t xml:space="preserve"> September 2022)</w:t>
      </w:r>
    </w:p>
    <w:p w14:paraId="58C77617" w14:textId="77777777" w:rsidR="00A87900" w:rsidRPr="00E9697D" w:rsidRDefault="00A87900" w:rsidP="00E9697D">
      <w:pPr>
        <w:pStyle w:val="NormalWeb"/>
        <w:spacing w:before="0" w:beforeAutospacing="0" w:after="0" w:afterAutospacing="0" w:line="360" w:lineRule="auto"/>
        <w:rPr>
          <w:rFonts w:ascii="Arial" w:hAnsi="Arial" w:cs="Arial"/>
          <w:color w:val="000000" w:themeColor="text1"/>
        </w:rPr>
      </w:pPr>
    </w:p>
    <w:p w14:paraId="531814EC" w14:textId="3DA75DD4" w:rsidR="00084F79" w:rsidRPr="00E9697D" w:rsidRDefault="001C3C11" w:rsidP="00E9697D">
      <w:pPr>
        <w:pStyle w:val="NormalWeb"/>
        <w:spacing w:before="0" w:beforeAutospacing="0" w:after="0" w:afterAutospacing="0" w:line="360" w:lineRule="auto"/>
        <w:rPr>
          <w:rFonts w:ascii="Arial" w:hAnsi="Arial" w:cs="Arial"/>
          <w:color w:val="000000" w:themeColor="text1"/>
        </w:rPr>
      </w:pPr>
      <w:r w:rsidRPr="00E9697D">
        <w:rPr>
          <w:rFonts w:ascii="Arial" w:hAnsi="Arial" w:cs="Arial"/>
          <w:color w:val="000000" w:themeColor="text1"/>
        </w:rPr>
        <w:t>Welsh Government. (</w:t>
      </w:r>
      <w:r w:rsidR="00084F79" w:rsidRPr="00E9697D">
        <w:rPr>
          <w:rFonts w:ascii="Arial" w:hAnsi="Arial" w:cs="Arial"/>
          <w:color w:val="000000" w:themeColor="text1"/>
        </w:rPr>
        <w:t>2020</w:t>
      </w:r>
      <w:r w:rsidRPr="00E9697D">
        <w:rPr>
          <w:rFonts w:ascii="Arial" w:hAnsi="Arial" w:cs="Arial"/>
          <w:color w:val="000000" w:themeColor="text1"/>
        </w:rPr>
        <w:t>). </w:t>
      </w:r>
      <w:r w:rsidRPr="00E9697D">
        <w:rPr>
          <w:rFonts w:ascii="Arial" w:hAnsi="Arial" w:cs="Arial"/>
          <w:i/>
          <w:iCs/>
          <w:color w:val="000000" w:themeColor="text1"/>
        </w:rPr>
        <w:t>Mathematics and Numeracy: Introduction - Hwb</w:t>
      </w:r>
      <w:r w:rsidRPr="00E9697D">
        <w:rPr>
          <w:rFonts w:ascii="Arial" w:hAnsi="Arial" w:cs="Arial"/>
          <w:color w:val="000000" w:themeColor="text1"/>
        </w:rPr>
        <w:t xml:space="preserve">. [online] Available at: </w:t>
      </w:r>
      <w:hyperlink r:id="rId18" w:history="1">
        <w:r w:rsidR="00084F79" w:rsidRPr="00E9697D">
          <w:rPr>
            <w:rStyle w:val="Hyperlink"/>
            <w:rFonts w:ascii="Arial" w:hAnsi="Arial" w:cs="Arial"/>
          </w:rPr>
          <w:t>https://hwb.gov.wales/curriculum-for-wales/mathematics-and-numeracy/</w:t>
        </w:r>
      </w:hyperlink>
      <w:r w:rsidRPr="00E9697D">
        <w:rPr>
          <w:rFonts w:ascii="Arial" w:hAnsi="Arial" w:cs="Arial"/>
          <w:color w:val="000000" w:themeColor="text1"/>
        </w:rPr>
        <w:t>.</w:t>
      </w:r>
      <w:r w:rsidR="00084F79" w:rsidRPr="00E9697D">
        <w:rPr>
          <w:rFonts w:ascii="Arial" w:hAnsi="Arial" w:cs="Arial"/>
          <w:color w:val="000000" w:themeColor="text1"/>
        </w:rPr>
        <w:t xml:space="preserve"> (Accessed 25</w:t>
      </w:r>
      <w:r w:rsidR="00084F79" w:rsidRPr="00E9697D">
        <w:rPr>
          <w:rFonts w:ascii="Arial" w:hAnsi="Arial" w:cs="Arial"/>
          <w:color w:val="000000" w:themeColor="text1"/>
          <w:vertAlign w:val="superscript"/>
        </w:rPr>
        <w:t>th</w:t>
      </w:r>
      <w:r w:rsidR="00084F79" w:rsidRPr="00E9697D">
        <w:rPr>
          <w:rFonts w:ascii="Arial" w:hAnsi="Arial" w:cs="Arial"/>
          <w:color w:val="000000" w:themeColor="text1"/>
        </w:rPr>
        <w:t xml:space="preserve"> September 2022)</w:t>
      </w:r>
    </w:p>
    <w:p w14:paraId="5ECDF5A1" w14:textId="77777777" w:rsidR="00A87900" w:rsidRPr="00E9697D" w:rsidRDefault="00A87900" w:rsidP="00E9697D">
      <w:pPr>
        <w:pStyle w:val="NormalWeb"/>
        <w:spacing w:before="0" w:beforeAutospacing="0" w:after="0" w:afterAutospacing="0" w:line="360" w:lineRule="auto"/>
        <w:rPr>
          <w:rFonts w:ascii="Arial" w:hAnsi="Arial" w:cs="Arial"/>
          <w:color w:val="000000" w:themeColor="text1"/>
        </w:rPr>
      </w:pPr>
    </w:p>
    <w:p w14:paraId="2A970372" w14:textId="31921261" w:rsidR="001C3C11" w:rsidRPr="00E9697D" w:rsidRDefault="00A87900" w:rsidP="00E9697D">
      <w:pPr>
        <w:pStyle w:val="NormalWeb"/>
        <w:spacing w:before="0" w:beforeAutospacing="0" w:after="0" w:afterAutospacing="0" w:line="360" w:lineRule="auto"/>
        <w:rPr>
          <w:rFonts w:ascii="Arial" w:hAnsi="Arial" w:cs="Arial"/>
          <w:color w:val="000000" w:themeColor="text1"/>
        </w:rPr>
      </w:pPr>
      <w:r w:rsidRPr="00E9697D">
        <w:rPr>
          <w:rFonts w:ascii="Arial" w:hAnsi="Arial" w:cs="Arial"/>
          <w:color w:val="000000" w:themeColor="text1"/>
        </w:rPr>
        <w:t xml:space="preserve">Welsh Government (2021) </w:t>
      </w:r>
      <w:r w:rsidRPr="00E9697D">
        <w:rPr>
          <w:rFonts w:ascii="Arial" w:hAnsi="Arial" w:cs="Arial"/>
          <w:i/>
          <w:iCs/>
          <w:color w:val="000000" w:themeColor="text1"/>
        </w:rPr>
        <w:t xml:space="preserve">Assessment Arrangements: Subordinate Legislation Resultant of the Curriculum and Assessment (Wales) Act 2021 Consultation Document </w:t>
      </w:r>
      <w:hyperlink r:id="rId19" w:history="1">
        <w:r w:rsidRPr="00E9697D">
          <w:rPr>
            <w:rStyle w:val="Hyperlink"/>
            <w:rFonts w:ascii="Arial" w:hAnsi="Arial" w:cs="Arial"/>
          </w:rPr>
          <w:t>https://gov.wales/sites/default/files/consultations/2021-09/assessment-arrangements-consultation-document.pdf</w:t>
        </w:r>
      </w:hyperlink>
      <w:r w:rsidRPr="00E9697D">
        <w:rPr>
          <w:rFonts w:ascii="Arial" w:hAnsi="Arial" w:cs="Arial"/>
          <w:color w:val="000000" w:themeColor="text1"/>
        </w:rPr>
        <w:t xml:space="preserve"> (Accessed 24th September 2022)</w:t>
      </w:r>
    </w:p>
    <w:p w14:paraId="36C888D4" w14:textId="77777777" w:rsidR="0083371C" w:rsidRPr="00E9697D" w:rsidRDefault="0083371C" w:rsidP="00E9697D">
      <w:pPr>
        <w:spacing w:line="360" w:lineRule="auto"/>
        <w:rPr>
          <w:rFonts w:ascii="Arial" w:hAnsi="Arial" w:cs="Arial"/>
          <w:color w:val="000000" w:themeColor="text1"/>
          <w:sz w:val="24"/>
          <w:szCs w:val="24"/>
        </w:rPr>
      </w:pPr>
    </w:p>
    <w:p w14:paraId="21C7B097" w14:textId="77777777" w:rsidR="003F518B" w:rsidRPr="00E9697D" w:rsidRDefault="003F518B" w:rsidP="00E9697D">
      <w:pPr>
        <w:spacing w:line="360" w:lineRule="auto"/>
        <w:rPr>
          <w:rFonts w:ascii="Arial" w:hAnsi="Arial" w:cs="Arial"/>
          <w:color w:val="000000" w:themeColor="text1"/>
          <w:sz w:val="24"/>
          <w:szCs w:val="24"/>
        </w:rPr>
      </w:pPr>
    </w:p>
    <w:p w14:paraId="035744E6" w14:textId="77777777" w:rsidR="00182A44" w:rsidRPr="00E9697D" w:rsidRDefault="00182A44" w:rsidP="00E9697D">
      <w:pPr>
        <w:spacing w:line="360" w:lineRule="auto"/>
        <w:rPr>
          <w:rFonts w:ascii="Arial" w:hAnsi="Arial" w:cs="Arial"/>
          <w:color w:val="000000" w:themeColor="text1"/>
          <w:sz w:val="24"/>
          <w:szCs w:val="24"/>
        </w:rPr>
      </w:pPr>
    </w:p>
    <w:p w14:paraId="598F4957" w14:textId="5E9345C5" w:rsidR="00854DC6" w:rsidRPr="00854DC6" w:rsidRDefault="00854DC6">
      <w:pPr>
        <w:rPr>
          <w:rFonts w:ascii="Aharoni" w:hAnsi="Aharoni" w:cs="Aharoni"/>
        </w:rPr>
      </w:pPr>
    </w:p>
    <w:sectPr w:rsidR="00854DC6" w:rsidRPr="00854DC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55A67" w14:textId="77777777" w:rsidR="007C6E55" w:rsidRDefault="007C6E55" w:rsidP="00BD2752">
      <w:pPr>
        <w:spacing w:after="0" w:line="240" w:lineRule="auto"/>
      </w:pPr>
      <w:r>
        <w:separator/>
      </w:r>
    </w:p>
  </w:endnote>
  <w:endnote w:type="continuationSeparator" w:id="0">
    <w:p w14:paraId="16746E89" w14:textId="77777777" w:rsidR="007C6E55" w:rsidRDefault="007C6E55" w:rsidP="00BD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haroni">
    <w:altName w:val="Arial"/>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697192"/>
      <w:docPartObj>
        <w:docPartGallery w:val="Page Numbers (Bottom of Page)"/>
        <w:docPartUnique/>
      </w:docPartObj>
    </w:sdtPr>
    <w:sdtEndPr/>
    <w:sdtContent>
      <w:sdt>
        <w:sdtPr>
          <w:id w:val="1728636285"/>
          <w:docPartObj>
            <w:docPartGallery w:val="Page Numbers (Top of Page)"/>
            <w:docPartUnique/>
          </w:docPartObj>
        </w:sdtPr>
        <w:sdtEndPr/>
        <w:sdtContent>
          <w:p w14:paraId="788CAA7E" w14:textId="15F340C3" w:rsidR="00034088" w:rsidRDefault="0003408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B82EC" w14:textId="77777777" w:rsidR="00034088" w:rsidRDefault="00034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14D33" w14:textId="77777777" w:rsidR="007C6E55" w:rsidRDefault="007C6E55" w:rsidP="00BD2752">
      <w:pPr>
        <w:spacing w:after="0" w:line="240" w:lineRule="auto"/>
      </w:pPr>
      <w:r>
        <w:separator/>
      </w:r>
    </w:p>
  </w:footnote>
  <w:footnote w:type="continuationSeparator" w:id="0">
    <w:p w14:paraId="7861DB81" w14:textId="77777777" w:rsidR="007C6E55" w:rsidRDefault="007C6E55" w:rsidP="00BD2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51E3A" w14:textId="58C092CD" w:rsidR="00BD2752" w:rsidRDefault="00BD2752" w:rsidP="00937E5C">
    <w:pPr>
      <w:pStyle w:val="Header"/>
    </w:pPr>
    <w:r>
      <w:t xml:space="preserve">Chloe Louise Thomas    </w:t>
    </w:r>
    <w:r w:rsidR="00937E5C">
      <w:t xml:space="preserve">                              </w:t>
    </w:r>
    <w:r>
      <w:t xml:space="preserve"> </w:t>
    </w:r>
    <w:r w:rsidR="00EF7789">
      <w:t>ECEY500</w:t>
    </w:r>
    <w:r w:rsidR="00937E5C">
      <w:t>5</w:t>
    </w:r>
    <w:r w:rsidR="0058494E">
      <w:t xml:space="preserve">                 Word Count:</w:t>
    </w:r>
    <w:r w:rsidR="00184C53">
      <w:t>4803 (Including References)</w:t>
    </w:r>
  </w:p>
  <w:p w14:paraId="78289D89" w14:textId="130E1841" w:rsidR="00BD2752" w:rsidRDefault="00BD2752">
    <w:pPr>
      <w:pStyle w:val="Header"/>
    </w:pPr>
    <w:r>
      <w:t>Student:2100587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32152"/>
    <w:multiLevelType w:val="hybridMultilevel"/>
    <w:tmpl w:val="80D29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F0932"/>
    <w:multiLevelType w:val="multilevel"/>
    <w:tmpl w:val="EE967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DE72D3"/>
    <w:multiLevelType w:val="hybridMultilevel"/>
    <w:tmpl w:val="B22A7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6221A"/>
    <w:multiLevelType w:val="hybridMultilevel"/>
    <w:tmpl w:val="0E02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974EC"/>
    <w:multiLevelType w:val="hybridMultilevel"/>
    <w:tmpl w:val="8B7C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66EB0"/>
    <w:multiLevelType w:val="hybridMultilevel"/>
    <w:tmpl w:val="2D0A6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6D089F"/>
    <w:multiLevelType w:val="hybridMultilevel"/>
    <w:tmpl w:val="5C60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085BA1"/>
    <w:multiLevelType w:val="hybridMultilevel"/>
    <w:tmpl w:val="E8E43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211337">
    <w:abstractNumId w:val="6"/>
  </w:num>
  <w:num w:numId="2" w16cid:durableId="126245579">
    <w:abstractNumId w:val="1"/>
  </w:num>
  <w:num w:numId="3" w16cid:durableId="1181164836">
    <w:abstractNumId w:val="0"/>
  </w:num>
  <w:num w:numId="4" w16cid:durableId="534923081">
    <w:abstractNumId w:val="7"/>
  </w:num>
  <w:num w:numId="5" w16cid:durableId="1069160063">
    <w:abstractNumId w:val="3"/>
  </w:num>
  <w:num w:numId="6" w16cid:durableId="1050571639">
    <w:abstractNumId w:val="5"/>
  </w:num>
  <w:num w:numId="7" w16cid:durableId="1916084160">
    <w:abstractNumId w:val="2"/>
  </w:num>
  <w:num w:numId="8" w16cid:durableId="17743513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DC6"/>
    <w:rsid w:val="00012261"/>
    <w:rsid w:val="000136D6"/>
    <w:rsid w:val="000228AF"/>
    <w:rsid w:val="00034088"/>
    <w:rsid w:val="000501D0"/>
    <w:rsid w:val="000518D7"/>
    <w:rsid w:val="0005387A"/>
    <w:rsid w:val="00056135"/>
    <w:rsid w:val="000677A5"/>
    <w:rsid w:val="000759E1"/>
    <w:rsid w:val="00075E5A"/>
    <w:rsid w:val="0007612E"/>
    <w:rsid w:val="00077479"/>
    <w:rsid w:val="00084F79"/>
    <w:rsid w:val="00085071"/>
    <w:rsid w:val="00091D8A"/>
    <w:rsid w:val="00094E47"/>
    <w:rsid w:val="000953F9"/>
    <w:rsid w:val="000A34CF"/>
    <w:rsid w:val="000A4714"/>
    <w:rsid w:val="000A4C4C"/>
    <w:rsid w:val="000A6BDA"/>
    <w:rsid w:val="000A6CAE"/>
    <w:rsid w:val="000B2A86"/>
    <w:rsid w:val="000D0568"/>
    <w:rsid w:val="000E53E2"/>
    <w:rsid w:val="000F74AC"/>
    <w:rsid w:val="00100E3E"/>
    <w:rsid w:val="00101F9C"/>
    <w:rsid w:val="00106BFD"/>
    <w:rsid w:val="00114843"/>
    <w:rsid w:val="00120C3E"/>
    <w:rsid w:val="001302F6"/>
    <w:rsid w:val="0013120F"/>
    <w:rsid w:val="00131A0F"/>
    <w:rsid w:val="001321A1"/>
    <w:rsid w:val="00133AB4"/>
    <w:rsid w:val="001374D6"/>
    <w:rsid w:val="001418E5"/>
    <w:rsid w:val="00156668"/>
    <w:rsid w:val="001677A1"/>
    <w:rsid w:val="00176060"/>
    <w:rsid w:val="00182A44"/>
    <w:rsid w:val="00184C53"/>
    <w:rsid w:val="0019177F"/>
    <w:rsid w:val="00194FBA"/>
    <w:rsid w:val="001A2704"/>
    <w:rsid w:val="001A3CC2"/>
    <w:rsid w:val="001A5344"/>
    <w:rsid w:val="001A58E3"/>
    <w:rsid w:val="001A59E7"/>
    <w:rsid w:val="001B5ABD"/>
    <w:rsid w:val="001B72C6"/>
    <w:rsid w:val="001C3657"/>
    <w:rsid w:val="001C3C11"/>
    <w:rsid w:val="001C4EF2"/>
    <w:rsid w:val="001C69BB"/>
    <w:rsid w:val="001D3484"/>
    <w:rsid w:val="001D4135"/>
    <w:rsid w:val="001D5BF1"/>
    <w:rsid w:val="001E4FDC"/>
    <w:rsid w:val="001E7C4E"/>
    <w:rsid w:val="001F14EE"/>
    <w:rsid w:val="001F150E"/>
    <w:rsid w:val="0020537F"/>
    <w:rsid w:val="00211281"/>
    <w:rsid w:val="00213200"/>
    <w:rsid w:val="0023146D"/>
    <w:rsid w:val="002325E0"/>
    <w:rsid w:val="00233CCC"/>
    <w:rsid w:val="00236B1E"/>
    <w:rsid w:val="00250CCE"/>
    <w:rsid w:val="002512ED"/>
    <w:rsid w:val="00261F50"/>
    <w:rsid w:val="00264BC7"/>
    <w:rsid w:val="002650EF"/>
    <w:rsid w:val="002800D2"/>
    <w:rsid w:val="00280D84"/>
    <w:rsid w:val="00285DFD"/>
    <w:rsid w:val="00292051"/>
    <w:rsid w:val="002B0047"/>
    <w:rsid w:val="002B73E2"/>
    <w:rsid w:val="002C0327"/>
    <w:rsid w:val="002C140A"/>
    <w:rsid w:val="002E1FB7"/>
    <w:rsid w:val="002E2133"/>
    <w:rsid w:val="002F0851"/>
    <w:rsid w:val="002F1210"/>
    <w:rsid w:val="002F2862"/>
    <w:rsid w:val="002F417B"/>
    <w:rsid w:val="003043A7"/>
    <w:rsid w:val="0030752A"/>
    <w:rsid w:val="0031187F"/>
    <w:rsid w:val="00311E8F"/>
    <w:rsid w:val="0031590E"/>
    <w:rsid w:val="00343C32"/>
    <w:rsid w:val="003562F7"/>
    <w:rsid w:val="00356B66"/>
    <w:rsid w:val="00362487"/>
    <w:rsid w:val="00363467"/>
    <w:rsid w:val="00370697"/>
    <w:rsid w:val="00380D53"/>
    <w:rsid w:val="00380D9A"/>
    <w:rsid w:val="00384147"/>
    <w:rsid w:val="003936FA"/>
    <w:rsid w:val="003A22FD"/>
    <w:rsid w:val="003A2774"/>
    <w:rsid w:val="003A4E54"/>
    <w:rsid w:val="003B32D2"/>
    <w:rsid w:val="003B4DC3"/>
    <w:rsid w:val="003C3E69"/>
    <w:rsid w:val="003C5683"/>
    <w:rsid w:val="003D78FA"/>
    <w:rsid w:val="003E0BB7"/>
    <w:rsid w:val="003E20CB"/>
    <w:rsid w:val="003E38FF"/>
    <w:rsid w:val="003F518B"/>
    <w:rsid w:val="003F538A"/>
    <w:rsid w:val="003F62A9"/>
    <w:rsid w:val="004154E7"/>
    <w:rsid w:val="00420445"/>
    <w:rsid w:val="00430013"/>
    <w:rsid w:val="00444E61"/>
    <w:rsid w:val="004471FE"/>
    <w:rsid w:val="0046100E"/>
    <w:rsid w:val="00463B81"/>
    <w:rsid w:val="00466B3C"/>
    <w:rsid w:val="00476250"/>
    <w:rsid w:val="00482078"/>
    <w:rsid w:val="004831B1"/>
    <w:rsid w:val="00490BA8"/>
    <w:rsid w:val="00491E90"/>
    <w:rsid w:val="00493004"/>
    <w:rsid w:val="004B24F0"/>
    <w:rsid w:val="004C21AB"/>
    <w:rsid w:val="004C5DDA"/>
    <w:rsid w:val="004D13C3"/>
    <w:rsid w:val="004E1455"/>
    <w:rsid w:val="004E6466"/>
    <w:rsid w:val="00502AD3"/>
    <w:rsid w:val="005051E5"/>
    <w:rsid w:val="00510BDE"/>
    <w:rsid w:val="0052564F"/>
    <w:rsid w:val="005563D7"/>
    <w:rsid w:val="00557157"/>
    <w:rsid w:val="00566E35"/>
    <w:rsid w:val="00570188"/>
    <w:rsid w:val="00577109"/>
    <w:rsid w:val="00583108"/>
    <w:rsid w:val="0058494E"/>
    <w:rsid w:val="005A6B5C"/>
    <w:rsid w:val="005B0323"/>
    <w:rsid w:val="005B4BB0"/>
    <w:rsid w:val="005C23E9"/>
    <w:rsid w:val="005C69A7"/>
    <w:rsid w:val="005C79F6"/>
    <w:rsid w:val="005E3B9D"/>
    <w:rsid w:val="005F3DF6"/>
    <w:rsid w:val="006032FA"/>
    <w:rsid w:val="006042AE"/>
    <w:rsid w:val="0061268F"/>
    <w:rsid w:val="00621190"/>
    <w:rsid w:val="00624473"/>
    <w:rsid w:val="00624A83"/>
    <w:rsid w:val="006309BE"/>
    <w:rsid w:val="00635125"/>
    <w:rsid w:val="0064253C"/>
    <w:rsid w:val="006443D6"/>
    <w:rsid w:val="006500BB"/>
    <w:rsid w:val="00652B2C"/>
    <w:rsid w:val="00667D1C"/>
    <w:rsid w:val="00675343"/>
    <w:rsid w:val="0068118F"/>
    <w:rsid w:val="00681A29"/>
    <w:rsid w:val="006933CE"/>
    <w:rsid w:val="00695AAC"/>
    <w:rsid w:val="006A6E09"/>
    <w:rsid w:val="006E3B3D"/>
    <w:rsid w:val="006E6ACD"/>
    <w:rsid w:val="006E793D"/>
    <w:rsid w:val="006F296F"/>
    <w:rsid w:val="006F30BB"/>
    <w:rsid w:val="00712F23"/>
    <w:rsid w:val="007177C9"/>
    <w:rsid w:val="00723718"/>
    <w:rsid w:val="007267BF"/>
    <w:rsid w:val="00730851"/>
    <w:rsid w:val="00735A68"/>
    <w:rsid w:val="00756826"/>
    <w:rsid w:val="0076686F"/>
    <w:rsid w:val="007744B5"/>
    <w:rsid w:val="00775392"/>
    <w:rsid w:val="0077550C"/>
    <w:rsid w:val="00796BDF"/>
    <w:rsid w:val="0079785D"/>
    <w:rsid w:val="00797A39"/>
    <w:rsid w:val="007B6395"/>
    <w:rsid w:val="007B6CDC"/>
    <w:rsid w:val="007C60E0"/>
    <w:rsid w:val="007C6E55"/>
    <w:rsid w:val="007D0B1E"/>
    <w:rsid w:val="007E61A1"/>
    <w:rsid w:val="007F1102"/>
    <w:rsid w:val="007F2A62"/>
    <w:rsid w:val="007F35F1"/>
    <w:rsid w:val="007F41A5"/>
    <w:rsid w:val="008027F7"/>
    <w:rsid w:val="008079AC"/>
    <w:rsid w:val="00815E5A"/>
    <w:rsid w:val="00823B0F"/>
    <w:rsid w:val="008323F8"/>
    <w:rsid w:val="0083371C"/>
    <w:rsid w:val="0084755D"/>
    <w:rsid w:val="00851F16"/>
    <w:rsid w:val="00854DC6"/>
    <w:rsid w:val="00874961"/>
    <w:rsid w:val="00877DD6"/>
    <w:rsid w:val="00880C50"/>
    <w:rsid w:val="00884A2E"/>
    <w:rsid w:val="008A550E"/>
    <w:rsid w:val="008B026F"/>
    <w:rsid w:val="008C561C"/>
    <w:rsid w:val="008D1C83"/>
    <w:rsid w:val="008D762B"/>
    <w:rsid w:val="008D7722"/>
    <w:rsid w:val="008E431F"/>
    <w:rsid w:val="008E5067"/>
    <w:rsid w:val="008F7D16"/>
    <w:rsid w:val="00913117"/>
    <w:rsid w:val="00922D12"/>
    <w:rsid w:val="00930624"/>
    <w:rsid w:val="00937E5C"/>
    <w:rsid w:val="00945231"/>
    <w:rsid w:val="009460E0"/>
    <w:rsid w:val="00957ECB"/>
    <w:rsid w:val="00962FC6"/>
    <w:rsid w:val="00964B22"/>
    <w:rsid w:val="00971989"/>
    <w:rsid w:val="0097356F"/>
    <w:rsid w:val="009740EF"/>
    <w:rsid w:val="00985251"/>
    <w:rsid w:val="00990175"/>
    <w:rsid w:val="009A23B1"/>
    <w:rsid w:val="009A75D4"/>
    <w:rsid w:val="009C56AC"/>
    <w:rsid w:val="009C6F06"/>
    <w:rsid w:val="009D1BF4"/>
    <w:rsid w:val="00A1019A"/>
    <w:rsid w:val="00A11126"/>
    <w:rsid w:val="00A3057F"/>
    <w:rsid w:val="00A31AAF"/>
    <w:rsid w:val="00A33A52"/>
    <w:rsid w:val="00A33D28"/>
    <w:rsid w:val="00A47789"/>
    <w:rsid w:val="00A64C83"/>
    <w:rsid w:val="00A65ADC"/>
    <w:rsid w:val="00A85394"/>
    <w:rsid w:val="00A87900"/>
    <w:rsid w:val="00A94378"/>
    <w:rsid w:val="00AA12F9"/>
    <w:rsid w:val="00AA2D51"/>
    <w:rsid w:val="00AB05C9"/>
    <w:rsid w:val="00AB285A"/>
    <w:rsid w:val="00AB7080"/>
    <w:rsid w:val="00AC14F3"/>
    <w:rsid w:val="00AD7B35"/>
    <w:rsid w:val="00AF17F2"/>
    <w:rsid w:val="00AF3B5D"/>
    <w:rsid w:val="00AF70D6"/>
    <w:rsid w:val="00B026C8"/>
    <w:rsid w:val="00B118A3"/>
    <w:rsid w:val="00B16808"/>
    <w:rsid w:val="00B16EA3"/>
    <w:rsid w:val="00B2219F"/>
    <w:rsid w:val="00B3010F"/>
    <w:rsid w:val="00B31C84"/>
    <w:rsid w:val="00B35314"/>
    <w:rsid w:val="00B3786C"/>
    <w:rsid w:val="00B72C2D"/>
    <w:rsid w:val="00B733B4"/>
    <w:rsid w:val="00B87F74"/>
    <w:rsid w:val="00B96402"/>
    <w:rsid w:val="00B971AA"/>
    <w:rsid w:val="00BA205E"/>
    <w:rsid w:val="00BA59A2"/>
    <w:rsid w:val="00BB1658"/>
    <w:rsid w:val="00BB5349"/>
    <w:rsid w:val="00BB5E3C"/>
    <w:rsid w:val="00BB7C8B"/>
    <w:rsid w:val="00BB7FB7"/>
    <w:rsid w:val="00BC3377"/>
    <w:rsid w:val="00BD2752"/>
    <w:rsid w:val="00BE1120"/>
    <w:rsid w:val="00BE6313"/>
    <w:rsid w:val="00BF60E6"/>
    <w:rsid w:val="00BF7C21"/>
    <w:rsid w:val="00C02CD6"/>
    <w:rsid w:val="00C07114"/>
    <w:rsid w:val="00C07A70"/>
    <w:rsid w:val="00C11DCC"/>
    <w:rsid w:val="00C14389"/>
    <w:rsid w:val="00C1562F"/>
    <w:rsid w:val="00C24580"/>
    <w:rsid w:val="00C247C5"/>
    <w:rsid w:val="00C25BA5"/>
    <w:rsid w:val="00C42D87"/>
    <w:rsid w:val="00C5595F"/>
    <w:rsid w:val="00C55E6E"/>
    <w:rsid w:val="00C62442"/>
    <w:rsid w:val="00C70AB2"/>
    <w:rsid w:val="00C74222"/>
    <w:rsid w:val="00C75F1F"/>
    <w:rsid w:val="00C91E66"/>
    <w:rsid w:val="00CA62E4"/>
    <w:rsid w:val="00CB2099"/>
    <w:rsid w:val="00CD6A3D"/>
    <w:rsid w:val="00CD74C0"/>
    <w:rsid w:val="00CE1F1C"/>
    <w:rsid w:val="00CE6184"/>
    <w:rsid w:val="00CF1AEE"/>
    <w:rsid w:val="00CF65E4"/>
    <w:rsid w:val="00D0228D"/>
    <w:rsid w:val="00D1638C"/>
    <w:rsid w:val="00D17D61"/>
    <w:rsid w:val="00D17EA7"/>
    <w:rsid w:val="00D269C8"/>
    <w:rsid w:val="00D30025"/>
    <w:rsid w:val="00D36B29"/>
    <w:rsid w:val="00D52236"/>
    <w:rsid w:val="00D756C1"/>
    <w:rsid w:val="00D763AF"/>
    <w:rsid w:val="00D82514"/>
    <w:rsid w:val="00DA452D"/>
    <w:rsid w:val="00DC06C1"/>
    <w:rsid w:val="00DC641B"/>
    <w:rsid w:val="00DC70C7"/>
    <w:rsid w:val="00DD762C"/>
    <w:rsid w:val="00DF12EE"/>
    <w:rsid w:val="00DF5973"/>
    <w:rsid w:val="00E16679"/>
    <w:rsid w:val="00E1758E"/>
    <w:rsid w:val="00E20560"/>
    <w:rsid w:val="00E21546"/>
    <w:rsid w:val="00E250D9"/>
    <w:rsid w:val="00E41E45"/>
    <w:rsid w:val="00E42AC6"/>
    <w:rsid w:val="00E51D35"/>
    <w:rsid w:val="00E61084"/>
    <w:rsid w:val="00E61F11"/>
    <w:rsid w:val="00E740BD"/>
    <w:rsid w:val="00E76F3B"/>
    <w:rsid w:val="00E77411"/>
    <w:rsid w:val="00E85585"/>
    <w:rsid w:val="00E9697D"/>
    <w:rsid w:val="00EA1C9F"/>
    <w:rsid w:val="00EA1CF4"/>
    <w:rsid w:val="00ED0069"/>
    <w:rsid w:val="00EF0907"/>
    <w:rsid w:val="00EF48CB"/>
    <w:rsid w:val="00EF7789"/>
    <w:rsid w:val="00F029C3"/>
    <w:rsid w:val="00F102C2"/>
    <w:rsid w:val="00F1431D"/>
    <w:rsid w:val="00F20C44"/>
    <w:rsid w:val="00F24958"/>
    <w:rsid w:val="00F35756"/>
    <w:rsid w:val="00F35DEF"/>
    <w:rsid w:val="00F62847"/>
    <w:rsid w:val="00F62F73"/>
    <w:rsid w:val="00F6368B"/>
    <w:rsid w:val="00F70178"/>
    <w:rsid w:val="00F70E33"/>
    <w:rsid w:val="00F7544E"/>
    <w:rsid w:val="00F84BFD"/>
    <w:rsid w:val="00F85A5F"/>
    <w:rsid w:val="00F90928"/>
    <w:rsid w:val="00F92AD3"/>
    <w:rsid w:val="00F965DD"/>
    <w:rsid w:val="00FA5BC1"/>
    <w:rsid w:val="00FA7556"/>
    <w:rsid w:val="00FB7BA4"/>
    <w:rsid w:val="00FE1DAD"/>
    <w:rsid w:val="00FF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BA4AF"/>
  <w15:chartTrackingRefBased/>
  <w15:docId w15:val="{8F4C1263-683F-4B97-9AEC-6E67409F6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D34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uiPriority w:val="59"/>
    <w:rsid w:val="003B32D2"/>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0D84"/>
    <w:pPr>
      <w:ind w:left="720"/>
      <w:contextualSpacing/>
    </w:pPr>
  </w:style>
  <w:style w:type="paragraph" w:styleId="NormalWeb">
    <w:name w:val="Normal (Web)"/>
    <w:basedOn w:val="Normal"/>
    <w:uiPriority w:val="99"/>
    <w:unhideWhenUsed/>
    <w:rsid w:val="00FE1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FE1DAD"/>
    <w:rPr>
      <w:i/>
      <w:iCs/>
    </w:rPr>
  </w:style>
  <w:style w:type="character" w:customStyle="1" w:styleId="Heading2Char">
    <w:name w:val="Heading 2 Char"/>
    <w:basedOn w:val="DefaultParagraphFont"/>
    <w:link w:val="Heading2"/>
    <w:uiPriority w:val="9"/>
    <w:rsid w:val="001D3484"/>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B1658"/>
    <w:rPr>
      <w:b/>
      <w:bCs/>
    </w:rPr>
  </w:style>
  <w:style w:type="character" w:styleId="Hyperlink">
    <w:name w:val="Hyperlink"/>
    <w:basedOn w:val="DefaultParagraphFont"/>
    <w:uiPriority w:val="99"/>
    <w:unhideWhenUsed/>
    <w:rsid w:val="00A47789"/>
    <w:rPr>
      <w:color w:val="0563C1" w:themeColor="hyperlink"/>
      <w:u w:val="single"/>
    </w:rPr>
  </w:style>
  <w:style w:type="character" w:styleId="UnresolvedMention">
    <w:name w:val="Unresolved Mention"/>
    <w:basedOn w:val="DefaultParagraphFont"/>
    <w:uiPriority w:val="99"/>
    <w:semiHidden/>
    <w:unhideWhenUsed/>
    <w:rsid w:val="00A47789"/>
    <w:rPr>
      <w:color w:val="605E5C"/>
      <w:shd w:val="clear" w:color="auto" w:fill="E1DFDD"/>
    </w:rPr>
  </w:style>
  <w:style w:type="paragraph" w:styleId="Header">
    <w:name w:val="header"/>
    <w:basedOn w:val="Normal"/>
    <w:link w:val="HeaderChar"/>
    <w:uiPriority w:val="99"/>
    <w:unhideWhenUsed/>
    <w:rsid w:val="00BD2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752"/>
  </w:style>
  <w:style w:type="paragraph" w:styleId="Footer">
    <w:name w:val="footer"/>
    <w:basedOn w:val="Normal"/>
    <w:link w:val="FooterChar"/>
    <w:uiPriority w:val="99"/>
    <w:unhideWhenUsed/>
    <w:rsid w:val="00BD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752"/>
  </w:style>
  <w:style w:type="character" w:styleId="FollowedHyperlink">
    <w:name w:val="FollowedHyperlink"/>
    <w:basedOn w:val="DefaultParagraphFont"/>
    <w:uiPriority w:val="99"/>
    <w:semiHidden/>
    <w:unhideWhenUsed/>
    <w:rsid w:val="00084F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6798">
      <w:bodyDiv w:val="1"/>
      <w:marLeft w:val="0"/>
      <w:marRight w:val="0"/>
      <w:marTop w:val="0"/>
      <w:marBottom w:val="0"/>
      <w:divBdr>
        <w:top w:val="none" w:sz="0" w:space="0" w:color="auto"/>
        <w:left w:val="none" w:sz="0" w:space="0" w:color="auto"/>
        <w:bottom w:val="none" w:sz="0" w:space="0" w:color="auto"/>
        <w:right w:val="none" w:sz="0" w:space="0" w:color="auto"/>
      </w:divBdr>
      <w:divsChild>
        <w:div w:id="1470829828">
          <w:marLeft w:val="0"/>
          <w:marRight w:val="0"/>
          <w:marTop w:val="0"/>
          <w:marBottom w:val="0"/>
          <w:divBdr>
            <w:top w:val="none" w:sz="0" w:space="0" w:color="auto"/>
            <w:left w:val="none" w:sz="0" w:space="0" w:color="auto"/>
            <w:bottom w:val="none" w:sz="0" w:space="0" w:color="auto"/>
            <w:right w:val="none" w:sz="0" w:space="0" w:color="auto"/>
          </w:divBdr>
        </w:div>
        <w:div w:id="1391221848">
          <w:marLeft w:val="0"/>
          <w:marRight w:val="0"/>
          <w:marTop w:val="0"/>
          <w:marBottom w:val="0"/>
          <w:divBdr>
            <w:top w:val="none" w:sz="0" w:space="0" w:color="auto"/>
            <w:left w:val="none" w:sz="0" w:space="0" w:color="auto"/>
            <w:bottom w:val="none" w:sz="0" w:space="0" w:color="auto"/>
            <w:right w:val="none" w:sz="0" w:space="0" w:color="auto"/>
          </w:divBdr>
        </w:div>
        <w:div w:id="1386946385">
          <w:marLeft w:val="0"/>
          <w:marRight w:val="0"/>
          <w:marTop w:val="0"/>
          <w:marBottom w:val="0"/>
          <w:divBdr>
            <w:top w:val="none" w:sz="0" w:space="0" w:color="auto"/>
            <w:left w:val="none" w:sz="0" w:space="0" w:color="auto"/>
            <w:bottom w:val="none" w:sz="0" w:space="0" w:color="auto"/>
            <w:right w:val="none" w:sz="0" w:space="0" w:color="auto"/>
          </w:divBdr>
        </w:div>
      </w:divsChild>
    </w:div>
    <w:div w:id="507332552">
      <w:bodyDiv w:val="1"/>
      <w:marLeft w:val="0"/>
      <w:marRight w:val="0"/>
      <w:marTop w:val="0"/>
      <w:marBottom w:val="0"/>
      <w:divBdr>
        <w:top w:val="none" w:sz="0" w:space="0" w:color="auto"/>
        <w:left w:val="none" w:sz="0" w:space="0" w:color="auto"/>
        <w:bottom w:val="none" w:sz="0" w:space="0" w:color="auto"/>
        <w:right w:val="none" w:sz="0" w:space="0" w:color="auto"/>
      </w:divBdr>
    </w:div>
    <w:div w:id="544408186">
      <w:bodyDiv w:val="1"/>
      <w:marLeft w:val="0"/>
      <w:marRight w:val="0"/>
      <w:marTop w:val="0"/>
      <w:marBottom w:val="0"/>
      <w:divBdr>
        <w:top w:val="none" w:sz="0" w:space="0" w:color="auto"/>
        <w:left w:val="none" w:sz="0" w:space="0" w:color="auto"/>
        <w:bottom w:val="none" w:sz="0" w:space="0" w:color="auto"/>
        <w:right w:val="none" w:sz="0" w:space="0" w:color="auto"/>
      </w:divBdr>
    </w:div>
    <w:div w:id="667097403">
      <w:bodyDiv w:val="1"/>
      <w:marLeft w:val="0"/>
      <w:marRight w:val="0"/>
      <w:marTop w:val="0"/>
      <w:marBottom w:val="0"/>
      <w:divBdr>
        <w:top w:val="none" w:sz="0" w:space="0" w:color="auto"/>
        <w:left w:val="none" w:sz="0" w:space="0" w:color="auto"/>
        <w:bottom w:val="none" w:sz="0" w:space="0" w:color="auto"/>
        <w:right w:val="none" w:sz="0" w:space="0" w:color="auto"/>
      </w:divBdr>
    </w:div>
    <w:div w:id="829516270">
      <w:bodyDiv w:val="1"/>
      <w:marLeft w:val="0"/>
      <w:marRight w:val="0"/>
      <w:marTop w:val="0"/>
      <w:marBottom w:val="0"/>
      <w:divBdr>
        <w:top w:val="none" w:sz="0" w:space="0" w:color="auto"/>
        <w:left w:val="none" w:sz="0" w:space="0" w:color="auto"/>
        <w:bottom w:val="none" w:sz="0" w:space="0" w:color="auto"/>
        <w:right w:val="none" w:sz="0" w:space="0" w:color="auto"/>
      </w:divBdr>
    </w:div>
    <w:div w:id="866453528">
      <w:bodyDiv w:val="1"/>
      <w:marLeft w:val="0"/>
      <w:marRight w:val="0"/>
      <w:marTop w:val="0"/>
      <w:marBottom w:val="0"/>
      <w:divBdr>
        <w:top w:val="none" w:sz="0" w:space="0" w:color="auto"/>
        <w:left w:val="none" w:sz="0" w:space="0" w:color="auto"/>
        <w:bottom w:val="none" w:sz="0" w:space="0" w:color="auto"/>
        <w:right w:val="none" w:sz="0" w:space="0" w:color="auto"/>
      </w:divBdr>
    </w:div>
    <w:div w:id="879248351">
      <w:bodyDiv w:val="1"/>
      <w:marLeft w:val="0"/>
      <w:marRight w:val="0"/>
      <w:marTop w:val="0"/>
      <w:marBottom w:val="0"/>
      <w:divBdr>
        <w:top w:val="none" w:sz="0" w:space="0" w:color="auto"/>
        <w:left w:val="none" w:sz="0" w:space="0" w:color="auto"/>
        <w:bottom w:val="none" w:sz="0" w:space="0" w:color="auto"/>
        <w:right w:val="none" w:sz="0" w:space="0" w:color="auto"/>
      </w:divBdr>
    </w:div>
    <w:div w:id="938567684">
      <w:bodyDiv w:val="1"/>
      <w:marLeft w:val="0"/>
      <w:marRight w:val="0"/>
      <w:marTop w:val="0"/>
      <w:marBottom w:val="0"/>
      <w:divBdr>
        <w:top w:val="none" w:sz="0" w:space="0" w:color="auto"/>
        <w:left w:val="none" w:sz="0" w:space="0" w:color="auto"/>
        <w:bottom w:val="none" w:sz="0" w:space="0" w:color="auto"/>
        <w:right w:val="none" w:sz="0" w:space="0" w:color="auto"/>
      </w:divBdr>
    </w:div>
    <w:div w:id="1130709243">
      <w:bodyDiv w:val="1"/>
      <w:marLeft w:val="0"/>
      <w:marRight w:val="0"/>
      <w:marTop w:val="0"/>
      <w:marBottom w:val="0"/>
      <w:divBdr>
        <w:top w:val="none" w:sz="0" w:space="0" w:color="auto"/>
        <w:left w:val="none" w:sz="0" w:space="0" w:color="auto"/>
        <w:bottom w:val="none" w:sz="0" w:space="0" w:color="auto"/>
        <w:right w:val="none" w:sz="0" w:space="0" w:color="auto"/>
      </w:divBdr>
      <w:divsChild>
        <w:div w:id="1038510059">
          <w:marLeft w:val="0"/>
          <w:marRight w:val="0"/>
          <w:marTop w:val="0"/>
          <w:marBottom w:val="0"/>
          <w:divBdr>
            <w:top w:val="none" w:sz="0" w:space="0" w:color="auto"/>
            <w:left w:val="none" w:sz="0" w:space="0" w:color="auto"/>
            <w:bottom w:val="none" w:sz="0" w:space="0" w:color="auto"/>
            <w:right w:val="none" w:sz="0" w:space="0" w:color="auto"/>
          </w:divBdr>
        </w:div>
      </w:divsChild>
    </w:div>
    <w:div w:id="1394432061">
      <w:bodyDiv w:val="1"/>
      <w:marLeft w:val="0"/>
      <w:marRight w:val="0"/>
      <w:marTop w:val="0"/>
      <w:marBottom w:val="0"/>
      <w:divBdr>
        <w:top w:val="none" w:sz="0" w:space="0" w:color="auto"/>
        <w:left w:val="none" w:sz="0" w:space="0" w:color="auto"/>
        <w:bottom w:val="none" w:sz="0" w:space="0" w:color="auto"/>
        <w:right w:val="none" w:sz="0" w:space="0" w:color="auto"/>
      </w:divBdr>
    </w:div>
    <w:div w:id="1572621300">
      <w:bodyDiv w:val="1"/>
      <w:marLeft w:val="0"/>
      <w:marRight w:val="0"/>
      <w:marTop w:val="0"/>
      <w:marBottom w:val="0"/>
      <w:divBdr>
        <w:top w:val="none" w:sz="0" w:space="0" w:color="auto"/>
        <w:left w:val="none" w:sz="0" w:space="0" w:color="auto"/>
        <w:bottom w:val="none" w:sz="0" w:space="0" w:color="auto"/>
        <w:right w:val="none" w:sz="0" w:space="0" w:color="auto"/>
      </w:divBdr>
    </w:div>
    <w:div w:id="1629508523">
      <w:bodyDiv w:val="1"/>
      <w:marLeft w:val="0"/>
      <w:marRight w:val="0"/>
      <w:marTop w:val="0"/>
      <w:marBottom w:val="0"/>
      <w:divBdr>
        <w:top w:val="none" w:sz="0" w:space="0" w:color="auto"/>
        <w:left w:val="none" w:sz="0" w:space="0" w:color="auto"/>
        <w:bottom w:val="none" w:sz="0" w:space="0" w:color="auto"/>
        <w:right w:val="none" w:sz="0" w:space="0" w:color="auto"/>
      </w:divBdr>
    </w:div>
    <w:div w:id="1858276239">
      <w:bodyDiv w:val="1"/>
      <w:marLeft w:val="0"/>
      <w:marRight w:val="0"/>
      <w:marTop w:val="0"/>
      <w:marBottom w:val="0"/>
      <w:divBdr>
        <w:top w:val="none" w:sz="0" w:space="0" w:color="auto"/>
        <w:left w:val="none" w:sz="0" w:space="0" w:color="auto"/>
        <w:bottom w:val="none" w:sz="0" w:space="0" w:color="auto"/>
        <w:right w:val="none" w:sz="0" w:space="0" w:color="auto"/>
      </w:divBdr>
    </w:div>
    <w:div w:id="194310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5040/9781472541208" TargetMode="External"/><Relationship Id="rId18" Type="http://schemas.openxmlformats.org/officeDocument/2006/relationships/hyperlink" Target="https://hwb.gov.wales/curriculum-for-wales/mathematics-and-numerac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tsc.2020.100686.%20(Accessed" TargetMode="External"/><Relationship Id="rId17" Type="http://schemas.openxmlformats.org/officeDocument/2006/relationships/hyperlink" Target="https://hwb.gov.wales/curriculum-for-wales/science-and-technology/descriptions-of-learning/" TargetMode="External"/><Relationship Id="rId2" Type="http://schemas.openxmlformats.org/officeDocument/2006/relationships/numbering" Target="numbering.xml"/><Relationship Id="rId16" Type="http://schemas.openxmlformats.org/officeDocument/2006/relationships/hyperlink" Target="https://www.nurseryworld.co.uk/media/98589/026_ee_outdoors_boston.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0203935378" TargetMode="External"/><Relationship Id="rId5" Type="http://schemas.openxmlformats.org/officeDocument/2006/relationships/webSettings" Target="webSettings.xml"/><Relationship Id="rId15" Type="http://schemas.openxmlformats.org/officeDocument/2006/relationships/hyperlink" Target="https://doi.org/10.4324/9780203937143" TargetMode="External"/><Relationship Id="rId23" Type="http://schemas.openxmlformats.org/officeDocument/2006/relationships/theme" Target="theme/theme1.xml"/><Relationship Id="rId10" Type="http://schemas.openxmlformats.org/officeDocument/2006/relationships/hyperlink" Target="https://repository.uwtsd.ac.uk/951/" TargetMode="External"/><Relationship Id="rId19" Type="http://schemas.openxmlformats.org/officeDocument/2006/relationships/hyperlink" Target="https://gov.wales/sites/default/files/consultations/2021-09/assessment-arrangements-consultation-document.pdf" TargetMode="External"/><Relationship Id="rId4" Type="http://schemas.openxmlformats.org/officeDocument/2006/relationships/settings" Target="settings.xml"/><Relationship Id="rId9" Type="http://schemas.openxmlformats.org/officeDocument/2006/relationships/hyperlink" Target="https://doi.org/10.1007/s13158-020-00277-1" TargetMode="External"/><Relationship Id="rId14" Type="http://schemas.openxmlformats.org/officeDocument/2006/relationships/hyperlink" Target="https://doi.org/10.4324/978131553688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C1935-1750-44E7-AC89-0C66B999A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20</Pages>
  <Words>4845</Words>
  <Characters>27617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384</cp:revision>
  <dcterms:created xsi:type="dcterms:W3CDTF">2022-09-20T16:21:00Z</dcterms:created>
  <dcterms:modified xsi:type="dcterms:W3CDTF">2022-10-02T20:04:00Z</dcterms:modified>
</cp:coreProperties>
</file>