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0AC0A9" w14:paraId="445F0BC5" wp14:textId="129105B3">
      <w:pPr>
        <w:jc w:val="left"/>
      </w:pPr>
      <w:r w:rsidRPr="770AC0A9" w:rsidR="06BA8A21">
        <w:rPr>
          <w:rFonts w:ascii="Times New Roman" w:hAnsi="Times New Roman" w:eastAsia="Times New Roman" w:cs="Times New Roman"/>
          <w:b w:val="0"/>
          <w:bCs w:val="0"/>
          <w:i w:val="0"/>
          <w:iCs w:val="0"/>
          <w:strike w:val="0"/>
          <w:dstrike w:val="0"/>
          <w:noProof w:val="0"/>
          <w:color w:val="666666"/>
          <w:sz w:val="28"/>
          <w:szCs w:val="28"/>
          <w:u w:val="none"/>
          <w:lang w:val="en-GB"/>
        </w:rPr>
        <w:t>Marta Michalak</w:t>
      </w:r>
    </w:p>
    <w:p xmlns:wp14="http://schemas.microsoft.com/office/word/2010/wordml" w:rsidP="770AC0A9" w14:paraId="7FE14B96" wp14:textId="0A656A0C">
      <w:pPr>
        <w:ind w:firstLine="15"/>
        <w:jc w:val="left"/>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56"/>
          <w:szCs w:val="56"/>
          <w:u w:val="none"/>
          <w:lang w:val="en-GB"/>
        </w:rPr>
        <w:t>My learning experience</w:t>
      </w:r>
    </w:p>
    <w:p xmlns:wp14="http://schemas.microsoft.com/office/word/2010/wordml" w:rsidP="770AC0A9" w14:paraId="14928120" wp14:textId="6714DAB1">
      <w:pPr>
        <w:jc w:val="left"/>
      </w:pPr>
      <w:r w:rsidRPr="770AC0A9" w:rsidR="06BA8A21">
        <w:rPr>
          <w:rFonts w:ascii="Times New Roman" w:hAnsi="Times New Roman" w:eastAsia="Times New Roman" w:cs="Times New Roman"/>
          <w:b w:val="0"/>
          <w:bCs w:val="0"/>
          <w:i w:val="1"/>
          <w:iCs w:val="1"/>
          <w:strike w:val="0"/>
          <w:dstrike w:val="0"/>
          <w:noProof w:val="0"/>
          <w:color w:val="000000" w:themeColor="text1" w:themeTint="FF" w:themeShade="FF"/>
          <w:sz w:val="40"/>
          <w:szCs w:val="40"/>
          <w:u w:val="none"/>
          <w:lang w:val="en-GB"/>
        </w:rPr>
        <w:t>Reflective report</w:t>
      </w:r>
    </w:p>
    <w:p xmlns:wp14="http://schemas.microsoft.com/office/word/2010/wordml" w:rsidP="770AC0A9" w14:paraId="5C8CB864" wp14:textId="3E033FCE">
      <w:pPr>
        <w:jc w:val="left"/>
      </w:pPr>
      <w:r w:rsidR="06BA8A21">
        <w:drawing>
          <wp:inline xmlns:wp14="http://schemas.microsoft.com/office/word/2010/wordprocessingDrawing" wp14:editId="5DB8FBEE" wp14:anchorId="5E509C5B">
            <wp:extent cx="5724524" cy="28575"/>
            <wp:effectExtent l="0" t="0" r="0" b="0"/>
            <wp:docPr id="259548070" name="" title=""/>
            <wp:cNvGraphicFramePr>
              <a:graphicFrameLocks noChangeAspect="1"/>
            </wp:cNvGraphicFramePr>
            <a:graphic>
              <a:graphicData uri="http://schemas.openxmlformats.org/drawingml/2006/picture">
                <pic:pic>
                  <pic:nvPicPr>
                    <pic:cNvPr id="0" name=""/>
                    <pic:cNvPicPr/>
                  </pic:nvPicPr>
                  <pic:blipFill>
                    <a:blip r:embed="Rb027f2ddbb6548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575"/>
                    </a:xfrm>
                    <a:prstGeom prst="rect">
                      <a:avLst/>
                    </a:prstGeom>
                  </pic:spPr>
                </pic:pic>
              </a:graphicData>
            </a:graphic>
          </wp:inline>
        </w:drawing>
      </w:r>
    </w:p>
    <w:p xmlns:wp14="http://schemas.microsoft.com/office/word/2010/wordml" w:rsidP="770AC0A9" w14:paraId="31BC6DCA" wp14:textId="3779B9A9">
      <w:pPr>
        <w:pStyle w:val="Heading1"/>
      </w:pPr>
      <w:r w:rsidR="06BA8A21">
        <w:drawing>
          <wp:inline xmlns:wp14="http://schemas.microsoft.com/office/word/2010/wordprocessingDrawing" wp14:editId="107EFB16" wp14:anchorId="230BF9B5">
            <wp:extent cx="5724524" cy="4076700"/>
            <wp:effectExtent l="0" t="0" r="0" b="0"/>
            <wp:docPr id="2080262534" name="" descr="Junctions - TRL Software" title=""/>
            <wp:cNvGraphicFramePr>
              <a:graphicFrameLocks noChangeAspect="1"/>
            </wp:cNvGraphicFramePr>
            <a:graphic>
              <a:graphicData uri="http://schemas.openxmlformats.org/drawingml/2006/picture">
                <pic:pic>
                  <pic:nvPicPr>
                    <pic:cNvPr id="0" name=""/>
                    <pic:cNvPicPr/>
                  </pic:nvPicPr>
                  <pic:blipFill>
                    <a:blip r:embed="R7e2a6ed0162644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076700"/>
                    </a:xfrm>
                    <a:prstGeom prst="rect">
                      <a:avLst/>
                    </a:prstGeom>
                  </pic:spPr>
                </pic:pic>
              </a:graphicData>
            </a:graphic>
          </wp:inline>
        </w:drawing>
      </w:r>
    </w:p>
    <w:p w:rsidR="0BA64EA7" w:rsidP="0BA64EA7" w:rsidRDefault="0BA64EA7" w14:paraId="3488BD10" w14:textId="51562A02">
      <w:pPr>
        <w:pStyle w:val="Normal"/>
      </w:pPr>
    </w:p>
    <w:p w:rsidR="45500FA1" w:rsidP="0BA64EA7" w:rsidRDefault="45500FA1" w14:paraId="5BF04F66" w14:textId="0E772AD8">
      <w:pPr>
        <w:pStyle w:val="Normal"/>
      </w:pPr>
      <w:r w:rsidR="45500FA1">
        <w:rPr/>
        <w:t>SUMMARY</w:t>
      </w:r>
    </w:p>
    <w:p w:rsidR="45500FA1" w:rsidP="0BA64EA7" w:rsidRDefault="45500FA1" w14:paraId="0EA51797" w14:textId="31E5235A">
      <w:pPr>
        <w:pStyle w:val="Normal"/>
      </w:pPr>
      <w:r w:rsidR="45500FA1">
        <w:rPr/>
        <w:t>INTRODUCTION...................................................................................................1/2</w:t>
      </w:r>
    </w:p>
    <w:p w:rsidR="45500FA1" w:rsidP="0BA64EA7" w:rsidRDefault="45500FA1" w14:paraId="07CBC155" w14:textId="560B4BEF">
      <w:pPr>
        <w:pStyle w:val="Normal"/>
      </w:pPr>
      <w:r w:rsidR="45500FA1">
        <w:rPr/>
        <w:t>WEEK 1...............................................................................................................2/3</w:t>
      </w:r>
    </w:p>
    <w:p w:rsidR="45500FA1" w:rsidP="0BA64EA7" w:rsidRDefault="45500FA1" w14:paraId="1752A052" w14:textId="781ABA8A">
      <w:pPr>
        <w:pStyle w:val="Normal"/>
      </w:pPr>
      <w:r w:rsidR="45500FA1">
        <w:rPr/>
        <w:t>WEEK 2..............................................................................................................3-5</w:t>
      </w:r>
    </w:p>
    <w:p w:rsidR="45500FA1" w:rsidP="0BA64EA7" w:rsidRDefault="45500FA1" w14:paraId="54E35171" w14:textId="40154440">
      <w:pPr>
        <w:pStyle w:val="Normal"/>
      </w:pPr>
      <w:r w:rsidR="45500FA1">
        <w:rPr/>
        <w:t>WEEK 3..............................................................................................................5</w:t>
      </w:r>
      <w:r w:rsidR="2751AF1B">
        <w:rPr/>
        <w:t>/6</w:t>
      </w:r>
    </w:p>
    <w:p w:rsidR="45500FA1" w:rsidP="0BA64EA7" w:rsidRDefault="45500FA1" w14:paraId="1F782B6A" w14:textId="35F66182">
      <w:pPr>
        <w:pStyle w:val="Normal"/>
      </w:pPr>
      <w:r w:rsidR="45500FA1">
        <w:rPr/>
        <w:t>WEEK 4..............................................................................................................</w:t>
      </w:r>
      <w:r w:rsidR="63220206">
        <w:rPr/>
        <w:t>6</w:t>
      </w:r>
    </w:p>
    <w:p w:rsidR="45500FA1" w:rsidP="0BA64EA7" w:rsidRDefault="45500FA1" w14:paraId="1E7E5E0F" w14:textId="11708CE4">
      <w:pPr>
        <w:pStyle w:val="Normal"/>
      </w:pPr>
      <w:r w:rsidR="45500FA1">
        <w:rPr/>
        <w:t>WEEK 5.............................................................................................................</w:t>
      </w:r>
      <w:r w:rsidR="06A421B4">
        <w:rPr/>
        <w:t>6/7</w:t>
      </w:r>
    </w:p>
    <w:p w:rsidR="45500FA1" w:rsidP="0BA64EA7" w:rsidRDefault="45500FA1" w14:paraId="16F528A1" w14:textId="413529D6">
      <w:pPr>
        <w:pStyle w:val="Normal"/>
      </w:pPr>
      <w:r w:rsidR="45500FA1">
        <w:rPr/>
        <w:t>WEEK 6............................................................................................................</w:t>
      </w:r>
      <w:r w:rsidR="577465CD">
        <w:rPr/>
        <w:t>7-9</w:t>
      </w:r>
    </w:p>
    <w:p w:rsidR="45500FA1" w:rsidP="0BA64EA7" w:rsidRDefault="45500FA1" w14:paraId="1E837332" w14:textId="604F3DBC">
      <w:pPr>
        <w:pStyle w:val="Normal"/>
      </w:pPr>
      <w:r w:rsidR="45500FA1">
        <w:rPr/>
        <w:t>CONCLUSION..................................................................................................</w:t>
      </w:r>
      <w:r w:rsidR="2AD9F75E">
        <w:rPr/>
        <w:t>9</w:t>
      </w:r>
    </w:p>
    <w:p w:rsidR="45500FA1" w:rsidP="0BA64EA7" w:rsidRDefault="45500FA1" w14:paraId="0D2D3AA8" w14:textId="6A917CB6">
      <w:pPr>
        <w:pStyle w:val="Normal"/>
      </w:pPr>
      <w:r w:rsidR="45500FA1">
        <w:rPr/>
        <w:t>REFERENCE.....................................................................................................</w:t>
      </w:r>
    </w:p>
    <w:p w:rsidR="0BA64EA7" w:rsidP="0BA64EA7" w:rsidRDefault="0BA64EA7" w14:paraId="6DDDD7C4" w14:textId="2F94B970">
      <w:pPr>
        <w:pStyle w:val="Normal"/>
      </w:pPr>
    </w:p>
    <w:p xmlns:wp14="http://schemas.microsoft.com/office/word/2010/wordml" w:rsidP="770AC0A9" w14:paraId="37FDDC54" wp14:textId="2854CE71">
      <w:pPr>
        <w:pStyle w:val="Heading1"/>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Introduction</w:t>
      </w:r>
    </w:p>
    <w:p xmlns:wp14="http://schemas.microsoft.com/office/word/2010/wordml" w14:paraId="71EF18B0" wp14:textId="0B301E69"/>
    <w:p xmlns:wp14="http://schemas.microsoft.com/office/word/2010/wordml" w:rsidP="770AC0A9" w14:paraId="16BD2481" wp14:textId="4A595200">
      <w:pPr>
        <w:jc w:val="left"/>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Education is important.</w:t>
      </w: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70AC0A9" w14:paraId="31AB5418" wp14:textId="7BED4AAA">
      <w:pPr>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At this point, you may be a bit outraged, because how? There are so many famous people who have come as far as no other and have done so without a college degree.</w:t>
      </w:r>
    </w:p>
    <w:p xmlns:wp14="http://schemas.microsoft.com/office/word/2010/wordml" w:rsidP="770AC0A9" w14:paraId="75B261AE" wp14:textId="20F0CE81">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Mark Zuckeberg, the founder of Facebook, for example, quit his studies.</w:t>
      </w:r>
    </w:p>
    <w:p xmlns:wp14="http://schemas.microsoft.com/office/word/2010/wordml" w:rsidP="770AC0A9" w14:paraId="48DCAA38" wp14:textId="268BA2EE">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Steve Jobs similarly - at some point he left the university.</w:t>
      </w:r>
    </w:p>
    <w:p xmlns:wp14="http://schemas.microsoft.com/office/word/2010/wordml" w:rsidP="770AC0A9" w14:paraId="399F3326" wp14:textId="412D8013">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Just pay attention to this subtle detail: they gave up studies, but took it anyway! They started their studies!</w:t>
      </w:r>
    </w:p>
    <w:p xmlns:wp14="http://schemas.microsoft.com/office/word/2010/wordml" w:rsidP="770AC0A9" w14:paraId="664C3AD4" wp14:textId="2ED7AD33">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When you decide to study, but suddenly you have the opportunity to make a career, start a business, and you know it will definitely work out, then no problem. Take advantage of the opportunity. Give up your studies, pursue a career.</w:t>
      </w:r>
    </w:p>
    <w:p xmlns:wp14="http://schemas.microsoft.com/office/word/2010/wordml" w:rsidP="770AC0A9" w14:paraId="33DE3D41" wp14:textId="7E62C1E9">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But before that, try your hand at it. Check what awaits you as a student.</w:t>
      </w:r>
    </w:p>
    <w:p xmlns:wp14="http://schemas.microsoft.com/office/word/2010/wordml" w:rsidP="770AC0A9" w14:paraId="0C6051D8" wp14:textId="200B8305">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Because you see - both Mark Zuckerberg and Steve Jobs WENT to college. It was there that they met their business partners. It was there that they gained their first experience. There, they explored the secrets of knowledge that later became useful in creating their empires.</w:t>
      </w:r>
    </w:p>
    <w:p xmlns:wp14="http://schemas.microsoft.com/office/word/2010/wordml" w:rsidP="770AC0A9" w14:paraId="281BF7A0" wp14:textId="04D412BA">
      <w:pPr>
        <w:ind w:firstLine="15"/>
        <w:jc w:val="left"/>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Why did I decide to study?</w:t>
      </w:r>
    </w:p>
    <w:p xmlns:wp14="http://schemas.microsoft.com/office/word/2010/wordml" w:rsidP="770AC0A9" w14:paraId="178AD89C" wp14:textId="6053E4DC">
      <w:pPr>
        <w:ind w:firstLine="15"/>
        <w:jc w:val="left"/>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2"/>
          <w:szCs w:val="22"/>
          <w:u w:val="single"/>
          <w:lang w:val="en-GB"/>
        </w:rPr>
        <w:t>To learn how to learn.</w:t>
      </w:r>
    </w:p>
    <w:p xmlns:wp14="http://schemas.microsoft.com/office/word/2010/wordml" w:rsidP="770AC0A9" w14:paraId="77360173" wp14:textId="4397AED0">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The main life experiences of an 18-year-old girl faced with the necessity to make a decision about studies are studies in primary, middle and high schools. Expecting that she will be able to rationally decide what she will do in life and devote a few more years of study to it - is incredibly naive.</w:t>
      </w:r>
    </w:p>
    <w:p xmlns:wp14="http://schemas.microsoft.com/office/word/2010/wordml" w:rsidP="770AC0A9" w14:paraId="64368D6A" wp14:textId="2BA7509C">
      <w:pPr>
        <w:ind w:firstLine="15"/>
        <w:jc w:val="left"/>
      </w:pPr>
      <w:r w:rsidRPr="770AC0A9" w:rsidR="06BA8A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Studies provide a conceptual apparatus, force one to interact with various texts and tools. They give the ability to evaluate the content, conduct a discourse, present in a public forum, organize their work, conduct research and search for information. Whether you study geography, management or mathematics differs primarily in the material you work on while practicing these skills.</w:t>
      </w:r>
    </w:p>
    <w:p xmlns:wp14="http://schemas.microsoft.com/office/word/2010/wordml" w:rsidP="770AC0A9" w14:paraId="0CE0F91C" wp14:textId="5A829DD3">
      <w:pPr>
        <w:pStyle w:val="Normal"/>
        <w:ind w:firstLine="15"/>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xmlns:wp14="http://schemas.microsoft.com/office/word/2010/wordml" w:rsidP="770AC0A9" w14:paraId="556D49E7" wp14:textId="7C497D7F">
      <w:pPr>
        <w:pStyle w:val="Normal"/>
        <w:ind w:firstLine="15"/>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xmlns:wp14="http://schemas.microsoft.com/office/word/2010/wordml" w:rsidP="770AC0A9" w14:paraId="127DFD08" wp14:textId="2D9F843C">
      <w:pPr>
        <w:ind w:firstLine="15"/>
        <w:jc w:val="left"/>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Below you’ll find a specification of weekly highlights of my education at University and what knowledge I have after the first 6 weeks.</w:t>
      </w:r>
    </w:p>
    <w:p xmlns:wp14="http://schemas.microsoft.com/office/word/2010/wordml" w14:paraId="235C834D" wp14:textId="5A8316FE">
      <w:r>
        <w:br/>
      </w:r>
      <w:r>
        <w:br/>
      </w:r>
    </w:p>
    <w:p xmlns:wp14="http://schemas.microsoft.com/office/word/2010/wordml" w:rsidP="770AC0A9" w14:paraId="52F1ED5D" wp14:textId="4B4A3859">
      <w:pPr>
        <w:pStyle w:val="Heading2"/>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GB"/>
        </w:rPr>
        <w:t>Week 1</w:t>
      </w:r>
    </w:p>
    <w:p xmlns:wp14="http://schemas.microsoft.com/office/word/2010/wordml" w:rsidP="770AC0A9" w14:paraId="1D310B29" wp14:textId="7E1CDAAC">
      <w:pPr>
        <w:pStyle w:val="Heading3"/>
      </w:pPr>
      <w:r w:rsidRPr="770AC0A9"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did I learn?</w:t>
      </w:r>
    </w:p>
    <w:p xmlns:wp14="http://schemas.microsoft.com/office/word/2010/wordml" w:rsidP="770AC0A9" w14:paraId="1878A9F1" wp14:textId="0C4E0B9F">
      <w:pPr>
        <w:pStyle w:val="Normal"/>
        <w:rPr>
          <w:noProof w:val="0"/>
          <w:lang w:val="en-GB"/>
        </w:rPr>
      </w:pPr>
    </w:p>
    <w:p xmlns:wp14="http://schemas.microsoft.com/office/word/2010/wordml" w14:paraId="790BBA9A" wp14:textId="5E334450">
      <w:r w:rsidRPr="770AC0A9" w:rsidR="30E40666">
        <w:rPr>
          <w:rFonts w:ascii="Calibri" w:hAnsi="Calibri" w:eastAsia="Calibri" w:cs="Calibri"/>
          <w:noProof w:val="0"/>
          <w:sz w:val="22"/>
          <w:szCs w:val="22"/>
          <w:lang w:val="en-GB"/>
        </w:rPr>
        <w:t>After the first introduction of what we will be doing in the coming weeks and knowing in which system we will be writing the papers, I understood that I must plan well how to manage my duties.</w:t>
      </w:r>
    </w:p>
    <w:p xmlns:wp14="http://schemas.microsoft.com/office/word/2010/wordml" w14:paraId="7740787D" wp14:textId="77DAC42D">
      <w:r w:rsidRPr="770AC0A9" w:rsidR="30E40666">
        <w:rPr>
          <w:rFonts w:ascii="Calibri" w:hAnsi="Calibri" w:eastAsia="Calibri" w:cs="Calibri"/>
          <w:noProof w:val="0"/>
          <w:sz w:val="22"/>
          <w:szCs w:val="22"/>
          <w:lang w:val="en-GB"/>
        </w:rPr>
        <w:t xml:space="preserve"> A more rational way to carry out tasks and achieve goals - do not forget about a few elements. Good work organization must be based </w:t>
      </w:r>
      <w:proofErr w:type="gramStart"/>
      <w:r w:rsidRPr="770AC0A9" w:rsidR="30E40666">
        <w:rPr>
          <w:rFonts w:ascii="Calibri" w:hAnsi="Calibri" w:eastAsia="Calibri" w:cs="Calibri"/>
          <w:noProof w:val="0"/>
          <w:sz w:val="22"/>
          <w:szCs w:val="22"/>
          <w:lang w:val="en-GB"/>
        </w:rPr>
        <w:t>on:</w:t>
      </w:r>
      <w:proofErr w:type="gramEnd"/>
      <w:r w:rsidRPr="770AC0A9" w:rsidR="30E40666">
        <w:rPr>
          <w:rFonts w:ascii="Calibri" w:hAnsi="Calibri" w:eastAsia="Calibri" w:cs="Calibri"/>
          <w:noProof w:val="0"/>
          <w:sz w:val="22"/>
          <w:szCs w:val="22"/>
          <w:lang w:val="en-GB"/>
        </w:rPr>
        <w:t xml:space="preserve"> goal setting, planning, decision making, implementation and monitoring.</w:t>
      </w:r>
    </w:p>
    <w:p xmlns:wp14="http://schemas.microsoft.com/office/word/2010/wordml" w14:paraId="4C218CAA" wp14:textId="19C83033">
      <w:proofErr w:type="gramStart"/>
      <w:r w:rsidRPr="770AC0A9" w:rsidR="30E40666">
        <w:rPr>
          <w:rFonts w:ascii="Calibri" w:hAnsi="Calibri" w:eastAsia="Calibri" w:cs="Calibri"/>
          <w:noProof w:val="0"/>
          <w:sz w:val="22"/>
          <w:szCs w:val="22"/>
          <w:lang w:val="en-GB"/>
        </w:rPr>
        <w:t>First of all</w:t>
      </w:r>
      <w:proofErr w:type="gramEnd"/>
      <w:r w:rsidRPr="770AC0A9" w:rsidR="30E40666">
        <w:rPr>
          <w:rFonts w:ascii="Calibri" w:hAnsi="Calibri" w:eastAsia="Calibri" w:cs="Calibri"/>
          <w:noProof w:val="0"/>
          <w:sz w:val="22"/>
          <w:szCs w:val="22"/>
          <w:lang w:val="en-GB"/>
        </w:rPr>
        <w:t xml:space="preserve">, you need to set goals to be achieved. This allows you to pre-define the tasks that should be performed to achieve these goals. However, it is important to formulate goals correctly, </w:t>
      </w:r>
      <w:proofErr w:type="gramStart"/>
      <w:r w:rsidRPr="770AC0A9" w:rsidR="30E40666">
        <w:rPr>
          <w:rFonts w:ascii="Calibri" w:hAnsi="Calibri" w:eastAsia="Calibri" w:cs="Calibri"/>
          <w:noProof w:val="0"/>
          <w:sz w:val="22"/>
          <w:szCs w:val="22"/>
          <w:lang w:val="en-GB"/>
        </w:rPr>
        <w:t>e.g.</w:t>
      </w:r>
      <w:proofErr w:type="gramEnd"/>
      <w:r w:rsidRPr="770AC0A9" w:rsidR="30E40666">
        <w:rPr>
          <w:rFonts w:ascii="Calibri" w:hAnsi="Calibri" w:eastAsia="Calibri" w:cs="Calibri"/>
          <w:noProof w:val="0"/>
          <w:sz w:val="22"/>
          <w:szCs w:val="22"/>
          <w:lang w:val="en-GB"/>
        </w:rPr>
        <w:t xml:space="preserve"> in accordance with the</w:t>
      </w:r>
      <w:r w:rsidRPr="770AC0A9" w:rsidR="30E40666">
        <w:rPr>
          <w:rFonts w:ascii="Calibri" w:hAnsi="Calibri" w:eastAsia="Calibri" w:cs="Calibri"/>
          <w:b w:val="1"/>
          <w:bCs w:val="1"/>
          <w:noProof w:val="0"/>
          <w:sz w:val="22"/>
          <w:szCs w:val="22"/>
          <w:lang w:val="en-GB"/>
        </w:rPr>
        <w:t xml:space="preserve"> SMART concept</w:t>
      </w:r>
      <w:r w:rsidRPr="770AC0A9" w:rsidR="30E40666">
        <w:rPr>
          <w:rFonts w:ascii="Calibri" w:hAnsi="Calibri" w:eastAsia="Calibri" w:cs="Calibri"/>
          <w:noProof w:val="0"/>
          <w:sz w:val="22"/>
          <w:szCs w:val="22"/>
          <w:lang w:val="en-GB"/>
        </w:rPr>
        <w:t>. According to this principle, goals should be specific, measurable, attainable, realistic and timed.</w:t>
      </w:r>
    </w:p>
    <w:p xmlns:wp14="http://schemas.microsoft.com/office/word/2010/wordml" w14:paraId="19C05601" wp14:textId="4235B3BA">
      <w:r w:rsidRPr="770AC0A9" w:rsidR="30E40666">
        <w:rPr>
          <w:rFonts w:ascii="Calibri" w:hAnsi="Calibri" w:eastAsia="Calibri" w:cs="Calibri"/>
          <w:noProof w:val="0"/>
          <w:sz w:val="22"/>
          <w:szCs w:val="22"/>
          <w:lang w:val="en-GB"/>
        </w:rPr>
        <w:t>Another issue is planning these necessary activities, i.e. optimal distribution of them in the available time. It is worth remembering to arrange these tasks according to their priority and type - here it is necessary to make decisions regarding the hierarchy of these activities. Setting priorities is perhaps the most difficult part of effective time management. You can use the method of grouping tasks into: urgent and important; important but not urgent; urgent but not important, and not urgent or not important.</w:t>
      </w:r>
    </w:p>
    <w:p xmlns:wp14="http://schemas.microsoft.com/office/word/2010/wordml" w14:paraId="50C72E84" wp14:textId="7175AACD">
      <w:r w:rsidRPr="770AC0A9" w:rsidR="30E40666">
        <w:rPr>
          <w:rFonts w:ascii="Calibri" w:hAnsi="Calibri" w:eastAsia="Calibri" w:cs="Calibri"/>
          <w:noProof w:val="0"/>
          <w:sz w:val="22"/>
          <w:szCs w:val="22"/>
          <w:lang w:val="en-GB"/>
        </w:rPr>
        <w:t>The appropriate stage in time management is the implementation of previously arranged duties. The last phase is related to the verification of the correctness of the actions already performed and the control of the goals that have been achieved thanks to this.</w:t>
      </w:r>
    </w:p>
    <w:p xmlns:wp14="http://schemas.microsoft.com/office/word/2010/wordml" w:rsidP="770AC0A9" w14:paraId="51635CA2" wp14:textId="0941A528">
      <w:pPr>
        <w:pStyle w:val="Normal"/>
      </w:pPr>
      <w:r w:rsidRPr="770AC0A9" w:rsidR="30E40666">
        <w:rPr>
          <w:rFonts w:ascii="Calibri" w:hAnsi="Calibri" w:eastAsia="Calibri" w:cs="Calibri"/>
          <w:noProof w:val="0"/>
          <w:sz w:val="22"/>
          <w:szCs w:val="22"/>
          <w:lang w:val="en-GB"/>
        </w:rPr>
        <w:t xml:space="preserve">In the course of work, it is no less important to eliminate the so-called time wasters that negatively affect the process of completing tasks, reducing our efficiency. The external time wasters include: all unnecessary meetings, phone calls or unnecessary research information. The internal factors that absorb our time are mainly the </w:t>
      </w:r>
      <w:proofErr w:type="gramStart"/>
      <w:r w:rsidRPr="770AC0A9" w:rsidR="30E40666">
        <w:rPr>
          <w:rFonts w:ascii="Calibri" w:hAnsi="Calibri" w:eastAsia="Calibri" w:cs="Calibri"/>
          <w:noProof w:val="0"/>
          <w:sz w:val="22"/>
          <w:szCs w:val="22"/>
          <w:lang w:val="en-GB"/>
        </w:rPr>
        <w:t>aforementioned procrastination</w:t>
      </w:r>
      <w:proofErr w:type="gramEnd"/>
      <w:r w:rsidRPr="770AC0A9" w:rsidR="30E40666">
        <w:rPr>
          <w:rFonts w:ascii="Calibri" w:hAnsi="Calibri" w:eastAsia="Calibri" w:cs="Calibri"/>
          <w:noProof w:val="0"/>
          <w:sz w:val="22"/>
          <w:szCs w:val="22"/>
          <w:lang w:val="en-GB"/>
        </w:rPr>
        <w:t xml:space="preserve"> and procrastination, a deficit of discipline or a lack of assertiveness.</w:t>
      </w:r>
    </w:p>
    <w:p xmlns:wp14="http://schemas.microsoft.com/office/word/2010/wordml" w:rsidP="770AC0A9" w14:paraId="008E0E2D" wp14:textId="3B733BE9">
      <w:pPr>
        <w:pStyle w:val="Normal"/>
        <w:rPr>
          <w:rFonts w:ascii="Calibri" w:hAnsi="Calibri" w:eastAsia="Calibri" w:cs="Calibri"/>
          <w:noProof w:val="0"/>
          <w:sz w:val="22"/>
          <w:szCs w:val="22"/>
          <w:lang w:val="en-GB"/>
        </w:rPr>
      </w:pPr>
    </w:p>
    <w:p xmlns:wp14="http://schemas.microsoft.com/office/word/2010/wordml" w:rsidP="770AC0A9" w14:paraId="3C83FBBC" wp14:textId="0C887EE9">
      <w:pPr>
        <w:pStyle w:val="Heading3"/>
      </w:pPr>
      <w:r w:rsidRPr="770AC0A9"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changes did I face? What learning and development strategies can I employ to overcome them in future?</w:t>
      </w:r>
    </w:p>
    <w:p xmlns:wp14="http://schemas.microsoft.com/office/word/2010/wordml" w:rsidP="770AC0A9" w14:paraId="5807414D" wp14:textId="6E9BCD03">
      <w:pPr>
        <w:pStyle w:val="Normal"/>
      </w:pPr>
      <w:r w:rsidRPr="770AC0A9" w:rsidR="13AB9468">
        <w:rPr>
          <w:rFonts w:ascii="Calibri" w:hAnsi="Calibri" w:eastAsia="Calibri" w:cs="Calibri"/>
          <w:noProof w:val="0"/>
          <w:sz w:val="22"/>
          <w:szCs w:val="22"/>
          <w:lang w:val="en-GB"/>
        </w:rPr>
        <w:t>To be honest, I did not learn it after the first lesson, then the system of my organization that I will learn every day for many years of my life, because our lives are constantly changing, all the time we are learning our responsibilities because we start making families, we change place of residence, we go to other jobs, we work on many various shifts. Even the seasons have a gigantic impact on the sense of time and organization. It is an eternal learning how to properly organize your life.</w:t>
      </w:r>
    </w:p>
    <w:p xmlns:wp14="http://schemas.microsoft.com/office/word/2010/wordml" w:rsidP="770AC0A9" w14:paraId="73FFC6F4" wp14:textId="72A4FCA5">
      <w:pPr>
        <w:pStyle w:val="Heading3"/>
      </w:pPr>
      <w:r w:rsidRPr="770AC0A9"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follow up work and research has been undertaken?</w:t>
      </w:r>
    </w:p>
    <w:p xmlns:wp14="http://schemas.microsoft.com/office/word/2010/wordml" w:rsidP="770AC0A9" w14:paraId="087E41A0" wp14:textId="747C1523">
      <w:pPr>
        <w:pStyle w:val="Normal"/>
      </w:pPr>
      <w:r w:rsidRPr="770AC0A9" w:rsidR="26E3AFC2">
        <w:rPr>
          <w:rFonts w:ascii="Calibri" w:hAnsi="Calibri" w:eastAsia="Calibri" w:cs="Calibri"/>
          <w:noProof w:val="0"/>
          <w:sz w:val="22"/>
          <w:szCs w:val="22"/>
          <w:lang w:val="en-GB"/>
        </w:rPr>
        <w:t>I got acquainted with all applications related to the University and learning, I wrote down important dates in the calendar, I read internet forums for students and their advice.</w:t>
      </w:r>
      <w:r>
        <w:br/>
      </w:r>
    </w:p>
    <w:p xmlns:wp14="http://schemas.microsoft.com/office/word/2010/wordml" w:rsidP="770AC0A9" w14:paraId="7727C0D5" wp14:textId="34497BCF">
      <w:pPr>
        <w:pStyle w:val="Heading2"/>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GB"/>
        </w:rPr>
        <w:t>Week 2</w:t>
      </w:r>
    </w:p>
    <w:p xmlns:wp14="http://schemas.microsoft.com/office/word/2010/wordml" w:rsidP="770AC0A9" w14:paraId="49E408E1" wp14:textId="72457521">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did I learn?</w:t>
      </w:r>
    </w:p>
    <w:p w:rsidR="2D7A8CFE" w:rsidRDefault="2D7A8CFE" w14:paraId="1474F841" w14:textId="27FE84B8">
      <w:r w:rsidRPr="0BA64EA7" w:rsidR="2D7A8CFE">
        <w:rPr>
          <w:rFonts w:ascii="Calibri" w:hAnsi="Calibri" w:eastAsia="Calibri" w:cs="Calibri"/>
          <w:noProof w:val="0"/>
          <w:sz w:val="22"/>
          <w:szCs w:val="22"/>
          <w:lang w:val="en-GB"/>
        </w:rPr>
        <w:t xml:space="preserve">This week </w:t>
      </w:r>
      <w:proofErr w:type="spellStart"/>
      <w:r w:rsidRPr="0BA64EA7" w:rsidR="2D7A8CFE">
        <w:rPr>
          <w:rFonts w:ascii="Calibri" w:hAnsi="Calibri" w:eastAsia="Calibri" w:cs="Calibri"/>
          <w:noProof w:val="0"/>
          <w:sz w:val="22"/>
          <w:szCs w:val="22"/>
          <w:lang w:val="en-GB"/>
        </w:rPr>
        <w:t>i</w:t>
      </w:r>
      <w:proofErr w:type="spellEnd"/>
      <w:r w:rsidRPr="0BA64EA7" w:rsidR="2D7A8CFE">
        <w:rPr>
          <w:rFonts w:ascii="Calibri" w:hAnsi="Calibri" w:eastAsia="Calibri" w:cs="Calibri"/>
          <w:noProof w:val="0"/>
          <w:sz w:val="22"/>
          <w:szCs w:val="22"/>
          <w:lang w:val="en-GB"/>
        </w:rPr>
        <w:t xml:space="preserve"> have learned a lot about the details of the course, so as the exact direction my education is headed in the university. It was explained in </w:t>
      </w:r>
      <w:r w:rsidRPr="0BA64EA7" w:rsidR="033E923E">
        <w:rPr>
          <w:rFonts w:ascii="Calibri" w:hAnsi="Calibri" w:eastAsia="Calibri" w:cs="Calibri"/>
          <w:noProof w:val="0"/>
          <w:sz w:val="22"/>
          <w:szCs w:val="22"/>
          <w:lang w:val="en-GB"/>
        </w:rPr>
        <w:t>detail</w:t>
      </w:r>
      <w:r w:rsidRPr="0BA64EA7" w:rsidR="2D7A8CFE">
        <w:rPr>
          <w:rFonts w:ascii="Calibri" w:hAnsi="Calibri" w:eastAsia="Calibri" w:cs="Calibri"/>
          <w:noProof w:val="0"/>
          <w:sz w:val="22"/>
          <w:szCs w:val="22"/>
          <w:lang w:val="en-GB"/>
        </w:rPr>
        <w:t xml:space="preserve"> what are we going to do during the course and the importance of </w:t>
      </w:r>
      <w:r w:rsidRPr="0BA64EA7" w:rsidR="7EF18D6E">
        <w:rPr>
          <w:rFonts w:ascii="Calibri" w:hAnsi="Calibri" w:eastAsia="Calibri" w:cs="Calibri"/>
          <w:noProof w:val="0"/>
          <w:sz w:val="22"/>
          <w:szCs w:val="22"/>
          <w:lang w:val="en-GB"/>
        </w:rPr>
        <w:t>self-reflection</w:t>
      </w:r>
      <w:r w:rsidRPr="0BA64EA7" w:rsidR="2D7A8CFE">
        <w:rPr>
          <w:rFonts w:ascii="Calibri" w:hAnsi="Calibri" w:eastAsia="Calibri" w:cs="Calibri"/>
          <w:noProof w:val="0"/>
          <w:sz w:val="22"/>
          <w:szCs w:val="22"/>
          <w:lang w:val="en-GB"/>
        </w:rPr>
        <w:t xml:space="preserve"> upon the material we learn.</w:t>
      </w:r>
    </w:p>
    <w:p w:rsidR="2D7A8CFE" w:rsidRDefault="2D7A8CFE" w14:paraId="1B9B98E9" w14:textId="3DEB8651">
      <w:r w:rsidRPr="0BA64EA7" w:rsidR="2D7A8CFE">
        <w:rPr>
          <w:rFonts w:ascii="Calibri" w:hAnsi="Calibri" w:eastAsia="Calibri" w:cs="Calibri"/>
          <w:noProof w:val="0"/>
          <w:sz w:val="22"/>
          <w:szCs w:val="22"/>
          <w:lang w:val="en-GB"/>
        </w:rPr>
        <w:t>It is very important to reflect and critique our own knowledge as it exposes the gaps in our knowledge, shows us where we can improve and motivates us by showing in comparison how much have we already learned</w:t>
      </w:r>
    </w:p>
    <w:p w:rsidR="0E7DC9EF" w:rsidP="0BA64EA7" w:rsidRDefault="0E7DC9EF" w14:paraId="476B5FF6" w14:textId="7F01F1CF">
      <w:pPr>
        <w:pStyle w:val="Normal"/>
        <w:rPr>
          <w:rFonts w:ascii="Calibri" w:hAnsi="Calibri" w:eastAsia="Calibri" w:cs="Calibri"/>
          <w:noProof w:val="0"/>
          <w:sz w:val="22"/>
          <w:szCs w:val="22"/>
          <w:lang w:val="en-GB"/>
        </w:rPr>
      </w:pPr>
      <w:r w:rsidRPr="0BA64EA7" w:rsidR="0E7DC9EF">
        <w:rPr>
          <w:rFonts w:ascii="Calibri" w:hAnsi="Calibri" w:eastAsia="Calibri" w:cs="Calibri"/>
          <w:noProof w:val="0"/>
          <w:sz w:val="22"/>
          <w:szCs w:val="22"/>
          <w:lang w:val="en-GB"/>
        </w:rPr>
        <w:t>Also</w:t>
      </w:r>
      <w:r w:rsidRPr="0BA64EA7" w:rsidR="14E46053">
        <w:rPr>
          <w:rFonts w:ascii="Calibri" w:hAnsi="Calibri" w:eastAsia="Calibri" w:cs="Calibri"/>
          <w:noProof w:val="0"/>
          <w:sz w:val="22"/>
          <w:szCs w:val="22"/>
          <w:lang w:val="en-GB"/>
        </w:rPr>
        <w:t xml:space="preserve"> I learn what is </w:t>
      </w:r>
      <w:r w:rsidRPr="0BA64EA7" w:rsidR="14E46053">
        <w:rPr>
          <w:rFonts w:ascii="Calibri" w:hAnsi="Calibri" w:eastAsia="Calibri" w:cs="Calibri"/>
          <w:b w:val="1"/>
          <w:bCs w:val="1"/>
          <w:noProof w:val="0"/>
          <w:sz w:val="22"/>
          <w:szCs w:val="22"/>
          <w:lang w:val="en-GB"/>
        </w:rPr>
        <w:t>SWOT</w:t>
      </w:r>
    </w:p>
    <w:p w:rsidR="14E46053" w:rsidP="0BA64EA7" w:rsidRDefault="14E46053" w14:paraId="6CAFB5AD" w14:textId="4F8A321A">
      <w:pPr>
        <w:pStyle w:val="Normal"/>
        <w:rPr>
          <w:rFonts w:ascii="Calibri" w:hAnsi="Calibri" w:eastAsia="Calibri" w:cs="Calibri"/>
          <w:b w:val="1"/>
          <w:bCs w:val="1"/>
          <w:noProof w:val="0"/>
          <w:sz w:val="22"/>
          <w:szCs w:val="22"/>
          <w:lang w:val="en-GB"/>
        </w:rPr>
      </w:pPr>
      <w:r w:rsidRPr="0BA64EA7" w:rsidR="14E46053">
        <w:rPr>
          <w:rFonts w:ascii="Calibri" w:hAnsi="Calibri" w:eastAsia="Calibri" w:cs="Calibri"/>
          <w:b w:val="1"/>
          <w:bCs w:val="1"/>
          <w:noProof w:val="0"/>
          <w:sz w:val="22"/>
          <w:szCs w:val="22"/>
          <w:lang w:val="en-GB"/>
        </w:rPr>
        <w:t xml:space="preserve">SWOT analysis is a key part of any business and strategic plan. SWOT stands for </w:t>
      </w:r>
    </w:p>
    <w:p w:rsidR="14E46053" w:rsidP="0BA64EA7" w:rsidRDefault="14E46053" w14:paraId="0EB7E5ED" w14:textId="1D4284FD">
      <w:pPr>
        <w:pStyle w:val="Normal"/>
        <w:rPr>
          <w:rFonts w:ascii="Calibri" w:hAnsi="Calibri" w:eastAsia="Calibri" w:cs="Calibri"/>
          <w:b w:val="1"/>
          <w:bCs w:val="1"/>
          <w:noProof w:val="0"/>
          <w:sz w:val="22"/>
          <w:szCs w:val="22"/>
          <w:lang w:val="en-GB"/>
        </w:rPr>
      </w:pPr>
      <w:r w:rsidRPr="0BA64EA7" w:rsidR="14E46053">
        <w:rPr>
          <w:rFonts w:ascii="Calibri" w:hAnsi="Calibri" w:eastAsia="Calibri" w:cs="Calibri"/>
          <w:b w:val="1"/>
          <w:bCs w:val="1"/>
          <w:noProof w:val="0"/>
          <w:sz w:val="22"/>
          <w:szCs w:val="22"/>
          <w:lang w:val="en-GB"/>
        </w:rPr>
        <w:t xml:space="preserve">S – strenghts </w:t>
      </w:r>
    </w:p>
    <w:p w:rsidR="14E46053" w:rsidP="0BA64EA7" w:rsidRDefault="14E46053" w14:paraId="79223BEC" w14:textId="22142219">
      <w:pPr>
        <w:pStyle w:val="Normal"/>
        <w:rPr>
          <w:rFonts w:ascii="Calibri" w:hAnsi="Calibri" w:eastAsia="Calibri" w:cs="Calibri"/>
          <w:b w:val="1"/>
          <w:bCs w:val="1"/>
          <w:noProof w:val="0"/>
          <w:sz w:val="22"/>
          <w:szCs w:val="22"/>
          <w:lang w:val="en-GB"/>
        </w:rPr>
      </w:pPr>
      <w:r w:rsidRPr="0BA64EA7" w:rsidR="14E46053">
        <w:rPr>
          <w:rFonts w:ascii="Calibri" w:hAnsi="Calibri" w:eastAsia="Calibri" w:cs="Calibri"/>
          <w:b w:val="1"/>
          <w:bCs w:val="1"/>
          <w:noProof w:val="0"/>
          <w:sz w:val="22"/>
          <w:szCs w:val="22"/>
          <w:lang w:val="en-GB"/>
        </w:rPr>
        <w:t xml:space="preserve">W – weaknesess </w:t>
      </w:r>
    </w:p>
    <w:p w:rsidR="14E46053" w:rsidP="0BA64EA7" w:rsidRDefault="14E46053" w14:paraId="6865E51F" w14:textId="324E0FB7">
      <w:pPr>
        <w:pStyle w:val="Normal"/>
        <w:rPr>
          <w:rFonts w:ascii="Calibri" w:hAnsi="Calibri" w:eastAsia="Calibri" w:cs="Calibri"/>
          <w:b w:val="1"/>
          <w:bCs w:val="1"/>
          <w:noProof w:val="0"/>
          <w:sz w:val="22"/>
          <w:szCs w:val="22"/>
          <w:lang w:val="en-GB"/>
        </w:rPr>
      </w:pPr>
      <w:r w:rsidRPr="0BA64EA7" w:rsidR="14E46053">
        <w:rPr>
          <w:rFonts w:ascii="Calibri" w:hAnsi="Calibri" w:eastAsia="Calibri" w:cs="Calibri"/>
          <w:b w:val="1"/>
          <w:bCs w:val="1"/>
          <w:noProof w:val="0"/>
          <w:sz w:val="22"/>
          <w:szCs w:val="22"/>
          <w:lang w:val="en-GB"/>
        </w:rPr>
        <w:t xml:space="preserve">O – Opportunities  </w:t>
      </w:r>
    </w:p>
    <w:p w:rsidR="14E46053" w:rsidP="0BA64EA7" w:rsidRDefault="14E46053" w14:paraId="3FF3718C" w14:textId="70202470">
      <w:pPr>
        <w:pStyle w:val="Normal"/>
        <w:rPr>
          <w:rFonts w:ascii="Calibri" w:hAnsi="Calibri" w:eastAsia="Calibri" w:cs="Calibri"/>
          <w:b w:val="1"/>
          <w:bCs w:val="1"/>
          <w:noProof w:val="0"/>
          <w:sz w:val="22"/>
          <w:szCs w:val="22"/>
          <w:lang w:val="en-GB"/>
        </w:rPr>
      </w:pPr>
      <w:r w:rsidRPr="0BA64EA7" w:rsidR="14E46053">
        <w:rPr>
          <w:rFonts w:ascii="Calibri" w:hAnsi="Calibri" w:eastAsia="Calibri" w:cs="Calibri"/>
          <w:b w:val="1"/>
          <w:bCs w:val="1"/>
          <w:noProof w:val="0"/>
          <w:sz w:val="22"/>
          <w:szCs w:val="22"/>
          <w:lang w:val="en-GB"/>
        </w:rPr>
        <w:t xml:space="preserve">T – Threat </w:t>
      </w:r>
    </w:p>
    <w:p w:rsidR="14E46053" w:rsidP="0BA64EA7" w:rsidRDefault="14E46053" w14:paraId="2427E46B" w14:textId="3F03D2C0">
      <w:pPr>
        <w:pStyle w:val="Normal"/>
      </w:pPr>
      <w:r w:rsidR="14E46053">
        <w:drawing>
          <wp:inline wp14:editId="7E789059" wp14:anchorId="07AF6130">
            <wp:extent cx="3676650" cy="3186430"/>
            <wp:effectExtent l="0" t="0" r="0" b="0"/>
            <wp:docPr id="436335334" name="" descr="Brak opisu." title=""/>
            <wp:cNvGraphicFramePr>
              <a:graphicFrameLocks noChangeAspect="1"/>
            </wp:cNvGraphicFramePr>
            <a:graphic>
              <a:graphicData uri="http://schemas.openxmlformats.org/drawingml/2006/picture">
                <pic:pic>
                  <pic:nvPicPr>
                    <pic:cNvPr id="0" name=""/>
                    <pic:cNvPicPr/>
                  </pic:nvPicPr>
                  <pic:blipFill>
                    <a:blip r:embed="R55f5feffc2274b3e">
                      <a:extLst>
                        <a:ext xmlns:a="http://schemas.openxmlformats.org/drawingml/2006/main" uri="{28A0092B-C50C-407E-A947-70E740481C1C}">
                          <a14:useLocalDpi val="0"/>
                        </a:ext>
                      </a:extLst>
                    </a:blip>
                    <a:stretch>
                      <a:fillRect/>
                    </a:stretch>
                  </pic:blipFill>
                  <pic:spPr>
                    <a:xfrm>
                      <a:off x="0" y="0"/>
                      <a:ext cx="3676650" cy="3186430"/>
                    </a:xfrm>
                    <a:prstGeom prst="rect">
                      <a:avLst/>
                    </a:prstGeom>
                  </pic:spPr>
                </pic:pic>
              </a:graphicData>
            </a:graphic>
          </wp:inline>
        </w:drawing>
      </w:r>
    </w:p>
    <w:p w:rsidR="14E46053" w:rsidP="0BA64EA7" w:rsidRDefault="14E46053" w14:paraId="705B9667" w14:textId="4555235D">
      <w:pPr>
        <w:pStyle w:val="Normal"/>
      </w:pPr>
      <w:r w:rsidR="14E46053">
        <w:rPr/>
        <w:t xml:space="preserve">By this example I made my own SWOT analysis </w:t>
      </w:r>
    </w:p>
    <w:p w:rsidR="14E46053" w:rsidP="0BA64EA7" w:rsidRDefault="14E46053" w14:paraId="149889A8" w14:textId="5448C9B6">
      <w:pPr>
        <w:pStyle w:val="Normal"/>
      </w:pPr>
      <w:r w:rsidR="14E46053">
        <w:drawing>
          <wp:inline wp14:editId="05F2642B" wp14:anchorId="4491DA60">
            <wp:extent cx="3680524" cy="2752725"/>
            <wp:effectExtent l="0" t="0" r="0" b="0"/>
            <wp:docPr id="646698943" name="" descr="Brak opisu." title=""/>
            <wp:cNvGraphicFramePr>
              <a:graphicFrameLocks noChangeAspect="1"/>
            </wp:cNvGraphicFramePr>
            <a:graphic>
              <a:graphicData uri="http://schemas.openxmlformats.org/drawingml/2006/picture">
                <pic:pic>
                  <pic:nvPicPr>
                    <pic:cNvPr id="0" name=""/>
                    <pic:cNvPicPr/>
                  </pic:nvPicPr>
                  <pic:blipFill>
                    <a:blip r:embed="R467d18cae69f48d3">
                      <a:extLst>
                        <a:ext xmlns:a="http://schemas.openxmlformats.org/drawingml/2006/main" uri="{28A0092B-C50C-407E-A947-70E740481C1C}">
                          <a14:useLocalDpi val="0"/>
                        </a:ext>
                      </a:extLst>
                    </a:blip>
                    <a:stretch>
                      <a:fillRect/>
                    </a:stretch>
                  </pic:blipFill>
                  <pic:spPr>
                    <a:xfrm>
                      <a:off x="0" y="0"/>
                      <a:ext cx="3680524" cy="2752725"/>
                    </a:xfrm>
                    <a:prstGeom prst="rect">
                      <a:avLst/>
                    </a:prstGeom>
                  </pic:spPr>
                </pic:pic>
              </a:graphicData>
            </a:graphic>
          </wp:inline>
        </w:drawing>
      </w:r>
    </w:p>
    <w:p xmlns:wp14="http://schemas.microsoft.com/office/word/2010/wordml" w:rsidP="770AC0A9" w14:paraId="47F20A94" wp14:textId="0095D93D">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changes did I face? What learning and development strategies can I employ to overcome them in future?</w:t>
      </w:r>
    </w:p>
    <w:p xmlns:wp14="http://schemas.microsoft.com/office/word/2010/wordml" w:rsidP="0BA64EA7" w14:paraId="3510D283" wp14:textId="546E2033">
      <w:pPr/>
      <w:r w:rsidRPr="0BA64EA7" w:rsidR="1DF72A99">
        <w:rPr>
          <w:rFonts w:ascii="Calibri" w:hAnsi="Calibri" w:eastAsia="Calibri" w:cs="Calibri"/>
          <w:noProof w:val="0"/>
          <w:sz w:val="22"/>
          <w:szCs w:val="22"/>
          <w:lang w:val="en-GB"/>
        </w:rPr>
        <w:t xml:space="preserve">Understanding the meaning of reflecting on the past was quite a pickle for me, but with little help from peers </w:t>
      </w:r>
      <w:proofErr w:type="spellStart"/>
      <w:r w:rsidRPr="0BA64EA7" w:rsidR="1DF72A99">
        <w:rPr>
          <w:rFonts w:ascii="Calibri" w:hAnsi="Calibri" w:eastAsia="Calibri" w:cs="Calibri"/>
          <w:noProof w:val="0"/>
          <w:sz w:val="22"/>
          <w:szCs w:val="22"/>
          <w:lang w:val="en-GB"/>
        </w:rPr>
        <w:t>i</w:t>
      </w:r>
      <w:proofErr w:type="spellEnd"/>
      <w:r w:rsidRPr="0BA64EA7" w:rsidR="1DF72A99">
        <w:rPr>
          <w:rFonts w:ascii="Calibri" w:hAnsi="Calibri" w:eastAsia="Calibri" w:cs="Calibri"/>
          <w:noProof w:val="0"/>
          <w:sz w:val="22"/>
          <w:szCs w:val="22"/>
          <w:lang w:val="en-GB"/>
        </w:rPr>
        <w:t xml:space="preserve"> understood the concept and now </w:t>
      </w:r>
      <w:proofErr w:type="spellStart"/>
      <w:r w:rsidRPr="0BA64EA7" w:rsidR="1DF72A99">
        <w:rPr>
          <w:rFonts w:ascii="Calibri" w:hAnsi="Calibri" w:eastAsia="Calibri" w:cs="Calibri"/>
          <w:noProof w:val="0"/>
          <w:sz w:val="22"/>
          <w:szCs w:val="22"/>
          <w:lang w:val="en-GB"/>
        </w:rPr>
        <w:t>i</w:t>
      </w:r>
      <w:proofErr w:type="spellEnd"/>
      <w:r w:rsidRPr="0BA64EA7" w:rsidR="1DF72A99">
        <w:rPr>
          <w:rFonts w:ascii="Calibri" w:hAnsi="Calibri" w:eastAsia="Calibri" w:cs="Calibri"/>
          <w:noProof w:val="0"/>
          <w:sz w:val="22"/>
          <w:szCs w:val="22"/>
          <w:lang w:val="en-GB"/>
        </w:rPr>
        <w:t xml:space="preserve"> am a huge fan of it - and </w:t>
      </w:r>
      <w:proofErr w:type="spellStart"/>
      <w:r w:rsidRPr="0BA64EA7" w:rsidR="1DF72A99">
        <w:rPr>
          <w:rFonts w:ascii="Calibri" w:hAnsi="Calibri" w:eastAsia="Calibri" w:cs="Calibri"/>
          <w:noProof w:val="0"/>
          <w:sz w:val="22"/>
          <w:szCs w:val="22"/>
          <w:lang w:val="en-GB"/>
        </w:rPr>
        <w:t>i</w:t>
      </w:r>
      <w:proofErr w:type="spellEnd"/>
      <w:r w:rsidRPr="0BA64EA7" w:rsidR="1DF72A99">
        <w:rPr>
          <w:rFonts w:ascii="Calibri" w:hAnsi="Calibri" w:eastAsia="Calibri" w:cs="Calibri"/>
          <w:noProof w:val="0"/>
          <w:sz w:val="22"/>
          <w:szCs w:val="22"/>
          <w:lang w:val="en-GB"/>
        </w:rPr>
        <w:t xml:space="preserve"> think all people should </w:t>
      </w:r>
      <w:r w:rsidRPr="0BA64EA7" w:rsidR="49FF0F8A">
        <w:rPr>
          <w:rFonts w:ascii="Calibri" w:hAnsi="Calibri" w:eastAsia="Calibri" w:cs="Calibri"/>
          <w:noProof w:val="0"/>
          <w:sz w:val="22"/>
          <w:szCs w:val="22"/>
          <w:lang w:val="en-GB"/>
        </w:rPr>
        <w:t>self-reflect</w:t>
      </w:r>
      <w:r w:rsidRPr="0BA64EA7" w:rsidR="1DF72A99">
        <w:rPr>
          <w:rFonts w:ascii="Calibri" w:hAnsi="Calibri" w:eastAsia="Calibri" w:cs="Calibri"/>
          <w:noProof w:val="0"/>
          <w:sz w:val="22"/>
          <w:szCs w:val="22"/>
          <w:lang w:val="en-GB"/>
        </w:rPr>
        <w:t xml:space="preserve"> from time to time and critique their personal progress.</w:t>
      </w:r>
      <w:proofErr w:type="gramStart"/>
      <w:proofErr w:type="gramEnd"/>
      <w:proofErr w:type="gramStart"/>
      <w:proofErr w:type="gramEnd"/>
    </w:p>
    <w:p xmlns:wp14="http://schemas.microsoft.com/office/word/2010/wordml" w:rsidP="770AC0A9" w14:paraId="08794616" wp14:textId="55B2019D">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follow up work and research has been undertaken?</w:t>
      </w:r>
    </w:p>
    <w:p w:rsidR="698849CF" w:rsidRDefault="698849CF" w14:paraId="57A16143" w14:textId="1ACD59BC">
      <w:r w:rsidRPr="0BA64EA7" w:rsidR="698849CF">
        <w:rPr>
          <w:rFonts w:ascii="Calibri" w:hAnsi="Calibri" w:eastAsia="Calibri" w:cs="Calibri"/>
          <w:noProof w:val="0"/>
          <w:sz w:val="22"/>
          <w:szCs w:val="22"/>
          <w:lang w:val="en-GB"/>
        </w:rPr>
        <w:t>I have looked up definitions and phrases used during the class.</w:t>
      </w:r>
    </w:p>
    <w:p w:rsidR="0BA64EA7" w:rsidP="0BA64EA7" w:rsidRDefault="0BA64EA7" w14:paraId="08EDA463" w14:textId="6B562958">
      <w:pPr>
        <w:pStyle w:val="Normal"/>
      </w:pPr>
    </w:p>
    <w:p xmlns:wp14="http://schemas.microsoft.com/office/word/2010/wordml" w:rsidP="770AC0A9" w14:paraId="3DA4094C" wp14:textId="55DEB982">
      <w:pPr>
        <w:pStyle w:val="Normal"/>
      </w:pPr>
      <w:r w:rsidRPr="0BA64EA7" w:rsidR="4860FF75">
        <w:rPr>
          <w:rFonts w:ascii="Calibri" w:hAnsi="Calibri" w:eastAsia="Calibri" w:cs="Calibri"/>
          <w:noProof w:val="0"/>
          <w:sz w:val="22"/>
          <w:szCs w:val="22"/>
          <w:lang w:val="en-GB"/>
        </w:rPr>
        <w:t>.</w:t>
      </w:r>
      <w:r>
        <w:br/>
      </w:r>
      <w:r>
        <w:br/>
      </w:r>
    </w:p>
    <w:p xmlns:wp14="http://schemas.microsoft.com/office/word/2010/wordml" w:rsidP="770AC0A9" w14:paraId="06DD65E3" wp14:textId="644C2B66">
      <w:pPr>
        <w:pStyle w:val="Heading2"/>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GB"/>
        </w:rPr>
        <w:t>Week 3</w:t>
      </w:r>
    </w:p>
    <w:p xmlns:wp14="http://schemas.microsoft.com/office/word/2010/wordml" w:rsidP="770AC0A9" w14:paraId="08FBDDCE" wp14:textId="736C8841">
      <w:pPr>
        <w:pStyle w:val="Heading3"/>
      </w:pPr>
      <w:r w:rsidRPr="770AC0A9"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did I learn?</w:t>
      </w:r>
    </w:p>
    <w:p xmlns:wp14="http://schemas.microsoft.com/office/word/2010/wordml" w:rsidP="0BA64EA7" w14:paraId="5EDEDB8C" wp14:textId="5112EE8A">
      <w:pPr>
        <w:pStyle w:val="Normal"/>
        <w:rPr>
          <w:noProof w:val="0"/>
          <w:lang w:val="en-GB"/>
        </w:rPr>
      </w:pPr>
      <w:r w:rsidRPr="0BA64EA7" w:rsidR="576FA05F">
        <w:rPr>
          <w:noProof w:val="0"/>
          <w:lang w:val="en-GB"/>
        </w:rPr>
        <w:t xml:space="preserve"> </w:t>
      </w:r>
      <w:r w:rsidRPr="0BA64EA7" w:rsidR="3CEFB649">
        <w:rPr>
          <w:rFonts w:ascii="Calibri" w:hAnsi="Calibri" w:eastAsia="Calibri" w:cs="Calibri"/>
          <w:noProof w:val="0"/>
          <w:sz w:val="22"/>
          <w:szCs w:val="22"/>
          <w:lang w:val="en-GB"/>
        </w:rPr>
        <w:t xml:space="preserve">This week </w:t>
      </w:r>
      <w:proofErr w:type="spellStart"/>
      <w:r w:rsidRPr="0BA64EA7" w:rsidR="3CEFB649">
        <w:rPr>
          <w:rFonts w:ascii="Calibri" w:hAnsi="Calibri" w:eastAsia="Calibri" w:cs="Calibri"/>
          <w:noProof w:val="0"/>
          <w:sz w:val="22"/>
          <w:szCs w:val="22"/>
          <w:lang w:val="en-GB"/>
        </w:rPr>
        <w:t>i</w:t>
      </w:r>
      <w:proofErr w:type="spellEnd"/>
      <w:r w:rsidRPr="0BA64EA7" w:rsidR="3CEFB649">
        <w:rPr>
          <w:rFonts w:ascii="Calibri" w:hAnsi="Calibri" w:eastAsia="Calibri" w:cs="Calibri"/>
          <w:noProof w:val="0"/>
          <w:sz w:val="22"/>
          <w:szCs w:val="22"/>
          <w:lang w:val="en-GB"/>
        </w:rPr>
        <w:t xml:space="preserve"> learned about SMART - it turned out </w:t>
      </w:r>
      <w:r w:rsidRPr="0BA64EA7" w:rsidR="16493EF9">
        <w:rPr>
          <w:rFonts w:ascii="Calibri" w:hAnsi="Calibri" w:eastAsia="Calibri" w:cs="Calibri"/>
          <w:noProof w:val="0"/>
          <w:sz w:val="22"/>
          <w:szCs w:val="22"/>
          <w:lang w:val="en-GB"/>
        </w:rPr>
        <w:t>to</w:t>
      </w:r>
      <w:r w:rsidRPr="0BA64EA7" w:rsidR="3CEFB649">
        <w:rPr>
          <w:rFonts w:ascii="Calibri" w:hAnsi="Calibri" w:eastAsia="Calibri" w:cs="Calibri"/>
          <w:noProof w:val="0"/>
          <w:sz w:val="22"/>
          <w:szCs w:val="22"/>
          <w:lang w:val="en-GB"/>
        </w:rPr>
        <w:t xml:space="preserve"> be quite an interesting concept worth implementing in real life.</w:t>
      </w:r>
    </w:p>
    <w:p xmlns:wp14="http://schemas.microsoft.com/office/word/2010/wordml" w:rsidP="0BA64EA7" w14:paraId="38A0527C" wp14:textId="356D9B87">
      <w:pPr/>
      <w:r w:rsidRPr="0BA64EA7" w:rsidR="3CEFB649">
        <w:rPr>
          <w:rFonts w:ascii="Calibri" w:hAnsi="Calibri" w:eastAsia="Calibri" w:cs="Calibri"/>
          <w:noProof w:val="0"/>
          <w:sz w:val="22"/>
          <w:szCs w:val="22"/>
          <w:lang w:val="en-GB"/>
        </w:rPr>
        <w:t>From setting ambitious yet realistic goals, through maintaining stable pace of development, through micromanagement and time management - SMART system has it all.</w:t>
      </w:r>
    </w:p>
    <w:p xmlns:wp14="http://schemas.microsoft.com/office/word/2010/wordml" w:rsidP="0BA64EA7" w14:paraId="3841B57B" wp14:textId="421C4159">
      <w:pPr>
        <w:pStyle w:val="Normal"/>
        <w:rPr>
          <w:rFonts w:ascii="Calibri" w:hAnsi="Calibri" w:eastAsia="Calibri" w:cs="Calibri"/>
          <w:noProof w:val="0"/>
          <w:sz w:val="22"/>
          <w:szCs w:val="22"/>
          <w:lang w:val="en-GB"/>
        </w:rPr>
      </w:pPr>
      <w:r w:rsidRPr="0BA64EA7" w:rsidR="3CEFB649">
        <w:rPr>
          <w:rFonts w:ascii="Calibri" w:hAnsi="Calibri" w:eastAsia="Calibri" w:cs="Calibri"/>
          <w:noProof w:val="0"/>
          <w:sz w:val="22"/>
          <w:szCs w:val="22"/>
          <w:lang w:val="en-GB"/>
        </w:rPr>
        <w:t xml:space="preserve">Here is my SMART GOAL </w:t>
      </w:r>
    </w:p>
    <w:p xmlns:wp14="http://schemas.microsoft.com/office/word/2010/wordml" w:rsidP="0BA64EA7" w14:paraId="461306DE" wp14:textId="20067404">
      <w:pPr>
        <w:pStyle w:val="Normal"/>
        <w:rPr>
          <w:rFonts w:ascii="Calibri" w:hAnsi="Calibri" w:eastAsia="Calibri" w:cs="Calibri"/>
          <w:noProof w:val="0"/>
          <w:sz w:val="22"/>
          <w:szCs w:val="22"/>
          <w:lang w:val="en-GB"/>
        </w:rPr>
      </w:pPr>
      <w:r w:rsidRPr="0BA64EA7" w:rsidR="74DB448E">
        <w:rPr>
          <w:rFonts w:ascii="Calibri" w:hAnsi="Calibri" w:eastAsia="Calibri" w:cs="Calibri"/>
          <w:b w:val="1"/>
          <w:bCs w:val="1"/>
          <w:noProof w:val="0"/>
          <w:sz w:val="36"/>
          <w:szCs w:val="36"/>
          <w:lang w:val="en-GB"/>
        </w:rPr>
        <w:t>S</w:t>
      </w:r>
      <w:r w:rsidRPr="0BA64EA7" w:rsidR="74DB448E">
        <w:rPr>
          <w:rFonts w:ascii="Calibri" w:hAnsi="Calibri" w:eastAsia="Calibri" w:cs="Calibri"/>
          <w:noProof w:val="0"/>
          <w:sz w:val="22"/>
          <w:szCs w:val="22"/>
          <w:lang w:val="en-GB"/>
        </w:rPr>
        <w:t>pecific</w:t>
      </w:r>
      <w:r w:rsidRPr="0BA64EA7" w:rsidR="314D6CEF">
        <w:rPr>
          <w:rFonts w:ascii="Calibri" w:hAnsi="Calibri" w:eastAsia="Calibri" w:cs="Calibri"/>
          <w:noProof w:val="0"/>
          <w:sz w:val="22"/>
          <w:szCs w:val="22"/>
          <w:lang w:val="en-GB"/>
        </w:rPr>
        <w:t xml:space="preserve"> – Write out clear, concise goal</w:t>
      </w:r>
    </w:p>
    <w:p xmlns:wp14="http://schemas.microsoft.com/office/word/2010/wordml" w:rsidP="0BA64EA7" w14:paraId="6C79F3DC" wp14:textId="65AA3E5D">
      <w:pPr>
        <w:pStyle w:val="Normal"/>
        <w:rPr>
          <w:rFonts w:ascii="Calibri" w:hAnsi="Calibri" w:eastAsia="Calibri" w:cs="Calibri"/>
          <w:noProof w:val="0"/>
          <w:sz w:val="22"/>
          <w:szCs w:val="22"/>
          <w:lang w:val="en-GB"/>
        </w:rPr>
      </w:pPr>
      <w:r w:rsidRPr="0BA64EA7" w:rsidR="314D6CEF">
        <w:rPr>
          <w:rFonts w:ascii="Calibri" w:hAnsi="Calibri" w:eastAsia="Calibri" w:cs="Calibri"/>
          <w:b w:val="1"/>
          <w:bCs w:val="1"/>
          <w:noProof w:val="0"/>
          <w:sz w:val="36"/>
          <w:szCs w:val="36"/>
          <w:lang w:val="en-GB"/>
        </w:rPr>
        <w:t>M</w:t>
      </w:r>
      <w:r w:rsidRPr="0BA64EA7" w:rsidR="314D6CEF">
        <w:rPr>
          <w:rFonts w:ascii="Calibri" w:hAnsi="Calibri" w:eastAsia="Calibri" w:cs="Calibri"/>
          <w:noProof w:val="0"/>
          <w:sz w:val="22"/>
          <w:szCs w:val="22"/>
          <w:lang w:val="en-GB"/>
        </w:rPr>
        <w:t>easurable – The ability to track your progress</w:t>
      </w:r>
    </w:p>
    <w:p xmlns:wp14="http://schemas.microsoft.com/office/word/2010/wordml" w:rsidP="0BA64EA7" w14:paraId="38BFAF7B" wp14:textId="39FEDAB0">
      <w:pPr>
        <w:pStyle w:val="Normal"/>
        <w:rPr>
          <w:rFonts w:ascii="Calibri" w:hAnsi="Calibri" w:eastAsia="Calibri" w:cs="Calibri"/>
          <w:noProof w:val="0"/>
          <w:sz w:val="22"/>
          <w:szCs w:val="22"/>
          <w:lang w:val="en-GB"/>
        </w:rPr>
      </w:pPr>
      <w:r w:rsidRPr="0BA64EA7" w:rsidR="49D12921">
        <w:rPr>
          <w:rFonts w:ascii="Calibri" w:hAnsi="Calibri" w:eastAsia="Calibri" w:cs="Calibri"/>
          <w:b w:val="1"/>
          <w:bCs w:val="1"/>
          <w:noProof w:val="0"/>
          <w:sz w:val="36"/>
          <w:szCs w:val="36"/>
          <w:lang w:val="en-GB"/>
        </w:rPr>
        <w:t>A</w:t>
      </w:r>
      <w:r w:rsidRPr="0BA64EA7" w:rsidR="49D12921">
        <w:rPr>
          <w:rFonts w:ascii="Calibri" w:hAnsi="Calibri" w:eastAsia="Calibri" w:cs="Calibri"/>
          <w:noProof w:val="0"/>
          <w:sz w:val="22"/>
          <w:szCs w:val="22"/>
          <w:lang w:val="en-GB"/>
        </w:rPr>
        <w:t>chievable – Set challenging. Achievable goals</w:t>
      </w:r>
    </w:p>
    <w:p xmlns:wp14="http://schemas.microsoft.com/office/word/2010/wordml" w:rsidP="0BA64EA7" w14:paraId="664F933A" wp14:textId="7075E188">
      <w:pPr>
        <w:pStyle w:val="Normal"/>
        <w:rPr>
          <w:rFonts w:ascii="Calibri" w:hAnsi="Calibri" w:eastAsia="Calibri" w:cs="Calibri"/>
          <w:noProof w:val="0"/>
          <w:sz w:val="22"/>
          <w:szCs w:val="22"/>
          <w:lang w:val="en-GB"/>
        </w:rPr>
      </w:pPr>
      <w:r w:rsidRPr="0BA64EA7" w:rsidR="314D6CEF">
        <w:rPr>
          <w:rFonts w:ascii="Calibri" w:hAnsi="Calibri" w:eastAsia="Calibri" w:cs="Calibri"/>
          <w:b w:val="1"/>
          <w:bCs w:val="1"/>
          <w:noProof w:val="0"/>
          <w:sz w:val="36"/>
          <w:szCs w:val="36"/>
          <w:lang w:val="en-GB"/>
        </w:rPr>
        <w:t>R</w:t>
      </w:r>
      <w:r w:rsidRPr="0BA64EA7" w:rsidR="314D6CEF">
        <w:rPr>
          <w:rFonts w:ascii="Calibri" w:hAnsi="Calibri" w:eastAsia="Calibri" w:cs="Calibri"/>
          <w:noProof w:val="0"/>
          <w:sz w:val="22"/>
          <w:szCs w:val="22"/>
          <w:lang w:val="en-GB"/>
        </w:rPr>
        <w:t>ealistic – Set goal to realistic overall life plan</w:t>
      </w:r>
    </w:p>
    <w:p xmlns:wp14="http://schemas.microsoft.com/office/word/2010/wordml" w:rsidP="0BA64EA7" w14:paraId="3D3F4D43" wp14:textId="7E82EB06">
      <w:pPr>
        <w:pStyle w:val="Normal"/>
        <w:rPr>
          <w:rFonts w:ascii="Calibri" w:hAnsi="Calibri" w:eastAsia="Calibri" w:cs="Calibri"/>
          <w:noProof w:val="0"/>
          <w:sz w:val="22"/>
          <w:szCs w:val="22"/>
          <w:lang w:val="en-GB"/>
        </w:rPr>
      </w:pPr>
      <w:r w:rsidRPr="0BA64EA7" w:rsidR="314D6CEF">
        <w:rPr>
          <w:rFonts w:ascii="Calibri" w:hAnsi="Calibri" w:eastAsia="Calibri" w:cs="Calibri"/>
          <w:b w:val="1"/>
          <w:bCs w:val="1"/>
          <w:noProof w:val="0"/>
          <w:color w:val="000000" w:themeColor="text1" w:themeTint="FF" w:themeShade="FF"/>
          <w:sz w:val="36"/>
          <w:szCs w:val="36"/>
          <w:lang w:val="en-GB"/>
        </w:rPr>
        <w:t>T</w:t>
      </w:r>
      <w:r w:rsidRPr="0BA64EA7" w:rsidR="314D6CEF">
        <w:rPr>
          <w:rFonts w:ascii="Calibri" w:hAnsi="Calibri" w:eastAsia="Calibri" w:cs="Calibri"/>
          <w:noProof w:val="0"/>
          <w:sz w:val="22"/>
          <w:szCs w:val="22"/>
          <w:lang w:val="en-GB"/>
        </w:rPr>
        <w:t>ime bound – Goal has target, finish time attached</w:t>
      </w:r>
    </w:p>
    <w:p xmlns:wp14="http://schemas.microsoft.com/office/word/2010/wordml" w:rsidP="0BA64EA7" w14:paraId="7A90688F" wp14:textId="6ACFF78F">
      <w:pPr>
        <w:pStyle w:val="Normal"/>
        <w:rPr>
          <w:rFonts w:ascii="Calibri" w:hAnsi="Calibri" w:eastAsia="Calibri" w:cs="Calibri"/>
          <w:noProof w:val="0"/>
          <w:sz w:val="22"/>
          <w:szCs w:val="22"/>
          <w:lang w:val="en-GB"/>
        </w:rPr>
      </w:pPr>
    </w:p>
    <w:p xmlns:wp14="http://schemas.microsoft.com/office/word/2010/wordml" w:rsidP="770AC0A9" w14:paraId="0FE9EAE1" wp14:textId="778846AA">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changes did I face? What learning and development strategies can I employ to overcome them in future?</w:t>
      </w:r>
    </w:p>
    <w:p w:rsidR="632CE76A" w:rsidP="0BA64EA7" w:rsidRDefault="632CE76A" w14:paraId="0F4A8484" w14:textId="06BFAEAD">
      <w:pPr>
        <w:pStyle w:val="Normal"/>
      </w:pPr>
      <w:r w:rsidRPr="0BA64EA7" w:rsidR="632CE76A">
        <w:rPr>
          <w:rFonts w:ascii="Calibri" w:hAnsi="Calibri" w:eastAsia="Calibri" w:cs="Calibri"/>
          <w:noProof w:val="0"/>
          <w:sz w:val="22"/>
          <w:szCs w:val="22"/>
          <w:lang w:val="en-GB"/>
        </w:rPr>
        <w:t xml:space="preserve">Only challenge </w:t>
      </w:r>
      <w:proofErr w:type="spellStart"/>
      <w:r w:rsidRPr="0BA64EA7" w:rsidR="632CE76A">
        <w:rPr>
          <w:rFonts w:ascii="Calibri" w:hAnsi="Calibri" w:eastAsia="Calibri" w:cs="Calibri"/>
          <w:noProof w:val="0"/>
          <w:sz w:val="22"/>
          <w:szCs w:val="22"/>
          <w:lang w:val="en-GB"/>
        </w:rPr>
        <w:t>i</w:t>
      </w:r>
      <w:proofErr w:type="spellEnd"/>
      <w:r w:rsidRPr="0BA64EA7" w:rsidR="632CE76A">
        <w:rPr>
          <w:rFonts w:ascii="Calibri" w:hAnsi="Calibri" w:eastAsia="Calibri" w:cs="Calibri"/>
          <w:noProof w:val="0"/>
          <w:sz w:val="22"/>
          <w:szCs w:val="22"/>
          <w:lang w:val="en-GB"/>
        </w:rPr>
        <w:t xml:space="preserve"> faced was the matter of getting myself to </w:t>
      </w:r>
      <w:r w:rsidRPr="0BA64EA7" w:rsidR="0E8658FE">
        <w:rPr>
          <w:rFonts w:ascii="Calibri" w:hAnsi="Calibri" w:eastAsia="Calibri" w:cs="Calibri"/>
          <w:noProof w:val="0"/>
          <w:sz w:val="22"/>
          <w:szCs w:val="22"/>
          <w:lang w:val="en-GB"/>
        </w:rPr>
        <w:t>try</w:t>
      </w:r>
      <w:r w:rsidRPr="0BA64EA7" w:rsidR="632CE76A">
        <w:rPr>
          <w:rFonts w:ascii="Calibri" w:hAnsi="Calibri" w:eastAsia="Calibri" w:cs="Calibri"/>
          <w:noProof w:val="0"/>
          <w:sz w:val="22"/>
          <w:szCs w:val="22"/>
          <w:lang w:val="en-GB"/>
        </w:rPr>
        <w:t xml:space="preserve"> SMART out, as </w:t>
      </w:r>
      <w:proofErr w:type="spellStart"/>
      <w:r w:rsidRPr="0BA64EA7" w:rsidR="632CE76A">
        <w:rPr>
          <w:rFonts w:ascii="Calibri" w:hAnsi="Calibri" w:eastAsia="Calibri" w:cs="Calibri"/>
          <w:noProof w:val="0"/>
          <w:sz w:val="22"/>
          <w:szCs w:val="22"/>
          <w:lang w:val="en-GB"/>
        </w:rPr>
        <w:t>i</w:t>
      </w:r>
      <w:proofErr w:type="spellEnd"/>
      <w:r w:rsidRPr="0BA64EA7" w:rsidR="632CE76A">
        <w:rPr>
          <w:rFonts w:ascii="Calibri" w:hAnsi="Calibri" w:eastAsia="Calibri" w:cs="Calibri"/>
          <w:noProof w:val="0"/>
          <w:sz w:val="22"/>
          <w:szCs w:val="22"/>
          <w:lang w:val="en-GB"/>
        </w:rPr>
        <w:t xml:space="preserve"> hesitated to do it because it appeared as waste of time to me. I think in future </w:t>
      </w:r>
      <w:proofErr w:type="spellStart"/>
      <w:r w:rsidRPr="0BA64EA7" w:rsidR="632CE76A">
        <w:rPr>
          <w:rFonts w:ascii="Calibri" w:hAnsi="Calibri" w:eastAsia="Calibri" w:cs="Calibri"/>
          <w:noProof w:val="0"/>
          <w:sz w:val="22"/>
          <w:szCs w:val="22"/>
          <w:lang w:val="en-GB"/>
        </w:rPr>
        <w:t>i</w:t>
      </w:r>
      <w:proofErr w:type="spellEnd"/>
      <w:r w:rsidRPr="0BA64EA7" w:rsidR="632CE76A">
        <w:rPr>
          <w:rFonts w:ascii="Calibri" w:hAnsi="Calibri" w:eastAsia="Calibri" w:cs="Calibri"/>
          <w:noProof w:val="0"/>
          <w:sz w:val="22"/>
          <w:szCs w:val="22"/>
          <w:lang w:val="en-GB"/>
        </w:rPr>
        <w:t xml:space="preserve"> need to be more open to learn about new strategies, and more willing to take on new endeavours</w:t>
      </w:r>
    </w:p>
    <w:p xmlns:wp14="http://schemas.microsoft.com/office/word/2010/wordml" w:rsidP="770AC0A9" w14:paraId="3A0324A2" wp14:textId="6542924B">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follow up work and research has been undertaken?</w:t>
      </w:r>
    </w:p>
    <w:p w:rsidR="427F5A03" w:rsidRDefault="427F5A03" w14:paraId="47061DD4" w14:textId="0D808DE6">
      <w:r w:rsidRPr="0BA64EA7" w:rsidR="427F5A03">
        <w:rPr>
          <w:rFonts w:ascii="Calibri" w:hAnsi="Calibri" w:eastAsia="Calibri" w:cs="Calibri"/>
          <w:noProof w:val="0"/>
          <w:sz w:val="22"/>
          <w:szCs w:val="22"/>
          <w:lang w:val="en-GB"/>
        </w:rPr>
        <w:t xml:space="preserve">I have read many posts on internet forums when students shared their methods and example of how to use </w:t>
      </w:r>
      <w:r w:rsidRPr="0BA64EA7" w:rsidR="204A42FA">
        <w:rPr>
          <w:rFonts w:ascii="Calibri" w:hAnsi="Calibri" w:eastAsia="Calibri" w:cs="Calibri"/>
          <w:noProof w:val="0"/>
          <w:sz w:val="22"/>
          <w:szCs w:val="22"/>
          <w:lang w:val="en-GB"/>
        </w:rPr>
        <w:t xml:space="preserve">SMART correctly. </w:t>
      </w:r>
    </w:p>
    <w:p w:rsidR="0BA64EA7" w:rsidP="0BA64EA7" w:rsidRDefault="0BA64EA7" w14:paraId="29155718" w14:textId="54E4FF98">
      <w:pPr>
        <w:pStyle w:val="Normal"/>
      </w:pPr>
    </w:p>
    <w:p xmlns:wp14="http://schemas.microsoft.com/office/word/2010/wordml" w14:paraId="4FAD0A08" wp14:textId="7642FF51">
      <w:r>
        <w:br/>
      </w:r>
    </w:p>
    <w:p xmlns:wp14="http://schemas.microsoft.com/office/word/2010/wordml" w:rsidP="770AC0A9" w14:paraId="5CF090DF" wp14:textId="1B636929">
      <w:pPr>
        <w:pStyle w:val="Heading2"/>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GB"/>
        </w:rPr>
        <w:t>Week 4</w:t>
      </w:r>
    </w:p>
    <w:p xmlns:wp14="http://schemas.microsoft.com/office/word/2010/wordml" w:rsidP="770AC0A9" w14:paraId="721D103B" wp14:textId="4C12C89F">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did I learn?</w:t>
      </w:r>
    </w:p>
    <w:p w:rsidR="45E20BC6" w:rsidRDefault="45E20BC6" w14:paraId="1180D6E2" w14:textId="1AA420E1">
      <w:r w:rsidRPr="0BA64EA7" w:rsidR="45E20BC6">
        <w:rPr>
          <w:rFonts w:ascii="Calibri" w:hAnsi="Calibri" w:eastAsia="Calibri" w:cs="Calibri"/>
          <w:noProof w:val="0"/>
          <w:sz w:val="22"/>
          <w:szCs w:val="22"/>
          <w:lang w:val="en-GB"/>
        </w:rPr>
        <w:t>This week i learned about definition of skills, why are they key factor in recruitment to almost any job, and why are they very important to cherish and grow.</w:t>
      </w:r>
    </w:p>
    <w:p w:rsidR="45E20BC6" w:rsidRDefault="45E20BC6" w14:paraId="01335C05" w14:textId="2AEC1337">
      <w:r w:rsidRPr="0BA64EA7" w:rsidR="45E20BC6">
        <w:rPr>
          <w:rFonts w:ascii="Calibri" w:hAnsi="Calibri" w:eastAsia="Calibri" w:cs="Calibri"/>
          <w:noProof w:val="0"/>
          <w:sz w:val="22"/>
          <w:szCs w:val="22"/>
          <w:lang w:val="en-GB"/>
        </w:rPr>
        <w:t xml:space="preserve">Without skill, we are </w:t>
      </w:r>
      <w:r w:rsidRPr="0BA64EA7" w:rsidR="45E8BBA2">
        <w:rPr>
          <w:rFonts w:ascii="Calibri" w:hAnsi="Calibri" w:eastAsia="Calibri" w:cs="Calibri"/>
          <w:noProof w:val="0"/>
          <w:sz w:val="22"/>
          <w:szCs w:val="22"/>
          <w:lang w:val="en-GB"/>
        </w:rPr>
        <w:t>indifferent</w:t>
      </w:r>
      <w:r w:rsidRPr="0BA64EA7" w:rsidR="45E20BC6">
        <w:rPr>
          <w:rFonts w:ascii="Calibri" w:hAnsi="Calibri" w:eastAsia="Calibri" w:cs="Calibri"/>
          <w:noProof w:val="0"/>
          <w:sz w:val="22"/>
          <w:szCs w:val="22"/>
          <w:lang w:val="en-GB"/>
        </w:rPr>
        <w:t xml:space="preserve"> to 100s of other unemployed people. One </w:t>
      </w:r>
      <w:r w:rsidRPr="0BA64EA7" w:rsidR="3B3C892B">
        <w:rPr>
          <w:rFonts w:ascii="Calibri" w:hAnsi="Calibri" w:eastAsia="Calibri" w:cs="Calibri"/>
          <w:noProof w:val="0"/>
          <w:sz w:val="22"/>
          <w:szCs w:val="22"/>
          <w:lang w:val="en-GB"/>
        </w:rPr>
        <w:t>well-polished</w:t>
      </w:r>
      <w:r w:rsidRPr="0BA64EA7" w:rsidR="45E20BC6">
        <w:rPr>
          <w:rFonts w:ascii="Calibri" w:hAnsi="Calibri" w:eastAsia="Calibri" w:cs="Calibri"/>
          <w:noProof w:val="0"/>
          <w:sz w:val="22"/>
          <w:szCs w:val="22"/>
          <w:lang w:val="en-GB"/>
        </w:rPr>
        <w:t xml:space="preserve"> skill is sometimes enough to bump us out of the greyscale of </w:t>
      </w:r>
      <w:r w:rsidRPr="0BA64EA7" w:rsidR="0907C48C">
        <w:rPr>
          <w:rFonts w:ascii="Calibri" w:hAnsi="Calibri" w:eastAsia="Calibri" w:cs="Calibri"/>
          <w:noProof w:val="0"/>
          <w:sz w:val="22"/>
          <w:szCs w:val="22"/>
          <w:lang w:val="en-GB"/>
        </w:rPr>
        <w:t>crowd and</w:t>
      </w:r>
      <w:r w:rsidRPr="0BA64EA7" w:rsidR="45E20BC6">
        <w:rPr>
          <w:rFonts w:ascii="Calibri" w:hAnsi="Calibri" w:eastAsia="Calibri" w:cs="Calibri"/>
          <w:noProof w:val="0"/>
          <w:sz w:val="22"/>
          <w:szCs w:val="22"/>
          <w:lang w:val="en-GB"/>
        </w:rPr>
        <w:t xml:space="preserve"> put us in the spotlight we so desperately need if we apply for a high-end job. </w:t>
      </w:r>
    </w:p>
    <w:p w:rsidR="45E20BC6" w:rsidP="0BA64EA7" w:rsidRDefault="45E20BC6" w14:paraId="59B01CE9" w14:textId="10195E49">
      <w:pPr>
        <w:pStyle w:val="Normal"/>
      </w:pPr>
      <w:r w:rsidRPr="0BA64EA7" w:rsidR="45E20BC6">
        <w:rPr>
          <w:rFonts w:ascii="Calibri" w:hAnsi="Calibri" w:eastAsia="Calibri" w:cs="Calibri"/>
          <w:noProof w:val="0"/>
          <w:sz w:val="22"/>
          <w:szCs w:val="22"/>
          <w:lang w:val="en-GB"/>
        </w:rPr>
        <w:t>In today's job market, skill is detrimental to success of applicant, as most looked at attribute of employees nowadays is not formal education, but practical skills and experience</w:t>
      </w:r>
    </w:p>
    <w:p xmlns:wp14="http://schemas.microsoft.com/office/word/2010/wordml" w:rsidP="770AC0A9" w14:paraId="7974107D" wp14:textId="20A05941">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changes did I face? What learning and development strategies can I employ to overcome them in future?</w:t>
      </w:r>
    </w:p>
    <w:p w:rsidR="0A69553A" w:rsidRDefault="0A69553A" w14:paraId="372D524F" w14:textId="5C91617A">
      <w:r w:rsidRPr="0BA64EA7" w:rsidR="0A69553A">
        <w:rPr>
          <w:rFonts w:ascii="Calibri" w:hAnsi="Calibri" w:eastAsia="Calibri" w:cs="Calibri"/>
          <w:noProof w:val="0"/>
          <w:sz w:val="22"/>
          <w:szCs w:val="22"/>
          <w:lang w:val="en-GB"/>
        </w:rPr>
        <w:t xml:space="preserve">Apart from standard communication challenges resulting from </w:t>
      </w:r>
      <w:r w:rsidRPr="0BA64EA7" w:rsidR="14ECEF62">
        <w:rPr>
          <w:rFonts w:ascii="Calibri" w:hAnsi="Calibri" w:eastAsia="Calibri" w:cs="Calibri"/>
          <w:noProof w:val="0"/>
          <w:sz w:val="22"/>
          <w:szCs w:val="22"/>
          <w:lang w:val="en-GB"/>
        </w:rPr>
        <w:t>English</w:t>
      </w:r>
      <w:r w:rsidRPr="0BA64EA7" w:rsidR="0A69553A">
        <w:rPr>
          <w:rFonts w:ascii="Calibri" w:hAnsi="Calibri" w:eastAsia="Calibri" w:cs="Calibri"/>
          <w:noProof w:val="0"/>
          <w:sz w:val="22"/>
          <w:szCs w:val="22"/>
          <w:lang w:val="en-GB"/>
        </w:rPr>
        <w:t xml:space="preserve"> being my secondary language, </w:t>
      </w:r>
      <w:r w:rsidRPr="0BA64EA7" w:rsidR="70E4989E">
        <w:rPr>
          <w:rFonts w:ascii="Calibri" w:hAnsi="Calibri" w:eastAsia="Calibri" w:cs="Calibri"/>
          <w:noProof w:val="0"/>
          <w:sz w:val="22"/>
          <w:szCs w:val="22"/>
          <w:lang w:val="en-GB"/>
        </w:rPr>
        <w:t>I</w:t>
      </w:r>
      <w:r w:rsidRPr="0BA64EA7" w:rsidR="0A69553A">
        <w:rPr>
          <w:rFonts w:ascii="Calibri" w:hAnsi="Calibri" w:eastAsia="Calibri" w:cs="Calibri"/>
          <w:noProof w:val="0"/>
          <w:sz w:val="22"/>
          <w:szCs w:val="22"/>
          <w:lang w:val="en-GB"/>
        </w:rPr>
        <w:t xml:space="preserve"> have faced no challenges in that week. All the knowledge was easily digested and useful.</w:t>
      </w:r>
    </w:p>
    <w:p w:rsidR="0BA64EA7" w:rsidP="0BA64EA7" w:rsidRDefault="0BA64EA7" w14:paraId="2FE8591A" w14:textId="1D85B41E">
      <w:pPr>
        <w:pStyle w:val="Normal"/>
      </w:pPr>
    </w:p>
    <w:p xmlns:wp14="http://schemas.microsoft.com/office/word/2010/wordml" w:rsidP="770AC0A9" w14:paraId="24EF0108" wp14:textId="21A8549D">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follow up work and research has been undertaken?</w:t>
      </w:r>
    </w:p>
    <w:p xmlns:wp14="http://schemas.microsoft.com/office/word/2010/wordml" w14:paraId="76A2EDEF" wp14:textId="6AEB59FB">
      <w:r w:rsidRPr="0BA64EA7" w:rsidR="7F973981">
        <w:rPr>
          <w:rFonts w:ascii="Calibri" w:hAnsi="Calibri" w:eastAsia="Calibri" w:cs="Calibri"/>
          <w:noProof w:val="0"/>
          <w:sz w:val="22"/>
          <w:szCs w:val="22"/>
          <w:lang w:val="en-GB"/>
        </w:rPr>
        <w:t xml:space="preserve">I started looking into improving my skills and narrowing down the useful ones that could </w:t>
      </w:r>
      <w:r w:rsidRPr="0BA64EA7" w:rsidR="61E8F211">
        <w:rPr>
          <w:rFonts w:ascii="Calibri" w:hAnsi="Calibri" w:eastAsia="Calibri" w:cs="Calibri"/>
          <w:noProof w:val="0"/>
          <w:sz w:val="22"/>
          <w:szCs w:val="22"/>
          <w:lang w:val="en-GB"/>
        </w:rPr>
        <w:t>potentially</w:t>
      </w:r>
      <w:r w:rsidRPr="0BA64EA7" w:rsidR="7F973981">
        <w:rPr>
          <w:rFonts w:ascii="Calibri" w:hAnsi="Calibri" w:eastAsia="Calibri" w:cs="Calibri"/>
          <w:noProof w:val="0"/>
          <w:sz w:val="22"/>
          <w:szCs w:val="22"/>
          <w:lang w:val="en-GB"/>
        </w:rPr>
        <w:t xml:space="preserve"> influence my future career choices and chances in recruitment.</w:t>
      </w:r>
    </w:p>
    <w:p xmlns:wp14="http://schemas.microsoft.com/office/word/2010/wordml" w:rsidP="0BA64EA7" w14:paraId="77159568" wp14:textId="3A42693E">
      <w:pPr>
        <w:pStyle w:val="Normal"/>
      </w:pPr>
      <w:r>
        <w:br/>
      </w:r>
      <w:r>
        <w:br/>
      </w:r>
      <w:r>
        <w:br/>
      </w:r>
    </w:p>
    <w:p xmlns:wp14="http://schemas.microsoft.com/office/word/2010/wordml" w:rsidP="770AC0A9" w14:paraId="7549A73C" wp14:textId="08E32371">
      <w:pPr>
        <w:pStyle w:val="Heading2"/>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GB"/>
        </w:rPr>
        <w:t>Week 5</w:t>
      </w:r>
    </w:p>
    <w:p xmlns:wp14="http://schemas.microsoft.com/office/word/2010/wordml" w:rsidP="770AC0A9" w14:paraId="19992470" wp14:textId="7A1D9E33">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did I learn?</w:t>
      </w:r>
    </w:p>
    <w:p w:rsidR="57FC3817" w:rsidRDefault="57FC3817" w14:paraId="051563AA" w14:textId="12B8695E">
      <w:r w:rsidRPr="0BA64EA7" w:rsidR="57FC3817">
        <w:rPr>
          <w:rFonts w:ascii="Calibri" w:hAnsi="Calibri" w:eastAsia="Calibri" w:cs="Calibri"/>
          <w:noProof w:val="0"/>
          <w:sz w:val="22"/>
          <w:szCs w:val="22"/>
          <w:lang w:val="en-GB"/>
        </w:rPr>
        <w:t xml:space="preserve">This week we didn't have group classes in class or online because there was a reading week, it doesn't mean that I didn't learn and learn from this week. The week off was a good engine to understand your action plan and think about planning your upcoming assignments. A moment of breath allowed me to be more creative and reflect on what I really and sincerely wanted to write in this paper. I decided that I would start to act literally according to the plan given by Mark in the lessons and I will do my work in accordance with what knowledge I have gained without relying on the Internet as much as I can. I decided that this work I would like to present my actual understanding of what I understood over the last 6 weeks and check if my goals and resolutions are in line with what I write and how my </w:t>
      </w:r>
      <w:r w:rsidRPr="0BA64EA7" w:rsidR="57FC3817">
        <w:rPr>
          <w:rFonts w:ascii="Calibri" w:hAnsi="Calibri" w:eastAsia="Calibri" w:cs="Calibri"/>
          <w:noProof w:val="0"/>
          <w:sz w:val="22"/>
          <w:szCs w:val="22"/>
          <w:lang w:val="en-GB"/>
        </w:rPr>
        <w:t>assignment</w:t>
      </w:r>
      <w:r w:rsidRPr="0BA64EA7" w:rsidR="57FC3817">
        <w:rPr>
          <w:rFonts w:ascii="Calibri" w:hAnsi="Calibri" w:eastAsia="Calibri" w:cs="Calibri"/>
          <w:noProof w:val="0"/>
          <w:sz w:val="22"/>
          <w:szCs w:val="22"/>
          <w:lang w:val="en-GB"/>
        </w:rPr>
        <w:t xml:space="preserve"> will be assessed. This is a breakthrough and the first assignment on this subject in my life.</w:t>
      </w:r>
    </w:p>
    <w:p w:rsidR="0BA64EA7" w:rsidP="0BA64EA7" w:rsidRDefault="0BA64EA7" w14:paraId="650DAEE1" w14:textId="320131FC">
      <w:pPr>
        <w:pStyle w:val="Normal"/>
        <w:rPr>
          <w:noProof w:val="0"/>
          <w:lang w:val="en-GB"/>
        </w:rPr>
      </w:pPr>
    </w:p>
    <w:p xmlns:wp14="http://schemas.microsoft.com/office/word/2010/wordml" w:rsidP="770AC0A9" w14:paraId="79D1ABB6" wp14:textId="16087445">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changes did I face? What learning and development strategies can I employ to overcome them in future?</w:t>
      </w:r>
    </w:p>
    <w:p w:rsidR="2B33CBBB" w:rsidP="0BA64EA7" w:rsidRDefault="2B33CBBB" w14:paraId="3279004B" w14:textId="7C5AC44B">
      <w:pPr>
        <w:pStyle w:val="Normal"/>
      </w:pPr>
      <w:r w:rsidRPr="0BA64EA7" w:rsidR="2B33CBBB">
        <w:rPr>
          <w:rFonts w:ascii="Calibri" w:hAnsi="Calibri" w:eastAsia="Calibri" w:cs="Calibri"/>
          <w:noProof w:val="0"/>
          <w:sz w:val="22"/>
          <w:szCs w:val="22"/>
          <w:lang w:val="en-GB"/>
        </w:rPr>
        <w:t xml:space="preserve">In the future, I will </w:t>
      </w:r>
      <w:r w:rsidRPr="0BA64EA7" w:rsidR="1B5385C6">
        <w:rPr>
          <w:rFonts w:ascii="Calibri" w:hAnsi="Calibri" w:eastAsia="Calibri" w:cs="Calibri"/>
          <w:noProof w:val="0"/>
          <w:sz w:val="22"/>
          <w:szCs w:val="22"/>
          <w:lang w:val="en-GB"/>
        </w:rPr>
        <w:t>write</w:t>
      </w:r>
      <w:r w:rsidRPr="0BA64EA7" w:rsidR="2B33CBBB">
        <w:rPr>
          <w:rFonts w:ascii="Calibri" w:hAnsi="Calibri" w:eastAsia="Calibri" w:cs="Calibri"/>
          <w:noProof w:val="0"/>
          <w:sz w:val="22"/>
          <w:szCs w:val="22"/>
          <w:lang w:val="en-GB"/>
        </w:rPr>
        <w:t xml:space="preserve"> a plan on a piece of paper, writing down the most important facts, thoughts, observations, information and examples for me, because </w:t>
      </w:r>
      <w:r w:rsidRPr="0BA64EA7" w:rsidR="1BE0759B">
        <w:rPr>
          <w:rFonts w:ascii="Calibri" w:hAnsi="Calibri" w:eastAsia="Calibri" w:cs="Calibri"/>
          <w:noProof w:val="0"/>
          <w:sz w:val="22"/>
          <w:szCs w:val="22"/>
          <w:lang w:val="en-GB"/>
        </w:rPr>
        <w:t>now</w:t>
      </w:r>
      <w:r w:rsidRPr="0BA64EA7" w:rsidR="2B33CBBB">
        <w:rPr>
          <w:rFonts w:ascii="Calibri" w:hAnsi="Calibri" w:eastAsia="Calibri" w:cs="Calibri"/>
          <w:noProof w:val="0"/>
          <w:sz w:val="22"/>
          <w:szCs w:val="22"/>
          <w:lang w:val="en-GB"/>
        </w:rPr>
        <w:t xml:space="preserve"> when we start to write a lot of thoughts, we forget to focus on other things.</w:t>
      </w:r>
    </w:p>
    <w:p xmlns:wp14="http://schemas.microsoft.com/office/word/2010/wordml" w:rsidP="770AC0A9" w14:paraId="0E325011" wp14:textId="6AD2841F">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follow up work and research has been undertaken?</w:t>
      </w:r>
    </w:p>
    <w:p xmlns:wp14="http://schemas.microsoft.com/office/word/2010/wordml" w14:paraId="1A826D89" wp14:textId="5E1D0200">
      <w:r w:rsidRPr="0BA64EA7" w:rsidR="28461AC4">
        <w:rPr>
          <w:rFonts w:ascii="Calibri" w:hAnsi="Calibri" w:eastAsia="Calibri" w:cs="Calibri"/>
          <w:noProof w:val="0"/>
          <w:sz w:val="22"/>
          <w:szCs w:val="22"/>
          <w:lang w:val="en-GB"/>
        </w:rPr>
        <w:t>I wrote down my goals in the notebook and what I remembered from the lesson. I supported myself with Moodle, Emails, lesson notes, and consulting with other people in the class.</w:t>
      </w:r>
    </w:p>
    <w:p xmlns:wp14="http://schemas.microsoft.com/office/word/2010/wordml" w14:paraId="04BE0522" wp14:textId="5B560DDC">
      <w:r>
        <w:br/>
      </w:r>
    </w:p>
    <w:p xmlns:wp14="http://schemas.microsoft.com/office/word/2010/wordml" w:rsidP="770AC0A9" w14:paraId="3AC6452A" wp14:textId="1568FF97">
      <w:pPr>
        <w:pStyle w:val="Heading2"/>
      </w:pPr>
      <w:r w:rsidRPr="770AC0A9" w:rsidR="06BA8A21">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GB"/>
        </w:rPr>
        <w:t>Week 6</w:t>
      </w:r>
    </w:p>
    <w:p xmlns:wp14="http://schemas.microsoft.com/office/word/2010/wordml" w:rsidP="770AC0A9" w14:paraId="7CE4546B" wp14:textId="51E8FF5B">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did I learn?</w:t>
      </w:r>
    </w:p>
    <w:p w:rsidR="7C9505AB" w:rsidRDefault="7C9505AB" w14:paraId="085E9819" w14:textId="32BE140B">
      <w:r w:rsidRPr="0BA64EA7" w:rsidR="7C9505AB">
        <w:rPr>
          <w:rFonts w:ascii="Calibri" w:hAnsi="Calibri" w:eastAsia="Calibri" w:cs="Calibri"/>
          <w:noProof w:val="0"/>
          <w:sz w:val="22"/>
          <w:szCs w:val="22"/>
          <w:lang w:val="en-GB"/>
        </w:rPr>
        <w:t>I will write the most about this week because it was a breakthrough for me and my mind because I have NEVER asked myself a very important question which is - How do I learn?</w:t>
      </w:r>
    </w:p>
    <w:p w:rsidR="7C9505AB" w:rsidRDefault="7C9505AB" w14:paraId="4CCEFB6E" w14:textId="070411FB">
      <w:r w:rsidRPr="0BA64EA7" w:rsidR="7C9505AB">
        <w:rPr>
          <w:rFonts w:ascii="Calibri" w:hAnsi="Calibri" w:eastAsia="Calibri" w:cs="Calibri"/>
          <w:noProof w:val="0"/>
          <w:sz w:val="22"/>
          <w:szCs w:val="22"/>
          <w:lang w:val="en-GB"/>
        </w:rPr>
        <w:t>Nobody ever asked me this question, as if it did not exist.</w:t>
      </w:r>
    </w:p>
    <w:p w:rsidR="7C9505AB" w:rsidP="0BA64EA7" w:rsidRDefault="7C9505AB" w14:paraId="5BDF5970" w14:textId="34CDCD61">
      <w:pPr>
        <w:pStyle w:val="Normal"/>
      </w:pPr>
      <w:r w:rsidRPr="0BA64EA7" w:rsidR="7C9505AB">
        <w:rPr>
          <w:rFonts w:ascii="Calibri" w:hAnsi="Calibri" w:eastAsia="Calibri" w:cs="Calibri"/>
          <w:noProof w:val="0"/>
          <w:sz w:val="22"/>
          <w:szCs w:val="22"/>
          <w:lang w:val="en-GB"/>
        </w:rPr>
        <w:t>I think that understanding what type of learner we are from the early years of our education would facilitate our understanding of ourselves, develop our minds, help us not to discourage us from doing some things but trying to do it in a different way. How many of us missed learning something or taking up a hobby because the way we learned discouraged us? I think many of us.</w:t>
      </w:r>
    </w:p>
    <w:p w:rsidR="7C9505AB" w:rsidP="0BA64EA7" w:rsidRDefault="7C9505AB" w14:paraId="3B6B8757" w14:textId="6698A6B3">
      <w:pPr>
        <w:pStyle w:val="Normal"/>
      </w:pPr>
      <w:r w:rsidRPr="0BA64EA7" w:rsidR="7C9505AB">
        <w:rPr>
          <w:rFonts w:ascii="Calibri" w:hAnsi="Calibri" w:eastAsia="Calibri" w:cs="Calibri"/>
          <w:noProof w:val="0"/>
          <w:sz w:val="22"/>
          <w:szCs w:val="22"/>
          <w:lang w:val="en-GB"/>
        </w:rPr>
        <w:t>Below is a photo with results of my</w:t>
      </w:r>
      <w:r w:rsidRPr="0BA64EA7" w:rsidR="7C9505AB">
        <w:rPr>
          <w:rFonts w:ascii="Calibri" w:hAnsi="Calibri" w:eastAsia="Calibri" w:cs="Calibri"/>
          <w:b w:val="1"/>
          <w:bCs w:val="1"/>
          <w:noProof w:val="0"/>
          <w:sz w:val="22"/>
          <w:szCs w:val="22"/>
          <w:lang w:val="en-GB"/>
        </w:rPr>
        <w:t xml:space="preserve"> </w:t>
      </w:r>
      <w:r w:rsidRPr="0BA64EA7" w:rsidR="7AA5F85E">
        <w:rPr>
          <w:rFonts w:ascii="Calibri" w:hAnsi="Calibri" w:eastAsia="Calibri" w:cs="Calibri"/>
          <w:b w:val="1"/>
          <w:bCs w:val="1"/>
          <w:noProof w:val="0"/>
          <w:sz w:val="22"/>
          <w:szCs w:val="22"/>
          <w:lang w:val="en-GB"/>
        </w:rPr>
        <w:t>VARK test</w:t>
      </w:r>
      <w:r w:rsidRPr="0BA64EA7" w:rsidR="7C9505AB">
        <w:rPr>
          <w:rFonts w:ascii="Calibri" w:hAnsi="Calibri" w:eastAsia="Calibri" w:cs="Calibri"/>
          <w:noProof w:val="0"/>
          <w:sz w:val="22"/>
          <w:szCs w:val="22"/>
          <w:lang w:val="en-GB"/>
        </w:rPr>
        <w:t>.</w:t>
      </w:r>
    </w:p>
    <w:p w:rsidR="7C9505AB" w:rsidP="0BA64EA7" w:rsidRDefault="7C9505AB" w14:paraId="69E1A896" w14:textId="4676917A">
      <w:pPr>
        <w:pStyle w:val="Normal"/>
      </w:pPr>
      <w:r w:rsidR="7C9505AB">
        <w:drawing>
          <wp:inline wp14:editId="2BEC5930" wp14:anchorId="31F3748E">
            <wp:extent cx="3552825" cy="2667000"/>
            <wp:effectExtent l="0" t="0" r="0" b="0"/>
            <wp:docPr id="844001693" name="" title=""/>
            <wp:cNvGraphicFramePr>
              <a:graphicFrameLocks noChangeAspect="1"/>
            </wp:cNvGraphicFramePr>
            <a:graphic>
              <a:graphicData uri="http://schemas.openxmlformats.org/drawingml/2006/picture">
                <pic:pic>
                  <pic:nvPicPr>
                    <pic:cNvPr id="0" name=""/>
                    <pic:cNvPicPr/>
                  </pic:nvPicPr>
                  <pic:blipFill>
                    <a:blip r:embed="R226dc96aaf3e4a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52825" cy="2667000"/>
                    </a:xfrm>
                    <a:prstGeom xmlns:a="http://schemas.openxmlformats.org/drawingml/2006/main" prst="rect">
                      <a:avLst/>
                    </a:prstGeom>
                  </pic:spPr>
                </pic:pic>
              </a:graphicData>
            </a:graphic>
          </wp:inline>
        </w:drawing>
      </w:r>
    </w:p>
    <w:p w:rsidR="0BA64EA7" w:rsidP="0BA64EA7" w:rsidRDefault="0BA64EA7" w14:paraId="62E0EAA1" w14:textId="22BF2902">
      <w:pPr>
        <w:pStyle w:val="Normal"/>
      </w:pPr>
    </w:p>
    <w:p w:rsidR="7C9505AB" w:rsidP="0BA64EA7" w:rsidRDefault="7C9505AB" w14:paraId="234B8E8D" w14:textId="76872DB1">
      <w:pPr>
        <w:pStyle w:val="Normal"/>
      </w:pPr>
      <w:r w:rsidRPr="0BA64EA7" w:rsidR="7C9505AB">
        <w:rPr>
          <w:rFonts w:ascii="Calibri" w:hAnsi="Calibri" w:eastAsia="Calibri" w:cs="Calibri"/>
          <w:noProof w:val="0"/>
          <w:sz w:val="22"/>
          <w:szCs w:val="22"/>
          <w:lang w:val="en-GB"/>
        </w:rPr>
        <w:t>And this is the style of teaching, this is my understanding of these styles and I wanted to describe them as accurately as possible.</w:t>
      </w:r>
    </w:p>
    <w:p w:rsidR="7C9505AB" w:rsidP="0BA64EA7" w:rsidRDefault="7C9505AB" w14:paraId="7DDEC7C5" w14:textId="6006F091">
      <w:pPr>
        <w:rPr>
          <w:rFonts w:ascii="Calibri" w:hAnsi="Calibri" w:eastAsia="Calibri" w:cs="Calibri"/>
          <w:noProof w:val="0"/>
          <w:sz w:val="22"/>
          <w:szCs w:val="22"/>
          <w:lang w:val="en-GB"/>
        </w:rPr>
      </w:pPr>
      <w:r w:rsidRPr="0BA64EA7" w:rsidR="7C9505AB">
        <w:rPr>
          <w:rFonts w:ascii="Calibri" w:hAnsi="Calibri" w:eastAsia="Calibri" w:cs="Calibri"/>
          <w:b w:val="1"/>
          <w:bCs w:val="1"/>
          <w:noProof w:val="0"/>
          <w:sz w:val="22"/>
          <w:szCs w:val="22"/>
          <w:lang w:val="en-GB"/>
        </w:rPr>
        <w:t>Memory learning</w:t>
      </w:r>
      <w:r w:rsidRPr="0BA64EA7" w:rsidR="7C9505AB">
        <w:rPr>
          <w:rFonts w:ascii="Calibri" w:hAnsi="Calibri" w:eastAsia="Calibri" w:cs="Calibri"/>
          <w:noProof w:val="0"/>
          <w:sz w:val="22"/>
          <w:szCs w:val="22"/>
          <w:lang w:val="en-GB"/>
        </w:rPr>
        <w:t xml:space="preserve"> - is about remembering the material accurately so that it can be fully recreated later. Usually, this form of learning is used when you need to remember a list of names, dates, patterns, definitions, etc. In order to aid your memory, special strategies called mnemonics can be used, which facilitate the encoding of long series of facts by associating them with known and previously remembered </w:t>
      </w:r>
      <w:r w:rsidRPr="0BA64EA7" w:rsidR="269B4C86">
        <w:rPr>
          <w:rFonts w:ascii="Calibri" w:hAnsi="Calibri" w:eastAsia="Calibri" w:cs="Calibri"/>
          <w:noProof w:val="0"/>
          <w:sz w:val="22"/>
          <w:szCs w:val="22"/>
          <w:lang w:val="en-GB"/>
        </w:rPr>
        <w:t>information.</w:t>
      </w:r>
    </w:p>
    <w:p w:rsidR="7C9505AB" w:rsidRDefault="7C9505AB" w14:paraId="11A14CB2" w14:textId="3EAE69EC">
      <w:r w:rsidRPr="0BA64EA7" w:rsidR="7C9505AB">
        <w:rPr>
          <w:rFonts w:ascii="Calibri" w:hAnsi="Calibri" w:eastAsia="Calibri" w:cs="Calibri"/>
          <w:b w:val="1"/>
          <w:bCs w:val="1"/>
          <w:noProof w:val="0"/>
          <w:sz w:val="22"/>
          <w:szCs w:val="22"/>
          <w:lang w:val="en-GB"/>
        </w:rPr>
        <w:t>Learning by trial and erro</w:t>
      </w:r>
      <w:r w:rsidRPr="0BA64EA7" w:rsidR="7C9505AB">
        <w:rPr>
          <w:rFonts w:ascii="Calibri" w:hAnsi="Calibri" w:eastAsia="Calibri" w:cs="Calibri"/>
          <w:noProof w:val="0"/>
          <w:sz w:val="22"/>
          <w:szCs w:val="22"/>
          <w:lang w:val="en-GB"/>
        </w:rPr>
        <w:t xml:space="preserve">r - occurs when encountering a completely new situation. It runs in two stages. The first stage consists in experimenting, </w:t>
      </w:r>
      <w:r w:rsidRPr="0BA64EA7" w:rsidR="62D7A3CE">
        <w:rPr>
          <w:rFonts w:ascii="Calibri" w:hAnsi="Calibri" w:eastAsia="Calibri" w:cs="Calibri"/>
          <w:noProof w:val="0"/>
          <w:sz w:val="22"/>
          <w:szCs w:val="22"/>
          <w:lang w:val="en-GB"/>
        </w:rPr>
        <w:t>i.e.,</w:t>
      </w:r>
      <w:r w:rsidRPr="0BA64EA7" w:rsidR="7C9505AB">
        <w:rPr>
          <w:rFonts w:ascii="Calibri" w:hAnsi="Calibri" w:eastAsia="Calibri" w:cs="Calibri"/>
          <w:noProof w:val="0"/>
          <w:sz w:val="22"/>
          <w:szCs w:val="22"/>
          <w:lang w:val="en-GB"/>
        </w:rPr>
        <w:t xml:space="preserve"> searching for various possible ways to solve a given problem. In the second stage, the problem is repeatedly solved in a specific way, which allows to </w:t>
      </w:r>
      <w:r w:rsidRPr="0BA64EA7" w:rsidR="2661D70B">
        <w:rPr>
          <w:rFonts w:ascii="Calibri" w:hAnsi="Calibri" w:eastAsia="Calibri" w:cs="Calibri"/>
          <w:noProof w:val="0"/>
          <w:sz w:val="22"/>
          <w:szCs w:val="22"/>
          <w:lang w:val="en-GB"/>
        </w:rPr>
        <w:t>eliminate</w:t>
      </w:r>
      <w:r w:rsidRPr="0BA64EA7" w:rsidR="7C9505AB">
        <w:rPr>
          <w:rFonts w:ascii="Calibri" w:hAnsi="Calibri" w:eastAsia="Calibri" w:cs="Calibri"/>
          <w:noProof w:val="0"/>
          <w:sz w:val="22"/>
          <w:szCs w:val="22"/>
          <w:lang w:val="en-GB"/>
        </w:rPr>
        <w:t xml:space="preserve"> the sources of errors. Memory also plays an important role here, and only the elements that lead to the correct solution of the problem are coded.</w:t>
      </w:r>
    </w:p>
    <w:p w:rsidR="7C9505AB" w:rsidRDefault="7C9505AB" w14:paraId="7217809C" w14:textId="45628F93">
      <w:r w:rsidRPr="0BA64EA7" w:rsidR="7C9505AB">
        <w:rPr>
          <w:rFonts w:ascii="Calibri" w:hAnsi="Calibri" w:eastAsia="Calibri" w:cs="Calibri"/>
          <w:b w:val="1"/>
          <w:bCs w:val="1"/>
          <w:noProof w:val="0"/>
          <w:sz w:val="22"/>
          <w:szCs w:val="22"/>
          <w:lang w:val="en-GB"/>
        </w:rPr>
        <w:t>Sensory learning</w:t>
      </w:r>
      <w:r w:rsidRPr="0BA64EA7" w:rsidR="7C9505AB">
        <w:rPr>
          <w:rFonts w:ascii="Calibri" w:hAnsi="Calibri" w:eastAsia="Calibri" w:cs="Calibri"/>
          <w:noProof w:val="0"/>
          <w:sz w:val="22"/>
          <w:szCs w:val="22"/>
          <w:lang w:val="en-GB"/>
        </w:rPr>
        <w:t xml:space="preserve"> - it is also a form of remembering, which involves associating certain parts of the material with the appropriate sensory stimuli that trigger reflex reactions. The previously used stimuli make it easier to learn the material.</w:t>
      </w:r>
    </w:p>
    <w:p w:rsidR="7C9505AB" w:rsidRDefault="7C9505AB" w14:paraId="5120E5CF" w14:textId="21842284">
      <w:r w:rsidRPr="0BA64EA7" w:rsidR="7C9505AB">
        <w:rPr>
          <w:rFonts w:ascii="Calibri" w:hAnsi="Calibri" w:eastAsia="Calibri" w:cs="Calibri"/>
          <w:b w:val="1"/>
          <w:bCs w:val="1"/>
          <w:noProof w:val="0"/>
          <w:sz w:val="22"/>
          <w:szCs w:val="22"/>
          <w:lang w:val="en-GB"/>
        </w:rPr>
        <w:t>Learning by solving problems</w:t>
      </w:r>
      <w:r w:rsidRPr="0BA64EA7" w:rsidR="7C9505AB">
        <w:rPr>
          <w:rFonts w:ascii="Calibri" w:hAnsi="Calibri" w:eastAsia="Calibri" w:cs="Calibri"/>
          <w:noProof w:val="0"/>
          <w:sz w:val="22"/>
          <w:szCs w:val="22"/>
          <w:lang w:val="en-GB"/>
        </w:rPr>
        <w:t xml:space="preserve"> - it is an active form of learning, consisting in solving tasks many times in various possible ways. Such a strategy helps in eliminating potential errors, teaches effective action, </w:t>
      </w:r>
      <w:r w:rsidRPr="0BA64EA7" w:rsidR="1236B9C5">
        <w:rPr>
          <w:rFonts w:ascii="Calibri" w:hAnsi="Calibri" w:eastAsia="Calibri" w:cs="Calibri"/>
          <w:noProof w:val="0"/>
          <w:sz w:val="22"/>
          <w:szCs w:val="22"/>
          <w:lang w:val="en-GB"/>
        </w:rPr>
        <w:t>and</w:t>
      </w:r>
      <w:r w:rsidRPr="0BA64EA7" w:rsidR="7C9505AB">
        <w:rPr>
          <w:rFonts w:ascii="Calibri" w:hAnsi="Calibri" w:eastAsia="Calibri" w:cs="Calibri"/>
          <w:noProof w:val="0"/>
          <w:sz w:val="22"/>
          <w:szCs w:val="22"/>
          <w:lang w:val="en-GB"/>
        </w:rPr>
        <w:t xml:space="preserve"> has a positive effect on logical thinking and associating various facts. It brings permanent results, but it is quite time-consuming. What is important is the optimal difficulty level of the problem to be solved, which should not be too easy, but should not exceed the mental abilities of the student.</w:t>
      </w:r>
    </w:p>
    <w:p w:rsidR="7C9505AB" w:rsidRDefault="7C9505AB" w14:paraId="405BBEA1" w14:textId="2D399B42">
      <w:r w:rsidRPr="0BA64EA7" w:rsidR="7C9505AB">
        <w:rPr>
          <w:rFonts w:ascii="Calibri" w:hAnsi="Calibri" w:eastAsia="Calibri" w:cs="Calibri"/>
          <w:noProof w:val="0"/>
          <w:sz w:val="22"/>
          <w:szCs w:val="22"/>
          <w:lang w:val="en-GB"/>
        </w:rPr>
        <w:t>Learning by solving problems has several stages:</w:t>
      </w:r>
    </w:p>
    <w:p w:rsidR="7C9505AB" w:rsidRDefault="7C9505AB" w14:paraId="4D557391" w14:textId="4366E33B">
      <w:r w:rsidRPr="0BA64EA7" w:rsidR="7C9505AB">
        <w:rPr>
          <w:rFonts w:ascii="Calibri" w:hAnsi="Calibri" w:eastAsia="Calibri" w:cs="Calibri"/>
          <w:b w:val="1"/>
          <w:bCs w:val="1"/>
          <w:noProof w:val="0"/>
          <w:sz w:val="22"/>
          <w:szCs w:val="22"/>
          <w:lang w:val="en-GB"/>
        </w:rPr>
        <w:t>a)</w:t>
      </w:r>
      <w:r w:rsidRPr="0BA64EA7" w:rsidR="7C9505AB">
        <w:rPr>
          <w:rFonts w:ascii="Calibri" w:hAnsi="Calibri" w:eastAsia="Calibri" w:cs="Calibri"/>
          <w:noProof w:val="0"/>
          <w:sz w:val="22"/>
          <w:szCs w:val="22"/>
          <w:lang w:val="en-GB"/>
        </w:rPr>
        <w:t xml:space="preserve"> analyse the problem and break it down into its component parts,</w:t>
      </w:r>
    </w:p>
    <w:p w:rsidR="7C9505AB" w:rsidRDefault="7C9505AB" w14:paraId="791D82BE" w14:textId="3136B21A">
      <w:r w:rsidRPr="0BA64EA7" w:rsidR="7C9505AB">
        <w:rPr>
          <w:rFonts w:ascii="Calibri" w:hAnsi="Calibri" w:eastAsia="Calibri" w:cs="Calibri"/>
          <w:b w:val="1"/>
          <w:bCs w:val="1"/>
          <w:noProof w:val="0"/>
          <w:sz w:val="22"/>
          <w:szCs w:val="22"/>
          <w:lang w:val="en-GB"/>
        </w:rPr>
        <w:t>b)</w:t>
      </w:r>
      <w:r w:rsidRPr="0BA64EA7" w:rsidR="7C9505AB">
        <w:rPr>
          <w:rFonts w:ascii="Calibri" w:hAnsi="Calibri" w:eastAsia="Calibri" w:cs="Calibri"/>
          <w:noProof w:val="0"/>
          <w:sz w:val="22"/>
          <w:szCs w:val="22"/>
          <w:lang w:val="en-GB"/>
        </w:rPr>
        <w:t xml:space="preserve"> attempting to solve individual elements of the problem </w:t>
      </w:r>
      <w:r w:rsidRPr="0BA64EA7" w:rsidR="7AF01C7C">
        <w:rPr>
          <w:rFonts w:ascii="Calibri" w:hAnsi="Calibri" w:eastAsia="Calibri" w:cs="Calibri"/>
          <w:noProof w:val="0"/>
          <w:sz w:val="22"/>
          <w:szCs w:val="22"/>
          <w:lang w:val="en-GB"/>
        </w:rPr>
        <w:t>based on</w:t>
      </w:r>
      <w:r w:rsidRPr="0BA64EA7" w:rsidR="7C9505AB">
        <w:rPr>
          <w:rFonts w:ascii="Calibri" w:hAnsi="Calibri" w:eastAsia="Calibri" w:cs="Calibri"/>
          <w:noProof w:val="0"/>
          <w:sz w:val="22"/>
          <w:szCs w:val="22"/>
          <w:lang w:val="en-GB"/>
        </w:rPr>
        <w:t xml:space="preserve"> the knowledge already possessed,</w:t>
      </w:r>
    </w:p>
    <w:p w:rsidR="7C9505AB" w:rsidRDefault="7C9505AB" w14:paraId="3C7EEDBB" w14:textId="2E36BDA8">
      <w:r w:rsidRPr="0BA64EA7" w:rsidR="7C9505AB">
        <w:rPr>
          <w:rFonts w:ascii="Calibri" w:hAnsi="Calibri" w:eastAsia="Calibri" w:cs="Calibri"/>
          <w:b w:val="1"/>
          <w:bCs w:val="1"/>
          <w:noProof w:val="0"/>
          <w:sz w:val="22"/>
          <w:szCs w:val="22"/>
          <w:lang w:val="en-GB"/>
        </w:rPr>
        <w:t>c) i</w:t>
      </w:r>
      <w:r w:rsidRPr="0BA64EA7" w:rsidR="7C9505AB">
        <w:rPr>
          <w:rFonts w:ascii="Calibri" w:hAnsi="Calibri" w:eastAsia="Calibri" w:cs="Calibri"/>
          <w:noProof w:val="0"/>
          <w:sz w:val="22"/>
          <w:szCs w:val="22"/>
          <w:lang w:val="en-GB"/>
        </w:rPr>
        <w:t>dentifying hypothetical ways of solving the problem,</w:t>
      </w:r>
    </w:p>
    <w:p w:rsidR="7C9505AB" w:rsidRDefault="7C9505AB" w14:paraId="0ECE089F" w14:textId="161564AB">
      <w:r w:rsidRPr="0BA64EA7" w:rsidR="7C9505AB">
        <w:rPr>
          <w:rFonts w:ascii="Calibri" w:hAnsi="Calibri" w:eastAsia="Calibri" w:cs="Calibri"/>
          <w:b w:val="1"/>
          <w:bCs w:val="1"/>
          <w:noProof w:val="0"/>
          <w:sz w:val="22"/>
          <w:szCs w:val="22"/>
          <w:lang w:val="en-GB"/>
        </w:rPr>
        <w:t>d)</w:t>
      </w:r>
      <w:r w:rsidRPr="0BA64EA7" w:rsidR="7C9505AB">
        <w:rPr>
          <w:rFonts w:ascii="Calibri" w:hAnsi="Calibri" w:eastAsia="Calibri" w:cs="Calibri"/>
          <w:noProof w:val="0"/>
          <w:sz w:val="22"/>
          <w:szCs w:val="22"/>
          <w:lang w:val="en-GB"/>
        </w:rPr>
        <w:t xml:space="preserve"> verification of all assumed methods of solving the problem and selecting the appropriate one,</w:t>
      </w:r>
    </w:p>
    <w:p w:rsidR="7C9505AB" w:rsidRDefault="7C9505AB" w14:paraId="46420B47" w14:textId="55BE39B8">
      <w:r w:rsidRPr="0BA64EA7" w:rsidR="7C9505AB">
        <w:rPr>
          <w:rFonts w:ascii="Calibri" w:hAnsi="Calibri" w:eastAsia="Calibri" w:cs="Calibri"/>
          <w:b w:val="1"/>
          <w:bCs w:val="1"/>
          <w:noProof w:val="0"/>
          <w:sz w:val="22"/>
          <w:szCs w:val="22"/>
          <w:lang w:val="en-GB"/>
        </w:rPr>
        <w:t>e) p</w:t>
      </w:r>
      <w:r w:rsidRPr="0BA64EA7" w:rsidR="7C9505AB">
        <w:rPr>
          <w:rFonts w:ascii="Calibri" w:hAnsi="Calibri" w:eastAsia="Calibri" w:cs="Calibri"/>
          <w:noProof w:val="0"/>
          <w:sz w:val="22"/>
          <w:szCs w:val="22"/>
          <w:lang w:val="en-GB"/>
        </w:rPr>
        <w:t>erformance of the task.</w:t>
      </w:r>
    </w:p>
    <w:p w:rsidR="7C9505AB" w:rsidP="0BA64EA7" w:rsidRDefault="7C9505AB" w14:paraId="6020D150" w14:textId="5B0FA87C">
      <w:pPr>
        <w:pStyle w:val="Normal"/>
      </w:pPr>
      <w:r w:rsidRPr="0BA64EA7" w:rsidR="7C9505AB">
        <w:rPr>
          <w:rFonts w:ascii="Calibri" w:hAnsi="Calibri" w:eastAsia="Calibri" w:cs="Calibri"/>
          <w:noProof w:val="0"/>
          <w:sz w:val="22"/>
          <w:szCs w:val="22"/>
          <w:lang w:val="en-GB"/>
        </w:rPr>
        <w:t>The individual stages of problem solving can also be classified in terms of the analysis of individual elements of the problem, their synthesis and correct solution of the problem. It develops the ability to think analytically and logically. It also teaches active and independent search for solutions.</w:t>
      </w:r>
    </w:p>
    <w:p w:rsidR="7C9505AB" w:rsidRDefault="7C9505AB" w14:paraId="79F351E3" w14:textId="04CAC47A">
      <w:r w:rsidRPr="0BA64EA7" w:rsidR="7C9505AB">
        <w:rPr>
          <w:rFonts w:ascii="Calibri" w:hAnsi="Calibri" w:eastAsia="Calibri" w:cs="Calibri"/>
          <w:b w:val="1"/>
          <w:bCs w:val="1"/>
          <w:noProof w:val="0"/>
          <w:sz w:val="22"/>
          <w:szCs w:val="22"/>
          <w:lang w:val="en-GB"/>
        </w:rPr>
        <w:t>Learning through understanding</w:t>
      </w:r>
      <w:r w:rsidRPr="0BA64EA7" w:rsidR="7C9505AB">
        <w:rPr>
          <w:rFonts w:ascii="Calibri" w:hAnsi="Calibri" w:eastAsia="Calibri" w:cs="Calibri"/>
          <w:noProof w:val="0"/>
          <w:sz w:val="22"/>
          <w:szCs w:val="22"/>
          <w:lang w:val="en-GB"/>
        </w:rPr>
        <w:t xml:space="preserve"> - in this form of learning, it is the understanding of its content that decides about consolidating a given material and remembering it. Understanding facilitates the coding of individual parts of the material, presupposes their prior categorization and organization. It is the most time-consuming form of learning and is usually only used when the other strategies prove ineffective. However, it guarantees the permanent remembering of the material. This is because its individual parts are linked to information we already </w:t>
      </w:r>
      <w:r w:rsidRPr="0BA64EA7" w:rsidR="5120DA78">
        <w:rPr>
          <w:rFonts w:ascii="Calibri" w:hAnsi="Calibri" w:eastAsia="Calibri" w:cs="Calibri"/>
          <w:noProof w:val="0"/>
          <w:sz w:val="22"/>
          <w:szCs w:val="22"/>
          <w:lang w:val="en-GB"/>
        </w:rPr>
        <w:t>have,</w:t>
      </w:r>
      <w:r w:rsidRPr="0BA64EA7" w:rsidR="7C9505AB">
        <w:rPr>
          <w:rFonts w:ascii="Calibri" w:hAnsi="Calibri" w:eastAsia="Calibri" w:cs="Calibri"/>
          <w:noProof w:val="0"/>
          <w:sz w:val="22"/>
          <w:szCs w:val="22"/>
          <w:lang w:val="en-GB"/>
        </w:rPr>
        <w:t xml:space="preserve"> and which are stored in the long-term memory store. The more familiar the material and the better organized it is, the better the storage.</w:t>
      </w:r>
    </w:p>
    <w:p w:rsidR="7C9505AB" w:rsidRDefault="7C9505AB" w14:paraId="44BE594E" w14:textId="7BA490A1">
      <w:r w:rsidRPr="0BA64EA7" w:rsidR="7C9505AB">
        <w:rPr>
          <w:rFonts w:ascii="Calibri" w:hAnsi="Calibri" w:eastAsia="Calibri" w:cs="Calibri"/>
          <w:noProof w:val="0"/>
          <w:sz w:val="22"/>
          <w:szCs w:val="22"/>
          <w:lang w:val="en-GB"/>
        </w:rPr>
        <w:t>In conclusion, each of the forms of learning presented here requires the ability to remember. Some make more use of logical thinking and understanding. Learning through understanding brings the most lasting effects, as it involves various types of cognitive processes: memory, thinking, and perception. Understanding the meaning of a given information also requires the analysis of the material and its synthesis, the organization of its content and its categorization. Organizing material according to its meaning is the basis of long-term memory encoding, so what we learn in this way will remain in our memory for a long time.</w:t>
      </w:r>
    </w:p>
    <w:p w:rsidR="7C9505AB" w:rsidRDefault="7C9505AB" w14:paraId="250D96CD" w14:textId="7590F8D0">
      <w:r w:rsidRPr="0BA64EA7" w:rsidR="7C9505AB">
        <w:rPr>
          <w:rFonts w:ascii="Calibri" w:hAnsi="Calibri" w:eastAsia="Calibri" w:cs="Calibri"/>
          <w:noProof w:val="0"/>
          <w:sz w:val="22"/>
          <w:szCs w:val="22"/>
          <w:lang w:val="en-GB"/>
        </w:rPr>
        <w:t>There are two types of understanding:</w:t>
      </w:r>
    </w:p>
    <w:p w:rsidR="7C9505AB" w:rsidRDefault="7C9505AB" w14:paraId="0BA27C34" w14:textId="03F1B700">
      <w:r w:rsidRPr="0BA64EA7" w:rsidR="7C9505AB">
        <w:rPr>
          <w:rFonts w:ascii="Calibri" w:hAnsi="Calibri" w:eastAsia="Calibri" w:cs="Calibri"/>
          <w:b w:val="1"/>
          <w:bCs w:val="1"/>
          <w:noProof w:val="0"/>
          <w:sz w:val="22"/>
          <w:szCs w:val="22"/>
          <w:lang w:val="en-GB"/>
        </w:rPr>
        <w:t>subjective understanding</w:t>
      </w:r>
      <w:r w:rsidRPr="0BA64EA7" w:rsidR="7C9505AB">
        <w:rPr>
          <w:rFonts w:ascii="Calibri" w:hAnsi="Calibri" w:eastAsia="Calibri" w:cs="Calibri"/>
          <w:noProof w:val="0"/>
          <w:sz w:val="22"/>
          <w:szCs w:val="22"/>
          <w:lang w:val="en-GB"/>
        </w:rPr>
        <w:t xml:space="preserve"> - passive understanding of the information that is listened to,</w:t>
      </w:r>
    </w:p>
    <w:p w:rsidR="7C9505AB" w:rsidRDefault="7C9505AB" w14:paraId="77F71D1F" w14:textId="1D5F91EF">
      <w:r w:rsidRPr="0BA64EA7" w:rsidR="7C9505AB">
        <w:rPr>
          <w:rFonts w:ascii="Calibri" w:hAnsi="Calibri" w:eastAsia="Calibri" w:cs="Calibri"/>
          <w:b w:val="1"/>
          <w:bCs w:val="1"/>
          <w:noProof w:val="0"/>
          <w:sz w:val="22"/>
          <w:szCs w:val="22"/>
          <w:lang w:val="en-GB"/>
        </w:rPr>
        <w:t>objective understanding</w:t>
      </w:r>
      <w:r w:rsidRPr="0BA64EA7" w:rsidR="7C9505AB">
        <w:rPr>
          <w:rFonts w:ascii="Calibri" w:hAnsi="Calibri" w:eastAsia="Calibri" w:cs="Calibri"/>
          <w:noProof w:val="0"/>
          <w:sz w:val="22"/>
          <w:szCs w:val="22"/>
          <w:lang w:val="en-GB"/>
        </w:rPr>
        <w:t xml:space="preserve"> - assumes the ability to actively use the learned material in solving specific problems.</w:t>
      </w:r>
    </w:p>
    <w:p w:rsidR="7C9505AB" w:rsidP="0BA64EA7" w:rsidRDefault="7C9505AB" w14:paraId="7E0EDDD2" w14:textId="2D97C8D9">
      <w:pPr>
        <w:pStyle w:val="Normal"/>
      </w:pPr>
      <w:r w:rsidRPr="0BA64EA7" w:rsidR="7C9505AB">
        <w:rPr>
          <w:rFonts w:ascii="Calibri" w:hAnsi="Calibri" w:eastAsia="Calibri" w:cs="Calibri"/>
          <w:noProof w:val="0"/>
          <w:sz w:val="22"/>
          <w:szCs w:val="22"/>
          <w:lang w:val="en-GB"/>
        </w:rPr>
        <w:t xml:space="preserve">Finally, it is worth </w:t>
      </w:r>
      <w:r w:rsidRPr="0BA64EA7" w:rsidR="7C9505AB">
        <w:rPr>
          <w:rFonts w:ascii="Calibri" w:hAnsi="Calibri" w:eastAsia="Calibri" w:cs="Calibri"/>
          <w:b w:val="1"/>
          <w:bCs w:val="1"/>
          <w:noProof w:val="0"/>
          <w:sz w:val="22"/>
          <w:szCs w:val="22"/>
          <w:lang w:val="en-GB"/>
        </w:rPr>
        <w:t>remembering</w:t>
      </w:r>
      <w:r w:rsidRPr="0BA64EA7" w:rsidR="7C9505AB">
        <w:rPr>
          <w:rFonts w:ascii="Calibri" w:hAnsi="Calibri" w:eastAsia="Calibri" w:cs="Calibri"/>
          <w:noProof w:val="0"/>
          <w:sz w:val="22"/>
          <w:szCs w:val="22"/>
          <w:lang w:val="en-GB"/>
        </w:rPr>
        <w:t xml:space="preserve"> that the learning process does not only take place at school, but at every moment of our lives.</w:t>
      </w:r>
    </w:p>
    <w:p w:rsidR="7C9505AB" w:rsidP="0BA64EA7" w:rsidRDefault="7C9505AB" w14:paraId="42502D67" w14:textId="6B5BB950">
      <w:pPr>
        <w:pStyle w:val="Normal"/>
        <w:rPr>
          <w:noProof w:val="0"/>
          <w:lang w:val="en-GB"/>
        </w:rPr>
      </w:pPr>
      <w:r w:rsidRPr="0BA64EA7" w:rsidR="7C9505AB">
        <w:rPr>
          <w:noProof w:val="0"/>
          <w:lang w:val="en-GB"/>
        </w:rPr>
        <w:t xml:space="preserve"> </w:t>
      </w:r>
    </w:p>
    <w:p xmlns:wp14="http://schemas.microsoft.com/office/word/2010/wordml" w:rsidP="770AC0A9" w14:paraId="1A6B59C1" wp14:textId="4FF4D2C3">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changes did I face? What learning and development strategies can I employ to overcome them in future?</w:t>
      </w:r>
    </w:p>
    <w:p w:rsidR="74796D90" w:rsidP="0BA64EA7" w:rsidRDefault="74796D90" w14:paraId="184BEE6C" w14:textId="25FC9DAF">
      <w:pPr>
        <w:pStyle w:val="Normal"/>
      </w:pPr>
      <w:r w:rsidRPr="0BA64EA7" w:rsidR="74796D90">
        <w:rPr>
          <w:rFonts w:ascii="Calibri" w:hAnsi="Calibri" w:eastAsia="Calibri" w:cs="Calibri"/>
          <w:noProof w:val="0"/>
          <w:sz w:val="22"/>
          <w:szCs w:val="22"/>
          <w:lang w:val="en-GB"/>
        </w:rPr>
        <w:t xml:space="preserve">I will </w:t>
      </w:r>
      <w:proofErr w:type="gramStart"/>
      <w:r w:rsidRPr="0BA64EA7" w:rsidR="74796D90">
        <w:rPr>
          <w:rFonts w:ascii="Calibri" w:hAnsi="Calibri" w:eastAsia="Calibri" w:cs="Calibri"/>
          <w:noProof w:val="0"/>
          <w:sz w:val="22"/>
          <w:szCs w:val="22"/>
          <w:lang w:val="en-GB"/>
        </w:rPr>
        <w:t>definitely try</w:t>
      </w:r>
      <w:proofErr w:type="gramEnd"/>
      <w:r w:rsidRPr="0BA64EA7" w:rsidR="74796D90">
        <w:rPr>
          <w:rFonts w:ascii="Calibri" w:hAnsi="Calibri" w:eastAsia="Calibri" w:cs="Calibri"/>
          <w:noProof w:val="0"/>
          <w:sz w:val="22"/>
          <w:szCs w:val="22"/>
          <w:lang w:val="en-GB"/>
        </w:rPr>
        <w:t xml:space="preserve"> to learn in the style that showed my VARK test result because after understanding </w:t>
      </w:r>
      <w:proofErr w:type="gramStart"/>
      <w:r w:rsidRPr="0BA64EA7" w:rsidR="74796D90">
        <w:rPr>
          <w:rFonts w:ascii="Calibri" w:hAnsi="Calibri" w:eastAsia="Calibri" w:cs="Calibri"/>
          <w:noProof w:val="0"/>
          <w:sz w:val="22"/>
          <w:szCs w:val="22"/>
          <w:lang w:val="en-GB"/>
        </w:rPr>
        <w:t>what  Multimodal</w:t>
      </w:r>
      <w:proofErr w:type="gramEnd"/>
      <w:r w:rsidRPr="0BA64EA7" w:rsidR="74796D90">
        <w:rPr>
          <w:rFonts w:ascii="Calibri" w:hAnsi="Calibri" w:eastAsia="Calibri" w:cs="Calibri"/>
          <w:noProof w:val="0"/>
          <w:sz w:val="22"/>
          <w:szCs w:val="22"/>
          <w:lang w:val="en-GB"/>
        </w:rPr>
        <w:t xml:space="preserve"> style is, I totally </w:t>
      </w:r>
      <w:r w:rsidRPr="0BA64EA7" w:rsidR="19F6CD01">
        <w:rPr>
          <w:rFonts w:ascii="Calibri" w:hAnsi="Calibri" w:eastAsia="Calibri" w:cs="Calibri"/>
          <w:noProof w:val="0"/>
          <w:sz w:val="22"/>
          <w:szCs w:val="22"/>
          <w:lang w:val="en-GB"/>
        </w:rPr>
        <w:t>agree,</w:t>
      </w:r>
      <w:r w:rsidRPr="0BA64EA7" w:rsidR="74796D90">
        <w:rPr>
          <w:rFonts w:ascii="Calibri" w:hAnsi="Calibri" w:eastAsia="Calibri" w:cs="Calibri"/>
          <w:noProof w:val="0"/>
          <w:sz w:val="22"/>
          <w:szCs w:val="22"/>
          <w:lang w:val="en-GB"/>
        </w:rPr>
        <w:t xml:space="preserve"> and I know it is the best way for me to acquire knowledge</w:t>
      </w:r>
    </w:p>
    <w:p xmlns:wp14="http://schemas.microsoft.com/office/word/2010/wordml" w:rsidP="770AC0A9" w14:paraId="290601B4" wp14:textId="0467A82A">
      <w:pPr>
        <w:pStyle w:val="Heading3"/>
      </w:pPr>
      <w:r w:rsidRPr="0BA64EA7" w:rsidR="06BA8A21">
        <w:rPr>
          <w:rFonts w:ascii="Times New Roman" w:hAnsi="Times New Roman" w:eastAsia="Times New Roman" w:cs="Times New Roman"/>
          <w:b w:val="1"/>
          <w:bCs w:val="1"/>
          <w:i w:val="0"/>
          <w:iCs w:val="0"/>
          <w:strike w:val="0"/>
          <w:dstrike w:val="0"/>
          <w:noProof w:val="0"/>
          <w:color w:val="8C7252"/>
          <w:sz w:val="24"/>
          <w:szCs w:val="24"/>
          <w:u w:val="none"/>
          <w:lang w:val="en-GB"/>
        </w:rPr>
        <w:t>What follow up work and research has been undertaken?</w:t>
      </w:r>
    </w:p>
    <w:p w:rsidR="2E3E280D" w:rsidP="0BA64EA7" w:rsidRDefault="2E3E280D" w14:paraId="01E64304" w14:textId="15D5F42C">
      <w:pPr>
        <w:pStyle w:val="Normal"/>
      </w:pPr>
      <w:r w:rsidRPr="0BA64EA7" w:rsidR="2E3E280D">
        <w:rPr>
          <w:rFonts w:ascii="Calibri" w:hAnsi="Calibri" w:eastAsia="Calibri" w:cs="Calibri"/>
          <w:noProof w:val="0"/>
          <w:sz w:val="22"/>
          <w:szCs w:val="22"/>
          <w:lang w:val="en-GB"/>
        </w:rPr>
        <w:t xml:space="preserve">In addition to what we learn when we had lessons, I asked my closed ones who are observing me </w:t>
      </w:r>
      <w:proofErr w:type="gramStart"/>
      <w:r w:rsidRPr="0BA64EA7" w:rsidR="2E3E280D">
        <w:rPr>
          <w:rFonts w:ascii="Calibri" w:hAnsi="Calibri" w:eastAsia="Calibri" w:cs="Calibri"/>
          <w:noProof w:val="0"/>
          <w:sz w:val="22"/>
          <w:szCs w:val="22"/>
          <w:lang w:val="en-GB"/>
        </w:rPr>
        <w:t>on a daily basis</w:t>
      </w:r>
      <w:proofErr w:type="gramEnd"/>
      <w:r w:rsidRPr="0BA64EA7" w:rsidR="2E3E280D">
        <w:rPr>
          <w:rFonts w:ascii="Calibri" w:hAnsi="Calibri" w:eastAsia="Calibri" w:cs="Calibri"/>
          <w:noProof w:val="0"/>
          <w:sz w:val="22"/>
          <w:szCs w:val="22"/>
          <w:lang w:val="en-GB"/>
        </w:rPr>
        <w:t xml:space="preserve"> </w:t>
      </w:r>
      <w:r w:rsidRPr="0BA64EA7" w:rsidR="394D993F">
        <w:rPr>
          <w:rFonts w:ascii="Calibri" w:hAnsi="Calibri" w:eastAsia="Calibri" w:cs="Calibri"/>
          <w:noProof w:val="0"/>
          <w:sz w:val="22"/>
          <w:szCs w:val="22"/>
          <w:lang w:val="en-GB"/>
        </w:rPr>
        <w:t>to described</w:t>
      </w:r>
      <w:r w:rsidRPr="0BA64EA7" w:rsidR="2E3E280D">
        <w:rPr>
          <w:rFonts w:ascii="Calibri" w:hAnsi="Calibri" w:eastAsia="Calibri" w:cs="Calibri"/>
          <w:noProof w:val="0"/>
          <w:sz w:val="22"/>
          <w:szCs w:val="22"/>
          <w:lang w:val="en-GB"/>
        </w:rPr>
        <w:t xml:space="preserve"> how they perceive that I am take my knowledge from. They all agreed that most of the time they see me learn new things by listening, talking and repeating a given activity.</w:t>
      </w:r>
    </w:p>
    <w:p xmlns:wp14="http://schemas.microsoft.com/office/word/2010/wordml" w:rsidP="770AC0A9" w14:paraId="5E5787A5" wp14:textId="760533C3">
      <w:pPr>
        <w:pStyle w:val="Normal"/>
      </w:pPr>
      <w:r>
        <w:br/>
      </w:r>
      <w:r w:rsidRPr="0BA64EA7" w:rsidR="2A44A491">
        <w:rPr>
          <w:b w:val="1"/>
          <w:bCs w:val="1"/>
          <w:sz w:val="40"/>
          <w:szCs w:val="40"/>
        </w:rPr>
        <w:t>Conclusion</w:t>
      </w:r>
      <w:r w:rsidR="2A44A491">
        <w:rPr/>
        <w:t xml:space="preserve"> </w:t>
      </w:r>
    </w:p>
    <w:p w:rsidR="3AA45A68" w:rsidP="0BA64EA7" w:rsidRDefault="3AA45A68" w14:paraId="03BB593D" w14:textId="434CB42D">
      <w:pPr>
        <w:pStyle w:val="Normal"/>
      </w:pPr>
      <w:r w:rsidRPr="0BA64EA7" w:rsidR="3AA45A68">
        <w:rPr>
          <w:rFonts w:ascii="Calibri" w:hAnsi="Calibri" w:eastAsia="Calibri" w:cs="Calibri"/>
          <w:noProof w:val="0"/>
          <w:sz w:val="22"/>
          <w:szCs w:val="22"/>
          <w:lang w:val="en-GB"/>
        </w:rPr>
        <w:t xml:space="preserve">In each individual week I try to conclude but at the end I would like to assess myself on this </w:t>
      </w:r>
      <w:proofErr w:type="gramStart"/>
      <w:r w:rsidRPr="0BA64EA7" w:rsidR="3AA45A68">
        <w:rPr>
          <w:rFonts w:ascii="Calibri" w:hAnsi="Calibri" w:eastAsia="Calibri" w:cs="Calibri"/>
          <w:noProof w:val="0"/>
          <w:sz w:val="22"/>
          <w:szCs w:val="22"/>
          <w:lang w:val="en-GB"/>
        </w:rPr>
        <w:t>particular subject</w:t>
      </w:r>
      <w:proofErr w:type="gramEnd"/>
      <w:r w:rsidRPr="0BA64EA7" w:rsidR="3AA45A68">
        <w:rPr>
          <w:rFonts w:ascii="Calibri" w:hAnsi="Calibri" w:eastAsia="Calibri" w:cs="Calibri"/>
          <w:noProof w:val="0"/>
          <w:sz w:val="22"/>
          <w:szCs w:val="22"/>
          <w:lang w:val="en-GB"/>
        </w:rPr>
        <w:t xml:space="preserve">. </w:t>
      </w:r>
    </w:p>
    <w:p w:rsidR="3AA45A68" w:rsidP="0BA64EA7" w:rsidRDefault="3AA45A68" w14:paraId="7D43B730" w14:textId="3F8B6E9D">
      <w:pPr>
        <w:pStyle w:val="Normal"/>
      </w:pPr>
      <w:r w:rsidRPr="0BA64EA7" w:rsidR="3AA45A68">
        <w:rPr>
          <w:rFonts w:ascii="Calibri" w:hAnsi="Calibri" w:eastAsia="Calibri" w:cs="Calibri"/>
          <w:noProof w:val="0"/>
          <w:sz w:val="22"/>
          <w:szCs w:val="22"/>
          <w:lang w:val="en-GB"/>
        </w:rPr>
        <w:t>I believe that I am a student who puts a lot of energy and time to make my works look like I would like to read them as a teacher. I avoid writing things that are not in line with my character or the sentences the teacher would like to read in positive terms. I do my work with my heart and with my own beliefs and I think that I can make a lot of mistakes</w:t>
      </w:r>
      <w:r w:rsidRPr="0BA64EA7" w:rsidR="57EC3C8F">
        <w:rPr>
          <w:rFonts w:ascii="Calibri" w:hAnsi="Calibri" w:eastAsia="Calibri" w:cs="Calibri"/>
          <w:noProof w:val="0"/>
          <w:sz w:val="22"/>
          <w:szCs w:val="22"/>
          <w:lang w:val="en-GB"/>
        </w:rPr>
        <w:t xml:space="preserve"> by this reason</w:t>
      </w:r>
      <w:r w:rsidRPr="0BA64EA7" w:rsidR="3AA45A68">
        <w:rPr>
          <w:rFonts w:ascii="Calibri" w:hAnsi="Calibri" w:eastAsia="Calibri" w:cs="Calibri"/>
          <w:noProof w:val="0"/>
          <w:sz w:val="22"/>
          <w:szCs w:val="22"/>
          <w:lang w:val="en-GB"/>
        </w:rPr>
        <w:t xml:space="preserve"> - but what else are </w:t>
      </w:r>
      <w:r w:rsidRPr="0BA64EA7" w:rsidR="3AA45A68">
        <w:rPr>
          <w:rFonts w:ascii="Calibri" w:hAnsi="Calibri" w:eastAsia="Calibri" w:cs="Calibri"/>
          <w:noProof w:val="0"/>
          <w:sz w:val="22"/>
          <w:szCs w:val="22"/>
          <w:lang w:val="en-GB"/>
        </w:rPr>
        <w:t>assignments than checking who we are and how much attention do we pay to it?</w:t>
      </w:r>
    </w:p>
    <w:p w:rsidR="3AA45A68" w:rsidP="0BA64EA7" w:rsidRDefault="3AA45A68" w14:paraId="77B1384F" w14:textId="06A31B3E">
      <w:pPr>
        <w:pStyle w:val="Normal"/>
      </w:pPr>
      <w:r w:rsidRPr="0BA64EA7" w:rsidR="3AA45A68">
        <w:rPr>
          <w:rFonts w:ascii="Calibri" w:hAnsi="Calibri" w:eastAsia="Calibri" w:cs="Calibri"/>
          <w:noProof w:val="0"/>
          <w:sz w:val="22"/>
          <w:szCs w:val="22"/>
          <w:lang w:val="en-GB"/>
        </w:rPr>
        <w:t xml:space="preserve"> This field of study is not my dream come true, it is not what I would like to do in the future - but after these 3 months of education, I know that I can look for positives and take 'lessons' not only from the things I like, that I am able to be objective, conscientious and after special weeks, she is useful in realizing myself and getting to know myself correctly - and this will be necessary for me all my life, no matter what profession or field of study I choose. </w:t>
      </w:r>
    </w:p>
    <w:p w:rsidR="3AA45A68" w:rsidP="0BA64EA7" w:rsidRDefault="3AA45A68" w14:paraId="51955C2A" w14:textId="3C176722">
      <w:pPr>
        <w:pStyle w:val="Normal"/>
      </w:pPr>
      <w:r w:rsidRPr="0BA64EA7" w:rsidR="3AA45A68">
        <w:rPr>
          <w:rFonts w:ascii="Calibri" w:hAnsi="Calibri" w:eastAsia="Calibri" w:cs="Calibri"/>
          <w:noProof w:val="0"/>
          <w:sz w:val="22"/>
          <w:szCs w:val="22"/>
          <w:lang w:val="en-GB"/>
        </w:rPr>
        <w:t xml:space="preserve">During these 6 weeks I allowed myself to get to know myself more from the intellectual side. I let myself make mistakes because they are the </w:t>
      </w:r>
      <w:r w:rsidRPr="0BA64EA7" w:rsidR="3AA45A68">
        <w:rPr>
          <w:rFonts w:ascii="Calibri" w:hAnsi="Calibri" w:eastAsia="Calibri" w:cs="Calibri"/>
          <w:noProof w:val="0"/>
          <w:sz w:val="22"/>
          <w:szCs w:val="22"/>
          <w:lang w:val="en-GB"/>
        </w:rPr>
        <w:t>ones,</w:t>
      </w:r>
      <w:r w:rsidRPr="0BA64EA7" w:rsidR="3AA45A68">
        <w:rPr>
          <w:rFonts w:ascii="Calibri" w:hAnsi="Calibri" w:eastAsia="Calibri" w:cs="Calibri"/>
          <w:noProof w:val="0"/>
          <w:sz w:val="22"/>
          <w:szCs w:val="22"/>
          <w:lang w:val="en-GB"/>
        </w:rPr>
        <w:t xml:space="preserve"> I learn the most from, and it is from them that new goals arise and they motivate me to be even better in many areas of my life, whether at university or in private life.</w:t>
      </w:r>
    </w:p>
    <w:p w:rsidR="0BA64EA7" w:rsidP="0BA64EA7" w:rsidRDefault="0BA64EA7" w14:paraId="148C03BF" w14:textId="282F69DF">
      <w:pPr>
        <w:pStyle w:val="Normal"/>
        <w:rPr>
          <w:rFonts w:ascii="Calibri" w:hAnsi="Calibri" w:eastAsia="Calibri" w:cs="Calibri"/>
          <w:noProof w:val="0"/>
          <w:sz w:val="22"/>
          <w:szCs w:val="22"/>
          <w:lang w:val="en-GB"/>
        </w:rPr>
      </w:pPr>
    </w:p>
    <w:p w:rsidR="0BA64EA7" w:rsidP="0BA64EA7" w:rsidRDefault="0BA64EA7" w14:paraId="4D50A151" w14:textId="6393D8D0">
      <w:pPr>
        <w:pStyle w:val="Normal"/>
        <w:rPr>
          <w:rFonts w:ascii="Calibri" w:hAnsi="Calibri" w:eastAsia="Calibri" w:cs="Calibri"/>
          <w:noProof w:val="0"/>
          <w:sz w:val="22"/>
          <w:szCs w:val="22"/>
          <w:lang w:val="en-GB"/>
        </w:rPr>
      </w:pPr>
    </w:p>
    <w:p w:rsidR="0BA64EA7" w:rsidP="0BA64EA7" w:rsidRDefault="0BA64EA7" w14:paraId="758EC95D" w14:textId="2B11B957">
      <w:pPr>
        <w:pStyle w:val="Normal"/>
        <w:rPr>
          <w:rFonts w:ascii="Calibri" w:hAnsi="Calibri" w:eastAsia="Calibri" w:cs="Calibri"/>
          <w:noProof w:val="0"/>
          <w:sz w:val="22"/>
          <w:szCs w:val="22"/>
          <w:lang w:val="en-GB"/>
        </w:rPr>
      </w:pPr>
    </w:p>
    <w:p w:rsidR="0BA64EA7" w:rsidP="0BA64EA7" w:rsidRDefault="0BA64EA7" w14:paraId="3C2791A8" w14:textId="2C33A7DC">
      <w:pPr>
        <w:pStyle w:val="Normal"/>
        <w:rPr>
          <w:rFonts w:ascii="Calibri" w:hAnsi="Calibri" w:eastAsia="Calibri" w:cs="Calibri"/>
          <w:noProof w:val="0"/>
          <w:sz w:val="22"/>
          <w:szCs w:val="22"/>
          <w:lang w:val="en-GB"/>
        </w:rPr>
      </w:pPr>
    </w:p>
    <w:p w:rsidR="0BA64EA7" w:rsidP="0BA64EA7" w:rsidRDefault="0BA64EA7" w14:paraId="7A853D03" w14:textId="675C0B57">
      <w:pPr>
        <w:pStyle w:val="Normal"/>
        <w:rPr>
          <w:rFonts w:ascii="Calibri" w:hAnsi="Calibri" w:eastAsia="Calibri" w:cs="Calibri"/>
          <w:noProof w:val="0"/>
          <w:sz w:val="22"/>
          <w:szCs w:val="22"/>
          <w:lang w:val="en-GB"/>
        </w:rPr>
      </w:pPr>
    </w:p>
    <w:p w:rsidR="0BA64EA7" w:rsidP="0BA64EA7" w:rsidRDefault="0BA64EA7" w14:paraId="413F1776" w14:textId="7DA8FADA">
      <w:pPr>
        <w:pStyle w:val="Normal"/>
        <w:rPr>
          <w:rFonts w:ascii="Calibri" w:hAnsi="Calibri" w:eastAsia="Calibri" w:cs="Calibri"/>
          <w:noProof w:val="0"/>
          <w:sz w:val="22"/>
          <w:szCs w:val="22"/>
          <w:lang w:val="en-GB"/>
        </w:rPr>
      </w:pPr>
    </w:p>
    <w:p w:rsidR="0BA64EA7" w:rsidP="0BA64EA7" w:rsidRDefault="0BA64EA7" w14:paraId="27056294" w14:textId="016C7940">
      <w:pPr>
        <w:pStyle w:val="Normal"/>
        <w:rPr>
          <w:rFonts w:ascii="Calibri" w:hAnsi="Calibri" w:eastAsia="Calibri" w:cs="Calibri"/>
          <w:noProof w:val="0"/>
          <w:sz w:val="22"/>
          <w:szCs w:val="22"/>
          <w:lang w:val="en-GB"/>
        </w:rPr>
      </w:pPr>
    </w:p>
    <w:p w:rsidR="0BA64EA7" w:rsidP="0BA64EA7" w:rsidRDefault="0BA64EA7" w14:paraId="716AFDDB" w14:textId="6CBF680C">
      <w:pPr>
        <w:pStyle w:val="Normal"/>
        <w:rPr>
          <w:rFonts w:ascii="Calibri" w:hAnsi="Calibri" w:eastAsia="Calibri" w:cs="Calibri"/>
          <w:noProof w:val="0"/>
          <w:sz w:val="22"/>
          <w:szCs w:val="22"/>
          <w:lang w:val="en-GB"/>
        </w:rPr>
      </w:pPr>
    </w:p>
    <w:p w:rsidR="0BA64EA7" w:rsidP="0BA64EA7" w:rsidRDefault="0BA64EA7" w14:paraId="34288E4E" w14:textId="4CC7B009">
      <w:pPr>
        <w:pStyle w:val="Normal"/>
        <w:rPr>
          <w:rFonts w:ascii="Calibri" w:hAnsi="Calibri" w:eastAsia="Calibri" w:cs="Calibri"/>
          <w:noProof w:val="0"/>
          <w:sz w:val="22"/>
          <w:szCs w:val="22"/>
          <w:lang w:val="en-GB"/>
        </w:rPr>
      </w:pPr>
    </w:p>
    <w:p w:rsidR="0BA64EA7" w:rsidP="0BA64EA7" w:rsidRDefault="0BA64EA7" w14:paraId="33254767" w14:textId="445AD246">
      <w:pPr>
        <w:pStyle w:val="Normal"/>
        <w:rPr>
          <w:rFonts w:ascii="Calibri" w:hAnsi="Calibri" w:eastAsia="Calibri" w:cs="Calibri"/>
          <w:noProof w:val="0"/>
          <w:sz w:val="22"/>
          <w:szCs w:val="22"/>
          <w:lang w:val="en-GB"/>
        </w:rPr>
      </w:pPr>
    </w:p>
    <w:p w:rsidR="0BA64EA7" w:rsidP="0BA64EA7" w:rsidRDefault="0BA64EA7" w14:paraId="1C27202C" w14:textId="77A437AB">
      <w:pPr>
        <w:pStyle w:val="Normal"/>
        <w:rPr>
          <w:rFonts w:ascii="Calibri" w:hAnsi="Calibri" w:eastAsia="Calibri" w:cs="Calibri"/>
          <w:noProof w:val="0"/>
          <w:sz w:val="22"/>
          <w:szCs w:val="22"/>
          <w:lang w:val="en-GB"/>
        </w:rPr>
      </w:pPr>
    </w:p>
    <w:p w:rsidR="0BA64EA7" w:rsidP="0BA64EA7" w:rsidRDefault="0BA64EA7" w14:paraId="1F709667" w14:textId="4075B3B4">
      <w:pPr>
        <w:pStyle w:val="Normal"/>
        <w:rPr>
          <w:rFonts w:ascii="Calibri" w:hAnsi="Calibri" w:eastAsia="Calibri" w:cs="Calibri"/>
          <w:noProof w:val="0"/>
          <w:sz w:val="22"/>
          <w:szCs w:val="22"/>
          <w:lang w:val="en-GB"/>
        </w:rPr>
      </w:pPr>
    </w:p>
    <w:p w:rsidR="0BA64EA7" w:rsidP="0BA64EA7" w:rsidRDefault="0BA64EA7" w14:paraId="7B94DE1A" w14:textId="3DCF098F">
      <w:pPr>
        <w:pStyle w:val="Normal"/>
        <w:rPr>
          <w:rFonts w:ascii="Calibri" w:hAnsi="Calibri" w:eastAsia="Calibri" w:cs="Calibri"/>
          <w:noProof w:val="0"/>
          <w:sz w:val="22"/>
          <w:szCs w:val="22"/>
          <w:lang w:val="en-GB"/>
        </w:rPr>
      </w:pPr>
    </w:p>
    <w:p w:rsidR="78A62556" w:rsidP="0BA64EA7" w:rsidRDefault="78A62556" w14:paraId="0E510F22" w14:textId="02527ADE">
      <w:pPr>
        <w:pStyle w:val="Normal"/>
        <w:rPr>
          <w:rFonts w:ascii="Calibri" w:hAnsi="Calibri" w:eastAsia="Calibri" w:cs="Calibri"/>
          <w:noProof w:val="0"/>
          <w:color w:val="000000" w:themeColor="text1" w:themeTint="FF" w:themeShade="FF"/>
          <w:sz w:val="20"/>
          <w:szCs w:val="20"/>
          <w:u w:val="single"/>
          <w:lang w:val="en-GB"/>
        </w:rPr>
      </w:pPr>
      <w:r w:rsidRPr="0BA64EA7" w:rsidR="78A62556">
        <w:rPr>
          <w:rFonts w:ascii="Calibri" w:hAnsi="Calibri" w:eastAsia="Calibri" w:cs="Calibri"/>
          <w:noProof w:val="0"/>
          <w:color w:val="000000" w:themeColor="text1" w:themeTint="FF" w:themeShade="FF"/>
          <w:sz w:val="20"/>
          <w:szCs w:val="20"/>
          <w:u w:val="single"/>
          <w:lang w:val="en-GB"/>
        </w:rPr>
        <w:t>Reference</w:t>
      </w:r>
      <w:r w:rsidRPr="0BA64EA7" w:rsidR="78A62556">
        <w:rPr>
          <w:rFonts w:ascii="Calibri" w:hAnsi="Calibri" w:eastAsia="Calibri" w:cs="Calibri"/>
          <w:noProof w:val="0"/>
          <w:color w:val="000000" w:themeColor="text1" w:themeTint="FF" w:themeShade="FF"/>
          <w:sz w:val="20"/>
          <w:szCs w:val="20"/>
          <w:lang w:val="en-GB"/>
        </w:rPr>
        <w:t xml:space="preserve"> </w:t>
      </w:r>
    </w:p>
    <w:p w:rsidR="4F554954" w:rsidP="0BA64EA7" w:rsidRDefault="4F554954" w14:paraId="03909AF6" w14:textId="38E9469A">
      <w:pPr>
        <w:pStyle w:val="Normal"/>
        <w:rPr>
          <w:color w:val="000000" w:themeColor="text1" w:themeTint="FF" w:themeShade="FF"/>
          <w:sz w:val="20"/>
          <w:szCs w:val="20"/>
          <w:u w:val="single"/>
        </w:rPr>
      </w:pPr>
      <w:r w:rsidRPr="0BA64EA7" w:rsidR="4F554954">
        <w:rPr>
          <w:rFonts w:ascii="Calibri" w:hAnsi="Calibri" w:eastAsia="Calibri" w:cs="Calibri"/>
          <w:noProof w:val="0"/>
          <w:color w:val="000000" w:themeColor="text1" w:themeTint="FF" w:themeShade="FF"/>
          <w:sz w:val="20"/>
          <w:szCs w:val="20"/>
          <w:u w:val="single"/>
          <w:lang w:val="en-GB"/>
        </w:rPr>
        <w:t>1.)</w:t>
      </w:r>
      <w:r w:rsidRPr="0BA64EA7" w:rsidR="4F554954">
        <w:rPr>
          <w:rFonts w:ascii="Calibri" w:hAnsi="Calibri" w:eastAsia="Calibri" w:cs="Calibri"/>
          <w:b w:val="0"/>
          <w:bCs w:val="0"/>
          <w:noProof w:val="0"/>
          <w:color w:val="000000" w:themeColor="text1" w:themeTint="FF" w:themeShade="FF"/>
          <w:sz w:val="20"/>
          <w:szCs w:val="20"/>
          <w:u w:val="single"/>
          <w:lang w:val="en-GB"/>
        </w:rPr>
        <w:t xml:space="preserve"> </w:t>
      </w:r>
      <w:hyperlink r:id="R97efccd7e35d47fd">
        <w:r w:rsidRPr="0BA64EA7" w:rsidR="4F554954">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Gibson, M.</w:t>
        </w:r>
      </w:hyperlink>
      <w:r w:rsidRPr="0BA64EA7" w:rsidR="4F55495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hyperlink r:id="R9c7eab4fdb60442d">
        <w:r w:rsidRPr="0BA64EA7" w:rsidR="4F554954">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Hauf, P.</w:t>
        </w:r>
      </w:hyperlink>
      <w:r w:rsidRPr="0BA64EA7" w:rsidR="4F55495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hyperlink r:id="Rff497eb8d83a4f06">
        <w:r w:rsidRPr="0BA64EA7" w:rsidR="4F554954">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Long, B.S.</w:t>
        </w:r>
      </w:hyperlink>
      <w:r w:rsidRPr="0BA64EA7" w:rsidR="4F55495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and </w:t>
      </w:r>
      <w:hyperlink r:id="Rd58c2bc9752f4892">
        <w:r w:rsidRPr="0BA64EA7" w:rsidR="4F554954">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Sampson, G.</w:t>
        </w:r>
      </w:hyperlink>
      <w:r w:rsidRPr="0BA64EA7" w:rsidR="4F55495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(2011), "Reflective practice in service learning: possibilities and limitations", </w:t>
      </w:r>
      <w:hyperlink r:id="R9c33309bf68f4ab0">
        <w:r w:rsidRPr="0BA64EA7" w:rsidR="4F554954">
          <w:rPr>
            <w:rStyle w:val="Hyperlink"/>
            <w:rFonts w:ascii="Calibri" w:hAnsi="Calibri" w:eastAsia="Calibri" w:cs="Calibri"/>
            <w:b w:val="0"/>
            <w:bCs w:val="0"/>
            <w:i w:val="1"/>
            <w:iCs w:val="1"/>
            <w:strike w:val="0"/>
            <w:dstrike w:val="0"/>
            <w:noProof w:val="0"/>
            <w:color w:val="000000" w:themeColor="text1" w:themeTint="FF" w:themeShade="FF"/>
            <w:sz w:val="20"/>
            <w:szCs w:val="20"/>
            <w:u w:val="single"/>
            <w:lang w:val="en-GB"/>
          </w:rPr>
          <w:t>Education + Training</w:t>
        </w:r>
      </w:hyperlink>
      <w:r w:rsidRPr="0BA64EA7" w:rsidR="4F55495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Vol. 53 No. 4, pp. 284-296. </w:t>
      </w:r>
      <w:hyperlink r:id="R4616a361d50147e2">
        <w:r w:rsidRPr="0BA64EA7" w:rsidR="4F554954">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https://doi.org/10.1108/00400911111138451</w:t>
        </w:r>
      </w:hyperlink>
    </w:p>
    <w:p w:rsidR="225EC147" w:rsidP="0BA64EA7" w:rsidRDefault="225EC147" w14:paraId="347B198A" w14:textId="48D259D9">
      <w:pPr>
        <w:pStyle w:val="Normal"/>
        <w:jc w:val="left"/>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r w:rsidRPr="0BA64EA7" w:rsidR="225EC147">
        <w:rPr>
          <w:rFonts w:ascii="Calibri" w:hAnsi="Calibri" w:eastAsia="Calibri" w:cs="Calibri"/>
          <w:b w:val="0"/>
          <w:bCs w:val="0"/>
          <w:i w:val="0"/>
          <w:iCs w:val="0"/>
          <w:strike w:val="0"/>
          <w:dstrike w:val="0"/>
          <w:noProof w:val="0"/>
          <w:color w:val="000000" w:themeColor="text1" w:themeTint="FF" w:themeShade="FF"/>
          <w:sz w:val="20"/>
          <w:szCs w:val="20"/>
          <w:u w:val="single"/>
          <w:lang w:val="en-GB"/>
        </w:rPr>
        <w:t>2.)</w:t>
      </w:r>
      <w:r w:rsidRPr="0BA64EA7" w:rsidR="225EC147">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hyperlink r:id="R3d3a2ba6331643aa">
        <w:r w:rsidRPr="0BA64EA7" w:rsidR="225EC147">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Loo, R.</w:t>
        </w:r>
      </w:hyperlink>
      <w:r w:rsidRPr="0BA64EA7" w:rsidR="225EC147">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and </w:t>
      </w:r>
      <w:hyperlink r:id="R747da6d9ce294ad3">
        <w:r w:rsidRPr="0BA64EA7" w:rsidR="225EC147">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Thorpe, K.</w:t>
        </w:r>
      </w:hyperlink>
      <w:r w:rsidRPr="0BA64EA7" w:rsidR="225EC147">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(2002), "Using reflective learning journals to improve individual and team performance", </w:t>
      </w:r>
      <w:hyperlink r:id="R5ad086611f09422e">
        <w:r w:rsidRPr="0BA64EA7" w:rsidR="225EC147">
          <w:rPr>
            <w:rStyle w:val="Hyperlink"/>
            <w:rFonts w:ascii="Calibri" w:hAnsi="Calibri" w:eastAsia="Calibri" w:cs="Calibri"/>
            <w:b w:val="0"/>
            <w:bCs w:val="0"/>
            <w:i w:val="1"/>
            <w:iCs w:val="1"/>
            <w:strike w:val="0"/>
            <w:dstrike w:val="0"/>
            <w:noProof w:val="0"/>
            <w:color w:val="000000" w:themeColor="text1" w:themeTint="FF" w:themeShade="FF"/>
            <w:sz w:val="20"/>
            <w:szCs w:val="20"/>
            <w:u w:val="single"/>
            <w:lang w:val="en-GB"/>
          </w:rPr>
          <w:t>Team Performance Management</w:t>
        </w:r>
      </w:hyperlink>
      <w:r w:rsidRPr="0BA64EA7" w:rsidR="225EC147">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Vol. 8 No. 5/6, pp. 134-139. </w:t>
      </w:r>
      <w:hyperlink r:id="R42ba09070e114613">
        <w:r w:rsidRPr="0BA64EA7" w:rsidR="225EC147">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https://doi.org/10.1108/13527590210442258</w:t>
        </w:r>
      </w:hyperlink>
      <w:r w:rsidRPr="0BA64EA7" w:rsidR="225EC147">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p>
    <w:p w:rsidR="61ECFBF5" w:rsidP="0BA64EA7" w:rsidRDefault="61ECFBF5" w14:paraId="5AD7B4EE" w14:textId="7CEF1D9B">
      <w:pPr>
        <w:pStyle w:val="Normal"/>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3.) </w:t>
      </w: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Cornwell, J. M., &amp; Manfredo, P. A. (1994). Kolb learning style theory revisited. </w:t>
      </w:r>
      <w:r w:rsidRPr="0BA64EA7" w:rsidR="61ECFBF5">
        <w:rPr>
          <w:rFonts w:ascii="Calibri" w:hAnsi="Calibri" w:eastAsia="Calibri" w:cs="Calibri"/>
          <w:b w:val="0"/>
          <w:bCs w:val="0"/>
          <w:i w:val="1"/>
          <w:iCs w:val="1"/>
          <w:strike w:val="0"/>
          <w:dstrike w:val="0"/>
          <w:noProof w:val="0"/>
          <w:color w:val="000000" w:themeColor="text1" w:themeTint="FF" w:themeShade="FF"/>
          <w:sz w:val="20"/>
          <w:szCs w:val="20"/>
          <w:u w:val="single"/>
          <w:lang w:val="en-GB"/>
        </w:rPr>
        <w:t>Educational and Psychological Measurement</w:t>
      </w: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r w:rsidRPr="0BA64EA7" w:rsidR="61ECFBF5">
        <w:rPr>
          <w:rFonts w:ascii="Calibri" w:hAnsi="Calibri" w:eastAsia="Calibri" w:cs="Calibri"/>
          <w:b w:val="1"/>
          <w:bCs w:val="1"/>
          <w:i w:val="0"/>
          <w:iCs w:val="0"/>
          <w:strike w:val="0"/>
          <w:dstrike w:val="0"/>
          <w:noProof w:val="0"/>
          <w:color w:val="000000" w:themeColor="text1" w:themeTint="FF" w:themeShade="FF"/>
          <w:sz w:val="20"/>
          <w:szCs w:val="20"/>
          <w:u w:val="single"/>
          <w:lang w:val="en-GB"/>
        </w:rPr>
        <w:t>54</w:t>
      </w: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(2), 317– 327.</w:t>
      </w:r>
    </w:p>
    <w:p w:rsidR="61ECFBF5" w:rsidP="0BA64EA7" w:rsidRDefault="61ECFBF5" w14:paraId="76B10738" w14:textId="03955EA3">
      <w:pPr>
        <w:pStyle w:val="Normal"/>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4.) Butler, K. A. (1986). </w:t>
      </w:r>
      <w:r w:rsidRPr="0BA64EA7" w:rsidR="61ECFBF5">
        <w:rPr>
          <w:rFonts w:ascii="Calibri" w:hAnsi="Calibri" w:eastAsia="Calibri" w:cs="Calibri"/>
          <w:b w:val="0"/>
          <w:bCs w:val="0"/>
          <w:i w:val="1"/>
          <w:iCs w:val="1"/>
          <w:strike w:val="0"/>
          <w:dstrike w:val="0"/>
          <w:noProof w:val="0"/>
          <w:color w:val="000000" w:themeColor="text1" w:themeTint="FF" w:themeShade="FF"/>
          <w:sz w:val="20"/>
          <w:szCs w:val="20"/>
          <w:u w:val="single"/>
          <w:lang w:val="en-GB"/>
        </w:rPr>
        <w:t>Learning and teaching style in theory and practice</w:t>
      </w: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proofErr w:type="gramStart"/>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Columbia ,</w:t>
      </w:r>
      <w:proofErr w:type="gramEnd"/>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proofErr w:type="gramStart"/>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CT :</w:t>
      </w:r>
      <w:proofErr w:type="gramEnd"/>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Learner's Dimension.</w:t>
      </w:r>
    </w:p>
    <w:p w:rsidR="61ECFBF5" w:rsidP="0BA64EA7" w:rsidRDefault="61ECFBF5" w14:paraId="735CFD65" w14:textId="7E0ECECB">
      <w:pPr>
        <w:pStyle w:val="Normal"/>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5.) Brokaw, A. J., &amp; Merz, T. E. (2000). The effects of student </w:t>
      </w:r>
      <w:proofErr w:type="spellStart"/>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behavior</w:t>
      </w:r>
      <w:proofErr w:type="spellEnd"/>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and preferred learning style on performance. </w:t>
      </w:r>
      <w:r w:rsidRPr="0BA64EA7" w:rsidR="61ECFBF5">
        <w:rPr>
          <w:rFonts w:ascii="Calibri" w:hAnsi="Calibri" w:eastAsia="Calibri" w:cs="Calibri"/>
          <w:b w:val="0"/>
          <w:bCs w:val="0"/>
          <w:i w:val="1"/>
          <w:iCs w:val="1"/>
          <w:strike w:val="0"/>
          <w:dstrike w:val="0"/>
          <w:noProof w:val="0"/>
          <w:color w:val="000000" w:themeColor="text1" w:themeTint="FF" w:themeShade="FF"/>
          <w:sz w:val="20"/>
          <w:szCs w:val="20"/>
          <w:u w:val="single"/>
          <w:lang w:val="en-GB"/>
        </w:rPr>
        <w:t>Journal of Business Education</w:t>
      </w: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r w:rsidRPr="0BA64EA7" w:rsidR="61ECFBF5">
        <w:rPr>
          <w:rFonts w:ascii="Calibri" w:hAnsi="Calibri" w:eastAsia="Calibri" w:cs="Calibri"/>
          <w:b w:val="1"/>
          <w:bCs w:val="1"/>
          <w:i w:val="0"/>
          <w:iCs w:val="0"/>
          <w:strike w:val="0"/>
          <w:dstrike w:val="0"/>
          <w:noProof w:val="0"/>
          <w:color w:val="000000" w:themeColor="text1" w:themeTint="FF" w:themeShade="FF"/>
          <w:sz w:val="20"/>
          <w:szCs w:val="20"/>
          <w:u w:val="single"/>
          <w:lang w:val="en-GB"/>
        </w:rPr>
        <w:t>1</w:t>
      </w:r>
      <w:r w:rsidRPr="0BA64EA7" w:rsidR="61ECFBF5">
        <w:rPr>
          <w:rFonts w:ascii="Calibri" w:hAnsi="Calibri" w:eastAsia="Calibri" w:cs="Calibri"/>
          <w:b w:val="0"/>
          <w:bCs w:val="0"/>
          <w:i w:val="0"/>
          <w:iCs w:val="0"/>
          <w:strike w:val="0"/>
          <w:dstrike w:val="0"/>
          <w:noProof w:val="0"/>
          <w:color w:val="000000" w:themeColor="text1" w:themeTint="FF" w:themeShade="FF"/>
          <w:sz w:val="20"/>
          <w:szCs w:val="20"/>
          <w:u w:val="single"/>
          <w:lang w:val="en-GB"/>
        </w:rPr>
        <w:t>, 44– 53.</w:t>
      </w:r>
    </w:p>
    <w:p w:rsidR="5A1831C4" w:rsidP="0BA64EA7" w:rsidRDefault="5A1831C4" w14:paraId="12557D53" w14:textId="6A782A8B">
      <w:pPr>
        <w:pStyle w:val="Normal"/>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6.</w:t>
      </w:r>
      <w:proofErr w:type="gramStart"/>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w:t>
      </w:r>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w:t>
      </w:r>
      <w:proofErr w:type="gramEnd"/>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Ekvall, G. and </w:t>
      </w:r>
      <w:proofErr w:type="spellStart"/>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Tangeberg</w:t>
      </w:r>
      <w:proofErr w:type="spellEnd"/>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-Andersson, Y. (1986). Working climate and creativity. Journal of Creative </w:t>
      </w:r>
      <w:proofErr w:type="spellStart"/>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Behavior</w:t>
      </w:r>
      <w:proofErr w:type="spellEnd"/>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 20 (3), pp. 215-225. Ekvall originally identified ten dimensions of the environment for innovation.</w:t>
      </w:r>
    </w:p>
    <w:p w:rsidR="5A1831C4" w:rsidP="0BA64EA7" w:rsidRDefault="5A1831C4" w14:paraId="0B8C7459" w14:textId="623E5E9D">
      <w:pPr>
        <w:pStyle w:val="Normal"/>
        <w:jc w:val="left"/>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r w:rsidRPr="0BA64EA7" w:rsidR="5A1831C4">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7.) </w:t>
      </w:r>
      <w:r w:rsidRPr="0BA64EA7" w:rsidR="66A6BC72">
        <w:rPr>
          <w:rFonts w:ascii="Calibri" w:hAnsi="Calibri" w:eastAsia="Calibri" w:cs="Calibri"/>
          <w:b w:val="0"/>
          <w:bCs w:val="0"/>
          <w:i w:val="0"/>
          <w:iCs w:val="0"/>
          <w:strike w:val="0"/>
          <w:dstrike w:val="0"/>
          <w:noProof w:val="0"/>
          <w:color w:val="000000" w:themeColor="text1" w:themeTint="FF" w:themeShade="FF"/>
          <w:sz w:val="20"/>
          <w:szCs w:val="20"/>
          <w:u w:val="single"/>
          <w:lang w:val="en-GB"/>
        </w:rPr>
        <w:t>R.K. Shrestha</w:t>
      </w:r>
      <w:r w:rsidRPr="0BA64EA7" w:rsidR="66A6BC72">
        <w:rPr>
          <w:rFonts w:ascii="Calibri" w:hAnsi="Calibri" w:eastAsia="Calibri" w:cs="Calibri"/>
          <w:b w:val="0"/>
          <w:bCs w:val="0"/>
          <w:i w:val="1"/>
          <w:iCs w:val="1"/>
          <w:strike w:val="0"/>
          <w:dstrike w:val="0"/>
          <w:noProof w:val="0"/>
          <w:color w:val="000000" w:themeColor="text1" w:themeTint="FF" w:themeShade="FF"/>
          <w:sz w:val="20"/>
          <w:szCs w:val="20"/>
          <w:u w:val="single"/>
          <w:lang w:val="en-GB"/>
        </w:rPr>
        <w:t xml:space="preserve"> et al.</w:t>
      </w:r>
      <w:hyperlink r:id="Rdf4bf13e5a764293">
        <w:r w:rsidRPr="0BA64EA7" w:rsidR="66A6BC72">
          <w:rPr>
            <w:rStyle w:val="Hyperlink"/>
            <w:rFonts w:ascii="Calibri" w:hAnsi="Calibri" w:eastAsia="Calibri" w:cs="Calibri"/>
            <w:b w:val="1"/>
            <w:bCs w:val="1"/>
            <w:i w:val="0"/>
            <w:iCs w:val="0"/>
            <w:strike w:val="0"/>
            <w:dstrike w:val="0"/>
            <w:noProof w:val="0"/>
            <w:color w:val="000000" w:themeColor="text1" w:themeTint="FF" w:themeShade="FF"/>
            <w:sz w:val="20"/>
            <w:szCs w:val="20"/>
            <w:u w:val="single"/>
            <w:lang w:val="en-GB"/>
          </w:rPr>
          <w:t>Exploring the potential for silvopasture adoption in South-central Florida: an application of SWOT-AHP method</w:t>
        </w:r>
      </w:hyperlink>
      <w:r w:rsidRPr="0BA64EA7" w:rsidR="66A6BC72">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Agricultural Systems (2004)</w:t>
      </w:r>
    </w:p>
    <w:p w:rsidR="0B45579A" w:rsidP="0BA64EA7" w:rsidRDefault="0B45579A" w14:paraId="7EDC0FEB" w14:textId="4FA6EB85">
      <w:pPr>
        <w:pStyle w:val="Normal"/>
        <w:jc w:val="left"/>
        <w:rPr>
          <w:color w:val="000000" w:themeColor="text1" w:themeTint="FF" w:themeShade="FF"/>
          <w:sz w:val="20"/>
          <w:szCs w:val="20"/>
          <w:u w:val="single"/>
        </w:rPr>
      </w:pPr>
      <w:r w:rsidRPr="0BA64EA7" w:rsidR="0B45579A">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8.) </w:t>
      </w:r>
      <w:hyperlink r:id="Re429f31aa2684e62">
        <w:r w:rsidRPr="0BA64EA7" w:rsidR="0B45579A">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Helms, M.M.</w:t>
        </w:r>
      </w:hyperlink>
      <w:r w:rsidRPr="0BA64EA7" w:rsidR="0B45579A">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and </w:t>
      </w:r>
      <w:hyperlink r:id="Rf2e29dbf4e224627">
        <w:r w:rsidRPr="0BA64EA7" w:rsidR="0B45579A">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Nixon, J.</w:t>
        </w:r>
      </w:hyperlink>
      <w:r w:rsidRPr="0BA64EA7" w:rsidR="0B45579A">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(2010), "Exploring SWOT analysis – where are we now? A review of academic research from the last decade", </w:t>
      </w:r>
      <w:hyperlink r:id="R8af2e00e74964486">
        <w:r w:rsidRPr="0BA64EA7" w:rsidR="0B45579A">
          <w:rPr>
            <w:rStyle w:val="Hyperlink"/>
            <w:rFonts w:ascii="Calibri" w:hAnsi="Calibri" w:eastAsia="Calibri" w:cs="Calibri"/>
            <w:b w:val="0"/>
            <w:bCs w:val="0"/>
            <w:i w:val="1"/>
            <w:iCs w:val="1"/>
            <w:strike w:val="0"/>
            <w:dstrike w:val="0"/>
            <w:noProof w:val="0"/>
            <w:color w:val="000000" w:themeColor="text1" w:themeTint="FF" w:themeShade="FF"/>
            <w:sz w:val="20"/>
            <w:szCs w:val="20"/>
            <w:u w:val="single"/>
            <w:lang w:val="en-GB"/>
          </w:rPr>
          <w:t>Journal of Strategy and Management</w:t>
        </w:r>
      </w:hyperlink>
      <w:r w:rsidRPr="0BA64EA7" w:rsidR="0B45579A">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Vol. 3 No. 3, pp. 215-251. </w:t>
      </w:r>
      <w:hyperlink r:id="R6599c599d28e4f90">
        <w:r w:rsidRPr="0BA64EA7" w:rsidR="0B45579A">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https://doi.org/10.1108/17554251011064837</w:t>
        </w:r>
      </w:hyperlink>
    </w:p>
    <w:p w:rsidR="73B111D5" w:rsidP="0BA64EA7" w:rsidRDefault="73B111D5" w14:paraId="3B468EC8" w14:textId="3E198E62">
      <w:pPr>
        <w:pStyle w:val="Normal"/>
        <w:jc w:val="left"/>
        <w:rPr>
          <w:color w:val="000000" w:themeColor="text1" w:themeTint="FF" w:themeShade="FF"/>
          <w:sz w:val="20"/>
          <w:szCs w:val="20"/>
          <w:u w:val="single"/>
        </w:rPr>
      </w:pPr>
      <w:r w:rsidRPr="0BA64EA7" w:rsidR="73B111D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9.) </w:t>
      </w:r>
      <w:hyperlink r:id="Re6c57e1b69214315">
        <w:r w:rsidRPr="0BA64EA7" w:rsidR="73B111D5">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Lee, S.F.</w:t>
        </w:r>
      </w:hyperlink>
      <w:r w:rsidRPr="0BA64EA7" w:rsidR="73B111D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and </w:t>
      </w:r>
      <w:hyperlink r:id="R0c3f14dbd0a5405f">
        <w:r w:rsidRPr="0BA64EA7" w:rsidR="73B111D5">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Sai On Ko, A.</w:t>
        </w:r>
      </w:hyperlink>
      <w:r w:rsidRPr="0BA64EA7" w:rsidR="73B111D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(2000), "Building balanced scorecard with SWOT analysis, and implementing “Sun Tzu’s The Art of Business Management Strategies” on QFD methodology", </w:t>
      </w:r>
      <w:hyperlink r:id="Rd00fe5e878774bb6">
        <w:r w:rsidRPr="0BA64EA7" w:rsidR="73B111D5">
          <w:rPr>
            <w:rStyle w:val="Hyperlink"/>
            <w:rFonts w:ascii="Calibri" w:hAnsi="Calibri" w:eastAsia="Calibri" w:cs="Calibri"/>
            <w:b w:val="0"/>
            <w:bCs w:val="0"/>
            <w:i w:val="1"/>
            <w:iCs w:val="1"/>
            <w:strike w:val="0"/>
            <w:dstrike w:val="0"/>
            <w:noProof w:val="0"/>
            <w:color w:val="000000" w:themeColor="text1" w:themeTint="FF" w:themeShade="FF"/>
            <w:sz w:val="20"/>
            <w:szCs w:val="20"/>
            <w:u w:val="single"/>
            <w:lang w:val="en-GB"/>
          </w:rPr>
          <w:t>Managerial Auditing Journal</w:t>
        </w:r>
      </w:hyperlink>
      <w:r w:rsidRPr="0BA64EA7" w:rsidR="73B111D5">
        <w:rPr>
          <w:rFonts w:ascii="Calibri" w:hAnsi="Calibri" w:eastAsia="Calibri" w:cs="Calibri"/>
          <w:b w:val="0"/>
          <w:bCs w:val="0"/>
          <w:i w:val="0"/>
          <w:iCs w:val="0"/>
          <w:strike w:val="0"/>
          <w:dstrike w:val="0"/>
          <w:noProof w:val="0"/>
          <w:color w:val="000000" w:themeColor="text1" w:themeTint="FF" w:themeShade="FF"/>
          <w:sz w:val="20"/>
          <w:szCs w:val="20"/>
          <w:u w:val="single"/>
          <w:lang w:val="en-GB"/>
        </w:rPr>
        <w:t xml:space="preserve">, Vol. 15 No. 1/2, pp. 68-76. </w:t>
      </w:r>
      <w:hyperlink r:id="R6a078d8cae7a4f04">
        <w:r w:rsidRPr="0BA64EA7" w:rsidR="73B111D5">
          <w:rPr>
            <w:rStyle w:val="Hyperlink"/>
            <w:rFonts w:ascii="Calibri" w:hAnsi="Calibri" w:eastAsia="Calibri" w:cs="Calibri"/>
            <w:b w:val="0"/>
            <w:bCs w:val="0"/>
            <w:i w:val="0"/>
            <w:iCs w:val="0"/>
            <w:strike w:val="0"/>
            <w:dstrike w:val="0"/>
            <w:noProof w:val="0"/>
            <w:color w:val="000000" w:themeColor="text1" w:themeTint="FF" w:themeShade="FF"/>
            <w:sz w:val="20"/>
            <w:szCs w:val="20"/>
            <w:u w:val="single"/>
            <w:lang w:val="en-GB"/>
          </w:rPr>
          <w:t>https://doi.org/10.1108/02686900010304669</w:t>
        </w:r>
      </w:hyperlink>
    </w:p>
    <w:p w:rsidR="0BA64EA7" w:rsidP="0BA64EA7" w:rsidRDefault="0BA64EA7" w14:paraId="057F3039" w14:textId="417EE60C">
      <w:pPr>
        <w:pStyle w:val="Normal"/>
        <w:rPr>
          <w:rFonts w:ascii="Calibri" w:hAnsi="Calibri" w:eastAsia="Calibri" w:cs="Calibri"/>
          <w:b w:val="0"/>
          <w:bCs w:val="0"/>
          <w:i w:val="0"/>
          <w:iCs w:val="0"/>
          <w:strike w:val="0"/>
          <w:dstrike w:val="0"/>
          <w:noProof w:val="0"/>
          <w:color w:val="000000" w:themeColor="text1" w:themeTint="FF" w:themeShade="FF"/>
          <w:sz w:val="20"/>
          <w:szCs w:val="20"/>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42D371"/>
  <w15:docId w15:val="{8dc4f2de-c33e-4f75-b8fa-476f73bbaee3}"/>
  <w:rsids>
    <w:rsidRoot w:val="6342D371"/>
    <w:rsid w:val="030280A2"/>
    <w:rsid w:val="033E923E"/>
    <w:rsid w:val="04F36E2A"/>
    <w:rsid w:val="0617F62E"/>
    <w:rsid w:val="06A421B4"/>
    <w:rsid w:val="06BA8A21"/>
    <w:rsid w:val="07238E68"/>
    <w:rsid w:val="07D97302"/>
    <w:rsid w:val="0900F888"/>
    <w:rsid w:val="0907C48C"/>
    <w:rsid w:val="0968CDE9"/>
    <w:rsid w:val="09A905F6"/>
    <w:rsid w:val="0A69553A"/>
    <w:rsid w:val="0B44D657"/>
    <w:rsid w:val="0B45579A"/>
    <w:rsid w:val="0BA64EA7"/>
    <w:rsid w:val="0CEE1851"/>
    <w:rsid w:val="0E48B486"/>
    <w:rsid w:val="0E7DC9EF"/>
    <w:rsid w:val="0E8658FE"/>
    <w:rsid w:val="0FFA2B07"/>
    <w:rsid w:val="1236B9C5"/>
    <w:rsid w:val="126B5528"/>
    <w:rsid w:val="13AB9468"/>
    <w:rsid w:val="14E46053"/>
    <w:rsid w:val="14ECEF62"/>
    <w:rsid w:val="154AFA64"/>
    <w:rsid w:val="16493EF9"/>
    <w:rsid w:val="19CC1296"/>
    <w:rsid w:val="19F6CD01"/>
    <w:rsid w:val="1A598C49"/>
    <w:rsid w:val="1A628086"/>
    <w:rsid w:val="1B263670"/>
    <w:rsid w:val="1B5385C6"/>
    <w:rsid w:val="1BE0759B"/>
    <w:rsid w:val="1C01D224"/>
    <w:rsid w:val="1DF72A99"/>
    <w:rsid w:val="1E4588B5"/>
    <w:rsid w:val="2026B08F"/>
    <w:rsid w:val="204A42FA"/>
    <w:rsid w:val="20D474FA"/>
    <w:rsid w:val="217634EE"/>
    <w:rsid w:val="225EC147"/>
    <w:rsid w:val="24006E8F"/>
    <w:rsid w:val="240C15BC"/>
    <w:rsid w:val="258A806E"/>
    <w:rsid w:val="2661D70B"/>
    <w:rsid w:val="269B4C86"/>
    <w:rsid w:val="26E3AFC2"/>
    <w:rsid w:val="2751AF1B"/>
    <w:rsid w:val="28461AC4"/>
    <w:rsid w:val="2A44A491"/>
    <w:rsid w:val="2AAFAED4"/>
    <w:rsid w:val="2AD9F75E"/>
    <w:rsid w:val="2B237028"/>
    <w:rsid w:val="2B33CBBB"/>
    <w:rsid w:val="2BA3AB13"/>
    <w:rsid w:val="2C0D3BDC"/>
    <w:rsid w:val="2D7A8CFE"/>
    <w:rsid w:val="2D8926AD"/>
    <w:rsid w:val="2E3E280D"/>
    <w:rsid w:val="2EC22378"/>
    <w:rsid w:val="30E40666"/>
    <w:rsid w:val="314D6CEF"/>
    <w:rsid w:val="3409B838"/>
    <w:rsid w:val="342AF559"/>
    <w:rsid w:val="35C3447D"/>
    <w:rsid w:val="377D3051"/>
    <w:rsid w:val="384E444A"/>
    <w:rsid w:val="38D634D2"/>
    <w:rsid w:val="38D8C8A5"/>
    <w:rsid w:val="391900B2"/>
    <w:rsid w:val="394D993F"/>
    <w:rsid w:val="398DE999"/>
    <w:rsid w:val="3A04D61F"/>
    <w:rsid w:val="3AA45A68"/>
    <w:rsid w:val="3B3C892B"/>
    <w:rsid w:val="3C17D342"/>
    <w:rsid w:val="3C50A174"/>
    <w:rsid w:val="3CEFB649"/>
    <w:rsid w:val="40E2DE6B"/>
    <w:rsid w:val="427F5A03"/>
    <w:rsid w:val="428BF927"/>
    <w:rsid w:val="43BBB07A"/>
    <w:rsid w:val="4427C988"/>
    <w:rsid w:val="45500FA1"/>
    <w:rsid w:val="45E20BC6"/>
    <w:rsid w:val="45E8BBA2"/>
    <w:rsid w:val="46F5EA45"/>
    <w:rsid w:val="47DE6AB2"/>
    <w:rsid w:val="4860FF75"/>
    <w:rsid w:val="495535AF"/>
    <w:rsid w:val="49D12921"/>
    <w:rsid w:val="49FF0F8A"/>
    <w:rsid w:val="4A09762F"/>
    <w:rsid w:val="4AC39392"/>
    <w:rsid w:val="4D2F44A2"/>
    <w:rsid w:val="4D5A8831"/>
    <w:rsid w:val="4F0E511D"/>
    <w:rsid w:val="4F3F7D7F"/>
    <w:rsid w:val="4F554954"/>
    <w:rsid w:val="4FFDA7C7"/>
    <w:rsid w:val="503634B6"/>
    <w:rsid w:val="5055B607"/>
    <w:rsid w:val="5120DA78"/>
    <w:rsid w:val="53B0A158"/>
    <w:rsid w:val="576FA05F"/>
    <w:rsid w:val="577465CD"/>
    <w:rsid w:val="57C8BAEB"/>
    <w:rsid w:val="57EC3C8F"/>
    <w:rsid w:val="57FC3817"/>
    <w:rsid w:val="58972BA4"/>
    <w:rsid w:val="5A1831C4"/>
    <w:rsid w:val="5AD661DF"/>
    <w:rsid w:val="5B87F0AA"/>
    <w:rsid w:val="5D23C10B"/>
    <w:rsid w:val="5D7D94D1"/>
    <w:rsid w:val="5DF07031"/>
    <w:rsid w:val="5EBF6A2E"/>
    <w:rsid w:val="5F196532"/>
    <w:rsid w:val="5F8C4092"/>
    <w:rsid w:val="604BE036"/>
    <w:rsid w:val="605B3A8F"/>
    <w:rsid w:val="61E8F211"/>
    <w:rsid w:val="61ECFBF5"/>
    <w:rsid w:val="62D7A3CE"/>
    <w:rsid w:val="63220206"/>
    <w:rsid w:val="632CE76A"/>
    <w:rsid w:val="6342D371"/>
    <w:rsid w:val="63BC9776"/>
    <w:rsid w:val="652A4AFC"/>
    <w:rsid w:val="666E5101"/>
    <w:rsid w:val="66A6BC72"/>
    <w:rsid w:val="66B2769A"/>
    <w:rsid w:val="698849CF"/>
    <w:rsid w:val="6B41C224"/>
    <w:rsid w:val="6B998C80"/>
    <w:rsid w:val="6BA601FA"/>
    <w:rsid w:val="6C7D3E8D"/>
    <w:rsid w:val="6CBF1252"/>
    <w:rsid w:val="6CC599FA"/>
    <w:rsid w:val="6D355CE1"/>
    <w:rsid w:val="6ED12D42"/>
    <w:rsid w:val="707CCC21"/>
    <w:rsid w:val="70E4989E"/>
    <w:rsid w:val="71F70F82"/>
    <w:rsid w:val="73B111D5"/>
    <w:rsid w:val="73B113DF"/>
    <w:rsid w:val="7456539C"/>
    <w:rsid w:val="74796D90"/>
    <w:rsid w:val="7482F2A2"/>
    <w:rsid w:val="74DB448E"/>
    <w:rsid w:val="765AF886"/>
    <w:rsid w:val="770AC0A9"/>
    <w:rsid w:val="77D0021A"/>
    <w:rsid w:val="785DEB0C"/>
    <w:rsid w:val="786140EE"/>
    <w:rsid w:val="78A62556"/>
    <w:rsid w:val="7974C6B8"/>
    <w:rsid w:val="798AF4A5"/>
    <w:rsid w:val="7AA5F85E"/>
    <w:rsid w:val="7AF01C7C"/>
    <w:rsid w:val="7C9505AB"/>
    <w:rsid w:val="7E977436"/>
    <w:rsid w:val="7EF18D6E"/>
    <w:rsid w:val="7F1AE4EB"/>
    <w:rsid w:val="7F86CAE0"/>
    <w:rsid w:val="7F97398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b027f2ddbb65487b" /><Relationship Type="http://schemas.openxmlformats.org/officeDocument/2006/relationships/image" Target="/media/image3.jpg" Id="R7e2a6ed01626445c" /><Relationship Type="http://schemas.openxmlformats.org/officeDocument/2006/relationships/image" Target="/media/image4.jpg" Id="R55f5feffc2274b3e" /><Relationship Type="http://schemas.openxmlformats.org/officeDocument/2006/relationships/image" Target="/media/image5.jpg" Id="R467d18cae69f48d3" /><Relationship Type="http://schemas.openxmlformats.org/officeDocument/2006/relationships/image" Target="/media/image6.jpg" Id="R226dc96aaf3e4a03" /><Relationship Type="http://schemas.openxmlformats.org/officeDocument/2006/relationships/hyperlink" Target="https://www.emerald.com/insight/search?q=Murray%20Gibson" TargetMode="External" Id="R97efccd7e35d47fd" /><Relationship Type="http://schemas.openxmlformats.org/officeDocument/2006/relationships/hyperlink" Target="https://www.emerald.com/insight/search?q=Petra%20Hauf" TargetMode="External" Id="R9c7eab4fdb60442d" /><Relationship Type="http://schemas.openxmlformats.org/officeDocument/2006/relationships/hyperlink" Target="https://www.emerald.com/insight/search?q=Brad%20S.%20Long" TargetMode="External" Id="Rff497eb8d83a4f06" /><Relationship Type="http://schemas.openxmlformats.org/officeDocument/2006/relationships/hyperlink" Target="https://www.emerald.com/insight/search?q=Gina%20Sampson" TargetMode="External" Id="Rd58c2bc9752f4892" /><Relationship Type="http://schemas.openxmlformats.org/officeDocument/2006/relationships/hyperlink" Target="https://www.emerald.com/insight/publication/issn/0040-0912" TargetMode="External" Id="R9c33309bf68f4ab0" /><Relationship Type="http://schemas.openxmlformats.org/officeDocument/2006/relationships/hyperlink" Target="https://doi.org/10.1108/00400911111138451" TargetMode="External" Id="R4616a361d50147e2" /><Relationship Type="http://schemas.openxmlformats.org/officeDocument/2006/relationships/hyperlink" Target="https://www.emerald.com/insight/search?q=Robert%20Loo" TargetMode="External" Id="R3d3a2ba6331643aa" /><Relationship Type="http://schemas.openxmlformats.org/officeDocument/2006/relationships/hyperlink" Target="https://www.emerald.com/insight/search?q=Karran%20Thorpe" TargetMode="External" Id="R747da6d9ce294ad3" /><Relationship Type="http://schemas.openxmlformats.org/officeDocument/2006/relationships/hyperlink" Target="https://www.emerald.com/insight/publication/issn/1352-7592" TargetMode="External" Id="R5ad086611f09422e" /><Relationship Type="http://schemas.openxmlformats.org/officeDocument/2006/relationships/hyperlink" Target="https://doi.org/10.1108/13527590210442258" TargetMode="External" Id="R42ba09070e114613" /><Relationship Type="http://schemas.openxmlformats.org/officeDocument/2006/relationships/hyperlink" Target="https://www.sciencedirect.com/science/article/pii/S1364815203000513" TargetMode="External" Id="Rdf4bf13e5a764293" /><Relationship Type="http://schemas.openxmlformats.org/officeDocument/2006/relationships/hyperlink" Target="https://www.emerald.com/insight/search?q=Marilyn%20M.%20Helms" TargetMode="External" Id="Re429f31aa2684e62" /><Relationship Type="http://schemas.openxmlformats.org/officeDocument/2006/relationships/hyperlink" Target="https://www.emerald.com/insight/search?q=Judy%20Nixon" TargetMode="External" Id="Rf2e29dbf4e224627" /><Relationship Type="http://schemas.openxmlformats.org/officeDocument/2006/relationships/hyperlink" Target="https://www.emerald.com/insight/publication/issn/1755-425X" TargetMode="External" Id="R8af2e00e74964486" /><Relationship Type="http://schemas.openxmlformats.org/officeDocument/2006/relationships/hyperlink" Target="https://doi.org/10.1108/17554251011064837" TargetMode="External" Id="R6599c599d28e4f90" /><Relationship Type="http://schemas.openxmlformats.org/officeDocument/2006/relationships/hyperlink" Target="https://www.emerald.com/insight/search?q=S.F.%20Lee" TargetMode="External" Id="Re6c57e1b69214315" /><Relationship Type="http://schemas.openxmlformats.org/officeDocument/2006/relationships/hyperlink" Target="https://www.emerald.com/insight/search?q=Andrew%20Sai%20On%20Ko" TargetMode="External" Id="R0c3f14dbd0a5405f" /><Relationship Type="http://schemas.openxmlformats.org/officeDocument/2006/relationships/hyperlink" Target="https://www.emerald.com/insight/publication/issn/0268-6902" TargetMode="External" Id="Rd00fe5e878774bb6" /><Relationship Type="http://schemas.openxmlformats.org/officeDocument/2006/relationships/hyperlink" Target="https://doi.org/10.1108/02686900010304669" TargetMode="External" Id="R6a078d8cae7a4f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Marta Amelia Michalak (2012883)</dc:creator>
  <keywords/>
  <dc:description/>
  <lastModifiedBy>Marta Amelia Michalak (2012883)</lastModifiedBy>
  <revision>3</revision>
  <dcterms:created xsi:type="dcterms:W3CDTF">2020-11-24T23:59:12.3028388Z</dcterms:created>
  <dcterms:modified xsi:type="dcterms:W3CDTF">2020-11-27T08:07:51.2613444Z</dcterms:modified>
</coreProperties>
</file>