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10B0C" w14:textId="4023A3B8" w:rsidR="0093050E" w:rsidRPr="000B25B2" w:rsidRDefault="0093050E" w:rsidP="000B25B2">
      <w:pPr>
        <w:spacing w:line="360" w:lineRule="auto"/>
        <w:rPr>
          <w:rFonts w:cstheme="minorHAnsi"/>
          <w:sz w:val="28"/>
          <w:szCs w:val="28"/>
          <w:u w:val="single"/>
        </w:rPr>
      </w:pPr>
      <w:r w:rsidRPr="000B25B2">
        <w:rPr>
          <w:rFonts w:cstheme="minorHAnsi"/>
          <w:sz w:val="28"/>
          <w:szCs w:val="28"/>
          <w:u w:val="single"/>
        </w:rPr>
        <w:t>Liter</w:t>
      </w:r>
      <w:r w:rsidR="00D1763C" w:rsidRPr="000B25B2">
        <w:rPr>
          <w:rFonts w:cstheme="minorHAnsi"/>
          <w:sz w:val="28"/>
          <w:szCs w:val="28"/>
          <w:u w:val="single"/>
        </w:rPr>
        <w:t>a</w:t>
      </w:r>
      <w:r w:rsidRPr="000B25B2">
        <w:rPr>
          <w:rFonts w:cstheme="minorHAnsi"/>
          <w:sz w:val="28"/>
          <w:szCs w:val="28"/>
          <w:u w:val="single"/>
        </w:rPr>
        <w:t xml:space="preserve">cy essay </w:t>
      </w:r>
    </w:p>
    <w:p w14:paraId="248D4480" w14:textId="3DB7743D" w:rsidR="0093050E" w:rsidRPr="000B25B2" w:rsidRDefault="0093050E" w:rsidP="000B25B2">
      <w:pPr>
        <w:spacing w:line="360" w:lineRule="auto"/>
        <w:rPr>
          <w:rFonts w:cstheme="minorHAnsi"/>
          <w:sz w:val="28"/>
          <w:szCs w:val="28"/>
          <w:u w:val="single"/>
        </w:rPr>
      </w:pPr>
      <w:r w:rsidRPr="000B25B2">
        <w:rPr>
          <w:rFonts w:cstheme="minorHAnsi"/>
          <w:sz w:val="28"/>
          <w:szCs w:val="28"/>
          <w:u w:val="single"/>
        </w:rPr>
        <w:t>Introduction:</w:t>
      </w:r>
      <w:r w:rsidR="00AD167D" w:rsidRPr="000B25B2">
        <w:rPr>
          <w:rFonts w:cstheme="minorHAnsi"/>
          <w:sz w:val="28"/>
          <w:szCs w:val="28"/>
          <w:u w:val="single"/>
        </w:rPr>
        <w:t xml:space="preserve"> </w:t>
      </w:r>
    </w:p>
    <w:p w14:paraId="4281965F" w14:textId="7E7AA8DA" w:rsidR="00BE5F3C" w:rsidRPr="000B25B2" w:rsidRDefault="0093050E" w:rsidP="000B25B2">
      <w:pPr>
        <w:spacing w:line="360" w:lineRule="auto"/>
        <w:rPr>
          <w:rFonts w:cstheme="minorHAnsi"/>
          <w:sz w:val="28"/>
          <w:szCs w:val="28"/>
        </w:rPr>
      </w:pPr>
      <w:r w:rsidRPr="000B25B2">
        <w:rPr>
          <w:rFonts w:cstheme="minorHAnsi"/>
          <w:sz w:val="28"/>
          <w:szCs w:val="28"/>
        </w:rPr>
        <w:t>Storytelling has been an essential element of education, communication, and keeping cultures alive throughout history. Storytelling has had a significant impact on how society changes and perceive</w:t>
      </w:r>
      <w:r w:rsidR="007B5DEF">
        <w:rPr>
          <w:rFonts w:cstheme="minorHAnsi"/>
          <w:sz w:val="28"/>
          <w:szCs w:val="28"/>
        </w:rPr>
        <w:t>s</w:t>
      </w:r>
      <w:r w:rsidRPr="000B25B2">
        <w:rPr>
          <w:rFonts w:cstheme="minorHAnsi"/>
          <w:sz w:val="28"/>
          <w:szCs w:val="28"/>
        </w:rPr>
        <w:t xml:space="preserve"> themselves, as well as how important skills are developed, especially in young children. Storytelling is still very important in the current digital era because it acts as a link between traditional learning and the developing field of digital literacy. This essay examines the many advantages </w:t>
      </w:r>
      <w:r w:rsidR="007B5DEF">
        <w:rPr>
          <w:rFonts w:cstheme="minorHAnsi"/>
          <w:sz w:val="28"/>
          <w:szCs w:val="28"/>
        </w:rPr>
        <w:t xml:space="preserve">and challenges </w:t>
      </w:r>
      <w:r w:rsidRPr="000B25B2">
        <w:rPr>
          <w:rFonts w:cstheme="minorHAnsi"/>
          <w:sz w:val="28"/>
          <w:szCs w:val="28"/>
        </w:rPr>
        <w:t>of storytelling, highlighting its significant impact on children</w:t>
      </w:r>
      <w:r w:rsidRPr="000B25B2">
        <w:rPr>
          <w:rFonts w:cstheme="minorHAnsi"/>
          <w:sz w:val="28"/>
          <w:szCs w:val="28"/>
        </w:rPr>
        <w:t>s</w:t>
      </w:r>
      <w:r w:rsidRPr="000B25B2">
        <w:rPr>
          <w:rFonts w:cstheme="minorHAnsi"/>
          <w:sz w:val="28"/>
          <w:szCs w:val="28"/>
        </w:rPr>
        <w:t xml:space="preserve"> literacy development as well as their simultaneous learning and development in digital literacy</w:t>
      </w:r>
      <w:r w:rsidR="00AD167D" w:rsidRPr="000B25B2">
        <w:rPr>
          <w:rFonts w:cstheme="minorHAnsi"/>
          <w:sz w:val="28"/>
          <w:szCs w:val="28"/>
        </w:rPr>
        <w:t xml:space="preserve"> (</w:t>
      </w:r>
      <w:r w:rsidR="00AD167D" w:rsidRPr="000B25B2">
        <w:rPr>
          <w:rFonts w:cstheme="minorHAnsi"/>
          <w:sz w:val="28"/>
          <w:szCs w:val="28"/>
        </w:rPr>
        <w:t>Bori</w:t>
      </w:r>
      <w:r w:rsidR="00AD167D" w:rsidRPr="000B25B2">
        <w:rPr>
          <w:rFonts w:cstheme="minorHAnsi"/>
          <w:sz w:val="28"/>
          <w:szCs w:val="28"/>
        </w:rPr>
        <w:t xml:space="preserve">s, </w:t>
      </w:r>
      <w:r w:rsidR="00AD167D" w:rsidRPr="000B25B2">
        <w:rPr>
          <w:rFonts w:cstheme="minorHAnsi"/>
          <w:sz w:val="28"/>
          <w:szCs w:val="28"/>
        </w:rPr>
        <w:t>2017)</w:t>
      </w:r>
      <w:r w:rsidR="00AD167D" w:rsidRPr="000B25B2">
        <w:rPr>
          <w:rFonts w:cstheme="minorHAnsi"/>
          <w:sz w:val="28"/>
          <w:szCs w:val="28"/>
        </w:rPr>
        <w:t>.</w:t>
      </w:r>
      <w:r w:rsidR="00AD167D" w:rsidRPr="000B25B2">
        <w:rPr>
          <w:rFonts w:cstheme="minorHAnsi"/>
          <w:sz w:val="28"/>
          <w:szCs w:val="28"/>
        </w:rPr>
        <w:t xml:space="preserve"> </w:t>
      </w:r>
    </w:p>
    <w:p w14:paraId="64BCA2E0" w14:textId="4D71EDE0" w:rsidR="0093050E" w:rsidRPr="000B25B2" w:rsidRDefault="006761CE" w:rsidP="000B25B2">
      <w:pPr>
        <w:spacing w:line="360" w:lineRule="auto"/>
        <w:rPr>
          <w:rFonts w:cstheme="minorHAnsi"/>
          <w:sz w:val="28"/>
          <w:szCs w:val="28"/>
        </w:rPr>
      </w:pPr>
      <w:r w:rsidRPr="000B25B2">
        <w:rPr>
          <w:rFonts w:cstheme="minorHAnsi"/>
          <w:sz w:val="28"/>
          <w:szCs w:val="28"/>
          <w:shd w:val="clear" w:color="auto" w:fill="FFFFFF"/>
        </w:rPr>
        <w:t>Courtney-Dattola</w:t>
      </w:r>
      <w:r w:rsidRPr="000B25B2">
        <w:rPr>
          <w:rFonts w:cstheme="minorHAnsi"/>
          <w:sz w:val="28"/>
          <w:szCs w:val="28"/>
          <w:shd w:val="clear" w:color="auto" w:fill="FFFFFF"/>
        </w:rPr>
        <w:t xml:space="preserve"> (2022</w:t>
      </w:r>
      <w:r w:rsidR="007B5DEF">
        <w:rPr>
          <w:rFonts w:cstheme="minorHAnsi"/>
          <w:sz w:val="28"/>
          <w:szCs w:val="28"/>
          <w:shd w:val="clear" w:color="auto" w:fill="FFFFFF"/>
        </w:rPr>
        <w:t>),</w:t>
      </w:r>
      <w:r w:rsidR="003C533A" w:rsidRPr="000B25B2">
        <w:rPr>
          <w:rFonts w:cstheme="minorHAnsi"/>
          <w:sz w:val="28"/>
          <w:szCs w:val="28"/>
          <w:shd w:val="clear" w:color="auto" w:fill="FFFFFF"/>
        </w:rPr>
        <w:t xml:space="preserve"> </w:t>
      </w:r>
      <w:r w:rsidR="003C533A" w:rsidRPr="000B25B2">
        <w:rPr>
          <w:rFonts w:cstheme="minorHAnsi"/>
          <w:sz w:val="28"/>
          <w:szCs w:val="28"/>
          <w:shd w:val="clear" w:color="auto" w:fill="FFFFFF"/>
        </w:rPr>
        <w:t>Salter</w:t>
      </w:r>
      <w:r w:rsidR="003C533A" w:rsidRPr="000B25B2">
        <w:rPr>
          <w:rFonts w:cstheme="minorHAnsi"/>
          <w:sz w:val="28"/>
          <w:szCs w:val="28"/>
          <w:shd w:val="clear" w:color="auto" w:fill="FFFFFF"/>
        </w:rPr>
        <w:t>.</w:t>
      </w:r>
      <w:r w:rsidR="003C533A" w:rsidRPr="000B25B2">
        <w:rPr>
          <w:rFonts w:cstheme="minorHAnsi"/>
          <w:sz w:val="28"/>
          <w:szCs w:val="28"/>
          <w:shd w:val="clear" w:color="auto" w:fill="FFFFFF"/>
        </w:rPr>
        <w:t xml:space="preserve">, </w:t>
      </w:r>
      <w:r w:rsidR="003C533A" w:rsidRPr="000B25B2">
        <w:rPr>
          <w:rFonts w:cstheme="minorHAnsi"/>
          <w:sz w:val="28"/>
          <w:szCs w:val="28"/>
          <w:shd w:val="clear" w:color="auto" w:fill="FFFFFF"/>
        </w:rPr>
        <w:t>and</w:t>
      </w:r>
      <w:r w:rsidR="003C533A" w:rsidRPr="000B25B2">
        <w:rPr>
          <w:rFonts w:cstheme="minorHAnsi"/>
          <w:sz w:val="28"/>
          <w:szCs w:val="28"/>
          <w:shd w:val="clear" w:color="auto" w:fill="FFFFFF"/>
        </w:rPr>
        <w:t xml:space="preserve"> Chesworth, (2021</w:t>
      </w:r>
      <w:r w:rsidR="003C533A" w:rsidRPr="000B25B2">
        <w:rPr>
          <w:rFonts w:cstheme="minorHAnsi"/>
          <w:sz w:val="28"/>
          <w:szCs w:val="28"/>
          <w:shd w:val="clear" w:color="auto" w:fill="FFFFFF"/>
        </w:rPr>
        <w:t>)</w:t>
      </w:r>
      <w:r w:rsidRPr="000B25B2">
        <w:rPr>
          <w:rFonts w:cstheme="minorHAnsi"/>
          <w:sz w:val="28"/>
          <w:szCs w:val="28"/>
          <w:shd w:val="clear" w:color="auto" w:fill="FFFFFF"/>
        </w:rPr>
        <w:t xml:space="preserve"> recognises that </w:t>
      </w:r>
      <w:r w:rsidRPr="000B25B2">
        <w:rPr>
          <w:rFonts w:cstheme="minorHAnsi"/>
          <w:sz w:val="28"/>
          <w:szCs w:val="28"/>
        </w:rPr>
        <w:t>i</w:t>
      </w:r>
      <w:r w:rsidR="0093050E" w:rsidRPr="000B25B2">
        <w:rPr>
          <w:rFonts w:cstheme="minorHAnsi"/>
          <w:sz w:val="28"/>
          <w:szCs w:val="28"/>
        </w:rPr>
        <w:t xml:space="preserve">t has long been acknowledged that one of the most important strategies for encouraging early literacy development is storytelling. </w:t>
      </w:r>
      <w:r w:rsidR="003C533A" w:rsidRPr="000B25B2">
        <w:rPr>
          <w:rFonts w:cstheme="minorHAnsi"/>
          <w:sz w:val="28"/>
          <w:szCs w:val="28"/>
          <w:shd w:val="clear" w:color="auto" w:fill="FFFFFF"/>
        </w:rPr>
        <w:t>Johnson., and Watts., (2018)</w:t>
      </w:r>
      <w:r w:rsidR="003C533A" w:rsidRPr="000B25B2">
        <w:rPr>
          <w:rFonts w:cstheme="minorHAnsi"/>
          <w:sz w:val="28"/>
          <w:szCs w:val="28"/>
          <w:shd w:val="clear" w:color="auto" w:fill="FFFFFF"/>
        </w:rPr>
        <w:t xml:space="preserve"> and </w:t>
      </w:r>
      <w:r w:rsidR="003C533A" w:rsidRPr="000B25B2">
        <w:rPr>
          <w:rFonts w:cstheme="minorHAnsi"/>
          <w:sz w:val="28"/>
          <w:szCs w:val="28"/>
          <w:shd w:val="clear" w:color="auto" w:fill="FFFFFF"/>
        </w:rPr>
        <w:t xml:space="preserve">Maureen, van der Meij., and de Jong, (2022) </w:t>
      </w:r>
      <w:r w:rsidR="003C533A" w:rsidRPr="000B25B2">
        <w:rPr>
          <w:rFonts w:cstheme="minorHAnsi"/>
          <w:sz w:val="28"/>
          <w:szCs w:val="28"/>
        </w:rPr>
        <w:t>suggests f</w:t>
      </w:r>
      <w:r w:rsidR="0093050E" w:rsidRPr="000B25B2">
        <w:rPr>
          <w:rFonts w:cstheme="minorHAnsi"/>
          <w:sz w:val="28"/>
          <w:szCs w:val="28"/>
        </w:rPr>
        <w:t>rom the pages of treasured storybooks to historical oral traditions, stories capture the imaginations of young minds and inspire a</w:t>
      </w:r>
      <w:r w:rsidR="008F209D" w:rsidRPr="000B25B2">
        <w:rPr>
          <w:rFonts w:cstheme="minorHAnsi"/>
          <w:sz w:val="28"/>
          <w:szCs w:val="28"/>
        </w:rPr>
        <w:t>n enthusiasm</w:t>
      </w:r>
      <w:r w:rsidR="0093050E" w:rsidRPr="000B25B2">
        <w:rPr>
          <w:rFonts w:cstheme="minorHAnsi"/>
          <w:sz w:val="28"/>
          <w:szCs w:val="28"/>
        </w:rPr>
        <w:t xml:space="preserve"> of language and reading. Stories give children access to the universe of words, allowing them to investigate and comprehend language. Children acquire language patterns, increase their knowledge of vocabulary, and get a natural awareness of the story's structure as they interact with them. Children are more prepared to understand and communicate when they are exposed to language through storytelling, which lays the foundation for future literacy.</w:t>
      </w:r>
    </w:p>
    <w:p w14:paraId="4C017E70" w14:textId="619D620E" w:rsidR="00897C2D" w:rsidRPr="000B25B2" w:rsidRDefault="003C533A" w:rsidP="000B25B2">
      <w:pPr>
        <w:spacing w:line="360" w:lineRule="auto"/>
        <w:rPr>
          <w:rFonts w:cstheme="minorHAnsi"/>
          <w:sz w:val="28"/>
          <w:szCs w:val="28"/>
        </w:rPr>
      </w:pPr>
      <w:r w:rsidRPr="000B25B2">
        <w:rPr>
          <w:rFonts w:cstheme="minorHAnsi"/>
          <w:sz w:val="28"/>
          <w:szCs w:val="28"/>
          <w:shd w:val="clear" w:color="auto" w:fill="FFFFFF"/>
        </w:rPr>
        <w:t>Maureen, van der Meij., and de Jong, (2020)  and Maureen, van der Meij., and de Jong, (2022)</w:t>
      </w:r>
      <w:r w:rsidR="000A2C28">
        <w:rPr>
          <w:rFonts w:cstheme="minorHAnsi"/>
          <w:sz w:val="28"/>
          <w:szCs w:val="28"/>
          <w:shd w:val="clear" w:color="auto" w:fill="FFFFFF"/>
        </w:rPr>
        <w:t>believe that</w:t>
      </w:r>
      <w:r w:rsidRPr="000B25B2">
        <w:rPr>
          <w:rFonts w:cstheme="minorHAnsi"/>
          <w:sz w:val="28"/>
          <w:szCs w:val="28"/>
          <w:shd w:val="clear" w:color="auto" w:fill="FFFFFF"/>
        </w:rPr>
        <w:t xml:space="preserve"> t</w:t>
      </w:r>
      <w:r w:rsidR="00897C2D" w:rsidRPr="000B25B2">
        <w:rPr>
          <w:rFonts w:cstheme="minorHAnsi"/>
          <w:sz w:val="28"/>
          <w:szCs w:val="28"/>
        </w:rPr>
        <w:t>he definition of literacy has broadened in the modern era to incorporate digital literacy, which is the capacity to use digital technology to acquire, assess, and produce knowledge. In this modern environment, storytelling is easily included and acts as a medium for the growth of digital literacy abilities. With its various components</w:t>
      </w:r>
      <w:r w:rsidR="00897C2D" w:rsidRPr="000B25B2">
        <w:rPr>
          <w:rFonts w:cstheme="minorHAnsi"/>
          <w:sz w:val="28"/>
          <w:szCs w:val="28"/>
        </w:rPr>
        <w:t xml:space="preserve"> for example </w:t>
      </w:r>
      <w:r w:rsidR="00897C2D" w:rsidRPr="000B25B2">
        <w:rPr>
          <w:rFonts w:cstheme="minorHAnsi"/>
          <w:sz w:val="28"/>
          <w:szCs w:val="28"/>
        </w:rPr>
        <w:t>p</w:t>
      </w:r>
      <w:r w:rsidR="00897C2D" w:rsidRPr="000B25B2">
        <w:rPr>
          <w:rFonts w:cstheme="minorHAnsi"/>
          <w:sz w:val="28"/>
          <w:szCs w:val="28"/>
        </w:rPr>
        <w:t>hotographs</w:t>
      </w:r>
      <w:r w:rsidR="00897C2D" w:rsidRPr="000B25B2">
        <w:rPr>
          <w:rFonts w:cstheme="minorHAnsi"/>
          <w:sz w:val="28"/>
          <w:szCs w:val="28"/>
        </w:rPr>
        <w:t>, videos, and interactive platforms</w:t>
      </w:r>
      <w:r w:rsidR="008F209D" w:rsidRPr="000B25B2">
        <w:rPr>
          <w:rFonts w:cstheme="minorHAnsi"/>
          <w:sz w:val="28"/>
          <w:szCs w:val="28"/>
        </w:rPr>
        <w:t>;</w:t>
      </w:r>
      <w:r w:rsidR="00897C2D" w:rsidRPr="000B25B2">
        <w:rPr>
          <w:rFonts w:cstheme="minorHAnsi"/>
          <w:sz w:val="28"/>
          <w:szCs w:val="28"/>
        </w:rPr>
        <w:t xml:space="preserve"> for example digital storytelling can offer children an additional opportunity to engage with technology while improving their cognitive and expressive abilities. In addition, children who read through digital stories develop critical evaluation skills by learning how to differentiate between credible and false information. This is a crucial aspect of digital literacy in a time when there are an extensive number of resources on the internet available.</w:t>
      </w:r>
    </w:p>
    <w:p w14:paraId="7CCBF7C6" w14:textId="46E4830F" w:rsidR="005B3EF3" w:rsidRPr="000B25B2" w:rsidRDefault="00B45C5B" w:rsidP="000B25B2">
      <w:pPr>
        <w:spacing w:line="360" w:lineRule="auto"/>
        <w:rPr>
          <w:rFonts w:cstheme="minorHAnsi"/>
          <w:sz w:val="28"/>
          <w:szCs w:val="28"/>
        </w:rPr>
      </w:pPr>
      <w:r w:rsidRPr="000B25B2">
        <w:rPr>
          <w:rFonts w:cstheme="minorHAnsi"/>
          <w:sz w:val="28"/>
          <w:szCs w:val="28"/>
        </w:rPr>
        <w:t xml:space="preserve">This essay will examine the connections between digital literacy, children's literacy, and storytelling, emphasising the advantages that one has for the other and will explore how storytelling may ignite children's imaginations, improve language skills, and provide a solid foundation for digital literacy. Through comprehending the mutually beneficial connection among storytelling, literacy, and digital development, practitioners could gain a deeper appreciation for the influence of stories on the children's future and the larger digital world they will eventually </w:t>
      </w:r>
      <w:r w:rsidRPr="000B25B2">
        <w:rPr>
          <w:rFonts w:cstheme="minorHAnsi"/>
          <w:sz w:val="28"/>
          <w:szCs w:val="28"/>
        </w:rPr>
        <w:t>develop.</w:t>
      </w:r>
      <w:r w:rsidR="00AD167D" w:rsidRPr="000B25B2">
        <w:rPr>
          <w:rFonts w:cstheme="minorHAnsi"/>
          <w:sz w:val="28"/>
          <w:szCs w:val="28"/>
        </w:rPr>
        <w:t xml:space="preserve"> </w:t>
      </w:r>
      <w:r w:rsidR="005B3EF3" w:rsidRPr="000B25B2">
        <w:rPr>
          <w:rFonts w:cstheme="minorHAnsi"/>
          <w:sz w:val="28"/>
          <w:szCs w:val="28"/>
        </w:rPr>
        <w:t>When it comes to helping children enhance their literacy, the following are some major benefits of storytelling</w:t>
      </w:r>
      <w:r w:rsidR="00AD167D" w:rsidRPr="000B25B2">
        <w:rPr>
          <w:rFonts w:cstheme="minorHAnsi"/>
          <w:sz w:val="28"/>
          <w:szCs w:val="28"/>
        </w:rPr>
        <w:t xml:space="preserve">. </w:t>
      </w:r>
      <w:r w:rsidR="005B3EF3" w:rsidRPr="000B25B2">
        <w:rPr>
          <w:rFonts w:cstheme="minorHAnsi"/>
          <w:sz w:val="28"/>
          <w:szCs w:val="28"/>
        </w:rPr>
        <w:t>Language Acquisition</w:t>
      </w:r>
      <w:r w:rsidR="008F743B" w:rsidRPr="000B25B2">
        <w:rPr>
          <w:rFonts w:cstheme="minorHAnsi"/>
          <w:sz w:val="28"/>
          <w:szCs w:val="28"/>
        </w:rPr>
        <w:t xml:space="preserve"> </w:t>
      </w:r>
      <w:r w:rsidR="00AD167D" w:rsidRPr="000B25B2">
        <w:rPr>
          <w:rFonts w:cstheme="minorHAnsi"/>
          <w:sz w:val="28"/>
          <w:szCs w:val="28"/>
        </w:rPr>
        <w:t>is one of many benefits of storytellin</w:t>
      </w:r>
      <w:r w:rsidR="008F743B" w:rsidRPr="000B25B2">
        <w:rPr>
          <w:rFonts w:cstheme="minorHAnsi"/>
          <w:sz w:val="28"/>
          <w:szCs w:val="28"/>
        </w:rPr>
        <w:t>g. C</w:t>
      </w:r>
      <w:r w:rsidR="005B3EF3" w:rsidRPr="000B25B2">
        <w:rPr>
          <w:rFonts w:cstheme="minorHAnsi"/>
          <w:sz w:val="28"/>
          <w:szCs w:val="28"/>
        </w:rPr>
        <w:t>hildren are exposed to a wide variety of words through storytelling</w:t>
      </w:r>
      <w:r w:rsidR="008F743B" w:rsidRPr="000B25B2">
        <w:rPr>
          <w:rFonts w:cstheme="minorHAnsi"/>
          <w:sz w:val="28"/>
          <w:szCs w:val="28"/>
        </w:rPr>
        <w:t>, they</w:t>
      </w:r>
      <w:r w:rsidR="005B3EF3" w:rsidRPr="000B25B2">
        <w:rPr>
          <w:rFonts w:cstheme="minorHAnsi"/>
          <w:sz w:val="28"/>
          <w:szCs w:val="28"/>
        </w:rPr>
        <w:t xml:space="preserve"> learn to comprehend, identify, and utilise new words correctly by being exposed to a variety of words and phrases within the framework of a story. An essential component of having an established foundation in both writing and reading is having an extended vocabulary</w:t>
      </w:r>
      <w:r w:rsidR="008F743B" w:rsidRPr="000B25B2">
        <w:rPr>
          <w:rFonts w:cstheme="minorHAnsi"/>
          <w:sz w:val="28"/>
          <w:szCs w:val="28"/>
        </w:rPr>
        <w:t>. (Charles, and Boyle, 2014).</w:t>
      </w:r>
    </w:p>
    <w:p w14:paraId="718C0E09" w14:textId="23340526" w:rsidR="008F743B" w:rsidRPr="000B25B2" w:rsidRDefault="003C533A" w:rsidP="000B25B2">
      <w:pPr>
        <w:spacing w:line="360" w:lineRule="auto"/>
        <w:rPr>
          <w:rFonts w:cstheme="minorHAnsi"/>
          <w:sz w:val="28"/>
          <w:szCs w:val="28"/>
        </w:rPr>
      </w:pPr>
      <w:r w:rsidRPr="000B25B2">
        <w:rPr>
          <w:rFonts w:cstheme="minorHAnsi"/>
          <w:sz w:val="28"/>
          <w:szCs w:val="28"/>
          <w:shd w:val="clear" w:color="auto" w:fill="FFFFFF"/>
        </w:rPr>
        <w:t xml:space="preserve">Maureen, van der Meij., and de Jong, (2022) suggests </w:t>
      </w:r>
      <w:r w:rsidRPr="000B25B2">
        <w:rPr>
          <w:rFonts w:cstheme="minorHAnsi"/>
          <w:sz w:val="28"/>
          <w:szCs w:val="28"/>
          <w:shd w:val="clear" w:color="auto" w:fill="FFFFFF"/>
        </w:rPr>
        <w:t>s</w:t>
      </w:r>
      <w:r w:rsidR="008F743B" w:rsidRPr="000B25B2">
        <w:rPr>
          <w:rFonts w:cstheme="minorHAnsi"/>
          <w:sz w:val="28"/>
          <w:szCs w:val="28"/>
        </w:rPr>
        <w:t>torytelling educates children on the principle of a narrative framework, which includes a story's start, the middle, and the end. Children who possess this awareness are better able to establish links between stories and predict what could happen next.</w:t>
      </w:r>
      <w:r w:rsidR="008F743B" w:rsidRPr="000B25B2">
        <w:rPr>
          <w:rFonts w:cstheme="minorHAnsi"/>
          <w:sz w:val="28"/>
          <w:szCs w:val="28"/>
        </w:rPr>
        <w:t xml:space="preserve"> </w:t>
      </w:r>
      <w:r w:rsidR="008F743B" w:rsidRPr="000B25B2">
        <w:rPr>
          <w:rFonts w:cstheme="minorHAnsi"/>
          <w:sz w:val="28"/>
          <w:szCs w:val="28"/>
        </w:rPr>
        <w:t>(Charles, and Boyle, 2014)</w:t>
      </w:r>
      <w:r w:rsidR="008F743B" w:rsidRPr="000B25B2">
        <w:rPr>
          <w:rFonts w:cstheme="minorHAnsi"/>
          <w:sz w:val="28"/>
          <w:szCs w:val="28"/>
        </w:rPr>
        <w:t xml:space="preserve"> believe that c</w:t>
      </w:r>
      <w:r w:rsidR="005B3EF3" w:rsidRPr="000B25B2">
        <w:rPr>
          <w:rFonts w:cstheme="minorHAnsi"/>
          <w:sz w:val="28"/>
          <w:szCs w:val="28"/>
        </w:rPr>
        <w:t>omprehension skills</w:t>
      </w:r>
      <w:r w:rsidR="008F743B" w:rsidRPr="000B25B2">
        <w:rPr>
          <w:rFonts w:cstheme="minorHAnsi"/>
          <w:sz w:val="28"/>
          <w:szCs w:val="28"/>
        </w:rPr>
        <w:t xml:space="preserve"> are developed through storytelling which can aid in the development of literacy.</w:t>
      </w:r>
      <w:r w:rsidR="005B3EF3" w:rsidRPr="000B25B2">
        <w:rPr>
          <w:rFonts w:cstheme="minorHAnsi"/>
          <w:sz w:val="28"/>
          <w:szCs w:val="28"/>
        </w:rPr>
        <w:t xml:space="preserve"> Children can improve their capacity for comprehension by listening to and participating in stories. They gain knowledge of cause and effect, how to follow a storyline, how to recognise story aspects like characters and places, and how to make predictions. These abilities are necessary for understanding what they are reading.</w:t>
      </w:r>
      <w:r w:rsidR="008F743B" w:rsidRPr="000B25B2">
        <w:rPr>
          <w:rFonts w:cstheme="minorHAnsi"/>
          <w:sz w:val="28"/>
          <w:szCs w:val="28"/>
        </w:rPr>
        <w:t xml:space="preserve"> </w:t>
      </w:r>
      <w:r w:rsidR="008F743B" w:rsidRPr="000B25B2">
        <w:rPr>
          <w:rFonts w:cstheme="minorHAnsi"/>
          <w:sz w:val="28"/>
          <w:szCs w:val="28"/>
        </w:rPr>
        <w:t>(Charles, and Boyle, 2014).</w:t>
      </w:r>
    </w:p>
    <w:p w14:paraId="092EE02B" w14:textId="5EDC9AB6" w:rsidR="008F743B" w:rsidRPr="000B25B2" w:rsidRDefault="005B3EF3" w:rsidP="000B25B2">
      <w:pPr>
        <w:spacing w:line="360" w:lineRule="auto"/>
        <w:rPr>
          <w:rFonts w:cstheme="minorHAnsi"/>
          <w:sz w:val="28"/>
          <w:szCs w:val="28"/>
        </w:rPr>
      </w:pPr>
      <w:r w:rsidRPr="000B25B2">
        <w:rPr>
          <w:rFonts w:cstheme="minorHAnsi"/>
          <w:sz w:val="28"/>
          <w:szCs w:val="28"/>
        </w:rPr>
        <w:t>Phonemic Awareness</w:t>
      </w:r>
      <w:r w:rsidR="008F743B" w:rsidRPr="000B25B2">
        <w:rPr>
          <w:rFonts w:cstheme="minorHAnsi"/>
          <w:sz w:val="28"/>
          <w:szCs w:val="28"/>
        </w:rPr>
        <w:t xml:space="preserve"> is developed through storytelling this is seen through r</w:t>
      </w:r>
      <w:r w:rsidRPr="000B25B2">
        <w:rPr>
          <w:rFonts w:cstheme="minorHAnsi"/>
          <w:sz w:val="28"/>
          <w:szCs w:val="28"/>
        </w:rPr>
        <w:t>hymes, rhythm and alliteration </w:t>
      </w:r>
      <w:r w:rsidR="008F743B" w:rsidRPr="000B25B2">
        <w:rPr>
          <w:rFonts w:cstheme="minorHAnsi"/>
          <w:sz w:val="28"/>
          <w:szCs w:val="28"/>
        </w:rPr>
        <w:t xml:space="preserve">that </w:t>
      </w:r>
      <w:r w:rsidRPr="000B25B2">
        <w:rPr>
          <w:rFonts w:cstheme="minorHAnsi"/>
          <w:sz w:val="28"/>
          <w:szCs w:val="28"/>
        </w:rPr>
        <w:t>frequently appear in stories. These components aid in childrens development of phonemic awareness, the capacity to identify and modify pronunciations of words. Proficiency in phonemic awareness is an essential requirement for reading and spelling.</w:t>
      </w:r>
      <w:r w:rsidR="00C70FFB" w:rsidRPr="000B25B2">
        <w:rPr>
          <w:rFonts w:cstheme="minorHAnsi"/>
          <w:sz w:val="28"/>
          <w:szCs w:val="28"/>
        </w:rPr>
        <w:t xml:space="preserve"> </w:t>
      </w:r>
      <w:r w:rsidR="008F743B" w:rsidRPr="000B25B2">
        <w:rPr>
          <w:rFonts w:cstheme="minorHAnsi"/>
          <w:sz w:val="28"/>
          <w:szCs w:val="28"/>
        </w:rPr>
        <w:t>(</w:t>
      </w:r>
      <w:r w:rsidR="008F743B" w:rsidRPr="000B25B2">
        <w:rPr>
          <w:rFonts w:cstheme="minorHAnsi"/>
          <w:sz w:val="28"/>
          <w:szCs w:val="28"/>
        </w:rPr>
        <w:t>Bowkett,</w:t>
      </w:r>
      <w:r w:rsidR="008F743B" w:rsidRPr="000B25B2">
        <w:rPr>
          <w:rFonts w:cstheme="minorHAnsi"/>
          <w:sz w:val="28"/>
          <w:szCs w:val="28"/>
        </w:rPr>
        <w:t xml:space="preserve"> </w:t>
      </w:r>
      <w:r w:rsidR="008F743B" w:rsidRPr="000B25B2">
        <w:rPr>
          <w:rFonts w:cstheme="minorHAnsi"/>
          <w:sz w:val="28"/>
          <w:szCs w:val="28"/>
        </w:rPr>
        <w:t>2021)</w:t>
      </w:r>
      <w:r w:rsidR="008F743B" w:rsidRPr="000B25B2">
        <w:rPr>
          <w:rFonts w:cstheme="minorHAnsi"/>
          <w:sz w:val="28"/>
          <w:szCs w:val="28"/>
        </w:rPr>
        <w:t xml:space="preserve"> and </w:t>
      </w:r>
      <w:r w:rsidR="008F743B" w:rsidRPr="000B25B2">
        <w:rPr>
          <w:rFonts w:cstheme="minorHAnsi"/>
          <w:sz w:val="28"/>
          <w:szCs w:val="28"/>
        </w:rPr>
        <w:t>(Charles, and Boyle, 2014)</w:t>
      </w:r>
      <w:r w:rsidR="008F743B" w:rsidRPr="000B25B2">
        <w:rPr>
          <w:rFonts w:cstheme="minorHAnsi"/>
          <w:sz w:val="28"/>
          <w:szCs w:val="28"/>
        </w:rPr>
        <w:t>.</w:t>
      </w:r>
    </w:p>
    <w:p w14:paraId="02EDFB7A" w14:textId="0FCADAA5" w:rsidR="0072279B" w:rsidRPr="000B25B2" w:rsidRDefault="00AD167D" w:rsidP="000B25B2">
      <w:pPr>
        <w:spacing w:line="360" w:lineRule="auto"/>
        <w:rPr>
          <w:rFonts w:cstheme="minorHAnsi"/>
          <w:sz w:val="28"/>
          <w:szCs w:val="28"/>
        </w:rPr>
      </w:pPr>
      <w:r w:rsidRPr="000B25B2">
        <w:rPr>
          <w:rFonts w:cstheme="minorHAnsi"/>
          <w:sz w:val="28"/>
          <w:szCs w:val="28"/>
        </w:rPr>
        <w:t xml:space="preserve">Bowkett, (2021) </w:t>
      </w:r>
      <w:r w:rsidR="008F743B" w:rsidRPr="000B25B2">
        <w:rPr>
          <w:rFonts w:cstheme="minorHAnsi"/>
          <w:sz w:val="28"/>
          <w:szCs w:val="28"/>
        </w:rPr>
        <w:t xml:space="preserve">and </w:t>
      </w:r>
      <w:r w:rsidR="008F743B" w:rsidRPr="000B25B2">
        <w:rPr>
          <w:rFonts w:cstheme="minorHAnsi"/>
          <w:sz w:val="28"/>
          <w:szCs w:val="28"/>
        </w:rPr>
        <w:t>(Charles, and Boyle, 2014)</w:t>
      </w:r>
      <w:r w:rsidR="008F743B" w:rsidRPr="000B25B2">
        <w:rPr>
          <w:rFonts w:cstheme="minorHAnsi"/>
          <w:sz w:val="28"/>
          <w:szCs w:val="28"/>
        </w:rPr>
        <w:t xml:space="preserve"> </w:t>
      </w:r>
      <w:r w:rsidRPr="000B25B2">
        <w:rPr>
          <w:rFonts w:cstheme="minorHAnsi"/>
          <w:sz w:val="28"/>
          <w:szCs w:val="28"/>
        </w:rPr>
        <w:t xml:space="preserve">discuss </w:t>
      </w:r>
      <w:r w:rsidR="0072279B" w:rsidRPr="000B25B2">
        <w:rPr>
          <w:rFonts w:cstheme="minorHAnsi"/>
          <w:sz w:val="28"/>
          <w:szCs w:val="28"/>
        </w:rPr>
        <w:t xml:space="preserve">how beneficial storytelling is for children in the early years sector and how crucial it is for fostering language development. Children's listening and concentration abilities can be improved by storytelling and rhymes, and they can participate and gain confidence </w:t>
      </w:r>
      <w:r w:rsidR="008F743B" w:rsidRPr="000B25B2">
        <w:rPr>
          <w:rFonts w:cstheme="minorHAnsi"/>
          <w:sz w:val="28"/>
          <w:szCs w:val="28"/>
        </w:rPr>
        <w:t>from it.</w:t>
      </w:r>
      <w:r w:rsidR="002D158C" w:rsidRPr="000B25B2">
        <w:rPr>
          <w:rFonts w:cstheme="minorHAnsi"/>
          <w:sz w:val="28"/>
          <w:szCs w:val="28"/>
        </w:rPr>
        <w:t xml:space="preserve"> </w:t>
      </w:r>
      <w:r w:rsidR="002D158C" w:rsidRPr="000B25B2">
        <w:rPr>
          <w:rFonts w:cstheme="minorHAnsi"/>
          <w:sz w:val="28"/>
          <w:szCs w:val="28"/>
        </w:rPr>
        <w:t>Acosta-Tello (no date)</w:t>
      </w:r>
      <w:r w:rsidR="006761CE" w:rsidRPr="000B25B2">
        <w:rPr>
          <w:rFonts w:cstheme="minorHAnsi"/>
          <w:sz w:val="28"/>
          <w:szCs w:val="28"/>
        </w:rPr>
        <w:t xml:space="preserve"> and </w:t>
      </w:r>
      <w:r w:rsidR="006761CE" w:rsidRPr="000B25B2">
        <w:rPr>
          <w:rFonts w:cstheme="minorHAnsi"/>
          <w:sz w:val="28"/>
          <w:szCs w:val="28"/>
          <w:shd w:val="clear" w:color="auto" w:fill="FFFFFF"/>
        </w:rPr>
        <w:t>Courtney-Dattola (2022)</w:t>
      </w:r>
      <w:r w:rsidR="0072279B" w:rsidRPr="000B25B2">
        <w:rPr>
          <w:rFonts w:cstheme="minorHAnsi"/>
          <w:sz w:val="28"/>
          <w:szCs w:val="28"/>
        </w:rPr>
        <w:t>, place significance on reading stories to young children with enthusiasm is the role of the adult. Children enjoy making funny faces, voices, and playing out situations.</w:t>
      </w:r>
      <w:r w:rsidR="002D158C" w:rsidRPr="000B25B2">
        <w:rPr>
          <w:rFonts w:cstheme="minorHAnsi"/>
          <w:sz w:val="28"/>
          <w:szCs w:val="28"/>
        </w:rPr>
        <w:t xml:space="preserve"> </w:t>
      </w:r>
      <w:r w:rsidR="002D158C" w:rsidRPr="000B25B2">
        <w:rPr>
          <w:rFonts w:cstheme="minorHAnsi"/>
          <w:sz w:val="28"/>
          <w:szCs w:val="28"/>
          <w:shd w:val="clear" w:color="auto" w:fill="FFFFFF"/>
        </w:rPr>
        <w:t xml:space="preserve">Charles, </w:t>
      </w:r>
      <w:r w:rsidR="002D158C" w:rsidRPr="000B25B2">
        <w:rPr>
          <w:rFonts w:cstheme="minorHAnsi"/>
          <w:sz w:val="28"/>
          <w:szCs w:val="28"/>
          <w:shd w:val="clear" w:color="auto" w:fill="FFFFFF"/>
        </w:rPr>
        <w:t>and</w:t>
      </w:r>
      <w:r w:rsidR="002D158C" w:rsidRPr="000B25B2">
        <w:rPr>
          <w:rFonts w:cstheme="minorHAnsi"/>
          <w:sz w:val="28"/>
          <w:szCs w:val="28"/>
          <w:shd w:val="clear" w:color="auto" w:fill="FFFFFF"/>
        </w:rPr>
        <w:t xml:space="preserve"> Boyle (2014)</w:t>
      </w:r>
      <w:r w:rsidR="002D158C" w:rsidRPr="000B25B2">
        <w:rPr>
          <w:rFonts w:cstheme="minorHAnsi"/>
          <w:sz w:val="28"/>
          <w:szCs w:val="28"/>
          <w:shd w:val="clear" w:color="auto" w:fill="FFFFFF"/>
        </w:rPr>
        <w:t xml:space="preserve"> agrees and suggests that</w:t>
      </w:r>
      <w:r w:rsidR="002D158C" w:rsidRPr="000B25B2">
        <w:rPr>
          <w:rFonts w:cstheme="minorHAnsi"/>
          <w:sz w:val="28"/>
          <w:szCs w:val="28"/>
        </w:rPr>
        <w:t xml:space="preserve"> e</w:t>
      </w:r>
      <w:r w:rsidR="002D158C" w:rsidRPr="000B25B2">
        <w:rPr>
          <w:rFonts w:cstheme="minorHAnsi"/>
          <w:sz w:val="28"/>
          <w:szCs w:val="28"/>
        </w:rPr>
        <w:t xml:space="preserve">xpressive </w:t>
      </w:r>
      <w:r w:rsidR="002D158C" w:rsidRPr="000B25B2">
        <w:rPr>
          <w:rFonts w:cstheme="minorHAnsi"/>
          <w:sz w:val="28"/>
          <w:szCs w:val="28"/>
        </w:rPr>
        <w:t>l</w:t>
      </w:r>
      <w:r w:rsidR="002D158C" w:rsidRPr="000B25B2">
        <w:rPr>
          <w:rFonts w:cstheme="minorHAnsi"/>
          <w:sz w:val="28"/>
          <w:szCs w:val="28"/>
        </w:rPr>
        <w:t>anguage</w:t>
      </w:r>
      <w:r w:rsidR="002D158C" w:rsidRPr="000B25B2">
        <w:rPr>
          <w:rFonts w:cstheme="minorHAnsi"/>
          <w:sz w:val="28"/>
          <w:szCs w:val="28"/>
        </w:rPr>
        <w:t xml:space="preserve"> skills are developed during story time, they claim that p</w:t>
      </w:r>
      <w:r w:rsidR="002D158C" w:rsidRPr="000B25B2">
        <w:rPr>
          <w:rFonts w:cstheme="minorHAnsi"/>
          <w:sz w:val="28"/>
          <w:szCs w:val="28"/>
        </w:rPr>
        <w:t>roviding children with the opportunity to tell their individual stories or retell ones that already exist helps them develop their expressive language skills. Through this exercise, children's confidence as writers and communicators grows, enhancing their language skills all around.</w:t>
      </w:r>
      <w:r w:rsidR="002D158C" w:rsidRPr="000B25B2">
        <w:rPr>
          <w:rFonts w:cstheme="minorHAnsi"/>
          <w:sz w:val="28"/>
          <w:szCs w:val="28"/>
          <w:shd w:val="clear" w:color="auto" w:fill="FFFFFF"/>
        </w:rPr>
        <w:t xml:space="preserve"> Charles, </w:t>
      </w:r>
      <w:r w:rsidR="002D158C" w:rsidRPr="000B25B2">
        <w:rPr>
          <w:rFonts w:cstheme="minorHAnsi"/>
          <w:sz w:val="28"/>
          <w:szCs w:val="28"/>
          <w:shd w:val="clear" w:color="auto" w:fill="FFFFFF"/>
        </w:rPr>
        <w:t xml:space="preserve">and </w:t>
      </w:r>
      <w:r w:rsidR="002D158C" w:rsidRPr="000B25B2">
        <w:rPr>
          <w:rFonts w:cstheme="minorHAnsi"/>
          <w:sz w:val="28"/>
          <w:szCs w:val="28"/>
          <w:shd w:val="clear" w:color="auto" w:fill="FFFFFF"/>
        </w:rPr>
        <w:t>Boyle (2014)</w:t>
      </w:r>
      <w:r w:rsidR="002D158C" w:rsidRPr="000B25B2">
        <w:rPr>
          <w:rFonts w:cstheme="minorHAnsi"/>
          <w:sz w:val="28"/>
          <w:szCs w:val="28"/>
          <w:shd w:val="clear" w:color="auto" w:fill="FFFFFF"/>
        </w:rPr>
        <w:t>.</w:t>
      </w:r>
    </w:p>
    <w:p w14:paraId="108986DD" w14:textId="04CB6914" w:rsidR="00C70FFB" w:rsidRPr="000B25B2" w:rsidRDefault="00AD167D" w:rsidP="000B25B2">
      <w:pPr>
        <w:spacing w:line="360" w:lineRule="auto"/>
        <w:rPr>
          <w:rFonts w:cstheme="minorHAnsi"/>
          <w:sz w:val="28"/>
          <w:szCs w:val="28"/>
        </w:rPr>
      </w:pPr>
      <w:r w:rsidRPr="000B25B2">
        <w:rPr>
          <w:rFonts w:cstheme="minorHAnsi"/>
          <w:sz w:val="28"/>
          <w:szCs w:val="28"/>
        </w:rPr>
        <w:t>Mages (2020)</w:t>
      </w:r>
      <w:r w:rsidR="002D158C" w:rsidRPr="000B25B2">
        <w:rPr>
          <w:rFonts w:cstheme="minorHAnsi"/>
          <w:sz w:val="28"/>
          <w:szCs w:val="28"/>
        </w:rPr>
        <w:t xml:space="preserve"> suggests </w:t>
      </w:r>
      <w:r w:rsidRPr="000B25B2">
        <w:rPr>
          <w:rFonts w:cstheme="minorHAnsi"/>
          <w:sz w:val="28"/>
          <w:szCs w:val="28"/>
        </w:rPr>
        <w:t>that when an adult tells a story to children, it triggers a region of their brain that enables children to connect with the storyteller and develop empathy and comprehension.</w:t>
      </w:r>
      <w:r w:rsidR="002D158C" w:rsidRPr="000B25B2">
        <w:rPr>
          <w:rFonts w:cstheme="minorHAnsi"/>
          <w:sz w:val="28"/>
          <w:szCs w:val="28"/>
        </w:rPr>
        <w:t xml:space="preserve"> </w:t>
      </w:r>
      <w:r w:rsidR="002D158C" w:rsidRPr="000B25B2">
        <w:rPr>
          <w:rFonts w:cstheme="minorHAnsi"/>
          <w:sz w:val="28"/>
          <w:szCs w:val="28"/>
        </w:rPr>
        <w:t xml:space="preserve">This is further supported by Laing (2019) </w:t>
      </w:r>
      <w:r w:rsidR="002D158C" w:rsidRPr="000B25B2">
        <w:rPr>
          <w:rFonts w:cstheme="minorHAnsi"/>
          <w:sz w:val="28"/>
          <w:szCs w:val="28"/>
        </w:rPr>
        <w:t>who explains</w:t>
      </w:r>
      <w:r w:rsidR="002D158C" w:rsidRPr="000B25B2">
        <w:rPr>
          <w:rFonts w:cstheme="minorHAnsi"/>
          <w:sz w:val="28"/>
          <w:szCs w:val="28"/>
        </w:rPr>
        <w:t xml:space="preserve"> that onomatopoeia aids in children's understanding of sounds and word meaning comprehension. For instance, asking toddlers "where's the choo, choo" rather than "where's the train" encourages greater engagement and improves their comprehension of objects. Additionally, hearing animal noises causes a different area of the brain to light up, promoting quicker processing, which can promote early learning of words.</w:t>
      </w:r>
    </w:p>
    <w:p w14:paraId="2146498D" w14:textId="5AC04EBA" w:rsidR="00545601" w:rsidRPr="000B25B2" w:rsidRDefault="00545601" w:rsidP="000B25B2">
      <w:pPr>
        <w:spacing w:line="360" w:lineRule="auto"/>
        <w:rPr>
          <w:rFonts w:cstheme="minorHAnsi"/>
          <w:sz w:val="28"/>
          <w:szCs w:val="28"/>
        </w:rPr>
      </w:pPr>
      <w:r w:rsidRPr="000B25B2">
        <w:rPr>
          <w:rFonts w:cstheme="minorHAnsi"/>
          <w:sz w:val="28"/>
          <w:szCs w:val="28"/>
        </w:rPr>
        <w:t>According to Brock and Rankin (2008), children find it enjoyable listening to stories repeated. They take special note of the repetition, and they like having their questions answered because it makes them feel more engaged</w:t>
      </w:r>
      <w:r w:rsidR="002D158C" w:rsidRPr="000B25B2">
        <w:rPr>
          <w:rFonts w:cstheme="minorHAnsi"/>
          <w:sz w:val="28"/>
          <w:szCs w:val="28"/>
        </w:rPr>
        <w:t xml:space="preserve"> and betters their understanding. </w:t>
      </w:r>
      <w:r w:rsidRPr="000B25B2">
        <w:rPr>
          <w:rFonts w:cstheme="minorHAnsi"/>
          <w:sz w:val="28"/>
          <w:szCs w:val="28"/>
        </w:rPr>
        <w:t>According to Luo et al. (2014), encouraging children to engage in conversation while telling stories can </w:t>
      </w:r>
      <w:r w:rsidR="002D158C" w:rsidRPr="000B25B2">
        <w:rPr>
          <w:rFonts w:cstheme="minorHAnsi"/>
          <w:sz w:val="28"/>
          <w:szCs w:val="28"/>
        </w:rPr>
        <w:t xml:space="preserve">also </w:t>
      </w:r>
      <w:r w:rsidRPr="000B25B2">
        <w:rPr>
          <w:rFonts w:cstheme="minorHAnsi"/>
          <w:sz w:val="28"/>
          <w:szCs w:val="28"/>
        </w:rPr>
        <w:t xml:space="preserve">help them develop their storytelling abilities. </w:t>
      </w:r>
    </w:p>
    <w:p w14:paraId="2AB1E2EB" w14:textId="37BF7F3C" w:rsidR="002D158C" w:rsidRPr="000B25B2" w:rsidRDefault="000B48DE" w:rsidP="000B25B2">
      <w:pPr>
        <w:spacing w:line="360" w:lineRule="auto"/>
        <w:rPr>
          <w:rFonts w:cstheme="minorHAnsi"/>
          <w:sz w:val="28"/>
          <w:szCs w:val="28"/>
        </w:rPr>
      </w:pPr>
      <w:r w:rsidRPr="000B25B2">
        <w:rPr>
          <w:rFonts w:cstheme="minorHAnsi"/>
          <w:sz w:val="28"/>
          <w:szCs w:val="28"/>
        </w:rPr>
        <w:t xml:space="preserve">Boris, (2017) </w:t>
      </w:r>
      <w:r w:rsidRPr="000B25B2">
        <w:rPr>
          <w:rFonts w:cstheme="minorHAnsi"/>
          <w:sz w:val="28"/>
          <w:szCs w:val="28"/>
        </w:rPr>
        <w:t>believes that storytelling can help children with their c</w:t>
      </w:r>
      <w:r w:rsidR="002D158C" w:rsidRPr="000B25B2">
        <w:rPr>
          <w:rFonts w:cstheme="minorHAnsi"/>
          <w:sz w:val="28"/>
          <w:szCs w:val="28"/>
        </w:rPr>
        <w:t xml:space="preserve">ultural and </w:t>
      </w:r>
      <w:r w:rsidRPr="000B25B2">
        <w:rPr>
          <w:rFonts w:cstheme="minorHAnsi"/>
          <w:sz w:val="28"/>
          <w:szCs w:val="28"/>
        </w:rPr>
        <w:t>s</w:t>
      </w:r>
      <w:r w:rsidR="002D158C" w:rsidRPr="000B25B2">
        <w:rPr>
          <w:rFonts w:cstheme="minorHAnsi"/>
          <w:sz w:val="28"/>
          <w:szCs w:val="28"/>
        </w:rPr>
        <w:t xml:space="preserve">ocial </w:t>
      </w:r>
      <w:r w:rsidRPr="000B25B2">
        <w:rPr>
          <w:rFonts w:cstheme="minorHAnsi"/>
          <w:sz w:val="28"/>
          <w:szCs w:val="28"/>
        </w:rPr>
        <w:t>a</w:t>
      </w:r>
      <w:r w:rsidR="002D158C" w:rsidRPr="000B25B2">
        <w:rPr>
          <w:rFonts w:cstheme="minorHAnsi"/>
          <w:sz w:val="28"/>
          <w:szCs w:val="28"/>
        </w:rPr>
        <w:t>wareness</w:t>
      </w:r>
      <w:r w:rsidRPr="000B25B2">
        <w:rPr>
          <w:rFonts w:cstheme="minorHAnsi"/>
          <w:sz w:val="28"/>
          <w:szCs w:val="28"/>
        </w:rPr>
        <w:t xml:space="preserve">. </w:t>
      </w:r>
      <w:r w:rsidR="002D158C" w:rsidRPr="000B25B2">
        <w:rPr>
          <w:rFonts w:cstheme="minorHAnsi"/>
          <w:sz w:val="28"/>
          <w:szCs w:val="28"/>
        </w:rPr>
        <w:t>Stories frequently delve into the traditions, cultures, and social contexts of other places. Children are introduced to a broader world through storytelling, which helps them develop empathy and cultural awareness. This can improve their understanding of the text as it enables them to relate and empathise to people and situations from a variety of backgrounds</w:t>
      </w:r>
    </w:p>
    <w:p w14:paraId="5D268B11" w14:textId="02247666" w:rsidR="002D158C" w:rsidRPr="000B25B2" w:rsidRDefault="00D119FE" w:rsidP="000B25B2">
      <w:pPr>
        <w:spacing w:line="360" w:lineRule="auto"/>
        <w:rPr>
          <w:rFonts w:cstheme="minorHAnsi"/>
          <w:sz w:val="28"/>
          <w:szCs w:val="28"/>
        </w:rPr>
      </w:pPr>
      <w:r w:rsidRPr="000B25B2">
        <w:rPr>
          <w:rFonts w:cstheme="minorHAnsi"/>
          <w:sz w:val="28"/>
          <w:szCs w:val="28"/>
        </w:rPr>
        <w:t>(Charles, and Boyle, 2014)</w:t>
      </w:r>
      <w:r w:rsidRPr="000B25B2">
        <w:rPr>
          <w:rFonts w:cstheme="minorHAnsi"/>
          <w:sz w:val="28"/>
          <w:szCs w:val="28"/>
        </w:rPr>
        <w:t xml:space="preserve"> discusses how storytelling can help promote a</w:t>
      </w:r>
      <w:r w:rsidR="002D158C" w:rsidRPr="000B25B2">
        <w:rPr>
          <w:rFonts w:cstheme="minorHAnsi"/>
          <w:sz w:val="28"/>
          <w:szCs w:val="28"/>
        </w:rPr>
        <w:t xml:space="preserve">ctive </w:t>
      </w:r>
      <w:r w:rsidRPr="000B25B2">
        <w:rPr>
          <w:rFonts w:cstheme="minorHAnsi"/>
          <w:sz w:val="28"/>
          <w:szCs w:val="28"/>
        </w:rPr>
        <w:t>l</w:t>
      </w:r>
      <w:r w:rsidR="002D158C" w:rsidRPr="000B25B2">
        <w:rPr>
          <w:rFonts w:cstheme="minorHAnsi"/>
          <w:sz w:val="28"/>
          <w:szCs w:val="28"/>
        </w:rPr>
        <w:t>istening</w:t>
      </w:r>
      <w:r w:rsidRPr="000B25B2">
        <w:rPr>
          <w:rFonts w:cstheme="minorHAnsi"/>
          <w:sz w:val="28"/>
          <w:szCs w:val="28"/>
        </w:rPr>
        <w:t>.</w:t>
      </w:r>
      <w:r w:rsidR="002D158C" w:rsidRPr="000B25B2">
        <w:rPr>
          <w:rFonts w:cstheme="minorHAnsi"/>
          <w:sz w:val="28"/>
          <w:szCs w:val="28"/>
        </w:rPr>
        <w:t xml:space="preserve"> Young children develop the capacity to concentrate, focus, and follow along with the story. These are skills that are essential for clear communication as well as interpreting instructions and information in writing.</w:t>
      </w:r>
    </w:p>
    <w:p w14:paraId="4004AD57" w14:textId="65067E00" w:rsidR="005B3EF3" w:rsidRPr="000B25B2" w:rsidRDefault="00D61D68" w:rsidP="000B25B2">
      <w:pPr>
        <w:spacing w:line="360" w:lineRule="auto"/>
        <w:rPr>
          <w:rFonts w:cstheme="minorHAnsi"/>
          <w:sz w:val="28"/>
          <w:szCs w:val="28"/>
        </w:rPr>
      </w:pPr>
      <w:r w:rsidRPr="000B25B2">
        <w:rPr>
          <w:rFonts w:cstheme="minorHAnsi"/>
          <w:sz w:val="28"/>
          <w:szCs w:val="28"/>
          <w:shd w:val="clear" w:color="auto" w:fill="FFFFFF"/>
        </w:rPr>
        <w:t>Johnson., and Watts., (2018)</w:t>
      </w:r>
      <w:r w:rsidR="003C533A" w:rsidRPr="000B25B2">
        <w:rPr>
          <w:rFonts w:cstheme="minorHAnsi"/>
          <w:sz w:val="28"/>
          <w:szCs w:val="28"/>
          <w:shd w:val="clear" w:color="auto" w:fill="FFFFFF"/>
        </w:rPr>
        <w:t xml:space="preserve"> </w:t>
      </w:r>
      <w:r w:rsidR="003C533A" w:rsidRPr="000B25B2">
        <w:rPr>
          <w:rFonts w:cstheme="minorHAnsi"/>
          <w:sz w:val="28"/>
          <w:szCs w:val="28"/>
          <w:shd w:val="clear" w:color="auto" w:fill="FFFFFF"/>
        </w:rPr>
        <w:t>Maureen, van der Meij., and de Jong, (202</w:t>
      </w:r>
      <w:r w:rsidR="003C533A" w:rsidRPr="000B25B2">
        <w:rPr>
          <w:rFonts w:cstheme="minorHAnsi"/>
          <w:sz w:val="28"/>
          <w:szCs w:val="28"/>
          <w:shd w:val="clear" w:color="auto" w:fill="FFFFFF"/>
        </w:rPr>
        <w:t>0</w:t>
      </w:r>
      <w:r w:rsidR="003C533A" w:rsidRPr="000B25B2">
        <w:rPr>
          <w:rFonts w:cstheme="minorHAnsi"/>
          <w:sz w:val="28"/>
          <w:szCs w:val="28"/>
          <w:shd w:val="clear" w:color="auto" w:fill="FFFFFF"/>
        </w:rPr>
        <w:t xml:space="preserve">) </w:t>
      </w:r>
      <w:r w:rsidRPr="000B25B2">
        <w:rPr>
          <w:rFonts w:cstheme="minorHAnsi"/>
          <w:sz w:val="28"/>
          <w:szCs w:val="28"/>
          <w:shd w:val="clear" w:color="auto" w:fill="FFFFFF"/>
        </w:rPr>
        <w:t xml:space="preserve"> and </w:t>
      </w:r>
      <w:r w:rsidRPr="000B25B2">
        <w:rPr>
          <w:rFonts w:cstheme="minorHAnsi"/>
          <w:sz w:val="28"/>
          <w:szCs w:val="28"/>
          <w:shd w:val="clear" w:color="auto" w:fill="FFFFFF"/>
        </w:rPr>
        <w:t>Maureen, van der Meij</w:t>
      </w:r>
      <w:r w:rsidR="003C533A" w:rsidRPr="000B25B2">
        <w:rPr>
          <w:rFonts w:cstheme="minorHAnsi"/>
          <w:sz w:val="28"/>
          <w:szCs w:val="28"/>
          <w:shd w:val="clear" w:color="auto" w:fill="FFFFFF"/>
        </w:rPr>
        <w:t>.</w:t>
      </w:r>
      <w:r w:rsidRPr="000B25B2">
        <w:rPr>
          <w:rFonts w:cstheme="minorHAnsi"/>
          <w:sz w:val="28"/>
          <w:szCs w:val="28"/>
          <w:shd w:val="clear" w:color="auto" w:fill="FFFFFF"/>
        </w:rPr>
        <w:t xml:space="preserve">, </w:t>
      </w:r>
      <w:r w:rsidR="003C533A" w:rsidRPr="000B25B2">
        <w:rPr>
          <w:rFonts w:cstheme="minorHAnsi"/>
          <w:sz w:val="28"/>
          <w:szCs w:val="28"/>
          <w:shd w:val="clear" w:color="auto" w:fill="FFFFFF"/>
        </w:rPr>
        <w:t>and</w:t>
      </w:r>
      <w:r w:rsidRPr="000B25B2">
        <w:rPr>
          <w:rFonts w:cstheme="minorHAnsi"/>
          <w:sz w:val="28"/>
          <w:szCs w:val="28"/>
          <w:shd w:val="clear" w:color="auto" w:fill="FFFFFF"/>
        </w:rPr>
        <w:t xml:space="preserve"> de Jong, (2022)</w:t>
      </w:r>
      <w:r w:rsidRPr="000B25B2">
        <w:rPr>
          <w:rFonts w:cstheme="minorHAnsi"/>
          <w:sz w:val="28"/>
          <w:szCs w:val="28"/>
          <w:shd w:val="clear" w:color="auto" w:fill="FFFFFF"/>
        </w:rPr>
        <w:t xml:space="preserve"> suggests that c</w:t>
      </w:r>
      <w:r w:rsidR="005B3EF3" w:rsidRPr="000B25B2">
        <w:rPr>
          <w:rFonts w:cstheme="minorHAnsi"/>
          <w:sz w:val="28"/>
          <w:szCs w:val="28"/>
        </w:rPr>
        <w:t>hildren's creativity and imaginations are stimulated by stories. Young readers benefit from their encouragement to visualise and make images in their head of the story, which improves their capacity to do so making reading more engaging and interesting.</w:t>
      </w:r>
      <w:r w:rsidRPr="000B25B2">
        <w:rPr>
          <w:rFonts w:cstheme="minorHAnsi"/>
          <w:sz w:val="28"/>
          <w:szCs w:val="28"/>
        </w:rPr>
        <w:t xml:space="preserve"> </w:t>
      </w:r>
    </w:p>
    <w:p w14:paraId="05ACA0A3" w14:textId="4A302665" w:rsidR="00BE5F3C" w:rsidRPr="000B25B2" w:rsidRDefault="00D119FE" w:rsidP="000B25B2">
      <w:pPr>
        <w:spacing w:line="360" w:lineRule="auto"/>
        <w:rPr>
          <w:rFonts w:cstheme="minorHAnsi"/>
          <w:sz w:val="28"/>
          <w:szCs w:val="28"/>
        </w:rPr>
      </w:pPr>
      <w:r w:rsidRPr="000B25B2">
        <w:rPr>
          <w:rFonts w:cstheme="minorHAnsi"/>
          <w:sz w:val="28"/>
          <w:szCs w:val="28"/>
        </w:rPr>
        <w:t>Storytelling can help develop young childrens r</w:t>
      </w:r>
      <w:r w:rsidR="00C230CE" w:rsidRPr="000B25B2">
        <w:rPr>
          <w:rFonts w:cstheme="minorHAnsi"/>
          <w:sz w:val="28"/>
          <w:szCs w:val="28"/>
        </w:rPr>
        <w:t xml:space="preserve">eading </w:t>
      </w:r>
      <w:r w:rsidRPr="000B25B2">
        <w:rPr>
          <w:rFonts w:cstheme="minorHAnsi"/>
          <w:sz w:val="28"/>
          <w:szCs w:val="28"/>
        </w:rPr>
        <w:t>m</w:t>
      </w:r>
      <w:r w:rsidR="00C230CE" w:rsidRPr="000B25B2">
        <w:rPr>
          <w:rFonts w:cstheme="minorHAnsi"/>
          <w:sz w:val="28"/>
          <w:szCs w:val="28"/>
        </w:rPr>
        <w:t>otivation</w:t>
      </w:r>
      <w:r w:rsidRPr="000B25B2">
        <w:rPr>
          <w:rFonts w:cstheme="minorHAnsi"/>
          <w:sz w:val="28"/>
          <w:szCs w:val="28"/>
        </w:rPr>
        <w:t>.</w:t>
      </w:r>
      <w:r w:rsidR="00C230CE" w:rsidRPr="000B25B2">
        <w:rPr>
          <w:rFonts w:cstheme="minorHAnsi"/>
          <w:sz w:val="28"/>
          <w:szCs w:val="28"/>
        </w:rPr>
        <w:t xml:space="preserve"> A passion of reading can be sparked by captivating, effectively written stories. Children who are fascinated with stories have a higher chance of becoming highly motivated readers on their own. This innate motivation is a strong force behind the growth of literacy</w:t>
      </w:r>
      <w:r w:rsidRPr="000B25B2">
        <w:rPr>
          <w:rFonts w:cstheme="minorHAnsi"/>
          <w:sz w:val="28"/>
          <w:szCs w:val="28"/>
        </w:rPr>
        <w:t>.</w:t>
      </w:r>
    </w:p>
    <w:p w14:paraId="638D4304" w14:textId="77777777" w:rsidR="008F209D" w:rsidRPr="000B25B2" w:rsidRDefault="008F209D" w:rsidP="000B25B2">
      <w:pPr>
        <w:spacing w:line="360" w:lineRule="auto"/>
        <w:rPr>
          <w:rFonts w:cstheme="minorHAnsi"/>
          <w:sz w:val="28"/>
          <w:szCs w:val="28"/>
        </w:rPr>
      </w:pPr>
    </w:p>
    <w:p w14:paraId="30A32AB5" w14:textId="77777777" w:rsidR="00BB0013" w:rsidRPr="000B25B2" w:rsidRDefault="00335BFF" w:rsidP="000B25B2">
      <w:pPr>
        <w:spacing w:line="360" w:lineRule="auto"/>
        <w:rPr>
          <w:rFonts w:cstheme="minorHAnsi"/>
          <w:sz w:val="28"/>
          <w:szCs w:val="28"/>
        </w:rPr>
      </w:pPr>
      <w:r w:rsidRPr="000B25B2">
        <w:rPr>
          <w:rFonts w:cstheme="minorHAnsi"/>
          <w:sz w:val="28"/>
          <w:szCs w:val="28"/>
        </w:rPr>
        <w:t>Digital audio storytelling and traditional storytelling from a paperback storybook differ greatly in a number of ways, which are a result of the different media and technologies used.</w:t>
      </w:r>
      <w:r w:rsidR="00D119FE" w:rsidRPr="000B25B2">
        <w:rPr>
          <w:rFonts w:cstheme="minorHAnsi"/>
          <w:sz w:val="28"/>
          <w:szCs w:val="28"/>
        </w:rPr>
        <w:t xml:space="preserve"> One</w:t>
      </w:r>
      <w:r w:rsidRPr="000B25B2">
        <w:rPr>
          <w:rFonts w:cstheme="minorHAnsi"/>
          <w:sz w:val="28"/>
          <w:szCs w:val="28"/>
        </w:rPr>
        <w:t xml:space="preserve"> </w:t>
      </w:r>
      <w:r w:rsidR="00D119FE" w:rsidRPr="000B25B2">
        <w:rPr>
          <w:rFonts w:cstheme="minorHAnsi"/>
          <w:sz w:val="28"/>
          <w:szCs w:val="28"/>
        </w:rPr>
        <w:t>difference is l</w:t>
      </w:r>
      <w:r w:rsidR="00D119FE" w:rsidRPr="000B25B2">
        <w:rPr>
          <w:rFonts w:cstheme="minorHAnsi"/>
          <w:sz w:val="28"/>
          <w:szCs w:val="28"/>
        </w:rPr>
        <w:t xml:space="preserve">istening versus </w:t>
      </w:r>
      <w:r w:rsidR="00D119FE" w:rsidRPr="000B25B2">
        <w:rPr>
          <w:rFonts w:cstheme="minorHAnsi"/>
          <w:sz w:val="28"/>
          <w:szCs w:val="28"/>
        </w:rPr>
        <w:t>r</w:t>
      </w:r>
      <w:r w:rsidR="00D119FE" w:rsidRPr="000B25B2">
        <w:rPr>
          <w:rFonts w:cstheme="minorHAnsi"/>
          <w:sz w:val="28"/>
          <w:szCs w:val="28"/>
        </w:rPr>
        <w:t>eading</w:t>
      </w:r>
      <w:r w:rsidR="00D119FE" w:rsidRPr="000B25B2">
        <w:rPr>
          <w:rFonts w:cstheme="minorHAnsi"/>
          <w:sz w:val="28"/>
          <w:szCs w:val="28"/>
        </w:rPr>
        <w:t xml:space="preserve">. </w:t>
      </w:r>
      <w:r w:rsidR="00D119FE" w:rsidRPr="000B25B2">
        <w:rPr>
          <w:rFonts w:cstheme="minorHAnsi"/>
          <w:sz w:val="28"/>
          <w:szCs w:val="28"/>
        </w:rPr>
        <w:t>Children are able to read traditional books alone or enjoy having somebody else for example a practitioner read to them</w:t>
      </w:r>
      <w:r w:rsidR="00BB0013" w:rsidRPr="000B25B2">
        <w:rPr>
          <w:rFonts w:cstheme="minorHAnsi"/>
          <w:sz w:val="28"/>
          <w:szCs w:val="28"/>
        </w:rPr>
        <w:t>, t</w:t>
      </w:r>
      <w:r w:rsidR="00D119FE" w:rsidRPr="000B25B2">
        <w:rPr>
          <w:rFonts w:cstheme="minorHAnsi"/>
          <w:sz w:val="28"/>
          <w:szCs w:val="28"/>
        </w:rPr>
        <w:t xml:space="preserve">his </w:t>
      </w:r>
      <w:r w:rsidR="00BB0013" w:rsidRPr="000B25B2">
        <w:rPr>
          <w:rFonts w:cstheme="minorHAnsi"/>
          <w:sz w:val="28"/>
          <w:szCs w:val="28"/>
        </w:rPr>
        <w:t xml:space="preserve">can </w:t>
      </w:r>
      <w:r w:rsidR="00D119FE" w:rsidRPr="000B25B2">
        <w:rPr>
          <w:rFonts w:cstheme="minorHAnsi"/>
          <w:sz w:val="28"/>
          <w:szCs w:val="28"/>
        </w:rPr>
        <w:t>contribute</w:t>
      </w:r>
      <w:r w:rsidR="00BB0013" w:rsidRPr="000B25B2">
        <w:rPr>
          <w:rFonts w:cstheme="minorHAnsi"/>
          <w:sz w:val="28"/>
          <w:szCs w:val="28"/>
        </w:rPr>
        <w:t xml:space="preserve"> to</w:t>
      </w:r>
      <w:r w:rsidR="00D119FE" w:rsidRPr="000B25B2">
        <w:rPr>
          <w:rFonts w:cstheme="minorHAnsi"/>
          <w:sz w:val="28"/>
          <w:szCs w:val="28"/>
        </w:rPr>
        <w:t xml:space="preserve"> the growth of skills in reading.</w:t>
      </w:r>
      <w:r w:rsidR="00D119FE" w:rsidRPr="000B25B2">
        <w:rPr>
          <w:rFonts w:cstheme="minorHAnsi"/>
          <w:sz w:val="28"/>
          <w:szCs w:val="28"/>
        </w:rPr>
        <w:t xml:space="preserve"> Differently with e</w:t>
      </w:r>
      <w:r w:rsidR="00D119FE" w:rsidRPr="000B25B2">
        <w:rPr>
          <w:rFonts w:cstheme="minorHAnsi"/>
          <w:sz w:val="28"/>
          <w:szCs w:val="28"/>
        </w:rPr>
        <w:t>lectronic animation audio storybooks are usually available in electronic form and come with audio storytelling, which enables children to hear the story being read out. This may have an alternative impact on the development of reading skills than it does on listening skills.</w:t>
      </w:r>
      <w:r w:rsidR="00BB0013" w:rsidRPr="000B25B2">
        <w:rPr>
          <w:rFonts w:cstheme="minorHAnsi"/>
          <w:sz w:val="28"/>
          <w:szCs w:val="28"/>
        </w:rPr>
        <w:t xml:space="preserve"> </w:t>
      </w:r>
    </w:p>
    <w:p w14:paraId="113F5A21" w14:textId="47D40DA5" w:rsidR="00D119FE" w:rsidRPr="000B25B2" w:rsidRDefault="00BB0013" w:rsidP="000B25B2">
      <w:pPr>
        <w:spacing w:line="360" w:lineRule="auto"/>
        <w:rPr>
          <w:rFonts w:cstheme="minorHAnsi"/>
          <w:sz w:val="28"/>
          <w:szCs w:val="28"/>
        </w:rPr>
      </w:pPr>
      <w:r w:rsidRPr="000B25B2">
        <w:rPr>
          <w:rFonts w:cstheme="minorHAnsi"/>
          <w:sz w:val="28"/>
          <w:szCs w:val="28"/>
        </w:rPr>
        <w:t xml:space="preserve">Another Difference is </w:t>
      </w:r>
      <w:r w:rsidR="00D119FE" w:rsidRPr="000B25B2">
        <w:rPr>
          <w:rFonts w:cstheme="minorHAnsi"/>
          <w:sz w:val="28"/>
          <w:szCs w:val="28"/>
        </w:rPr>
        <w:t>Accessibility and portabilit</w:t>
      </w:r>
      <w:r w:rsidRPr="000B25B2">
        <w:rPr>
          <w:rFonts w:cstheme="minorHAnsi"/>
          <w:sz w:val="28"/>
          <w:szCs w:val="28"/>
        </w:rPr>
        <w:t>y. T</w:t>
      </w:r>
      <w:r w:rsidR="00D119FE" w:rsidRPr="000B25B2">
        <w:rPr>
          <w:rFonts w:cstheme="minorHAnsi"/>
          <w:sz w:val="28"/>
          <w:szCs w:val="28"/>
        </w:rPr>
        <w:t xml:space="preserve">raditional papercopy books are physical objects which need to be stored and </w:t>
      </w:r>
      <w:r w:rsidRPr="000B25B2">
        <w:rPr>
          <w:rFonts w:cstheme="minorHAnsi"/>
          <w:sz w:val="28"/>
          <w:szCs w:val="28"/>
        </w:rPr>
        <w:t xml:space="preserve">some may argue they </w:t>
      </w:r>
      <w:r w:rsidR="00D119FE" w:rsidRPr="000B25B2">
        <w:rPr>
          <w:rFonts w:cstheme="minorHAnsi"/>
          <w:sz w:val="28"/>
          <w:szCs w:val="28"/>
        </w:rPr>
        <w:t>can be considered heavy for example when transporting or carrying in bulk</w:t>
      </w:r>
      <w:r w:rsidRPr="000B25B2">
        <w:rPr>
          <w:rFonts w:cstheme="minorHAnsi"/>
          <w:sz w:val="28"/>
          <w:szCs w:val="28"/>
        </w:rPr>
        <w:t>, also t</w:t>
      </w:r>
      <w:r w:rsidR="00D119FE" w:rsidRPr="000B25B2">
        <w:rPr>
          <w:rFonts w:cstheme="minorHAnsi"/>
          <w:sz w:val="28"/>
          <w:szCs w:val="28"/>
        </w:rPr>
        <w:t>he paper book must be available in order to access it.</w:t>
      </w:r>
      <w:r w:rsidRPr="000B25B2">
        <w:rPr>
          <w:rFonts w:cstheme="minorHAnsi"/>
          <w:sz w:val="28"/>
          <w:szCs w:val="28"/>
        </w:rPr>
        <w:t xml:space="preserve"> </w:t>
      </w:r>
      <w:r w:rsidR="00D119FE" w:rsidRPr="000B25B2">
        <w:rPr>
          <w:rFonts w:cstheme="minorHAnsi"/>
          <w:sz w:val="28"/>
          <w:szCs w:val="28"/>
        </w:rPr>
        <w:t>Electronic Animation audio Storybook</w:t>
      </w:r>
      <w:r w:rsidRPr="000B25B2">
        <w:rPr>
          <w:rFonts w:cstheme="minorHAnsi"/>
          <w:sz w:val="28"/>
          <w:szCs w:val="28"/>
        </w:rPr>
        <w:t xml:space="preserve">s, allow </w:t>
      </w:r>
      <w:r w:rsidR="00D119FE" w:rsidRPr="000B25B2">
        <w:rPr>
          <w:rFonts w:cstheme="minorHAnsi"/>
          <w:sz w:val="28"/>
          <w:szCs w:val="28"/>
        </w:rPr>
        <w:t>an option to save several books on a single device, for example a computer or laptop, digital storybooks are portable. They make reading while on the go more convenient.</w:t>
      </w:r>
    </w:p>
    <w:p w14:paraId="72965893" w14:textId="4C215C7F" w:rsidR="00335BFF" w:rsidRPr="000B25B2" w:rsidRDefault="00335BFF" w:rsidP="000B25B2">
      <w:pPr>
        <w:spacing w:line="360" w:lineRule="auto"/>
        <w:rPr>
          <w:rFonts w:cstheme="minorHAnsi"/>
          <w:sz w:val="28"/>
          <w:szCs w:val="28"/>
        </w:rPr>
      </w:pPr>
      <w:r w:rsidRPr="000B25B2">
        <w:rPr>
          <w:rFonts w:cstheme="minorHAnsi"/>
          <w:sz w:val="28"/>
          <w:szCs w:val="28"/>
        </w:rPr>
        <w:t>Format &amp; Medium</w:t>
      </w:r>
      <w:r w:rsidR="00BB0013" w:rsidRPr="000B25B2">
        <w:rPr>
          <w:rFonts w:cstheme="minorHAnsi"/>
          <w:sz w:val="28"/>
          <w:szCs w:val="28"/>
        </w:rPr>
        <w:t xml:space="preserve"> is another difference, t</w:t>
      </w:r>
      <w:r w:rsidRPr="000B25B2">
        <w:rPr>
          <w:rFonts w:cstheme="minorHAnsi"/>
          <w:sz w:val="28"/>
          <w:szCs w:val="28"/>
        </w:rPr>
        <w:t xml:space="preserve">raditional </w:t>
      </w:r>
      <w:r w:rsidR="00BB0013" w:rsidRPr="000B25B2">
        <w:rPr>
          <w:rFonts w:cstheme="minorHAnsi"/>
          <w:sz w:val="28"/>
          <w:szCs w:val="28"/>
        </w:rPr>
        <w:t>s</w:t>
      </w:r>
      <w:r w:rsidRPr="000B25B2">
        <w:rPr>
          <w:rFonts w:cstheme="minorHAnsi"/>
          <w:sz w:val="28"/>
          <w:szCs w:val="28"/>
        </w:rPr>
        <w:t>torybook</w:t>
      </w:r>
      <w:r w:rsidR="00BB0013" w:rsidRPr="000B25B2">
        <w:rPr>
          <w:rFonts w:cstheme="minorHAnsi"/>
          <w:sz w:val="28"/>
          <w:szCs w:val="28"/>
        </w:rPr>
        <w:t>s are p</w:t>
      </w:r>
      <w:r w:rsidRPr="000B25B2">
        <w:rPr>
          <w:rFonts w:cstheme="minorHAnsi"/>
          <w:sz w:val="28"/>
          <w:szCs w:val="28"/>
        </w:rPr>
        <w:t>rinted</w:t>
      </w:r>
      <w:r w:rsidR="00BB0013" w:rsidRPr="000B25B2">
        <w:rPr>
          <w:rFonts w:cstheme="minorHAnsi"/>
          <w:sz w:val="28"/>
          <w:szCs w:val="28"/>
        </w:rPr>
        <w:t>,</w:t>
      </w:r>
      <w:r w:rsidRPr="000B25B2">
        <w:rPr>
          <w:rFonts w:cstheme="minorHAnsi"/>
          <w:sz w:val="28"/>
          <w:szCs w:val="28"/>
        </w:rPr>
        <w:t xml:space="preserve"> tactile, physical </w:t>
      </w:r>
      <w:r w:rsidR="00BB0013" w:rsidRPr="000B25B2">
        <w:rPr>
          <w:rFonts w:cstheme="minorHAnsi"/>
          <w:sz w:val="28"/>
          <w:szCs w:val="28"/>
        </w:rPr>
        <w:t>objects</w:t>
      </w:r>
      <w:r w:rsidRPr="000B25B2">
        <w:rPr>
          <w:rFonts w:cstheme="minorHAnsi"/>
          <w:sz w:val="28"/>
          <w:szCs w:val="28"/>
        </w:rPr>
        <w:t xml:space="preserve"> that are frequently used in storytelling</w:t>
      </w:r>
      <w:r w:rsidR="002A34B8" w:rsidRPr="000B25B2">
        <w:rPr>
          <w:rFonts w:cstheme="minorHAnsi"/>
          <w:sz w:val="28"/>
          <w:szCs w:val="28"/>
        </w:rPr>
        <w:t xml:space="preserve"> sessions</w:t>
      </w:r>
      <w:r w:rsidRPr="000B25B2">
        <w:rPr>
          <w:rFonts w:cstheme="minorHAnsi"/>
          <w:sz w:val="28"/>
          <w:szCs w:val="28"/>
        </w:rPr>
        <w:t>. Children may turn and touch the text and artwork on the pages of these books.</w:t>
      </w:r>
      <w:r w:rsidR="002A34B8" w:rsidRPr="000B25B2">
        <w:rPr>
          <w:rFonts w:cstheme="minorHAnsi"/>
          <w:sz w:val="28"/>
          <w:szCs w:val="28"/>
        </w:rPr>
        <w:t xml:space="preserve"> Where as d</w:t>
      </w:r>
      <w:r w:rsidRPr="000B25B2">
        <w:rPr>
          <w:rFonts w:cstheme="minorHAnsi"/>
          <w:sz w:val="28"/>
          <w:szCs w:val="28"/>
        </w:rPr>
        <w:t xml:space="preserve">igital </w:t>
      </w:r>
      <w:r w:rsidR="002A34B8" w:rsidRPr="000B25B2">
        <w:rPr>
          <w:rFonts w:cstheme="minorHAnsi"/>
          <w:sz w:val="28"/>
          <w:szCs w:val="28"/>
        </w:rPr>
        <w:t>a</w:t>
      </w:r>
      <w:r w:rsidRPr="000B25B2">
        <w:rPr>
          <w:rFonts w:cstheme="minorHAnsi"/>
          <w:sz w:val="28"/>
          <w:szCs w:val="28"/>
        </w:rPr>
        <w:t xml:space="preserve">udio </w:t>
      </w:r>
      <w:r w:rsidR="002A34B8" w:rsidRPr="000B25B2">
        <w:rPr>
          <w:rFonts w:cstheme="minorHAnsi"/>
          <w:sz w:val="28"/>
          <w:szCs w:val="28"/>
        </w:rPr>
        <w:t>s</w:t>
      </w:r>
      <w:r w:rsidRPr="000B25B2">
        <w:rPr>
          <w:rFonts w:cstheme="minorHAnsi"/>
          <w:sz w:val="28"/>
          <w:szCs w:val="28"/>
        </w:rPr>
        <w:t>torybook</w:t>
      </w:r>
      <w:r w:rsidR="002A34B8" w:rsidRPr="000B25B2">
        <w:rPr>
          <w:rFonts w:cstheme="minorHAnsi"/>
          <w:sz w:val="28"/>
          <w:szCs w:val="28"/>
        </w:rPr>
        <w:t>s, are usually read from e</w:t>
      </w:r>
      <w:r w:rsidRPr="000B25B2">
        <w:rPr>
          <w:rFonts w:cstheme="minorHAnsi"/>
          <w:sz w:val="28"/>
          <w:szCs w:val="28"/>
        </w:rPr>
        <w:t>lectronic devices for example mobile phones, ipads, to deliver digital audio storytelling. It makes use of interactive multimedia components and audio narration at times.</w:t>
      </w:r>
    </w:p>
    <w:p w14:paraId="27DDE369" w14:textId="0CF086B9" w:rsidR="00D119FE" w:rsidRPr="000B25B2" w:rsidRDefault="00D119FE" w:rsidP="000B25B2">
      <w:pPr>
        <w:spacing w:line="360" w:lineRule="auto"/>
        <w:rPr>
          <w:rFonts w:cstheme="minorHAnsi"/>
          <w:sz w:val="28"/>
          <w:szCs w:val="28"/>
        </w:rPr>
      </w:pPr>
      <w:r w:rsidRPr="000B25B2">
        <w:rPr>
          <w:rFonts w:cstheme="minorHAnsi"/>
          <w:sz w:val="28"/>
          <w:szCs w:val="28"/>
        </w:rPr>
        <w:t>Adaptability and Variability</w:t>
      </w:r>
      <w:r w:rsidR="0025076B" w:rsidRPr="000B25B2">
        <w:rPr>
          <w:rFonts w:cstheme="minorHAnsi"/>
          <w:sz w:val="28"/>
          <w:szCs w:val="28"/>
        </w:rPr>
        <w:t>, with t</w:t>
      </w:r>
      <w:r w:rsidRPr="000B25B2">
        <w:rPr>
          <w:rFonts w:cstheme="minorHAnsi"/>
          <w:sz w:val="28"/>
          <w:szCs w:val="28"/>
        </w:rPr>
        <w:t xml:space="preserve">raditional </w:t>
      </w:r>
      <w:r w:rsidR="0025076B" w:rsidRPr="000B25B2">
        <w:rPr>
          <w:rFonts w:cstheme="minorHAnsi"/>
          <w:sz w:val="28"/>
          <w:szCs w:val="28"/>
        </w:rPr>
        <w:t>s</w:t>
      </w:r>
      <w:r w:rsidRPr="000B25B2">
        <w:rPr>
          <w:rFonts w:cstheme="minorHAnsi"/>
          <w:sz w:val="28"/>
          <w:szCs w:val="28"/>
        </w:rPr>
        <w:t>toryboo</w:t>
      </w:r>
      <w:r w:rsidR="0025076B" w:rsidRPr="000B25B2">
        <w:rPr>
          <w:rFonts w:cstheme="minorHAnsi"/>
          <w:sz w:val="28"/>
          <w:szCs w:val="28"/>
        </w:rPr>
        <w:t>k th</w:t>
      </w:r>
      <w:r w:rsidRPr="000B25B2">
        <w:rPr>
          <w:rFonts w:cstheme="minorHAnsi"/>
          <w:sz w:val="28"/>
          <w:szCs w:val="28"/>
        </w:rPr>
        <w:t>e structure and content of conventional books are set</w:t>
      </w:r>
      <w:r w:rsidR="0025076B" w:rsidRPr="000B25B2">
        <w:rPr>
          <w:rFonts w:cstheme="minorHAnsi"/>
          <w:sz w:val="28"/>
          <w:szCs w:val="28"/>
        </w:rPr>
        <w:t xml:space="preserve"> where as e</w:t>
      </w:r>
      <w:r w:rsidRPr="000B25B2">
        <w:rPr>
          <w:rFonts w:cstheme="minorHAnsi"/>
          <w:sz w:val="28"/>
          <w:szCs w:val="28"/>
        </w:rPr>
        <w:t xml:space="preserve">lectronic </w:t>
      </w:r>
      <w:r w:rsidR="0025076B" w:rsidRPr="000B25B2">
        <w:rPr>
          <w:rFonts w:cstheme="minorHAnsi"/>
          <w:sz w:val="28"/>
          <w:szCs w:val="28"/>
        </w:rPr>
        <w:t>a</w:t>
      </w:r>
      <w:r w:rsidRPr="000B25B2">
        <w:rPr>
          <w:rFonts w:cstheme="minorHAnsi"/>
          <w:sz w:val="28"/>
          <w:szCs w:val="28"/>
        </w:rPr>
        <w:t>nimation audio </w:t>
      </w:r>
      <w:r w:rsidR="0025076B" w:rsidRPr="000B25B2">
        <w:rPr>
          <w:rFonts w:cstheme="minorHAnsi"/>
          <w:sz w:val="28"/>
          <w:szCs w:val="28"/>
        </w:rPr>
        <w:t>s</w:t>
      </w:r>
      <w:r w:rsidRPr="000B25B2">
        <w:rPr>
          <w:rFonts w:cstheme="minorHAnsi"/>
          <w:sz w:val="28"/>
          <w:szCs w:val="28"/>
        </w:rPr>
        <w:t>torybook</w:t>
      </w:r>
      <w:r w:rsidR="0025076B" w:rsidRPr="000B25B2">
        <w:rPr>
          <w:rFonts w:cstheme="minorHAnsi"/>
          <w:sz w:val="28"/>
          <w:szCs w:val="28"/>
        </w:rPr>
        <w:t>s ch</w:t>
      </w:r>
      <w:r w:rsidRPr="000B25B2">
        <w:rPr>
          <w:rFonts w:cstheme="minorHAnsi"/>
          <w:sz w:val="28"/>
          <w:szCs w:val="28"/>
        </w:rPr>
        <w:t>ildren may customise electronic versions by adjusting them to their preferences, selecting a new language, and controlling the narration speed.</w:t>
      </w:r>
    </w:p>
    <w:p w14:paraId="5CE78009" w14:textId="177B3EAE" w:rsidR="0021350F" w:rsidRPr="000B25B2" w:rsidRDefault="00F82ED0" w:rsidP="000B25B2">
      <w:pPr>
        <w:spacing w:line="360" w:lineRule="auto"/>
        <w:rPr>
          <w:rFonts w:cstheme="minorHAnsi"/>
          <w:sz w:val="28"/>
          <w:szCs w:val="28"/>
        </w:rPr>
      </w:pPr>
      <w:r w:rsidRPr="000B25B2">
        <w:rPr>
          <w:rFonts w:cstheme="minorHAnsi"/>
          <w:sz w:val="28"/>
          <w:szCs w:val="28"/>
        </w:rPr>
        <w:t>2. Engagement and Interaction:</w:t>
      </w:r>
    </w:p>
    <w:p w14:paraId="3827B283" w14:textId="77777777" w:rsidR="0021350F" w:rsidRPr="000B25B2" w:rsidRDefault="0021350F" w:rsidP="000B25B2">
      <w:pPr>
        <w:spacing w:line="360" w:lineRule="auto"/>
        <w:rPr>
          <w:rFonts w:cstheme="minorHAnsi"/>
          <w:sz w:val="28"/>
          <w:szCs w:val="28"/>
        </w:rPr>
      </w:pPr>
      <w:r w:rsidRPr="000B25B2">
        <w:rPr>
          <w:rFonts w:cstheme="minorHAnsi"/>
          <w:sz w:val="28"/>
          <w:szCs w:val="28"/>
        </w:rPr>
        <w:t>Classic Storybook: Classic books provide a tactile, multi sensory interaction. Children can interact with the book by touching the paper, turning the pages and studying the pictures.</w:t>
      </w:r>
    </w:p>
    <w:p w14:paraId="6AD5206A" w14:textId="65F80BE0" w:rsidR="006C74C9" w:rsidRPr="000B25B2" w:rsidRDefault="0021350F" w:rsidP="000B25B2">
      <w:pPr>
        <w:spacing w:line="360" w:lineRule="auto"/>
        <w:rPr>
          <w:rFonts w:cstheme="minorHAnsi"/>
          <w:sz w:val="28"/>
          <w:szCs w:val="28"/>
        </w:rPr>
      </w:pPr>
      <w:r w:rsidRPr="000B25B2">
        <w:rPr>
          <w:rFonts w:cstheme="minorHAnsi"/>
          <w:sz w:val="28"/>
          <w:szCs w:val="28"/>
        </w:rPr>
        <w:t>Electronic Animation audio Storybook: Electronic versions give preference to interactive visuals and sounds over tactile elements. They might have interactive features, including tapping to start music effects or animations, but these are less tactile and more screen-based.</w:t>
      </w:r>
    </w:p>
    <w:p w14:paraId="1E9BE53F" w14:textId="1E76A5F8" w:rsidR="00D119FE" w:rsidRPr="000B25B2" w:rsidRDefault="00D119FE" w:rsidP="000B25B2">
      <w:pPr>
        <w:spacing w:line="360" w:lineRule="auto"/>
        <w:rPr>
          <w:rFonts w:cstheme="minorHAnsi"/>
          <w:sz w:val="28"/>
          <w:szCs w:val="28"/>
        </w:rPr>
      </w:pPr>
      <w:r w:rsidRPr="000B25B2">
        <w:rPr>
          <w:rFonts w:cstheme="minorHAnsi"/>
          <w:sz w:val="28"/>
          <w:szCs w:val="28"/>
        </w:rPr>
        <w:t>Expense and Durability</w:t>
      </w:r>
      <w:r w:rsidR="00B17C18" w:rsidRPr="000B25B2">
        <w:rPr>
          <w:rFonts w:cstheme="minorHAnsi"/>
          <w:sz w:val="28"/>
          <w:szCs w:val="28"/>
        </w:rPr>
        <w:t xml:space="preserve"> are two other differences. For c</w:t>
      </w:r>
      <w:r w:rsidRPr="000B25B2">
        <w:rPr>
          <w:rFonts w:cstheme="minorHAnsi"/>
          <w:sz w:val="28"/>
          <w:szCs w:val="28"/>
        </w:rPr>
        <w:t xml:space="preserve">lassic </w:t>
      </w:r>
      <w:r w:rsidR="00B17C18" w:rsidRPr="000B25B2">
        <w:rPr>
          <w:rFonts w:cstheme="minorHAnsi"/>
          <w:sz w:val="28"/>
          <w:szCs w:val="28"/>
        </w:rPr>
        <w:t>s</w:t>
      </w:r>
      <w:r w:rsidRPr="000B25B2">
        <w:rPr>
          <w:rFonts w:cstheme="minorHAnsi"/>
          <w:sz w:val="28"/>
          <w:szCs w:val="28"/>
        </w:rPr>
        <w:t>torybook</w:t>
      </w:r>
      <w:r w:rsidR="00B17C18" w:rsidRPr="000B25B2">
        <w:rPr>
          <w:rFonts w:cstheme="minorHAnsi"/>
          <w:sz w:val="28"/>
          <w:szCs w:val="28"/>
        </w:rPr>
        <w:t>s t</w:t>
      </w:r>
      <w:r w:rsidRPr="000B25B2">
        <w:rPr>
          <w:rFonts w:cstheme="minorHAnsi"/>
          <w:sz w:val="28"/>
          <w:szCs w:val="28"/>
        </w:rPr>
        <w:t>he manufacture and distribution of hard copy books demand resources, which may have an effect on expenses and factors related to the environment</w:t>
      </w:r>
      <w:r w:rsidR="00B17C18" w:rsidRPr="000B25B2">
        <w:rPr>
          <w:rFonts w:cstheme="minorHAnsi"/>
          <w:sz w:val="28"/>
          <w:szCs w:val="28"/>
        </w:rPr>
        <w:t xml:space="preserve"> Where as some may argue</w:t>
      </w:r>
      <w:r w:rsidRPr="000B25B2">
        <w:rPr>
          <w:rFonts w:cstheme="minorHAnsi"/>
          <w:sz w:val="28"/>
          <w:szCs w:val="28"/>
        </w:rPr>
        <w:t xml:space="preserve"> electronic versions do not need paper, printing, or shipping, therefore they can be more economical and environmentally beneficial.</w:t>
      </w:r>
    </w:p>
    <w:p w14:paraId="4A95A2B2" w14:textId="2EA44CC0" w:rsidR="00AE2D41" w:rsidRPr="000B25B2" w:rsidRDefault="00AE2D41" w:rsidP="000B25B2">
      <w:pPr>
        <w:spacing w:line="360" w:lineRule="auto"/>
        <w:rPr>
          <w:rFonts w:cstheme="minorHAnsi"/>
          <w:sz w:val="28"/>
          <w:szCs w:val="28"/>
        </w:rPr>
      </w:pPr>
      <w:r w:rsidRPr="000B25B2">
        <w:rPr>
          <w:rFonts w:cstheme="minorHAnsi"/>
          <w:sz w:val="28"/>
          <w:szCs w:val="28"/>
        </w:rPr>
        <w:t>Incorporation of Multimedia</w:t>
      </w:r>
      <w:r w:rsidR="008451EE" w:rsidRPr="000B25B2">
        <w:rPr>
          <w:rFonts w:cstheme="minorHAnsi"/>
          <w:sz w:val="28"/>
          <w:szCs w:val="28"/>
        </w:rPr>
        <w:t xml:space="preserve"> differs significantly between papercopy story books and electronic story books. Papercopy story</w:t>
      </w:r>
      <w:r w:rsidRPr="000B25B2">
        <w:rPr>
          <w:rFonts w:cstheme="minorHAnsi"/>
          <w:sz w:val="28"/>
          <w:szCs w:val="28"/>
        </w:rPr>
        <w:t xml:space="preserve"> books only contain text and still images</w:t>
      </w:r>
      <w:r w:rsidR="008451EE" w:rsidRPr="000B25B2">
        <w:rPr>
          <w:rFonts w:cstheme="minorHAnsi"/>
          <w:sz w:val="28"/>
          <w:szCs w:val="28"/>
        </w:rPr>
        <w:t>, differently e</w:t>
      </w:r>
      <w:r w:rsidRPr="000B25B2">
        <w:rPr>
          <w:rFonts w:cstheme="minorHAnsi"/>
          <w:sz w:val="28"/>
          <w:szCs w:val="28"/>
        </w:rPr>
        <w:t>lectronic Animation audio</w:t>
      </w:r>
      <w:r w:rsidR="008451EE" w:rsidRPr="000B25B2">
        <w:rPr>
          <w:rFonts w:cstheme="minorHAnsi"/>
          <w:sz w:val="28"/>
          <w:szCs w:val="28"/>
        </w:rPr>
        <w:t xml:space="preserve"> story books</w:t>
      </w:r>
      <w:r w:rsidRPr="000B25B2">
        <w:rPr>
          <w:rFonts w:cstheme="minorHAnsi"/>
          <w:sz w:val="28"/>
          <w:szCs w:val="28"/>
        </w:rPr>
        <w:t xml:space="preserve"> include interactivity aspects, audio effects, and pictures with animation in their electronic forms. </w:t>
      </w:r>
      <w:r w:rsidR="00F6502E" w:rsidRPr="000B25B2">
        <w:rPr>
          <w:rFonts w:cstheme="minorHAnsi"/>
          <w:sz w:val="28"/>
          <w:szCs w:val="28"/>
        </w:rPr>
        <w:t xml:space="preserve">Although this can be </w:t>
      </w:r>
      <w:r w:rsidRPr="000B25B2">
        <w:rPr>
          <w:rFonts w:cstheme="minorHAnsi"/>
          <w:sz w:val="28"/>
          <w:szCs w:val="28"/>
        </w:rPr>
        <w:t xml:space="preserve">appear visually distracting, </w:t>
      </w:r>
      <w:r w:rsidR="00F6502E" w:rsidRPr="000B25B2">
        <w:rPr>
          <w:rFonts w:cstheme="minorHAnsi"/>
          <w:sz w:val="28"/>
          <w:szCs w:val="28"/>
        </w:rPr>
        <w:t xml:space="preserve">however </w:t>
      </w:r>
      <w:r w:rsidRPr="000B25B2">
        <w:rPr>
          <w:rFonts w:cstheme="minorHAnsi"/>
          <w:sz w:val="28"/>
          <w:szCs w:val="28"/>
        </w:rPr>
        <w:t>it can also make for an increasingly engaging storytelling experience.</w:t>
      </w:r>
    </w:p>
    <w:p w14:paraId="09731EF1" w14:textId="7974358B" w:rsidR="00DC6F5C" w:rsidRPr="000B25B2" w:rsidRDefault="00D119FE" w:rsidP="000B25B2">
      <w:pPr>
        <w:spacing w:line="360" w:lineRule="auto"/>
        <w:rPr>
          <w:rFonts w:cstheme="minorHAnsi"/>
          <w:sz w:val="28"/>
          <w:szCs w:val="28"/>
        </w:rPr>
      </w:pPr>
      <w:r w:rsidRPr="000B25B2">
        <w:rPr>
          <w:rFonts w:cstheme="minorHAnsi"/>
          <w:sz w:val="28"/>
          <w:szCs w:val="28"/>
        </w:rPr>
        <w:t>Graphic Component</w:t>
      </w:r>
      <w:r w:rsidR="008451EE" w:rsidRPr="000B25B2">
        <w:rPr>
          <w:rFonts w:cstheme="minorHAnsi"/>
          <w:sz w:val="28"/>
          <w:szCs w:val="28"/>
        </w:rPr>
        <w:t>s can also differ significantly between traditional and electronic story books. For example in traditional story books t</w:t>
      </w:r>
      <w:r w:rsidRPr="000B25B2">
        <w:rPr>
          <w:rFonts w:cstheme="minorHAnsi"/>
          <w:sz w:val="28"/>
          <w:szCs w:val="28"/>
        </w:rPr>
        <w:t xml:space="preserve">ext and artwork are printed in traditional books. </w:t>
      </w:r>
      <w:r w:rsidR="008451EE" w:rsidRPr="000B25B2">
        <w:rPr>
          <w:rFonts w:cstheme="minorHAnsi"/>
          <w:sz w:val="28"/>
          <w:szCs w:val="28"/>
        </w:rPr>
        <w:t xml:space="preserve">These aspects </w:t>
      </w:r>
      <w:r w:rsidRPr="000B25B2">
        <w:rPr>
          <w:rFonts w:cstheme="minorHAnsi"/>
          <w:sz w:val="28"/>
          <w:szCs w:val="28"/>
        </w:rPr>
        <w:t xml:space="preserve">work together to promote visual literacy and aid in the growth of skills in reading. Electronic editions have </w:t>
      </w:r>
      <w:r w:rsidR="008451EE" w:rsidRPr="000B25B2">
        <w:rPr>
          <w:rFonts w:cstheme="minorHAnsi"/>
          <w:sz w:val="28"/>
          <w:szCs w:val="28"/>
        </w:rPr>
        <w:t xml:space="preserve">numerous </w:t>
      </w:r>
      <w:r w:rsidRPr="000B25B2">
        <w:rPr>
          <w:rFonts w:cstheme="minorHAnsi"/>
          <w:sz w:val="28"/>
          <w:szCs w:val="28"/>
        </w:rPr>
        <w:t xml:space="preserve">animated graphics and occasionally interactive aspects. </w:t>
      </w:r>
      <w:r w:rsidR="008451EE" w:rsidRPr="000B25B2">
        <w:rPr>
          <w:rFonts w:cstheme="minorHAnsi"/>
          <w:sz w:val="28"/>
          <w:szCs w:val="28"/>
        </w:rPr>
        <w:t>Although some may see these electronic features as an advantage and may see t</w:t>
      </w:r>
      <w:r w:rsidRPr="000B25B2">
        <w:rPr>
          <w:rFonts w:cstheme="minorHAnsi"/>
          <w:sz w:val="28"/>
          <w:szCs w:val="28"/>
        </w:rPr>
        <w:t>h</w:t>
      </w:r>
      <w:r w:rsidR="008451EE" w:rsidRPr="000B25B2">
        <w:rPr>
          <w:rFonts w:cstheme="minorHAnsi"/>
          <w:sz w:val="28"/>
          <w:szCs w:val="28"/>
        </w:rPr>
        <w:t>em</w:t>
      </w:r>
      <w:r w:rsidRPr="000B25B2">
        <w:rPr>
          <w:rFonts w:cstheme="minorHAnsi"/>
          <w:sz w:val="28"/>
          <w:szCs w:val="28"/>
        </w:rPr>
        <w:t xml:space="preserve"> </w:t>
      </w:r>
      <w:r w:rsidR="008451EE" w:rsidRPr="000B25B2">
        <w:rPr>
          <w:rFonts w:cstheme="minorHAnsi"/>
          <w:sz w:val="28"/>
          <w:szCs w:val="28"/>
        </w:rPr>
        <w:t>as</w:t>
      </w:r>
      <w:r w:rsidRPr="000B25B2">
        <w:rPr>
          <w:rFonts w:cstheme="minorHAnsi"/>
          <w:sz w:val="28"/>
          <w:szCs w:val="28"/>
        </w:rPr>
        <w:t xml:space="preserve"> interesting, </w:t>
      </w:r>
      <w:r w:rsidR="008451EE" w:rsidRPr="000B25B2">
        <w:rPr>
          <w:rFonts w:cstheme="minorHAnsi"/>
          <w:sz w:val="28"/>
          <w:szCs w:val="28"/>
        </w:rPr>
        <w:t xml:space="preserve">some may argue that </w:t>
      </w:r>
      <w:r w:rsidRPr="000B25B2">
        <w:rPr>
          <w:rFonts w:cstheme="minorHAnsi"/>
          <w:sz w:val="28"/>
          <w:szCs w:val="28"/>
        </w:rPr>
        <w:t>they may take attention away from reading aloud</w:t>
      </w:r>
      <w:r w:rsidR="008451EE" w:rsidRPr="000B25B2">
        <w:rPr>
          <w:rFonts w:cstheme="minorHAnsi"/>
          <w:sz w:val="28"/>
          <w:szCs w:val="28"/>
        </w:rPr>
        <w:t>.</w:t>
      </w:r>
    </w:p>
    <w:p w14:paraId="061BD06D" w14:textId="7A37116D" w:rsidR="00DC6F5C" w:rsidRPr="000B25B2" w:rsidRDefault="00AE2D41" w:rsidP="000B25B2">
      <w:pPr>
        <w:spacing w:line="360" w:lineRule="auto"/>
        <w:rPr>
          <w:rFonts w:cstheme="minorHAnsi"/>
          <w:sz w:val="28"/>
          <w:szCs w:val="28"/>
        </w:rPr>
      </w:pPr>
      <w:r w:rsidRPr="000B25B2">
        <w:rPr>
          <w:rFonts w:cstheme="minorHAnsi"/>
          <w:sz w:val="28"/>
          <w:szCs w:val="28"/>
        </w:rPr>
        <w:t>The benefits and drawbacks of every form of storybook are reflected in the variations between storybooks from hardcover storybooks and electronic animation audio storybooks. The decision regarding which one to choose is influenced by a number of variables, including the need for an interactive or multisensory reading experience, children's learning choices, learning objectives, and the availability of equipment.</w:t>
      </w:r>
    </w:p>
    <w:p w14:paraId="1C9765D8" w14:textId="0CCF5D8E" w:rsidR="001D080F" w:rsidRPr="000B25B2" w:rsidRDefault="001D080F" w:rsidP="000B25B2">
      <w:pPr>
        <w:spacing w:line="360" w:lineRule="auto"/>
        <w:rPr>
          <w:rFonts w:cstheme="minorHAnsi"/>
          <w:sz w:val="28"/>
          <w:szCs w:val="28"/>
        </w:rPr>
      </w:pPr>
      <w:r w:rsidRPr="000B25B2">
        <w:rPr>
          <w:rFonts w:cstheme="minorHAnsi"/>
          <w:sz w:val="28"/>
          <w:szCs w:val="28"/>
        </w:rPr>
        <w:t>A number of researchers and educational theorists have looked into how storytelling helps young children become literate. The following well-known theorists have endorsed the notion that storytelling promotes the growth in literacy.</w:t>
      </w:r>
    </w:p>
    <w:p w14:paraId="6B3651BD" w14:textId="455B351C" w:rsidR="00442C75" w:rsidRPr="000B25B2" w:rsidRDefault="00D61D68" w:rsidP="000B25B2">
      <w:pPr>
        <w:spacing w:line="360" w:lineRule="auto"/>
        <w:rPr>
          <w:rFonts w:cstheme="minorHAnsi"/>
          <w:sz w:val="28"/>
          <w:szCs w:val="28"/>
        </w:rPr>
      </w:pPr>
      <w:r w:rsidRPr="000B25B2">
        <w:rPr>
          <w:rFonts w:cstheme="minorHAnsi"/>
          <w:sz w:val="28"/>
          <w:szCs w:val="28"/>
        </w:rPr>
        <w:t>Vygotsky (1978) developed the S</w:t>
      </w:r>
      <w:r w:rsidR="00692A7C" w:rsidRPr="000B25B2">
        <w:rPr>
          <w:rFonts w:cstheme="minorHAnsi"/>
          <w:sz w:val="28"/>
          <w:szCs w:val="28"/>
        </w:rPr>
        <w:t xml:space="preserve">ociocultural theory </w:t>
      </w:r>
      <w:r w:rsidRPr="000B25B2">
        <w:rPr>
          <w:rFonts w:cstheme="minorHAnsi"/>
          <w:sz w:val="28"/>
          <w:szCs w:val="28"/>
        </w:rPr>
        <w:t xml:space="preserve">which </w:t>
      </w:r>
      <w:r w:rsidR="00692A7C" w:rsidRPr="000B25B2">
        <w:rPr>
          <w:rFonts w:cstheme="minorHAnsi"/>
          <w:sz w:val="28"/>
          <w:szCs w:val="28"/>
        </w:rPr>
        <w:t>highlights the role that relationships with others and cultural background have in the formation of cognition. He thought that young children language and cognitive growth was greatly influenced by narrative and storytelling. Children absorb while making sense of their experiences through vocabulary and storytelling, which is essential for the development of literacy, according to Vygotsky.</w:t>
      </w:r>
    </w:p>
    <w:p w14:paraId="546B7AC0" w14:textId="1F66D867" w:rsidR="00692A7C" w:rsidRPr="000B25B2" w:rsidRDefault="00D61D68" w:rsidP="000B25B2">
      <w:pPr>
        <w:spacing w:line="360" w:lineRule="auto"/>
        <w:rPr>
          <w:rFonts w:cstheme="minorHAnsi"/>
          <w:sz w:val="28"/>
          <w:szCs w:val="28"/>
        </w:rPr>
      </w:pPr>
      <w:r w:rsidRPr="000B25B2">
        <w:rPr>
          <w:rFonts w:cstheme="minorHAnsi"/>
          <w:sz w:val="28"/>
          <w:szCs w:val="28"/>
        </w:rPr>
        <w:t>Piaget (1962)</w:t>
      </w:r>
      <w:r w:rsidR="00692A7C" w:rsidRPr="000B25B2">
        <w:rPr>
          <w:rFonts w:cstheme="minorHAnsi"/>
          <w:sz w:val="28"/>
          <w:szCs w:val="28"/>
        </w:rPr>
        <w:t xml:space="preserve"> phases of cognitive growth are frequently linked to him, his research is also significant to the development of literacy. He proposed a close relationship between narrative and storytelling and children's development of symbolic imagery and abstract mental processes. Children acquire the intellectual skills needed for reading and writing when they play imaginatively and tell stories.</w:t>
      </w:r>
    </w:p>
    <w:p w14:paraId="7D903EA4" w14:textId="2942DE60" w:rsidR="00692A7C" w:rsidRPr="000B25B2" w:rsidRDefault="00D61D68" w:rsidP="000B25B2">
      <w:pPr>
        <w:spacing w:line="360" w:lineRule="auto"/>
        <w:rPr>
          <w:rFonts w:cstheme="minorHAnsi"/>
          <w:sz w:val="28"/>
          <w:szCs w:val="28"/>
        </w:rPr>
      </w:pPr>
      <w:r w:rsidRPr="000B25B2">
        <w:rPr>
          <w:rFonts w:cstheme="minorHAnsi"/>
          <w:sz w:val="28"/>
          <w:szCs w:val="28"/>
        </w:rPr>
        <w:t>Bruner, (1986</w:t>
      </w:r>
      <w:r w:rsidRPr="000B25B2">
        <w:rPr>
          <w:rFonts w:cstheme="minorHAnsi"/>
          <w:sz w:val="28"/>
          <w:szCs w:val="28"/>
        </w:rPr>
        <w:t>) highlights t</w:t>
      </w:r>
      <w:r w:rsidR="00A742C9" w:rsidRPr="000B25B2">
        <w:rPr>
          <w:rFonts w:cstheme="minorHAnsi"/>
          <w:sz w:val="28"/>
          <w:szCs w:val="28"/>
        </w:rPr>
        <w:t>he importance of stories in cognitive development and learning </w:t>
      </w:r>
      <w:r w:rsidRPr="000B25B2">
        <w:rPr>
          <w:rFonts w:cstheme="minorHAnsi"/>
          <w:sz w:val="28"/>
          <w:szCs w:val="28"/>
        </w:rPr>
        <w:t xml:space="preserve">in his </w:t>
      </w:r>
      <w:r w:rsidR="00A742C9" w:rsidRPr="000B25B2">
        <w:rPr>
          <w:rFonts w:cstheme="minorHAnsi"/>
          <w:sz w:val="28"/>
          <w:szCs w:val="28"/>
        </w:rPr>
        <w:t>narrative theory. He maintained that the process of how children create sense through listening to the narrative and storytelling is essential to the growth of their reading and writing abilities.</w:t>
      </w:r>
    </w:p>
    <w:p w14:paraId="53B445F0" w14:textId="31681934" w:rsidR="00DC6F5C" w:rsidRPr="000B25B2" w:rsidRDefault="00D61D68" w:rsidP="000B25B2">
      <w:pPr>
        <w:spacing w:line="360" w:lineRule="auto"/>
        <w:rPr>
          <w:rFonts w:cstheme="minorHAnsi"/>
          <w:sz w:val="28"/>
          <w:szCs w:val="28"/>
        </w:rPr>
      </w:pPr>
      <w:r w:rsidRPr="000B25B2">
        <w:rPr>
          <w:rFonts w:cstheme="minorHAnsi"/>
          <w:sz w:val="28"/>
          <w:szCs w:val="28"/>
        </w:rPr>
        <w:t>Malaguzzi (1993) created T</w:t>
      </w:r>
      <w:r w:rsidR="00DC6F5C" w:rsidRPr="000B25B2">
        <w:rPr>
          <w:rFonts w:cstheme="minorHAnsi"/>
          <w:sz w:val="28"/>
          <w:szCs w:val="28"/>
        </w:rPr>
        <w:t>he Reggio Emilia educational approach</w:t>
      </w:r>
      <w:r w:rsidRPr="000B25B2">
        <w:rPr>
          <w:rFonts w:cstheme="minorHAnsi"/>
          <w:sz w:val="28"/>
          <w:szCs w:val="28"/>
        </w:rPr>
        <w:t xml:space="preserve"> and</w:t>
      </w:r>
      <w:r w:rsidR="00DC6F5C" w:rsidRPr="000B25B2">
        <w:rPr>
          <w:rFonts w:cstheme="minorHAnsi"/>
          <w:sz w:val="28"/>
          <w:szCs w:val="28"/>
        </w:rPr>
        <w:t xml:space="preserve"> emphasises the use of storytelling and documenting as teaching techniques. This method emphasises how important storytelling is for developing children' communication and language.</w:t>
      </w:r>
    </w:p>
    <w:p w14:paraId="41B7D51F" w14:textId="45EBE181" w:rsidR="00A742C9" w:rsidRPr="000B25B2" w:rsidRDefault="00DC6F5C" w:rsidP="000B25B2">
      <w:pPr>
        <w:spacing w:line="360" w:lineRule="auto"/>
        <w:rPr>
          <w:rFonts w:cstheme="minorHAnsi"/>
          <w:sz w:val="28"/>
          <w:szCs w:val="28"/>
        </w:rPr>
      </w:pPr>
      <w:r w:rsidRPr="000B25B2">
        <w:rPr>
          <w:rFonts w:cstheme="minorHAnsi"/>
          <w:sz w:val="28"/>
          <w:szCs w:val="28"/>
        </w:rPr>
        <w:t>Each of the researchers and theorists spoken about have advanced our knowledge of how storytelling can helps children develop their reading skills. Their research emphasises the value of storytelling in early childhood education for facilitating the growth of cognitive function, development of language and an enthusiasm of reading and writing.</w:t>
      </w:r>
    </w:p>
    <w:p w14:paraId="2BAAA3D2" w14:textId="77777777" w:rsidR="001E58F7" w:rsidRPr="000B25B2" w:rsidRDefault="001E58F7" w:rsidP="000B25B2">
      <w:pPr>
        <w:spacing w:line="360" w:lineRule="auto"/>
        <w:rPr>
          <w:rFonts w:cstheme="minorHAnsi"/>
          <w:sz w:val="28"/>
          <w:szCs w:val="28"/>
        </w:rPr>
      </w:pPr>
      <w:r w:rsidRPr="000B25B2">
        <w:rPr>
          <w:rFonts w:cstheme="minorHAnsi"/>
          <w:sz w:val="28"/>
          <w:szCs w:val="28"/>
        </w:rPr>
        <w:t xml:space="preserve">Some barriers and challenges may come with storytelling, Tran and Bui,. (2022) suggests that practitioners, may even be part of the barrier by posing particular challenges to the implementation of storytelling. They are thought to be the vital link between the three components of learning—content, learners, and contexts. (Norland &amp; Heimlich, 1994) </w:t>
      </w:r>
    </w:p>
    <w:p w14:paraId="4C5B684F" w14:textId="77777777" w:rsidR="001E58F7" w:rsidRPr="000B25B2" w:rsidRDefault="001E58F7" w:rsidP="000B25B2">
      <w:pPr>
        <w:spacing w:line="360" w:lineRule="auto"/>
        <w:rPr>
          <w:rFonts w:cstheme="minorHAnsi"/>
          <w:sz w:val="28"/>
          <w:szCs w:val="28"/>
        </w:rPr>
      </w:pPr>
      <w:r w:rsidRPr="000B25B2">
        <w:rPr>
          <w:rFonts w:cstheme="minorHAnsi"/>
          <w:sz w:val="28"/>
          <w:szCs w:val="28"/>
        </w:rPr>
        <w:t>Young children have developing attention spans therefore they may become bored if they are not interested in the story or if they are not engaged (Sage, 2023). Practitioners can try to overcome this learning barrier by ensuring they choose a story that interests their young learners and reads the story with enthusiasm, and using a varied voice and adjusting the volcabulary if unsuitable for the age or stage their children are at (Acosta-Tello, no date) and (</w:t>
      </w:r>
      <w:r w:rsidRPr="000B25B2">
        <w:rPr>
          <w:rFonts w:cstheme="minorHAnsi"/>
          <w:sz w:val="28"/>
          <w:szCs w:val="28"/>
          <w:shd w:val="clear" w:color="auto" w:fill="FFFFFF"/>
        </w:rPr>
        <w:t>Courtney-Dattola, 2022)</w:t>
      </w:r>
      <w:r w:rsidRPr="000B25B2">
        <w:rPr>
          <w:rFonts w:cstheme="minorHAnsi"/>
          <w:sz w:val="28"/>
          <w:szCs w:val="28"/>
        </w:rPr>
        <w:t>. Practitioners can also keep the children engaged by asking suitable open ended questions during storytelling, giving the children the opportunity to share their opinions of what may happen nect this may help the children to feel included and part of the story to really become emersed in the activity (Charles, and Boyle, 2014).</w:t>
      </w:r>
    </w:p>
    <w:p w14:paraId="69BD814D" w14:textId="77777777" w:rsidR="001E58F7" w:rsidRPr="000B25B2" w:rsidRDefault="001E58F7" w:rsidP="000B25B2">
      <w:pPr>
        <w:spacing w:line="360" w:lineRule="auto"/>
        <w:rPr>
          <w:rFonts w:cstheme="minorHAnsi"/>
          <w:sz w:val="28"/>
          <w:szCs w:val="28"/>
        </w:rPr>
      </w:pPr>
      <w:r w:rsidRPr="000B25B2">
        <w:rPr>
          <w:rFonts w:cstheme="minorHAnsi"/>
          <w:sz w:val="28"/>
          <w:szCs w:val="28"/>
        </w:rPr>
        <w:t>Usually in the classrom all children are at different learning stages on their learning journey therefore one other challenge to storytelling is if some children may be experiencing language difficulties or delay in their development (Satriani, 2019). Practitioners can overcome this by ensuring they adjust they storytelling and questions to suitable choice or words and suitable questions that the children will understand and feel confident and comfortable discussing. It can also help the children if their practitioner ensures they are speaking clearly for the children to have the best chance of understanding the story and what their practitioners is communcating to them during the activity.</w:t>
      </w:r>
    </w:p>
    <w:p w14:paraId="54145917" w14:textId="77777777" w:rsidR="001E58F7" w:rsidRPr="000B25B2" w:rsidRDefault="001E58F7" w:rsidP="000B25B2">
      <w:pPr>
        <w:spacing w:line="360" w:lineRule="auto"/>
        <w:rPr>
          <w:rFonts w:cstheme="minorHAnsi"/>
          <w:sz w:val="28"/>
          <w:szCs w:val="28"/>
        </w:rPr>
      </w:pPr>
    </w:p>
    <w:p w14:paraId="485594AE" w14:textId="372FAD4D" w:rsidR="00C70FFB" w:rsidRPr="000B25B2" w:rsidRDefault="008F209D" w:rsidP="000B25B2">
      <w:pPr>
        <w:spacing w:line="360" w:lineRule="auto"/>
        <w:rPr>
          <w:rFonts w:cstheme="minorHAnsi"/>
          <w:sz w:val="28"/>
          <w:szCs w:val="28"/>
        </w:rPr>
      </w:pPr>
      <w:r w:rsidRPr="000B25B2">
        <w:rPr>
          <w:rFonts w:cstheme="minorHAnsi"/>
          <w:sz w:val="28"/>
          <w:szCs w:val="28"/>
        </w:rPr>
        <w:t>In conclusion, storytelling offers a variety of opportunities for children to further develop literacy. It educates children to the enjoyment in reading, the power of language, and the foundation of stories. Children build on the critical thinking skills required for deciphering and critically analysing written materials through storytelling, in addition to learning how to read and write.</w:t>
      </w:r>
    </w:p>
    <w:p w14:paraId="2A74B9A9" w14:textId="77777777" w:rsidR="00442C75" w:rsidRPr="000B25B2" w:rsidRDefault="00442C75" w:rsidP="000B25B2">
      <w:pPr>
        <w:spacing w:line="360" w:lineRule="auto"/>
        <w:rPr>
          <w:rFonts w:cstheme="minorHAnsi"/>
          <w:sz w:val="28"/>
          <w:szCs w:val="28"/>
        </w:rPr>
      </w:pPr>
    </w:p>
    <w:p w14:paraId="29BD21EA" w14:textId="77777777" w:rsidR="00442C75" w:rsidRDefault="00442C75" w:rsidP="000B25B2">
      <w:pPr>
        <w:spacing w:line="360" w:lineRule="auto"/>
        <w:rPr>
          <w:rFonts w:cstheme="minorHAnsi"/>
          <w:sz w:val="28"/>
          <w:szCs w:val="28"/>
        </w:rPr>
      </w:pPr>
    </w:p>
    <w:p w14:paraId="69768F1B" w14:textId="77777777" w:rsidR="000B25B2" w:rsidRDefault="000B25B2" w:rsidP="000B25B2">
      <w:pPr>
        <w:spacing w:line="360" w:lineRule="auto"/>
        <w:rPr>
          <w:rFonts w:cstheme="minorHAnsi"/>
          <w:sz w:val="28"/>
          <w:szCs w:val="28"/>
        </w:rPr>
      </w:pPr>
    </w:p>
    <w:p w14:paraId="7DD57196" w14:textId="77777777" w:rsidR="000B25B2" w:rsidRDefault="000B25B2" w:rsidP="000B25B2">
      <w:pPr>
        <w:spacing w:line="360" w:lineRule="auto"/>
        <w:rPr>
          <w:rFonts w:cstheme="minorHAnsi"/>
          <w:sz w:val="28"/>
          <w:szCs w:val="28"/>
        </w:rPr>
      </w:pPr>
    </w:p>
    <w:p w14:paraId="6C09BF52" w14:textId="77777777" w:rsidR="000B25B2" w:rsidRDefault="000B25B2" w:rsidP="000B25B2">
      <w:pPr>
        <w:spacing w:line="360" w:lineRule="auto"/>
        <w:rPr>
          <w:rFonts w:cstheme="minorHAnsi"/>
          <w:sz w:val="28"/>
          <w:szCs w:val="28"/>
        </w:rPr>
      </w:pPr>
    </w:p>
    <w:p w14:paraId="39AED753" w14:textId="77777777" w:rsidR="000B25B2" w:rsidRDefault="000B25B2" w:rsidP="000B25B2">
      <w:pPr>
        <w:spacing w:line="360" w:lineRule="auto"/>
        <w:rPr>
          <w:rFonts w:cstheme="minorHAnsi"/>
          <w:sz w:val="28"/>
          <w:szCs w:val="28"/>
        </w:rPr>
      </w:pPr>
    </w:p>
    <w:p w14:paraId="79183A06" w14:textId="77777777" w:rsidR="000B25B2" w:rsidRDefault="000B25B2" w:rsidP="000B25B2">
      <w:pPr>
        <w:spacing w:line="360" w:lineRule="auto"/>
        <w:rPr>
          <w:rFonts w:cstheme="minorHAnsi"/>
          <w:sz w:val="28"/>
          <w:szCs w:val="28"/>
        </w:rPr>
      </w:pPr>
    </w:p>
    <w:p w14:paraId="3BE73C24" w14:textId="77777777" w:rsidR="000B25B2" w:rsidRDefault="000B25B2" w:rsidP="000B25B2">
      <w:pPr>
        <w:spacing w:line="360" w:lineRule="auto"/>
        <w:rPr>
          <w:rFonts w:cstheme="minorHAnsi"/>
          <w:sz w:val="28"/>
          <w:szCs w:val="28"/>
        </w:rPr>
      </w:pPr>
    </w:p>
    <w:p w14:paraId="279CE50A" w14:textId="77777777" w:rsidR="000B25B2" w:rsidRDefault="000B25B2" w:rsidP="000B25B2">
      <w:pPr>
        <w:spacing w:line="360" w:lineRule="auto"/>
        <w:rPr>
          <w:rFonts w:cstheme="minorHAnsi"/>
          <w:sz w:val="28"/>
          <w:szCs w:val="28"/>
        </w:rPr>
      </w:pPr>
    </w:p>
    <w:p w14:paraId="5862116F" w14:textId="77777777" w:rsidR="000B25B2" w:rsidRPr="000B25B2" w:rsidRDefault="000B25B2" w:rsidP="000B25B2">
      <w:pPr>
        <w:spacing w:line="360" w:lineRule="auto"/>
        <w:rPr>
          <w:rFonts w:cstheme="minorHAnsi"/>
          <w:sz w:val="28"/>
          <w:szCs w:val="28"/>
        </w:rPr>
      </w:pPr>
    </w:p>
    <w:p w14:paraId="309618E5" w14:textId="77777777" w:rsidR="00C70FFB" w:rsidRPr="000B25B2" w:rsidRDefault="00C70FFB" w:rsidP="000B25B2">
      <w:pPr>
        <w:spacing w:line="360" w:lineRule="auto"/>
        <w:rPr>
          <w:rFonts w:cstheme="minorHAnsi"/>
          <w:sz w:val="28"/>
          <w:szCs w:val="28"/>
        </w:rPr>
      </w:pPr>
    </w:p>
    <w:p w14:paraId="56605B64" w14:textId="190FBBCD" w:rsidR="00C70FFB" w:rsidRPr="000B25B2" w:rsidRDefault="00C70FFB" w:rsidP="000B25B2">
      <w:pPr>
        <w:spacing w:line="360" w:lineRule="auto"/>
        <w:rPr>
          <w:rFonts w:cstheme="minorHAnsi"/>
          <w:sz w:val="28"/>
          <w:szCs w:val="28"/>
          <w:u w:val="single"/>
        </w:rPr>
      </w:pPr>
      <w:r w:rsidRPr="000B25B2">
        <w:rPr>
          <w:rFonts w:cstheme="minorHAnsi"/>
          <w:sz w:val="28"/>
          <w:szCs w:val="28"/>
          <w:u w:val="single"/>
        </w:rPr>
        <w:t>Reference List:</w:t>
      </w:r>
    </w:p>
    <w:p w14:paraId="3DD71034" w14:textId="6958237C" w:rsidR="00C70FFB" w:rsidRPr="000B25B2" w:rsidRDefault="00C70FFB" w:rsidP="000B25B2">
      <w:pPr>
        <w:spacing w:line="360" w:lineRule="auto"/>
        <w:rPr>
          <w:rFonts w:cstheme="minorHAnsi"/>
          <w:sz w:val="28"/>
          <w:szCs w:val="28"/>
          <w:shd w:val="clear" w:color="auto" w:fill="FFFFFF"/>
        </w:rPr>
      </w:pPr>
      <w:r w:rsidRPr="000B25B2">
        <w:rPr>
          <w:rFonts w:cstheme="minorHAnsi"/>
          <w:sz w:val="28"/>
          <w:szCs w:val="28"/>
          <w:shd w:val="clear" w:color="auto" w:fill="FFFFFF"/>
        </w:rPr>
        <w:t>Charles, &amp; Boyle, B. (2014). </w:t>
      </w:r>
      <w:r w:rsidRPr="000B25B2">
        <w:rPr>
          <w:rFonts w:cstheme="minorHAnsi"/>
          <w:i/>
          <w:iCs/>
          <w:sz w:val="28"/>
          <w:szCs w:val="28"/>
          <w:shd w:val="clear" w:color="auto" w:fill="FFFFFF"/>
        </w:rPr>
        <w:t>Using Multiliteracies and Multimodalities to Support Young Children’s Learning</w:t>
      </w:r>
      <w:r w:rsidRPr="000B25B2">
        <w:rPr>
          <w:rFonts w:cstheme="minorHAnsi"/>
          <w:sz w:val="28"/>
          <w:szCs w:val="28"/>
          <w:shd w:val="clear" w:color="auto" w:fill="FFFFFF"/>
        </w:rPr>
        <w:t>. SAGE Publications.</w:t>
      </w:r>
    </w:p>
    <w:p w14:paraId="0786F021" w14:textId="44F6489F" w:rsidR="00AD167D" w:rsidRDefault="00AD167D" w:rsidP="000B25B2">
      <w:pPr>
        <w:spacing w:line="360" w:lineRule="auto"/>
        <w:rPr>
          <w:rFonts w:cstheme="minorHAnsi"/>
          <w:sz w:val="28"/>
          <w:szCs w:val="28"/>
        </w:rPr>
      </w:pPr>
      <w:r w:rsidRPr="000B25B2">
        <w:rPr>
          <w:rFonts w:cstheme="minorHAnsi"/>
          <w:sz w:val="28"/>
          <w:szCs w:val="28"/>
        </w:rPr>
        <w:t>Boris</w:t>
      </w:r>
      <w:r w:rsidRPr="000B25B2">
        <w:rPr>
          <w:rFonts w:cstheme="minorHAnsi"/>
          <w:sz w:val="28"/>
          <w:szCs w:val="28"/>
        </w:rPr>
        <w:t>, V.</w:t>
      </w:r>
      <w:r w:rsidRPr="000B25B2">
        <w:rPr>
          <w:rFonts w:cstheme="minorHAnsi"/>
          <w:sz w:val="28"/>
          <w:szCs w:val="28"/>
        </w:rPr>
        <w:t xml:space="preserve"> (2017)</w:t>
      </w:r>
      <w:r w:rsidR="000B25B2">
        <w:rPr>
          <w:rFonts w:cstheme="minorHAnsi"/>
          <w:sz w:val="28"/>
          <w:szCs w:val="28"/>
        </w:rPr>
        <w:t xml:space="preserve"> </w:t>
      </w:r>
      <w:r w:rsidR="000B25B2" w:rsidRPr="000B25B2">
        <w:rPr>
          <w:rFonts w:cstheme="minorHAnsi"/>
          <w:i/>
          <w:iCs/>
          <w:sz w:val="28"/>
          <w:szCs w:val="28"/>
        </w:rPr>
        <w:t>What makes storytelling so effective for learning.</w:t>
      </w:r>
      <w:r w:rsidR="000B25B2">
        <w:rPr>
          <w:rFonts w:cstheme="minorHAnsi"/>
          <w:sz w:val="28"/>
          <w:szCs w:val="28"/>
        </w:rPr>
        <w:t xml:space="preserve"> Available at: </w:t>
      </w:r>
      <w:hyperlink r:id="rId4" w:history="1">
        <w:r w:rsidR="000B25B2" w:rsidRPr="00260B3D">
          <w:rPr>
            <w:rStyle w:val="Hyperlink"/>
            <w:rFonts w:cstheme="minorHAnsi"/>
            <w:sz w:val="28"/>
            <w:szCs w:val="28"/>
          </w:rPr>
          <w:t>https://www.harvardbusiness.org/what-makes-storytelling-so-effective-for-learning/</w:t>
        </w:r>
      </w:hyperlink>
      <w:r w:rsidR="000B25B2">
        <w:rPr>
          <w:rFonts w:cstheme="minorHAnsi"/>
          <w:sz w:val="28"/>
          <w:szCs w:val="28"/>
        </w:rPr>
        <w:t xml:space="preserve"> (Accessed: 15</w:t>
      </w:r>
      <w:r w:rsidR="000B25B2" w:rsidRPr="000B25B2">
        <w:rPr>
          <w:rFonts w:cstheme="minorHAnsi"/>
          <w:sz w:val="28"/>
          <w:szCs w:val="28"/>
          <w:vertAlign w:val="superscript"/>
        </w:rPr>
        <w:t>th</w:t>
      </w:r>
      <w:r w:rsidR="000B25B2">
        <w:rPr>
          <w:rFonts w:cstheme="minorHAnsi"/>
          <w:sz w:val="28"/>
          <w:szCs w:val="28"/>
        </w:rPr>
        <w:t xml:space="preserve"> of October 2023)</w:t>
      </w:r>
    </w:p>
    <w:p w14:paraId="16F965A8" w14:textId="78BDAF07" w:rsidR="000B25B2" w:rsidRPr="000B25B2" w:rsidRDefault="00545601" w:rsidP="000B25B2">
      <w:pPr>
        <w:spacing w:line="360" w:lineRule="auto"/>
        <w:rPr>
          <w:rFonts w:cstheme="minorHAnsi"/>
          <w:sz w:val="28"/>
          <w:szCs w:val="28"/>
        </w:rPr>
      </w:pPr>
      <w:r w:rsidRPr="000B25B2">
        <w:rPr>
          <w:rFonts w:cstheme="minorHAnsi"/>
          <w:sz w:val="28"/>
          <w:szCs w:val="28"/>
        </w:rPr>
        <w:t xml:space="preserve">Brock, A. and Rankin, C. (2008) </w:t>
      </w:r>
      <w:r w:rsidRPr="000B25B2">
        <w:rPr>
          <w:rFonts w:cstheme="minorHAnsi"/>
          <w:i/>
          <w:iCs/>
          <w:sz w:val="28"/>
          <w:szCs w:val="28"/>
        </w:rPr>
        <w:t>Communication, language and literacy from birth to five.</w:t>
      </w:r>
      <w:r w:rsidRPr="000B25B2">
        <w:rPr>
          <w:rFonts w:cstheme="minorHAnsi"/>
          <w:sz w:val="28"/>
          <w:szCs w:val="28"/>
        </w:rPr>
        <w:t xml:space="preserve"> London: SAGE Publications</w:t>
      </w:r>
    </w:p>
    <w:p w14:paraId="3731BF6F" w14:textId="42928213" w:rsidR="00545601" w:rsidRPr="000B25B2" w:rsidRDefault="00545601" w:rsidP="000B25B2">
      <w:pPr>
        <w:spacing w:line="360" w:lineRule="auto"/>
        <w:rPr>
          <w:rFonts w:cstheme="minorHAnsi"/>
          <w:sz w:val="28"/>
          <w:szCs w:val="28"/>
        </w:rPr>
      </w:pPr>
      <w:r w:rsidRPr="000B25B2">
        <w:rPr>
          <w:rFonts w:cstheme="minorHAnsi"/>
          <w:sz w:val="28"/>
          <w:szCs w:val="28"/>
        </w:rPr>
        <w:t xml:space="preserve">Luo, R. et al. (2014) </w:t>
      </w:r>
      <w:r w:rsidRPr="000B25B2">
        <w:rPr>
          <w:rFonts w:cstheme="minorHAnsi"/>
          <w:i/>
          <w:iCs/>
          <w:sz w:val="28"/>
          <w:szCs w:val="28"/>
        </w:rPr>
        <w:t xml:space="preserve">‘Mother-Child Book-Sharing and Children’s Storytelling Skills in Ethnically Diverse, Low-Income Families’, Infant and Child Development, </w:t>
      </w:r>
      <w:r w:rsidRPr="000B25B2">
        <w:rPr>
          <w:rFonts w:cstheme="minorHAnsi"/>
          <w:sz w:val="28"/>
          <w:szCs w:val="28"/>
        </w:rPr>
        <w:t>23(1), pp. 402-425. DOI: 10.1002/icd.1841 (Accessed: 10th November 2020).</w:t>
      </w:r>
    </w:p>
    <w:p w14:paraId="65281307" w14:textId="3098C6A9" w:rsidR="000B25B2" w:rsidRPr="000B25B2" w:rsidRDefault="00442C75" w:rsidP="000B25B2">
      <w:pPr>
        <w:spacing w:line="360" w:lineRule="auto"/>
        <w:rPr>
          <w:rFonts w:cstheme="minorHAnsi"/>
          <w:sz w:val="28"/>
          <w:szCs w:val="28"/>
        </w:rPr>
      </w:pPr>
      <w:r w:rsidRPr="000B25B2">
        <w:rPr>
          <w:rFonts w:cstheme="minorHAnsi"/>
          <w:sz w:val="28"/>
          <w:szCs w:val="28"/>
        </w:rPr>
        <w:t>Acosta-Tello</w:t>
      </w:r>
      <w:r w:rsidRPr="000B25B2">
        <w:rPr>
          <w:rFonts w:cstheme="minorHAnsi"/>
          <w:sz w:val="28"/>
          <w:szCs w:val="28"/>
        </w:rPr>
        <w:t xml:space="preserve">, E. </w:t>
      </w:r>
      <w:r w:rsidRPr="000B25B2">
        <w:rPr>
          <w:rFonts w:cstheme="minorHAnsi"/>
          <w:sz w:val="28"/>
          <w:szCs w:val="28"/>
        </w:rPr>
        <w:t>(no date</w:t>
      </w:r>
      <w:r w:rsidRPr="000B25B2">
        <w:rPr>
          <w:rFonts w:cstheme="minorHAnsi"/>
          <w:i/>
          <w:iCs/>
          <w:sz w:val="28"/>
          <w:szCs w:val="28"/>
        </w:rPr>
        <w:t>)</w:t>
      </w:r>
      <w:r w:rsidR="000B25B2" w:rsidRPr="000B25B2">
        <w:rPr>
          <w:rFonts w:cstheme="minorHAnsi"/>
          <w:i/>
          <w:iCs/>
          <w:sz w:val="28"/>
          <w:szCs w:val="28"/>
        </w:rPr>
        <w:t>.</w:t>
      </w:r>
      <w:r w:rsidR="000B25B2">
        <w:rPr>
          <w:rFonts w:cstheme="minorHAnsi"/>
          <w:sz w:val="28"/>
          <w:szCs w:val="28"/>
        </w:rPr>
        <w:t xml:space="preserve"> Available at: </w:t>
      </w:r>
      <w:hyperlink r:id="rId5" w:history="1">
        <w:r w:rsidR="000B25B2" w:rsidRPr="00260B3D">
          <w:rPr>
            <w:rStyle w:val="Hyperlink"/>
            <w:rFonts w:cstheme="minorHAnsi"/>
            <w:sz w:val="28"/>
            <w:szCs w:val="28"/>
          </w:rPr>
          <w:t>https://files.eric.ed.gov/fulltex</w:t>
        </w:r>
        <w:r w:rsidR="000B25B2" w:rsidRPr="00260B3D">
          <w:rPr>
            <w:rStyle w:val="Hyperlink"/>
            <w:rFonts w:cstheme="minorHAnsi"/>
            <w:sz w:val="28"/>
            <w:szCs w:val="28"/>
          </w:rPr>
          <w:t>t</w:t>
        </w:r>
        <w:r w:rsidR="000B25B2" w:rsidRPr="00260B3D">
          <w:rPr>
            <w:rStyle w:val="Hyperlink"/>
            <w:rFonts w:cstheme="minorHAnsi"/>
            <w:sz w:val="28"/>
            <w:szCs w:val="28"/>
          </w:rPr>
          <w:t>/EJ1233113.pdf</w:t>
        </w:r>
      </w:hyperlink>
      <w:r w:rsidR="000B25B2">
        <w:rPr>
          <w:rFonts w:cstheme="minorHAnsi"/>
          <w:sz w:val="28"/>
          <w:szCs w:val="28"/>
        </w:rPr>
        <w:t xml:space="preserve"> (Accessed 20th October 2023)</w:t>
      </w:r>
    </w:p>
    <w:p w14:paraId="4C8C386B" w14:textId="79D80498" w:rsidR="000B25B2" w:rsidRPr="000B25B2" w:rsidRDefault="008F743B" w:rsidP="000B25B2">
      <w:pPr>
        <w:spacing w:line="360" w:lineRule="auto"/>
        <w:rPr>
          <w:rFonts w:cstheme="minorHAnsi"/>
          <w:sz w:val="28"/>
          <w:szCs w:val="28"/>
        </w:rPr>
      </w:pPr>
      <w:r w:rsidRPr="000B25B2">
        <w:rPr>
          <w:rFonts w:cstheme="minorHAnsi"/>
          <w:sz w:val="28"/>
          <w:szCs w:val="28"/>
        </w:rPr>
        <w:t xml:space="preserve">Bowkett, W. (2021) </w:t>
      </w:r>
      <w:r w:rsidRPr="000B25B2">
        <w:rPr>
          <w:rFonts w:cstheme="minorHAnsi"/>
          <w:i/>
          <w:iCs/>
          <w:sz w:val="28"/>
          <w:szCs w:val="28"/>
        </w:rPr>
        <w:t>Storytelling.</w:t>
      </w:r>
      <w:r w:rsidRPr="000B25B2">
        <w:rPr>
          <w:rFonts w:cstheme="minorHAnsi"/>
          <w:sz w:val="28"/>
          <w:szCs w:val="28"/>
        </w:rPr>
        <w:t xml:space="preserve"> Available at:</w:t>
      </w:r>
      <w:r w:rsidR="000B25B2">
        <w:rPr>
          <w:rFonts w:cstheme="minorHAnsi"/>
          <w:sz w:val="28"/>
          <w:szCs w:val="28"/>
        </w:rPr>
        <w:t xml:space="preserve"> </w:t>
      </w:r>
      <w:hyperlink r:id="rId6" w:history="1">
        <w:r w:rsidR="000B25B2" w:rsidRPr="00260B3D">
          <w:rPr>
            <w:rStyle w:val="Hyperlink"/>
            <w:rFonts w:cstheme="minorHAnsi"/>
            <w:sz w:val="28"/>
            <w:szCs w:val="28"/>
          </w:rPr>
          <w:t>https://www.teachearlyyears.com/learning-and-development/view/storytelling#:~:text=If%20you%20don't%20have,like%2C%20enjoy%20and%20know%20well</w:t>
        </w:r>
      </w:hyperlink>
      <w:r w:rsidR="000B25B2">
        <w:rPr>
          <w:rFonts w:cstheme="minorHAnsi"/>
          <w:sz w:val="28"/>
          <w:szCs w:val="28"/>
        </w:rPr>
        <w:t xml:space="preserve"> (Accessed 13</w:t>
      </w:r>
      <w:r w:rsidR="000B25B2" w:rsidRPr="000B25B2">
        <w:rPr>
          <w:rFonts w:cstheme="minorHAnsi"/>
          <w:sz w:val="28"/>
          <w:szCs w:val="28"/>
          <w:vertAlign w:val="superscript"/>
        </w:rPr>
        <w:t>th</w:t>
      </w:r>
      <w:r w:rsidR="000B25B2">
        <w:rPr>
          <w:rFonts w:cstheme="minorHAnsi"/>
          <w:sz w:val="28"/>
          <w:szCs w:val="28"/>
        </w:rPr>
        <w:t xml:space="preserve"> of October 2023)</w:t>
      </w:r>
    </w:p>
    <w:p w14:paraId="30DE0113" w14:textId="52585CE9" w:rsidR="000B25B2" w:rsidRPr="000B25B2" w:rsidRDefault="001E58F7" w:rsidP="000B25B2">
      <w:pPr>
        <w:spacing w:line="360" w:lineRule="auto"/>
        <w:rPr>
          <w:rFonts w:cstheme="minorHAnsi"/>
          <w:sz w:val="28"/>
          <w:szCs w:val="28"/>
        </w:rPr>
      </w:pPr>
      <w:r w:rsidRPr="000B25B2">
        <w:rPr>
          <w:rFonts w:cstheme="minorHAnsi"/>
          <w:sz w:val="28"/>
          <w:szCs w:val="28"/>
        </w:rPr>
        <w:t xml:space="preserve">Sage (2023) </w:t>
      </w:r>
      <w:r w:rsidR="000B25B2" w:rsidRPr="000B25B2">
        <w:rPr>
          <w:rFonts w:cstheme="minorHAnsi"/>
          <w:i/>
          <w:iCs/>
          <w:sz w:val="28"/>
          <w:szCs w:val="28"/>
        </w:rPr>
        <w:t>Downsides of Storytelling</w:t>
      </w:r>
      <w:r w:rsidR="000B25B2">
        <w:rPr>
          <w:rFonts w:cstheme="minorHAnsi"/>
          <w:sz w:val="28"/>
          <w:szCs w:val="28"/>
        </w:rPr>
        <w:t xml:space="preserve">. Available at: </w:t>
      </w:r>
      <w:hyperlink r:id="rId7" w:history="1">
        <w:r w:rsidR="000B25B2" w:rsidRPr="00260B3D">
          <w:rPr>
            <w:rStyle w:val="Hyperlink"/>
            <w:rFonts w:cstheme="minorHAnsi"/>
            <w:sz w:val="28"/>
            <w:szCs w:val="28"/>
          </w:rPr>
          <w:t>https://sage.m</w:t>
        </w:r>
        <w:r w:rsidR="000B25B2" w:rsidRPr="00260B3D">
          <w:rPr>
            <w:rStyle w:val="Hyperlink"/>
            <w:rFonts w:cstheme="minorHAnsi"/>
            <w:sz w:val="28"/>
            <w:szCs w:val="28"/>
          </w:rPr>
          <w:t>e</w:t>
        </w:r>
        <w:r w:rsidR="000B25B2" w:rsidRPr="00260B3D">
          <w:rPr>
            <w:rStyle w:val="Hyperlink"/>
            <w:rFonts w:cstheme="minorHAnsi"/>
            <w:sz w:val="28"/>
            <w:szCs w:val="28"/>
          </w:rPr>
          <w:t>dia/downsides-of-storytelling/</w:t>
        </w:r>
      </w:hyperlink>
      <w:r w:rsidR="000B25B2">
        <w:rPr>
          <w:rFonts w:cstheme="minorHAnsi"/>
          <w:sz w:val="28"/>
          <w:szCs w:val="28"/>
        </w:rPr>
        <w:t xml:space="preserve"> (Accessed 12</w:t>
      </w:r>
      <w:r w:rsidR="000B25B2" w:rsidRPr="000B25B2">
        <w:rPr>
          <w:rFonts w:cstheme="minorHAnsi"/>
          <w:sz w:val="28"/>
          <w:szCs w:val="28"/>
          <w:vertAlign w:val="superscript"/>
        </w:rPr>
        <w:t>th</w:t>
      </w:r>
      <w:r w:rsidR="000B25B2">
        <w:rPr>
          <w:rFonts w:cstheme="minorHAnsi"/>
          <w:sz w:val="28"/>
          <w:szCs w:val="28"/>
        </w:rPr>
        <w:t xml:space="preserve"> of October 2023)</w:t>
      </w:r>
    </w:p>
    <w:p w14:paraId="0A4DEC96" w14:textId="4DD13F51" w:rsidR="00D72CDB" w:rsidRDefault="001E58F7" w:rsidP="000B25B2">
      <w:pPr>
        <w:spacing w:line="360" w:lineRule="auto"/>
        <w:rPr>
          <w:rFonts w:cstheme="minorHAnsi"/>
          <w:sz w:val="28"/>
          <w:szCs w:val="28"/>
        </w:rPr>
      </w:pPr>
      <w:r w:rsidRPr="000B25B2">
        <w:rPr>
          <w:rFonts w:cstheme="minorHAnsi"/>
          <w:sz w:val="28"/>
          <w:szCs w:val="28"/>
        </w:rPr>
        <w:t xml:space="preserve">Satriani, </w:t>
      </w:r>
      <w:r w:rsidR="000B25B2">
        <w:rPr>
          <w:rFonts w:cstheme="minorHAnsi"/>
          <w:sz w:val="28"/>
          <w:szCs w:val="28"/>
        </w:rPr>
        <w:t>I</w:t>
      </w:r>
      <w:r w:rsidRPr="000B25B2">
        <w:rPr>
          <w:rFonts w:cstheme="minorHAnsi"/>
          <w:sz w:val="28"/>
          <w:szCs w:val="28"/>
        </w:rPr>
        <w:t>.</w:t>
      </w:r>
      <w:r w:rsidR="000B25B2">
        <w:rPr>
          <w:rFonts w:cstheme="minorHAnsi"/>
          <w:sz w:val="28"/>
          <w:szCs w:val="28"/>
        </w:rPr>
        <w:t>,</w:t>
      </w:r>
      <w:r w:rsidRPr="000B25B2">
        <w:rPr>
          <w:rFonts w:cstheme="minorHAnsi"/>
          <w:sz w:val="28"/>
          <w:szCs w:val="28"/>
        </w:rPr>
        <w:t xml:space="preserve"> (2019</w:t>
      </w:r>
      <w:r w:rsidRPr="000B25B2">
        <w:rPr>
          <w:rFonts w:cstheme="minorHAnsi"/>
          <w:i/>
          <w:iCs/>
          <w:sz w:val="28"/>
          <w:szCs w:val="28"/>
        </w:rPr>
        <w:t xml:space="preserve">). </w:t>
      </w:r>
      <w:r w:rsidR="000B25B2" w:rsidRPr="000B25B2">
        <w:rPr>
          <w:rFonts w:cstheme="minorHAnsi"/>
          <w:i/>
          <w:iCs/>
          <w:sz w:val="28"/>
          <w:szCs w:val="28"/>
        </w:rPr>
        <w:t xml:space="preserve">Storytelling in Teaching Literacy: Benefits and Challenges. </w:t>
      </w:r>
      <w:r w:rsidRPr="000B25B2">
        <w:rPr>
          <w:rFonts w:cstheme="minorHAnsi"/>
          <w:sz w:val="28"/>
          <w:szCs w:val="28"/>
        </w:rPr>
        <w:t>English Review: Journal of English Education. 8. 113. 10.25134/erjee.v8i1.1924</w:t>
      </w:r>
      <w:r w:rsidR="000B25B2">
        <w:rPr>
          <w:rFonts w:cstheme="minorHAnsi"/>
          <w:sz w:val="28"/>
          <w:szCs w:val="28"/>
        </w:rPr>
        <w:t xml:space="preserve">. Available at: </w:t>
      </w:r>
      <w:hyperlink r:id="rId8" w:history="1">
        <w:r w:rsidR="0044795B" w:rsidRPr="00260B3D">
          <w:rPr>
            <w:rStyle w:val="Hyperlink"/>
            <w:rFonts w:cstheme="minorHAnsi"/>
            <w:sz w:val="28"/>
            <w:szCs w:val="28"/>
          </w:rPr>
          <w:t>https://www.researchgate.net/publication/338211703_STORYTELLING_IN_TEACHING_LITERACY_BENEFITS_AND_CHA</w:t>
        </w:r>
        <w:r w:rsidR="0044795B" w:rsidRPr="00260B3D">
          <w:rPr>
            <w:rStyle w:val="Hyperlink"/>
            <w:rFonts w:cstheme="minorHAnsi"/>
            <w:sz w:val="28"/>
            <w:szCs w:val="28"/>
          </w:rPr>
          <w:t>L</w:t>
        </w:r>
        <w:r w:rsidR="0044795B" w:rsidRPr="00260B3D">
          <w:rPr>
            <w:rStyle w:val="Hyperlink"/>
            <w:rFonts w:cstheme="minorHAnsi"/>
            <w:sz w:val="28"/>
            <w:szCs w:val="28"/>
          </w:rPr>
          <w:t>LENGES</w:t>
        </w:r>
      </w:hyperlink>
      <w:r w:rsidR="00DB46E8" w:rsidRPr="000B25B2">
        <w:rPr>
          <w:rFonts w:cstheme="minorHAnsi"/>
          <w:sz w:val="28"/>
          <w:szCs w:val="28"/>
        </w:rPr>
        <w:t xml:space="preserve"> </w:t>
      </w:r>
    </w:p>
    <w:p w14:paraId="4A643ABD" w14:textId="77777777" w:rsidR="000B25B2" w:rsidRPr="000B25B2" w:rsidRDefault="000B25B2" w:rsidP="000B25B2">
      <w:pPr>
        <w:spacing w:line="360" w:lineRule="auto"/>
        <w:rPr>
          <w:rFonts w:cstheme="minorHAnsi"/>
          <w:sz w:val="28"/>
          <w:szCs w:val="28"/>
        </w:rPr>
      </w:pPr>
    </w:p>
    <w:p w14:paraId="098867E7" w14:textId="2CE12821" w:rsidR="00DB46E8" w:rsidRPr="000B25B2" w:rsidRDefault="004062FC" w:rsidP="000B25B2">
      <w:pPr>
        <w:spacing w:line="360" w:lineRule="auto"/>
        <w:rPr>
          <w:rFonts w:cstheme="minorHAnsi"/>
          <w:sz w:val="28"/>
          <w:szCs w:val="28"/>
        </w:rPr>
      </w:pPr>
      <w:r w:rsidRPr="000B25B2">
        <w:rPr>
          <w:rFonts w:cstheme="minorHAnsi"/>
          <w:sz w:val="28"/>
          <w:szCs w:val="28"/>
        </w:rPr>
        <w:t>Tran V,</w:t>
      </w:r>
      <w:r w:rsidRPr="000B25B2">
        <w:rPr>
          <w:rFonts w:cstheme="minorHAnsi"/>
          <w:sz w:val="28"/>
          <w:szCs w:val="28"/>
        </w:rPr>
        <w:t>. and</w:t>
      </w:r>
      <w:r w:rsidRPr="000B25B2">
        <w:rPr>
          <w:rFonts w:cstheme="minorHAnsi"/>
          <w:sz w:val="28"/>
          <w:szCs w:val="28"/>
        </w:rPr>
        <w:t xml:space="preserve"> Bui T</w:t>
      </w:r>
      <w:r w:rsidRPr="000B25B2">
        <w:rPr>
          <w:rFonts w:cstheme="minorHAnsi"/>
          <w:sz w:val="28"/>
          <w:szCs w:val="28"/>
        </w:rPr>
        <w:t>,. (2022)</w:t>
      </w:r>
      <w:r w:rsidR="0044795B" w:rsidRPr="0044795B">
        <w:rPr>
          <w:rFonts w:cstheme="minorHAnsi"/>
          <w:i/>
          <w:iCs/>
          <w:sz w:val="28"/>
          <w:szCs w:val="28"/>
        </w:rPr>
        <w:t xml:space="preserve"> </w:t>
      </w:r>
      <w:r w:rsidR="0044795B" w:rsidRPr="000B25B2">
        <w:rPr>
          <w:rFonts w:cstheme="minorHAnsi"/>
          <w:i/>
          <w:iCs/>
          <w:sz w:val="28"/>
          <w:szCs w:val="28"/>
        </w:rPr>
        <w:t>Difficulties encountered by teachers in using storytelling to teach very young learners</w:t>
      </w:r>
      <w:r w:rsidR="0044795B">
        <w:rPr>
          <w:rFonts w:cstheme="minorHAnsi"/>
          <w:i/>
          <w:iCs/>
          <w:sz w:val="28"/>
          <w:szCs w:val="28"/>
        </w:rPr>
        <w:t xml:space="preserve">. </w:t>
      </w:r>
      <w:r w:rsidR="0044795B">
        <w:rPr>
          <w:rFonts w:cstheme="minorHAnsi"/>
          <w:sz w:val="28"/>
          <w:szCs w:val="28"/>
        </w:rPr>
        <w:t xml:space="preserve">Available at: </w:t>
      </w:r>
      <w:hyperlink r:id="rId9" w:history="1">
        <w:r w:rsidR="0044795B" w:rsidRPr="00260B3D">
          <w:rPr>
            <w:rStyle w:val="Hyperlink"/>
            <w:rFonts w:cstheme="minorHAnsi"/>
            <w:sz w:val="28"/>
            <w:szCs w:val="28"/>
          </w:rPr>
          <w:t>fil</w:t>
        </w:r>
        <w:r w:rsidR="0044795B" w:rsidRPr="00260B3D">
          <w:rPr>
            <w:rStyle w:val="Hyperlink"/>
            <w:rFonts w:cstheme="minorHAnsi"/>
            <w:sz w:val="28"/>
            <w:szCs w:val="28"/>
          </w:rPr>
          <w:t>e</w:t>
        </w:r>
        <w:r w:rsidR="0044795B" w:rsidRPr="00260B3D">
          <w:rPr>
            <w:rStyle w:val="Hyperlink"/>
            <w:rFonts w:cstheme="minorHAnsi"/>
            <w:sz w:val="28"/>
            <w:szCs w:val="28"/>
          </w:rPr>
          <w:t>:///C:/Users/Chloe/</w:t>
        </w:r>
        <w:r w:rsidR="0044795B" w:rsidRPr="00260B3D">
          <w:rPr>
            <w:rStyle w:val="Hyperlink"/>
            <w:rFonts w:cstheme="minorHAnsi"/>
            <w:sz w:val="28"/>
            <w:szCs w:val="28"/>
          </w:rPr>
          <w:t>D</w:t>
        </w:r>
        <w:r w:rsidR="0044795B" w:rsidRPr="00260B3D">
          <w:rPr>
            <w:rStyle w:val="Hyperlink"/>
            <w:rFonts w:cstheme="minorHAnsi"/>
            <w:sz w:val="28"/>
            <w:szCs w:val="28"/>
          </w:rPr>
          <w:t>ownloads/82572-%C4%90i%E1%BB%81u%20v%C4</w:t>
        </w:r>
        <w:r w:rsidR="0044795B" w:rsidRPr="00260B3D">
          <w:rPr>
            <w:rStyle w:val="Hyperlink"/>
            <w:rFonts w:cstheme="minorHAnsi"/>
            <w:sz w:val="28"/>
            <w:szCs w:val="28"/>
          </w:rPr>
          <w:t>%</w:t>
        </w:r>
        <w:r w:rsidR="0044795B" w:rsidRPr="00260B3D">
          <w:rPr>
            <w:rStyle w:val="Hyperlink"/>
            <w:rFonts w:cstheme="minorHAnsi"/>
            <w:sz w:val="28"/>
            <w:szCs w:val="28"/>
          </w:rPr>
          <w:t>83n%20b%E1%BA%A3n-188830-1-10-20230818.pdf</w:t>
        </w:r>
      </w:hyperlink>
    </w:p>
    <w:p w14:paraId="1128E47F" w14:textId="77777777" w:rsidR="00685C9F" w:rsidRPr="000B25B2" w:rsidRDefault="00685C9F" w:rsidP="000B25B2">
      <w:pPr>
        <w:spacing w:line="360" w:lineRule="auto"/>
        <w:rPr>
          <w:rFonts w:cstheme="minorHAnsi"/>
          <w:sz w:val="28"/>
          <w:szCs w:val="28"/>
          <w:shd w:val="clear" w:color="auto" w:fill="FFFFFF"/>
        </w:rPr>
      </w:pPr>
      <w:r w:rsidRPr="000B25B2">
        <w:rPr>
          <w:rFonts w:cstheme="minorHAnsi"/>
          <w:sz w:val="28"/>
          <w:szCs w:val="28"/>
          <w:shd w:val="clear" w:color="auto" w:fill="FFFFFF"/>
        </w:rPr>
        <w:t>Johnson, &amp; Watts, A. (2018). </w:t>
      </w:r>
      <w:r w:rsidRPr="000B25B2">
        <w:rPr>
          <w:rFonts w:cstheme="minorHAnsi"/>
          <w:i/>
          <w:iCs/>
          <w:sz w:val="28"/>
          <w:szCs w:val="28"/>
          <w:shd w:val="clear" w:color="auto" w:fill="FFFFFF"/>
        </w:rPr>
        <w:t>Developing creativity and curiosity outdoors : how to extend creative learning in the early years</w:t>
      </w:r>
      <w:r w:rsidRPr="000B25B2">
        <w:rPr>
          <w:rFonts w:cstheme="minorHAnsi"/>
          <w:sz w:val="28"/>
          <w:szCs w:val="28"/>
          <w:shd w:val="clear" w:color="auto" w:fill="FFFFFF"/>
        </w:rPr>
        <w:t> (First edition.). Routledge, an imprint of Taylor and Francis.</w:t>
      </w:r>
    </w:p>
    <w:p w14:paraId="182BB8FD" w14:textId="48E375D8" w:rsidR="00685C9F" w:rsidRPr="000B25B2" w:rsidRDefault="00685C9F" w:rsidP="000B25B2">
      <w:pPr>
        <w:spacing w:line="360" w:lineRule="auto"/>
        <w:rPr>
          <w:rFonts w:cstheme="minorHAnsi"/>
          <w:sz w:val="28"/>
          <w:szCs w:val="28"/>
          <w:shd w:val="clear" w:color="auto" w:fill="FFFFFF"/>
        </w:rPr>
      </w:pPr>
      <w:r w:rsidRPr="000B25B2">
        <w:rPr>
          <w:rFonts w:cstheme="minorHAnsi"/>
          <w:sz w:val="28"/>
          <w:szCs w:val="28"/>
          <w:shd w:val="clear" w:color="auto" w:fill="FFFFFF"/>
        </w:rPr>
        <w:t xml:space="preserve">Salter, &amp; Chesworth, L. (2021). </w:t>
      </w:r>
      <w:r w:rsidRPr="0044795B">
        <w:rPr>
          <w:rFonts w:cstheme="minorHAnsi"/>
          <w:i/>
          <w:iCs/>
          <w:sz w:val="28"/>
          <w:szCs w:val="28"/>
          <w:shd w:val="clear" w:color="auto" w:fill="FFFFFF"/>
        </w:rPr>
        <w:t>Participatory story-sharing practices in the early years with Central and Eastern European families in Scotland</w:t>
      </w:r>
      <w:r w:rsidRPr="000B25B2">
        <w:rPr>
          <w:rFonts w:cstheme="minorHAnsi"/>
          <w:sz w:val="28"/>
          <w:szCs w:val="28"/>
          <w:shd w:val="clear" w:color="auto" w:fill="FFFFFF"/>
        </w:rPr>
        <w:t>. </w:t>
      </w:r>
      <w:r w:rsidRPr="0044795B">
        <w:rPr>
          <w:rFonts w:cstheme="minorHAnsi"/>
          <w:sz w:val="28"/>
          <w:szCs w:val="28"/>
          <w:shd w:val="clear" w:color="auto" w:fill="FFFFFF"/>
        </w:rPr>
        <w:t>International Journal of Early Years Education</w:t>
      </w:r>
      <w:r w:rsidR="0044795B">
        <w:rPr>
          <w:rFonts w:cstheme="minorHAnsi"/>
          <w:sz w:val="28"/>
          <w:szCs w:val="28"/>
          <w:shd w:val="clear" w:color="auto" w:fill="FFFFFF"/>
        </w:rPr>
        <w:t>.</w:t>
      </w:r>
    </w:p>
    <w:p w14:paraId="1D06C3F5" w14:textId="38C3AA7B" w:rsidR="00685C9F" w:rsidRPr="003C533A" w:rsidRDefault="00685C9F" w:rsidP="00685C9F">
      <w:pPr>
        <w:rPr>
          <w:rFonts w:cstheme="minorHAnsi"/>
          <w:sz w:val="28"/>
          <w:szCs w:val="28"/>
        </w:rPr>
      </w:pPr>
      <w:r w:rsidRPr="003C533A">
        <w:rPr>
          <w:rFonts w:cstheme="minorHAnsi"/>
          <w:sz w:val="28"/>
          <w:szCs w:val="28"/>
          <w:shd w:val="clear" w:color="auto" w:fill="FFFFFF"/>
        </w:rPr>
        <w:t>Courtney-Dattola, A. (Ed.). (2022). </w:t>
      </w:r>
      <w:r w:rsidRPr="003C533A">
        <w:rPr>
          <w:rFonts w:cstheme="minorHAnsi"/>
          <w:i/>
          <w:iCs/>
          <w:sz w:val="28"/>
          <w:szCs w:val="28"/>
          <w:shd w:val="clear" w:color="auto" w:fill="FFFFFF"/>
        </w:rPr>
        <w:t>Handbook of Research on Adapting Remote Learning Practices for Early Childhood and Elementary School Classrooms</w:t>
      </w:r>
      <w:r w:rsidRPr="003C533A">
        <w:rPr>
          <w:rFonts w:cstheme="minorHAnsi"/>
          <w:sz w:val="28"/>
          <w:szCs w:val="28"/>
          <w:shd w:val="clear" w:color="auto" w:fill="FFFFFF"/>
        </w:rPr>
        <w:t xml:space="preserve">. IGI Global. </w:t>
      </w:r>
    </w:p>
    <w:p w14:paraId="05C5DD5D" w14:textId="76F1811B" w:rsidR="00D72CDB" w:rsidRPr="003C533A" w:rsidRDefault="00D72CDB" w:rsidP="00D72CDB">
      <w:pPr>
        <w:tabs>
          <w:tab w:val="left" w:pos="1157"/>
        </w:tabs>
        <w:rPr>
          <w:rFonts w:cstheme="minorHAnsi"/>
          <w:sz w:val="28"/>
          <w:szCs w:val="28"/>
          <w:shd w:val="clear" w:color="auto" w:fill="FFFFFF"/>
        </w:rPr>
      </w:pPr>
      <w:r w:rsidRPr="003C533A">
        <w:rPr>
          <w:rFonts w:cstheme="minorHAnsi"/>
          <w:sz w:val="28"/>
          <w:szCs w:val="28"/>
          <w:shd w:val="clear" w:color="auto" w:fill="FFFFFF"/>
        </w:rPr>
        <w:t>Maureen, van der Meij, H., &amp; de Jong, T. (2020). Enhancing Storytelling Activities to Support Early (Digital) Literacy Development in Early Childhood Education. </w:t>
      </w:r>
      <w:r w:rsidRPr="003C533A">
        <w:rPr>
          <w:rFonts w:cstheme="minorHAnsi"/>
          <w:i/>
          <w:iCs/>
          <w:sz w:val="28"/>
          <w:szCs w:val="28"/>
          <w:shd w:val="clear" w:color="auto" w:fill="FFFFFF"/>
        </w:rPr>
        <w:t>International Journal of Early Childhood</w:t>
      </w:r>
      <w:r w:rsidR="0044795B">
        <w:rPr>
          <w:rFonts w:cstheme="minorHAnsi"/>
          <w:sz w:val="28"/>
          <w:szCs w:val="28"/>
          <w:shd w:val="clear" w:color="auto" w:fill="FFFFFF"/>
        </w:rPr>
        <w:t>.</w:t>
      </w:r>
    </w:p>
    <w:p w14:paraId="5F8927B6" w14:textId="77777777" w:rsidR="0044795B" w:rsidRDefault="00D72CDB" w:rsidP="00D72CDB">
      <w:pPr>
        <w:rPr>
          <w:rFonts w:cstheme="minorHAnsi"/>
          <w:sz w:val="28"/>
          <w:szCs w:val="28"/>
          <w:shd w:val="clear" w:color="auto" w:fill="FFFFFF"/>
        </w:rPr>
      </w:pPr>
      <w:r w:rsidRPr="003C533A">
        <w:rPr>
          <w:rFonts w:cstheme="minorHAnsi"/>
          <w:sz w:val="28"/>
          <w:szCs w:val="28"/>
          <w:shd w:val="clear" w:color="auto" w:fill="FFFFFF"/>
        </w:rPr>
        <w:t>Maureen, van der Meij, H., &amp; de Jong, T. (2022). Evaluating storytelling activities for early literacy development. </w:t>
      </w:r>
      <w:r w:rsidRPr="003C533A">
        <w:rPr>
          <w:rFonts w:cstheme="minorHAnsi"/>
          <w:i/>
          <w:iCs/>
          <w:sz w:val="28"/>
          <w:szCs w:val="28"/>
          <w:shd w:val="clear" w:color="auto" w:fill="FFFFFF"/>
        </w:rPr>
        <w:t>International Journal of Early Years Education</w:t>
      </w:r>
      <w:r w:rsidR="0044795B">
        <w:rPr>
          <w:rFonts w:cstheme="minorHAnsi"/>
          <w:sz w:val="28"/>
          <w:szCs w:val="28"/>
          <w:shd w:val="clear" w:color="auto" w:fill="FFFFFF"/>
        </w:rPr>
        <w:t>.</w:t>
      </w:r>
    </w:p>
    <w:p w14:paraId="1637A7E8" w14:textId="507F2919" w:rsidR="00D61D68" w:rsidRDefault="0044795B" w:rsidP="00D72CDB">
      <w:pPr>
        <w:rPr>
          <w:rFonts w:cstheme="minorHAnsi"/>
          <w:sz w:val="28"/>
          <w:szCs w:val="28"/>
        </w:rPr>
      </w:pPr>
      <w:r>
        <w:rPr>
          <w:rFonts w:cstheme="minorHAnsi"/>
          <w:sz w:val="28"/>
          <w:szCs w:val="28"/>
          <w:shd w:val="clear" w:color="auto" w:fill="FFFFFF"/>
        </w:rPr>
        <w:t xml:space="preserve">Malaguzzi, L. (1993) </w:t>
      </w:r>
      <w:r w:rsidRPr="0044795B">
        <w:rPr>
          <w:rFonts w:cstheme="minorHAnsi"/>
          <w:i/>
          <w:iCs/>
          <w:sz w:val="28"/>
          <w:szCs w:val="28"/>
          <w:shd w:val="clear" w:color="auto" w:fill="FFFFFF"/>
        </w:rPr>
        <w:t>The Hundred Languages of Children: The Reggio Emilia Approach to Early Childhood Education</w:t>
      </w:r>
      <w:r>
        <w:rPr>
          <w:rFonts w:cstheme="minorHAnsi"/>
          <w:sz w:val="28"/>
          <w:szCs w:val="28"/>
          <w:shd w:val="clear" w:color="auto" w:fill="FFFFFF"/>
        </w:rPr>
        <w:t>. Teachers College Press.</w:t>
      </w:r>
      <w:r w:rsidR="00D72CDB" w:rsidRPr="003C533A">
        <w:rPr>
          <w:rFonts w:cstheme="minorHAnsi"/>
          <w:sz w:val="28"/>
          <w:szCs w:val="28"/>
        </w:rPr>
        <w:t xml:space="preserve"> </w:t>
      </w:r>
    </w:p>
    <w:p w14:paraId="1502DFF7" w14:textId="367594A7" w:rsidR="0044795B" w:rsidRDefault="0044795B" w:rsidP="00D72CDB">
      <w:pPr>
        <w:rPr>
          <w:rFonts w:cstheme="minorHAnsi"/>
          <w:sz w:val="28"/>
          <w:szCs w:val="28"/>
        </w:rPr>
      </w:pPr>
      <w:r>
        <w:rPr>
          <w:rFonts w:cstheme="minorHAnsi"/>
          <w:sz w:val="28"/>
          <w:szCs w:val="28"/>
        </w:rPr>
        <w:t xml:space="preserve">Piaget, J. (1962) Play, Dreams, and Imitation in Childhood. Havard University Press. </w:t>
      </w:r>
    </w:p>
    <w:p w14:paraId="3D15D5CB" w14:textId="6678AEE9" w:rsidR="0044795B" w:rsidRDefault="0044795B" w:rsidP="0044795B">
      <w:pPr>
        <w:rPr>
          <w:rFonts w:cstheme="minorHAnsi"/>
          <w:sz w:val="28"/>
          <w:szCs w:val="28"/>
        </w:rPr>
      </w:pPr>
      <w:r>
        <w:rPr>
          <w:rFonts w:cstheme="minorHAnsi"/>
          <w:sz w:val="28"/>
          <w:szCs w:val="28"/>
        </w:rPr>
        <w:t>Bruner, J. (1986) Actual Minds, Possible Worlds.</w:t>
      </w:r>
      <w:r w:rsidRPr="0044795B">
        <w:rPr>
          <w:rFonts w:cstheme="minorHAnsi"/>
          <w:sz w:val="28"/>
          <w:szCs w:val="28"/>
        </w:rPr>
        <w:t xml:space="preserve"> </w:t>
      </w:r>
      <w:r>
        <w:rPr>
          <w:rFonts w:cstheme="minorHAnsi"/>
          <w:sz w:val="28"/>
          <w:szCs w:val="28"/>
        </w:rPr>
        <w:t xml:space="preserve">Havard University Press. </w:t>
      </w:r>
    </w:p>
    <w:p w14:paraId="401E7FA6" w14:textId="2B279D9A" w:rsidR="00D61D68" w:rsidRPr="003C533A" w:rsidRDefault="0044795B" w:rsidP="00D72CDB">
      <w:pPr>
        <w:rPr>
          <w:rFonts w:cstheme="minorHAnsi"/>
          <w:sz w:val="28"/>
          <w:szCs w:val="28"/>
        </w:rPr>
      </w:pPr>
      <w:r>
        <w:rPr>
          <w:rFonts w:cstheme="minorHAnsi"/>
          <w:sz w:val="28"/>
          <w:szCs w:val="28"/>
        </w:rPr>
        <w:t xml:space="preserve">Vygotsky, L.S. (1978) Mind in Society: The Development of Higher Psychological Processes. </w:t>
      </w:r>
      <w:r>
        <w:rPr>
          <w:rFonts w:cstheme="minorHAnsi"/>
          <w:sz w:val="28"/>
          <w:szCs w:val="28"/>
        </w:rPr>
        <w:t xml:space="preserve">Havard University Press. </w:t>
      </w:r>
    </w:p>
    <w:p w14:paraId="356B2B2B" w14:textId="77777777" w:rsidR="00D72CDB" w:rsidRPr="003C533A" w:rsidRDefault="00D72CDB" w:rsidP="00D72CDB">
      <w:pPr>
        <w:tabs>
          <w:tab w:val="left" w:pos="1157"/>
        </w:tabs>
        <w:rPr>
          <w:rFonts w:cstheme="minorHAnsi"/>
          <w:sz w:val="23"/>
          <w:szCs w:val="23"/>
          <w:shd w:val="clear" w:color="auto" w:fill="FFFFFF"/>
        </w:rPr>
      </w:pPr>
    </w:p>
    <w:p w14:paraId="5976F92B" w14:textId="77777777" w:rsidR="00685C9F" w:rsidRPr="003C533A" w:rsidRDefault="00685C9F" w:rsidP="00685C9F">
      <w:pPr>
        <w:rPr>
          <w:rFonts w:cstheme="minorHAnsi"/>
          <w:sz w:val="23"/>
          <w:szCs w:val="23"/>
          <w:shd w:val="clear" w:color="auto" w:fill="FFFFFF"/>
        </w:rPr>
      </w:pPr>
    </w:p>
    <w:p w14:paraId="04822DEF" w14:textId="77777777" w:rsidR="00685C9F" w:rsidRPr="003C533A" w:rsidRDefault="00685C9F" w:rsidP="00C70FFB">
      <w:pPr>
        <w:rPr>
          <w:rFonts w:cstheme="minorHAnsi"/>
          <w:sz w:val="24"/>
          <w:szCs w:val="24"/>
        </w:rPr>
      </w:pPr>
    </w:p>
    <w:p w14:paraId="64993B22" w14:textId="77777777" w:rsidR="00442C75" w:rsidRPr="003C533A" w:rsidRDefault="00442C75" w:rsidP="00C70FFB">
      <w:pPr>
        <w:rPr>
          <w:rFonts w:cstheme="minorHAnsi"/>
          <w:sz w:val="24"/>
          <w:szCs w:val="24"/>
        </w:rPr>
      </w:pPr>
    </w:p>
    <w:p w14:paraId="4AF16AD2" w14:textId="12969653" w:rsidR="002D158C" w:rsidRPr="003C533A" w:rsidRDefault="002D158C" w:rsidP="00C70FFB">
      <w:pPr>
        <w:rPr>
          <w:rFonts w:cstheme="minorHAnsi"/>
          <w:sz w:val="24"/>
          <w:szCs w:val="24"/>
        </w:rPr>
      </w:pPr>
    </w:p>
    <w:p w14:paraId="5F6468E3" w14:textId="77777777" w:rsidR="00C70FFB" w:rsidRPr="003C533A" w:rsidRDefault="00C70FFB" w:rsidP="00DC6F5C">
      <w:pPr>
        <w:rPr>
          <w:rFonts w:cstheme="minorHAnsi"/>
        </w:rPr>
      </w:pPr>
    </w:p>
    <w:sectPr w:rsidR="00C70FFB" w:rsidRPr="003C5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50E"/>
    <w:rsid w:val="000A2C28"/>
    <w:rsid w:val="000B25B2"/>
    <w:rsid w:val="000B48DE"/>
    <w:rsid w:val="00196F90"/>
    <w:rsid w:val="001D080F"/>
    <w:rsid w:val="001D5946"/>
    <w:rsid w:val="001E58F7"/>
    <w:rsid w:val="0021350F"/>
    <w:rsid w:val="0025076B"/>
    <w:rsid w:val="00282BBE"/>
    <w:rsid w:val="002A34B8"/>
    <w:rsid w:val="002D158C"/>
    <w:rsid w:val="00335BFF"/>
    <w:rsid w:val="003C533A"/>
    <w:rsid w:val="004062FC"/>
    <w:rsid w:val="00442C75"/>
    <w:rsid w:val="0044795B"/>
    <w:rsid w:val="00545601"/>
    <w:rsid w:val="005B3EF3"/>
    <w:rsid w:val="006761CE"/>
    <w:rsid w:val="00685C9F"/>
    <w:rsid w:val="00692A7C"/>
    <w:rsid w:val="006C74C9"/>
    <w:rsid w:val="006E6CDA"/>
    <w:rsid w:val="0072279B"/>
    <w:rsid w:val="007B5DEF"/>
    <w:rsid w:val="008451EE"/>
    <w:rsid w:val="00897C2D"/>
    <w:rsid w:val="008E38AD"/>
    <w:rsid w:val="008F209D"/>
    <w:rsid w:val="008F743B"/>
    <w:rsid w:val="0093050E"/>
    <w:rsid w:val="00A742C9"/>
    <w:rsid w:val="00AD167D"/>
    <w:rsid w:val="00AE2D41"/>
    <w:rsid w:val="00B17C18"/>
    <w:rsid w:val="00B45C5B"/>
    <w:rsid w:val="00BB0013"/>
    <w:rsid w:val="00BB21FE"/>
    <w:rsid w:val="00BE5F3C"/>
    <w:rsid w:val="00C230CE"/>
    <w:rsid w:val="00C70FFB"/>
    <w:rsid w:val="00D119FE"/>
    <w:rsid w:val="00D1763C"/>
    <w:rsid w:val="00D61D68"/>
    <w:rsid w:val="00D72CDB"/>
    <w:rsid w:val="00DB46E8"/>
    <w:rsid w:val="00DC6F5C"/>
    <w:rsid w:val="00F6502E"/>
    <w:rsid w:val="00F82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F54C9"/>
  <w15:chartTrackingRefBased/>
  <w15:docId w15:val="{B38955F7-FE6A-44C8-985E-4FD3BF56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ED0"/>
    <w:pPr>
      <w:ind w:left="720"/>
      <w:contextualSpacing/>
    </w:pPr>
  </w:style>
  <w:style w:type="character" w:styleId="Hyperlink">
    <w:name w:val="Hyperlink"/>
    <w:basedOn w:val="DefaultParagraphFont"/>
    <w:uiPriority w:val="99"/>
    <w:unhideWhenUsed/>
    <w:rsid w:val="00BE5F3C"/>
    <w:rPr>
      <w:color w:val="0563C1" w:themeColor="hyperlink"/>
      <w:u w:val="single"/>
    </w:rPr>
  </w:style>
  <w:style w:type="character" w:styleId="UnresolvedMention">
    <w:name w:val="Unresolved Mention"/>
    <w:basedOn w:val="DefaultParagraphFont"/>
    <w:uiPriority w:val="99"/>
    <w:semiHidden/>
    <w:unhideWhenUsed/>
    <w:rsid w:val="00BE5F3C"/>
    <w:rPr>
      <w:color w:val="605E5C"/>
      <w:shd w:val="clear" w:color="auto" w:fill="E1DFDD"/>
    </w:rPr>
  </w:style>
  <w:style w:type="character" w:styleId="FollowedHyperlink">
    <w:name w:val="FollowedHyperlink"/>
    <w:basedOn w:val="DefaultParagraphFont"/>
    <w:uiPriority w:val="99"/>
    <w:semiHidden/>
    <w:unhideWhenUsed/>
    <w:rsid w:val="00685C9F"/>
    <w:rPr>
      <w:color w:val="954F72" w:themeColor="followedHyperlink"/>
      <w:u w:val="single"/>
    </w:rPr>
  </w:style>
  <w:style w:type="character" w:styleId="Strong">
    <w:name w:val="Strong"/>
    <w:basedOn w:val="DefaultParagraphFont"/>
    <w:uiPriority w:val="22"/>
    <w:qFormat/>
    <w:rsid w:val="00D61D68"/>
    <w:rPr>
      <w:b/>
      <w:bCs/>
    </w:rPr>
  </w:style>
  <w:style w:type="character" w:styleId="Emphasis">
    <w:name w:val="Emphasis"/>
    <w:basedOn w:val="DefaultParagraphFont"/>
    <w:uiPriority w:val="20"/>
    <w:qFormat/>
    <w:rsid w:val="00D61D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8211703_STORYTELLING_IN_TEACHING_LITERACY_BENEFITS_AND_CHALLENGES" TargetMode="External"/><Relationship Id="rId3" Type="http://schemas.openxmlformats.org/officeDocument/2006/relationships/webSettings" Target="webSettings.xml"/><Relationship Id="rId7" Type="http://schemas.openxmlformats.org/officeDocument/2006/relationships/hyperlink" Target="https://sage.media/downsides-of-storytel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achearlyyears.com/learning-and-development/view/storytelling#:~:text=If%20you%20don't%20have,like%2C%20enjoy%20and%20know%20well" TargetMode="External"/><Relationship Id="rId11" Type="http://schemas.openxmlformats.org/officeDocument/2006/relationships/theme" Target="theme/theme1.xml"/><Relationship Id="rId5" Type="http://schemas.openxmlformats.org/officeDocument/2006/relationships/hyperlink" Target="https://files.eric.ed.gov/fulltext/EJ1233113.pdf" TargetMode="External"/><Relationship Id="rId10" Type="http://schemas.openxmlformats.org/officeDocument/2006/relationships/fontTable" Target="fontTable.xml"/><Relationship Id="rId4" Type="http://schemas.openxmlformats.org/officeDocument/2006/relationships/hyperlink" Target="https://www.harvardbusiness.org/what-makes-storytelling-so-effective-for-learning/" TargetMode="External"/><Relationship Id="rId9" Type="http://schemas.openxmlformats.org/officeDocument/2006/relationships/hyperlink" Target="file:///C:/Users/Chloe/Downloads/82572-%C4%90i%E1%BB%81u%20v%C4%83n%20b%E1%BA%A3n-188830-1-10-202308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5485</TotalTime>
  <Pages>1</Pages>
  <Words>3072</Words>
  <Characters>17511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11</cp:revision>
  <dcterms:created xsi:type="dcterms:W3CDTF">2023-10-24T18:51:00Z</dcterms:created>
  <dcterms:modified xsi:type="dcterms:W3CDTF">2023-10-29T20:23:00Z</dcterms:modified>
</cp:coreProperties>
</file>