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3016A" w14:textId="45C32E91" w:rsidR="00730130" w:rsidRDefault="00700202">
      <w:pPr>
        <w:rPr>
          <w:lang w:val="en-US"/>
        </w:rPr>
      </w:pPr>
      <w:r>
        <w:rPr>
          <w:noProof/>
        </w:rPr>
        <w:drawing>
          <wp:inline distT="0" distB="0" distL="0" distR="0" wp14:anchorId="78B40FB4" wp14:editId="5E8A165B">
            <wp:extent cx="5731510" cy="217678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176780"/>
                    </a:xfrm>
                    <a:prstGeom prst="rect">
                      <a:avLst/>
                    </a:prstGeom>
                    <a:noFill/>
                    <a:ln>
                      <a:noFill/>
                    </a:ln>
                  </pic:spPr>
                </pic:pic>
              </a:graphicData>
            </a:graphic>
          </wp:inline>
        </w:drawing>
      </w:r>
    </w:p>
    <w:p w14:paraId="7B609E62" w14:textId="1F581385" w:rsidR="00700202" w:rsidRPr="00CC41D2" w:rsidRDefault="00700202">
      <w:pPr>
        <w:rPr>
          <w:rFonts w:ascii="Arial Rounded MT Bold" w:hAnsi="Arial Rounded MT Bold"/>
          <w:b/>
          <w:bCs/>
          <w:sz w:val="32"/>
          <w:szCs w:val="32"/>
          <w:lang w:val="en-US"/>
        </w:rPr>
      </w:pPr>
    </w:p>
    <w:p w14:paraId="10F1A62B" w14:textId="0246E196" w:rsidR="00700202" w:rsidRPr="00CC41D2" w:rsidRDefault="00700202">
      <w:pPr>
        <w:rPr>
          <w:rFonts w:ascii="Arial Rounded MT Bold" w:hAnsi="Arial Rounded MT Bold"/>
          <w:b/>
          <w:bCs/>
          <w:sz w:val="32"/>
          <w:szCs w:val="32"/>
          <w:lang w:val="en-US"/>
        </w:rPr>
      </w:pPr>
      <w:r w:rsidRPr="00CC41D2">
        <w:rPr>
          <w:rFonts w:ascii="Arial Rounded MT Bold" w:hAnsi="Arial Rounded MT Bold"/>
          <w:b/>
          <w:bCs/>
          <w:sz w:val="32"/>
          <w:szCs w:val="32"/>
          <w:lang w:val="en-US"/>
        </w:rPr>
        <w:t xml:space="preserve">                                         ASSIGNMENT-A1</w:t>
      </w:r>
    </w:p>
    <w:p w14:paraId="7448D84F" w14:textId="299F3DF9" w:rsidR="00700202" w:rsidRDefault="00700202">
      <w:pPr>
        <w:rPr>
          <w:lang w:val="en-US"/>
        </w:rPr>
      </w:pPr>
    </w:p>
    <w:p w14:paraId="5D1939D2" w14:textId="42E6677E" w:rsidR="00700202" w:rsidRPr="00CC41D2" w:rsidRDefault="00700202">
      <w:pPr>
        <w:rPr>
          <w:sz w:val="32"/>
          <w:szCs w:val="32"/>
          <w:lang w:val="en-US"/>
        </w:rPr>
      </w:pPr>
      <w:proofErr w:type="spellStart"/>
      <w:r w:rsidRPr="00CC41D2">
        <w:rPr>
          <w:b/>
          <w:bCs/>
          <w:sz w:val="32"/>
          <w:szCs w:val="32"/>
          <w:lang w:val="en-US"/>
        </w:rPr>
        <w:t>Programme:</w:t>
      </w:r>
      <w:r w:rsidRPr="00CC41D2">
        <w:rPr>
          <w:sz w:val="32"/>
          <w:szCs w:val="32"/>
          <w:lang w:val="en-US"/>
        </w:rPr>
        <w:t>BA</w:t>
      </w:r>
      <w:proofErr w:type="spellEnd"/>
      <w:r w:rsidRPr="00CC41D2">
        <w:rPr>
          <w:sz w:val="32"/>
          <w:szCs w:val="32"/>
          <w:lang w:val="en-US"/>
        </w:rPr>
        <w:t xml:space="preserve"> Business Management </w:t>
      </w:r>
    </w:p>
    <w:p w14:paraId="1C1D2E68" w14:textId="40F6DB30" w:rsidR="00700202" w:rsidRPr="00CC41D2" w:rsidRDefault="00CC41D2">
      <w:pPr>
        <w:rPr>
          <w:sz w:val="32"/>
          <w:szCs w:val="32"/>
          <w:lang w:val="en-US"/>
        </w:rPr>
      </w:pPr>
      <w:r w:rsidRPr="00CC41D2">
        <w:rPr>
          <w:b/>
          <w:bCs/>
          <w:sz w:val="32"/>
          <w:szCs w:val="32"/>
          <w:lang w:val="en-US"/>
        </w:rPr>
        <w:t>Module:</w:t>
      </w:r>
      <w:r w:rsidRPr="00CC41D2">
        <w:rPr>
          <w:sz w:val="32"/>
          <w:szCs w:val="32"/>
          <w:lang w:val="en-US"/>
        </w:rPr>
        <w:t xml:space="preserve"> Introducing</w:t>
      </w:r>
      <w:r w:rsidR="00700202" w:rsidRPr="00CC41D2">
        <w:rPr>
          <w:sz w:val="32"/>
          <w:szCs w:val="32"/>
          <w:lang w:val="en-US"/>
        </w:rPr>
        <w:t xml:space="preserve"> the Modern Workplace</w:t>
      </w:r>
    </w:p>
    <w:p w14:paraId="36B6BD39" w14:textId="5F0F77A9" w:rsidR="00700202" w:rsidRPr="00CC41D2" w:rsidRDefault="00700202">
      <w:pPr>
        <w:rPr>
          <w:sz w:val="32"/>
          <w:szCs w:val="32"/>
          <w:lang w:val="en-US"/>
        </w:rPr>
      </w:pPr>
      <w:r w:rsidRPr="00CC41D2">
        <w:rPr>
          <w:b/>
          <w:bCs/>
          <w:sz w:val="32"/>
          <w:szCs w:val="32"/>
          <w:lang w:val="en-US"/>
        </w:rPr>
        <w:t xml:space="preserve">Module </w:t>
      </w:r>
      <w:r w:rsidR="00CC41D2" w:rsidRPr="00CC41D2">
        <w:rPr>
          <w:b/>
          <w:bCs/>
          <w:sz w:val="32"/>
          <w:szCs w:val="32"/>
          <w:lang w:val="en-US"/>
        </w:rPr>
        <w:t>code:</w:t>
      </w:r>
      <w:r w:rsidR="00CC41D2" w:rsidRPr="00CC41D2">
        <w:rPr>
          <w:sz w:val="32"/>
          <w:szCs w:val="32"/>
          <w:lang w:val="en-US"/>
        </w:rPr>
        <w:t xml:space="preserve"> LCBB</w:t>
      </w:r>
      <w:r w:rsidRPr="00CC41D2">
        <w:rPr>
          <w:sz w:val="32"/>
          <w:szCs w:val="32"/>
          <w:lang w:val="en-US"/>
        </w:rPr>
        <w:t>4003</w:t>
      </w:r>
    </w:p>
    <w:p w14:paraId="6FE65CF7" w14:textId="7137B69D" w:rsidR="00700202" w:rsidRPr="00CC41D2" w:rsidRDefault="00CC41D2">
      <w:pPr>
        <w:rPr>
          <w:sz w:val="32"/>
          <w:szCs w:val="32"/>
          <w:lang w:val="en-US"/>
        </w:rPr>
      </w:pPr>
      <w:r w:rsidRPr="00CC41D2">
        <w:rPr>
          <w:b/>
          <w:bCs/>
          <w:sz w:val="32"/>
          <w:szCs w:val="32"/>
          <w:lang w:val="en-US"/>
        </w:rPr>
        <w:t>Lecturer:</w:t>
      </w:r>
      <w:r w:rsidRPr="00CC41D2">
        <w:rPr>
          <w:sz w:val="32"/>
          <w:szCs w:val="32"/>
          <w:lang w:val="en-US"/>
        </w:rPr>
        <w:t xml:space="preserve"> Hoang</w:t>
      </w:r>
      <w:r w:rsidR="00700202" w:rsidRPr="00CC41D2">
        <w:rPr>
          <w:sz w:val="32"/>
          <w:szCs w:val="32"/>
          <w:lang w:val="en-US"/>
        </w:rPr>
        <w:t xml:space="preserve"> Dang Nguyen</w:t>
      </w:r>
    </w:p>
    <w:p w14:paraId="73B8567E" w14:textId="7C2B382B" w:rsidR="00700202" w:rsidRPr="00CC41D2" w:rsidRDefault="00CC41D2">
      <w:pPr>
        <w:rPr>
          <w:sz w:val="32"/>
          <w:szCs w:val="32"/>
          <w:lang w:val="en-US"/>
        </w:rPr>
      </w:pPr>
      <w:r w:rsidRPr="00CC41D2">
        <w:rPr>
          <w:b/>
          <w:bCs/>
          <w:sz w:val="32"/>
          <w:szCs w:val="32"/>
          <w:lang w:val="en-US"/>
        </w:rPr>
        <w:t>Student:</w:t>
      </w:r>
      <w:r w:rsidR="00700202" w:rsidRPr="00CC41D2">
        <w:rPr>
          <w:sz w:val="32"/>
          <w:szCs w:val="32"/>
          <w:lang w:val="en-US"/>
        </w:rPr>
        <w:t xml:space="preserve"> Desislava Nikolova (2120861)</w:t>
      </w:r>
    </w:p>
    <w:p w14:paraId="25EA0F42" w14:textId="77777777" w:rsidR="00700202" w:rsidRDefault="00700202">
      <w:pPr>
        <w:rPr>
          <w:lang w:val="en-US"/>
        </w:rPr>
      </w:pPr>
    </w:p>
    <w:p w14:paraId="1CDB6B29" w14:textId="44A91727" w:rsidR="00386277" w:rsidRDefault="00386277">
      <w:pPr>
        <w:rPr>
          <w:lang w:val="en-US"/>
        </w:rPr>
      </w:pPr>
      <w:r>
        <w:rPr>
          <w:lang w:val="en-US"/>
        </w:rPr>
        <w:br w:type="page"/>
      </w:r>
    </w:p>
    <w:sdt>
      <w:sdtPr>
        <w:rPr>
          <w:rFonts w:asciiTheme="minorHAnsi" w:eastAsiaTheme="minorHAnsi" w:hAnsiTheme="minorHAnsi" w:cstheme="minorBidi"/>
          <w:color w:val="auto"/>
          <w:sz w:val="22"/>
          <w:szCs w:val="22"/>
          <w:lang w:val="en-GB" w:eastAsia="en-US"/>
        </w:rPr>
        <w:id w:val="-246576638"/>
        <w:docPartObj>
          <w:docPartGallery w:val="Table of Contents"/>
          <w:docPartUnique/>
        </w:docPartObj>
      </w:sdtPr>
      <w:sdtEndPr>
        <w:rPr>
          <w:b/>
          <w:bCs/>
        </w:rPr>
      </w:sdtEndPr>
      <w:sdtContent>
        <w:p w14:paraId="20E8E115" w14:textId="38BB6BE3" w:rsidR="00386277" w:rsidRPr="00386277" w:rsidRDefault="00386277" w:rsidP="00386277">
          <w:pPr>
            <w:pStyle w:val="TOCHeading"/>
            <w:jc w:val="center"/>
            <w:rPr>
              <w:rFonts w:ascii="Times New Roman" w:hAnsi="Times New Roman" w:cs="Times New Roman"/>
              <w:b/>
              <w:bCs/>
              <w:color w:val="auto"/>
              <w:sz w:val="24"/>
              <w:szCs w:val="24"/>
            </w:rPr>
          </w:pPr>
          <w:r w:rsidRPr="00386277">
            <w:rPr>
              <w:rFonts w:ascii="Times New Roman" w:hAnsi="Times New Roman" w:cs="Times New Roman"/>
              <w:b/>
              <w:bCs/>
              <w:color w:val="auto"/>
              <w:sz w:val="24"/>
              <w:szCs w:val="24"/>
              <w:lang w:val="en-GB"/>
            </w:rPr>
            <w:t>Contents</w:t>
          </w:r>
        </w:p>
        <w:p w14:paraId="140E2A62" w14:textId="52A7BCFB" w:rsidR="00B8537F" w:rsidRDefault="00386277">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3367663" w:history="1">
            <w:r w:rsidR="00B8537F" w:rsidRPr="002674E2">
              <w:rPr>
                <w:rStyle w:val="Hyperlink"/>
                <w:rFonts w:ascii="Times New Roman" w:hAnsi="Times New Roman" w:cs="Times New Roman"/>
                <w:b/>
                <w:bCs/>
                <w:noProof/>
                <w:lang w:val="en-US"/>
              </w:rPr>
              <w:t>Introduction</w:t>
            </w:r>
            <w:r w:rsidR="00B8537F">
              <w:rPr>
                <w:noProof/>
                <w:webHidden/>
              </w:rPr>
              <w:tab/>
            </w:r>
            <w:r w:rsidR="00B8537F">
              <w:rPr>
                <w:noProof/>
                <w:webHidden/>
              </w:rPr>
              <w:fldChar w:fldCharType="begin"/>
            </w:r>
            <w:r w:rsidR="00B8537F">
              <w:rPr>
                <w:noProof/>
                <w:webHidden/>
              </w:rPr>
              <w:instrText xml:space="preserve"> PAGEREF _Toc123367663 \h </w:instrText>
            </w:r>
            <w:r w:rsidR="00B8537F">
              <w:rPr>
                <w:noProof/>
                <w:webHidden/>
              </w:rPr>
            </w:r>
            <w:r w:rsidR="00B8537F">
              <w:rPr>
                <w:noProof/>
                <w:webHidden/>
              </w:rPr>
              <w:fldChar w:fldCharType="separate"/>
            </w:r>
            <w:r w:rsidR="00700202">
              <w:rPr>
                <w:noProof/>
                <w:webHidden/>
              </w:rPr>
              <w:t>3</w:t>
            </w:r>
            <w:r w:rsidR="00B8537F">
              <w:rPr>
                <w:noProof/>
                <w:webHidden/>
              </w:rPr>
              <w:fldChar w:fldCharType="end"/>
            </w:r>
          </w:hyperlink>
        </w:p>
        <w:p w14:paraId="7E7CBCE7" w14:textId="4AD4D4BF" w:rsidR="00B8537F" w:rsidRDefault="00CC41D2">
          <w:pPr>
            <w:pStyle w:val="TOC1"/>
            <w:tabs>
              <w:tab w:val="right" w:leader="dot" w:pos="9016"/>
            </w:tabs>
            <w:rPr>
              <w:rFonts w:eastAsiaTheme="minorEastAsia"/>
              <w:noProof/>
              <w:lang w:eastAsia="bg-BG"/>
            </w:rPr>
          </w:pPr>
          <w:hyperlink w:anchor="_Toc123367664" w:history="1">
            <w:r w:rsidR="00B8537F" w:rsidRPr="002674E2">
              <w:rPr>
                <w:rStyle w:val="Hyperlink"/>
                <w:rFonts w:ascii="Times New Roman" w:hAnsi="Times New Roman" w:cs="Times New Roman"/>
                <w:b/>
                <w:bCs/>
                <w:noProof/>
                <w:lang w:val="en-US"/>
              </w:rPr>
              <w:t>The company Ryanair</w:t>
            </w:r>
            <w:r w:rsidR="00B8537F">
              <w:rPr>
                <w:noProof/>
                <w:webHidden/>
              </w:rPr>
              <w:tab/>
            </w:r>
            <w:r w:rsidR="00B8537F">
              <w:rPr>
                <w:noProof/>
                <w:webHidden/>
              </w:rPr>
              <w:fldChar w:fldCharType="begin"/>
            </w:r>
            <w:r w:rsidR="00B8537F">
              <w:rPr>
                <w:noProof/>
                <w:webHidden/>
              </w:rPr>
              <w:instrText xml:space="preserve"> PAGEREF _Toc123367664 \h </w:instrText>
            </w:r>
            <w:r w:rsidR="00B8537F">
              <w:rPr>
                <w:noProof/>
                <w:webHidden/>
              </w:rPr>
            </w:r>
            <w:r w:rsidR="00B8537F">
              <w:rPr>
                <w:noProof/>
                <w:webHidden/>
              </w:rPr>
              <w:fldChar w:fldCharType="separate"/>
            </w:r>
            <w:r w:rsidR="00700202">
              <w:rPr>
                <w:noProof/>
                <w:webHidden/>
              </w:rPr>
              <w:t>3</w:t>
            </w:r>
            <w:r w:rsidR="00B8537F">
              <w:rPr>
                <w:noProof/>
                <w:webHidden/>
              </w:rPr>
              <w:fldChar w:fldCharType="end"/>
            </w:r>
          </w:hyperlink>
        </w:p>
        <w:p w14:paraId="1267D8D1" w14:textId="0D63546D" w:rsidR="00B8537F" w:rsidRDefault="00CC41D2">
          <w:pPr>
            <w:pStyle w:val="TOC1"/>
            <w:tabs>
              <w:tab w:val="right" w:leader="dot" w:pos="9016"/>
            </w:tabs>
            <w:rPr>
              <w:rFonts w:eastAsiaTheme="minorEastAsia"/>
              <w:noProof/>
              <w:lang w:eastAsia="bg-BG"/>
            </w:rPr>
          </w:pPr>
          <w:hyperlink w:anchor="_Toc123367665" w:history="1">
            <w:r w:rsidR="00B8537F" w:rsidRPr="002674E2">
              <w:rPr>
                <w:rStyle w:val="Hyperlink"/>
                <w:rFonts w:ascii="Times New Roman" w:hAnsi="Times New Roman" w:cs="Times New Roman"/>
                <w:b/>
                <w:bCs/>
                <w:noProof/>
                <w:lang w:val="en-US"/>
              </w:rPr>
              <w:t>Organizational Structure and Organizational Culture</w:t>
            </w:r>
            <w:r w:rsidR="00B8537F">
              <w:rPr>
                <w:noProof/>
                <w:webHidden/>
              </w:rPr>
              <w:tab/>
            </w:r>
            <w:r w:rsidR="00B8537F">
              <w:rPr>
                <w:noProof/>
                <w:webHidden/>
              </w:rPr>
              <w:fldChar w:fldCharType="begin"/>
            </w:r>
            <w:r w:rsidR="00B8537F">
              <w:rPr>
                <w:noProof/>
                <w:webHidden/>
              </w:rPr>
              <w:instrText xml:space="preserve"> PAGEREF _Toc123367665 \h </w:instrText>
            </w:r>
            <w:r w:rsidR="00B8537F">
              <w:rPr>
                <w:noProof/>
                <w:webHidden/>
              </w:rPr>
            </w:r>
            <w:r w:rsidR="00B8537F">
              <w:rPr>
                <w:noProof/>
                <w:webHidden/>
              </w:rPr>
              <w:fldChar w:fldCharType="separate"/>
            </w:r>
            <w:r w:rsidR="00700202">
              <w:rPr>
                <w:noProof/>
                <w:webHidden/>
              </w:rPr>
              <w:t>4</w:t>
            </w:r>
            <w:r w:rsidR="00B8537F">
              <w:rPr>
                <w:noProof/>
                <w:webHidden/>
              </w:rPr>
              <w:fldChar w:fldCharType="end"/>
            </w:r>
          </w:hyperlink>
        </w:p>
        <w:p w14:paraId="34F576CF" w14:textId="4B7EA3A0" w:rsidR="00B8537F" w:rsidRDefault="00CC41D2">
          <w:pPr>
            <w:pStyle w:val="TOC1"/>
            <w:tabs>
              <w:tab w:val="right" w:leader="dot" w:pos="9016"/>
            </w:tabs>
            <w:rPr>
              <w:rFonts w:eastAsiaTheme="minorEastAsia"/>
              <w:noProof/>
              <w:lang w:eastAsia="bg-BG"/>
            </w:rPr>
          </w:pPr>
          <w:hyperlink w:anchor="_Toc123367666" w:history="1">
            <w:r w:rsidR="00B8537F" w:rsidRPr="002674E2">
              <w:rPr>
                <w:rStyle w:val="Hyperlink"/>
                <w:rFonts w:ascii="Times New Roman" w:hAnsi="Times New Roman" w:cs="Times New Roman"/>
                <w:b/>
                <w:bCs/>
                <w:noProof/>
                <w:lang w:val="en-US"/>
              </w:rPr>
              <w:t>Effects of organization structure and culture on company performance</w:t>
            </w:r>
            <w:r w:rsidR="00B8537F">
              <w:rPr>
                <w:noProof/>
                <w:webHidden/>
              </w:rPr>
              <w:tab/>
            </w:r>
            <w:r w:rsidR="00B8537F">
              <w:rPr>
                <w:noProof/>
                <w:webHidden/>
              </w:rPr>
              <w:fldChar w:fldCharType="begin"/>
            </w:r>
            <w:r w:rsidR="00B8537F">
              <w:rPr>
                <w:noProof/>
                <w:webHidden/>
              </w:rPr>
              <w:instrText xml:space="preserve"> PAGEREF _Toc123367666 \h </w:instrText>
            </w:r>
            <w:r w:rsidR="00B8537F">
              <w:rPr>
                <w:noProof/>
                <w:webHidden/>
              </w:rPr>
            </w:r>
            <w:r w:rsidR="00B8537F">
              <w:rPr>
                <w:noProof/>
                <w:webHidden/>
              </w:rPr>
              <w:fldChar w:fldCharType="separate"/>
            </w:r>
            <w:r w:rsidR="00700202">
              <w:rPr>
                <w:noProof/>
                <w:webHidden/>
              </w:rPr>
              <w:t>5</w:t>
            </w:r>
            <w:r w:rsidR="00B8537F">
              <w:rPr>
                <w:noProof/>
                <w:webHidden/>
              </w:rPr>
              <w:fldChar w:fldCharType="end"/>
            </w:r>
          </w:hyperlink>
        </w:p>
        <w:p w14:paraId="47DBB578" w14:textId="25E25635" w:rsidR="00B8537F" w:rsidRDefault="00CC41D2">
          <w:pPr>
            <w:pStyle w:val="TOC1"/>
            <w:tabs>
              <w:tab w:val="right" w:leader="dot" w:pos="9016"/>
            </w:tabs>
            <w:rPr>
              <w:rFonts w:eastAsiaTheme="minorEastAsia"/>
              <w:noProof/>
              <w:lang w:eastAsia="bg-BG"/>
            </w:rPr>
          </w:pPr>
          <w:hyperlink w:anchor="_Toc123367667" w:history="1">
            <w:r w:rsidR="00B8537F" w:rsidRPr="002674E2">
              <w:rPr>
                <w:rStyle w:val="Hyperlink"/>
                <w:rFonts w:ascii="Times New Roman" w:hAnsi="Times New Roman" w:cs="Times New Roman"/>
                <w:b/>
                <w:bCs/>
                <w:noProof/>
                <w:lang w:val="en-US"/>
              </w:rPr>
              <w:t>The role of organizational culture in Ryanair performance</w:t>
            </w:r>
            <w:r w:rsidR="00B8537F">
              <w:rPr>
                <w:noProof/>
                <w:webHidden/>
              </w:rPr>
              <w:tab/>
            </w:r>
            <w:r w:rsidR="00B8537F">
              <w:rPr>
                <w:noProof/>
                <w:webHidden/>
              </w:rPr>
              <w:fldChar w:fldCharType="begin"/>
            </w:r>
            <w:r w:rsidR="00B8537F">
              <w:rPr>
                <w:noProof/>
                <w:webHidden/>
              </w:rPr>
              <w:instrText xml:space="preserve"> PAGEREF _Toc123367667 \h </w:instrText>
            </w:r>
            <w:r w:rsidR="00B8537F">
              <w:rPr>
                <w:noProof/>
                <w:webHidden/>
              </w:rPr>
            </w:r>
            <w:r w:rsidR="00B8537F">
              <w:rPr>
                <w:noProof/>
                <w:webHidden/>
              </w:rPr>
              <w:fldChar w:fldCharType="separate"/>
            </w:r>
            <w:r w:rsidR="00700202">
              <w:rPr>
                <w:noProof/>
                <w:webHidden/>
              </w:rPr>
              <w:t>5</w:t>
            </w:r>
            <w:r w:rsidR="00B8537F">
              <w:rPr>
                <w:noProof/>
                <w:webHidden/>
              </w:rPr>
              <w:fldChar w:fldCharType="end"/>
            </w:r>
          </w:hyperlink>
        </w:p>
        <w:p w14:paraId="52CDA75E" w14:textId="2671B701" w:rsidR="00B8537F" w:rsidRDefault="00CC41D2">
          <w:pPr>
            <w:pStyle w:val="TOC1"/>
            <w:tabs>
              <w:tab w:val="right" w:leader="dot" w:pos="9016"/>
            </w:tabs>
            <w:rPr>
              <w:rFonts w:eastAsiaTheme="minorEastAsia"/>
              <w:noProof/>
              <w:lang w:eastAsia="bg-BG"/>
            </w:rPr>
          </w:pPr>
          <w:hyperlink w:anchor="_Toc123367668" w:history="1">
            <w:r w:rsidR="00B8537F" w:rsidRPr="002674E2">
              <w:rPr>
                <w:rStyle w:val="Hyperlink"/>
                <w:rFonts w:ascii="Times New Roman" w:hAnsi="Times New Roman" w:cs="Times New Roman"/>
                <w:b/>
                <w:bCs/>
                <w:noProof/>
                <w:lang w:val="en-US"/>
              </w:rPr>
              <w:t>Impact of different factors on employee behaviors of Ryanair</w:t>
            </w:r>
            <w:r w:rsidR="00B8537F">
              <w:rPr>
                <w:noProof/>
                <w:webHidden/>
              </w:rPr>
              <w:tab/>
            </w:r>
            <w:r w:rsidR="00B8537F">
              <w:rPr>
                <w:noProof/>
                <w:webHidden/>
              </w:rPr>
              <w:fldChar w:fldCharType="begin"/>
            </w:r>
            <w:r w:rsidR="00B8537F">
              <w:rPr>
                <w:noProof/>
                <w:webHidden/>
              </w:rPr>
              <w:instrText xml:space="preserve"> PAGEREF _Toc123367668 \h </w:instrText>
            </w:r>
            <w:r w:rsidR="00B8537F">
              <w:rPr>
                <w:noProof/>
                <w:webHidden/>
              </w:rPr>
            </w:r>
            <w:r w:rsidR="00B8537F">
              <w:rPr>
                <w:noProof/>
                <w:webHidden/>
              </w:rPr>
              <w:fldChar w:fldCharType="separate"/>
            </w:r>
            <w:r w:rsidR="00700202">
              <w:rPr>
                <w:noProof/>
                <w:webHidden/>
              </w:rPr>
              <w:t>6</w:t>
            </w:r>
            <w:r w:rsidR="00B8537F">
              <w:rPr>
                <w:noProof/>
                <w:webHidden/>
              </w:rPr>
              <w:fldChar w:fldCharType="end"/>
            </w:r>
          </w:hyperlink>
        </w:p>
        <w:p w14:paraId="369A94C5" w14:textId="3D0C556C" w:rsidR="00B8537F" w:rsidRDefault="00CC41D2">
          <w:pPr>
            <w:pStyle w:val="TOC1"/>
            <w:tabs>
              <w:tab w:val="right" w:leader="dot" w:pos="9016"/>
            </w:tabs>
            <w:rPr>
              <w:rFonts w:eastAsiaTheme="minorEastAsia"/>
              <w:noProof/>
              <w:lang w:eastAsia="bg-BG"/>
            </w:rPr>
          </w:pPr>
          <w:hyperlink w:anchor="_Toc123367669" w:history="1">
            <w:r w:rsidR="00B8537F" w:rsidRPr="002674E2">
              <w:rPr>
                <w:rStyle w:val="Hyperlink"/>
                <w:rFonts w:ascii="Times New Roman" w:hAnsi="Times New Roman" w:cs="Times New Roman"/>
                <w:b/>
                <w:bCs/>
                <w:noProof/>
                <w:lang w:val="en-US"/>
              </w:rPr>
              <w:t>Conclusion</w:t>
            </w:r>
            <w:r w:rsidR="00B8537F">
              <w:rPr>
                <w:noProof/>
                <w:webHidden/>
              </w:rPr>
              <w:tab/>
            </w:r>
            <w:r w:rsidR="00B8537F">
              <w:rPr>
                <w:noProof/>
                <w:webHidden/>
              </w:rPr>
              <w:fldChar w:fldCharType="begin"/>
            </w:r>
            <w:r w:rsidR="00B8537F">
              <w:rPr>
                <w:noProof/>
                <w:webHidden/>
              </w:rPr>
              <w:instrText xml:space="preserve"> PAGEREF _Toc123367669 \h </w:instrText>
            </w:r>
            <w:r w:rsidR="00B8537F">
              <w:rPr>
                <w:noProof/>
                <w:webHidden/>
              </w:rPr>
            </w:r>
            <w:r w:rsidR="00B8537F">
              <w:rPr>
                <w:noProof/>
                <w:webHidden/>
              </w:rPr>
              <w:fldChar w:fldCharType="separate"/>
            </w:r>
            <w:r w:rsidR="00700202">
              <w:rPr>
                <w:noProof/>
                <w:webHidden/>
              </w:rPr>
              <w:t>7</w:t>
            </w:r>
            <w:r w:rsidR="00B8537F">
              <w:rPr>
                <w:noProof/>
                <w:webHidden/>
              </w:rPr>
              <w:fldChar w:fldCharType="end"/>
            </w:r>
          </w:hyperlink>
        </w:p>
        <w:p w14:paraId="634A1850" w14:textId="3BB40C0E" w:rsidR="00B8537F" w:rsidRDefault="00CC41D2">
          <w:pPr>
            <w:pStyle w:val="TOC1"/>
            <w:tabs>
              <w:tab w:val="right" w:leader="dot" w:pos="9016"/>
            </w:tabs>
            <w:rPr>
              <w:rFonts w:eastAsiaTheme="minorEastAsia"/>
              <w:noProof/>
              <w:lang w:eastAsia="bg-BG"/>
            </w:rPr>
          </w:pPr>
          <w:hyperlink w:anchor="_Toc123367670" w:history="1">
            <w:r w:rsidR="00B8537F" w:rsidRPr="002674E2">
              <w:rPr>
                <w:rStyle w:val="Hyperlink"/>
                <w:rFonts w:ascii="Times New Roman" w:hAnsi="Times New Roman" w:cs="Times New Roman"/>
                <w:b/>
                <w:bCs/>
                <w:noProof/>
                <w:lang w:val="en-US"/>
              </w:rPr>
              <w:t>References</w:t>
            </w:r>
            <w:r w:rsidR="00B8537F">
              <w:rPr>
                <w:noProof/>
                <w:webHidden/>
              </w:rPr>
              <w:tab/>
            </w:r>
            <w:r w:rsidR="00B8537F">
              <w:rPr>
                <w:noProof/>
                <w:webHidden/>
              </w:rPr>
              <w:fldChar w:fldCharType="begin"/>
            </w:r>
            <w:r w:rsidR="00B8537F">
              <w:rPr>
                <w:noProof/>
                <w:webHidden/>
              </w:rPr>
              <w:instrText xml:space="preserve"> PAGEREF _Toc123367670 \h </w:instrText>
            </w:r>
            <w:r w:rsidR="00B8537F">
              <w:rPr>
                <w:noProof/>
                <w:webHidden/>
              </w:rPr>
            </w:r>
            <w:r w:rsidR="00B8537F">
              <w:rPr>
                <w:noProof/>
                <w:webHidden/>
              </w:rPr>
              <w:fldChar w:fldCharType="separate"/>
            </w:r>
            <w:r w:rsidR="00700202">
              <w:rPr>
                <w:noProof/>
                <w:webHidden/>
              </w:rPr>
              <w:t>8</w:t>
            </w:r>
            <w:r w:rsidR="00B8537F">
              <w:rPr>
                <w:noProof/>
                <w:webHidden/>
              </w:rPr>
              <w:fldChar w:fldCharType="end"/>
            </w:r>
          </w:hyperlink>
        </w:p>
        <w:p w14:paraId="210FAF0F" w14:textId="2C93B198" w:rsidR="00386277" w:rsidRDefault="00386277">
          <w:r>
            <w:rPr>
              <w:b/>
              <w:bCs/>
              <w:lang w:val="en-GB"/>
            </w:rPr>
            <w:fldChar w:fldCharType="end"/>
          </w:r>
        </w:p>
      </w:sdtContent>
    </w:sdt>
    <w:p w14:paraId="456F4535" w14:textId="57E23A17" w:rsidR="00D52CF2" w:rsidRDefault="00D52CF2">
      <w:pPr>
        <w:rPr>
          <w:lang w:val="en-US"/>
        </w:rPr>
      </w:pPr>
      <w:r>
        <w:rPr>
          <w:lang w:val="en-US"/>
        </w:rPr>
        <w:br w:type="page"/>
      </w:r>
    </w:p>
    <w:p w14:paraId="4F87E0E1" w14:textId="2D3A764C" w:rsidR="00D52CF2" w:rsidRPr="00386277" w:rsidRDefault="00D52CF2" w:rsidP="00386277">
      <w:pPr>
        <w:pStyle w:val="Heading1"/>
        <w:spacing w:line="360" w:lineRule="auto"/>
        <w:jc w:val="center"/>
        <w:rPr>
          <w:rFonts w:ascii="Times New Roman" w:hAnsi="Times New Roman" w:cs="Times New Roman"/>
          <w:b/>
          <w:bCs/>
          <w:color w:val="auto"/>
          <w:sz w:val="24"/>
          <w:szCs w:val="24"/>
          <w:lang w:val="en-US"/>
        </w:rPr>
      </w:pPr>
      <w:bookmarkStart w:id="0" w:name="_Toc123367663"/>
      <w:r w:rsidRPr="00386277">
        <w:rPr>
          <w:rFonts w:ascii="Times New Roman" w:hAnsi="Times New Roman" w:cs="Times New Roman"/>
          <w:b/>
          <w:bCs/>
          <w:color w:val="auto"/>
          <w:sz w:val="24"/>
          <w:szCs w:val="24"/>
          <w:lang w:val="en-US"/>
        </w:rPr>
        <w:lastRenderedPageBreak/>
        <w:t>Introductio</w:t>
      </w:r>
      <w:r w:rsidR="00AB4037" w:rsidRPr="00386277">
        <w:rPr>
          <w:rFonts w:ascii="Times New Roman" w:hAnsi="Times New Roman" w:cs="Times New Roman"/>
          <w:b/>
          <w:bCs/>
          <w:color w:val="auto"/>
          <w:sz w:val="24"/>
          <w:szCs w:val="24"/>
          <w:lang w:val="en-US"/>
        </w:rPr>
        <w:t>n</w:t>
      </w:r>
      <w:bookmarkEnd w:id="0"/>
    </w:p>
    <w:p w14:paraId="112E2119" w14:textId="5AD21997" w:rsidR="00386277" w:rsidRPr="00386277" w:rsidRDefault="00386277" w:rsidP="00386277">
      <w:pPr>
        <w:spacing w:line="360" w:lineRule="auto"/>
        <w:ind w:firstLine="708"/>
        <w:jc w:val="both"/>
        <w:rPr>
          <w:rFonts w:ascii="Times New Roman" w:hAnsi="Times New Roman" w:cs="Times New Roman"/>
          <w:sz w:val="24"/>
          <w:szCs w:val="24"/>
          <w:lang w:val="en-GB"/>
        </w:rPr>
      </w:pPr>
      <w:r w:rsidRPr="00386277">
        <w:rPr>
          <w:rFonts w:ascii="Times New Roman" w:hAnsi="Times New Roman" w:cs="Times New Roman"/>
          <w:sz w:val="24"/>
          <w:szCs w:val="24"/>
          <w:lang w:val="en-GB"/>
        </w:rPr>
        <w:t xml:space="preserve">This report presents several vital aspects that are important for the overall management of a company. Several key elements impact its performance. These are the organizational structure, the organisation's culture, employees and people in the company. All of them have an impact on the company's performance. The purpose of this report is to present how organizational structure, culture and employee management impact the overall performance of a UK organisation. In addition, this report also examines several key factors that influence employee behaviour. These factors are diverse, and their impact leads to the formation of different attitudes in the company's management. For this report, the company </w:t>
      </w:r>
      <w:r w:rsidR="001C6D3E">
        <w:rPr>
          <w:rFonts w:ascii="Times New Roman" w:hAnsi="Times New Roman" w:cs="Times New Roman"/>
          <w:sz w:val="24"/>
          <w:szCs w:val="24"/>
          <w:lang w:val="en-US"/>
        </w:rPr>
        <w:t>Ryanair</w:t>
      </w:r>
      <w:r w:rsidRPr="00386277">
        <w:rPr>
          <w:rFonts w:ascii="Times New Roman" w:hAnsi="Times New Roman" w:cs="Times New Roman"/>
          <w:sz w:val="24"/>
          <w:szCs w:val="24"/>
          <w:lang w:val="en-GB"/>
        </w:rPr>
        <w:t xml:space="preserve"> is considered. It is one of the major companies in the UK industry. Their organization is large-scale, which leads to the need to create a specific direction for their development.</w:t>
      </w:r>
    </w:p>
    <w:p w14:paraId="5DE09AFC" w14:textId="5CAB4766" w:rsidR="00D52CF2" w:rsidRPr="00013FD6" w:rsidRDefault="00D52CF2" w:rsidP="00013FD6">
      <w:pPr>
        <w:pStyle w:val="Heading1"/>
        <w:spacing w:line="360" w:lineRule="auto"/>
        <w:jc w:val="center"/>
        <w:rPr>
          <w:rFonts w:ascii="Times New Roman" w:hAnsi="Times New Roman" w:cs="Times New Roman"/>
          <w:b/>
          <w:bCs/>
          <w:color w:val="auto"/>
          <w:sz w:val="24"/>
          <w:szCs w:val="24"/>
          <w:lang w:val="en-US"/>
        </w:rPr>
      </w:pPr>
      <w:bookmarkStart w:id="1" w:name="_Toc123367664"/>
      <w:r w:rsidRPr="00013FD6">
        <w:rPr>
          <w:rFonts w:ascii="Times New Roman" w:hAnsi="Times New Roman" w:cs="Times New Roman"/>
          <w:b/>
          <w:bCs/>
          <w:color w:val="auto"/>
          <w:sz w:val="24"/>
          <w:szCs w:val="24"/>
          <w:lang w:val="en-US"/>
        </w:rPr>
        <w:t>The company</w:t>
      </w:r>
      <w:r w:rsidR="00386277" w:rsidRPr="00013FD6">
        <w:rPr>
          <w:rFonts w:ascii="Times New Roman" w:hAnsi="Times New Roman" w:cs="Times New Roman"/>
          <w:b/>
          <w:bCs/>
          <w:color w:val="auto"/>
          <w:sz w:val="24"/>
          <w:szCs w:val="24"/>
          <w:lang w:val="en-US"/>
        </w:rPr>
        <w:t xml:space="preserve"> </w:t>
      </w:r>
      <w:r w:rsidR="001C6D3E">
        <w:rPr>
          <w:rFonts w:ascii="Times New Roman" w:hAnsi="Times New Roman" w:cs="Times New Roman"/>
          <w:b/>
          <w:bCs/>
          <w:color w:val="auto"/>
          <w:sz w:val="24"/>
          <w:szCs w:val="24"/>
          <w:lang w:val="en-US"/>
        </w:rPr>
        <w:t>Ryanair</w:t>
      </w:r>
      <w:bookmarkEnd w:id="1"/>
      <w:r w:rsidR="001C6D3E">
        <w:rPr>
          <w:rFonts w:ascii="Times New Roman" w:hAnsi="Times New Roman" w:cs="Times New Roman"/>
          <w:b/>
          <w:bCs/>
          <w:color w:val="auto"/>
          <w:sz w:val="24"/>
          <w:szCs w:val="24"/>
          <w:lang w:val="en-US"/>
        </w:rPr>
        <w:t xml:space="preserve"> </w:t>
      </w:r>
    </w:p>
    <w:p w14:paraId="37C33EB9" w14:textId="73C5E162" w:rsidR="001C6D3E" w:rsidRPr="00B8537F" w:rsidRDefault="00B8537F" w:rsidP="00013FD6">
      <w:pPr>
        <w:spacing w:line="360" w:lineRule="auto"/>
        <w:ind w:firstLine="708"/>
        <w:jc w:val="both"/>
        <w:rPr>
          <w:rFonts w:ascii="Times New Roman" w:hAnsi="Times New Roman" w:cs="Times New Roman"/>
          <w:sz w:val="24"/>
          <w:szCs w:val="24"/>
          <w:lang w:val="en-GB"/>
        </w:rPr>
      </w:pPr>
      <w:r w:rsidRPr="00B8537F">
        <w:rPr>
          <w:rFonts w:ascii="Times New Roman" w:hAnsi="Times New Roman" w:cs="Times New Roman"/>
          <w:sz w:val="24"/>
          <w:szCs w:val="24"/>
          <w:lang w:val="en-GB"/>
        </w:rPr>
        <w:t xml:space="preserve">Ryanair is a company that was founded in 1984. It is considered to be one of the low-cost companies in Europe. The company is based in Swords, Dublin. The company also has subsidiaries such as Buzz, Malta Air and </w:t>
      </w:r>
      <w:proofErr w:type="spellStart"/>
      <w:r w:rsidRPr="00B8537F">
        <w:rPr>
          <w:rFonts w:ascii="Times New Roman" w:hAnsi="Times New Roman" w:cs="Times New Roman"/>
          <w:sz w:val="24"/>
          <w:szCs w:val="24"/>
          <w:lang w:val="en-GB"/>
        </w:rPr>
        <w:t>Luada</w:t>
      </w:r>
      <w:proofErr w:type="spellEnd"/>
      <w:r w:rsidRPr="00B8537F">
        <w:rPr>
          <w:rFonts w:ascii="Times New Roman" w:hAnsi="Times New Roman" w:cs="Times New Roman"/>
          <w:sz w:val="24"/>
          <w:szCs w:val="24"/>
          <w:lang w:val="en-GB"/>
        </w:rPr>
        <w:t xml:space="preserve"> (Ryanair, 2022). The company operates 2,000 flights daily in over 80 different bases worldwide. The airline flies to 200 destinations in more than 30 countries. The company has over 19,000 highly skilled employees (Ryanair, 2022). The company's mission is to offer low-fare travel to passengers through continuous control and focus on cost and operational efficiency (Ryanair, 2022). The company's most important goal is to become a leader in offering low-cost flights in Europe. In 2020, the company placed a large order of Boing 737 MAX aircraft, which has the potential to lead to the achievement of the company's goals, namely taking the leadership position. The new 30 aircraft are expected to save nearly 16% more fuel and increase travel capacity by nearly 4%. The investment in these aircraft will see Ryanair's low-cost services offered over the next five years (Ryanair, 2022). Ryanair needs to increase traffic to Europe by offering low-cost travel to its customers. In addition, the company also offers many jobs that could potentially develop the UK economy. Ryanair has several core principles and values that define its organizational policy and culture. Reliability means that the planes are always on time—value – offering the lowest prices and many promotions for consumers. Choice – the ability for users to choose between various destinations. Care - customer service services and care for employees and their development. In addition, security is one of Ryanair's biggest priorities (Ryanair, 2022).</w:t>
      </w:r>
    </w:p>
    <w:p w14:paraId="2F71D32F" w14:textId="63F2B26A" w:rsidR="00D52CF2" w:rsidRPr="00013FD6" w:rsidRDefault="00616931" w:rsidP="00013FD6">
      <w:pPr>
        <w:pStyle w:val="Heading1"/>
        <w:spacing w:line="360" w:lineRule="auto"/>
        <w:jc w:val="center"/>
        <w:rPr>
          <w:rFonts w:ascii="Times New Roman" w:hAnsi="Times New Roman" w:cs="Times New Roman"/>
          <w:b/>
          <w:bCs/>
          <w:color w:val="auto"/>
          <w:sz w:val="24"/>
          <w:szCs w:val="24"/>
          <w:lang w:val="en-US"/>
        </w:rPr>
      </w:pPr>
      <w:bookmarkStart w:id="2" w:name="_Toc123367665"/>
      <w:r>
        <w:rPr>
          <w:rFonts w:ascii="Times New Roman" w:hAnsi="Times New Roman" w:cs="Times New Roman"/>
          <w:b/>
          <w:bCs/>
          <w:color w:val="auto"/>
          <w:sz w:val="24"/>
          <w:szCs w:val="24"/>
          <w:lang w:val="en-US"/>
        </w:rPr>
        <w:lastRenderedPageBreak/>
        <w:t>Organizational Structure and Organizational Culture</w:t>
      </w:r>
      <w:bookmarkEnd w:id="2"/>
      <w:r>
        <w:rPr>
          <w:rFonts w:ascii="Times New Roman" w:hAnsi="Times New Roman" w:cs="Times New Roman"/>
          <w:b/>
          <w:bCs/>
          <w:color w:val="auto"/>
          <w:sz w:val="24"/>
          <w:szCs w:val="24"/>
          <w:lang w:val="en-US"/>
        </w:rPr>
        <w:t xml:space="preserve"> </w:t>
      </w:r>
    </w:p>
    <w:p w14:paraId="0A871E6D" w14:textId="7322247F"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Some academics use the term "</w:t>
      </w:r>
      <w:r w:rsidR="00700202" w:rsidRPr="00013FD6">
        <w:rPr>
          <w:rFonts w:ascii="Times New Roman" w:hAnsi="Times New Roman" w:cs="Times New Roman"/>
          <w:sz w:val="24"/>
          <w:szCs w:val="24"/>
          <w:lang w:val="en-US"/>
        </w:rPr>
        <w:t>organizational</w:t>
      </w:r>
      <w:r w:rsidRPr="00013FD6">
        <w:rPr>
          <w:rFonts w:ascii="Times New Roman" w:hAnsi="Times New Roman" w:cs="Times New Roman"/>
          <w:sz w:val="24"/>
          <w:szCs w:val="24"/>
          <w:lang w:val="en-US"/>
        </w:rPr>
        <w:t xml:space="preserve"> structure" to refer to a framework of the interrelationships between jobs, processes, and employees. There is a diverse group of persons who are working hard to attain the goals set forth by the </w:t>
      </w:r>
      <w:r w:rsidR="00700202" w:rsidRPr="00013FD6">
        <w:rPr>
          <w:rFonts w:ascii="Times New Roman" w:hAnsi="Times New Roman" w:cs="Times New Roman"/>
          <w:sz w:val="24"/>
          <w:szCs w:val="24"/>
          <w:lang w:val="en-US"/>
        </w:rPr>
        <w:t>organization</w:t>
      </w:r>
      <w:r w:rsidRPr="00013FD6">
        <w:rPr>
          <w:rFonts w:ascii="Times New Roman" w:hAnsi="Times New Roman" w:cs="Times New Roman"/>
          <w:sz w:val="24"/>
          <w:szCs w:val="24"/>
          <w:lang w:val="en-US"/>
        </w:rPr>
        <w:t xml:space="preserve"> (</w:t>
      </w:r>
      <w:proofErr w:type="spellStart"/>
      <w:r w:rsidRPr="00013FD6">
        <w:rPr>
          <w:rFonts w:ascii="Times New Roman" w:hAnsi="Times New Roman" w:cs="Times New Roman"/>
          <w:sz w:val="24"/>
          <w:szCs w:val="24"/>
          <w:lang w:val="en-US"/>
        </w:rPr>
        <w:t>Monavarian</w:t>
      </w:r>
      <w:proofErr w:type="spellEnd"/>
      <w:r w:rsidRPr="00013FD6">
        <w:rPr>
          <w:rFonts w:ascii="Times New Roman" w:hAnsi="Times New Roman" w:cs="Times New Roman"/>
          <w:sz w:val="24"/>
          <w:szCs w:val="24"/>
          <w:lang w:val="en-US"/>
        </w:rPr>
        <w:t xml:space="preserve">, </w:t>
      </w:r>
      <w:proofErr w:type="spellStart"/>
      <w:r w:rsidRPr="00013FD6">
        <w:rPr>
          <w:rFonts w:ascii="Times New Roman" w:hAnsi="Times New Roman" w:cs="Times New Roman"/>
          <w:sz w:val="24"/>
          <w:szCs w:val="24"/>
          <w:lang w:val="en-US"/>
        </w:rPr>
        <w:t>Asgari</w:t>
      </w:r>
      <w:proofErr w:type="spellEnd"/>
      <w:r w:rsidRPr="00013FD6">
        <w:rPr>
          <w:rFonts w:ascii="Times New Roman" w:hAnsi="Times New Roman" w:cs="Times New Roman"/>
          <w:sz w:val="24"/>
          <w:szCs w:val="24"/>
          <w:lang w:val="en-US"/>
        </w:rPr>
        <w:t xml:space="preserve">, &amp; </w:t>
      </w:r>
      <w:proofErr w:type="spellStart"/>
      <w:r w:rsidRPr="00013FD6">
        <w:rPr>
          <w:rFonts w:ascii="Times New Roman" w:hAnsi="Times New Roman" w:cs="Times New Roman"/>
          <w:sz w:val="24"/>
          <w:szCs w:val="24"/>
          <w:lang w:val="en-US"/>
        </w:rPr>
        <w:t>Ashna</w:t>
      </w:r>
      <w:proofErr w:type="spellEnd"/>
      <w:r w:rsidRPr="00013FD6">
        <w:rPr>
          <w:rFonts w:ascii="Times New Roman" w:hAnsi="Times New Roman" w:cs="Times New Roman"/>
          <w:sz w:val="24"/>
          <w:szCs w:val="24"/>
          <w:lang w:val="en-US"/>
        </w:rPr>
        <w:t>, 2007).</w:t>
      </w:r>
    </w:p>
    <w:p w14:paraId="7CA6E567" w14:textId="1EE4DDA5"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A form of logical reasoning that determines an organization's culture. The interconnections between its many parts make form the whole. The goal of </w:t>
      </w:r>
      <w:r w:rsidR="00700202" w:rsidRPr="00013FD6">
        <w:rPr>
          <w:rFonts w:ascii="Times New Roman" w:hAnsi="Times New Roman" w:cs="Times New Roman"/>
          <w:sz w:val="24"/>
          <w:szCs w:val="24"/>
          <w:lang w:val="en-US"/>
        </w:rPr>
        <w:t>organizational</w:t>
      </w:r>
      <w:r w:rsidRPr="00013FD6">
        <w:rPr>
          <w:rFonts w:ascii="Times New Roman" w:hAnsi="Times New Roman" w:cs="Times New Roman"/>
          <w:sz w:val="24"/>
          <w:szCs w:val="24"/>
          <w:lang w:val="en-US"/>
        </w:rPr>
        <w:t xml:space="preserve"> structure is to split people into various groups, each of which must satisfy specified duties and responsibilities to proceed toward their respective objectives. Those in authoritative positions oversee such </w:t>
      </w:r>
      <w:r w:rsidR="00700202" w:rsidRPr="00013FD6">
        <w:rPr>
          <w:rFonts w:ascii="Times New Roman" w:hAnsi="Times New Roman" w:cs="Times New Roman"/>
          <w:sz w:val="24"/>
          <w:szCs w:val="24"/>
          <w:lang w:val="en-US"/>
        </w:rPr>
        <w:t>organizations</w:t>
      </w:r>
      <w:r w:rsidRPr="00013FD6">
        <w:rPr>
          <w:rFonts w:ascii="Times New Roman" w:hAnsi="Times New Roman" w:cs="Times New Roman"/>
          <w:sz w:val="24"/>
          <w:szCs w:val="24"/>
          <w:lang w:val="en-US"/>
        </w:rPr>
        <w:t xml:space="preserve"> and delegate tasks to subordinates. When we speak about a people's culture, we refer to the collectively held beliefs, norms, and practices they have developed through time. Organizational culture affects staff </w:t>
      </w:r>
      <w:r w:rsidR="00700202" w:rsidRPr="00013FD6">
        <w:rPr>
          <w:rFonts w:ascii="Times New Roman" w:hAnsi="Times New Roman" w:cs="Times New Roman"/>
          <w:sz w:val="24"/>
          <w:szCs w:val="24"/>
          <w:lang w:val="en-US"/>
        </w:rPr>
        <w:t>behaviors</w:t>
      </w:r>
      <w:r w:rsidRPr="00013FD6">
        <w:rPr>
          <w:rFonts w:ascii="Times New Roman" w:hAnsi="Times New Roman" w:cs="Times New Roman"/>
          <w:sz w:val="24"/>
          <w:szCs w:val="24"/>
          <w:lang w:val="en-US"/>
        </w:rPr>
        <w:t>, consumer interactions, and interdepartmental communication (Schein, 1990).</w:t>
      </w:r>
    </w:p>
    <w:p w14:paraId="29BBAE42" w14:textId="715F5980"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Each business has its own unique culture, which stands in stark contrast to that of its rivals. In other words, it is a collection of assumptions, stances, and ideas that instructs people how they ought to and ought not to act (Chatman,2003). These values have a substantial influence not only on workers' </w:t>
      </w:r>
      <w:r w:rsidR="00700202" w:rsidRPr="00013FD6">
        <w:rPr>
          <w:rFonts w:ascii="Times New Roman" w:hAnsi="Times New Roman" w:cs="Times New Roman"/>
          <w:sz w:val="24"/>
          <w:szCs w:val="24"/>
          <w:lang w:val="en-US"/>
        </w:rPr>
        <w:t>behavior</w:t>
      </w:r>
      <w:r w:rsidRPr="00013FD6">
        <w:rPr>
          <w:rFonts w:ascii="Times New Roman" w:hAnsi="Times New Roman" w:cs="Times New Roman"/>
          <w:sz w:val="24"/>
          <w:szCs w:val="24"/>
          <w:lang w:val="en-US"/>
        </w:rPr>
        <w:t xml:space="preserve"> but also on the </w:t>
      </w:r>
      <w:r w:rsidR="00700202" w:rsidRPr="00013FD6">
        <w:rPr>
          <w:rFonts w:ascii="Times New Roman" w:hAnsi="Times New Roman" w:cs="Times New Roman"/>
          <w:sz w:val="24"/>
          <w:szCs w:val="24"/>
          <w:lang w:val="en-US"/>
        </w:rPr>
        <w:t>organization’s</w:t>
      </w:r>
      <w:r w:rsidRPr="00013FD6">
        <w:rPr>
          <w:rFonts w:ascii="Times New Roman" w:hAnsi="Times New Roman" w:cs="Times New Roman"/>
          <w:sz w:val="24"/>
          <w:szCs w:val="24"/>
          <w:lang w:val="en-US"/>
        </w:rPr>
        <w:t xml:space="preserve"> success (Kerr, 2005). (Kerr, 2005).</w:t>
      </w:r>
    </w:p>
    <w:p w14:paraId="2018EDF9" w14:textId="75661FF9"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The Harvard Business Review defined </w:t>
      </w:r>
      <w:r w:rsidR="00700202" w:rsidRPr="00013FD6">
        <w:rPr>
          <w:rFonts w:ascii="Times New Roman" w:hAnsi="Times New Roman" w:cs="Times New Roman"/>
          <w:sz w:val="24"/>
          <w:szCs w:val="24"/>
          <w:lang w:val="en-US"/>
        </w:rPr>
        <w:t>organizational</w:t>
      </w:r>
      <w:r w:rsidRPr="00013FD6">
        <w:rPr>
          <w:rFonts w:ascii="Times New Roman" w:hAnsi="Times New Roman" w:cs="Times New Roman"/>
          <w:sz w:val="24"/>
          <w:szCs w:val="24"/>
          <w:lang w:val="en-US"/>
        </w:rPr>
        <w:t xml:space="preserve"> culture as the "collective influence of the shared views, </w:t>
      </w:r>
      <w:r w:rsidR="00700202" w:rsidRPr="00013FD6">
        <w:rPr>
          <w:rFonts w:ascii="Times New Roman" w:hAnsi="Times New Roman" w:cs="Times New Roman"/>
          <w:sz w:val="24"/>
          <w:szCs w:val="24"/>
          <w:lang w:val="en-US"/>
        </w:rPr>
        <w:t>behaviors</w:t>
      </w:r>
      <w:r w:rsidRPr="00013FD6">
        <w:rPr>
          <w:rFonts w:ascii="Times New Roman" w:hAnsi="Times New Roman" w:cs="Times New Roman"/>
          <w:sz w:val="24"/>
          <w:szCs w:val="24"/>
          <w:lang w:val="en-US"/>
        </w:rPr>
        <w:t xml:space="preserve">, and values of the people who work at one </w:t>
      </w:r>
      <w:r w:rsidR="00700202" w:rsidRPr="00013FD6">
        <w:rPr>
          <w:rFonts w:ascii="Times New Roman" w:hAnsi="Times New Roman" w:cs="Times New Roman"/>
          <w:sz w:val="24"/>
          <w:szCs w:val="24"/>
          <w:lang w:val="en-US"/>
        </w:rPr>
        <w:t>organization</w:t>
      </w:r>
      <w:r w:rsidRPr="00013FD6">
        <w:rPr>
          <w:rFonts w:ascii="Times New Roman" w:hAnsi="Times New Roman" w:cs="Times New Roman"/>
          <w:sz w:val="24"/>
          <w:szCs w:val="24"/>
          <w:lang w:val="en-US"/>
        </w:rPr>
        <w:t>." This impact may also be seen as a "collective effect" on the business. The culture of an enterprise is built on various guiding themes. Consequently, workers may enhance their performance, customer service, interpersonal skills, and intrinsic drive (</w:t>
      </w:r>
      <w:proofErr w:type="spellStart"/>
      <w:r w:rsidRPr="00013FD6">
        <w:rPr>
          <w:rFonts w:ascii="Times New Roman" w:hAnsi="Times New Roman" w:cs="Times New Roman"/>
          <w:sz w:val="24"/>
          <w:szCs w:val="24"/>
          <w:lang w:val="en-US"/>
        </w:rPr>
        <w:t>Groysberd</w:t>
      </w:r>
      <w:proofErr w:type="spellEnd"/>
      <w:r w:rsidRPr="00013FD6">
        <w:rPr>
          <w:rFonts w:ascii="Times New Roman" w:hAnsi="Times New Roman" w:cs="Times New Roman"/>
          <w:sz w:val="24"/>
          <w:szCs w:val="24"/>
          <w:lang w:val="en-US"/>
        </w:rPr>
        <w:t>, Lee, Price &amp; Cheng, 2020).</w:t>
      </w:r>
    </w:p>
    <w:p w14:paraId="776E34AF" w14:textId="3CB7776C"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A company's culture has several moving parts that all contribute to the </w:t>
      </w:r>
      <w:r w:rsidR="00700202" w:rsidRPr="00013FD6">
        <w:rPr>
          <w:rFonts w:ascii="Times New Roman" w:hAnsi="Times New Roman" w:cs="Times New Roman"/>
          <w:sz w:val="24"/>
          <w:szCs w:val="24"/>
          <w:lang w:val="en-US"/>
        </w:rPr>
        <w:t>organization’s</w:t>
      </w:r>
      <w:r w:rsidRPr="00013FD6">
        <w:rPr>
          <w:rFonts w:ascii="Times New Roman" w:hAnsi="Times New Roman" w:cs="Times New Roman"/>
          <w:sz w:val="24"/>
          <w:szCs w:val="24"/>
          <w:lang w:val="en-US"/>
        </w:rPr>
        <w:t xml:space="preserve"> success. These parts include the company's values, customers, </w:t>
      </w:r>
      <w:r w:rsidR="00700202" w:rsidRPr="00013FD6">
        <w:rPr>
          <w:rFonts w:ascii="Times New Roman" w:hAnsi="Times New Roman" w:cs="Times New Roman"/>
          <w:sz w:val="24"/>
          <w:szCs w:val="24"/>
          <w:lang w:val="en-US"/>
        </w:rPr>
        <w:t>behavior</w:t>
      </w:r>
      <w:r w:rsidRPr="00013FD6">
        <w:rPr>
          <w:rFonts w:ascii="Times New Roman" w:hAnsi="Times New Roman" w:cs="Times New Roman"/>
          <w:sz w:val="24"/>
          <w:szCs w:val="24"/>
          <w:lang w:val="en-US"/>
        </w:rPr>
        <w:t>, and principles.</w:t>
      </w:r>
    </w:p>
    <w:p w14:paraId="6DFE5E19" w14:textId="73F9C656" w:rsidR="00013FD6" w:rsidRPr="00013FD6" w:rsidRDefault="00013FD6" w:rsidP="00013FD6">
      <w:pPr>
        <w:spacing w:line="360" w:lineRule="auto"/>
        <w:ind w:firstLine="708"/>
        <w:jc w:val="both"/>
        <w:rPr>
          <w:rFonts w:ascii="Times New Roman" w:hAnsi="Times New Roman" w:cs="Times New Roman"/>
          <w:sz w:val="24"/>
          <w:szCs w:val="24"/>
          <w:highlight w:val="yellow"/>
          <w:lang w:val="en-US"/>
        </w:rPr>
      </w:pPr>
      <w:r w:rsidRPr="00013FD6">
        <w:rPr>
          <w:rFonts w:ascii="Times New Roman" w:hAnsi="Times New Roman" w:cs="Times New Roman"/>
          <w:sz w:val="24"/>
          <w:szCs w:val="24"/>
          <w:lang w:val="en-US"/>
        </w:rPr>
        <w:t xml:space="preserve">The strength of the company's culture is a crucial factor in the business's overall success. Organizational culture consists of three interrelated tiers. First, the assumptions upon which an </w:t>
      </w:r>
      <w:proofErr w:type="spellStart"/>
      <w:r w:rsidRPr="00013FD6">
        <w:rPr>
          <w:rFonts w:ascii="Times New Roman" w:hAnsi="Times New Roman" w:cs="Times New Roman"/>
          <w:sz w:val="24"/>
          <w:szCs w:val="24"/>
          <w:lang w:val="en-US"/>
        </w:rPr>
        <w:t>organisation</w:t>
      </w:r>
      <w:proofErr w:type="spellEnd"/>
      <w:r w:rsidRPr="00013FD6">
        <w:rPr>
          <w:rFonts w:ascii="Times New Roman" w:hAnsi="Times New Roman" w:cs="Times New Roman"/>
          <w:sz w:val="24"/>
          <w:szCs w:val="24"/>
          <w:lang w:val="en-US"/>
        </w:rPr>
        <w:t xml:space="preserve"> is founded are its bedrock culture. These presumptions represent the author's ideas on human nature and the world. Said another way, level two values. Values are a set of shared principles, norms, and objectives. The company's culture may be seen in several tangible aspects (</w:t>
      </w:r>
      <w:proofErr w:type="spellStart"/>
      <w:r w:rsidRPr="00013FD6">
        <w:rPr>
          <w:rFonts w:ascii="Times New Roman" w:hAnsi="Times New Roman" w:cs="Times New Roman"/>
          <w:sz w:val="24"/>
          <w:szCs w:val="24"/>
          <w:lang w:val="en-US"/>
        </w:rPr>
        <w:t>Shein</w:t>
      </w:r>
      <w:proofErr w:type="spellEnd"/>
      <w:r w:rsidRPr="00013FD6">
        <w:rPr>
          <w:rFonts w:ascii="Times New Roman" w:hAnsi="Times New Roman" w:cs="Times New Roman"/>
          <w:sz w:val="24"/>
          <w:szCs w:val="24"/>
          <w:lang w:val="en-US"/>
        </w:rPr>
        <w:t xml:space="preserve">, 1992). Because a business </w:t>
      </w:r>
      <w:proofErr w:type="gramStart"/>
      <w:r w:rsidRPr="00013FD6">
        <w:rPr>
          <w:rFonts w:ascii="Times New Roman" w:hAnsi="Times New Roman" w:cs="Times New Roman"/>
          <w:sz w:val="24"/>
          <w:szCs w:val="24"/>
          <w:lang w:val="en-US"/>
        </w:rPr>
        <w:t>as a whole would</w:t>
      </w:r>
      <w:proofErr w:type="gramEnd"/>
      <w:r w:rsidRPr="00013FD6">
        <w:rPr>
          <w:rFonts w:ascii="Times New Roman" w:hAnsi="Times New Roman" w:cs="Times New Roman"/>
          <w:sz w:val="24"/>
          <w:szCs w:val="24"/>
          <w:lang w:val="en-US"/>
        </w:rPr>
        <w:t xml:space="preserve"> be impossible to run efficiently </w:t>
      </w:r>
      <w:r w:rsidRPr="00013FD6">
        <w:rPr>
          <w:rFonts w:ascii="Times New Roman" w:hAnsi="Times New Roman" w:cs="Times New Roman"/>
          <w:sz w:val="24"/>
          <w:szCs w:val="24"/>
          <w:lang w:val="en-US"/>
        </w:rPr>
        <w:lastRenderedPageBreak/>
        <w:t xml:space="preserve">without a system to coordinate the allocation of tasks among its workers, a significant relationship exists between a company's culture and its </w:t>
      </w:r>
      <w:r w:rsidR="00CC41D2" w:rsidRPr="00013FD6">
        <w:rPr>
          <w:rFonts w:ascii="Times New Roman" w:hAnsi="Times New Roman" w:cs="Times New Roman"/>
          <w:sz w:val="24"/>
          <w:szCs w:val="24"/>
          <w:lang w:val="en-US"/>
        </w:rPr>
        <w:t>organizational</w:t>
      </w:r>
      <w:r w:rsidRPr="00013FD6">
        <w:rPr>
          <w:rFonts w:ascii="Times New Roman" w:hAnsi="Times New Roman" w:cs="Times New Roman"/>
          <w:sz w:val="24"/>
          <w:szCs w:val="24"/>
          <w:lang w:val="en-US"/>
        </w:rPr>
        <w:t xml:space="preserve"> structure. Nevertheless, the company's culture helps employees feel like they belong and are doing their best work.</w:t>
      </w:r>
    </w:p>
    <w:p w14:paraId="420120EC" w14:textId="2CEA2173" w:rsidR="00D52CF2" w:rsidRPr="00013FD6" w:rsidRDefault="00D52CF2" w:rsidP="00013FD6">
      <w:pPr>
        <w:pStyle w:val="Heading1"/>
        <w:spacing w:line="360" w:lineRule="auto"/>
        <w:jc w:val="center"/>
        <w:rPr>
          <w:rFonts w:ascii="Times New Roman" w:hAnsi="Times New Roman" w:cs="Times New Roman"/>
          <w:b/>
          <w:bCs/>
          <w:color w:val="auto"/>
          <w:sz w:val="24"/>
          <w:szCs w:val="24"/>
          <w:lang w:val="en-US"/>
        </w:rPr>
      </w:pPr>
      <w:bookmarkStart w:id="3" w:name="_Toc123367666"/>
      <w:r w:rsidRPr="00013FD6">
        <w:rPr>
          <w:rFonts w:ascii="Times New Roman" w:hAnsi="Times New Roman" w:cs="Times New Roman"/>
          <w:b/>
          <w:bCs/>
          <w:color w:val="auto"/>
          <w:sz w:val="24"/>
          <w:szCs w:val="24"/>
          <w:lang w:val="en-US"/>
        </w:rPr>
        <w:t>Effects of organization structure and culture on company performance</w:t>
      </w:r>
      <w:bookmarkEnd w:id="3"/>
    </w:p>
    <w:p w14:paraId="38DCBFEB" w14:textId="36966D0D"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The organization's culture positively contributes to the overall increase in performance that the firm is seeing. Some researchers have shown a correlation between a company's </w:t>
      </w:r>
      <w:r w:rsidR="00CC41D2" w:rsidRPr="00013FD6">
        <w:rPr>
          <w:rFonts w:ascii="Times New Roman" w:hAnsi="Times New Roman" w:cs="Times New Roman"/>
          <w:sz w:val="24"/>
          <w:szCs w:val="24"/>
          <w:lang w:val="en-US"/>
        </w:rPr>
        <w:t>organizational</w:t>
      </w:r>
      <w:r w:rsidRPr="00013FD6">
        <w:rPr>
          <w:rFonts w:ascii="Times New Roman" w:hAnsi="Times New Roman" w:cs="Times New Roman"/>
          <w:sz w:val="24"/>
          <w:szCs w:val="24"/>
          <w:lang w:val="en-US"/>
        </w:rPr>
        <w:t xml:space="preserve"> culture and financial performance. The </w:t>
      </w:r>
      <w:r w:rsidR="00CC41D2" w:rsidRPr="00013FD6">
        <w:rPr>
          <w:rFonts w:ascii="Times New Roman" w:hAnsi="Times New Roman" w:cs="Times New Roman"/>
          <w:sz w:val="24"/>
          <w:szCs w:val="24"/>
          <w:lang w:val="en-US"/>
        </w:rPr>
        <w:t>organization’s</w:t>
      </w:r>
      <w:r w:rsidRPr="00013FD6">
        <w:rPr>
          <w:rFonts w:ascii="Times New Roman" w:hAnsi="Times New Roman" w:cs="Times New Roman"/>
          <w:sz w:val="24"/>
          <w:szCs w:val="24"/>
          <w:lang w:val="en-US"/>
        </w:rPr>
        <w:t xml:space="preserve"> culture may be responsible for the firm's development in terms of its stock prices, market share, sales volumes, and revenue, all of which may be ascribed to the culture (Kotter &amp; Heskett, 1992).</w:t>
      </w:r>
    </w:p>
    <w:p w14:paraId="07BB6394" w14:textId="5C513A29"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Suppose a business is expanding in the high-tech industry and has an </w:t>
      </w:r>
      <w:r w:rsidR="00CC41D2" w:rsidRPr="00013FD6">
        <w:rPr>
          <w:rFonts w:ascii="Times New Roman" w:hAnsi="Times New Roman" w:cs="Times New Roman"/>
          <w:sz w:val="24"/>
          <w:szCs w:val="24"/>
          <w:lang w:val="en-US"/>
        </w:rPr>
        <w:t>organizational</w:t>
      </w:r>
      <w:r w:rsidRPr="00013FD6">
        <w:rPr>
          <w:rFonts w:ascii="Times New Roman" w:hAnsi="Times New Roman" w:cs="Times New Roman"/>
          <w:sz w:val="24"/>
          <w:szCs w:val="24"/>
          <w:lang w:val="en-US"/>
        </w:rPr>
        <w:t xml:space="preserve"> culture that supports and develops innovativeness and adaptation to this culture. In that case, that company will be able to help the company have more substantial performance. Therefore, adaptation to this culture is also essential (Kotter &amp; Heskett,1992).</w:t>
      </w:r>
    </w:p>
    <w:p w14:paraId="3AE7EA00" w14:textId="4E78A106" w:rsidR="00013FD6"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When it comes to exercising an influence on the </w:t>
      </w:r>
      <w:r w:rsidR="00CC41D2" w:rsidRPr="00013FD6">
        <w:rPr>
          <w:rFonts w:ascii="Times New Roman" w:hAnsi="Times New Roman" w:cs="Times New Roman"/>
          <w:sz w:val="24"/>
          <w:szCs w:val="24"/>
          <w:lang w:val="en-US"/>
        </w:rPr>
        <w:t>behaviors</w:t>
      </w:r>
      <w:r w:rsidRPr="00013FD6">
        <w:rPr>
          <w:rFonts w:ascii="Times New Roman" w:hAnsi="Times New Roman" w:cs="Times New Roman"/>
          <w:sz w:val="24"/>
          <w:szCs w:val="24"/>
          <w:lang w:val="en-US"/>
        </w:rPr>
        <w:t xml:space="preserve"> of an organization's workforce, one of the most powerful tools at one's disposal is the culture of the </w:t>
      </w:r>
      <w:r w:rsidR="00CC41D2" w:rsidRPr="00013FD6">
        <w:rPr>
          <w:rFonts w:ascii="Times New Roman" w:hAnsi="Times New Roman" w:cs="Times New Roman"/>
          <w:sz w:val="24"/>
          <w:szCs w:val="24"/>
          <w:lang w:val="en-US"/>
        </w:rPr>
        <w:t>organization</w:t>
      </w:r>
      <w:r w:rsidRPr="00013FD6">
        <w:rPr>
          <w:rFonts w:ascii="Times New Roman" w:hAnsi="Times New Roman" w:cs="Times New Roman"/>
          <w:sz w:val="24"/>
          <w:szCs w:val="24"/>
          <w:lang w:val="en-US"/>
        </w:rPr>
        <w:t xml:space="preserve">. However, this tactic is far more successful when it comes to regulating the </w:t>
      </w:r>
      <w:r w:rsidR="00CC41D2" w:rsidRPr="00013FD6">
        <w:rPr>
          <w:rFonts w:ascii="Times New Roman" w:hAnsi="Times New Roman" w:cs="Times New Roman"/>
          <w:sz w:val="24"/>
          <w:szCs w:val="24"/>
          <w:lang w:val="en-US"/>
        </w:rPr>
        <w:t>behavior</w:t>
      </w:r>
      <w:r w:rsidRPr="00013FD6">
        <w:rPr>
          <w:rFonts w:ascii="Times New Roman" w:hAnsi="Times New Roman" w:cs="Times New Roman"/>
          <w:sz w:val="24"/>
          <w:szCs w:val="24"/>
          <w:lang w:val="en-US"/>
        </w:rPr>
        <w:t xml:space="preserve"> of staff employees.</w:t>
      </w:r>
    </w:p>
    <w:p w14:paraId="2D120B0D" w14:textId="702A1134" w:rsidR="00AB4037" w:rsidRPr="00013FD6" w:rsidRDefault="00013FD6" w:rsidP="00013FD6">
      <w:pPr>
        <w:spacing w:line="360" w:lineRule="auto"/>
        <w:ind w:firstLine="708"/>
        <w:jc w:val="both"/>
        <w:rPr>
          <w:rFonts w:ascii="Times New Roman" w:hAnsi="Times New Roman" w:cs="Times New Roman"/>
          <w:sz w:val="24"/>
          <w:szCs w:val="24"/>
          <w:lang w:val="en-US"/>
        </w:rPr>
      </w:pPr>
      <w:r w:rsidRPr="00013FD6">
        <w:rPr>
          <w:rFonts w:ascii="Times New Roman" w:hAnsi="Times New Roman" w:cs="Times New Roman"/>
          <w:sz w:val="24"/>
          <w:szCs w:val="24"/>
          <w:lang w:val="en-US"/>
        </w:rPr>
        <w:t xml:space="preserve">The </w:t>
      </w:r>
      <w:r w:rsidR="00CC41D2" w:rsidRPr="00013FD6">
        <w:rPr>
          <w:rFonts w:ascii="Times New Roman" w:hAnsi="Times New Roman" w:cs="Times New Roman"/>
          <w:sz w:val="24"/>
          <w:szCs w:val="24"/>
          <w:lang w:val="en-US"/>
        </w:rPr>
        <w:t>organizational</w:t>
      </w:r>
      <w:r w:rsidRPr="00013FD6">
        <w:rPr>
          <w:rFonts w:ascii="Times New Roman" w:hAnsi="Times New Roman" w:cs="Times New Roman"/>
          <w:sz w:val="24"/>
          <w:szCs w:val="24"/>
          <w:lang w:val="en-US"/>
        </w:rPr>
        <w:t xml:space="preserve"> culture of an </w:t>
      </w:r>
      <w:r w:rsidR="00CC41D2" w:rsidRPr="00013FD6">
        <w:rPr>
          <w:rFonts w:ascii="Times New Roman" w:hAnsi="Times New Roman" w:cs="Times New Roman"/>
          <w:sz w:val="24"/>
          <w:szCs w:val="24"/>
          <w:lang w:val="en-US"/>
        </w:rPr>
        <w:t>organization</w:t>
      </w:r>
      <w:r w:rsidRPr="00013FD6">
        <w:rPr>
          <w:rFonts w:ascii="Times New Roman" w:hAnsi="Times New Roman" w:cs="Times New Roman"/>
          <w:sz w:val="24"/>
          <w:szCs w:val="24"/>
          <w:lang w:val="en-US"/>
        </w:rPr>
        <w:t xml:space="preserve"> has a beneficial effect on the performance of the </w:t>
      </w:r>
      <w:r w:rsidR="00CC41D2" w:rsidRPr="00013FD6">
        <w:rPr>
          <w:rFonts w:ascii="Times New Roman" w:hAnsi="Times New Roman" w:cs="Times New Roman"/>
          <w:sz w:val="24"/>
          <w:szCs w:val="24"/>
          <w:lang w:val="en-US"/>
        </w:rPr>
        <w:t>organization</w:t>
      </w:r>
      <w:r w:rsidRPr="00013FD6">
        <w:rPr>
          <w:rFonts w:ascii="Times New Roman" w:hAnsi="Times New Roman" w:cs="Times New Roman"/>
          <w:sz w:val="24"/>
          <w:szCs w:val="24"/>
          <w:lang w:val="en-US"/>
        </w:rPr>
        <w:t xml:space="preserve">. As workers go about the process of producing things and fulfilling their responsibilities, the culture of the </w:t>
      </w:r>
      <w:r w:rsidR="00CC41D2" w:rsidRPr="00013FD6">
        <w:rPr>
          <w:rFonts w:ascii="Times New Roman" w:hAnsi="Times New Roman" w:cs="Times New Roman"/>
          <w:sz w:val="24"/>
          <w:szCs w:val="24"/>
          <w:lang w:val="en-US"/>
        </w:rPr>
        <w:t>organization</w:t>
      </w:r>
      <w:r w:rsidRPr="00013FD6">
        <w:rPr>
          <w:rFonts w:ascii="Times New Roman" w:hAnsi="Times New Roman" w:cs="Times New Roman"/>
          <w:sz w:val="24"/>
          <w:szCs w:val="24"/>
          <w:lang w:val="en-US"/>
        </w:rPr>
        <w:t xml:space="preserve"> should serve to inspire and encourage them, as well as provide support (Kotter &amp; Heskett,1992).</w:t>
      </w:r>
    </w:p>
    <w:p w14:paraId="5BA2ABC2" w14:textId="1C07E087" w:rsidR="00386277" w:rsidRPr="001F7AD9" w:rsidRDefault="00386277" w:rsidP="001F7AD9">
      <w:pPr>
        <w:pStyle w:val="Heading1"/>
        <w:spacing w:line="360" w:lineRule="auto"/>
        <w:jc w:val="center"/>
        <w:rPr>
          <w:rFonts w:ascii="Times New Roman" w:hAnsi="Times New Roman" w:cs="Times New Roman"/>
          <w:b/>
          <w:bCs/>
          <w:color w:val="auto"/>
          <w:sz w:val="24"/>
          <w:szCs w:val="24"/>
          <w:lang w:val="en-US"/>
        </w:rPr>
      </w:pPr>
      <w:bookmarkStart w:id="4" w:name="_Toc123367667"/>
      <w:r w:rsidRPr="001F7AD9">
        <w:rPr>
          <w:rFonts w:ascii="Times New Roman" w:hAnsi="Times New Roman" w:cs="Times New Roman"/>
          <w:b/>
          <w:bCs/>
          <w:color w:val="auto"/>
          <w:sz w:val="24"/>
          <w:szCs w:val="24"/>
          <w:lang w:val="en-US"/>
        </w:rPr>
        <w:t xml:space="preserve">The role of organizational culture in </w:t>
      </w:r>
      <w:r w:rsidR="00B8537F" w:rsidRPr="00B8537F">
        <w:rPr>
          <w:rFonts w:ascii="Times New Roman" w:hAnsi="Times New Roman" w:cs="Times New Roman"/>
          <w:b/>
          <w:bCs/>
          <w:color w:val="auto"/>
          <w:sz w:val="24"/>
          <w:szCs w:val="24"/>
          <w:lang w:val="en-US"/>
        </w:rPr>
        <w:t xml:space="preserve">Ryanair </w:t>
      </w:r>
      <w:r w:rsidR="00303CE1" w:rsidRPr="001F7AD9">
        <w:rPr>
          <w:rFonts w:ascii="Times New Roman" w:hAnsi="Times New Roman" w:cs="Times New Roman"/>
          <w:b/>
          <w:bCs/>
          <w:color w:val="auto"/>
          <w:sz w:val="24"/>
          <w:szCs w:val="24"/>
          <w:lang w:val="en-US"/>
        </w:rPr>
        <w:t>performance</w:t>
      </w:r>
      <w:bookmarkEnd w:id="4"/>
    </w:p>
    <w:p w14:paraId="0D67A591" w14:textId="6D09F5C8" w:rsidR="001F7AD9" w:rsidRPr="001F7AD9" w:rsidRDefault="001F7AD9" w:rsidP="001F7AD9">
      <w:pPr>
        <w:spacing w:line="360" w:lineRule="auto"/>
        <w:ind w:firstLine="708"/>
        <w:jc w:val="both"/>
        <w:rPr>
          <w:rFonts w:ascii="Times New Roman" w:hAnsi="Times New Roman" w:cs="Times New Roman"/>
          <w:sz w:val="24"/>
          <w:szCs w:val="24"/>
          <w:lang w:val="en-US"/>
        </w:rPr>
      </w:pPr>
      <w:r w:rsidRPr="001F7AD9">
        <w:rPr>
          <w:rFonts w:ascii="Times New Roman" w:hAnsi="Times New Roman" w:cs="Times New Roman"/>
          <w:sz w:val="24"/>
          <w:szCs w:val="24"/>
          <w:lang w:val="en-US"/>
        </w:rPr>
        <w:t xml:space="preserve">According to some academics, one factor that helps a successful company is a robust culture inside a firm. Three fundamental roles of </w:t>
      </w:r>
      <w:r w:rsidR="00CC41D2" w:rsidRPr="001F7AD9">
        <w:rPr>
          <w:rFonts w:ascii="Times New Roman" w:hAnsi="Times New Roman" w:cs="Times New Roman"/>
          <w:sz w:val="24"/>
          <w:szCs w:val="24"/>
          <w:lang w:val="en-US"/>
        </w:rPr>
        <w:t>organizational</w:t>
      </w:r>
      <w:r w:rsidRPr="001F7AD9">
        <w:rPr>
          <w:rFonts w:ascii="Times New Roman" w:hAnsi="Times New Roman" w:cs="Times New Roman"/>
          <w:sz w:val="24"/>
          <w:szCs w:val="24"/>
          <w:lang w:val="en-US"/>
        </w:rPr>
        <w:t xml:space="preserve"> culture are crucial to the operation of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1F7AD9">
        <w:rPr>
          <w:rFonts w:ascii="Times New Roman" w:hAnsi="Times New Roman" w:cs="Times New Roman"/>
          <w:sz w:val="24"/>
          <w:szCs w:val="24"/>
          <w:lang w:val="en-US"/>
        </w:rPr>
        <w:t xml:space="preserve">'s business in the company. The primary role that corporate culture and </w:t>
      </w:r>
      <w:r w:rsidR="00CC41D2" w:rsidRPr="001F7AD9">
        <w:rPr>
          <w:rFonts w:ascii="Times New Roman" w:hAnsi="Times New Roman" w:cs="Times New Roman"/>
          <w:sz w:val="24"/>
          <w:szCs w:val="24"/>
          <w:lang w:val="en-US"/>
        </w:rPr>
        <w:t>organization</w:t>
      </w:r>
      <w:r w:rsidRPr="001F7AD9">
        <w:rPr>
          <w:rFonts w:ascii="Times New Roman" w:hAnsi="Times New Roman" w:cs="Times New Roman"/>
          <w:sz w:val="24"/>
          <w:szCs w:val="24"/>
          <w:lang w:val="en-US"/>
        </w:rPr>
        <w:t xml:space="preserve"> provide is to assist in the management of the conduct of the workforce. A strong </w:t>
      </w:r>
      <w:r w:rsidR="00CC41D2" w:rsidRPr="001F7AD9">
        <w:rPr>
          <w:rFonts w:ascii="Times New Roman" w:hAnsi="Times New Roman" w:cs="Times New Roman"/>
          <w:sz w:val="24"/>
          <w:szCs w:val="24"/>
          <w:lang w:val="en-US"/>
        </w:rPr>
        <w:t>organization</w:t>
      </w:r>
      <w:r w:rsidRPr="001F7AD9">
        <w:rPr>
          <w:rFonts w:ascii="Times New Roman" w:hAnsi="Times New Roman" w:cs="Times New Roman"/>
          <w:sz w:val="24"/>
          <w:szCs w:val="24"/>
          <w:lang w:val="en-US"/>
        </w:rPr>
        <w:t xml:space="preserve"> makes it easier to maintain authority and control over the actions of its staff members. Second, the social glue acts as a connector and unifier for the team and the </w:t>
      </w:r>
      <w:r w:rsidR="00CC41D2" w:rsidRPr="001F7AD9">
        <w:rPr>
          <w:rFonts w:ascii="Times New Roman" w:hAnsi="Times New Roman" w:cs="Times New Roman"/>
          <w:sz w:val="24"/>
          <w:szCs w:val="24"/>
          <w:lang w:val="en-US"/>
        </w:rPr>
        <w:t>organization’s</w:t>
      </w:r>
      <w:r w:rsidRPr="001F7AD9">
        <w:rPr>
          <w:rFonts w:ascii="Times New Roman" w:hAnsi="Times New Roman" w:cs="Times New Roman"/>
          <w:sz w:val="24"/>
          <w:szCs w:val="24"/>
          <w:lang w:val="en-US"/>
        </w:rPr>
        <w:t xml:space="preserve"> workers. This results in the accumulation of </w:t>
      </w:r>
      <w:r w:rsidR="00CC41D2" w:rsidRPr="001F7AD9">
        <w:rPr>
          <w:rFonts w:ascii="Times New Roman" w:hAnsi="Times New Roman" w:cs="Times New Roman"/>
          <w:sz w:val="24"/>
          <w:szCs w:val="24"/>
          <w:lang w:val="en-US"/>
        </w:rPr>
        <w:t>organizational</w:t>
      </w:r>
      <w:r w:rsidRPr="001F7AD9">
        <w:rPr>
          <w:rFonts w:ascii="Times New Roman" w:hAnsi="Times New Roman" w:cs="Times New Roman"/>
          <w:sz w:val="24"/>
          <w:szCs w:val="24"/>
          <w:lang w:val="en-US"/>
        </w:rPr>
        <w:t xml:space="preserve"> experience, which, in turn, creates a cohesive team that is prepared to accomplish business objectives. Lastly, the corporate culture of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1F7AD9">
        <w:rPr>
          <w:rFonts w:ascii="Times New Roman" w:hAnsi="Times New Roman" w:cs="Times New Roman"/>
          <w:sz w:val="24"/>
          <w:szCs w:val="24"/>
          <w:lang w:val="en-US"/>
        </w:rPr>
        <w:t xml:space="preserve">lets workers feel like they are a part of something larger. It </w:t>
      </w:r>
      <w:r w:rsidRPr="001F7AD9">
        <w:rPr>
          <w:rFonts w:ascii="Times New Roman" w:hAnsi="Times New Roman" w:cs="Times New Roman"/>
          <w:sz w:val="24"/>
          <w:szCs w:val="24"/>
          <w:lang w:val="en-US"/>
        </w:rPr>
        <w:lastRenderedPageBreak/>
        <w:t xml:space="preserve">improves communication and fosters healthy rivalry and competitiveness within the workplace, ultimately resulting in higher employee productivity (McShane &amp; Glinow, 2005). It is often held that a healthy culture incorporates values, attitudes, and patterns of </w:t>
      </w:r>
      <w:r w:rsidR="00CC41D2" w:rsidRPr="001F7AD9">
        <w:rPr>
          <w:rFonts w:ascii="Times New Roman" w:hAnsi="Times New Roman" w:cs="Times New Roman"/>
          <w:sz w:val="24"/>
          <w:szCs w:val="24"/>
          <w:lang w:val="en-US"/>
        </w:rPr>
        <w:t>behavior</w:t>
      </w:r>
      <w:r w:rsidRPr="001F7AD9">
        <w:rPr>
          <w:rFonts w:ascii="Times New Roman" w:hAnsi="Times New Roman" w:cs="Times New Roman"/>
          <w:sz w:val="24"/>
          <w:szCs w:val="24"/>
          <w:lang w:val="en-US"/>
        </w:rPr>
        <w:t xml:space="preserve"> that assist an </w:t>
      </w:r>
      <w:r w:rsidR="00CC41D2" w:rsidRPr="001F7AD9">
        <w:rPr>
          <w:rFonts w:ascii="Times New Roman" w:hAnsi="Times New Roman" w:cs="Times New Roman"/>
          <w:sz w:val="24"/>
          <w:szCs w:val="24"/>
          <w:lang w:val="en-US"/>
        </w:rPr>
        <w:t>organization</w:t>
      </w:r>
      <w:r w:rsidRPr="001F7AD9">
        <w:rPr>
          <w:rFonts w:ascii="Times New Roman" w:hAnsi="Times New Roman" w:cs="Times New Roman"/>
          <w:sz w:val="24"/>
          <w:szCs w:val="24"/>
          <w:lang w:val="en-US"/>
        </w:rPr>
        <w:t xml:space="preserve"> in putting its management strategies into practice to improve its overall performance (Denison, 1984). Some writers believe that an excellent cultural </w:t>
      </w:r>
      <w:r w:rsidR="00CC41D2" w:rsidRPr="001F7AD9">
        <w:rPr>
          <w:rFonts w:ascii="Times New Roman" w:hAnsi="Times New Roman" w:cs="Times New Roman"/>
          <w:sz w:val="24"/>
          <w:szCs w:val="24"/>
          <w:lang w:val="en-US"/>
        </w:rPr>
        <w:t>organization</w:t>
      </w:r>
      <w:r w:rsidRPr="001F7AD9">
        <w:rPr>
          <w:rFonts w:ascii="Times New Roman" w:hAnsi="Times New Roman" w:cs="Times New Roman"/>
          <w:sz w:val="24"/>
          <w:szCs w:val="24"/>
          <w:lang w:val="en-US"/>
        </w:rPr>
        <w:t xml:space="preserve"> is a key to successful company management and performance and that this is because the firm's culture becomes a driving force behind the success of the business (</w:t>
      </w:r>
      <w:proofErr w:type="spellStart"/>
      <w:r w:rsidRPr="001F7AD9">
        <w:rPr>
          <w:rFonts w:ascii="Times New Roman" w:hAnsi="Times New Roman" w:cs="Times New Roman"/>
          <w:sz w:val="24"/>
          <w:szCs w:val="24"/>
          <w:lang w:val="en-US"/>
        </w:rPr>
        <w:t>Saffold</w:t>
      </w:r>
      <w:proofErr w:type="spellEnd"/>
      <w:r w:rsidRPr="001F7AD9">
        <w:rPr>
          <w:rFonts w:ascii="Times New Roman" w:hAnsi="Times New Roman" w:cs="Times New Roman"/>
          <w:sz w:val="24"/>
          <w:szCs w:val="24"/>
          <w:lang w:val="en-US"/>
        </w:rPr>
        <w:t xml:space="preserve">, 1988). Culture must be rare, which means it must be unique to the </w:t>
      </w:r>
      <w:r w:rsidR="00CC41D2" w:rsidRPr="001F7AD9">
        <w:rPr>
          <w:rFonts w:ascii="Times New Roman" w:hAnsi="Times New Roman" w:cs="Times New Roman"/>
          <w:sz w:val="24"/>
          <w:szCs w:val="24"/>
          <w:lang w:val="en-US"/>
        </w:rPr>
        <w:t>organization</w:t>
      </w:r>
      <w:r w:rsidRPr="001F7AD9">
        <w:rPr>
          <w:rFonts w:ascii="Times New Roman" w:hAnsi="Times New Roman" w:cs="Times New Roman"/>
          <w:sz w:val="24"/>
          <w:szCs w:val="24"/>
          <w:lang w:val="en-US"/>
        </w:rPr>
        <w:t xml:space="preserve">; it must be clearly defined and implied in all activities and features of the company </w:t>
      </w:r>
      <w:proofErr w:type="gramStart"/>
      <w:r w:rsidRPr="001F7AD9">
        <w:rPr>
          <w:rFonts w:ascii="Times New Roman" w:hAnsi="Times New Roman" w:cs="Times New Roman"/>
          <w:sz w:val="24"/>
          <w:szCs w:val="24"/>
          <w:lang w:val="en-US"/>
        </w:rPr>
        <w:t>in order for</w:t>
      </w:r>
      <w:proofErr w:type="gramEnd"/>
      <w:r w:rsidRPr="001F7AD9">
        <w:rPr>
          <w:rFonts w:ascii="Times New Roman" w:hAnsi="Times New Roman" w:cs="Times New Roman"/>
          <w:sz w:val="24"/>
          <w:szCs w:val="24"/>
          <w:lang w:val="en-US"/>
        </w:rPr>
        <w:t xml:space="preserve"> it to provide a sustainable competitive advantage. For a company's culture to provide a sustainable competitive advantage, it must fulfil some conditions, including the following: it must enable the company to do things that increase sales (Barney, 1986).</w:t>
      </w:r>
    </w:p>
    <w:p w14:paraId="2B7628C2" w14:textId="17386A10" w:rsidR="00D52CF2" w:rsidRPr="004C5195" w:rsidRDefault="00D52CF2" w:rsidP="004C5195">
      <w:pPr>
        <w:pStyle w:val="Heading1"/>
        <w:spacing w:line="360" w:lineRule="auto"/>
        <w:jc w:val="center"/>
        <w:rPr>
          <w:rFonts w:ascii="Times New Roman" w:hAnsi="Times New Roman" w:cs="Times New Roman"/>
          <w:b/>
          <w:bCs/>
          <w:color w:val="auto"/>
          <w:sz w:val="24"/>
          <w:szCs w:val="24"/>
          <w:lang w:val="en-US"/>
        </w:rPr>
      </w:pPr>
      <w:bookmarkStart w:id="5" w:name="_Toc123367668"/>
      <w:r w:rsidRPr="004C5195">
        <w:rPr>
          <w:rFonts w:ascii="Times New Roman" w:hAnsi="Times New Roman" w:cs="Times New Roman"/>
          <w:b/>
          <w:bCs/>
          <w:color w:val="auto"/>
          <w:sz w:val="24"/>
          <w:szCs w:val="24"/>
          <w:lang w:val="en-US"/>
        </w:rPr>
        <w:t xml:space="preserve">Impact of different factors on employee behaviors </w:t>
      </w:r>
      <w:r w:rsidR="00616931" w:rsidRPr="004C5195">
        <w:rPr>
          <w:rFonts w:ascii="Times New Roman" w:hAnsi="Times New Roman" w:cs="Times New Roman"/>
          <w:b/>
          <w:bCs/>
          <w:color w:val="auto"/>
          <w:sz w:val="24"/>
          <w:szCs w:val="24"/>
          <w:lang w:val="en-US"/>
        </w:rPr>
        <w:t xml:space="preserve">of </w:t>
      </w:r>
      <w:r w:rsidR="00B8537F" w:rsidRPr="00B8537F">
        <w:rPr>
          <w:rFonts w:ascii="Times New Roman" w:hAnsi="Times New Roman" w:cs="Times New Roman"/>
          <w:b/>
          <w:bCs/>
          <w:color w:val="auto"/>
          <w:sz w:val="24"/>
          <w:szCs w:val="24"/>
          <w:lang w:val="en-US"/>
        </w:rPr>
        <w:t>Ryanair</w:t>
      </w:r>
      <w:bookmarkEnd w:id="5"/>
    </w:p>
    <w:p w14:paraId="07A5DD2A" w14:textId="05BC5DA5" w:rsidR="004C5195" w:rsidRPr="004C5195" w:rsidRDefault="004C5195" w:rsidP="004C5195">
      <w:pPr>
        <w:spacing w:line="360" w:lineRule="auto"/>
        <w:ind w:firstLine="708"/>
        <w:jc w:val="both"/>
        <w:rPr>
          <w:rFonts w:ascii="Times New Roman" w:hAnsi="Times New Roman" w:cs="Times New Roman"/>
          <w:sz w:val="24"/>
          <w:szCs w:val="24"/>
          <w:lang w:val="en-GB"/>
        </w:rPr>
      </w:pPr>
      <w:r w:rsidRPr="004C5195">
        <w:rPr>
          <w:rFonts w:ascii="Times New Roman" w:hAnsi="Times New Roman" w:cs="Times New Roman"/>
          <w:sz w:val="24"/>
          <w:szCs w:val="24"/>
          <w:lang w:val="en-GB"/>
        </w:rPr>
        <w:t xml:space="preserve">Various primary elements impact workers and their behaviour inside the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 xml:space="preserve">company itself, and these influences may be broken down into several categories. First, the organisational structure lays forth the firm's organisational structure as well as each employee's responsibilities. Because of the hierarchical nature of their organisation, managers are in charge of each department, and it is under their direction that the people working in that area are managed. This allows the corporation to control different entities (Porte &amp; Siegel, 1965). The organisational culture at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 xml:space="preserve">is the second component that influences the company.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provides its staff with a well-defined policy they must adhere to. In addition, they place a high value on working together as a unit.</w:t>
      </w:r>
    </w:p>
    <w:p w14:paraId="012258D2" w14:textId="76A5FE9B" w:rsidR="004C5195" w:rsidRPr="004C5195" w:rsidRDefault="004C5195" w:rsidP="004C5195">
      <w:pPr>
        <w:spacing w:line="360" w:lineRule="auto"/>
        <w:ind w:firstLine="708"/>
        <w:jc w:val="both"/>
        <w:rPr>
          <w:rFonts w:ascii="Times New Roman" w:hAnsi="Times New Roman" w:cs="Times New Roman"/>
          <w:sz w:val="24"/>
          <w:szCs w:val="24"/>
          <w:lang w:val="en-GB"/>
        </w:rPr>
      </w:pPr>
      <w:r w:rsidRPr="004C5195">
        <w:rPr>
          <w:rFonts w:ascii="Times New Roman" w:hAnsi="Times New Roman" w:cs="Times New Roman"/>
          <w:sz w:val="24"/>
          <w:szCs w:val="24"/>
          <w:lang w:val="en-GB"/>
        </w:rPr>
        <w:t>Additionally, the development of mutual trust and comprehension between individuals. It established a practice that encourages mutual understanding, attentiveness, and support among the organisation's members (</w:t>
      </w:r>
      <w:r w:rsidR="00B8537F">
        <w:rPr>
          <w:rFonts w:ascii="Times New Roman" w:hAnsi="Times New Roman" w:cs="Times New Roman"/>
          <w:sz w:val="24"/>
          <w:szCs w:val="24"/>
          <w:lang w:val="en-US"/>
        </w:rPr>
        <w:t>Ryanair</w:t>
      </w:r>
      <w:r w:rsidRPr="004C5195">
        <w:rPr>
          <w:rFonts w:ascii="Times New Roman" w:hAnsi="Times New Roman" w:cs="Times New Roman"/>
          <w:sz w:val="24"/>
          <w:szCs w:val="24"/>
          <w:lang w:val="en-GB"/>
        </w:rPr>
        <w:t xml:space="preserve">, 2022). At </w:t>
      </w:r>
      <w:r w:rsidR="00B8537F">
        <w:rPr>
          <w:rFonts w:ascii="Times New Roman" w:hAnsi="Times New Roman" w:cs="Times New Roman"/>
          <w:sz w:val="24"/>
          <w:szCs w:val="24"/>
          <w:lang w:val="en-US"/>
        </w:rPr>
        <w:t>Ryanair</w:t>
      </w:r>
      <w:r w:rsidRPr="004C5195">
        <w:rPr>
          <w:rFonts w:ascii="Times New Roman" w:hAnsi="Times New Roman" w:cs="Times New Roman"/>
          <w:sz w:val="24"/>
          <w:szCs w:val="24"/>
          <w:lang w:val="en-GB"/>
        </w:rPr>
        <w:t xml:space="preserve">, we place a strong emphasis on the sharing of both our expertise and our experience. This is regarded to be at the core of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 xml:space="preserve">'s success since they all agree that the culture of trust and respect amongst </w:t>
      </w:r>
      <w:r w:rsidR="00CC41D2" w:rsidRPr="004C5195">
        <w:rPr>
          <w:rFonts w:ascii="Times New Roman" w:hAnsi="Times New Roman" w:cs="Times New Roman"/>
          <w:sz w:val="24"/>
          <w:szCs w:val="24"/>
          <w:lang w:val="en-GB"/>
        </w:rPr>
        <w:t>co-workers</w:t>
      </w:r>
      <w:r w:rsidRPr="004C5195">
        <w:rPr>
          <w:rFonts w:ascii="Times New Roman" w:hAnsi="Times New Roman" w:cs="Times New Roman"/>
          <w:sz w:val="24"/>
          <w:szCs w:val="24"/>
          <w:lang w:val="en-GB"/>
        </w:rPr>
        <w:t xml:space="preserve">, in addition to sharing, is the primary contributor to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the company's success (</w:t>
      </w:r>
      <w:r w:rsidR="00B8537F">
        <w:rPr>
          <w:rFonts w:ascii="Times New Roman" w:hAnsi="Times New Roman" w:cs="Times New Roman"/>
          <w:sz w:val="24"/>
          <w:szCs w:val="24"/>
          <w:lang w:val="en-US"/>
        </w:rPr>
        <w:t>Ryanair</w:t>
      </w:r>
      <w:r w:rsidRPr="004C5195">
        <w:rPr>
          <w:rFonts w:ascii="Times New Roman" w:hAnsi="Times New Roman" w:cs="Times New Roman"/>
          <w:sz w:val="24"/>
          <w:szCs w:val="24"/>
          <w:lang w:val="en-GB"/>
        </w:rPr>
        <w:t>, 2022). The amount of communication is the next critical component that has a significant impact (</w:t>
      </w:r>
      <w:proofErr w:type="spellStart"/>
      <w:r w:rsidRPr="004C5195">
        <w:rPr>
          <w:rFonts w:ascii="Times New Roman" w:hAnsi="Times New Roman" w:cs="Times New Roman"/>
          <w:sz w:val="24"/>
          <w:szCs w:val="24"/>
          <w:lang w:val="en-GB"/>
        </w:rPr>
        <w:t>Seligment</w:t>
      </w:r>
      <w:proofErr w:type="spellEnd"/>
      <w:r w:rsidRPr="004C5195">
        <w:rPr>
          <w:rFonts w:ascii="Times New Roman" w:hAnsi="Times New Roman" w:cs="Times New Roman"/>
          <w:sz w:val="24"/>
          <w:szCs w:val="24"/>
          <w:lang w:val="en-GB"/>
        </w:rPr>
        <w:t xml:space="preserve">, 2002). Through their many online sharing channels, such as its website, the organisation communicates vital information to its staff and customers efficiently and consistently. In addition, there is a high degree of communication in the business world, which </w:t>
      </w:r>
      <w:r w:rsidRPr="004C5195">
        <w:rPr>
          <w:rFonts w:ascii="Times New Roman" w:hAnsi="Times New Roman" w:cs="Times New Roman"/>
          <w:sz w:val="24"/>
          <w:szCs w:val="24"/>
          <w:lang w:val="en-GB"/>
        </w:rPr>
        <w:lastRenderedPageBreak/>
        <w:t>indicates that it is essential for executives of companies to exchange information. It is common knowledge that customers' actions impact the overall operation of a company (Ibarra, 2003).</w:t>
      </w:r>
    </w:p>
    <w:p w14:paraId="36C66F40" w14:textId="2D747F40" w:rsidR="00AA3D99" w:rsidRPr="004C5195" w:rsidRDefault="004C5195" w:rsidP="004C5195">
      <w:pPr>
        <w:spacing w:line="360" w:lineRule="auto"/>
        <w:ind w:firstLine="708"/>
        <w:jc w:val="both"/>
        <w:rPr>
          <w:rFonts w:ascii="Times New Roman" w:hAnsi="Times New Roman" w:cs="Times New Roman"/>
          <w:sz w:val="24"/>
          <w:szCs w:val="24"/>
          <w:lang w:val="en-GB"/>
        </w:rPr>
      </w:pPr>
      <w:r w:rsidRPr="004C5195">
        <w:rPr>
          <w:rFonts w:ascii="Times New Roman" w:hAnsi="Times New Roman" w:cs="Times New Roman"/>
          <w:sz w:val="24"/>
          <w:szCs w:val="24"/>
          <w:lang w:val="en-GB"/>
        </w:rPr>
        <w:t xml:space="preserve">For this reason, it is essential to have a productive and pleasant atmosphere in which to work. The second element that contributes to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 xml:space="preserve">'s success is this. To begin, cultivating a pleasant environment in the workplace assists workers in developing a distinct comprehension of their roles, responsibilities, and working conditions. In addition, the development of improved circumstances in the working environment of a firm like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is facilitated by maintaining a positive working environment and compliance with all applicable legal rules and organisational policies (</w:t>
      </w:r>
      <w:r w:rsidR="00B8537F">
        <w:rPr>
          <w:rFonts w:ascii="Times New Roman" w:hAnsi="Times New Roman" w:cs="Times New Roman"/>
          <w:sz w:val="24"/>
          <w:szCs w:val="24"/>
          <w:lang w:val="en-US"/>
        </w:rPr>
        <w:t>Ryanair</w:t>
      </w:r>
      <w:r w:rsidRPr="004C5195">
        <w:rPr>
          <w:rFonts w:ascii="Times New Roman" w:hAnsi="Times New Roman" w:cs="Times New Roman"/>
          <w:sz w:val="24"/>
          <w:szCs w:val="24"/>
          <w:lang w:val="en-GB"/>
        </w:rPr>
        <w:t xml:space="preserve">, 2022). Management style is another significant component that has a role in determining employee behaviour. This has a significant impact on the conduct of the workers. They will have a positive attitude and report that they are comfortable in the environment when they are demonstrated comprehension of their requirements and when those needs are met. Aside from all of this, leadership is very vital to the culture of the business since it enables the organisation to collaborate successfully with its staff members. Finally, the ability to motivate oneself is one of the most vital things. When workers are motivated, </w:t>
      </w:r>
      <w:r w:rsidR="00B8537F">
        <w:rPr>
          <w:rFonts w:ascii="Times New Roman" w:hAnsi="Times New Roman" w:cs="Times New Roman"/>
          <w:sz w:val="24"/>
          <w:szCs w:val="24"/>
          <w:lang w:val="en-US"/>
        </w:rPr>
        <w:t>Ryanair</w:t>
      </w:r>
      <w:r w:rsidR="00B8537F" w:rsidRPr="00386277">
        <w:rPr>
          <w:rFonts w:ascii="Times New Roman" w:hAnsi="Times New Roman" w:cs="Times New Roman"/>
          <w:sz w:val="24"/>
          <w:szCs w:val="24"/>
          <w:lang w:val="en-GB"/>
        </w:rPr>
        <w:t xml:space="preserve"> </w:t>
      </w:r>
      <w:r w:rsidRPr="004C5195">
        <w:rPr>
          <w:rFonts w:ascii="Times New Roman" w:hAnsi="Times New Roman" w:cs="Times New Roman"/>
          <w:sz w:val="24"/>
          <w:szCs w:val="24"/>
          <w:lang w:val="en-GB"/>
        </w:rPr>
        <w:t>can accomplish more of its objectives and improve its overall efficiency (Maslow, 1996).</w:t>
      </w:r>
    </w:p>
    <w:p w14:paraId="23F72375" w14:textId="04B0FA95" w:rsidR="00D52CF2" w:rsidRDefault="00D52CF2" w:rsidP="001F7AD9">
      <w:pPr>
        <w:pStyle w:val="Heading1"/>
        <w:spacing w:line="360" w:lineRule="auto"/>
        <w:jc w:val="center"/>
        <w:rPr>
          <w:rFonts w:ascii="Times New Roman" w:hAnsi="Times New Roman" w:cs="Times New Roman"/>
          <w:b/>
          <w:bCs/>
          <w:color w:val="auto"/>
          <w:sz w:val="24"/>
          <w:szCs w:val="24"/>
          <w:lang w:val="en-US"/>
        </w:rPr>
      </w:pPr>
      <w:bookmarkStart w:id="6" w:name="_Toc123367669"/>
      <w:r w:rsidRPr="001F7AD9">
        <w:rPr>
          <w:rFonts w:ascii="Times New Roman" w:hAnsi="Times New Roman" w:cs="Times New Roman"/>
          <w:b/>
          <w:bCs/>
          <w:color w:val="auto"/>
          <w:sz w:val="24"/>
          <w:szCs w:val="24"/>
          <w:lang w:val="en-US"/>
        </w:rPr>
        <w:t>Conclusion</w:t>
      </w:r>
      <w:bookmarkEnd w:id="6"/>
    </w:p>
    <w:p w14:paraId="068E38C7" w14:textId="61C282BD" w:rsidR="001F7AD9" w:rsidRPr="002463DD" w:rsidRDefault="002463DD" w:rsidP="002463DD">
      <w:pPr>
        <w:spacing w:line="360" w:lineRule="auto"/>
        <w:ind w:firstLine="708"/>
        <w:jc w:val="both"/>
        <w:rPr>
          <w:rFonts w:ascii="Times New Roman" w:hAnsi="Times New Roman" w:cs="Times New Roman"/>
          <w:sz w:val="24"/>
          <w:szCs w:val="24"/>
          <w:lang w:val="en-GB"/>
        </w:rPr>
      </w:pPr>
      <w:r w:rsidRPr="002463DD">
        <w:rPr>
          <w:rFonts w:ascii="Times New Roman" w:hAnsi="Times New Roman" w:cs="Times New Roman"/>
          <w:sz w:val="24"/>
          <w:szCs w:val="24"/>
          <w:lang w:val="en-GB"/>
        </w:rPr>
        <w:t xml:space="preserve">In conclusion of the report, the relationship between organizational structure, culture and performance is powerful. Looking at the example of </w:t>
      </w:r>
      <w:r w:rsidR="00B8537F">
        <w:rPr>
          <w:rFonts w:ascii="Times New Roman" w:hAnsi="Times New Roman" w:cs="Times New Roman"/>
          <w:sz w:val="24"/>
          <w:szCs w:val="24"/>
          <w:lang w:val="en-US"/>
        </w:rPr>
        <w:t>Ryanair</w:t>
      </w:r>
      <w:r w:rsidRPr="002463DD">
        <w:rPr>
          <w:rFonts w:ascii="Times New Roman" w:hAnsi="Times New Roman" w:cs="Times New Roman"/>
          <w:sz w:val="24"/>
          <w:szCs w:val="24"/>
          <w:lang w:val="en-GB"/>
        </w:rPr>
        <w:t>, their organizational culture is based on caring for the needs and desires of employees. Due to this fact, the company is one of the most successful in the UK as it takes care of its employees to motivate them, help them, train them, encourage them and make them proud to be a part of this organization. Moreover, their motivation depends mainly on the leadership style of management, which is reflected in the company's very culture and the organisation's way. All this affects the performance of the business, leading to the improvement of its results or vice versa if it is not well formed. As mentioned above, good organizational culture, structure and governance influence employee behaviour, and business performance is also affected. When employees are not well motivated, they do not perform well, especially in the service industry, where the physical product is not as important as providing the service itself.</w:t>
      </w:r>
    </w:p>
    <w:p w14:paraId="0CF9F085" w14:textId="77777777" w:rsidR="001F7AD9" w:rsidRPr="001F7AD9" w:rsidRDefault="001F7AD9" w:rsidP="001F7AD9"/>
    <w:p w14:paraId="5ECF3BA3" w14:textId="5F27BBEE" w:rsidR="00D52CF2" w:rsidRPr="0099295F" w:rsidRDefault="00D52CF2" w:rsidP="0099295F">
      <w:pPr>
        <w:pStyle w:val="Heading1"/>
        <w:spacing w:line="360" w:lineRule="auto"/>
        <w:jc w:val="center"/>
        <w:rPr>
          <w:rFonts w:ascii="Times New Roman" w:hAnsi="Times New Roman" w:cs="Times New Roman"/>
          <w:b/>
          <w:bCs/>
          <w:color w:val="auto"/>
          <w:sz w:val="24"/>
          <w:szCs w:val="24"/>
          <w:lang w:val="en-US"/>
        </w:rPr>
      </w:pPr>
      <w:bookmarkStart w:id="7" w:name="_Toc123367670"/>
      <w:r w:rsidRPr="0099295F">
        <w:rPr>
          <w:rFonts w:ascii="Times New Roman" w:hAnsi="Times New Roman" w:cs="Times New Roman"/>
          <w:b/>
          <w:bCs/>
          <w:color w:val="auto"/>
          <w:sz w:val="24"/>
          <w:szCs w:val="24"/>
          <w:lang w:val="en-US"/>
        </w:rPr>
        <w:lastRenderedPageBreak/>
        <w:t>References</w:t>
      </w:r>
      <w:bookmarkEnd w:id="7"/>
    </w:p>
    <w:p w14:paraId="5A817928" w14:textId="77777777" w:rsidR="001F7AD9" w:rsidRPr="001F7AD9" w:rsidRDefault="001F7AD9" w:rsidP="001F7AD9">
      <w:pPr>
        <w:pStyle w:val="ListParagraph"/>
        <w:numPr>
          <w:ilvl w:val="0"/>
          <w:numId w:val="1"/>
        </w:numPr>
        <w:spacing w:line="360" w:lineRule="auto"/>
        <w:jc w:val="both"/>
        <w:rPr>
          <w:rFonts w:ascii="Times New Roman" w:hAnsi="Times New Roman" w:cs="Times New Roman"/>
          <w:sz w:val="24"/>
          <w:szCs w:val="24"/>
          <w:lang w:val="en-US"/>
        </w:rPr>
      </w:pPr>
      <w:r w:rsidRPr="001F7AD9">
        <w:rPr>
          <w:rFonts w:ascii="Times New Roman" w:hAnsi="Times New Roman" w:cs="Times New Roman"/>
          <w:sz w:val="24"/>
          <w:szCs w:val="24"/>
          <w:lang w:val="en-US"/>
        </w:rPr>
        <w:t>Barney, J.B. (1986) Organizational Culture: Can It Be a Source of Sustained Competitive Advantage? Academy of Management Review, 11, 656-665.</w:t>
      </w:r>
    </w:p>
    <w:p w14:paraId="2F457DC6" w14:textId="3411CAAD" w:rsidR="001F7AD9" w:rsidRDefault="001F7AD9" w:rsidP="00B8537F">
      <w:pPr>
        <w:pStyle w:val="ListParagraph"/>
        <w:spacing w:line="360" w:lineRule="auto"/>
        <w:jc w:val="both"/>
        <w:rPr>
          <w:rFonts w:ascii="Times New Roman" w:hAnsi="Times New Roman" w:cs="Times New Roman"/>
          <w:sz w:val="24"/>
          <w:szCs w:val="24"/>
          <w:lang w:val="en-US"/>
        </w:rPr>
      </w:pPr>
      <w:r w:rsidRPr="001F7AD9">
        <w:rPr>
          <w:rFonts w:ascii="Times New Roman" w:hAnsi="Times New Roman" w:cs="Times New Roman"/>
          <w:sz w:val="24"/>
          <w:szCs w:val="24"/>
          <w:lang w:val="en-US"/>
        </w:rPr>
        <w:t>https://doi.org/10.5465/amr.1986.4306261</w:t>
      </w:r>
    </w:p>
    <w:p w14:paraId="65186A2C" w14:textId="17EE6280" w:rsidR="00303CE1" w:rsidRPr="0099295F" w:rsidRDefault="00303CE1" w:rsidP="0099295F">
      <w:pPr>
        <w:pStyle w:val="ListParagraph"/>
        <w:numPr>
          <w:ilvl w:val="0"/>
          <w:numId w:val="1"/>
        </w:numPr>
        <w:spacing w:line="360" w:lineRule="auto"/>
        <w:jc w:val="both"/>
        <w:rPr>
          <w:rFonts w:ascii="Times New Roman" w:hAnsi="Times New Roman" w:cs="Times New Roman"/>
          <w:sz w:val="24"/>
          <w:szCs w:val="24"/>
          <w:lang w:val="en-US"/>
        </w:rPr>
      </w:pPr>
      <w:r w:rsidRPr="0099295F">
        <w:rPr>
          <w:rFonts w:ascii="Times New Roman" w:hAnsi="Times New Roman" w:cs="Times New Roman"/>
          <w:sz w:val="24"/>
          <w:szCs w:val="24"/>
          <w:lang w:val="en-US"/>
        </w:rPr>
        <w:t xml:space="preserve">Chatman, J, </w:t>
      </w:r>
      <w:proofErr w:type="spellStart"/>
      <w:r w:rsidRPr="0099295F">
        <w:rPr>
          <w:rFonts w:ascii="Times New Roman" w:hAnsi="Times New Roman" w:cs="Times New Roman"/>
          <w:sz w:val="24"/>
          <w:szCs w:val="24"/>
          <w:lang w:val="en-US"/>
        </w:rPr>
        <w:t>Eunyoung</w:t>
      </w:r>
      <w:proofErr w:type="spellEnd"/>
      <w:r w:rsidRPr="0099295F">
        <w:rPr>
          <w:rFonts w:ascii="Times New Roman" w:hAnsi="Times New Roman" w:cs="Times New Roman"/>
          <w:sz w:val="24"/>
          <w:szCs w:val="24"/>
          <w:lang w:val="en-US"/>
        </w:rPr>
        <w:t xml:space="preserve">, Ch, (2003). Leading by levering culture. California Management Review. </w:t>
      </w:r>
    </w:p>
    <w:p w14:paraId="7AE2ABB5" w14:textId="577B65DA" w:rsidR="001F7AD9" w:rsidRDefault="00CC41D2" w:rsidP="0099295F">
      <w:pPr>
        <w:pStyle w:val="ListParagraph"/>
        <w:numPr>
          <w:ilvl w:val="0"/>
          <w:numId w:val="1"/>
        </w:numPr>
        <w:spacing w:line="360" w:lineRule="auto"/>
        <w:jc w:val="both"/>
        <w:rPr>
          <w:rFonts w:ascii="Times New Roman" w:hAnsi="Times New Roman" w:cs="Times New Roman"/>
          <w:sz w:val="24"/>
          <w:szCs w:val="24"/>
          <w:lang w:val="en-US"/>
        </w:rPr>
      </w:pPr>
      <w:r w:rsidRPr="001F7AD9">
        <w:rPr>
          <w:rFonts w:ascii="Times New Roman" w:hAnsi="Times New Roman" w:cs="Times New Roman"/>
          <w:sz w:val="24"/>
          <w:szCs w:val="24"/>
          <w:lang w:val="en-US"/>
        </w:rPr>
        <w:t>Denison, D.</w:t>
      </w:r>
      <w:r w:rsidR="001F7AD9" w:rsidRPr="001F7AD9">
        <w:rPr>
          <w:rFonts w:ascii="Times New Roman" w:hAnsi="Times New Roman" w:cs="Times New Roman"/>
          <w:sz w:val="24"/>
          <w:szCs w:val="24"/>
          <w:lang w:val="en-US"/>
        </w:rPr>
        <w:t xml:space="preserve">  R.  (1990).  </w:t>
      </w:r>
      <w:r w:rsidRPr="001F7AD9">
        <w:rPr>
          <w:rFonts w:ascii="Times New Roman" w:hAnsi="Times New Roman" w:cs="Times New Roman"/>
          <w:sz w:val="24"/>
          <w:szCs w:val="24"/>
          <w:lang w:val="en-US"/>
        </w:rPr>
        <w:t>Corporate Culture</w:t>
      </w:r>
      <w:r w:rsidR="001F7AD9" w:rsidRPr="001F7AD9">
        <w:rPr>
          <w:rFonts w:ascii="Times New Roman" w:hAnsi="Times New Roman" w:cs="Times New Roman"/>
          <w:sz w:val="24"/>
          <w:szCs w:val="24"/>
          <w:lang w:val="en-US"/>
        </w:rPr>
        <w:t xml:space="preserve"> </w:t>
      </w:r>
      <w:r w:rsidRPr="001F7AD9">
        <w:rPr>
          <w:rFonts w:ascii="Times New Roman" w:hAnsi="Times New Roman" w:cs="Times New Roman"/>
          <w:sz w:val="24"/>
          <w:szCs w:val="24"/>
          <w:lang w:val="en-US"/>
        </w:rPr>
        <w:t>and Organizational Effectiveness</w:t>
      </w:r>
      <w:r w:rsidR="001F7AD9" w:rsidRPr="001F7AD9">
        <w:rPr>
          <w:rFonts w:ascii="Times New Roman" w:hAnsi="Times New Roman" w:cs="Times New Roman"/>
          <w:sz w:val="24"/>
          <w:szCs w:val="24"/>
          <w:lang w:val="en-US"/>
        </w:rPr>
        <w:t xml:space="preserve">.  New York: </w:t>
      </w:r>
      <w:r w:rsidRPr="001F7AD9">
        <w:rPr>
          <w:rFonts w:ascii="Times New Roman" w:hAnsi="Times New Roman" w:cs="Times New Roman"/>
          <w:sz w:val="24"/>
          <w:szCs w:val="24"/>
          <w:lang w:val="en-US"/>
        </w:rPr>
        <w:t>John Wiley</w:t>
      </w:r>
      <w:r w:rsidR="001F7AD9" w:rsidRPr="001F7AD9">
        <w:rPr>
          <w:rFonts w:ascii="Times New Roman" w:hAnsi="Times New Roman" w:cs="Times New Roman"/>
          <w:sz w:val="24"/>
          <w:szCs w:val="24"/>
          <w:lang w:val="en-US"/>
        </w:rPr>
        <w:t xml:space="preserve"> &amp; Sons.  </w:t>
      </w:r>
    </w:p>
    <w:p w14:paraId="7158EFA8" w14:textId="72106AEB" w:rsidR="00303CE1" w:rsidRDefault="00303CE1" w:rsidP="0099295F">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99295F">
        <w:rPr>
          <w:rFonts w:ascii="Times New Roman" w:hAnsi="Times New Roman" w:cs="Times New Roman"/>
          <w:sz w:val="24"/>
          <w:szCs w:val="24"/>
          <w:lang w:val="en-US"/>
        </w:rPr>
        <w:t>Groysberd</w:t>
      </w:r>
      <w:proofErr w:type="spellEnd"/>
      <w:r w:rsidRPr="0099295F">
        <w:rPr>
          <w:rFonts w:ascii="Times New Roman" w:hAnsi="Times New Roman" w:cs="Times New Roman"/>
          <w:sz w:val="24"/>
          <w:szCs w:val="24"/>
          <w:lang w:val="en-US"/>
        </w:rPr>
        <w:t>, L., Price, J., Cheng, J. (2020). The Leader’s Guide to Corporate Culture. Harvard Business Revies</w:t>
      </w:r>
    </w:p>
    <w:p w14:paraId="7B2D3165" w14:textId="531F0ADA" w:rsidR="00AA3D99" w:rsidRPr="00AA3D99" w:rsidRDefault="00AA3D99" w:rsidP="00AA3D99">
      <w:pPr>
        <w:pStyle w:val="ListParagraph"/>
        <w:numPr>
          <w:ilvl w:val="0"/>
          <w:numId w:val="1"/>
        </w:numPr>
        <w:spacing w:line="360" w:lineRule="auto"/>
        <w:jc w:val="both"/>
        <w:rPr>
          <w:rFonts w:ascii="Times New Roman" w:hAnsi="Times New Roman" w:cs="Times New Roman"/>
          <w:sz w:val="24"/>
          <w:szCs w:val="24"/>
          <w:lang w:val="en-US"/>
        </w:rPr>
      </w:pPr>
      <w:r w:rsidRPr="00AA3D99">
        <w:rPr>
          <w:rFonts w:ascii="Times New Roman" w:hAnsi="Times New Roman" w:cs="Times New Roman"/>
          <w:sz w:val="24"/>
          <w:szCs w:val="24"/>
          <w:lang w:val="en-US"/>
        </w:rPr>
        <w:t xml:space="preserve">Ibarra, H., (2003). “Working </w:t>
      </w:r>
      <w:r w:rsidR="00CC41D2" w:rsidRPr="00AA3D99">
        <w:rPr>
          <w:rFonts w:ascii="Times New Roman" w:hAnsi="Times New Roman" w:cs="Times New Roman"/>
          <w:sz w:val="24"/>
          <w:szCs w:val="24"/>
          <w:lang w:val="en-US"/>
        </w:rPr>
        <w:t>identity:</w:t>
      </w:r>
      <w:r w:rsidRPr="00AA3D99">
        <w:rPr>
          <w:rFonts w:ascii="Times New Roman" w:hAnsi="Times New Roman" w:cs="Times New Roman"/>
          <w:sz w:val="24"/>
          <w:szCs w:val="24"/>
          <w:lang w:val="en-US"/>
        </w:rPr>
        <w:t xml:space="preserve"> unconventional strategies for reinventing your career Boston, Mass.: Harvard Business School Press, Ibarra discusses career-change based on a process moving from possible selves to "anchoring" a new professional identity,” ISBN 1578517788, pp.199.</w:t>
      </w:r>
    </w:p>
    <w:p w14:paraId="595A4398" w14:textId="523FB7EB" w:rsidR="00303CE1" w:rsidRPr="0099295F" w:rsidRDefault="00303CE1" w:rsidP="0099295F">
      <w:pPr>
        <w:pStyle w:val="ListParagraph"/>
        <w:numPr>
          <w:ilvl w:val="0"/>
          <w:numId w:val="1"/>
        </w:numPr>
        <w:spacing w:line="360" w:lineRule="auto"/>
        <w:jc w:val="both"/>
        <w:rPr>
          <w:rFonts w:ascii="Times New Roman" w:hAnsi="Times New Roman" w:cs="Times New Roman"/>
          <w:sz w:val="24"/>
          <w:szCs w:val="24"/>
          <w:lang w:val="en-US"/>
        </w:rPr>
      </w:pPr>
      <w:r w:rsidRPr="0099295F">
        <w:rPr>
          <w:rFonts w:ascii="Times New Roman" w:hAnsi="Times New Roman" w:cs="Times New Roman"/>
          <w:sz w:val="24"/>
          <w:szCs w:val="24"/>
          <w:lang w:val="en-US"/>
        </w:rPr>
        <w:t>Kerr, J., Slocum, J., (2005). Managing corporative culture though reward systems. Academy of Management Executive</w:t>
      </w:r>
    </w:p>
    <w:p w14:paraId="717FA3BD" w14:textId="058A2F29" w:rsidR="00303CE1" w:rsidRDefault="00303CE1" w:rsidP="0099295F">
      <w:pPr>
        <w:pStyle w:val="ListParagraph"/>
        <w:numPr>
          <w:ilvl w:val="0"/>
          <w:numId w:val="1"/>
        </w:numPr>
        <w:spacing w:line="360" w:lineRule="auto"/>
        <w:jc w:val="both"/>
        <w:rPr>
          <w:rFonts w:ascii="Times New Roman" w:hAnsi="Times New Roman" w:cs="Times New Roman"/>
          <w:sz w:val="24"/>
          <w:szCs w:val="24"/>
          <w:lang w:val="en-US"/>
        </w:rPr>
      </w:pPr>
      <w:r w:rsidRPr="0099295F">
        <w:rPr>
          <w:rFonts w:ascii="Times New Roman" w:hAnsi="Times New Roman" w:cs="Times New Roman"/>
          <w:sz w:val="24"/>
          <w:szCs w:val="24"/>
          <w:lang w:val="en-US"/>
        </w:rPr>
        <w:t>Kotter, J., Heskett, J. (1992). Corporate culture and performance, New York: Free Press</w:t>
      </w:r>
    </w:p>
    <w:p w14:paraId="213FE8FA" w14:textId="3493D217" w:rsidR="001F7AD9" w:rsidRDefault="001F7AD9" w:rsidP="0099295F">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1F7AD9">
        <w:rPr>
          <w:rFonts w:ascii="Times New Roman" w:hAnsi="Times New Roman" w:cs="Times New Roman"/>
          <w:sz w:val="24"/>
          <w:szCs w:val="24"/>
          <w:lang w:val="en-US"/>
        </w:rPr>
        <w:t>Mcshane</w:t>
      </w:r>
      <w:proofErr w:type="spellEnd"/>
      <w:r w:rsidRPr="001F7AD9">
        <w:rPr>
          <w:rFonts w:ascii="Times New Roman" w:hAnsi="Times New Roman" w:cs="Times New Roman"/>
          <w:sz w:val="24"/>
          <w:szCs w:val="24"/>
          <w:lang w:val="en-US"/>
        </w:rPr>
        <w:t>, S., &amp; Von Glinow, M. A. (2005). Organizational Behavior: Emerging Realities for the Workplace Revolution. In n/a (Third ed., pp. 1-688, plus 23 pages of preface). McGraw-Hill.</w:t>
      </w:r>
    </w:p>
    <w:p w14:paraId="50A773B3" w14:textId="1D0AC754" w:rsidR="00AA3D99" w:rsidRPr="00AA3D99" w:rsidRDefault="00AA3D99" w:rsidP="00AA3D99">
      <w:pPr>
        <w:pStyle w:val="ListParagraph"/>
        <w:numPr>
          <w:ilvl w:val="0"/>
          <w:numId w:val="1"/>
        </w:numPr>
        <w:spacing w:line="360" w:lineRule="auto"/>
        <w:jc w:val="both"/>
        <w:rPr>
          <w:rFonts w:ascii="Times New Roman" w:hAnsi="Times New Roman" w:cs="Times New Roman"/>
          <w:sz w:val="24"/>
          <w:szCs w:val="24"/>
          <w:lang w:val="en-US"/>
        </w:rPr>
      </w:pPr>
      <w:r w:rsidRPr="00AA3D99">
        <w:rPr>
          <w:rFonts w:ascii="Times New Roman" w:hAnsi="Times New Roman" w:cs="Times New Roman"/>
          <w:sz w:val="24"/>
          <w:szCs w:val="24"/>
          <w:lang w:val="en-US"/>
        </w:rPr>
        <w:t xml:space="preserve">Maslow, </w:t>
      </w:r>
      <w:r>
        <w:rPr>
          <w:rFonts w:ascii="Times New Roman" w:hAnsi="Times New Roman" w:cs="Times New Roman"/>
          <w:sz w:val="24"/>
          <w:szCs w:val="24"/>
          <w:lang w:val="en-US"/>
        </w:rPr>
        <w:t xml:space="preserve">A, (1996). </w:t>
      </w:r>
      <w:r w:rsidR="00CC41D2" w:rsidRPr="00AA3D99">
        <w:rPr>
          <w:rFonts w:ascii="Times New Roman" w:hAnsi="Times New Roman" w:cs="Times New Roman"/>
          <w:sz w:val="24"/>
          <w:szCs w:val="24"/>
          <w:lang w:val="en-US"/>
        </w:rPr>
        <w:t>“Higher</w:t>
      </w:r>
      <w:r w:rsidRPr="00AA3D99">
        <w:rPr>
          <w:rFonts w:ascii="Times New Roman" w:hAnsi="Times New Roman" w:cs="Times New Roman"/>
          <w:sz w:val="24"/>
          <w:szCs w:val="24"/>
          <w:lang w:val="en-US"/>
        </w:rPr>
        <w:t xml:space="preserve"> motivation and the new psychology,” In E. Hoffman (Ed.), Future visions: The unpublished papers of Abraham Maslow. </w:t>
      </w:r>
      <w:r w:rsidR="00CC41D2" w:rsidRPr="00AA3D99">
        <w:rPr>
          <w:rFonts w:ascii="Times New Roman" w:hAnsi="Times New Roman" w:cs="Times New Roman"/>
          <w:sz w:val="24"/>
          <w:szCs w:val="24"/>
          <w:lang w:val="en-US"/>
        </w:rPr>
        <w:t>Thousand</w:t>
      </w:r>
      <w:r w:rsidRPr="00AA3D99">
        <w:rPr>
          <w:rFonts w:ascii="Times New Roman" w:hAnsi="Times New Roman" w:cs="Times New Roman"/>
          <w:sz w:val="24"/>
          <w:szCs w:val="24"/>
          <w:lang w:val="en-US"/>
        </w:rPr>
        <w:t xml:space="preserve"> Oaks, CA: Sage, pp. 89.</w:t>
      </w:r>
    </w:p>
    <w:p w14:paraId="6C023DEE" w14:textId="6CAB3174" w:rsidR="00AA3D99" w:rsidRPr="00AA3D99" w:rsidRDefault="00303CE1" w:rsidP="00AA3D99">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99295F">
        <w:rPr>
          <w:rFonts w:ascii="Times New Roman" w:hAnsi="Times New Roman" w:cs="Times New Roman"/>
          <w:sz w:val="24"/>
          <w:szCs w:val="24"/>
          <w:lang w:val="en-US"/>
        </w:rPr>
        <w:t>Monayarian</w:t>
      </w:r>
      <w:proofErr w:type="spellEnd"/>
      <w:r w:rsidRPr="0099295F">
        <w:rPr>
          <w:rFonts w:ascii="Times New Roman" w:hAnsi="Times New Roman" w:cs="Times New Roman"/>
          <w:sz w:val="24"/>
          <w:szCs w:val="24"/>
          <w:lang w:val="en-US"/>
        </w:rPr>
        <w:t xml:space="preserve">, A, </w:t>
      </w:r>
      <w:proofErr w:type="spellStart"/>
      <w:r w:rsidRPr="0099295F">
        <w:rPr>
          <w:rFonts w:ascii="Times New Roman" w:hAnsi="Times New Roman" w:cs="Times New Roman"/>
          <w:sz w:val="24"/>
          <w:szCs w:val="24"/>
          <w:lang w:val="en-US"/>
        </w:rPr>
        <w:t>Ashena</w:t>
      </w:r>
      <w:proofErr w:type="spellEnd"/>
      <w:r w:rsidRPr="0099295F">
        <w:rPr>
          <w:rFonts w:ascii="Times New Roman" w:hAnsi="Times New Roman" w:cs="Times New Roman"/>
          <w:sz w:val="24"/>
          <w:szCs w:val="24"/>
          <w:lang w:val="en-US"/>
        </w:rPr>
        <w:t xml:space="preserve">, M., </w:t>
      </w:r>
      <w:proofErr w:type="spellStart"/>
      <w:r w:rsidRPr="0099295F">
        <w:rPr>
          <w:rFonts w:ascii="Times New Roman" w:hAnsi="Times New Roman" w:cs="Times New Roman"/>
          <w:sz w:val="24"/>
          <w:szCs w:val="24"/>
          <w:lang w:val="en-US"/>
        </w:rPr>
        <w:t>Srgari</w:t>
      </w:r>
      <w:proofErr w:type="spellEnd"/>
      <w:r w:rsidRPr="0099295F">
        <w:rPr>
          <w:rFonts w:ascii="Times New Roman" w:hAnsi="Times New Roman" w:cs="Times New Roman"/>
          <w:sz w:val="24"/>
          <w:szCs w:val="24"/>
          <w:lang w:val="en-US"/>
        </w:rPr>
        <w:t xml:space="preserve">, N. (2007). Structural and content dimensions of knowledge-based organizations. The first national conference of Knowledge and Management. </w:t>
      </w:r>
    </w:p>
    <w:p w14:paraId="0FA6C8AC" w14:textId="4185EE05" w:rsidR="006003AA" w:rsidRDefault="006003AA" w:rsidP="0099295F">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Porter, L., Siegel. J. (1965). </w:t>
      </w:r>
      <w:r w:rsidRPr="006003AA">
        <w:rPr>
          <w:rFonts w:ascii="Times New Roman" w:hAnsi="Times New Roman" w:cs="Times New Roman"/>
          <w:sz w:val="24"/>
          <w:szCs w:val="24"/>
          <w:lang w:val="en-US"/>
        </w:rPr>
        <w:t>Relationships of Tall and Flat Organization Structures to the Satisfactions of Foreign Managers</w:t>
      </w:r>
    </w:p>
    <w:p w14:paraId="4A091DBE" w14:textId="01AC8BE7" w:rsidR="001F7AD9" w:rsidRDefault="001F7AD9" w:rsidP="0099295F">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1F7AD9">
        <w:rPr>
          <w:rFonts w:ascii="Times New Roman" w:hAnsi="Times New Roman" w:cs="Times New Roman"/>
          <w:sz w:val="24"/>
          <w:szCs w:val="24"/>
          <w:lang w:val="en-US"/>
        </w:rPr>
        <w:t>Saffold</w:t>
      </w:r>
      <w:proofErr w:type="spellEnd"/>
      <w:r w:rsidRPr="001F7AD9">
        <w:rPr>
          <w:rFonts w:ascii="Times New Roman" w:hAnsi="Times New Roman" w:cs="Times New Roman"/>
          <w:sz w:val="24"/>
          <w:szCs w:val="24"/>
          <w:lang w:val="en-US"/>
        </w:rPr>
        <w:t>, G. S. (1988). Culture traits, strength, and organizational performance: Moving beyond "strong" culture. The Academy of Management Review, 13(4), 546–558.</w:t>
      </w:r>
    </w:p>
    <w:p w14:paraId="6399D1A4" w14:textId="062C1792" w:rsidR="00AA3D99" w:rsidRPr="00AA3D99" w:rsidRDefault="00AA3D99" w:rsidP="00AA3D99">
      <w:pPr>
        <w:pStyle w:val="ListParagraph"/>
        <w:numPr>
          <w:ilvl w:val="0"/>
          <w:numId w:val="1"/>
        </w:numPr>
        <w:spacing w:line="360" w:lineRule="auto"/>
        <w:jc w:val="both"/>
        <w:rPr>
          <w:rFonts w:ascii="Times New Roman" w:hAnsi="Times New Roman" w:cs="Times New Roman"/>
          <w:sz w:val="24"/>
          <w:szCs w:val="24"/>
          <w:lang w:val="en-US"/>
        </w:rPr>
      </w:pPr>
      <w:r w:rsidRPr="00AA3D99">
        <w:rPr>
          <w:rFonts w:ascii="Times New Roman" w:hAnsi="Times New Roman" w:cs="Times New Roman"/>
          <w:sz w:val="24"/>
          <w:szCs w:val="24"/>
          <w:lang w:val="en-US"/>
        </w:rPr>
        <w:t xml:space="preserve">Seligman, D. (2002) “Explicitly identifies the goals of positive psychology with Aristotle’s idea of the ‘Good Life’ and eudaimonia in Seligman,” Martin E. P. Authentic Happiness: Using the New Positive Psychology to Realize your Potential for Lasting </w:t>
      </w:r>
      <w:proofErr w:type="spellStart"/>
      <w:r w:rsidRPr="00AA3D99">
        <w:rPr>
          <w:rFonts w:ascii="Times New Roman" w:hAnsi="Times New Roman" w:cs="Times New Roman"/>
          <w:sz w:val="24"/>
          <w:szCs w:val="24"/>
          <w:lang w:val="en-US"/>
        </w:rPr>
        <w:t>Fulfillment.New</w:t>
      </w:r>
      <w:proofErr w:type="spellEnd"/>
      <w:r w:rsidRPr="00AA3D99">
        <w:rPr>
          <w:rFonts w:ascii="Times New Roman" w:hAnsi="Times New Roman" w:cs="Times New Roman"/>
          <w:sz w:val="24"/>
          <w:szCs w:val="24"/>
          <w:lang w:val="en-US"/>
        </w:rPr>
        <w:t xml:space="preserve"> York: Free Press. ‘ISBN 0-7432-2297-0’.</w:t>
      </w:r>
    </w:p>
    <w:p w14:paraId="0F495A5E" w14:textId="6A125112" w:rsidR="00B8537F" w:rsidRDefault="00303CE1" w:rsidP="00B8537F">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99295F">
        <w:rPr>
          <w:rFonts w:ascii="Times New Roman" w:hAnsi="Times New Roman" w:cs="Times New Roman"/>
          <w:sz w:val="24"/>
          <w:szCs w:val="24"/>
          <w:lang w:val="en-US"/>
        </w:rPr>
        <w:lastRenderedPageBreak/>
        <w:t>Shein</w:t>
      </w:r>
      <w:proofErr w:type="spellEnd"/>
      <w:r w:rsidRPr="0099295F">
        <w:rPr>
          <w:rFonts w:ascii="Times New Roman" w:hAnsi="Times New Roman" w:cs="Times New Roman"/>
          <w:sz w:val="24"/>
          <w:szCs w:val="24"/>
          <w:lang w:val="en-US"/>
        </w:rPr>
        <w:t>, E., (1985). Organizational Culture and Leadership, San Francisco, CA</w:t>
      </w:r>
    </w:p>
    <w:p w14:paraId="5BBD20B7" w14:textId="7E5D7972" w:rsidR="00B8537F" w:rsidRDefault="00B8537F" w:rsidP="00B8537F">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Ryanair, (2022). About us. Available on </w:t>
      </w:r>
      <w:hyperlink r:id="rId9" w:history="1">
        <w:r w:rsidRPr="00795BF3">
          <w:rPr>
            <w:rStyle w:val="Hyperlink"/>
            <w:rFonts w:ascii="Times New Roman" w:hAnsi="Times New Roman" w:cs="Times New Roman"/>
            <w:sz w:val="24"/>
            <w:szCs w:val="24"/>
            <w:lang w:val="en-US"/>
          </w:rPr>
          <w:t>https://corporate.ryanair.com/about-us/our-fleet/</w:t>
        </w:r>
      </w:hyperlink>
      <w:r>
        <w:rPr>
          <w:rFonts w:ascii="Times New Roman" w:hAnsi="Times New Roman" w:cs="Times New Roman"/>
          <w:sz w:val="24"/>
          <w:szCs w:val="24"/>
          <w:lang w:val="en-US"/>
        </w:rPr>
        <w:t xml:space="preserve"> Last accessed on 30 December 2022 </w:t>
      </w:r>
    </w:p>
    <w:p w14:paraId="6308FA35" w14:textId="13ED9494" w:rsidR="00B8537F" w:rsidRDefault="00B8537F" w:rsidP="00B8537F">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Ryanair, (2022). Sustainability Available on </w:t>
      </w:r>
      <w:hyperlink r:id="rId10" w:history="1">
        <w:r w:rsidRPr="00795BF3">
          <w:rPr>
            <w:rStyle w:val="Hyperlink"/>
            <w:rFonts w:ascii="Times New Roman" w:hAnsi="Times New Roman" w:cs="Times New Roman"/>
            <w:sz w:val="24"/>
            <w:szCs w:val="24"/>
            <w:lang w:val="en-US"/>
          </w:rPr>
          <w:t>https://corporate.ryanair.com/sustainability/</w:t>
        </w:r>
      </w:hyperlink>
      <w:r>
        <w:rPr>
          <w:rFonts w:ascii="Times New Roman" w:hAnsi="Times New Roman" w:cs="Times New Roman"/>
          <w:sz w:val="24"/>
          <w:szCs w:val="24"/>
          <w:lang w:val="en-US"/>
        </w:rPr>
        <w:t xml:space="preserve"> Last accessed on 30 December 2022 </w:t>
      </w:r>
    </w:p>
    <w:p w14:paraId="1C69BFFE" w14:textId="1129E684" w:rsidR="00B8537F" w:rsidRPr="00B8537F" w:rsidRDefault="00B8537F" w:rsidP="00B8537F">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Ryanair, (2022). Investor Relations. Available on </w:t>
      </w:r>
      <w:r w:rsidRPr="00B8537F">
        <w:rPr>
          <w:rFonts w:ascii="Times New Roman" w:hAnsi="Times New Roman" w:cs="Times New Roman"/>
          <w:sz w:val="24"/>
          <w:szCs w:val="24"/>
          <w:lang w:val="en-US"/>
        </w:rPr>
        <w:t>https://investor.ryanair.com</w:t>
      </w:r>
      <w:r w:rsidRPr="00B8537F">
        <w:t xml:space="preserve"> </w:t>
      </w:r>
      <w:hyperlink r:id="rId11" w:history="1">
        <w:r w:rsidRPr="00795BF3">
          <w:rPr>
            <w:rStyle w:val="Hyperlink"/>
            <w:rFonts w:ascii="Times New Roman" w:hAnsi="Times New Roman" w:cs="Times New Roman"/>
            <w:sz w:val="24"/>
            <w:szCs w:val="24"/>
            <w:lang w:val="en-US"/>
          </w:rPr>
          <w:t>https://investor.ryanair.com</w:t>
        </w:r>
      </w:hyperlink>
      <w:r>
        <w:rPr>
          <w:rFonts w:ascii="Times New Roman" w:hAnsi="Times New Roman" w:cs="Times New Roman"/>
          <w:sz w:val="24"/>
          <w:szCs w:val="24"/>
          <w:lang w:val="en-US"/>
        </w:rPr>
        <w:t xml:space="preserve"> Last accessed on 30 December 2022 </w:t>
      </w:r>
    </w:p>
    <w:p w14:paraId="664B8DD4" w14:textId="77777777" w:rsidR="00616931" w:rsidRPr="00616931" w:rsidRDefault="00616931" w:rsidP="00616931">
      <w:pPr>
        <w:rPr>
          <w:lang w:val="en-US"/>
        </w:rPr>
      </w:pPr>
    </w:p>
    <w:p w14:paraId="0656D4EC" w14:textId="77777777" w:rsidR="00D52CF2" w:rsidRDefault="00D52CF2">
      <w:pPr>
        <w:rPr>
          <w:lang w:val="en-US"/>
        </w:rPr>
      </w:pPr>
    </w:p>
    <w:p w14:paraId="29098C8B" w14:textId="77777777" w:rsidR="00D52CF2" w:rsidRPr="00D52CF2" w:rsidRDefault="00D52CF2">
      <w:pPr>
        <w:rPr>
          <w:lang w:val="en-US"/>
        </w:rPr>
      </w:pPr>
    </w:p>
    <w:sectPr w:rsidR="00D52CF2" w:rsidRPr="00D52C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9720B" w14:textId="77777777" w:rsidR="00700202" w:rsidRDefault="00700202" w:rsidP="00700202">
      <w:pPr>
        <w:spacing w:after="0" w:line="240" w:lineRule="auto"/>
      </w:pPr>
      <w:r>
        <w:separator/>
      </w:r>
    </w:p>
  </w:endnote>
  <w:endnote w:type="continuationSeparator" w:id="0">
    <w:p w14:paraId="3FC148D6" w14:textId="77777777" w:rsidR="00700202" w:rsidRDefault="00700202" w:rsidP="00700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13FE3" w14:textId="77777777" w:rsidR="00700202" w:rsidRDefault="00700202" w:rsidP="00700202">
      <w:pPr>
        <w:spacing w:after="0" w:line="240" w:lineRule="auto"/>
      </w:pPr>
      <w:r>
        <w:separator/>
      </w:r>
    </w:p>
  </w:footnote>
  <w:footnote w:type="continuationSeparator" w:id="0">
    <w:p w14:paraId="7A6B1290" w14:textId="77777777" w:rsidR="00700202" w:rsidRDefault="00700202" w:rsidP="00700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262A01"/>
    <w:multiLevelType w:val="hybridMultilevel"/>
    <w:tmpl w:val="3E1034F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635064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3E7"/>
    <w:rsid w:val="00013FD6"/>
    <w:rsid w:val="000B7BF2"/>
    <w:rsid w:val="001C6D3E"/>
    <w:rsid w:val="001F7AD9"/>
    <w:rsid w:val="002463DD"/>
    <w:rsid w:val="00303CE1"/>
    <w:rsid w:val="00386277"/>
    <w:rsid w:val="004C0B80"/>
    <w:rsid w:val="004C5195"/>
    <w:rsid w:val="005367EB"/>
    <w:rsid w:val="005F11C7"/>
    <w:rsid w:val="006003AA"/>
    <w:rsid w:val="00616931"/>
    <w:rsid w:val="00700202"/>
    <w:rsid w:val="00730130"/>
    <w:rsid w:val="0099295F"/>
    <w:rsid w:val="009943E7"/>
    <w:rsid w:val="00AA3D99"/>
    <w:rsid w:val="00AB4037"/>
    <w:rsid w:val="00B8537F"/>
    <w:rsid w:val="00CC41D2"/>
    <w:rsid w:val="00D52CF2"/>
    <w:rsid w:val="00D76374"/>
    <w:rsid w:val="00E771E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0E772"/>
  <w15:chartTrackingRefBased/>
  <w15:docId w15:val="{0D2004AA-1032-48C8-8D74-2AA1ACAB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2C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C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6277"/>
    <w:pPr>
      <w:outlineLvl w:val="9"/>
    </w:pPr>
    <w:rPr>
      <w:lang w:eastAsia="bg-BG"/>
    </w:rPr>
  </w:style>
  <w:style w:type="paragraph" w:styleId="TOC1">
    <w:name w:val="toc 1"/>
    <w:basedOn w:val="Normal"/>
    <w:next w:val="Normal"/>
    <w:autoRedefine/>
    <w:uiPriority w:val="39"/>
    <w:unhideWhenUsed/>
    <w:rsid w:val="00386277"/>
    <w:pPr>
      <w:spacing w:after="100"/>
    </w:pPr>
  </w:style>
  <w:style w:type="character" w:styleId="Hyperlink">
    <w:name w:val="Hyperlink"/>
    <w:basedOn w:val="DefaultParagraphFont"/>
    <w:uiPriority w:val="99"/>
    <w:unhideWhenUsed/>
    <w:rsid w:val="00386277"/>
    <w:rPr>
      <w:color w:val="0563C1" w:themeColor="hyperlink"/>
      <w:u w:val="single"/>
    </w:rPr>
  </w:style>
  <w:style w:type="character" w:styleId="UnresolvedMention">
    <w:name w:val="Unresolved Mention"/>
    <w:basedOn w:val="DefaultParagraphFont"/>
    <w:uiPriority w:val="99"/>
    <w:semiHidden/>
    <w:unhideWhenUsed/>
    <w:rsid w:val="00303CE1"/>
    <w:rPr>
      <w:color w:val="605E5C"/>
      <w:shd w:val="clear" w:color="auto" w:fill="E1DFDD"/>
    </w:rPr>
  </w:style>
  <w:style w:type="paragraph" w:styleId="ListParagraph">
    <w:name w:val="List Paragraph"/>
    <w:basedOn w:val="Normal"/>
    <w:uiPriority w:val="34"/>
    <w:qFormat/>
    <w:rsid w:val="0099295F"/>
    <w:pPr>
      <w:ind w:left="720"/>
      <w:contextualSpacing/>
    </w:pPr>
  </w:style>
  <w:style w:type="character" w:styleId="FollowedHyperlink">
    <w:name w:val="FollowedHyperlink"/>
    <w:basedOn w:val="DefaultParagraphFont"/>
    <w:uiPriority w:val="99"/>
    <w:semiHidden/>
    <w:unhideWhenUsed/>
    <w:rsid w:val="00AA3D99"/>
    <w:rPr>
      <w:color w:val="954F72" w:themeColor="followedHyperlink"/>
      <w:u w:val="single"/>
    </w:rPr>
  </w:style>
  <w:style w:type="paragraph" w:styleId="Header">
    <w:name w:val="header"/>
    <w:basedOn w:val="Normal"/>
    <w:link w:val="HeaderChar"/>
    <w:uiPriority w:val="99"/>
    <w:unhideWhenUsed/>
    <w:rsid w:val="00700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202"/>
  </w:style>
  <w:style w:type="paragraph" w:styleId="Footer">
    <w:name w:val="footer"/>
    <w:basedOn w:val="Normal"/>
    <w:link w:val="FooterChar"/>
    <w:uiPriority w:val="99"/>
    <w:unhideWhenUsed/>
    <w:rsid w:val="00700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stor.ryanair.com" TargetMode="External"/><Relationship Id="rId5" Type="http://schemas.openxmlformats.org/officeDocument/2006/relationships/webSettings" Target="webSettings.xml"/><Relationship Id="rId10" Type="http://schemas.openxmlformats.org/officeDocument/2006/relationships/hyperlink" Target="https://corporate.ryanair.com/sustainability/" TargetMode="External"/><Relationship Id="rId4" Type="http://schemas.openxmlformats.org/officeDocument/2006/relationships/settings" Target="settings.xml"/><Relationship Id="rId9" Type="http://schemas.openxmlformats.org/officeDocument/2006/relationships/hyperlink" Target="https://corporate.ryanair.com/about-us/our-fl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9A0BA-4A36-4BC9-BC02-E352D3E50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2560</Words>
  <Characters>14595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2</cp:revision>
  <dcterms:created xsi:type="dcterms:W3CDTF">2022-12-31T12:40:00Z</dcterms:created>
  <dcterms:modified xsi:type="dcterms:W3CDTF">2022-12-31T12:40:00Z</dcterms:modified>
</cp:coreProperties>
</file>