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FBAE6" w14:textId="77777777" w:rsidR="00BD4006" w:rsidRDefault="00BD4006" w:rsidP="00BD4006">
      <w:pPr>
        <w:tabs>
          <w:tab w:val="left" w:pos="2715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706D23DB" w14:textId="77777777" w:rsidR="00BD4006" w:rsidRDefault="00BD4006" w:rsidP="00BD4006">
      <w:pPr>
        <w:tabs>
          <w:tab w:val="left" w:pos="2715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</w:t>
      </w:r>
    </w:p>
    <w:p w14:paraId="76A59635" w14:textId="77777777" w:rsidR="005567DA" w:rsidRDefault="00BD4006" w:rsidP="00F470E9">
      <w:pPr>
        <w:tabs>
          <w:tab w:val="left" w:pos="2715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</w:t>
      </w:r>
    </w:p>
    <w:p w14:paraId="5D46C403" w14:textId="77777777" w:rsidR="005567DA" w:rsidRDefault="005567DA" w:rsidP="00BD4006">
      <w:pPr>
        <w:tabs>
          <w:tab w:val="left" w:pos="2715"/>
        </w:tabs>
        <w:rPr>
          <w:sz w:val="24"/>
          <w:szCs w:val="24"/>
        </w:rPr>
      </w:pPr>
    </w:p>
    <w:p w14:paraId="72CBA4DB" w14:textId="1C69FFD4" w:rsidR="00BD4006" w:rsidRPr="00751E0A" w:rsidRDefault="005567DA" w:rsidP="00BD4006">
      <w:pPr>
        <w:tabs>
          <w:tab w:val="left" w:pos="2715"/>
        </w:tabs>
        <w:rPr>
          <w:sz w:val="24"/>
          <w:szCs w:val="24"/>
        </w:rPr>
      </w:pPr>
      <w:r w:rsidRPr="00F470E9">
        <w:rPr>
          <w:sz w:val="24"/>
          <w:szCs w:val="24"/>
        </w:rPr>
        <w:t xml:space="preserve">                                            </w:t>
      </w:r>
      <w:r w:rsidR="00BD4006" w:rsidRPr="00F470E9">
        <w:rPr>
          <w:sz w:val="24"/>
          <w:szCs w:val="24"/>
        </w:rPr>
        <w:t xml:space="preserve"> </w:t>
      </w:r>
      <w:r w:rsidR="00F470E9" w:rsidRPr="00F470E9">
        <w:rPr>
          <w:sz w:val="24"/>
          <w:szCs w:val="24"/>
        </w:rPr>
        <w:t xml:space="preserve">         </w:t>
      </w:r>
      <w:r w:rsidR="00BD4006" w:rsidRPr="00F470E9">
        <w:rPr>
          <w:sz w:val="24"/>
          <w:szCs w:val="24"/>
        </w:rPr>
        <w:t xml:space="preserve"> </w:t>
      </w:r>
      <w:r w:rsidR="00BD4006" w:rsidRPr="00751E0A">
        <w:rPr>
          <w:sz w:val="24"/>
          <w:szCs w:val="24"/>
        </w:rPr>
        <w:t>Accounting fundamentals</w:t>
      </w:r>
    </w:p>
    <w:p w14:paraId="50D641D5" w14:textId="540CA8AB" w:rsidR="00BD4006" w:rsidRPr="00751E0A" w:rsidRDefault="00BD4006" w:rsidP="00BD4006">
      <w:pPr>
        <w:tabs>
          <w:tab w:val="left" w:pos="2715"/>
        </w:tabs>
        <w:rPr>
          <w:sz w:val="24"/>
          <w:szCs w:val="24"/>
        </w:rPr>
      </w:pPr>
      <w:r w:rsidRPr="00751E0A">
        <w:rPr>
          <w:sz w:val="24"/>
          <w:szCs w:val="24"/>
        </w:rPr>
        <w:t xml:space="preserve">                                                             </w:t>
      </w:r>
      <w:r w:rsidR="00F470E9" w:rsidRPr="00751E0A">
        <w:rPr>
          <w:sz w:val="24"/>
          <w:szCs w:val="24"/>
        </w:rPr>
        <w:t xml:space="preserve"> </w:t>
      </w:r>
      <w:r w:rsidRPr="00751E0A">
        <w:rPr>
          <w:sz w:val="24"/>
          <w:szCs w:val="24"/>
        </w:rPr>
        <w:t xml:space="preserve"> LCBB4001</w:t>
      </w:r>
    </w:p>
    <w:p w14:paraId="0CECBB02" w14:textId="04AF7E25" w:rsidR="007E64C9" w:rsidRPr="00751E0A" w:rsidRDefault="00BD4006" w:rsidP="00BD4006">
      <w:pPr>
        <w:tabs>
          <w:tab w:val="left" w:pos="2715"/>
        </w:tabs>
        <w:rPr>
          <w:sz w:val="24"/>
          <w:szCs w:val="24"/>
        </w:rPr>
      </w:pPr>
      <w:r w:rsidRPr="00751E0A">
        <w:rPr>
          <w:sz w:val="24"/>
          <w:szCs w:val="24"/>
        </w:rPr>
        <w:t xml:space="preserve">                                                          </w:t>
      </w:r>
      <w:r w:rsidR="00F470E9" w:rsidRPr="00751E0A">
        <w:rPr>
          <w:sz w:val="24"/>
          <w:szCs w:val="24"/>
        </w:rPr>
        <w:t xml:space="preserve"> </w:t>
      </w:r>
      <w:r w:rsidRPr="00751E0A">
        <w:rPr>
          <w:sz w:val="24"/>
          <w:szCs w:val="24"/>
        </w:rPr>
        <w:t xml:space="preserve">Assessment </w:t>
      </w:r>
      <w:r w:rsidR="007E64C9" w:rsidRPr="00751E0A">
        <w:rPr>
          <w:sz w:val="24"/>
          <w:szCs w:val="24"/>
        </w:rPr>
        <w:t>2</w:t>
      </w:r>
    </w:p>
    <w:p w14:paraId="5A376F97" w14:textId="5B86F2A2" w:rsidR="007E64C9" w:rsidRPr="00751E0A" w:rsidRDefault="007E64C9" w:rsidP="00BD4006">
      <w:pPr>
        <w:tabs>
          <w:tab w:val="left" w:pos="2715"/>
        </w:tabs>
        <w:rPr>
          <w:sz w:val="24"/>
          <w:szCs w:val="24"/>
        </w:rPr>
      </w:pPr>
      <w:r w:rsidRPr="00751E0A">
        <w:rPr>
          <w:sz w:val="24"/>
          <w:szCs w:val="24"/>
        </w:rPr>
        <w:t xml:space="preserve">                                                </w:t>
      </w:r>
      <w:r w:rsidR="00F470E9" w:rsidRPr="00751E0A">
        <w:rPr>
          <w:sz w:val="24"/>
          <w:szCs w:val="24"/>
        </w:rPr>
        <w:t xml:space="preserve"> </w:t>
      </w:r>
      <w:r w:rsidRPr="00751E0A">
        <w:rPr>
          <w:sz w:val="24"/>
          <w:szCs w:val="24"/>
        </w:rPr>
        <w:t xml:space="preserve">  </w:t>
      </w:r>
      <w:r w:rsidR="005567DA" w:rsidRPr="00751E0A">
        <w:rPr>
          <w:sz w:val="24"/>
          <w:szCs w:val="24"/>
        </w:rPr>
        <w:t xml:space="preserve">Solution for Exam Online </w:t>
      </w:r>
    </w:p>
    <w:p w14:paraId="6432EBA9" w14:textId="08B0FB11" w:rsidR="005567DA" w:rsidRPr="00751E0A" w:rsidRDefault="005567DA" w:rsidP="00BD4006">
      <w:pPr>
        <w:tabs>
          <w:tab w:val="left" w:pos="2715"/>
        </w:tabs>
        <w:rPr>
          <w:sz w:val="24"/>
          <w:szCs w:val="24"/>
        </w:rPr>
      </w:pPr>
      <w:r w:rsidRPr="00751E0A">
        <w:rPr>
          <w:sz w:val="24"/>
          <w:szCs w:val="24"/>
        </w:rPr>
        <w:t xml:space="preserve">                                        </w:t>
      </w:r>
      <w:r w:rsidR="00F470E9" w:rsidRPr="00751E0A">
        <w:rPr>
          <w:sz w:val="24"/>
          <w:szCs w:val="24"/>
        </w:rPr>
        <w:t xml:space="preserve">  </w:t>
      </w:r>
      <w:r w:rsidRPr="00751E0A">
        <w:rPr>
          <w:sz w:val="24"/>
          <w:szCs w:val="24"/>
        </w:rPr>
        <w:t xml:space="preserve"> Prepared by: Dorel Gabriel TILICA</w:t>
      </w:r>
    </w:p>
    <w:p w14:paraId="43E56AFC" w14:textId="423A5164" w:rsidR="005567DA" w:rsidRPr="00751E0A" w:rsidRDefault="00E2486C" w:rsidP="00BD4006">
      <w:pPr>
        <w:tabs>
          <w:tab w:val="left" w:pos="2715"/>
        </w:tabs>
        <w:rPr>
          <w:sz w:val="24"/>
          <w:szCs w:val="24"/>
        </w:rPr>
      </w:pPr>
      <w:r w:rsidRPr="00751E0A">
        <w:rPr>
          <w:sz w:val="24"/>
          <w:szCs w:val="24"/>
        </w:rPr>
        <w:t xml:space="preserve">                                                   </w:t>
      </w:r>
      <w:r w:rsidR="00F470E9" w:rsidRPr="00751E0A">
        <w:rPr>
          <w:sz w:val="24"/>
          <w:szCs w:val="24"/>
        </w:rPr>
        <w:t xml:space="preserve">   </w:t>
      </w:r>
      <w:r w:rsidRPr="00751E0A">
        <w:rPr>
          <w:sz w:val="24"/>
          <w:szCs w:val="24"/>
        </w:rPr>
        <w:t xml:space="preserve"> </w:t>
      </w:r>
      <w:r w:rsidR="005567DA" w:rsidRPr="00751E0A">
        <w:rPr>
          <w:sz w:val="24"/>
          <w:szCs w:val="24"/>
        </w:rPr>
        <w:t>ID</w:t>
      </w:r>
      <w:r w:rsidRPr="00751E0A">
        <w:rPr>
          <w:sz w:val="24"/>
          <w:szCs w:val="24"/>
        </w:rPr>
        <w:t xml:space="preserve"> student :2114961</w:t>
      </w:r>
    </w:p>
    <w:p w14:paraId="7E2D9FAD" w14:textId="3091CC91" w:rsidR="005567DA" w:rsidRPr="00751E0A" w:rsidRDefault="00E2486C" w:rsidP="00E2486C">
      <w:pPr>
        <w:tabs>
          <w:tab w:val="left" w:pos="5580"/>
        </w:tabs>
        <w:rPr>
          <w:sz w:val="24"/>
          <w:szCs w:val="24"/>
        </w:rPr>
      </w:pPr>
      <w:r w:rsidRPr="00751E0A">
        <w:rPr>
          <w:sz w:val="24"/>
          <w:szCs w:val="24"/>
        </w:rPr>
        <w:tab/>
        <w:t>Dr. Rita Ukachi – Lois</w:t>
      </w:r>
    </w:p>
    <w:p w14:paraId="005D993B" w14:textId="43E3D7F6" w:rsidR="00E2486C" w:rsidRPr="00751E0A" w:rsidRDefault="00E2486C" w:rsidP="00E2486C">
      <w:pPr>
        <w:tabs>
          <w:tab w:val="left" w:pos="5160"/>
        </w:tabs>
        <w:rPr>
          <w:sz w:val="24"/>
          <w:szCs w:val="24"/>
        </w:rPr>
      </w:pPr>
      <w:r w:rsidRPr="00751E0A">
        <w:rPr>
          <w:sz w:val="24"/>
          <w:szCs w:val="24"/>
        </w:rPr>
        <w:tab/>
        <w:t xml:space="preserve">University </w:t>
      </w:r>
      <w:r w:rsidR="00F470E9" w:rsidRPr="00751E0A">
        <w:rPr>
          <w:sz w:val="24"/>
          <w:szCs w:val="24"/>
        </w:rPr>
        <w:t xml:space="preserve">of Wales Trinity St David </w:t>
      </w:r>
    </w:p>
    <w:p w14:paraId="1200CCF5" w14:textId="393487D5" w:rsidR="00F470E9" w:rsidRPr="00751E0A" w:rsidRDefault="00F470E9" w:rsidP="00F470E9">
      <w:pPr>
        <w:tabs>
          <w:tab w:val="left" w:pos="5160"/>
        </w:tabs>
        <w:jc w:val="both"/>
        <w:rPr>
          <w:sz w:val="24"/>
          <w:szCs w:val="24"/>
        </w:rPr>
      </w:pPr>
      <w:r w:rsidRPr="00751E0A">
        <w:rPr>
          <w:sz w:val="24"/>
          <w:szCs w:val="24"/>
        </w:rPr>
        <w:t xml:space="preserve">                                                                                               Date: 11/05/2022</w:t>
      </w:r>
    </w:p>
    <w:p w14:paraId="628FE667" w14:textId="77777777" w:rsidR="005567DA" w:rsidRPr="00F470E9" w:rsidRDefault="005567DA" w:rsidP="00BD4006">
      <w:pPr>
        <w:tabs>
          <w:tab w:val="left" w:pos="2715"/>
        </w:tabs>
        <w:rPr>
          <w:sz w:val="24"/>
          <w:szCs w:val="24"/>
        </w:rPr>
      </w:pPr>
    </w:p>
    <w:p w14:paraId="460E25A2" w14:textId="77777777" w:rsidR="007E64C9" w:rsidRDefault="007E64C9" w:rsidP="00BD4006">
      <w:pPr>
        <w:tabs>
          <w:tab w:val="left" w:pos="2715"/>
        </w:tabs>
        <w:rPr>
          <w:sz w:val="24"/>
          <w:szCs w:val="24"/>
        </w:rPr>
      </w:pPr>
    </w:p>
    <w:p w14:paraId="6CF0CFBD" w14:textId="77777777" w:rsidR="007E64C9" w:rsidRDefault="007E64C9" w:rsidP="00BD4006">
      <w:pPr>
        <w:tabs>
          <w:tab w:val="left" w:pos="2715"/>
        </w:tabs>
        <w:rPr>
          <w:sz w:val="24"/>
          <w:szCs w:val="24"/>
        </w:rPr>
      </w:pPr>
    </w:p>
    <w:p w14:paraId="1E0CFA9C" w14:textId="72F6ECAA" w:rsidR="007E64C9" w:rsidRDefault="007E64C9" w:rsidP="00BD4006">
      <w:pPr>
        <w:tabs>
          <w:tab w:val="left" w:pos="2715"/>
        </w:tabs>
        <w:rPr>
          <w:sz w:val="24"/>
          <w:szCs w:val="24"/>
        </w:rPr>
      </w:pPr>
    </w:p>
    <w:p w14:paraId="2EC92D60" w14:textId="77777777" w:rsidR="005567DA" w:rsidRDefault="005567DA" w:rsidP="00E26F7E">
      <w:pPr>
        <w:rPr>
          <w:sz w:val="24"/>
          <w:szCs w:val="24"/>
        </w:rPr>
      </w:pPr>
    </w:p>
    <w:p w14:paraId="53816665" w14:textId="77777777" w:rsidR="005567DA" w:rsidRDefault="005567DA" w:rsidP="00E26F7E">
      <w:pPr>
        <w:rPr>
          <w:sz w:val="24"/>
          <w:szCs w:val="24"/>
        </w:rPr>
      </w:pPr>
    </w:p>
    <w:p w14:paraId="4EA6548F" w14:textId="77777777" w:rsidR="005567DA" w:rsidRDefault="005567DA" w:rsidP="00E26F7E">
      <w:pPr>
        <w:rPr>
          <w:sz w:val="24"/>
          <w:szCs w:val="24"/>
        </w:rPr>
      </w:pPr>
    </w:p>
    <w:p w14:paraId="48FAF111" w14:textId="77777777" w:rsidR="005567DA" w:rsidRDefault="005567DA" w:rsidP="00E26F7E">
      <w:pPr>
        <w:rPr>
          <w:sz w:val="24"/>
          <w:szCs w:val="24"/>
        </w:rPr>
      </w:pPr>
    </w:p>
    <w:p w14:paraId="2E753823" w14:textId="5E06E137" w:rsidR="00E26F7E" w:rsidRPr="00466211" w:rsidRDefault="00E26F7E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>Question 1</w:t>
      </w:r>
    </w:p>
    <w:p w14:paraId="04A6CB4C" w14:textId="1DA88B1D" w:rsidR="00E26F7E" w:rsidRPr="00466211" w:rsidRDefault="002550C3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>(</w:t>
      </w:r>
      <w:r w:rsidR="004D7EB4">
        <w:rPr>
          <w:sz w:val="24"/>
          <w:szCs w:val="24"/>
        </w:rPr>
        <w:t>A</w:t>
      </w:r>
      <w:r w:rsidRPr="00466211">
        <w:rPr>
          <w:sz w:val="24"/>
          <w:szCs w:val="24"/>
        </w:rPr>
        <w:t xml:space="preserve">) </w:t>
      </w:r>
      <w:r w:rsidR="00E26F7E" w:rsidRPr="00466211">
        <w:rPr>
          <w:sz w:val="24"/>
          <w:szCs w:val="24"/>
        </w:rPr>
        <w:t>Contribution per unit =Selling price per unit -Variable cost per unit</w:t>
      </w:r>
      <w:r w:rsidRPr="00466211">
        <w:rPr>
          <w:sz w:val="24"/>
          <w:szCs w:val="24"/>
        </w:rPr>
        <w:t xml:space="preserve"> </w:t>
      </w:r>
      <w:r w:rsidR="00E26F7E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>=</w:t>
      </w:r>
      <w:r w:rsidR="004B0E49" w:rsidRPr="00466211">
        <w:rPr>
          <w:sz w:val="24"/>
          <w:szCs w:val="24"/>
        </w:rPr>
        <w:t xml:space="preserve"> </w:t>
      </w:r>
      <w:r w:rsidR="00E26F7E" w:rsidRPr="00466211">
        <w:rPr>
          <w:sz w:val="24"/>
          <w:szCs w:val="24"/>
        </w:rPr>
        <w:t>20-11</w:t>
      </w:r>
      <w:r w:rsidRPr="00466211">
        <w:rPr>
          <w:sz w:val="24"/>
          <w:szCs w:val="24"/>
        </w:rPr>
        <w:t xml:space="preserve"> </w:t>
      </w:r>
      <w:r w:rsidR="00E26F7E" w:rsidRPr="00466211">
        <w:rPr>
          <w:sz w:val="24"/>
          <w:szCs w:val="24"/>
        </w:rPr>
        <w:t xml:space="preserve"> =</w:t>
      </w:r>
      <w:r w:rsidR="004B0E49" w:rsidRPr="00466211">
        <w:rPr>
          <w:sz w:val="24"/>
          <w:szCs w:val="24"/>
        </w:rPr>
        <w:t xml:space="preserve"> </w:t>
      </w:r>
      <w:r w:rsidR="00E26F7E" w:rsidRPr="00466211">
        <w:rPr>
          <w:sz w:val="24"/>
          <w:szCs w:val="24"/>
        </w:rPr>
        <w:t>9</w:t>
      </w:r>
    </w:p>
    <w:p w14:paraId="70BB6C2E" w14:textId="777CDA90" w:rsidR="00454D35" w:rsidRPr="00466211" w:rsidRDefault="002550C3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 xml:space="preserve"> </w:t>
      </w:r>
      <w:r w:rsidR="00E26F7E" w:rsidRPr="00466211">
        <w:rPr>
          <w:sz w:val="24"/>
          <w:szCs w:val="24"/>
        </w:rPr>
        <w:t xml:space="preserve">Break even point </w:t>
      </w:r>
      <w:r w:rsidRPr="00466211">
        <w:rPr>
          <w:sz w:val="24"/>
          <w:szCs w:val="24"/>
        </w:rPr>
        <w:t>=Fixed cost /contribution per unit</w:t>
      </w:r>
      <w:r w:rsidR="00AF2617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 xml:space="preserve"> =</w:t>
      </w:r>
      <w:r w:rsidR="004B0E49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>450000/9   =</w:t>
      </w:r>
      <w:r w:rsidR="004B0E49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 xml:space="preserve">50000 unit </w:t>
      </w:r>
    </w:p>
    <w:p w14:paraId="5B78DEEE" w14:textId="77777777" w:rsidR="00454D35" w:rsidRPr="00466211" w:rsidRDefault="00454D35" w:rsidP="00E26F7E">
      <w:pPr>
        <w:rPr>
          <w:sz w:val="24"/>
          <w:szCs w:val="24"/>
        </w:rPr>
      </w:pPr>
    </w:p>
    <w:p w14:paraId="6D02CDFC" w14:textId="1029DCF8" w:rsidR="002550C3" w:rsidRPr="00466211" w:rsidRDefault="00454D35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>(</w:t>
      </w:r>
      <w:r w:rsidR="004D7EB4">
        <w:rPr>
          <w:sz w:val="24"/>
          <w:szCs w:val="24"/>
        </w:rPr>
        <w:t>B</w:t>
      </w:r>
      <w:r w:rsidRPr="00466211">
        <w:rPr>
          <w:sz w:val="24"/>
          <w:szCs w:val="24"/>
        </w:rPr>
        <w:t xml:space="preserve">) Profit = (Sales unit- Break even point )x Contribution  per unit = ( 60000 – 50000) x 9 = </w:t>
      </w:r>
      <w:r w:rsidR="008514B0" w:rsidRPr="00466211">
        <w:rPr>
          <w:sz w:val="24"/>
          <w:szCs w:val="24"/>
        </w:rPr>
        <w:t>90000</w:t>
      </w:r>
    </w:p>
    <w:p w14:paraId="578E6039" w14:textId="0C0E503D" w:rsidR="008514B0" w:rsidRPr="00466211" w:rsidRDefault="008514B0" w:rsidP="00E26F7E">
      <w:pPr>
        <w:rPr>
          <w:sz w:val="24"/>
          <w:szCs w:val="24"/>
        </w:rPr>
      </w:pPr>
    </w:p>
    <w:p w14:paraId="753F97CC" w14:textId="1866B167" w:rsidR="008514B0" w:rsidRPr="00466211" w:rsidRDefault="008514B0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>C)  variable cost = 22</w:t>
      </w:r>
    </w:p>
    <w:p w14:paraId="36B06987" w14:textId="02B9A89A" w:rsidR="008514B0" w:rsidRPr="00466211" w:rsidRDefault="008514B0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 xml:space="preserve">      Selling price = 12 </w:t>
      </w:r>
    </w:p>
    <w:p w14:paraId="4A1E3B9F" w14:textId="2E8D7B60" w:rsidR="008514B0" w:rsidRPr="00466211" w:rsidRDefault="008514B0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lastRenderedPageBreak/>
        <w:t xml:space="preserve">       Variable cost</w:t>
      </w:r>
      <w:r w:rsidR="00AF2617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 xml:space="preserve"> – Selling price</w:t>
      </w:r>
      <w:r w:rsidR="00AF2617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 xml:space="preserve"> = 22 -12</w:t>
      </w:r>
      <w:r w:rsidR="00AF2617" w:rsidRPr="00466211">
        <w:rPr>
          <w:sz w:val="24"/>
          <w:szCs w:val="24"/>
        </w:rPr>
        <w:t xml:space="preserve"> </w:t>
      </w:r>
      <w:r w:rsidRPr="00466211">
        <w:rPr>
          <w:sz w:val="24"/>
          <w:szCs w:val="24"/>
        </w:rPr>
        <w:t xml:space="preserve"> = 10 </w:t>
      </w:r>
    </w:p>
    <w:p w14:paraId="7B246C44" w14:textId="14BB6625" w:rsidR="008514B0" w:rsidRPr="00466211" w:rsidRDefault="008514B0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 xml:space="preserve">       Unit = 62 000</w:t>
      </w:r>
    </w:p>
    <w:p w14:paraId="4328D548" w14:textId="11FA7B3C" w:rsidR="00AF2617" w:rsidRPr="00466211" w:rsidRDefault="008514B0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 xml:space="preserve">        Total cost = 550000</w:t>
      </w:r>
    </w:p>
    <w:p w14:paraId="16EEEA99" w14:textId="2592F62A" w:rsidR="00AF2617" w:rsidRPr="00466211" w:rsidRDefault="00AF2617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 xml:space="preserve">  55 000 /10   =  5</w:t>
      </w:r>
      <w:r w:rsidR="00F470E9">
        <w:rPr>
          <w:sz w:val="24"/>
          <w:szCs w:val="24"/>
        </w:rPr>
        <w:t>5</w:t>
      </w:r>
      <w:r w:rsidRPr="00466211">
        <w:rPr>
          <w:sz w:val="24"/>
          <w:szCs w:val="24"/>
        </w:rPr>
        <w:t xml:space="preserve">000 </w:t>
      </w:r>
    </w:p>
    <w:p w14:paraId="4518DA4F" w14:textId="6A114EB6" w:rsidR="00AF2617" w:rsidRPr="00466211" w:rsidRDefault="00AF2617" w:rsidP="00E26F7E">
      <w:pPr>
        <w:rPr>
          <w:sz w:val="24"/>
          <w:szCs w:val="24"/>
        </w:rPr>
      </w:pPr>
      <w:r w:rsidRPr="00466211">
        <w:rPr>
          <w:sz w:val="24"/>
          <w:szCs w:val="24"/>
        </w:rPr>
        <w:t>(62000 – 55000 )  = 70000</w:t>
      </w:r>
    </w:p>
    <w:p w14:paraId="7A666B08" w14:textId="48E51448" w:rsidR="00AF2617" w:rsidRDefault="00AF2617" w:rsidP="00E26F7E">
      <w:pPr>
        <w:rPr>
          <w:sz w:val="24"/>
          <w:szCs w:val="24"/>
        </w:rPr>
      </w:pPr>
    </w:p>
    <w:p w14:paraId="1747ECF1" w14:textId="53D2D685" w:rsidR="00AF2617" w:rsidRDefault="004D7EB4" w:rsidP="00E26F7E">
      <w:pPr>
        <w:rPr>
          <w:sz w:val="24"/>
          <w:szCs w:val="24"/>
        </w:rPr>
      </w:pPr>
      <w:r>
        <w:rPr>
          <w:sz w:val="24"/>
          <w:szCs w:val="24"/>
        </w:rPr>
        <w:t>D)</w:t>
      </w:r>
      <w:r w:rsidR="004B0E49">
        <w:rPr>
          <w:sz w:val="24"/>
          <w:szCs w:val="24"/>
        </w:rPr>
        <w:t xml:space="preserve"> May only work within  a relevant range  , not easy for must product firms also hard for on off jobbing type forms when every item produced  is different .</w:t>
      </w:r>
    </w:p>
    <w:p w14:paraId="7DA96515" w14:textId="037405DF" w:rsidR="004D6159" w:rsidRDefault="004D6159" w:rsidP="00E26F7E">
      <w:pPr>
        <w:rPr>
          <w:sz w:val="24"/>
          <w:szCs w:val="24"/>
        </w:rPr>
      </w:pPr>
      <w:r>
        <w:rPr>
          <w:sz w:val="24"/>
          <w:szCs w:val="24"/>
        </w:rPr>
        <w:t>Same if you only make on the  item build a bridge ,assume ale production is sold is this realistic .</w:t>
      </w:r>
    </w:p>
    <w:p w14:paraId="1511DE42" w14:textId="3A7F90CA" w:rsidR="004D6159" w:rsidRDefault="004D6159" w:rsidP="00E26F7E">
      <w:pPr>
        <w:rPr>
          <w:sz w:val="24"/>
          <w:szCs w:val="24"/>
        </w:rPr>
      </w:pPr>
      <w:r>
        <w:rPr>
          <w:sz w:val="24"/>
          <w:szCs w:val="24"/>
        </w:rPr>
        <w:t xml:space="preserve">Non qualitative  factors  business awareness/competitors actions </w:t>
      </w:r>
    </w:p>
    <w:p w14:paraId="4AE26C13" w14:textId="6B58F4CF" w:rsidR="004D6159" w:rsidRDefault="004D6159" w:rsidP="00E26F7E">
      <w:pPr>
        <w:rPr>
          <w:sz w:val="24"/>
          <w:szCs w:val="24"/>
        </w:rPr>
      </w:pPr>
    </w:p>
    <w:p w14:paraId="634B2217" w14:textId="77777777" w:rsidR="00E87CCF" w:rsidRDefault="00E87CCF" w:rsidP="00E26F7E">
      <w:pPr>
        <w:rPr>
          <w:sz w:val="24"/>
          <w:szCs w:val="24"/>
        </w:rPr>
      </w:pPr>
      <w:r>
        <w:rPr>
          <w:sz w:val="24"/>
          <w:szCs w:val="24"/>
        </w:rPr>
        <w:t>Question 2</w:t>
      </w:r>
    </w:p>
    <w:p w14:paraId="2AF77474" w14:textId="77777777" w:rsidR="00E87CCF" w:rsidRDefault="00E87CCF" w:rsidP="00E26F7E">
      <w:pPr>
        <w:rPr>
          <w:sz w:val="24"/>
          <w:szCs w:val="24"/>
        </w:rPr>
      </w:pPr>
    </w:p>
    <w:p w14:paraId="43F68701" w14:textId="6B613807" w:rsidR="00E87CCF" w:rsidRPr="007E64C9" w:rsidRDefault="00E87CCF" w:rsidP="007E64C9">
      <w:pPr>
        <w:pStyle w:val="ListParagraph"/>
        <w:numPr>
          <w:ilvl w:val="0"/>
          <w:numId w:val="4"/>
        </w:numPr>
        <w:jc w:val="both"/>
        <w:rPr>
          <w:sz w:val="24"/>
          <w:szCs w:val="24"/>
        </w:rPr>
      </w:pPr>
      <w:r w:rsidRPr="007E64C9">
        <w:rPr>
          <w:sz w:val="24"/>
          <w:szCs w:val="24"/>
        </w:rPr>
        <w:t xml:space="preserve">Management accounting provides analytical information  on the efficiency on the use of production </w:t>
      </w:r>
      <w:r w:rsidR="00FC702A" w:rsidRPr="007E64C9">
        <w:rPr>
          <w:sz w:val="24"/>
          <w:szCs w:val="24"/>
        </w:rPr>
        <w:t>factory .</w:t>
      </w:r>
      <w:r w:rsidR="00FC702A" w:rsidRPr="007E64C9">
        <w:rPr>
          <w:rFonts w:ascii="Arial" w:hAnsi="Arial" w:cs="Arial"/>
          <w:color w:val="000000"/>
          <w:sz w:val="24"/>
          <w:szCs w:val="24"/>
        </w:rPr>
        <w:t xml:space="preserve"> The accounting may be organized and conduct</w:t>
      </w:r>
      <w:r w:rsidR="004D7EB4" w:rsidRPr="007E64C9">
        <w:rPr>
          <w:rFonts w:ascii="Arial" w:hAnsi="Arial" w:cs="Arial"/>
          <w:color w:val="000000"/>
          <w:sz w:val="24"/>
          <w:szCs w:val="24"/>
        </w:rPr>
        <w:t>ion o</w:t>
      </w:r>
      <w:r w:rsidR="00FC702A" w:rsidRPr="007E64C9">
        <w:rPr>
          <w:rFonts w:ascii="Arial" w:hAnsi="Arial" w:cs="Arial"/>
          <w:color w:val="000000"/>
          <w:sz w:val="24"/>
          <w:szCs w:val="24"/>
        </w:rPr>
        <w:t>n the basis of contracts for the provision of services in the field of accounting, concluded with natural or legal persons authorized under the conditions of Government Ordinance no. </w:t>
      </w:r>
      <w:r w:rsidR="00415CFC" w:rsidRPr="007E64C9">
        <w:rPr>
          <w:rFonts w:ascii="Arial" w:hAnsi="Arial" w:cs="Arial"/>
          <w:color w:val="000000"/>
          <w:sz w:val="24"/>
          <w:szCs w:val="24"/>
        </w:rPr>
        <w:t>R</w:t>
      </w:r>
      <w:r w:rsidR="00FC702A" w:rsidRPr="007E64C9">
        <w:rPr>
          <w:rFonts w:ascii="Arial" w:hAnsi="Arial" w:cs="Arial"/>
          <w:color w:val="000000"/>
          <w:sz w:val="24"/>
          <w:szCs w:val="24"/>
        </w:rPr>
        <w:t>egarding the organization of the accounting expertise activity and of the authorized accountants, with the subsequent modifications and completions, which are responsible, according to the law.</w:t>
      </w:r>
    </w:p>
    <w:p w14:paraId="27B81C9F" w14:textId="6A2FE326" w:rsidR="00415CFC" w:rsidRDefault="00415CFC" w:rsidP="00415CFC">
      <w:pPr>
        <w:jc w:val="both"/>
        <w:rPr>
          <w:sz w:val="24"/>
          <w:szCs w:val="24"/>
        </w:rPr>
      </w:pPr>
    </w:p>
    <w:p w14:paraId="5023AB88" w14:textId="207D339A" w:rsidR="00415CFC" w:rsidRPr="00466211" w:rsidRDefault="00BD4006" w:rsidP="00466211">
      <w:pPr>
        <w:jc w:val="both"/>
        <w:rPr>
          <w:sz w:val="24"/>
          <w:szCs w:val="24"/>
        </w:rPr>
      </w:pPr>
      <w:r>
        <w:rPr>
          <w:rFonts w:ascii="Verdana" w:hAnsi="Verdana"/>
          <w:color w:val="333333"/>
          <w:sz w:val="24"/>
          <w:szCs w:val="24"/>
          <w:shd w:val="clear" w:color="auto" w:fill="FFFFFF"/>
          <w:lang w:val="ro-RO"/>
        </w:rPr>
        <w:t xml:space="preserve">(B) </w:t>
      </w:r>
      <w:r w:rsidR="00466211" w:rsidRPr="00466211">
        <w:rPr>
          <w:rFonts w:ascii="Verdana" w:hAnsi="Verdana"/>
          <w:color w:val="333333"/>
          <w:sz w:val="24"/>
          <w:szCs w:val="24"/>
          <w:shd w:val="clear" w:color="auto" w:fill="FFFFFF"/>
          <w:lang w:val="ro-RO"/>
        </w:rPr>
        <w:t>The information provided by the accounting , as a tool of knowledge, management and control of the patrimony and the obtained results, form what we usually call the </w:t>
      </w:r>
      <w:r w:rsidR="00466211" w:rsidRPr="00466211">
        <w:rPr>
          <w:rFonts w:ascii="Verdana" w:hAnsi="Verdana"/>
          <w:i/>
          <w:iCs/>
          <w:color w:val="333333"/>
          <w:sz w:val="24"/>
          <w:szCs w:val="24"/>
          <w:shd w:val="clear" w:color="auto" w:fill="FFFFFF"/>
          <w:lang w:val="ro-RO"/>
        </w:rPr>
        <w:t>evidence system of</w:t>
      </w:r>
      <w:r w:rsidR="00466211" w:rsidRPr="00466211">
        <w:rPr>
          <w:rFonts w:ascii="Verdana" w:hAnsi="Verdana"/>
          <w:color w:val="333333"/>
          <w:sz w:val="24"/>
          <w:szCs w:val="24"/>
          <w:shd w:val="clear" w:color="auto" w:fill="FFFFFF"/>
          <w:lang w:val="ro-RO"/>
        </w:rPr>
        <w:t> the enterprise which includes three components:</w:t>
      </w:r>
    </w:p>
    <w:p w14:paraId="7B503CFE" w14:textId="1992E95F" w:rsidR="00466211" w:rsidRPr="004D7EB4" w:rsidRDefault="00466211" w:rsidP="004D7EB4">
      <w:pPr>
        <w:pStyle w:val="ListParagraph"/>
        <w:numPr>
          <w:ilvl w:val="0"/>
          <w:numId w:val="2"/>
        </w:numPr>
        <w:jc w:val="both"/>
        <w:rPr>
          <w:sz w:val="24"/>
          <w:szCs w:val="24"/>
          <w:lang w:val="ro-RO"/>
        </w:rPr>
      </w:pPr>
      <w:r w:rsidRPr="004D7EB4">
        <w:rPr>
          <w:sz w:val="24"/>
          <w:szCs w:val="24"/>
          <w:lang w:val="ro-RO"/>
        </w:rPr>
        <w:t>component of technical-operative evidence;</w:t>
      </w:r>
    </w:p>
    <w:p w14:paraId="24692CB6" w14:textId="71E5131D" w:rsidR="00466211" w:rsidRPr="00466211" w:rsidRDefault="00466211" w:rsidP="00466211">
      <w:pPr>
        <w:jc w:val="both"/>
        <w:rPr>
          <w:sz w:val="24"/>
          <w:szCs w:val="24"/>
          <w:lang w:val="ro-RO"/>
        </w:rPr>
      </w:pPr>
    </w:p>
    <w:p w14:paraId="7C1B26EF" w14:textId="76303A94" w:rsidR="00466211" w:rsidRDefault="00466211" w:rsidP="004D7EB4">
      <w:pPr>
        <w:pStyle w:val="ListParagraph"/>
        <w:numPr>
          <w:ilvl w:val="0"/>
          <w:numId w:val="2"/>
        </w:numPr>
        <w:jc w:val="both"/>
        <w:rPr>
          <w:rFonts w:ascii="Verdana" w:hAnsi="Verdana"/>
          <w:color w:val="333333"/>
          <w:sz w:val="24"/>
          <w:szCs w:val="24"/>
          <w:shd w:val="clear" w:color="auto" w:fill="FFFFFF"/>
        </w:rPr>
      </w:pPr>
      <w:r w:rsidRPr="004D7EB4">
        <w:rPr>
          <w:sz w:val="24"/>
          <w:szCs w:val="24"/>
          <w:lang w:val="ro-RO"/>
        </w:rPr>
        <w:t xml:space="preserve"> </w:t>
      </w:r>
      <w:r w:rsidRPr="004D7EB4">
        <w:rPr>
          <w:rFonts w:ascii="Verdana" w:hAnsi="Verdana"/>
          <w:color w:val="333333"/>
          <w:sz w:val="24"/>
          <w:szCs w:val="24"/>
          <w:shd w:val="clear" w:color="auto" w:fill="FFFFFF"/>
        </w:rPr>
        <w:t>accounting component;</w:t>
      </w:r>
    </w:p>
    <w:p w14:paraId="587CEB20" w14:textId="77777777" w:rsidR="00BD4006" w:rsidRPr="00BD4006" w:rsidRDefault="00BD4006" w:rsidP="00BD4006">
      <w:pPr>
        <w:pStyle w:val="ListParagraph"/>
        <w:rPr>
          <w:rFonts w:ascii="Verdana" w:hAnsi="Verdana"/>
          <w:color w:val="333333"/>
          <w:sz w:val="24"/>
          <w:szCs w:val="24"/>
          <w:shd w:val="clear" w:color="auto" w:fill="FFFFFF"/>
        </w:rPr>
      </w:pPr>
    </w:p>
    <w:p w14:paraId="33442645" w14:textId="6A665356" w:rsidR="00BD4006" w:rsidRPr="00BD4006" w:rsidRDefault="00BD4006" w:rsidP="004D7EB4">
      <w:pPr>
        <w:pStyle w:val="ListParagraph"/>
        <w:numPr>
          <w:ilvl w:val="0"/>
          <w:numId w:val="2"/>
        </w:numPr>
        <w:jc w:val="both"/>
        <w:rPr>
          <w:rFonts w:ascii="Verdana" w:hAnsi="Verdana"/>
          <w:color w:val="333333"/>
          <w:sz w:val="24"/>
          <w:szCs w:val="24"/>
          <w:shd w:val="clear" w:color="auto" w:fill="FFFFFF"/>
        </w:rPr>
      </w:pPr>
      <w:r w:rsidRPr="00BD4006">
        <w:rPr>
          <w:rFonts w:ascii="Verdana" w:hAnsi="Verdana"/>
          <w:color w:val="333333"/>
          <w:sz w:val="24"/>
          <w:szCs w:val="24"/>
          <w:shd w:val="clear" w:color="auto" w:fill="FFFFFF"/>
        </w:rPr>
        <w:t>statistical component.</w:t>
      </w:r>
    </w:p>
    <w:p w14:paraId="3B6F5872" w14:textId="3FF49EB0" w:rsidR="00466211" w:rsidRPr="00466211" w:rsidRDefault="00466211" w:rsidP="00466211">
      <w:pPr>
        <w:jc w:val="both"/>
        <w:rPr>
          <w:rFonts w:ascii="Verdana" w:hAnsi="Verdana"/>
          <w:color w:val="333333"/>
          <w:sz w:val="24"/>
          <w:szCs w:val="24"/>
          <w:shd w:val="clear" w:color="auto" w:fill="FFFFFF"/>
        </w:rPr>
      </w:pPr>
      <w:r w:rsidRPr="00466211">
        <w:rPr>
          <w:rFonts w:ascii="Verdana" w:hAnsi="Verdana"/>
          <w:color w:val="333333"/>
          <w:sz w:val="24"/>
          <w:szCs w:val="24"/>
          <w:shd w:val="clear" w:color="auto" w:fill="FFFFFF"/>
        </w:rPr>
        <w:t xml:space="preserve">          </w:t>
      </w:r>
    </w:p>
    <w:p w14:paraId="26789B95" w14:textId="78F0890C" w:rsidR="00466211" w:rsidRPr="00466211" w:rsidRDefault="00466211" w:rsidP="00466211">
      <w:pPr>
        <w:jc w:val="both"/>
        <w:rPr>
          <w:rFonts w:ascii="Verdana" w:hAnsi="Verdana"/>
          <w:color w:val="333333"/>
          <w:sz w:val="24"/>
          <w:szCs w:val="24"/>
          <w:shd w:val="clear" w:color="auto" w:fill="FFFFFF"/>
        </w:rPr>
      </w:pPr>
      <w:r w:rsidRPr="00466211">
        <w:rPr>
          <w:rFonts w:ascii="Verdana" w:hAnsi="Verdana"/>
          <w:i/>
          <w:iCs/>
          <w:color w:val="333333"/>
          <w:sz w:val="24"/>
          <w:szCs w:val="24"/>
          <w:shd w:val="clear" w:color="auto" w:fill="FFFFFF"/>
        </w:rPr>
        <w:t>Confidential information</w:t>
      </w:r>
      <w:r w:rsidRPr="00466211">
        <w:rPr>
          <w:rFonts w:ascii="Verdana" w:hAnsi="Verdana"/>
          <w:color w:val="333333"/>
          <w:sz w:val="24"/>
          <w:szCs w:val="24"/>
          <w:shd w:val="clear" w:color="auto" w:fill="FFFFFF"/>
        </w:rPr>
        <w:t xml:space="preserve"> is intended for the internal use of the company's management and is found in documents and anal based on which it is </w:t>
      </w:r>
      <w:r w:rsidRPr="00466211">
        <w:rPr>
          <w:rFonts w:ascii="Verdana" w:hAnsi="Verdana"/>
          <w:color w:val="333333"/>
          <w:sz w:val="24"/>
          <w:szCs w:val="24"/>
          <w:shd w:val="clear" w:color="auto" w:fill="FFFFFF"/>
        </w:rPr>
        <w:lastRenderedPageBreak/>
        <w:t>possible to make decisions, provided by management accounting.        - statistical component.</w:t>
      </w:r>
    </w:p>
    <w:p w14:paraId="1DAF22D9" w14:textId="6FFDABA4" w:rsidR="00466211" w:rsidRPr="00466211" w:rsidRDefault="00466211" w:rsidP="00466211">
      <w:pPr>
        <w:jc w:val="both"/>
        <w:rPr>
          <w:rFonts w:ascii="Verdana" w:hAnsi="Verdana"/>
          <w:color w:val="333333"/>
          <w:sz w:val="24"/>
          <w:szCs w:val="24"/>
          <w:shd w:val="clear" w:color="auto" w:fill="FFFFFF"/>
        </w:rPr>
      </w:pPr>
      <w:r>
        <w:rPr>
          <w:rFonts w:ascii="Verdana" w:hAnsi="Verdana"/>
          <w:color w:val="333333"/>
          <w:sz w:val="24"/>
          <w:szCs w:val="24"/>
          <w:shd w:val="clear" w:color="auto" w:fill="FFFFFF"/>
        </w:rPr>
        <w:t xml:space="preserve">      </w:t>
      </w:r>
    </w:p>
    <w:p w14:paraId="3D49E1A4" w14:textId="56622A6B" w:rsidR="00466211" w:rsidRDefault="00466211" w:rsidP="00466211">
      <w:pPr>
        <w:jc w:val="both"/>
        <w:rPr>
          <w:rFonts w:ascii="Verdana" w:hAnsi="Verdana"/>
          <w:color w:val="333333"/>
          <w:sz w:val="26"/>
          <w:szCs w:val="26"/>
          <w:shd w:val="clear" w:color="auto" w:fill="FFFFFF"/>
        </w:rPr>
      </w:pPr>
    </w:p>
    <w:p w14:paraId="316CA7B1" w14:textId="79D3A6FA" w:rsidR="00466211" w:rsidRPr="00466211" w:rsidRDefault="00466211" w:rsidP="00466211">
      <w:pPr>
        <w:jc w:val="both"/>
        <w:rPr>
          <w:sz w:val="24"/>
          <w:szCs w:val="24"/>
        </w:rPr>
      </w:pPr>
      <w:r>
        <w:rPr>
          <w:rFonts w:ascii="Verdana" w:hAnsi="Verdana"/>
          <w:color w:val="333333"/>
          <w:sz w:val="26"/>
          <w:szCs w:val="26"/>
          <w:shd w:val="clear" w:color="auto" w:fill="FFFFFF"/>
        </w:rPr>
        <w:t xml:space="preserve">         </w:t>
      </w:r>
    </w:p>
    <w:p w14:paraId="1C2CF0B0" w14:textId="23119A3D" w:rsidR="00415CFC" w:rsidRPr="00415CFC" w:rsidRDefault="00415CFC" w:rsidP="00415CFC">
      <w:pPr>
        <w:ind w:left="360"/>
        <w:jc w:val="both"/>
        <w:rPr>
          <w:sz w:val="24"/>
          <w:szCs w:val="24"/>
        </w:rPr>
      </w:pPr>
    </w:p>
    <w:p w14:paraId="07080AEF" w14:textId="77777777" w:rsidR="00415CFC" w:rsidRPr="00415CFC" w:rsidRDefault="00415CFC" w:rsidP="00415CFC">
      <w:pPr>
        <w:pStyle w:val="ListParagraph"/>
        <w:jc w:val="both"/>
        <w:rPr>
          <w:sz w:val="24"/>
          <w:szCs w:val="24"/>
        </w:rPr>
      </w:pPr>
    </w:p>
    <w:p w14:paraId="6F0CEF7C" w14:textId="77777777" w:rsidR="00415CFC" w:rsidRDefault="00415CFC" w:rsidP="00415CFC">
      <w:pPr>
        <w:pStyle w:val="ListParagraph"/>
        <w:jc w:val="both"/>
        <w:rPr>
          <w:rFonts w:ascii="Arial" w:hAnsi="Arial" w:cs="Arial"/>
          <w:color w:val="000000"/>
        </w:rPr>
      </w:pPr>
    </w:p>
    <w:p w14:paraId="4D3AB851" w14:textId="35007ECB" w:rsidR="00415CFC" w:rsidRPr="00415CFC" w:rsidRDefault="00415CFC" w:rsidP="00415CFC">
      <w:pPr>
        <w:pStyle w:val="ListParagraph"/>
        <w:jc w:val="both"/>
        <w:rPr>
          <w:sz w:val="24"/>
          <w:szCs w:val="24"/>
        </w:rPr>
      </w:pPr>
      <w:r>
        <w:rPr>
          <w:rFonts w:ascii="Arial" w:hAnsi="Arial" w:cs="Arial"/>
          <w:color w:val="000000"/>
        </w:rPr>
        <w:t xml:space="preserve"> </w:t>
      </w:r>
    </w:p>
    <w:p w14:paraId="43900446" w14:textId="77777777" w:rsidR="00415CFC" w:rsidRPr="00415CFC" w:rsidRDefault="00415CFC" w:rsidP="00415CFC">
      <w:pPr>
        <w:jc w:val="both"/>
        <w:rPr>
          <w:sz w:val="24"/>
          <w:szCs w:val="24"/>
        </w:rPr>
      </w:pPr>
    </w:p>
    <w:p w14:paraId="2E258102" w14:textId="77777777" w:rsidR="00FC702A" w:rsidRPr="00E87CCF" w:rsidRDefault="00FC702A" w:rsidP="00FC702A">
      <w:pPr>
        <w:pStyle w:val="ListParagraph"/>
        <w:jc w:val="both"/>
        <w:rPr>
          <w:sz w:val="24"/>
          <w:szCs w:val="24"/>
        </w:rPr>
      </w:pPr>
    </w:p>
    <w:p w14:paraId="3BAF875C" w14:textId="77777777" w:rsidR="00E87CCF" w:rsidRDefault="00E87CCF" w:rsidP="00E26F7E">
      <w:pPr>
        <w:rPr>
          <w:sz w:val="24"/>
          <w:szCs w:val="24"/>
        </w:rPr>
      </w:pPr>
    </w:p>
    <w:p w14:paraId="3FDC86D0" w14:textId="77777777" w:rsidR="004D6159" w:rsidRDefault="004D6159" w:rsidP="00E26F7E">
      <w:pPr>
        <w:rPr>
          <w:sz w:val="24"/>
          <w:szCs w:val="24"/>
        </w:rPr>
      </w:pPr>
    </w:p>
    <w:p w14:paraId="48DE7E76" w14:textId="77777777" w:rsidR="004B0E49" w:rsidRDefault="004B0E49" w:rsidP="00E26F7E">
      <w:pPr>
        <w:rPr>
          <w:sz w:val="24"/>
          <w:szCs w:val="24"/>
        </w:rPr>
      </w:pPr>
    </w:p>
    <w:p w14:paraId="40850D9F" w14:textId="77777777" w:rsidR="004B0E49" w:rsidRDefault="004B0E49" w:rsidP="00E26F7E">
      <w:pPr>
        <w:rPr>
          <w:sz w:val="24"/>
          <w:szCs w:val="24"/>
        </w:rPr>
      </w:pPr>
    </w:p>
    <w:p w14:paraId="2631BAA8" w14:textId="77777777" w:rsidR="008514B0" w:rsidRDefault="008514B0" w:rsidP="00E26F7E">
      <w:pPr>
        <w:rPr>
          <w:sz w:val="24"/>
          <w:szCs w:val="24"/>
        </w:rPr>
      </w:pPr>
    </w:p>
    <w:p w14:paraId="41BDDB3A" w14:textId="77777777" w:rsidR="00454D35" w:rsidRPr="00E26F7E" w:rsidRDefault="00454D35" w:rsidP="00E26F7E">
      <w:pPr>
        <w:rPr>
          <w:sz w:val="24"/>
          <w:szCs w:val="24"/>
        </w:rPr>
      </w:pPr>
    </w:p>
    <w:sectPr w:rsidR="00454D35" w:rsidRPr="00E26F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D65BC7" w14:textId="77777777" w:rsidR="00447A51" w:rsidRDefault="00447A51" w:rsidP="00BD4006">
      <w:pPr>
        <w:spacing w:after="0" w:line="240" w:lineRule="auto"/>
      </w:pPr>
      <w:r>
        <w:separator/>
      </w:r>
    </w:p>
  </w:endnote>
  <w:endnote w:type="continuationSeparator" w:id="0">
    <w:p w14:paraId="5032C014" w14:textId="77777777" w:rsidR="00447A51" w:rsidRDefault="00447A51" w:rsidP="00BD40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C177DA" w14:textId="77777777" w:rsidR="00447A51" w:rsidRDefault="00447A51" w:rsidP="00BD4006">
      <w:pPr>
        <w:spacing w:after="0" w:line="240" w:lineRule="auto"/>
      </w:pPr>
      <w:r>
        <w:separator/>
      </w:r>
    </w:p>
  </w:footnote>
  <w:footnote w:type="continuationSeparator" w:id="0">
    <w:p w14:paraId="67E3844A" w14:textId="77777777" w:rsidR="00447A51" w:rsidRDefault="00447A51" w:rsidP="00BD40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43152"/>
    <w:multiLevelType w:val="hybridMultilevel"/>
    <w:tmpl w:val="E2266422"/>
    <w:lvl w:ilvl="0" w:tplc="56D23EAE">
      <w:start w:val="1"/>
      <w:numFmt w:val="upp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5644BF"/>
    <w:multiLevelType w:val="hybridMultilevel"/>
    <w:tmpl w:val="774AD626"/>
    <w:lvl w:ilvl="0" w:tplc="0F769B54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EF5BFC"/>
    <w:multiLevelType w:val="hybridMultilevel"/>
    <w:tmpl w:val="DF54222C"/>
    <w:lvl w:ilvl="0" w:tplc="2C286BF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312381"/>
    <w:multiLevelType w:val="hybridMultilevel"/>
    <w:tmpl w:val="3A24E2D2"/>
    <w:lvl w:ilvl="0" w:tplc="6BB0CF02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7743905">
    <w:abstractNumId w:val="0"/>
  </w:num>
  <w:num w:numId="2" w16cid:durableId="874082695">
    <w:abstractNumId w:val="2"/>
  </w:num>
  <w:num w:numId="3" w16cid:durableId="1560165150">
    <w:abstractNumId w:val="3"/>
  </w:num>
  <w:num w:numId="4" w16cid:durableId="945977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F7E"/>
    <w:rsid w:val="000238AF"/>
    <w:rsid w:val="000B15E4"/>
    <w:rsid w:val="002550C3"/>
    <w:rsid w:val="002A148E"/>
    <w:rsid w:val="00415CFC"/>
    <w:rsid w:val="00447A51"/>
    <w:rsid w:val="00454D35"/>
    <w:rsid w:val="00466211"/>
    <w:rsid w:val="004B0E49"/>
    <w:rsid w:val="004D6159"/>
    <w:rsid w:val="004D7EB4"/>
    <w:rsid w:val="005567DA"/>
    <w:rsid w:val="00751E0A"/>
    <w:rsid w:val="007E64C9"/>
    <w:rsid w:val="008514B0"/>
    <w:rsid w:val="00AF2617"/>
    <w:rsid w:val="00BD4006"/>
    <w:rsid w:val="00CB1F7E"/>
    <w:rsid w:val="00E2486C"/>
    <w:rsid w:val="00E26F7E"/>
    <w:rsid w:val="00E87CCF"/>
    <w:rsid w:val="00F470E9"/>
    <w:rsid w:val="00FC7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347D8"/>
  <w15:chartTrackingRefBased/>
  <w15:docId w15:val="{8FB188EC-6B45-4D40-A8AB-132B0CCAF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7C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D40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4006"/>
  </w:style>
  <w:style w:type="paragraph" w:styleId="Footer">
    <w:name w:val="footer"/>
    <w:basedOn w:val="Normal"/>
    <w:link w:val="FooterChar"/>
    <w:uiPriority w:val="99"/>
    <w:unhideWhenUsed/>
    <w:rsid w:val="00BD40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40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167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402</Words>
  <Characters>2297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2022-05-11T13:42:00Z</dcterms:created>
  <dcterms:modified xsi:type="dcterms:W3CDTF">2022-05-11T13:42:00Z</dcterms:modified>
</cp:coreProperties>
</file>