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2E8D4" w14:textId="77777777" w:rsidR="00E2268A" w:rsidRDefault="00E2268A"/>
    <w:p w14:paraId="04026AF2" w14:textId="77777777" w:rsidR="00AC726A" w:rsidRDefault="00AC726A"/>
    <w:p w14:paraId="4585B9B0" w14:textId="77777777" w:rsidR="00AC726A" w:rsidRDefault="00AC726A"/>
    <w:p w14:paraId="22EF08E5" w14:textId="77777777" w:rsidR="00AC726A" w:rsidRDefault="00AC726A"/>
    <w:p w14:paraId="590E3840" w14:textId="77777777" w:rsidR="00AC726A" w:rsidRDefault="00AC726A"/>
    <w:p w14:paraId="7D7626E2" w14:textId="77777777" w:rsidR="00AC726A" w:rsidRDefault="00AC726A"/>
    <w:p w14:paraId="03C2D6A9" w14:textId="77777777" w:rsidR="00AC726A" w:rsidRDefault="00AC726A"/>
    <w:p w14:paraId="5F2E081F" w14:textId="5F3388B0" w:rsidR="006F4FC7" w:rsidRPr="006F4FC7" w:rsidRDefault="00F64332" w:rsidP="006F4FC7">
      <w:pPr>
        <w:jc w:val="center"/>
        <w:rPr>
          <w:rFonts w:ascii="Times New Roman" w:eastAsia="Times New Roman" w:hAnsi="Times New Roman" w:cs="Times New Roman"/>
          <w:b/>
          <w:bCs/>
          <w:kern w:val="0"/>
          <w:sz w:val="40"/>
          <w:szCs w:val="40"/>
          <w:lang w:val=""/>
          <w14:ligatures w14:val="none"/>
        </w:rPr>
      </w:pPr>
      <w:r>
        <w:t xml:space="preserve">  </w:t>
      </w:r>
      <w:r w:rsidR="006F4FC7" w:rsidRPr="006F4FC7">
        <w:rPr>
          <w:rFonts w:ascii="Times New Roman" w:eastAsia="Times New Roman" w:hAnsi="Times New Roman" w:cs="Times New Roman"/>
          <w:b/>
          <w:bCs/>
          <w:kern w:val="0"/>
          <w:sz w:val="40"/>
          <w:szCs w:val="40"/>
          <w:lang w:val=""/>
          <w14:ligatures w14:val="none"/>
        </w:rPr>
        <w:t>Academic Skills</w:t>
      </w:r>
    </w:p>
    <w:p w14:paraId="03FA7AE3" w14:textId="77777777" w:rsidR="006F4FC7" w:rsidRPr="006F4FC7" w:rsidRDefault="006F4FC7" w:rsidP="006F4FC7">
      <w:pPr>
        <w:spacing w:after="0" w:line="360" w:lineRule="auto"/>
        <w:jc w:val="center"/>
        <w:rPr>
          <w:rFonts w:ascii="Times New Roman" w:eastAsia="Times New Roman" w:hAnsi="Times New Roman" w:cs="Times New Roman"/>
          <w:b/>
          <w:bCs/>
          <w:kern w:val="0"/>
          <w:sz w:val="40"/>
          <w:szCs w:val="40"/>
          <w:lang w:val=""/>
          <w14:ligatures w14:val="none"/>
        </w:rPr>
      </w:pPr>
      <w:r w:rsidRPr="006F4FC7">
        <w:rPr>
          <w:rFonts w:ascii="Times New Roman" w:eastAsia="Times New Roman" w:hAnsi="Times New Roman" w:cs="Times New Roman"/>
          <w:b/>
          <w:bCs/>
          <w:kern w:val="0"/>
          <w:sz w:val="40"/>
          <w:szCs w:val="40"/>
          <w:lang w:val=""/>
          <w14:ligatures w14:val="none"/>
        </w:rPr>
        <w:t>Assignment 1</w:t>
      </w:r>
    </w:p>
    <w:p w14:paraId="3B48FFFA" w14:textId="77777777" w:rsidR="006F4FC7" w:rsidRPr="006F4FC7" w:rsidRDefault="006F4FC7" w:rsidP="006F4FC7">
      <w:pPr>
        <w:spacing w:after="0" w:line="360" w:lineRule="auto"/>
        <w:jc w:val="both"/>
        <w:rPr>
          <w:rFonts w:ascii="Times New Roman" w:eastAsia="Times New Roman" w:hAnsi="Times New Roman" w:cs="Times New Roman"/>
          <w:kern w:val="0"/>
          <w:sz w:val="24"/>
          <w:szCs w:val="24"/>
          <w:lang w:val=""/>
          <w14:ligatures w14:val="none"/>
        </w:rPr>
      </w:pPr>
    </w:p>
    <w:p w14:paraId="7A90E56B" w14:textId="2374A3D7" w:rsidR="006F4FC7" w:rsidRPr="006F4FC7" w:rsidRDefault="006F4FC7" w:rsidP="006F4FC7">
      <w:pPr>
        <w:spacing w:after="0" w:line="360" w:lineRule="auto"/>
        <w:jc w:val="center"/>
        <w:rPr>
          <w:rFonts w:ascii="Times New Roman" w:eastAsia="Times New Roman" w:hAnsi="Times New Roman" w:cs="Times New Roman"/>
          <w:kern w:val="0"/>
          <w:sz w:val="28"/>
          <w:szCs w:val="28"/>
          <w:lang w:val=""/>
          <w14:ligatures w14:val="none"/>
        </w:rPr>
      </w:pPr>
      <w:r w:rsidRPr="006F4FC7">
        <w:rPr>
          <w:rFonts w:ascii="Times New Roman" w:eastAsia="Times New Roman" w:hAnsi="Times New Roman" w:cs="Times New Roman"/>
          <w:b/>
          <w:bCs/>
          <w:kern w:val="0"/>
          <w:sz w:val="28"/>
          <w:szCs w:val="28"/>
          <w:lang w:val=""/>
          <w14:ligatures w14:val="none"/>
        </w:rPr>
        <w:t>Student Name:</w:t>
      </w:r>
      <w:r w:rsidRPr="006F4FC7">
        <w:rPr>
          <w:rFonts w:ascii="Times New Roman" w:eastAsia="Times New Roman" w:hAnsi="Times New Roman" w:cs="Times New Roman"/>
          <w:kern w:val="0"/>
          <w:sz w:val="28"/>
          <w:szCs w:val="28"/>
          <w:lang w:val=""/>
          <w14:ligatures w14:val="none"/>
        </w:rPr>
        <w:t xml:space="preserve"> </w:t>
      </w:r>
      <w:r w:rsidR="00440B1F" w:rsidRPr="00440B1F">
        <w:rPr>
          <w:rFonts w:ascii="Times New Roman" w:eastAsia="Times New Roman" w:hAnsi="Times New Roman" w:cs="Times New Roman"/>
          <w:kern w:val="0"/>
          <w:sz w:val="28"/>
          <w:szCs w:val="28"/>
          <w:lang w:val=""/>
          <w14:ligatures w14:val="none"/>
        </w:rPr>
        <w:t>Mihai Valentin Tatulescu</w:t>
      </w:r>
    </w:p>
    <w:p w14:paraId="23BE44A4" w14:textId="7B04217C" w:rsidR="006F4FC7" w:rsidRPr="006F4FC7" w:rsidRDefault="006F4FC7" w:rsidP="006F4FC7">
      <w:pPr>
        <w:spacing w:after="0" w:line="360" w:lineRule="auto"/>
        <w:jc w:val="center"/>
        <w:rPr>
          <w:rFonts w:ascii="Times New Roman" w:eastAsia="Times New Roman" w:hAnsi="Times New Roman" w:cs="Times New Roman"/>
          <w:b/>
          <w:bCs/>
          <w:kern w:val="0"/>
          <w:sz w:val="40"/>
          <w:szCs w:val="40"/>
          <w:lang w:val=""/>
          <w14:ligatures w14:val="none"/>
        </w:rPr>
      </w:pPr>
      <w:r w:rsidRPr="006F4FC7">
        <w:rPr>
          <w:rFonts w:ascii="Times New Roman" w:eastAsia="Times New Roman" w:hAnsi="Times New Roman" w:cs="Times New Roman"/>
          <w:b/>
          <w:bCs/>
          <w:kern w:val="0"/>
          <w:sz w:val="28"/>
          <w:szCs w:val="28"/>
          <w:lang w:val=""/>
          <w14:ligatures w14:val="none"/>
        </w:rPr>
        <w:t>Student Id:</w:t>
      </w:r>
      <w:r w:rsidR="004C6A79" w:rsidRPr="004C6A79">
        <w:rPr>
          <w:color w:val="1D2228"/>
          <w:shd w:val="clear" w:color="auto" w:fill="FFFFFF"/>
        </w:rPr>
        <w:t xml:space="preserve"> </w:t>
      </w:r>
      <w:r w:rsidR="004C6A79" w:rsidRPr="004C6A79">
        <w:rPr>
          <w:rFonts w:ascii="Times New Roman" w:eastAsia="Times New Roman" w:hAnsi="Times New Roman" w:cs="Times New Roman"/>
          <w:b/>
          <w:bCs/>
          <w:kern w:val="0"/>
          <w:sz w:val="28"/>
          <w:szCs w:val="28"/>
          <w14:ligatures w14:val="none"/>
        </w:rPr>
        <w:t>2226078</w:t>
      </w:r>
      <w:r w:rsidRPr="006F4FC7">
        <w:rPr>
          <w:rFonts w:ascii="Times New Roman" w:eastAsia="Times New Roman" w:hAnsi="Times New Roman" w:cs="Times New Roman"/>
          <w:b/>
          <w:bCs/>
          <w:kern w:val="0"/>
          <w:sz w:val="40"/>
          <w:szCs w:val="40"/>
          <w:lang w:val=""/>
          <w14:ligatures w14:val="none"/>
        </w:rPr>
        <w:br w:type="page"/>
      </w:r>
    </w:p>
    <w:p w14:paraId="1182FD29" w14:textId="42F5E0AF" w:rsidR="00C615BB" w:rsidRDefault="009C3998" w:rsidP="004E61E3">
      <w:pPr>
        <w:pStyle w:val="TOCHeading"/>
      </w:pPr>
      <w:r>
        <w:lastRenderedPageBreak/>
        <w:t>Table of Contents</w:t>
      </w:r>
    </w:p>
    <w:p w14:paraId="7CDB6EB4" w14:textId="7D8751D1" w:rsidR="004E61E3" w:rsidRPr="00D90E0B" w:rsidRDefault="00D43C1A" w:rsidP="004E61E3">
      <w:pPr>
        <w:rPr>
          <w:color w:val="0070C0"/>
          <w:sz w:val="24"/>
          <w:szCs w:val="24"/>
          <w:lang w:val="en-US"/>
        </w:rPr>
      </w:pPr>
      <w:r>
        <w:rPr>
          <w:color w:val="0070C0"/>
          <w:sz w:val="24"/>
          <w:szCs w:val="24"/>
          <w:lang w:val="en-US"/>
        </w:rPr>
        <w:t>1.</w:t>
      </w:r>
      <w:r w:rsidR="00CF2138">
        <w:rPr>
          <w:color w:val="0070C0"/>
          <w:sz w:val="24"/>
          <w:szCs w:val="24"/>
          <w:lang w:val="en-US"/>
        </w:rPr>
        <w:t>Introduction</w:t>
      </w:r>
      <w:r w:rsidR="00D90E0B">
        <w:rPr>
          <w:color w:val="0070C0"/>
          <w:sz w:val="24"/>
          <w:szCs w:val="24"/>
          <w:lang w:val="en-US"/>
        </w:rPr>
        <w:t>………………………………………………………………………………………………………………………</w:t>
      </w:r>
      <w:r w:rsidR="00BA3B75">
        <w:rPr>
          <w:color w:val="0070C0"/>
          <w:sz w:val="24"/>
          <w:szCs w:val="24"/>
          <w:lang w:val="en-US"/>
        </w:rPr>
        <w:t>3</w:t>
      </w:r>
    </w:p>
    <w:p w14:paraId="1B9A7C97" w14:textId="0E7EEF42" w:rsidR="00B46BB6" w:rsidRDefault="00FD5682" w:rsidP="004E61E3">
      <w:pPr>
        <w:rPr>
          <w:color w:val="0070C0"/>
          <w:sz w:val="24"/>
          <w:szCs w:val="24"/>
          <w:lang w:val="en-US"/>
        </w:rPr>
      </w:pPr>
      <w:r>
        <w:rPr>
          <w:color w:val="0070C0"/>
          <w:sz w:val="24"/>
          <w:szCs w:val="24"/>
          <w:lang w:val="en-US"/>
        </w:rPr>
        <w:t>2.</w:t>
      </w:r>
      <w:r w:rsidR="008C2ED3" w:rsidRPr="008C2ED3">
        <w:t xml:space="preserve"> </w:t>
      </w:r>
      <w:r w:rsidR="008C2ED3" w:rsidRPr="008C2ED3">
        <w:rPr>
          <w:color w:val="0070C0"/>
          <w:sz w:val="24"/>
          <w:szCs w:val="24"/>
          <w:lang w:val="en-US"/>
        </w:rPr>
        <w:t>Stress and well-being manageme</w:t>
      </w:r>
      <w:r w:rsidR="005D5AAA">
        <w:rPr>
          <w:color w:val="0070C0"/>
          <w:sz w:val="24"/>
          <w:szCs w:val="24"/>
          <w:lang w:val="en-US"/>
        </w:rPr>
        <w:t>nt</w:t>
      </w:r>
      <w:r w:rsidR="00BA3B75">
        <w:rPr>
          <w:color w:val="0070C0"/>
          <w:sz w:val="24"/>
          <w:szCs w:val="24"/>
          <w:lang w:val="en-US"/>
        </w:rPr>
        <w:t>…………………………………………………………………………………</w:t>
      </w:r>
      <w:r w:rsidR="005D5AAA">
        <w:rPr>
          <w:color w:val="0070C0"/>
          <w:sz w:val="24"/>
          <w:szCs w:val="24"/>
          <w:lang w:val="en-US"/>
        </w:rPr>
        <w:t>.</w:t>
      </w:r>
      <w:r w:rsidR="00C5570D">
        <w:rPr>
          <w:color w:val="0070C0"/>
          <w:sz w:val="24"/>
          <w:szCs w:val="24"/>
          <w:lang w:val="en-US"/>
        </w:rPr>
        <w:t>3</w:t>
      </w:r>
    </w:p>
    <w:p w14:paraId="45570E31" w14:textId="1A19A402" w:rsidR="007B7135" w:rsidRDefault="00D14248" w:rsidP="007B7135">
      <w:pPr>
        <w:pStyle w:val="TOC2"/>
        <w:tabs>
          <w:tab w:val="right" w:leader="dot" w:pos="9019"/>
        </w:tabs>
        <w:rPr>
          <w:color w:val="0070C0"/>
          <w:sz w:val="24"/>
          <w:szCs w:val="24"/>
          <w:lang w:val="en-US"/>
        </w:rPr>
      </w:pPr>
      <w:r>
        <w:rPr>
          <w:color w:val="0070C0"/>
          <w:sz w:val="24"/>
          <w:szCs w:val="24"/>
          <w:lang w:val="en-US"/>
        </w:rPr>
        <w:t xml:space="preserve"> </w:t>
      </w:r>
      <w:r w:rsidR="001F7494">
        <w:rPr>
          <w:color w:val="0070C0"/>
          <w:sz w:val="24"/>
          <w:szCs w:val="24"/>
          <w:lang w:val="en-US"/>
        </w:rPr>
        <w:t xml:space="preserve">  </w:t>
      </w:r>
      <w:r w:rsidR="008514AC">
        <w:rPr>
          <w:color w:val="0070C0"/>
          <w:sz w:val="24"/>
          <w:szCs w:val="24"/>
          <w:lang w:val="en-US"/>
        </w:rPr>
        <w:t xml:space="preserve">  </w:t>
      </w:r>
      <w:r w:rsidR="001F7494">
        <w:rPr>
          <w:color w:val="0070C0"/>
          <w:sz w:val="24"/>
          <w:szCs w:val="24"/>
          <w:lang w:val="en-US"/>
        </w:rPr>
        <w:t xml:space="preserve"> </w:t>
      </w:r>
      <w:r w:rsidR="007B7135" w:rsidRPr="007B7135">
        <w:rPr>
          <w:color w:val="0070C0"/>
          <w:sz w:val="24"/>
          <w:szCs w:val="24"/>
          <w:lang w:val="en-US"/>
        </w:rPr>
        <w:t>2.1 Summary</w:t>
      </w:r>
      <w:r w:rsidR="004328F7">
        <w:rPr>
          <w:color w:val="0070C0"/>
          <w:sz w:val="24"/>
          <w:szCs w:val="24"/>
          <w:lang w:val="en-US"/>
        </w:rPr>
        <w:t>……………………………………………………………………………………………………………….3</w:t>
      </w:r>
    </w:p>
    <w:p w14:paraId="7CE455F6" w14:textId="24C42369" w:rsidR="00921BC3" w:rsidRDefault="006B7607" w:rsidP="00921BC3">
      <w:pPr>
        <w:rPr>
          <w:color w:val="0070C0"/>
          <w:sz w:val="24"/>
          <w:szCs w:val="24"/>
          <w:lang w:val="en-US"/>
        </w:rPr>
      </w:pPr>
      <w:r>
        <w:rPr>
          <w:lang w:val="en-US"/>
        </w:rPr>
        <w:t xml:space="preserve">        </w:t>
      </w:r>
      <w:r w:rsidR="008514AC">
        <w:rPr>
          <w:lang w:val="en-US"/>
        </w:rPr>
        <w:t xml:space="preserve">  </w:t>
      </w:r>
      <w:r w:rsidR="001F7494">
        <w:rPr>
          <w:lang w:val="en-US"/>
        </w:rPr>
        <w:t xml:space="preserve"> </w:t>
      </w:r>
      <w:r w:rsidR="00A155E1">
        <w:rPr>
          <w:color w:val="0070C0"/>
          <w:sz w:val="24"/>
          <w:szCs w:val="24"/>
          <w:lang w:val="en-US"/>
        </w:rPr>
        <w:t>2.2</w:t>
      </w:r>
      <w:r w:rsidR="00536E82">
        <w:rPr>
          <w:color w:val="0070C0"/>
          <w:sz w:val="24"/>
          <w:szCs w:val="24"/>
          <w:lang w:val="en-US"/>
        </w:rPr>
        <w:t xml:space="preserve"> </w:t>
      </w:r>
      <w:bookmarkStart w:id="0" w:name="_Hlk131607736"/>
      <w:r w:rsidR="00536E82" w:rsidRPr="00536E82">
        <w:rPr>
          <w:color w:val="0070C0"/>
          <w:sz w:val="24"/>
          <w:szCs w:val="24"/>
          <w:lang w:val="en-US"/>
        </w:rPr>
        <w:t>Position in academic life</w:t>
      </w:r>
      <w:bookmarkEnd w:id="0"/>
      <w:r w:rsidR="00536E82">
        <w:rPr>
          <w:color w:val="0070C0"/>
          <w:sz w:val="24"/>
          <w:szCs w:val="24"/>
          <w:lang w:val="en-US"/>
        </w:rPr>
        <w:t>………………………………………………………………………………………</w:t>
      </w:r>
      <w:r w:rsidR="001E4744">
        <w:rPr>
          <w:color w:val="0070C0"/>
          <w:sz w:val="24"/>
          <w:szCs w:val="24"/>
          <w:lang w:val="en-US"/>
        </w:rPr>
        <w:t>…3</w:t>
      </w:r>
    </w:p>
    <w:p w14:paraId="399BA9C1" w14:textId="48E393B6" w:rsidR="00687293" w:rsidRDefault="00687293" w:rsidP="00921BC3">
      <w:pPr>
        <w:rPr>
          <w:color w:val="0070C0"/>
          <w:sz w:val="24"/>
          <w:szCs w:val="24"/>
          <w:lang w:val="en-US"/>
        </w:rPr>
      </w:pPr>
      <w:r>
        <w:rPr>
          <w:color w:val="0070C0"/>
          <w:sz w:val="24"/>
          <w:szCs w:val="24"/>
          <w:lang w:val="en-US"/>
        </w:rPr>
        <w:t xml:space="preserve">          </w:t>
      </w:r>
      <w:bookmarkStart w:id="1" w:name="_Hlk131610471"/>
      <w:r>
        <w:rPr>
          <w:color w:val="0070C0"/>
          <w:sz w:val="24"/>
          <w:szCs w:val="24"/>
          <w:lang w:val="en-US"/>
        </w:rPr>
        <w:t xml:space="preserve">2.3 </w:t>
      </w:r>
      <w:r w:rsidR="006C3600" w:rsidRPr="006C3600">
        <w:rPr>
          <w:color w:val="0070C0"/>
          <w:sz w:val="24"/>
          <w:szCs w:val="24"/>
          <w:lang w:val="en-US"/>
        </w:rPr>
        <w:t>Applying it to strengthen skillsets</w:t>
      </w:r>
      <w:bookmarkEnd w:id="1"/>
      <w:r w:rsidR="004A6BB4">
        <w:rPr>
          <w:color w:val="0070C0"/>
          <w:sz w:val="24"/>
          <w:szCs w:val="24"/>
          <w:lang w:val="en-US"/>
        </w:rPr>
        <w:t>…………………………………………………………………………</w:t>
      </w:r>
      <w:r w:rsidR="000C2900">
        <w:rPr>
          <w:color w:val="0070C0"/>
          <w:sz w:val="24"/>
          <w:szCs w:val="24"/>
          <w:lang w:val="en-US"/>
        </w:rPr>
        <w:t>..</w:t>
      </w:r>
      <w:r w:rsidR="00497C5E">
        <w:rPr>
          <w:color w:val="0070C0"/>
          <w:sz w:val="24"/>
          <w:szCs w:val="24"/>
          <w:lang w:val="en-US"/>
        </w:rPr>
        <w:t>4</w:t>
      </w:r>
    </w:p>
    <w:p w14:paraId="3D16164F" w14:textId="4E63C501" w:rsidR="00F7420E" w:rsidRDefault="001F79FD" w:rsidP="00F7420E">
      <w:pPr>
        <w:rPr>
          <w:color w:val="0070C0"/>
          <w:sz w:val="24"/>
          <w:szCs w:val="24"/>
          <w:lang w:val="en-US"/>
        </w:rPr>
      </w:pPr>
      <w:r>
        <w:rPr>
          <w:color w:val="0070C0"/>
          <w:sz w:val="24"/>
          <w:szCs w:val="24"/>
          <w:lang w:val="en-US"/>
        </w:rPr>
        <w:t xml:space="preserve">          </w:t>
      </w:r>
      <w:r w:rsidRPr="001F79FD">
        <w:rPr>
          <w:color w:val="0070C0"/>
          <w:sz w:val="24"/>
          <w:szCs w:val="24"/>
          <w:lang w:val="en-US"/>
        </w:rPr>
        <w:t xml:space="preserve">2.4 </w:t>
      </w:r>
      <w:bookmarkStart w:id="2" w:name="_Hlk131614222"/>
      <w:r w:rsidR="00154BFA" w:rsidRPr="00154BFA">
        <w:rPr>
          <w:color w:val="0070C0"/>
          <w:sz w:val="24"/>
          <w:szCs w:val="24"/>
          <w:lang w:val="en-US"/>
        </w:rPr>
        <w:t>Parts discovered out from source</w:t>
      </w:r>
      <w:bookmarkEnd w:id="2"/>
      <w:r w:rsidR="000D1692">
        <w:rPr>
          <w:color w:val="0070C0"/>
          <w:sz w:val="24"/>
          <w:szCs w:val="24"/>
          <w:lang w:val="en-US"/>
        </w:rPr>
        <w:t>…………………………………………………………………………..5</w:t>
      </w:r>
    </w:p>
    <w:p w14:paraId="68F5BF75" w14:textId="251CED81" w:rsidR="000D0F34" w:rsidRDefault="000D0F34" w:rsidP="00F7420E">
      <w:pPr>
        <w:rPr>
          <w:color w:val="0070C0"/>
          <w:sz w:val="24"/>
          <w:szCs w:val="24"/>
          <w:lang w:val="en-US"/>
        </w:rPr>
      </w:pPr>
      <w:r w:rsidRPr="000D0F34">
        <w:rPr>
          <w:color w:val="0070C0"/>
          <w:sz w:val="24"/>
          <w:szCs w:val="24"/>
          <w:lang w:val="en-US"/>
        </w:rPr>
        <w:t>3. Conclusion</w:t>
      </w:r>
      <w:r>
        <w:rPr>
          <w:color w:val="0070C0"/>
          <w:sz w:val="24"/>
          <w:szCs w:val="24"/>
          <w:lang w:val="en-US"/>
        </w:rPr>
        <w:t>………………………………………………………………………………………………………………………..5</w:t>
      </w:r>
    </w:p>
    <w:p w14:paraId="0A7EC28E" w14:textId="2BDBC74D" w:rsidR="000D0F34" w:rsidRDefault="009606C4" w:rsidP="00F7420E">
      <w:pPr>
        <w:rPr>
          <w:color w:val="0070C0"/>
          <w:sz w:val="24"/>
          <w:szCs w:val="24"/>
          <w:lang w:val="en-US"/>
        </w:rPr>
      </w:pPr>
      <w:r w:rsidRPr="009606C4">
        <w:rPr>
          <w:color w:val="0070C0"/>
          <w:sz w:val="24"/>
          <w:szCs w:val="24"/>
          <w:lang w:val="en-US"/>
        </w:rPr>
        <w:t>4. References</w:t>
      </w:r>
      <w:r>
        <w:rPr>
          <w:color w:val="0070C0"/>
          <w:sz w:val="24"/>
          <w:szCs w:val="24"/>
          <w:lang w:val="en-US"/>
        </w:rPr>
        <w:t>………………………………………………………………………………………………………………………..</w:t>
      </w:r>
      <w:r w:rsidR="00DB1F90">
        <w:rPr>
          <w:color w:val="0070C0"/>
          <w:sz w:val="24"/>
          <w:szCs w:val="24"/>
          <w:lang w:val="en-US"/>
        </w:rPr>
        <w:t>6</w:t>
      </w:r>
    </w:p>
    <w:p w14:paraId="2EED7AA0" w14:textId="77777777" w:rsidR="005E3077" w:rsidRDefault="005E3077" w:rsidP="00F7420E">
      <w:pPr>
        <w:rPr>
          <w:color w:val="0070C0"/>
          <w:sz w:val="24"/>
          <w:szCs w:val="24"/>
          <w:lang w:val="en-US"/>
        </w:rPr>
      </w:pPr>
    </w:p>
    <w:p w14:paraId="1E322003" w14:textId="77777777" w:rsidR="005E3077" w:rsidRDefault="005E3077" w:rsidP="00F7420E">
      <w:pPr>
        <w:rPr>
          <w:color w:val="0070C0"/>
          <w:sz w:val="24"/>
          <w:szCs w:val="24"/>
          <w:lang w:val="en-US"/>
        </w:rPr>
      </w:pPr>
    </w:p>
    <w:p w14:paraId="7B03E946" w14:textId="77777777" w:rsidR="005E3077" w:rsidRDefault="005E3077" w:rsidP="00F7420E">
      <w:pPr>
        <w:rPr>
          <w:color w:val="0070C0"/>
          <w:sz w:val="24"/>
          <w:szCs w:val="24"/>
          <w:lang w:val="en-US"/>
        </w:rPr>
      </w:pPr>
    </w:p>
    <w:p w14:paraId="3E38BF46" w14:textId="77777777" w:rsidR="005E3077" w:rsidRDefault="005E3077" w:rsidP="00F7420E">
      <w:pPr>
        <w:rPr>
          <w:color w:val="0070C0"/>
          <w:sz w:val="24"/>
          <w:szCs w:val="24"/>
          <w:lang w:val="en-US"/>
        </w:rPr>
      </w:pPr>
    </w:p>
    <w:p w14:paraId="284F2EC9" w14:textId="77777777" w:rsidR="005E3077" w:rsidRDefault="005E3077" w:rsidP="00F7420E">
      <w:pPr>
        <w:rPr>
          <w:color w:val="0070C0"/>
          <w:sz w:val="24"/>
          <w:szCs w:val="24"/>
          <w:lang w:val="en-US"/>
        </w:rPr>
      </w:pPr>
    </w:p>
    <w:p w14:paraId="45A73785" w14:textId="77777777" w:rsidR="005E3077" w:rsidRDefault="005E3077" w:rsidP="00F7420E">
      <w:pPr>
        <w:rPr>
          <w:color w:val="0070C0"/>
          <w:sz w:val="24"/>
          <w:szCs w:val="24"/>
          <w:lang w:val="en-US"/>
        </w:rPr>
      </w:pPr>
    </w:p>
    <w:p w14:paraId="7FC49BD8" w14:textId="77777777" w:rsidR="005E3077" w:rsidRDefault="005E3077" w:rsidP="00F7420E">
      <w:pPr>
        <w:rPr>
          <w:color w:val="0070C0"/>
          <w:sz w:val="24"/>
          <w:szCs w:val="24"/>
          <w:lang w:val="en-US"/>
        </w:rPr>
      </w:pPr>
    </w:p>
    <w:p w14:paraId="55B85655" w14:textId="77777777" w:rsidR="005E3077" w:rsidRDefault="005E3077" w:rsidP="00F7420E">
      <w:pPr>
        <w:rPr>
          <w:color w:val="0070C0"/>
          <w:sz w:val="24"/>
          <w:szCs w:val="24"/>
          <w:lang w:val="en-US"/>
        </w:rPr>
      </w:pPr>
    </w:p>
    <w:p w14:paraId="4DF19406" w14:textId="77777777" w:rsidR="005E3077" w:rsidRDefault="005E3077" w:rsidP="00F7420E">
      <w:pPr>
        <w:rPr>
          <w:color w:val="0070C0"/>
          <w:sz w:val="24"/>
          <w:szCs w:val="24"/>
          <w:lang w:val="en-US"/>
        </w:rPr>
      </w:pPr>
    </w:p>
    <w:p w14:paraId="75A54125" w14:textId="77777777" w:rsidR="005E3077" w:rsidRDefault="005E3077" w:rsidP="00F7420E">
      <w:pPr>
        <w:rPr>
          <w:color w:val="0070C0"/>
          <w:sz w:val="24"/>
          <w:szCs w:val="24"/>
          <w:lang w:val="en-US"/>
        </w:rPr>
      </w:pPr>
    </w:p>
    <w:p w14:paraId="0F1EC0D4" w14:textId="77777777" w:rsidR="005E3077" w:rsidRDefault="005E3077" w:rsidP="00F7420E">
      <w:pPr>
        <w:rPr>
          <w:color w:val="0070C0"/>
          <w:sz w:val="24"/>
          <w:szCs w:val="24"/>
          <w:lang w:val="en-US"/>
        </w:rPr>
      </w:pPr>
    </w:p>
    <w:p w14:paraId="68241E1F" w14:textId="77777777" w:rsidR="005E3077" w:rsidRDefault="005E3077" w:rsidP="00F7420E">
      <w:pPr>
        <w:rPr>
          <w:color w:val="0070C0"/>
          <w:sz w:val="24"/>
          <w:szCs w:val="24"/>
          <w:lang w:val="en-US"/>
        </w:rPr>
      </w:pPr>
    </w:p>
    <w:p w14:paraId="5F170AF2" w14:textId="77777777" w:rsidR="005E3077" w:rsidRDefault="005E3077" w:rsidP="00F7420E">
      <w:pPr>
        <w:rPr>
          <w:color w:val="0070C0"/>
          <w:sz w:val="24"/>
          <w:szCs w:val="24"/>
          <w:lang w:val="en-US"/>
        </w:rPr>
      </w:pPr>
    </w:p>
    <w:p w14:paraId="68CDB504" w14:textId="77777777" w:rsidR="005E3077" w:rsidRDefault="005E3077" w:rsidP="00F7420E">
      <w:pPr>
        <w:rPr>
          <w:color w:val="0070C0"/>
          <w:sz w:val="24"/>
          <w:szCs w:val="24"/>
          <w:lang w:val="en-US"/>
        </w:rPr>
      </w:pPr>
    </w:p>
    <w:p w14:paraId="226A44D3" w14:textId="77777777" w:rsidR="005E3077" w:rsidRDefault="005E3077" w:rsidP="00F7420E">
      <w:pPr>
        <w:rPr>
          <w:color w:val="0070C0"/>
          <w:sz w:val="24"/>
          <w:szCs w:val="24"/>
          <w:lang w:val="en-US"/>
        </w:rPr>
      </w:pPr>
    </w:p>
    <w:p w14:paraId="4595FF2B" w14:textId="77777777" w:rsidR="005E3077" w:rsidRDefault="005E3077" w:rsidP="00F7420E">
      <w:pPr>
        <w:rPr>
          <w:color w:val="0070C0"/>
          <w:sz w:val="24"/>
          <w:szCs w:val="24"/>
          <w:lang w:val="en-US"/>
        </w:rPr>
      </w:pPr>
    </w:p>
    <w:p w14:paraId="6D25EF3D" w14:textId="77777777" w:rsidR="005E3077" w:rsidRDefault="005E3077" w:rsidP="00F7420E">
      <w:pPr>
        <w:rPr>
          <w:color w:val="0070C0"/>
          <w:sz w:val="24"/>
          <w:szCs w:val="24"/>
          <w:lang w:val="en-US"/>
        </w:rPr>
      </w:pPr>
    </w:p>
    <w:p w14:paraId="3DE23D54" w14:textId="77777777" w:rsidR="005E3077" w:rsidRDefault="005E3077" w:rsidP="00F7420E">
      <w:pPr>
        <w:rPr>
          <w:color w:val="0070C0"/>
          <w:sz w:val="24"/>
          <w:szCs w:val="24"/>
          <w:lang w:val="en-US"/>
        </w:rPr>
      </w:pPr>
    </w:p>
    <w:p w14:paraId="57EE48E6" w14:textId="77777777" w:rsidR="005E3077" w:rsidRDefault="005E3077" w:rsidP="00F7420E">
      <w:pPr>
        <w:rPr>
          <w:color w:val="0070C0"/>
          <w:sz w:val="24"/>
          <w:szCs w:val="24"/>
          <w:lang w:val="en-US"/>
        </w:rPr>
      </w:pPr>
    </w:p>
    <w:p w14:paraId="2DDBD183" w14:textId="77777777" w:rsidR="005E3077" w:rsidRDefault="005E3077" w:rsidP="00F7420E">
      <w:pPr>
        <w:rPr>
          <w:color w:val="0070C0"/>
          <w:sz w:val="24"/>
          <w:szCs w:val="24"/>
          <w:lang w:val="en-US"/>
        </w:rPr>
      </w:pPr>
    </w:p>
    <w:p w14:paraId="502B7686" w14:textId="77777777" w:rsidR="0056414D" w:rsidRPr="0056414D" w:rsidRDefault="0056414D" w:rsidP="00575B85">
      <w:pPr>
        <w:keepNext/>
        <w:keepLines/>
        <w:spacing w:after="0" w:line="360" w:lineRule="auto"/>
        <w:jc w:val="both"/>
        <w:outlineLvl w:val="0"/>
        <w:rPr>
          <w:rFonts w:ascii="Times New Roman" w:eastAsia="Times New Roman" w:hAnsi="Times New Roman" w:cs="Times New Roman"/>
          <w:b/>
          <w:kern w:val="0"/>
          <w:sz w:val="24"/>
          <w:szCs w:val="24"/>
          <w:lang w:val=""/>
          <w14:ligatures w14:val="none"/>
        </w:rPr>
      </w:pPr>
      <w:bookmarkStart w:id="3" w:name="_Toc131094555"/>
      <w:r w:rsidRPr="0056414D">
        <w:rPr>
          <w:rFonts w:ascii="Times New Roman" w:eastAsia="Times New Roman" w:hAnsi="Times New Roman" w:cs="Times New Roman"/>
          <w:b/>
          <w:kern w:val="0"/>
          <w:sz w:val="24"/>
          <w:szCs w:val="24"/>
          <w:lang w:val=""/>
          <w14:ligatures w14:val="none"/>
        </w:rPr>
        <w:lastRenderedPageBreak/>
        <w:t>1. Introduction</w:t>
      </w:r>
      <w:bookmarkEnd w:id="3"/>
      <w:r w:rsidRPr="0056414D">
        <w:rPr>
          <w:rFonts w:ascii="Times New Roman" w:eastAsia="Times New Roman" w:hAnsi="Times New Roman" w:cs="Times New Roman"/>
          <w:b/>
          <w:kern w:val="0"/>
          <w:sz w:val="24"/>
          <w:szCs w:val="24"/>
          <w:lang w:val=""/>
          <w14:ligatures w14:val="none"/>
        </w:rPr>
        <w:t xml:space="preserve"> </w:t>
      </w:r>
    </w:p>
    <w:p w14:paraId="54EC76DC" w14:textId="291EE47F" w:rsidR="00607FEC" w:rsidRDefault="00D0321E" w:rsidP="00575B85">
      <w:pPr>
        <w:jc w:val="both"/>
        <w:rPr>
          <w:sz w:val="24"/>
          <w:szCs w:val="24"/>
          <w:lang w:val="en-US"/>
        </w:rPr>
      </w:pPr>
      <w:r w:rsidRPr="00D0321E">
        <w:rPr>
          <w:sz w:val="24"/>
          <w:szCs w:val="24"/>
          <w:lang w:val="en-US"/>
        </w:rPr>
        <w:t>The research would then define how to cope with anxiety and stressful situations in the school environment.</w:t>
      </w:r>
      <w:r w:rsidR="00B577B1" w:rsidRPr="00B577B1">
        <w:t xml:space="preserve"> </w:t>
      </w:r>
      <w:r w:rsidR="00B577B1" w:rsidRPr="00B577B1">
        <w:rPr>
          <w:sz w:val="24"/>
          <w:szCs w:val="24"/>
          <w:lang w:val="en-US"/>
        </w:rPr>
        <w:t>In order to discuss this, the Cottrell book The Study Skills Handbook was used.</w:t>
      </w:r>
      <w:r w:rsidR="00EC0ECC" w:rsidRPr="00EC0ECC">
        <w:t xml:space="preserve"> </w:t>
      </w:r>
      <w:r w:rsidR="00EC0ECC" w:rsidRPr="00EC0ECC">
        <w:rPr>
          <w:sz w:val="24"/>
          <w:szCs w:val="24"/>
          <w:lang w:val="en-US"/>
        </w:rPr>
        <w:t>Tension is a bad vibe that leads to discomfort in the body and mind.</w:t>
      </w:r>
      <w:r w:rsidR="007D0689" w:rsidRPr="007D0689">
        <w:t xml:space="preserve"> </w:t>
      </w:r>
      <w:r w:rsidR="007D0689" w:rsidRPr="007D0689">
        <w:rPr>
          <w:sz w:val="24"/>
          <w:szCs w:val="24"/>
          <w:lang w:val="en-US"/>
        </w:rPr>
        <w:t>Stress can be felt throughout the academic career in higher education, including when submitting assignments, finishing chores on time, dealing with financial strain, having an increasing workload, and many other times.</w:t>
      </w:r>
      <w:r w:rsidR="008B1527" w:rsidRPr="008B1527">
        <w:t xml:space="preserve"> </w:t>
      </w:r>
      <w:r w:rsidR="008B1527" w:rsidRPr="008B1527">
        <w:rPr>
          <w:sz w:val="24"/>
          <w:szCs w:val="24"/>
          <w:lang w:val="en-US"/>
        </w:rPr>
        <w:t>Thus, its importance in academic life will be understood through this study. Additionally, it will be discussed how its components might be applied to enhance other abilities for the benefit of higher education.</w:t>
      </w:r>
      <w:r w:rsidR="008208CD" w:rsidRPr="008208CD">
        <w:t xml:space="preserve"> </w:t>
      </w:r>
      <w:r w:rsidR="008208CD" w:rsidRPr="008208CD">
        <w:rPr>
          <w:sz w:val="24"/>
          <w:szCs w:val="24"/>
          <w:lang w:val="en-US"/>
        </w:rPr>
        <w:t>The criteria for handling anxiety and happiness that are known from Cottrell's guidebook will then be expanded upon, in addition to certain knowledge about this from other sources.</w:t>
      </w:r>
    </w:p>
    <w:p w14:paraId="605B47B0" w14:textId="6BA8AC98" w:rsidR="002246D5" w:rsidRDefault="00B64F54" w:rsidP="00575B85">
      <w:pPr>
        <w:jc w:val="both"/>
        <w:rPr>
          <w:rFonts w:ascii="Times New Roman" w:hAnsi="Times New Roman" w:cs="Times New Roman"/>
          <w:b/>
          <w:bCs/>
          <w:sz w:val="24"/>
          <w:szCs w:val="24"/>
          <w:lang w:val="en-US"/>
        </w:rPr>
      </w:pPr>
      <w:r w:rsidRPr="00AA4A05">
        <w:rPr>
          <w:rFonts w:ascii="Times New Roman" w:hAnsi="Times New Roman" w:cs="Times New Roman"/>
          <w:b/>
          <w:bCs/>
          <w:sz w:val="24"/>
          <w:szCs w:val="24"/>
          <w:lang w:val="en-US"/>
        </w:rPr>
        <w:t>2</w:t>
      </w:r>
      <w:r w:rsidR="00AA4A05" w:rsidRPr="00AA4A05">
        <w:rPr>
          <w:rFonts w:ascii="Times New Roman" w:hAnsi="Times New Roman" w:cs="Times New Roman"/>
          <w:b/>
          <w:bCs/>
          <w:sz w:val="24"/>
          <w:szCs w:val="24"/>
          <w:lang w:val="en-US"/>
        </w:rPr>
        <w:t>.</w:t>
      </w:r>
      <w:r w:rsidR="00AA4A05" w:rsidRPr="00AA4A05">
        <w:rPr>
          <w:rFonts w:ascii="Times New Roman" w:hAnsi="Times New Roman" w:cs="Times New Roman"/>
          <w:b/>
          <w:bCs/>
          <w:sz w:val="24"/>
          <w:szCs w:val="24"/>
          <w:lang w:val="en-US"/>
        </w:rPr>
        <w:t xml:space="preserve"> Stress and well-being management</w:t>
      </w:r>
    </w:p>
    <w:p w14:paraId="61737C0D" w14:textId="77777777" w:rsidR="000E6817" w:rsidRDefault="000E6817" w:rsidP="00575B85">
      <w:pPr>
        <w:pStyle w:val="Heading2"/>
      </w:pPr>
      <w:bookmarkStart w:id="4" w:name="_Toc131094557"/>
      <w:r>
        <w:t>2.1 Summary</w:t>
      </w:r>
      <w:bookmarkEnd w:id="4"/>
      <w:r>
        <w:t xml:space="preserve"> </w:t>
      </w:r>
    </w:p>
    <w:p w14:paraId="492F5B11" w14:textId="5777E11C" w:rsidR="00AC6E81" w:rsidRDefault="00D803C1" w:rsidP="00575B85">
      <w:pPr>
        <w:jc w:val="both"/>
        <w:rPr>
          <w:rFonts w:cstheme="minorHAnsi"/>
          <w:sz w:val="24"/>
          <w:szCs w:val="24"/>
          <w:lang w:val="en-US"/>
        </w:rPr>
      </w:pPr>
      <w:r w:rsidRPr="00D803C1">
        <w:rPr>
          <w:rFonts w:cstheme="minorHAnsi"/>
          <w:sz w:val="24"/>
          <w:szCs w:val="24"/>
          <w:lang w:val="en-US"/>
        </w:rPr>
        <w:t>According to Cottrell (2019), stress management is essential for students pursuing higher education since it makes it easier for them to manage their schoolwork and reduces their worry.</w:t>
      </w:r>
      <w:r w:rsidR="009D5E74" w:rsidRPr="009D5E74">
        <w:t xml:space="preserve"> </w:t>
      </w:r>
      <w:r w:rsidR="009D5E74" w:rsidRPr="009D5E74">
        <w:rPr>
          <w:rFonts w:cstheme="minorHAnsi"/>
          <w:sz w:val="24"/>
          <w:szCs w:val="24"/>
          <w:lang w:val="en-US"/>
        </w:rPr>
        <w:t>Stress can occasionally be beneficial since it creates a demanding setting that encourages pupils to pay closer attention to their academics.</w:t>
      </w:r>
      <w:r w:rsidR="00D27A1E" w:rsidRPr="00D27A1E">
        <w:t xml:space="preserve"> </w:t>
      </w:r>
      <w:r w:rsidR="00D27A1E" w:rsidRPr="00D27A1E">
        <w:rPr>
          <w:rFonts w:cstheme="minorHAnsi"/>
          <w:sz w:val="24"/>
          <w:szCs w:val="24"/>
          <w:lang w:val="en-US"/>
        </w:rPr>
        <w:t>Yet, stress generally has a negative impact on a student's mentally and physically. Life is certain to be stressful at times. Students can learn more effective coping mechanisms for pressure and hardship in their academic lives by adopting a variety of stress management techniques.</w:t>
      </w:r>
      <w:r w:rsidR="00253417" w:rsidRPr="00253417">
        <w:t xml:space="preserve"> </w:t>
      </w:r>
      <w:r w:rsidR="00253417" w:rsidRPr="00253417">
        <w:rPr>
          <w:rFonts w:cstheme="minorHAnsi"/>
          <w:sz w:val="24"/>
          <w:szCs w:val="24"/>
          <w:lang w:val="en-US"/>
        </w:rPr>
        <w:t>Higher education students experience stress in certain areas of their lives as well. Nonetheless, there are a number of survival techniques that can be applied while hiking under stress from an academic standpoint.</w:t>
      </w:r>
    </w:p>
    <w:p w14:paraId="051DEB72" w14:textId="4F672A90" w:rsidR="00C56AE4" w:rsidRDefault="00C56AE4" w:rsidP="00575B85">
      <w:pPr>
        <w:jc w:val="both"/>
        <w:rPr>
          <w:rFonts w:cstheme="minorHAnsi"/>
          <w:sz w:val="24"/>
          <w:szCs w:val="24"/>
          <w:lang w:val="en-US"/>
        </w:rPr>
      </w:pPr>
      <w:r w:rsidRPr="00C56AE4">
        <w:rPr>
          <w:rFonts w:cstheme="minorHAnsi"/>
          <w:sz w:val="24"/>
          <w:szCs w:val="24"/>
          <w:lang w:val="en-US"/>
        </w:rPr>
        <w:t>Students can benefit from being aware of their own fears so they can address them and reduce stress. After the anxieties have been acknowledged, management of them is required.</w:t>
      </w:r>
      <w:r w:rsidR="00BD4E99" w:rsidRPr="00BD4E99">
        <w:t xml:space="preserve"> </w:t>
      </w:r>
      <w:r w:rsidR="00BD4E99" w:rsidRPr="00BD4E99">
        <w:rPr>
          <w:rFonts w:cstheme="minorHAnsi"/>
          <w:sz w:val="24"/>
          <w:szCs w:val="24"/>
          <w:lang w:val="en-US"/>
        </w:rPr>
        <w:t>Also, students should be focused on their tasks and concentrate on finishing the assignments. Stress can be controlled by completing the milestones while using problem-solving, communication, and time management skills. Youngsters should be aware of their resilience so they can cope appropriately and harness their resiliency later on.</w:t>
      </w:r>
      <w:r w:rsidR="00D735C9" w:rsidRPr="00D735C9">
        <w:t xml:space="preserve"> </w:t>
      </w:r>
      <w:r w:rsidR="00D735C9" w:rsidRPr="00D735C9">
        <w:rPr>
          <w:rFonts w:cstheme="minorHAnsi"/>
          <w:sz w:val="24"/>
          <w:szCs w:val="24"/>
          <w:lang w:val="en-US"/>
        </w:rPr>
        <w:t xml:space="preserve">As a result, by using this approach, stress in higher education can be handled, which will help the students succeed in their academic </w:t>
      </w:r>
      <w:r w:rsidR="00683DF2" w:rsidRPr="00683DF2">
        <w:rPr>
          <w:rFonts w:cstheme="minorHAnsi"/>
          <w:sz w:val="24"/>
          <w:szCs w:val="24"/>
          <w:lang w:val="en-US"/>
        </w:rPr>
        <w:t>pursuits.</w:t>
      </w:r>
    </w:p>
    <w:p w14:paraId="46BE4AE4" w14:textId="60AF1079" w:rsidR="004465FE" w:rsidRDefault="004465FE" w:rsidP="00575B85">
      <w:pPr>
        <w:keepNext/>
        <w:keepLines/>
        <w:spacing w:after="0" w:line="360" w:lineRule="auto"/>
        <w:jc w:val="both"/>
        <w:outlineLvl w:val="1"/>
        <w:rPr>
          <w:rFonts w:ascii="Times New Roman" w:eastAsia="Times New Roman" w:hAnsi="Times New Roman" w:cs="Times New Roman"/>
          <w:b/>
          <w:i/>
          <w:kern w:val="0"/>
          <w:sz w:val="24"/>
          <w:szCs w:val="24"/>
          <w:lang w:val="en-US"/>
          <w14:ligatures w14:val="none"/>
        </w:rPr>
      </w:pPr>
      <w:bookmarkStart w:id="5" w:name="_Toc131094558"/>
      <w:r w:rsidRPr="004465FE">
        <w:rPr>
          <w:rFonts w:ascii="Times New Roman" w:eastAsia="Times New Roman" w:hAnsi="Times New Roman" w:cs="Times New Roman"/>
          <w:b/>
          <w:i/>
          <w:kern w:val="0"/>
          <w:sz w:val="24"/>
          <w:szCs w:val="24"/>
          <w:lang w:val=""/>
          <w14:ligatures w14:val="none"/>
        </w:rPr>
        <w:t xml:space="preserve">2.2 </w:t>
      </w:r>
      <w:bookmarkEnd w:id="5"/>
      <w:r w:rsidR="00EF7FFA" w:rsidRPr="00EF7FFA">
        <w:rPr>
          <w:rFonts w:ascii="Times New Roman" w:eastAsia="Times New Roman" w:hAnsi="Times New Roman" w:cs="Times New Roman"/>
          <w:b/>
          <w:i/>
          <w:kern w:val="0"/>
          <w:sz w:val="24"/>
          <w:szCs w:val="24"/>
          <w:lang w:val="en-US"/>
          <w14:ligatures w14:val="none"/>
        </w:rPr>
        <w:t>Position in academic life</w:t>
      </w:r>
    </w:p>
    <w:p w14:paraId="1330E03E" w14:textId="2E519E2F" w:rsidR="004B0467" w:rsidRDefault="00FB6EF7" w:rsidP="00575B85">
      <w:pPr>
        <w:jc w:val="both"/>
        <w:rPr>
          <w:rFonts w:cstheme="minorHAnsi"/>
          <w:sz w:val="24"/>
          <w:szCs w:val="24"/>
          <w:lang w:val="en-US"/>
        </w:rPr>
      </w:pPr>
      <w:r w:rsidRPr="00FB6EF7">
        <w:rPr>
          <w:rFonts w:cstheme="minorHAnsi"/>
          <w:sz w:val="24"/>
          <w:szCs w:val="24"/>
          <w:lang w:val="en-US"/>
        </w:rPr>
        <w:t xml:space="preserve">Higher education students must complete several tasks, assignments, submissions, presentations, and other requirements. They may cause them to experience anxiety or stress. Our physical and mental health will suffer as a result of this. Hence, all college students need to learn how to control their stress. Below, we've covered the importance </w:t>
      </w:r>
      <w:r w:rsidR="006A2CB0" w:rsidRPr="00FB6EF7">
        <w:rPr>
          <w:rFonts w:cstheme="minorHAnsi"/>
          <w:sz w:val="24"/>
          <w:szCs w:val="24"/>
          <w:lang w:val="en-US"/>
        </w:rPr>
        <w:t>of stress</w:t>
      </w:r>
      <w:r w:rsidR="007A7227">
        <w:rPr>
          <w:rFonts w:cstheme="minorHAnsi"/>
          <w:sz w:val="24"/>
          <w:szCs w:val="24"/>
          <w:lang w:val="en-US"/>
        </w:rPr>
        <w:t xml:space="preserve"> reduction </w:t>
      </w:r>
      <w:r w:rsidRPr="00FB6EF7">
        <w:rPr>
          <w:rFonts w:cstheme="minorHAnsi"/>
          <w:sz w:val="24"/>
          <w:szCs w:val="24"/>
          <w:lang w:val="en-US"/>
        </w:rPr>
        <w:t xml:space="preserve">and </w:t>
      </w:r>
      <w:r w:rsidR="00191FB3">
        <w:rPr>
          <w:rFonts w:cstheme="minorHAnsi"/>
          <w:sz w:val="24"/>
          <w:szCs w:val="24"/>
          <w:lang w:val="en-US"/>
        </w:rPr>
        <w:t>health.</w:t>
      </w:r>
    </w:p>
    <w:p w14:paraId="70ECE341" w14:textId="77777777" w:rsidR="008F1DE3" w:rsidRDefault="00555532" w:rsidP="00575B85">
      <w:pPr>
        <w:jc w:val="both"/>
        <w:rPr>
          <w:rFonts w:eastAsia="Cambria" w:cstheme="minorHAnsi"/>
          <w:bCs/>
          <w:sz w:val="24"/>
          <w:szCs w:val="24"/>
        </w:rPr>
      </w:pPr>
      <w:r>
        <w:rPr>
          <w:rFonts w:ascii="Cambria" w:eastAsia="Cambria" w:hAnsi="Cambria" w:cs="Times New Roman"/>
          <w:b/>
        </w:rPr>
        <w:t>B</w:t>
      </w:r>
      <w:r w:rsidRPr="00555532">
        <w:rPr>
          <w:rFonts w:ascii="Cambria" w:eastAsia="Cambria" w:hAnsi="Cambria" w:cs="Times New Roman"/>
          <w:b/>
        </w:rPr>
        <w:t>etter academic results</w:t>
      </w:r>
      <w:r w:rsidRPr="000E5718">
        <w:rPr>
          <w:rFonts w:ascii="Cambria" w:eastAsia="Cambria" w:hAnsi="Cambria" w:cs="Times New Roman"/>
          <w:bCs/>
        </w:rPr>
        <w:t>:</w:t>
      </w:r>
      <w:r w:rsidR="00B56418" w:rsidRPr="000E5718">
        <w:rPr>
          <w:rFonts w:ascii="Cambria" w:eastAsia="Cambria" w:hAnsi="Cambria" w:cs="Times New Roman"/>
          <w:bCs/>
        </w:rPr>
        <w:t xml:space="preserve"> </w:t>
      </w:r>
      <w:r w:rsidR="000E5718" w:rsidRPr="000E5718">
        <w:rPr>
          <w:rFonts w:eastAsia="Cambria" w:cstheme="minorHAnsi"/>
          <w:bCs/>
          <w:sz w:val="24"/>
          <w:szCs w:val="24"/>
        </w:rPr>
        <w:t xml:space="preserve">Higher education students experience a lot of stress. Hence, individuals can complete their work on time and with higher-quality results by utilising various stress management techniques. Learners can pay attention in class, take notes, </w:t>
      </w:r>
      <w:r w:rsidR="000E5718" w:rsidRPr="000E5718">
        <w:rPr>
          <w:rFonts w:eastAsia="Cambria" w:cstheme="minorHAnsi"/>
          <w:bCs/>
          <w:sz w:val="24"/>
          <w:szCs w:val="24"/>
        </w:rPr>
        <w:lastRenderedPageBreak/>
        <w:t>comprehend the material better, and earn good grades in this method. Thus, it is crucial that they learn emotional stability (Green, 2022).</w:t>
      </w:r>
    </w:p>
    <w:p w14:paraId="73354BB8" w14:textId="2F70D803" w:rsidR="00BA56DE" w:rsidRDefault="008F1DE3" w:rsidP="00575B85">
      <w:pPr>
        <w:jc w:val="both"/>
        <w:rPr>
          <w:rFonts w:eastAsia="Cambria" w:cstheme="minorHAnsi"/>
          <w:bCs/>
          <w:sz w:val="24"/>
          <w:szCs w:val="24"/>
        </w:rPr>
      </w:pPr>
      <w:r>
        <w:rPr>
          <w:rFonts w:ascii="Cambria" w:eastAsia="Cambria" w:hAnsi="Cambria" w:cs="Times New Roman"/>
          <w:b/>
        </w:rPr>
        <w:t>I</w:t>
      </w:r>
      <w:r w:rsidRPr="008F1DE3">
        <w:rPr>
          <w:rFonts w:ascii="Cambria" w:eastAsia="Cambria" w:hAnsi="Cambria" w:cs="Times New Roman"/>
          <w:b/>
        </w:rPr>
        <w:t>mproved physical and mental well-being</w:t>
      </w:r>
      <w:r w:rsidRPr="00A8070F">
        <w:rPr>
          <w:rFonts w:eastAsia="Cambria" w:cstheme="minorHAnsi"/>
          <w:bCs/>
          <w:sz w:val="24"/>
          <w:szCs w:val="24"/>
        </w:rPr>
        <w:t>:</w:t>
      </w:r>
      <w:r w:rsidR="00A8070F" w:rsidRPr="00A8070F">
        <w:rPr>
          <w:rFonts w:cstheme="minorHAnsi"/>
          <w:bCs/>
          <w:sz w:val="24"/>
          <w:szCs w:val="24"/>
        </w:rPr>
        <w:t xml:space="preserve"> </w:t>
      </w:r>
      <w:r w:rsidR="00A8070F" w:rsidRPr="00A8070F">
        <w:rPr>
          <w:rFonts w:eastAsia="Cambria" w:cstheme="minorHAnsi"/>
          <w:bCs/>
          <w:sz w:val="24"/>
          <w:szCs w:val="24"/>
        </w:rPr>
        <w:t>Students who are skilled at managing their stress can look after both their physical and mental health. People maintain good health by eating healthily and getting enough sleep. Aside from that, when someone is not worried, they also experience an improvement in their mental health because they are not preoccupied with worries (Cottrell, 2019).</w:t>
      </w:r>
    </w:p>
    <w:p w14:paraId="10EDFDDC" w14:textId="52504691" w:rsidR="00AC5C0E" w:rsidRDefault="00AC5C0E" w:rsidP="00575B85">
      <w:pPr>
        <w:jc w:val="both"/>
        <w:rPr>
          <w:rFonts w:eastAsia="Cambria" w:cstheme="minorHAnsi"/>
          <w:bCs/>
          <w:sz w:val="24"/>
          <w:szCs w:val="24"/>
        </w:rPr>
      </w:pPr>
      <w:r w:rsidRPr="00AC5C0E">
        <w:rPr>
          <w:rFonts w:ascii="Cambria" w:eastAsia="Cambria" w:hAnsi="Cambria" w:cstheme="minorHAnsi"/>
          <w:b/>
        </w:rPr>
        <w:t>H</w:t>
      </w:r>
      <w:r w:rsidRPr="00AC5C0E">
        <w:rPr>
          <w:rFonts w:ascii="Cambria" w:eastAsia="Cambria" w:hAnsi="Cambria" w:cstheme="minorHAnsi"/>
          <w:b/>
        </w:rPr>
        <w:t>igher productivity</w:t>
      </w:r>
      <w:r w:rsidR="008911BC">
        <w:rPr>
          <w:rFonts w:ascii="Cambria" w:eastAsia="Cambria" w:hAnsi="Cambria" w:cstheme="minorHAnsi"/>
          <w:b/>
        </w:rPr>
        <w:t>:</w:t>
      </w:r>
      <w:r w:rsidR="00E95E7E" w:rsidRPr="00E95E7E">
        <w:t xml:space="preserve"> </w:t>
      </w:r>
      <w:r w:rsidR="00E95E7E" w:rsidRPr="00E95E7E">
        <w:rPr>
          <w:rFonts w:eastAsia="Cambria" w:cstheme="minorHAnsi"/>
          <w:bCs/>
          <w:sz w:val="24"/>
          <w:szCs w:val="24"/>
        </w:rPr>
        <w:t>Graduates are more productive when they continue to control their load by controlling their fears and other concerns. The way to mobilize daily chores in designated time slots and finish them on schedule is crucial to this process. They experience less stress as a result, and their productivity rises (Green, 2022).</w:t>
      </w:r>
    </w:p>
    <w:p w14:paraId="5EDAF7FB" w14:textId="77777777" w:rsidR="00575B85" w:rsidRPr="005B4ACD" w:rsidRDefault="00705110" w:rsidP="00575B85">
      <w:pPr>
        <w:jc w:val="both"/>
        <w:rPr>
          <w:rFonts w:eastAsia="Cambria" w:cstheme="minorHAnsi"/>
          <w:bCs/>
          <w:sz w:val="24"/>
          <w:szCs w:val="24"/>
        </w:rPr>
      </w:pPr>
      <w:r w:rsidRPr="00705110">
        <w:rPr>
          <w:rFonts w:ascii="Cambria" w:eastAsia="Cambria" w:hAnsi="Cambria" w:cs="Times New Roman"/>
          <w:b/>
        </w:rPr>
        <w:t>Increased drive:</w:t>
      </w:r>
      <w:r w:rsidR="005B4ACD" w:rsidRPr="005B4ACD">
        <w:t xml:space="preserve"> </w:t>
      </w:r>
      <w:r w:rsidR="005B4ACD" w:rsidRPr="005B4ACD">
        <w:rPr>
          <w:rFonts w:eastAsia="Cambria" w:cstheme="minorHAnsi"/>
          <w:bCs/>
          <w:sz w:val="24"/>
          <w:szCs w:val="24"/>
        </w:rPr>
        <w:t xml:space="preserve">Students must be motivated in order to work well, and this can cause all of their work to be delayed. As a result, stress management is necessary as it is one of the things that leads to a </w:t>
      </w:r>
      <w:r w:rsidR="00575B85" w:rsidRPr="005B4ACD">
        <w:rPr>
          <w:rFonts w:eastAsia="Cambria" w:cstheme="minorHAnsi"/>
          <w:bCs/>
          <w:sz w:val="24"/>
          <w:szCs w:val="24"/>
        </w:rPr>
        <w:t>more driven by work (Park et al. 2021).</w:t>
      </w:r>
    </w:p>
    <w:p w14:paraId="11683699" w14:textId="77777777" w:rsidR="00575B85" w:rsidRDefault="00575B85" w:rsidP="00575B85">
      <w:pPr>
        <w:keepNext/>
        <w:keepLines/>
        <w:spacing w:after="0" w:line="360" w:lineRule="auto"/>
        <w:jc w:val="both"/>
        <w:outlineLvl w:val="1"/>
        <w:rPr>
          <w:rFonts w:ascii="Times New Roman" w:eastAsia="Times New Roman" w:hAnsi="Times New Roman" w:cs="Times New Roman"/>
          <w:b/>
          <w:i/>
          <w:kern w:val="0"/>
          <w:sz w:val="24"/>
          <w:szCs w:val="24"/>
          <w:lang w:val=""/>
          <w14:ligatures w14:val="none"/>
        </w:rPr>
      </w:pPr>
      <w:r w:rsidRPr="00C27A15">
        <w:rPr>
          <w:rFonts w:ascii="Times New Roman" w:eastAsia="Times New Roman" w:hAnsi="Times New Roman" w:cs="Times New Roman"/>
          <w:b/>
          <w:i/>
          <w:kern w:val="0"/>
          <w:sz w:val="24"/>
          <w:szCs w:val="24"/>
          <w:lang w:val="en-US"/>
          <w14:ligatures w14:val="none"/>
        </w:rPr>
        <w:t>2.3 Applying it to strengthen skillsets.</w:t>
      </w:r>
    </w:p>
    <w:p w14:paraId="660339F6" w14:textId="77777777" w:rsidR="00575B85" w:rsidRDefault="00575B85" w:rsidP="00575B85">
      <w:pPr>
        <w:spacing w:after="0" w:line="360" w:lineRule="auto"/>
        <w:jc w:val="both"/>
        <w:rPr>
          <w:rFonts w:eastAsia="Times New Roman" w:cstheme="minorHAnsi"/>
          <w:kern w:val="0"/>
          <w:sz w:val="24"/>
          <w:szCs w:val="24"/>
          <w:lang w:val=""/>
          <w14:ligatures w14:val="none"/>
        </w:rPr>
      </w:pPr>
      <w:r w:rsidRPr="00627FA9">
        <w:rPr>
          <w:rFonts w:eastAsia="Times New Roman" w:cstheme="minorHAnsi"/>
          <w:kern w:val="0"/>
          <w:sz w:val="24"/>
          <w:szCs w:val="24"/>
          <w:lang w:val=""/>
          <w14:ligatures w14:val="none"/>
        </w:rPr>
        <w:t>Students can develop their own talents in a variety of stress management strategies. I can thus employ these procedures to enhance my present abilities. This is a description of how this procedure can be carried out.</w:t>
      </w:r>
    </w:p>
    <w:p w14:paraId="24D37CEB" w14:textId="77777777" w:rsidR="00575B85" w:rsidRDefault="00575B85" w:rsidP="00575B85">
      <w:pPr>
        <w:spacing w:after="0" w:line="360" w:lineRule="auto"/>
        <w:jc w:val="both"/>
        <w:rPr>
          <w:rFonts w:eastAsia="Cambria" w:cstheme="minorHAnsi"/>
          <w:bCs/>
          <w:sz w:val="24"/>
          <w:szCs w:val="24"/>
        </w:rPr>
      </w:pPr>
      <w:r w:rsidRPr="002E24F7">
        <w:rPr>
          <w:rFonts w:ascii="Cambria" w:eastAsia="Cambria" w:hAnsi="Cambria" w:cs="Times New Roman"/>
          <w:b/>
        </w:rPr>
        <w:t>Time management:</w:t>
      </w:r>
      <w:r w:rsidRPr="00F706B3">
        <w:t xml:space="preserve"> </w:t>
      </w:r>
      <w:r w:rsidRPr="0058653A">
        <w:rPr>
          <w:rFonts w:eastAsia="Cambria" w:cstheme="minorHAnsi"/>
          <w:bCs/>
          <w:sz w:val="24"/>
          <w:szCs w:val="24"/>
        </w:rPr>
        <w:t>Students must possess the ability to manage their time. This can be accomplished by a variety of procedures. I can improve this ability by practising stress management techniques as well. I can reduce my stress levels by using some basic life functions like resting and working out (Scott, 2023).</w:t>
      </w:r>
      <w:r w:rsidRPr="00E01CF6">
        <w:t xml:space="preserve"> </w:t>
      </w:r>
      <w:r w:rsidRPr="00E01CF6">
        <w:rPr>
          <w:rFonts w:eastAsia="Cambria" w:cstheme="minorHAnsi"/>
          <w:bCs/>
          <w:sz w:val="24"/>
          <w:szCs w:val="24"/>
        </w:rPr>
        <w:t>As much as time management lowers stress, it also has the opposite effect on pupils. I can prioritise the most chores and handle my time more effectively if I'm not stressed out, which will improve my time management abilities. I can use this to arrange my schedule according to the tasks I need to complete in my professional career.</w:t>
      </w:r>
    </w:p>
    <w:p w14:paraId="606C0216" w14:textId="77777777" w:rsidR="00575B85" w:rsidRPr="00F706B3" w:rsidRDefault="00575B85" w:rsidP="00575B85">
      <w:pPr>
        <w:spacing w:after="0" w:line="360" w:lineRule="auto"/>
        <w:jc w:val="both"/>
        <w:rPr>
          <w:rFonts w:eastAsia="Times New Roman" w:cstheme="minorHAnsi"/>
          <w:kern w:val="0"/>
          <w:sz w:val="24"/>
          <w:szCs w:val="24"/>
          <w:lang w:val=""/>
          <w14:ligatures w14:val="none"/>
        </w:rPr>
      </w:pPr>
      <w:r w:rsidRPr="00640087">
        <w:rPr>
          <w:rFonts w:ascii="Cambria" w:eastAsia="Cambria" w:hAnsi="Cambria" w:cs="Times New Roman"/>
          <w:b/>
        </w:rPr>
        <w:t>Critical-thinking skill:</w:t>
      </w:r>
      <w:r w:rsidRPr="00F238C9">
        <w:t xml:space="preserve"> </w:t>
      </w:r>
      <w:r w:rsidRPr="00F238C9">
        <w:rPr>
          <w:rFonts w:eastAsia="Cambria" w:cstheme="minorHAnsi"/>
          <w:bCs/>
          <w:sz w:val="24"/>
          <w:szCs w:val="24"/>
        </w:rPr>
        <w:t>This talent entails a variety of activities, including observing the issue, collecting and evaluating it, thinking on it, and coming to a decision through solving the issue. Students in higher education are frequently required to use this talent, just as I was. So, in order for me to think clearly and come to logical conclusions, stress management is essential. My ability to reason clearly and participate in decision-making will benefit me both academically and professionally, making me a valuable worker (Okide et al. 2020).</w:t>
      </w:r>
    </w:p>
    <w:p w14:paraId="0DFAC35E" w14:textId="2A98E11B" w:rsidR="00E01CF6" w:rsidRPr="00F706B3" w:rsidRDefault="005B4ACD" w:rsidP="00575B85">
      <w:pPr>
        <w:jc w:val="both"/>
        <w:rPr>
          <w:rFonts w:eastAsia="Times New Roman" w:cstheme="minorHAnsi"/>
          <w:kern w:val="0"/>
          <w:sz w:val="24"/>
          <w:szCs w:val="24"/>
          <w:lang w:val=""/>
          <w14:ligatures w14:val="none"/>
        </w:rPr>
      </w:pPr>
      <w:r w:rsidRPr="005B4ACD">
        <w:rPr>
          <w:rFonts w:eastAsia="Cambria" w:cstheme="minorHAnsi"/>
          <w:bCs/>
          <w:sz w:val="24"/>
          <w:szCs w:val="24"/>
        </w:rPr>
        <w:t xml:space="preserve">lack of desire. Individuals could organize their work more successfully and in accordance with requirements by learning stress management techniques and being </w:t>
      </w:r>
    </w:p>
    <w:p w14:paraId="593B96CD" w14:textId="1F88091F" w:rsidR="00621360" w:rsidRDefault="00621360" w:rsidP="00621360">
      <w:pPr>
        <w:keepNext/>
        <w:keepLines/>
        <w:spacing w:after="0" w:line="360" w:lineRule="auto"/>
        <w:jc w:val="both"/>
        <w:outlineLvl w:val="1"/>
        <w:rPr>
          <w:rFonts w:ascii="Times New Roman" w:eastAsia="Times New Roman" w:hAnsi="Times New Roman" w:cs="Times New Roman"/>
          <w:b/>
          <w:i/>
          <w:kern w:val="0"/>
          <w:sz w:val="24"/>
          <w:szCs w:val="24"/>
          <w:lang w:val=""/>
          <w14:ligatures w14:val="none"/>
        </w:rPr>
      </w:pPr>
      <w:bookmarkStart w:id="6" w:name="_Toc131094560"/>
      <w:r w:rsidRPr="00621360">
        <w:rPr>
          <w:rFonts w:ascii="Times New Roman" w:eastAsia="Times New Roman" w:hAnsi="Times New Roman" w:cs="Times New Roman"/>
          <w:b/>
          <w:i/>
          <w:kern w:val="0"/>
          <w:sz w:val="24"/>
          <w:szCs w:val="24"/>
          <w:lang w:val=""/>
          <w14:ligatures w14:val="none"/>
        </w:rPr>
        <w:lastRenderedPageBreak/>
        <w:t xml:space="preserve">2.4 </w:t>
      </w:r>
      <w:bookmarkEnd w:id="6"/>
      <w:r w:rsidRPr="00621360">
        <w:rPr>
          <w:rFonts w:ascii="Times New Roman" w:eastAsia="Times New Roman" w:hAnsi="Times New Roman" w:cs="Times New Roman"/>
          <w:b/>
          <w:i/>
          <w:kern w:val="0"/>
          <w:sz w:val="24"/>
          <w:szCs w:val="24"/>
          <w:lang w:val=""/>
          <w14:ligatures w14:val="none"/>
        </w:rPr>
        <w:t>Parts discovered out from source</w:t>
      </w:r>
    </w:p>
    <w:p w14:paraId="02095590" w14:textId="6F5AF1AB" w:rsidR="00321FE3" w:rsidRDefault="002D7DB2" w:rsidP="00621360">
      <w:pPr>
        <w:keepNext/>
        <w:keepLines/>
        <w:spacing w:after="0" w:line="360" w:lineRule="auto"/>
        <w:jc w:val="both"/>
        <w:outlineLvl w:val="1"/>
        <w:rPr>
          <w:rFonts w:eastAsia="Times New Roman" w:cstheme="minorHAnsi"/>
          <w:bCs/>
          <w:iCs/>
          <w:kern w:val="0"/>
          <w:sz w:val="24"/>
          <w:szCs w:val="24"/>
          <w:lang w:val=""/>
          <w14:ligatures w14:val="none"/>
        </w:rPr>
      </w:pPr>
      <w:r w:rsidRPr="002D7DB2">
        <w:rPr>
          <w:rFonts w:eastAsia="Times New Roman" w:cstheme="minorHAnsi"/>
          <w:bCs/>
          <w:iCs/>
          <w:kern w:val="0"/>
          <w:sz w:val="24"/>
          <w:szCs w:val="24"/>
          <w:lang w:val=""/>
          <w14:ligatures w14:val="none"/>
        </w:rPr>
        <w:t>It is established that there are numerous methods for managing stress thanks to Cottrell's handbook. Pupils must develop self-confidence, find enjoyment, and seek help when they encounter obstacles. They should create a plan of action where they will identify their priorities and the resources they will need to succeed. The traits of students who can finish their work include commitment to finishing, using feedback as a motivating element, managing major milestones, establishing achievable objectives, being well-organized, studying according to their own circumstances, and being reasonable.</w:t>
      </w:r>
      <w:r w:rsidR="00DD7A42" w:rsidRPr="00DD7A42">
        <w:t xml:space="preserve"> </w:t>
      </w:r>
      <w:r w:rsidR="00DD7A42" w:rsidRPr="00DD7A42">
        <w:rPr>
          <w:rFonts w:eastAsia="Times New Roman" w:cstheme="minorHAnsi"/>
          <w:bCs/>
          <w:iCs/>
          <w:kern w:val="0"/>
          <w:sz w:val="24"/>
          <w:szCs w:val="24"/>
          <w:lang w:val=""/>
          <w14:ligatures w14:val="none"/>
        </w:rPr>
        <w:t>The manual also includes the following strategies: keeping a healthy mentality, committed to the moment, engaging in regular meditation, obtaining sufficient rest and activity, eating for wellbeing, establishing habitat for breathing, having faith in oneself and noting success (Cottrell, 2019).</w:t>
      </w:r>
    </w:p>
    <w:p w14:paraId="4BC5AC61" w14:textId="52738FAE" w:rsidR="001A67C2" w:rsidRDefault="001A67C2" w:rsidP="00621360">
      <w:pPr>
        <w:keepNext/>
        <w:keepLines/>
        <w:spacing w:after="0" w:line="360" w:lineRule="auto"/>
        <w:jc w:val="both"/>
        <w:outlineLvl w:val="1"/>
        <w:rPr>
          <w:rFonts w:eastAsia="Times New Roman" w:cstheme="minorHAnsi"/>
          <w:bCs/>
          <w:iCs/>
          <w:kern w:val="0"/>
          <w:sz w:val="24"/>
          <w:szCs w:val="24"/>
          <w:lang w:val=""/>
          <w14:ligatures w14:val="none"/>
        </w:rPr>
      </w:pPr>
      <w:r w:rsidRPr="001A67C2">
        <w:rPr>
          <w:rFonts w:eastAsia="Times New Roman" w:cstheme="minorHAnsi"/>
          <w:bCs/>
          <w:iCs/>
          <w:kern w:val="0"/>
          <w:sz w:val="24"/>
          <w:szCs w:val="24"/>
          <w:lang w:val=""/>
          <w14:ligatures w14:val="none"/>
        </w:rPr>
        <w:t>College students who get enough sleep can better manage mental anxiety and stress. They benefit from better health, which can reduce stress. Regular exercise can also be advantageous for them. Stretching, yoga, and quick walks can all reduce stress while improving cognitive function. Realistic expectations and goals will prevent students from devoting their time to their academics 24 hours a day while also allowing them to participate in extracurricular activities and spend time with their families. In addition, people can effectively manage their time and work throughout this manner (Broderick, 2022).</w:t>
      </w:r>
    </w:p>
    <w:p w14:paraId="5566C179" w14:textId="77777777" w:rsidR="00DE1A23" w:rsidRPr="00DE1A23" w:rsidRDefault="00DE1A23" w:rsidP="00DE1A23">
      <w:pPr>
        <w:keepNext/>
        <w:keepLines/>
        <w:spacing w:after="0" w:line="360" w:lineRule="auto"/>
        <w:jc w:val="both"/>
        <w:outlineLvl w:val="0"/>
        <w:rPr>
          <w:rFonts w:ascii="Times New Roman" w:eastAsia="Times New Roman" w:hAnsi="Times New Roman" w:cs="Times New Roman"/>
          <w:b/>
          <w:kern w:val="0"/>
          <w:sz w:val="24"/>
          <w:szCs w:val="24"/>
          <w:lang w:val=""/>
          <w14:ligatures w14:val="none"/>
        </w:rPr>
      </w:pPr>
      <w:bookmarkStart w:id="7" w:name="_Toc131094561"/>
      <w:r w:rsidRPr="00DE1A23">
        <w:rPr>
          <w:rFonts w:ascii="Times New Roman" w:eastAsia="Times New Roman" w:hAnsi="Times New Roman" w:cs="Times New Roman"/>
          <w:b/>
          <w:kern w:val="0"/>
          <w:sz w:val="24"/>
          <w:szCs w:val="24"/>
          <w:lang w:val=""/>
          <w14:ligatures w14:val="none"/>
        </w:rPr>
        <w:t>3. Conclusion</w:t>
      </w:r>
      <w:bookmarkEnd w:id="7"/>
    </w:p>
    <w:p w14:paraId="0DC48474" w14:textId="052DF8FB" w:rsidR="00DE1A23" w:rsidRDefault="00710D06" w:rsidP="00621360">
      <w:pPr>
        <w:keepNext/>
        <w:keepLines/>
        <w:spacing w:after="0" w:line="360" w:lineRule="auto"/>
        <w:jc w:val="both"/>
        <w:outlineLvl w:val="1"/>
        <w:rPr>
          <w:rFonts w:eastAsia="Times New Roman" w:cstheme="minorHAnsi"/>
          <w:bCs/>
          <w:iCs/>
          <w:kern w:val="0"/>
          <w:sz w:val="24"/>
          <w:szCs w:val="24"/>
          <w:lang w:val=""/>
          <w14:ligatures w14:val="none"/>
        </w:rPr>
      </w:pPr>
      <w:r w:rsidRPr="00710D06">
        <w:rPr>
          <w:rFonts w:eastAsia="Times New Roman" w:cstheme="minorHAnsi"/>
          <w:bCs/>
          <w:iCs/>
          <w:kern w:val="0"/>
          <w:sz w:val="24"/>
          <w:szCs w:val="24"/>
          <w:lang w:val=""/>
          <w14:ligatures w14:val="none"/>
        </w:rPr>
        <w:t>The aforementioned study focused on stress reduction and enhancing wellbeing in college students. The procedures for stress management have been illustrated using the Fifth Edition of Cottrell's Academic Skills Handbook. Above, a brief synopsis and its significance to a person's academic career were presented. It has additionally been explained how this can aid with developing your critical thinking and time management skills. Recently, it has been stated how to use the stress management techniques that are currently known from the manual and other sources.</w:t>
      </w:r>
    </w:p>
    <w:p w14:paraId="35C4952E" w14:textId="77777777" w:rsidR="002168C2" w:rsidRPr="002168C2" w:rsidRDefault="002168C2" w:rsidP="002168C2">
      <w:pPr>
        <w:keepNext/>
        <w:keepLines/>
        <w:spacing w:after="0" w:line="360" w:lineRule="auto"/>
        <w:jc w:val="both"/>
        <w:outlineLvl w:val="0"/>
        <w:rPr>
          <w:rFonts w:ascii="Times New Roman" w:eastAsia="Times New Roman" w:hAnsi="Times New Roman" w:cs="Times New Roman"/>
          <w:b/>
          <w:kern w:val="0"/>
          <w:sz w:val="24"/>
          <w:szCs w:val="24"/>
          <w:lang w:val=""/>
          <w14:ligatures w14:val="none"/>
        </w:rPr>
      </w:pPr>
      <w:bookmarkStart w:id="8" w:name="_Toc131094562"/>
      <w:r w:rsidRPr="002168C2">
        <w:rPr>
          <w:rFonts w:ascii="Times New Roman" w:eastAsia="Times New Roman" w:hAnsi="Times New Roman" w:cs="Times New Roman"/>
          <w:b/>
          <w:kern w:val="0"/>
          <w:sz w:val="24"/>
          <w:szCs w:val="24"/>
          <w:lang w:val=""/>
          <w14:ligatures w14:val="none"/>
        </w:rPr>
        <w:t>4. References</w:t>
      </w:r>
      <w:bookmarkEnd w:id="8"/>
      <w:r w:rsidRPr="002168C2">
        <w:rPr>
          <w:rFonts w:ascii="Times New Roman" w:eastAsia="Times New Roman" w:hAnsi="Times New Roman" w:cs="Times New Roman"/>
          <w:b/>
          <w:kern w:val="0"/>
          <w:sz w:val="24"/>
          <w:szCs w:val="24"/>
          <w:lang w:val=""/>
          <w14:ligatures w14:val="none"/>
        </w:rPr>
        <w:t xml:space="preserve"> </w:t>
      </w:r>
    </w:p>
    <w:p w14:paraId="519BCA92" w14:textId="77777777" w:rsidR="002168C2" w:rsidRPr="002168C2" w:rsidRDefault="002168C2" w:rsidP="002168C2">
      <w:pPr>
        <w:spacing w:after="0" w:line="360" w:lineRule="auto"/>
        <w:jc w:val="both"/>
        <w:rPr>
          <w:rFonts w:ascii="Times New Roman" w:eastAsia="Times New Roman" w:hAnsi="Times New Roman" w:cs="Times New Roman"/>
          <w:kern w:val="0"/>
          <w:sz w:val="24"/>
          <w:szCs w:val="24"/>
          <w:lang w:val=""/>
          <w14:ligatures w14:val="none"/>
        </w:rPr>
      </w:pPr>
    </w:p>
    <w:p w14:paraId="60B71A1B" w14:textId="77777777" w:rsidR="002168C2" w:rsidRPr="002168C2" w:rsidRDefault="002168C2" w:rsidP="002168C2">
      <w:pPr>
        <w:spacing w:after="0" w:line="360" w:lineRule="auto"/>
        <w:jc w:val="both"/>
        <w:rPr>
          <w:rFonts w:ascii="Times New Roman" w:eastAsia="Times New Roman" w:hAnsi="Times New Roman" w:cs="Times New Roman"/>
          <w:kern w:val="0"/>
          <w:sz w:val="24"/>
          <w:szCs w:val="24"/>
          <w:lang w:val="en-US"/>
          <w14:ligatures w14:val="none"/>
        </w:rPr>
      </w:pPr>
      <w:r w:rsidRPr="002168C2">
        <w:rPr>
          <w:rFonts w:ascii="Times New Roman" w:eastAsia="Times New Roman" w:hAnsi="Times New Roman" w:cs="Times New Roman"/>
          <w:kern w:val="0"/>
          <w:sz w:val="24"/>
          <w:szCs w:val="24"/>
          <w:lang w:val="en-US"/>
          <w14:ligatures w14:val="none"/>
        </w:rPr>
        <w:t xml:space="preserve">Broderick, T. (2022) </w:t>
      </w:r>
      <w:r w:rsidRPr="002168C2">
        <w:rPr>
          <w:rFonts w:ascii="Times New Roman" w:eastAsia="Times New Roman" w:hAnsi="Times New Roman" w:cs="Times New Roman"/>
          <w:i/>
          <w:iCs/>
          <w:kern w:val="0"/>
          <w:sz w:val="24"/>
          <w:szCs w:val="24"/>
          <w:lang w:val="en-US"/>
          <w14:ligatures w14:val="none"/>
        </w:rPr>
        <w:t>The student's Guide to Managing Stress: BestColleges, BestColleges.com</w:t>
      </w:r>
      <w:r w:rsidRPr="002168C2">
        <w:rPr>
          <w:rFonts w:ascii="Times New Roman" w:eastAsia="Times New Roman" w:hAnsi="Times New Roman" w:cs="Times New Roman"/>
          <w:kern w:val="0"/>
          <w:sz w:val="24"/>
          <w:szCs w:val="24"/>
          <w:lang w:val="en-US"/>
          <w14:ligatures w14:val="none"/>
        </w:rPr>
        <w:t>. Available at: https://www.bestcolleges.com/resources/balancing-stress/ (Accessed: March 30, 2023). </w:t>
      </w:r>
    </w:p>
    <w:p w14:paraId="6B715A31" w14:textId="77777777" w:rsidR="002168C2" w:rsidRPr="002168C2" w:rsidRDefault="002168C2" w:rsidP="002168C2">
      <w:pPr>
        <w:spacing w:after="0" w:line="360" w:lineRule="auto"/>
        <w:jc w:val="both"/>
        <w:rPr>
          <w:rFonts w:ascii="Times New Roman" w:eastAsia="Times New Roman" w:hAnsi="Times New Roman" w:cs="Times New Roman"/>
          <w:kern w:val="0"/>
          <w:sz w:val="24"/>
          <w:szCs w:val="24"/>
          <w:lang w:val="en-US"/>
          <w14:ligatures w14:val="none"/>
        </w:rPr>
      </w:pPr>
      <w:r w:rsidRPr="002168C2">
        <w:rPr>
          <w:rFonts w:ascii="Times New Roman" w:eastAsia="Times New Roman" w:hAnsi="Times New Roman" w:cs="Times New Roman"/>
          <w:kern w:val="0"/>
          <w:sz w:val="24"/>
          <w:szCs w:val="24"/>
          <w:lang w:val="en-US"/>
          <w14:ligatures w14:val="none"/>
        </w:rPr>
        <w:lastRenderedPageBreak/>
        <w:t xml:space="preserve">Green, S. (2022) </w:t>
      </w:r>
      <w:r w:rsidRPr="002168C2">
        <w:rPr>
          <w:rFonts w:ascii="Times New Roman" w:eastAsia="Times New Roman" w:hAnsi="Times New Roman" w:cs="Times New Roman"/>
          <w:i/>
          <w:iCs/>
          <w:kern w:val="0"/>
          <w:sz w:val="24"/>
          <w:szCs w:val="24"/>
          <w:lang w:val="en-US"/>
          <w14:ligatures w14:val="none"/>
        </w:rPr>
        <w:t>The benefits of stress management techniques for students, Mummy Matters</w:t>
      </w:r>
      <w:r w:rsidRPr="002168C2">
        <w:rPr>
          <w:rFonts w:ascii="Times New Roman" w:eastAsia="Times New Roman" w:hAnsi="Times New Roman" w:cs="Times New Roman"/>
          <w:kern w:val="0"/>
          <w:sz w:val="24"/>
          <w:szCs w:val="24"/>
          <w:lang w:val="en-US"/>
          <w14:ligatures w14:val="none"/>
        </w:rPr>
        <w:t>. Available at: https://deepinmummymatters.com/the-benefits-of-stress-management-techniques-for-students/ (Accessed: March 30, 2023). </w:t>
      </w:r>
    </w:p>
    <w:p w14:paraId="769E0894" w14:textId="77777777" w:rsidR="002168C2" w:rsidRPr="002168C2" w:rsidRDefault="002168C2" w:rsidP="002168C2">
      <w:pPr>
        <w:spacing w:after="0" w:line="360" w:lineRule="auto"/>
        <w:jc w:val="both"/>
        <w:rPr>
          <w:rFonts w:ascii="Times New Roman" w:eastAsia="Times New Roman" w:hAnsi="Times New Roman" w:cs="Times New Roman"/>
          <w:kern w:val="0"/>
          <w:sz w:val="24"/>
          <w:szCs w:val="24"/>
          <w:lang w:val="en-US"/>
          <w14:ligatures w14:val="none"/>
        </w:rPr>
      </w:pPr>
      <w:r w:rsidRPr="002168C2">
        <w:rPr>
          <w:rFonts w:ascii="Times New Roman" w:eastAsia="Times New Roman" w:hAnsi="Times New Roman" w:cs="Times New Roman"/>
          <w:kern w:val="0"/>
          <w:sz w:val="24"/>
          <w:szCs w:val="24"/>
          <w:lang w:val="en-US"/>
          <w14:ligatures w14:val="none"/>
        </w:rPr>
        <w:t xml:space="preserve">Okide, C.C., Eseadi, C., Ezenwaji, I.O., Ede, M.O., Igbo, R.O., Koledoye, U.L., Ekwealor, N.E., Osilike, C., Okeke, N.M., Igwe, N.J. and Nwachukwu, R.U., (2020). Effect of a critical thinking intervention on stress management among undergraduates of adult education and extramural studies programs. </w:t>
      </w:r>
      <w:r w:rsidRPr="002168C2">
        <w:rPr>
          <w:rFonts w:ascii="Times New Roman" w:eastAsia="Times New Roman" w:hAnsi="Times New Roman" w:cs="Times New Roman"/>
          <w:i/>
          <w:iCs/>
          <w:kern w:val="0"/>
          <w:sz w:val="24"/>
          <w:szCs w:val="24"/>
          <w:lang w:val="en-US"/>
          <w14:ligatures w14:val="none"/>
        </w:rPr>
        <w:t>Medicine, 99</w:t>
      </w:r>
      <w:r w:rsidRPr="002168C2">
        <w:rPr>
          <w:rFonts w:ascii="Times New Roman" w:eastAsia="Times New Roman" w:hAnsi="Times New Roman" w:cs="Times New Roman"/>
          <w:kern w:val="0"/>
          <w:sz w:val="24"/>
          <w:szCs w:val="24"/>
          <w:lang w:val="en-US"/>
          <w14:ligatures w14:val="none"/>
        </w:rPr>
        <w:t>(35).</w:t>
      </w:r>
    </w:p>
    <w:p w14:paraId="27BBFC7E" w14:textId="77777777" w:rsidR="002168C2" w:rsidRPr="002168C2" w:rsidRDefault="002168C2" w:rsidP="002168C2">
      <w:pPr>
        <w:spacing w:after="0" w:line="360" w:lineRule="auto"/>
        <w:jc w:val="both"/>
        <w:rPr>
          <w:rFonts w:ascii="Times New Roman" w:eastAsia="Times New Roman" w:hAnsi="Times New Roman" w:cs="Times New Roman"/>
          <w:kern w:val="0"/>
          <w:sz w:val="24"/>
          <w:szCs w:val="24"/>
          <w:lang w:val="en-US"/>
          <w14:ligatures w14:val="none"/>
        </w:rPr>
      </w:pPr>
      <w:r w:rsidRPr="002168C2">
        <w:rPr>
          <w:rFonts w:ascii="Times New Roman" w:eastAsia="Times New Roman" w:hAnsi="Times New Roman" w:cs="Times New Roman"/>
          <w:kern w:val="0"/>
          <w:sz w:val="24"/>
          <w:szCs w:val="24"/>
          <w:lang w:val="en-US"/>
          <w14:ligatures w14:val="none"/>
        </w:rPr>
        <w:t xml:space="preserve">Park, J., Chung, S., An, H., Park, S., Lee, C., Kim, S.Y., Lee, J.D. and Kim, K.S., (2012). A structural model of stress, motivation, and academic performance in medical students. </w:t>
      </w:r>
      <w:r w:rsidRPr="002168C2">
        <w:rPr>
          <w:rFonts w:ascii="Times New Roman" w:eastAsia="Times New Roman" w:hAnsi="Times New Roman" w:cs="Times New Roman"/>
          <w:i/>
          <w:iCs/>
          <w:kern w:val="0"/>
          <w:sz w:val="24"/>
          <w:szCs w:val="24"/>
          <w:lang w:val="en-US"/>
          <w14:ligatures w14:val="none"/>
        </w:rPr>
        <w:t>Psychiatry investigation,</w:t>
      </w:r>
      <w:r w:rsidRPr="002168C2">
        <w:rPr>
          <w:rFonts w:ascii="Times New Roman" w:eastAsia="Times New Roman" w:hAnsi="Times New Roman" w:cs="Times New Roman"/>
          <w:kern w:val="0"/>
          <w:sz w:val="24"/>
          <w:szCs w:val="24"/>
          <w:lang w:val="en-US"/>
          <w14:ligatures w14:val="none"/>
        </w:rPr>
        <w:t xml:space="preserve"> 9(2), p.143.</w:t>
      </w:r>
    </w:p>
    <w:p w14:paraId="71D248CF" w14:textId="7E08F82F" w:rsidR="002168C2" w:rsidRPr="002168C2" w:rsidRDefault="002168C2" w:rsidP="002168C2">
      <w:pPr>
        <w:spacing w:after="0" w:line="360" w:lineRule="auto"/>
        <w:jc w:val="both"/>
        <w:rPr>
          <w:rFonts w:ascii="Times New Roman" w:eastAsia="Times New Roman" w:hAnsi="Times New Roman" w:cs="Times New Roman"/>
          <w:kern w:val="0"/>
          <w:sz w:val="24"/>
          <w:szCs w:val="24"/>
          <w:lang w:val="en-US"/>
          <w14:ligatures w14:val="none"/>
        </w:rPr>
      </w:pPr>
      <w:r w:rsidRPr="002168C2">
        <w:rPr>
          <w:rFonts w:ascii="Times New Roman" w:eastAsia="Times New Roman" w:hAnsi="Times New Roman" w:cs="Times New Roman"/>
          <w:kern w:val="0"/>
          <w:sz w:val="24"/>
          <w:szCs w:val="24"/>
          <w:lang w:val="en-US"/>
          <w14:ligatures w14:val="none"/>
        </w:rPr>
        <w:t>Scott, E. (2023</w:t>
      </w:r>
      <w:r w:rsidRPr="002168C2">
        <w:rPr>
          <w:rFonts w:ascii="Times New Roman" w:eastAsia="Times New Roman" w:hAnsi="Times New Roman" w:cs="Times New Roman"/>
          <w:i/>
          <w:iCs/>
          <w:kern w:val="0"/>
          <w:sz w:val="24"/>
          <w:szCs w:val="24"/>
          <w:lang w:val="en-US"/>
          <w14:ligatures w14:val="none"/>
        </w:rPr>
        <w:t>) Top 10 stress management techniques for students, Verywell Mind</w:t>
      </w:r>
      <w:r w:rsidRPr="002168C2">
        <w:rPr>
          <w:rFonts w:ascii="Times New Roman" w:eastAsia="Times New Roman" w:hAnsi="Times New Roman" w:cs="Times New Roman"/>
          <w:kern w:val="0"/>
          <w:sz w:val="24"/>
          <w:szCs w:val="24"/>
          <w:lang w:val="en-US"/>
          <w14:ligatures w14:val="none"/>
        </w:rPr>
        <w:t xml:space="preserve">. Available at: https://www.verywellmind.com/top-school-stress-relievers-for-students-3145179 (Accessed: </w:t>
      </w:r>
      <w:r w:rsidR="00A51330">
        <w:rPr>
          <w:rFonts w:ascii="Times New Roman" w:eastAsia="Times New Roman" w:hAnsi="Times New Roman" w:cs="Times New Roman"/>
          <w:kern w:val="0"/>
          <w:sz w:val="24"/>
          <w:szCs w:val="24"/>
          <w:lang w:val="en-US"/>
          <w14:ligatures w14:val="none"/>
        </w:rPr>
        <w:t>March 29</w:t>
      </w:r>
      <w:r w:rsidRPr="002168C2">
        <w:rPr>
          <w:rFonts w:ascii="Times New Roman" w:eastAsia="Times New Roman" w:hAnsi="Times New Roman" w:cs="Times New Roman"/>
          <w:kern w:val="0"/>
          <w:sz w:val="24"/>
          <w:szCs w:val="24"/>
          <w:lang w:val="en-US"/>
          <w14:ligatures w14:val="none"/>
        </w:rPr>
        <w:t>, 2023). </w:t>
      </w:r>
    </w:p>
    <w:p w14:paraId="7EA0B2EA" w14:textId="77777777" w:rsidR="00355FF7" w:rsidRPr="00621360" w:rsidRDefault="00355FF7" w:rsidP="00621360">
      <w:pPr>
        <w:keepNext/>
        <w:keepLines/>
        <w:spacing w:after="0" w:line="360" w:lineRule="auto"/>
        <w:jc w:val="both"/>
        <w:outlineLvl w:val="1"/>
        <w:rPr>
          <w:rFonts w:eastAsia="Times New Roman" w:cstheme="minorHAnsi"/>
          <w:bCs/>
          <w:iCs/>
          <w:kern w:val="0"/>
          <w:sz w:val="24"/>
          <w:szCs w:val="24"/>
          <w:lang w:val=""/>
          <w14:ligatures w14:val="none"/>
        </w:rPr>
      </w:pPr>
    </w:p>
    <w:p w14:paraId="473A5678" w14:textId="77777777" w:rsidR="00DC42FF" w:rsidRPr="003625EE" w:rsidRDefault="00DC42FF" w:rsidP="00E03E7D">
      <w:pPr>
        <w:spacing w:after="0" w:line="360" w:lineRule="auto"/>
        <w:jc w:val="both"/>
        <w:rPr>
          <w:rFonts w:eastAsia="Times New Roman" w:cstheme="minorHAnsi"/>
          <w:kern w:val="0"/>
          <w:sz w:val="24"/>
          <w:szCs w:val="24"/>
          <w:lang w:val=""/>
          <w14:ligatures w14:val="none"/>
        </w:rPr>
      </w:pPr>
    </w:p>
    <w:p w14:paraId="59AF203D" w14:textId="77777777" w:rsidR="00921D7D" w:rsidRPr="00A8070F" w:rsidRDefault="00921D7D" w:rsidP="00F7420E">
      <w:pPr>
        <w:rPr>
          <w:rFonts w:eastAsia="Cambria" w:cstheme="minorHAnsi"/>
          <w:bCs/>
          <w:sz w:val="24"/>
          <w:szCs w:val="24"/>
        </w:rPr>
      </w:pPr>
    </w:p>
    <w:sectPr w:rsidR="00921D7D" w:rsidRPr="00A807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A06BD"/>
    <w:rsid w:val="00016DD8"/>
    <w:rsid w:val="000C2371"/>
    <w:rsid w:val="000C2900"/>
    <w:rsid w:val="000D0F34"/>
    <w:rsid w:val="000D1692"/>
    <w:rsid w:val="000E5718"/>
    <w:rsid w:val="000E6817"/>
    <w:rsid w:val="00112D3E"/>
    <w:rsid w:val="00133EB2"/>
    <w:rsid w:val="00134CA7"/>
    <w:rsid w:val="00154BFA"/>
    <w:rsid w:val="0019139F"/>
    <w:rsid w:val="00191FB3"/>
    <w:rsid w:val="001A67C2"/>
    <w:rsid w:val="001E4744"/>
    <w:rsid w:val="001F7494"/>
    <w:rsid w:val="001F79FD"/>
    <w:rsid w:val="0020226C"/>
    <w:rsid w:val="002168C2"/>
    <w:rsid w:val="002246D5"/>
    <w:rsid w:val="00253417"/>
    <w:rsid w:val="0027715B"/>
    <w:rsid w:val="00286F9C"/>
    <w:rsid w:val="002D7DB2"/>
    <w:rsid w:val="002E24F7"/>
    <w:rsid w:val="00321FE3"/>
    <w:rsid w:val="00337793"/>
    <w:rsid w:val="00355FF7"/>
    <w:rsid w:val="00360613"/>
    <w:rsid w:val="003625EE"/>
    <w:rsid w:val="00373AF1"/>
    <w:rsid w:val="003A06BD"/>
    <w:rsid w:val="003E0D62"/>
    <w:rsid w:val="004328F7"/>
    <w:rsid w:val="00440B1F"/>
    <w:rsid w:val="004465FE"/>
    <w:rsid w:val="00497C5E"/>
    <w:rsid w:val="004A6BB4"/>
    <w:rsid w:val="004B0467"/>
    <w:rsid w:val="004B332A"/>
    <w:rsid w:val="004C6A79"/>
    <w:rsid w:val="004E3BE0"/>
    <w:rsid w:val="004E61E3"/>
    <w:rsid w:val="00507EEC"/>
    <w:rsid w:val="00526F88"/>
    <w:rsid w:val="00536E82"/>
    <w:rsid w:val="00543D5F"/>
    <w:rsid w:val="005453CF"/>
    <w:rsid w:val="00555532"/>
    <w:rsid w:val="0056414D"/>
    <w:rsid w:val="00575B85"/>
    <w:rsid w:val="0058653A"/>
    <w:rsid w:val="005B4ACD"/>
    <w:rsid w:val="005D5AAA"/>
    <w:rsid w:val="005E3077"/>
    <w:rsid w:val="00607FEC"/>
    <w:rsid w:val="00621360"/>
    <w:rsid w:val="00627FA9"/>
    <w:rsid w:val="00640087"/>
    <w:rsid w:val="00653971"/>
    <w:rsid w:val="0067159E"/>
    <w:rsid w:val="00683DF2"/>
    <w:rsid w:val="00687293"/>
    <w:rsid w:val="006A2CB0"/>
    <w:rsid w:val="006B7607"/>
    <w:rsid w:val="006C3600"/>
    <w:rsid w:val="006C688A"/>
    <w:rsid w:val="006D3E23"/>
    <w:rsid w:val="006E5971"/>
    <w:rsid w:val="006F4FC7"/>
    <w:rsid w:val="00705110"/>
    <w:rsid w:val="00710D06"/>
    <w:rsid w:val="00726A9C"/>
    <w:rsid w:val="00755359"/>
    <w:rsid w:val="007A7227"/>
    <w:rsid w:val="007B7135"/>
    <w:rsid w:val="007D0689"/>
    <w:rsid w:val="008208CD"/>
    <w:rsid w:val="008514AC"/>
    <w:rsid w:val="0085669E"/>
    <w:rsid w:val="008911BC"/>
    <w:rsid w:val="008B1527"/>
    <w:rsid w:val="008C2ED3"/>
    <w:rsid w:val="008F1DE3"/>
    <w:rsid w:val="0090407C"/>
    <w:rsid w:val="00921BC3"/>
    <w:rsid w:val="00921D7D"/>
    <w:rsid w:val="009606C4"/>
    <w:rsid w:val="009C3998"/>
    <w:rsid w:val="009D5E74"/>
    <w:rsid w:val="00A104B1"/>
    <w:rsid w:val="00A155E1"/>
    <w:rsid w:val="00A51330"/>
    <w:rsid w:val="00A67336"/>
    <w:rsid w:val="00A8070F"/>
    <w:rsid w:val="00AA1070"/>
    <w:rsid w:val="00AA4A05"/>
    <w:rsid w:val="00AC5C0E"/>
    <w:rsid w:val="00AC6E81"/>
    <w:rsid w:val="00AC726A"/>
    <w:rsid w:val="00AE5BB1"/>
    <w:rsid w:val="00B46BB6"/>
    <w:rsid w:val="00B54A80"/>
    <w:rsid w:val="00B56418"/>
    <w:rsid w:val="00B577B1"/>
    <w:rsid w:val="00B64F54"/>
    <w:rsid w:val="00B96605"/>
    <w:rsid w:val="00B97A6C"/>
    <w:rsid w:val="00BA3B75"/>
    <w:rsid w:val="00BA56DE"/>
    <w:rsid w:val="00BB5609"/>
    <w:rsid w:val="00BD4E99"/>
    <w:rsid w:val="00BE78BC"/>
    <w:rsid w:val="00C27A15"/>
    <w:rsid w:val="00C52990"/>
    <w:rsid w:val="00C5570D"/>
    <w:rsid w:val="00C56AE4"/>
    <w:rsid w:val="00C57F98"/>
    <w:rsid w:val="00C615BB"/>
    <w:rsid w:val="00C629F3"/>
    <w:rsid w:val="00CB6DF6"/>
    <w:rsid w:val="00CC0F8E"/>
    <w:rsid w:val="00CF2138"/>
    <w:rsid w:val="00D0321E"/>
    <w:rsid w:val="00D14248"/>
    <w:rsid w:val="00D27A1E"/>
    <w:rsid w:val="00D43C1A"/>
    <w:rsid w:val="00D735C9"/>
    <w:rsid w:val="00D803C1"/>
    <w:rsid w:val="00D90E0B"/>
    <w:rsid w:val="00DB1F90"/>
    <w:rsid w:val="00DC2BBD"/>
    <w:rsid w:val="00DC42FF"/>
    <w:rsid w:val="00DD7A42"/>
    <w:rsid w:val="00DE1A23"/>
    <w:rsid w:val="00E01CF6"/>
    <w:rsid w:val="00E028DA"/>
    <w:rsid w:val="00E03E7D"/>
    <w:rsid w:val="00E13CD7"/>
    <w:rsid w:val="00E2268A"/>
    <w:rsid w:val="00E95E7E"/>
    <w:rsid w:val="00EC0ECC"/>
    <w:rsid w:val="00EF7FFA"/>
    <w:rsid w:val="00F238C9"/>
    <w:rsid w:val="00F64332"/>
    <w:rsid w:val="00F706B3"/>
    <w:rsid w:val="00F7420E"/>
    <w:rsid w:val="00FB6EF7"/>
    <w:rsid w:val="00FC5709"/>
    <w:rsid w:val="00FD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19AC7"/>
  <w15:chartTrackingRefBased/>
  <w15:docId w15:val="{6D4BC3E3-AE30-4257-9190-746E1E874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9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0E6817"/>
    <w:pPr>
      <w:keepNext/>
      <w:keepLines/>
      <w:spacing w:after="0" w:line="360" w:lineRule="auto"/>
      <w:jc w:val="both"/>
      <w:outlineLvl w:val="1"/>
    </w:pPr>
    <w:rPr>
      <w:rFonts w:ascii="Times New Roman" w:eastAsia="Times New Roman" w:hAnsi="Times New Roman" w:cs="Times New Roman"/>
      <w:b/>
      <w:i/>
      <w:kern w:val="0"/>
      <w:sz w:val="24"/>
      <w:szCs w:val="24"/>
      <w:lang w:v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9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3998"/>
    <w:pPr>
      <w:spacing w:line="256" w:lineRule="auto"/>
      <w:outlineLvl w:val="9"/>
    </w:pPr>
    <w:rPr>
      <w:kern w:val="0"/>
      <w:lang w:val="en-US"/>
    </w:rPr>
  </w:style>
  <w:style w:type="character" w:styleId="Hyperlink">
    <w:name w:val="Hyperlink"/>
    <w:basedOn w:val="DefaultParagraphFont"/>
    <w:uiPriority w:val="99"/>
    <w:unhideWhenUsed/>
    <w:rsid w:val="0085669E"/>
    <w:rPr>
      <w:color w:val="0563C1" w:themeColor="hyperlink"/>
      <w:u w:val="single"/>
    </w:rPr>
  </w:style>
  <w:style w:type="character" w:styleId="UnresolvedMention">
    <w:name w:val="Unresolved Mention"/>
    <w:basedOn w:val="DefaultParagraphFont"/>
    <w:uiPriority w:val="99"/>
    <w:semiHidden/>
    <w:unhideWhenUsed/>
    <w:rsid w:val="006E5971"/>
    <w:rPr>
      <w:color w:val="605E5C"/>
      <w:shd w:val="clear" w:color="auto" w:fill="E1DFDD"/>
    </w:rPr>
  </w:style>
  <w:style w:type="paragraph" w:styleId="TOC2">
    <w:name w:val="toc 2"/>
    <w:basedOn w:val="Normal"/>
    <w:next w:val="Normal"/>
    <w:autoRedefine/>
    <w:uiPriority w:val="39"/>
    <w:semiHidden/>
    <w:unhideWhenUsed/>
    <w:rsid w:val="007B7135"/>
    <w:pPr>
      <w:spacing w:after="100"/>
      <w:ind w:left="220"/>
    </w:pPr>
  </w:style>
  <w:style w:type="character" w:customStyle="1" w:styleId="Heading2Char">
    <w:name w:val="Heading 2 Char"/>
    <w:basedOn w:val="DefaultParagraphFont"/>
    <w:link w:val="Heading2"/>
    <w:semiHidden/>
    <w:rsid w:val="000E6817"/>
    <w:rPr>
      <w:rFonts w:ascii="Times New Roman" w:eastAsia="Times New Roman" w:hAnsi="Times New Roman" w:cs="Times New Roman"/>
      <w:b/>
      <w:i/>
      <w:kern w:val="0"/>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952">
      <w:bodyDiv w:val="1"/>
      <w:marLeft w:val="0"/>
      <w:marRight w:val="0"/>
      <w:marTop w:val="0"/>
      <w:marBottom w:val="0"/>
      <w:divBdr>
        <w:top w:val="none" w:sz="0" w:space="0" w:color="auto"/>
        <w:left w:val="none" w:sz="0" w:space="0" w:color="auto"/>
        <w:bottom w:val="none" w:sz="0" w:space="0" w:color="auto"/>
        <w:right w:val="none" w:sz="0" w:space="0" w:color="auto"/>
      </w:divBdr>
    </w:div>
    <w:div w:id="26492854">
      <w:bodyDiv w:val="1"/>
      <w:marLeft w:val="0"/>
      <w:marRight w:val="0"/>
      <w:marTop w:val="0"/>
      <w:marBottom w:val="0"/>
      <w:divBdr>
        <w:top w:val="none" w:sz="0" w:space="0" w:color="auto"/>
        <w:left w:val="none" w:sz="0" w:space="0" w:color="auto"/>
        <w:bottom w:val="none" w:sz="0" w:space="0" w:color="auto"/>
        <w:right w:val="none" w:sz="0" w:space="0" w:color="auto"/>
      </w:divBdr>
    </w:div>
    <w:div w:id="82142670">
      <w:bodyDiv w:val="1"/>
      <w:marLeft w:val="0"/>
      <w:marRight w:val="0"/>
      <w:marTop w:val="0"/>
      <w:marBottom w:val="0"/>
      <w:divBdr>
        <w:top w:val="none" w:sz="0" w:space="0" w:color="auto"/>
        <w:left w:val="none" w:sz="0" w:space="0" w:color="auto"/>
        <w:bottom w:val="none" w:sz="0" w:space="0" w:color="auto"/>
        <w:right w:val="none" w:sz="0" w:space="0" w:color="auto"/>
      </w:divBdr>
    </w:div>
    <w:div w:id="343747072">
      <w:bodyDiv w:val="1"/>
      <w:marLeft w:val="0"/>
      <w:marRight w:val="0"/>
      <w:marTop w:val="0"/>
      <w:marBottom w:val="0"/>
      <w:divBdr>
        <w:top w:val="none" w:sz="0" w:space="0" w:color="auto"/>
        <w:left w:val="none" w:sz="0" w:space="0" w:color="auto"/>
        <w:bottom w:val="none" w:sz="0" w:space="0" w:color="auto"/>
        <w:right w:val="none" w:sz="0" w:space="0" w:color="auto"/>
      </w:divBdr>
    </w:div>
    <w:div w:id="653411908">
      <w:bodyDiv w:val="1"/>
      <w:marLeft w:val="0"/>
      <w:marRight w:val="0"/>
      <w:marTop w:val="0"/>
      <w:marBottom w:val="0"/>
      <w:divBdr>
        <w:top w:val="none" w:sz="0" w:space="0" w:color="auto"/>
        <w:left w:val="none" w:sz="0" w:space="0" w:color="auto"/>
        <w:bottom w:val="none" w:sz="0" w:space="0" w:color="auto"/>
        <w:right w:val="none" w:sz="0" w:space="0" w:color="auto"/>
      </w:divBdr>
    </w:div>
    <w:div w:id="968513043">
      <w:bodyDiv w:val="1"/>
      <w:marLeft w:val="0"/>
      <w:marRight w:val="0"/>
      <w:marTop w:val="0"/>
      <w:marBottom w:val="0"/>
      <w:divBdr>
        <w:top w:val="none" w:sz="0" w:space="0" w:color="auto"/>
        <w:left w:val="none" w:sz="0" w:space="0" w:color="auto"/>
        <w:bottom w:val="none" w:sz="0" w:space="0" w:color="auto"/>
        <w:right w:val="none" w:sz="0" w:space="0" w:color="auto"/>
      </w:divBdr>
    </w:div>
    <w:div w:id="968778470">
      <w:bodyDiv w:val="1"/>
      <w:marLeft w:val="0"/>
      <w:marRight w:val="0"/>
      <w:marTop w:val="0"/>
      <w:marBottom w:val="0"/>
      <w:divBdr>
        <w:top w:val="none" w:sz="0" w:space="0" w:color="auto"/>
        <w:left w:val="none" w:sz="0" w:space="0" w:color="auto"/>
        <w:bottom w:val="none" w:sz="0" w:space="0" w:color="auto"/>
        <w:right w:val="none" w:sz="0" w:space="0" w:color="auto"/>
      </w:divBdr>
    </w:div>
    <w:div w:id="1424299156">
      <w:bodyDiv w:val="1"/>
      <w:marLeft w:val="0"/>
      <w:marRight w:val="0"/>
      <w:marTop w:val="0"/>
      <w:marBottom w:val="0"/>
      <w:divBdr>
        <w:top w:val="none" w:sz="0" w:space="0" w:color="auto"/>
        <w:left w:val="none" w:sz="0" w:space="0" w:color="auto"/>
        <w:bottom w:val="none" w:sz="0" w:space="0" w:color="auto"/>
        <w:right w:val="none" w:sz="0" w:space="0" w:color="auto"/>
      </w:divBdr>
    </w:div>
    <w:div w:id="1455908804">
      <w:bodyDiv w:val="1"/>
      <w:marLeft w:val="0"/>
      <w:marRight w:val="0"/>
      <w:marTop w:val="0"/>
      <w:marBottom w:val="0"/>
      <w:divBdr>
        <w:top w:val="none" w:sz="0" w:space="0" w:color="auto"/>
        <w:left w:val="none" w:sz="0" w:space="0" w:color="auto"/>
        <w:bottom w:val="none" w:sz="0" w:space="0" w:color="auto"/>
        <w:right w:val="none" w:sz="0" w:space="0" w:color="auto"/>
      </w:divBdr>
    </w:div>
    <w:div w:id="1727871150">
      <w:bodyDiv w:val="1"/>
      <w:marLeft w:val="0"/>
      <w:marRight w:val="0"/>
      <w:marTop w:val="0"/>
      <w:marBottom w:val="0"/>
      <w:divBdr>
        <w:top w:val="none" w:sz="0" w:space="0" w:color="auto"/>
        <w:left w:val="none" w:sz="0" w:space="0" w:color="auto"/>
        <w:bottom w:val="none" w:sz="0" w:space="0" w:color="auto"/>
        <w:right w:val="none" w:sz="0" w:space="0" w:color="auto"/>
      </w:divBdr>
    </w:div>
    <w:div w:id="199170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6</Pages>
  <Words>1463</Words>
  <Characters>8343</Characters>
  <Application>Microsoft Office Word</Application>
  <DocSecurity>0</DocSecurity>
  <Lines>69</Lines>
  <Paragraphs>19</Paragraphs>
  <ScaleCrop>false</ScaleCrop>
  <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Valentin Tatulescu</dc:creator>
  <cp:keywords/>
  <dc:description/>
  <cp:lastModifiedBy>Mihai Valentin Tatulescu</cp:lastModifiedBy>
  <cp:revision>148</cp:revision>
  <dcterms:created xsi:type="dcterms:W3CDTF">2023-04-05T14:21:00Z</dcterms:created>
  <dcterms:modified xsi:type="dcterms:W3CDTF">2023-04-05T18:36:00Z</dcterms:modified>
</cp:coreProperties>
</file>