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717082" w14:textId="094E6331" w:rsidR="00380729" w:rsidRPr="00625EAD" w:rsidRDefault="00A90445" w:rsidP="00625EAD">
      <w:pPr>
        <w:spacing w:line="240" w:lineRule="auto"/>
        <w:rPr>
          <w:rFonts w:cstheme="minorHAnsi"/>
        </w:rPr>
      </w:pPr>
      <w:r>
        <w:rPr>
          <w:rFonts w:cstheme="minorHAnsi"/>
        </w:rPr>
        <w:t xml:space="preserve"> </w:t>
      </w:r>
      <w:r w:rsidR="00380729" w:rsidRPr="00625EAD">
        <w:rPr>
          <w:rFonts w:cstheme="minorHAnsi"/>
        </w:rPr>
        <w:t>`</w:t>
      </w:r>
    </w:p>
    <w:sdt>
      <w:sdtPr>
        <w:id w:val="1163665157"/>
        <w:docPartObj>
          <w:docPartGallery w:val="Cover Pages"/>
          <w:docPartUnique/>
        </w:docPartObj>
      </w:sdtPr>
      <w:sdtEndPr/>
      <w:sdtContent>
        <w:p w14:paraId="2FC5C8AD" w14:textId="564924A7" w:rsidR="00E02822" w:rsidRPr="00625EAD" w:rsidRDefault="00B357AD" w:rsidP="00625EAD">
          <w:pPr>
            <w:spacing w:line="240" w:lineRule="auto"/>
            <w:rPr>
              <w:rFonts w:cstheme="minorHAnsi"/>
            </w:rPr>
          </w:pPr>
          <w:r w:rsidRPr="00625EAD">
            <w:rPr>
              <w:rStyle w:val="Strong"/>
              <w:rFonts w:cstheme="minorHAnsi"/>
              <w:b w:val="0"/>
              <w:bCs w:val="0"/>
              <w:noProof/>
            </w:rPr>
            <w:drawing>
              <wp:anchor distT="0" distB="0" distL="114300" distR="114300" simplePos="0" relativeHeight="251640320" behindDoc="0" locked="0" layoutInCell="1" allowOverlap="1" wp14:anchorId="179E7CBE" wp14:editId="09AB39FB">
                <wp:simplePos x="0" y="0"/>
                <wp:positionH relativeFrom="margin">
                  <wp:align>center</wp:align>
                </wp:positionH>
                <wp:positionV relativeFrom="paragraph">
                  <wp:posOffset>4876800</wp:posOffset>
                </wp:positionV>
                <wp:extent cx="762000" cy="485775"/>
                <wp:effectExtent l="0" t="0" r="0" b="9525"/>
                <wp:wrapSquare wrapText="bothSides"/>
                <wp:docPr id="4" name="Picture 4"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rass knuc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anchor>
            </w:drawing>
          </w:r>
          <w:r w:rsidR="00D723E3">
            <w:rPr>
              <w:rFonts w:cstheme="minorHAnsi"/>
              <w:noProof/>
            </w:rPr>
            <mc:AlternateContent>
              <mc:Choice Requires="wps">
                <w:drawing>
                  <wp:anchor distT="45720" distB="45720" distL="114300" distR="114300" simplePos="0" relativeHeight="251647488" behindDoc="1" locked="0" layoutInCell="1" allowOverlap="1" wp14:anchorId="3E92BD17" wp14:editId="0A1EAFC1">
                    <wp:simplePos x="0" y="0"/>
                    <wp:positionH relativeFrom="margin">
                      <wp:posOffset>-144780</wp:posOffset>
                    </wp:positionH>
                    <wp:positionV relativeFrom="paragraph">
                      <wp:posOffset>1146810</wp:posOffset>
                    </wp:positionV>
                    <wp:extent cx="6065520" cy="3406140"/>
                    <wp:effectExtent l="0" t="0" r="0" b="0"/>
                    <wp:wrapSquare wrapText="bothSides"/>
                    <wp:docPr id="1642618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5520" cy="3406140"/>
                            </a:xfrm>
                            <a:prstGeom prst="rect">
                              <a:avLst/>
                            </a:prstGeom>
                            <a:solidFill>
                              <a:srgbClr val="FFFFFF"/>
                            </a:solidFill>
                            <a:ln w="9525">
                              <a:noFill/>
                              <a:miter lim="800000"/>
                              <a:headEnd/>
                              <a:tailEnd/>
                            </a:ln>
                          </wps:spPr>
                          <wps:txbx>
                            <w:txbxContent>
                              <w:p w14:paraId="41505C95" w14:textId="190B22AA"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Pr>
                                    <w:rStyle w:val="normaltextrun"/>
                                    <w:rFonts w:ascii="Calibri Light" w:eastAsiaTheme="majorEastAsia" w:hAnsi="Calibri Light" w:cs="Segoe UI"/>
                                    <w:caps/>
                                    <w:color w:val="5B9BD5"/>
                                    <w:sz w:val="44"/>
                                    <w:szCs w:val="44"/>
                                    <w:lang w:val="en-US"/>
                                  </w:rPr>
                                  <w:t>Furnace debris Defect- ZoDIAC</w:t>
                                </w:r>
                              </w:p>
                              <w:p w14:paraId="6FE50E2D" w14:textId="77777777"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CC3A25" w:rsidRPr="00957292"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CC3A25" w:rsidRDefault="00CC3A25" w:rsidP="00786D5D">
                                <w:pPr>
                                  <w:jc w:val="center"/>
                                </w:pPr>
                              </w:p>
                              <w:p w14:paraId="394D2FC3" w14:textId="5053CB7D" w:rsidR="00CC3A25" w:rsidRPr="00957292" w:rsidRDefault="00CC3A25"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University OF WALES TRINITY SAint DAVID ​</w:t>
                                </w:r>
                                <w:r>
                                  <w:rPr>
                                    <w:rStyle w:val="eop"/>
                                    <w:rFonts w:ascii="Calibri Light" w:eastAsiaTheme="majorEastAsia" w:hAnsi="Calibri Light" w:cs="Segoe UI"/>
                                    <w:color w:val="5B9BD5"/>
                                    <w:sz w:val="80"/>
                                    <w:szCs w:val="80"/>
                                  </w:rPr>
                                  <w:t> </w:t>
                                </w:r>
                              </w:p>
                              <w:p w14:paraId="7BB69DEF" w14:textId="77777777" w:rsidR="00CC3A25" w:rsidRDefault="00CC3A25" w:rsidP="00786D5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92BD17" id="_x0000_t202" coordsize="21600,21600" o:spt="202" path="m,l,21600r21600,l21600,xe">
                    <v:stroke joinstyle="miter"/>
                    <v:path gradientshapeok="t" o:connecttype="rect"/>
                  </v:shapetype>
                  <v:shape id="Text Box 2" o:spid="_x0000_s1026" type="#_x0000_t202" style="position:absolute;margin-left:-11.4pt;margin-top:90.3pt;width:477.6pt;height:268.2pt;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" stroked="f">
                    <v:textbox>
                      <w:txbxContent>
                        <w:p w14:paraId="41505C95" w14:textId="190B22AA"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Pr>
                              <w:rStyle w:val="normaltextrun"/>
                              <w:rFonts w:ascii="Calibri Light" w:eastAsiaTheme="majorEastAsia" w:hAnsi="Calibri Light" w:cs="Segoe UI"/>
                              <w:caps/>
                              <w:color w:val="5B9BD5"/>
                              <w:sz w:val="44"/>
                              <w:szCs w:val="44"/>
                              <w:lang w:val="en-US"/>
                            </w:rPr>
                            <w:t>Furnace debris Defect- ZoDIAC</w:t>
                          </w:r>
                        </w:p>
                        <w:p w14:paraId="6FE50E2D" w14:textId="77777777"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CC3A25" w:rsidRPr="00957292"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CC3A25" w:rsidRDefault="00CC3A2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CC3A25" w:rsidRDefault="00CC3A25" w:rsidP="00786D5D">
                          <w:pPr>
                            <w:jc w:val="center"/>
                          </w:pPr>
                        </w:p>
                        <w:p w14:paraId="394D2FC3" w14:textId="5053CB7D" w:rsidR="00CC3A25" w:rsidRPr="00957292" w:rsidRDefault="00CC3A25"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University OF WALES TRINITY SAint DAVID ​</w:t>
                          </w:r>
                          <w:r>
                            <w:rPr>
                              <w:rStyle w:val="eop"/>
                              <w:rFonts w:ascii="Calibri Light" w:eastAsiaTheme="majorEastAsia" w:hAnsi="Calibri Light" w:cs="Segoe UI"/>
                              <w:color w:val="5B9BD5"/>
                              <w:sz w:val="80"/>
                              <w:szCs w:val="80"/>
                            </w:rPr>
                            <w:t> </w:t>
                          </w:r>
                        </w:p>
                        <w:p w14:paraId="7BB69DEF" w14:textId="77777777" w:rsidR="00CC3A25" w:rsidRDefault="00CC3A25" w:rsidP="00786D5D">
                          <w:pPr>
                            <w:jc w:val="center"/>
                          </w:pPr>
                        </w:p>
                      </w:txbxContent>
                    </v:textbox>
                    <w10:wrap type="square" anchorx="margin"/>
                  </v:shape>
                </w:pict>
              </mc:Fallback>
            </mc:AlternateContent>
          </w:r>
          <w:r w:rsidR="00490A4E" w:rsidRPr="00625EAD">
            <w:rPr>
              <w:rStyle w:val="Strong"/>
              <w:rFonts w:cstheme="minorHAnsi"/>
              <w:b w:val="0"/>
              <w:bCs w:val="0"/>
              <w:noProof/>
            </w:rPr>
            <w:drawing>
              <wp:anchor distT="0" distB="0" distL="114300" distR="114300" simplePos="0" relativeHeight="251638272" behindDoc="0" locked="0" layoutInCell="1" allowOverlap="1" wp14:anchorId="423BB35F" wp14:editId="29520DCE">
                <wp:simplePos x="0" y="0"/>
                <wp:positionH relativeFrom="margin">
                  <wp:align>center</wp:align>
                </wp:positionH>
                <wp:positionV relativeFrom="paragraph">
                  <wp:posOffset>7620</wp:posOffset>
                </wp:positionV>
                <wp:extent cx="1419225" cy="752475"/>
                <wp:effectExtent l="0" t="0" r="9525" b="9525"/>
                <wp:wrapSquare wrapText="bothSides"/>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9225" cy="752475"/>
                        </a:xfrm>
                        <a:prstGeom prst="rect">
                          <a:avLst/>
                        </a:prstGeom>
                        <a:noFill/>
                        <a:ln>
                          <a:noFill/>
                        </a:ln>
                      </pic:spPr>
                    </pic:pic>
                  </a:graphicData>
                </a:graphic>
              </wp:anchor>
            </w:drawing>
          </w:r>
        </w:p>
      </w:sdtContent>
    </w:sdt>
    <w:p w14:paraId="7836D7B3" w14:textId="78FF2BBF" w:rsidR="007F2793" w:rsidRPr="00625EAD" w:rsidRDefault="007F2793" w:rsidP="00625EAD">
      <w:pPr>
        <w:spacing w:line="240" w:lineRule="auto"/>
        <w:rPr>
          <w:rFonts w:cstheme="minorHAnsi"/>
          <w:sz w:val="24"/>
          <w:szCs w:val="24"/>
        </w:rPr>
      </w:pPr>
    </w:p>
    <w:p w14:paraId="5BC29C7A" w14:textId="77777777" w:rsidR="006726B2" w:rsidRPr="00625EAD" w:rsidRDefault="006726B2" w:rsidP="00625EAD">
      <w:pPr>
        <w:spacing w:line="240" w:lineRule="auto"/>
        <w:rPr>
          <w:rFonts w:cstheme="minorHAnsi"/>
        </w:rPr>
      </w:pPr>
    </w:p>
    <w:p w14:paraId="2BCB4BAD" w14:textId="77777777" w:rsidR="00685863" w:rsidRDefault="00685863" w:rsidP="00625EAD">
      <w:pPr>
        <w:spacing w:line="240" w:lineRule="auto"/>
        <w:rPr>
          <w:rFonts w:cstheme="minorHAnsi"/>
        </w:rPr>
      </w:pPr>
    </w:p>
    <w:p w14:paraId="20420694" w14:textId="77777777" w:rsidR="00625EAD" w:rsidRDefault="00625EAD" w:rsidP="00625EAD">
      <w:pPr>
        <w:spacing w:line="240" w:lineRule="auto"/>
        <w:rPr>
          <w:rFonts w:cstheme="minorHAnsi"/>
        </w:rPr>
      </w:pPr>
    </w:p>
    <w:p w14:paraId="60ECE909" w14:textId="77777777" w:rsidR="00625EAD" w:rsidRDefault="00625EAD" w:rsidP="00625EAD">
      <w:pPr>
        <w:spacing w:line="240" w:lineRule="auto"/>
        <w:rPr>
          <w:rFonts w:cstheme="minorHAnsi"/>
        </w:rPr>
      </w:pPr>
    </w:p>
    <w:p w14:paraId="666B7DF8" w14:textId="77777777" w:rsidR="00625EAD" w:rsidRDefault="00625EAD" w:rsidP="00625EAD">
      <w:pPr>
        <w:spacing w:line="240" w:lineRule="auto"/>
        <w:rPr>
          <w:rFonts w:cstheme="minorHAnsi"/>
        </w:rPr>
      </w:pPr>
    </w:p>
    <w:p w14:paraId="727E92DB" w14:textId="77777777" w:rsidR="00625EAD" w:rsidRDefault="00625EAD" w:rsidP="00625EAD">
      <w:pPr>
        <w:spacing w:line="240" w:lineRule="auto"/>
        <w:rPr>
          <w:rFonts w:cstheme="minorHAnsi"/>
        </w:rPr>
      </w:pPr>
    </w:p>
    <w:p w14:paraId="09174698" w14:textId="77777777" w:rsidR="00625EAD" w:rsidRDefault="00625EAD" w:rsidP="00625EAD">
      <w:pPr>
        <w:spacing w:line="240" w:lineRule="auto"/>
        <w:rPr>
          <w:rFonts w:cstheme="minorHAnsi"/>
        </w:rPr>
      </w:pPr>
    </w:p>
    <w:p w14:paraId="4A4B219B" w14:textId="77777777" w:rsidR="00625EAD" w:rsidRDefault="00625EAD" w:rsidP="00625EAD">
      <w:pPr>
        <w:spacing w:line="240" w:lineRule="auto"/>
        <w:rPr>
          <w:rFonts w:cstheme="minorHAnsi"/>
        </w:rPr>
      </w:pPr>
    </w:p>
    <w:p w14:paraId="4042D0AA" w14:textId="77777777" w:rsidR="00625EAD" w:rsidRDefault="00625EAD" w:rsidP="00625EAD">
      <w:pPr>
        <w:spacing w:line="240" w:lineRule="auto"/>
        <w:rPr>
          <w:rFonts w:cstheme="minorHAnsi"/>
        </w:rPr>
      </w:pPr>
    </w:p>
    <w:p w14:paraId="1DE3533A" w14:textId="77777777" w:rsidR="00625EAD" w:rsidRDefault="00625EAD" w:rsidP="00625EAD">
      <w:pPr>
        <w:spacing w:line="240" w:lineRule="auto"/>
        <w:rPr>
          <w:rFonts w:cstheme="minorHAnsi"/>
        </w:rPr>
      </w:pPr>
    </w:p>
    <w:p w14:paraId="57CD082B" w14:textId="77777777" w:rsidR="00625EAD" w:rsidRDefault="00625EAD" w:rsidP="00625EAD">
      <w:pPr>
        <w:spacing w:line="240" w:lineRule="auto"/>
        <w:rPr>
          <w:rFonts w:cstheme="minorHAnsi"/>
        </w:rPr>
      </w:pPr>
    </w:p>
    <w:p w14:paraId="3D5662D0" w14:textId="77777777" w:rsidR="00896556" w:rsidRDefault="00896556" w:rsidP="00625EAD">
      <w:pPr>
        <w:spacing w:line="240" w:lineRule="auto"/>
        <w:rPr>
          <w:rFonts w:cstheme="minorHAnsi"/>
        </w:rPr>
      </w:pPr>
    </w:p>
    <w:p w14:paraId="16457A9C" w14:textId="77777777" w:rsidR="00625EAD" w:rsidRDefault="00625EAD" w:rsidP="00625EAD">
      <w:pPr>
        <w:spacing w:line="240" w:lineRule="auto"/>
        <w:rPr>
          <w:rFonts w:cstheme="minorHAnsi"/>
        </w:rPr>
      </w:pPr>
    </w:p>
    <w:p w14:paraId="213480ED" w14:textId="77777777" w:rsidR="00625EAD" w:rsidRDefault="00625EAD" w:rsidP="00625EAD">
      <w:pPr>
        <w:spacing w:line="240" w:lineRule="auto"/>
        <w:rPr>
          <w:rFonts w:cstheme="minorHAnsi"/>
        </w:rPr>
      </w:pPr>
    </w:p>
    <w:p w14:paraId="79E81B4C" w14:textId="77777777" w:rsidR="00625EAD" w:rsidRPr="00625EAD" w:rsidRDefault="00625EAD" w:rsidP="00625EAD">
      <w:pPr>
        <w:spacing w:line="240" w:lineRule="auto"/>
        <w:rPr>
          <w:rFonts w:cstheme="minorHAnsi"/>
        </w:rPr>
      </w:pPr>
    </w:p>
    <w:p w14:paraId="6AF0B068" w14:textId="28ED041E" w:rsidR="00B46D98" w:rsidRPr="00625EAD" w:rsidRDefault="00117CB3" w:rsidP="00625EAD">
      <w:pPr>
        <w:pStyle w:val="Heading1"/>
        <w:spacing w:line="240" w:lineRule="auto"/>
        <w:rPr>
          <w:rFonts w:asciiTheme="minorHAnsi" w:hAnsiTheme="minorHAnsi" w:cstheme="minorHAnsi"/>
          <w:b/>
        </w:rPr>
      </w:pPr>
      <w:bookmarkStart w:id="0" w:name="_Toc166184203"/>
      <w:bookmarkStart w:id="1" w:name="_Toc167042975"/>
      <w:r w:rsidRPr="00625EAD">
        <w:rPr>
          <w:rFonts w:asciiTheme="minorHAnsi" w:hAnsiTheme="minorHAnsi" w:cstheme="minorHAnsi"/>
          <w:b/>
        </w:rPr>
        <w:lastRenderedPageBreak/>
        <w:t>Abstract</w:t>
      </w:r>
      <w:bookmarkEnd w:id="0"/>
      <w:bookmarkEnd w:id="1"/>
    </w:p>
    <w:p w14:paraId="390D526D" w14:textId="77777777" w:rsidR="00B46D98" w:rsidRPr="00625EAD" w:rsidRDefault="00B46D98" w:rsidP="00625EAD">
      <w:pPr>
        <w:spacing w:line="240" w:lineRule="auto"/>
        <w:rPr>
          <w:rFonts w:cstheme="minorHAnsi"/>
        </w:rPr>
      </w:pPr>
    </w:p>
    <w:p w14:paraId="1A44F3D1" w14:textId="77777777" w:rsidR="00B46D98" w:rsidRPr="00625EAD" w:rsidRDefault="00B46D98" w:rsidP="00625EAD">
      <w:pPr>
        <w:spacing w:line="240" w:lineRule="auto"/>
        <w:rPr>
          <w:rFonts w:cstheme="minorHAnsi"/>
        </w:rPr>
      </w:pPr>
    </w:p>
    <w:p w14:paraId="6FB82FB8" w14:textId="4B3F6554" w:rsidR="006726B2" w:rsidRPr="00625EAD" w:rsidRDefault="00E125D9" w:rsidP="00625EAD">
      <w:pPr>
        <w:spacing w:line="240" w:lineRule="auto"/>
        <w:rPr>
          <w:rFonts w:cstheme="minorHAnsi"/>
          <w:sz w:val="24"/>
          <w:szCs w:val="24"/>
        </w:rPr>
      </w:pPr>
      <w:r w:rsidRPr="00625EAD">
        <w:rPr>
          <w:rFonts w:cstheme="minorHAnsi"/>
          <w:sz w:val="24"/>
          <w:szCs w:val="24"/>
        </w:rPr>
        <w:t xml:space="preserve">On </w:t>
      </w:r>
      <w:r w:rsidR="00ED4677" w:rsidRPr="00625EAD">
        <w:rPr>
          <w:rFonts w:cstheme="minorHAnsi"/>
          <w:sz w:val="24"/>
          <w:szCs w:val="24"/>
        </w:rPr>
        <w:t>the Zodiac line at the TATA steel Llanwern site</w:t>
      </w:r>
      <w:r w:rsidRPr="00625EAD">
        <w:rPr>
          <w:rFonts w:cstheme="minorHAnsi"/>
          <w:sz w:val="24"/>
          <w:szCs w:val="24"/>
        </w:rPr>
        <w:t xml:space="preserve">, </w:t>
      </w:r>
      <w:r w:rsidR="0087026A" w:rsidRPr="00625EAD">
        <w:rPr>
          <w:rFonts w:cstheme="minorHAnsi"/>
          <w:sz w:val="24"/>
          <w:szCs w:val="24"/>
        </w:rPr>
        <w:t>Automotive</w:t>
      </w:r>
      <w:r w:rsidRPr="00625EAD">
        <w:rPr>
          <w:rFonts w:cstheme="minorHAnsi"/>
          <w:sz w:val="24"/>
          <w:szCs w:val="24"/>
        </w:rPr>
        <w:t xml:space="preserve"> and con</w:t>
      </w:r>
      <w:r w:rsidR="00AE368D" w:rsidRPr="00625EAD">
        <w:rPr>
          <w:rFonts w:cstheme="minorHAnsi"/>
          <w:sz w:val="24"/>
          <w:szCs w:val="24"/>
        </w:rPr>
        <w:t xml:space="preserve">struction steel going </w:t>
      </w:r>
      <w:r w:rsidR="00915320" w:rsidRPr="00625EAD">
        <w:rPr>
          <w:rFonts w:cstheme="minorHAnsi"/>
          <w:sz w:val="24"/>
          <w:szCs w:val="24"/>
        </w:rPr>
        <w:t>through</w:t>
      </w:r>
      <w:r w:rsidR="00AE368D" w:rsidRPr="00625EAD">
        <w:rPr>
          <w:rFonts w:cstheme="minorHAnsi"/>
          <w:sz w:val="24"/>
          <w:szCs w:val="24"/>
        </w:rPr>
        <w:t xml:space="preserve"> a galvanising process</w:t>
      </w:r>
      <w:r w:rsidR="0087026A" w:rsidRPr="00625EAD">
        <w:rPr>
          <w:rFonts w:cstheme="minorHAnsi"/>
          <w:sz w:val="24"/>
          <w:szCs w:val="24"/>
        </w:rPr>
        <w:t xml:space="preserve"> where a zinc coating is applied </w:t>
      </w:r>
      <w:r w:rsidR="008A726A" w:rsidRPr="00625EAD">
        <w:rPr>
          <w:rFonts w:cstheme="minorHAnsi"/>
          <w:sz w:val="24"/>
          <w:szCs w:val="24"/>
        </w:rPr>
        <w:t xml:space="preserve">to the steel to </w:t>
      </w:r>
      <w:r w:rsidR="007925F9" w:rsidRPr="00625EAD">
        <w:rPr>
          <w:rFonts w:cstheme="minorHAnsi"/>
          <w:sz w:val="24"/>
          <w:szCs w:val="24"/>
        </w:rPr>
        <w:t xml:space="preserve">prevent corrosion from occurring. There was a large increase in reworks and rejections over the </w:t>
      </w:r>
      <w:r w:rsidR="007C7D46" w:rsidRPr="00625EAD">
        <w:rPr>
          <w:rFonts w:cstheme="minorHAnsi"/>
          <w:sz w:val="24"/>
          <w:szCs w:val="24"/>
        </w:rPr>
        <w:t xml:space="preserve">past two years </w:t>
      </w:r>
      <w:r w:rsidR="00773AD0" w:rsidRPr="00625EAD">
        <w:rPr>
          <w:rFonts w:cstheme="minorHAnsi"/>
          <w:sz w:val="24"/>
          <w:szCs w:val="24"/>
        </w:rPr>
        <w:t xml:space="preserve">due to a specific defect </w:t>
      </w:r>
      <w:r w:rsidR="002F0F04" w:rsidRPr="00625EAD">
        <w:rPr>
          <w:rFonts w:cstheme="minorHAnsi"/>
          <w:sz w:val="24"/>
          <w:szCs w:val="24"/>
        </w:rPr>
        <w:t xml:space="preserve">called “Furnace Falls”. It was decided by the senior management that a project team </w:t>
      </w:r>
      <w:r w:rsidR="00F607CE" w:rsidRPr="00625EAD">
        <w:rPr>
          <w:rFonts w:cstheme="minorHAnsi"/>
          <w:sz w:val="24"/>
          <w:szCs w:val="24"/>
        </w:rPr>
        <w:t xml:space="preserve">lead by </w:t>
      </w:r>
      <w:proofErr w:type="gramStart"/>
      <w:r w:rsidR="00F607CE" w:rsidRPr="00625EAD">
        <w:rPr>
          <w:rFonts w:cstheme="minorHAnsi"/>
          <w:sz w:val="24"/>
          <w:szCs w:val="24"/>
        </w:rPr>
        <w:t>myself</w:t>
      </w:r>
      <w:proofErr w:type="gramEnd"/>
      <w:r w:rsidR="00F607CE" w:rsidRPr="00625EAD">
        <w:rPr>
          <w:rFonts w:cstheme="minorHAnsi"/>
          <w:sz w:val="24"/>
          <w:szCs w:val="24"/>
        </w:rPr>
        <w:t xml:space="preserve"> to reduce or </w:t>
      </w:r>
      <w:r w:rsidR="002F54AF" w:rsidRPr="00625EAD">
        <w:rPr>
          <w:rFonts w:cstheme="minorHAnsi"/>
          <w:sz w:val="24"/>
          <w:szCs w:val="24"/>
        </w:rPr>
        <w:t xml:space="preserve">eliminate the defect and the findings of this project was to be </w:t>
      </w:r>
      <w:r w:rsidR="00D0631F" w:rsidRPr="00625EAD">
        <w:rPr>
          <w:rFonts w:cstheme="minorHAnsi"/>
          <w:sz w:val="24"/>
          <w:szCs w:val="24"/>
        </w:rPr>
        <w:t xml:space="preserve">shown in this report. The research from this report shows that the </w:t>
      </w:r>
      <w:r w:rsidR="00900E98" w:rsidRPr="00625EAD">
        <w:rPr>
          <w:rFonts w:cstheme="minorHAnsi"/>
          <w:sz w:val="24"/>
          <w:szCs w:val="24"/>
        </w:rPr>
        <w:t xml:space="preserve">main contributing factor was due to the falling of nickel chromium debris </w:t>
      </w:r>
      <w:r w:rsidR="0082063A" w:rsidRPr="00625EAD">
        <w:rPr>
          <w:rFonts w:cstheme="minorHAnsi"/>
          <w:sz w:val="24"/>
          <w:szCs w:val="24"/>
        </w:rPr>
        <w:t xml:space="preserve">from inside of the furnace. Being mainly from the radiant tubes and the cladding of the furnace. </w:t>
      </w:r>
      <w:r w:rsidR="00A01B38" w:rsidRPr="00625EAD">
        <w:rPr>
          <w:rFonts w:cstheme="minorHAnsi"/>
          <w:sz w:val="24"/>
          <w:szCs w:val="24"/>
        </w:rPr>
        <w:t xml:space="preserve">As chromium nickel (Inconel) is used within the furnace due to </w:t>
      </w:r>
      <w:r w:rsidR="006E4E0E" w:rsidRPr="00625EAD">
        <w:rPr>
          <w:rFonts w:cstheme="minorHAnsi"/>
          <w:sz w:val="24"/>
          <w:szCs w:val="24"/>
        </w:rPr>
        <w:t xml:space="preserve">its high </w:t>
      </w:r>
      <w:r w:rsidR="002F60C5" w:rsidRPr="00625EAD">
        <w:rPr>
          <w:rFonts w:cstheme="minorHAnsi"/>
          <w:sz w:val="24"/>
          <w:szCs w:val="24"/>
        </w:rPr>
        <w:t xml:space="preserve">heat and corrosion resistance. But analysis completed within the project shows that the Inconel was indeed </w:t>
      </w:r>
      <w:r w:rsidR="00C92B64" w:rsidRPr="00625EAD">
        <w:rPr>
          <w:rFonts w:cstheme="minorHAnsi"/>
          <w:sz w:val="24"/>
          <w:szCs w:val="24"/>
        </w:rPr>
        <w:t>oxidising.</w:t>
      </w:r>
      <w:r w:rsidR="002F60C5" w:rsidRPr="00625EAD">
        <w:rPr>
          <w:rFonts w:cstheme="minorHAnsi"/>
          <w:sz w:val="24"/>
          <w:szCs w:val="24"/>
        </w:rPr>
        <w:t xml:space="preserve"> </w:t>
      </w:r>
      <w:r w:rsidR="00B3131B" w:rsidRPr="00625EAD">
        <w:rPr>
          <w:rFonts w:cstheme="minorHAnsi"/>
          <w:sz w:val="24"/>
          <w:szCs w:val="24"/>
        </w:rPr>
        <w:t>I</w:t>
      </w:r>
      <w:r w:rsidR="000600C2">
        <w:rPr>
          <w:rFonts w:cstheme="minorHAnsi"/>
          <w:sz w:val="24"/>
          <w:szCs w:val="24"/>
        </w:rPr>
        <w:t>n</w:t>
      </w:r>
      <w:r w:rsidR="00B3131B" w:rsidRPr="00625EAD">
        <w:rPr>
          <w:rFonts w:cstheme="minorHAnsi"/>
          <w:sz w:val="24"/>
          <w:szCs w:val="24"/>
        </w:rPr>
        <w:t xml:space="preserve"> this project was to </w:t>
      </w:r>
      <w:r w:rsidR="000913EC" w:rsidRPr="00625EAD">
        <w:rPr>
          <w:rFonts w:cstheme="minorHAnsi"/>
          <w:sz w:val="24"/>
          <w:szCs w:val="24"/>
        </w:rPr>
        <w:t>use</w:t>
      </w:r>
      <w:r w:rsidR="00B3131B" w:rsidRPr="00625EAD">
        <w:rPr>
          <w:rFonts w:cstheme="minorHAnsi"/>
          <w:sz w:val="24"/>
          <w:szCs w:val="24"/>
        </w:rPr>
        <w:t xml:space="preserve"> the basic DMAIC principles in process improvement </w:t>
      </w:r>
      <w:r w:rsidR="009F4CE8" w:rsidRPr="00625EAD">
        <w:rPr>
          <w:rFonts w:cstheme="minorHAnsi"/>
          <w:sz w:val="24"/>
          <w:szCs w:val="24"/>
        </w:rPr>
        <w:t xml:space="preserve">to ensure that correct methodology is followed and sustained </w:t>
      </w:r>
      <w:r w:rsidR="00144F75" w:rsidRPr="00625EAD">
        <w:rPr>
          <w:rFonts w:cstheme="minorHAnsi"/>
          <w:sz w:val="24"/>
          <w:szCs w:val="24"/>
        </w:rPr>
        <w:t xml:space="preserve">to ensure that this defect does not return in the future. The </w:t>
      </w:r>
      <w:r w:rsidR="009F4DDC" w:rsidRPr="00625EAD">
        <w:rPr>
          <w:rFonts w:cstheme="minorHAnsi"/>
          <w:sz w:val="24"/>
          <w:szCs w:val="24"/>
        </w:rPr>
        <w:t>literature review in this report shows that under certain conditions Inconel does micro oxidise</w:t>
      </w:r>
      <w:r w:rsidR="00CF7B81" w:rsidRPr="00625EAD">
        <w:rPr>
          <w:rFonts w:cstheme="minorHAnsi"/>
          <w:sz w:val="24"/>
          <w:szCs w:val="24"/>
        </w:rPr>
        <w:t xml:space="preserve">, causing </w:t>
      </w:r>
      <w:r w:rsidR="000913EC" w:rsidRPr="00625EAD">
        <w:rPr>
          <w:rFonts w:cstheme="minorHAnsi"/>
          <w:sz w:val="24"/>
          <w:szCs w:val="24"/>
        </w:rPr>
        <w:t xml:space="preserve">a flaking and debris to form and therefore onto the steel and embed into the substrate. </w:t>
      </w:r>
      <w:r w:rsidR="00CE0F1F" w:rsidRPr="00625EAD">
        <w:rPr>
          <w:rFonts w:cstheme="minorHAnsi"/>
          <w:sz w:val="24"/>
          <w:szCs w:val="24"/>
        </w:rPr>
        <w:t xml:space="preserve">The report shows that changes in standard operating procedures and </w:t>
      </w:r>
      <w:r w:rsidR="002549CC" w:rsidRPr="00625EAD">
        <w:rPr>
          <w:rFonts w:cstheme="minorHAnsi"/>
          <w:sz w:val="24"/>
          <w:szCs w:val="24"/>
        </w:rPr>
        <w:t xml:space="preserve">policies can reduce the level of corrosion to the Inconel. </w:t>
      </w:r>
      <w:r w:rsidR="009F72DD" w:rsidRPr="00625EAD">
        <w:rPr>
          <w:rFonts w:cstheme="minorHAnsi"/>
          <w:sz w:val="24"/>
          <w:szCs w:val="24"/>
        </w:rPr>
        <w:t xml:space="preserve">The report will then conclude the work that was carried out within the process and the successes that were completed to aid in any future work. </w:t>
      </w:r>
    </w:p>
    <w:p w14:paraId="4277E5E6" w14:textId="77777777" w:rsidR="006726B2" w:rsidRPr="00625EAD" w:rsidRDefault="006726B2" w:rsidP="00625EAD">
      <w:pPr>
        <w:spacing w:line="240" w:lineRule="auto"/>
        <w:rPr>
          <w:rFonts w:cstheme="minorHAnsi"/>
        </w:rPr>
      </w:pPr>
    </w:p>
    <w:p w14:paraId="109A4D76" w14:textId="77777777" w:rsidR="006726B2" w:rsidRPr="00625EAD" w:rsidRDefault="006726B2" w:rsidP="00625EAD">
      <w:pPr>
        <w:spacing w:line="240" w:lineRule="auto"/>
        <w:rPr>
          <w:rFonts w:cstheme="minorHAnsi"/>
        </w:rPr>
      </w:pPr>
    </w:p>
    <w:p w14:paraId="600AE0FE" w14:textId="77777777" w:rsidR="006726B2" w:rsidRPr="00625EAD" w:rsidRDefault="006726B2" w:rsidP="00625EAD">
      <w:pPr>
        <w:spacing w:line="240" w:lineRule="auto"/>
        <w:rPr>
          <w:rFonts w:cstheme="minorHAnsi"/>
        </w:rPr>
      </w:pPr>
    </w:p>
    <w:p w14:paraId="6F84DDBC" w14:textId="77777777" w:rsidR="006726B2" w:rsidRPr="00625EAD" w:rsidRDefault="006726B2" w:rsidP="00625EAD">
      <w:pPr>
        <w:spacing w:line="240" w:lineRule="auto"/>
        <w:rPr>
          <w:rFonts w:cstheme="minorHAnsi"/>
        </w:rPr>
      </w:pPr>
    </w:p>
    <w:p w14:paraId="1D4E75BD" w14:textId="77777777" w:rsidR="006726B2" w:rsidRPr="00625EAD" w:rsidRDefault="006726B2" w:rsidP="00625EAD">
      <w:pPr>
        <w:spacing w:line="240" w:lineRule="auto"/>
        <w:rPr>
          <w:rFonts w:cstheme="minorHAnsi"/>
        </w:rPr>
      </w:pPr>
    </w:p>
    <w:p w14:paraId="4A3CB6DC" w14:textId="77777777" w:rsidR="006726B2" w:rsidRDefault="006726B2" w:rsidP="00625EAD">
      <w:pPr>
        <w:spacing w:line="240" w:lineRule="auto"/>
        <w:rPr>
          <w:rFonts w:cstheme="minorHAnsi"/>
        </w:rPr>
      </w:pPr>
    </w:p>
    <w:p w14:paraId="47E0BE96" w14:textId="77777777" w:rsidR="00625EAD" w:rsidRDefault="00625EAD" w:rsidP="00625EAD">
      <w:pPr>
        <w:spacing w:line="240" w:lineRule="auto"/>
        <w:rPr>
          <w:rFonts w:cstheme="minorHAnsi"/>
        </w:rPr>
      </w:pPr>
    </w:p>
    <w:p w14:paraId="560ABF0E" w14:textId="77777777" w:rsidR="00625EAD" w:rsidRDefault="00625EAD" w:rsidP="00625EAD">
      <w:pPr>
        <w:spacing w:line="240" w:lineRule="auto"/>
        <w:rPr>
          <w:rFonts w:cstheme="minorHAnsi"/>
        </w:rPr>
      </w:pPr>
    </w:p>
    <w:p w14:paraId="26F18BC7" w14:textId="77777777" w:rsidR="00625EAD" w:rsidRDefault="00625EAD" w:rsidP="00625EAD">
      <w:pPr>
        <w:spacing w:line="240" w:lineRule="auto"/>
        <w:rPr>
          <w:rFonts w:cstheme="minorHAnsi"/>
        </w:rPr>
      </w:pPr>
    </w:p>
    <w:p w14:paraId="6A909255" w14:textId="77777777" w:rsidR="00625EAD" w:rsidRDefault="00625EAD" w:rsidP="00625EAD">
      <w:pPr>
        <w:spacing w:line="240" w:lineRule="auto"/>
        <w:rPr>
          <w:rFonts w:cstheme="minorHAnsi"/>
        </w:rPr>
      </w:pPr>
    </w:p>
    <w:p w14:paraId="192C14AB" w14:textId="77777777" w:rsidR="00625EAD" w:rsidRDefault="00625EAD" w:rsidP="00625EAD">
      <w:pPr>
        <w:spacing w:line="240" w:lineRule="auto"/>
        <w:rPr>
          <w:rFonts w:cstheme="minorHAnsi"/>
        </w:rPr>
      </w:pPr>
    </w:p>
    <w:p w14:paraId="64260A37" w14:textId="77777777" w:rsidR="00625EAD" w:rsidRDefault="00625EAD" w:rsidP="00625EAD">
      <w:pPr>
        <w:spacing w:line="240" w:lineRule="auto"/>
        <w:rPr>
          <w:rFonts w:cstheme="minorHAnsi"/>
        </w:rPr>
      </w:pPr>
    </w:p>
    <w:p w14:paraId="445692BB" w14:textId="77777777" w:rsidR="00625EAD" w:rsidRPr="00625EAD" w:rsidRDefault="00625EAD" w:rsidP="00625EAD">
      <w:pPr>
        <w:spacing w:line="240" w:lineRule="auto"/>
        <w:rPr>
          <w:rFonts w:cstheme="minorHAnsi"/>
        </w:rPr>
      </w:pPr>
    </w:p>
    <w:p w14:paraId="2F2E2E62" w14:textId="77777777" w:rsidR="006726B2" w:rsidRPr="00625EAD" w:rsidRDefault="006726B2" w:rsidP="00625EAD">
      <w:pPr>
        <w:spacing w:line="240" w:lineRule="auto"/>
        <w:rPr>
          <w:rFonts w:cstheme="minorHAnsi"/>
        </w:rPr>
      </w:pPr>
    </w:p>
    <w:p w14:paraId="7C56EA21" w14:textId="77777777" w:rsidR="006726B2" w:rsidRPr="00625EAD" w:rsidRDefault="006726B2" w:rsidP="00625EAD">
      <w:pPr>
        <w:spacing w:line="240" w:lineRule="auto"/>
        <w:rPr>
          <w:rFonts w:cstheme="minorHAnsi"/>
        </w:rPr>
      </w:pPr>
    </w:p>
    <w:p w14:paraId="2B9F4D18" w14:textId="77777777" w:rsidR="00B46D98" w:rsidRPr="00625EAD" w:rsidRDefault="00B46D98" w:rsidP="00625EAD">
      <w:pPr>
        <w:spacing w:line="240" w:lineRule="auto"/>
        <w:rPr>
          <w:rFonts w:cstheme="minorHAnsi"/>
        </w:rPr>
      </w:pPr>
    </w:p>
    <w:p w14:paraId="5F5D6954" w14:textId="5D795EFD" w:rsidR="00B46D98" w:rsidRPr="00625EAD" w:rsidRDefault="00117CB3" w:rsidP="00625EAD">
      <w:pPr>
        <w:pStyle w:val="Heading1"/>
        <w:spacing w:line="240" w:lineRule="auto"/>
        <w:rPr>
          <w:rFonts w:asciiTheme="minorHAnsi" w:hAnsiTheme="minorHAnsi" w:cstheme="minorHAnsi"/>
          <w:b/>
        </w:rPr>
      </w:pPr>
      <w:bookmarkStart w:id="2" w:name="_Toc166184204"/>
      <w:bookmarkStart w:id="3" w:name="_Toc167042976"/>
      <w:r w:rsidRPr="00625EAD">
        <w:rPr>
          <w:rFonts w:asciiTheme="minorHAnsi" w:hAnsiTheme="minorHAnsi" w:cstheme="minorHAnsi"/>
          <w:b/>
        </w:rPr>
        <w:lastRenderedPageBreak/>
        <w:t>Acknowledgements</w:t>
      </w:r>
      <w:bookmarkEnd w:id="2"/>
      <w:bookmarkEnd w:id="3"/>
    </w:p>
    <w:p w14:paraId="2CDAC251" w14:textId="77777777" w:rsidR="00B46D98" w:rsidRPr="00625EAD" w:rsidRDefault="00B46D98" w:rsidP="00625EAD">
      <w:pPr>
        <w:spacing w:line="240" w:lineRule="auto"/>
        <w:rPr>
          <w:rFonts w:cstheme="minorHAnsi"/>
        </w:rPr>
      </w:pPr>
    </w:p>
    <w:p w14:paraId="2EDC9E03" w14:textId="6DA5BA79" w:rsidR="009F72DD" w:rsidRPr="00FA3129" w:rsidRDefault="00CC35F2" w:rsidP="00625EAD">
      <w:pPr>
        <w:spacing w:line="240" w:lineRule="auto"/>
        <w:rPr>
          <w:rFonts w:cstheme="minorHAnsi"/>
          <w:sz w:val="24"/>
          <w:szCs w:val="24"/>
        </w:rPr>
      </w:pPr>
      <w:r w:rsidRPr="00FA3129">
        <w:rPr>
          <w:rFonts w:cstheme="minorHAnsi"/>
          <w:sz w:val="24"/>
          <w:szCs w:val="24"/>
        </w:rPr>
        <w:t>Firstly, I</w:t>
      </w:r>
      <w:r w:rsidR="008A148A" w:rsidRPr="00FA3129">
        <w:rPr>
          <w:rFonts w:cstheme="minorHAnsi"/>
          <w:sz w:val="24"/>
          <w:szCs w:val="24"/>
        </w:rPr>
        <w:t>’d like to thank my project supervisor Peter Charlton</w:t>
      </w:r>
      <w:r w:rsidR="00201E1A" w:rsidRPr="00FA3129">
        <w:rPr>
          <w:rFonts w:cstheme="minorHAnsi"/>
          <w:sz w:val="24"/>
          <w:szCs w:val="24"/>
        </w:rPr>
        <w:t xml:space="preserve">, for his support and guidance throughout this project. </w:t>
      </w:r>
    </w:p>
    <w:p w14:paraId="4B2D22A9" w14:textId="68389FE0" w:rsidR="00201E1A" w:rsidRDefault="00AC2A1E" w:rsidP="00625EAD">
      <w:pPr>
        <w:spacing w:line="240" w:lineRule="auto"/>
        <w:rPr>
          <w:rFonts w:cstheme="minorHAnsi"/>
          <w:sz w:val="24"/>
          <w:szCs w:val="24"/>
        </w:rPr>
      </w:pPr>
      <w:r w:rsidRPr="00FA3129">
        <w:rPr>
          <w:rFonts w:cstheme="minorHAnsi"/>
          <w:sz w:val="24"/>
          <w:szCs w:val="24"/>
        </w:rPr>
        <w:t xml:space="preserve">Secondly, I’d like to thank everyone who supported me within this project </w:t>
      </w:r>
      <w:r w:rsidR="00903B7B" w:rsidRPr="00FA3129">
        <w:rPr>
          <w:rFonts w:cstheme="minorHAnsi"/>
          <w:sz w:val="24"/>
          <w:szCs w:val="24"/>
        </w:rPr>
        <w:t xml:space="preserve">including </w:t>
      </w:r>
      <w:r w:rsidR="006244F6" w:rsidRPr="00FA3129">
        <w:rPr>
          <w:rFonts w:cstheme="minorHAnsi"/>
          <w:sz w:val="24"/>
          <w:szCs w:val="24"/>
        </w:rPr>
        <w:t xml:space="preserve">engineering, Production, Electrical and planning teams. But </w:t>
      </w:r>
      <w:r w:rsidR="00F1519D" w:rsidRPr="00FA3129">
        <w:rPr>
          <w:rFonts w:cstheme="minorHAnsi"/>
          <w:sz w:val="24"/>
          <w:szCs w:val="24"/>
        </w:rPr>
        <w:t>also,</w:t>
      </w:r>
      <w:r w:rsidR="006244F6" w:rsidRPr="00FA3129">
        <w:rPr>
          <w:rFonts w:cstheme="minorHAnsi"/>
          <w:sz w:val="24"/>
          <w:szCs w:val="24"/>
        </w:rPr>
        <w:t xml:space="preserve"> tha</w:t>
      </w:r>
      <w:r w:rsidR="00C11DE0" w:rsidRPr="00FA3129">
        <w:rPr>
          <w:rFonts w:cstheme="minorHAnsi"/>
          <w:sz w:val="24"/>
          <w:szCs w:val="24"/>
        </w:rPr>
        <w:t xml:space="preserve">nks to by technical manager Rhodri Davies for allowing me to manage this project and be able to work within my own </w:t>
      </w:r>
      <w:r w:rsidR="00FA325D" w:rsidRPr="00FA3129">
        <w:rPr>
          <w:rFonts w:cstheme="minorHAnsi"/>
          <w:sz w:val="24"/>
          <w:szCs w:val="24"/>
        </w:rPr>
        <w:t>problem-solving</w:t>
      </w:r>
      <w:r w:rsidR="00C11DE0" w:rsidRPr="00FA3129">
        <w:rPr>
          <w:rFonts w:cstheme="minorHAnsi"/>
          <w:sz w:val="24"/>
          <w:szCs w:val="24"/>
        </w:rPr>
        <w:t xml:space="preserve"> methods. </w:t>
      </w:r>
      <w:r w:rsidR="00785EDC" w:rsidRPr="00FA3129">
        <w:rPr>
          <w:rFonts w:cstheme="minorHAnsi"/>
          <w:sz w:val="24"/>
          <w:szCs w:val="24"/>
        </w:rPr>
        <w:t xml:space="preserve">But </w:t>
      </w:r>
      <w:r w:rsidR="00F1519D" w:rsidRPr="00FA3129">
        <w:rPr>
          <w:rFonts w:cstheme="minorHAnsi"/>
          <w:sz w:val="24"/>
          <w:szCs w:val="24"/>
        </w:rPr>
        <w:t>also,</w:t>
      </w:r>
      <w:r w:rsidR="00785EDC" w:rsidRPr="00FA3129">
        <w:rPr>
          <w:rFonts w:cstheme="minorHAnsi"/>
          <w:sz w:val="24"/>
          <w:szCs w:val="24"/>
        </w:rPr>
        <w:t xml:space="preserve"> thanks to the members of the shift </w:t>
      </w:r>
      <w:r w:rsidR="00DF33A6" w:rsidRPr="00FA3129">
        <w:rPr>
          <w:rFonts w:cstheme="minorHAnsi"/>
          <w:sz w:val="24"/>
          <w:szCs w:val="24"/>
        </w:rPr>
        <w:t xml:space="preserve">quality technologists within the technical department. Including Richard </w:t>
      </w:r>
      <w:r w:rsidR="002E07B3" w:rsidRPr="00FA3129">
        <w:rPr>
          <w:rFonts w:cstheme="minorHAnsi"/>
          <w:sz w:val="24"/>
          <w:szCs w:val="24"/>
        </w:rPr>
        <w:t>T</w:t>
      </w:r>
      <w:r w:rsidR="00DF33A6" w:rsidRPr="00FA3129">
        <w:rPr>
          <w:rFonts w:cstheme="minorHAnsi"/>
          <w:sz w:val="24"/>
          <w:szCs w:val="24"/>
        </w:rPr>
        <w:t xml:space="preserve">ayler and Sean </w:t>
      </w:r>
      <w:r w:rsidR="002E07B3" w:rsidRPr="00FA3129">
        <w:rPr>
          <w:rFonts w:cstheme="minorHAnsi"/>
          <w:sz w:val="24"/>
          <w:szCs w:val="24"/>
        </w:rPr>
        <w:t>Hill</w:t>
      </w:r>
      <w:r w:rsidR="00DF33A6" w:rsidRPr="00FA3129">
        <w:rPr>
          <w:rFonts w:cstheme="minorHAnsi"/>
          <w:sz w:val="24"/>
          <w:szCs w:val="24"/>
        </w:rPr>
        <w:t xml:space="preserve"> for their </w:t>
      </w:r>
      <w:r w:rsidR="002E07B3" w:rsidRPr="00FA3129">
        <w:rPr>
          <w:rFonts w:cstheme="minorHAnsi"/>
          <w:sz w:val="24"/>
          <w:szCs w:val="24"/>
        </w:rPr>
        <w:t xml:space="preserve">guidance and knowledge of the Zodiac Line </w:t>
      </w:r>
      <w:r w:rsidR="00F1519D" w:rsidRPr="00FA3129">
        <w:rPr>
          <w:rFonts w:cstheme="minorHAnsi"/>
          <w:sz w:val="24"/>
          <w:szCs w:val="24"/>
        </w:rPr>
        <w:t>and</w:t>
      </w:r>
      <w:r w:rsidR="002E07B3" w:rsidRPr="00FA3129">
        <w:rPr>
          <w:rFonts w:cstheme="minorHAnsi"/>
          <w:sz w:val="24"/>
          <w:szCs w:val="24"/>
        </w:rPr>
        <w:t xml:space="preserve"> the issues</w:t>
      </w:r>
      <w:r w:rsidR="00F1519D">
        <w:rPr>
          <w:rFonts w:cstheme="minorHAnsi"/>
          <w:sz w:val="24"/>
          <w:szCs w:val="24"/>
        </w:rPr>
        <w:t xml:space="preserve"> within.</w:t>
      </w:r>
    </w:p>
    <w:p w14:paraId="44551611" w14:textId="79778B29" w:rsidR="00F1519D" w:rsidRPr="00FA3129" w:rsidRDefault="00F1519D" w:rsidP="00625EAD">
      <w:pPr>
        <w:spacing w:line="240" w:lineRule="auto"/>
        <w:rPr>
          <w:rFonts w:cstheme="minorHAnsi"/>
          <w:sz w:val="24"/>
          <w:szCs w:val="24"/>
        </w:rPr>
      </w:pPr>
      <w:r>
        <w:rPr>
          <w:rFonts w:cstheme="minorHAnsi"/>
          <w:sz w:val="24"/>
          <w:szCs w:val="24"/>
        </w:rPr>
        <w:t xml:space="preserve">Finaly I would like to thank my family and girlfriend for </w:t>
      </w:r>
      <w:r w:rsidR="00C27E18">
        <w:rPr>
          <w:rFonts w:cstheme="minorHAnsi"/>
          <w:sz w:val="24"/>
          <w:szCs w:val="24"/>
        </w:rPr>
        <w:t>consistently</w:t>
      </w:r>
      <w:r>
        <w:rPr>
          <w:rFonts w:cstheme="minorHAnsi"/>
          <w:sz w:val="24"/>
          <w:szCs w:val="24"/>
        </w:rPr>
        <w:t xml:space="preserve"> pushing me to </w:t>
      </w:r>
      <w:r w:rsidR="004D3747">
        <w:rPr>
          <w:rFonts w:cstheme="minorHAnsi"/>
          <w:sz w:val="24"/>
          <w:szCs w:val="24"/>
        </w:rPr>
        <w:t xml:space="preserve">complete my </w:t>
      </w:r>
      <w:r w:rsidR="00C27E18">
        <w:rPr>
          <w:rFonts w:cstheme="minorHAnsi"/>
          <w:sz w:val="24"/>
          <w:szCs w:val="24"/>
        </w:rPr>
        <w:t>dissertation</w:t>
      </w:r>
      <w:r w:rsidR="004D3747">
        <w:rPr>
          <w:rFonts w:cstheme="minorHAnsi"/>
          <w:sz w:val="24"/>
          <w:szCs w:val="24"/>
        </w:rPr>
        <w:t xml:space="preserve"> and finish university,</w:t>
      </w:r>
    </w:p>
    <w:p w14:paraId="4FC76A37" w14:textId="77777777" w:rsidR="00B46D98" w:rsidRPr="00625EAD" w:rsidRDefault="00B46D98" w:rsidP="00625EAD">
      <w:pPr>
        <w:spacing w:line="240" w:lineRule="auto"/>
        <w:rPr>
          <w:rFonts w:cstheme="minorHAnsi"/>
        </w:rPr>
      </w:pPr>
    </w:p>
    <w:p w14:paraId="0464B25D" w14:textId="77777777" w:rsidR="00B46D98" w:rsidRPr="00625EAD" w:rsidRDefault="00B46D98" w:rsidP="00625EAD">
      <w:pPr>
        <w:spacing w:line="240" w:lineRule="auto"/>
        <w:rPr>
          <w:rFonts w:cstheme="minorHAnsi"/>
        </w:rPr>
      </w:pPr>
    </w:p>
    <w:p w14:paraId="01054E4A" w14:textId="77777777" w:rsidR="00B46D98" w:rsidRPr="00625EAD" w:rsidRDefault="00B46D98" w:rsidP="00625EAD">
      <w:pPr>
        <w:spacing w:line="240" w:lineRule="auto"/>
        <w:rPr>
          <w:rFonts w:cstheme="minorHAnsi"/>
        </w:rPr>
      </w:pPr>
    </w:p>
    <w:p w14:paraId="66CB6074" w14:textId="77777777" w:rsidR="00B46D98" w:rsidRPr="00625EAD" w:rsidRDefault="00B46D98" w:rsidP="00625EAD">
      <w:pPr>
        <w:spacing w:line="240" w:lineRule="auto"/>
        <w:rPr>
          <w:rFonts w:cstheme="minorHAnsi"/>
        </w:rPr>
      </w:pPr>
    </w:p>
    <w:p w14:paraId="6E671361" w14:textId="77777777" w:rsidR="00B46D98" w:rsidRPr="00625EAD" w:rsidRDefault="00B46D98" w:rsidP="00625EAD">
      <w:pPr>
        <w:spacing w:line="240" w:lineRule="auto"/>
        <w:rPr>
          <w:rFonts w:cstheme="minorHAnsi"/>
        </w:rPr>
      </w:pPr>
    </w:p>
    <w:p w14:paraId="7B504013" w14:textId="77777777" w:rsidR="00B46D98" w:rsidRPr="00625EAD" w:rsidRDefault="00B46D98" w:rsidP="00625EAD">
      <w:pPr>
        <w:spacing w:line="240" w:lineRule="auto"/>
        <w:rPr>
          <w:rFonts w:cstheme="minorHAnsi"/>
        </w:rPr>
      </w:pPr>
    </w:p>
    <w:p w14:paraId="5FF4EC56" w14:textId="77777777" w:rsidR="006726B2" w:rsidRPr="00625EAD" w:rsidRDefault="006726B2" w:rsidP="00625EAD">
      <w:pPr>
        <w:spacing w:line="240" w:lineRule="auto"/>
        <w:rPr>
          <w:rFonts w:cstheme="minorHAnsi"/>
        </w:rPr>
      </w:pPr>
    </w:p>
    <w:p w14:paraId="043D1E14" w14:textId="77777777" w:rsidR="006726B2" w:rsidRPr="00625EAD" w:rsidRDefault="006726B2" w:rsidP="00625EAD">
      <w:pPr>
        <w:spacing w:line="240" w:lineRule="auto"/>
        <w:rPr>
          <w:rFonts w:cstheme="minorHAnsi"/>
        </w:rPr>
      </w:pPr>
    </w:p>
    <w:p w14:paraId="11EDC642" w14:textId="77777777" w:rsidR="00685863" w:rsidRPr="00625EAD" w:rsidRDefault="00685863" w:rsidP="00625EAD">
      <w:pPr>
        <w:spacing w:line="240" w:lineRule="auto"/>
        <w:rPr>
          <w:rFonts w:cstheme="minorHAnsi"/>
        </w:rPr>
      </w:pPr>
    </w:p>
    <w:p w14:paraId="252889FD" w14:textId="77777777" w:rsidR="00685863" w:rsidRDefault="00685863" w:rsidP="00625EAD">
      <w:pPr>
        <w:spacing w:line="240" w:lineRule="auto"/>
        <w:rPr>
          <w:rFonts w:cstheme="minorHAnsi"/>
        </w:rPr>
      </w:pPr>
    </w:p>
    <w:p w14:paraId="0B50120D" w14:textId="77777777" w:rsidR="00625EAD" w:rsidRDefault="00625EAD" w:rsidP="00625EAD">
      <w:pPr>
        <w:spacing w:line="240" w:lineRule="auto"/>
        <w:rPr>
          <w:rFonts w:cstheme="minorHAnsi"/>
        </w:rPr>
      </w:pPr>
    </w:p>
    <w:p w14:paraId="0A91966D" w14:textId="77777777" w:rsidR="00625EAD" w:rsidRDefault="00625EAD" w:rsidP="00625EAD">
      <w:pPr>
        <w:spacing w:line="240" w:lineRule="auto"/>
        <w:rPr>
          <w:rFonts w:cstheme="minorHAnsi"/>
        </w:rPr>
      </w:pPr>
    </w:p>
    <w:p w14:paraId="75523D55" w14:textId="77777777" w:rsidR="00625EAD" w:rsidRDefault="00625EAD" w:rsidP="00625EAD">
      <w:pPr>
        <w:spacing w:line="240" w:lineRule="auto"/>
        <w:rPr>
          <w:rFonts w:cstheme="minorHAnsi"/>
        </w:rPr>
      </w:pPr>
    </w:p>
    <w:p w14:paraId="19D0EAE2" w14:textId="77777777" w:rsidR="00625EAD" w:rsidRDefault="00625EAD" w:rsidP="00625EAD">
      <w:pPr>
        <w:spacing w:line="240" w:lineRule="auto"/>
        <w:rPr>
          <w:rFonts w:cstheme="minorHAnsi"/>
        </w:rPr>
      </w:pPr>
    </w:p>
    <w:p w14:paraId="7E3A90F7" w14:textId="77777777" w:rsidR="00625EAD" w:rsidRDefault="00625EAD" w:rsidP="00625EAD">
      <w:pPr>
        <w:spacing w:line="240" w:lineRule="auto"/>
        <w:rPr>
          <w:rFonts w:cstheme="minorHAnsi"/>
        </w:rPr>
      </w:pPr>
    </w:p>
    <w:p w14:paraId="31FEBF3A" w14:textId="77777777" w:rsidR="00625EAD" w:rsidRDefault="00625EAD" w:rsidP="00625EAD">
      <w:pPr>
        <w:spacing w:line="240" w:lineRule="auto"/>
        <w:rPr>
          <w:rFonts w:cstheme="minorHAnsi"/>
        </w:rPr>
      </w:pPr>
    </w:p>
    <w:p w14:paraId="77161161" w14:textId="77777777" w:rsidR="00625EAD" w:rsidRDefault="00625EAD" w:rsidP="00625EAD">
      <w:pPr>
        <w:spacing w:line="240" w:lineRule="auto"/>
        <w:rPr>
          <w:rFonts w:cstheme="minorHAnsi"/>
        </w:rPr>
      </w:pPr>
    </w:p>
    <w:p w14:paraId="004CED28" w14:textId="77777777" w:rsidR="00625EAD" w:rsidRDefault="00625EAD" w:rsidP="00625EAD">
      <w:pPr>
        <w:spacing w:line="240" w:lineRule="auto"/>
        <w:rPr>
          <w:rFonts w:cstheme="minorHAnsi"/>
        </w:rPr>
      </w:pPr>
    </w:p>
    <w:p w14:paraId="0F109B05" w14:textId="77777777" w:rsidR="00625EAD" w:rsidRDefault="00625EAD" w:rsidP="00625EAD">
      <w:pPr>
        <w:spacing w:line="240" w:lineRule="auto"/>
        <w:rPr>
          <w:rFonts w:cstheme="minorHAnsi"/>
        </w:rPr>
      </w:pPr>
    </w:p>
    <w:p w14:paraId="294EEB60" w14:textId="77777777" w:rsidR="00625EAD" w:rsidRDefault="00625EAD" w:rsidP="00625EAD">
      <w:pPr>
        <w:spacing w:line="240" w:lineRule="auto"/>
        <w:rPr>
          <w:rFonts w:cstheme="minorHAnsi"/>
        </w:rPr>
      </w:pPr>
    </w:p>
    <w:p w14:paraId="6C753D23" w14:textId="77777777" w:rsidR="00685863" w:rsidRPr="00625EAD" w:rsidRDefault="00685863" w:rsidP="00625EAD">
      <w:pPr>
        <w:spacing w:line="240" w:lineRule="auto"/>
        <w:rPr>
          <w:rFonts w:cstheme="minorHAnsi"/>
        </w:rPr>
      </w:pPr>
    </w:p>
    <w:p w14:paraId="4AED3927" w14:textId="77777777" w:rsidR="006726B2" w:rsidRPr="00625EAD" w:rsidRDefault="006726B2" w:rsidP="00625EAD">
      <w:pPr>
        <w:spacing w:line="240" w:lineRule="auto"/>
        <w:rPr>
          <w:rFonts w:cstheme="minorHAnsi"/>
        </w:rPr>
      </w:pPr>
    </w:p>
    <w:p w14:paraId="3967E06A" w14:textId="5A697D3F" w:rsidR="00B46D98" w:rsidRPr="00625EAD" w:rsidRDefault="00117CB3" w:rsidP="00625EAD">
      <w:pPr>
        <w:pStyle w:val="Heading1"/>
        <w:spacing w:line="240" w:lineRule="auto"/>
        <w:rPr>
          <w:rFonts w:asciiTheme="minorHAnsi" w:hAnsiTheme="minorHAnsi" w:cstheme="minorHAnsi"/>
          <w:b/>
        </w:rPr>
      </w:pPr>
      <w:bookmarkStart w:id="4" w:name="_Toc166184205"/>
      <w:bookmarkStart w:id="5" w:name="_Toc167042977"/>
      <w:r w:rsidRPr="00625EAD">
        <w:rPr>
          <w:rFonts w:asciiTheme="minorHAnsi" w:hAnsiTheme="minorHAnsi" w:cstheme="minorHAnsi"/>
          <w:b/>
        </w:rPr>
        <w:t>Dec</w:t>
      </w:r>
      <w:r w:rsidR="005A0420" w:rsidRPr="00625EAD">
        <w:rPr>
          <w:rFonts w:asciiTheme="minorHAnsi" w:hAnsiTheme="minorHAnsi" w:cstheme="minorHAnsi"/>
          <w:b/>
        </w:rPr>
        <w:t>laration of Authenticity</w:t>
      </w:r>
      <w:bookmarkEnd w:id="4"/>
      <w:bookmarkEnd w:id="5"/>
    </w:p>
    <w:p w14:paraId="18C42FBB" w14:textId="77777777" w:rsidR="00B46D98" w:rsidRPr="00625EAD" w:rsidRDefault="00B46D98" w:rsidP="00625EAD">
      <w:pPr>
        <w:spacing w:line="240" w:lineRule="auto"/>
        <w:rPr>
          <w:rFonts w:cstheme="minorHAnsi"/>
        </w:rPr>
      </w:pPr>
    </w:p>
    <w:p w14:paraId="1694A7AD" w14:textId="255A4346" w:rsidR="00B46D98" w:rsidRPr="0032573E" w:rsidRDefault="00DA5C39" w:rsidP="00625EAD">
      <w:pPr>
        <w:spacing w:line="240" w:lineRule="auto"/>
        <w:rPr>
          <w:rFonts w:cstheme="minorHAnsi"/>
          <w:sz w:val="24"/>
          <w:szCs w:val="24"/>
        </w:rPr>
      </w:pPr>
      <w:r w:rsidRPr="0032573E">
        <w:rPr>
          <w:rFonts w:cstheme="minorHAnsi"/>
          <w:sz w:val="24"/>
          <w:szCs w:val="24"/>
        </w:rPr>
        <w:t xml:space="preserve">This </w:t>
      </w:r>
      <w:r w:rsidR="005D5E2A" w:rsidRPr="0032573E">
        <w:rPr>
          <w:rFonts w:cstheme="minorHAnsi"/>
          <w:sz w:val="24"/>
          <w:szCs w:val="24"/>
        </w:rPr>
        <w:t>t</w:t>
      </w:r>
      <w:r w:rsidRPr="0032573E">
        <w:rPr>
          <w:rFonts w:cstheme="minorHAnsi"/>
          <w:sz w:val="24"/>
          <w:szCs w:val="24"/>
        </w:rPr>
        <w:t xml:space="preserve">hesis is </w:t>
      </w:r>
      <w:r w:rsidR="001A404A" w:rsidRPr="0032573E">
        <w:rPr>
          <w:rFonts w:cstheme="minorHAnsi"/>
          <w:sz w:val="24"/>
          <w:szCs w:val="24"/>
        </w:rPr>
        <w:t>the result of</w:t>
      </w:r>
      <w:r w:rsidR="00FF1269" w:rsidRPr="0032573E">
        <w:rPr>
          <w:rFonts w:cstheme="minorHAnsi"/>
          <w:sz w:val="24"/>
          <w:szCs w:val="24"/>
        </w:rPr>
        <w:t xml:space="preserve"> the auth</w:t>
      </w:r>
      <w:r w:rsidR="005D5E2A" w:rsidRPr="0032573E">
        <w:rPr>
          <w:rFonts w:cstheme="minorHAnsi"/>
          <w:sz w:val="24"/>
          <w:szCs w:val="24"/>
        </w:rPr>
        <w:t xml:space="preserve">or’s original research. </w:t>
      </w:r>
      <w:r w:rsidR="00B23335" w:rsidRPr="0032573E">
        <w:rPr>
          <w:rFonts w:cstheme="minorHAnsi"/>
          <w:sz w:val="24"/>
          <w:szCs w:val="24"/>
        </w:rPr>
        <w:t>has</w:t>
      </w:r>
      <w:r w:rsidR="005D5E2A" w:rsidRPr="0032573E">
        <w:rPr>
          <w:rFonts w:cstheme="minorHAnsi"/>
          <w:sz w:val="24"/>
          <w:szCs w:val="24"/>
        </w:rPr>
        <w:t xml:space="preserve"> been completed and composed by the author and has not been previously submitted for examination which has led to the award of this degree.</w:t>
      </w:r>
    </w:p>
    <w:p w14:paraId="7687A72D" w14:textId="0BD54B66" w:rsidR="00772D09" w:rsidRPr="0032573E" w:rsidRDefault="00772D09" w:rsidP="00625EAD">
      <w:pPr>
        <w:spacing w:line="240" w:lineRule="auto"/>
        <w:rPr>
          <w:rFonts w:cstheme="minorHAnsi"/>
          <w:sz w:val="24"/>
          <w:szCs w:val="24"/>
        </w:rPr>
      </w:pPr>
      <w:r w:rsidRPr="0032573E">
        <w:rPr>
          <w:rFonts w:cstheme="minorHAnsi"/>
          <w:sz w:val="24"/>
          <w:szCs w:val="24"/>
        </w:rPr>
        <w:t>Signed: Bradley Godwin</w:t>
      </w:r>
    </w:p>
    <w:p w14:paraId="4D135982" w14:textId="44FCA9FE" w:rsidR="001D6970" w:rsidRDefault="001D6970">
      <w:pPr>
        <w:rPr>
          <w:rFonts w:cstheme="minorHAnsi"/>
        </w:rPr>
      </w:pPr>
      <w:r>
        <w:rPr>
          <w:rFonts w:cstheme="minorHAnsi"/>
        </w:rPr>
        <w:br w:type="page"/>
      </w:r>
    </w:p>
    <w:p w14:paraId="2C12406E" w14:textId="77777777" w:rsidR="00B46D98" w:rsidRPr="00625EAD" w:rsidRDefault="00B46D98" w:rsidP="00625EAD">
      <w:pPr>
        <w:spacing w:line="240" w:lineRule="auto"/>
        <w:rPr>
          <w:rFonts w:cstheme="minorHAnsi"/>
        </w:rPr>
      </w:pPr>
    </w:p>
    <w:bookmarkStart w:id="6" w:name="_Toc166184206" w:displacedByCustomXml="next"/>
    <w:sdt>
      <w:sdtPr>
        <w:rPr>
          <w:rFonts w:asciiTheme="minorHAnsi" w:eastAsiaTheme="minorHAnsi" w:hAnsiTheme="minorHAnsi" w:cstheme="minorBidi"/>
          <w:color w:val="auto"/>
          <w:sz w:val="22"/>
          <w:szCs w:val="22"/>
          <w:lang w:val="en-GB"/>
        </w:rPr>
        <w:id w:val="-725223862"/>
        <w:docPartObj>
          <w:docPartGallery w:val="Table of Contents"/>
          <w:docPartUnique/>
        </w:docPartObj>
      </w:sdtPr>
      <w:sdtEndPr>
        <w:rPr>
          <w:b/>
          <w:bCs/>
          <w:noProof/>
        </w:rPr>
      </w:sdtEndPr>
      <w:sdtContent>
        <w:p w14:paraId="74BBF84B" w14:textId="1851D30C" w:rsidR="00CC3A25" w:rsidRDefault="00CC3A25">
          <w:pPr>
            <w:pStyle w:val="TOCHeading"/>
          </w:pPr>
          <w:r>
            <w:t>Contents</w:t>
          </w:r>
        </w:p>
        <w:p w14:paraId="1ABAECD6" w14:textId="59EAA5C8" w:rsidR="00374B27" w:rsidRDefault="00CC3A2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7042975" w:history="1">
            <w:r w:rsidR="00374B27" w:rsidRPr="00160B24">
              <w:rPr>
                <w:rStyle w:val="Hyperlink"/>
                <w:rFonts w:cstheme="minorHAnsi"/>
                <w:b/>
                <w:noProof/>
              </w:rPr>
              <w:t>Abstract</w:t>
            </w:r>
            <w:r w:rsidR="00374B27">
              <w:rPr>
                <w:noProof/>
                <w:webHidden/>
              </w:rPr>
              <w:tab/>
            </w:r>
            <w:r w:rsidR="00374B27">
              <w:rPr>
                <w:noProof/>
                <w:webHidden/>
              </w:rPr>
              <w:fldChar w:fldCharType="begin"/>
            </w:r>
            <w:r w:rsidR="00374B27">
              <w:rPr>
                <w:noProof/>
                <w:webHidden/>
              </w:rPr>
              <w:instrText xml:space="preserve"> PAGEREF _Toc167042975 \h </w:instrText>
            </w:r>
            <w:r w:rsidR="00374B27">
              <w:rPr>
                <w:noProof/>
                <w:webHidden/>
              </w:rPr>
            </w:r>
            <w:r w:rsidR="00374B27">
              <w:rPr>
                <w:noProof/>
                <w:webHidden/>
              </w:rPr>
              <w:fldChar w:fldCharType="separate"/>
            </w:r>
            <w:r w:rsidR="00374B27">
              <w:rPr>
                <w:noProof/>
                <w:webHidden/>
              </w:rPr>
              <w:t>2</w:t>
            </w:r>
            <w:r w:rsidR="00374B27">
              <w:rPr>
                <w:noProof/>
                <w:webHidden/>
              </w:rPr>
              <w:fldChar w:fldCharType="end"/>
            </w:r>
          </w:hyperlink>
        </w:p>
        <w:p w14:paraId="101C8EB5" w14:textId="5E783BE2"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76" w:history="1">
            <w:r w:rsidRPr="00160B24">
              <w:rPr>
                <w:rStyle w:val="Hyperlink"/>
                <w:rFonts w:cstheme="minorHAnsi"/>
                <w:b/>
                <w:noProof/>
              </w:rPr>
              <w:t>Acknowledgements</w:t>
            </w:r>
            <w:r>
              <w:rPr>
                <w:noProof/>
                <w:webHidden/>
              </w:rPr>
              <w:tab/>
            </w:r>
            <w:r>
              <w:rPr>
                <w:noProof/>
                <w:webHidden/>
              </w:rPr>
              <w:fldChar w:fldCharType="begin"/>
            </w:r>
            <w:r>
              <w:rPr>
                <w:noProof/>
                <w:webHidden/>
              </w:rPr>
              <w:instrText xml:space="preserve"> PAGEREF _Toc167042976 \h </w:instrText>
            </w:r>
            <w:r>
              <w:rPr>
                <w:noProof/>
                <w:webHidden/>
              </w:rPr>
            </w:r>
            <w:r>
              <w:rPr>
                <w:noProof/>
                <w:webHidden/>
              </w:rPr>
              <w:fldChar w:fldCharType="separate"/>
            </w:r>
            <w:r>
              <w:rPr>
                <w:noProof/>
                <w:webHidden/>
              </w:rPr>
              <w:t>3</w:t>
            </w:r>
            <w:r>
              <w:rPr>
                <w:noProof/>
                <w:webHidden/>
              </w:rPr>
              <w:fldChar w:fldCharType="end"/>
            </w:r>
          </w:hyperlink>
        </w:p>
        <w:p w14:paraId="329B7BBD" w14:textId="0C4ABA76"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77" w:history="1">
            <w:r w:rsidRPr="00160B24">
              <w:rPr>
                <w:rStyle w:val="Hyperlink"/>
                <w:rFonts w:cstheme="minorHAnsi"/>
                <w:b/>
                <w:noProof/>
              </w:rPr>
              <w:t>Declaration of Authenticity</w:t>
            </w:r>
            <w:r>
              <w:rPr>
                <w:noProof/>
                <w:webHidden/>
              </w:rPr>
              <w:tab/>
            </w:r>
            <w:r>
              <w:rPr>
                <w:noProof/>
                <w:webHidden/>
              </w:rPr>
              <w:fldChar w:fldCharType="begin"/>
            </w:r>
            <w:r>
              <w:rPr>
                <w:noProof/>
                <w:webHidden/>
              </w:rPr>
              <w:instrText xml:space="preserve"> PAGEREF _Toc167042977 \h </w:instrText>
            </w:r>
            <w:r>
              <w:rPr>
                <w:noProof/>
                <w:webHidden/>
              </w:rPr>
            </w:r>
            <w:r>
              <w:rPr>
                <w:noProof/>
                <w:webHidden/>
              </w:rPr>
              <w:fldChar w:fldCharType="separate"/>
            </w:r>
            <w:r>
              <w:rPr>
                <w:noProof/>
                <w:webHidden/>
              </w:rPr>
              <w:t>4</w:t>
            </w:r>
            <w:r>
              <w:rPr>
                <w:noProof/>
                <w:webHidden/>
              </w:rPr>
              <w:fldChar w:fldCharType="end"/>
            </w:r>
          </w:hyperlink>
        </w:p>
        <w:p w14:paraId="11E6CE2A" w14:textId="75BBA3B9"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78" w:history="1">
            <w:r w:rsidRPr="00160B24">
              <w:rPr>
                <w:rStyle w:val="Hyperlink"/>
                <w:rFonts w:cstheme="minorHAnsi"/>
                <w:b/>
                <w:noProof/>
              </w:rPr>
              <w:t>Table of figures</w:t>
            </w:r>
            <w:r>
              <w:rPr>
                <w:noProof/>
                <w:webHidden/>
              </w:rPr>
              <w:tab/>
            </w:r>
            <w:r>
              <w:rPr>
                <w:noProof/>
                <w:webHidden/>
              </w:rPr>
              <w:fldChar w:fldCharType="begin"/>
            </w:r>
            <w:r>
              <w:rPr>
                <w:noProof/>
                <w:webHidden/>
              </w:rPr>
              <w:instrText xml:space="preserve"> PAGEREF _Toc167042978 \h </w:instrText>
            </w:r>
            <w:r>
              <w:rPr>
                <w:noProof/>
                <w:webHidden/>
              </w:rPr>
            </w:r>
            <w:r>
              <w:rPr>
                <w:noProof/>
                <w:webHidden/>
              </w:rPr>
              <w:fldChar w:fldCharType="separate"/>
            </w:r>
            <w:r>
              <w:rPr>
                <w:noProof/>
                <w:webHidden/>
              </w:rPr>
              <w:t>7</w:t>
            </w:r>
            <w:r>
              <w:rPr>
                <w:noProof/>
                <w:webHidden/>
              </w:rPr>
              <w:fldChar w:fldCharType="end"/>
            </w:r>
          </w:hyperlink>
        </w:p>
        <w:p w14:paraId="5E7FE631" w14:textId="64D08404"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79" w:history="1">
            <w:r w:rsidRPr="00160B24">
              <w:rPr>
                <w:rStyle w:val="Hyperlink"/>
                <w:rFonts w:cstheme="minorHAnsi"/>
                <w:b/>
                <w:noProof/>
              </w:rPr>
              <w:t>List of tables</w:t>
            </w:r>
            <w:r>
              <w:rPr>
                <w:noProof/>
                <w:webHidden/>
              </w:rPr>
              <w:tab/>
            </w:r>
            <w:r>
              <w:rPr>
                <w:noProof/>
                <w:webHidden/>
              </w:rPr>
              <w:fldChar w:fldCharType="begin"/>
            </w:r>
            <w:r>
              <w:rPr>
                <w:noProof/>
                <w:webHidden/>
              </w:rPr>
              <w:instrText xml:space="preserve"> PAGEREF _Toc167042979 \h </w:instrText>
            </w:r>
            <w:r>
              <w:rPr>
                <w:noProof/>
                <w:webHidden/>
              </w:rPr>
            </w:r>
            <w:r>
              <w:rPr>
                <w:noProof/>
                <w:webHidden/>
              </w:rPr>
              <w:fldChar w:fldCharType="separate"/>
            </w:r>
            <w:r>
              <w:rPr>
                <w:noProof/>
                <w:webHidden/>
              </w:rPr>
              <w:t>8</w:t>
            </w:r>
            <w:r>
              <w:rPr>
                <w:noProof/>
                <w:webHidden/>
              </w:rPr>
              <w:fldChar w:fldCharType="end"/>
            </w:r>
          </w:hyperlink>
        </w:p>
        <w:p w14:paraId="6BAEC3D5" w14:textId="2BBD1F40"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80" w:history="1">
            <w:r w:rsidRPr="00160B24">
              <w:rPr>
                <w:rStyle w:val="Hyperlink"/>
                <w:b/>
                <w:noProof/>
              </w:rPr>
              <w:t>1   Introduction</w:t>
            </w:r>
            <w:r>
              <w:rPr>
                <w:noProof/>
                <w:webHidden/>
              </w:rPr>
              <w:tab/>
            </w:r>
            <w:r>
              <w:rPr>
                <w:noProof/>
                <w:webHidden/>
              </w:rPr>
              <w:fldChar w:fldCharType="begin"/>
            </w:r>
            <w:r>
              <w:rPr>
                <w:noProof/>
                <w:webHidden/>
              </w:rPr>
              <w:instrText xml:space="preserve"> PAGEREF _Toc167042980 \h </w:instrText>
            </w:r>
            <w:r>
              <w:rPr>
                <w:noProof/>
                <w:webHidden/>
              </w:rPr>
            </w:r>
            <w:r>
              <w:rPr>
                <w:noProof/>
                <w:webHidden/>
              </w:rPr>
              <w:fldChar w:fldCharType="separate"/>
            </w:r>
            <w:r>
              <w:rPr>
                <w:noProof/>
                <w:webHidden/>
              </w:rPr>
              <w:t>9</w:t>
            </w:r>
            <w:r>
              <w:rPr>
                <w:noProof/>
                <w:webHidden/>
              </w:rPr>
              <w:fldChar w:fldCharType="end"/>
            </w:r>
          </w:hyperlink>
        </w:p>
        <w:p w14:paraId="2A9BC102" w14:textId="319E6837" w:rsidR="00374B27" w:rsidRDefault="00374B27">
          <w:pPr>
            <w:pStyle w:val="TOC2"/>
            <w:tabs>
              <w:tab w:val="left" w:pos="960"/>
              <w:tab w:val="right" w:leader="dot" w:pos="9016"/>
            </w:tabs>
            <w:rPr>
              <w:rFonts w:eastAsiaTheme="minorEastAsia"/>
              <w:noProof/>
              <w:kern w:val="2"/>
              <w:sz w:val="24"/>
              <w:szCs w:val="24"/>
              <w:lang w:eastAsia="en-GB"/>
              <w14:ligatures w14:val="standardContextual"/>
            </w:rPr>
          </w:pPr>
          <w:hyperlink w:anchor="_Toc167042981" w:history="1">
            <w:r w:rsidRPr="00160B24">
              <w:rPr>
                <w:rStyle w:val="Hyperlink"/>
                <w:noProof/>
              </w:rPr>
              <w:t>1.1</w:t>
            </w:r>
            <w:r>
              <w:rPr>
                <w:rFonts w:eastAsiaTheme="minorEastAsia"/>
                <w:noProof/>
                <w:kern w:val="2"/>
                <w:sz w:val="24"/>
                <w:szCs w:val="24"/>
                <w:lang w:eastAsia="en-GB"/>
                <w14:ligatures w14:val="standardContextual"/>
              </w:rPr>
              <w:tab/>
            </w:r>
            <w:r w:rsidRPr="00160B24">
              <w:rPr>
                <w:rStyle w:val="Hyperlink"/>
                <w:noProof/>
              </w:rPr>
              <w:t>Reason for Project</w:t>
            </w:r>
            <w:r>
              <w:rPr>
                <w:noProof/>
                <w:webHidden/>
              </w:rPr>
              <w:tab/>
            </w:r>
            <w:r>
              <w:rPr>
                <w:noProof/>
                <w:webHidden/>
              </w:rPr>
              <w:fldChar w:fldCharType="begin"/>
            </w:r>
            <w:r>
              <w:rPr>
                <w:noProof/>
                <w:webHidden/>
              </w:rPr>
              <w:instrText xml:space="preserve"> PAGEREF _Toc167042981 \h </w:instrText>
            </w:r>
            <w:r>
              <w:rPr>
                <w:noProof/>
                <w:webHidden/>
              </w:rPr>
            </w:r>
            <w:r>
              <w:rPr>
                <w:noProof/>
                <w:webHidden/>
              </w:rPr>
              <w:fldChar w:fldCharType="separate"/>
            </w:r>
            <w:r>
              <w:rPr>
                <w:noProof/>
                <w:webHidden/>
              </w:rPr>
              <w:t>9</w:t>
            </w:r>
            <w:r>
              <w:rPr>
                <w:noProof/>
                <w:webHidden/>
              </w:rPr>
              <w:fldChar w:fldCharType="end"/>
            </w:r>
          </w:hyperlink>
        </w:p>
        <w:p w14:paraId="344842AB" w14:textId="20B1B931"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82" w:history="1">
            <w:r w:rsidRPr="00160B24">
              <w:rPr>
                <w:rStyle w:val="Hyperlink"/>
                <w:noProof/>
              </w:rPr>
              <w:t>1.2 Background to TATA steel</w:t>
            </w:r>
            <w:r>
              <w:rPr>
                <w:noProof/>
                <w:webHidden/>
              </w:rPr>
              <w:tab/>
            </w:r>
            <w:r>
              <w:rPr>
                <w:noProof/>
                <w:webHidden/>
              </w:rPr>
              <w:fldChar w:fldCharType="begin"/>
            </w:r>
            <w:r>
              <w:rPr>
                <w:noProof/>
                <w:webHidden/>
              </w:rPr>
              <w:instrText xml:space="preserve"> PAGEREF _Toc167042982 \h </w:instrText>
            </w:r>
            <w:r>
              <w:rPr>
                <w:noProof/>
                <w:webHidden/>
              </w:rPr>
            </w:r>
            <w:r>
              <w:rPr>
                <w:noProof/>
                <w:webHidden/>
              </w:rPr>
              <w:fldChar w:fldCharType="separate"/>
            </w:r>
            <w:r>
              <w:rPr>
                <w:noProof/>
                <w:webHidden/>
              </w:rPr>
              <w:t>10</w:t>
            </w:r>
            <w:r>
              <w:rPr>
                <w:noProof/>
                <w:webHidden/>
              </w:rPr>
              <w:fldChar w:fldCharType="end"/>
            </w:r>
          </w:hyperlink>
        </w:p>
        <w:p w14:paraId="533264E6" w14:textId="305AE2C5"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2983" w:history="1">
            <w:r w:rsidRPr="00160B24">
              <w:rPr>
                <w:rStyle w:val="Hyperlink"/>
                <w:noProof/>
              </w:rPr>
              <w:t>1.2.1 Llanwern Steelworks:</w:t>
            </w:r>
            <w:r>
              <w:rPr>
                <w:noProof/>
                <w:webHidden/>
              </w:rPr>
              <w:tab/>
            </w:r>
            <w:r>
              <w:rPr>
                <w:noProof/>
                <w:webHidden/>
              </w:rPr>
              <w:fldChar w:fldCharType="begin"/>
            </w:r>
            <w:r>
              <w:rPr>
                <w:noProof/>
                <w:webHidden/>
              </w:rPr>
              <w:instrText xml:space="preserve"> PAGEREF _Toc167042983 \h </w:instrText>
            </w:r>
            <w:r>
              <w:rPr>
                <w:noProof/>
                <w:webHidden/>
              </w:rPr>
            </w:r>
            <w:r>
              <w:rPr>
                <w:noProof/>
                <w:webHidden/>
              </w:rPr>
              <w:fldChar w:fldCharType="separate"/>
            </w:r>
            <w:r>
              <w:rPr>
                <w:noProof/>
                <w:webHidden/>
              </w:rPr>
              <w:t>10</w:t>
            </w:r>
            <w:r>
              <w:rPr>
                <w:noProof/>
                <w:webHidden/>
              </w:rPr>
              <w:fldChar w:fldCharType="end"/>
            </w:r>
          </w:hyperlink>
        </w:p>
        <w:p w14:paraId="4F55B008" w14:textId="289C3A2F"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2984" w:history="1">
            <w:r w:rsidRPr="00160B24">
              <w:rPr>
                <w:rStyle w:val="Hyperlink"/>
                <w:noProof/>
              </w:rPr>
              <w:t>1.2.2  Llanwern Pickle Line 2</w:t>
            </w:r>
            <w:r>
              <w:rPr>
                <w:noProof/>
                <w:webHidden/>
              </w:rPr>
              <w:tab/>
            </w:r>
            <w:r>
              <w:rPr>
                <w:noProof/>
                <w:webHidden/>
              </w:rPr>
              <w:fldChar w:fldCharType="begin"/>
            </w:r>
            <w:r>
              <w:rPr>
                <w:noProof/>
                <w:webHidden/>
              </w:rPr>
              <w:instrText xml:space="preserve"> PAGEREF _Toc167042984 \h </w:instrText>
            </w:r>
            <w:r>
              <w:rPr>
                <w:noProof/>
                <w:webHidden/>
              </w:rPr>
            </w:r>
            <w:r>
              <w:rPr>
                <w:noProof/>
                <w:webHidden/>
              </w:rPr>
              <w:fldChar w:fldCharType="separate"/>
            </w:r>
            <w:r>
              <w:rPr>
                <w:noProof/>
                <w:webHidden/>
              </w:rPr>
              <w:t>10</w:t>
            </w:r>
            <w:r>
              <w:rPr>
                <w:noProof/>
                <w:webHidden/>
              </w:rPr>
              <w:fldChar w:fldCharType="end"/>
            </w:r>
          </w:hyperlink>
        </w:p>
        <w:p w14:paraId="254F1300" w14:textId="65961EB6"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2985" w:history="1">
            <w:r w:rsidRPr="00160B24">
              <w:rPr>
                <w:rStyle w:val="Hyperlink"/>
                <w:noProof/>
              </w:rPr>
              <w:t>1.2.3 Llanwern Continuous Rolling Mill (5 Stand)</w:t>
            </w:r>
            <w:r>
              <w:rPr>
                <w:noProof/>
                <w:webHidden/>
              </w:rPr>
              <w:tab/>
            </w:r>
            <w:r>
              <w:rPr>
                <w:noProof/>
                <w:webHidden/>
              </w:rPr>
              <w:fldChar w:fldCharType="begin"/>
            </w:r>
            <w:r>
              <w:rPr>
                <w:noProof/>
                <w:webHidden/>
              </w:rPr>
              <w:instrText xml:space="preserve"> PAGEREF _Toc167042985 \h </w:instrText>
            </w:r>
            <w:r>
              <w:rPr>
                <w:noProof/>
                <w:webHidden/>
              </w:rPr>
            </w:r>
            <w:r>
              <w:rPr>
                <w:noProof/>
                <w:webHidden/>
              </w:rPr>
              <w:fldChar w:fldCharType="separate"/>
            </w:r>
            <w:r>
              <w:rPr>
                <w:noProof/>
                <w:webHidden/>
              </w:rPr>
              <w:t>11</w:t>
            </w:r>
            <w:r>
              <w:rPr>
                <w:noProof/>
                <w:webHidden/>
              </w:rPr>
              <w:fldChar w:fldCharType="end"/>
            </w:r>
          </w:hyperlink>
        </w:p>
        <w:p w14:paraId="6598B6A6" w14:textId="57AED8D4"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2986" w:history="1">
            <w:r w:rsidRPr="00160B24">
              <w:rPr>
                <w:rStyle w:val="Hyperlink"/>
                <w:noProof/>
              </w:rPr>
              <w:t>1.2.4  Zodiac Galvanising Line</w:t>
            </w:r>
            <w:r>
              <w:rPr>
                <w:noProof/>
                <w:webHidden/>
              </w:rPr>
              <w:tab/>
            </w:r>
            <w:r>
              <w:rPr>
                <w:noProof/>
                <w:webHidden/>
              </w:rPr>
              <w:fldChar w:fldCharType="begin"/>
            </w:r>
            <w:r>
              <w:rPr>
                <w:noProof/>
                <w:webHidden/>
              </w:rPr>
              <w:instrText xml:space="preserve"> PAGEREF _Toc167042986 \h </w:instrText>
            </w:r>
            <w:r>
              <w:rPr>
                <w:noProof/>
                <w:webHidden/>
              </w:rPr>
            </w:r>
            <w:r>
              <w:rPr>
                <w:noProof/>
                <w:webHidden/>
              </w:rPr>
              <w:fldChar w:fldCharType="separate"/>
            </w:r>
            <w:r>
              <w:rPr>
                <w:noProof/>
                <w:webHidden/>
              </w:rPr>
              <w:t>12</w:t>
            </w:r>
            <w:r>
              <w:rPr>
                <w:noProof/>
                <w:webHidden/>
              </w:rPr>
              <w:fldChar w:fldCharType="end"/>
            </w:r>
          </w:hyperlink>
        </w:p>
        <w:p w14:paraId="2EA3DB5E" w14:textId="0D8D6CAB"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2987" w:history="1">
            <w:r w:rsidRPr="00160B24">
              <w:rPr>
                <w:rStyle w:val="Hyperlink"/>
                <w:noProof/>
              </w:rPr>
              <w:t>1.2.5 Zodiac Furnace Detail</w:t>
            </w:r>
            <w:r>
              <w:rPr>
                <w:noProof/>
                <w:webHidden/>
              </w:rPr>
              <w:tab/>
            </w:r>
            <w:r>
              <w:rPr>
                <w:noProof/>
                <w:webHidden/>
              </w:rPr>
              <w:fldChar w:fldCharType="begin"/>
            </w:r>
            <w:r>
              <w:rPr>
                <w:noProof/>
                <w:webHidden/>
              </w:rPr>
              <w:instrText xml:space="preserve"> PAGEREF _Toc167042987 \h </w:instrText>
            </w:r>
            <w:r>
              <w:rPr>
                <w:noProof/>
                <w:webHidden/>
              </w:rPr>
            </w:r>
            <w:r>
              <w:rPr>
                <w:noProof/>
                <w:webHidden/>
              </w:rPr>
              <w:fldChar w:fldCharType="separate"/>
            </w:r>
            <w:r>
              <w:rPr>
                <w:noProof/>
                <w:webHidden/>
              </w:rPr>
              <w:t>13</w:t>
            </w:r>
            <w:r>
              <w:rPr>
                <w:noProof/>
                <w:webHidden/>
              </w:rPr>
              <w:fldChar w:fldCharType="end"/>
            </w:r>
          </w:hyperlink>
        </w:p>
        <w:p w14:paraId="5F236F8D" w14:textId="5B5E262F"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88" w:history="1">
            <w:r w:rsidRPr="00160B24">
              <w:rPr>
                <w:rStyle w:val="Hyperlink"/>
                <w:rFonts w:cstheme="minorHAnsi"/>
                <w:b/>
                <w:noProof/>
              </w:rPr>
              <w:t>2 Furnace Fall Project Detail</w:t>
            </w:r>
            <w:r>
              <w:rPr>
                <w:noProof/>
                <w:webHidden/>
              </w:rPr>
              <w:tab/>
            </w:r>
            <w:r>
              <w:rPr>
                <w:noProof/>
                <w:webHidden/>
              </w:rPr>
              <w:fldChar w:fldCharType="begin"/>
            </w:r>
            <w:r>
              <w:rPr>
                <w:noProof/>
                <w:webHidden/>
              </w:rPr>
              <w:instrText xml:space="preserve"> PAGEREF _Toc167042988 \h </w:instrText>
            </w:r>
            <w:r>
              <w:rPr>
                <w:noProof/>
                <w:webHidden/>
              </w:rPr>
            </w:r>
            <w:r>
              <w:rPr>
                <w:noProof/>
                <w:webHidden/>
              </w:rPr>
              <w:fldChar w:fldCharType="separate"/>
            </w:r>
            <w:r>
              <w:rPr>
                <w:noProof/>
                <w:webHidden/>
              </w:rPr>
              <w:t>16</w:t>
            </w:r>
            <w:r>
              <w:rPr>
                <w:noProof/>
                <w:webHidden/>
              </w:rPr>
              <w:fldChar w:fldCharType="end"/>
            </w:r>
          </w:hyperlink>
        </w:p>
        <w:p w14:paraId="6D7B5C38" w14:textId="59769569"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89" w:history="1">
            <w:r w:rsidRPr="00160B24">
              <w:rPr>
                <w:rStyle w:val="Hyperlink"/>
                <w:noProof/>
              </w:rPr>
              <w:t>2.1 Furnace Fall defect</w:t>
            </w:r>
            <w:r>
              <w:rPr>
                <w:noProof/>
                <w:webHidden/>
              </w:rPr>
              <w:tab/>
            </w:r>
            <w:r>
              <w:rPr>
                <w:noProof/>
                <w:webHidden/>
              </w:rPr>
              <w:fldChar w:fldCharType="begin"/>
            </w:r>
            <w:r>
              <w:rPr>
                <w:noProof/>
                <w:webHidden/>
              </w:rPr>
              <w:instrText xml:space="preserve"> PAGEREF _Toc167042989 \h </w:instrText>
            </w:r>
            <w:r>
              <w:rPr>
                <w:noProof/>
                <w:webHidden/>
              </w:rPr>
            </w:r>
            <w:r>
              <w:rPr>
                <w:noProof/>
                <w:webHidden/>
              </w:rPr>
              <w:fldChar w:fldCharType="separate"/>
            </w:r>
            <w:r>
              <w:rPr>
                <w:noProof/>
                <w:webHidden/>
              </w:rPr>
              <w:t>16</w:t>
            </w:r>
            <w:r>
              <w:rPr>
                <w:noProof/>
                <w:webHidden/>
              </w:rPr>
              <w:fldChar w:fldCharType="end"/>
            </w:r>
          </w:hyperlink>
        </w:p>
        <w:p w14:paraId="308DD50B" w14:textId="31B359A5"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0" w:history="1">
            <w:r w:rsidRPr="00160B24">
              <w:rPr>
                <w:rStyle w:val="Hyperlink"/>
                <w:noProof/>
              </w:rPr>
              <w:t>2.2 Project charter</w:t>
            </w:r>
            <w:r>
              <w:rPr>
                <w:noProof/>
                <w:webHidden/>
              </w:rPr>
              <w:tab/>
            </w:r>
            <w:r>
              <w:rPr>
                <w:noProof/>
                <w:webHidden/>
              </w:rPr>
              <w:fldChar w:fldCharType="begin"/>
            </w:r>
            <w:r>
              <w:rPr>
                <w:noProof/>
                <w:webHidden/>
              </w:rPr>
              <w:instrText xml:space="preserve"> PAGEREF _Toc167042990 \h </w:instrText>
            </w:r>
            <w:r>
              <w:rPr>
                <w:noProof/>
                <w:webHidden/>
              </w:rPr>
            </w:r>
            <w:r>
              <w:rPr>
                <w:noProof/>
                <w:webHidden/>
              </w:rPr>
              <w:fldChar w:fldCharType="separate"/>
            </w:r>
            <w:r>
              <w:rPr>
                <w:noProof/>
                <w:webHidden/>
              </w:rPr>
              <w:t>18</w:t>
            </w:r>
            <w:r>
              <w:rPr>
                <w:noProof/>
                <w:webHidden/>
              </w:rPr>
              <w:fldChar w:fldCharType="end"/>
            </w:r>
          </w:hyperlink>
        </w:p>
        <w:p w14:paraId="4C32D4D9" w14:textId="68047D63"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1" w:history="1">
            <w:r w:rsidRPr="00160B24">
              <w:rPr>
                <w:rStyle w:val="Hyperlink"/>
                <w:noProof/>
              </w:rPr>
              <w:t>2.3 Furnace Fall Rejections</w:t>
            </w:r>
            <w:r>
              <w:rPr>
                <w:noProof/>
                <w:webHidden/>
              </w:rPr>
              <w:tab/>
            </w:r>
            <w:r>
              <w:rPr>
                <w:noProof/>
                <w:webHidden/>
              </w:rPr>
              <w:fldChar w:fldCharType="begin"/>
            </w:r>
            <w:r>
              <w:rPr>
                <w:noProof/>
                <w:webHidden/>
              </w:rPr>
              <w:instrText xml:space="preserve"> PAGEREF _Toc167042991 \h </w:instrText>
            </w:r>
            <w:r>
              <w:rPr>
                <w:noProof/>
                <w:webHidden/>
              </w:rPr>
            </w:r>
            <w:r>
              <w:rPr>
                <w:noProof/>
                <w:webHidden/>
              </w:rPr>
              <w:fldChar w:fldCharType="separate"/>
            </w:r>
            <w:r>
              <w:rPr>
                <w:noProof/>
                <w:webHidden/>
              </w:rPr>
              <w:t>19</w:t>
            </w:r>
            <w:r>
              <w:rPr>
                <w:noProof/>
                <w:webHidden/>
              </w:rPr>
              <w:fldChar w:fldCharType="end"/>
            </w:r>
          </w:hyperlink>
        </w:p>
        <w:p w14:paraId="551C581B" w14:textId="22A05903"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2" w:history="1">
            <w:r w:rsidRPr="00160B24">
              <w:rPr>
                <w:rStyle w:val="Hyperlink"/>
                <w:noProof/>
              </w:rPr>
              <w:t>2.4 Ishikawa Diagram</w:t>
            </w:r>
            <w:r>
              <w:rPr>
                <w:noProof/>
                <w:webHidden/>
              </w:rPr>
              <w:tab/>
            </w:r>
            <w:r>
              <w:rPr>
                <w:noProof/>
                <w:webHidden/>
              </w:rPr>
              <w:fldChar w:fldCharType="begin"/>
            </w:r>
            <w:r>
              <w:rPr>
                <w:noProof/>
                <w:webHidden/>
              </w:rPr>
              <w:instrText xml:space="preserve"> PAGEREF _Toc167042992 \h </w:instrText>
            </w:r>
            <w:r>
              <w:rPr>
                <w:noProof/>
                <w:webHidden/>
              </w:rPr>
            </w:r>
            <w:r>
              <w:rPr>
                <w:noProof/>
                <w:webHidden/>
              </w:rPr>
              <w:fldChar w:fldCharType="separate"/>
            </w:r>
            <w:r>
              <w:rPr>
                <w:noProof/>
                <w:webHidden/>
              </w:rPr>
              <w:t>19</w:t>
            </w:r>
            <w:r>
              <w:rPr>
                <w:noProof/>
                <w:webHidden/>
              </w:rPr>
              <w:fldChar w:fldCharType="end"/>
            </w:r>
          </w:hyperlink>
        </w:p>
        <w:p w14:paraId="3B6CE464" w14:textId="52A88FA1"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3" w:history="1">
            <w:r w:rsidRPr="00160B24">
              <w:rPr>
                <w:rStyle w:val="Hyperlink"/>
                <w:noProof/>
              </w:rPr>
              <w:t>2.5 Slow Motion Camera Trial</w:t>
            </w:r>
            <w:r>
              <w:rPr>
                <w:noProof/>
                <w:webHidden/>
              </w:rPr>
              <w:tab/>
            </w:r>
            <w:r>
              <w:rPr>
                <w:noProof/>
                <w:webHidden/>
              </w:rPr>
              <w:fldChar w:fldCharType="begin"/>
            </w:r>
            <w:r>
              <w:rPr>
                <w:noProof/>
                <w:webHidden/>
              </w:rPr>
              <w:instrText xml:space="preserve"> PAGEREF _Toc167042993 \h </w:instrText>
            </w:r>
            <w:r>
              <w:rPr>
                <w:noProof/>
                <w:webHidden/>
              </w:rPr>
            </w:r>
            <w:r>
              <w:rPr>
                <w:noProof/>
                <w:webHidden/>
              </w:rPr>
              <w:fldChar w:fldCharType="separate"/>
            </w:r>
            <w:r>
              <w:rPr>
                <w:noProof/>
                <w:webHidden/>
              </w:rPr>
              <w:t>20</w:t>
            </w:r>
            <w:r>
              <w:rPr>
                <w:noProof/>
                <w:webHidden/>
              </w:rPr>
              <w:fldChar w:fldCharType="end"/>
            </w:r>
          </w:hyperlink>
        </w:p>
        <w:p w14:paraId="5B82AF56" w14:textId="69652EC1"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4" w:history="1">
            <w:r w:rsidRPr="00160B24">
              <w:rPr>
                <w:rStyle w:val="Hyperlink"/>
                <w:noProof/>
              </w:rPr>
              <w:t>2.6 Chart Analysis</w:t>
            </w:r>
            <w:r>
              <w:rPr>
                <w:noProof/>
                <w:webHidden/>
              </w:rPr>
              <w:tab/>
            </w:r>
            <w:r>
              <w:rPr>
                <w:noProof/>
                <w:webHidden/>
              </w:rPr>
              <w:fldChar w:fldCharType="begin"/>
            </w:r>
            <w:r>
              <w:rPr>
                <w:noProof/>
                <w:webHidden/>
              </w:rPr>
              <w:instrText xml:space="preserve"> PAGEREF _Toc167042994 \h </w:instrText>
            </w:r>
            <w:r>
              <w:rPr>
                <w:noProof/>
                <w:webHidden/>
              </w:rPr>
            </w:r>
            <w:r>
              <w:rPr>
                <w:noProof/>
                <w:webHidden/>
              </w:rPr>
              <w:fldChar w:fldCharType="separate"/>
            </w:r>
            <w:r>
              <w:rPr>
                <w:noProof/>
                <w:webHidden/>
              </w:rPr>
              <w:t>21</w:t>
            </w:r>
            <w:r>
              <w:rPr>
                <w:noProof/>
                <w:webHidden/>
              </w:rPr>
              <w:fldChar w:fldCharType="end"/>
            </w:r>
          </w:hyperlink>
        </w:p>
        <w:p w14:paraId="3F8D5C5F" w14:textId="1D748108"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5" w:history="1">
            <w:r w:rsidRPr="00160B24">
              <w:rPr>
                <w:rStyle w:val="Hyperlink"/>
                <w:noProof/>
              </w:rPr>
              <w:t>2.7 Zodiac tension Trial</w:t>
            </w:r>
            <w:r>
              <w:rPr>
                <w:noProof/>
                <w:webHidden/>
              </w:rPr>
              <w:tab/>
            </w:r>
            <w:r>
              <w:rPr>
                <w:noProof/>
                <w:webHidden/>
              </w:rPr>
              <w:fldChar w:fldCharType="begin"/>
            </w:r>
            <w:r>
              <w:rPr>
                <w:noProof/>
                <w:webHidden/>
              </w:rPr>
              <w:instrText xml:space="preserve"> PAGEREF _Toc167042995 \h </w:instrText>
            </w:r>
            <w:r>
              <w:rPr>
                <w:noProof/>
                <w:webHidden/>
              </w:rPr>
            </w:r>
            <w:r>
              <w:rPr>
                <w:noProof/>
                <w:webHidden/>
              </w:rPr>
              <w:fldChar w:fldCharType="separate"/>
            </w:r>
            <w:r>
              <w:rPr>
                <w:noProof/>
                <w:webHidden/>
              </w:rPr>
              <w:t>23</w:t>
            </w:r>
            <w:r>
              <w:rPr>
                <w:noProof/>
                <w:webHidden/>
              </w:rPr>
              <w:fldChar w:fldCharType="end"/>
            </w:r>
          </w:hyperlink>
        </w:p>
        <w:p w14:paraId="2D1D7218" w14:textId="3FC4B77C"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6" w:history="1">
            <w:r w:rsidRPr="00160B24">
              <w:rPr>
                <w:rStyle w:val="Hyperlink"/>
                <w:noProof/>
              </w:rPr>
              <w:t>2.8 Furnace Fall Role Pitch Analysis</w:t>
            </w:r>
            <w:r>
              <w:rPr>
                <w:noProof/>
                <w:webHidden/>
              </w:rPr>
              <w:tab/>
            </w:r>
            <w:r>
              <w:rPr>
                <w:noProof/>
                <w:webHidden/>
              </w:rPr>
              <w:fldChar w:fldCharType="begin"/>
            </w:r>
            <w:r>
              <w:rPr>
                <w:noProof/>
                <w:webHidden/>
              </w:rPr>
              <w:instrText xml:space="preserve"> PAGEREF _Toc167042996 \h </w:instrText>
            </w:r>
            <w:r>
              <w:rPr>
                <w:noProof/>
                <w:webHidden/>
              </w:rPr>
            </w:r>
            <w:r>
              <w:rPr>
                <w:noProof/>
                <w:webHidden/>
              </w:rPr>
              <w:fldChar w:fldCharType="separate"/>
            </w:r>
            <w:r>
              <w:rPr>
                <w:noProof/>
                <w:webHidden/>
              </w:rPr>
              <w:t>24</w:t>
            </w:r>
            <w:r>
              <w:rPr>
                <w:noProof/>
                <w:webHidden/>
              </w:rPr>
              <w:fldChar w:fldCharType="end"/>
            </w:r>
          </w:hyperlink>
        </w:p>
        <w:p w14:paraId="5DAEC46E" w14:textId="5914256A"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2997" w:history="1">
            <w:r w:rsidRPr="00160B24">
              <w:rPr>
                <w:rStyle w:val="Hyperlink"/>
                <w:noProof/>
              </w:rPr>
              <w:t>3 Radiant Heat inspection, Sampling and Testing</w:t>
            </w:r>
            <w:r>
              <w:rPr>
                <w:noProof/>
                <w:webHidden/>
              </w:rPr>
              <w:tab/>
            </w:r>
            <w:r>
              <w:rPr>
                <w:noProof/>
                <w:webHidden/>
              </w:rPr>
              <w:fldChar w:fldCharType="begin"/>
            </w:r>
            <w:r>
              <w:rPr>
                <w:noProof/>
                <w:webHidden/>
              </w:rPr>
              <w:instrText xml:space="preserve"> PAGEREF _Toc167042997 \h </w:instrText>
            </w:r>
            <w:r>
              <w:rPr>
                <w:noProof/>
                <w:webHidden/>
              </w:rPr>
            </w:r>
            <w:r>
              <w:rPr>
                <w:noProof/>
                <w:webHidden/>
              </w:rPr>
              <w:fldChar w:fldCharType="separate"/>
            </w:r>
            <w:r>
              <w:rPr>
                <w:noProof/>
                <w:webHidden/>
              </w:rPr>
              <w:t>25</w:t>
            </w:r>
            <w:r>
              <w:rPr>
                <w:noProof/>
                <w:webHidden/>
              </w:rPr>
              <w:fldChar w:fldCharType="end"/>
            </w:r>
          </w:hyperlink>
        </w:p>
        <w:p w14:paraId="14B29544" w14:textId="3803789C"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8" w:history="1">
            <w:r w:rsidRPr="00160B24">
              <w:rPr>
                <w:rStyle w:val="Hyperlink"/>
                <w:noProof/>
              </w:rPr>
              <w:t>3.1 Radiant Heat Section Inspection and Cleaning</w:t>
            </w:r>
            <w:r>
              <w:rPr>
                <w:noProof/>
                <w:webHidden/>
              </w:rPr>
              <w:tab/>
            </w:r>
            <w:r>
              <w:rPr>
                <w:noProof/>
                <w:webHidden/>
              </w:rPr>
              <w:fldChar w:fldCharType="begin"/>
            </w:r>
            <w:r>
              <w:rPr>
                <w:noProof/>
                <w:webHidden/>
              </w:rPr>
              <w:instrText xml:space="preserve"> PAGEREF _Toc167042998 \h </w:instrText>
            </w:r>
            <w:r>
              <w:rPr>
                <w:noProof/>
                <w:webHidden/>
              </w:rPr>
            </w:r>
            <w:r>
              <w:rPr>
                <w:noProof/>
                <w:webHidden/>
              </w:rPr>
              <w:fldChar w:fldCharType="separate"/>
            </w:r>
            <w:r>
              <w:rPr>
                <w:noProof/>
                <w:webHidden/>
              </w:rPr>
              <w:t>25</w:t>
            </w:r>
            <w:r>
              <w:rPr>
                <w:noProof/>
                <w:webHidden/>
              </w:rPr>
              <w:fldChar w:fldCharType="end"/>
            </w:r>
          </w:hyperlink>
        </w:p>
        <w:p w14:paraId="22151B5C" w14:textId="1E3E22F8"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2999" w:history="1">
            <w:r w:rsidRPr="00160B24">
              <w:rPr>
                <w:rStyle w:val="Hyperlink"/>
                <w:noProof/>
              </w:rPr>
              <w:t>3.2 Sample analysis:</w:t>
            </w:r>
            <w:r>
              <w:rPr>
                <w:noProof/>
                <w:webHidden/>
              </w:rPr>
              <w:tab/>
            </w:r>
            <w:r>
              <w:rPr>
                <w:noProof/>
                <w:webHidden/>
              </w:rPr>
              <w:fldChar w:fldCharType="begin"/>
            </w:r>
            <w:r>
              <w:rPr>
                <w:noProof/>
                <w:webHidden/>
              </w:rPr>
              <w:instrText xml:space="preserve"> PAGEREF _Toc167042999 \h </w:instrText>
            </w:r>
            <w:r>
              <w:rPr>
                <w:noProof/>
                <w:webHidden/>
              </w:rPr>
            </w:r>
            <w:r>
              <w:rPr>
                <w:noProof/>
                <w:webHidden/>
              </w:rPr>
              <w:fldChar w:fldCharType="separate"/>
            </w:r>
            <w:r>
              <w:rPr>
                <w:noProof/>
                <w:webHidden/>
              </w:rPr>
              <w:t>26</w:t>
            </w:r>
            <w:r>
              <w:rPr>
                <w:noProof/>
                <w:webHidden/>
              </w:rPr>
              <w:fldChar w:fldCharType="end"/>
            </w:r>
          </w:hyperlink>
        </w:p>
        <w:p w14:paraId="1EC7611B" w14:textId="45C39A29"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00" w:history="1">
            <w:r w:rsidRPr="00160B24">
              <w:rPr>
                <w:rStyle w:val="Hyperlink"/>
                <w:noProof/>
              </w:rPr>
              <w:t>3.2.1 Energy Dispersive Spectroscopy (EDS)</w:t>
            </w:r>
            <w:r>
              <w:rPr>
                <w:noProof/>
                <w:webHidden/>
              </w:rPr>
              <w:tab/>
            </w:r>
            <w:r>
              <w:rPr>
                <w:noProof/>
                <w:webHidden/>
              </w:rPr>
              <w:fldChar w:fldCharType="begin"/>
            </w:r>
            <w:r>
              <w:rPr>
                <w:noProof/>
                <w:webHidden/>
              </w:rPr>
              <w:instrText xml:space="preserve"> PAGEREF _Toc167043000 \h </w:instrText>
            </w:r>
            <w:r>
              <w:rPr>
                <w:noProof/>
                <w:webHidden/>
              </w:rPr>
            </w:r>
            <w:r>
              <w:rPr>
                <w:noProof/>
                <w:webHidden/>
              </w:rPr>
              <w:fldChar w:fldCharType="separate"/>
            </w:r>
            <w:r>
              <w:rPr>
                <w:noProof/>
                <w:webHidden/>
              </w:rPr>
              <w:t>27</w:t>
            </w:r>
            <w:r>
              <w:rPr>
                <w:noProof/>
                <w:webHidden/>
              </w:rPr>
              <w:fldChar w:fldCharType="end"/>
            </w:r>
          </w:hyperlink>
        </w:p>
        <w:p w14:paraId="61E503A0" w14:textId="49910FA5"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01" w:history="1">
            <w:r w:rsidRPr="00160B24">
              <w:rPr>
                <w:rStyle w:val="Hyperlink"/>
                <w:noProof/>
              </w:rPr>
              <w:t>3.2.2 Scanning Electron Microscopy (SEM)</w:t>
            </w:r>
            <w:r>
              <w:rPr>
                <w:noProof/>
                <w:webHidden/>
              </w:rPr>
              <w:tab/>
            </w:r>
            <w:r>
              <w:rPr>
                <w:noProof/>
                <w:webHidden/>
              </w:rPr>
              <w:fldChar w:fldCharType="begin"/>
            </w:r>
            <w:r>
              <w:rPr>
                <w:noProof/>
                <w:webHidden/>
              </w:rPr>
              <w:instrText xml:space="preserve"> PAGEREF _Toc167043001 \h </w:instrText>
            </w:r>
            <w:r>
              <w:rPr>
                <w:noProof/>
                <w:webHidden/>
              </w:rPr>
            </w:r>
            <w:r>
              <w:rPr>
                <w:noProof/>
                <w:webHidden/>
              </w:rPr>
              <w:fldChar w:fldCharType="separate"/>
            </w:r>
            <w:r>
              <w:rPr>
                <w:noProof/>
                <w:webHidden/>
              </w:rPr>
              <w:t>27</w:t>
            </w:r>
            <w:r>
              <w:rPr>
                <w:noProof/>
                <w:webHidden/>
              </w:rPr>
              <w:fldChar w:fldCharType="end"/>
            </w:r>
          </w:hyperlink>
        </w:p>
        <w:p w14:paraId="29C90185" w14:textId="0D8A22A6"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02" w:history="1">
            <w:r w:rsidRPr="00160B24">
              <w:rPr>
                <w:rStyle w:val="Hyperlink"/>
                <w:noProof/>
              </w:rPr>
              <w:t>3.2.3 EDS and SEM Results</w:t>
            </w:r>
            <w:r>
              <w:rPr>
                <w:noProof/>
                <w:webHidden/>
              </w:rPr>
              <w:tab/>
            </w:r>
            <w:r>
              <w:rPr>
                <w:noProof/>
                <w:webHidden/>
              </w:rPr>
              <w:fldChar w:fldCharType="begin"/>
            </w:r>
            <w:r>
              <w:rPr>
                <w:noProof/>
                <w:webHidden/>
              </w:rPr>
              <w:instrText xml:space="preserve"> PAGEREF _Toc167043002 \h </w:instrText>
            </w:r>
            <w:r>
              <w:rPr>
                <w:noProof/>
                <w:webHidden/>
              </w:rPr>
            </w:r>
            <w:r>
              <w:rPr>
                <w:noProof/>
                <w:webHidden/>
              </w:rPr>
              <w:fldChar w:fldCharType="separate"/>
            </w:r>
            <w:r>
              <w:rPr>
                <w:noProof/>
                <w:webHidden/>
              </w:rPr>
              <w:t>27</w:t>
            </w:r>
            <w:r>
              <w:rPr>
                <w:noProof/>
                <w:webHidden/>
              </w:rPr>
              <w:fldChar w:fldCharType="end"/>
            </w:r>
          </w:hyperlink>
        </w:p>
        <w:p w14:paraId="1F4C107A" w14:textId="491C0786"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03" w:history="1">
            <w:r w:rsidRPr="00160B24">
              <w:rPr>
                <w:rStyle w:val="Hyperlink"/>
                <w:noProof/>
              </w:rPr>
              <w:t>3.3 Zodiac Radiant Tube Detail</w:t>
            </w:r>
            <w:r>
              <w:rPr>
                <w:noProof/>
                <w:webHidden/>
              </w:rPr>
              <w:tab/>
            </w:r>
            <w:r>
              <w:rPr>
                <w:noProof/>
                <w:webHidden/>
              </w:rPr>
              <w:fldChar w:fldCharType="begin"/>
            </w:r>
            <w:r>
              <w:rPr>
                <w:noProof/>
                <w:webHidden/>
              </w:rPr>
              <w:instrText xml:space="preserve"> PAGEREF _Toc167043003 \h </w:instrText>
            </w:r>
            <w:r>
              <w:rPr>
                <w:noProof/>
                <w:webHidden/>
              </w:rPr>
            </w:r>
            <w:r>
              <w:rPr>
                <w:noProof/>
                <w:webHidden/>
              </w:rPr>
              <w:fldChar w:fldCharType="separate"/>
            </w:r>
            <w:r>
              <w:rPr>
                <w:noProof/>
                <w:webHidden/>
              </w:rPr>
              <w:t>31</w:t>
            </w:r>
            <w:r>
              <w:rPr>
                <w:noProof/>
                <w:webHidden/>
              </w:rPr>
              <w:fldChar w:fldCharType="end"/>
            </w:r>
          </w:hyperlink>
        </w:p>
        <w:p w14:paraId="4420E4E6" w14:textId="0D023D63"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04" w:history="1">
            <w:r w:rsidRPr="00160B24">
              <w:rPr>
                <w:rStyle w:val="Hyperlink"/>
                <w:noProof/>
              </w:rPr>
              <w:t>3.4 Furnace Debris Sample Analysis</w:t>
            </w:r>
            <w:r>
              <w:rPr>
                <w:noProof/>
                <w:webHidden/>
              </w:rPr>
              <w:tab/>
            </w:r>
            <w:r>
              <w:rPr>
                <w:noProof/>
                <w:webHidden/>
              </w:rPr>
              <w:fldChar w:fldCharType="begin"/>
            </w:r>
            <w:r>
              <w:rPr>
                <w:noProof/>
                <w:webHidden/>
              </w:rPr>
              <w:instrText xml:space="preserve"> PAGEREF _Toc167043004 \h </w:instrText>
            </w:r>
            <w:r>
              <w:rPr>
                <w:noProof/>
                <w:webHidden/>
              </w:rPr>
            </w:r>
            <w:r>
              <w:rPr>
                <w:noProof/>
                <w:webHidden/>
              </w:rPr>
              <w:fldChar w:fldCharType="separate"/>
            </w:r>
            <w:r>
              <w:rPr>
                <w:noProof/>
                <w:webHidden/>
              </w:rPr>
              <w:t>32</w:t>
            </w:r>
            <w:r>
              <w:rPr>
                <w:noProof/>
                <w:webHidden/>
              </w:rPr>
              <w:fldChar w:fldCharType="end"/>
            </w:r>
          </w:hyperlink>
        </w:p>
        <w:p w14:paraId="3CFA1775" w14:textId="6D5F9DEF"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3005" w:history="1">
            <w:r w:rsidRPr="00160B24">
              <w:rPr>
                <w:rStyle w:val="Hyperlink"/>
                <w:rFonts w:cstheme="minorHAnsi"/>
                <w:b/>
                <w:noProof/>
              </w:rPr>
              <w:t>4 Literature review</w:t>
            </w:r>
            <w:r>
              <w:rPr>
                <w:noProof/>
                <w:webHidden/>
              </w:rPr>
              <w:tab/>
            </w:r>
            <w:r>
              <w:rPr>
                <w:noProof/>
                <w:webHidden/>
              </w:rPr>
              <w:fldChar w:fldCharType="begin"/>
            </w:r>
            <w:r>
              <w:rPr>
                <w:noProof/>
                <w:webHidden/>
              </w:rPr>
              <w:instrText xml:space="preserve"> PAGEREF _Toc167043005 \h </w:instrText>
            </w:r>
            <w:r>
              <w:rPr>
                <w:noProof/>
                <w:webHidden/>
              </w:rPr>
            </w:r>
            <w:r>
              <w:rPr>
                <w:noProof/>
                <w:webHidden/>
              </w:rPr>
              <w:fldChar w:fldCharType="separate"/>
            </w:r>
            <w:r>
              <w:rPr>
                <w:noProof/>
                <w:webHidden/>
              </w:rPr>
              <w:t>33</w:t>
            </w:r>
            <w:r>
              <w:rPr>
                <w:noProof/>
                <w:webHidden/>
              </w:rPr>
              <w:fldChar w:fldCharType="end"/>
            </w:r>
          </w:hyperlink>
        </w:p>
        <w:p w14:paraId="6162BD6B" w14:textId="11A900C7"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06" w:history="1">
            <w:r w:rsidRPr="00160B24">
              <w:rPr>
                <w:rStyle w:val="Hyperlink"/>
                <w:noProof/>
              </w:rPr>
              <w:t>4.1 Inconel and use in the Zodiac Furnace:</w:t>
            </w:r>
            <w:r>
              <w:rPr>
                <w:noProof/>
                <w:webHidden/>
              </w:rPr>
              <w:tab/>
            </w:r>
            <w:r>
              <w:rPr>
                <w:noProof/>
                <w:webHidden/>
              </w:rPr>
              <w:fldChar w:fldCharType="begin"/>
            </w:r>
            <w:r>
              <w:rPr>
                <w:noProof/>
                <w:webHidden/>
              </w:rPr>
              <w:instrText xml:space="preserve"> PAGEREF _Toc167043006 \h </w:instrText>
            </w:r>
            <w:r>
              <w:rPr>
                <w:noProof/>
                <w:webHidden/>
              </w:rPr>
            </w:r>
            <w:r>
              <w:rPr>
                <w:noProof/>
                <w:webHidden/>
              </w:rPr>
              <w:fldChar w:fldCharType="separate"/>
            </w:r>
            <w:r>
              <w:rPr>
                <w:noProof/>
                <w:webHidden/>
              </w:rPr>
              <w:t>33</w:t>
            </w:r>
            <w:r>
              <w:rPr>
                <w:noProof/>
                <w:webHidden/>
              </w:rPr>
              <w:fldChar w:fldCharType="end"/>
            </w:r>
          </w:hyperlink>
        </w:p>
        <w:p w14:paraId="24098A83" w14:textId="2BE880E5"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07" w:history="1">
            <w:r w:rsidRPr="00160B24">
              <w:rPr>
                <w:rStyle w:val="Hyperlink"/>
                <w:noProof/>
              </w:rPr>
              <w:t>4.2 Hardness Category’s</w:t>
            </w:r>
            <w:r>
              <w:rPr>
                <w:noProof/>
                <w:webHidden/>
              </w:rPr>
              <w:tab/>
            </w:r>
            <w:r>
              <w:rPr>
                <w:noProof/>
                <w:webHidden/>
              </w:rPr>
              <w:fldChar w:fldCharType="begin"/>
            </w:r>
            <w:r>
              <w:rPr>
                <w:noProof/>
                <w:webHidden/>
              </w:rPr>
              <w:instrText xml:space="preserve"> PAGEREF _Toc167043007 \h </w:instrText>
            </w:r>
            <w:r>
              <w:rPr>
                <w:noProof/>
                <w:webHidden/>
              </w:rPr>
            </w:r>
            <w:r>
              <w:rPr>
                <w:noProof/>
                <w:webHidden/>
              </w:rPr>
              <w:fldChar w:fldCharType="separate"/>
            </w:r>
            <w:r>
              <w:rPr>
                <w:noProof/>
                <w:webHidden/>
              </w:rPr>
              <w:t>34</w:t>
            </w:r>
            <w:r>
              <w:rPr>
                <w:noProof/>
                <w:webHidden/>
              </w:rPr>
              <w:fldChar w:fldCharType="end"/>
            </w:r>
          </w:hyperlink>
        </w:p>
        <w:p w14:paraId="1D1398DC" w14:textId="590973B6"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08" w:history="1">
            <w:r w:rsidRPr="00160B24">
              <w:rPr>
                <w:rStyle w:val="Hyperlink"/>
                <w:noProof/>
              </w:rPr>
              <w:t>4.3 Inconel Oxidation theory</w:t>
            </w:r>
            <w:r>
              <w:rPr>
                <w:noProof/>
                <w:webHidden/>
              </w:rPr>
              <w:tab/>
            </w:r>
            <w:r>
              <w:rPr>
                <w:noProof/>
                <w:webHidden/>
              </w:rPr>
              <w:fldChar w:fldCharType="begin"/>
            </w:r>
            <w:r>
              <w:rPr>
                <w:noProof/>
                <w:webHidden/>
              </w:rPr>
              <w:instrText xml:space="preserve"> PAGEREF _Toc167043008 \h </w:instrText>
            </w:r>
            <w:r>
              <w:rPr>
                <w:noProof/>
                <w:webHidden/>
              </w:rPr>
            </w:r>
            <w:r>
              <w:rPr>
                <w:noProof/>
                <w:webHidden/>
              </w:rPr>
              <w:fldChar w:fldCharType="separate"/>
            </w:r>
            <w:r>
              <w:rPr>
                <w:noProof/>
                <w:webHidden/>
              </w:rPr>
              <w:t>35</w:t>
            </w:r>
            <w:r>
              <w:rPr>
                <w:noProof/>
                <w:webHidden/>
              </w:rPr>
              <w:fldChar w:fldCharType="end"/>
            </w:r>
          </w:hyperlink>
        </w:p>
        <w:p w14:paraId="13DBFE86" w14:textId="133CC304"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09" w:history="1">
            <w:r w:rsidRPr="00160B24">
              <w:rPr>
                <w:rStyle w:val="Hyperlink"/>
                <w:noProof/>
              </w:rPr>
              <w:t>4.3.1 Inconel Oxidation theory research paper 1</w:t>
            </w:r>
            <w:r>
              <w:rPr>
                <w:noProof/>
                <w:webHidden/>
              </w:rPr>
              <w:tab/>
            </w:r>
            <w:r>
              <w:rPr>
                <w:noProof/>
                <w:webHidden/>
              </w:rPr>
              <w:fldChar w:fldCharType="begin"/>
            </w:r>
            <w:r>
              <w:rPr>
                <w:noProof/>
                <w:webHidden/>
              </w:rPr>
              <w:instrText xml:space="preserve"> PAGEREF _Toc167043009 \h </w:instrText>
            </w:r>
            <w:r>
              <w:rPr>
                <w:noProof/>
                <w:webHidden/>
              </w:rPr>
            </w:r>
            <w:r>
              <w:rPr>
                <w:noProof/>
                <w:webHidden/>
              </w:rPr>
              <w:fldChar w:fldCharType="separate"/>
            </w:r>
            <w:r>
              <w:rPr>
                <w:noProof/>
                <w:webHidden/>
              </w:rPr>
              <w:t>35</w:t>
            </w:r>
            <w:r>
              <w:rPr>
                <w:noProof/>
                <w:webHidden/>
              </w:rPr>
              <w:fldChar w:fldCharType="end"/>
            </w:r>
          </w:hyperlink>
        </w:p>
        <w:p w14:paraId="79C022E8" w14:textId="7052C586"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10" w:history="1">
            <w:r w:rsidRPr="00160B24">
              <w:rPr>
                <w:rStyle w:val="Hyperlink"/>
                <w:noProof/>
              </w:rPr>
              <w:t>4.3.2  Inconel Oxidation theory research paper 2</w:t>
            </w:r>
            <w:r>
              <w:rPr>
                <w:noProof/>
                <w:webHidden/>
              </w:rPr>
              <w:tab/>
            </w:r>
            <w:r>
              <w:rPr>
                <w:noProof/>
                <w:webHidden/>
              </w:rPr>
              <w:fldChar w:fldCharType="begin"/>
            </w:r>
            <w:r>
              <w:rPr>
                <w:noProof/>
                <w:webHidden/>
              </w:rPr>
              <w:instrText xml:space="preserve"> PAGEREF _Toc167043010 \h </w:instrText>
            </w:r>
            <w:r>
              <w:rPr>
                <w:noProof/>
                <w:webHidden/>
              </w:rPr>
            </w:r>
            <w:r>
              <w:rPr>
                <w:noProof/>
                <w:webHidden/>
              </w:rPr>
              <w:fldChar w:fldCharType="separate"/>
            </w:r>
            <w:r>
              <w:rPr>
                <w:noProof/>
                <w:webHidden/>
              </w:rPr>
              <w:t>36</w:t>
            </w:r>
            <w:r>
              <w:rPr>
                <w:noProof/>
                <w:webHidden/>
              </w:rPr>
              <w:fldChar w:fldCharType="end"/>
            </w:r>
          </w:hyperlink>
        </w:p>
        <w:p w14:paraId="5B082261" w14:textId="1DB0FFE9"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1" w:history="1">
            <w:r w:rsidRPr="00160B24">
              <w:rPr>
                <w:rStyle w:val="Hyperlink"/>
                <w:noProof/>
              </w:rPr>
              <w:t>4.4 Literature review conclusion</w:t>
            </w:r>
            <w:r>
              <w:rPr>
                <w:noProof/>
                <w:webHidden/>
              </w:rPr>
              <w:tab/>
            </w:r>
            <w:r>
              <w:rPr>
                <w:noProof/>
                <w:webHidden/>
              </w:rPr>
              <w:fldChar w:fldCharType="begin"/>
            </w:r>
            <w:r>
              <w:rPr>
                <w:noProof/>
                <w:webHidden/>
              </w:rPr>
              <w:instrText xml:space="preserve"> PAGEREF _Toc167043011 \h </w:instrText>
            </w:r>
            <w:r>
              <w:rPr>
                <w:noProof/>
                <w:webHidden/>
              </w:rPr>
            </w:r>
            <w:r>
              <w:rPr>
                <w:noProof/>
                <w:webHidden/>
              </w:rPr>
              <w:fldChar w:fldCharType="separate"/>
            </w:r>
            <w:r>
              <w:rPr>
                <w:noProof/>
                <w:webHidden/>
              </w:rPr>
              <w:t>37</w:t>
            </w:r>
            <w:r>
              <w:rPr>
                <w:noProof/>
                <w:webHidden/>
              </w:rPr>
              <w:fldChar w:fldCharType="end"/>
            </w:r>
          </w:hyperlink>
        </w:p>
        <w:p w14:paraId="621BC611" w14:textId="29B71A80"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3012" w:history="1">
            <w:r w:rsidRPr="00160B24">
              <w:rPr>
                <w:rStyle w:val="Hyperlink"/>
                <w:rFonts w:cstheme="minorHAnsi"/>
                <w:b/>
                <w:noProof/>
              </w:rPr>
              <w:t>5 Zodiac furnace</w:t>
            </w:r>
            <w:r>
              <w:rPr>
                <w:noProof/>
                <w:webHidden/>
              </w:rPr>
              <w:tab/>
            </w:r>
            <w:r>
              <w:rPr>
                <w:noProof/>
                <w:webHidden/>
              </w:rPr>
              <w:fldChar w:fldCharType="begin"/>
            </w:r>
            <w:r>
              <w:rPr>
                <w:noProof/>
                <w:webHidden/>
              </w:rPr>
              <w:instrText xml:space="preserve"> PAGEREF _Toc167043012 \h </w:instrText>
            </w:r>
            <w:r>
              <w:rPr>
                <w:noProof/>
                <w:webHidden/>
              </w:rPr>
            </w:r>
            <w:r>
              <w:rPr>
                <w:noProof/>
                <w:webHidden/>
              </w:rPr>
              <w:fldChar w:fldCharType="separate"/>
            </w:r>
            <w:r>
              <w:rPr>
                <w:noProof/>
                <w:webHidden/>
              </w:rPr>
              <w:t>38</w:t>
            </w:r>
            <w:r>
              <w:rPr>
                <w:noProof/>
                <w:webHidden/>
              </w:rPr>
              <w:fldChar w:fldCharType="end"/>
            </w:r>
          </w:hyperlink>
        </w:p>
        <w:p w14:paraId="5E8A6A6B" w14:textId="40409F9C"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3" w:history="1">
            <w:r w:rsidRPr="00160B24">
              <w:rPr>
                <w:rStyle w:val="Hyperlink"/>
                <w:noProof/>
              </w:rPr>
              <w:t>5.1 Furnace Inspection and clean</w:t>
            </w:r>
            <w:r>
              <w:rPr>
                <w:noProof/>
                <w:webHidden/>
              </w:rPr>
              <w:tab/>
            </w:r>
            <w:r>
              <w:rPr>
                <w:noProof/>
                <w:webHidden/>
              </w:rPr>
              <w:fldChar w:fldCharType="begin"/>
            </w:r>
            <w:r>
              <w:rPr>
                <w:noProof/>
                <w:webHidden/>
              </w:rPr>
              <w:instrText xml:space="preserve"> PAGEREF _Toc167043013 \h </w:instrText>
            </w:r>
            <w:r>
              <w:rPr>
                <w:noProof/>
                <w:webHidden/>
              </w:rPr>
            </w:r>
            <w:r>
              <w:rPr>
                <w:noProof/>
                <w:webHidden/>
              </w:rPr>
              <w:fldChar w:fldCharType="separate"/>
            </w:r>
            <w:r>
              <w:rPr>
                <w:noProof/>
                <w:webHidden/>
              </w:rPr>
              <w:t>38</w:t>
            </w:r>
            <w:r>
              <w:rPr>
                <w:noProof/>
                <w:webHidden/>
              </w:rPr>
              <w:fldChar w:fldCharType="end"/>
            </w:r>
          </w:hyperlink>
        </w:p>
        <w:p w14:paraId="7F216874" w14:textId="10DF2950"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4" w:history="1">
            <w:r w:rsidRPr="00160B24">
              <w:rPr>
                <w:rStyle w:val="Hyperlink"/>
                <w:noProof/>
              </w:rPr>
              <w:t>5.1 Furnace modifications and upgrades:</w:t>
            </w:r>
            <w:r>
              <w:rPr>
                <w:noProof/>
                <w:webHidden/>
              </w:rPr>
              <w:tab/>
            </w:r>
            <w:r>
              <w:rPr>
                <w:noProof/>
                <w:webHidden/>
              </w:rPr>
              <w:fldChar w:fldCharType="begin"/>
            </w:r>
            <w:r>
              <w:rPr>
                <w:noProof/>
                <w:webHidden/>
              </w:rPr>
              <w:instrText xml:space="preserve"> PAGEREF _Toc167043014 \h </w:instrText>
            </w:r>
            <w:r>
              <w:rPr>
                <w:noProof/>
                <w:webHidden/>
              </w:rPr>
            </w:r>
            <w:r>
              <w:rPr>
                <w:noProof/>
                <w:webHidden/>
              </w:rPr>
              <w:fldChar w:fldCharType="separate"/>
            </w:r>
            <w:r>
              <w:rPr>
                <w:noProof/>
                <w:webHidden/>
              </w:rPr>
              <w:t>42</w:t>
            </w:r>
            <w:r>
              <w:rPr>
                <w:noProof/>
                <w:webHidden/>
              </w:rPr>
              <w:fldChar w:fldCharType="end"/>
            </w:r>
          </w:hyperlink>
        </w:p>
        <w:p w14:paraId="3FB12553" w14:textId="4A29FB14"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5" w:history="1">
            <w:r w:rsidRPr="00160B24">
              <w:rPr>
                <w:rStyle w:val="Hyperlink"/>
                <w:noProof/>
              </w:rPr>
              <w:t>5.2 Results of Furnace modifications and upgrades</w:t>
            </w:r>
            <w:r>
              <w:rPr>
                <w:noProof/>
                <w:webHidden/>
              </w:rPr>
              <w:tab/>
            </w:r>
            <w:r>
              <w:rPr>
                <w:noProof/>
                <w:webHidden/>
              </w:rPr>
              <w:fldChar w:fldCharType="begin"/>
            </w:r>
            <w:r>
              <w:rPr>
                <w:noProof/>
                <w:webHidden/>
              </w:rPr>
              <w:instrText xml:space="preserve"> PAGEREF _Toc167043015 \h </w:instrText>
            </w:r>
            <w:r>
              <w:rPr>
                <w:noProof/>
                <w:webHidden/>
              </w:rPr>
            </w:r>
            <w:r>
              <w:rPr>
                <w:noProof/>
                <w:webHidden/>
              </w:rPr>
              <w:fldChar w:fldCharType="separate"/>
            </w:r>
            <w:r>
              <w:rPr>
                <w:noProof/>
                <w:webHidden/>
              </w:rPr>
              <w:t>43</w:t>
            </w:r>
            <w:r>
              <w:rPr>
                <w:noProof/>
                <w:webHidden/>
              </w:rPr>
              <w:fldChar w:fldCharType="end"/>
            </w:r>
          </w:hyperlink>
        </w:p>
        <w:p w14:paraId="09F1AC4F" w14:textId="6CA3DA3E"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6" w:history="1">
            <w:r w:rsidRPr="00160B24">
              <w:rPr>
                <w:rStyle w:val="Hyperlink"/>
                <w:noProof/>
              </w:rPr>
              <w:t>5.3 Changes in Procedures and Process</w:t>
            </w:r>
            <w:r>
              <w:rPr>
                <w:noProof/>
                <w:webHidden/>
              </w:rPr>
              <w:tab/>
            </w:r>
            <w:r>
              <w:rPr>
                <w:noProof/>
                <w:webHidden/>
              </w:rPr>
              <w:fldChar w:fldCharType="begin"/>
            </w:r>
            <w:r>
              <w:rPr>
                <w:noProof/>
                <w:webHidden/>
              </w:rPr>
              <w:instrText xml:space="preserve"> PAGEREF _Toc167043016 \h </w:instrText>
            </w:r>
            <w:r>
              <w:rPr>
                <w:noProof/>
                <w:webHidden/>
              </w:rPr>
            </w:r>
            <w:r>
              <w:rPr>
                <w:noProof/>
                <w:webHidden/>
              </w:rPr>
              <w:fldChar w:fldCharType="separate"/>
            </w:r>
            <w:r>
              <w:rPr>
                <w:noProof/>
                <w:webHidden/>
              </w:rPr>
              <w:t>44</w:t>
            </w:r>
            <w:r>
              <w:rPr>
                <w:noProof/>
                <w:webHidden/>
              </w:rPr>
              <w:fldChar w:fldCharType="end"/>
            </w:r>
          </w:hyperlink>
        </w:p>
        <w:p w14:paraId="176C0D4C" w14:textId="07489597"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17" w:history="1">
            <w:r w:rsidRPr="00160B24">
              <w:rPr>
                <w:rStyle w:val="Hyperlink"/>
                <w:noProof/>
              </w:rPr>
              <w:t>5.3 Sustainability of project</w:t>
            </w:r>
            <w:r>
              <w:rPr>
                <w:noProof/>
                <w:webHidden/>
              </w:rPr>
              <w:tab/>
            </w:r>
            <w:r>
              <w:rPr>
                <w:noProof/>
                <w:webHidden/>
              </w:rPr>
              <w:fldChar w:fldCharType="begin"/>
            </w:r>
            <w:r>
              <w:rPr>
                <w:noProof/>
                <w:webHidden/>
              </w:rPr>
              <w:instrText xml:space="preserve"> PAGEREF _Toc167043017 \h </w:instrText>
            </w:r>
            <w:r>
              <w:rPr>
                <w:noProof/>
                <w:webHidden/>
              </w:rPr>
            </w:r>
            <w:r>
              <w:rPr>
                <w:noProof/>
                <w:webHidden/>
              </w:rPr>
              <w:fldChar w:fldCharType="separate"/>
            </w:r>
            <w:r>
              <w:rPr>
                <w:noProof/>
                <w:webHidden/>
              </w:rPr>
              <w:t>46</w:t>
            </w:r>
            <w:r>
              <w:rPr>
                <w:noProof/>
                <w:webHidden/>
              </w:rPr>
              <w:fldChar w:fldCharType="end"/>
            </w:r>
          </w:hyperlink>
        </w:p>
        <w:p w14:paraId="2746D1BC" w14:textId="023674A4"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18" w:history="1">
            <w:r w:rsidRPr="00160B24">
              <w:rPr>
                <w:rStyle w:val="Hyperlink"/>
                <w:noProof/>
              </w:rPr>
              <w:t>5.3.1 Failure Mode and Effect Analysis (FMEA):</w:t>
            </w:r>
            <w:r>
              <w:rPr>
                <w:noProof/>
                <w:webHidden/>
              </w:rPr>
              <w:tab/>
            </w:r>
            <w:r>
              <w:rPr>
                <w:noProof/>
                <w:webHidden/>
              </w:rPr>
              <w:fldChar w:fldCharType="begin"/>
            </w:r>
            <w:r>
              <w:rPr>
                <w:noProof/>
                <w:webHidden/>
              </w:rPr>
              <w:instrText xml:space="preserve"> PAGEREF _Toc167043018 \h </w:instrText>
            </w:r>
            <w:r>
              <w:rPr>
                <w:noProof/>
                <w:webHidden/>
              </w:rPr>
            </w:r>
            <w:r>
              <w:rPr>
                <w:noProof/>
                <w:webHidden/>
              </w:rPr>
              <w:fldChar w:fldCharType="separate"/>
            </w:r>
            <w:r>
              <w:rPr>
                <w:noProof/>
                <w:webHidden/>
              </w:rPr>
              <w:t>46</w:t>
            </w:r>
            <w:r>
              <w:rPr>
                <w:noProof/>
                <w:webHidden/>
              </w:rPr>
              <w:fldChar w:fldCharType="end"/>
            </w:r>
          </w:hyperlink>
        </w:p>
        <w:p w14:paraId="62E8EAD1" w14:textId="386A9DFB"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19" w:history="1">
            <w:r w:rsidRPr="00160B24">
              <w:rPr>
                <w:rStyle w:val="Hyperlink"/>
                <w:noProof/>
              </w:rPr>
              <w:t>5.3.2 Quality Monitor:</w:t>
            </w:r>
            <w:r>
              <w:rPr>
                <w:noProof/>
                <w:webHidden/>
              </w:rPr>
              <w:tab/>
            </w:r>
            <w:r>
              <w:rPr>
                <w:noProof/>
                <w:webHidden/>
              </w:rPr>
              <w:fldChar w:fldCharType="begin"/>
            </w:r>
            <w:r>
              <w:rPr>
                <w:noProof/>
                <w:webHidden/>
              </w:rPr>
              <w:instrText xml:space="preserve"> PAGEREF _Toc167043019 \h </w:instrText>
            </w:r>
            <w:r>
              <w:rPr>
                <w:noProof/>
                <w:webHidden/>
              </w:rPr>
            </w:r>
            <w:r>
              <w:rPr>
                <w:noProof/>
                <w:webHidden/>
              </w:rPr>
              <w:fldChar w:fldCharType="separate"/>
            </w:r>
            <w:r>
              <w:rPr>
                <w:noProof/>
                <w:webHidden/>
              </w:rPr>
              <w:t>46</w:t>
            </w:r>
            <w:r>
              <w:rPr>
                <w:noProof/>
                <w:webHidden/>
              </w:rPr>
              <w:fldChar w:fldCharType="end"/>
            </w:r>
          </w:hyperlink>
        </w:p>
        <w:p w14:paraId="1C8545BF" w14:textId="0C86AE5A"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3020" w:history="1">
            <w:r w:rsidRPr="00160B24">
              <w:rPr>
                <w:rStyle w:val="Hyperlink"/>
                <w:rFonts w:cstheme="minorHAnsi"/>
                <w:b/>
                <w:noProof/>
              </w:rPr>
              <w:t>6 Project Conclusion</w:t>
            </w:r>
            <w:r>
              <w:rPr>
                <w:noProof/>
                <w:webHidden/>
              </w:rPr>
              <w:tab/>
            </w:r>
            <w:r>
              <w:rPr>
                <w:noProof/>
                <w:webHidden/>
              </w:rPr>
              <w:fldChar w:fldCharType="begin"/>
            </w:r>
            <w:r>
              <w:rPr>
                <w:noProof/>
                <w:webHidden/>
              </w:rPr>
              <w:instrText xml:space="preserve"> PAGEREF _Toc167043020 \h </w:instrText>
            </w:r>
            <w:r>
              <w:rPr>
                <w:noProof/>
                <w:webHidden/>
              </w:rPr>
            </w:r>
            <w:r>
              <w:rPr>
                <w:noProof/>
                <w:webHidden/>
              </w:rPr>
              <w:fldChar w:fldCharType="separate"/>
            </w:r>
            <w:r>
              <w:rPr>
                <w:noProof/>
                <w:webHidden/>
              </w:rPr>
              <w:t>47</w:t>
            </w:r>
            <w:r>
              <w:rPr>
                <w:noProof/>
                <w:webHidden/>
              </w:rPr>
              <w:fldChar w:fldCharType="end"/>
            </w:r>
          </w:hyperlink>
        </w:p>
        <w:p w14:paraId="3FD1607E" w14:textId="1049552A"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21" w:history="1">
            <w:r w:rsidRPr="00160B24">
              <w:rPr>
                <w:rStyle w:val="Hyperlink"/>
                <w:noProof/>
              </w:rPr>
              <w:t>6.1 Project Recap</w:t>
            </w:r>
            <w:r>
              <w:rPr>
                <w:noProof/>
                <w:webHidden/>
              </w:rPr>
              <w:tab/>
            </w:r>
            <w:r>
              <w:rPr>
                <w:noProof/>
                <w:webHidden/>
              </w:rPr>
              <w:fldChar w:fldCharType="begin"/>
            </w:r>
            <w:r>
              <w:rPr>
                <w:noProof/>
                <w:webHidden/>
              </w:rPr>
              <w:instrText xml:space="preserve"> PAGEREF _Toc167043021 \h </w:instrText>
            </w:r>
            <w:r>
              <w:rPr>
                <w:noProof/>
                <w:webHidden/>
              </w:rPr>
            </w:r>
            <w:r>
              <w:rPr>
                <w:noProof/>
                <w:webHidden/>
              </w:rPr>
              <w:fldChar w:fldCharType="separate"/>
            </w:r>
            <w:r>
              <w:rPr>
                <w:noProof/>
                <w:webHidden/>
              </w:rPr>
              <w:t>47</w:t>
            </w:r>
            <w:r>
              <w:rPr>
                <w:noProof/>
                <w:webHidden/>
              </w:rPr>
              <w:fldChar w:fldCharType="end"/>
            </w:r>
          </w:hyperlink>
        </w:p>
        <w:p w14:paraId="5E6F8CC6" w14:textId="611F811D"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22" w:history="1">
            <w:r w:rsidRPr="00160B24">
              <w:rPr>
                <w:rStyle w:val="Hyperlink"/>
                <w:noProof/>
              </w:rPr>
              <w:t>6.2 Overall Conclusion</w:t>
            </w:r>
            <w:r>
              <w:rPr>
                <w:noProof/>
                <w:webHidden/>
              </w:rPr>
              <w:tab/>
            </w:r>
            <w:r>
              <w:rPr>
                <w:noProof/>
                <w:webHidden/>
              </w:rPr>
              <w:fldChar w:fldCharType="begin"/>
            </w:r>
            <w:r>
              <w:rPr>
                <w:noProof/>
                <w:webHidden/>
              </w:rPr>
              <w:instrText xml:space="preserve"> PAGEREF _Toc167043022 \h </w:instrText>
            </w:r>
            <w:r>
              <w:rPr>
                <w:noProof/>
                <w:webHidden/>
              </w:rPr>
            </w:r>
            <w:r>
              <w:rPr>
                <w:noProof/>
                <w:webHidden/>
              </w:rPr>
              <w:fldChar w:fldCharType="separate"/>
            </w:r>
            <w:r>
              <w:rPr>
                <w:noProof/>
                <w:webHidden/>
              </w:rPr>
              <w:t>48</w:t>
            </w:r>
            <w:r>
              <w:rPr>
                <w:noProof/>
                <w:webHidden/>
              </w:rPr>
              <w:fldChar w:fldCharType="end"/>
            </w:r>
          </w:hyperlink>
        </w:p>
        <w:p w14:paraId="7878814F" w14:textId="19210E56"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23" w:history="1">
            <w:r w:rsidRPr="00160B24">
              <w:rPr>
                <w:rStyle w:val="Hyperlink"/>
                <w:noProof/>
              </w:rPr>
              <w:t>6.3 Recommendations:</w:t>
            </w:r>
            <w:r>
              <w:rPr>
                <w:noProof/>
                <w:webHidden/>
              </w:rPr>
              <w:tab/>
            </w:r>
            <w:r>
              <w:rPr>
                <w:noProof/>
                <w:webHidden/>
              </w:rPr>
              <w:fldChar w:fldCharType="begin"/>
            </w:r>
            <w:r>
              <w:rPr>
                <w:noProof/>
                <w:webHidden/>
              </w:rPr>
              <w:instrText xml:space="preserve"> PAGEREF _Toc167043023 \h </w:instrText>
            </w:r>
            <w:r>
              <w:rPr>
                <w:noProof/>
                <w:webHidden/>
              </w:rPr>
            </w:r>
            <w:r>
              <w:rPr>
                <w:noProof/>
                <w:webHidden/>
              </w:rPr>
              <w:fldChar w:fldCharType="separate"/>
            </w:r>
            <w:r>
              <w:rPr>
                <w:noProof/>
                <w:webHidden/>
              </w:rPr>
              <w:t>49</w:t>
            </w:r>
            <w:r>
              <w:rPr>
                <w:noProof/>
                <w:webHidden/>
              </w:rPr>
              <w:fldChar w:fldCharType="end"/>
            </w:r>
          </w:hyperlink>
        </w:p>
        <w:p w14:paraId="4205BDCB" w14:textId="3184E7B2"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24" w:history="1">
            <w:r w:rsidRPr="00160B24">
              <w:rPr>
                <w:rStyle w:val="Hyperlink"/>
                <w:noProof/>
              </w:rPr>
              <w:t>6.3.1 Short Term Recommendations:</w:t>
            </w:r>
            <w:r>
              <w:rPr>
                <w:noProof/>
                <w:webHidden/>
              </w:rPr>
              <w:tab/>
            </w:r>
            <w:r>
              <w:rPr>
                <w:noProof/>
                <w:webHidden/>
              </w:rPr>
              <w:fldChar w:fldCharType="begin"/>
            </w:r>
            <w:r>
              <w:rPr>
                <w:noProof/>
                <w:webHidden/>
              </w:rPr>
              <w:instrText xml:space="preserve"> PAGEREF _Toc167043024 \h </w:instrText>
            </w:r>
            <w:r>
              <w:rPr>
                <w:noProof/>
                <w:webHidden/>
              </w:rPr>
            </w:r>
            <w:r>
              <w:rPr>
                <w:noProof/>
                <w:webHidden/>
              </w:rPr>
              <w:fldChar w:fldCharType="separate"/>
            </w:r>
            <w:r>
              <w:rPr>
                <w:noProof/>
                <w:webHidden/>
              </w:rPr>
              <w:t>49</w:t>
            </w:r>
            <w:r>
              <w:rPr>
                <w:noProof/>
                <w:webHidden/>
              </w:rPr>
              <w:fldChar w:fldCharType="end"/>
            </w:r>
          </w:hyperlink>
        </w:p>
        <w:p w14:paraId="714EE597" w14:textId="7C7DBAD2" w:rsidR="00374B27" w:rsidRDefault="00374B27">
          <w:pPr>
            <w:pStyle w:val="TOC3"/>
            <w:tabs>
              <w:tab w:val="right" w:leader="dot" w:pos="9016"/>
            </w:tabs>
            <w:rPr>
              <w:rFonts w:eastAsiaTheme="minorEastAsia"/>
              <w:noProof/>
              <w:kern w:val="2"/>
              <w:sz w:val="24"/>
              <w:szCs w:val="24"/>
              <w:lang w:eastAsia="en-GB"/>
              <w14:ligatures w14:val="standardContextual"/>
            </w:rPr>
          </w:pPr>
          <w:hyperlink w:anchor="_Toc167043025" w:history="1">
            <w:r w:rsidRPr="00160B24">
              <w:rPr>
                <w:rStyle w:val="Hyperlink"/>
                <w:noProof/>
              </w:rPr>
              <w:t>6.3.2 Long Term Recommendations:</w:t>
            </w:r>
            <w:r>
              <w:rPr>
                <w:noProof/>
                <w:webHidden/>
              </w:rPr>
              <w:tab/>
            </w:r>
            <w:r>
              <w:rPr>
                <w:noProof/>
                <w:webHidden/>
              </w:rPr>
              <w:fldChar w:fldCharType="begin"/>
            </w:r>
            <w:r>
              <w:rPr>
                <w:noProof/>
                <w:webHidden/>
              </w:rPr>
              <w:instrText xml:space="preserve"> PAGEREF _Toc167043025 \h </w:instrText>
            </w:r>
            <w:r>
              <w:rPr>
                <w:noProof/>
                <w:webHidden/>
              </w:rPr>
            </w:r>
            <w:r>
              <w:rPr>
                <w:noProof/>
                <w:webHidden/>
              </w:rPr>
              <w:fldChar w:fldCharType="separate"/>
            </w:r>
            <w:r>
              <w:rPr>
                <w:noProof/>
                <w:webHidden/>
              </w:rPr>
              <w:t>49</w:t>
            </w:r>
            <w:r>
              <w:rPr>
                <w:noProof/>
                <w:webHidden/>
              </w:rPr>
              <w:fldChar w:fldCharType="end"/>
            </w:r>
          </w:hyperlink>
        </w:p>
        <w:p w14:paraId="7ACAD1AE" w14:textId="15964010"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26" w:history="1">
            <w:r w:rsidRPr="00160B24">
              <w:rPr>
                <w:rStyle w:val="Hyperlink"/>
                <w:noProof/>
              </w:rPr>
              <w:t>6.4 Project Limitations</w:t>
            </w:r>
            <w:r>
              <w:rPr>
                <w:noProof/>
                <w:webHidden/>
              </w:rPr>
              <w:tab/>
            </w:r>
            <w:r>
              <w:rPr>
                <w:noProof/>
                <w:webHidden/>
              </w:rPr>
              <w:fldChar w:fldCharType="begin"/>
            </w:r>
            <w:r>
              <w:rPr>
                <w:noProof/>
                <w:webHidden/>
              </w:rPr>
              <w:instrText xml:space="preserve"> PAGEREF _Toc167043026 \h </w:instrText>
            </w:r>
            <w:r>
              <w:rPr>
                <w:noProof/>
                <w:webHidden/>
              </w:rPr>
            </w:r>
            <w:r>
              <w:rPr>
                <w:noProof/>
                <w:webHidden/>
              </w:rPr>
              <w:fldChar w:fldCharType="separate"/>
            </w:r>
            <w:r>
              <w:rPr>
                <w:noProof/>
                <w:webHidden/>
              </w:rPr>
              <w:t>50</w:t>
            </w:r>
            <w:r>
              <w:rPr>
                <w:noProof/>
                <w:webHidden/>
              </w:rPr>
              <w:fldChar w:fldCharType="end"/>
            </w:r>
          </w:hyperlink>
        </w:p>
        <w:p w14:paraId="51DAFBEB" w14:textId="0EA07E57" w:rsidR="00374B27" w:rsidRDefault="00374B27">
          <w:pPr>
            <w:pStyle w:val="TOC2"/>
            <w:tabs>
              <w:tab w:val="right" w:leader="dot" w:pos="9016"/>
            </w:tabs>
            <w:rPr>
              <w:rFonts w:eastAsiaTheme="minorEastAsia"/>
              <w:noProof/>
              <w:kern w:val="2"/>
              <w:sz w:val="24"/>
              <w:szCs w:val="24"/>
              <w:lang w:eastAsia="en-GB"/>
              <w14:ligatures w14:val="standardContextual"/>
            </w:rPr>
          </w:pPr>
          <w:hyperlink w:anchor="_Toc167043027" w:history="1">
            <w:r w:rsidRPr="00160B24">
              <w:rPr>
                <w:rStyle w:val="Hyperlink"/>
                <w:noProof/>
              </w:rPr>
              <w:t>6.5 Feedback and communication</w:t>
            </w:r>
            <w:r>
              <w:rPr>
                <w:noProof/>
                <w:webHidden/>
              </w:rPr>
              <w:tab/>
            </w:r>
            <w:r>
              <w:rPr>
                <w:noProof/>
                <w:webHidden/>
              </w:rPr>
              <w:fldChar w:fldCharType="begin"/>
            </w:r>
            <w:r>
              <w:rPr>
                <w:noProof/>
                <w:webHidden/>
              </w:rPr>
              <w:instrText xml:space="preserve"> PAGEREF _Toc167043027 \h </w:instrText>
            </w:r>
            <w:r>
              <w:rPr>
                <w:noProof/>
                <w:webHidden/>
              </w:rPr>
            </w:r>
            <w:r>
              <w:rPr>
                <w:noProof/>
                <w:webHidden/>
              </w:rPr>
              <w:fldChar w:fldCharType="separate"/>
            </w:r>
            <w:r>
              <w:rPr>
                <w:noProof/>
                <w:webHidden/>
              </w:rPr>
              <w:t>50</w:t>
            </w:r>
            <w:r>
              <w:rPr>
                <w:noProof/>
                <w:webHidden/>
              </w:rPr>
              <w:fldChar w:fldCharType="end"/>
            </w:r>
          </w:hyperlink>
        </w:p>
        <w:p w14:paraId="58FF3C03" w14:textId="28DEE21C" w:rsidR="00374B27" w:rsidRDefault="00374B27">
          <w:pPr>
            <w:pStyle w:val="TOC1"/>
            <w:tabs>
              <w:tab w:val="right" w:leader="dot" w:pos="9016"/>
            </w:tabs>
            <w:rPr>
              <w:rFonts w:eastAsiaTheme="minorEastAsia"/>
              <w:noProof/>
              <w:kern w:val="2"/>
              <w:sz w:val="24"/>
              <w:szCs w:val="24"/>
              <w:lang w:eastAsia="en-GB"/>
              <w14:ligatures w14:val="standardContextual"/>
            </w:rPr>
          </w:pPr>
          <w:hyperlink w:anchor="_Toc167043028" w:history="1">
            <w:r w:rsidRPr="00160B24">
              <w:rPr>
                <w:rStyle w:val="Hyperlink"/>
                <w:noProof/>
              </w:rPr>
              <w:t>7 References</w:t>
            </w:r>
            <w:r>
              <w:rPr>
                <w:noProof/>
                <w:webHidden/>
              </w:rPr>
              <w:tab/>
            </w:r>
            <w:r>
              <w:rPr>
                <w:noProof/>
                <w:webHidden/>
              </w:rPr>
              <w:fldChar w:fldCharType="begin"/>
            </w:r>
            <w:r>
              <w:rPr>
                <w:noProof/>
                <w:webHidden/>
              </w:rPr>
              <w:instrText xml:space="preserve"> PAGEREF _Toc167043028 \h </w:instrText>
            </w:r>
            <w:r>
              <w:rPr>
                <w:noProof/>
                <w:webHidden/>
              </w:rPr>
            </w:r>
            <w:r>
              <w:rPr>
                <w:noProof/>
                <w:webHidden/>
              </w:rPr>
              <w:fldChar w:fldCharType="separate"/>
            </w:r>
            <w:r>
              <w:rPr>
                <w:noProof/>
                <w:webHidden/>
              </w:rPr>
              <w:t>51</w:t>
            </w:r>
            <w:r>
              <w:rPr>
                <w:noProof/>
                <w:webHidden/>
              </w:rPr>
              <w:fldChar w:fldCharType="end"/>
            </w:r>
          </w:hyperlink>
        </w:p>
        <w:p w14:paraId="6A315A3E" w14:textId="52AE3088" w:rsidR="00CC3A25" w:rsidRDefault="00CC3A25">
          <w:r>
            <w:rPr>
              <w:b/>
              <w:bCs/>
              <w:noProof/>
            </w:rPr>
            <w:fldChar w:fldCharType="end"/>
          </w:r>
        </w:p>
      </w:sdtContent>
    </w:sdt>
    <w:p w14:paraId="6C5548EB" w14:textId="77777777" w:rsidR="00CC3A25" w:rsidRDefault="00CC3A25" w:rsidP="00625EAD">
      <w:pPr>
        <w:pStyle w:val="Heading1"/>
        <w:spacing w:line="240" w:lineRule="auto"/>
        <w:rPr>
          <w:rFonts w:asciiTheme="minorHAnsi" w:hAnsiTheme="minorHAnsi" w:cstheme="minorHAnsi"/>
          <w:b/>
        </w:rPr>
      </w:pPr>
    </w:p>
    <w:p w14:paraId="602DC4BD" w14:textId="02C537F5" w:rsidR="001D6970" w:rsidRDefault="001D6970">
      <w:pPr>
        <w:rPr>
          <w:rFonts w:eastAsiaTheme="majorEastAsia" w:cstheme="minorHAnsi"/>
          <w:b/>
          <w:color w:val="2E74B5" w:themeColor="accent1" w:themeShade="BF"/>
          <w:sz w:val="32"/>
          <w:szCs w:val="32"/>
        </w:rPr>
      </w:pPr>
      <w:r>
        <w:rPr>
          <w:rFonts w:cstheme="minorHAnsi"/>
          <w:b/>
        </w:rPr>
        <w:br w:type="page"/>
      </w:r>
    </w:p>
    <w:p w14:paraId="63005E36" w14:textId="77777777" w:rsidR="00CC3A25" w:rsidRDefault="00CC3A25" w:rsidP="00625EAD">
      <w:pPr>
        <w:pStyle w:val="Heading1"/>
        <w:spacing w:line="240" w:lineRule="auto"/>
        <w:rPr>
          <w:rFonts w:asciiTheme="minorHAnsi" w:hAnsiTheme="minorHAnsi" w:cstheme="minorHAnsi"/>
          <w:b/>
        </w:rPr>
      </w:pPr>
    </w:p>
    <w:p w14:paraId="646180B9" w14:textId="1EDB5A8E" w:rsidR="000D452A" w:rsidRPr="00625EAD" w:rsidRDefault="000D452A" w:rsidP="00625EAD">
      <w:pPr>
        <w:pStyle w:val="Heading1"/>
        <w:spacing w:line="240" w:lineRule="auto"/>
        <w:rPr>
          <w:rFonts w:asciiTheme="minorHAnsi" w:hAnsiTheme="minorHAnsi" w:cstheme="minorHAnsi"/>
          <w:b/>
        </w:rPr>
      </w:pPr>
      <w:bookmarkStart w:id="7" w:name="_Toc167042978"/>
      <w:r w:rsidRPr="00625EAD">
        <w:rPr>
          <w:rFonts w:asciiTheme="minorHAnsi" w:hAnsiTheme="minorHAnsi" w:cstheme="minorHAnsi"/>
          <w:b/>
        </w:rPr>
        <w:t>Table of figures</w:t>
      </w:r>
      <w:bookmarkEnd w:id="6"/>
      <w:bookmarkEnd w:id="7"/>
    </w:p>
    <w:p w14:paraId="50403628" w14:textId="0E3D7DE8" w:rsidR="005B251A" w:rsidRDefault="005B251A" w:rsidP="00625EAD">
      <w:pPr>
        <w:tabs>
          <w:tab w:val="left" w:pos="5892"/>
        </w:tabs>
        <w:spacing w:line="240" w:lineRule="auto"/>
        <w:rPr>
          <w:rFonts w:cstheme="minorHAnsi"/>
          <w:noProof/>
        </w:rPr>
      </w:pPr>
    </w:p>
    <w:p w14:paraId="14D8A8BE" w14:textId="1155FF2B" w:rsidR="00374B27" w:rsidRDefault="001D6970">
      <w:pPr>
        <w:pStyle w:val="TableofFigures"/>
        <w:tabs>
          <w:tab w:val="right" w:leader="dot" w:pos="9016"/>
        </w:tabs>
        <w:rPr>
          <w:rFonts w:eastAsiaTheme="minorEastAsia"/>
          <w:noProof/>
          <w:kern w:val="2"/>
          <w:sz w:val="24"/>
          <w:szCs w:val="24"/>
          <w:lang w:eastAsia="en-GB"/>
          <w14:ligatures w14:val="standardContextual"/>
        </w:rPr>
      </w:pPr>
      <w:r>
        <w:rPr>
          <w:rFonts w:cstheme="minorHAnsi"/>
          <w:noProof/>
        </w:rPr>
        <w:fldChar w:fldCharType="begin"/>
      </w:r>
      <w:r>
        <w:rPr>
          <w:rFonts w:cstheme="minorHAnsi"/>
          <w:noProof/>
        </w:rPr>
        <w:instrText xml:space="preserve"> TOC \h \z \c "Figure" </w:instrText>
      </w:r>
      <w:r>
        <w:rPr>
          <w:rFonts w:cstheme="minorHAnsi"/>
          <w:noProof/>
        </w:rPr>
        <w:fldChar w:fldCharType="separate"/>
      </w:r>
      <w:hyperlink w:anchor="_Toc167043029" w:history="1">
        <w:r w:rsidR="00374B27" w:rsidRPr="004C509E">
          <w:rPr>
            <w:rStyle w:val="Hyperlink"/>
            <w:noProof/>
          </w:rPr>
          <w:t>Figure 1- Customer Complaints Furnace Falls</w:t>
        </w:r>
        <w:r w:rsidR="00374B27">
          <w:rPr>
            <w:noProof/>
            <w:webHidden/>
          </w:rPr>
          <w:tab/>
        </w:r>
        <w:r w:rsidR="00374B27">
          <w:rPr>
            <w:noProof/>
            <w:webHidden/>
          </w:rPr>
          <w:fldChar w:fldCharType="begin"/>
        </w:r>
        <w:r w:rsidR="00374B27">
          <w:rPr>
            <w:noProof/>
            <w:webHidden/>
          </w:rPr>
          <w:instrText xml:space="preserve"> PAGEREF _Toc167043029 \h </w:instrText>
        </w:r>
        <w:r w:rsidR="00374B27">
          <w:rPr>
            <w:noProof/>
            <w:webHidden/>
          </w:rPr>
        </w:r>
        <w:r w:rsidR="00374B27">
          <w:rPr>
            <w:noProof/>
            <w:webHidden/>
          </w:rPr>
          <w:fldChar w:fldCharType="separate"/>
        </w:r>
        <w:r w:rsidR="00374B27">
          <w:rPr>
            <w:noProof/>
            <w:webHidden/>
          </w:rPr>
          <w:t>10</w:t>
        </w:r>
        <w:r w:rsidR="00374B27">
          <w:rPr>
            <w:noProof/>
            <w:webHidden/>
          </w:rPr>
          <w:fldChar w:fldCharType="end"/>
        </w:r>
      </w:hyperlink>
    </w:p>
    <w:p w14:paraId="56CE3C97" w14:textId="17318BF9"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0" w:history="1">
        <w:r w:rsidRPr="004C509E">
          <w:rPr>
            <w:rStyle w:val="Hyperlink"/>
            <w:noProof/>
          </w:rPr>
          <w:t>Figure 2- Pickle Line 2 Layout</w:t>
        </w:r>
        <w:r>
          <w:rPr>
            <w:noProof/>
            <w:webHidden/>
          </w:rPr>
          <w:tab/>
        </w:r>
        <w:r>
          <w:rPr>
            <w:noProof/>
            <w:webHidden/>
          </w:rPr>
          <w:fldChar w:fldCharType="begin"/>
        </w:r>
        <w:r>
          <w:rPr>
            <w:noProof/>
            <w:webHidden/>
          </w:rPr>
          <w:instrText xml:space="preserve"> PAGEREF _Toc167043030 \h </w:instrText>
        </w:r>
        <w:r>
          <w:rPr>
            <w:noProof/>
            <w:webHidden/>
          </w:rPr>
        </w:r>
        <w:r>
          <w:rPr>
            <w:noProof/>
            <w:webHidden/>
          </w:rPr>
          <w:fldChar w:fldCharType="separate"/>
        </w:r>
        <w:r>
          <w:rPr>
            <w:noProof/>
            <w:webHidden/>
          </w:rPr>
          <w:t>11</w:t>
        </w:r>
        <w:r>
          <w:rPr>
            <w:noProof/>
            <w:webHidden/>
          </w:rPr>
          <w:fldChar w:fldCharType="end"/>
        </w:r>
      </w:hyperlink>
    </w:p>
    <w:p w14:paraId="40F75634" w14:textId="02BA80BF"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1" w:history="1">
        <w:r w:rsidRPr="004C509E">
          <w:rPr>
            <w:rStyle w:val="Hyperlink"/>
            <w:noProof/>
          </w:rPr>
          <w:t>Figure 3- Five Stand Layout</w:t>
        </w:r>
        <w:r>
          <w:rPr>
            <w:noProof/>
            <w:webHidden/>
          </w:rPr>
          <w:tab/>
        </w:r>
        <w:r>
          <w:rPr>
            <w:noProof/>
            <w:webHidden/>
          </w:rPr>
          <w:fldChar w:fldCharType="begin"/>
        </w:r>
        <w:r>
          <w:rPr>
            <w:noProof/>
            <w:webHidden/>
          </w:rPr>
          <w:instrText xml:space="preserve"> PAGEREF _Toc167043031 \h </w:instrText>
        </w:r>
        <w:r>
          <w:rPr>
            <w:noProof/>
            <w:webHidden/>
          </w:rPr>
        </w:r>
        <w:r>
          <w:rPr>
            <w:noProof/>
            <w:webHidden/>
          </w:rPr>
          <w:fldChar w:fldCharType="separate"/>
        </w:r>
        <w:r>
          <w:rPr>
            <w:noProof/>
            <w:webHidden/>
          </w:rPr>
          <w:t>13</w:t>
        </w:r>
        <w:r>
          <w:rPr>
            <w:noProof/>
            <w:webHidden/>
          </w:rPr>
          <w:fldChar w:fldCharType="end"/>
        </w:r>
      </w:hyperlink>
    </w:p>
    <w:p w14:paraId="6BB2F190" w14:textId="32688772"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2" w:history="1">
        <w:r w:rsidRPr="004C509E">
          <w:rPr>
            <w:rStyle w:val="Hyperlink"/>
            <w:noProof/>
          </w:rPr>
          <w:t>Figure 4- Zodiac Galvanising Line Layout</w:t>
        </w:r>
        <w:r>
          <w:rPr>
            <w:noProof/>
            <w:webHidden/>
          </w:rPr>
          <w:tab/>
        </w:r>
        <w:r>
          <w:rPr>
            <w:noProof/>
            <w:webHidden/>
          </w:rPr>
          <w:fldChar w:fldCharType="begin"/>
        </w:r>
        <w:r>
          <w:rPr>
            <w:noProof/>
            <w:webHidden/>
          </w:rPr>
          <w:instrText xml:space="preserve"> PAGEREF _Toc167043032 \h </w:instrText>
        </w:r>
        <w:r>
          <w:rPr>
            <w:noProof/>
            <w:webHidden/>
          </w:rPr>
        </w:r>
        <w:r>
          <w:rPr>
            <w:noProof/>
            <w:webHidden/>
          </w:rPr>
          <w:fldChar w:fldCharType="separate"/>
        </w:r>
        <w:r>
          <w:rPr>
            <w:noProof/>
            <w:webHidden/>
          </w:rPr>
          <w:t>13</w:t>
        </w:r>
        <w:r>
          <w:rPr>
            <w:noProof/>
            <w:webHidden/>
          </w:rPr>
          <w:fldChar w:fldCharType="end"/>
        </w:r>
      </w:hyperlink>
    </w:p>
    <w:p w14:paraId="4AEA1800" w14:textId="1C781E5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3" w:history="1">
        <w:r w:rsidRPr="004C509E">
          <w:rPr>
            <w:rStyle w:val="Hyperlink"/>
            <w:noProof/>
          </w:rPr>
          <w:t>Figure 5- Zodiac Furnace Detail</w:t>
        </w:r>
        <w:r>
          <w:rPr>
            <w:noProof/>
            <w:webHidden/>
          </w:rPr>
          <w:tab/>
        </w:r>
        <w:r>
          <w:rPr>
            <w:noProof/>
            <w:webHidden/>
          </w:rPr>
          <w:fldChar w:fldCharType="begin"/>
        </w:r>
        <w:r>
          <w:rPr>
            <w:noProof/>
            <w:webHidden/>
          </w:rPr>
          <w:instrText xml:space="preserve"> PAGEREF _Toc167043033 \h </w:instrText>
        </w:r>
        <w:r>
          <w:rPr>
            <w:noProof/>
            <w:webHidden/>
          </w:rPr>
        </w:r>
        <w:r>
          <w:rPr>
            <w:noProof/>
            <w:webHidden/>
          </w:rPr>
          <w:fldChar w:fldCharType="separate"/>
        </w:r>
        <w:r>
          <w:rPr>
            <w:noProof/>
            <w:webHidden/>
          </w:rPr>
          <w:t>14</w:t>
        </w:r>
        <w:r>
          <w:rPr>
            <w:noProof/>
            <w:webHidden/>
          </w:rPr>
          <w:fldChar w:fldCharType="end"/>
        </w:r>
      </w:hyperlink>
    </w:p>
    <w:p w14:paraId="11A7870D" w14:textId="7E8568A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4" w:history="1">
        <w:r w:rsidRPr="004C509E">
          <w:rPr>
            <w:rStyle w:val="Hyperlink"/>
            <w:noProof/>
          </w:rPr>
          <w:t>Figure 6- Galvanising line Temperature cycles.[2]</w:t>
        </w:r>
        <w:r>
          <w:rPr>
            <w:noProof/>
            <w:webHidden/>
          </w:rPr>
          <w:tab/>
        </w:r>
        <w:r>
          <w:rPr>
            <w:noProof/>
            <w:webHidden/>
          </w:rPr>
          <w:fldChar w:fldCharType="begin"/>
        </w:r>
        <w:r>
          <w:rPr>
            <w:noProof/>
            <w:webHidden/>
          </w:rPr>
          <w:instrText xml:space="preserve"> PAGEREF _Toc167043034 \h </w:instrText>
        </w:r>
        <w:r>
          <w:rPr>
            <w:noProof/>
            <w:webHidden/>
          </w:rPr>
        </w:r>
        <w:r>
          <w:rPr>
            <w:noProof/>
            <w:webHidden/>
          </w:rPr>
          <w:fldChar w:fldCharType="separate"/>
        </w:r>
        <w:r>
          <w:rPr>
            <w:noProof/>
            <w:webHidden/>
          </w:rPr>
          <w:t>16</w:t>
        </w:r>
        <w:r>
          <w:rPr>
            <w:noProof/>
            <w:webHidden/>
          </w:rPr>
          <w:fldChar w:fldCharType="end"/>
        </w:r>
      </w:hyperlink>
    </w:p>
    <w:p w14:paraId="62F4C966" w14:textId="27E6B3CA"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5" w:history="1">
        <w:r w:rsidRPr="004C509E">
          <w:rPr>
            <w:rStyle w:val="Hyperlink"/>
            <w:noProof/>
          </w:rPr>
          <w:t>Figure 7- Live Furnace Fall Image</w:t>
        </w:r>
        <w:r>
          <w:rPr>
            <w:noProof/>
            <w:webHidden/>
          </w:rPr>
          <w:tab/>
        </w:r>
        <w:r>
          <w:rPr>
            <w:noProof/>
            <w:webHidden/>
          </w:rPr>
          <w:fldChar w:fldCharType="begin"/>
        </w:r>
        <w:r>
          <w:rPr>
            <w:noProof/>
            <w:webHidden/>
          </w:rPr>
          <w:instrText xml:space="preserve"> PAGEREF _Toc167043035 \h </w:instrText>
        </w:r>
        <w:r>
          <w:rPr>
            <w:noProof/>
            <w:webHidden/>
          </w:rPr>
        </w:r>
        <w:r>
          <w:rPr>
            <w:noProof/>
            <w:webHidden/>
          </w:rPr>
          <w:fldChar w:fldCharType="separate"/>
        </w:r>
        <w:r>
          <w:rPr>
            <w:noProof/>
            <w:webHidden/>
          </w:rPr>
          <w:t>17</w:t>
        </w:r>
        <w:r>
          <w:rPr>
            <w:noProof/>
            <w:webHidden/>
          </w:rPr>
          <w:fldChar w:fldCharType="end"/>
        </w:r>
      </w:hyperlink>
    </w:p>
    <w:p w14:paraId="63DF396D" w14:textId="5E8CB9A5"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6" w:history="1">
        <w:r w:rsidRPr="004C509E">
          <w:rPr>
            <w:rStyle w:val="Hyperlink"/>
            <w:noProof/>
          </w:rPr>
          <w:t>Figure 8- TLR Image Furnace Fall</w:t>
        </w:r>
        <w:r>
          <w:rPr>
            <w:noProof/>
            <w:webHidden/>
          </w:rPr>
          <w:tab/>
        </w:r>
        <w:r>
          <w:rPr>
            <w:noProof/>
            <w:webHidden/>
          </w:rPr>
          <w:fldChar w:fldCharType="begin"/>
        </w:r>
        <w:r>
          <w:rPr>
            <w:noProof/>
            <w:webHidden/>
          </w:rPr>
          <w:instrText xml:space="preserve"> PAGEREF _Toc167043036 \h </w:instrText>
        </w:r>
        <w:r>
          <w:rPr>
            <w:noProof/>
            <w:webHidden/>
          </w:rPr>
        </w:r>
        <w:r>
          <w:rPr>
            <w:noProof/>
            <w:webHidden/>
          </w:rPr>
          <w:fldChar w:fldCharType="separate"/>
        </w:r>
        <w:r>
          <w:rPr>
            <w:noProof/>
            <w:webHidden/>
          </w:rPr>
          <w:t>17</w:t>
        </w:r>
        <w:r>
          <w:rPr>
            <w:noProof/>
            <w:webHidden/>
          </w:rPr>
          <w:fldChar w:fldCharType="end"/>
        </w:r>
      </w:hyperlink>
    </w:p>
    <w:p w14:paraId="05AAEF9B" w14:textId="4E48460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7" w:history="1">
        <w:r w:rsidRPr="004C509E">
          <w:rPr>
            <w:rStyle w:val="Hyperlink"/>
            <w:noProof/>
          </w:rPr>
          <w:t>Figure 9- Zodiac TLR Map</w:t>
        </w:r>
        <w:r>
          <w:rPr>
            <w:noProof/>
            <w:webHidden/>
          </w:rPr>
          <w:tab/>
        </w:r>
        <w:r>
          <w:rPr>
            <w:noProof/>
            <w:webHidden/>
          </w:rPr>
          <w:fldChar w:fldCharType="begin"/>
        </w:r>
        <w:r>
          <w:rPr>
            <w:noProof/>
            <w:webHidden/>
          </w:rPr>
          <w:instrText xml:space="preserve"> PAGEREF _Toc167043037 \h </w:instrText>
        </w:r>
        <w:r>
          <w:rPr>
            <w:noProof/>
            <w:webHidden/>
          </w:rPr>
        </w:r>
        <w:r>
          <w:rPr>
            <w:noProof/>
            <w:webHidden/>
          </w:rPr>
          <w:fldChar w:fldCharType="separate"/>
        </w:r>
        <w:r>
          <w:rPr>
            <w:noProof/>
            <w:webHidden/>
          </w:rPr>
          <w:t>17</w:t>
        </w:r>
        <w:r>
          <w:rPr>
            <w:noProof/>
            <w:webHidden/>
          </w:rPr>
          <w:fldChar w:fldCharType="end"/>
        </w:r>
      </w:hyperlink>
    </w:p>
    <w:p w14:paraId="09B6BB18" w14:textId="51A8CF54"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8" w:history="1">
        <w:r w:rsidRPr="004C509E">
          <w:rPr>
            <w:rStyle w:val="Hyperlink"/>
            <w:noProof/>
          </w:rPr>
          <w:t>Figure 10- Furnace Fall Rejection Chart</w:t>
        </w:r>
        <w:r>
          <w:rPr>
            <w:noProof/>
            <w:webHidden/>
          </w:rPr>
          <w:tab/>
        </w:r>
        <w:r>
          <w:rPr>
            <w:noProof/>
            <w:webHidden/>
          </w:rPr>
          <w:fldChar w:fldCharType="begin"/>
        </w:r>
        <w:r>
          <w:rPr>
            <w:noProof/>
            <w:webHidden/>
          </w:rPr>
          <w:instrText xml:space="preserve"> PAGEREF _Toc167043038 \h </w:instrText>
        </w:r>
        <w:r>
          <w:rPr>
            <w:noProof/>
            <w:webHidden/>
          </w:rPr>
        </w:r>
        <w:r>
          <w:rPr>
            <w:noProof/>
            <w:webHidden/>
          </w:rPr>
          <w:fldChar w:fldCharType="separate"/>
        </w:r>
        <w:r>
          <w:rPr>
            <w:noProof/>
            <w:webHidden/>
          </w:rPr>
          <w:t>18</w:t>
        </w:r>
        <w:r>
          <w:rPr>
            <w:noProof/>
            <w:webHidden/>
          </w:rPr>
          <w:fldChar w:fldCharType="end"/>
        </w:r>
      </w:hyperlink>
    </w:p>
    <w:p w14:paraId="42343A85" w14:textId="2C6F96C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39" w:history="1">
        <w:r w:rsidRPr="004C509E">
          <w:rPr>
            <w:rStyle w:val="Hyperlink"/>
            <w:noProof/>
          </w:rPr>
          <w:t>Figure 11- Project Charter</w:t>
        </w:r>
        <w:r>
          <w:rPr>
            <w:noProof/>
            <w:webHidden/>
          </w:rPr>
          <w:tab/>
        </w:r>
        <w:r>
          <w:rPr>
            <w:noProof/>
            <w:webHidden/>
          </w:rPr>
          <w:fldChar w:fldCharType="begin"/>
        </w:r>
        <w:r>
          <w:rPr>
            <w:noProof/>
            <w:webHidden/>
          </w:rPr>
          <w:instrText xml:space="preserve"> PAGEREF _Toc167043039 \h </w:instrText>
        </w:r>
        <w:r>
          <w:rPr>
            <w:noProof/>
            <w:webHidden/>
          </w:rPr>
        </w:r>
        <w:r>
          <w:rPr>
            <w:noProof/>
            <w:webHidden/>
          </w:rPr>
          <w:fldChar w:fldCharType="separate"/>
        </w:r>
        <w:r>
          <w:rPr>
            <w:noProof/>
            <w:webHidden/>
          </w:rPr>
          <w:t>19</w:t>
        </w:r>
        <w:r>
          <w:rPr>
            <w:noProof/>
            <w:webHidden/>
          </w:rPr>
          <w:fldChar w:fldCharType="end"/>
        </w:r>
      </w:hyperlink>
    </w:p>
    <w:p w14:paraId="68B5DFFF" w14:textId="186098C6"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0" w:history="1">
        <w:r w:rsidRPr="004C509E">
          <w:rPr>
            <w:rStyle w:val="Hyperlink"/>
            <w:noProof/>
          </w:rPr>
          <w:t>Figure 12- Zodiac Total Rejections 2023</w:t>
        </w:r>
        <w:r>
          <w:rPr>
            <w:noProof/>
            <w:webHidden/>
          </w:rPr>
          <w:tab/>
        </w:r>
        <w:r>
          <w:rPr>
            <w:noProof/>
            <w:webHidden/>
          </w:rPr>
          <w:fldChar w:fldCharType="begin"/>
        </w:r>
        <w:r>
          <w:rPr>
            <w:noProof/>
            <w:webHidden/>
          </w:rPr>
          <w:instrText xml:space="preserve"> PAGEREF _Toc167043040 \h </w:instrText>
        </w:r>
        <w:r>
          <w:rPr>
            <w:noProof/>
            <w:webHidden/>
          </w:rPr>
        </w:r>
        <w:r>
          <w:rPr>
            <w:noProof/>
            <w:webHidden/>
          </w:rPr>
          <w:fldChar w:fldCharType="separate"/>
        </w:r>
        <w:r>
          <w:rPr>
            <w:noProof/>
            <w:webHidden/>
          </w:rPr>
          <w:t>20</w:t>
        </w:r>
        <w:r>
          <w:rPr>
            <w:noProof/>
            <w:webHidden/>
          </w:rPr>
          <w:fldChar w:fldCharType="end"/>
        </w:r>
      </w:hyperlink>
    </w:p>
    <w:p w14:paraId="245F381E" w14:textId="14ACBC7A"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1" w:history="1">
        <w:r w:rsidRPr="004C509E">
          <w:rPr>
            <w:rStyle w:val="Hyperlink"/>
            <w:noProof/>
          </w:rPr>
          <w:t>Figure 13- Furnace Fall Ishikawa</w:t>
        </w:r>
        <w:r>
          <w:rPr>
            <w:noProof/>
            <w:webHidden/>
          </w:rPr>
          <w:tab/>
        </w:r>
        <w:r>
          <w:rPr>
            <w:noProof/>
            <w:webHidden/>
          </w:rPr>
          <w:fldChar w:fldCharType="begin"/>
        </w:r>
        <w:r>
          <w:rPr>
            <w:noProof/>
            <w:webHidden/>
          </w:rPr>
          <w:instrText xml:space="preserve"> PAGEREF _Toc167043041 \h </w:instrText>
        </w:r>
        <w:r>
          <w:rPr>
            <w:noProof/>
            <w:webHidden/>
          </w:rPr>
        </w:r>
        <w:r>
          <w:rPr>
            <w:noProof/>
            <w:webHidden/>
          </w:rPr>
          <w:fldChar w:fldCharType="separate"/>
        </w:r>
        <w:r>
          <w:rPr>
            <w:noProof/>
            <w:webHidden/>
          </w:rPr>
          <w:t>21</w:t>
        </w:r>
        <w:r>
          <w:rPr>
            <w:noProof/>
            <w:webHidden/>
          </w:rPr>
          <w:fldChar w:fldCharType="end"/>
        </w:r>
      </w:hyperlink>
    </w:p>
    <w:p w14:paraId="73F8A1C0" w14:textId="559645B1"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2" w:history="1">
        <w:r w:rsidRPr="004C509E">
          <w:rPr>
            <w:rStyle w:val="Hyperlink"/>
            <w:noProof/>
          </w:rPr>
          <w:t>Figure 14- Slow Motion Camera</w:t>
        </w:r>
        <w:r>
          <w:rPr>
            <w:noProof/>
            <w:webHidden/>
          </w:rPr>
          <w:tab/>
        </w:r>
        <w:r>
          <w:rPr>
            <w:noProof/>
            <w:webHidden/>
          </w:rPr>
          <w:fldChar w:fldCharType="begin"/>
        </w:r>
        <w:r>
          <w:rPr>
            <w:noProof/>
            <w:webHidden/>
          </w:rPr>
          <w:instrText xml:space="preserve"> PAGEREF _Toc167043042 \h </w:instrText>
        </w:r>
        <w:r>
          <w:rPr>
            <w:noProof/>
            <w:webHidden/>
          </w:rPr>
        </w:r>
        <w:r>
          <w:rPr>
            <w:noProof/>
            <w:webHidden/>
          </w:rPr>
          <w:fldChar w:fldCharType="separate"/>
        </w:r>
        <w:r>
          <w:rPr>
            <w:noProof/>
            <w:webHidden/>
          </w:rPr>
          <w:t>21</w:t>
        </w:r>
        <w:r>
          <w:rPr>
            <w:noProof/>
            <w:webHidden/>
          </w:rPr>
          <w:fldChar w:fldCharType="end"/>
        </w:r>
      </w:hyperlink>
    </w:p>
    <w:p w14:paraId="24622E33" w14:textId="295EC54B"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3" w:history="1">
        <w:r w:rsidRPr="004C509E">
          <w:rPr>
            <w:rStyle w:val="Hyperlink"/>
            <w:noProof/>
          </w:rPr>
          <w:t>Figure 15- Rejection’s by Grade</w:t>
        </w:r>
        <w:r>
          <w:rPr>
            <w:noProof/>
            <w:webHidden/>
          </w:rPr>
          <w:tab/>
        </w:r>
        <w:r>
          <w:rPr>
            <w:noProof/>
            <w:webHidden/>
          </w:rPr>
          <w:fldChar w:fldCharType="begin"/>
        </w:r>
        <w:r>
          <w:rPr>
            <w:noProof/>
            <w:webHidden/>
          </w:rPr>
          <w:instrText xml:space="preserve"> PAGEREF _Toc167043043 \h </w:instrText>
        </w:r>
        <w:r>
          <w:rPr>
            <w:noProof/>
            <w:webHidden/>
          </w:rPr>
        </w:r>
        <w:r>
          <w:rPr>
            <w:noProof/>
            <w:webHidden/>
          </w:rPr>
          <w:fldChar w:fldCharType="separate"/>
        </w:r>
        <w:r>
          <w:rPr>
            <w:noProof/>
            <w:webHidden/>
          </w:rPr>
          <w:t>22</w:t>
        </w:r>
        <w:r>
          <w:rPr>
            <w:noProof/>
            <w:webHidden/>
          </w:rPr>
          <w:fldChar w:fldCharType="end"/>
        </w:r>
      </w:hyperlink>
    </w:p>
    <w:p w14:paraId="65932049" w14:textId="208297E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4" w:history="1">
        <w:r w:rsidRPr="004C509E">
          <w:rPr>
            <w:rStyle w:val="Hyperlink"/>
            <w:noProof/>
          </w:rPr>
          <w:t>Figure 16- Rejections by Gauge</w:t>
        </w:r>
        <w:r>
          <w:rPr>
            <w:noProof/>
            <w:webHidden/>
          </w:rPr>
          <w:tab/>
        </w:r>
        <w:r>
          <w:rPr>
            <w:noProof/>
            <w:webHidden/>
          </w:rPr>
          <w:fldChar w:fldCharType="begin"/>
        </w:r>
        <w:r>
          <w:rPr>
            <w:noProof/>
            <w:webHidden/>
          </w:rPr>
          <w:instrText xml:space="preserve"> PAGEREF _Toc167043044 \h </w:instrText>
        </w:r>
        <w:r>
          <w:rPr>
            <w:noProof/>
            <w:webHidden/>
          </w:rPr>
        </w:r>
        <w:r>
          <w:rPr>
            <w:noProof/>
            <w:webHidden/>
          </w:rPr>
          <w:fldChar w:fldCharType="separate"/>
        </w:r>
        <w:r>
          <w:rPr>
            <w:noProof/>
            <w:webHidden/>
          </w:rPr>
          <w:t>23</w:t>
        </w:r>
        <w:r>
          <w:rPr>
            <w:noProof/>
            <w:webHidden/>
          </w:rPr>
          <w:fldChar w:fldCharType="end"/>
        </w:r>
      </w:hyperlink>
    </w:p>
    <w:p w14:paraId="584A6E7A" w14:textId="4CF5A913"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5" w:history="1">
        <w:r w:rsidRPr="004C509E">
          <w:rPr>
            <w:rStyle w:val="Hyperlink"/>
            <w:noProof/>
          </w:rPr>
          <w:t>Figure 17- Rejections by Width</w:t>
        </w:r>
        <w:r>
          <w:rPr>
            <w:noProof/>
            <w:webHidden/>
          </w:rPr>
          <w:tab/>
        </w:r>
        <w:r>
          <w:rPr>
            <w:noProof/>
            <w:webHidden/>
          </w:rPr>
          <w:fldChar w:fldCharType="begin"/>
        </w:r>
        <w:r>
          <w:rPr>
            <w:noProof/>
            <w:webHidden/>
          </w:rPr>
          <w:instrText xml:space="preserve"> PAGEREF _Toc167043045 \h </w:instrText>
        </w:r>
        <w:r>
          <w:rPr>
            <w:noProof/>
            <w:webHidden/>
          </w:rPr>
        </w:r>
        <w:r>
          <w:rPr>
            <w:noProof/>
            <w:webHidden/>
          </w:rPr>
          <w:fldChar w:fldCharType="separate"/>
        </w:r>
        <w:r>
          <w:rPr>
            <w:noProof/>
            <w:webHidden/>
          </w:rPr>
          <w:t>23</w:t>
        </w:r>
        <w:r>
          <w:rPr>
            <w:noProof/>
            <w:webHidden/>
          </w:rPr>
          <w:fldChar w:fldCharType="end"/>
        </w:r>
      </w:hyperlink>
    </w:p>
    <w:p w14:paraId="3A7D35FB" w14:textId="24B018C4"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6" w:history="1">
        <w:r w:rsidRPr="004C509E">
          <w:rPr>
            <w:rStyle w:val="Hyperlink"/>
            <w:noProof/>
          </w:rPr>
          <w:t>Figure 18- 2021 Vibration Analysis</w:t>
        </w:r>
        <w:r>
          <w:rPr>
            <w:noProof/>
            <w:webHidden/>
          </w:rPr>
          <w:tab/>
        </w:r>
        <w:r>
          <w:rPr>
            <w:noProof/>
            <w:webHidden/>
          </w:rPr>
          <w:fldChar w:fldCharType="begin"/>
        </w:r>
        <w:r>
          <w:rPr>
            <w:noProof/>
            <w:webHidden/>
          </w:rPr>
          <w:instrText xml:space="preserve"> PAGEREF _Toc167043046 \h </w:instrText>
        </w:r>
        <w:r>
          <w:rPr>
            <w:noProof/>
            <w:webHidden/>
          </w:rPr>
        </w:r>
        <w:r>
          <w:rPr>
            <w:noProof/>
            <w:webHidden/>
          </w:rPr>
          <w:fldChar w:fldCharType="separate"/>
        </w:r>
        <w:r>
          <w:rPr>
            <w:noProof/>
            <w:webHidden/>
          </w:rPr>
          <w:t>24</w:t>
        </w:r>
        <w:r>
          <w:rPr>
            <w:noProof/>
            <w:webHidden/>
          </w:rPr>
          <w:fldChar w:fldCharType="end"/>
        </w:r>
      </w:hyperlink>
    </w:p>
    <w:p w14:paraId="708CBB18" w14:textId="3B1E68F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7" w:history="1">
        <w:r w:rsidRPr="004C509E">
          <w:rPr>
            <w:rStyle w:val="Hyperlink"/>
            <w:noProof/>
          </w:rPr>
          <w:t>Figure 19- 2023 Vibration Analysis</w:t>
        </w:r>
        <w:r>
          <w:rPr>
            <w:noProof/>
            <w:webHidden/>
          </w:rPr>
          <w:tab/>
        </w:r>
        <w:r>
          <w:rPr>
            <w:noProof/>
            <w:webHidden/>
          </w:rPr>
          <w:fldChar w:fldCharType="begin"/>
        </w:r>
        <w:r>
          <w:rPr>
            <w:noProof/>
            <w:webHidden/>
          </w:rPr>
          <w:instrText xml:space="preserve"> PAGEREF _Toc167043047 \h </w:instrText>
        </w:r>
        <w:r>
          <w:rPr>
            <w:noProof/>
            <w:webHidden/>
          </w:rPr>
        </w:r>
        <w:r>
          <w:rPr>
            <w:noProof/>
            <w:webHidden/>
          </w:rPr>
          <w:fldChar w:fldCharType="separate"/>
        </w:r>
        <w:r>
          <w:rPr>
            <w:noProof/>
            <w:webHidden/>
          </w:rPr>
          <w:t>24</w:t>
        </w:r>
        <w:r>
          <w:rPr>
            <w:noProof/>
            <w:webHidden/>
          </w:rPr>
          <w:fldChar w:fldCharType="end"/>
        </w:r>
      </w:hyperlink>
    </w:p>
    <w:p w14:paraId="61F26A8C" w14:textId="676C2CA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8" w:history="1">
        <w:r w:rsidRPr="004C509E">
          <w:rPr>
            <w:rStyle w:val="Hyperlink"/>
            <w:noProof/>
          </w:rPr>
          <w:t>Figure 20- Zodiac Furnace (Highlighted Radiant tube section)</w:t>
        </w:r>
        <w:r>
          <w:rPr>
            <w:noProof/>
            <w:webHidden/>
          </w:rPr>
          <w:tab/>
        </w:r>
        <w:r>
          <w:rPr>
            <w:noProof/>
            <w:webHidden/>
          </w:rPr>
          <w:fldChar w:fldCharType="begin"/>
        </w:r>
        <w:r>
          <w:rPr>
            <w:noProof/>
            <w:webHidden/>
          </w:rPr>
          <w:instrText xml:space="preserve"> PAGEREF _Toc167043048 \h </w:instrText>
        </w:r>
        <w:r>
          <w:rPr>
            <w:noProof/>
            <w:webHidden/>
          </w:rPr>
        </w:r>
        <w:r>
          <w:rPr>
            <w:noProof/>
            <w:webHidden/>
          </w:rPr>
          <w:fldChar w:fldCharType="separate"/>
        </w:r>
        <w:r>
          <w:rPr>
            <w:noProof/>
            <w:webHidden/>
          </w:rPr>
          <w:t>25</w:t>
        </w:r>
        <w:r>
          <w:rPr>
            <w:noProof/>
            <w:webHidden/>
          </w:rPr>
          <w:fldChar w:fldCharType="end"/>
        </w:r>
      </w:hyperlink>
    </w:p>
    <w:p w14:paraId="2BEE6D2E" w14:textId="48B152F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49" w:history="1">
        <w:r w:rsidRPr="004C509E">
          <w:rPr>
            <w:rStyle w:val="Hyperlink"/>
            <w:noProof/>
          </w:rPr>
          <w:t>Figure 21- Dirty radiant tube Picture 2</w:t>
        </w:r>
        <w:r>
          <w:rPr>
            <w:noProof/>
            <w:webHidden/>
          </w:rPr>
          <w:tab/>
        </w:r>
        <w:r>
          <w:rPr>
            <w:noProof/>
            <w:webHidden/>
          </w:rPr>
          <w:fldChar w:fldCharType="begin"/>
        </w:r>
        <w:r>
          <w:rPr>
            <w:noProof/>
            <w:webHidden/>
          </w:rPr>
          <w:instrText xml:space="preserve"> PAGEREF _Toc167043049 \h </w:instrText>
        </w:r>
        <w:r>
          <w:rPr>
            <w:noProof/>
            <w:webHidden/>
          </w:rPr>
        </w:r>
        <w:r>
          <w:rPr>
            <w:noProof/>
            <w:webHidden/>
          </w:rPr>
          <w:fldChar w:fldCharType="separate"/>
        </w:r>
        <w:r>
          <w:rPr>
            <w:noProof/>
            <w:webHidden/>
          </w:rPr>
          <w:t>27</w:t>
        </w:r>
        <w:r>
          <w:rPr>
            <w:noProof/>
            <w:webHidden/>
          </w:rPr>
          <w:fldChar w:fldCharType="end"/>
        </w:r>
      </w:hyperlink>
    </w:p>
    <w:p w14:paraId="74DF3BE6" w14:textId="708D550B"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0" w:history="1">
        <w:r w:rsidRPr="004C509E">
          <w:rPr>
            <w:rStyle w:val="Hyperlink"/>
            <w:noProof/>
          </w:rPr>
          <w:t>Figure 22- Dirty Radiant tube.</w:t>
        </w:r>
        <w:r>
          <w:rPr>
            <w:noProof/>
            <w:webHidden/>
          </w:rPr>
          <w:tab/>
        </w:r>
        <w:r>
          <w:rPr>
            <w:noProof/>
            <w:webHidden/>
          </w:rPr>
          <w:fldChar w:fldCharType="begin"/>
        </w:r>
        <w:r>
          <w:rPr>
            <w:noProof/>
            <w:webHidden/>
          </w:rPr>
          <w:instrText xml:space="preserve"> PAGEREF _Toc167043050 \h </w:instrText>
        </w:r>
        <w:r>
          <w:rPr>
            <w:noProof/>
            <w:webHidden/>
          </w:rPr>
        </w:r>
        <w:r>
          <w:rPr>
            <w:noProof/>
            <w:webHidden/>
          </w:rPr>
          <w:fldChar w:fldCharType="separate"/>
        </w:r>
        <w:r>
          <w:rPr>
            <w:noProof/>
            <w:webHidden/>
          </w:rPr>
          <w:t>27</w:t>
        </w:r>
        <w:r>
          <w:rPr>
            <w:noProof/>
            <w:webHidden/>
          </w:rPr>
          <w:fldChar w:fldCharType="end"/>
        </w:r>
      </w:hyperlink>
    </w:p>
    <w:p w14:paraId="3309DD9E" w14:textId="462D8BB4"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1" w:history="1">
        <w:r w:rsidRPr="004C509E">
          <w:rPr>
            <w:rStyle w:val="Hyperlink"/>
            <w:noProof/>
          </w:rPr>
          <w:t>Figure 23- EDS Results Test 1</w:t>
        </w:r>
        <w:r>
          <w:rPr>
            <w:noProof/>
            <w:webHidden/>
          </w:rPr>
          <w:tab/>
        </w:r>
        <w:r>
          <w:rPr>
            <w:noProof/>
            <w:webHidden/>
          </w:rPr>
          <w:fldChar w:fldCharType="begin"/>
        </w:r>
        <w:r>
          <w:rPr>
            <w:noProof/>
            <w:webHidden/>
          </w:rPr>
          <w:instrText xml:space="preserve"> PAGEREF _Toc167043051 \h </w:instrText>
        </w:r>
        <w:r>
          <w:rPr>
            <w:noProof/>
            <w:webHidden/>
          </w:rPr>
        </w:r>
        <w:r>
          <w:rPr>
            <w:noProof/>
            <w:webHidden/>
          </w:rPr>
          <w:fldChar w:fldCharType="separate"/>
        </w:r>
        <w:r>
          <w:rPr>
            <w:noProof/>
            <w:webHidden/>
          </w:rPr>
          <w:t>29</w:t>
        </w:r>
        <w:r>
          <w:rPr>
            <w:noProof/>
            <w:webHidden/>
          </w:rPr>
          <w:fldChar w:fldCharType="end"/>
        </w:r>
      </w:hyperlink>
    </w:p>
    <w:p w14:paraId="1C87C201" w14:textId="7D11DBED"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2" w:history="1">
        <w:r w:rsidRPr="004C509E">
          <w:rPr>
            <w:rStyle w:val="Hyperlink"/>
            <w:noProof/>
          </w:rPr>
          <w:t>Figure 24- EDS test 2.</w:t>
        </w:r>
        <w:r>
          <w:rPr>
            <w:noProof/>
            <w:webHidden/>
          </w:rPr>
          <w:tab/>
        </w:r>
        <w:r>
          <w:rPr>
            <w:noProof/>
            <w:webHidden/>
          </w:rPr>
          <w:fldChar w:fldCharType="begin"/>
        </w:r>
        <w:r>
          <w:rPr>
            <w:noProof/>
            <w:webHidden/>
          </w:rPr>
          <w:instrText xml:space="preserve"> PAGEREF _Toc167043052 \h </w:instrText>
        </w:r>
        <w:r>
          <w:rPr>
            <w:noProof/>
            <w:webHidden/>
          </w:rPr>
        </w:r>
        <w:r>
          <w:rPr>
            <w:noProof/>
            <w:webHidden/>
          </w:rPr>
          <w:fldChar w:fldCharType="separate"/>
        </w:r>
        <w:r>
          <w:rPr>
            <w:noProof/>
            <w:webHidden/>
          </w:rPr>
          <w:t>29</w:t>
        </w:r>
        <w:r>
          <w:rPr>
            <w:noProof/>
            <w:webHidden/>
          </w:rPr>
          <w:fldChar w:fldCharType="end"/>
        </w:r>
      </w:hyperlink>
    </w:p>
    <w:p w14:paraId="1F2A5E68" w14:textId="344C06D3"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3" w:history="1">
        <w:r w:rsidRPr="004C509E">
          <w:rPr>
            <w:rStyle w:val="Hyperlink"/>
            <w:noProof/>
          </w:rPr>
          <w:t>Figure 25- SEM Results Sample 1</w:t>
        </w:r>
        <w:r>
          <w:rPr>
            <w:noProof/>
            <w:webHidden/>
          </w:rPr>
          <w:tab/>
        </w:r>
        <w:r>
          <w:rPr>
            <w:noProof/>
            <w:webHidden/>
          </w:rPr>
          <w:fldChar w:fldCharType="begin"/>
        </w:r>
        <w:r>
          <w:rPr>
            <w:noProof/>
            <w:webHidden/>
          </w:rPr>
          <w:instrText xml:space="preserve"> PAGEREF _Toc167043053 \h </w:instrText>
        </w:r>
        <w:r>
          <w:rPr>
            <w:noProof/>
            <w:webHidden/>
          </w:rPr>
        </w:r>
        <w:r>
          <w:rPr>
            <w:noProof/>
            <w:webHidden/>
          </w:rPr>
          <w:fldChar w:fldCharType="separate"/>
        </w:r>
        <w:r>
          <w:rPr>
            <w:noProof/>
            <w:webHidden/>
          </w:rPr>
          <w:t>30</w:t>
        </w:r>
        <w:r>
          <w:rPr>
            <w:noProof/>
            <w:webHidden/>
          </w:rPr>
          <w:fldChar w:fldCharType="end"/>
        </w:r>
      </w:hyperlink>
    </w:p>
    <w:p w14:paraId="37747E8B" w14:textId="237A0AAD"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4" w:history="1">
        <w:r w:rsidRPr="004C509E">
          <w:rPr>
            <w:rStyle w:val="Hyperlink"/>
            <w:noProof/>
          </w:rPr>
          <w:t>Figure 26- SEM test 2</w:t>
        </w:r>
        <w:r>
          <w:rPr>
            <w:noProof/>
            <w:webHidden/>
          </w:rPr>
          <w:tab/>
        </w:r>
        <w:r>
          <w:rPr>
            <w:noProof/>
            <w:webHidden/>
          </w:rPr>
          <w:fldChar w:fldCharType="begin"/>
        </w:r>
        <w:r>
          <w:rPr>
            <w:noProof/>
            <w:webHidden/>
          </w:rPr>
          <w:instrText xml:space="preserve"> PAGEREF _Toc167043054 \h </w:instrText>
        </w:r>
        <w:r>
          <w:rPr>
            <w:noProof/>
            <w:webHidden/>
          </w:rPr>
        </w:r>
        <w:r>
          <w:rPr>
            <w:noProof/>
            <w:webHidden/>
          </w:rPr>
          <w:fldChar w:fldCharType="separate"/>
        </w:r>
        <w:r>
          <w:rPr>
            <w:noProof/>
            <w:webHidden/>
          </w:rPr>
          <w:t>31</w:t>
        </w:r>
        <w:r>
          <w:rPr>
            <w:noProof/>
            <w:webHidden/>
          </w:rPr>
          <w:fldChar w:fldCharType="end"/>
        </w:r>
      </w:hyperlink>
    </w:p>
    <w:p w14:paraId="0B276E45" w14:textId="19A11461"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5" w:history="1">
        <w:r w:rsidRPr="004C509E">
          <w:rPr>
            <w:rStyle w:val="Hyperlink"/>
            <w:noProof/>
          </w:rPr>
          <w:t>Figure 27- Radiant Tube Diagram</w:t>
        </w:r>
        <w:r>
          <w:rPr>
            <w:noProof/>
            <w:webHidden/>
          </w:rPr>
          <w:tab/>
        </w:r>
        <w:r>
          <w:rPr>
            <w:noProof/>
            <w:webHidden/>
          </w:rPr>
          <w:fldChar w:fldCharType="begin"/>
        </w:r>
        <w:r>
          <w:rPr>
            <w:noProof/>
            <w:webHidden/>
          </w:rPr>
          <w:instrText xml:space="preserve"> PAGEREF _Toc167043055 \h </w:instrText>
        </w:r>
        <w:r>
          <w:rPr>
            <w:noProof/>
            <w:webHidden/>
          </w:rPr>
        </w:r>
        <w:r>
          <w:rPr>
            <w:noProof/>
            <w:webHidden/>
          </w:rPr>
          <w:fldChar w:fldCharType="separate"/>
        </w:r>
        <w:r>
          <w:rPr>
            <w:noProof/>
            <w:webHidden/>
          </w:rPr>
          <w:t>32</w:t>
        </w:r>
        <w:r>
          <w:rPr>
            <w:noProof/>
            <w:webHidden/>
          </w:rPr>
          <w:fldChar w:fldCharType="end"/>
        </w:r>
      </w:hyperlink>
    </w:p>
    <w:p w14:paraId="02BE0365" w14:textId="2DCFB52A"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6" w:history="1">
        <w:r w:rsidRPr="004C509E">
          <w:rPr>
            <w:rStyle w:val="Hyperlink"/>
            <w:noProof/>
          </w:rPr>
          <w:t>Figure 28- EDAX chemical analysis.</w:t>
        </w:r>
        <w:r>
          <w:rPr>
            <w:noProof/>
            <w:webHidden/>
          </w:rPr>
          <w:tab/>
        </w:r>
        <w:r>
          <w:rPr>
            <w:noProof/>
            <w:webHidden/>
          </w:rPr>
          <w:fldChar w:fldCharType="begin"/>
        </w:r>
        <w:r>
          <w:rPr>
            <w:noProof/>
            <w:webHidden/>
          </w:rPr>
          <w:instrText xml:space="preserve"> PAGEREF _Toc167043056 \h </w:instrText>
        </w:r>
        <w:r>
          <w:rPr>
            <w:noProof/>
            <w:webHidden/>
          </w:rPr>
        </w:r>
        <w:r>
          <w:rPr>
            <w:noProof/>
            <w:webHidden/>
          </w:rPr>
          <w:fldChar w:fldCharType="separate"/>
        </w:r>
        <w:r>
          <w:rPr>
            <w:noProof/>
            <w:webHidden/>
          </w:rPr>
          <w:t>37</w:t>
        </w:r>
        <w:r>
          <w:rPr>
            <w:noProof/>
            <w:webHidden/>
          </w:rPr>
          <w:fldChar w:fldCharType="end"/>
        </w:r>
      </w:hyperlink>
    </w:p>
    <w:p w14:paraId="4E94E141" w14:textId="03D9944F"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7" w:history="1">
        <w:r w:rsidRPr="004C509E">
          <w:rPr>
            <w:rStyle w:val="Hyperlink"/>
            <w:noProof/>
          </w:rPr>
          <w:t>Figure 29- Zodiac Furnace Doors</w:t>
        </w:r>
        <w:r>
          <w:rPr>
            <w:noProof/>
            <w:webHidden/>
          </w:rPr>
          <w:tab/>
        </w:r>
        <w:r>
          <w:rPr>
            <w:noProof/>
            <w:webHidden/>
          </w:rPr>
          <w:fldChar w:fldCharType="begin"/>
        </w:r>
        <w:r>
          <w:rPr>
            <w:noProof/>
            <w:webHidden/>
          </w:rPr>
          <w:instrText xml:space="preserve"> PAGEREF _Toc167043057 \h </w:instrText>
        </w:r>
        <w:r>
          <w:rPr>
            <w:noProof/>
            <w:webHidden/>
          </w:rPr>
        </w:r>
        <w:r>
          <w:rPr>
            <w:noProof/>
            <w:webHidden/>
          </w:rPr>
          <w:fldChar w:fldCharType="separate"/>
        </w:r>
        <w:r>
          <w:rPr>
            <w:noProof/>
            <w:webHidden/>
          </w:rPr>
          <w:t>39</w:t>
        </w:r>
        <w:r>
          <w:rPr>
            <w:noProof/>
            <w:webHidden/>
          </w:rPr>
          <w:fldChar w:fldCharType="end"/>
        </w:r>
      </w:hyperlink>
    </w:p>
    <w:p w14:paraId="409250DC" w14:textId="7AD3EE3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8" w:history="1">
        <w:r w:rsidRPr="004C509E">
          <w:rPr>
            <w:rStyle w:val="Hyperlink"/>
            <w:noProof/>
          </w:rPr>
          <w:t>Figure 30- Floor of Furnace Doors</w:t>
        </w:r>
        <w:r>
          <w:rPr>
            <w:noProof/>
            <w:webHidden/>
          </w:rPr>
          <w:tab/>
        </w:r>
        <w:r>
          <w:rPr>
            <w:noProof/>
            <w:webHidden/>
          </w:rPr>
          <w:fldChar w:fldCharType="begin"/>
        </w:r>
        <w:r>
          <w:rPr>
            <w:noProof/>
            <w:webHidden/>
          </w:rPr>
          <w:instrText xml:space="preserve"> PAGEREF _Toc167043058 \h </w:instrText>
        </w:r>
        <w:r>
          <w:rPr>
            <w:noProof/>
            <w:webHidden/>
          </w:rPr>
        </w:r>
        <w:r>
          <w:rPr>
            <w:noProof/>
            <w:webHidden/>
          </w:rPr>
          <w:fldChar w:fldCharType="separate"/>
        </w:r>
        <w:r>
          <w:rPr>
            <w:noProof/>
            <w:webHidden/>
          </w:rPr>
          <w:t>40</w:t>
        </w:r>
        <w:r>
          <w:rPr>
            <w:noProof/>
            <w:webHidden/>
          </w:rPr>
          <w:fldChar w:fldCharType="end"/>
        </w:r>
      </w:hyperlink>
    </w:p>
    <w:p w14:paraId="4834D506" w14:textId="351C26AC"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59" w:history="1">
        <w:r w:rsidRPr="004C509E">
          <w:rPr>
            <w:rStyle w:val="Hyperlink"/>
            <w:noProof/>
          </w:rPr>
          <w:t>Figure 31- Radiant Tube Before</w:t>
        </w:r>
        <w:r>
          <w:rPr>
            <w:noProof/>
            <w:webHidden/>
          </w:rPr>
          <w:tab/>
        </w:r>
        <w:r>
          <w:rPr>
            <w:noProof/>
            <w:webHidden/>
          </w:rPr>
          <w:fldChar w:fldCharType="begin"/>
        </w:r>
        <w:r>
          <w:rPr>
            <w:noProof/>
            <w:webHidden/>
          </w:rPr>
          <w:instrText xml:space="preserve"> PAGEREF _Toc167043059 \h </w:instrText>
        </w:r>
        <w:r>
          <w:rPr>
            <w:noProof/>
            <w:webHidden/>
          </w:rPr>
        </w:r>
        <w:r>
          <w:rPr>
            <w:noProof/>
            <w:webHidden/>
          </w:rPr>
          <w:fldChar w:fldCharType="separate"/>
        </w:r>
        <w:r>
          <w:rPr>
            <w:noProof/>
            <w:webHidden/>
          </w:rPr>
          <w:t>40</w:t>
        </w:r>
        <w:r>
          <w:rPr>
            <w:noProof/>
            <w:webHidden/>
          </w:rPr>
          <w:fldChar w:fldCharType="end"/>
        </w:r>
      </w:hyperlink>
    </w:p>
    <w:p w14:paraId="2DDD1D80" w14:textId="4A43EC2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0" w:history="1">
        <w:r w:rsidRPr="004C509E">
          <w:rPr>
            <w:rStyle w:val="Hyperlink"/>
            <w:noProof/>
          </w:rPr>
          <w:t>Figure 32- Radiant tubes after cleaning.</w:t>
        </w:r>
        <w:r>
          <w:rPr>
            <w:noProof/>
            <w:webHidden/>
          </w:rPr>
          <w:tab/>
        </w:r>
        <w:r>
          <w:rPr>
            <w:noProof/>
            <w:webHidden/>
          </w:rPr>
          <w:fldChar w:fldCharType="begin"/>
        </w:r>
        <w:r>
          <w:rPr>
            <w:noProof/>
            <w:webHidden/>
          </w:rPr>
          <w:instrText xml:space="preserve"> PAGEREF _Toc167043060 \h </w:instrText>
        </w:r>
        <w:r>
          <w:rPr>
            <w:noProof/>
            <w:webHidden/>
          </w:rPr>
        </w:r>
        <w:r>
          <w:rPr>
            <w:noProof/>
            <w:webHidden/>
          </w:rPr>
          <w:fldChar w:fldCharType="separate"/>
        </w:r>
        <w:r>
          <w:rPr>
            <w:noProof/>
            <w:webHidden/>
          </w:rPr>
          <w:t>41</w:t>
        </w:r>
        <w:r>
          <w:rPr>
            <w:noProof/>
            <w:webHidden/>
          </w:rPr>
          <w:fldChar w:fldCharType="end"/>
        </w:r>
      </w:hyperlink>
    </w:p>
    <w:p w14:paraId="16C17492" w14:textId="5FB2C705"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1" w:history="1">
        <w:r w:rsidRPr="004C509E">
          <w:rPr>
            <w:rStyle w:val="Hyperlink"/>
            <w:noProof/>
          </w:rPr>
          <w:t>Figure 33- Radiant Tubes after cleaning.</w:t>
        </w:r>
        <w:r>
          <w:rPr>
            <w:noProof/>
            <w:webHidden/>
          </w:rPr>
          <w:tab/>
        </w:r>
        <w:r>
          <w:rPr>
            <w:noProof/>
            <w:webHidden/>
          </w:rPr>
          <w:fldChar w:fldCharType="begin"/>
        </w:r>
        <w:r>
          <w:rPr>
            <w:noProof/>
            <w:webHidden/>
          </w:rPr>
          <w:instrText xml:space="preserve"> PAGEREF _Toc167043061 \h </w:instrText>
        </w:r>
        <w:r>
          <w:rPr>
            <w:noProof/>
            <w:webHidden/>
          </w:rPr>
        </w:r>
        <w:r>
          <w:rPr>
            <w:noProof/>
            <w:webHidden/>
          </w:rPr>
          <w:fldChar w:fldCharType="separate"/>
        </w:r>
        <w:r>
          <w:rPr>
            <w:noProof/>
            <w:webHidden/>
          </w:rPr>
          <w:t>41</w:t>
        </w:r>
        <w:r>
          <w:rPr>
            <w:noProof/>
            <w:webHidden/>
          </w:rPr>
          <w:fldChar w:fldCharType="end"/>
        </w:r>
      </w:hyperlink>
    </w:p>
    <w:p w14:paraId="16A1B9F1" w14:textId="6153AAA3"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2" w:history="1">
        <w:r w:rsidRPr="004C509E">
          <w:rPr>
            <w:rStyle w:val="Hyperlink"/>
            <w:noProof/>
          </w:rPr>
          <w:t>Figure 34- TLR map showing improvement.</w:t>
        </w:r>
        <w:r>
          <w:rPr>
            <w:noProof/>
            <w:webHidden/>
          </w:rPr>
          <w:tab/>
        </w:r>
        <w:r>
          <w:rPr>
            <w:noProof/>
            <w:webHidden/>
          </w:rPr>
          <w:fldChar w:fldCharType="begin"/>
        </w:r>
        <w:r>
          <w:rPr>
            <w:noProof/>
            <w:webHidden/>
          </w:rPr>
          <w:instrText xml:space="preserve"> PAGEREF _Toc167043062 \h </w:instrText>
        </w:r>
        <w:r>
          <w:rPr>
            <w:noProof/>
            <w:webHidden/>
          </w:rPr>
        </w:r>
        <w:r>
          <w:rPr>
            <w:noProof/>
            <w:webHidden/>
          </w:rPr>
          <w:fldChar w:fldCharType="separate"/>
        </w:r>
        <w:r>
          <w:rPr>
            <w:noProof/>
            <w:webHidden/>
          </w:rPr>
          <w:t>41</w:t>
        </w:r>
        <w:r>
          <w:rPr>
            <w:noProof/>
            <w:webHidden/>
          </w:rPr>
          <w:fldChar w:fldCharType="end"/>
        </w:r>
      </w:hyperlink>
    </w:p>
    <w:p w14:paraId="55670F2B" w14:textId="53B24F0E"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3" w:history="1">
        <w:r w:rsidRPr="004C509E">
          <w:rPr>
            <w:rStyle w:val="Hyperlink"/>
            <w:noProof/>
          </w:rPr>
          <w:t>Figure 35- Rejections after modifications and upgrades.</w:t>
        </w:r>
        <w:r>
          <w:rPr>
            <w:noProof/>
            <w:webHidden/>
          </w:rPr>
          <w:tab/>
        </w:r>
        <w:r>
          <w:rPr>
            <w:noProof/>
            <w:webHidden/>
          </w:rPr>
          <w:fldChar w:fldCharType="begin"/>
        </w:r>
        <w:r>
          <w:rPr>
            <w:noProof/>
            <w:webHidden/>
          </w:rPr>
          <w:instrText xml:space="preserve"> PAGEREF _Toc167043063 \h </w:instrText>
        </w:r>
        <w:r>
          <w:rPr>
            <w:noProof/>
            <w:webHidden/>
          </w:rPr>
        </w:r>
        <w:r>
          <w:rPr>
            <w:noProof/>
            <w:webHidden/>
          </w:rPr>
          <w:fldChar w:fldCharType="separate"/>
        </w:r>
        <w:r>
          <w:rPr>
            <w:noProof/>
            <w:webHidden/>
          </w:rPr>
          <w:t>44</w:t>
        </w:r>
        <w:r>
          <w:rPr>
            <w:noProof/>
            <w:webHidden/>
          </w:rPr>
          <w:fldChar w:fldCharType="end"/>
        </w:r>
      </w:hyperlink>
    </w:p>
    <w:p w14:paraId="6DBDBC6F" w14:textId="053C20EB"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4" w:history="1">
        <w:r w:rsidRPr="004C509E">
          <w:rPr>
            <w:rStyle w:val="Hyperlink"/>
            <w:noProof/>
          </w:rPr>
          <w:t>Figure 36- TLR Map after modifications and upgrades.</w:t>
        </w:r>
        <w:r>
          <w:rPr>
            <w:noProof/>
            <w:webHidden/>
          </w:rPr>
          <w:tab/>
        </w:r>
        <w:r>
          <w:rPr>
            <w:noProof/>
            <w:webHidden/>
          </w:rPr>
          <w:fldChar w:fldCharType="begin"/>
        </w:r>
        <w:r>
          <w:rPr>
            <w:noProof/>
            <w:webHidden/>
          </w:rPr>
          <w:instrText xml:space="preserve"> PAGEREF _Toc167043064 \h </w:instrText>
        </w:r>
        <w:r>
          <w:rPr>
            <w:noProof/>
            <w:webHidden/>
          </w:rPr>
        </w:r>
        <w:r>
          <w:rPr>
            <w:noProof/>
            <w:webHidden/>
          </w:rPr>
          <w:fldChar w:fldCharType="separate"/>
        </w:r>
        <w:r>
          <w:rPr>
            <w:noProof/>
            <w:webHidden/>
          </w:rPr>
          <w:t>44</w:t>
        </w:r>
        <w:r>
          <w:rPr>
            <w:noProof/>
            <w:webHidden/>
          </w:rPr>
          <w:fldChar w:fldCharType="end"/>
        </w:r>
      </w:hyperlink>
    </w:p>
    <w:p w14:paraId="22F2EA08" w14:textId="30036DF7"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5" w:history="1">
        <w:r w:rsidRPr="004C509E">
          <w:rPr>
            <w:rStyle w:val="Hyperlink"/>
            <w:noProof/>
          </w:rPr>
          <w:t>Figure 37- New Zodiac Furnace cooling procedure.</w:t>
        </w:r>
        <w:r>
          <w:rPr>
            <w:noProof/>
            <w:webHidden/>
          </w:rPr>
          <w:tab/>
        </w:r>
        <w:r>
          <w:rPr>
            <w:noProof/>
            <w:webHidden/>
          </w:rPr>
          <w:fldChar w:fldCharType="begin"/>
        </w:r>
        <w:r>
          <w:rPr>
            <w:noProof/>
            <w:webHidden/>
          </w:rPr>
          <w:instrText xml:space="preserve"> PAGEREF _Toc167043065 \h </w:instrText>
        </w:r>
        <w:r>
          <w:rPr>
            <w:noProof/>
            <w:webHidden/>
          </w:rPr>
        </w:r>
        <w:r>
          <w:rPr>
            <w:noProof/>
            <w:webHidden/>
          </w:rPr>
          <w:fldChar w:fldCharType="separate"/>
        </w:r>
        <w:r>
          <w:rPr>
            <w:noProof/>
            <w:webHidden/>
          </w:rPr>
          <w:t>46</w:t>
        </w:r>
        <w:r>
          <w:rPr>
            <w:noProof/>
            <w:webHidden/>
          </w:rPr>
          <w:fldChar w:fldCharType="end"/>
        </w:r>
      </w:hyperlink>
    </w:p>
    <w:p w14:paraId="5C090A8C" w14:textId="0504F1D3" w:rsidR="00374B27" w:rsidRDefault="00374B27">
      <w:pPr>
        <w:pStyle w:val="TableofFigures"/>
        <w:tabs>
          <w:tab w:val="right" w:leader="dot" w:pos="9016"/>
        </w:tabs>
        <w:rPr>
          <w:rFonts w:eastAsiaTheme="minorEastAsia"/>
          <w:noProof/>
          <w:kern w:val="2"/>
          <w:sz w:val="24"/>
          <w:szCs w:val="24"/>
          <w:lang w:eastAsia="en-GB"/>
          <w14:ligatures w14:val="standardContextual"/>
        </w:rPr>
      </w:pPr>
      <w:hyperlink w:anchor="_Toc167043066" w:history="1">
        <w:r w:rsidRPr="004C509E">
          <w:rPr>
            <w:rStyle w:val="Hyperlink"/>
            <w:noProof/>
          </w:rPr>
          <w:t>Figure 38- Failure mode and effect analysis.</w:t>
        </w:r>
        <w:r>
          <w:rPr>
            <w:noProof/>
            <w:webHidden/>
          </w:rPr>
          <w:tab/>
        </w:r>
        <w:r>
          <w:rPr>
            <w:noProof/>
            <w:webHidden/>
          </w:rPr>
          <w:fldChar w:fldCharType="begin"/>
        </w:r>
        <w:r>
          <w:rPr>
            <w:noProof/>
            <w:webHidden/>
          </w:rPr>
          <w:instrText xml:space="preserve"> PAGEREF _Toc167043066 \h </w:instrText>
        </w:r>
        <w:r>
          <w:rPr>
            <w:noProof/>
            <w:webHidden/>
          </w:rPr>
        </w:r>
        <w:r>
          <w:rPr>
            <w:noProof/>
            <w:webHidden/>
          </w:rPr>
          <w:fldChar w:fldCharType="separate"/>
        </w:r>
        <w:r>
          <w:rPr>
            <w:noProof/>
            <w:webHidden/>
          </w:rPr>
          <w:t>47</w:t>
        </w:r>
        <w:r>
          <w:rPr>
            <w:noProof/>
            <w:webHidden/>
          </w:rPr>
          <w:fldChar w:fldCharType="end"/>
        </w:r>
      </w:hyperlink>
    </w:p>
    <w:p w14:paraId="6813EB18" w14:textId="61E68E4D" w:rsidR="001D6970" w:rsidRDefault="001D6970" w:rsidP="00625EAD">
      <w:pPr>
        <w:tabs>
          <w:tab w:val="left" w:pos="5892"/>
        </w:tabs>
        <w:spacing w:line="240" w:lineRule="auto"/>
        <w:rPr>
          <w:rFonts w:cstheme="minorHAnsi"/>
          <w:noProof/>
        </w:rPr>
      </w:pPr>
      <w:r>
        <w:rPr>
          <w:rFonts w:cstheme="minorHAnsi"/>
          <w:noProof/>
        </w:rPr>
        <w:fldChar w:fldCharType="end"/>
      </w:r>
    </w:p>
    <w:p w14:paraId="5DCD91B2" w14:textId="77777777" w:rsidR="001D6970" w:rsidRPr="00625EAD" w:rsidRDefault="001D6970" w:rsidP="00625EAD">
      <w:pPr>
        <w:tabs>
          <w:tab w:val="left" w:pos="5892"/>
        </w:tabs>
        <w:spacing w:line="240" w:lineRule="auto"/>
        <w:rPr>
          <w:rFonts w:cstheme="minorHAnsi"/>
          <w:noProof/>
        </w:rPr>
      </w:pPr>
    </w:p>
    <w:p w14:paraId="32D13C01" w14:textId="37657F44" w:rsidR="005E3E9D" w:rsidRDefault="005E3E9D" w:rsidP="00625EAD">
      <w:pPr>
        <w:tabs>
          <w:tab w:val="left" w:pos="5892"/>
        </w:tabs>
        <w:spacing w:line="240" w:lineRule="auto"/>
        <w:rPr>
          <w:rFonts w:cstheme="minorHAnsi"/>
          <w:noProof/>
        </w:rPr>
      </w:pPr>
      <w:r>
        <w:rPr>
          <w:rFonts w:cstheme="minorHAnsi"/>
          <w:noProof/>
        </w:rPr>
        <w:br w:type="page"/>
      </w:r>
    </w:p>
    <w:p w14:paraId="4BD032A3" w14:textId="77777777" w:rsidR="005E3E9D" w:rsidRDefault="005E3E9D" w:rsidP="00625EAD">
      <w:pPr>
        <w:tabs>
          <w:tab w:val="left" w:pos="5892"/>
        </w:tabs>
        <w:spacing w:line="240" w:lineRule="auto"/>
        <w:rPr>
          <w:rFonts w:cstheme="minorHAnsi"/>
          <w:noProof/>
        </w:rPr>
      </w:pPr>
    </w:p>
    <w:p w14:paraId="1BB3D008" w14:textId="0EFADDBE" w:rsidR="002E0E15" w:rsidRDefault="00540A14" w:rsidP="00B23335">
      <w:pPr>
        <w:pStyle w:val="Heading1"/>
        <w:spacing w:line="240" w:lineRule="auto"/>
        <w:rPr>
          <w:rFonts w:asciiTheme="minorHAnsi" w:hAnsiTheme="minorHAnsi" w:cstheme="minorHAnsi"/>
          <w:b/>
        </w:rPr>
      </w:pPr>
      <w:bookmarkStart w:id="8" w:name="_Toc166184207"/>
      <w:bookmarkStart w:id="9" w:name="_Toc167042979"/>
      <w:r>
        <w:rPr>
          <w:rFonts w:asciiTheme="minorHAnsi" w:hAnsiTheme="minorHAnsi" w:cstheme="minorHAnsi"/>
          <w:b/>
        </w:rPr>
        <w:t>List of tables</w:t>
      </w:r>
      <w:bookmarkEnd w:id="8"/>
      <w:bookmarkEnd w:id="9"/>
    </w:p>
    <w:p w14:paraId="7D15412E" w14:textId="77777777" w:rsidR="00467D5B" w:rsidRDefault="00467D5B" w:rsidP="00467D5B"/>
    <w:p w14:paraId="48676D9F" w14:textId="2E409731" w:rsidR="005146E4" w:rsidRDefault="00AC1CF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67036178" w:history="1">
        <w:r w:rsidR="005146E4" w:rsidRPr="00416B75">
          <w:rPr>
            <w:rStyle w:val="Hyperlink"/>
            <w:noProof/>
          </w:rPr>
          <w:t>Table 1- Zodiac Furnace Radiant Section inspection</w:t>
        </w:r>
        <w:r w:rsidR="005146E4">
          <w:rPr>
            <w:noProof/>
            <w:webHidden/>
          </w:rPr>
          <w:tab/>
        </w:r>
        <w:r w:rsidR="005146E4">
          <w:rPr>
            <w:noProof/>
            <w:webHidden/>
          </w:rPr>
          <w:fldChar w:fldCharType="begin"/>
        </w:r>
        <w:r w:rsidR="005146E4">
          <w:rPr>
            <w:noProof/>
            <w:webHidden/>
          </w:rPr>
          <w:instrText xml:space="preserve"> PAGEREF _Toc167036178 \h </w:instrText>
        </w:r>
        <w:r w:rsidR="005146E4">
          <w:rPr>
            <w:noProof/>
            <w:webHidden/>
          </w:rPr>
        </w:r>
        <w:r w:rsidR="005146E4">
          <w:rPr>
            <w:noProof/>
            <w:webHidden/>
          </w:rPr>
          <w:fldChar w:fldCharType="separate"/>
        </w:r>
        <w:r w:rsidR="005146E4">
          <w:rPr>
            <w:noProof/>
            <w:webHidden/>
          </w:rPr>
          <w:t>25</w:t>
        </w:r>
        <w:r w:rsidR="005146E4">
          <w:rPr>
            <w:noProof/>
            <w:webHidden/>
          </w:rPr>
          <w:fldChar w:fldCharType="end"/>
        </w:r>
      </w:hyperlink>
    </w:p>
    <w:p w14:paraId="42E55729" w14:textId="523D5711" w:rsidR="005146E4" w:rsidRDefault="005146E4">
      <w:pPr>
        <w:pStyle w:val="TableofFigures"/>
        <w:tabs>
          <w:tab w:val="right" w:leader="dot" w:pos="9016"/>
        </w:tabs>
        <w:rPr>
          <w:rFonts w:eastAsiaTheme="minorEastAsia"/>
          <w:noProof/>
          <w:kern w:val="2"/>
          <w:sz w:val="24"/>
          <w:szCs w:val="24"/>
          <w:lang w:eastAsia="en-GB"/>
          <w14:ligatures w14:val="standardContextual"/>
        </w:rPr>
      </w:pPr>
      <w:hyperlink w:anchor="_Toc167036179" w:history="1">
        <w:r w:rsidRPr="00416B75">
          <w:rPr>
            <w:rStyle w:val="Hyperlink"/>
            <w:noProof/>
          </w:rPr>
          <w:t>Table 2- Inconel Grades</w:t>
        </w:r>
        <w:r>
          <w:rPr>
            <w:noProof/>
            <w:webHidden/>
          </w:rPr>
          <w:tab/>
        </w:r>
        <w:r>
          <w:rPr>
            <w:noProof/>
            <w:webHidden/>
          </w:rPr>
          <w:fldChar w:fldCharType="begin"/>
        </w:r>
        <w:r>
          <w:rPr>
            <w:noProof/>
            <w:webHidden/>
          </w:rPr>
          <w:instrText xml:space="preserve"> PAGEREF _Toc167036179 \h </w:instrText>
        </w:r>
        <w:r>
          <w:rPr>
            <w:noProof/>
            <w:webHidden/>
          </w:rPr>
        </w:r>
        <w:r>
          <w:rPr>
            <w:noProof/>
            <w:webHidden/>
          </w:rPr>
          <w:fldChar w:fldCharType="separate"/>
        </w:r>
        <w:r>
          <w:rPr>
            <w:noProof/>
            <w:webHidden/>
          </w:rPr>
          <w:t>33</w:t>
        </w:r>
        <w:r>
          <w:rPr>
            <w:noProof/>
            <w:webHidden/>
          </w:rPr>
          <w:fldChar w:fldCharType="end"/>
        </w:r>
      </w:hyperlink>
    </w:p>
    <w:p w14:paraId="734D9709" w14:textId="0B912699" w:rsidR="005146E4" w:rsidRDefault="005146E4">
      <w:pPr>
        <w:pStyle w:val="TableofFigures"/>
        <w:tabs>
          <w:tab w:val="right" w:leader="dot" w:pos="9016"/>
        </w:tabs>
        <w:rPr>
          <w:rFonts w:eastAsiaTheme="minorEastAsia"/>
          <w:noProof/>
          <w:kern w:val="2"/>
          <w:sz w:val="24"/>
          <w:szCs w:val="24"/>
          <w:lang w:eastAsia="en-GB"/>
          <w14:ligatures w14:val="standardContextual"/>
        </w:rPr>
      </w:pPr>
      <w:hyperlink w:anchor="_Toc167036180" w:history="1">
        <w:r w:rsidRPr="00416B75">
          <w:rPr>
            <w:rStyle w:val="Hyperlink"/>
            <w:noProof/>
          </w:rPr>
          <w:t>Table 3- Radiant tube inspection results</w:t>
        </w:r>
        <w:r>
          <w:rPr>
            <w:noProof/>
            <w:webHidden/>
          </w:rPr>
          <w:tab/>
        </w:r>
        <w:r>
          <w:rPr>
            <w:noProof/>
            <w:webHidden/>
          </w:rPr>
          <w:fldChar w:fldCharType="begin"/>
        </w:r>
        <w:r>
          <w:rPr>
            <w:noProof/>
            <w:webHidden/>
          </w:rPr>
          <w:instrText xml:space="preserve"> PAGEREF _Toc167036180 \h </w:instrText>
        </w:r>
        <w:r>
          <w:rPr>
            <w:noProof/>
            <w:webHidden/>
          </w:rPr>
        </w:r>
        <w:r>
          <w:rPr>
            <w:noProof/>
            <w:webHidden/>
          </w:rPr>
          <w:fldChar w:fldCharType="separate"/>
        </w:r>
        <w:r>
          <w:rPr>
            <w:noProof/>
            <w:webHidden/>
          </w:rPr>
          <w:t>41</w:t>
        </w:r>
        <w:r>
          <w:rPr>
            <w:noProof/>
            <w:webHidden/>
          </w:rPr>
          <w:fldChar w:fldCharType="end"/>
        </w:r>
      </w:hyperlink>
    </w:p>
    <w:p w14:paraId="4BEE942B" w14:textId="02A817A1" w:rsidR="00467D5B" w:rsidRDefault="00AC1CF4" w:rsidP="00467D5B">
      <w:r>
        <w:fldChar w:fldCharType="end"/>
      </w:r>
      <w:r w:rsidR="005E3E9D">
        <w:br w:type="page"/>
      </w:r>
    </w:p>
    <w:p w14:paraId="0980EAAA" w14:textId="77777777" w:rsidR="005E3E9D" w:rsidRPr="00467D5B" w:rsidRDefault="005E3E9D" w:rsidP="00467D5B"/>
    <w:p w14:paraId="046B5BFE" w14:textId="027D3D7D" w:rsidR="00C13E5E" w:rsidRDefault="00BE5288" w:rsidP="00625EAD">
      <w:pPr>
        <w:pStyle w:val="Heading1"/>
        <w:spacing w:line="240" w:lineRule="auto"/>
        <w:rPr>
          <w:rFonts w:asciiTheme="minorHAnsi" w:hAnsiTheme="minorHAnsi" w:cstheme="minorBidi"/>
          <w:b/>
        </w:rPr>
      </w:pPr>
      <w:bookmarkStart w:id="10" w:name="_Toc166184208"/>
      <w:bookmarkStart w:id="11" w:name="_Toc167042980"/>
      <w:r>
        <w:rPr>
          <w:rFonts w:asciiTheme="minorHAnsi" w:hAnsiTheme="minorHAnsi" w:cstheme="minorBidi"/>
          <w:b/>
        </w:rPr>
        <w:t xml:space="preserve">1  </w:t>
      </w:r>
      <w:r w:rsidR="00C13E5E" w:rsidRPr="3570BD4A">
        <w:rPr>
          <w:rFonts w:asciiTheme="minorHAnsi" w:hAnsiTheme="minorHAnsi" w:cstheme="minorBidi"/>
          <w:b/>
        </w:rPr>
        <w:t xml:space="preserve"> Introduction</w:t>
      </w:r>
      <w:bookmarkEnd w:id="10"/>
      <w:bookmarkEnd w:id="11"/>
    </w:p>
    <w:p w14:paraId="2A9830B0" w14:textId="76AE878D" w:rsidR="00B60EBC" w:rsidRDefault="00B60EBC" w:rsidP="00625EAD">
      <w:pPr>
        <w:spacing w:line="240" w:lineRule="auto"/>
        <w:rPr>
          <w:rFonts w:cstheme="minorHAnsi"/>
        </w:rPr>
      </w:pPr>
    </w:p>
    <w:p w14:paraId="7F934248" w14:textId="785E18D1" w:rsidR="002E384F" w:rsidRDefault="002E384F" w:rsidP="0032573E">
      <w:pPr>
        <w:pStyle w:val="Heading2"/>
        <w:numPr>
          <w:ilvl w:val="1"/>
          <w:numId w:val="16"/>
        </w:numPr>
      </w:pPr>
      <w:bookmarkStart w:id="12" w:name="_Toc166184209"/>
      <w:bookmarkStart w:id="13" w:name="_Toc167042981"/>
      <w:r w:rsidRPr="3570BD4A">
        <w:t xml:space="preserve">Reason for </w:t>
      </w:r>
      <w:r w:rsidR="00B2543E">
        <w:t>P</w:t>
      </w:r>
      <w:r w:rsidRPr="3570BD4A">
        <w:t>roject</w:t>
      </w:r>
      <w:bookmarkEnd w:id="12"/>
      <w:bookmarkEnd w:id="13"/>
      <w:r w:rsidRPr="3570BD4A">
        <w:t xml:space="preserve"> </w:t>
      </w:r>
    </w:p>
    <w:p w14:paraId="5285F6E9" w14:textId="77777777" w:rsidR="0032573E" w:rsidRPr="0032573E" w:rsidRDefault="0032573E" w:rsidP="0032573E"/>
    <w:p w14:paraId="4F62CCE6" w14:textId="540418C7" w:rsidR="002E384F" w:rsidRPr="0032573E" w:rsidRDefault="002E384F" w:rsidP="002E384F">
      <w:pPr>
        <w:rPr>
          <w:sz w:val="24"/>
          <w:szCs w:val="24"/>
        </w:rPr>
      </w:pPr>
      <w:r w:rsidRPr="0032573E">
        <w:rPr>
          <w:sz w:val="24"/>
          <w:szCs w:val="24"/>
        </w:rPr>
        <w:t>Currently on the Zodiac line in Llanwern steel works one of the highest rejections of full finish product</w:t>
      </w:r>
      <w:r w:rsidR="00FA764A" w:rsidRPr="0032573E">
        <w:rPr>
          <w:sz w:val="24"/>
          <w:szCs w:val="24"/>
        </w:rPr>
        <w:t>,</w:t>
      </w:r>
      <w:r w:rsidRPr="0032573E">
        <w:rPr>
          <w:sz w:val="24"/>
          <w:szCs w:val="24"/>
        </w:rPr>
        <w:t xml:space="preserve"> which is for the automotive industry is due to a defect being referred to as “Furnace Fall”. Over the last year that have been several customer complaints into the marketplace over several different customers including BMW and Jaguar Land Rover. Therefore, the customer and</w:t>
      </w:r>
      <w:r w:rsidR="005410C5" w:rsidRPr="0032573E">
        <w:rPr>
          <w:sz w:val="24"/>
          <w:szCs w:val="24"/>
        </w:rPr>
        <w:t xml:space="preserve"> </w:t>
      </w:r>
      <w:r w:rsidRPr="0032573E">
        <w:rPr>
          <w:sz w:val="24"/>
          <w:szCs w:val="24"/>
        </w:rPr>
        <w:t xml:space="preserve">internal rejections costing the company over £500,000 per year due to </w:t>
      </w:r>
      <w:r w:rsidR="00767AE7" w:rsidRPr="0032573E">
        <w:rPr>
          <w:sz w:val="24"/>
          <w:szCs w:val="24"/>
        </w:rPr>
        <w:t>rejections</w:t>
      </w:r>
      <w:r w:rsidRPr="0032573E">
        <w:rPr>
          <w:sz w:val="24"/>
          <w:szCs w:val="24"/>
        </w:rPr>
        <w:t xml:space="preserve"> and reworks. If there were full coil reworks, then the coils would then have to go through the entire steel making process to remake a coil for the customer. This would cause dissatisfied customers and a threat </w:t>
      </w:r>
      <w:r w:rsidR="00282788" w:rsidRPr="0032573E">
        <w:rPr>
          <w:sz w:val="24"/>
          <w:szCs w:val="24"/>
        </w:rPr>
        <w:t xml:space="preserve">to the </w:t>
      </w:r>
      <w:r w:rsidRPr="0032573E">
        <w:rPr>
          <w:sz w:val="24"/>
          <w:szCs w:val="24"/>
        </w:rPr>
        <w:t>performance</w:t>
      </w:r>
      <w:r w:rsidR="00282788" w:rsidRPr="0032573E">
        <w:rPr>
          <w:sz w:val="24"/>
          <w:szCs w:val="24"/>
        </w:rPr>
        <w:t xml:space="preserve"> of the Zodiac line </w:t>
      </w:r>
      <w:r w:rsidR="002A5740" w:rsidRPr="0032573E">
        <w:rPr>
          <w:sz w:val="24"/>
          <w:szCs w:val="24"/>
        </w:rPr>
        <w:t>if the issue</w:t>
      </w:r>
      <w:r w:rsidRPr="0032573E">
        <w:rPr>
          <w:sz w:val="24"/>
          <w:szCs w:val="24"/>
        </w:rPr>
        <w:t xml:space="preserve"> was not improved then this would result in losing the customer. </w:t>
      </w:r>
    </w:p>
    <w:p w14:paraId="0C4AD438" w14:textId="769545FD" w:rsidR="00A82FD9" w:rsidRDefault="00987A8D" w:rsidP="00625EAD">
      <w:pPr>
        <w:spacing w:line="240" w:lineRule="auto"/>
      </w:pPr>
      <w:r>
        <w:rPr>
          <w:noProof/>
        </w:rPr>
        <mc:AlternateContent>
          <mc:Choice Requires="wps">
            <w:drawing>
              <wp:anchor distT="0" distB="0" distL="114300" distR="114300" simplePos="0" relativeHeight="251953152" behindDoc="0" locked="0" layoutInCell="1" allowOverlap="1" wp14:anchorId="57AAEDC6" wp14:editId="0F8A8CE6">
                <wp:simplePos x="0" y="0"/>
                <wp:positionH relativeFrom="column">
                  <wp:posOffset>569595</wp:posOffset>
                </wp:positionH>
                <wp:positionV relativeFrom="paragraph">
                  <wp:posOffset>3091180</wp:posOffset>
                </wp:positionV>
                <wp:extent cx="4592320" cy="635"/>
                <wp:effectExtent l="0" t="0" r="0" b="0"/>
                <wp:wrapTopAndBottom/>
                <wp:docPr id="1846628466" name="Text Box 1"/>
                <wp:cNvGraphicFramePr/>
                <a:graphic xmlns:a="http://schemas.openxmlformats.org/drawingml/2006/main">
                  <a:graphicData uri="http://schemas.microsoft.com/office/word/2010/wordprocessingShape">
                    <wps:wsp>
                      <wps:cNvSpPr txBox="1"/>
                      <wps:spPr>
                        <a:xfrm>
                          <a:off x="0" y="0"/>
                          <a:ext cx="4592320" cy="635"/>
                        </a:xfrm>
                        <a:prstGeom prst="rect">
                          <a:avLst/>
                        </a:prstGeom>
                        <a:solidFill>
                          <a:prstClr val="white"/>
                        </a:solidFill>
                        <a:ln>
                          <a:noFill/>
                        </a:ln>
                      </wps:spPr>
                      <wps:txbx>
                        <w:txbxContent>
                          <w:p w14:paraId="17E63BEA" w14:textId="563B406B" w:rsidR="00987A8D" w:rsidRPr="00CA2781" w:rsidRDefault="00987A8D" w:rsidP="00B44DF0">
                            <w:pPr>
                              <w:pStyle w:val="Caption"/>
                              <w:jc w:val="center"/>
                              <w:rPr>
                                <w:noProof/>
                                <w:sz w:val="22"/>
                                <w:szCs w:val="22"/>
                              </w:rPr>
                            </w:pPr>
                            <w:bookmarkStart w:id="14" w:name="_Toc167043029"/>
                            <w:r>
                              <w:t xml:space="preserve">Figure </w:t>
                            </w:r>
                            <w:r>
                              <w:fldChar w:fldCharType="begin"/>
                            </w:r>
                            <w:r>
                              <w:instrText xml:space="preserve"> SEQ Figure \* ARABIC </w:instrText>
                            </w:r>
                            <w:r>
                              <w:fldChar w:fldCharType="separate"/>
                            </w:r>
                            <w:r w:rsidR="000E368D">
                              <w:rPr>
                                <w:noProof/>
                              </w:rPr>
                              <w:t>1</w:t>
                            </w:r>
                            <w:r>
                              <w:fldChar w:fldCharType="end"/>
                            </w:r>
                            <w:r>
                              <w:t>- Customer Complaints Furnace Falls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AAEDC6" id="Text Box 1" o:spid="_x0000_s1027" type="#_x0000_t202" style="position:absolute;margin-left:44.85pt;margin-top:243.4pt;width:361.6pt;height:.05pt;z-index:251953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sWgGAIAAD8EAAAOAAAAZHJzL2Uyb0RvYy54bWysU8Fu2zAMvQ/YPwi6L07Std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6P15/nV3MKSYrdXF3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" stroked="f">
                <v:textbox style="mso-fit-shape-to-text:t" inset="0,0,0,0">
                  <w:txbxContent>
                    <w:p w14:paraId="17E63BEA" w14:textId="563B406B" w:rsidR="00987A8D" w:rsidRPr="00CA2781" w:rsidRDefault="00987A8D" w:rsidP="00B44DF0">
                      <w:pPr>
                        <w:pStyle w:val="Caption"/>
                        <w:jc w:val="center"/>
                        <w:rPr>
                          <w:noProof/>
                          <w:sz w:val="22"/>
                          <w:szCs w:val="22"/>
                        </w:rPr>
                      </w:pPr>
                      <w:bookmarkStart w:id="15" w:name="_Toc167043029"/>
                      <w:r>
                        <w:t xml:space="preserve">Figure </w:t>
                      </w:r>
                      <w:r>
                        <w:fldChar w:fldCharType="begin"/>
                      </w:r>
                      <w:r>
                        <w:instrText xml:space="preserve"> SEQ Figure \* ARABIC </w:instrText>
                      </w:r>
                      <w:r>
                        <w:fldChar w:fldCharType="separate"/>
                      </w:r>
                      <w:r w:rsidR="000E368D">
                        <w:rPr>
                          <w:noProof/>
                        </w:rPr>
                        <w:t>1</w:t>
                      </w:r>
                      <w:r>
                        <w:fldChar w:fldCharType="end"/>
                      </w:r>
                      <w:r>
                        <w:t>- Customer Complaints Furnace Falls</w:t>
                      </w:r>
                      <w:bookmarkEnd w:id="15"/>
                    </w:p>
                  </w:txbxContent>
                </v:textbox>
                <w10:wrap type="topAndBottom"/>
              </v:shape>
            </w:pict>
          </mc:Fallback>
        </mc:AlternateContent>
      </w:r>
      <w:r w:rsidRPr="00791581">
        <w:rPr>
          <w:noProof/>
        </w:rPr>
        <w:drawing>
          <wp:anchor distT="0" distB="0" distL="114300" distR="114300" simplePos="0" relativeHeight="251941888" behindDoc="0" locked="0" layoutInCell="1" allowOverlap="1" wp14:anchorId="4C8E689F" wp14:editId="70371E7B">
            <wp:simplePos x="0" y="0"/>
            <wp:positionH relativeFrom="margin">
              <wp:align>center</wp:align>
            </wp:positionH>
            <wp:positionV relativeFrom="paragraph">
              <wp:posOffset>274320</wp:posOffset>
            </wp:positionV>
            <wp:extent cx="4592320" cy="2759710"/>
            <wp:effectExtent l="0" t="0" r="0" b="2540"/>
            <wp:wrapTopAndBottom/>
            <wp:docPr id="329808431" name="Picture 4" descr="A graph of a customer complaints&#10;&#10;Description automatically generated">
              <a:extLst xmlns:a="http://schemas.openxmlformats.org/drawingml/2006/main">
                <a:ext uri="{FF2B5EF4-FFF2-40B4-BE49-F238E27FC236}">
                  <a16:creationId xmlns:a16="http://schemas.microsoft.com/office/drawing/2014/main" id="{64FF222C-FB3E-51F7-2D0C-C697B67C46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94469" name="Picture 4" descr="A graph of a customer complaints&#10;&#10;Description automatically generated">
                      <a:extLst>
                        <a:ext uri="{FF2B5EF4-FFF2-40B4-BE49-F238E27FC236}">
                          <a16:creationId xmlns:a16="http://schemas.microsoft.com/office/drawing/2014/main" id="{64FF222C-FB3E-51F7-2D0C-C697B67C4615}"/>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592320" cy="2759710"/>
                    </a:xfrm>
                    <a:prstGeom prst="rect">
                      <a:avLst/>
                    </a:prstGeom>
                  </pic:spPr>
                </pic:pic>
              </a:graphicData>
            </a:graphic>
          </wp:anchor>
        </w:drawing>
      </w:r>
    </w:p>
    <w:p w14:paraId="5D5F8087" w14:textId="77777777" w:rsidR="00A82FD9" w:rsidRPr="0032573E" w:rsidRDefault="00A82FD9" w:rsidP="00625EAD">
      <w:pPr>
        <w:spacing w:line="240" w:lineRule="auto"/>
        <w:rPr>
          <w:rFonts w:cstheme="minorHAnsi"/>
          <w:sz w:val="24"/>
          <w:szCs w:val="24"/>
        </w:rPr>
      </w:pPr>
    </w:p>
    <w:p w14:paraId="2B8556D8" w14:textId="54ED6E7A" w:rsidR="002E384F" w:rsidRPr="0032573E" w:rsidRDefault="002E384F" w:rsidP="002E384F">
      <w:pPr>
        <w:rPr>
          <w:sz w:val="24"/>
          <w:szCs w:val="24"/>
        </w:rPr>
      </w:pPr>
      <w:r w:rsidRPr="0032573E">
        <w:rPr>
          <w:sz w:val="24"/>
          <w:szCs w:val="24"/>
        </w:rPr>
        <w:t>One of the large custom</w:t>
      </w:r>
      <w:r w:rsidR="00987A8D" w:rsidRPr="0032573E">
        <w:rPr>
          <w:sz w:val="24"/>
          <w:szCs w:val="24"/>
        </w:rPr>
        <w:t xml:space="preserve">er </w:t>
      </w:r>
      <w:r w:rsidRPr="0032573E">
        <w:rPr>
          <w:sz w:val="24"/>
          <w:szCs w:val="24"/>
        </w:rPr>
        <w:t xml:space="preserve">complaints that was received was by </w:t>
      </w:r>
      <w:proofErr w:type="spellStart"/>
      <w:r w:rsidRPr="0032573E">
        <w:rPr>
          <w:sz w:val="24"/>
          <w:szCs w:val="24"/>
        </w:rPr>
        <w:t>Stellantis</w:t>
      </w:r>
      <w:proofErr w:type="spellEnd"/>
      <w:r w:rsidRPr="0032573E">
        <w:rPr>
          <w:sz w:val="24"/>
          <w:szCs w:val="24"/>
        </w:rPr>
        <w:t xml:space="preserve"> Rennes who </w:t>
      </w:r>
      <w:r w:rsidR="00987A8D" w:rsidRPr="0032573E">
        <w:rPr>
          <w:sz w:val="24"/>
          <w:szCs w:val="24"/>
        </w:rPr>
        <w:t>reviewed</w:t>
      </w:r>
      <w:r w:rsidRPr="0032573E">
        <w:rPr>
          <w:sz w:val="24"/>
          <w:szCs w:val="24"/>
        </w:rPr>
        <w:t xml:space="preserve"> coils with over five percent of the coil containing this defect. This defect caused a containment of all coils that was sent to </w:t>
      </w:r>
      <w:proofErr w:type="spellStart"/>
      <w:r w:rsidRPr="0032573E">
        <w:rPr>
          <w:sz w:val="24"/>
          <w:szCs w:val="24"/>
        </w:rPr>
        <w:t>Stellantis</w:t>
      </w:r>
      <w:proofErr w:type="spellEnd"/>
      <w:r w:rsidRPr="0032573E">
        <w:rPr>
          <w:sz w:val="24"/>
          <w:szCs w:val="24"/>
        </w:rPr>
        <w:t xml:space="preserve"> and rechecked to ensure that </w:t>
      </w:r>
      <w:proofErr w:type="gramStart"/>
      <w:r w:rsidRPr="0032573E">
        <w:rPr>
          <w:sz w:val="24"/>
          <w:szCs w:val="24"/>
        </w:rPr>
        <w:t>all of</w:t>
      </w:r>
      <w:proofErr w:type="gramEnd"/>
      <w:r w:rsidRPr="0032573E">
        <w:rPr>
          <w:sz w:val="24"/>
          <w:szCs w:val="24"/>
        </w:rPr>
        <w:t xml:space="preserve"> the furnace falls were removed from the steel. The customer then wanted evidence from TATA of continuous improvement to guarantee that we are eliminat</w:t>
      </w:r>
      <w:r w:rsidR="002A5740" w:rsidRPr="0032573E">
        <w:rPr>
          <w:sz w:val="24"/>
          <w:szCs w:val="24"/>
        </w:rPr>
        <w:t>ing</w:t>
      </w:r>
      <w:r w:rsidRPr="0032573E">
        <w:rPr>
          <w:sz w:val="24"/>
          <w:szCs w:val="24"/>
        </w:rPr>
        <w:t xml:space="preserve"> the issue</w:t>
      </w:r>
      <w:r w:rsidR="00F31BB4" w:rsidRPr="0032573E">
        <w:rPr>
          <w:sz w:val="24"/>
          <w:szCs w:val="24"/>
        </w:rPr>
        <w:t>.</w:t>
      </w:r>
    </w:p>
    <w:p w14:paraId="05B933CA" w14:textId="77777777" w:rsidR="002E384F" w:rsidRDefault="002E384F" w:rsidP="00625EAD">
      <w:pPr>
        <w:spacing w:line="240" w:lineRule="auto"/>
        <w:rPr>
          <w:rFonts w:cstheme="minorHAnsi"/>
        </w:rPr>
      </w:pPr>
    </w:p>
    <w:p w14:paraId="19FF2BC5" w14:textId="77777777" w:rsidR="00BF5F61" w:rsidRDefault="00BF5F61" w:rsidP="00625EAD">
      <w:pPr>
        <w:spacing w:line="240" w:lineRule="auto"/>
        <w:rPr>
          <w:rFonts w:cstheme="minorHAnsi"/>
        </w:rPr>
      </w:pPr>
    </w:p>
    <w:p w14:paraId="19026B97" w14:textId="77777777" w:rsidR="00BF5F61" w:rsidRDefault="00BF5F61" w:rsidP="00625EAD">
      <w:pPr>
        <w:spacing w:line="240" w:lineRule="auto"/>
        <w:rPr>
          <w:rFonts w:cstheme="minorHAnsi"/>
        </w:rPr>
      </w:pPr>
    </w:p>
    <w:p w14:paraId="63D3A7F6" w14:textId="77777777" w:rsidR="00BF5F61" w:rsidRPr="00625EAD" w:rsidRDefault="00BF5F61" w:rsidP="00625EAD">
      <w:pPr>
        <w:spacing w:line="240" w:lineRule="auto"/>
        <w:rPr>
          <w:rFonts w:cstheme="minorHAnsi"/>
        </w:rPr>
      </w:pPr>
    </w:p>
    <w:p w14:paraId="30541F82" w14:textId="2B088FB1" w:rsidR="00753011" w:rsidRPr="00625EAD" w:rsidRDefault="00EF51B5" w:rsidP="00CC3A25">
      <w:pPr>
        <w:pStyle w:val="Heading2"/>
      </w:pPr>
      <w:bookmarkStart w:id="16" w:name="_Toc166184210"/>
      <w:bookmarkStart w:id="17" w:name="_Toc167042982"/>
      <w:r>
        <w:lastRenderedPageBreak/>
        <w:t xml:space="preserve">1.2 </w:t>
      </w:r>
      <w:r w:rsidR="00753011" w:rsidRPr="00625EAD">
        <w:t>Background to TATA steel</w:t>
      </w:r>
      <w:bookmarkEnd w:id="16"/>
      <w:bookmarkEnd w:id="17"/>
    </w:p>
    <w:p w14:paraId="05D120F6" w14:textId="77777777" w:rsidR="00753011" w:rsidRPr="00625EAD" w:rsidRDefault="00753011" w:rsidP="00625EAD">
      <w:pPr>
        <w:spacing w:line="240" w:lineRule="auto"/>
        <w:rPr>
          <w:rFonts w:cstheme="minorHAnsi"/>
        </w:rPr>
      </w:pPr>
    </w:p>
    <w:p w14:paraId="2FB9651D" w14:textId="6E99DF3B" w:rsidR="00753011" w:rsidRPr="0032573E" w:rsidRDefault="005F2D83" w:rsidP="00625EAD">
      <w:pPr>
        <w:spacing w:line="240" w:lineRule="auto"/>
        <w:rPr>
          <w:rFonts w:cstheme="minorHAnsi"/>
          <w:sz w:val="24"/>
          <w:szCs w:val="24"/>
        </w:rPr>
      </w:pPr>
      <w:r>
        <w:rPr>
          <w:rFonts w:cstheme="minorHAnsi"/>
          <w:sz w:val="24"/>
          <w:szCs w:val="24"/>
        </w:rPr>
        <w:t xml:space="preserve">[13] </w:t>
      </w:r>
      <w:r w:rsidR="0043048D" w:rsidRPr="0032573E">
        <w:rPr>
          <w:rFonts w:cstheme="minorHAnsi"/>
          <w:sz w:val="24"/>
          <w:szCs w:val="24"/>
        </w:rPr>
        <w:t xml:space="preserve">TATA </w:t>
      </w:r>
      <w:r w:rsidR="00B65EDE" w:rsidRPr="0032573E">
        <w:rPr>
          <w:rFonts w:cstheme="minorHAnsi"/>
          <w:sz w:val="24"/>
          <w:szCs w:val="24"/>
        </w:rPr>
        <w:t>Steel</w:t>
      </w:r>
      <w:r w:rsidR="009D59A4" w:rsidRPr="0032573E">
        <w:rPr>
          <w:rFonts w:cstheme="minorHAnsi"/>
          <w:sz w:val="24"/>
          <w:szCs w:val="24"/>
        </w:rPr>
        <w:t xml:space="preserve"> </w:t>
      </w:r>
      <w:r w:rsidR="00435A35" w:rsidRPr="0032573E">
        <w:rPr>
          <w:rFonts w:cstheme="minorHAnsi"/>
          <w:sz w:val="24"/>
          <w:szCs w:val="24"/>
        </w:rPr>
        <w:t>bought Corus in 2006,</w:t>
      </w:r>
      <w:r w:rsidR="00E32D33" w:rsidRPr="0032573E">
        <w:rPr>
          <w:rFonts w:cstheme="minorHAnsi"/>
          <w:sz w:val="24"/>
          <w:szCs w:val="24"/>
        </w:rPr>
        <w:t xml:space="preserve"> </w:t>
      </w:r>
      <w:r w:rsidR="00881A25" w:rsidRPr="0032573E">
        <w:rPr>
          <w:rFonts w:cstheme="minorHAnsi"/>
          <w:sz w:val="24"/>
          <w:szCs w:val="24"/>
        </w:rPr>
        <w:t>being a</w:t>
      </w:r>
      <w:r w:rsidR="00435A35" w:rsidRPr="0032573E">
        <w:rPr>
          <w:rFonts w:cstheme="minorHAnsi"/>
          <w:sz w:val="24"/>
          <w:szCs w:val="24"/>
        </w:rPr>
        <w:t xml:space="preserve"> primary and secondary</w:t>
      </w:r>
      <w:r w:rsidR="0043048D" w:rsidRPr="0032573E">
        <w:rPr>
          <w:rFonts w:cstheme="minorHAnsi"/>
          <w:sz w:val="24"/>
          <w:szCs w:val="24"/>
        </w:rPr>
        <w:t xml:space="preserve"> steel making company th</w:t>
      </w:r>
      <w:r w:rsidR="00DB6CF6" w:rsidRPr="0032573E">
        <w:rPr>
          <w:rFonts w:cstheme="minorHAnsi"/>
          <w:sz w:val="24"/>
          <w:szCs w:val="24"/>
        </w:rPr>
        <w:t>at produces coiled</w:t>
      </w:r>
      <w:r w:rsidR="00435A35" w:rsidRPr="0032573E">
        <w:rPr>
          <w:rFonts w:cstheme="minorHAnsi"/>
          <w:sz w:val="24"/>
          <w:szCs w:val="24"/>
        </w:rPr>
        <w:t xml:space="preserve"> and tubed steel. </w:t>
      </w:r>
      <w:r w:rsidR="00A92F5E" w:rsidRPr="0032573E">
        <w:rPr>
          <w:rFonts w:cstheme="minorHAnsi"/>
          <w:sz w:val="24"/>
          <w:szCs w:val="24"/>
        </w:rPr>
        <w:t xml:space="preserve">Suppling various markets </w:t>
      </w:r>
      <w:r w:rsidR="007A56D2" w:rsidRPr="0032573E">
        <w:rPr>
          <w:rFonts w:cstheme="minorHAnsi"/>
          <w:sz w:val="24"/>
          <w:szCs w:val="24"/>
        </w:rPr>
        <w:t xml:space="preserve">throughout the world including </w:t>
      </w:r>
      <w:r w:rsidR="009F1108" w:rsidRPr="0032573E">
        <w:rPr>
          <w:rFonts w:cstheme="minorHAnsi"/>
          <w:sz w:val="24"/>
          <w:szCs w:val="24"/>
        </w:rPr>
        <w:t xml:space="preserve">strip products, construction, </w:t>
      </w:r>
      <w:r w:rsidR="00E41E0C" w:rsidRPr="0032573E">
        <w:rPr>
          <w:rFonts w:cstheme="minorHAnsi"/>
          <w:sz w:val="24"/>
          <w:szCs w:val="24"/>
        </w:rPr>
        <w:t>automotive</w:t>
      </w:r>
      <w:r w:rsidR="008A5977" w:rsidRPr="0032573E">
        <w:rPr>
          <w:rFonts w:cstheme="minorHAnsi"/>
          <w:sz w:val="24"/>
          <w:szCs w:val="24"/>
        </w:rPr>
        <w:t xml:space="preserve">, packaging, </w:t>
      </w:r>
      <w:r w:rsidR="00E41E0C" w:rsidRPr="0032573E">
        <w:rPr>
          <w:rFonts w:cstheme="minorHAnsi"/>
          <w:sz w:val="24"/>
          <w:szCs w:val="24"/>
        </w:rPr>
        <w:t>coloured</w:t>
      </w:r>
      <w:r w:rsidR="008A5977" w:rsidRPr="0032573E">
        <w:rPr>
          <w:rFonts w:cstheme="minorHAnsi"/>
          <w:sz w:val="24"/>
          <w:szCs w:val="24"/>
        </w:rPr>
        <w:t xml:space="preserve"> </w:t>
      </w:r>
      <w:r w:rsidR="0084746D" w:rsidRPr="0032573E">
        <w:rPr>
          <w:rFonts w:cstheme="minorHAnsi"/>
          <w:sz w:val="24"/>
          <w:szCs w:val="24"/>
        </w:rPr>
        <w:t>products,</w:t>
      </w:r>
      <w:r w:rsidR="008A5977" w:rsidRPr="0032573E">
        <w:rPr>
          <w:rFonts w:cstheme="minorHAnsi"/>
          <w:sz w:val="24"/>
          <w:szCs w:val="24"/>
        </w:rPr>
        <w:t xml:space="preserve"> </w:t>
      </w:r>
      <w:r w:rsidR="00E41E0C" w:rsidRPr="0032573E">
        <w:rPr>
          <w:rFonts w:cstheme="minorHAnsi"/>
          <w:sz w:val="24"/>
          <w:szCs w:val="24"/>
        </w:rPr>
        <w:t xml:space="preserve">and tubes. These are made in several </w:t>
      </w:r>
      <w:r w:rsidR="00E272E5" w:rsidRPr="0032573E">
        <w:rPr>
          <w:rFonts w:cstheme="minorHAnsi"/>
          <w:sz w:val="24"/>
          <w:szCs w:val="24"/>
        </w:rPr>
        <w:t xml:space="preserve">steel manufacturing sites across </w:t>
      </w:r>
      <w:r w:rsidR="00395207" w:rsidRPr="0032573E">
        <w:rPr>
          <w:rFonts w:cstheme="minorHAnsi"/>
          <w:sz w:val="24"/>
          <w:szCs w:val="24"/>
        </w:rPr>
        <w:t>the UK</w:t>
      </w:r>
      <w:r w:rsidR="00E272E5" w:rsidRPr="0032573E">
        <w:rPr>
          <w:rFonts w:cstheme="minorHAnsi"/>
          <w:sz w:val="24"/>
          <w:szCs w:val="24"/>
        </w:rPr>
        <w:t xml:space="preserve">. </w:t>
      </w:r>
      <w:proofErr w:type="spellStart"/>
      <w:r w:rsidR="00AE322C" w:rsidRPr="0032573E">
        <w:rPr>
          <w:rFonts w:cstheme="minorHAnsi"/>
          <w:sz w:val="24"/>
          <w:szCs w:val="24"/>
        </w:rPr>
        <w:t>Trosture</w:t>
      </w:r>
      <w:proofErr w:type="spellEnd"/>
      <w:r w:rsidR="00AE322C" w:rsidRPr="0032573E">
        <w:rPr>
          <w:rFonts w:cstheme="minorHAnsi"/>
          <w:sz w:val="24"/>
          <w:szCs w:val="24"/>
        </w:rPr>
        <w:t xml:space="preserve"> (Packaging), </w:t>
      </w:r>
      <w:r w:rsidR="00145A94" w:rsidRPr="0032573E">
        <w:rPr>
          <w:rFonts w:cstheme="minorHAnsi"/>
          <w:sz w:val="24"/>
          <w:szCs w:val="24"/>
        </w:rPr>
        <w:t>Llanwern (Automotive/ Construction), Shotton (Coloured products)</w:t>
      </w:r>
      <w:r w:rsidR="00395207" w:rsidRPr="0032573E">
        <w:rPr>
          <w:rFonts w:cstheme="minorHAnsi"/>
          <w:sz w:val="24"/>
          <w:szCs w:val="24"/>
        </w:rPr>
        <w:t>, Hartlepool (</w:t>
      </w:r>
      <w:r w:rsidR="0015316A" w:rsidRPr="0032573E">
        <w:rPr>
          <w:rFonts w:cstheme="minorHAnsi"/>
          <w:sz w:val="24"/>
          <w:szCs w:val="24"/>
        </w:rPr>
        <w:t>Tubes) and Port talbot (</w:t>
      </w:r>
      <w:r w:rsidR="00C7202B" w:rsidRPr="0032573E">
        <w:rPr>
          <w:rFonts w:cstheme="minorHAnsi"/>
          <w:sz w:val="24"/>
          <w:szCs w:val="24"/>
        </w:rPr>
        <w:t xml:space="preserve">Construction </w:t>
      </w:r>
      <w:r w:rsidR="0015316A" w:rsidRPr="0032573E">
        <w:rPr>
          <w:rFonts w:cstheme="minorHAnsi"/>
          <w:sz w:val="24"/>
          <w:szCs w:val="24"/>
        </w:rPr>
        <w:t>/ strip products)</w:t>
      </w:r>
      <w:r w:rsidR="00725B6D" w:rsidRPr="0032573E">
        <w:rPr>
          <w:rFonts w:cstheme="minorHAnsi"/>
          <w:sz w:val="24"/>
          <w:szCs w:val="24"/>
        </w:rPr>
        <w:t xml:space="preserve">. </w:t>
      </w:r>
    </w:p>
    <w:p w14:paraId="228DA301" w14:textId="4522FFED" w:rsidR="00725B6D" w:rsidRPr="0032573E" w:rsidRDefault="00D52017" w:rsidP="00625EAD">
      <w:pPr>
        <w:spacing w:line="240" w:lineRule="auto"/>
        <w:rPr>
          <w:rFonts w:cstheme="minorHAnsi"/>
          <w:sz w:val="24"/>
          <w:szCs w:val="24"/>
        </w:rPr>
      </w:pPr>
      <w:r w:rsidRPr="0032573E">
        <w:rPr>
          <w:rFonts w:cstheme="minorHAnsi"/>
          <w:sz w:val="24"/>
          <w:szCs w:val="24"/>
        </w:rPr>
        <w:t xml:space="preserve">The Automotive industry represents </w:t>
      </w:r>
      <w:r w:rsidR="00EB5BA3" w:rsidRPr="0032573E">
        <w:rPr>
          <w:rFonts w:cstheme="minorHAnsi"/>
          <w:sz w:val="24"/>
          <w:szCs w:val="24"/>
        </w:rPr>
        <w:t xml:space="preserve">35% of the steel produced </w:t>
      </w:r>
      <w:r w:rsidR="00336634" w:rsidRPr="0032573E">
        <w:rPr>
          <w:rFonts w:cstheme="minorHAnsi"/>
          <w:sz w:val="24"/>
          <w:szCs w:val="24"/>
        </w:rPr>
        <w:t xml:space="preserve">in TATA steel UK. With the main customers being </w:t>
      </w:r>
      <w:r w:rsidR="004D72BD" w:rsidRPr="0032573E">
        <w:rPr>
          <w:rFonts w:cstheme="minorHAnsi"/>
          <w:sz w:val="24"/>
          <w:szCs w:val="24"/>
        </w:rPr>
        <w:t xml:space="preserve">the car industry </w:t>
      </w:r>
      <w:r w:rsidR="008A510C" w:rsidRPr="0032573E">
        <w:rPr>
          <w:rFonts w:cstheme="minorHAnsi"/>
          <w:sz w:val="24"/>
          <w:szCs w:val="24"/>
        </w:rPr>
        <w:t xml:space="preserve">in </w:t>
      </w:r>
      <w:r w:rsidR="00336634" w:rsidRPr="0032573E">
        <w:rPr>
          <w:rFonts w:cstheme="minorHAnsi"/>
          <w:sz w:val="24"/>
          <w:szCs w:val="24"/>
        </w:rPr>
        <w:t>Jaguar Land Rover, PSA</w:t>
      </w:r>
      <w:r w:rsidR="004D72BD" w:rsidRPr="0032573E">
        <w:rPr>
          <w:rFonts w:cstheme="minorHAnsi"/>
          <w:sz w:val="24"/>
          <w:szCs w:val="24"/>
        </w:rPr>
        <w:t xml:space="preserve">, </w:t>
      </w:r>
      <w:proofErr w:type="gramStart"/>
      <w:r w:rsidR="004D72BD" w:rsidRPr="0032573E">
        <w:rPr>
          <w:rFonts w:cstheme="minorHAnsi"/>
          <w:sz w:val="24"/>
          <w:szCs w:val="24"/>
        </w:rPr>
        <w:t>Nissan</w:t>
      </w:r>
      <w:proofErr w:type="gramEnd"/>
      <w:r w:rsidR="004D72BD" w:rsidRPr="0032573E">
        <w:rPr>
          <w:rFonts w:cstheme="minorHAnsi"/>
          <w:sz w:val="24"/>
          <w:szCs w:val="24"/>
        </w:rPr>
        <w:t xml:space="preserve"> and BMW</w:t>
      </w:r>
      <w:r w:rsidR="00ED5587" w:rsidRPr="0032573E">
        <w:rPr>
          <w:rFonts w:cstheme="minorHAnsi"/>
          <w:sz w:val="24"/>
          <w:szCs w:val="24"/>
        </w:rPr>
        <w:t xml:space="preserve">. The next </w:t>
      </w:r>
      <w:r w:rsidR="0084746D" w:rsidRPr="0032573E">
        <w:rPr>
          <w:rFonts w:cstheme="minorHAnsi"/>
          <w:sz w:val="24"/>
          <w:szCs w:val="24"/>
        </w:rPr>
        <w:t>largest</w:t>
      </w:r>
      <w:r w:rsidR="00A10B1A" w:rsidRPr="0032573E">
        <w:rPr>
          <w:rFonts w:cstheme="minorHAnsi"/>
          <w:sz w:val="24"/>
          <w:szCs w:val="24"/>
        </w:rPr>
        <w:t xml:space="preserve"> market is the construction market </w:t>
      </w:r>
      <w:r w:rsidR="00307941" w:rsidRPr="0032573E">
        <w:rPr>
          <w:rFonts w:cstheme="minorHAnsi"/>
          <w:sz w:val="24"/>
          <w:szCs w:val="24"/>
        </w:rPr>
        <w:t xml:space="preserve">with 27% of TATA steel supply. These are </w:t>
      </w:r>
      <w:r w:rsidR="003B3F2C" w:rsidRPr="0032573E">
        <w:rPr>
          <w:rFonts w:cstheme="minorHAnsi"/>
          <w:sz w:val="24"/>
          <w:szCs w:val="24"/>
        </w:rPr>
        <w:t>advanced speed mainly DP800 high carbon steels</w:t>
      </w:r>
      <w:r w:rsidR="005A5A4D" w:rsidRPr="0032573E">
        <w:rPr>
          <w:rFonts w:cstheme="minorHAnsi"/>
          <w:sz w:val="24"/>
          <w:szCs w:val="24"/>
        </w:rPr>
        <w:t xml:space="preserve"> </w:t>
      </w:r>
      <w:r w:rsidR="003662FE" w:rsidRPr="0032573E">
        <w:rPr>
          <w:rFonts w:cstheme="minorHAnsi"/>
          <w:sz w:val="24"/>
          <w:szCs w:val="24"/>
        </w:rPr>
        <w:t xml:space="preserve">that allow for high stresses under extreme loads. </w:t>
      </w:r>
      <w:r w:rsidR="008E2141" w:rsidRPr="0032573E">
        <w:rPr>
          <w:rFonts w:cstheme="minorHAnsi"/>
          <w:sz w:val="24"/>
          <w:szCs w:val="24"/>
        </w:rPr>
        <w:t>With the remaining being packaging</w:t>
      </w:r>
      <w:r w:rsidR="001E1D27" w:rsidRPr="0032573E">
        <w:rPr>
          <w:rFonts w:cstheme="minorHAnsi"/>
          <w:sz w:val="24"/>
          <w:szCs w:val="24"/>
        </w:rPr>
        <w:t xml:space="preserve">, coloured </w:t>
      </w:r>
      <w:r w:rsidR="0032573E" w:rsidRPr="0032573E">
        <w:rPr>
          <w:rFonts w:cstheme="minorHAnsi"/>
          <w:sz w:val="24"/>
          <w:szCs w:val="24"/>
        </w:rPr>
        <w:t>steel,</w:t>
      </w:r>
      <w:r w:rsidR="001E1D27" w:rsidRPr="0032573E">
        <w:rPr>
          <w:rFonts w:cstheme="minorHAnsi"/>
          <w:sz w:val="24"/>
          <w:szCs w:val="24"/>
        </w:rPr>
        <w:t xml:space="preserve"> and </w:t>
      </w:r>
      <w:r w:rsidR="00091277" w:rsidRPr="0032573E">
        <w:rPr>
          <w:rFonts w:cstheme="minorHAnsi"/>
          <w:sz w:val="24"/>
          <w:szCs w:val="24"/>
        </w:rPr>
        <w:t xml:space="preserve">Various other applications. </w:t>
      </w:r>
    </w:p>
    <w:p w14:paraId="237033B0" w14:textId="2BF1F326" w:rsidR="00A70D15" w:rsidRDefault="00A152F4" w:rsidP="00CC3A25">
      <w:pPr>
        <w:pStyle w:val="Heading3"/>
      </w:pPr>
      <w:bookmarkStart w:id="18" w:name="_Toc166184211"/>
      <w:bookmarkStart w:id="19" w:name="_Toc167042983"/>
      <w:r>
        <w:t>1.</w:t>
      </w:r>
      <w:r w:rsidR="007E1BD7">
        <w:t>2.1</w:t>
      </w:r>
      <w:r>
        <w:t xml:space="preserve"> </w:t>
      </w:r>
      <w:r w:rsidR="005C4D42" w:rsidRPr="005C4D42">
        <w:t>Llanwern Steelworks:</w:t>
      </w:r>
      <w:bookmarkEnd w:id="18"/>
      <w:bookmarkEnd w:id="19"/>
    </w:p>
    <w:p w14:paraId="20CAFC72" w14:textId="77777777" w:rsidR="004F5771" w:rsidRPr="004F5771" w:rsidRDefault="004F5771" w:rsidP="004F5771"/>
    <w:p w14:paraId="28BADF5E" w14:textId="2631FB71" w:rsidR="0063200F" w:rsidRPr="00394030" w:rsidRDefault="00A70D15" w:rsidP="00625EAD">
      <w:pPr>
        <w:spacing w:line="240" w:lineRule="auto"/>
        <w:rPr>
          <w:rFonts w:cstheme="minorHAnsi"/>
          <w:sz w:val="24"/>
          <w:szCs w:val="24"/>
        </w:rPr>
      </w:pPr>
      <w:r w:rsidRPr="00625EAD">
        <w:rPr>
          <w:rFonts w:cstheme="minorHAnsi"/>
          <w:sz w:val="24"/>
          <w:szCs w:val="24"/>
        </w:rPr>
        <w:t xml:space="preserve">Llanwern steel works is </w:t>
      </w:r>
      <w:r w:rsidR="008D3A09" w:rsidRPr="00625EAD">
        <w:rPr>
          <w:rFonts w:cstheme="minorHAnsi"/>
          <w:sz w:val="24"/>
          <w:szCs w:val="24"/>
        </w:rPr>
        <w:t>comprised</w:t>
      </w:r>
      <w:r w:rsidRPr="00625EAD">
        <w:rPr>
          <w:rFonts w:cstheme="minorHAnsi"/>
          <w:sz w:val="24"/>
          <w:szCs w:val="24"/>
        </w:rPr>
        <w:t xml:space="preserve"> of three main steel manufacturing lines. Pickle line 2, Five Stand Continuous Rolling Mill and Zodiac Galvanising Line.</w:t>
      </w:r>
    </w:p>
    <w:p w14:paraId="473D77EE" w14:textId="4E72B0E4" w:rsidR="00BC2208" w:rsidRPr="00625EAD" w:rsidRDefault="00A152F4" w:rsidP="00CC3A25">
      <w:pPr>
        <w:pStyle w:val="Heading3"/>
      </w:pPr>
      <w:bookmarkStart w:id="20" w:name="_Toc166184212"/>
      <w:bookmarkStart w:id="21" w:name="_Toc167042984"/>
      <w:proofErr w:type="gramStart"/>
      <w:r>
        <w:t>1.</w:t>
      </w:r>
      <w:r w:rsidR="007E1BD7">
        <w:t xml:space="preserve">2.2 </w:t>
      </w:r>
      <w:r>
        <w:t xml:space="preserve"> </w:t>
      </w:r>
      <w:r w:rsidR="00BC2208" w:rsidRPr="00625EAD">
        <w:t>Llanwern</w:t>
      </w:r>
      <w:proofErr w:type="gramEnd"/>
      <w:r w:rsidR="00BC2208" w:rsidRPr="00625EAD">
        <w:t xml:space="preserve"> </w:t>
      </w:r>
      <w:r w:rsidR="00A70D15" w:rsidRPr="00625EAD">
        <w:t>Pickle Line 2</w:t>
      </w:r>
      <w:bookmarkEnd w:id="20"/>
      <w:bookmarkEnd w:id="21"/>
      <w:r w:rsidR="00A70D15" w:rsidRPr="00625EAD">
        <w:t xml:space="preserve"> </w:t>
      </w:r>
    </w:p>
    <w:p w14:paraId="6CF121C4" w14:textId="52BFD214" w:rsidR="00BC2208" w:rsidRPr="00625EAD" w:rsidRDefault="00BC2208" w:rsidP="00625EAD">
      <w:pPr>
        <w:spacing w:line="240" w:lineRule="auto"/>
        <w:rPr>
          <w:rFonts w:cstheme="minorHAnsi"/>
          <w:sz w:val="28"/>
          <w:szCs w:val="28"/>
        </w:rPr>
      </w:pPr>
    </w:p>
    <w:p w14:paraId="30FAE74F" w14:textId="059BE1A9" w:rsidR="0047104A" w:rsidRDefault="003A31B6" w:rsidP="00625EAD">
      <w:pPr>
        <w:spacing w:line="240" w:lineRule="auto"/>
        <w:rPr>
          <w:rFonts w:cstheme="minorHAnsi"/>
          <w:sz w:val="24"/>
          <w:szCs w:val="24"/>
        </w:rPr>
      </w:pPr>
      <w:r>
        <w:rPr>
          <w:noProof/>
        </w:rPr>
        <mc:AlternateContent>
          <mc:Choice Requires="wps">
            <w:drawing>
              <wp:anchor distT="0" distB="0" distL="114300" distR="114300" simplePos="0" relativeHeight="251613184" behindDoc="0" locked="0" layoutInCell="1" allowOverlap="1" wp14:anchorId="482CC24C" wp14:editId="57DD4602">
                <wp:simplePos x="0" y="0"/>
                <wp:positionH relativeFrom="column">
                  <wp:posOffset>167640</wp:posOffset>
                </wp:positionH>
                <wp:positionV relativeFrom="paragraph">
                  <wp:posOffset>4337685</wp:posOffset>
                </wp:positionV>
                <wp:extent cx="5128895" cy="635"/>
                <wp:effectExtent l="0" t="0" r="0" b="0"/>
                <wp:wrapSquare wrapText="bothSides"/>
                <wp:docPr id="490106754" name="Text Box 1"/>
                <wp:cNvGraphicFramePr/>
                <a:graphic xmlns:a="http://schemas.openxmlformats.org/drawingml/2006/main">
                  <a:graphicData uri="http://schemas.microsoft.com/office/word/2010/wordprocessingShape">
                    <wps:wsp>
                      <wps:cNvSpPr txBox="1"/>
                      <wps:spPr>
                        <a:xfrm>
                          <a:off x="0" y="0"/>
                          <a:ext cx="5128895" cy="635"/>
                        </a:xfrm>
                        <a:prstGeom prst="rect">
                          <a:avLst/>
                        </a:prstGeom>
                        <a:solidFill>
                          <a:prstClr val="white"/>
                        </a:solidFill>
                        <a:ln>
                          <a:noFill/>
                        </a:ln>
                      </wps:spPr>
                      <wps:txbx>
                        <w:txbxContent>
                          <w:p w14:paraId="2FCB7E6C" w14:textId="61A57DBA" w:rsidR="003A31B6" w:rsidRPr="00F24FE8" w:rsidRDefault="003A31B6" w:rsidP="003A31B6">
                            <w:pPr>
                              <w:pStyle w:val="Caption"/>
                              <w:jc w:val="center"/>
                              <w:rPr>
                                <w:rFonts w:ascii="Times New Roman" w:hAnsi="Times New Roman"/>
                                <w:noProof/>
                                <w:sz w:val="22"/>
                                <w:szCs w:val="22"/>
                              </w:rPr>
                            </w:pPr>
                            <w:bookmarkStart w:id="22" w:name="_Toc167043030"/>
                            <w:r>
                              <w:t xml:space="preserve">Figure </w:t>
                            </w:r>
                            <w:r>
                              <w:fldChar w:fldCharType="begin"/>
                            </w:r>
                            <w:r>
                              <w:instrText xml:space="preserve"> SEQ Figure \* ARABIC </w:instrText>
                            </w:r>
                            <w:r>
                              <w:fldChar w:fldCharType="separate"/>
                            </w:r>
                            <w:r w:rsidR="000E368D">
                              <w:rPr>
                                <w:noProof/>
                              </w:rPr>
                              <w:t>2</w:t>
                            </w:r>
                            <w:r>
                              <w:fldChar w:fldCharType="end"/>
                            </w:r>
                            <w:r>
                              <w:t>- Pickle Line 2 Layout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2CC24C" id="_x0000_s1028" type="#_x0000_t202" style="position:absolute;margin-left:13.2pt;margin-top:341.55pt;width:403.8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zhNGgIAAD8EAAAOAAAAZHJzL2Uyb0RvYy54bWysU1GP2jAMfp+0/xDlfRSYOL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TmbTOfzTzPOJMXuPs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" stroked="f">
                <v:textbox style="mso-fit-shape-to-text:t" inset="0,0,0,0">
                  <w:txbxContent>
                    <w:p w14:paraId="2FCB7E6C" w14:textId="61A57DBA" w:rsidR="003A31B6" w:rsidRPr="00F24FE8" w:rsidRDefault="003A31B6" w:rsidP="003A31B6">
                      <w:pPr>
                        <w:pStyle w:val="Caption"/>
                        <w:jc w:val="center"/>
                        <w:rPr>
                          <w:rFonts w:ascii="Times New Roman" w:hAnsi="Times New Roman"/>
                          <w:noProof/>
                          <w:sz w:val="22"/>
                          <w:szCs w:val="22"/>
                        </w:rPr>
                      </w:pPr>
                      <w:bookmarkStart w:id="23" w:name="_Toc167043030"/>
                      <w:r>
                        <w:t xml:space="preserve">Figure </w:t>
                      </w:r>
                      <w:r>
                        <w:fldChar w:fldCharType="begin"/>
                      </w:r>
                      <w:r>
                        <w:instrText xml:space="preserve"> SEQ Figure \* ARABIC </w:instrText>
                      </w:r>
                      <w:r>
                        <w:fldChar w:fldCharType="separate"/>
                      </w:r>
                      <w:r w:rsidR="000E368D">
                        <w:rPr>
                          <w:noProof/>
                        </w:rPr>
                        <w:t>2</w:t>
                      </w:r>
                      <w:r>
                        <w:fldChar w:fldCharType="end"/>
                      </w:r>
                      <w:r>
                        <w:t>- Pickle Line 2 Layout</w:t>
                      </w:r>
                      <w:bookmarkEnd w:id="23"/>
                    </w:p>
                  </w:txbxContent>
                </v:textbox>
                <w10:wrap type="square"/>
              </v:shape>
            </w:pict>
          </mc:Fallback>
        </mc:AlternateContent>
      </w:r>
      <w:r w:rsidR="0014243B" w:rsidRPr="00CB76DA">
        <w:rPr>
          <w:rFonts w:ascii="Times New Roman" w:hAnsi="Times New Roman"/>
          <w:noProof/>
        </w:rPr>
        <w:drawing>
          <wp:anchor distT="0" distB="0" distL="114300" distR="114300" simplePos="0" relativeHeight="251425792" behindDoc="0" locked="0" layoutInCell="1" allowOverlap="1" wp14:anchorId="6AF26EF6" wp14:editId="0ABC460E">
            <wp:simplePos x="0" y="0"/>
            <wp:positionH relativeFrom="column">
              <wp:posOffset>168056</wp:posOffset>
            </wp:positionH>
            <wp:positionV relativeFrom="paragraph">
              <wp:posOffset>80273</wp:posOffset>
            </wp:positionV>
            <wp:extent cx="5128895" cy="4200525"/>
            <wp:effectExtent l="0" t="0" r="0" b="9525"/>
            <wp:wrapSquare wrapText="bothSides"/>
            <wp:docPr id="2051357329" name="Picture 2051357329" descr="https://ukc-powerpoint.officeapps.live.com/pods/GetClipboardImage.ashx?Id=6499468a-39f8-4f07-83b1-a9f5a17f3549&amp;DC=GUK3&amp;pkey=2ceb37d2-5d26-4fe6-bee9-ea8effd5b445&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ukc-powerpoint.officeapps.live.com/pods/GetClipboardImage.ashx?Id=6499468a-39f8-4f07-83b1-a9f5a17f3549&amp;DC=GUK3&amp;pkey=2ceb37d2-5d26-4fe6-bee9-ea8effd5b445&amp;wdwaccluster=GUK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8895" cy="4200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7CA014" w14:textId="77777777" w:rsidR="0047104A" w:rsidRDefault="0047104A" w:rsidP="00625EAD">
      <w:pPr>
        <w:spacing w:line="240" w:lineRule="auto"/>
        <w:rPr>
          <w:rFonts w:cstheme="minorHAnsi"/>
          <w:sz w:val="24"/>
          <w:szCs w:val="24"/>
        </w:rPr>
      </w:pPr>
    </w:p>
    <w:p w14:paraId="0886B80C" w14:textId="77777777" w:rsidR="0047104A" w:rsidRDefault="0047104A" w:rsidP="00625EAD">
      <w:pPr>
        <w:spacing w:line="240" w:lineRule="auto"/>
        <w:rPr>
          <w:rFonts w:cstheme="minorHAnsi"/>
          <w:sz w:val="24"/>
          <w:szCs w:val="24"/>
        </w:rPr>
      </w:pPr>
    </w:p>
    <w:p w14:paraId="03AA9849" w14:textId="77777777" w:rsidR="0047104A" w:rsidRDefault="0047104A" w:rsidP="00625EAD">
      <w:pPr>
        <w:spacing w:line="240" w:lineRule="auto"/>
        <w:rPr>
          <w:rFonts w:cstheme="minorHAnsi"/>
          <w:sz w:val="24"/>
          <w:szCs w:val="24"/>
        </w:rPr>
      </w:pPr>
    </w:p>
    <w:p w14:paraId="2D1C7A3A" w14:textId="77777777" w:rsidR="0047104A" w:rsidRDefault="0047104A" w:rsidP="00625EAD">
      <w:pPr>
        <w:spacing w:line="240" w:lineRule="auto"/>
        <w:rPr>
          <w:rFonts w:cstheme="minorHAnsi"/>
          <w:sz w:val="24"/>
          <w:szCs w:val="24"/>
        </w:rPr>
      </w:pPr>
    </w:p>
    <w:p w14:paraId="1BE128D6" w14:textId="77777777" w:rsidR="0047104A" w:rsidRDefault="0047104A" w:rsidP="00625EAD">
      <w:pPr>
        <w:spacing w:line="240" w:lineRule="auto"/>
        <w:rPr>
          <w:rFonts w:cstheme="minorHAnsi"/>
          <w:sz w:val="24"/>
          <w:szCs w:val="24"/>
        </w:rPr>
      </w:pPr>
    </w:p>
    <w:p w14:paraId="184E5358" w14:textId="77777777" w:rsidR="0047104A" w:rsidRDefault="0047104A" w:rsidP="00625EAD">
      <w:pPr>
        <w:spacing w:line="240" w:lineRule="auto"/>
        <w:rPr>
          <w:rFonts w:cstheme="minorHAnsi"/>
          <w:sz w:val="24"/>
          <w:szCs w:val="24"/>
        </w:rPr>
      </w:pPr>
    </w:p>
    <w:p w14:paraId="20FD8917" w14:textId="77777777" w:rsidR="0047104A" w:rsidRDefault="0047104A" w:rsidP="00625EAD">
      <w:pPr>
        <w:spacing w:line="240" w:lineRule="auto"/>
        <w:rPr>
          <w:rFonts w:cstheme="minorHAnsi"/>
          <w:sz w:val="24"/>
          <w:szCs w:val="24"/>
        </w:rPr>
      </w:pPr>
    </w:p>
    <w:p w14:paraId="21AC7FD4" w14:textId="77777777" w:rsidR="0047104A" w:rsidRDefault="0047104A" w:rsidP="00625EAD">
      <w:pPr>
        <w:spacing w:line="240" w:lineRule="auto"/>
        <w:rPr>
          <w:rFonts w:cstheme="minorHAnsi"/>
          <w:sz w:val="24"/>
          <w:szCs w:val="24"/>
        </w:rPr>
      </w:pPr>
    </w:p>
    <w:p w14:paraId="22ED588C" w14:textId="77777777" w:rsidR="0047104A" w:rsidRDefault="0047104A" w:rsidP="00625EAD">
      <w:pPr>
        <w:spacing w:line="240" w:lineRule="auto"/>
        <w:rPr>
          <w:rFonts w:cstheme="minorHAnsi"/>
          <w:sz w:val="24"/>
          <w:szCs w:val="24"/>
        </w:rPr>
      </w:pPr>
    </w:p>
    <w:p w14:paraId="458FF680" w14:textId="77777777" w:rsidR="0047104A" w:rsidRDefault="0047104A" w:rsidP="00625EAD">
      <w:pPr>
        <w:spacing w:line="240" w:lineRule="auto"/>
        <w:rPr>
          <w:rFonts w:cstheme="minorHAnsi"/>
          <w:sz w:val="24"/>
          <w:szCs w:val="24"/>
        </w:rPr>
      </w:pPr>
    </w:p>
    <w:p w14:paraId="25B5BEBF" w14:textId="53EF9755" w:rsidR="0047104A" w:rsidRDefault="0047104A" w:rsidP="00625EAD">
      <w:pPr>
        <w:spacing w:line="240" w:lineRule="auto"/>
        <w:rPr>
          <w:rFonts w:cstheme="minorHAnsi"/>
          <w:sz w:val="24"/>
          <w:szCs w:val="24"/>
        </w:rPr>
      </w:pPr>
    </w:p>
    <w:p w14:paraId="2B0C31A4" w14:textId="77777777" w:rsidR="0047104A" w:rsidRDefault="0047104A" w:rsidP="00625EAD">
      <w:pPr>
        <w:spacing w:line="240" w:lineRule="auto"/>
        <w:rPr>
          <w:rFonts w:cstheme="minorHAnsi"/>
          <w:sz w:val="24"/>
          <w:szCs w:val="24"/>
        </w:rPr>
      </w:pPr>
    </w:p>
    <w:p w14:paraId="60E53514" w14:textId="77777777" w:rsidR="0047104A" w:rsidRDefault="0047104A" w:rsidP="00625EAD">
      <w:pPr>
        <w:spacing w:line="240" w:lineRule="auto"/>
        <w:rPr>
          <w:rFonts w:cstheme="minorHAnsi"/>
          <w:sz w:val="24"/>
          <w:szCs w:val="24"/>
        </w:rPr>
      </w:pPr>
    </w:p>
    <w:p w14:paraId="55FFC5BE" w14:textId="2C3DAF21" w:rsidR="00393FDE" w:rsidRPr="0032573E" w:rsidRDefault="00393FDE" w:rsidP="00625EAD">
      <w:pPr>
        <w:spacing w:line="240" w:lineRule="auto"/>
        <w:rPr>
          <w:rFonts w:cstheme="minorHAnsi"/>
          <w:color w:val="5B9BD5" w:themeColor="accent1"/>
        </w:rPr>
      </w:pPr>
    </w:p>
    <w:p w14:paraId="4A1DADA8" w14:textId="55C59360" w:rsidR="001E5536" w:rsidRDefault="00A70D15" w:rsidP="00625EAD">
      <w:pPr>
        <w:spacing w:line="240" w:lineRule="auto"/>
        <w:rPr>
          <w:rFonts w:cstheme="minorHAnsi"/>
          <w:sz w:val="24"/>
          <w:szCs w:val="24"/>
        </w:rPr>
      </w:pPr>
      <w:r w:rsidRPr="00625EAD">
        <w:rPr>
          <w:rFonts w:cstheme="minorHAnsi"/>
          <w:sz w:val="24"/>
          <w:szCs w:val="24"/>
        </w:rPr>
        <w:lastRenderedPageBreak/>
        <w:t xml:space="preserve">Coils come </w:t>
      </w:r>
      <w:r w:rsidR="00376FF2" w:rsidRPr="00625EAD">
        <w:rPr>
          <w:rFonts w:cstheme="minorHAnsi"/>
          <w:sz w:val="24"/>
          <w:szCs w:val="24"/>
        </w:rPr>
        <w:t>from Port talbot steel works</w:t>
      </w:r>
      <w:r w:rsidR="006366D3" w:rsidRPr="00625EAD">
        <w:rPr>
          <w:rFonts w:cstheme="minorHAnsi"/>
          <w:sz w:val="24"/>
          <w:szCs w:val="24"/>
        </w:rPr>
        <w:t xml:space="preserve"> by rail and road and stored into the Pre pickle warehouse (PP</w:t>
      </w:r>
      <w:r w:rsidR="006F4F4C" w:rsidRPr="00625EAD">
        <w:rPr>
          <w:rFonts w:cstheme="minorHAnsi"/>
          <w:sz w:val="24"/>
          <w:szCs w:val="24"/>
        </w:rPr>
        <w:t xml:space="preserve">W). The coils are then planned through the line depending on the schedule set out by logistics. </w:t>
      </w:r>
      <w:r w:rsidR="008603AB" w:rsidRPr="00625EAD">
        <w:rPr>
          <w:rFonts w:cstheme="minorHAnsi"/>
          <w:sz w:val="24"/>
          <w:szCs w:val="24"/>
        </w:rPr>
        <w:t xml:space="preserve">The Pickle line consists of </w:t>
      </w:r>
      <w:r w:rsidR="000D3712" w:rsidRPr="00625EAD">
        <w:rPr>
          <w:rFonts w:cstheme="minorHAnsi"/>
          <w:sz w:val="24"/>
          <w:szCs w:val="24"/>
        </w:rPr>
        <w:t>six sections throughout the production line</w:t>
      </w:r>
      <w:r w:rsidR="004E7530">
        <w:rPr>
          <w:rFonts w:cstheme="minorHAnsi"/>
          <w:sz w:val="24"/>
          <w:szCs w:val="24"/>
        </w:rPr>
        <w:t xml:space="preserve"> </w:t>
      </w:r>
      <w:proofErr w:type="gramStart"/>
      <w:r w:rsidR="004E7530">
        <w:rPr>
          <w:rFonts w:cstheme="minorHAnsi"/>
          <w:sz w:val="24"/>
          <w:szCs w:val="24"/>
        </w:rPr>
        <w:t>As</w:t>
      </w:r>
      <w:proofErr w:type="gramEnd"/>
      <w:r w:rsidR="004E7530">
        <w:rPr>
          <w:rFonts w:cstheme="minorHAnsi"/>
          <w:sz w:val="24"/>
          <w:szCs w:val="24"/>
        </w:rPr>
        <w:t xml:space="preserve"> shown in figure 2</w:t>
      </w:r>
      <w:r w:rsidR="000D3712" w:rsidRPr="00625EAD">
        <w:rPr>
          <w:rFonts w:cstheme="minorHAnsi"/>
          <w:sz w:val="24"/>
          <w:szCs w:val="24"/>
        </w:rPr>
        <w:t xml:space="preserve">. </w:t>
      </w:r>
      <w:r w:rsidR="00D407D8" w:rsidRPr="00625EAD">
        <w:rPr>
          <w:rFonts w:cstheme="minorHAnsi"/>
          <w:sz w:val="24"/>
          <w:szCs w:val="24"/>
        </w:rPr>
        <w:t>The coils come o</w:t>
      </w:r>
      <w:r w:rsidR="00B11717" w:rsidRPr="00625EAD">
        <w:rPr>
          <w:rFonts w:cstheme="minorHAnsi"/>
          <w:sz w:val="24"/>
          <w:szCs w:val="24"/>
        </w:rPr>
        <w:t>f</w:t>
      </w:r>
      <w:r w:rsidR="00D407D8" w:rsidRPr="00625EAD">
        <w:rPr>
          <w:rFonts w:cstheme="minorHAnsi"/>
          <w:sz w:val="24"/>
          <w:szCs w:val="24"/>
        </w:rPr>
        <w:t xml:space="preserve">f two pay off reels and </w:t>
      </w:r>
      <w:r w:rsidR="00D86B96" w:rsidRPr="00625EAD">
        <w:rPr>
          <w:rFonts w:cstheme="minorHAnsi"/>
          <w:sz w:val="24"/>
          <w:szCs w:val="24"/>
        </w:rPr>
        <w:t xml:space="preserve">following on from the </w:t>
      </w:r>
      <w:r w:rsidR="00A76E2B" w:rsidRPr="00625EAD">
        <w:rPr>
          <w:rFonts w:cstheme="minorHAnsi"/>
          <w:sz w:val="24"/>
          <w:szCs w:val="24"/>
        </w:rPr>
        <w:t>payoff</w:t>
      </w:r>
      <w:r w:rsidR="00D86B96" w:rsidRPr="00625EAD">
        <w:rPr>
          <w:rFonts w:cstheme="minorHAnsi"/>
          <w:sz w:val="24"/>
          <w:szCs w:val="24"/>
        </w:rPr>
        <w:t xml:space="preserve"> reels is the </w:t>
      </w:r>
      <w:r w:rsidR="00653693" w:rsidRPr="00625EAD">
        <w:rPr>
          <w:rFonts w:cstheme="minorHAnsi"/>
          <w:sz w:val="24"/>
          <w:szCs w:val="24"/>
        </w:rPr>
        <w:t>anti</w:t>
      </w:r>
      <w:r w:rsidR="008D3A09" w:rsidRPr="00625EAD">
        <w:rPr>
          <w:rFonts w:cstheme="minorHAnsi"/>
          <w:sz w:val="24"/>
          <w:szCs w:val="24"/>
        </w:rPr>
        <w:t>-</w:t>
      </w:r>
      <w:r w:rsidR="00653693" w:rsidRPr="00625EAD">
        <w:rPr>
          <w:rFonts w:cstheme="minorHAnsi"/>
          <w:sz w:val="24"/>
          <w:szCs w:val="24"/>
        </w:rPr>
        <w:t xml:space="preserve">coil break roll where it </w:t>
      </w:r>
      <w:r w:rsidR="00FB7EB5" w:rsidRPr="00625EAD">
        <w:rPr>
          <w:rFonts w:cstheme="minorHAnsi"/>
          <w:sz w:val="24"/>
          <w:szCs w:val="24"/>
        </w:rPr>
        <w:t xml:space="preserve">creates </w:t>
      </w:r>
      <w:r w:rsidR="00BE480D" w:rsidRPr="00625EAD">
        <w:rPr>
          <w:rFonts w:cstheme="minorHAnsi"/>
          <w:sz w:val="24"/>
          <w:szCs w:val="24"/>
        </w:rPr>
        <w:t xml:space="preserve">plastic deformation </w:t>
      </w:r>
      <w:r w:rsidR="00830AB4" w:rsidRPr="00625EAD">
        <w:rPr>
          <w:rFonts w:cstheme="minorHAnsi"/>
          <w:sz w:val="24"/>
          <w:szCs w:val="24"/>
        </w:rPr>
        <w:t xml:space="preserve">therefore </w:t>
      </w:r>
      <w:r w:rsidR="00625EAD">
        <w:rPr>
          <w:rFonts w:cstheme="minorHAnsi"/>
          <w:sz w:val="24"/>
          <w:szCs w:val="24"/>
        </w:rPr>
        <w:t xml:space="preserve">eliminates </w:t>
      </w:r>
      <w:r w:rsidR="009810C0">
        <w:rPr>
          <w:rFonts w:cstheme="minorHAnsi"/>
          <w:sz w:val="24"/>
          <w:szCs w:val="24"/>
        </w:rPr>
        <w:t xml:space="preserve">the </w:t>
      </w:r>
      <w:r w:rsidR="00B20C4C">
        <w:rPr>
          <w:rFonts w:cstheme="minorHAnsi"/>
          <w:sz w:val="24"/>
          <w:szCs w:val="24"/>
        </w:rPr>
        <w:t xml:space="preserve">yielding effect. </w:t>
      </w:r>
      <w:r w:rsidR="00026A0E">
        <w:rPr>
          <w:rFonts w:cstheme="minorHAnsi"/>
          <w:sz w:val="24"/>
          <w:szCs w:val="24"/>
        </w:rPr>
        <w:t xml:space="preserve">The next stage is the scale master which is a set of five rolls in a triangular formation. This part of the line </w:t>
      </w:r>
      <w:r w:rsidR="00C467E6">
        <w:rPr>
          <w:rFonts w:cstheme="minorHAnsi"/>
          <w:sz w:val="24"/>
          <w:szCs w:val="24"/>
        </w:rPr>
        <w:t>breaks</w:t>
      </w:r>
      <w:r w:rsidR="000D5C2F">
        <w:rPr>
          <w:rFonts w:cstheme="minorHAnsi"/>
          <w:sz w:val="24"/>
          <w:szCs w:val="24"/>
        </w:rPr>
        <w:t xml:space="preserve"> apart the scale (iron oxide) by bending the steel sheet </w:t>
      </w:r>
      <w:r w:rsidR="0070240B">
        <w:rPr>
          <w:rFonts w:cstheme="minorHAnsi"/>
          <w:sz w:val="24"/>
          <w:szCs w:val="24"/>
        </w:rPr>
        <w:t xml:space="preserve">therefore flaking it off, But also elongation the </w:t>
      </w:r>
      <w:r w:rsidR="00C467E6">
        <w:rPr>
          <w:rFonts w:cstheme="minorHAnsi"/>
          <w:sz w:val="24"/>
          <w:szCs w:val="24"/>
        </w:rPr>
        <w:t>material</w:t>
      </w:r>
      <w:r w:rsidR="0070240B">
        <w:rPr>
          <w:rFonts w:cstheme="minorHAnsi"/>
          <w:sz w:val="24"/>
          <w:szCs w:val="24"/>
        </w:rPr>
        <w:t xml:space="preserve"> up to 1%. The following stage is </w:t>
      </w:r>
      <w:r w:rsidR="00C467E6">
        <w:rPr>
          <w:rFonts w:cstheme="minorHAnsi"/>
          <w:sz w:val="24"/>
          <w:szCs w:val="24"/>
        </w:rPr>
        <w:t xml:space="preserve">five pickling tanks where the </w:t>
      </w:r>
      <w:r w:rsidR="000C7002">
        <w:rPr>
          <w:rFonts w:cstheme="minorHAnsi"/>
          <w:sz w:val="24"/>
          <w:szCs w:val="24"/>
        </w:rPr>
        <w:t xml:space="preserve">steel </w:t>
      </w:r>
      <w:r w:rsidR="00C7371F">
        <w:rPr>
          <w:rFonts w:cstheme="minorHAnsi"/>
          <w:sz w:val="24"/>
          <w:szCs w:val="24"/>
        </w:rPr>
        <w:t xml:space="preserve">going through hydrochloric acid and soaked for up to one </w:t>
      </w:r>
      <w:r w:rsidR="000825FA">
        <w:rPr>
          <w:rFonts w:cstheme="minorHAnsi"/>
          <w:sz w:val="24"/>
          <w:szCs w:val="24"/>
        </w:rPr>
        <w:t>minute</w:t>
      </w:r>
      <w:r w:rsidR="00C7371F">
        <w:rPr>
          <w:rFonts w:cstheme="minorHAnsi"/>
          <w:sz w:val="24"/>
          <w:szCs w:val="24"/>
        </w:rPr>
        <w:t xml:space="preserve">. This removes </w:t>
      </w:r>
      <w:r w:rsidR="00780E63">
        <w:rPr>
          <w:rFonts w:cstheme="minorHAnsi"/>
          <w:sz w:val="24"/>
          <w:szCs w:val="24"/>
        </w:rPr>
        <w:t>all</w:t>
      </w:r>
      <w:r w:rsidR="00C7371F">
        <w:rPr>
          <w:rFonts w:cstheme="minorHAnsi"/>
          <w:sz w:val="24"/>
          <w:szCs w:val="24"/>
        </w:rPr>
        <w:t xml:space="preserve"> the </w:t>
      </w:r>
      <w:r w:rsidR="000825FA">
        <w:rPr>
          <w:rFonts w:cstheme="minorHAnsi"/>
          <w:sz w:val="24"/>
          <w:szCs w:val="24"/>
        </w:rPr>
        <w:t xml:space="preserve">iron oxide from the surface of the steel and </w:t>
      </w:r>
      <w:r w:rsidR="001F4D6A">
        <w:rPr>
          <w:rFonts w:cstheme="minorHAnsi"/>
          <w:sz w:val="24"/>
          <w:szCs w:val="24"/>
        </w:rPr>
        <w:t xml:space="preserve">removes any pitting </w:t>
      </w:r>
      <w:r w:rsidR="00FB7F17">
        <w:rPr>
          <w:rFonts w:cstheme="minorHAnsi"/>
          <w:sz w:val="24"/>
          <w:szCs w:val="24"/>
        </w:rPr>
        <w:t>from the steel. The</w:t>
      </w:r>
      <w:r w:rsidR="00365EEA">
        <w:rPr>
          <w:rFonts w:cstheme="minorHAnsi"/>
          <w:sz w:val="24"/>
          <w:szCs w:val="24"/>
        </w:rPr>
        <w:t xml:space="preserve"> </w:t>
      </w:r>
      <w:r w:rsidR="00780E63">
        <w:rPr>
          <w:rFonts w:cstheme="minorHAnsi"/>
          <w:sz w:val="24"/>
          <w:szCs w:val="24"/>
        </w:rPr>
        <w:t>fourth</w:t>
      </w:r>
      <w:r w:rsidR="00FB7F17">
        <w:rPr>
          <w:rFonts w:cstheme="minorHAnsi"/>
          <w:sz w:val="24"/>
          <w:szCs w:val="24"/>
        </w:rPr>
        <w:t xml:space="preserve"> phase is then </w:t>
      </w:r>
      <w:r w:rsidR="006F02BB">
        <w:rPr>
          <w:rFonts w:cstheme="minorHAnsi"/>
          <w:sz w:val="24"/>
          <w:szCs w:val="24"/>
        </w:rPr>
        <w:t xml:space="preserve">side </w:t>
      </w:r>
      <w:r w:rsidR="00FB7F17">
        <w:rPr>
          <w:rFonts w:cstheme="minorHAnsi"/>
          <w:sz w:val="24"/>
          <w:szCs w:val="24"/>
        </w:rPr>
        <w:t>trimming</w:t>
      </w:r>
      <w:r w:rsidR="006F02BB">
        <w:rPr>
          <w:rFonts w:cstheme="minorHAnsi"/>
          <w:sz w:val="24"/>
          <w:szCs w:val="24"/>
        </w:rPr>
        <w:t xml:space="preserve">, </w:t>
      </w:r>
      <w:r w:rsidR="00A76E2B">
        <w:rPr>
          <w:rFonts w:cstheme="minorHAnsi"/>
          <w:sz w:val="24"/>
          <w:szCs w:val="24"/>
        </w:rPr>
        <w:t>this</w:t>
      </w:r>
      <w:r w:rsidR="006F02BB">
        <w:rPr>
          <w:rFonts w:cstheme="minorHAnsi"/>
          <w:sz w:val="24"/>
          <w:szCs w:val="24"/>
        </w:rPr>
        <w:t xml:space="preserve"> involves the steel strip going through a set of blades</w:t>
      </w:r>
      <w:r w:rsidR="00F11B6B">
        <w:rPr>
          <w:rFonts w:cstheme="minorHAnsi"/>
          <w:sz w:val="24"/>
          <w:szCs w:val="24"/>
        </w:rPr>
        <w:t>,</w:t>
      </w:r>
      <w:r w:rsidR="006F02BB">
        <w:rPr>
          <w:rFonts w:cstheme="minorHAnsi"/>
          <w:sz w:val="24"/>
          <w:szCs w:val="24"/>
        </w:rPr>
        <w:t xml:space="preserve"> </w:t>
      </w:r>
      <w:r w:rsidR="00531E08">
        <w:rPr>
          <w:rFonts w:cstheme="minorHAnsi"/>
          <w:sz w:val="24"/>
          <w:szCs w:val="24"/>
        </w:rPr>
        <w:t>where depending on the customer requirements the steel will be trimmed to that specific</w:t>
      </w:r>
      <w:r w:rsidR="00C020E3">
        <w:rPr>
          <w:rFonts w:cstheme="minorHAnsi"/>
          <w:sz w:val="24"/>
          <w:szCs w:val="24"/>
        </w:rPr>
        <w:t xml:space="preserve"> width</w:t>
      </w:r>
      <w:r w:rsidR="00531E08">
        <w:rPr>
          <w:rFonts w:cstheme="minorHAnsi"/>
          <w:sz w:val="24"/>
          <w:szCs w:val="24"/>
        </w:rPr>
        <w:t xml:space="preserve"> tolerance. The </w:t>
      </w:r>
      <w:r w:rsidR="006E3A0E">
        <w:rPr>
          <w:rFonts w:cstheme="minorHAnsi"/>
          <w:sz w:val="24"/>
          <w:szCs w:val="24"/>
        </w:rPr>
        <w:t xml:space="preserve">final step is oiling where a thin layer of oil is applied to the </w:t>
      </w:r>
      <w:r w:rsidR="001E5536">
        <w:rPr>
          <w:rFonts w:cstheme="minorHAnsi"/>
          <w:sz w:val="24"/>
          <w:szCs w:val="24"/>
        </w:rPr>
        <w:t>surface. This allows for the steel to be stored for a long period of time without the steel re</w:t>
      </w:r>
      <w:r w:rsidR="00C020E3">
        <w:rPr>
          <w:rFonts w:cstheme="minorHAnsi"/>
          <w:sz w:val="24"/>
          <w:szCs w:val="24"/>
        </w:rPr>
        <w:t>-</w:t>
      </w:r>
      <w:r w:rsidR="001E5536">
        <w:rPr>
          <w:rFonts w:cstheme="minorHAnsi"/>
          <w:sz w:val="24"/>
          <w:szCs w:val="24"/>
        </w:rPr>
        <w:t xml:space="preserve">oxidising in the atmosphere. </w:t>
      </w:r>
    </w:p>
    <w:p w14:paraId="1D77295C" w14:textId="4E979586" w:rsidR="001E5536" w:rsidRDefault="00A152F4" w:rsidP="00CC3A25">
      <w:pPr>
        <w:pStyle w:val="Heading3"/>
      </w:pPr>
      <w:bookmarkStart w:id="24" w:name="_Toc166184213"/>
      <w:bookmarkStart w:id="25" w:name="_Toc167042985"/>
      <w:r>
        <w:t>1.</w:t>
      </w:r>
      <w:r w:rsidR="001A34D8">
        <w:t>2.3</w:t>
      </w:r>
      <w:r>
        <w:t xml:space="preserve"> </w:t>
      </w:r>
      <w:r w:rsidR="001E5536" w:rsidRPr="00625EAD">
        <w:t xml:space="preserve">Llanwern </w:t>
      </w:r>
      <w:r w:rsidR="00DE3286">
        <w:t>Continuous Rolling Mill (5 Stand)</w:t>
      </w:r>
      <w:bookmarkEnd w:id="24"/>
      <w:bookmarkEnd w:id="25"/>
      <w:r w:rsidR="00DE3286">
        <w:t xml:space="preserve"> </w:t>
      </w:r>
    </w:p>
    <w:p w14:paraId="559C1736" w14:textId="77777777" w:rsidR="00DE3286" w:rsidRDefault="00DE3286" w:rsidP="00DE3286"/>
    <w:p w14:paraId="2C988FAA" w14:textId="6459CC9F" w:rsidR="00DE3286" w:rsidRPr="00DE3286" w:rsidRDefault="00211FEE" w:rsidP="00DE3286">
      <w:r w:rsidRPr="001C14DE">
        <w:rPr>
          <w:sz w:val="24"/>
          <w:szCs w:val="24"/>
        </w:rPr>
        <w:t xml:space="preserve">After going through pickle line 2 </w:t>
      </w:r>
      <w:r w:rsidR="00C41234" w:rsidRPr="001C14DE">
        <w:rPr>
          <w:sz w:val="24"/>
          <w:szCs w:val="24"/>
        </w:rPr>
        <w:t xml:space="preserve">the coils </w:t>
      </w:r>
      <w:r w:rsidR="00AB2E61" w:rsidRPr="001C14DE">
        <w:rPr>
          <w:sz w:val="24"/>
          <w:szCs w:val="24"/>
        </w:rPr>
        <w:t xml:space="preserve">are then cold reduced </w:t>
      </w:r>
      <w:r w:rsidR="00223A70" w:rsidRPr="001C14DE">
        <w:rPr>
          <w:sz w:val="24"/>
          <w:szCs w:val="24"/>
        </w:rPr>
        <w:t xml:space="preserve">up to 80% in gauge by a set of five rolling mills. </w:t>
      </w:r>
      <w:proofErr w:type="gramStart"/>
      <w:r w:rsidR="00B875DE" w:rsidRPr="001C14DE">
        <w:rPr>
          <w:sz w:val="24"/>
          <w:szCs w:val="24"/>
        </w:rPr>
        <w:t>Similar to</w:t>
      </w:r>
      <w:proofErr w:type="gramEnd"/>
      <w:r w:rsidR="00B875DE" w:rsidRPr="001C14DE">
        <w:rPr>
          <w:sz w:val="24"/>
          <w:szCs w:val="24"/>
        </w:rPr>
        <w:t xml:space="preserve"> the </w:t>
      </w:r>
      <w:r w:rsidR="00E83282" w:rsidRPr="001C14DE">
        <w:rPr>
          <w:sz w:val="24"/>
          <w:szCs w:val="24"/>
        </w:rPr>
        <w:t>pickle line the coils are feed off two pay off reels and int</w:t>
      </w:r>
      <w:r w:rsidR="00E53409" w:rsidRPr="001C14DE">
        <w:rPr>
          <w:sz w:val="24"/>
          <w:szCs w:val="24"/>
        </w:rPr>
        <w:t>o</w:t>
      </w:r>
      <w:r w:rsidR="00E83282" w:rsidRPr="001C14DE">
        <w:rPr>
          <w:sz w:val="24"/>
          <w:szCs w:val="24"/>
        </w:rPr>
        <w:t xml:space="preserve"> an accumulator which stores steel strip and can empt</w:t>
      </w:r>
      <w:r w:rsidR="0024733C" w:rsidRPr="001C14DE">
        <w:rPr>
          <w:sz w:val="24"/>
          <w:szCs w:val="24"/>
        </w:rPr>
        <w:t xml:space="preserve">y and regain material. This is what allows the line to be continuous. </w:t>
      </w:r>
      <w:r w:rsidR="00223A70" w:rsidRPr="001C14DE">
        <w:rPr>
          <w:sz w:val="24"/>
          <w:szCs w:val="24"/>
        </w:rPr>
        <w:t xml:space="preserve">The five stand is made up of </w:t>
      </w:r>
      <w:r w:rsidR="00875D03" w:rsidRPr="001C14DE">
        <w:rPr>
          <w:sz w:val="24"/>
          <w:szCs w:val="24"/>
        </w:rPr>
        <w:t xml:space="preserve">five, four high stands which contain two work rolls which have contact with the steel and two back-up rolls that </w:t>
      </w:r>
      <w:r w:rsidR="002C4E06" w:rsidRPr="001C14DE">
        <w:rPr>
          <w:sz w:val="24"/>
          <w:szCs w:val="24"/>
        </w:rPr>
        <w:t>are in contact with the work rolls, these apply pressure to the work rolls and allow for the gauge reduction.</w:t>
      </w:r>
      <w:r w:rsidR="004C408C" w:rsidRPr="001C14DE">
        <w:rPr>
          <w:sz w:val="24"/>
          <w:szCs w:val="24"/>
        </w:rPr>
        <w:t xml:space="preserve"> </w:t>
      </w:r>
      <w:r w:rsidR="00302FC4" w:rsidRPr="001C14DE">
        <w:rPr>
          <w:sz w:val="24"/>
          <w:szCs w:val="24"/>
        </w:rPr>
        <w:t xml:space="preserve">The gauge is controlled </w:t>
      </w:r>
      <w:r w:rsidR="0027049F" w:rsidRPr="001C14DE">
        <w:rPr>
          <w:sz w:val="24"/>
          <w:szCs w:val="24"/>
        </w:rPr>
        <w:t>via an automatic gauge reduction controller, these ar</w:t>
      </w:r>
      <w:r w:rsidR="00A429B0" w:rsidRPr="001C14DE">
        <w:rPr>
          <w:sz w:val="24"/>
          <w:szCs w:val="24"/>
        </w:rPr>
        <w:t>e</w:t>
      </w:r>
      <w:r w:rsidR="0027049F" w:rsidRPr="001C14DE">
        <w:rPr>
          <w:sz w:val="24"/>
          <w:szCs w:val="24"/>
        </w:rPr>
        <w:t xml:space="preserve"> between every stand and will automatically change the mills settings </w:t>
      </w:r>
      <w:r w:rsidR="002B10A1" w:rsidRPr="001C14DE">
        <w:rPr>
          <w:sz w:val="24"/>
          <w:szCs w:val="24"/>
        </w:rPr>
        <w:t>to allow for the correct gauge and shape.</w:t>
      </w:r>
      <w:r w:rsidR="00B875DE" w:rsidRPr="001C14DE">
        <w:rPr>
          <w:sz w:val="24"/>
          <w:szCs w:val="24"/>
        </w:rPr>
        <w:t xml:space="preserve"> </w:t>
      </w:r>
      <w:r w:rsidR="001C2F1E" w:rsidRPr="001C14DE">
        <w:rPr>
          <w:sz w:val="24"/>
          <w:szCs w:val="24"/>
        </w:rPr>
        <w:t xml:space="preserve">The five </w:t>
      </w:r>
      <w:proofErr w:type="gramStart"/>
      <w:r w:rsidR="001C2F1E" w:rsidRPr="001C14DE">
        <w:rPr>
          <w:sz w:val="24"/>
          <w:szCs w:val="24"/>
        </w:rPr>
        <w:t>stand</w:t>
      </w:r>
      <w:proofErr w:type="gramEnd"/>
      <w:r w:rsidR="001C2F1E" w:rsidRPr="001C14DE">
        <w:rPr>
          <w:sz w:val="24"/>
          <w:szCs w:val="24"/>
        </w:rPr>
        <w:t xml:space="preserve"> can reach speeds of up to 1500 meters per </w:t>
      </w:r>
      <w:r w:rsidR="00780E63" w:rsidRPr="001C14DE">
        <w:rPr>
          <w:sz w:val="24"/>
          <w:szCs w:val="24"/>
        </w:rPr>
        <w:t>minute</w:t>
      </w:r>
      <w:r w:rsidR="001C2F1E" w:rsidRPr="001C14DE">
        <w:rPr>
          <w:sz w:val="24"/>
          <w:szCs w:val="24"/>
        </w:rPr>
        <w:t xml:space="preserve"> (MPM)</w:t>
      </w:r>
      <w:r w:rsidR="00E62BAE" w:rsidRPr="001C14DE">
        <w:rPr>
          <w:sz w:val="24"/>
          <w:szCs w:val="24"/>
        </w:rPr>
        <w:t xml:space="preserve">, this is depending on the gauge and grade of the material. Once the </w:t>
      </w:r>
      <w:r w:rsidR="00216368" w:rsidRPr="001C14DE">
        <w:rPr>
          <w:sz w:val="24"/>
          <w:szCs w:val="24"/>
        </w:rPr>
        <w:t xml:space="preserve">steel strip exits the five stand it then goes through a </w:t>
      </w:r>
      <w:r w:rsidR="00367D21" w:rsidRPr="001C14DE">
        <w:rPr>
          <w:sz w:val="24"/>
          <w:szCs w:val="24"/>
        </w:rPr>
        <w:t xml:space="preserve">shape meter which measures the shape with several lasers to determine if the shape within the material is not out of customer specification. </w:t>
      </w:r>
      <w:r w:rsidR="00CA230B" w:rsidRPr="001C14DE">
        <w:rPr>
          <w:sz w:val="24"/>
          <w:szCs w:val="24"/>
        </w:rPr>
        <w:t>The final step is for the steel to be recoiled.</w:t>
      </w:r>
      <w:r w:rsidR="00367D21" w:rsidRPr="001C14DE">
        <w:rPr>
          <w:sz w:val="24"/>
          <w:szCs w:val="24"/>
        </w:rPr>
        <w:t xml:space="preserve"> If any of the gauge, shape or quality of the steel is not to the customer </w:t>
      </w:r>
      <w:r w:rsidR="00780E63" w:rsidRPr="001C14DE">
        <w:rPr>
          <w:sz w:val="24"/>
          <w:szCs w:val="24"/>
        </w:rPr>
        <w:t>requirements</w:t>
      </w:r>
      <w:r w:rsidR="00367D21" w:rsidRPr="001C14DE">
        <w:rPr>
          <w:sz w:val="24"/>
          <w:szCs w:val="24"/>
        </w:rPr>
        <w:t xml:space="preserve"> the coil will then be </w:t>
      </w:r>
      <w:r w:rsidR="00780E63" w:rsidRPr="001C14DE">
        <w:rPr>
          <w:sz w:val="24"/>
          <w:szCs w:val="24"/>
        </w:rPr>
        <w:t>rejected</w:t>
      </w:r>
      <w:r w:rsidR="00780E63">
        <w:t>.</w:t>
      </w:r>
      <w:r w:rsidR="005A55EA">
        <w:t xml:space="preserve"> </w:t>
      </w:r>
      <w:r w:rsidR="005A55EA" w:rsidRPr="00716AA4">
        <w:rPr>
          <w:sz w:val="24"/>
          <w:szCs w:val="24"/>
        </w:rPr>
        <w:t xml:space="preserve">This process can be </w:t>
      </w:r>
      <w:r w:rsidR="00716AA4" w:rsidRPr="00716AA4">
        <w:rPr>
          <w:sz w:val="24"/>
          <w:szCs w:val="24"/>
        </w:rPr>
        <w:t xml:space="preserve">seen </w:t>
      </w:r>
      <w:r w:rsidR="00374B27" w:rsidRPr="00716AA4">
        <w:rPr>
          <w:sz w:val="24"/>
          <w:szCs w:val="24"/>
        </w:rPr>
        <w:t>in</w:t>
      </w:r>
      <w:r w:rsidR="00716AA4" w:rsidRPr="00716AA4">
        <w:rPr>
          <w:sz w:val="24"/>
          <w:szCs w:val="24"/>
        </w:rPr>
        <w:t xml:space="preserve"> figure 3.</w:t>
      </w:r>
      <w:r w:rsidR="00367D21" w:rsidRPr="00716AA4">
        <w:rPr>
          <w:sz w:val="24"/>
          <w:szCs w:val="24"/>
        </w:rPr>
        <w:t xml:space="preserve"> </w:t>
      </w:r>
    </w:p>
    <w:p w14:paraId="3F03715D" w14:textId="2BBD1CFD" w:rsidR="00C42554" w:rsidRDefault="00FF62BD" w:rsidP="00C42554">
      <w:r>
        <w:rPr>
          <w:noProof/>
        </w:rPr>
        <mc:AlternateContent>
          <mc:Choice Requires="wps">
            <w:drawing>
              <wp:anchor distT="0" distB="0" distL="114300" distR="114300" simplePos="0" relativeHeight="251624448" behindDoc="0" locked="0" layoutInCell="1" allowOverlap="1" wp14:anchorId="110DCE1C" wp14:editId="60118DC4">
                <wp:simplePos x="0" y="0"/>
                <wp:positionH relativeFrom="column">
                  <wp:posOffset>713105</wp:posOffset>
                </wp:positionH>
                <wp:positionV relativeFrom="paragraph">
                  <wp:posOffset>2765425</wp:posOffset>
                </wp:positionV>
                <wp:extent cx="4298315" cy="635"/>
                <wp:effectExtent l="0" t="0" r="0" b="0"/>
                <wp:wrapSquare wrapText="bothSides"/>
                <wp:docPr id="1966314365" name="Text Box 1"/>
                <wp:cNvGraphicFramePr/>
                <a:graphic xmlns:a="http://schemas.openxmlformats.org/drawingml/2006/main">
                  <a:graphicData uri="http://schemas.microsoft.com/office/word/2010/wordprocessingShape">
                    <wps:wsp>
                      <wps:cNvSpPr txBox="1"/>
                      <wps:spPr>
                        <a:xfrm>
                          <a:off x="0" y="0"/>
                          <a:ext cx="4298315" cy="635"/>
                        </a:xfrm>
                        <a:prstGeom prst="rect">
                          <a:avLst/>
                        </a:prstGeom>
                        <a:solidFill>
                          <a:prstClr val="white"/>
                        </a:solidFill>
                        <a:ln>
                          <a:noFill/>
                        </a:ln>
                      </wps:spPr>
                      <wps:txbx>
                        <w:txbxContent>
                          <w:p w14:paraId="2B6463EC" w14:textId="452E9DDD" w:rsidR="00FF62BD" w:rsidRPr="00524D0C" w:rsidRDefault="00FF62BD" w:rsidP="00FF62BD">
                            <w:pPr>
                              <w:pStyle w:val="Caption"/>
                              <w:jc w:val="center"/>
                              <w:rPr>
                                <w:rFonts w:ascii="Times New Roman" w:hAnsi="Times New Roman"/>
                                <w:noProof/>
                                <w:sz w:val="22"/>
                                <w:szCs w:val="22"/>
                              </w:rPr>
                            </w:pPr>
                            <w:bookmarkStart w:id="26" w:name="_Toc167043031"/>
                            <w:r>
                              <w:t xml:space="preserve">Figure </w:t>
                            </w:r>
                            <w:r>
                              <w:fldChar w:fldCharType="begin"/>
                            </w:r>
                            <w:r>
                              <w:instrText xml:space="preserve"> SEQ Figure \* ARABIC </w:instrText>
                            </w:r>
                            <w:r>
                              <w:fldChar w:fldCharType="separate"/>
                            </w:r>
                            <w:r w:rsidR="000E368D">
                              <w:rPr>
                                <w:noProof/>
                              </w:rPr>
                              <w:t>3</w:t>
                            </w:r>
                            <w:r>
                              <w:fldChar w:fldCharType="end"/>
                            </w:r>
                            <w:r>
                              <w:t>- Five Stand Layout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DCE1C" id="_x0000_s1029" type="#_x0000_t202" style="position:absolute;margin-left:56.15pt;margin-top:217.75pt;width:338.4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2+CGwIAAD8EAAAOAAAAZHJzL2Uyb0RvYy54bWysU01v2zAMvQ/YfxB0X5yPtei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" stroked="f">
                <v:textbox style="mso-fit-shape-to-text:t" inset="0,0,0,0">
                  <w:txbxContent>
                    <w:p w14:paraId="2B6463EC" w14:textId="452E9DDD" w:rsidR="00FF62BD" w:rsidRPr="00524D0C" w:rsidRDefault="00FF62BD" w:rsidP="00FF62BD">
                      <w:pPr>
                        <w:pStyle w:val="Caption"/>
                        <w:jc w:val="center"/>
                        <w:rPr>
                          <w:rFonts w:ascii="Times New Roman" w:hAnsi="Times New Roman"/>
                          <w:noProof/>
                          <w:sz w:val="22"/>
                          <w:szCs w:val="22"/>
                        </w:rPr>
                      </w:pPr>
                      <w:bookmarkStart w:id="27" w:name="_Toc167043031"/>
                      <w:r>
                        <w:t xml:space="preserve">Figure </w:t>
                      </w:r>
                      <w:r>
                        <w:fldChar w:fldCharType="begin"/>
                      </w:r>
                      <w:r>
                        <w:instrText xml:space="preserve"> SEQ Figure \* ARABIC </w:instrText>
                      </w:r>
                      <w:r>
                        <w:fldChar w:fldCharType="separate"/>
                      </w:r>
                      <w:r w:rsidR="000E368D">
                        <w:rPr>
                          <w:noProof/>
                        </w:rPr>
                        <w:t>3</w:t>
                      </w:r>
                      <w:r>
                        <w:fldChar w:fldCharType="end"/>
                      </w:r>
                      <w:r>
                        <w:t>- Five Stand Layout</w:t>
                      </w:r>
                      <w:bookmarkEnd w:id="27"/>
                    </w:p>
                  </w:txbxContent>
                </v:textbox>
                <w10:wrap type="square"/>
              </v:shape>
            </w:pict>
          </mc:Fallback>
        </mc:AlternateContent>
      </w:r>
      <w:r w:rsidR="00204E6A" w:rsidRPr="00230884">
        <w:rPr>
          <w:rFonts w:ascii="Times New Roman" w:hAnsi="Times New Roman"/>
          <w:noProof/>
        </w:rPr>
        <w:drawing>
          <wp:anchor distT="0" distB="0" distL="114300" distR="114300" simplePos="0" relativeHeight="251404288" behindDoc="0" locked="0" layoutInCell="1" allowOverlap="1" wp14:anchorId="706FC627" wp14:editId="108199B4">
            <wp:simplePos x="0" y="0"/>
            <wp:positionH relativeFrom="margin">
              <wp:align>center</wp:align>
            </wp:positionH>
            <wp:positionV relativeFrom="paragraph">
              <wp:posOffset>10597</wp:posOffset>
            </wp:positionV>
            <wp:extent cx="4298315" cy="2698115"/>
            <wp:effectExtent l="0" t="0" r="6985" b="6985"/>
            <wp:wrapSquare wrapText="bothSides"/>
            <wp:docPr id="1316055168" name="Picture 1316055168" descr="https://ukc-powerpoint.officeapps.live.com/pods/GetClipboardImage.ashx?Id=363739bd-8514-433d-a057-3d393d2a2681&amp;DC=GUK3&amp;pkey=e7250a53-193e-4a9d-9809-76fdea374407&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ukc-powerpoint.officeapps.live.com/pods/GetClipboardImage.ashx?Id=363739bd-8514-433d-a057-3d393d2a2681&amp;DC=GUK3&amp;pkey=e7250a53-193e-4a9d-9809-76fdea374407&amp;wdwaccluster=GUK3"/>
                    <pic:cNvPicPr>
                      <a:picLocks noChangeAspect="1" noChangeArrowheads="1"/>
                    </pic:cNvPicPr>
                  </pic:nvPicPr>
                  <pic:blipFill rotWithShape="1">
                    <a:blip r:embed="rId16">
                      <a:extLst>
                        <a:ext uri="{28A0092B-C50C-407E-A947-70E740481C1C}">
                          <a14:useLocalDpi xmlns:a14="http://schemas.microsoft.com/office/drawing/2010/main" val="0"/>
                        </a:ext>
                      </a:extLst>
                    </a:blip>
                    <a:srcRect l="8774" t="13166" r="7137" b="13164"/>
                    <a:stretch/>
                  </pic:blipFill>
                  <pic:spPr bwMode="auto">
                    <a:xfrm>
                      <a:off x="0" y="0"/>
                      <a:ext cx="4298315" cy="2698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141C7" w14:textId="6FD1DE9D" w:rsidR="00BA42C5" w:rsidRDefault="00BA42C5" w:rsidP="00625EAD">
      <w:pPr>
        <w:spacing w:line="240" w:lineRule="auto"/>
        <w:rPr>
          <w:rFonts w:cstheme="minorHAnsi"/>
          <w:sz w:val="24"/>
          <w:szCs w:val="24"/>
        </w:rPr>
      </w:pPr>
    </w:p>
    <w:p w14:paraId="31EE9B67" w14:textId="54AB6FA7" w:rsidR="001E5536" w:rsidRDefault="001E5536" w:rsidP="00625EAD">
      <w:pPr>
        <w:spacing w:line="240" w:lineRule="auto"/>
        <w:rPr>
          <w:rFonts w:cstheme="minorHAnsi"/>
          <w:sz w:val="24"/>
          <w:szCs w:val="24"/>
        </w:rPr>
      </w:pPr>
    </w:p>
    <w:p w14:paraId="0742DAB2" w14:textId="7AD199C7" w:rsidR="00BC2208" w:rsidRDefault="00BC2208" w:rsidP="00625EAD">
      <w:pPr>
        <w:spacing w:line="240" w:lineRule="auto"/>
        <w:rPr>
          <w:rFonts w:cstheme="minorHAnsi"/>
          <w:sz w:val="24"/>
          <w:szCs w:val="24"/>
        </w:rPr>
      </w:pPr>
    </w:p>
    <w:p w14:paraId="41D1DC7B" w14:textId="77777777" w:rsidR="00FF62BD" w:rsidRDefault="00FF62BD" w:rsidP="00625EAD">
      <w:pPr>
        <w:spacing w:line="240" w:lineRule="auto"/>
        <w:rPr>
          <w:rFonts w:cstheme="minorHAnsi"/>
          <w:sz w:val="24"/>
          <w:szCs w:val="24"/>
        </w:rPr>
      </w:pPr>
    </w:p>
    <w:p w14:paraId="5DC9CE8C" w14:textId="77777777" w:rsidR="00FF62BD" w:rsidRDefault="00FF62BD" w:rsidP="00625EAD">
      <w:pPr>
        <w:spacing w:line="240" w:lineRule="auto"/>
        <w:rPr>
          <w:rFonts w:cstheme="minorHAnsi"/>
          <w:sz w:val="24"/>
          <w:szCs w:val="24"/>
        </w:rPr>
      </w:pPr>
    </w:p>
    <w:p w14:paraId="3E972524" w14:textId="77777777" w:rsidR="0014243B" w:rsidRDefault="0014243B" w:rsidP="00625EAD">
      <w:pPr>
        <w:spacing w:line="240" w:lineRule="auto"/>
        <w:rPr>
          <w:rFonts w:cstheme="minorHAnsi"/>
          <w:sz w:val="24"/>
          <w:szCs w:val="24"/>
        </w:rPr>
      </w:pPr>
    </w:p>
    <w:p w14:paraId="7E0CC481" w14:textId="77777777" w:rsidR="0014243B" w:rsidRDefault="0014243B" w:rsidP="00625EAD">
      <w:pPr>
        <w:spacing w:line="240" w:lineRule="auto"/>
        <w:rPr>
          <w:rFonts w:cstheme="minorHAnsi"/>
          <w:sz w:val="24"/>
          <w:szCs w:val="24"/>
        </w:rPr>
      </w:pPr>
    </w:p>
    <w:p w14:paraId="7165E80E" w14:textId="77777777" w:rsidR="0014243B" w:rsidRDefault="0014243B" w:rsidP="00625EAD">
      <w:pPr>
        <w:spacing w:line="240" w:lineRule="auto"/>
        <w:rPr>
          <w:rFonts w:cstheme="minorHAnsi"/>
          <w:sz w:val="24"/>
          <w:szCs w:val="24"/>
        </w:rPr>
      </w:pPr>
    </w:p>
    <w:p w14:paraId="0C0B203D" w14:textId="77777777" w:rsidR="0014243B" w:rsidRDefault="0014243B" w:rsidP="00625EAD">
      <w:pPr>
        <w:spacing w:line="240" w:lineRule="auto"/>
        <w:rPr>
          <w:rFonts w:cstheme="minorHAnsi"/>
          <w:sz w:val="24"/>
          <w:szCs w:val="24"/>
        </w:rPr>
      </w:pPr>
    </w:p>
    <w:p w14:paraId="3C1A4E78" w14:textId="038B3175" w:rsidR="0014243B" w:rsidRPr="00625EAD" w:rsidRDefault="0014243B" w:rsidP="00625EAD">
      <w:pPr>
        <w:spacing w:line="240" w:lineRule="auto"/>
        <w:rPr>
          <w:rFonts w:cstheme="minorHAnsi"/>
          <w:sz w:val="24"/>
          <w:szCs w:val="24"/>
        </w:rPr>
      </w:pPr>
      <w:r>
        <w:rPr>
          <w:rFonts w:cstheme="minorHAnsi"/>
          <w:sz w:val="24"/>
          <w:szCs w:val="24"/>
        </w:rPr>
        <w:lastRenderedPageBreak/>
        <w:t xml:space="preserve">                                                          </w:t>
      </w:r>
    </w:p>
    <w:p w14:paraId="2417E461" w14:textId="4968C68D" w:rsidR="0063200F" w:rsidRPr="00625EAD" w:rsidRDefault="00E504A9" w:rsidP="00CC3A25">
      <w:pPr>
        <w:pStyle w:val="Heading3"/>
      </w:pPr>
      <w:bookmarkStart w:id="28" w:name="_Toc166184214"/>
      <w:bookmarkStart w:id="29" w:name="_Toc167042986"/>
      <w:proofErr w:type="gramStart"/>
      <w:r>
        <w:t>1.</w:t>
      </w:r>
      <w:r w:rsidR="001A34D8">
        <w:t>2.4</w:t>
      </w:r>
      <w:r>
        <w:t xml:space="preserve">  </w:t>
      </w:r>
      <w:r w:rsidR="0063200F" w:rsidRPr="00625EAD">
        <w:t>Zodiac</w:t>
      </w:r>
      <w:proofErr w:type="gramEnd"/>
      <w:r w:rsidR="0063200F" w:rsidRPr="00625EAD">
        <w:t xml:space="preserve"> </w:t>
      </w:r>
      <w:r w:rsidR="00815B1A" w:rsidRPr="00625EAD">
        <w:t xml:space="preserve">Galvanising </w:t>
      </w:r>
      <w:r w:rsidR="0063200F" w:rsidRPr="00625EAD">
        <w:t>Line</w:t>
      </w:r>
      <w:bookmarkEnd w:id="28"/>
      <w:bookmarkEnd w:id="29"/>
      <w:r w:rsidR="0063200F" w:rsidRPr="00625EAD">
        <w:t xml:space="preserve"> </w:t>
      </w:r>
    </w:p>
    <w:p w14:paraId="33525A37" w14:textId="3F03703E" w:rsidR="0083388D" w:rsidRPr="00625EAD" w:rsidRDefault="0083388D" w:rsidP="00625EAD">
      <w:pPr>
        <w:spacing w:line="240" w:lineRule="auto"/>
        <w:rPr>
          <w:rFonts w:cstheme="minorHAnsi"/>
          <w:sz w:val="28"/>
          <w:szCs w:val="28"/>
        </w:rPr>
      </w:pPr>
    </w:p>
    <w:p w14:paraId="3DD48698" w14:textId="0DBEE6D6" w:rsidR="0055073A" w:rsidRPr="00BC3B35" w:rsidRDefault="00B02AAA" w:rsidP="00625EAD">
      <w:pPr>
        <w:spacing w:line="240" w:lineRule="auto"/>
        <w:rPr>
          <w:rFonts w:cstheme="minorHAnsi"/>
          <w:sz w:val="24"/>
          <w:szCs w:val="24"/>
        </w:rPr>
      </w:pPr>
      <w:r w:rsidRPr="00625EAD">
        <w:rPr>
          <w:rFonts w:cstheme="minorHAnsi"/>
          <w:noProof/>
          <w:sz w:val="20"/>
          <w:szCs w:val="20"/>
        </w:rPr>
        <w:drawing>
          <wp:anchor distT="0" distB="0" distL="114300" distR="114300" simplePos="0" relativeHeight="251251712" behindDoc="0" locked="0" layoutInCell="1" allowOverlap="1" wp14:anchorId="483CB005" wp14:editId="77137E94">
            <wp:simplePos x="0" y="0"/>
            <wp:positionH relativeFrom="margin">
              <wp:posOffset>251460</wp:posOffset>
            </wp:positionH>
            <wp:positionV relativeFrom="paragraph">
              <wp:posOffset>1696720</wp:posOffset>
            </wp:positionV>
            <wp:extent cx="5661660" cy="3124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b="10516"/>
                    <a:stretch/>
                  </pic:blipFill>
                  <pic:spPr bwMode="auto">
                    <a:xfrm>
                      <a:off x="0" y="0"/>
                      <a:ext cx="566166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41856" behindDoc="0" locked="0" layoutInCell="1" allowOverlap="1" wp14:anchorId="3BD62153" wp14:editId="6A2A2A2F">
                <wp:simplePos x="0" y="0"/>
                <wp:positionH relativeFrom="column">
                  <wp:posOffset>-274320</wp:posOffset>
                </wp:positionH>
                <wp:positionV relativeFrom="paragraph">
                  <wp:posOffset>4865370</wp:posOffset>
                </wp:positionV>
                <wp:extent cx="6309995" cy="635"/>
                <wp:effectExtent l="0" t="0" r="0" b="0"/>
                <wp:wrapSquare wrapText="bothSides"/>
                <wp:docPr id="937615557" name="Text Box 1"/>
                <wp:cNvGraphicFramePr/>
                <a:graphic xmlns:a="http://schemas.openxmlformats.org/drawingml/2006/main">
                  <a:graphicData uri="http://schemas.microsoft.com/office/word/2010/wordprocessingShape">
                    <wps:wsp>
                      <wps:cNvSpPr txBox="1"/>
                      <wps:spPr>
                        <a:xfrm>
                          <a:off x="0" y="0"/>
                          <a:ext cx="6309995" cy="635"/>
                        </a:xfrm>
                        <a:prstGeom prst="rect">
                          <a:avLst/>
                        </a:prstGeom>
                        <a:solidFill>
                          <a:prstClr val="white"/>
                        </a:solidFill>
                        <a:ln>
                          <a:noFill/>
                        </a:ln>
                      </wps:spPr>
                      <wps:txbx>
                        <w:txbxContent>
                          <w:p w14:paraId="4C873AB7" w14:textId="5AAA0C8F" w:rsidR="00366A4A" w:rsidRPr="00D04013" w:rsidRDefault="00366A4A" w:rsidP="00366A4A">
                            <w:pPr>
                              <w:pStyle w:val="Caption"/>
                              <w:jc w:val="center"/>
                              <w:rPr>
                                <w:rFonts w:cstheme="minorHAnsi"/>
                                <w:noProof/>
                                <w:sz w:val="20"/>
                                <w:szCs w:val="20"/>
                              </w:rPr>
                            </w:pPr>
                            <w:bookmarkStart w:id="30" w:name="_Toc167043032"/>
                            <w:r>
                              <w:t xml:space="preserve">Figure </w:t>
                            </w:r>
                            <w:r>
                              <w:fldChar w:fldCharType="begin"/>
                            </w:r>
                            <w:r>
                              <w:instrText xml:space="preserve"> SEQ Figure \* ARABIC </w:instrText>
                            </w:r>
                            <w:r>
                              <w:fldChar w:fldCharType="separate"/>
                            </w:r>
                            <w:r w:rsidR="000E368D">
                              <w:rPr>
                                <w:noProof/>
                              </w:rPr>
                              <w:t>4</w:t>
                            </w:r>
                            <w:r>
                              <w:fldChar w:fldCharType="end"/>
                            </w:r>
                            <w:r>
                              <w:t>- Zodiac Galvanising Line Layout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62153" id="_x0000_s1030" type="#_x0000_t202" style="position:absolute;margin-left:-21.6pt;margin-top:383.1pt;width:496.8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" stroked="f">
                <v:textbox style="mso-fit-shape-to-text:t" inset="0,0,0,0">
                  <w:txbxContent>
                    <w:p w14:paraId="4C873AB7" w14:textId="5AAA0C8F" w:rsidR="00366A4A" w:rsidRPr="00D04013" w:rsidRDefault="00366A4A" w:rsidP="00366A4A">
                      <w:pPr>
                        <w:pStyle w:val="Caption"/>
                        <w:jc w:val="center"/>
                        <w:rPr>
                          <w:rFonts w:cstheme="minorHAnsi"/>
                          <w:noProof/>
                          <w:sz w:val="20"/>
                          <w:szCs w:val="20"/>
                        </w:rPr>
                      </w:pPr>
                      <w:bookmarkStart w:id="31" w:name="_Toc167043032"/>
                      <w:r>
                        <w:t xml:space="preserve">Figure </w:t>
                      </w:r>
                      <w:r>
                        <w:fldChar w:fldCharType="begin"/>
                      </w:r>
                      <w:r>
                        <w:instrText xml:space="preserve"> SEQ Figure \* ARABIC </w:instrText>
                      </w:r>
                      <w:r>
                        <w:fldChar w:fldCharType="separate"/>
                      </w:r>
                      <w:r w:rsidR="000E368D">
                        <w:rPr>
                          <w:noProof/>
                        </w:rPr>
                        <w:t>4</w:t>
                      </w:r>
                      <w:r>
                        <w:fldChar w:fldCharType="end"/>
                      </w:r>
                      <w:r>
                        <w:t>- Zodiac Galvanising Line Layout</w:t>
                      </w:r>
                      <w:bookmarkEnd w:id="31"/>
                    </w:p>
                  </w:txbxContent>
                </v:textbox>
                <w10:wrap type="square"/>
              </v:shape>
            </w:pict>
          </mc:Fallback>
        </mc:AlternateContent>
      </w:r>
      <w:r w:rsidR="005A5A4D" w:rsidRPr="00625EAD">
        <w:rPr>
          <w:rFonts w:cstheme="minorHAnsi"/>
          <w:sz w:val="24"/>
          <w:szCs w:val="24"/>
        </w:rPr>
        <w:t xml:space="preserve">The Zodiac line within </w:t>
      </w:r>
      <w:r w:rsidR="00DF37A7" w:rsidRPr="00625EAD">
        <w:rPr>
          <w:rFonts w:cstheme="minorHAnsi"/>
          <w:sz w:val="24"/>
          <w:szCs w:val="24"/>
        </w:rPr>
        <w:t xml:space="preserve">the Llanwern steel works site </w:t>
      </w:r>
      <w:r w:rsidR="004672F8" w:rsidRPr="00625EAD">
        <w:rPr>
          <w:rFonts w:cstheme="minorHAnsi"/>
          <w:sz w:val="24"/>
          <w:szCs w:val="24"/>
        </w:rPr>
        <w:t xml:space="preserve">specifically in the Zodiac galvanising line. </w:t>
      </w:r>
      <w:r w:rsidR="00C77641" w:rsidRPr="00625EAD">
        <w:rPr>
          <w:rFonts w:cstheme="minorHAnsi"/>
          <w:sz w:val="24"/>
          <w:szCs w:val="24"/>
        </w:rPr>
        <w:t xml:space="preserve">The Zodiac is </w:t>
      </w:r>
      <w:r w:rsidR="0044153A" w:rsidRPr="00625EAD">
        <w:rPr>
          <w:rFonts w:cstheme="minorHAnsi"/>
          <w:sz w:val="24"/>
          <w:szCs w:val="24"/>
        </w:rPr>
        <w:t>an</w:t>
      </w:r>
      <w:r w:rsidR="00F76641" w:rsidRPr="00625EAD">
        <w:rPr>
          <w:rFonts w:cstheme="minorHAnsi"/>
          <w:sz w:val="24"/>
          <w:szCs w:val="24"/>
        </w:rPr>
        <w:t xml:space="preserve"> automotive galvanising line with a</w:t>
      </w:r>
      <w:r w:rsidR="00FC799A">
        <w:rPr>
          <w:rFonts w:cstheme="minorHAnsi"/>
          <w:sz w:val="24"/>
          <w:szCs w:val="24"/>
        </w:rPr>
        <w:t>n</w:t>
      </w:r>
      <w:r w:rsidR="00F76641" w:rsidRPr="00625EAD">
        <w:rPr>
          <w:rFonts w:cstheme="minorHAnsi"/>
          <w:sz w:val="24"/>
          <w:szCs w:val="24"/>
        </w:rPr>
        <w:t xml:space="preserve"> operational capaci</w:t>
      </w:r>
      <w:r w:rsidR="00D4548B" w:rsidRPr="00625EAD">
        <w:rPr>
          <w:rFonts w:cstheme="minorHAnsi"/>
          <w:sz w:val="24"/>
          <w:szCs w:val="24"/>
        </w:rPr>
        <w:t xml:space="preserve">ty of 600kt per annum. </w:t>
      </w:r>
      <w:r w:rsidR="001A272C" w:rsidRPr="00625EAD">
        <w:rPr>
          <w:rFonts w:cstheme="minorHAnsi"/>
          <w:sz w:val="24"/>
          <w:szCs w:val="24"/>
        </w:rPr>
        <w:t xml:space="preserve"> </w:t>
      </w:r>
      <w:r w:rsidR="00A67D3F" w:rsidRPr="00625EAD">
        <w:rPr>
          <w:rFonts w:cstheme="minorHAnsi"/>
          <w:sz w:val="24"/>
          <w:szCs w:val="24"/>
        </w:rPr>
        <w:t>In</w:t>
      </w:r>
      <w:r w:rsidR="001A272C" w:rsidRPr="00625EAD">
        <w:rPr>
          <w:rFonts w:cstheme="minorHAnsi"/>
          <w:sz w:val="24"/>
          <w:szCs w:val="24"/>
        </w:rPr>
        <w:t xml:space="preserve"> which its primary function is to coat the steel strip with a </w:t>
      </w:r>
      <w:r w:rsidR="004D0E5A" w:rsidRPr="00625EAD">
        <w:rPr>
          <w:rFonts w:cstheme="minorHAnsi"/>
          <w:sz w:val="24"/>
          <w:szCs w:val="24"/>
        </w:rPr>
        <w:t>galvanised Zinc coating. The Zinc</w:t>
      </w:r>
      <w:r w:rsidR="006A42C4" w:rsidRPr="00625EAD">
        <w:rPr>
          <w:rFonts w:cstheme="minorHAnsi"/>
          <w:sz w:val="24"/>
          <w:szCs w:val="24"/>
        </w:rPr>
        <w:t xml:space="preserve">/ </w:t>
      </w:r>
      <w:r w:rsidR="007B0DAB" w:rsidRPr="00625EAD">
        <w:rPr>
          <w:rFonts w:cstheme="minorHAnsi"/>
          <w:sz w:val="24"/>
          <w:szCs w:val="24"/>
        </w:rPr>
        <w:t>Aluminium</w:t>
      </w:r>
      <w:r w:rsidR="006A42C4" w:rsidRPr="00625EAD">
        <w:rPr>
          <w:rFonts w:cstheme="minorHAnsi"/>
          <w:sz w:val="24"/>
          <w:szCs w:val="24"/>
        </w:rPr>
        <w:t xml:space="preserve"> coati</w:t>
      </w:r>
      <w:r w:rsidR="007B0DAB" w:rsidRPr="00625EAD">
        <w:rPr>
          <w:rFonts w:cstheme="minorHAnsi"/>
          <w:sz w:val="24"/>
          <w:szCs w:val="24"/>
        </w:rPr>
        <w:t>n</w:t>
      </w:r>
      <w:r w:rsidR="006A42C4" w:rsidRPr="00625EAD">
        <w:rPr>
          <w:rFonts w:cstheme="minorHAnsi"/>
          <w:sz w:val="24"/>
          <w:szCs w:val="24"/>
        </w:rPr>
        <w:t xml:space="preserve">g is </w:t>
      </w:r>
      <w:r w:rsidR="004D0E5A" w:rsidRPr="00625EAD">
        <w:rPr>
          <w:rFonts w:cstheme="minorHAnsi"/>
          <w:sz w:val="24"/>
          <w:szCs w:val="24"/>
        </w:rPr>
        <w:t>coating will then protect the substrate steel</w:t>
      </w:r>
      <w:r w:rsidR="007B0DAB" w:rsidRPr="00625EAD">
        <w:rPr>
          <w:rFonts w:cstheme="minorHAnsi"/>
          <w:sz w:val="24"/>
          <w:szCs w:val="24"/>
        </w:rPr>
        <w:t xml:space="preserve">. The point of the </w:t>
      </w:r>
      <w:r w:rsidR="00D660EE" w:rsidRPr="00625EAD">
        <w:rPr>
          <w:rFonts w:cstheme="minorHAnsi"/>
          <w:sz w:val="24"/>
          <w:szCs w:val="24"/>
        </w:rPr>
        <w:t>galvanised</w:t>
      </w:r>
      <w:r w:rsidR="003B00B2" w:rsidRPr="00625EAD">
        <w:rPr>
          <w:rFonts w:cstheme="minorHAnsi"/>
          <w:sz w:val="24"/>
          <w:szCs w:val="24"/>
        </w:rPr>
        <w:t xml:space="preserve"> coating</w:t>
      </w:r>
      <w:r w:rsidR="007B0DAB" w:rsidRPr="00625EAD">
        <w:rPr>
          <w:rFonts w:cstheme="minorHAnsi"/>
          <w:sz w:val="24"/>
          <w:szCs w:val="24"/>
        </w:rPr>
        <w:t xml:space="preserve"> is to create a sacrificial </w:t>
      </w:r>
      <w:r w:rsidR="003B00B2" w:rsidRPr="00625EAD">
        <w:rPr>
          <w:rFonts w:cstheme="minorHAnsi"/>
          <w:sz w:val="24"/>
          <w:szCs w:val="24"/>
        </w:rPr>
        <w:t xml:space="preserve">layer on top of the substrate layer to stop the </w:t>
      </w:r>
      <w:r w:rsidR="00CC249B" w:rsidRPr="00625EAD">
        <w:rPr>
          <w:rFonts w:cstheme="minorHAnsi"/>
          <w:sz w:val="24"/>
          <w:szCs w:val="24"/>
        </w:rPr>
        <w:t xml:space="preserve">base layer corroding therefore increasing the overall </w:t>
      </w:r>
      <w:r w:rsidR="000A1EC3" w:rsidRPr="00625EAD">
        <w:rPr>
          <w:rFonts w:cstheme="minorHAnsi"/>
          <w:sz w:val="24"/>
          <w:szCs w:val="24"/>
        </w:rPr>
        <w:t>life span for the customer.</w:t>
      </w:r>
      <w:r>
        <w:rPr>
          <w:rFonts w:cstheme="minorHAnsi"/>
          <w:sz w:val="24"/>
          <w:szCs w:val="24"/>
        </w:rPr>
        <w:t xml:space="preserve"> </w:t>
      </w:r>
      <w:r w:rsidR="008351AC" w:rsidRPr="00625EAD">
        <w:rPr>
          <w:rFonts w:cstheme="minorHAnsi"/>
          <w:sz w:val="24"/>
          <w:szCs w:val="24"/>
        </w:rPr>
        <w:t xml:space="preserve">The Zodiac line is split up in several sections </w:t>
      </w:r>
      <w:r w:rsidR="002E7AC1" w:rsidRPr="00625EAD">
        <w:rPr>
          <w:rFonts w:cstheme="minorHAnsi"/>
          <w:sz w:val="24"/>
          <w:szCs w:val="24"/>
        </w:rPr>
        <w:t xml:space="preserve">which </w:t>
      </w:r>
      <w:r w:rsidR="00B970C5" w:rsidRPr="00625EAD">
        <w:rPr>
          <w:rFonts w:cstheme="minorHAnsi"/>
          <w:sz w:val="24"/>
          <w:szCs w:val="24"/>
        </w:rPr>
        <w:t>ensures the highest of quality to the steel produc</w:t>
      </w:r>
      <w:r w:rsidR="003D1798" w:rsidRPr="00625EAD">
        <w:rPr>
          <w:rFonts w:cstheme="minorHAnsi"/>
          <w:sz w:val="24"/>
          <w:szCs w:val="24"/>
        </w:rPr>
        <w:t xml:space="preserve">t to ensure the surface finish and </w:t>
      </w:r>
      <w:r w:rsidR="00FD3228" w:rsidRPr="00625EAD">
        <w:rPr>
          <w:rFonts w:cstheme="minorHAnsi"/>
          <w:sz w:val="24"/>
          <w:szCs w:val="24"/>
        </w:rPr>
        <w:t>metallurgical</w:t>
      </w:r>
      <w:r w:rsidR="00A4318B" w:rsidRPr="00625EAD">
        <w:rPr>
          <w:rFonts w:cstheme="minorHAnsi"/>
          <w:sz w:val="24"/>
          <w:szCs w:val="24"/>
        </w:rPr>
        <w:t xml:space="preserve"> properties of the steel</w:t>
      </w:r>
      <w:r w:rsidR="00CE02B4" w:rsidRPr="00625EAD">
        <w:rPr>
          <w:rFonts w:cstheme="minorHAnsi"/>
          <w:sz w:val="24"/>
          <w:szCs w:val="24"/>
        </w:rPr>
        <w:t xml:space="preserve">. </w:t>
      </w:r>
      <w:r w:rsidR="00946271" w:rsidRPr="00625EAD">
        <w:rPr>
          <w:rFonts w:cstheme="minorHAnsi"/>
          <w:sz w:val="24"/>
          <w:szCs w:val="24"/>
        </w:rPr>
        <w:t xml:space="preserve">Below is a brief description of part of the line </w:t>
      </w:r>
      <w:r w:rsidR="0081452F" w:rsidRPr="00625EAD">
        <w:rPr>
          <w:rFonts w:cstheme="minorHAnsi"/>
          <w:sz w:val="24"/>
          <w:szCs w:val="24"/>
        </w:rPr>
        <w:t xml:space="preserve">as </w:t>
      </w:r>
      <w:r>
        <w:rPr>
          <w:rFonts w:cstheme="minorHAnsi"/>
          <w:sz w:val="24"/>
          <w:szCs w:val="24"/>
        </w:rPr>
        <w:t>shown in figure 4</w:t>
      </w:r>
      <w:r w:rsidR="0081452F" w:rsidRPr="00625EAD">
        <w:rPr>
          <w:rFonts w:cstheme="minorHAnsi"/>
          <w:sz w:val="24"/>
          <w:szCs w:val="24"/>
        </w:rPr>
        <w:t xml:space="preserve"> below.</w:t>
      </w:r>
      <w:r w:rsidR="001C0788" w:rsidRPr="00625EAD">
        <w:rPr>
          <w:rFonts w:cstheme="minorHAnsi"/>
        </w:rPr>
        <w:t xml:space="preserve">                           </w:t>
      </w:r>
      <w:r w:rsidR="002A0124" w:rsidRPr="00625EAD">
        <w:rPr>
          <w:rFonts w:cstheme="minorHAnsi"/>
        </w:rPr>
        <w:t xml:space="preserve">  </w:t>
      </w:r>
      <w:r w:rsidR="00847910" w:rsidRPr="00625EAD">
        <w:rPr>
          <w:rFonts w:cstheme="minorHAnsi"/>
        </w:rPr>
        <w:t xml:space="preserve">               </w:t>
      </w:r>
      <w:r w:rsidR="002A0124" w:rsidRPr="00625EAD">
        <w:rPr>
          <w:rFonts w:cstheme="minorHAnsi"/>
          <w:color w:val="5B9BD5" w:themeColor="accent1"/>
        </w:rPr>
        <w:t xml:space="preserve"> </w:t>
      </w:r>
    </w:p>
    <w:p w14:paraId="72F6710B" w14:textId="5E7BDD67" w:rsidR="008231A7" w:rsidRPr="00625EAD" w:rsidRDefault="00D87BB0" w:rsidP="00625EAD">
      <w:pPr>
        <w:spacing w:line="240" w:lineRule="auto"/>
        <w:rPr>
          <w:rFonts w:cstheme="minorHAnsi"/>
          <w:sz w:val="24"/>
          <w:szCs w:val="24"/>
        </w:rPr>
      </w:pPr>
      <w:r w:rsidRPr="00625EAD">
        <w:rPr>
          <w:rFonts w:cstheme="minorHAnsi"/>
          <w:sz w:val="24"/>
          <w:szCs w:val="24"/>
        </w:rPr>
        <w:t xml:space="preserve">Cold rolled steel </w:t>
      </w:r>
      <w:r w:rsidR="009078C1" w:rsidRPr="00625EAD">
        <w:rPr>
          <w:rFonts w:cstheme="minorHAnsi"/>
          <w:sz w:val="24"/>
          <w:szCs w:val="24"/>
        </w:rPr>
        <w:t xml:space="preserve">from </w:t>
      </w:r>
      <w:r w:rsidR="004916F7">
        <w:rPr>
          <w:rFonts w:cstheme="minorHAnsi"/>
          <w:sz w:val="24"/>
          <w:szCs w:val="24"/>
        </w:rPr>
        <w:t>P</w:t>
      </w:r>
      <w:r w:rsidR="009078C1" w:rsidRPr="00625EAD">
        <w:rPr>
          <w:rFonts w:cstheme="minorHAnsi"/>
          <w:sz w:val="24"/>
          <w:szCs w:val="24"/>
        </w:rPr>
        <w:t>ort talbot</w:t>
      </w:r>
      <w:r w:rsidR="00E42B23">
        <w:rPr>
          <w:rFonts w:cstheme="minorHAnsi"/>
          <w:sz w:val="24"/>
          <w:szCs w:val="24"/>
        </w:rPr>
        <w:t xml:space="preserve"> or the five stand</w:t>
      </w:r>
      <w:r w:rsidR="005676F5" w:rsidRPr="00625EAD">
        <w:rPr>
          <w:rFonts w:cstheme="minorHAnsi"/>
          <w:sz w:val="24"/>
          <w:szCs w:val="24"/>
        </w:rPr>
        <w:t xml:space="preserve"> is loaded onto the Zodiac line and welded together on the head and tail end to create a continuous line. </w:t>
      </w:r>
      <w:r w:rsidR="00E22C19" w:rsidRPr="00625EAD">
        <w:rPr>
          <w:rFonts w:cstheme="minorHAnsi"/>
          <w:sz w:val="24"/>
          <w:szCs w:val="24"/>
        </w:rPr>
        <w:t xml:space="preserve">For the galvanising process to happen and give a good adherence of the Zinc to the steel the surface </w:t>
      </w:r>
      <w:r w:rsidR="00E42B23" w:rsidRPr="00625EAD">
        <w:rPr>
          <w:rFonts w:cstheme="minorHAnsi"/>
          <w:sz w:val="24"/>
          <w:szCs w:val="24"/>
        </w:rPr>
        <w:t>needs</w:t>
      </w:r>
      <w:r w:rsidR="00E22C19" w:rsidRPr="00625EAD">
        <w:rPr>
          <w:rFonts w:cstheme="minorHAnsi"/>
          <w:sz w:val="24"/>
          <w:szCs w:val="24"/>
        </w:rPr>
        <w:t xml:space="preserve"> to be clean </w:t>
      </w:r>
      <w:r w:rsidR="00E85337" w:rsidRPr="00625EAD">
        <w:rPr>
          <w:rFonts w:cstheme="minorHAnsi"/>
          <w:sz w:val="24"/>
          <w:szCs w:val="24"/>
        </w:rPr>
        <w:t xml:space="preserve">and </w:t>
      </w:r>
      <w:r w:rsidR="00BB6B62" w:rsidRPr="00625EAD">
        <w:rPr>
          <w:rFonts w:cstheme="minorHAnsi"/>
          <w:sz w:val="24"/>
          <w:szCs w:val="24"/>
        </w:rPr>
        <w:t xml:space="preserve">free </w:t>
      </w:r>
      <w:r w:rsidR="007B7D0D" w:rsidRPr="00625EAD">
        <w:rPr>
          <w:rFonts w:cstheme="minorHAnsi"/>
          <w:sz w:val="24"/>
          <w:szCs w:val="24"/>
        </w:rPr>
        <w:t>from oils and debris. This is completed using a mechanic</w:t>
      </w:r>
      <w:r w:rsidR="00DE3D23" w:rsidRPr="00625EAD">
        <w:rPr>
          <w:rFonts w:cstheme="minorHAnsi"/>
          <w:sz w:val="24"/>
          <w:szCs w:val="24"/>
        </w:rPr>
        <w:t>al and chemical process</w:t>
      </w:r>
      <w:r w:rsidR="00884840" w:rsidRPr="00625EAD">
        <w:rPr>
          <w:rFonts w:cstheme="minorHAnsi"/>
          <w:sz w:val="24"/>
          <w:szCs w:val="24"/>
        </w:rPr>
        <w:t xml:space="preserve"> using brushes and a caustic sodium hydroxide solution</w:t>
      </w:r>
      <w:r w:rsidR="003A54C0" w:rsidRPr="00625EAD">
        <w:rPr>
          <w:rFonts w:cstheme="minorHAnsi"/>
          <w:sz w:val="24"/>
          <w:szCs w:val="24"/>
        </w:rPr>
        <w:t xml:space="preserve"> breaking down the oils and debris from the steel allowing for a clean surface before entering the furnace. </w:t>
      </w:r>
    </w:p>
    <w:p w14:paraId="584EE1E8" w14:textId="1A989B94" w:rsidR="00D87BB0" w:rsidRPr="00625EAD" w:rsidRDefault="002B1114" w:rsidP="00625EAD">
      <w:pPr>
        <w:spacing w:line="240" w:lineRule="auto"/>
        <w:rPr>
          <w:rFonts w:cstheme="minorHAnsi"/>
          <w:sz w:val="24"/>
          <w:szCs w:val="24"/>
        </w:rPr>
      </w:pPr>
      <w:r w:rsidRPr="00625EAD">
        <w:rPr>
          <w:rFonts w:cstheme="minorHAnsi"/>
          <w:sz w:val="24"/>
          <w:szCs w:val="24"/>
        </w:rPr>
        <w:t xml:space="preserve">The furnace </w:t>
      </w:r>
      <w:r w:rsidR="000C0FD8" w:rsidRPr="00625EAD">
        <w:rPr>
          <w:rFonts w:cstheme="minorHAnsi"/>
          <w:sz w:val="24"/>
          <w:szCs w:val="24"/>
        </w:rPr>
        <w:t xml:space="preserve">section </w:t>
      </w:r>
      <w:r w:rsidR="002F504D" w:rsidRPr="00625EAD">
        <w:rPr>
          <w:rFonts w:cstheme="minorHAnsi"/>
          <w:sz w:val="24"/>
          <w:szCs w:val="24"/>
        </w:rPr>
        <w:t xml:space="preserve">is made up of </w:t>
      </w:r>
      <w:r w:rsidR="00AB0309" w:rsidRPr="00625EAD">
        <w:rPr>
          <w:rFonts w:cstheme="minorHAnsi"/>
          <w:sz w:val="24"/>
          <w:szCs w:val="24"/>
        </w:rPr>
        <w:t xml:space="preserve">three </w:t>
      </w:r>
      <w:r w:rsidR="003C0DF8" w:rsidRPr="00625EAD">
        <w:rPr>
          <w:rFonts w:cstheme="minorHAnsi"/>
          <w:sz w:val="24"/>
          <w:szCs w:val="24"/>
        </w:rPr>
        <w:t>sections:</w:t>
      </w:r>
      <w:r w:rsidR="00AB0309" w:rsidRPr="00625EAD">
        <w:rPr>
          <w:rFonts w:cstheme="minorHAnsi"/>
          <w:sz w:val="24"/>
          <w:szCs w:val="24"/>
        </w:rPr>
        <w:t xml:space="preserve"> Direct fire furnace</w:t>
      </w:r>
      <w:r w:rsidR="00DD2AAF" w:rsidRPr="00625EAD">
        <w:rPr>
          <w:rFonts w:cstheme="minorHAnsi"/>
          <w:sz w:val="24"/>
          <w:szCs w:val="24"/>
        </w:rPr>
        <w:t xml:space="preserve"> (DFF)</w:t>
      </w:r>
      <w:r w:rsidR="00AB0309" w:rsidRPr="00625EAD">
        <w:rPr>
          <w:rFonts w:cstheme="minorHAnsi"/>
          <w:sz w:val="24"/>
          <w:szCs w:val="24"/>
        </w:rPr>
        <w:t xml:space="preserve">, </w:t>
      </w:r>
      <w:r w:rsidR="00A26944" w:rsidRPr="00625EAD">
        <w:rPr>
          <w:rFonts w:cstheme="minorHAnsi"/>
          <w:sz w:val="24"/>
          <w:szCs w:val="24"/>
        </w:rPr>
        <w:t>Radiant</w:t>
      </w:r>
      <w:r w:rsidR="00E81221" w:rsidRPr="00625EAD">
        <w:rPr>
          <w:rFonts w:cstheme="minorHAnsi"/>
          <w:sz w:val="24"/>
          <w:szCs w:val="24"/>
        </w:rPr>
        <w:t xml:space="preserve"> tube section</w:t>
      </w:r>
      <w:r w:rsidR="00DD2AAF" w:rsidRPr="00625EAD">
        <w:rPr>
          <w:rFonts w:cstheme="minorHAnsi"/>
          <w:sz w:val="24"/>
          <w:szCs w:val="24"/>
        </w:rPr>
        <w:t xml:space="preserve"> (RT)</w:t>
      </w:r>
      <w:r w:rsidR="00E81221" w:rsidRPr="00625EAD">
        <w:rPr>
          <w:rFonts w:cstheme="minorHAnsi"/>
          <w:sz w:val="24"/>
          <w:szCs w:val="24"/>
        </w:rPr>
        <w:t xml:space="preserve"> and Slow/rapid jet cool. </w:t>
      </w:r>
      <w:r w:rsidR="00B82165" w:rsidRPr="00625EAD">
        <w:rPr>
          <w:rFonts w:cstheme="minorHAnsi"/>
          <w:sz w:val="24"/>
          <w:szCs w:val="24"/>
        </w:rPr>
        <w:t xml:space="preserve">The first section </w:t>
      </w:r>
      <w:r w:rsidR="00DD2AAF" w:rsidRPr="00625EAD">
        <w:rPr>
          <w:rFonts w:cstheme="minorHAnsi"/>
          <w:sz w:val="24"/>
          <w:szCs w:val="24"/>
        </w:rPr>
        <w:t>the DFF pre heats the steel</w:t>
      </w:r>
      <w:r w:rsidR="008D0AE4" w:rsidRPr="00625EAD">
        <w:rPr>
          <w:rFonts w:cstheme="minorHAnsi"/>
          <w:sz w:val="24"/>
          <w:szCs w:val="24"/>
        </w:rPr>
        <w:t xml:space="preserve"> </w:t>
      </w:r>
      <w:r w:rsidR="00925C4F" w:rsidRPr="00625EAD">
        <w:rPr>
          <w:rFonts w:cstheme="minorHAnsi"/>
          <w:sz w:val="24"/>
          <w:szCs w:val="24"/>
        </w:rPr>
        <w:t xml:space="preserve">to </w:t>
      </w:r>
      <w:r w:rsidR="008D0AE4" w:rsidRPr="00625EAD">
        <w:rPr>
          <w:rFonts w:cstheme="minorHAnsi"/>
          <w:sz w:val="24"/>
          <w:szCs w:val="24"/>
        </w:rPr>
        <w:t xml:space="preserve">heating </w:t>
      </w:r>
      <w:r w:rsidR="00466106">
        <w:rPr>
          <w:rFonts w:cstheme="minorHAnsi"/>
          <w:sz w:val="24"/>
          <w:szCs w:val="24"/>
        </w:rPr>
        <w:t>to</w:t>
      </w:r>
      <w:r w:rsidR="008D0AE4" w:rsidRPr="00625EAD">
        <w:rPr>
          <w:rFonts w:cstheme="minorHAnsi"/>
          <w:sz w:val="24"/>
          <w:szCs w:val="24"/>
        </w:rPr>
        <w:t xml:space="preserve"> over 650 degrees</w:t>
      </w:r>
      <w:r w:rsidR="00FF5F50" w:rsidRPr="00625EAD">
        <w:rPr>
          <w:rFonts w:cstheme="minorHAnsi"/>
          <w:sz w:val="24"/>
          <w:szCs w:val="24"/>
        </w:rPr>
        <w:t xml:space="preserve"> </w:t>
      </w:r>
      <w:r w:rsidR="00925C4F" w:rsidRPr="00625EAD">
        <w:rPr>
          <w:rFonts w:cstheme="minorHAnsi"/>
          <w:sz w:val="24"/>
          <w:szCs w:val="24"/>
        </w:rPr>
        <w:t xml:space="preserve">to allow for </w:t>
      </w:r>
      <w:r w:rsidR="0004021C" w:rsidRPr="00625EAD">
        <w:rPr>
          <w:rFonts w:cstheme="minorHAnsi"/>
          <w:sz w:val="24"/>
          <w:szCs w:val="24"/>
        </w:rPr>
        <w:t xml:space="preserve">recrystallisation to occur as </w:t>
      </w:r>
      <w:r w:rsidR="00FF5F50" w:rsidRPr="00625EAD">
        <w:rPr>
          <w:rFonts w:cstheme="minorHAnsi"/>
          <w:sz w:val="24"/>
          <w:szCs w:val="24"/>
        </w:rPr>
        <w:t xml:space="preserve">entering the </w:t>
      </w:r>
      <w:r w:rsidR="00953796" w:rsidRPr="00625EAD">
        <w:rPr>
          <w:rFonts w:cstheme="minorHAnsi"/>
          <w:sz w:val="24"/>
          <w:szCs w:val="24"/>
        </w:rPr>
        <w:t xml:space="preserve">RT </w:t>
      </w:r>
      <w:r w:rsidR="00953796" w:rsidRPr="00625EAD">
        <w:rPr>
          <w:rFonts w:cstheme="minorHAnsi"/>
          <w:sz w:val="24"/>
          <w:szCs w:val="24"/>
        </w:rPr>
        <w:lastRenderedPageBreak/>
        <w:t xml:space="preserve">section. </w:t>
      </w:r>
      <w:r w:rsidR="00EC7457" w:rsidRPr="00625EAD">
        <w:rPr>
          <w:rFonts w:cstheme="minorHAnsi"/>
          <w:sz w:val="24"/>
          <w:szCs w:val="24"/>
        </w:rPr>
        <w:t xml:space="preserve">The </w:t>
      </w:r>
      <w:r w:rsidR="000E5FA1" w:rsidRPr="00625EAD">
        <w:rPr>
          <w:rFonts w:cstheme="minorHAnsi"/>
          <w:sz w:val="24"/>
          <w:szCs w:val="24"/>
        </w:rPr>
        <w:t>c</w:t>
      </w:r>
      <w:r w:rsidR="00AB0E7F" w:rsidRPr="00625EAD">
        <w:rPr>
          <w:rFonts w:cstheme="minorHAnsi"/>
          <w:sz w:val="24"/>
          <w:szCs w:val="24"/>
        </w:rPr>
        <w:t>rucial</w:t>
      </w:r>
      <w:r w:rsidR="000E5FA1" w:rsidRPr="00625EAD">
        <w:rPr>
          <w:rFonts w:cstheme="minorHAnsi"/>
          <w:sz w:val="24"/>
          <w:szCs w:val="24"/>
        </w:rPr>
        <w:t xml:space="preserve"> annealing </w:t>
      </w:r>
      <w:r w:rsidR="00AB0E7F" w:rsidRPr="00625EAD">
        <w:rPr>
          <w:rFonts w:cstheme="minorHAnsi"/>
          <w:sz w:val="24"/>
          <w:szCs w:val="24"/>
        </w:rPr>
        <w:t>stage</w:t>
      </w:r>
      <w:r w:rsidR="000E5FA1" w:rsidRPr="00625EAD">
        <w:rPr>
          <w:rFonts w:cstheme="minorHAnsi"/>
          <w:sz w:val="24"/>
          <w:szCs w:val="24"/>
        </w:rPr>
        <w:t xml:space="preserve"> of the fur</w:t>
      </w:r>
      <w:r w:rsidR="00AB0E7F" w:rsidRPr="00625EAD">
        <w:rPr>
          <w:rFonts w:cstheme="minorHAnsi"/>
          <w:sz w:val="24"/>
          <w:szCs w:val="24"/>
        </w:rPr>
        <w:t>nace</w:t>
      </w:r>
      <w:r w:rsidR="000E5FA1" w:rsidRPr="00625EAD">
        <w:rPr>
          <w:rFonts w:cstheme="minorHAnsi"/>
          <w:sz w:val="24"/>
          <w:szCs w:val="24"/>
        </w:rPr>
        <w:t xml:space="preserve"> is the </w:t>
      </w:r>
      <w:r w:rsidR="00AB0E7F" w:rsidRPr="00625EAD">
        <w:rPr>
          <w:rFonts w:cstheme="minorHAnsi"/>
          <w:sz w:val="24"/>
          <w:szCs w:val="24"/>
        </w:rPr>
        <w:t>Radiant</w:t>
      </w:r>
      <w:r w:rsidR="000E5FA1" w:rsidRPr="00625EAD">
        <w:rPr>
          <w:rFonts w:cstheme="minorHAnsi"/>
          <w:sz w:val="24"/>
          <w:szCs w:val="24"/>
        </w:rPr>
        <w:t xml:space="preserve"> tube section</w:t>
      </w:r>
      <w:r w:rsidR="00466106">
        <w:rPr>
          <w:rFonts w:cstheme="minorHAnsi"/>
          <w:sz w:val="24"/>
          <w:szCs w:val="24"/>
        </w:rPr>
        <w:t>,</w:t>
      </w:r>
      <w:r w:rsidR="00C57565" w:rsidRPr="00625EAD">
        <w:rPr>
          <w:rFonts w:cstheme="minorHAnsi"/>
          <w:sz w:val="24"/>
          <w:szCs w:val="24"/>
        </w:rPr>
        <w:t xml:space="preserve"> </w:t>
      </w:r>
      <w:r w:rsidR="00E53409" w:rsidRPr="00625EAD">
        <w:rPr>
          <w:rFonts w:cstheme="minorHAnsi"/>
          <w:sz w:val="24"/>
          <w:szCs w:val="24"/>
        </w:rPr>
        <w:t>th</w:t>
      </w:r>
      <w:r w:rsidR="00674780">
        <w:rPr>
          <w:rFonts w:cstheme="minorHAnsi"/>
          <w:sz w:val="24"/>
          <w:szCs w:val="24"/>
        </w:rPr>
        <w:t>is</w:t>
      </w:r>
      <w:r w:rsidR="00E53409" w:rsidRPr="00625EAD">
        <w:rPr>
          <w:rFonts w:cstheme="minorHAnsi"/>
          <w:sz w:val="24"/>
          <w:szCs w:val="24"/>
        </w:rPr>
        <w:t xml:space="preserve"> heats</w:t>
      </w:r>
      <w:r w:rsidR="003E1703" w:rsidRPr="00625EAD">
        <w:rPr>
          <w:rFonts w:cstheme="minorHAnsi"/>
          <w:sz w:val="24"/>
          <w:szCs w:val="24"/>
        </w:rPr>
        <w:t xml:space="preserve"> and soaks the steel to temperatures between 800 and 900 degrees</w:t>
      </w:r>
      <w:r w:rsidR="00330F71" w:rsidRPr="00625EAD">
        <w:rPr>
          <w:rFonts w:cstheme="minorHAnsi"/>
          <w:sz w:val="24"/>
          <w:szCs w:val="24"/>
        </w:rPr>
        <w:t>, this is depending on the product and the annealing cycle. The ann</w:t>
      </w:r>
      <w:r w:rsidR="0036774C" w:rsidRPr="00625EAD">
        <w:rPr>
          <w:rFonts w:cstheme="minorHAnsi"/>
          <w:sz w:val="24"/>
          <w:szCs w:val="24"/>
        </w:rPr>
        <w:t>ealing cycle then allows for grain growth to occur and is m</w:t>
      </w:r>
      <w:r w:rsidR="008231A7" w:rsidRPr="00625EAD">
        <w:rPr>
          <w:rFonts w:cstheme="minorHAnsi"/>
          <w:sz w:val="24"/>
          <w:szCs w:val="24"/>
        </w:rPr>
        <w:t>a</w:t>
      </w:r>
      <w:r w:rsidR="0036774C" w:rsidRPr="00625EAD">
        <w:rPr>
          <w:rFonts w:cstheme="minorHAnsi"/>
          <w:sz w:val="24"/>
          <w:szCs w:val="24"/>
        </w:rPr>
        <w:t xml:space="preserve">naged based on </w:t>
      </w:r>
      <w:r w:rsidR="008231A7" w:rsidRPr="00625EAD">
        <w:rPr>
          <w:rFonts w:cstheme="minorHAnsi"/>
          <w:sz w:val="24"/>
          <w:szCs w:val="24"/>
        </w:rPr>
        <w:t xml:space="preserve">speed and temperature. The </w:t>
      </w:r>
      <w:r w:rsidR="00500CC5" w:rsidRPr="00625EAD">
        <w:rPr>
          <w:rFonts w:cstheme="minorHAnsi"/>
          <w:sz w:val="24"/>
          <w:szCs w:val="24"/>
        </w:rPr>
        <w:t xml:space="preserve">before the final section </w:t>
      </w:r>
      <w:r w:rsidR="00016120" w:rsidRPr="00625EAD">
        <w:rPr>
          <w:rFonts w:cstheme="minorHAnsi"/>
          <w:sz w:val="24"/>
          <w:szCs w:val="24"/>
        </w:rPr>
        <w:t xml:space="preserve">the strip is cooled </w:t>
      </w:r>
      <w:r w:rsidR="00394F51" w:rsidRPr="00625EAD">
        <w:rPr>
          <w:rFonts w:cstheme="minorHAnsi"/>
          <w:sz w:val="24"/>
          <w:szCs w:val="24"/>
        </w:rPr>
        <w:t xml:space="preserve">to 300 degrees before entering the </w:t>
      </w:r>
      <w:r w:rsidR="004C7080" w:rsidRPr="00625EAD">
        <w:rPr>
          <w:rFonts w:cstheme="minorHAnsi"/>
          <w:sz w:val="24"/>
          <w:szCs w:val="24"/>
        </w:rPr>
        <w:t>bake hardening section</w:t>
      </w:r>
      <w:r w:rsidR="00E37681" w:rsidRPr="00625EAD">
        <w:rPr>
          <w:rFonts w:cstheme="minorHAnsi"/>
          <w:sz w:val="24"/>
          <w:szCs w:val="24"/>
        </w:rPr>
        <w:t xml:space="preserve">, the strip is soaked </w:t>
      </w:r>
      <w:r w:rsidR="00D85EDD" w:rsidRPr="00625EAD">
        <w:rPr>
          <w:rFonts w:cstheme="minorHAnsi"/>
          <w:sz w:val="24"/>
          <w:szCs w:val="24"/>
        </w:rPr>
        <w:t xml:space="preserve">allowing for the again of the steel to be reduced while in stock. </w:t>
      </w:r>
    </w:p>
    <w:p w14:paraId="71D6BF2D" w14:textId="108F3C85" w:rsidR="00AC14E0" w:rsidRPr="00E42B23" w:rsidRDefault="009E00B1" w:rsidP="00625EAD">
      <w:pPr>
        <w:spacing w:line="240" w:lineRule="auto"/>
        <w:rPr>
          <w:rFonts w:cstheme="minorHAnsi"/>
          <w:sz w:val="24"/>
          <w:szCs w:val="24"/>
        </w:rPr>
      </w:pPr>
      <w:r>
        <w:rPr>
          <w:rFonts w:cstheme="minorHAnsi"/>
          <w:sz w:val="24"/>
          <w:szCs w:val="24"/>
        </w:rPr>
        <w:t>C</w:t>
      </w:r>
      <w:r w:rsidR="009173AB" w:rsidRPr="00625EAD">
        <w:rPr>
          <w:rFonts w:cstheme="minorHAnsi"/>
          <w:sz w:val="24"/>
          <w:szCs w:val="24"/>
        </w:rPr>
        <w:t>onnected to the furnace is the</w:t>
      </w:r>
      <w:r w:rsidR="00805E68" w:rsidRPr="00625EAD">
        <w:rPr>
          <w:rFonts w:cstheme="minorHAnsi"/>
          <w:sz w:val="24"/>
          <w:szCs w:val="24"/>
        </w:rPr>
        <w:t xml:space="preserve"> Galvanising pot th</w:t>
      </w:r>
      <w:r w:rsidR="00EA085B" w:rsidRPr="00625EAD">
        <w:rPr>
          <w:rFonts w:cstheme="minorHAnsi"/>
          <w:sz w:val="24"/>
          <w:szCs w:val="24"/>
        </w:rPr>
        <w:t xml:space="preserve">is stops any </w:t>
      </w:r>
      <w:r>
        <w:rPr>
          <w:rFonts w:cstheme="minorHAnsi"/>
          <w:sz w:val="24"/>
          <w:szCs w:val="24"/>
        </w:rPr>
        <w:t xml:space="preserve">development of </w:t>
      </w:r>
      <w:r w:rsidR="00EA085B" w:rsidRPr="00625EAD">
        <w:rPr>
          <w:rFonts w:cstheme="minorHAnsi"/>
          <w:sz w:val="24"/>
          <w:szCs w:val="24"/>
        </w:rPr>
        <w:t>oxide lay</w:t>
      </w:r>
      <w:r w:rsidR="00CB76E8" w:rsidRPr="00625EAD">
        <w:rPr>
          <w:rFonts w:cstheme="minorHAnsi"/>
          <w:sz w:val="24"/>
          <w:szCs w:val="24"/>
        </w:rPr>
        <w:t>ers from occurring. The strip is continuously put through the pot and the coating thickness is controlled by a set of nitrogen knives</w:t>
      </w:r>
      <w:r w:rsidR="00CA0E4D" w:rsidRPr="00625EAD">
        <w:rPr>
          <w:rFonts w:cstheme="minorHAnsi"/>
          <w:sz w:val="24"/>
          <w:szCs w:val="24"/>
        </w:rPr>
        <w:t xml:space="preserve">. The pressures and </w:t>
      </w:r>
      <w:r w:rsidR="00187996" w:rsidRPr="00625EAD">
        <w:rPr>
          <w:rFonts w:cstheme="minorHAnsi"/>
          <w:sz w:val="24"/>
          <w:szCs w:val="24"/>
        </w:rPr>
        <w:t>kni</w:t>
      </w:r>
      <w:r w:rsidR="00A450D3" w:rsidRPr="00625EAD">
        <w:rPr>
          <w:rFonts w:cstheme="minorHAnsi"/>
          <w:sz w:val="24"/>
          <w:szCs w:val="24"/>
        </w:rPr>
        <w:t>f</w:t>
      </w:r>
      <w:r w:rsidR="00187996" w:rsidRPr="00625EAD">
        <w:rPr>
          <w:rFonts w:cstheme="minorHAnsi"/>
          <w:sz w:val="24"/>
          <w:szCs w:val="24"/>
        </w:rPr>
        <w:t>e gap control allows for an even coating across the full length of the strip.</w:t>
      </w:r>
      <w:r w:rsidR="0068673C" w:rsidRPr="00625EAD">
        <w:rPr>
          <w:rFonts w:cstheme="minorHAnsi"/>
          <w:sz w:val="24"/>
          <w:szCs w:val="24"/>
        </w:rPr>
        <w:t xml:space="preserve"> </w:t>
      </w:r>
      <w:r w:rsidR="00187996" w:rsidRPr="00625EAD">
        <w:rPr>
          <w:rFonts w:cstheme="minorHAnsi"/>
          <w:sz w:val="24"/>
          <w:szCs w:val="24"/>
        </w:rPr>
        <w:t xml:space="preserve">The final section is then the </w:t>
      </w:r>
      <w:r w:rsidR="00842B3A" w:rsidRPr="00625EAD">
        <w:rPr>
          <w:rFonts w:cstheme="minorHAnsi"/>
          <w:sz w:val="24"/>
          <w:szCs w:val="24"/>
        </w:rPr>
        <w:t xml:space="preserve">trimmers and inspection where the </w:t>
      </w:r>
      <w:r w:rsidR="003407C8" w:rsidRPr="00625EAD">
        <w:rPr>
          <w:rFonts w:cstheme="minorHAnsi"/>
          <w:sz w:val="24"/>
          <w:szCs w:val="24"/>
        </w:rPr>
        <w:t xml:space="preserve">steel is trimmer to the customers desired width. </w:t>
      </w:r>
      <w:r w:rsidR="00C675A4" w:rsidRPr="00625EAD">
        <w:rPr>
          <w:rFonts w:cstheme="minorHAnsi"/>
          <w:sz w:val="24"/>
          <w:szCs w:val="24"/>
        </w:rPr>
        <w:t xml:space="preserve">Then the steel surface is inspected </w:t>
      </w:r>
      <w:r w:rsidR="00513E2F" w:rsidRPr="00625EAD">
        <w:rPr>
          <w:rFonts w:cstheme="minorHAnsi"/>
          <w:sz w:val="24"/>
          <w:szCs w:val="24"/>
        </w:rPr>
        <w:t xml:space="preserve">using a camera system to identify defects on the surface and </w:t>
      </w:r>
      <w:r w:rsidR="0063757C" w:rsidRPr="00625EAD">
        <w:rPr>
          <w:rFonts w:cstheme="minorHAnsi"/>
          <w:sz w:val="24"/>
          <w:szCs w:val="24"/>
        </w:rPr>
        <w:t>depending on severity to be removed.</w:t>
      </w:r>
    </w:p>
    <w:p w14:paraId="651FA6CF" w14:textId="144C2D0B" w:rsidR="007D061A" w:rsidRPr="00625EAD" w:rsidRDefault="00371082" w:rsidP="00CC3A25">
      <w:pPr>
        <w:pStyle w:val="Heading3"/>
      </w:pPr>
      <w:bookmarkStart w:id="32" w:name="_Toc166184215"/>
      <w:bookmarkStart w:id="33" w:name="_Toc167042987"/>
      <w:r>
        <w:t>1.</w:t>
      </w:r>
      <w:r w:rsidR="001A34D8">
        <w:t>2.5</w:t>
      </w:r>
      <w:r>
        <w:t xml:space="preserve"> </w:t>
      </w:r>
      <w:r w:rsidR="00AC14E0" w:rsidRPr="00625EAD">
        <w:t>Zodiac Furnace</w:t>
      </w:r>
      <w:r w:rsidR="003C04E2" w:rsidRPr="00625EAD">
        <w:t xml:space="preserve"> Detail</w:t>
      </w:r>
      <w:bookmarkEnd w:id="32"/>
      <w:bookmarkEnd w:id="33"/>
    </w:p>
    <w:p w14:paraId="04772CCD" w14:textId="2592A82A" w:rsidR="000B5427" w:rsidRPr="001F62E9" w:rsidRDefault="00B743B1" w:rsidP="00625EAD">
      <w:pPr>
        <w:spacing w:line="240" w:lineRule="auto"/>
        <w:rPr>
          <w:rFonts w:cstheme="minorHAnsi"/>
        </w:rPr>
      </w:pPr>
      <w:r>
        <w:rPr>
          <w:noProof/>
        </w:rPr>
        <mc:AlternateContent>
          <mc:Choice Requires="wps">
            <w:drawing>
              <wp:anchor distT="0" distB="0" distL="114300" distR="114300" simplePos="0" relativeHeight="251653120" behindDoc="0" locked="0" layoutInCell="1" allowOverlap="1" wp14:anchorId="6FB09C80" wp14:editId="3B2F94BD">
                <wp:simplePos x="0" y="0"/>
                <wp:positionH relativeFrom="column">
                  <wp:posOffset>0</wp:posOffset>
                </wp:positionH>
                <wp:positionV relativeFrom="paragraph">
                  <wp:posOffset>3431540</wp:posOffset>
                </wp:positionV>
                <wp:extent cx="5673725" cy="635"/>
                <wp:effectExtent l="0" t="0" r="0" b="0"/>
                <wp:wrapSquare wrapText="bothSides"/>
                <wp:docPr id="1753650807" name="Text Box 1"/>
                <wp:cNvGraphicFramePr/>
                <a:graphic xmlns:a="http://schemas.openxmlformats.org/drawingml/2006/main">
                  <a:graphicData uri="http://schemas.microsoft.com/office/word/2010/wordprocessingShape">
                    <wps:wsp>
                      <wps:cNvSpPr txBox="1"/>
                      <wps:spPr>
                        <a:xfrm>
                          <a:off x="0" y="0"/>
                          <a:ext cx="5673725" cy="635"/>
                        </a:xfrm>
                        <a:prstGeom prst="rect">
                          <a:avLst/>
                        </a:prstGeom>
                        <a:solidFill>
                          <a:prstClr val="white"/>
                        </a:solidFill>
                        <a:ln>
                          <a:noFill/>
                        </a:ln>
                      </wps:spPr>
                      <wps:txbx>
                        <w:txbxContent>
                          <w:p w14:paraId="3A92C5B1" w14:textId="21A79BCD" w:rsidR="00B743B1" w:rsidRPr="0085165C" w:rsidRDefault="00B743B1" w:rsidP="001F62E9">
                            <w:pPr>
                              <w:pStyle w:val="Caption"/>
                              <w:jc w:val="center"/>
                              <w:rPr>
                                <w:rFonts w:cstheme="minorHAnsi"/>
                                <w:noProof/>
                                <w:sz w:val="22"/>
                                <w:szCs w:val="22"/>
                              </w:rPr>
                            </w:pPr>
                            <w:bookmarkStart w:id="34" w:name="_Toc167043033"/>
                            <w:r>
                              <w:t xml:space="preserve">Figure </w:t>
                            </w:r>
                            <w:r>
                              <w:fldChar w:fldCharType="begin"/>
                            </w:r>
                            <w:r>
                              <w:instrText xml:space="preserve"> SEQ Figure \* ARABIC </w:instrText>
                            </w:r>
                            <w:r>
                              <w:fldChar w:fldCharType="separate"/>
                            </w:r>
                            <w:r w:rsidR="000E368D">
                              <w:rPr>
                                <w:noProof/>
                              </w:rPr>
                              <w:t>5</w:t>
                            </w:r>
                            <w:r>
                              <w:fldChar w:fldCharType="end"/>
                            </w:r>
                            <w:r>
                              <w:t>- Zodiac Furnace Detail</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B09C80" id="_x0000_s1031" type="#_x0000_t202" style="position:absolute;margin-left:0;margin-top:270.2pt;width:446.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" stroked="f">
                <v:textbox style="mso-fit-shape-to-text:t" inset="0,0,0,0">
                  <w:txbxContent>
                    <w:p w14:paraId="3A92C5B1" w14:textId="21A79BCD" w:rsidR="00B743B1" w:rsidRPr="0085165C" w:rsidRDefault="00B743B1" w:rsidP="001F62E9">
                      <w:pPr>
                        <w:pStyle w:val="Caption"/>
                        <w:jc w:val="center"/>
                        <w:rPr>
                          <w:rFonts w:cstheme="minorHAnsi"/>
                          <w:noProof/>
                          <w:sz w:val="22"/>
                          <w:szCs w:val="22"/>
                        </w:rPr>
                      </w:pPr>
                      <w:bookmarkStart w:id="35" w:name="_Toc167043033"/>
                      <w:r>
                        <w:t xml:space="preserve">Figure </w:t>
                      </w:r>
                      <w:r>
                        <w:fldChar w:fldCharType="begin"/>
                      </w:r>
                      <w:r>
                        <w:instrText xml:space="preserve"> SEQ Figure \* ARABIC </w:instrText>
                      </w:r>
                      <w:r>
                        <w:fldChar w:fldCharType="separate"/>
                      </w:r>
                      <w:r w:rsidR="000E368D">
                        <w:rPr>
                          <w:noProof/>
                        </w:rPr>
                        <w:t>5</w:t>
                      </w:r>
                      <w:r>
                        <w:fldChar w:fldCharType="end"/>
                      </w:r>
                      <w:r>
                        <w:t>- Zodiac Furnace Detail</w:t>
                      </w:r>
                      <w:bookmarkEnd w:id="35"/>
                    </w:p>
                  </w:txbxContent>
                </v:textbox>
                <w10:wrap type="square"/>
              </v:shape>
            </w:pict>
          </mc:Fallback>
        </mc:AlternateContent>
      </w:r>
      <w:r w:rsidR="0014243B" w:rsidRPr="00625EAD">
        <w:rPr>
          <w:rFonts w:cstheme="minorHAnsi"/>
          <w:noProof/>
        </w:rPr>
        <w:drawing>
          <wp:anchor distT="0" distB="0" distL="114300" distR="114300" simplePos="0" relativeHeight="251554816" behindDoc="0" locked="0" layoutInCell="1" allowOverlap="1" wp14:anchorId="3E3A2148" wp14:editId="3037E001">
            <wp:simplePos x="0" y="0"/>
            <wp:positionH relativeFrom="margin">
              <wp:align>left</wp:align>
            </wp:positionH>
            <wp:positionV relativeFrom="paragraph">
              <wp:posOffset>274320</wp:posOffset>
            </wp:positionV>
            <wp:extent cx="5673725" cy="3100070"/>
            <wp:effectExtent l="0" t="0" r="3175"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673725" cy="3100070"/>
                    </a:xfrm>
                    <a:prstGeom prst="rect">
                      <a:avLst/>
                    </a:prstGeom>
                  </pic:spPr>
                </pic:pic>
              </a:graphicData>
            </a:graphic>
            <wp14:sizeRelH relativeFrom="margin">
              <wp14:pctWidth>0</wp14:pctWidth>
            </wp14:sizeRelH>
            <wp14:sizeRelV relativeFrom="margin">
              <wp14:pctHeight>0</wp14:pctHeight>
            </wp14:sizeRelV>
          </wp:anchor>
        </w:drawing>
      </w:r>
      <w:r w:rsidR="00584FB6">
        <w:rPr>
          <w:rFonts w:cstheme="minorHAnsi"/>
          <w:color w:val="5B9BD5" w:themeColor="accent1"/>
        </w:rPr>
        <w:t xml:space="preserve">l </w:t>
      </w:r>
    </w:p>
    <w:p w14:paraId="0F339B11" w14:textId="77777777" w:rsidR="00626752" w:rsidRDefault="00626752" w:rsidP="00625EAD">
      <w:pPr>
        <w:spacing w:line="240" w:lineRule="auto"/>
        <w:rPr>
          <w:rFonts w:cstheme="minorHAnsi"/>
          <w:sz w:val="24"/>
          <w:szCs w:val="24"/>
        </w:rPr>
      </w:pPr>
    </w:p>
    <w:p w14:paraId="39FE8336" w14:textId="0DA43326" w:rsidR="000B17B1" w:rsidRPr="00625EAD" w:rsidRDefault="00626752" w:rsidP="00625EAD">
      <w:pPr>
        <w:spacing w:line="240" w:lineRule="auto"/>
        <w:rPr>
          <w:rFonts w:cstheme="minorHAnsi"/>
          <w:sz w:val="24"/>
          <w:szCs w:val="24"/>
        </w:rPr>
      </w:pPr>
      <w:r>
        <w:rPr>
          <w:rFonts w:cstheme="minorHAnsi"/>
          <w:sz w:val="24"/>
          <w:szCs w:val="24"/>
        </w:rPr>
        <w:t xml:space="preserve">As shown in figure </w:t>
      </w:r>
      <w:r w:rsidR="003F6324">
        <w:rPr>
          <w:rFonts w:cstheme="minorHAnsi"/>
          <w:sz w:val="24"/>
          <w:szCs w:val="24"/>
        </w:rPr>
        <w:t>5 t</w:t>
      </w:r>
      <w:r w:rsidR="000B17B1" w:rsidRPr="00625EAD">
        <w:rPr>
          <w:rFonts w:cstheme="minorHAnsi"/>
          <w:sz w:val="24"/>
          <w:szCs w:val="24"/>
        </w:rPr>
        <w:t>he Zodi</w:t>
      </w:r>
      <w:r w:rsidR="002B1E0D" w:rsidRPr="00625EAD">
        <w:rPr>
          <w:rFonts w:cstheme="minorHAnsi"/>
          <w:sz w:val="24"/>
          <w:szCs w:val="24"/>
        </w:rPr>
        <w:t xml:space="preserve">ac furnace section </w:t>
      </w:r>
      <w:r w:rsidR="003B1D47" w:rsidRPr="00625EAD">
        <w:rPr>
          <w:rFonts w:cstheme="minorHAnsi"/>
          <w:sz w:val="24"/>
          <w:szCs w:val="24"/>
        </w:rPr>
        <w:t>in Zodiac is mainly made of t</w:t>
      </w:r>
      <w:r w:rsidR="00F806B2" w:rsidRPr="00625EAD">
        <w:rPr>
          <w:rFonts w:cstheme="minorHAnsi"/>
          <w:sz w:val="24"/>
          <w:szCs w:val="24"/>
        </w:rPr>
        <w:t xml:space="preserve">hree main heat treatment </w:t>
      </w:r>
      <w:r w:rsidR="00674780" w:rsidRPr="00625EAD">
        <w:rPr>
          <w:rFonts w:cstheme="minorHAnsi"/>
          <w:sz w:val="24"/>
          <w:szCs w:val="24"/>
        </w:rPr>
        <w:t>areas:</w:t>
      </w:r>
      <w:r w:rsidR="00F806B2" w:rsidRPr="00625EAD">
        <w:rPr>
          <w:rFonts w:cstheme="minorHAnsi"/>
          <w:sz w:val="24"/>
          <w:szCs w:val="24"/>
        </w:rPr>
        <w:t xml:space="preserve"> being the Pre-heat, D</w:t>
      </w:r>
      <w:r w:rsidR="007176AE" w:rsidRPr="00625EAD">
        <w:rPr>
          <w:rFonts w:cstheme="minorHAnsi"/>
          <w:sz w:val="24"/>
          <w:szCs w:val="24"/>
        </w:rPr>
        <w:t>irect fire furnace (DFF) and Radiant tube section (RT)</w:t>
      </w:r>
      <w:r w:rsidR="00562D79" w:rsidRPr="00625EAD">
        <w:rPr>
          <w:rFonts w:cstheme="minorHAnsi"/>
          <w:sz w:val="24"/>
          <w:szCs w:val="24"/>
        </w:rPr>
        <w:t xml:space="preserve">. Following the </w:t>
      </w:r>
      <w:r w:rsidR="00286B33" w:rsidRPr="00625EAD">
        <w:rPr>
          <w:rFonts w:cstheme="minorHAnsi"/>
          <w:sz w:val="24"/>
          <w:szCs w:val="24"/>
        </w:rPr>
        <w:t>cleaning section where the main debris and dirt</w:t>
      </w:r>
      <w:r w:rsidR="00CF4D5C" w:rsidRPr="00625EAD">
        <w:rPr>
          <w:rFonts w:cstheme="minorHAnsi"/>
          <w:sz w:val="24"/>
          <w:szCs w:val="24"/>
        </w:rPr>
        <w:t xml:space="preserve"> has been removed the steel strip will go into the </w:t>
      </w:r>
      <w:r w:rsidR="00CD0AB8" w:rsidRPr="00625EAD">
        <w:rPr>
          <w:rFonts w:cstheme="minorHAnsi"/>
          <w:sz w:val="24"/>
          <w:szCs w:val="24"/>
        </w:rPr>
        <w:t>p</w:t>
      </w:r>
      <w:r w:rsidR="000401E1" w:rsidRPr="00625EAD">
        <w:rPr>
          <w:rFonts w:cstheme="minorHAnsi"/>
          <w:sz w:val="24"/>
          <w:szCs w:val="24"/>
        </w:rPr>
        <w:t xml:space="preserve">re-heat section which is an enclosed atmosphere controlled by a set </w:t>
      </w:r>
      <w:r w:rsidR="00F15F8F" w:rsidRPr="00625EAD">
        <w:rPr>
          <w:rFonts w:cstheme="minorHAnsi"/>
          <w:sz w:val="24"/>
          <w:szCs w:val="24"/>
        </w:rPr>
        <w:t>of seal</w:t>
      </w:r>
      <w:r w:rsidR="00843293">
        <w:rPr>
          <w:rFonts w:cstheme="minorHAnsi"/>
          <w:sz w:val="24"/>
          <w:szCs w:val="24"/>
        </w:rPr>
        <w:t xml:space="preserve"> </w:t>
      </w:r>
      <w:r w:rsidR="000401E1" w:rsidRPr="00625EAD">
        <w:rPr>
          <w:rFonts w:cstheme="minorHAnsi"/>
          <w:sz w:val="24"/>
          <w:szCs w:val="24"/>
        </w:rPr>
        <w:t>rolls</w:t>
      </w:r>
      <w:r w:rsidR="00E37594" w:rsidRPr="00625EAD">
        <w:rPr>
          <w:rFonts w:cstheme="minorHAnsi"/>
          <w:sz w:val="24"/>
          <w:szCs w:val="24"/>
        </w:rPr>
        <w:t xml:space="preserve"> and heated to around </w:t>
      </w:r>
      <w:r w:rsidR="00F0702E" w:rsidRPr="00625EAD">
        <w:rPr>
          <w:rFonts w:cstheme="minorHAnsi"/>
          <w:sz w:val="24"/>
          <w:szCs w:val="24"/>
        </w:rPr>
        <w:t>500</w:t>
      </w:r>
      <w:r w:rsidR="00264EC5" w:rsidRPr="00625EAD">
        <w:rPr>
          <w:rFonts w:cstheme="minorHAnsi"/>
          <w:sz w:val="24"/>
          <w:szCs w:val="24"/>
        </w:rPr>
        <w:t xml:space="preserve"> degrees</w:t>
      </w:r>
      <w:r w:rsidR="00B40C49" w:rsidRPr="00625EAD">
        <w:rPr>
          <w:rFonts w:cstheme="minorHAnsi"/>
          <w:sz w:val="24"/>
          <w:szCs w:val="24"/>
        </w:rPr>
        <w:t xml:space="preserve">, </w:t>
      </w:r>
      <w:r w:rsidR="00843293">
        <w:rPr>
          <w:rFonts w:cstheme="minorHAnsi"/>
          <w:sz w:val="24"/>
          <w:szCs w:val="24"/>
        </w:rPr>
        <w:t>t</w:t>
      </w:r>
      <w:r w:rsidR="00B40C49" w:rsidRPr="00625EAD">
        <w:rPr>
          <w:rFonts w:cstheme="minorHAnsi"/>
          <w:sz w:val="24"/>
          <w:szCs w:val="24"/>
        </w:rPr>
        <w:t xml:space="preserve">he enclosed atmosphere </w:t>
      </w:r>
      <w:r w:rsidR="008C6C28" w:rsidRPr="00625EAD">
        <w:rPr>
          <w:rFonts w:cstheme="minorHAnsi"/>
          <w:sz w:val="24"/>
          <w:szCs w:val="24"/>
        </w:rPr>
        <w:t>stop</w:t>
      </w:r>
      <w:r w:rsidR="00843293">
        <w:rPr>
          <w:rFonts w:cstheme="minorHAnsi"/>
          <w:sz w:val="24"/>
          <w:szCs w:val="24"/>
        </w:rPr>
        <w:t>’s</w:t>
      </w:r>
      <w:r w:rsidR="008C6C28" w:rsidRPr="00625EAD">
        <w:rPr>
          <w:rFonts w:cstheme="minorHAnsi"/>
          <w:sz w:val="24"/>
          <w:szCs w:val="24"/>
        </w:rPr>
        <w:t xml:space="preserve"> any excess mo</w:t>
      </w:r>
      <w:r w:rsidR="00757366" w:rsidRPr="00625EAD">
        <w:rPr>
          <w:rFonts w:cstheme="minorHAnsi"/>
          <w:sz w:val="24"/>
          <w:szCs w:val="24"/>
        </w:rPr>
        <w:t xml:space="preserve">isture from getting into the direct fire furnace. </w:t>
      </w:r>
    </w:p>
    <w:p w14:paraId="7981A1DE" w14:textId="6AFDE33A" w:rsidR="0068673C" w:rsidRPr="00625EAD" w:rsidRDefault="00264EC5" w:rsidP="00625EAD">
      <w:pPr>
        <w:spacing w:line="240" w:lineRule="auto"/>
        <w:rPr>
          <w:rFonts w:cstheme="minorHAnsi"/>
          <w:sz w:val="24"/>
          <w:szCs w:val="24"/>
        </w:rPr>
      </w:pPr>
      <w:r w:rsidRPr="00625EAD">
        <w:rPr>
          <w:rFonts w:cstheme="minorHAnsi"/>
          <w:sz w:val="24"/>
          <w:szCs w:val="24"/>
        </w:rPr>
        <w:t xml:space="preserve">The steel then goes around a set of furnace rolls into </w:t>
      </w:r>
      <w:r w:rsidR="007C0F71" w:rsidRPr="00625EAD">
        <w:rPr>
          <w:rFonts w:cstheme="minorHAnsi"/>
          <w:sz w:val="24"/>
          <w:szCs w:val="24"/>
        </w:rPr>
        <w:t>the</w:t>
      </w:r>
      <w:r w:rsidR="00AA3B99" w:rsidRPr="00625EAD">
        <w:rPr>
          <w:rFonts w:cstheme="minorHAnsi"/>
          <w:sz w:val="24"/>
          <w:szCs w:val="24"/>
        </w:rPr>
        <w:t xml:space="preserve"> direct fire fur</w:t>
      </w:r>
      <w:r w:rsidR="00630319" w:rsidRPr="00625EAD">
        <w:rPr>
          <w:rFonts w:cstheme="minorHAnsi"/>
          <w:sz w:val="24"/>
          <w:szCs w:val="24"/>
        </w:rPr>
        <w:t xml:space="preserve">nace section (DFF) </w:t>
      </w:r>
      <w:r w:rsidR="008222FA" w:rsidRPr="00625EAD">
        <w:rPr>
          <w:rFonts w:cstheme="minorHAnsi"/>
          <w:sz w:val="24"/>
          <w:szCs w:val="24"/>
        </w:rPr>
        <w:t>which is headed in an excess of over 7</w:t>
      </w:r>
      <w:r w:rsidR="0070314A" w:rsidRPr="00625EAD">
        <w:rPr>
          <w:rFonts w:cstheme="minorHAnsi"/>
          <w:sz w:val="24"/>
          <w:szCs w:val="24"/>
        </w:rPr>
        <w:t>00 degrees</w:t>
      </w:r>
      <w:r w:rsidR="009450A4" w:rsidRPr="00625EAD">
        <w:rPr>
          <w:rFonts w:cstheme="minorHAnsi"/>
          <w:sz w:val="24"/>
          <w:szCs w:val="24"/>
        </w:rPr>
        <w:t xml:space="preserve"> these temperatures ensure that an excess contamination </w:t>
      </w:r>
      <w:r w:rsidR="007F63DB" w:rsidRPr="00625EAD">
        <w:rPr>
          <w:rFonts w:cstheme="minorHAnsi"/>
          <w:sz w:val="24"/>
          <w:szCs w:val="24"/>
        </w:rPr>
        <w:t>in form of oil and grease are burned off</w:t>
      </w:r>
      <w:r w:rsidR="003A47DC" w:rsidRPr="00625EAD">
        <w:rPr>
          <w:rFonts w:cstheme="minorHAnsi"/>
          <w:sz w:val="24"/>
          <w:szCs w:val="24"/>
        </w:rPr>
        <w:t xml:space="preserve">. </w:t>
      </w:r>
      <w:r w:rsidR="00993C7A" w:rsidRPr="00625EAD">
        <w:rPr>
          <w:rFonts w:cstheme="minorHAnsi"/>
          <w:sz w:val="24"/>
          <w:szCs w:val="24"/>
        </w:rPr>
        <w:t xml:space="preserve">The direct fire furnace is </w:t>
      </w:r>
      <w:r w:rsidR="00CA277E" w:rsidRPr="00625EAD">
        <w:rPr>
          <w:rFonts w:cstheme="minorHAnsi"/>
          <w:sz w:val="24"/>
          <w:szCs w:val="24"/>
        </w:rPr>
        <w:t>heated by open gas flames which is a combustible gas made up f</w:t>
      </w:r>
      <w:r w:rsidR="00F60ABE" w:rsidRPr="00625EAD">
        <w:rPr>
          <w:rFonts w:cstheme="minorHAnsi"/>
          <w:sz w:val="24"/>
          <w:szCs w:val="24"/>
        </w:rPr>
        <w:t>lue</w:t>
      </w:r>
      <w:r w:rsidR="00CA277E" w:rsidRPr="00625EAD">
        <w:rPr>
          <w:rFonts w:cstheme="minorHAnsi"/>
          <w:sz w:val="24"/>
          <w:szCs w:val="24"/>
        </w:rPr>
        <w:t xml:space="preserve"> gas and air which is controlled in different ratios throughout the furnace. </w:t>
      </w:r>
      <w:r w:rsidR="00274314" w:rsidRPr="00625EAD">
        <w:rPr>
          <w:rFonts w:cstheme="minorHAnsi"/>
          <w:sz w:val="24"/>
          <w:szCs w:val="24"/>
        </w:rPr>
        <w:t xml:space="preserve">At the start of the direct </w:t>
      </w:r>
      <w:r w:rsidR="008E6333" w:rsidRPr="00625EAD">
        <w:rPr>
          <w:rFonts w:cstheme="minorHAnsi"/>
          <w:sz w:val="24"/>
          <w:szCs w:val="24"/>
        </w:rPr>
        <w:t>fire</w:t>
      </w:r>
      <w:r w:rsidR="00274314" w:rsidRPr="00625EAD">
        <w:rPr>
          <w:rFonts w:cstheme="minorHAnsi"/>
          <w:sz w:val="24"/>
          <w:szCs w:val="24"/>
        </w:rPr>
        <w:t xml:space="preserve"> </w:t>
      </w:r>
      <w:r w:rsidR="008E6333" w:rsidRPr="00625EAD">
        <w:rPr>
          <w:rFonts w:cstheme="minorHAnsi"/>
          <w:sz w:val="24"/>
          <w:szCs w:val="24"/>
        </w:rPr>
        <w:t>furnace</w:t>
      </w:r>
      <w:r w:rsidR="00274314" w:rsidRPr="00625EAD">
        <w:rPr>
          <w:rFonts w:cstheme="minorHAnsi"/>
          <w:sz w:val="24"/>
          <w:szCs w:val="24"/>
        </w:rPr>
        <w:t xml:space="preserve"> section the</w:t>
      </w:r>
      <w:r w:rsidR="0014243B">
        <w:rPr>
          <w:rFonts w:cstheme="minorHAnsi"/>
          <w:sz w:val="24"/>
          <w:szCs w:val="24"/>
        </w:rPr>
        <w:t xml:space="preserve"> </w:t>
      </w:r>
      <w:r w:rsidR="008E6333" w:rsidRPr="00625EAD">
        <w:rPr>
          <w:rFonts w:cstheme="minorHAnsi"/>
          <w:sz w:val="24"/>
          <w:szCs w:val="24"/>
        </w:rPr>
        <w:lastRenderedPageBreak/>
        <w:t xml:space="preserve">steel strip </w:t>
      </w:r>
      <w:r w:rsidR="00D47EA6" w:rsidRPr="00625EAD">
        <w:rPr>
          <w:rFonts w:cstheme="minorHAnsi"/>
          <w:sz w:val="24"/>
          <w:szCs w:val="24"/>
        </w:rPr>
        <w:t xml:space="preserve">has an oxide layer on the surface and when passing through each section the positive pressure of the furnace and </w:t>
      </w:r>
      <w:r w:rsidR="007B53AB" w:rsidRPr="00625EAD">
        <w:rPr>
          <w:rFonts w:cstheme="minorHAnsi"/>
          <w:sz w:val="24"/>
          <w:szCs w:val="24"/>
        </w:rPr>
        <w:t xml:space="preserve">the reducing atmosphere where the air and gas is adjusted </w:t>
      </w:r>
      <w:r w:rsidR="002E0DC9" w:rsidRPr="00625EAD">
        <w:rPr>
          <w:rFonts w:cstheme="minorHAnsi"/>
          <w:sz w:val="24"/>
          <w:szCs w:val="24"/>
        </w:rPr>
        <w:t xml:space="preserve">to ensure </w:t>
      </w:r>
      <w:proofErr w:type="spellStart"/>
      <w:proofErr w:type="gramStart"/>
      <w:r w:rsidR="002E0DC9" w:rsidRPr="00625EAD">
        <w:rPr>
          <w:rFonts w:cstheme="minorHAnsi"/>
          <w:sz w:val="24"/>
          <w:szCs w:val="24"/>
        </w:rPr>
        <w:t>a</w:t>
      </w:r>
      <w:proofErr w:type="spellEnd"/>
      <w:proofErr w:type="gramEnd"/>
      <w:r w:rsidR="002E0DC9" w:rsidRPr="00625EAD">
        <w:rPr>
          <w:rFonts w:cstheme="minorHAnsi"/>
          <w:sz w:val="24"/>
          <w:szCs w:val="24"/>
        </w:rPr>
        <w:t xml:space="preserve"> oxygen deficient atmosphere when leaving the direct fire </w:t>
      </w:r>
      <w:r w:rsidR="00F60ABE" w:rsidRPr="00625EAD">
        <w:rPr>
          <w:rFonts w:cstheme="minorHAnsi"/>
          <w:sz w:val="24"/>
          <w:szCs w:val="24"/>
        </w:rPr>
        <w:t>furnace</w:t>
      </w:r>
      <w:r w:rsidR="002E0DC9" w:rsidRPr="00625EAD">
        <w:rPr>
          <w:rFonts w:cstheme="minorHAnsi"/>
          <w:sz w:val="24"/>
          <w:szCs w:val="24"/>
        </w:rPr>
        <w:t xml:space="preserve"> section</w:t>
      </w:r>
      <w:r w:rsidR="00F60ABE" w:rsidRPr="00625EAD">
        <w:rPr>
          <w:rFonts w:cstheme="minorHAnsi"/>
          <w:sz w:val="24"/>
          <w:szCs w:val="24"/>
        </w:rPr>
        <w:t xml:space="preserve">. </w:t>
      </w:r>
      <w:r w:rsidR="007F63DB" w:rsidRPr="00625EAD">
        <w:rPr>
          <w:rFonts w:cstheme="minorHAnsi"/>
          <w:sz w:val="24"/>
          <w:szCs w:val="24"/>
        </w:rPr>
        <w:t xml:space="preserve">The reduction of this oxide layer is </w:t>
      </w:r>
      <w:r w:rsidR="008E2DE6" w:rsidRPr="00625EAD">
        <w:rPr>
          <w:rFonts w:cstheme="minorHAnsi"/>
          <w:sz w:val="24"/>
          <w:szCs w:val="24"/>
        </w:rPr>
        <w:t>crucial</w:t>
      </w:r>
      <w:r w:rsidR="007F63DB" w:rsidRPr="00625EAD">
        <w:rPr>
          <w:rFonts w:cstheme="minorHAnsi"/>
          <w:sz w:val="24"/>
          <w:szCs w:val="24"/>
        </w:rPr>
        <w:t xml:space="preserve"> to the </w:t>
      </w:r>
      <w:r w:rsidR="002C42E6" w:rsidRPr="00625EAD">
        <w:rPr>
          <w:rFonts w:cstheme="minorHAnsi"/>
          <w:sz w:val="24"/>
          <w:szCs w:val="24"/>
        </w:rPr>
        <w:t xml:space="preserve">adhesion of the zinc layer on </w:t>
      </w:r>
      <w:r w:rsidR="008E2DE6" w:rsidRPr="00625EAD">
        <w:rPr>
          <w:rFonts w:cstheme="minorHAnsi"/>
          <w:sz w:val="24"/>
          <w:szCs w:val="24"/>
        </w:rPr>
        <w:t>the surface of the steel</w:t>
      </w:r>
      <w:r w:rsidR="005D214F" w:rsidRPr="00625EAD">
        <w:rPr>
          <w:rFonts w:cstheme="minorHAnsi"/>
          <w:sz w:val="24"/>
          <w:szCs w:val="24"/>
        </w:rPr>
        <w:t>.</w:t>
      </w:r>
    </w:p>
    <w:p w14:paraId="524B324B" w14:textId="77777777" w:rsidR="00A32F1A" w:rsidRDefault="00E62A36" w:rsidP="00625EAD">
      <w:pPr>
        <w:spacing w:line="240" w:lineRule="auto"/>
        <w:rPr>
          <w:rFonts w:cstheme="minorHAnsi"/>
          <w:sz w:val="28"/>
          <w:szCs w:val="28"/>
        </w:rPr>
      </w:pPr>
      <w:r w:rsidRPr="00625EAD">
        <w:rPr>
          <w:rFonts w:cstheme="minorHAnsi"/>
          <w:sz w:val="24"/>
          <w:szCs w:val="24"/>
        </w:rPr>
        <w:t xml:space="preserve">Following on from the </w:t>
      </w:r>
      <w:r w:rsidR="00FE0BE6" w:rsidRPr="00625EAD">
        <w:rPr>
          <w:rFonts w:cstheme="minorHAnsi"/>
          <w:sz w:val="24"/>
          <w:szCs w:val="24"/>
        </w:rPr>
        <w:t>DFF section is the Radiant tube section (RT)</w:t>
      </w:r>
      <w:r w:rsidR="007A08D7" w:rsidRPr="00625EAD">
        <w:rPr>
          <w:rFonts w:cstheme="minorHAnsi"/>
          <w:sz w:val="24"/>
          <w:szCs w:val="24"/>
        </w:rPr>
        <w:t xml:space="preserve"> this section is split up into two parts being the gas </w:t>
      </w:r>
      <w:r w:rsidR="005B53A1" w:rsidRPr="00625EAD">
        <w:rPr>
          <w:rFonts w:cstheme="minorHAnsi"/>
          <w:sz w:val="24"/>
          <w:szCs w:val="24"/>
        </w:rPr>
        <w:t>radiant</w:t>
      </w:r>
      <w:r w:rsidR="007A08D7" w:rsidRPr="00625EAD">
        <w:rPr>
          <w:rFonts w:cstheme="minorHAnsi"/>
          <w:sz w:val="24"/>
          <w:szCs w:val="24"/>
        </w:rPr>
        <w:t xml:space="preserve"> section </w:t>
      </w:r>
      <w:r w:rsidR="008879A8" w:rsidRPr="00625EAD">
        <w:rPr>
          <w:rFonts w:cstheme="minorHAnsi"/>
          <w:sz w:val="24"/>
          <w:szCs w:val="24"/>
        </w:rPr>
        <w:t>which is a mix of gas and air</w:t>
      </w:r>
      <w:r w:rsidR="004A6546" w:rsidRPr="00625EAD">
        <w:rPr>
          <w:rFonts w:cstheme="minorHAnsi"/>
          <w:sz w:val="24"/>
          <w:szCs w:val="24"/>
        </w:rPr>
        <w:t xml:space="preserve"> in a </w:t>
      </w:r>
      <w:r w:rsidR="005F19B3" w:rsidRPr="00625EAD">
        <w:rPr>
          <w:rFonts w:cstheme="minorHAnsi"/>
          <w:sz w:val="24"/>
          <w:szCs w:val="24"/>
        </w:rPr>
        <w:t xml:space="preserve">contained U/W shaped tubes </w:t>
      </w:r>
      <w:r w:rsidR="007A08D7" w:rsidRPr="00625EAD">
        <w:rPr>
          <w:rFonts w:cstheme="minorHAnsi"/>
          <w:sz w:val="24"/>
          <w:szCs w:val="24"/>
        </w:rPr>
        <w:t xml:space="preserve">and then electric </w:t>
      </w:r>
      <w:r w:rsidR="005B53A1" w:rsidRPr="00625EAD">
        <w:rPr>
          <w:rFonts w:cstheme="minorHAnsi"/>
          <w:sz w:val="24"/>
          <w:szCs w:val="24"/>
        </w:rPr>
        <w:t>radiant</w:t>
      </w:r>
      <w:r w:rsidR="007A08D7" w:rsidRPr="00625EAD">
        <w:rPr>
          <w:rFonts w:cstheme="minorHAnsi"/>
          <w:sz w:val="24"/>
          <w:szCs w:val="24"/>
        </w:rPr>
        <w:t xml:space="preserve"> section</w:t>
      </w:r>
      <w:r w:rsidR="005F19B3" w:rsidRPr="00625EAD">
        <w:rPr>
          <w:rFonts w:cstheme="minorHAnsi"/>
          <w:sz w:val="24"/>
          <w:szCs w:val="24"/>
        </w:rPr>
        <w:t xml:space="preserve"> made up of electric elements </w:t>
      </w:r>
      <w:r w:rsidR="008465D8" w:rsidRPr="00625EAD">
        <w:rPr>
          <w:rFonts w:cstheme="minorHAnsi"/>
          <w:sz w:val="24"/>
          <w:szCs w:val="24"/>
        </w:rPr>
        <w:t xml:space="preserve">also contained in U/W </w:t>
      </w:r>
      <w:r w:rsidR="003E7BF5" w:rsidRPr="00625EAD">
        <w:rPr>
          <w:rFonts w:cstheme="minorHAnsi"/>
          <w:sz w:val="24"/>
          <w:szCs w:val="24"/>
        </w:rPr>
        <w:t>shaped radiant tubes</w:t>
      </w:r>
      <w:r w:rsidR="003C3D92" w:rsidRPr="00625EAD">
        <w:rPr>
          <w:rFonts w:cstheme="minorHAnsi"/>
          <w:sz w:val="24"/>
          <w:szCs w:val="24"/>
        </w:rPr>
        <w:t xml:space="preserve">. The RT section is the most </w:t>
      </w:r>
      <w:r w:rsidR="008879A8" w:rsidRPr="00625EAD">
        <w:rPr>
          <w:rFonts w:cstheme="minorHAnsi"/>
          <w:sz w:val="24"/>
          <w:szCs w:val="24"/>
        </w:rPr>
        <w:t>crucial</w:t>
      </w:r>
      <w:r w:rsidR="003C3D92" w:rsidRPr="00625EAD">
        <w:rPr>
          <w:rFonts w:cstheme="minorHAnsi"/>
          <w:sz w:val="24"/>
          <w:szCs w:val="24"/>
        </w:rPr>
        <w:t xml:space="preserve"> </w:t>
      </w:r>
      <w:r w:rsidR="008879A8" w:rsidRPr="00625EAD">
        <w:rPr>
          <w:rFonts w:cstheme="minorHAnsi"/>
          <w:sz w:val="24"/>
          <w:szCs w:val="24"/>
        </w:rPr>
        <w:t>annealing</w:t>
      </w:r>
      <w:r w:rsidR="00A36EAD" w:rsidRPr="00625EAD">
        <w:rPr>
          <w:rFonts w:cstheme="minorHAnsi"/>
          <w:sz w:val="24"/>
          <w:szCs w:val="24"/>
        </w:rPr>
        <w:t xml:space="preserve"> stage of the furnace as th</w:t>
      </w:r>
      <w:r w:rsidR="000B1D5F" w:rsidRPr="00625EAD">
        <w:rPr>
          <w:rFonts w:cstheme="minorHAnsi"/>
          <w:sz w:val="24"/>
          <w:szCs w:val="24"/>
        </w:rPr>
        <w:t xml:space="preserve">is section </w:t>
      </w:r>
      <w:r w:rsidR="004977F9" w:rsidRPr="00625EAD">
        <w:rPr>
          <w:rFonts w:cstheme="minorHAnsi"/>
          <w:sz w:val="24"/>
          <w:szCs w:val="24"/>
        </w:rPr>
        <w:t xml:space="preserve">is what ensures the </w:t>
      </w:r>
      <w:r w:rsidR="00D96445" w:rsidRPr="00625EAD">
        <w:rPr>
          <w:rFonts w:cstheme="minorHAnsi"/>
          <w:sz w:val="24"/>
          <w:szCs w:val="24"/>
        </w:rPr>
        <w:t>metallurgical</w:t>
      </w:r>
      <w:r w:rsidR="004977F9" w:rsidRPr="00625EAD">
        <w:rPr>
          <w:rFonts w:cstheme="minorHAnsi"/>
          <w:sz w:val="24"/>
          <w:szCs w:val="24"/>
        </w:rPr>
        <w:t xml:space="preserve"> properties</w:t>
      </w:r>
      <w:r w:rsidR="00D96445" w:rsidRPr="00625EAD">
        <w:rPr>
          <w:rFonts w:cstheme="minorHAnsi"/>
          <w:sz w:val="24"/>
          <w:szCs w:val="24"/>
        </w:rPr>
        <w:t xml:space="preserve"> of the steel</w:t>
      </w:r>
      <w:r w:rsidR="00472741" w:rsidRPr="00625EAD">
        <w:rPr>
          <w:rFonts w:cstheme="minorHAnsi"/>
          <w:sz w:val="24"/>
          <w:szCs w:val="24"/>
        </w:rPr>
        <w:t>. T</w:t>
      </w:r>
      <w:r w:rsidR="00C33922" w:rsidRPr="00625EAD">
        <w:rPr>
          <w:rFonts w:cstheme="minorHAnsi"/>
          <w:sz w:val="24"/>
          <w:szCs w:val="24"/>
        </w:rPr>
        <w:t xml:space="preserve">o achieve the desired </w:t>
      </w:r>
      <w:r w:rsidR="006B6D48" w:rsidRPr="00625EAD">
        <w:rPr>
          <w:rFonts w:cstheme="minorHAnsi"/>
          <w:sz w:val="24"/>
          <w:szCs w:val="24"/>
        </w:rPr>
        <w:t xml:space="preserve">microstructure </w:t>
      </w:r>
      <w:r w:rsidR="00AD26A0" w:rsidRPr="00625EAD">
        <w:rPr>
          <w:rFonts w:cstheme="minorHAnsi"/>
          <w:sz w:val="24"/>
          <w:szCs w:val="24"/>
        </w:rPr>
        <w:t>the steel undergoes specific time and temperatures depending on the grade and the chemistry</w:t>
      </w:r>
      <w:r w:rsidR="00386C72" w:rsidRPr="00625EAD">
        <w:rPr>
          <w:rFonts w:cstheme="minorHAnsi"/>
          <w:sz w:val="24"/>
          <w:szCs w:val="24"/>
        </w:rPr>
        <w:t xml:space="preserve"> on what the customer desires. </w:t>
      </w:r>
      <w:r w:rsidR="004619D5" w:rsidRPr="00625EAD">
        <w:rPr>
          <w:rFonts w:cstheme="minorHAnsi"/>
          <w:sz w:val="24"/>
          <w:szCs w:val="24"/>
        </w:rPr>
        <w:t xml:space="preserve">During the Soaking of the steel the furnace must ensure that the is no oxygen </w:t>
      </w:r>
      <w:r w:rsidR="001C231D" w:rsidRPr="00625EAD">
        <w:rPr>
          <w:rFonts w:cstheme="minorHAnsi"/>
          <w:sz w:val="24"/>
          <w:szCs w:val="24"/>
        </w:rPr>
        <w:t xml:space="preserve">inside, as this can lead to oxide formation on the surface of the </w:t>
      </w:r>
      <w:r w:rsidR="00293E4B" w:rsidRPr="00625EAD">
        <w:rPr>
          <w:rFonts w:cstheme="minorHAnsi"/>
          <w:sz w:val="24"/>
          <w:szCs w:val="24"/>
        </w:rPr>
        <w:t>steel, therefore is held at a negative dew point at around -30 degrees. At th</w:t>
      </w:r>
      <w:r w:rsidR="00600AEA" w:rsidRPr="00625EAD">
        <w:rPr>
          <w:rFonts w:cstheme="minorHAnsi"/>
          <w:sz w:val="24"/>
          <w:szCs w:val="24"/>
        </w:rPr>
        <w:t xml:space="preserve">is temperature the water vapor </w:t>
      </w:r>
      <w:r w:rsidR="00C87AC4" w:rsidRPr="00625EAD">
        <w:rPr>
          <w:rFonts w:cstheme="minorHAnsi"/>
          <w:sz w:val="24"/>
          <w:szCs w:val="24"/>
        </w:rPr>
        <w:t xml:space="preserve">cannot condense into a liquid and evaporate into the surrounding atmosphere. </w:t>
      </w:r>
      <w:r w:rsidR="00E54351" w:rsidRPr="00625EAD">
        <w:rPr>
          <w:rFonts w:cstheme="minorHAnsi"/>
          <w:sz w:val="28"/>
          <w:szCs w:val="28"/>
        </w:rPr>
        <w:t xml:space="preserve">          </w:t>
      </w:r>
    </w:p>
    <w:p w14:paraId="3755807F" w14:textId="36B1830B" w:rsidR="00F17ABE" w:rsidRDefault="00584E26" w:rsidP="00625EAD">
      <w:pPr>
        <w:spacing w:line="240" w:lineRule="auto"/>
        <w:rPr>
          <w:rFonts w:cstheme="minorHAnsi"/>
          <w:sz w:val="24"/>
          <w:szCs w:val="24"/>
        </w:rPr>
      </w:pPr>
      <w:r>
        <w:rPr>
          <w:rFonts w:cstheme="minorHAnsi"/>
          <w:sz w:val="24"/>
          <w:szCs w:val="24"/>
        </w:rPr>
        <w:t xml:space="preserve">The final section is then the </w:t>
      </w:r>
      <w:r w:rsidR="00AD2C84">
        <w:rPr>
          <w:rFonts w:cstheme="minorHAnsi"/>
          <w:sz w:val="24"/>
          <w:szCs w:val="24"/>
        </w:rPr>
        <w:t>radiant cool section</w:t>
      </w:r>
      <w:r w:rsidR="00C92188">
        <w:rPr>
          <w:rFonts w:cstheme="minorHAnsi"/>
          <w:sz w:val="24"/>
          <w:szCs w:val="24"/>
        </w:rPr>
        <w:t xml:space="preserve"> where the steel </w:t>
      </w:r>
      <w:r w:rsidR="00632E98">
        <w:rPr>
          <w:rFonts w:cstheme="minorHAnsi"/>
          <w:sz w:val="24"/>
          <w:szCs w:val="24"/>
        </w:rPr>
        <w:t>g</w:t>
      </w:r>
      <w:r w:rsidR="00494BE3">
        <w:rPr>
          <w:rFonts w:cstheme="minorHAnsi"/>
          <w:sz w:val="24"/>
          <w:szCs w:val="24"/>
        </w:rPr>
        <w:t xml:space="preserve">oes through and is slowly cooled to around 500 degrees. This </w:t>
      </w:r>
      <w:r w:rsidR="00AB7D08">
        <w:rPr>
          <w:rFonts w:cstheme="minorHAnsi"/>
          <w:sz w:val="24"/>
          <w:szCs w:val="24"/>
        </w:rPr>
        <w:t xml:space="preserve">slow cooling ensures that precipitates do not move towards the grain boundaries </w:t>
      </w:r>
      <w:r w:rsidR="00282E6F">
        <w:rPr>
          <w:rFonts w:cstheme="minorHAnsi"/>
          <w:sz w:val="24"/>
          <w:szCs w:val="24"/>
        </w:rPr>
        <w:t xml:space="preserve">and so that the grain structure stays at the correct grain size. If </w:t>
      </w:r>
      <w:r w:rsidR="00E8639D">
        <w:rPr>
          <w:rFonts w:cstheme="minorHAnsi"/>
          <w:sz w:val="24"/>
          <w:szCs w:val="24"/>
        </w:rPr>
        <w:t>rapid</w:t>
      </w:r>
      <w:r w:rsidR="00282E6F">
        <w:rPr>
          <w:rFonts w:cstheme="minorHAnsi"/>
          <w:sz w:val="24"/>
          <w:szCs w:val="24"/>
        </w:rPr>
        <w:t xml:space="preserve"> cooling </w:t>
      </w:r>
      <w:r w:rsidR="007C0F71">
        <w:rPr>
          <w:rFonts w:cstheme="minorHAnsi"/>
          <w:sz w:val="24"/>
          <w:szCs w:val="24"/>
        </w:rPr>
        <w:t>occurs,</w:t>
      </w:r>
      <w:r w:rsidR="00282E6F">
        <w:rPr>
          <w:rFonts w:cstheme="minorHAnsi"/>
          <w:sz w:val="24"/>
          <w:szCs w:val="24"/>
        </w:rPr>
        <w:t xml:space="preserve"> then this can alter the </w:t>
      </w:r>
      <w:r w:rsidR="00E8639D">
        <w:rPr>
          <w:rFonts w:cstheme="minorHAnsi"/>
          <w:sz w:val="24"/>
          <w:szCs w:val="24"/>
        </w:rPr>
        <w:t xml:space="preserve">grain and metallurgical structures. </w:t>
      </w:r>
      <w:r w:rsidR="009D3ADA">
        <w:rPr>
          <w:rFonts w:cstheme="minorHAnsi"/>
          <w:sz w:val="24"/>
          <w:szCs w:val="24"/>
        </w:rPr>
        <w:t xml:space="preserve">Then finally the </w:t>
      </w:r>
      <w:r w:rsidR="001F0FB4">
        <w:rPr>
          <w:rFonts w:cstheme="minorHAnsi"/>
          <w:sz w:val="24"/>
          <w:szCs w:val="24"/>
        </w:rPr>
        <w:t xml:space="preserve">steel goes into the </w:t>
      </w:r>
      <w:r w:rsidR="0084746D">
        <w:rPr>
          <w:rFonts w:cstheme="minorHAnsi"/>
          <w:sz w:val="24"/>
          <w:szCs w:val="24"/>
        </w:rPr>
        <w:t>after-pot</w:t>
      </w:r>
      <w:r w:rsidR="001F0FB4">
        <w:rPr>
          <w:rFonts w:cstheme="minorHAnsi"/>
          <w:sz w:val="24"/>
          <w:szCs w:val="24"/>
        </w:rPr>
        <w:t xml:space="preserve"> </w:t>
      </w:r>
      <w:r w:rsidR="007C0F71">
        <w:rPr>
          <w:rFonts w:cstheme="minorHAnsi"/>
          <w:sz w:val="24"/>
          <w:szCs w:val="24"/>
        </w:rPr>
        <w:t>cooling (</w:t>
      </w:r>
      <w:r w:rsidR="001F0FB4">
        <w:rPr>
          <w:rFonts w:cstheme="minorHAnsi"/>
          <w:sz w:val="24"/>
          <w:szCs w:val="24"/>
        </w:rPr>
        <w:t xml:space="preserve">APC) where the steel is heated back up to </w:t>
      </w:r>
      <w:r w:rsidR="00A0135F">
        <w:rPr>
          <w:rFonts w:cstheme="minorHAnsi"/>
          <w:sz w:val="24"/>
          <w:szCs w:val="24"/>
        </w:rPr>
        <w:t xml:space="preserve">470 </w:t>
      </w:r>
      <w:r w:rsidR="00374B27">
        <w:rPr>
          <w:rFonts w:cstheme="minorHAnsi"/>
          <w:sz w:val="24"/>
          <w:szCs w:val="24"/>
        </w:rPr>
        <w:t>degrees</w:t>
      </w:r>
      <w:r w:rsidR="00A0135F">
        <w:rPr>
          <w:rFonts w:cstheme="minorHAnsi"/>
          <w:sz w:val="24"/>
          <w:szCs w:val="24"/>
        </w:rPr>
        <w:t xml:space="preserve"> as </w:t>
      </w:r>
      <w:r w:rsidR="004F642F">
        <w:rPr>
          <w:rFonts w:cstheme="minorHAnsi"/>
          <w:sz w:val="24"/>
          <w:szCs w:val="24"/>
        </w:rPr>
        <w:t>its</w:t>
      </w:r>
      <w:r w:rsidR="00A0135F">
        <w:rPr>
          <w:rFonts w:cstheme="minorHAnsi"/>
          <w:sz w:val="24"/>
          <w:szCs w:val="24"/>
        </w:rPr>
        <w:t xml:space="preserve"> losses temperature while traveling through the furnace. Th</w:t>
      </w:r>
      <w:r w:rsidR="003E6704">
        <w:rPr>
          <w:rFonts w:cstheme="minorHAnsi"/>
          <w:sz w:val="24"/>
          <w:szCs w:val="24"/>
        </w:rPr>
        <w:t xml:space="preserve">is temperature is critical </w:t>
      </w:r>
      <w:r w:rsidR="00B67992">
        <w:rPr>
          <w:rFonts w:cstheme="minorHAnsi"/>
          <w:sz w:val="24"/>
          <w:szCs w:val="24"/>
        </w:rPr>
        <w:t>that</w:t>
      </w:r>
      <w:r w:rsidR="003E6704">
        <w:rPr>
          <w:rFonts w:cstheme="minorHAnsi"/>
          <w:sz w:val="24"/>
          <w:szCs w:val="24"/>
        </w:rPr>
        <w:t xml:space="preserve"> it remains above 450 </w:t>
      </w:r>
      <w:r w:rsidR="002B008D">
        <w:rPr>
          <w:rFonts w:cstheme="minorHAnsi"/>
          <w:sz w:val="24"/>
          <w:szCs w:val="24"/>
        </w:rPr>
        <w:t>degrees</w:t>
      </w:r>
      <w:r w:rsidR="003E6704">
        <w:rPr>
          <w:rFonts w:cstheme="minorHAnsi"/>
          <w:sz w:val="24"/>
          <w:szCs w:val="24"/>
        </w:rPr>
        <w:t xml:space="preserve"> as this is the melting temperature of zinc</w:t>
      </w:r>
      <w:r w:rsidR="002B008D">
        <w:rPr>
          <w:rFonts w:cstheme="minorHAnsi"/>
          <w:sz w:val="24"/>
          <w:szCs w:val="24"/>
        </w:rPr>
        <w:t xml:space="preserve">. </w:t>
      </w:r>
      <w:r w:rsidR="0084746D">
        <w:rPr>
          <w:rFonts w:cstheme="minorHAnsi"/>
          <w:sz w:val="24"/>
          <w:szCs w:val="24"/>
        </w:rPr>
        <w:t>So,</w:t>
      </w:r>
      <w:r w:rsidR="002B008D">
        <w:rPr>
          <w:rFonts w:cstheme="minorHAnsi"/>
          <w:sz w:val="24"/>
          <w:szCs w:val="24"/>
        </w:rPr>
        <w:t xml:space="preserve"> if this temperature is below 450 then this can cause the galvanising pot to cool and eventually </w:t>
      </w:r>
      <w:r w:rsidR="00CA0301">
        <w:rPr>
          <w:rFonts w:cstheme="minorHAnsi"/>
          <w:sz w:val="24"/>
          <w:szCs w:val="24"/>
        </w:rPr>
        <w:t xml:space="preserve">solidify. </w:t>
      </w:r>
    </w:p>
    <w:p w14:paraId="1062362E" w14:textId="25187A13" w:rsidR="00D23979" w:rsidRDefault="00F17ABE" w:rsidP="00625EAD">
      <w:pPr>
        <w:spacing w:line="240" w:lineRule="auto"/>
        <w:rPr>
          <w:rFonts w:cstheme="minorHAnsi"/>
          <w:sz w:val="24"/>
          <w:szCs w:val="24"/>
        </w:rPr>
      </w:pPr>
      <w:r>
        <w:rPr>
          <w:rFonts w:cstheme="minorHAnsi"/>
          <w:sz w:val="24"/>
          <w:szCs w:val="24"/>
        </w:rPr>
        <w:t>The chart below</w:t>
      </w:r>
      <w:r w:rsidR="00F634DA">
        <w:rPr>
          <w:rFonts w:cstheme="minorHAnsi"/>
          <w:sz w:val="24"/>
          <w:szCs w:val="24"/>
        </w:rPr>
        <w:t xml:space="preserve"> </w:t>
      </w:r>
      <w:r w:rsidR="00250F7E">
        <w:rPr>
          <w:rFonts w:cstheme="minorHAnsi"/>
          <w:sz w:val="24"/>
          <w:szCs w:val="24"/>
        </w:rPr>
        <w:t>(Figure 6)</w:t>
      </w:r>
      <w:r>
        <w:rPr>
          <w:rFonts w:cstheme="minorHAnsi"/>
          <w:sz w:val="24"/>
          <w:szCs w:val="24"/>
        </w:rPr>
        <w:t xml:space="preserve"> is </w:t>
      </w:r>
      <w:r w:rsidR="00007616">
        <w:rPr>
          <w:rFonts w:cstheme="minorHAnsi"/>
          <w:sz w:val="24"/>
          <w:szCs w:val="24"/>
        </w:rPr>
        <w:t xml:space="preserve">what the standard temperature cycles of what the steel </w:t>
      </w:r>
      <w:r w:rsidR="00D33CD4">
        <w:rPr>
          <w:rFonts w:cstheme="minorHAnsi"/>
          <w:sz w:val="24"/>
          <w:szCs w:val="24"/>
        </w:rPr>
        <w:t xml:space="preserve">goes through in a typical galvanising furnace. </w:t>
      </w:r>
      <w:r w:rsidR="00E54351" w:rsidRPr="00625EAD">
        <w:rPr>
          <w:rFonts w:cstheme="minorHAnsi"/>
          <w:sz w:val="28"/>
          <w:szCs w:val="28"/>
        </w:rPr>
        <w:t xml:space="preserve">                                </w:t>
      </w:r>
      <w:r w:rsidR="00DD44A0" w:rsidRPr="00625EAD">
        <w:rPr>
          <w:rFonts w:cstheme="minorHAnsi"/>
          <w:sz w:val="24"/>
          <w:szCs w:val="24"/>
        </w:rPr>
        <w:t xml:space="preserve">           </w:t>
      </w:r>
    </w:p>
    <w:p w14:paraId="772F1287" w14:textId="350A517B" w:rsidR="0014243B" w:rsidRDefault="0014243B" w:rsidP="00625EAD">
      <w:pPr>
        <w:spacing w:line="240" w:lineRule="auto"/>
        <w:rPr>
          <w:noProof/>
        </w:rPr>
      </w:pPr>
    </w:p>
    <w:p w14:paraId="2329034D" w14:textId="3E41F187" w:rsidR="007F077F" w:rsidRDefault="007F077F" w:rsidP="00625EAD">
      <w:pPr>
        <w:spacing w:line="240" w:lineRule="auto"/>
        <w:rPr>
          <w:rFonts w:cstheme="minorHAnsi"/>
          <w:sz w:val="24"/>
          <w:szCs w:val="24"/>
        </w:rPr>
      </w:pPr>
    </w:p>
    <w:p w14:paraId="2F4444D5" w14:textId="5DD67567" w:rsidR="007F077F" w:rsidRDefault="007F077F" w:rsidP="00625EAD">
      <w:pPr>
        <w:spacing w:line="240" w:lineRule="auto"/>
        <w:rPr>
          <w:rFonts w:cstheme="minorHAnsi"/>
          <w:sz w:val="24"/>
          <w:szCs w:val="24"/>
        </w:rPr>
      </w:pPr>
    </w:p>
    <w:p w14:paraId="04229422" w14:textId="77777777" w:rsidR="0014243B" w:rsidRDefault="0014243B" w:rsidP="00625EAD">
      <w:pPr>
        <w:spacing w:line="240" w:lineRule="auto"/>
        <w:rPr>
          <w:rFonts w:cstheme="minorHAnsi"/>
          <w:sz w:val="24"/>
          <w:szCs w:val="24"/>
        </w:rPr>
      </w:pPr>
    </w:p>
    <w:p w14:paraId="1852D493" w14:textId="29B1871A" w:rsidR="0014243B" w:rsidRDefault="00461F91" w:rsidP="00625EAD">
      <w:pPr>
        <w:spacing w:line="240" w:lineRule="auto"/>
        <w:rPr>
          <w:rFonts w:cstheme="minorHAnsi"/>
          <w:sz w:val="24"/>
          <w:szCs w:val="24"/>
        </w:rPr>
      </w:pPr>
      <w:r>
        <w:rPr>
          <w:noProof/>
        </w:rPr>
        <mc:AlternateContent>
          <mc:Choice Requires="wps">
            <w:drawing>
              <wp:anchor distT="0" distB="0" distL="114300" distR="114300" simplePos="0" relativeHeight="252087296" behindDoc="0" locked="0" layoutInCell="1" allowOverlap="1" wp14:anchorId="1A98B9F4" wp14:editId="71204CCC">
                <wp:simplePos x="0" y="0"/>
                <wp:positionH relativeFrom="column">
                  <wp:posOffset>295275</wp:posOffset>
                </wp:positionH>
                <wp:positionV relativeFrom="paragraph">
                  <wp:posOffset>2832735</wp:posOffset>
                </wp:positionV>
                <wp:extent cx="4613910" cy="635"/>
                <wp:effectExtent l="0" t="0" r="0" b="0"/>
                <wp:wrapSquare wrapText="bothSides"/>
                <wp:docPr id="830262338" name="Text Box 1"/>
                <wp:cNvGraphicFramePr/>
                <a:graphic xmlns:a="http://schemas.openxmlformats.org/drawingml/2006/main">
                  <a:graphicData uri="http://schemas.microsoft.com/office/word/2010/wordprocessingShape">
                    <wps:wsp>
                      <wps:cNvSpPr txBox="1"/>
                      <wps:spPr>
                        <a:xfrm>
                          <a:off x="0" y="0"/>
                          <a:ext cx="4613910" cy="635"/>
                        </a:xfrm>
                        <a:prstGeom prst="rect">
                          <a:avLst/>
                        </a:prstGeom>
                        <a:solidFill>
                          <a:prstClr val="white"/>
                        </a:solidFill>
                        <a:ln>
                          <a:noFill/>
                        </a:ln>
                      </wps:spPr>
                      <wps:txbx>
                        <w:txbxContent>
                          <w:p w14:paraId="3534125F" w14:textId="1A48B7CA" w:rsidR="00461F91" w:rsidRPr="0085128D" w:rsidRDefault="00461F91" w:rsidP="00461F91">
                            <w:pPr>
                              <w:pStyle w:val="Caption"/>
                              <w:jc w:val="center"/>
                              <w:rPr>
                                <w:rFonts w:cstheme="minorHAnsi"/>
                              </w:rPr>
                            </w:pPr>
                            <w:bookmarkStart w:id="36" w:name="_Toc167043034"/>
                            <w:r>
                              <w:t xml:space="preserve">Figure </w:t>
                            </w:r>
                            <w:r>
                              <w:fldChar w:fldCharType="begin"/>
                            </w:r>
                            <w:r>
                              <w:instrText xml:space="preserve"> SEQ Figure \* ARABIC </w:instrText>
                            </w:r>
                            <w:r>
                              <w:fldChar w:fldCharType="separate"/>
                            </w:r>
                            <w:r w:rsidR="000E368D">
                              <w:rPr>
                                <w:noProof/>
                              </w:rPr>
                              <w:t>6</w:t>
                            </w:r>
                            <w:r>
                              <w:fldChar w:fldCharType="end"/>
                            </w:r>
                            <w:r>
                              <w:t>- Galvanising line Temperature cycles</w:t>
                            </w:r>
                            <w:r w:rsidR="00887E3E">
                              <w:t>.</w:t>
                            </w:r>
                            <w:r w:rsidR="00F07983">
                              <w:t>[2]</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8B9F4" id="_x0000_s1032" type="#_x0000_t202" style="position:absolute;margin-left:23.25pt;margin-top:223.05pt;width:363.3pt;height:.05pt;z-index:25208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" stroked="f">
                <v:textbox style="mso-fit-shape-to-text:t" inset="0,0,0,0">
                  <w:txbxContent>
                    <w:p w14:paraId="3534125F" w14:textId="1A48B7CA" w:rsidR="00461F91" w:rsidRPr="0085128D" w:rsidRDefault="00461F91" w:rsidP="00461F91">
                      <w:pPr>
                        <w:pStyle w:val="Caption"/>
                        <w:jc w:val="center"/>
                        <w:rPr>
                          <w:rFonts w:cstheme="minorHAnsi"/>
                        </w:rPr>
                      </w:pPr>
                      <w:bookmarkStart w:id="37" w:name="_Toc167043034"/>
                      <w:r>
                        <w:t xml:space="preserve">Figure </w:t>
                      </w:r>
                      <w:r>
                        <w:fldChar w:fldCharType="begin"/>
                      </w:r>
                      <w:r>
                        <w:instrText xml:space="preserve"> SEQ Figure \* ARABIC </w:instrText>
                      </w:r>
                      <w:r>
                        <w:fldChar w:fldCharType="separate"/>
                      </w:r>
                      <w:r w:rsidR="000E368D">
                        <w:rPr>
                          <w:noProof/>
                        </w:rPr>
                        <w:t>6</w:t>
                      </w:r>
                      <w:r>
                        <w:fldChar w:fldCharType="end"/>
                      </w:r>
                      <w:r>
                        <w:t>- Galvanising line Temperature cycles</w:t>
                      </w:r>
                      <w:r w:rsidR="00887E3E">
                        <w:t>.</w:t>
                      </w:r>
                      <w:r w:rsidR="00F07983">
                        <w:t>[2]</w:t>
                      </w:r>
                      <w:bookmarkEnd w:id="37"/>
                    </w:p>
                  </w:txbxContent>
                </v:textbox>
                <w10:wrap type="square"/>
              </v:shape>
            </w:pict>
          </mc:Fallback>
        </mc:AlternateContent>
      </w:r>
      <w:r w:rsidRPr="00461F91">
        <w:rPr>
          <w:rFonts w:cstheme="minorHAnsi"/>
          <w:sz w:val="24"/>
          <w:szCs w:val="24"/>
        </w:rPr>
        <w:drawing>
          <wp:anchor distT="0" distB="0" distL="114300" distR="114300" simplePos="0" relativeHeight="252085248" behindDoc="0" locked="0" layoutInCell="1" allowOverlap="1" wp14:anchorId="77E42175" wp14:editId="7980EDEC">
            <wp:simplePos x="0" y="0"/>
            <wp:positionH relativeFrom="margin">
              <wp:posOffset>295275</wp:posOffset>
            </wp:positionH>
            <wp:positionV relativeFrom="paragraph">
              <wp:posOffset>0</wp:posOffset>
            </wp:positionV>
            <wp:extent cx="4613910" cy="2775585"/>
            <wp:effectExtent l="0" t="0" r="0" b="5715"/>
            <wp:wrapSquare wrapText="bothSides"/>
            <wp:docPr id="97350493" name="Picture 1" descr="A diagram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0493" name="Picture 1" descr="A diagram of a temperatur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613910" cy="2775585"/>
                    </a:xfrm>
                    <a:prstGeom prst="rect">
                      <a:avLst/>
                    </a:prstGeom>
                  </pic:spPr>
                </pic:pic>
              </a:graphicData>
            </a:graphic>
            <wp14:sizeRelH relativeFrom="margin">
              <wp14:pctWidth>0</wp14:pctWidth>
            </wp14:sizeRelH>
            <wp14:sizeRelV relativeFrom="margin">
              <wp14:pctHeight>0</wp14:pctHeight>
            </wp14:sizeRelV>
          </wp:anchor>
        </w:drawing>
      </w:r>
    </w:p>
    <w:p w14:paraId="322CE9F0" w14:textId="7DCD2D95" w:rsidR="002156D1" w:rsidRDefault="002156D1" w:rsidP="00625EAD">
      <w:pPr>
        <w:spacing w:line="240" w:lineRule="auto"/>
        <w:rPr>
          <w:rFonts w:cstheme="minorHAnsi"/>
          <w:sz w:val="24"/>
          <w:szCs w:val="24"/>
        </w:rPr>
      </w:pPr>
    </w:p>
    <w:p w14:paraId="1E098860" w14:textId="77777777" w:rsidR="002156D1" w:rsidRDefault="002156D1" w:rsidP="00625EAD">
      <w:pPr>
        <w:spacing w:line="240" w:lineRule="auto"/>
        <w:rPr>
          <w:rFonts w:cstheme="minorHAnsi"/>
          <w:sz w:val="24"/>
          <w:szCs w:val="24"/>
        </w:rPr>
      </w:pPr>
    </w:p>
    <w:p w14:paraId="0CD376E3" w14:textId="77777777" w:rsidR="002156D1" w:rsidRDefault="002156D1" w:rsidP="00625EAD">
      <w:pPr>
        <w:spacing w:line="240" w:lineRule="auto"/>
        <w:rPr>
          <w:rFonts w:cstheme="minorHAnsi"/>
          <w:sz w:val="24"/>
          <w:szCs w:val="24"/>
        </w:rPr>
      </w:pPr>
    </w:p>
    <w:p w14:paraId="5D4F390E" w14:textId="77777777" w:rsidR="002156D1" w:rsidRDefault="002156D1" w:rsidP="00625EAD">
      <w:pPr>
        <w:spacing w:line="240" w:lineRule="auto"/>
        <w:rPr>
          <w:rFonts w:cstheme="minorHAnsi"/>
          <w:sz w:val="24"/>
          <w:szCs w:val="24"/>
        </w:rPr>
      </w:pPr>
    </w:p>
    <w:p w14:paraId="5E17F7A8" w14:textId="77777777" w:rsidR="002156D1" w:rsidRDefault="002156D1" w:rsidP="00625EAD">
      <w:pPr>
        <w:spacing w:line="240" w:lineRule="auto"/>
        <w:rPr>
          <w:rFonts w:cstheme="minorHAnsi"/>
          <w:sz w:val="24"/>
          <w:szCs w:val="24"/>
        </w:rPr>
      </w:pPr>
    </w:p>
    <w:p w14:paraId="3E3177AE" w14:textId="77777777" w:rsidR="00DB0369" w:rsidRDefault="00DB0369" w:rsidP="00625EAD">
      <w:pPr>
        <w:spacing w:line="240" w:lineRule="auto"/>
        <w:rPr>
          <w:rFonts w:cstheme="minorHAnsi"/>
          <w:sz w:val="24"/>
          <w:szCs w:val="24"/>
        </w:rPr>
      </w:pPr>
    </w:p>
    <w:p w14:paraId="77A7B756" w14:textId="77777777" w:rsidR="00250F7E" w:rsidRDefault="00250F7E" w:rsidP="00625EAD">
      <w:pPr>
        <w:spacing w:line="240" w:lineRule="auto"/>
        <w:rPr>
          <w:rFonts w:cstheme="minorHAnsi"/>
          <w:sz w:val="24"/>
          <w:szCs w:val="24"/>
        </w:rPr>
      </w:pPr>
    </w:p>
    <w:p w14:paraId="4AEBC84F" w14:textId="3472253F" w:rsidR="009F0A26" w:rsidRDefault="00250F7E" w:rsidP="00625EAD">
      <w:pPr>
        <w:spacing w:line="240" w:lineRule="auto"/>
        <w:rPr>
          <w:rFonts w:cstheme="minorHAnsi"/>
          <w:sz w:val="24"/>
          <w:szCs w:val="24"/>
        </w:rPr>
      </w:pPr>
      <w:r>
        <w:rPr>
          <w:rFonts w:cstheme="minorHAnsi"/>
          <w:sz w:val="24"/>
          <w:szCs w:val="24"/>
        </w:rPr>
        <w:br w:type="page"/>
      </w:r>
    </w:p>
    <w:p w14:paraId="1FC9957A" w14:textId="04F42A39" w:rsidR="005F378D" w:rsidRDefault="00007761" w:rsidP="005F378D">
      <w:pPr>
        <w:pStyle w:val="Heading1"/>
        <w:spacing w:line="240" w:lineRule="auto"/>
        <w:rPr>
          <w:rFonts w:asciiTheme="minorHAnsi" w:hAnsiTheme="minorHAnsi" w:cstheme="minorHAnsi"/>
          <w:b/>
        </w:rPr>
      </w:pPr>
      <w:bookmarkStart w:id="38" w:name="_Toc166184216"/>
      <w:bookmarkStart w:id="39" w:name="_Toc167042988"/>
      <w:r>
        <w:rPr>
          <w:rFonts w:asciiTheme="minorHAnsi" w:hAnsiTheme="minorHAnsi" w:cstheme="minorHAnsi"/>
          <w:b/>
        </w:rPr>
        <w:lastRenderedPageBreak/>
        <w:t xml:space="preserve">2 </w:t>
      </w:r>
      <w:r w:rsidR="005F378D">
        <w:rPr>
          <w:rFonts w:asciiTheme="minorHAnsi" w:hAnsiTheme="minorHAnsi" w:cstheme="minorHAnsi"/>
          <w:b/>
        </w:rPr>
        <w:t>Furnace F</w:t>
      </w:r>
      <w:r w:rsidR="00CB18FF">
        <w:rPr>
          <w:rFonts w:asciiTheme="minorHAnsi" w:hAnsiTheme="minorHAnsi" w:cstheme="minorHAnsi"/>
          <w:b/>
        </w:rPr>
        <w:t xml:space="preserve">all Project </w:t>
      </w:r>
      <w:r w:rsidR="002E617B">
        <w:rPr>
          <w:rFonts w:asciiTheme="minorHAnsi" w:hAnsiTheme="minorHAnsi" w:cstheme="minorHAnsi"/>
          <w:b/>
        </w:rPr>
        <w:t>Detail</w:t>
      </w:r>
      <w:bookmarkEnd w:id="38"/>
      <w:bookmarkEnd w:id="39"/>
    </w:p>
    <w:p w14:paraId="64560A98" w14:textId="3BA569AA" w:rsidR="0051377E" w:rsidRDefault="0051377E" w:rsidP="00625EAD">
      <w:pPr>
        <w:spacing w:line="240" w:lineRule="auto"/>
        <w:rPr>
          <w:rFonts w:cstheme="minorHAnsi"/>
          <w:sz w:val="24"/>
          <w:szCs w:val="24"/>
        </w:rPr>
      </w:pPr>
    </w:p>
    <w:p w14:paraId="28331A40" w14:textId="4D3BA9F6" w:rsidR="002156D1" w:rsidRPr="002A1CFB" w:rsidRDefault="00007761" w:rsidP="00CC3A25">
      <w:pPr>
        <w:pStyle w:val="Heading2"/>
        <w:rPr>
          <w:sz w:val="22"/>
          <w:szCs w:val="22"/>
        </w:rPr>
      </w:pPr>
      <w:bookmarkStart w:id="40" w:name="_Toc166184217"/>
      <w:bookmarkStart w:id="41" w:name="_Toc167042989"/>
      <w:r>
        <w:t xml:space="preserve">2.1 </w:t>
      </w:r>
      <w:r w:rsidR="002156D1" w:rsidRPr="00625EAD">
        <w:t>Furnace Fall defect</w:t>
      </w:r>
      <w:bookmarkEnd w:id="40"/>
      <w:bookmarkEnd w:id="41"/>
    </w:p>
    <w:p w14:paraId="4B82C172" w14:textId="1FC8DC25" w:rsidR="002156D1" w:rsidRPr="00625EAD" w:rsidRDefault="00141162" w:rsidP="002156D1">
      <w:pPr>
        <w:spacing w:line="240" w:lineRule="auto"/>
        <w:rPr>
          <w:rFonts w:cstheme="minorHAnsi"/>
          <w:sz w:val="24"/>
          <w:szCs w:val="24"/>
        </w:rPr>
      </w:pPr>
      <w:r>
        <w:rPr>
          <w:noProof/>
        </w:rPr>
        <mc:AlternateContent>
          <mc:Choice Requires="wps">
            <w:drawing>
              <wp:anchor distT="0" distB="0" distL="114300" distR="114300" simplePos="0" relativeHeight="251685888" behindDoc="0" locked="0" layoutInCell="1" allowOverlap="1" wp14:anchorId="57E6D8C0" wp14:editId="1D685B7B">
                <wp:simplePos x="0" y="0"/>
                <wp:positionH relativeFrom="column">
                  <wp:posOffset>3271520</wp:posOffset>
                </wp:positionH>
                <wp:positionV relativeFrom="paragraph">
                  <wp:posOffset>3286760</wp:posOffset>
                </wp:positionV>
                <wp:extent cx="2818765" cy="635"/>
                <wp:effectExtent l="0" t="0" r="0" b="0"/>
                <wp:wrapSquare wrapText="bothSides"/>
                <wp:docPr id="94711733" name="Text Box 1"/>
                <wp:cNvGraphicFramePr/>
                <a:graphic xmlns:a="http://schemas.openxmlformats.org/drawingml/2006/main">
                  <a:graphicData uri="http://schemas.microsoft.com/office/word/2010/wordprocessingShape">
                    <wps:wsp>
                      <wps:cNvSpPr txBox="1"/>
                      <wps:spPr>
                        <a:xfrm>
                          <a:off x="0" y="0"/>
                          <a:ext cx="2818765" cy="635"/>
                        </a:xfrm>
                        <a:prstGeom prst="rect">
                          <a:avLst/>
                        </a:prstGeom>
                        <a:solidFill>
                          <a:prstClr val="white"/>
                        </a:solidFill>
                        <a:ln>
                          <a:noFill/>
                        </a:ln>
                      </wps:spPr>
                      <wps:txbx>
                        <w:txbxContent>
                          <w:p w14:paraId="6781CA78" w14:textId="2723236D" w:rsidR="00141162" w:rsidRPr="00731C06" w:rsidRDefault="00141162" w:rsidP="002111E5">
                            <w:pPr>
                              <w:pStyle w:val="Caption"/>
                              <w:jc w:val="center"/>
                              <w:rPr>
                                <w:rFonts w:cstheme="minorHAnsi"/>
                                <w:noProof/>
                              </w:rPr>
                            </w:pPr>
                            <w:bookmarkStart w:id="42" w:name="_Toc167043035"/>
                            <w:r>
                              <w:t xml:space="preserve">Figure </w:t>
                            </w:r>
                            <w:r>
                              <w:fldChar w:fldCharType="begin"/>
                            </w:r>
                            <w:r>
                              <w:instrText xml:space="preserve"> SEQ Figure \* ARABIC </w:instrText>
                            </w:r>
                            <w:r>
                              <w:fldChar w:fldCharType="separate"/>
                            </w:r>
                            <w:r w:rsidR="000E368D">
                              <w:rPr>
                                <w:noProof/>
                              </w:rPr>
                              <w:t>7</w:t>
                            </w:r>
                            <w:r>
                              <w:fldChar w:fldCharType="end"/>
                            </w:r>
                            <w:r>
                              <w:t>- Live Furnace Fall Image</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E6D8C0" id="_x0000_s1033" type="#_x0000_t202" style="position:absolute;margin-left:257.6pt;margin-top:258.8pt;width:221.9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6eGGwIAAD8EAAAOAAAAZHJzL2Uyb0RvYy54bWysU8Fu2zAMvQ/YPwi6L04yNC2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" stroked="f">
                <v:textbox style="mso-fit-shape-to-text:t" inset="0,0,0,0">
                  <w:txbxContent>
                    <w:p w14:paraId="6781CA78" w14:textId="2723236D" w:rsidR="00141162" w:rsidRPr="00731C06" w:rsidRDefault="00141162" w:rsidP="002111E5">
                      <w:pPr>
                        <w:pStyle w:val="Caption"/>
                        <w:jc w:val="center"/>
                        <w:rPr>
                          <w:rFonts w:cstheme="minorHAnsi"/>
                          <w:noProof/>
                        </w:rPr>
                      </w:pPr>
                      <w:bookmarkStart w:id="43" w:name="_Toc167043035"/>
                      <w:r>
                        <w:t xml:space="preserve">Figure </w:t>
                      </w:r>
                      <w:r>
                        <w:fldChar w:fldCharType="begin"/>
                      </w:r>
                      <w:r>
                        <w:instrText xml:space="preserve"> SEQ Figure \* ARABIC </w:instrText>
                      </w:r>
                      <w:r>
                        <w:fldChar w:fldCharType="separate"/>
                      </w:r>
                      <w:r w:rsidR="000E368D">
                        <w:rPr>
                          <w:noProof/>
                        </w:rPr>
                        <w:t>7</w:t>
                      </w:r>
                      <w:r>
                        <w:fldChar w:fldCharType="end"/>
                      </w:r>
                      <w:r>
                        <w:t>- Live Furnace Fall Image</w:t>
                      </w:r>
                      <w:bookmarkEnd w:id="43"/>
                    </w:p>
                  </w:txbxContent>
                </v:textbox>
                <w10:wrap type="square"/>
              </v:shape>
            </w:pict>
          </mc:Fallback>
        </mc:AlternateContent>
      </w:r>
      <w:r w:rsidR="002156D1" w:rsidRPr="00625EAD">
        <w:rPr>
          <w:rFonts w:cstheme="minorHAnsi"/>
          <w:noProof/>
          <w:sz w:val="24"/>
          <w:szCs w:val="24"/>
        </w:rPr>
        <w:drawing>
          <wp:anchor distT="0" distB="0" distL="114300" distR="114300" simplePos="0" relativeHeight="251590656" behindDoc="0" locked="0" layoutInCell="1" allowOverlap="1" wp14:anchorId="08C85730" wp14:editId="4FD81995">
            <wp:simplePos x="0" y="0"/>
            <wp:positionH relativeFrom="margin">
              <wp:posOffset>3271736</wp:posOffset>
            </wp:positionH>
            <wp:positionV relativeFrom="paragraph">
              <wp:posOffset>1251992</wp:posOffset>
            </wp:positionV>
            <wp:extent cx="2818765" cy="1978025"/>
            <wp:effectExtent l="0" t="0" r="0" b="0"/>
            <wp:wrapSquare wrapText="bothSides"/>
            <wp:docPr id="901769705" name="Picture 16" descr="A close-up of a measuring tape&#10;&#10;Description automatically generated">
              <a:extLst xmlns:a="http://schemas.openxmlformats.org/drawingml/2006/main">
                <a:ext uri="{FF2B5EF4-FFF2-40B4-BE49-F238E27FC236}">
                  <a16:creationId xmlns:a16="http://schemas.microsoft.com/office/drawing/2014/main" id="{47BDE7EE-CE33-4103-8B9D-C87DDE47EC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69705" name="Picture 16" descr="A close-up of a measuring tape&#10;&#10;Description automatically generated">
                      <a:extLst>
                        <a:ext uri="{FF2B5EF4-FFF2-40B4-BE49-F238E27FC236}">
                          <a16:creationId xmlns:a16="http://schemas.microsoft.com/office/drawing/2014/main" id="{47BDE7EE-CE33-4103-8B9D-C87DDE47EC24}"/>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18765" cy="1978025"/>
                    </a:xfrm>
                    <a:prstGeom prst="rect">
                      <a:avLst/>
                    </a:prstGeom>
                  </pic:spPr>
                </pic:pic>
              </a:graphicData>
            </a:graphic>
            <wp14:sizeRelH relativeFrom="margin">
              <wp14:pctWidth>0</wp14:pctWidth>
            </wp14:sizeRelH>
            <wp14:sizeRelV relativeFrom="margin">
              <wp14:pctHeight>0</wp14:pctHeight>
            </wp14:sizeRelV>
          </wp:anchor>
        </w:drawing>
      </w:r>
      <w:r w:rsidR="00A13CFD">
        <w:rPr>
          <w:noProof/>
        </w:rPr>
        <mc:AlternateContent>
          <mc:Choice Requires="wps">
            <w:drawing>
              <wp:anchor distT="0" distB="0" distL="114300" distR="114300" simplePos="0" relativeHeight="251674624" behindDoc="0" locked="0" layoutInCell="1" allowOverlap="1" wp14:anchorId="61CC0C3E" wp14:editId="7E3B1189">
                <wp:simplePos x="0" y="0"/>
                <wp:positionH relativeFrom="column">
                  <wp:posOffset>0</wp:posOffset>
                </wp:positionH>
                <wp:positionV relativeFrom="paragraph">
                  <wp:posOffset>3234690</wp:posOffset>
                </wp:positionV>
                <wp:extent cx="2952750" cy="635"/>
                <wp:effectExtent l="0" t="0" r="0" b="0"/>
                <wp:wrapSquare wrapText="bothSides"/>
                <wp:docPr id="1669902654"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20CEFA37" w14:textId="10B8FD65" w:rsidR="00A13CFD" w:rsidRPr="00EE5AD5" w:rsidRDefault="00A13CFD" w:rsidP="00141162">
                            <w:pPr>
                              <w:pStyle w:val="Caption"/>
                              <w:jc w:val="center"/>
                              <w:rPr>
                                <w:rFonts w:cstheme="minorHAnsi"/>
                                <w:noProof/>
                              </w:rPr>
                            </w:pPr>
                            <w:bookmarkStart w:id="44" w:name="_Toc167043036"/>
                            <w:r>
                              <w:t xml:space="preserve">Figure </w:t>
                            </w:r>
                            <w:r>
                              <w:fldChar w:fldCharType="begin"/>
                            </w:r>
                            <w:r>
                              <w:instrText xml:space="preserve"> SEQ Figure \* ARABIC </w:instrText>
                            </w:r>
                            <w:r>
                              <w:fldChar w:fldCharType="separate"/>
                            </w:r>
                            <w:r w:rsidR="000E368D">
                              <w:rPr>
                                <w:noProof/>
                              </w:rPr>
                              <w:t>8</w:t>
                            </w:r>
                            <w:r>
                              <w:fldChar w:fldCharType="end"/>
                            </w:r>
                            <w:r>
                              <w:t>- TLR Image Furnace Fall</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C0C3E" id="_x0000_s1034" type="#_x0000_t202" style="position:absolute;margin-left:0;margin-top:254.7pt;width:23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zzgGgIAAD8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3Wz6aUYhSbGbj7N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" stroked="f">
                <v:textbox style="mso-fit-shape-to-text:t" inset="0,0,0,0">
                  <w:txbxContent>
                    <w:p w14:paraId="20CEFA37" w14:textId="10B8FD65" w:rsidR="00A13CFD" w:rsidRPr="00EE5AD5" w:rsidRDefault="00A13CFD" w:rsidP="00141162">
                      <w:pPr>
                        <w:pStyle w:val="Caption"/>
                        <w:jc w:val="center"/>
                        <w:rPr>
                          <w:rFonts w:cstheme="minorHAnsi"/>
                          <w:noProof/>
                        </w:rPr>
                      </w:pPr>
                      <w:bookmarkStart w:id="45" w:name="_Toc167043036"/>
                      <w:r>
                        <w:t xml:space="preserve">Figure </w:t>
                      </w:r>
                      <w:r>
                        <w:fldChar w:fldCharType="begin"/>
                      </w:r>
                      <w:r>
                        <w:instrText xml:space="preserve"> SEQ Figure \* ARABIC </w:instrText>
                      </w:r>
                      <w:r>
                        <w:fldChar w:fldCharType="separate"/>
                      </w:r>
                      <w:r w:rsidR="000E368D">
                        <w:rPr>
                          <w:noProof/>
                        </w:rPr>
                        <w:t>8</w:t>
                      </w:r>
                      <w:r>
                        <w:fldChar w:fldCharType="end"/>
                      </w:r>
                      <w:r>
                        <w:t>- TLR Image Furnace Fall</w:t>
                      </w:r>
                      <w:bookmarkEnd w:id="45"/>
                    </w:p>
                  </w:txbxContent>
                </v:textbox>
                <w10:wrap type="square"/>
              </v:shape>
            </w:pict>
          </mc:Fallback>
        </mc:AlternateContent>
      </w:r>
      <w:r w:rsidR="002156D1" w:rsidRPr="00625EAD">
        <w:rPr>
          <w:rFonts w:cstheme="minorHAnsi"/>
          <w:sz w:val="24"/>
          <w:szCs w:val="24"/>
        </w:rPr>
        <w:t>As discussed, the main customer for galvanised steel is the automotive market, where the steel is formed for the outer body panels. This part is crucial for surface quality as this surface is what is visible to the end customer. Therefore, the surface quality of the galvanised steel requires no surface defects that would show up after painting. During the steel making process defects occur frequently which need to be cut out therefor</w:t>
      </w:r>
      <w:r w:rsidR="002156D1">
        <w:rPr>
          <w:rFonts w:cstheme="minorHAnsi"/>
          <w:sz w:val="24"/>
          <w:szCs w:val="24"/>
        </w:rPr>
        <w:t>e e</w:t>
      </w:r>
      <w:r w:rsidR="002156D1" w:rsidRPr="00625EAD">
        <w:rPr>
          <w:rFonts w:cstheme="minorHAnsi"/>
          <w:sz w:val="24"/>
          <w:szCs w:val="24"/>
        </w:rPr>
        <w:t>ffecting the over prime yield of the product.</w:t>
      </w:r>
      <w:r w:rsidR="002B7668">
        <w:rPr>
          <w:rFonts w:cstheme="minorHAnsi"/>
          <w:sz w:val="24"/>
          <w:szCs w:val="24"/>
        </w:rPr>
        <w:t xml:space="preserve"> As figure</w:t>
      </w:r>
      <w:r w:rsidR="009201EF">
        <w:rPr>
          <w:rFonts w:cstheme="minorHAnsi"/>
          <w:sz w:val="24"/>
          <w:szCs w:val="24"/>
        </w:rPr>
        <w:t xml:space="preserve"> 7 and 8 show the furnace fall defect. </w:t>
      </w:r>
    </w:p>
    <w:p w14:paraId="72441518" w14:textId="603DD062" w:rsidR="002156D1" w:rsidRPr="00625EAD" w:rsidRDefault="00141162" w:rsidP="002156D1">
      <w:pPr>
        <w:spacing w:line="240" w:lineRule="auto"/>
        <w:rPr>
          <w:rFonts w:cstheme="minorHAnsi"/>
        </w:rPr>
      </w:pPr>
      <w:r w:rsidRPr="00625EAD">
        <w:rPr>
          <w:rFonts w:cstheme="minorHAnsi"/>
          <w:noProof/>
        </w:rPr>
        <w:drawing>
          <wp:anchor distT="0" distB="0" distL="114300" distR="114300" simplePos="0" relativeHeight="251222016" behindDoc="0" locked="0" layoutInCell="1" allowOverlap="1" wp14:anchorId="1ABAD1D7" wp14:editId="3E702BF3">
            <wp:simplePos x="0" y="0"/>
            <wp:positionH relativeFrom="margin">
              <wp:align>left</wp:align>
            </wp:positionH>
            <wp:positionV relativeFrom="paragraph">
              <wp:posOffset>260985</wp:posOffset>
            </wp:positionV>
            <wp:extent cx="2928620" cy="1699260"/>
            <wp:effectExtent l="0" t="0" r="5080" b="0"/>
            <wp:wrapSquare wrapText="bothSides"/>
            <wp:docPr id="11732724" name="Picture 11732724" descr="A close-up of a grey and white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724" name="Picture 11732724" descr="A close-up of a grey and white imag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28620" cy="1699260"/>
                    </a:xfrm>
                    <a:prstGeom prst="rect">
                      <a:avLst/>
                    </a:prstGeom>
                  </pic:spPr>
                </pic:pic>
              </a:graphicData>
            </a:graphic>
            <wp14:sizeRelH relativeFrom="margin">
              <wp14:pctWidth>0</wp14:pctWidth>
            </wp14:sizeRelH>
            <wp14:sizeRelV relativeFrom="margin">
              <wp14:pctHeight>0</wp14:pctHeight>
            </wp14:sizeRelV>
          </wp:anchor>
        </w:drawing>
      </w:r>
    </w:p>
    <w:p w14:paraId="38EA1C07" w14:textId="77777777" w:rsidR="002156D1" w:rsidRDefault="002156D1" w:rsidP="002156D1">
      <w:pPr>
        <w:spacing w:line="240" w:lineRule="auto"/>
        <w:rPr>
          <w:rFonts w:cstheme="minorHAnsi"/>
          <w:sz w:val="24"/>
          <w:szCs w:val="24"/>
        </w:rPr>
      </w:pPr>
      <w:r>
        <w:rPr>
          <w:rFonts w:cstheme="minorHAnsi"/>
          <w:sz w:val="24"/>
          <w:szCs w:val="24"/>
        </w:rPr>
        <w:t xml:space="preserve"> </w:t>
      </w:r>
    </w:p>
    <w:p w14:paraId="0841F803" w14:textId="68144FEF" w:rsidR="002156D1" w:rsidRPr="00584FB6" w:rsidRDefault="002156D1" w:rsidP="002156D1">
      <w:pPr>
        <w:spacing w:line="240" w:lineRule="auto"/>
        <w:rPr>
          <w:rFonts w:cstheme="minorHAnsi"/>
          <w:color w:val="5B9BD5" w:themeColor="accent1"/>
        </w:rPr>
      </w:pPr>
      <w:r>
        <w:rPr>
          <w:rFonts w:cstheme="minorHAnsi"/>
          <w:color w:val="5B9BD5" w:themeColor="accent1"/>
        </w:rPr>
        <w:t xml:space="preserve">                                                 </w:t>
      </w:r>
    </w:p>
    <w:p w14:paraId="65D438CB" w14:textId="418FFC22" w:rsidR="002156D1" w:rsidRPr="002B6F3F" w:rsidRDefault="002156D1" w:rsidP="002156D1">
      <w:pPr>
        <w:spacing w:line="240" w:lineRule="auto"/>
        <w:rPr>
          <w:rFonts w:cstheme="minorHAnsi"/>
          <w:sz w:val="24"/>
          <w:szCs w:val="24"/>
        </w:rPr>
      </w:pPr>
      <w:r w:rsidRPr="002B6F3F">
        <w:rPr>
          <w:rFonts w:cstheme="minorHAnsi"/>
          <w:sz w:val="24"/>
          <w:szCs w:val="24"/>
        </w:rPr>
        <w:t xml:space="preserve">Over the last </w:t>
      </w:r>
      <w:r w:rsidR="00887E3E">
        <w:rPr>
          <w:rFonts w:cstheme="minorHAnsi"/>
          <w:sz w:val="24"/>
          <w:szCs w:val="24"/>
        </w:rPr>
        <w:t>2</w:t>
      </w:r>
      <w:r w:rsidRPr="002B6F3F">
        <w:rPr>
          <w:rFonts w:cstheme="minorHAnsi"/>
          <w:sz w:val="24"/>
          <w:szCs w:val="24"/>
        </w:rPr>
        <w:t xml:space="preserve"> years a defect which is referred to as “furnace falls” has started creating a sever linier defect transverse to the width of the steel strip. The resulting defect </w:t>
      </w:r>
      <w:r>
        <w:rPr>
          <w:rFonts w:cstheme="minorHAnsi"/>
          <w:sz w:val="24"/>
          <w:szCs w:val="24"/>
        </w:rPr>
        <w:t xml:space="preserve">pits the steel substrate </w:t>
      </w:r>
      <w:r w:rsidRPr="002B6F3F">
        <w:rPr>
          <w:rFonts w:cstheme="minorHAnsi"/>
          <w:sz w:val="24"/>
          <w:szCs w:val="24"/>
        </w:rPr>
        <w:t xml:space="preserve">enough that the Zinc coating does not adhere to the surface of the steel resulting in cluster of black pitted spots. The furnace falls then must be further reworked after processing for the defect to be removed. The removal of the defect caused up to 30% prime yield loss on the full finish product and full coil rejections. Therefore, a project team was created to resolve the Furnace fall defect. Figure </w:t>
      </w:r>
      <w:r w:rsidR="00A964D2">
        <w:rPr>
          <w:rFonts w:cstheme="minorHAnsi"/>
          <w:sz w:val="24"/>
          <w:szCs w:val="24"/>
        </w:rPr>
        <w:t xml:space="preserve">9 </w:t>
      </w:r>
      <w:r w:rsidRPr="002B6F3F">
        <w:rPr>
          <w:rFonts w:cstheme="minorHAnsi"/>
          <w:sz w:val="24"/>
          <w:szCs w:val="24"/>
        </w:rPr>
        <w:t>below i</w:t>
      </w:r>
      <w:r w:rsidR="00A964D2">
        <w:rPr>
          <w:rFonts w:cstheme="minorHAnsi"/>
          <w:sz w:val="24"/>
          <w:szCs w:val="24"/>
        </w:rPr>
        <w:t>s</w:t>
      </w:r>
      <w:r w:rsidRPr="002B6F3F">
        <w:rPr>
          <w:rFonts w:cstheme="minorHAnsi"/>
          <w:sz w:val="24"/>
          <w:szCs w:val="24"/>
        </w:rPr>
        <w:t xml:space="preserve"> the linier directions the furnace </w:t>
      </w:r>
      <w:r w:rsidR="009201EF" w:rsidRPr="002B6F3F">
        <w:rPr>
          <w:rFonts w:cstheme="minorHAnsi"/>
          <w:sz w:val="24"/>
          <w:szCs w:val="24"/>
        </w:rPr>
        <w:t>falls</w:t>
      </w:r>
      <w:r w:rsidRPr="002B6F3F">
        <w:rPr>
          <w:rFonts w:cstheme="minorHAnsi"/>
          <w:sz w:val="24"/>
          <w:szCs w:val="24"/>
        </w:rPr>
        <w:t xml:space="preserve"> defects</w:t>
      </w:r>
      <w:r w:rsidR="00D206F5">
        <w:rPr>
          <w:rFonts w:cstheme="minorHAnsi"/>
          <w:sz w:val="24"/>
          <w:szCs w:val="24"/>
        </w:rPr>
        <w:t xml:space="preserve"> create</w:t>
      </w:r>
      <w:r w:rsidRPr="002B6F3F">
        <w:rPr>
          <w:rFonts w:cstheme="minorHAnsi"/>
          <w:sz w:val="24"/>
          <w:szCs w:val="24"/>
        </w:rPr>
        <w:t xml:space="preserve">. </w:t>
      </w:r>
    </w:p>
    <w:p w14:paraId="53ABE024" w14:textId="23710716" w:rsidR="002156D1" w:rsidRPr="00A97BA8" w:rsidRDefault="002111E5" w:rsidP="002156D1">
      <w:pPr>
        <w:spacing w:line="240" w:lineRule="auto"/>
        <w:rPr>
          <w:rFonts w:cstheme="minorHAnsi"/>
          <w:sz w:val="24"/>
          <w:szCs w:val="24"/>
        </w:rPr>
      </w:pPr>
      <w:r>
        <w:rPr>
          <w:noProof/>
        </w:rPr>
        <mc:AlternateContent>
          <mc:Choice Requires="wps">
            <w:drawing>
              <wp:anchor distT="0" distB="0" distL="114300" distR="114300" simplePos="0" relativeHeight="251697152" behindDoc="0" locked="0" layoutInCell="1" allowOverlap="1" wp14:anchorId="71B5C2DC" wp14:editId="5B69A249">
                <wp:simplePos x="0" y="0"/>
                <wp:positionH relativeFrom="column">
                  <wp:posOffset>-2540</wp:posOffset>
                </wp:positionH>
                <wp:positionV relativeFrom="paragraph">
                  <wp:posOffset>2142490</wp:posOffset>
                </wp:positionV>
                <wp:extent cx="5731510" cy="635"/>
                <wp:effectExtent l="0" t="0" r="0" b="0"/>
                <wp:wrapSquare wrapText="bothSides"/>
                <wp:docPr id="17518825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B0C023" w14:textId="5940AF0D" w:rsidR="002111E5" w:rsidRPr="00445955" w:rsidRDefault="002111E5" w:rsidP="002D305E">
                            <w:pPr>
                              <w:pStyle w:val="Caption"/>
                              <w:jc w:val="center"/>
                              <w:rPr>
                                <w:rFonts w:cstheme="minorHAnsi"/>
                                <w:noProof/>
                                <w:sz w:val="20"/>
                                <w:szCs w:val="20"/>
                              </w:rPr>
                            </w:pPr>
                            <w:bookmarkStart w:id="46" w:name="_Toc167043037"/>
                            <w:r>
                              <w:t xml:space="preserve">Figure </w:t>
                            </w:r>
                            <w:r>
                              <w:fldChar w:fldCharType="begin"/>
                            </w:r>
                            <w:r>
                              <w:instrText xml:space="preserve"> SEQ Figure \* ARABIC </w:instrText>
                            </w:r>
                            <w:r>
                              <w:fldChar w:fldCharType="separate"/>
                            </w:r>
                            <w:r w:rsidR="000E368D">
                              <w:rPr>
                                <w:noProof/>
                              </w:rPr>
                              <w:t>9</w:t>
                            </w:r>
                            <w:r>
                              <w:fldChar w:fldCharType="end"/>
                            </w:r>
                            <w:r>
                              <w:t xml:space="preserve">- </w:t>
                            </w:r>
                            <w:r w:rsidR="006D526E">
                              <w:t>Zodiac</w:t>
                            </w:r>
                            <w:r>
                              <w:t xml:space="preserve"> TLR Map</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B5C2DC" id="_x0000_s1035" type="#_x0000_t202" style="position:absolute;margin-left:-.2pt;margin-top:168.7pt;width:451.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" stroked="f">
                <v:textbox style="mso-fit-shape-to-text:t" inset="0,0,0,0">
                  <w:txbxContent>
                    <w:p w14:paraId="10B0C023" w14:textId="5940AF0D" w:rsidR="002111E5" w:rsidRPr="00445955" w:rsidRDefault="002111E5" w:rsidP="002D305E">
                      <w:pPr>
                        <w:pStyle w:val="Caption"/>
                        <w:jc w:val="center"/>
                        <w:rPr>
                          <w:rFonts w:cstheme="minorHAnsi"/>
                          <w:noProof/>
                          <w:sz w:val="20"/>
                          <w:szCs w:val="20"/>
                        </w:rPr>
                      </w:pPr>
                      <w:bookmarkStart w:id="47" w:name="_Toc167043037"/>
                      <w:r>
                        <w:t xml:space="preserve">Figure </w:t>
                      </w:r>
                      <w:r>
                        <w:fldChar w:fldCharType="begin"/>
                      </w:r>
                      <w:r>
                        <w:instrText xml:space="preserve"> SEQ Figure \* ARABIC </w:instrText>
                      </w:r>
                      <w:r>
                        <w:fldChar w:fldCharType="separate"/>
                      </w:r>
                      <w:r w:rsidR="000E368D">
                        <w:rPr>
                          <w:noProof/>
                        </w:rPr>
                        <w:t>9</w:t>
                      </w:r>
                      <w:r>
                        <w:fldChar w:fldCharType="end"/>
                      </w:r>
                      <w:r>
                        <w:t xml:space="preserve">- </w:t>
                      </w:r>
                      <w:r w:rsidR="006D526E">
                        <w:t>Zodiac</w:t>
                      </w:r>
                      <w:r>
                        <w:t xml:space="preserve"> TLR Map</w:t>
                      </w:r>
                      <w:bookmarkEnd w:id="47"/>
                    </w:p>
                  </w:txbxContent>
                </v:textbox>
                <w10:wrap type="square"/>
              </v:shape>
            </w:pict>
          </mc:Fallback>
        </mc:AlternateContent>
      </w:r>
      <w:r w:rsidR="002156D1" w:rsidRPr="00625EAD">
        <w:rPr>
          <w:rFonts w:cstheme="minorHAnsi"/>
          <w:noProof/>
          <w:sz w:val="20"/>
          <w:szCs w:val="20"/>
        </w:rPr>
        <w:drawing>
          <wp:anchor distT="0" distB="0" distL="114300" distR="114300" simplePos="0" relativeHeight="251579392" behindDoc="0" locked="0" layoutInCell="1" allowOverlap="1" wp14:anchorId="7DD0181B" wp14:editId="3339CE0D">
            <wp:simplePos x="0" y="0"/>
            <wp:positionH relativeFrom="margin">
              <wp:align>right</wp:align>
            </wp:positionH>
            <wp:positionV relativeFrom="paragraph">
              <wp:posOffset>189230</wp:posOffset>
            </wp:positionV>
            <wp:extent cx="5731510" cy="2125345"/>
            <wp:effectExtent l="0" t="0" r="2540" b="8255"/>
            <wp:wrapSquare wrapText="bothSides"/>
            <wp:docPr id="2090487363" name="Picture 209048736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87363" name="Picture 2090487363" descr="A screen shot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125345"/>
                    </a:xfrm>
                    <a:prstGeom prst="rect">
                      <a:avLst/>
                    </a:prstGeom>
                  </pic:spPr>
                </pic:pic>
              </a:graphicData>
            </a:graphic>
          </wp:anchor>
        </w:drawing>
      </w:r>
    </w:p>
    <w:p w14:paraId="07FD6560" w14:textId="67458116" w:rsidR="00B63A5C" w:rsidRDefault="002156D1" w:rsidP="002156D1">
      <w:pPr>
        <w:spacing w:line="240" w:lineRule="auto"/>
        <w:rPr>
          <w:rFonts w:cstheme="minorHAnsi"/>
          <w:sz w:val="24"/>
          <w:szCs w:val="24"/>
        </w:rPr>
      </w:pPr>
      <w:r w:rsidRPr="00625EAD">
        <w:rPr>
          <w:rFonts w:cstheme="minorHAnsi"/>
          <w:sz w:val="24"/>
          <w:szCs w:val="24"/>
        </w:rPr>
        <w:lastRenderedPageBreak/>
        <w:t xml:space="preserve">As discussed, the furnace fall project was a major defect that was having a financial burden due to the rework cost, cost of discarding the defect but also the customer relationships as the coil were being sent underweight and have delays for further coils to be processed through Zodiac. The Key performance indication (KPI) </w:t>
      </w:r>
      <w:r w:rsidR="00632AD1">
        <w:rPr>
          <w:rFonts w:cstheme="minorHAnsi"/>
          <w:sz w:val="24"/>
          <w:szCs w:val="24"/>
        </w:rPr>
        <w:t>as shown in figure 10</w:t>
      </w:r>
      <w:r w:rsidRPr="00625EAD">
        <w:rPr>
          <w:rFonts w:cstheme="minorHAnsi"/>
          <w:sz w:val="24"/>
          <w:szCs w:val="24"/>
        </w:rPr>
        <w:t xml:space="preserve"> was used to determine the progress of the project was the tonnage of reject for the furnace falls. The Problem statement for the project was that in financial year 202</w:t>
      </w:r>
      <w:r w:rsidR="00511073">
        <w:rPr>
          <w:rFonts w:cstheme="minorHAnsi"/>
          <w:sz w:val="24"/>
          <w:szCs w:val="24"/>
        </w:rPr>
        <w:t>2</w:t>
      </w:r>
      <w:r w:rsidRPr="00625EAD">
        <w:rPr>
          <w:rFonts w:cstheme="minorHAnsi"/>
          <w:sz w:val="24"/>
          <w:szCs w:val="24"/>
        </w:rPr>
        <w:t>/202</w:t>
      </w:r>
      <w:r w:rsidR="00511073">
        <w:rPr>
          <w:rFonts w:cstheme="minorHAnsi"/>
          <w:sz w:val="24"/>
          <w:szCs w:val="24"/>
        </w:rPr>
        <w:t>3</w:t>
      </w:r>
      <w:r w:rsidRPr="00625EAD">
        <w:rPr>
          <w:rFonts w:cstheme="minorHAnsi"/>
          <w:sz w:val="24"/>
          <w:szCs w:val="24"/>
        </w:rPr>
        <w:t xml:space="preserve"> the tonnages of furnace falls being rejected was 2675T, incurring a financial cost of over £400K. but this does now include the rework cost and cost du</w:t>
      </w:r>
      <w:r>
        <w:rPr>
          <w:rFonts w:cstheme="minorHAnsi"/>
          <w:sz w:val="24"/>
          <w:szCs w:val="24"/>
        </w:rPr>
        <w:t>e</w:t>
      </w:r>
      <w:r w:rsidRPr="00625EAD">
        <w:rPr>
          <w:rFonts w:cstheme="minorHAnsi"/>
          <w:sz w:val="24"/>
          <w:szCs w:val="24"/>
        </w:rPr>
        <w:t xml:space="preserve"> to customer complaints. The objective of the project was to eliminate the root cause behind the defect from occurring. </w:t>
      </w:r>
    </w:p>
    <w:p w14:paraId="3B8FABA5" w14:textId="77777777" w:rsidR="00511073" w:rsidRDefault="002156D1" w:rsidP="00511073">
      <w:pPr>
        <w:keepNext/>
        <w:spacing w:line="240" w:lineRule="auto"/>
      </w:pPr>
      <w:r>
        <w:rPr>
          <w:rFonts w:cstheme="minorHAnsi"/>
          <w:color w:val="5B9BD5" w:themeColor="accent1"/>
        </w:rPr>
        <w:t xml:space="preserve"> </w:t>
      </w:r>
      <w:r w:rsidR="00511073" w:rsidRPr="00511073">
        <w:rPr>
          <w:rFonts w:cstheme="minorHAnsi"/>
          <w:color w:val="5B9BD5" w:themeColor="accent1"/>
        </w:rPr>
        <w:drawing>
          <wp:inline distT="0" distB="0" distL="0" distR="0" wp14:anchorId="675AEB14" wp14:editId="69C9BD5A">
            <wp:extent cx="5235394" cy="3147333"/>
            <wp:effectExtent l="0" t="0" r="3810" b="0"/>
            <wp:docPr id="2123884779" name="Picture 1" descr="A graph of 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84779" name="Picture 1" descr="A graph of a graph with red and blue lines&#10;&#10;Description automatically generated"/>
                    <pic:cNvPicPr/>
                  </pic:nvPicPr>
                  <pic:blipFill>
                    <a:blip r:embed="rId23"/>
                    <a:stretch>
                      <a:fillRect/>
                    </a:stretch>
                  </pic:blipFill>
                  <pic:spPr>
                    <a:xfrm>
                      <a:off x="0" y="0"/>
                      <a:ext cx="5235394" cy="3147333"/>
                    </a:xfrm>
                    <a:prstGeom prst="rect">
                      <a:avLst/>
                    </a:prstGeom>
                  </pic:spPr>
                </pic:pic>
              </a:graphicData>
            </a:graphic>
          </wp:inline>
        </w:drawing>
      </w:r>
    </w:p>
    <w:p w14:paraId="11983D73" w14:textId="45562403" w:rsidR="002156D1" w:rsidRPr="00B63A5C" w:rsidRDefault="00511073" w:rsidP="00511073">
      <w:pPr>
        <w:pStyle w:val="Caption"/>
        <w:jc w:val="center"/>
        <w:rPr>
          <w:rFonts w:cstheme="minorHAnsi"/>
          <w:sz w:val="24"/>
          <w:szCs w:val="24"/>
        </w:rPr>
      </w:pPr>
      <w:bookmarkStart w:id="48" w:name="_Toc167043038"/>
      <w:r>
        <w:t xml:space="preserve">Figure </w:t>
      </w:r>
      <w:r>
        <w:fldChar w:fldCharType="begin"/>
      </w:r>
      <w:r>
        <w:instrText xml:space="preserve"> SEQ Figure \* ARABIC </w:instrText>
      </w:r>
      <w:r>
        <w:fldChar w:fldCharType="separate"/>
      </w:r>
      <w:r w:rsidR="000E368D">
        <w:rPr>
          <w:noProof/>
        </w:rPr>
        <w:t>10</w:t>
      </w:r>
      <w:r>
        <w:fldChar w:fldCharType="end"/>
      </w:r>
      <w:r>
        <w:t>- Furnace Fall Rejection Chart</w:t>
      </w:r>
      <w:bookmarkEnd w:id="48"/>
    </w:p>
    <w:p w14:paraId="187A2884" w14:textId="77777777" w:rsidR="002156D1" w:rsidRPr="00625EAD" w:rsidRDefault="002156D1" w:rsidP="002156D1">
      <w:pPr>
        <w:spacing w:line="240" w:lineRule="auto"/>
        <w:rPr>
          <w:rFonts w:cstheme="minorHAnsi"/>
          <w:sz w:val="24"/>
          <w:szCs w:val="24"/>
        </w:rPr>
      </w:pPr>
      <w:r w:rsidRPr="00625EAD">
        <w:rPr>
          <w:rFonts w:cstheme="minorHAnsi"/>
          <w:sz w:val="24"/>
          <w:szCs w:val="24"/>
        </w:rPr>
        <w:t xml:space="preserve">As the customer and financial impact to the business was substantial the project team decided that a full six sigma management process was to be completed due to the complexity of the project. The project is then being tracked using the A3 thinking process. The A3 thinking process is a widely used project tracker which was modified based off the Toyota A3 thinking designs. The tracker contains Gantt charts, KPI tracker and Next steps. This would be reviewed on a regular basis with the project team and senior management to ensure that the project was on track and if any support was required from the management team. </w:t>
      </w:r>
    </w:p>
    <w:p w14:paraId="21710B39" w14:textId="77777777" w:rsidR="002156D1" w:rsidRDefault="002156D1" w:rsidP="002156D1">
      <w:pPr>
        <w:spacing w:line="240" w:lineRule="auto"/>
        <w:rPr>
          <w:rFonts w:cstheme="minorHAnsi"/>
          <w:sz w:val="24"/>
          <w:szCs w:val="24"/>
        </w:rPr>
      </w:pPr>
      <w:r w:rsidRPr="00625EAD">
        <w:rPr>
          <w:rFonts w:cstheme="minorHAnsi"/>
          <w:sz w:val="24"/>
          <w:szCs w:val="24"/>
        </w:rPr>
        <w:t xml:space="preserve">From what was understood about the project was that the defect was created was due to when the stele trip entered the furnace debris was falling onto the surface, then getting rolled into the steel from the furnace rolls as the steel is soft due to the extreme temperatures inside of the furnace. But what was not understood was what the defect was, what part of the furnace the defect was coming from and how the defect was falling randomly across the length of the coil. Trials were required to determine each of these questions that were asked by the project team and so that we could justify to the management team on potential improvements and upgrades on the furnace sections. </w:t>
      </w:r>
    </w:p>
    <w:p w14:paraId="6F46EBA7" w14:textId="77777777" w:rsidR="002156D1" w:rsidRDefault="002156D1" w:rsidP="00625EAD">
      <w:pPr>
        <w:spacing w:line="240" w:lineRule="auto"/>
        <w:rPr>
          <w:rFonts w:cstheme="minorHAnsi"/>
          <w:sz w:val="24"/>
          <w:szCs w:val="24"/>
        </w:rPr>
      </w:pPr>
    </w:p>
    <w:p w14:paraId="3C721A94" w14:textId="7E9E126B" w:rsidR="00DD7F0A" w:rsidRDefault="00C52388" w:rsidP="00CC3A25">
      <w:pPr>
        <w:pStyle w:val="Heading2"/>
      </w:pPr>
      <w:bookmarkStart w:id="49" w:name="_Toc166184218"/>
      <w:bookmarkStart w:id="50" w:name="_Toc167042990"/>
      <w:r>
        <w:t xml:space="preserve">2.2 </w:t>
      </w:r>
      <w:r w:rsidR="00AC5FC6">
        <w:t>Project charter</w:t>
      </w:r>
      <w:bookmarkEnd w:id="49"/>
      <w:bookmarkEnd w:id="50"/>
    </w:p>
    <w:p w14:paraId="065D2B07" w14:textId="50119DFE" w:rsidR="0051377E" w:rsidRDefault="00C33B01" w:rsidP="00625EAD">
      <w:pPr>
        <w:spacing w:line="240" w:lineRule="auto"/>
        <w:rPr>
          <w:rFonts w:cstheme="minorHAnsi"/>
          <w:sz w:val="24"/>
          <w:szCs w:val="24"/>
        </w:rPr>
      </w:pPr>
      <w:r>
        <w:rPr>
          <w:noProof/>
        </w:rPr>
        <mc:AlternateContent>
          <mc:Choice Requires="wps">
            <w:drawing>
              <wp:anchor distT="0" distB="0" distL="114300" distR="114300" simplePos="0" relativeHeight="251710464" behindDoc="0" locked="0" layoutInCell="1" allowOverlap="1" wp14:anchorId="576BD389" wp14:editId="33640B92">
                <wp:simplePos x="0" y="0"/>
                <wp:positionH relativeFrom="column">
                  <wp:posOffset>0</wp:posOffset>
                </wp:positionH>
                <wp:positionV relativeFrom="paragraph">
                  <wp:posOffset>7567930</wp:posOffset>
                </wp:positionV>
                <wp:extent cx="5852795" cy="635"/>
                <wp:effectExtent l="0" t="0" r="0" b="0"/>
                <wp:wrapSquare wrapText="bothSides"/>
                <wp:docPr id="757794991" name="Text Box 1"/>
                <wp:cNvGraphicFramePr/>
                <a:graphic xmlns:a="http://schemas.openxmlformats.org/drawingml/2006/main">
                  <a:graphicData uri="http://schemas.microsoft.com/office/word/2010/wordprocessingShape">
                    <wps:wsp>
                      <wps:cNvSpPr txBox="1"/>
                      <wps:spPr>
                        <a:xfrm>
                          <a:off x="0" y="0"/>
                          <a:ext cx="5852795" cy="635"/>
                        </a:xfrm>
                        <a:prstGeom prst="rect">
                          <a:avLst/>
                        </a:prstGeom>
                        <a:solidFill>
                          <a:prstClr val="white"/>
                        </a:solidFill>
                        <a:ln>
                          <a:noFill/>
                        </a:ln>
                      </wps:spPr>
                      <wps:txbx>
                        <w:txbxContent>
                          <w:p w14:paraId="41C95379" w14:textId="479BFB33" w:rsidR="00C33B01" w:rsidRPr="00D65FA9" w:rsidRDefault="00C33B01" w:rsidP="0064253C">
                            <w:pPr>
                              <w:pStyle w:val="Caption"/>
                              <w:jc w:val="center"/>
                              <w:rPr>
                                <w:noProof/>
                                <w:sz w:val="22"/>
                                <w:szCs w:val="22"/>
                              </w:rPr>
                            </w:pPr>
                            <w:bookmarkStart w:id="51" w:name="_Toc167043039"/>
                            <w:r>
                              <w:t xml:space="preserve">Figure </w:t>
                            </w:r>
                            <w:r>
                              <w:fldChar w:fldCharType="begin"/>
                            </w:r>
                            <w:r>
                              <w:instrText xml:space="preserve"> SEQ Figure \* ARABIC </w:instrText>
                            </w:r>
                            <w:r>
                              <w:fldChar w:fldCharType="separate"/>
                            </w:r>
                            <w:r w:rsidR="000E368D">
                              <w:rPr>
                                <w:noProof/>
                              </w:rPr>
                              <w:t>11</w:t>
                            </w:r>
                            <w:r>
                              <w:fldChar w:fldCharType="end"/>
                            </w:r>
                            <w:r>
                              <w:t>- Project Charter</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6BD389" id="_x0000_s1036" type="#_x0000_t202" style="position:absolute;margin-left:0;margin-top:595.9pt;width:460.8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diXGgIAAEAEAAAOAAAAZHJzL2Uyb0RvYy54bWysU8Fu2zAMvQ/YPwi6L04ypGu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" stroked="f">
                <v:textbox style="mso-fit-shape-to-text:t" inset="0,0,0,0">
                  <w:txbxContent>
                    <w:p w14:paraId="41C95379" w14:textId="479BFB33" w:rsidR="00C33B01" w:rsidRPr="00D65FA9" w:rsidRDefault="00C33B01" w:rsidP="0064253C">
                      <w:pPr>
                        <w:pStyle w:val="Caption"/>
                        <w:jc w:val="center"/>
                        <w:rPr>
                          <w:noProof/>
                          <w:sz w:val="22"/>
                          <w:szCs w:val="22"/>
                        </w:rPr>
                      </w:pPr>
                      <w:bookmarkStart w:id="52" w:name="_Toc167043039"/>
                      <w:r>
                        <w:t xml:space="preserve">Figure </w:t>
                      </w:r>
                      <w:r>
                        <w:fldChar w:fldCharType="begin"/>
                      </w:r>
                      <w:r>
                        <w:instrText xml:space="preserve"> SEQ Figure \* ARABIC </w:instrText>
                      </w:r>
                      <w:r>
                        <w:fldChar w:fldCharType="separate"/>
                      </w:r>
                      <w:r w:rsidR="000E368D">
                        <w:rPr>
                          <w:noProof/>
                        </w:rPr>
                        <w:t>11</w:t>
                      </w:r>
                      <w:r>
                        <w:fldChar w:fldCharType="end"/>
                      </w:r>
                      <w:r>
                        <w:t>- Project Charter</w:t>
                      </w:r>
                      <w:bookmarkEnd w:id="52"/>
                    </w:p>
                  </w:txbxContent>
                </v:textbox>
                <w10:wrap type="square"/>
              </v:shape>
            </w:pict>
          </mc:Fallback>
        </mc:AlternateContent>
      </w:r>
      <w:r w:rsidR="00B03A4B">
        <w:rPr>
          <w:noProof/>
        </w:rPr>
        <w:drawing>
          <wp:anchor distT="0" distB="0" distL="114300" distR="114300" simplePos="0" relativeHeight="251532288" behindDoc="0" locked="0" layoutInCell="1" allowOverlap="1" wp14:anchorId="138C2664" wp14:editId="00FE56E0">
            <wp:simplePos x="0" y="0"/>
            <wp:positionH relativeFrom="margin">
              <wp:align>left</wp:align>
            </wp:positionH>
            <wp:positionV relativeFrom="paragraph">
              <wp:posOffset>884073</wp:posOffset>
            </wp:positionV>
            <wp:extent cx="5852795" cy="6789420"/>
            <wp:effectExtent l="0" t="0" r="0" b="0"/>
            <wp:wrapSquare wrapText="bothSides"/>
            <wp:docPr id="1251324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24703" name="Picture 1"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2795" cy="678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0ED5">
        <w:rPr>
          <w:rFonts w:cstheme="minorHAnsi"/>
          <w:sz w:val="24"/>
          <w:szCs w:val="24"/>
        </w:rPr>
        <w:t xml:space="preserve">Following from the six sigma route </w:t>
      </w:r>
      <w:r w:rsidR="004B137F">
        <w:rPr>
          <w:rFonts w:cstheme="minorHAnsi"/>
          <w:sz w:val="24"/>
          <w:szCs w:val="24"/>
        </w:rPr>
        <w:t>an A3 tracker</w:t>
      </w:r>
      <w:r w:rsidR="00E804F2">
        <w:rPr>
          <w:rFonts w:cstheme="minorHAnsi"/>
          <w:sz w:val="24"/>
          <w:szCs w:val="24"/>
        </w:rPr>
        <w:t xml:space="preserve"> as shown in figure 11</w:t>
      </w:r>
      <w:r w:rsidR="004B137F">
        <w:rPr>
          <w:rFonts w:cstheme="minorHAnsi"/>
          <w:sz w:val="24"/>
          <w:szCs w:val="24"/>
        </w:rPr>
        <w:t xml:space="preserve"> was created which </w:t>
      </w:r>
      <w:r w:rsidR="00DB66EC">
        <w:rPr>
          <w:rFonts w:cstheme="minorHAnsi"/>
          <w:sz w:val="24"/>
          <w:szCs w:val="24"/>
        </w:rPr>
        <w:t>showed the problem statement, Key stakeholders towards the process and the KPI tracker for the project</w:t>
      </w:r>
      <w:r w:rsidR="00C803B8">
        <w:rPr>
          <w:rFonts w:cstheme="minorHAnsi"/>
          <w:sz w:val="24"/>
          <w:szCs w:val="24"/>
        </w:rPr>
        <w:t>.</w:t>
      </w:r>
      <w:r w:rsidR="001A124D">
        <w:rPr>
          <w:rFonts w:cstheme="minorHAnsi"/>
          <w:sz w:val="24"/>
          <w:szCs w:val="24"/>
        </w:rPr>
        <w:t xml:space="preserve"> </w:t>
      </w:r>
      <w:r w:rsidR="00B03A4B">
        <w:rPr>
          <w:rFonts w:cstheme="minorHAnsi"/>
          <w:sz w:val="24"/>
          <w:szCs w:val="24"/>
        </w:rPr>
        <w:t xml:space="preserve">The Project charter is a basic overview of the project as a whole and will be used as a basic tracker of the project. </w:t>
      </w:r>
      <w:r w:rsidR="00F07983">
        <w:rPr>
          <w:rFonts w:cstheme="minorHAnsi"/>
          <w:sz w:val="24"/>
          <w:szCs w:val="24"/>
        </w:rPr>
        <w:t>[3]</w:t>
      </w:r>
    </w:p>
    <w:p w14:paraId="22CE747D" w14:textId="74448587" w:rsidR="00C803B8" w:rsidRDefault="00C372DF" w:rsidP="00625EAD">
      <w:pPr>
        <w:spacing w:line="240" w:lineRule="auto"/>
        <w:rPr>
          <w:rFonts w:cstheme="minorHAnsi"/>
          <w:sz w:val="24"/>
          <w:szCs w:val="24"/>
        </w:rPr>
      </w:pPr>
      <w:r>
        <w:t> </w:t>
      </w:r>
      <w:r w:rsidR="00CE6F7C">
        <w:t> </w:t>
      </w:r>
      <w:r w:rsidR="0014243B">
        <w:t xml:space="preserve">                                                              </w:t>
      </w:r>
    </w:p>
    <w:p w14:paraId="3B07217A" w14:textId="77777777" w:rsidR="00E44434" w:rsidRDefault="00E44434" w:rsidP="00625EAD">
      <w:pPr>
        <w:spacing w:line="240" w:lineRule="auto"/>
        <w:rPr>
          <w:rFonts w:cstheme="minorHAnsi"/>
          <w:sz w:val="24"/>
          <w:szCs w:val="24"/>
        </w:rPr>
      </w:pPr>
    </w:p>
    <w:p w14:paraId="0932A102" w14:textId="57D76DD9" w:rsidR="00E44434" w:rsidRDefault="00C52388" w:rsidP="00CC3A25">
      <w:pPr>
        <w:pStyle w:val="Heading2"/>
      </w:pPr>
      <w:bookmarkStart w:id="53" w:name="_Toc166184219"/>
      <w:bookmarkStart w:id="54" w:name="_Toc167042991"/>
      <w:r>
        <w:lastRenderedPageBreak/>
        <w:t xml:space="preserve">2.3 </w:t>
      </w:r>
      <w:r w:rsidR="00E44434">
        <w:t>Furnace Fall Rejections</w:t>
      </w:r>
      <w:bookmarkEnd w:id="53"/>
      <w:bookmarkEnd w:id="54"/>
    </w:p>
    <w:p w14:paraId="4E9822BF" w14:textId="77777777" w:rsidR="00E44434" w:rsidRDefault="00E44434" w:rsidP="00625EAD">
      <w:pPr>
        <w:spacing w:line="240" w:lineRule="auto"/>
        <w:rPr>
          <w:rFonts w:cstheme="minorHAnsi"/>
          <w:sz w:val="24"/>
          <w:szCs w:val="24"/>
        </w:rPr>
      </w:pPr>
    </w:p>
    <w:p w14:paraId="0E7319D2" w14:textId="608B5DFE" w:rsidR="00376E9E" w:rsidRDefault="0037320A" w:rsidP="00625EAD">
      <w:pPr>
        <w:spacing w:line="240" w:lineRule="auto"/>
        <w:rPr>
          <w:rFonts w:cstheme="minorHAnsi"/>
          <w:sz w:val="24"/>
          <w:szCs w:val="24"/>
        </w:rPr>
      </w:pPr>
      <w:r>
        <w:rPr>
          <w:rFonts w:cstheme="minorHAnsi"/>
          <w:sz w:val="24"/>
          <w:szCs w:val="24"/>
        </w:rPr>
        <w:t xml:space="preserve">As from Figure </w:t>
      </w:r>
      <w:r w:rsidR="0096726E">
        <w:rPr>
          <w:rFonts w:cstheme="minorHAnsi"/>
          <w:sz w:val="24"/>
          <w:szCs w:val="24"/>
        </w:rPr>
        <w:t>12</w:t>
      </w:r>
      <w:r>
        <w:rPr>
          <w:rFonts w:cstheme="minorHAnsi"/>
          <w:sz w:val="24"/>
          <w:szCs w:val="24"/>
        </w:rPr>
        <w:t xml:space="preserve"> below </w:t>
      </w:r>
      <w:r w:rsidR="00360206">
        <w:rPr>
          <w:rFonts w:cstheme="minorHAnsi"/>
          <w:sz w:val="24"/>
          <w:szCs w:val="24"/>
        </w:rPr>
        <w:t xml:space="preserve">furnace falls was the second highest on the </w:t>
      </w:r>
      <w:r w:rsidR="004669F5">
        <w:rPr>
          <w:rFonts w:cstheme="minorHAnsi"/>
          <w:sz w:val="24"/>
          <w:szCs w:val="24"/>
        </w:rPr>
        <w:t>pareto</w:t>
      </w:r>
      <w:r w:rsidR="00360206">
        <w:rPr>
          <w:rFonts w:cstheme="minorHAnsi"/>
          <w:sz w:val="24"/>
          <w:szCs w:val="24"/>
        </w:rPr>
        <w:t xml:space="preserve"> based only from full finish rejections. </w:t>
      </w:r>
      <w:r w:rsidR="00344F90">
        <w:rPr>
          <w:rFonts w:cstheme="minorHAnsi"/>
          <w:sz w:val="24"/>
          <w:szCs w:val="24"/>
        </w:rPr>
        <w:t>On full finish product the customer requires that both surfaces be defect free on the prime and non</w:t>
      </w:r>
      <w:r w:rsidR="00FE1CA7">
        <w:rPr>
          <w:rFonts w:cstheme="minorHAnsi"/>
          <w:sz w:val="24"/>
          <w:szCs w:val="24"/>
        </w:rPr>
        <w:t>-</w:t>
      </w:r>
      <w:r w:rsidR="00344F90">
        <w:rPr>
          <w:rFonts w:cstheme="minorHAnsi"/>
          <w:sz w:val="24"/>
          <w:szCs w:val="24"/>
        </w:rPr>
        <w:t xml:space="preserve">rime surface. </w:t>
      </w:r>
      <w:r w:rsidR="00BA4037">
        <w:rPr>
          <w:rFonts w:cstheme="minorHAnsi"/>
          <w:sz w:val="24"/>
          <w:szCs w:val="24"/>
        </w:rPr>
        <w:t xml:space="preserve">Due to furnace falls only occurring on the </w:t>
      </w:r>
      <w:r w:rsidR="00BE7FCA">
        <w:rPr>
          <w:rFonts w:cstheme="minorHAnsi"/>
          <w:sz w:val="24"/>
          <w:szCs w:val="24"/>
        </w:rPr>
        <w:t>non-prime</w:t>
      </w:r>
      <w:r w:rsidR="00BA4037">
        <w:rPr>
          <w:rFonts w:cstheme="minorHAnsi"/>
          <w:sz w:val="24"/>
          <w:szCs w:val="24"/>
        </w:rPr>
        <w:t xml:space="preserve"> surface and that full finish only runs once every five weeks</w:t>
      </w:r>
      <w:r w:rsidR="00BE7FCA">
        <w:rPr>
          <w:rFonts w:cstheme="minorHAnsi"/>
          <w:sz w:val="24"/>
          <w:szCs w:val="24"/>
        </w:rPr>
        <w:t>.</w:t>
      </w:r>
      <w:r w:rsidR="00BA4037">
        <w:rPr>
          <w:rFonts w:cstheme="minorHAnsi"/>
          <w:sz w:val="24"/>
          <w:szCs w:val="24"/>
        </w:rPr>
        <w:t xml:space="preserve"> </w:t>
      </w:r>
      <w:r w:rsidR="00BE7FCA">
        <w:rPr>
          <w:rFonts w:cstheme="minorHAnsi"/>
          <w:sz w:val="24"/>
          <w:szCs w:val="24"/>
        </w:rPr>
        <w:t>Therefore, the</w:t>
      </w:r>
      <w:r w:rsidR="00BA4037">
        <w:rPr>
          <w:rFonts w:cstheme="minorHAnsi"/>
          <w:sz w:val="24"/>
          <w:szCs w:val="24"/>
        </w:rPr>
        <w:t xml:space="preserve"> below pare</w:t>
      </w:r>
      <w:r w:rsidR="00065826">
        <w:rPr>
          <w:rFonts w:cstheme="minorHAnsi"/>
          <w:sz w:val="24"/>
          <w:szCs w:val="24"/>
        </w:rPr>
        <w:t xml:space="preserve">to is only based off full finish rejections. </w:t>
      </w:r>
    </w:p>
    <w:p w14:paraId="229CB53D" w14:textId="0FB8630C" w:rsidR="00BE7FCA" w:rsidRDefault="00C33B01" w:rsidP="00625EAD">
      <w:pPr>
        <w:spacing w:line="240" w:lineRule="auto"/>
        <w:rPr>
          <w:rFonts w:cstheme="minorHAnsi"/>
          <w:sz w:val="24"/>
          <w:szCs w:val="24"/>
        </w:rPr>
      </w:pPr>
      <w:r>
        <w:rPr>
          <w:noProof/>
        </w:rPr>
        <mc:AlternateContent>
          <mc:Choice Requires="wps">
            <w:drawing>
              <wp:anchor distT="0" distB="0" distL="114300" distR="114300" simplePos="0" relativeHeight="251721728" behindDoc="0" locked="0" layoutInCell="1" allowOverlap="1" wp14:anchorId="2FBC8659" wp14:editId="1ECF92DE">
                <wp:simplePos x="0" y="0"/>
                <wp:positionH relativeFrom="column">
                  <wp:posOffset>234315</wp:posOffset>
                </wp:positionH>
                <wp:positionV relativeFrom="paragraph">
                  <wp:posOffset>3108325</wp:posOffset>
                </wp:positionV>
                <wp:extent cx="4948555" cy="635"/>
                <wp:effectExtent l="0" t="0" r="0" b="0"/>
                <wp:wrapSquare wrapText="bothSides"/>
                <wp:docPr id="1453988016" name="Text Box 1"/>
                <wp:cNvGraphicFramePr/>
                <a:graphic xmlns:a="http://schemas.openxmlformats.org/drawingml/2006/main">
                  <a:graphicData uri="http://schemas.microsoft.com/office/word/2010/wordprocessingShape">
                    <wps:wsp>
                      <wps:cNvSpPr txBox="1"/>
                      <wps:spPr>
                        <a:xfrm>
                          <a:off x="0" y="0"/>
                          <a:ext cx="4948555" cy="635"/>
                        </a:xfrm>
                        <a:prstGeom prst="rect">
                          <a:avLst/>
                        </a:prstGeom>
                        <a:solidFill>
                          <a:prstClr val="white"/>
                        </a:solidFill>
                        <a:ln>
                          <a:noFill/>
                        </a:ln>
                      </wps:spPr>
                      <wps:txbx>
                        <w:txbxContent>
                          <w:p w14:paraId="1043E785" w14:textId="64A00CC6" w:rsidR="00C33B01" w:rsidRPr="000827D5" w:rsidRDefault="00C33B01" w:rsidP="00C33B01">
                            <w:pPr>
                              <w:pStyle w:val="Caption"/>
                              <w:jc w:val="center"/>
                              <w:rPr>
                                <w:rFonts w:cstheme="minorHAnsi"/>
                                <w:noProof/>
                              </w:rPr>
                            </w:pPr>
                            <w:bookmarkStart w:id="55" w:name="_Toc167043040"/>
                            <w:r>
                              <w:t xml:space="preserve">Figure </w:t>
                            </w:r>
                            <w:r>
                              <w:fldChar w:fldCharType="begin"/>
                            </w:r>
                            <w:r>
                              <w:instrText xml:space="preserve"> SEQ Figure \* ARABIC </w:instrText>
                            </w:r>
                            <w:r>
                              <w:fldChar w:fldCharType="separate"/>
                            </w:r>
                            <w:r w:rsidR="000E368D">
                              <w:rPr>
                                <w:noProof/>
                              </w:rPr>
                              <w:t>12</w:t>
                            </w:r>
                            <w:r>
                              <w:fldChar w:fldCharType="end"/>
                            </w:r>
                            <w:r>
                              <w:t>- Zodiac Total Rejections 2023</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BC8659" id="_x0000_s1037" type="#_x0000_t202" style="position:absolute;margin-left:18.45pt;margin-top:244.75pt;width:389.6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sbGwIAAEAEAAAOAAAAZHJzL2Uyb0RvYy54bWysU8Fu2zAMvQ/YPwi6L06ypui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t58urmbzWacSYrdfpz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" stroked="f">
                <v:textbox style="mso-fit-shape-to-text:t" inset="0,0,0,0">
                  <w:txbxContent>
                    <w:p w14:paraId="1043E785" w14:textId="64A00CC6" w:rsidR="00C33B01" w:rsidRPr="000827D5" w:rsidRDefault="00C33B01" w:rsidP="00C33B01">
                      <w:pPr>
                        <w:pStyle w:val="Caption"/>
                        <w:jc w:val="center"/>
                        <w:rPr>
                          <w:rFonts w:cstheme="minorHAnsi"/>
                          <w:noProof/>
                        </w:rPr>
                      </w:pPr>
                      <w:bookmarkStart w:id="56" w:name="_Toc167043040"/>
                      <w:r>
                        <w:t xml:space="preserve">Figure </w:t>
                      </w:r>
                      <w:r>
                        <w:fldChar w:fldCharType="begin"/>
                      </w:r>
                      <w:r>
                        <w:instrText xml:space="preserve"> SEQ Figure \* ARABIC </w:instrText>
                      </w:r>
                      <w:r>
                        <w:fldChar w:fldCharType="separate"/>
                      </w:r>
                      <w:r w:rsidR="000E368D">
                        <w:rPr>
                          <w:noProof/>
                        </w:rPr>
                        <w:t>12</w:t>
                      </w:r>
                      <w:r>
                        <w:fldChar w:fldCharType="end"/>
                      </w:r>
                      <w:r>
                        <w:t>- Zodiac Total Rejections 2023</w:t>
                      </w:r>
                      <w:bookmarkEnd w:id="56"/>
                    </w:p>
                  </w:txbxContent>
                </v:textbox>
                <w10:wrap type="square"/>
              </v:shape>
            </w:pict>
          </mc:Fallback>
        </mc:AlternateContent>
      </w:r>
      <w:r w:rsidR="0014243B">
        <w:rPr>
          <w:rFonts w:cstheme="minorHAnsi"/>
          <w:noProof/>
          <w:sz w:val="24"/>
          <w:szCs w:val="24"/>
        </w:rPr>
        <w:drawing>
          <wp:anchor distT="0" distB="0" distL="114300" distR="114300" simplePos="0" relativeHeight="251566080" behindDoc="0" locked="0" layoutInCell="1" allowOverlap="1" wp14:anchorId="47376F3E" wp14:editId="2C0E31EF">
            <wp:simplePos x="0" y="0"/>
            <wp:positionH relativeFrom="column">
              <wp:posOffset>234315</wp:posOffset>
            </wp:positionH>
            <wp:positionV relativeFrom="paragraph">
              <wp:posOffset>76835</wp:posOffset>
            </wp:positionV>
            <wp:extent cx="4948555" cy="2974340"/>
            <wp:effectExtent l="0" t="0" r="4445" b="0"/>
            <wp:wrapSquare wrapText="bothSides"/>
            <wp:docPr id="98940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48555" cy="2974340"/>
                    </a:xfrm>
                    <a:prstGeom prst="rect">
                      <a:avLst/>
                    </a:prstGeom>
                    <a:noFill/>
                  </pic:spPr>
                </pic:pic>
              </a:graphicData>
            </a:graphic>
            <wp14:sizeRelH relativeFrom="margin">
              <wp14:pctWidth>0</wp14:pctWidth>
            </wp14:sizeRelH>
            <wp14:sizeRelV relativeFrom="margin">
              <wp14:pctHeight>0</wp14:pctHeight>
            </wp14:sizeRelV>
          </wp:anchor>
        </w:drawing>
      </w:r>
    </w:p>
    <w:p w14:paraId="7F2F22BB" w14:textId="31A23862" w:rsidR="00C803B8" w:rsidRDefault="00C803B8" w:rsidP="00625EAD">
      <w:pPr>
        <w:spacing w:line="240" w:lineRule="auto"/>
        <w:rPr>
          <w:rFonts w:cstheme="minorHAnsi"/>
          <w:sz w:val="24"/>
          <w:szCs w:val="24"/>
        </w:rPr>
      </w:pPr>
    </w:p>
    <w:p w14:paraId="475AF9FE" w14:textId="77777777" w:rsidR="00B03A4B" w:rsidRDefault="00B03A4B" w:rsidP="00625EAD">
      <w:pPr>
        <w:spacing w:line="240" w:lineRule="auto"/>
        <w:rPr>
          <w:rFonts w:cstheme="minorHAnsi"/>
          <w:sz w:val="24"/>
          <w:szCs w:val="24"/>
        </w:rPr>
      </w:pPr>
    </w:p>
    <w:p w14:paraId="05E1C17F" w14:textId="77777777" w:rsidR="0014243B" w:rsidRDefault="0014243B" w:rsidP="00625EAD">
      <w:pPr>
        <w:spacing w:line="240" w:lineRule="auto"/>
        <w:rPr>
          <w:rFonts w:cstheme="minorHAnsi"/>
          <w:sz w:val="24"/>
          <w:szCs w:val="24"/>
        </w:rPr>
      </w:pPr>
    </w:p>
    <w:p w14:paraId="22939F2A" w14:textId="77777777" w:rsidR="0014243B" w:rsidRDefault="0014243B" w:rsidP="00625EAD">
      <w:pPr>
        <w:spacing w:line="240" w:lineRule="auto"/>
        <w:rPr>
          <w:rFonts w:cstheme="minorHAnsi"/>
          <w:sz w:val="24"/>
          <w:szCs w:val="24"/>
        </w:rPr>
      </w:pPr>
    </w:p>
    <w:p w14:paraId="0B693D49" w14:textId="77777777" w:rsidR="0014243B" w:rsidRDefault="0014243B" w:rsidP="00625EAD">
      <w:pPr>
        <w:spacing w:line="240" w:lineRule="auto"/>
        <w:rPr>
          <w:rFonts w:cstheme="minorHAnsi"/>
          <w:sz w:val="24"/>
          <w:szCs w:val="24"/>
        </w:rPr>
      </w:pPr>
    </w:p>
    <w:p w14:paraId="1E3254FE" w14:textId="77777777" w:rsidR="0014243B" w:rsidRDefault="0014243B" w:rsidP="00625EAD">
      <w:pPr>
        <w:spacing w:line="240" w:lineRule="auto"/>
        <w:rPr>
          <w:rFonts w:cstheme="minorHAnsi"/>
          <w:sz w:val="24"/>
          <w:szCs w:val="24"/>
        </w:rPr>
      </w:pPr>
    </w:p>
    <w:p w14:paraId="13F10A6D" w14:textId="77777777" w:rsidR="0014243B" w:rsidRDefault="0014243B" w:rsidP="00625EAD">
      <w:pPr>
        <w:spacing w:line="240" w:lineRule="auto"/>
        <w:rPr>
          <w:rFonts w:cstheme="minorHAnsi"/>
          <w:sz w:val="24"/>
          <w:szCs w:val="24"/>
        </w:rPr>
      </w:pPr>
    </w:p>
    <w:p w14:paraId="594F4A26" w14:textId="77777777" w:rsidR="0014243B" w:rsidRDefault="0014243B" w:rsidP="00625EAD">
      <w:pPr>
        <w:spacing w:line="240" w:lineRule="auto"/>
        <w:rPr>
          <w:rFonts w:cstheme="minorHAnsi"/>
          <w:sz w:val="24"/>
          <w:szCs w:val="24"/>
        </w:rPr>
      </w:pPr>
    </w:p>
    <w:p w14:paraId="0FBD8C3F" w14:textId="77777777" w:rsidR="0014243B" w:rsidRDefault="0014243B" w:rsidP="00625EAD">
      <w:pPr>
        <w:spacing w:line="240" w:lineRule="auto"/>
        <w:rPr>
          <w:rFonts w:cstheme="minorHAnsi"/>
          <w:sz w:val="24"/>
          <w:szCs w:val="24"/>
        </w:rPr>
      </w:pPr>
    </w:p>
    <w:p w14:paraId="7D8CCBDB" w14:textId="77777777" w:rsidR="0014243B" w:rsidRDefault="0014243B" w:rsidP="00625EAD">
      <w:pPr>
        <w:spacing w:line="240" w:lineRule="auto"/>
        <w:rPr>
          <w:rFonts w:cstheme="minorHAnsi"/>
          <w:sz w:val="24"/>
          <w:szCs w:val="24"/>
        </w:rPr>
      </w:pPr>
    </w:p>
    <w:p w14:paraId="73448FDC" w14:textId="5FAD4481" w:rsidR="006D6FB8" w:rsidRDefault="0014243B" w:rsidP="00625EAD">
      <w:pPr>
        <w:spacing w:line="240" w:lineRule="auto"/>
        <w:rPr>
          <w:rFonts w:cstheme="minorHAnsi"/>
          <w:color w:val="5B9BD5" w:themeColor="accent1"/>
        </w:rPr>
      </w:pPr>
      <w:r>
        <w:rPr>
          <w:rFonts w:cstheme="minorHAnsi"/>
          <w:color w:val="5B9BD5" w:themeColor="accent1"/>
        </w:rPr>
        <w:t xml:space="preserve">                                                       </w:t>
      </w:r>
    </w:p>
    <w:p w14:paraId="62B07749" w14:textId="21B57A70" w:rsidR="006D6FB8" w:rsidRDefault="00C52388" w:rsidP="00CC3A25">
      <w:pPr>
        <w:pStyle w:val="Heading2"/>
      </w:pPr>
      <w:bookmarkStart w:id="57" w:name="_Toc166184220"/>
      <w:bookmarkStart w:id="58" w:name="_Toc167042992"/>
      <w:r>
        <w:t xml:space="preserve">2.4 </w:t>
      </w:r>
      <w:r w:rsidR="008565DB">
        <w:t>Ishika</w:t>
      </w:r>
      <w:r w:rsidR="00777A21">
        <w:t>wa Diagram</w:t>
      </w:r>
      <w:bookmarkEnd w:id="57"/>
      <w:bookmarkEnd w:id="58"/>
    </w:p>
    <w:p w14:paraId="1CED9D19" w14:textId="77777777" w:rsidR="006D6FB8" w:rsidRDefault="006D6FB8" w:rsidP="00625EAD">
      <w:pPr>
        <w:spacing w:line="240" w:lineRule="auto"/>
        <w:rPr>
          <w:rFonts w:cstheme="minorHAnsi"/>
          <w:sz w:val="24"/>
          <w:szCs w:val="24"/>
        </w:rPr>
      </w:pPr>
    </w:p>
    <w:p w14:paraId="0AC88009" w14:textId="47C8AED7" w:rsidR="00BE7FCA" w:rsidRPr="00625EAD" w:rsidRDefault="00BE7FCA" w:rsidP="00BE7FCA">
      <w:pPr>
        <w:spacing w:line="240" w:lineRule="auto"/>
        <w:rPr>
          <w:rFonts w:cstheme="minorHAnsi"/>
          <w:sz w:val="24"/>
          <w:szCs w:val="24"/>
        </w:rPr>
      </w:pPr>
      <w:r w:rsidRPr="00625EAD">
        <w:rPr>
          <w:rFonts w:cstheme="minorHAnsi"/>
          <w:sz w:val="24"/>
          <w:szCs w:val="24"/>
        </w:rPr>
        <w:t>During the analysis phase of the</w:t>
      </w:r>
      <w:r w:rsidR="00693F2A">
        <w:rPr>
          <w:rFonts w:cstheme="minorHAnsi"/>
          <w:sz w:val="24"/>
          <w:szCs w:val="24"/>
        </w:rPr>
        <w:t xml:space="preserve"> </w:t>
      </w:r>
      <w:r w:rsidRPr="00625EAD">
        <w:rPr>
          <w:rFonts w:cstheme="minorHAnsi"/>
          <w:sz w:val="24"/>
          <w:szCs w:val="24"/>
        </w:rPr>
        <w:t>project the project team needed to decide that all the variable that can affect the furnace falls from inside of the furnace. Therefore, it was dec</w:t>
      </w:r>
      <w:r>
        <w:rPr>
          <w:rFonts w:cstheme="minorHAnsi"/>
          <w:sz w:val="24"/>
          <w:szCs w:val="24"/>
        </w:rPr>
        <w:t>i</w:t>
      </w:r>
      <w:r w:rsidRPr="00625EAD">
        <w:rPr>
          <w:rFonts w:cstheme="minorHAnsi"/>
          <w:sz w:val="24"/>
          <w:szCs w:val="24"/>
        </w:rPr>
        <w:t>ded that a</w:t>
      </w:r>
      <w:r w:rsidR="00693F2A">
        <w:rPr>
          <w:rFonts w:cstheme="minorHAnsi"/>
          <w:sz w:val="24"/>
          <w:szCs w:val="24"/>
        </w:rPr>
        <w:t>n</w:t>
      </w:r>
      <w:r w:rsidRPr="00625EAD">
        <w:rPr>
          <w:rFonts w:cstheme="minorHAnsi"/>
          <w:sz w:val="24"/>
          <w:szCs w:val="24"/>
        </w:rPr>
        <w:t xml:space="preserve"> Ishikawa </w:t>
      </w:r>
      <w:r w:rsidR="005B08A6">
        <w:rPr>
          <w:rFonts w:cstheme="minorHAnsi"/>
          <w:sz w:val="24"/>
          <w:szCs w:val="24"/>
        </w:rPr>
        <w:t xml:space="preserve">diagram </w:t>
      </w:r>
      <w:r w:rsidRPr="00625EAD">
        <w:rPr>
          <w:rFonts w:cstheme="minorHAnsi"/>
          <w:sz w:val="24"/>
          <w:szCs w:val="24"/>
        </w:rPr>
        <w:t>or a cause an effect tool was to understand these variables</w:t>
      </w:r>
      <w:r w:rsidR="00CE118A">
        <w:rPr>
          <w:rFonts w:cstheme="minorHAnsi"/>
          <w:sz w:val="24"/>
          <w:szCs w:val="24"/>
        </w:rPr>
        <w:t>. As shown in figure 13.</w:t>
      </w:r>
    </w:p>
    <w:p w14:paraId="48E498E2" w14:textId="1105FC55" w:rsidR="00BE7FCA" w:rsidRPr="004D1191" w:rsidRDefault="00BE7FCA" w:rsidP="00BE7FCA">
      <w:pPr>
        <w:spacing w:line="240" w:lineRule="auto"/>
        <w:rPr>
          <w:rFonts w:cstheme="minorHAnsi"/>
        </w:rPr>
      </w:pPr>
      <w:r w:rsidRPr="00625EAD">
        <w:rPr>
          <w:rFonts w:cstheme="minorHAnsi"/>
          <w:sz w:val="24"/>
          <w:szCs w:val="24"/>
        </w:rPr>
        <w:t xml:space="preserve"> The Ishikawa diagram was developed by Kaoru Ishikawa </w:t>
      </w:r>
      <w:r w:rsidR="00F07983">
        <w:rPr>
          <w:rFonts w:cstheme="minorHAnsi"/>
          <w:sz w:val="24"/>
          <w:szCs w:val="24"/>
        </w:rPr>
        <w:t xml:space="preserve">[1] </w:t>
      </w:r>
      <w:r w:rsidRPr="00625EAD">
        <w:rPr>
          <w:rFonts w:cstheme="minorHAnsi"/>
          <w:sz w:val="24"/>
          <w:szCs w:val="24"/>
        </w:rPr>
        <w:t xml:space="preserve">who pioneered the quality management process, Ishikawa believed that this was a fundamental tool for modern problem-solving techniques as the diagram brakes variables that can be </w:t>
      </w:r>
      <w:r>
        <w:rPr>
          <w:rFonts w:cstheme="minorHAnsi"/>
          <w:sz w:val="24"/>
          <w:szCs w:val="24"/>
        </w:rPr>
        <w:t>t</w:t>
      </w:r>
      <w:r w:rsidRPr="00625EAD">
        <w:rPr>
          <w:rFonts w:cstheme="minorHAnsi"/>
          <w:sz w:val="24"/>
          <w:szCs w:val="24"/>
        </w:rPr>
        <w:t xml:space="preserve">he root cause to the problem. The variables are broken down into the ‘5 M’s’ which are separate to method, </w:t>
      </w:r>
      <w:r w:rsidRPr="00AD6D03">
        <w:rPr>
          <w:rFonts w:cstheme="minorHAnsi"/>
        </w:rPr>
        <w:t xml:space="preserve">material, man, </w:t>
      </w:r>
      <w:r w:rsidR="00693F2A" w:rsidRPr="00AD6D03">
        <w:rPr>
          <w:rFonts w:cstheme="minorHAnsi"/>
        </w:rPr>
        <w:t>measurement,</w:t>
      </w:r>
      <w:r w:rsidRPr="00AD6D03">
        <w:rPr>
          <w:rFonts w:cstheme="minorHAnsi"/>
        </w:rPr>
        <w:t xml:space="preserve"> and</w:t>
      </w:r>
      <w:r w:rsidRPr="00625EAD">
        <w:rPr>
          <w:rFonts w:cstheme="minorHAnsi"/>
          <w:sz w:val="28"/>
          <w:szCs w:val="28"/>
        </w:rPr>
        <w:t xml:space="preserve"> </w:t>
      </w:r>
      <w:r w:rsidRPr="00625EAD">
        <w:rPr>
          <w:rFonts w:cstheme="minorHAnsi"/>
          <w:sz w:val="24"/>
          <w:szCs w:val="24"/>
        </w:rPr>
        <w:t xml:space="preserve">machine. But due to the speciality of the problem the diagram’s main heading was changed from machine to pot and environment was also added. </w:t>
      </w:r>
      <w:r>
        <w:rPr>
          <w:rFonts w:cstheme="minorHAnsi"/>
          <w:sz w:val="24"/>
          <w:szCs w:val="24"/>
        </w:rPr>
        <w:t xml:space="preserve">The variables were decided as a project team and then separated </w:t>
      </w:r>
      <w:r w:rsidR="007749A1">
        <w:rPr>
          <w:rFonts w:cstheme="minorHAnsi"/>
          <w:sz w:val="24"/>
          <w:szCs w:val="24"/>
        </w:rPr>
        <w:t>into</w:t>
      </w:r>
      <w:r>
        <w:rPr>
          <w:rFonts w:cstheme="minorHAnsi"/>
          <w:sz w:val="24"/>
          <w:szCs w:val="24"/>
        </w:rPr>
        <w:t xml:space="preserve"> the categories of the main headings. </w:t>
      </w:r>
      <w:r w:rsidR="007749A1">
        <w:rPr>
          <w:rFonts w:cstheme="minorHAnsi"/>
          <w:sz w:val="24"/>
          <w:szCs w:val="24"/>
        </w:rPr>
        <w:t xml:space="preserve">The variables can then be broken into importance or what needs to be further investigated to understand if these variables can </w:t>
      </w:r>
      <w:r w:rsidR="00777A21">
        <w:rPr>
          <w:rFonts w:cstheme="minorHAnsi"/>
          <w:sz w:val="24"/>
          <w:szCs w:val="24"/>
        </w:rPr>
        <w:t>affect</w:t>
      </w:r>
      <w:r w:rsidR="007749A1">
        <w:rPr>
          <w:rFonts w:cstheme="minorHAnsi"/>
          <w:sz w:val="24"/>
          <w:szCs w:val="24"/>
        </w:rPr>
        <w:t xml:space="preserve"> or cause the furnace falls from occurring. </w:t>
      </w:r>
    </w:p>
    <w:p w14:paraId="2F0502B8" w14:textId="77777777" w:rsidR="007749A1" w:rsidRDefault="007749A1" w:rsidP="00BE7FCA">
      <w:pPr>
        <w:spacing w:line="240" w:lineRule="auto"/>
        <w:rPr>
          <w:rFonts w:cstheme="minorHAnsi"/>
        </w:rPr>
      </w:pPr>
    </w:p>
    <w:p w14:paraId="04C9F81D" w14:textId="2D3F4E9D" w:rsidR="00BE7FCA" w:rsidRPr="00625EAD" w:rsidRDefault="00091EE0" w:rsidP="00BE7FCA">
      <w:pPr>
        <w:spacing w:line="240" w:lineRule="auto"/>
        <w:rPr>
          <w:rFonts w:cstheme="minorHAnsi"/>
        </w:rPr>
      </w:pPr>
      <w:r>
        <w:rPr>
          <w:noProof/>
        </w:rPr>
        <w:lastRenderedPageBreak/>
        <mc:AlternateContent>
          <mc:Choice Requires="wps">
            <w:drawing>
              <wp:anchor distT="0" distB="0" distL="114300" distR="114300" simplePos="0" relativeHeight="251732992" behindDoc="0" locked="0" layoutInCell="1" allowOverlap="1" wp14:anchorId="7FC345DE" wp14:editId="70B7A809">
                <wp:simplePos x="0" y="0"/>
                <wp:positionH relativeFrom="margin">
                  <wp:align>left</wp:align>
                </wp:positionH>
                <wp:positionV relativeFrom="paragraph">
                  <wp:posOffset>4018280</wp:posOffset>
                </wp:positionV>
                <wp:extent cx="6124575" cy="635"/>
                <wp:effectExtent l="0" t="0" r="9525" b="0"/>
                <wp:wrapSquare wrapText="bothSides"/>
                <wp:docPr id="1208956121" name="Text Box 1"/>
                <wp:cNvGraphicFramePr/>
                <a:graphic xmlns:a="http://schemas.openxmlformats.org/drawingml/2006/main">
                  <a:graphicData uri="http://schemas.microsoft.com/office/word/2010/wordprocessingShape">
                    <wps:wsp>
                      <wps:cNvSpPr txBox="1"/>
                      <wps:spPr>
                        <a:xfrm>
                          <a:off x="0" y="0"/>
                          <a:ext cx="6124575" cy="635"/>
                        </a:xfrm>
                        <a:prstGeom prst="rect">
                          <a:avLst/>
                        </a:prstGeom>
                        <a:solidFill>
                          <a:prstClr val="white"/>
                        </a:solidFill>
                        <a:ln>
                          <a:noFill/>
                        </a:ln>
                      </wps:spPr>
                      <wps:txbx>
                        <w:txbxContent>
                          <w:p w14:paraId="1EFB10F0" w14:textId="64F2A71A" w:rsidR="00051932" w:rsidRPr="007B4F47" w:rsidRDefault="00051932" w:rsidP="00134AE8">
                            <w:pPr>
                              <w:pStyle w:val="Caption"/>
                              <w:jc w:val="center"/>
                              <w:rPr>
                                <w:rFonts w:cstheme="minorHAnsi"/>
                                <w:noProof/>
                              </w:rPr>
                            </w:pPr>
                            <w:bookmarkStart w:id="59" w:name="_Toc167043041"/>
                            <w:r>
                              <w:t xml:space="preserve">Figure </w:t>
                            </w:r>
                            <w:r>
                              <w:fldChar w:fldCharType="begin"/>
                            </w:r>
                            <w:r>
                              <w:instrText xml:space="preserve"> SEQ Figure \* ARABIC </w:instrText>
                            </w:r>
                            <w:r>
                              <w:fldChar w:fldCharType="separate"/>
                            </w:r>
                            <w:r w:rsidR="000E368D">
                              <w:rPr>
                                <w:noProof/>
                              </w:rPr>
                              <w:t>13</w:t>
                            </w:r>
                            <w:r>
                              <w:fldChar w:fldCharType="end"/>
                            </w:r>
                            <w:r>
                              <w:t>- Furnace Fall Ishikawa</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C345DE" id="_x0000_s1038" type="#_x0000_t202" style="position:absolute;margin-left:0;margin-top:316.4pt;width:482.25pt;height:.05pt;z-index:2517329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qi8GwIAAEAEAAAOAAAAZHJzL2Uyb0RvYy54bWysU8Fu2zAMvQ/YPwi6L07SJS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" stroked="f">
                <v:textbox style="mso-fit-shape-to-text:t" inset="0,0,0,0">
                  <w:txbxContent>
                    <w:p w14:paraId="1EFB10F0" w14:textId="64F2A71A" w:rsidR="00051932" w:rsidRPr="007B4F47" w:rsidRDefault="00051932" w:rsidP="00134AE8">
                      <w:pPr>
                        <w:pStyle w:val="Caption"/>
                        <w:jc w:val="center"/>
                        <w:rPr>
                          <w:rFonts w:cstheme="minorHAnsi"/>
                          <w:noProof/>
                        </w:rPr>
                      </w:pPr>
                      <w:bookmarkStart w:id="60" w:name="_Toc167043041"/>
                      <w:r>
                        <w:t xml:space="preserve">Figure </w:t>
                      </w:r>
                      <w:r>
                        <w:fldChar w:fldCharType="begin"/>
                      </w:r>
                      <w:r>
                        <w:instrText xml:space="preserve"> SEQ Figure \* ARABIC </w:instrText>
                      </w:r>
                      <w:r>
                        <w:fldChar w:fldCharType="separate"/>
                      </w:r>
                      <w:r w:rsidR="000E368D">
                        <w:rPr>
                          <w:noProof/>
                        </w:rPr>
                        <w:t>13</w:t>
                      </w:r>
                      <w:r>
                        <w:fldChar w:fldCharType="end"/>
                      </w:r>
                      <w:r>
                        <w:t>- Furnace Fall Ishikawa</w:t>
                      </w:r>
                      <w:bookmarkEnd w:id="60"/>
                    </w:p>
                  </w:txbxContent>
                </v:textbox>
                <w10:wrap type="square" anchorx="margin"/>
              </v:shape>
            </w:pict>
          </mc:Fallback>
        </mc:AlternateContent>
      </w:r>
      <w:r w:rsidRPr="00625EAD">
        <w:rPr>
          <w:rFonts w:cstheme="minorHAnsi"/>
          <w:noProof/>
          <w:sz w:val="24"/>
          <w:szCs w:val="24"/>
        </w:rPr>
        <w:drawing>
          <wp:anchor distT="0" distB="0" distL="114300" distR="114300" simplePos="0" relativeHeight="251543552" behindDoc="0" locked="0" layoutInCell="1" allowOverlap="1" wp14:anchorId="53401420" wp14:editId="77B97B23">
            <wp:simplePos x="0" y="0"/>
            <wp:positionH relativeFrom="margin">
              <wp:align>left</wp:align>
            </wp:positionH>
            <wp:positionV relativeFrom="paragraph">
              <wp:posOffset>229235</wp:posOffset>
            </wp:positionV>
            <wp:extent cx="5730240" cy="3698240"/>
            <wp:effectExtent l="0" t="0" r="3810" b="0"/>
            <wp:wrapSquare wrapText="bothSides"/>
            <wp:docPr id="736832989" name="Picture 736832989" descr="A diagram of a cause and effec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923723" name="Picture 1203923723" descr="A diagram of a cause and effect 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40852" cy="3705215"/>
                    </a:xfrm>
                    <a:prstGeom prst="rect">
                      <a:avLst/>
                    </a:prstGeom>
                  </pic:spPr>
                </pic:pic>
              </a:graphicData>
            </a:graphic>
            <wp14:sizeRelH relativeFrom="margin">
              <wp14:pctWidth>0</wp14:pctWidth>
            </wp14:sizeRelH>
            <wp14:sizeRelV relativeFrom="margin">
              <wp14:pctHeight>0</wp14:pctHeight>
            </wp14:sizeRelV>
          </wp:anchor>
        </w:drawing>
      </w:r>
    </w:p>
    <w:p w14:paraId="472A20E2" w14:textId="1D4935F4" w:rsidR="00306D2F" w:rsidRDefault="0014243B" w:rsidP="00625EAD">
      <w:pPr>
        <w:spacing w:line="240" w:lineRule="auto"/>
        <w:rPr>
          <w:rFonts w:cstheme="minorHAnsi"/>
          <w:color w:val="5B9BD5" w:themeColor="accent1"/>
        </w:rPr>
      </w:pPr>
      <w:r>
        <w:rPr>
          <w:rFonts w:cstheme="minorHAnsi"/>
          <w:color w:val="5B9BD5" w:themeColor="accent1"/>
        </w:rPr>
        <w:t xml:space="preserve">                                                    </w:t>
      </w:r>
    </w:p>
    <w:p w14:paraId="0A929FB8" w14:textId="4A26CE2A" w:rsidR="0006632A" w:rsidRDefault="00C52388" w:rsidP="001D3FBA">
      <w:pPr>
        <w:pStyle w:val="Heading2"/>
      </w:pPr>
      <w:bookmarkStart w:id="61" w:name="_Toc166184221"/>
      <w:bookmarkStart w:id="62" w:name="_Toc167042993"/>
      <w:r>
        <w:t xml:space="preserve">2.5 </w:t>
      </w:r>
      <w:r w:rsidR="00C41495">
        <w:t xml:space="preserve">Slow </w:t>
      </w:r>
      <w:r w:rsidR="00D1444E">
        <w:t>Motion Camera Trial</w:t>
      </w:r>
      <w:bookmarkEnd w:id="61"/>
      <w:bookmarkEnd w:id="62"/>
    </w:p>
    <w:p w14:paraId="64D176EE" w14:textId="77777777" w:rsidR="0006632A" w:rsidRDefault="0006632A" w:rsidP="00625EAD">
      <w:pPr>
        <w:spacing w:line="240" w:lineRule="auto"/>
        <w:rPr>
          <w:rFonts w:cstheme="minorHAnsi"/>
          <w:sz w:val="24"/>
          <w:szCs w:val="24"/>
        </w:rPr>
      </w:pPr>
    </w:p>
    <w:p w14:paraId="5068B2E2" w14:textId="0D6DF6A3" w:rsidR="00344CD9" w:rsidRPr="00625EAD" w:rsidRDefault="00CE118A" w:rsidP="00625EAD">
      <w:pPr>
        <w:spacing w:line="240" w:lineRule="auto"/>
        <w:rPr>
          <w:rFonts w:cstheme="minorHAnsi"/>
          <w:sz w:val="24"/>
          <w:szCs w:val="24"/>
        </w:rPr>
      </w:pPr>
      <w:r w:rsidRPr="00625EAD">
        <w:rPr>
          <w:rFonts w:cstheme="minorHAnsi"/>
          <w:noProof/>
        </w:rPr>
        <w:drawing>
          <wp:anchor distT="0" distB="0" distL="114300" distR="114300" simplePos="0" relativeHeight="251265024" behindDoc="0" locked="0" layoutInCell="1" allowOverlap="1" wp14:anchorId="40316FC3" wp14:editId="0E578AE8">
            <wp:simplePos x="0" y="0"/>
            <wp:positionH relativeFrom="margin">
              <wp:align>center</wp:align>
            </wp:positionH>
            <wp:positionV relativeFrom="paragraph">
              <wp:posOffset>1343025</wp:posOffset>
            </wp:positionV>
            <wp:extent cx="2719070" cy="2071370"/>
            <wp:effectExtent l="0" t="0" r="5080" b="5080"/>
            <wp:wrapSquare wrapText="bothSides"/>
            <wp:docPr id="8" name="Picture 7">
              <a:extLst xmlns:a="http://schemas.openxmlformats.org/drawingml/2006/main">
                <a:ext uri="{FF2B5EF4-FFF2-40B4-BE49-F238E27FC236}">
                  <a16:creationId xmlns:a16="http://schemas.microsoft.com/office/drawing/2014/main" id="{864793EC-9697-49A1-9039-1591D01BCB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64793EC-9697-49A1-9039-1591D01BCB79}"/>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19070" cy="2071370"/>
                    </a:xfrm>
                    <a:prstGeom prst="rect">
                      <a:avLst/>
                    </a:prstGeom>
                  </pic:spPr>
                </pic:pic>
              </a:graphicData>
            </a:graphic>
            <wp14:sizeRelH relativeFrom="margin">
              <wp14:pctWidth>0</wp14:pctWidth>
            </wp14:sizeRelH>
            <wp14:sizeRelV relativeFrom="margin">
              <wp14:pctHeight>0</wp14:pctHeight>
            </wp14:sizeRelV>
          </wp:anchor>
        </w:drawing>
      </w:r>
      <w:r w:rsidR="003D569B">
        <w:rPr>
          <w:noProof/>
        </w:rPr>
        <mc:AlternateContent>
          <mc:Choice Requires="wps">
            <w:drawing>
              <wp:anchor distT="0" distB="0" distL="114300" distR="114300" simplePos="0" relativeHeight="251986944" behindDoc="0" locked="0" layoutInCell="1" allowOverlap="1" wp14:anchorId="5398F63E" wp14:editId="1012CD58">
                <wp:simplePos x="0" y="0"/>
                <wp:positionH relativeFrom="column">
                  <wp:posOffset>1503680</wp:posOffset>
                </wp:positionH>
                <wp:positionV relativeFrom="paragraph">
                  <wp:posOffset>3162300</wp:posOffset>
                </wp:positionV>
                <wp:extent cx="2719070" cy="635"/>
                <wp:effectExtent l="0" t="0" r="0" b="0"/>
                <wp:wrapSquare wrapText="bothSides"/>
                <wp:docPr id="3501279" name="Text Box 1"/>
                <wp:cNvGraphicFramePr/>
                <a:graphic xmlns:a="http://schemas.openxmlformats.org/drawingml/2006/main">
                  <a:graphicData uri="http://schemas.microsoft.com/office/word/2010/wordprocessingShape">
                    <wps:wsp>
                      <wps:cNvSpPr txBox="1"/>
                      <wps:spPr>
                        <a:xfrm>
                          <a:off x="0" y="0"/>
                          <a:ext cx="2719070" cy="635"/>
                        </a:xfrm>
                        <a:prstGeom prst="rect">
                          <a:avLst/>
                        </a:prstGeom>
                        <a:solidFill>
                          <a:prstClr val="white"/>
                        </a:solidFill>
                        <a:ln>
                          <a:noFill/>
                        </a:ln>
                      </wps:spPr>
                      <wps:txbx>
                        <w:txbxContent>
                          <w:p w14:paraId="639C4570" w14:textId="14D8784D" w:rsidR="003D569B" w:rsidRPr="007F19A7" w:rsidRDefault="003D569B" w:rsidP="003D569B">
                            <w:pPr>
                              <w:pStyle w:val="Caption"/>
                              <w:jc w:val="center"/>
                              <w:rPr>
                                <w:rFonts w:cstheme="minorHAnsi"/>
                                <w:noProof/>
                                <w:sz w:val="22"/>
                                <w:szCs w:val="22"/>
                              </w:rPr>
                            </w:pPr>
                            <w:bookmarkStart w:id="63" w:name="_Toc167043042"/>
                            <w:r>
                              <w:t xml:space="preserve">Figure </w:t>
                            </w:r>
                            <w:r>
                              <w:fldChar w:fldCharType="begin"/>
                            </w:r>
                            <w:r>
                              <w:instrText xml:space="preserve"> SEQ Figure \* ARABIC </w:instrText>
                            </w:r>
                            <w:r>
                              <w:fldChar w:fldCharType="separate"/>
                            </w:r>
                            <w:r w:rsidR="000E368D">
                              <w:rPr>
                                <w:noProof/>
                              </w:rPr>
                              <w:t>14</w:t>
                            </w:r>
                            <w:r>
                              <w:fldChar w:fldCharType="end"/>
                            </w:r>
                            <w:r>
                              <w:t>- Slow Motion Camera</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8F63E" id="_x0000_s1039" type="#_x0000_t202" style="position:absolute;margin-left:118.4pt;margin-top:249pt;width:214.1pt;height:.05pt;z-index:25198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" stroked="f">
                <v:textbox style="mso-fit-shape-to-text:t" inset="0,0,0,0">
                  <w:txbxContent>
                    <w:p w14:paraId="639C4570" w14:textId="14D8784D" w:rsidR="003D569B" w:rsidRPr="007F19A7" w:rsidRDefault="003D569B" w:rsidP="003D569B">
                      <w:pPr>
                        <w:pStyle w:val="Caption"/>
                        <w:jc w:val="center"/>
                        <w:rPr>
                          <w:rFonts w:cstheme="minorHAnsi"/>
                          <w:noProof/>
                          <w:sz w:val="22"/>
                          <w:szCs w:val="22"/>
                        </w:rPr>
                      </w:pPr>
                      <w:bookmarkStart w:id="64" w:name="_Toc167043042"/>
                      <w:r>
                        <w:t xml:space="preserve">Figure </w:t>
                      </w:r>
                      <w:r>
                        <w:fldChar w:fldCharType="begin"/>
                      </w:r>
                      <w:r>
                        <w:instrText xml:space="preserve"> SEQ Figure \* ARABIC </w:instrText>
                      </w:r>
                      <w:r>
                        <w:fldChar w:fldCharType="separate"/>
                      </w:r>
                      <w:r w:rsidR="000E368D">
                        <w:rPr>
                          <w:noProof/>
                        </w:rPr>
                        <w:t>14</w:t>
                      </w:r>
                      <w:r>
                        <w:fldChar w:fldCharType="end"/>
                      </w:r>
                      <w:r>
                        <w:t>- Slow Motion Camera</w:t>
                      </w:r>
                      <w:bookmarkEnd w:id="64"/>
                    </w:p>
                  </w:txbxContent>
                </v:textbox>
                <w10:wrap type="square"/>
              </v:shape>
            </w:pict>
          </mc:Fallback>
        </mc:AlternateContent>
      </w:r>
      <w:r w:rsidR="00BE7FCA">
        <w:rPr>
          <w:rFonts w:cstheme="minorHAnsi"/>
          <w:sz w:val="24"/>
          <w:szCs w:val="24"/>
        </w:rPr>
        <w:t xml:space="preserve">One of the Key variables that came from the </w:t>
      </w:r>
      <w:r w:rsidR="007749A1">
        <w:rPr>
          <w:rFonts w:cstheme="minorHAnsi"/>
          <w:sz w:val="24"/>
          <w:szCs w:val="24"/>
        </w:rPr>
        <w:t xml:space="preserve">initial meetings is to determine </w:t>
      </w:r>
      <w:r w:rsidR="00440647" w:rsidRPr="00625EAD">
        <w:rPr>
          <w:rFonts w:cstheme="minorHAnsi"/>
          <w:sz w:val="24"/>
          <w:szCs w:val="24"/>
        </w:rPr>
        <w:t xml:space="preserve">that the </w:t>
      </w:r>
      <w:r w:rsidR="006E0256" w:rsidRPr="00625EAD">
        <w:rPr>
          <w:rFonts w:cstheme="minorHAnsi"/>
          <w:sz w:val="24"/>
          <w:szCs w:val="24"/>
        </w:rPr>
        <w:t xml:space="preserve">defect was </w:t>
      </w:r>
      <w:r w:rsidR="00FE7D91" w:rsidRPr="00625EAD">
        <w:rPr>
          <w:rFonts w:cstheme="minorHAnsi"/>
          <w:sz w:val="24"/>
          <w:szCs w:val="24"/>
        </w:rPr>
        <w:t xml:space="preserve">being created </w:t>
      </w:r>
      <w:r w:rsidR="008566FB" w:rsidRPr="00625EAD">
        <w:rPr>
          <w:rFonts w:cstheme="minorHAnsi"/>
          <w:sz w:val="24"/>
          <w:szCs w:val="24"/>
        </w:rPr>
        <w:t xml:space="preserve">inside of the Zodiac furnace. </w:t>
      </w:r>
      <w:r w:rsidR="006C25D0" w:rsidRPr="00625EAD">
        <w:rPr>
          <w:rFonts w:cstheme="minorHAnsi"/>
          <w:sz w:val="24"/>
          <w:szCs w:val="24"/>
        </w:rPr>
        <w:t>Therefore,</w:t>
      </w:r>
      <w:r w:rsidR="008A7CC2">
        <w:rPr>
          <w:rFonts w:cstheme="minorHAnsi"/>
          <w:sz w:val="24"/>
          <w:szCs w:val="24"/>
        </w:rPr>
        <w:t xml:space="preserve"> a</w:t>
      </w:r>
      <w:r w:rsidR="008566FB" w:rsidRPr="00625EAD">
        <w:rPr>
          <w:rFonts w:cstheme="minorHAnsi"/>
          <w:sz w:val="24"/>
          <w:szCs w:val="24"/>
        </w:rPr>
        <w:t xml:space="preserve"> </w:t>
      </w:r>
      <w:r w:rsidR="008E414A" w:rsidRPr="00625EAD">
        <w:rPr>
          <w:rFonts w:cstheme="minorHAnsi"/>
          <w:sz w:val="24"/>
          <w:szCs w:val="24"/>
        </w:rPr>
        <w:t xml:space="preserve">trial </w:t>
      </w:r>
      <w:r w:rsidR="008A7CC2" w:rsidRPr="00625EAD">
        <w:rPr>
          <w:rFonts w:cstheme="minorHAnsi"/>
          <w:sz w:val="24"/>
          <w:szCs w:val="24"/>
        </w:rPr>
        <w:t>was</w:t>
      </w:r>
      <w:r w:rsidR="008E414A" w:rsidRPr="00625EAD">
        <w:rPr>
          <w:rFonts w:cstheme="minorHAnsi"/>
          <w:sz w:val="24"/>
          <w:szCs w:val="24"/>
        </w:rPr>
        <w:t xml:space="preserve"> conducted to ensure that the defect was not incoming </w:t>
      </w:r>
      <w:r w:rsidR="005C576C" w:rsidRPr="00625EAD">
        <w:rPr>
          <w:rFonts w:cstheme="minorHAnsi"/>
          <w:sz w:val="24"/>
          <w:szCs w:val="24"/>
        </w:rPr>
        <w:t xml:space="preserve">as there is no inspection process for surface quality entering the furnace. A trial was completed using </w:t>
      </w:r>
      <w:r w:rsidR="00961398" w:rsidRPr="00625EAD">
        <w:rPr>
          <w:rFonts w:cstheme="minorHAnsi"/>
          <w:sz w:val="24"/>
          <w:szCs w:val="24"/>
        </w:rPr>
        <w:t xml:space="preserve">a </w:t>
      </w:r>
      <w:r w:rsidR="006C25D0" w:rsidRPr="00625EAD">
        <w:rPr>
          <w:rFonts w:cstheme="minorHAnsi"/>
          <w:sz w:val="24"/>
          <w:szCs w:val="24"/>
        </w:rPr>
        <w:t>slow-motion</w:t>
      </w:r>
      <w:r w:rsidR="005C576C" w:rsidRPr="00625EAD">
        <w:rPr>
          <w:rFonts w:cstheme="minorHAnsi"/>
          <w:sz w:val="24"/>
          <w:szCs w:val="24"/>
        </w:rPr>
        <w:t xml:space="preserve"> camera </w:t>
      </w:r>
      <w:r w:rsidR="00091EE0">
        <w:rPr>
          <w:rFonts w:cstheme="minorHAnsi"/>
          <w:sz w:val="24"/>
          <w:szCs w:val="24"/>
        </w:rPr>
        <w:t>as shown in figure 14</w:t>
      </w:r>
      <w:r w:rsidR="0033623C" w:rsidRPr="00625EAD">
        <w:rPr>
          <w:rFonts w:cstheme="minorHAnsi"/>
          <w:sz w:val="24"/>
          <w:szCs w:val="24"/>
        </w:rPr>
        <w:t xml:space="preserve"> and results showed that over a test of fifty coils process at random</w:t>
      </w:r>
      <w:r w:rsidR="00FD1C8E" w:rsidRPr="00625EAD">
        <w:rPr>
          <w:rFonts w:cstheme="minorHAnsi"/>
          <w:sz w:val="24"/>
          <w:szCs w:val="24"/>
        </w:rPr>
        <w:t xml:space="preserve"> port talbot production sequences that the defect was not incoming and was being produced by the furnace section </w:t>
      </w:r>
      <w:r w:rsidR="00A21C32" w:rsidRPr="00625EAD">
        <w:rPr>
          <w:rFonts w:cstheme="minorHAnsi"/>
          <w:sz w:val="24"/>
          <w:szCs w:val="24"/>
        </w:rPr>
        <w:t xml:space="preserve">of the Zodiac. </w:t>
      </w:r>
    </w:p>
    <w:p w14:paraId="1203A6B5" w14:textId="4F8F3F34" w:rsidR="004669F5" w:rsidRPr="00625EAD" w:rsidRDefault="004669F5" w:rsidP="00625EAD">
      <w:pPr>
        <w:spacing w:line="240" w:lineRule="auto"/>
        <w:rPr>
          <w:rFonts w:cstheme="minorHAnsi"/>
        </w:rPr>
      </w:pPr>
    </w:p>
    <w:p w14:paraId="5C436E23" w14:textId="1096DE81" w:rsidR="00344CD9" w:rsidRPr="00625EAD" w:rsidRDefault="00344CD9" w:rsidP="00625EAD">
      <w:pPr>
        <w:spacing w:line="240" w:lineRule="auto"/>
        <w:rPr>
          <w:rFonts w:cstheme="minorHAnsi"/>
        </w:rPr>
      </w:pPr>
    </w:p>
    <w:p w14:paraId="6B832E39" w14:textId="108EBD2B" w:rsidR="00344CD9" w:rsidRPr="00625EAD" w:rsidRDefault="00344CD9" w:rsidP="00625EAD">
      <w:pPr>
        <w:spacing w:line="240" w:lineRule="auto"/>
        <w:rPr>
          <w:rFonts w:cstheme="minorHAnsi"/>
        </w:rPr>
      </w:pPr>
    </w:p>
    <w:p w14:paraId="3471F612" w14:textId="77777777" w:rsidR="00344CD9" w:rsidRPr="00625EAD" w:rsidRDefault="00344CD9" w:rsidP="00625EAD">
      <w:pPr>
        <w:spacing w:line="240" w:lineRule="auto"/>
        <w:rPr>
          <w:rFonts w:cstheme="minorHAnsi"/>
        </w:rPr>
      </w:pPr>
    </w:p>
    <w:p w14:paraId="1917379C" w14:textId="561F93B7" w:rsidR="00344CD9" w:rsidRPr="00625EAD" w:rsidRDefault="00344CD9" w:rsidP="00625EAD">
      <w:pPr>
        <w:spacing w:line="240" w:lineRule="auto"/>
        <w:rPr>
          <w:rFonts w:cstheme="minorHAnsi"/>
        </w:rPr>
      </w:pPr>
    </w:p>
    <w:p w14:paraId="3B0706A7" w14:textId="77777777" w:rsidR="004669F5" w:rsidRDefault="004669F5" w:rsidP="00625EAD">
      <w:pPr>
        <w:spacing w:line="240" w:lineRule="auto"/>
        <w:rPr>
          <w:rFonts w:cstheme="minorHAnsi"/>
        </w:rPr>
      </w:pPr>
    </w:p>
    <w:p w14:paraId="30F388CF" w14:textId="448E66C2" w:rsidR="002E4980" w:rsidRDefault="002E4980" w:rsidP="00625EAD">
      <w:pPr>
        <w:spacing w:line="240" w:lineRule="auto"/>
        <w:rPr>
          <w:rFonts w:cstheme="minorHAnsi"/>
          <w:color w:val="5B9BD5" w:themeColor="accent1"/>
        </w:rPr>
      </w:pPr>
    </w:p>
    <w:p w14:paraId="0032333C" w14:textId="77777777" w:rsidR="007A0F21" w:rsidRPr="004669F5" w:rsidRDefault="007A0F21" w:rsidP="00625EAD">
      <w:pPr>
        <w:spacing w:line="240" w:lineRule="auto"/>
        <w:rPr>
          <w:rFonts w:cstheme="minorHAnsi"/>
          <w:color w:val="5B9BD5" w:themeColor="accent1"/>
        </w:rPr>
      </w:pPr>
    </w:p>
    <w:p w14:paraId="59E37CC8" w14:textId="070FBB72" w:rsidR="004669F5" w:rsidRDefault="00C52388" w:rsidP="001D3FBA">
      <w:pPr>
        <w:pStyle w:val="Heading2"/>
      </w:pPr>
      <w:bookmarkStart w:id="65" w:name="_Toc166184222"/>
      <w:bookmarkStart w:id="66" w:name="_Toc167042994"/>
      <w:r>
        <w:lastRenderedPageBreak/>
        <w:t>2.6</w:t>
      </w:r>
      <w:r w:rsidR="009A4F71">
        <w:t xml:space="preserve"> Chart</w:t>
      </w:r>
      <w:r>
        <w:t xml:space="preserve"> </w:t>
      </w:r>
      <w:r w:rsidR="00171908">
        <w:t>Analysis</w:t>
      </w:r>
      <w:bookmarkEnd w:id="65"/>
      <w:bookmarkEnd w:id="66"/>
    </w:p>
    <w:p w14:paraId="1706AC13" w14:textId="77777777" w:rsidR="00440F70" w:rsidRPr="00625EAD" w:rsidRDefault="00440F70" w:rsidP="00625EAD">
      <w:pPr>
        <w:spacing w:line="240" w:lineRule="auto"/>
        <w:rPr>
          <w:rFonts w:cstheme="minorHAnsi"/>
          <w:sz w:val="24"/>
          <w:szCs w:val="24"/>
        </w:rPr>
      </w:pPr>
    </w:p>
    <w:p w14:paraId="344C182F" w14:textId="5FD6D281" w:rsidR="00695972" w:rsidRPr="00625EAD" w:rsidRDefault="00134AE8" w:rsidP="00625EAD">
      <w:pPr>
        <w:spacing w:line="240" w:lineRule="auto"/>
        <w:rPr>
          <w:rFonts w:cstheme="minorHAnsi"/>
        </w:rPr>
      </w:pPr>
      <w:r>
        <w:rPr>
          <w:noProof/>
        </w:rPr>
        <mc:AlternateContent>
          <mc:Choice Requires="wps">
            <w:drawing>
              <wp:anchor distT="0" distB="0" distL="114300" distR="114300" simplePos="0" relativeHeight="251744256" behindDoc="0" locked="0" layoutInCell="1" allowOverlap="1" wp14:anchorId="4830EA8B" wp14:editId="6A12C014">
                <wp:simplePos x="0" y="0"/>
                <wp:positionH relativeFrom="column">
                  <wp:posOffset>303530</wp:posOffset>
                </wp:positionH>
                <wp:positionV relativeFrom="paragraph">
                  <wp:posOffset>4203700</wp:posOffset>
                </wp:positionV>
                <wp:extent cx="5112385" cy="635"/>
                <wp:effectExtent l="0" t="0" r="0" b="0"/>
                <wp:wrapSquare wrapText="bothSides"/>
                <wp:docPr id="371807989" name="Text Box 1"/>
                <wp:cNvGraphicFramePr/>
                <a:graphic xmlns:a="http://schemas.openxmlformats.org/drawingml/2006/main">
                  <a:graphicData uri="http://schemas.microsoft.com/office/word/2010/wordprocessingShape">
                    <wps:wsp>
                      <wps:cNvSpPr txBox="1"/>
                      <wps:spPr>
                        <a:xfrm>
                          <a:off x="0" y="0"/>
                          <a:ext cx="5112385" cy="635"/>
                        </a:xfrm>
                        <a:prstGeom prst="rect">
                          <a:avLst/>
                        </a:prstGeom>
                        <a:solidFill>
                          <a:prstClr val="white"/>
                        </a:solidFill>
                        <a:ln>
                          <a:noFill/>
                        </a:ln>
                      </wps:spPr>
                      <wps:txbx>
                        <w:txbxContent>
                          <w:p w14:paraId="34B0938E" w14:textId="1E87E0EA" w:rsidR="00134AE8" w:rsidRPr="007F4E4A" w:rsidRDefault="00134AE8" w:rsidP="00134AE8">
                            <w:pPr>
                              <w:pStyle w:val="Caption"/>
                              <w:jc w:val="center"/>
                              <w:rPr>
                                <w:rFonts w:cstheme="minorHAnsi"/>
                                <w:noProof/>
                              </w:rPr>
                            </w:pPr>
                            <w:bookmarkStart w:id="67" w:name="_Toc167043043"/>
                            <w:r>
                              <w:t xml:space="preserve">Figure </w:t>
                            </w:r>
                            <w:r>
                              <w:fldChar w:fldCharType="begin"/>
                            </w:r>
                            <w:r>
                              <w:instrText xml:space="preserve"> SEQ Figure \* ARABIC </w:instrText>
                            </w:r>
                            <w:r>
                              <w:fldChar w:fldCharType="separate"/>
                            </w:r>
                            <w:r w:rsidR="000E368D">
                              <w:rPr>
                                <w:noProof/>
                              </w:rPr>
                              <w:t>15</w:t>
                            </w:r>
                            <w:r>
                              <w:fldChar w:fldCharType="end"/>
                            </w:r>
                            <w:r>
                              <w:t xml:space="preserve">- </w:t>
                            </w:r>
                            <w:r w:rsidR="007E2546">
                              <w:t xml:space="preserve">Rejection’s </w:t>
                            </w:r>
                            <w:r>
                              <w:t>by Grade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30EA8B" id="_x0000_s1040" type="#_x0000_t202" style="position:absolute;margin-left:23.9pt;margin-top:331pt;width:402.5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" stroked="f">
                <v:textbox style="mso-fit-shape-to-text:t" inset="0,0,0,0">
                  <w:txbxContent>
                    <w:p w14:paraId="34B0938E" w14:textId="1E87E0EA" w:rsidR="00134AE8" w:rsidRPr="007F4E4A" w:rsidRDefault="00134AE8" w:rsidP="00134AE8">
                      <w:pPr>
                        <w:pStyle w:val="Caption"/>
                        <w:jc w:val="center"/>
                        <w:rPr>
                          <w:rFonts w:cstheme="minorHAnsi"/>
                          <w:noProof/>
                        </w:rPr>
                      </w:pPr>
                      <w:bookmarkStart w:id="68" w:name="_Toc167043043"/>
                      <w:r>
                        <w:t xml:space="preserve">Figure </w:t>
                      </w:r>
                      <w:r>
                        <w:fldChar w:fldCharType="begin"/>
                      </w:r>
                      <w:r>
                        <w:instrText xml:space="preserve"> SEQ Figure \* ARABIC </w:instrText>
                      </w:r>
                      <w:r>
                        <w:fldChar w:fldCharType="separate"/>
                      </w:r>
                      <w:r w:rsidR="000E368D">
                        <w:rPr>
                          <w:noProof/>
                        </w:rPr>
                        <w:t>15</w:t>
                      </w:r>
                      <w:r>
                        <w:fldChar w:fldCharType="end"/>
                      </w:r>
                      <w:r>
                        <w:t xml:space="preserve">- </w:t>
                      </w:r>
                      <w:r w:rsidR="007E2546">
                        <w:t xml:space="preserve">Rejection’s </w:t>
                      </w:r>
                      <w:r>
                        <w:t>by Grade</w:t>
                      </w:r>
                      <w:bookmarkEnd w:id="68"/>
                    </w:p>
                  </w:txbxContent>
                </v:textbox>
                <w10:wrap type="square"/>
              </v:shape>
            </w:pict>
          </mc:Fallback>
        </mc:AlternateContent>
      </w:r>
      <w:r w:rsidR="0014243B" w:rsidRPr="00625EAD">
        <w:rPr>
          <w:rFonts w:cstheme="minorHAnsi"/>
          <w:noProof/>
          <w:sz w:val="24"/>
          <w:szCs w:val="24"/>
        </w:rPr>
        <w:drawing>
          <wp:anchor distT="0" distB="0" distL="114300" distR="114300" simplePos="0" relativeHeight="251233280" behindDoc="0" locked="0" layoutInCell="1" allowOverlap="1" wp14:anchorId="336C3633" wp14:editId="176B4404">
            <wp:simplePos x="0" y="0"/>
            <wp:positionH relativeFrom="margin">
              <wp:posOffset>303530</wp:posOffset>
            </wp:positionH>
            <wp:positionV relativeFrom="paragraph">
              <wp:posOffset>1242958</wp:posOffset>
            </wp:positionV>
            <wp:extent cx="5112385" cy="29038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112385" cy="2903855"/>
                    </a:xfrm>
                    <a:prstGeom prst="rect">
                      <a:avLst/>
                    </a:prstGeom>
                  </pic:spPr>
                </pic:pic>
              </a:graphicData>
            </a:graphic>
            <wp14:sizeRelH relativeFrom="margin">
              <wp14:pctWidth>0</wp14:pctWidth>
            </wp14:sizeRelH>
            <wp14:sizeRelV relativeFrom="margin">
              <wp14:pctHeight>0</wp14:pctHeight>
            </wp14:sizeRelV>
          </wp:anchor>
        </w:drawing>
      </w:r>
      <w:r w:rsidR="00B62FE8" w:rsidRPr="00625EAD">
        <w:rPr>
          <w:rFonts w:cstheme="minorHAnsi"/>
          <w:sz w:val="24"/>
          <w:szCs w:val="24"/>
        </w:rPr>
        <w:t xml:space="preserve">As the </w:t>
      </w:r>
      <w:r w:rsidR="000C79B5" w:rsidRPr="00625EAD">
        <w:rPr>
          <w:rFonts w:cstheme="minorHAnsi"/>
          <w:sz w:val="24"/>
          <w:szCs w:val="24"/>
        </w:rPr>
        <w:t xml:space="preserve">apart of the six sigma process it was vital that </w:t>
      </w:r>
      <w:r w:rsidR="000B47D4" w:rsidRPr="00625EAD">
        <w:rPr>
          <w:rFonts w:cstheme="minorHAnsi"/>
          <w:sz w:val="24"/>
          <w:szCs w:val="24"/>
        </w:rPr>
        <w:t xml:space="preserve">analysis of the </w:t>
      </w:r>
      <w:r w:rsidR="00D360A5" w:rsidRPr="00625EAD">
        <w:rPr>
          <w:rFonts w:cstheme="minorHAnsi"/>
          <w:sz w:val="24"/>
          <w:szCs w:val="24"/>
        </w:rPr>
        <w:t>coil</w:t>
      </w:r>
      <w:r w:rsidR="00F65CA5" w:rsidRPr="00625EAD">
        <w:rPr>
          <w:rFonts w:cstheme="minorHAnsi"/>
          <w:sz w:val="24"/>
          <w:szCs w:val="24"/>
        </w:rPr>
        <w:t>s</w:t>
      </w:r>
      <w:r w:rsidR="00D360A5" w:rsidRPr="00625EAD">
        <w:rPr>
          <w:rFonts w:cstheme="minorHAnsi"/>
          <w:sz w:val="24"/>
          <w:szCs w:val="24"/>
        </w:rPr>
        <w:t xml:space="preserve"> being </w:t>
      </w:r>
      <w:r w:rsidR="001E2E3A" w:rsidRPr="00625EAD">
        <w:rPr>
          <w:rFonts w:cstheme="minorHAnsi"/>
          <w:sz w:val="24"/>
          <w:szCs w:val="24"/>
        </w:rPr>
        <w:t>affected</w:t>
      </w:r>
      <w:r w:rsidR="00D360A5" w:rsidRPr="00625EAD">
        <w:rPr>
          <w:rFonts w:cstheme="minorHAnsi"/>
          <w:sz w:val="24"/>
          <w:szCs w:val="24"/>
        </w:rPr>
        <w:t xml:space="preserve"> with the </w:t>
      </w:r>
      <w:r w:rsidR="00F65CA5" w:rsidRPr="00625EAD">
        <w:rPr>
          <w:rFonts w:cstheme="minorHAnsi"/>
          <w:sz w:val="24"/>
          <w:szCs w:val="24"/>
        </w:rPr>
        <w:t xml:space="preserve">furnace falls </w:t>
      </w:r>
      <w:r w:rsidR="004C26B5" w:rsidRPr="00625EAD">
        <w:rPr>
          <w:rFonts w:cstheme="minorHAnsi"/>
          <w:sz w:val="24"/>
          <w:szCs w:val="24"/>
        </w:rPr>
        <w:t xml:space="preserve">so that we could understand that are specific product types are </w:t>
      </w:r>
      <w:r w:rsidR="00356BF4" w:rsidRPr="00625EAD">
        <w:rPr>
          <w:rFonts w:cstheme="minorHAnsi"/>
          <w:sz w:val="24"/>
          <w:szCs w:val="24"/>
        </w:rPr>
        <w:t>more susceptible to showing the defect and causing the debris to fall from the furnace</w:t>
      </w:r>
      <w:r w:rsidR="001824CA" w:rsidRPr="00625EAD">
        <w:rPr>
          <w:rFonts w:cstheme="minorHAnsi"/>
          <w:sz w:val="24"/>
          <w:szCs w:val="24"/>
        </w:rPr>
        <w:t xml:space="preserve">. Basic excel analysis was carried out </w:t>
      </w:r>
      <w:r w:rsidR="00F946E1" w:rsidRPr="00625EAD">
        <w:rPr>
          <w:rFonts w:cstheme="minorHAnsi"/>
          <w:sz w:val="24"/>
          <w:szCs w:val="24"/>
        </w:rPr>
        <w:t xml:space="preserve">to identify any root cause and split the difference between special cause and </w:t>
      </w:r>
      <w:r w:rsidR="00D85068" w:rsidRPr="00625EAD">
        <w:rPr>
          <w:rFonts w:cstheme="minorHAnsi"/>
          <w:sz w:val="24"/>
          <w:szCs w:val="24"/>
        </w:rPr>
        <w:t xml:space="preserve">a relatable due to the width and the gauge of the material being produced for example </w:t>
      </w:r>
      <w:r w:rsidR="00587E84" w:rsidRPr="00625EAD">
        <w:rPr>
          <w:rFonts w:cstheme="minorHAnsi"/>
          <w:sz w:val="24"/>
          <w:szCs w:val="24"/>
        </w:rPr>
        <w:t>and the below charts show the results</w:t>
      </w:r>
      <w:r w:rsidR="00585BEE" w:rsidRPr="00625EAD">
        <w:rPr>
          <w:rFonts w:cstheme="minorHAnsi"/>
          <w:sz w:val="24"/>
          <w:szCs w:val="24"/>
        </w:rPr>
        <w:t>.</w:t>
      </w:r>
      <w:r w:rsidR="0014243B">
        <w:rPr>
          <w:rFonts w:cstheme="minorHAnsi"/>
          <w:color w:val="5B9BD5" w:themeColor="accent1"/>
        </w:rPr>
        <w:t xml:space="preserve">                                                              </w:t>
      </w:r>
    </w:p>
    <w:p w14:paraId="0B81C5A1" w14:textId="230BC253" w:rsidR="00695972" w:rsidRPr="00625EAD" w:rsidRDefault="00B27770" w:rsidP="00625EAD">
      <w:pPr>
        <w:spacing w:line="240" w:lineRule="auto"/>
        <w:rPr>
          <w:rFonts w:cstheme="minorHAnsi"/>
          <w:sz w:val="24"/>
          <w:szCs w:val="24"/>
        </w:rPr>
      </w:pPr>
      <w:r w:rsidRPr="00625EAD">
        <w:rPr>
          <w:rFonts w:cstheme="minorHAnsi"/>
          <w:sz w:val="24"/>
          <w:szCs w:val="24"/>
        </w:rPr>
        <w:t xml:space="preserve">The Grade of the Product is determined by the chemistry </w:t>
      </w:r>
      <w:r w:rsidR="00F7500F" w:rsidRPr="00625EAD">
        <w:rPr>
          <w:rFonts w:cstheme="minorHAnsi"/>
          <w:sz w:val="24"/>
          <w:szCs w:val="24"/>
        </w:rPr>
        <w:t xml:space="preserve">and the heat cycles of the product. When analysis </w:t>
      </w:r>
      <w:r w:rsidR="00B6351C">
        <w:rPr>
          <w:rFonts w:cstheme="minorHAnsi"/>
          <w:sz w:val="24"/>
          <w:szCs w:val="24"/>
        </w:rPr>
        <w:t xml:space="preserve">shown in figure 15 </w:t>
      </w:r>
      <w:r w:rsidR="00F7500F" w:rsidRPr="00625EAD">
        <w:rPr>
          <w:rFonts w:cstheme="minorHAnsi"/>
          <w:sz w:val="24"/>
          <w:szCs w:val="24"/>
        </w:rPr>
        <w:t xml:space="preserve">was carried out based off the grade showed that the </w:t>
      </w:r>
      <w:r w:rsidR="007E269E" w:rsidRPr="00625EAD">
        <w:rPr>
          <w:rFonts w:cstheme="minorHAnsi"/>
          <w:sz w:val="24"/>
          <w:szCs w:val="24"/>
        </w:rPr>
        <w:t xml:space="preserve">main grade that the furnace falls were occurring on was the 3013 and the </w:t>
      </w:r>
      <w:r w:rsidR="0006214D" w:rsidRPr="00625EAD">
        <w:rPr>
          <w:rFonts w:cstheme="minorHAnsi"/>
          <w:sz w:val="24"/>
          <w:szCs w:val="24"/>
        </w:rPr>
        <w:t>3088 grades</w:t>
      </w:r>
      <w:r w:rsidR="00D72A0F" w:rsidRPr="00625EAD">
        <w:rPr>
          <w:rFonts w:cstheme="minorHAnsi"/>
          <w:sz w:val="24"/>
          <w:szCs w:val="24"/>
        </w:rPr>
        <w:t xml:space="preserve">, what is different about </w:t>
      </w:r>
      <w:r w:rsidR="00523A62" w:rsidRPr="00625EAD">
        <w:rPr>
          <w:rFonts w:cstheme="minorHAnsi"/>
          <w:sz w:val="24"/>
          <w:szCs w:val="24"/>
        </w:rPr>
        <w:t>these</w:t>
      </w:r>
      <w:r w:rsidR="00D72A0F" w:rsidRPr="00625EAD">
        <w:rPr>
          <w:rFonts w:cstheme="minorHAnsi"/>
          <w:sz w:val="24"/>
          <w:szCs w:val="24"/>
        </w:rPr>
        <w:t xml:space="preserve"> two grades compares with the rest of the grades is </w:t>
      </w:r>
      <w:r w:rsidR="00F7147D" w:rsidRPr="00625EAD">
        <w:rPr>
          <w:rFonts w:cstheme="minorHAnsi"/>
          <w:sz w:val="24"/>
          <w:szCs w:val="24"/>
        </w:rPr>
        <w:t xml:space="preserve">low carbon content, but a high temperature heating cycle on zone </w:t>
      </w:r>
      <w:r w:rsidR="009323CF">
        <w:rPr>
          <w:rFonts w:cstheme="minorHAnsi"/>
          <w:sz w:val="24"/>
          <w:szCs w:val="24"/>
        </w:rPr>
        <w:t>nine</w:t>
      </w:r>
      <w:r w:rsidR="00F7147D" w:rsidRPr="00625EAD">
        <w:rPr>
          <w:rFonts w:cstheme="minorHAnsi"/>
          <w:sz w:val="24"/>
          <w:szCs w:val="24"/>
        </w:rPr>
        <w:t xml:space="preserve"> </w:t>
      </w:r>
      <w:r w:rsidR="000D56AE" w:rsidRPr="00625EAD">
        <w:rPr>
          <w:rFonts w:cstheme="minorHAnsi"/>
          <w:sz w:val="24"/>
          <w:szCs w:val="24"/>
        </w:rPr>
        <w:t>made the product softer</w:t>
      </w:r>
      <w:r w:rsidR="009F6C83" w:rsidRPr="00625EAD">
        <w:rPr>
          <w:rFonts w:cstheme="minorHAnsi"/>
          <w:sz w:val="24"/>
          <w:szCs w:val="24"/>
        </w:rPr>
        <w:t xml:space="preserve">, especially when </w:t>
      </w:r>
      <w:r w:rsidR="00523A62" w:rsidRPr="00625EAD">
        <w:rPr>
          <w:rFonts w:cstheme="minorHAnsi"/>
          <w:sz w:val="24"/>
          <w:szCs w:val="24"/>
        </w:rPr>
        <w:t>inside</w:t>
      </w:r>
      <w:r w:rsidR="009F6C83" w:rsidRPr="00625EAD">
        <w:rPr>
          <w:rFonts w:cstheme="minorHAnsi"/>
          <w:sz w:val="24"/>
          <w:szCs w:val="24"/>
        </w:rPr>
        <w:t xml:space="preserve"> of the furnace. </w:t>
      </w:r>
      <w:r w:rsidR="00E05E31" w:rsidRPr="00625EAD">
        <w:rPr>
          <w:rFonts w:cstheme="minorHAnsi"/>
          <w:sz w:val="24"/>
          <w:szCs w:val="24"/>
        </w:rPr>
        <w:t xml:space="preserve">When the </w:t>
      </w:r>
      <w:r w:rsidR="00523A62" w:rsidRPr="00625EAD">
        <w:rPr>
          <w:rFonts w:cstheme="minorHAnsi"/>
          <w:sz w:val="24"/>
          <w:szCs w:val="24"/>
        </w:rPr>
        <w:t xml:space="preserve">debris falls inside of the furnace onto the steel </w:t>
      </w:r>
      <w:r w:rsidR="009A0C69" w:rsidRPr="00625EAD">
        <w:rPr>
          <w:rFonts w:cstheme="minorHAnsi"/>
          <w:sz w:val="24"/>
          <w:szCs w:val="24"/>
        </w:rPr>
        <w:t xml:space="preserve">it leaves a harder imprint and rolled into the steel. </w:t>
      </w:r>
      <w:r w:rsidR="00E5511F" w:rsidRPr="00625EAD">
        <w:rPr>
          <w:rFonts w:cstheme="minorHAnsi"/>
          <w:sz w:val="24"/>
          <w:szCs w:val="24"/>
        </w:rPr>
        <w:t xml:space="preserve">This makes it more visible and less likely to be coated and rolled out in further sections of the line. </w:t>
      </w:r>
    </w:p>
    <w:p w14:paraId="481B342D" w14:textId="4CFC2811" w:rsidR="00721E38" w:rsidRPr="00625EAD" w:rsidRDefault="00721E38" w:rsidP="00625EAD">
      <w:pPr>
        <w:spacing w:line="240" w:lineRule="auto"/>
        <w:rPr>
          <w:rFonts w:cstheme="minorHAnsi"/>
          <w:sz w:val="24"/>
          <w:szCs w:val="24"/>
        </w:rPr>
      </w:pPr>
      <w:r w:rsidRPr="00625EAD">
        <w:rPr>
          <w:rFonts w:cstheme="minorHAnsi"/>
          <w:sz w:val="24"/>
          <w:szCs w:val="24"/>
        </w:rPr>
        <w:t xml:space="preserve">Further analysis was carried based on the width and the grade </w:t>
      </w:r>
      <w:r w:rsidR="007237D6" w:rsidRPr="00625EAD">
        <w:rPr>
          <w:rFonts w:cstheme="minorHAnsi"/>
          <w:sz w:val="24"/>
          <w:szCs w:val="24"/>
        </w:rPr>
        <w:t>of the material</w:t>
      </w:r>
      <w:r w:rsidR="0054740C" w:rsidRPr="00625EAD">
        <w:rPr>
          <w:rFonts w:cstheme="minorHAnsi"/>
          <w:sz w:val="24"/>
          <w:szCs w:val="24"/>
        </w:rPr>
        <w:t xml:space="preserve">. From the results was standard to what </w:t>
      </w:r>
      <w:r w:rsidR="000032D8" w:rsidRPr="00625EAD">
        <w:rPr>
          <w:rFonts w:cstheme="minorHAnsi"/>
          <w:sz w:val="24"/>
          <w:szCs w:val="24"/>
        </w:rPr>
        <w:t>believe that the results would show</w:t>
      </w:r>
      <w:r w:rsidR="000D15E9" w:rsidRPr="00625EAD">
        <w:rPr>
          <w:rFonts w:cstheme="minorHAnsi"/>
          <w:sz w:val="24"/>
          <w:szCs w:val="24"/>
        </w:rPr>
        <w:t xml:space="preserve">. That the higher furnace fall rejections was on the </w:t>
      </w:r>
      <w:r w:rsidR="00C67697" w:rsidRPr="00625EAD">
        <w:rPr>
          <w:rFonts w:cstheme="minorHAnsi"/>
          <w:sz w:val="24"/>
          <w:szCs w:val="24"/>
        </w:rPr>
        <w:t xml:space="preserve">light gauge </w:t>
      </w:r>
      <w:r w:rsidR="002A4824" w:rsidRPr="00625EAD">
        <w:rPr>
          <w:rFonts w:cstheme="minorHAnsi"/>
          <w:sz w:val="24"/>
          <w:szCs w:val="24"/>
        </w:rPr>
        <w:t xml:space="preserve">and hight width material. Simply because the lighter the material </w:t>
      </w:r>
      <w:r w:rsidR="009F511A" w:rsidRPr="00625EAD">
        <w:rPr>
          <w:rFonts w:cstheme="minorHAnsi"/>
          <w:sz w:val="24"/>
          <w:szCs w:val="24"/>
        </w:rPr>
        <w:t xml:space="preserve">then the less strength in a </w:t>
      </w:r>
      <w:r w:rsidR="00AD6D03" w:rsidRPr="00625EAD">
        <w:rPr>
          <w:rFonts w:cstheme="minorHAnsi"/>
          <w:sz w:val="24"/>
          <w:szCs w:val="24"/>
        </w:rPr>
        <w:t>cross-sectional</w:t>
      </w:r>
      <w:r w:rsidR="009F511A" w:rsidRPr="00625EAD">
        <w:rPr>
          <w:rFonts w:cstheme="minorHAnsi"/>
          <w:sz w:val="24"/>
          <w:szCs w:val="24"/>
        </w:rPr>
        <w:t xml:space="preserve"> area</w:t>
      </w:r>
      <w:r w:rsidR="003F126A" w:rsidRPr="00625EAD">
        <w:rPr>
          <w:rFonts w:cstheme="minorHAnsi"/>
          <w:sz w:val="24"/>
          <w:szCs w:val="24"/>
        </w:rPr>
        <w:t xml:space="preserve">, so easier for the debris to get rolled into. And the higher the width the higher the chance for the debris to </w:t>
      </w:r>
      <w:r w:rsidR="00B6351C" w:rsidRPr="00625EAD">
        <w:rPr>
          <w:rFonts w:cstheme="minorHAnsi"/>
          <w:sz w:val="24"/>
          <w:szCs w:val="24"/>
        </w:rPr>
        <w:t>fall</w:t>
      </w:r>
      <w:r w:rsidR="003F126A" w:rsidRPr="00625EAD">
        <w:rPr>
          <w:rFonts w:cstheme="minorHAnsi"/>
          <w:sz w:val="24"/>
          <w:szCs w:val="24"/>
        </w:rPr>
        <w:t xml:space="preserve"> onto the steel and cause the actual defect.</w:t>
      </w:r>
      <w:r w:rsidR="006A7E9F">
        <w:rPr>
          <w:rFonts w:cstheme="minorHAnsi"/>
          <w:sz w:val="24"/>
          <w:szCs w:val="24"/>
        </w:rPr>
        <w:t xml:space="preserve"> As shown in figure 16 and 17. </w:t>
      </w:r>
    </w:p>
    <w:p w14:paraId="3ED35D17" w14:textId="77777777" w:rsidR="00695972" w:rsidRPr="00625EAD" w:rsidRDefault="00695972" w:rsidP="00625EAD">
      <w:pPr>
        <w:spacing w:line="240" w:lineRule="auto"/>
        <w:rPr>
          <w:rFonts w:cstheme="minorHAnsi"/>
        </w:rPr>
      </w:pPr>
    </w:p>
    <w:p w14:paraId="1265CC37" w14:textId="2A450823" w:rsidR="00695972" w:rsidRPr="00625EAD" w:rsidRDefault="008E7F54" w:rsidP="00625EAD">
      <w:pPr>
        <w:spacing w:line="240" w:lineRule="auto"/>
        <w:rPr>
          <w:rFonts w:cstheme="minorHAnsi"/>
        </w:rPr>
      </w:pPr>
      <w:r>
        <w:rPr>
          <w:noProof/>
        </w:rPr>
        <w:lastRenderedPageBreak/>
        <mc:AlternateContent>
          <mc:Choice Requires="wps">
            <w:drawing>
              <wp:anchor distT="0" distB="0" distL="114300" distR="114300" simplePos="0" relativeHeight="251755520" behindDoc="0" locked="0" layoutInCell="1" allowOverlap="1" wp14:anchorId="3555EEA6" wp14:editId="3E5AD383">
                <wp:simplePos x="0" y="0"/>
                <wp:positionH relativeFrom="column">
                  <wp:posOffset>214630</wp:posOffset>
                </wp:positionH>
                <wp:positionV relativeFrom="paragraph">
                  <wp:posOffset>3594735</wp:posOffset>
                </wp:positionV>
                <wp:extent cx="5022215" cy="635"/>
                <wp:effectExtent l="0" t="0" r="0" b="0"/>
                <wp:wrapSquare wrapText="bothSides"/>
                <wp:docPr id="914686013" name="Text Box 1"/>
                <wp:cNvGraphicFramePr/>
                <a:graphic xmlns:a="http://schemas.openxmlformats.org/drawingml/2006/main">
                  <a:graphicData uri="http://schemas.microsoft.com/office/word/2010/wordprocessingShape">
                    <wps:wsp>
                      <wps:cNvSpPr txBox="1"/>
                      <wps:spPr>
                        <a:xfrm>
                          <a:off x="0" y="0"/>
                          <a:ext cx="5022215" cy="635"/>
                        </a:xfrm>
                        <a:prstGeom prst="rect">
                          <a:avLst/>
                        </a:prstGeom>
                        <a:solidFill>
                          <a:prstClr val="white"/>
                        </a:solidFill>
                        <a:ln>
                          <a:noFill/>
                        </a:ln>
                      </wps:spPr>
                      <wps:txbx>
                        <w:txbxContent>
                          <w:p w14:paraId="33EF9BDF" w14:textId="6E10A7FE" w:rsidR="008E7F54" w:rsidRPr="00C959F9" w:rsidRDefault="008E7F54" w:rsidP="00551EA1">
                            <w:pPr>
                              <w:pStyle w:val="Caption"/>
                              <w:jc w:val="center"/>
                              <w:rPr>
                                <w:rFonts w:cstheme="minorHAnsi"/>
                                <w:noProof/>
                                <w:sz w:val="22"/>
                                <w:szCs w:val="22"/>
                              </w:rPr>
                            </w:pPr>
                            <w:bookmarkStart w:id="69" w:name="_Toc167043044"/>
                            <w:r>
                              <w:t xml:space="preserve">Figure </w:t>
                            </w:r>
                            <w:r>
                              <w:fldChar w:fldCharType="begin"/>
                            </w:r>
                            <w:r>
                              <w:instrText xml:space="preserve"> SEQ Figure \* ARABIC </w:instrText>
                            </w:r>
                            <w:r>
                              <w:fldChar w:fldCharType="separate"/>
                            </w:r>
                            <w:r w:rsidR="000E368D">
                              <w:rPr>
                                <w:noProof/>
                              </w:rPr>
                              <w:t>16</w:t>
                            </w:r>
                            <w:r>
                              <w:fldChar w:fldCharType="end"/>
                            </w:r>
                            <w:r>
                              <w:t>- Rejections by Gauge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5EEA6" id="_x0000_s1041" type="#_x0000_t202" style="position:absolute;margin-left:16.9pt;margin-top:283.05pt;width:395.4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" stroked="f">
                <v:textbox style="mso-fit-shape-to-text:t" inset="0,0,0,0">
                  <w:txbxContent>
                    <w:p w14:paraId="33EF9BDF" w14:textId="6E10A7FE" w:rsidR="008E7F54" w:rsidRPr="00C959F9" w:rsidRDefault="008E7F54" w:rsidP="00551EA1">
                      <w:pPr>
                        <w:pStyle w:val="Caption"/>
                        <w:jc w:val="center"/>
                        <w:rPr>
                          <w:rFonts w:cstheme="minorHAnsi"/>
                          <w:noProof/>
                          <w:sz w:val="22"/>
                          <w:szCs w:val="22"/>
                        </w:rPr>
                      </w:pPr>
                      <w:bookmarkStart w:id="70" w:name="_Toc167043044"/>
                      <w:r>
                        <w:t xml:space="preserve">Figure </w:t>
                      </w:r>
                      <w:r>
                        <w:fldChar w:fldCharType="begin"/>
                      </w:r>
                      <w:r>
                        <w:instrText xml:space="preserve"> SEQ Figure \* ARABIC </w:instrText>
                      </w:r>
                      <w:r>
                        <w:fldChar w:fldCharType="separate"/>
                      </w:r>
                      <w:r w:rsidR="000E368D">
                        <w:rPr>
                          <w:noProof/>
                        </w:rPr>
                        <w:t>16</w:t>
                      </w:r>
                      <w:r>
                        <w:fldChar w:fldCharType="end"/>
                      </w:r>
                      <w:r>
                        <w:t>- Rejections by Gauge</w:t>
                      </w:r>
                      <w:bookmarkEnd w:id="70"/>
                    </w:p>
                  </w:txbxContent>
                </v:textbox>
                <w10:wrap type="square"/>
              </v:shape>
            </w:pict>
          </mc:Fallback>
        </mc:AlternateContent>
      </w:r>
      <w:r w:rsidR="008D67DB" w:rsidRPr="00625EAD">
        <w:rPr>
          <w:rFonts w:cstheme="minorHAnsi"/>
          <w:noProof/>
        </w:rPr>
        <w:drawing>
          <wp:anchor distT="0" distB="0" distL="114300" distR="114300" simplePos="0" relativeHeight="251339776" behindDoc="0" locked="0" layoutInCell="1" allowOverlap="1" wp14:anchorId="3FFA9906" wp14:editId="0793BCAD">
            <wp:simplePos x="0" y="0"/>
            <wp:positionH relativeFrom="margin">
              <wp:posOffset>214630</wp:posOffset>
            </wp:positionH>
            <wp:positionV relativeFrom="paragraph">
              <wp:posOffset>254000</wp:posOffset>
            </wp:positionV>
            <wp:extent cx="5022215" cy="3283585"/>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022215" cy="3283585"/>
                    </a:xfrm>
                    <a:prstGeom prst="rect">
                      <a:avLst/>
                    </a:prstGeom>
                  </pic:spPr>
                </pic:pic>
              </a:graphicData>
            </a:graphic>
            <wp14:sizeRelH relativeFrom="margin">
              <wp14:pctWidth>0</wp14:pctWidth>
            </wp14:sizeRelH>
            <wp14:sizeRelV relativeFrom="margin">
              <wp14:pctHeight>0</wp14:pctHeight>
            </wp14:sizeRelV>
          </wp:anchor>
        </w:drawing>
      </w:r>
    </w:p>
    <w:p w14:paraId="12B18C33" w14:textId="452E9612" w:rsidR="00695972" w:rsidRPr="00625EAD" w:rsidRDefault="00695972" w:rsidP="00625EAD">
      <w:pPr>
        <w:spacing w:line="240" w:lineRule="auto"/>
        <w:rPr>
          <w:rFonts w:cstheme="minorHAnsi"/>
        </w:rPr>
      </w:pPr>
    </w:p>
    <w:p w14:paraId="5614ACDA" w14:textId="30CA09FC" w:rsidR="00695972" w:rsidRPr="00625EAD" w:rsidRDefault="00695972" w:rsidP="00625EAD">
      <w:pPr>
        <w:spacing w:line="240" w:lineRule="auto"/>
        <w:rPr>
          <w:rFonts w:cstheme="minorHAnsi"/>
        </w:rPr>
      </w:pPr>
    </w:p>
    <w:p w14:paraId="0AFD5675" w14:textId="77777777" w:rsidR="00695972" w:rsidRPr="00625EAD" w:rsidRDefault="00695972" w:rsidP="00625EAD">
      <w:pPr>
        <w:spacing w:line="240" w:lineRule="auto"/>
        <w:rPr>
          <w:rFonts w:cstheme="minorHAnsi"/>
        </w:rPr>
      </w:pPr>
    </w:p>
    <w:p w14:paraId="2E92E73F" w14:textId="76B54695" w:rsidR="00100414" w:rsidRPr="00625EAD" w:rsidRDefault="00100414" w:rsidP="00625EAD">
      <w:pPr>
        <w:spacing w:line="240" w:lineRule="auto"/>
        <w:rPr>
          <w:rFonts w:cstheme="minorHAnsi"/>
        </w:rPr>
      </w:pPr>
    </w:p>
    <w:p w14:paraId="1D8C3FED" w14:textId="77777777" w:rsidR="00100414" w:rsidRPr="00625EAD" w:rsidRDefault="00100414" w:rsidP="00625EAD">
      <w:pPr>
        <w:spacing w:line="240" w:lineRule="auto"/>
        <w:rPr>
          <w:rFonts w:cstheme="minorHAnsi"/>
        </w:rPr>
      </w:pPr>
    </w:p>
    <w:p w14:paraId="634321A2" w14:textId="62EDBD9F" w:rsidR="00100414" w:rsidRPr="00625EAD" w:rsidRDefault="00100414" w:rsidP="00625EAD">
      <w:pPr>
        <w:spacing w:line="240" w:lineRule="auto"/>
        <w:rPr>
          <w:rFonts w:cstheme="minorHAnsi"/>
        </w:rPr>
      </w:pPr>
    </w:p>
    <w:p w14:paraId="194D7747" w14:textId="6EE05589" w:rsidR="00100414" w:rsidRPr="00625EAD" w:rsidRDefault="00100414" w:rsidP="00625EAD">
      <w:pPr>
        <w:spacing w:line="240" w:lineRule="auto"/>
        <w:rPr>
          <w:rFonts w:cstheme="minorHAnsi"/>
        </w:rPr>
      </w:pPr>
    </w:p>
    <w:p w14:paraId="0094A413" w14:textId="206BDB6B" w:rsidR="006A7335" w:rsidRPr="00625EAD" w:rsidRDefault="006A7335" w:rsidP="00625EAD">
      <w:pPr>
        <w:spacing w:line="240" w:lineRule="auto"/>
        <w:rPr>
          <w:rFonts w:cstheme="minorHAnsi"/>
        </w:rPr>
      </w:pPr>
    </w:p>
    <w:p w14:paraId="6B825AFC" w14:textId="5FC1CE54" w:rsidR="00FB4837" w:rsidRPr="00625EAD" w:rsidRDefault="00FB4837" w:rsidP="00625EAD">
      <w:pPr>
        <w:spacing w:line="240" w:lineRule="auto"/>
        <w:rPr>
          <w:rFonts w:cstheme="minorHAnsi"/>
        </w:rPr>
      </w:pPr>
    </w:p>
    <w:p w14:paraId="7A6D4A3E" w14:textId="50C6E21E" w:rsidR="00FB4837" w:rsidRPr="00625EAD" w:rsidRDefault="00FB4837" w:rsidP="00625EAD">
      <w:pPr>
        <w:spacing w:line="240" w:lineRule="auto"/>
        <w:rPr>
          <w:rFonts w:cstheme="minorHAnsi"/>
        </w:rPr>
      </w:pPr>
    </w:p>
    <w:p w14:paraId="47CE2062" w14:textId="4DDFEBD6" w:rsidR="00FB4837" w:rsidRPr="00625EAD" w:rsidRDefault="00FB4837" w:rsidP="00625EAD">
      <w:pPr>
        <w:spacing w:line="240" w:lineRule="auto"/>
        <w:rPr>
          <w:rFonts w:cstheme="minorHAnsi"/>
        </w:rPr>
      </w:pPr>
    </w:p>
    <w:p w14:paraId="7B612966" w14:textId="79C5938B" w:rsidR="00FB4837" w:rsidRPr="00625EAD" w:rsidRDefault="00FB4837" w:rsidP="00625EAD">
      <w:pPr>
        <w:spacing w:line="240" w:lineRule="auto"/>
        <w:rPr>
          <w:rFonts w:cstheme="minorHAnsi"/>
        </w:rPr>
      </w:pPr>
    </w:p>
    <w:p w14:paraId="55AAEF36" w14:textId="4769D3E6" w:rsidR="00FB4837" w:rsidRPr="00625EAD" w:rsidRDefault="00806C75" w:rsidP="00625EAD">
      <w:pPr>
        <w:spacing w:line="240" w:lineRule="auto"/>
        <w:rPr>
          <w:rFonts w:cstheme="minorHAnsi"/>
        </w:rPr>
      </w:pPr>
      <w:r>
        <w:rPr>
          <w:rFonts w:cstheme="minorHAnsi"/>
          <w:color w:val="5B9BD5" w:themeColor="accent1"/>
        </w:rPr>
        <w:t xml:space="preserve">                                                                      </w:t>
      </w:r>
    </w:p>
    <w:p w14:paraId="57338B21" w14:textId="11AF69A1" w:rsidR="00FB4837" w:rsidRPr="00625EAD" w:rsidRDefault="00F84332" w:rsidP="00625EAD">
      <w:pPr>
        <w:spacing w:line="240" w:lineRule="auto"/>
        <w:rPr>
          <w:rFonts w:cstheme="minorHAnsi"/>
        </w:rPr>
      </w:pPr>
      <w:r>
        <w:rPr>
          <w:noProof/>
        </w:rPr>
        <mc:AlternateContent>
          <mc:Choice Requires="wps">
            <w:drawing>
              <wp:anchor distT="0" distB="0" distL="114300" distR="114300" simplePos="0" relativeHeight="251766784" behindDoc="0" locked="0" layoutInCell="1" allowOverlap="1" wp14:anchorId="1173EE41" wp14:editId="17B5A396">
                <wp:simplePos x="0" y="0"/>
                <wp:positionH relativeFrom="column">
                  <wp:posOffset>601980</wp:posOffset>
                </wp:positionH>
                <wp:positionV relativeFrom="paragraph">
                  <wp:posOffset>2880995</wp:posOffset>
                </wp:positionV>
                <wp:extent cx="4507865" cy="635"/>
                <wp:effectExtent l="0" t="0" r="0" b="0"/>
                <wp:wrapSquare wrapText="bothSides"/>
                <wp:docPr id="2079592691" name="Text Box 1"/>
                <wp:cNvGraphicFramePr/>
                <a:graphic xmlns:a="http://schemas.openxmlformats.org/drawingml/2006/main">
                  <a:graphicData uri="http://schemas.microsoft.com/office/word/2010/wordprocessingShape">
                    <wps:wsp>
                      <wps:cNvSpPr txBox="1"/>
                      <wps:spPr>
                        <a:xfrm>
                          <a:off x="0" y="0"/>
                          <a:ext cx="4507865" cy="635"/>
                        </a:xfrm>
                        <a:prstGeom prst="rect">
                          <a:avLst/>
                        </a:prstGeom>
                        <a:solidFill>
                          <a:prstClr val="white"/>
                        </a:solidFill>
                        <a:ln>
                          <a:noFill/>
                        </a:ln>
                      </wps:spPr>
                      <wps:txbx>
                        <w:txbxContent>
                          <w:p w14:paraId="5E1DF84A" w14:textId="562F3AA4" w:rsidR="00F84332" w:rsidRPr="0063396D" w:rsidRDefault="00F84332" w:rsidP="00F84332">
                            <w:pPr>
                              <w:pStyle w:val="Caption"/>
                              <w:jc w:val="center"/>
                              <w:rPr>
                                <w:rFonts w:cstheme="minorHAnsi"/>
                                <w:noProof/>
                                <w:sz w:val="22"/>
                                <w:szCs w:val="22"/>
                              </w:rPr>
                            </w:pPr>
                            <w:bookmarkStart w:id="71" w:name="_Toc167043045"/>
                            <w:r>
                              <w:t xml:space="preserve">Figure </w:t>
                            </w:r>
                            <w:r>
                              <w:fldChar w:fldCharType="begin"/>
                            </w:r>
                            <w:r>
                              <w:instrText xml:space="preserve"> SEQ Figure \* ARABIC </w:instrText>
                            </w:r>
                            <w:r>
                              <w:fldChar w:fldCharType="separate"/>
                            </w:r>
                            <w:r w:rsidR="000E368D">
                              <w:rPr>
                                <w:noProof/>
                              </w:rPr>
                              <w:t>17</w:t>
                            </w:r>
                            <w:r>
                              <w:fldChar w:fldCharType="end"/>
                            </w:r>
                            <w:r>
                              <w:t>- Rejections by Width</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3EE41" id="_x0000_s1042" type="#_x0000_t202" style="position:absolute;margin-left:47.4pt;margin-top:226.85pt;width:354.95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E7nGwIAAEAEAAAOAAAAZHJzL2Uyb0RvYy54bWysU8Fu2zAMvQ/YPwi6L066JS2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" stroked="f">
                <v:textbox style="mso-fit-shape-to-text:t" inset="0,0,0,0">
                  <w:txbxContent>
                    <w:p w14:paraId="5E1DF84A" w14:textId="562F3AA4" w:rsidR="00F84332" w:rsidRPr="0063396D" w:rsidRDefault="00F84332" w:rsidP="00F84332">
                      <w:pPr>
                        <w:pStyle w:val="Caption"/>
                        <w:jc w:val="center"/>
                        <w:rPr>
                          <w:rFonts w:cstheme="minorHAnsi"/>
                          <w:noProof/>
                          <w:sz w:val="22"/>
                          <w:szCs w:val="22"/>
                        </w:rPr>
                      </w:pPr>
                      <w:bookmarkStart w:id="72" w:name="_Toc167043045"/>
                      <w:r>
                        <w:t xml:space="preserve">Figure </w:t>
                      </w:r>
                      <w:r>
                        <w:fldChar w:fldCharType="begin"/>
                      </w:r>
                      <w:r>
                        <w:instrText xml:space="preserve"> SEQ Figure \* ARABIC </w:instrText>
                      </w:r>
                      <w:r>
                        <w:fldChar w:fldCharType="separate"/>
                      </w:r>
                      <w:r w:rsidR="000E368D">
                        <w:rPr>
                          <w:noProof/>
                        </w:rPr>
                        <w:t>17</w:t>
                      </w:r>
                      <w:r>
                        <w:fldChar w:fldCharType="end"/>
                      </w:r>
                      <w:r>
                        <w:t>- Rejections by Width</w:t>
                      </w:r>
                      <w:bookmarkEnd w:id="72"/>
                    </w:p>
                  </w:txbxContent>
                </v:textbox>
                <w10:wrap type="square"/>
              </v:shape>
            </w:pict>
          </mc:Fallback>
        </mc:AlternateContent>
      </w:r>
      <w:r w:rsidR="005A656F" w:rsidRPr="00625EAD">
        <w:rPr>
          <w:rFonts w:cstheme="minorHAnsi"/>
          <w:noProof/>
        </w:rPr>
        <w:drawing>
          <wp:anchor distT="0" distB="0" distL="114300" distR="114300" simplePos="0" relativeHeight="251351040" behindDoc="0" locked="0" layoutInCell="1" allowOverlap="1" wp14:anchorId="79698B17" wp14:editId="49B9EEDF">
            <wp:simplePos x="0" y="0"/>
            <wp:positionH relativeFrom="margin">
              <wp:posOffset>602579</wp:posOffset>
            </wp:positionH>
            <wp:positionV relativeFrom="paragraph">
              <wp:posOffset>2504</wp:posOffset>
            </wp:positionV>
            <wp:extent cx="4507865" cy="2821940"/>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507865" cy="2821940"/>
                    </a:xfrm>
                    <a:prstGeom prst="rect">
                      <a:avLst/>
                    </a:prstGeom>
                  </pic:spPr>
                </pic:pic>
              </a:graphicData>
            </a:graphic>
            <wp14:sizeRelH relativeFrom="margin">
              <wp14:pctWidth>0</wp14:pctWidth>
            </wp14:sizeRelH>
            <wp14:sizeRelV relativeFrom="margin">
              <wp14:pctHeight>0</wp14:pctHeight>
            </wp14:sizeRelV>
          </wp:anchor>
        </w:drawing>
      </w:r>
    </w:p>
    <w:p w14:paraId="4E2760D6" w14:textId="35E52B7C" w:rsidR="00FB4837" w:rsidRPr="00625EAD" w:rsidRDefault="00FB4837" w:rsidP="00625EAD">
      <w:pPr>
        <w:spacing w:line="240" w:lineRule="auto"/>
        <w:rPr>
          <w:rFonts w:cstheme="minorHAnsi"/>
        </w:rPr>
      </w:pPr>
    </w:p>
    <w:p w14:paraId="32BC74D7" w14:textId="77777777" w:rsidR="00FB4837" w:rsidRPr="00625EAD" w:rsidRDefault="00FB4837" w:rsidP="00625EAD">
      <w:pPr>
        <w:spacing w:line="240" w:lineRule="auto"/>
        <w:rPr>
          <w:rFonts w:cstheme="minorHAnsi"/>
        </w:rPr>
      </w:pPr>
    </w:p>
    <w:p w14:paraId="2AB7C45E" w14:textId="77777777" w:rsidR="00FB4837" w:rsidRPr="00625EAD" w:rsidRDefault="00FB4837" w:rsidP="00625EAD">
      <w:pPr>
        <w:spacing w:line="240" w:lineRule="auto"/>
        <w:rPr>
          <w:rFonts w:cstheme="minorHAnsi"/>
        </w:rPr>
      </w:pPr>
    </w:p>
    <w:p w14:paraId="6589888C" w14:textId="77777777" w:rsidR="00FB4837" w:rsidRPr="00625EAD" w:rsidRDefault="00FB4837" w:rsidP="00625EAD">
      <w:pPr>
        <w:spacing w:line="240" w:lineRule="auto"/>
        <w:rPr>
          <w:rFonts w:cstheme="minorHAnsi"/>
        </w:rPr>
      </w:pPr>
    </w:p>
    <w:p w14:paraId="3B6F1599" w14:textId="77777777" w:rsidR="00FB4837" w:rsidRPr="00625EAD" w:rsidRDefault="00FB4837" w:rsidP="00625EAD">
      <w:pPr>
        <w:spacing w:line="240" w:lineRule="auto"/>
        <w:rPr>
          <w:rFonts w:cstheme="minorHAnsi"/>
        </w:rPr>
      </w:pPr>
    </w:p>
    <w:p w14:paraId="1DC66FC3" w14:textId="77777777" w:rsidR="00FB4837" w:rsidRPr="00625EAD" w:rsidRDefault="00FB4837" w:rsidP="00625EAD">
      <w:pPr>
        <w:spacing w:line="240" w:lineRule="auto"/>
        <w:rPr>
          <w:rFonts w:cstheme="minorHAnsi"/>
        </w:rPr>
      </w:pPr>
    </w:p>
    <w:p w14:paraId="40C49744" w14:textId="77777777" w:rsidR="00100414" w:rsidRPr="00625EAD" w:rsidRDefault="00100414" w:rsidP="00625EAD">
      <w:pPr>
        <w:spacing w:line="240" w:lineRule="auto"/>
        <w:rPr>
          <w:rFonts w:cstheme="minorHAnsi"/>
        </w:rPr>
      </w:pPr>
    </w:p>
    <w:p w14:paraId="254AC9CD" w14:textId="77777777" w:rsidR="00695972" w:rsidRPr="00625EAD" w:rsidRDefault="00695972" w:rsidP="00625EAD">
      <w:pPr>
        <w:spacing w:line="240" w:lineRule="auto"/>
        <w:rPr>
          <w:rFonts w:cstheme="minorHAnsi"/>
        </w:rPr>
      </w:pPr>
    </w:p>
    <w:p w14:paraId="6C294FEA" w14:textId="77777777" w:rsidR="006C6D1D" w:rsidRDefault="006C6D1D" w:rsidP="00625EAD">
      <w:pPr>
        <w:spacing w:line="240" w:lineRule="auto"/>
        <w:rPr>
          <w:rFonts w:cstheme="minorHAnsi"/>
        </w:rPr>
      </w:pPr>
    </w:p>
    <w:p w14:paraId="26A0E64A" w14:textId="77777777" w:rsidR="00806C75" w:rsidRDefault="00806C75" w:rsidP="00625EAD">
      <w:pPr>
        <w:spacing w:line="240" w:lineRule="auto"/>
        <w:rPr>
          <w:rFonts w:cstheme="minorHAnsi"/>
        </w:rPr>
      </w:pPr>
    </w:p>
    <w:p w14:paraId="126A3391" w14:textId="1E91B287" w:rsidR="006C6D1D" w:rsidRPr="00806C75" w:rsidRDefault="00806C75" w:rsidP="00625EAD">
      <w:pPr>
        <w:spacing w:line="240" w:lineRule="auto"/>
        <w:rPr>
          <w:rFonts w:cstheme="minorHAnsi"/>
        </w:rPr>
      </w:pPr>
      <w:r>
        <w:rPr>
          <w:rFonts w:cstheme="minorHAnsi"/>
          <w:color w:val="5B9BD5" w:themeColor="accent1"/>
        </w:rPr>
        <w:t xml:space="preserve">                                                                    </w:t>
      </w:r>
    </w:p>
    <w:p w14:paraId="07323A7A" w14:textId="1C21B721" w:rsidR="00EF338D" w:rsidRDefault="00025AE1" w:rsidP="00625EAD">
      <w:pPr>
        <w:spacing w:line="240" w:lineRule="auto"/>
        <w:rPr>
          <w:rFonts w:cstheme="minorHAnsi"/>
          <w:sz w:val="24"/>
          <w:szCs w:val="24"/>
        </w:rPr>
      </w:pPr>
      <w:r w:rsidRPr="00625EAD">
        <w:rPr>
          <w:rFonts w:cstheme="minorHAnsi"/>
          <w:sz w:val="24"/>
          <w:szCs w:val="24"/>
        </w:rPr>
        <w:t>The next stage of the project was to understand where the furnace falls were coming from</w:t>
      </w:r>
      <w:r w:rsidR="0027245A" w:rsidRPr="00625EAD">
        <w:rPr>
          <w:rFonts w:cstheme="minorHAnsi"/>
          <w:sz w:val="24"/>
          <w:szCs w:val="24"/>
        </w:rPr>
        <w:t xml:space="preserve"> based off previous trials complete</w:t>
      </w:r>
      <w:r w:rsidR="006871FA" w:rsidRPr="00625EAD">
        <w:rPr>
          <w:rFonts w:cstheme="minorHAnsi"/>
          <w:sz w:val="24"/>
          <w:szCs w:val="24"/>
        </w:rPr>
        <w:t xml:space="preserve">d, what was understood was that the </w:t>
      </w:r>
      <w:r w:rsidR="002F691F" w:rsidRPr="00625EAD">
        <w:rPr>
          <w:rFonts w:cstheme="minorHAnsi"/>
          <w:sz w:val="24"/>
          <w:szCs w:val="24"/>
        </w:rPr>
        <w:t>debris was coming from inside of the furnace. But not understood on the exact locations. Several trials were carried out inside of th</w:t>
      </w:r>
      <w:r w:rsidR="00FC36D0" w:rsidRPr="00625EAD">
        <w:rPr>
          <w:rFonts w:cstheme="minorHAnsi"/>
          <w:sz w:val="24"/>
          <w:szCs w:val="24"/>
        </w:rPr>
        <w:t xml:space="preserve">e furnace to try and isolate the fall location. For </w:t>
      </w:r>
      <w:r w:rsidR="00EB7EAA" w:rsidRPr="00625EAD">
        <w:rPr>
          <w:rFonts w:cstheme="minorHAnsi"/>
          <w:sz w:val="24"/>
          <w:szCs w:val="24"/>
        </w:rPr>
        <w:t>example,</w:t>
      </w:r>
      <w:r w:rsidR="00FC36D0" w:rsidRPr="00625EAD">
        <w:rPr>
          <w:rFonts w:cstheme="minorHAnsi"/>
          <w:sz w:val="24"/>
          <w:szCs w:val="24"/>
        </w:rPr>
        <w:t xml:space="preserve"> t</w:t>
      </w:r>
      <w:r w:rsidR="00B0675A" w:rsidRPr="00625EAD">
        <w:rPr>
          <w:rFonts w:cstheme="minorHAnsi"/>
          <w:sz w:val="24"/>
          <w:szCs w:val="24"/>
        </w:rPr>
        <w:t xml:space="preserve">rying to initiate the furnace fall </w:t>
      </w:r>
      <w:r w:rsidR="00AF3978" w:rsidRPr="00625EAD">
        <w:rPr>
          <w:rFonts w:cstheme="minorHAnsi"/>
          <w:sz w:val="24"/>
          <w:szCs w:val="24"/>
        </w:rPr>
        <w:t>falling</w:t>
      </w:r>
      <w:r w:rsidR="00B0675A" w:rsidRPr="00625EAD">
        <w:rPr>
          <w:rFonts w:cstheme="minorHAnsi"/>
          <w:sz w:val="24"/>
          <w:szCs w:val="24"/>
        </w:rPr>
        <w:t xml:space="preserve"> onto the steel strip</w:t>
      </w:r>
      <w:r w:rsidR="00372DAD" w:rsidRPr="00625EAD">
        <w:rPr>
          <w:rFonts w:cstheme="minorHAnsi"/>
          <w:sz w:val="24"/>
          <w:szCs w:val="24"/>
        </w:rPr>
        <w:t>.</w:t>
      </w:r>
    </w:p>
    <w:p w14:paraId="65484EE3" w14:textId="77777777" w:rsidR="00EB7EAA" w:rsidRDefault="00EB7EAA" w:rsidP="00625EAD">
      <w:pPr>
        <w:spacing w:line="240" w:lineRule="auto"/>
        <w:rPr>
          <w:rFonts w:cstheme="minorHAnsi"/>
          <w:sz w:val="24"/>
          <w:szCs w:val="24"/>
        </w:rPr>
      </w:pPr>
    </w:p>
    <w:p w14:paraId="560FD743" w14:textId="77777777" w:rsidR="00EB7EAA" w:rsidRDefault="00EB7EAA" w:rsidP="00625EAD">
      <w:pPr>
        <w:spacing w:line="240" w:lineRule="auto"/>
        <w:rPr>
          <w:rFonts w:cstheme="minorHAnsi"/>
          <w:sz w:val="24"/>
          <w:szCs w:val="24"/>
        </w:rPr>
      </w:pPr>
    </w:p>
    <w:p w14:paraId="7A7756FD" w14:textId="461CC32D" w:rsidR="00EB7EAA" w:rsidRDefault="00C52388" w:rsidP="001D3FBA">
      <w:pPr>
        <w:pStyle w:val="Heading2"/>
      </w:pPr>
      <w:bookmarkStart w:id="73" w:name="_Toc166184223"/>
      <w:bookmarkStart w:id="74" w:name="_Toc167042995"/>
      <w:r>
        <w:lastRenderedPageBreak/>
        <w:t xml:space="preserve">2.7 </w:t>
      </w:r>
      <w:r w:rsidR="00EB7EAA" w:rsidRPr="00625EAD">
        <w:t xml:space="preserve">Zodiac </w:t>
      </w:r>
      <w:r w:rsidR="00B23E2C">
        <w:t>tension Trial</w:t>
      </w:r>
      <w:bookmarkEnd w:id="73"/>
      <w:bookmarkEnd w:id="74"/>
    </w:p>
    <w:p w14:paraId="19AF562B" w14:textId="77777777" w:rsidR="00B23E2C" w:rsidRDefault="00B23E2C" w:rsidP="00B23E2C"/>
    <w:p w14:paraId="3A5514B5" w14:textId="776EF404" w:rsidR="00122F66" w:rsidRPr="006925E3" w:rsidRDefault="00B23E2C" w:rsidP="00B23E2C">
      <w:pPr>
        <w:rPr>
          <w:sz w:val="24"/>
          <w:szCs w:val="24"/>
        </w:rPr>
      </w:pPr>
      <w:r w:rsidRPr="006925E3">
        <w:rPr>
          <w:sz w:val="24"/>
          <w:szCs w:val="24"/>
        </w:rPr>
        <w:t xml:space="preserve">When going through any previous work that was carried out on the </w:t>
      </w:r>
      <w:r w:rsidR="007B13F8" w:rsidRPr="006925E3">
        <w:rPr>
          <w:sz w:val="24"/>
          <w:szCs w:val="24"/>
        </w:rPr>
        <w:t xml:space="preserve">furnace in Zodiac it was noticed that tensions </w:t>
      </w:r>
      <w:r w:rsidR="00E302CC" w:rsidRPr="006925E3">
        <w:rPr>
          <w:sz w:val="24"/>
          <w:szCs w:val="24"/>
        </w:rPr>
        <w:t>were</w:t>
      </w:r>
      <w:r w:rsidR="007B13F8" w:rsidRPr="006925E3">
        <w:rPr>
          <w:sz w:val="24"/>
          <w:szCs w:val="24"/>
        </w:rPr>
        <w:t xml:space="preserve"> changed inside of the furna</w:t>
      </w:r>
      <w:r w:rsidR="00CA2C45" w:rsidRPr="006925E3">
        <w:rPr>
          <w:sz w:val="24"/>
          <w:szCs w:val="24"/>
        </w:rPr>
        <w:t xml:space="preserve">ce inside of CC2 and CC4. There are tension control systems which was upgraded by </w:t>
      </w:r>
      <w:r w:rsidR="001A2BB1">
        <w:rPr>
          <w:sz w:val="24"/>
          <w:szCs w:val="24"/>
        </w:rPr>
        <w:t>S</w:t>
      </w:r>
      <w:r w:rsidR="00CA2C45" w:rsidRPr="006925E3">
        <w:rPr>
          <w:sz w:val="24"/>
          <w:szCs w:val="24"/>
        </w:rPr>
        <w:t xml:space="preserve">iemens during the </w:t>
      </w:r>
      <w:r w:rsidR="00F210AC" w:rsidRPr="006925E3">
        <w:rPr>
          <w:sz w:val="24"/>
          <w:szCs w:val="24"/>
        </w:rPr>
        <w:t>2021 summer stop.</w:t>
      </w:r>
      <w:r w:rsidR="001F06B4" w:rsidRPr="006925E3">
        <w:rPr>
          <w:sz w:val="24"/>
          <w:szCs w:val="24"/>
        </w:rPr>
        <w:t xml:space="preserve"> </w:t>
      </w:r>
      <w:r w:rsidR="00122F66" w:rsidRPr="006925E3">
        <w:rPr>
          <w:sz w:val="24"/>
          <w:szCs w:val="24"/>
        </w:rPr>
        <w:t xml:space="preserve">The engineers believed that if there </w:t>
      </w:r>
      <w:r w:rsidR="00E302CC" w:rsidRPr="006925E3">
        <w:rPr>
          <w:sz w:val="24"/>
          <w:szCs w:val="24"/>
        </w:rPr>
        <w:t>were</w:t>
      </w:r>
      <w:r w:rsidR="00122F66" w:rsidRPr="006925E3">
        <w:rPr>
          <w:sz w:val="24"/>
          <w:szCs w:val="24"/>
        </w:rPr>
        <w:t xml:space="preserve"> issues in the tension, then this could be hitting the furnace walls </w:t>
      </w:r>
      <w:r w:rsidR="001A2BB1">
        <w:rPr>
          <w:sz w:val="24"/>
          <w:szCs w:val="24"/>
        </w:rPr>
        <w:t>or</w:t>
      </w:r>
      <w:r w:rsidR="00122F66" w:rsidRPr="006925E3">
        <w:rPr>
          <w:sz w:val="24"/>
          <w:szCs w:val="24"/>
        </w:rPr>
        <w:t xml:space="preserve"> causing excess vibrations throughout the furnace</w:t>
      </w:r>
      <w:r w:rsidR="00B57166" w:rsidRPr="006925E3">
        <w:rPr>
          <w:sz w:val="24"/>
          <w:szCs w:val="24"/>
        </w:rPr>
        <w:t xml:space="preserve">. </w:t>
      </w:r>
    </w:p>
    <w:p w14:paraId="6E8934E6" w14:textId="66383B9E" w:rsidR="00122F66" w:rsidRPr="006925E3" w:rsidRDefault="000A0A2B" w:rsidP="00B23E2C">
      <w:pPr>
        <w:rPr>
          <w:sz w:val="24"/>
          <w:szCs w:val="24"/>
        </w:rPr>
      </w:pPr>
      <w:r>
        <w:rPr>
          <w:noProof/>
        </w:rPr>
        <w:drawing>
          <wp:anchor distT="0" distB="0" distL="114300" distR="114300" simplePos="0" relativeHeight="252001280" behindDoc="0" locked="0" layoutInCell="1" allowOverlap="1" wp14:anchorId="7C0373E0" wp14:editId="4C0F612F">
            <wp:simplePos x="0" y="0"/>
            <wp:positionH relativeFrom="margin">
              <wp:posOffset>151130</wp:posOffset>
            </wp:positionH>
            <wp:positionV relativeFrom="paragraph">
              <wp:posOffset>2093595</wp:posOffset>
            </wp:positionV>
            <wp:extent cx="5425440" cy="1990811"/>
            <wp:effectExtent l="0" t="0" r="3810" b="9525"/>
            <wp:wrapSquare wrapText="bothSides"/>
            <wp:docPr id="1449900576" name="Picture 4" descr="A blue lines on a white background&#10;&#10;Description automatically generated">
              <a:extLst xmlns:a="http://schemas.openxmlformats.org/drawingml/2006/main">
                <a:ext uri="{FF2B5EF4-FFF2-40B4-BE49-F238E27FC236}">
                  <a16:creationId xmlns:a16="http://schemas.microsoft.com/office/drawing/2014/main" id="{93E981C0-34D2-5194-2B44-078738BF3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00576" name="Picture 4" descr="A blue lines on a white background&#10;&#10;Description automatically generated">
                      <a:extLst>
                        <a:ext uri="{FF2B5EF4-FFF2-40B4-BE49-F238E27FC236}">
                          <a16:creationId xmlns:a16="http://schemas.microsoft.com/office/drawing/2014/main" id="{93E981C0-34D2-5194-2B44-078738BF3529}"/>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25440" cy="1990811"/>
                    </a:xfrm>
                    <a:prstGeom prst="rect">
                      <a:avLst/>
                    </a:prstGeom>
                  </pic:spPr>
                </pic:pic>
              </a:graphicData>
            </a:graphic>
          </wp:anchor>
        </w:drawing>
      </w:r>
      <w:r w:rsidR="00F13132">
        <w:rPr>
          <w:noProof/>
        </w:rPr>
        <mc:AlternateContent>
          <mc:Choice Requires="wps">
            <w:drawing>
              <wp:anchor distT="0" distB="0" distL="114300" distR="114300" simplePos="0" relativeHeight="252013568" behindDoc="0" locked="0" layoutInCell="1" allowOverlap="1" wp14:anchorId="37EC878D" wp14:editId="62FA7203">
                <wp:simplePos x="0" y="0"/>
                <wp:positionH relativeFrom="column">
                  <wp:posOffset>151130</wp:posOffset>
                </wp:positionH>
                <wp:positionV relativeFrom="paragraph">
                  <wp:posOffset>3973830</wp:posOffset>
                </wp:positionV>
                <wp:extent cx="5425440" cy="635"/>
                <wp:effectExtent l="0" t="0" r="3810" b="0"/>
                <wp:wrapSquare wrapText="bothSides"/>
                <wp:docPr id="1839571822" name="Text Box 1"/>
                <wp:cNvGraphicFramePr/>
                <a:graphic xmlns:a="http://schemas.openxmlformats.org/drawingml/2006/main">
                  <a:graphicData uri="http://schemas.microsoft.com/office/word/2010/wordprocessingShape">
                    <wps:wsp>
                      <wps:cNvSpPr txBox="1"/>
                      <wps:spPr>
                        <a:xfrm>
                          <a:off x="0" y="0"/>
                          <a:ext cx="5425440" cy="635"/>
                        </a:xfrm>
                        <a:prstGeom prst="rect">
                          <a:avLst/>
                        </a:prstGeom>
                        <a:solidFill>
                          <a:prstClr val="white"/>
                        </a:solidFill>
                        <a:ln>
                          <a:noFill/>
                        </a:ln>
                      </wps:spPr>
                      <wps:txbx>
                        <w:txbxContent>
                          <w:p w14:paraId="751B7126" w14:textId="7E7AA134" w:rsidR="00F13132" w:rsidRPr="009F3244" w:rsidRDefault="00F13132" w:rsidP="00975D0D">
                            <w:pPr>
                              <w:pStyle w:val="Caption"/>
                              <w:jc w:val="center"/>
                              <w:rPr>
                                <w:noProof/>
                                <w:sz w:val="22"/>
                                <w:szCs w:val="22"/>
                              </w:rPr>
                            </w:pPr>
                            <w:bookmarkStart w:id="75" w:name="_Toc167043046"/>
                            <w:r>
                              <w:t xml:space="preserve">Figure </w:t>
                            </w:r>
                            <w:r>
                              <w:fldChar w:fldCharType="begin"/>
                            </w:r>
                            <w:r>
                              <w:instrText xml:space="preserve"> SEQ Figure \* ARABIC </w:instrText>
                            </w:r>
                            <w:r>
                              <w:fldChar w:fldCharType="separate"/>
                            </w:r>
                            <w:r w:rsidR="000E368D">
                              <w:rPr>
                                <w:noProof/>
                              </w:rPr>
                              <w:t>18</w:t>
                            </w:r>
                            <w:r>
                              <w:fldChar w:fldCharType="end"/>
                            </w:r>
                            <w:r>
                              <w:t>- 2021 Vibration Analysis</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C878D" id="_x0000_s1043" type="#_x0000_t202" style="position:absolute;margin-left:11.9pt;margin-top:312.9pt;width:427.2pt;height:.05pt;z-index:252013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" stroked="f">
                <v:textbox style="mso-fit-shape-to-text:t" inset="0,0,0,0">
                  <w:txbxContent>
                    <w:p w14:paraId="751B7126" w14:textId="7E7AA134" w:rsidR="00F13132" w:rsidRPr="009F3244" w:rsidRDefault="00F13132" w:rsidP="00975D0D">
                      <w:pPr>
                        <w:pStyle w:val="Caption"/>
                        <w:jc w:val="center"/>
                        <w:rPr>
                          <w:noProof/>
                          <w:sz w:val="22"/>
                          <w:szCs w:val="22"/>
                        </w:rPr>
                      </w:pPr>
                      <w:bookmarkStart w:id="76" w:name="_Toc167043046"/>
                      <w:r>
                        <w:t xml:space="preserve">Figure </w:t>
                      </w:r>
                      <w:r>
                        <w:fldChar w:fldCharType="begin"/>
                      </w:r>
                      <w:r>
                        <w:instrText xml:space="preserve"> SEQ Figure \* ARABIC </w:instrText>
                      </w:r>
                      <w:r>
                        <w:fldChar w:fldCharType="separate"/>
                      </w:r>
                      <w:r w:rsidR="000E368D">
                        <w:rPr>
                          <w:noProof/>
                        </w:rPr>
                        <w:t>18</w:t>
                      </w:r>
                      <w:r>
                        <w:fldChar w:fldCharType="end"/>
                      </w:r>
                      <w:r>
                        <w:t>- 2021 Vibration Analysis</w:t>
                      </w:r>
                      <w:bookmarkEnd w:id="76"/>
                    </w:p>
                  </w:txbxContent>
                </v:textbox>
                <w10:wrap type="square"/>
              </v:shape>
            </w:pict>
          </mc:Fallback>
        </mc:AlternateContent>
      </w:r>
      <w:r w:rsidR="00A90D6E" w:rsidRPr="006925E3">
        <w:rPr>
          <w:sz w:val="24"/>
          <w:szCs w:val="24"/>
        </w:rPr>
        <w:t xml:space="preserve">The trial was to </w:t>
      </w:r>
      <w:r w:rsidR="00CF3156" w:rsidRPr="006925E3">
        <w:rPr>
          <w:sz w:val="24"/>
          <w:szCs w:val="24"/>
        </w:rPr>
        <w:t xml:space="preserve">increase and increase the furnace tensions of CC2 and CC4 to understand if this was </w:t>
      </w:r>
      <w:r w:rsidR="0086640C" w:rsidRPr="006925E3">
        <w:rPr>
          <w:sz w:val="24"/>
          <w:szCs w:val="24"/>
        </w:rPr>
        <w:t>made and noticeable differences in the furnace falls.</w:t>
      </w:r>
      <w:r w:rsidR="007749A1" w:rsidRPr="006925E3">
        <w:rPr>
          <w:sz w:val="24"/>
          <w:szCs w:val="24"/>
        </w:rPr>
        <w:t xml:space="preserve"> CC2 and CC4 are the systems that control the tension between the furnace rolls. </w:t>
      </w:r>
      <w:r w:rsidR="00F352A4" w:rsidRPr="006925E3">
        <w:rPr>
          <w:sz w:val="24"/>
          <w:szCs w:val="24"/>
        </w:rPr>
        <w:t>These changes</w:t>
      </w:r>
      <w:r w:rsidR="007749A1" w:rsidRPr="006925E3">
        <w:rPr>
          <w:sz w:val="24"/>
          <w:szCs w:val="24"/>
        </w:rPr>
        <w:t xml:space="preserve"> depending on grade as during the heating cycles the steel elongates at different rates depending on the grade. The theory is that when the tension </w:t>
      </w:r>
      <w:r w:rsidR="00F352A4" w:rsidRPr="006925E3">
        <w:rPr>
          <w:sz w:val="24"/>
          <w:szCs w:val="24"/>
        </w:rPr>
        <w:t>controllers</w:t>
      </w:r>
      <w:r w:rsidR="007749A1" w:rsidRPr="006925E3">
        <w:rPr>
          <w:sz w:val="24"/>
          <w:szCs w:val="24"/>
        </w:rPr>
        <w:t xml:space="preserve"> were altered this cause </w:t>
      </w:r>
      <w:r w:rsidR="0047104A" w:rsidRPr="006925E3">
        <w:rPr>
          <w:sz w:val="24"/>
          <w:szCs w:val="24"/>
        </w:rPr>
        <w:t>slacker</w:t>
      </w:r>
      <w:r w:rsidR="009015BA">
        <w:rPr>
          <w:sz w:val="24"/>
          <w:szCs w:val="24"/>
        </w:rPr>
        <w:t xml:space="preserve"> steel </w:t>
      </w:r>
      <w:r w:rsidR="0065307B">
        <w:rPr>
          <w:sz w:val="24"/>
          <w:szCs w:val="24"/>
        </w:rPr>
        <w:t xml:space="preserve">strip </w:t>
      </w:r>
      <w:r w:rsidR="0065307B" w:rsidRPr="006925E3">
        <w:rPr>
          <w:sz w:val="24"/>
          <w:szCs w:val="24"/>
        </w:rPr>
        <w:t>between</w:t>
      </w:r>
      <w:r w:rsidR="007749A1" w:rsidRPr="006925E3">
        <w:rPr>
          <w:sz w:val="24"/>
          <w:szCs w:val="24"/>
        </w:rPr>
        <w:t xml:space="preserve"> furnace rolls</w:t>
      </w:r>
      <w:r w:rsidR="00F352A4" w:rsidRPr="006925E3">
        <w:rPr>
          <w:sz w:val="24"/>
          <w:szCs w:val="24"/>
        </w:rPr>
        <w:t xml:space="preserve"> therefore creating vibrations. </w:t>
      </w:r>
      <w:r w:rsidR="0086640C" w:rsidRPr="006925E3">
        <w:rPr>
          <w:sz w:val="24"/>
          <w:szCs w:val="24"/>
        </w:rPr>
        <w:t xml:space="preserve"> But </w:t>
      </w:r>
      <w:r w:rsidR="00CA7FA7" w:rsidRPr="006925E3">
        <w:rPr>
          <w:sz w:val="24"/>
          <w:szCs w:val="24"/>
        </w:rPr>
        <w:t>also,</w:t>
      </w:r>
      <w:r w:rsidR="0086640C" w:rsidRPr="006925E3">
        <w:rPr>
          <w:sz w:val="24"/>
          <w:szCs w:val="24"/>
        </w:rPr>
        <w:t xml:space="preserve"> an accelerometer which measures vibrations will also be connected to the furnace rolls to understand if there </w:t>
      </w:r>
      <w:proofErr w:type="gramStart"/>
      <w:r w:rsidR="0086640C" w:rsidRPr="006925E3">
        <w:rPr>
          <w:sz w:val="24"/>
          <w:szCs w:val="24"/>
        </w:rPr>
        <w:t>is</w:t>
      </w:r>
      <w:proofErr w:type="gramEnd"/>
      <w:r w:rsidR="0086640C" w:rsidRPr="006925E3">
        <w:rPr>
          <w:sz w:val="24"/>
          <w:szCs w:val="24"/>
        </w:rPr>
        <w:t xml:space="preserve"> any vibrations occurring through the steel onto the furnace rolls. </w:t>
      </w:r>
      <w:r w:rsidR="00F01E99" w:rsidRPr="006925E3">
        <w:rPr>
          <w:sz w:val="24"/>
          <w:szCs w:val="24"/>
        </w:rPr>
        <w:t xml:space="preserve">Below </w:t>
      </w:r>
      <w:proofErr w:type="gramStart"/>
      <w:r w:rsidR="00EF2EBD" w:rsidRPr="006925E3">
        <w:rPr>
          <w:sz w:val="24"/>
          <w:szCs w:val="24"/>
        </w:rPr>
        <w:t>is</w:t>
      </w:r>
      <w:proofErr w:type="gramEnd"/>
      <w:r w:rsidR="00EF2EBD" w:rsidRPr="006925E3">
        <w:rPr>
          <w:sz w:val="24"/>
          <w:szCs w:val="24"/>
        </w:rPr>
        <w:t xml:space="preserve"> the </w:t>
      </w:r>
      <w:r w:rsidR="00F352A4" w:rsidRPr="006925E3">
        <w:rPr>
          <w:sz w:val="24"/>
          <w:szCs w:val="24"/>
        </w:rPr>
        <w:t xml:space="preserve">results from the trial. </w:t>
      </w:r>
      <w:r w:rsidR="005C110A">
        <w:rPr>
          <w:sz w:val="24"/>
          <w:szCs w:val="24"/>
        </w:rPr>
        <w:t xml:space="preserve">The first image was the vibration analysis from 2021 </w:t>
      </w:r>
      <w:r>
        <w:rPr>
          <w:sz w:val="24"/>
          <w:szCs w:val="24"/>
        </w:rPr>
        <w:t>Figure 18 and second figure 19 is from 2023 vibration analysis.</w:t>
      </w:r>
    </w:p>
    <w:p w14:paraId="130CBD88" w14:textId="41FCF62E" w:rsidR="00F352A4" w:rsidRDefault="00F352A4" w:rsidP="00B23E2C">
      <w:pPr>
        <w:rPr>
          <w:sz w:val="24"/>
          <w:szCs w:val="24"/>
        </w:rPr>
      </w:pPr>
    </w:p>
    <w:p w14:paraId="67163FB2" w14:textId="77777777" w:rsidR="005C110A" w:rsidRDefault="005C110A" w:rsidP="00B23E2C">
      <w:pPr>
        <w:rPr>
          <w:sz w:val="24"/>
          <w:szCs w:val="24"/>
        </w:rPr>
      </w:pPr>
    </w:p>
    <w:p w14:paraId="509088A8" w14:textId="77777777" w:rsidR="00001B63" w:rsidRDefault="00F13132" w:rsidP="00001B63">
      <w:pPr>
        <w:keepNext/>
      </w:pPr>
      <w:r>
        <w:rPr>
          <w:noProof/>
        </w:rPr>
        <w:drawing>
          <wp:inline distT="0" distB="0" distL="0" distR="0" wp14:anchorId="4AD711C2" wp14:editId="155F51D6">
            <wp:extent cx="5731510" cy="1828800"/>
            <wp:effectExtent l="0" t="0" r="2540" b="0"/>
            <wp:docPr id="1433477617" name="Picture 4" descr="A screen shot of a sound wave&#10;&#10;Description automatically generated">
              <a:extLst xmlns:a="http://schemas.openxmlformats.org/drawingml/2006/main">
                <a:ext uri="{FF2B5EF4-FFF2-40B4-BE49-F238E27FC236}">
                  <a16:creationId xmlns:a16="http://schemas.microsoft.com/office/drawing/2014/main" id="{931F1C04-163C-EE6B-66B0-4B49F656DD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477617" name="Picture 4" descr="A screen shot of a sound wave&#10;&#10;Description automatically generated">
                      <a:extLst>
                        <a:ext uri="{FF2B5EF4-FFF2-40B4-BE49-F238E27FC236}">
                          <a16:creationId xmlns:a16="http://schemas.microsoft.com/office/drawing/2014/main" id="{931F1C04-163C-EE6B-66B0-4B49F656DD80}"/>
                        </a:ext>
                      </a:extLst>
                    </pic:cNvPr>
                    <pic:cNvPicPr>
                      <a:picLocks noChangeAspect="1"/>
                    </pic:cNvPicPr>
                  </pic:nvPicPr>
                  <pic:blipFill>
                    <a:blip r:embed="rId32"/>
                    <a:stretch>
                      <a:fillRect/>
                    </a:stretch>
                  </pic:blipFill>
                  <pic:spPr>
                    <a:xfrm>
                      <a:off x="0" y="0"/>
                      <a:ext cx="5731510" cy="1828800"/>
                    </a:xfrm>
                    <a:prstGeom prst="rect">
                      <a:avLst/>
                    </a:prstGeom>
                  </pic:spPr>
                </pic:pic>
              </a:graphicData>
            </a:graphic>
          </wp:inline>
        </w:drawing>
      </w:r>
    </w:p>
    <w:p w14:paraId="66EE01B5" w14:textId="1B72139A" w:rsidR="00122F66" w:rsidRPr="006925E3" w:rsidRDefault="00001B63" w:rsidP="008E537D">
      <w:pPr>
        <w:pStyle w:val="Caption"/>
        <w:jc w:val="center"/>
        <w:rPr>
          <w:sz w:val="24"/>
          <w:szCs w:val="24"/>
        </w:rPr>
      </w:pPr>
      <w:bookmarkStart w:id="77" w:name="_Toc167043047"/>
      <w:r>
        <w:t xml:space="preserve">Figure </w:t>
      </w:r>
      <w:r>
        <w:fldChar w:fldCharType="begin"/>
      </w:r>
      <w:r>
        <w:instrText xml:space="preserve"> SEQ Figure \* ARABIC </w:instrText>
      </w:r>
      <w:r>
        <w:fldChar w:fldCharType="separate"/>
      </w:r>
      <w:r w:rsidR="000E368D">
        <w:rPr>
          <w:noProof/>
        </w:rPr>
        <w:t>19</w:t>
      </w:r>
      <w:r>
        <w:fldChar w:fldCharType="end"/>
      </w:r>
      <w:r>
        <w:t xml:space="preserve">- 2023 Vibration </w:t>
      </w:r>
      <w:r w:rsidR="0065307B">
        <w:t>Analysis</w:t>
      </w:r>
      <w:bookmarkEnd w:id="77"/>
    </w:p>
    <w:p w14:paraId="4A43AEDA" w14:textId="46AE4E4C" w:rsidR="003A4592" w:rsidRDefault="007749A1" w:rsidP="00865A99">
      <w:pPr>
        <w:rPr>
          <w:sz w:val="24"/>
          <w:szCs w:val="24"/>
        </w:rPr>
      </w:pPr>
      <w:r w:rsidRPr="006925E3">
        <w:rPr>
          <w:sz w:val="24"/>
          <w:szCs w:val="24"/>
        </w:rPr>
        <w:t xml:space="preserve">The trial results showed that even when </w:t>
      </w:r>
      <w:r w:rsidR="00F352A4" w:rsidRPr="006925E3">
        <w:rPr>
          <w:sz w:val="24"/>
          <w:szCs w:val="24"/>
        </w:rPr>
        <w:t xml:space="preserve">completing different variations of the tension </w:t>
      </w:r>
      <w:r w:rsidR="00B04D95" w:rsidRPr="006925E3">
        <w:rPr>
          <w:sz w:val="24"/>
          <w:szCs w:val="24"/>
        </w:rPr>
        <w:t>controllers</w:t>
      </w:r>
      <w:r w:rsidR="00F352A4" w:rsidRPr="006925E3">
        <w:rPr>
          <w:sz w:val="24"/>
          <w:szCs w:val="24"/>
        </w:rPr>
        <w:t xml:space="preserve"> this didn’t not </w:t>
      </w:r>
      <w:r w:rsidR="001F31C6" w:rsidRPr="006925E3">
        <w:rPr>
          <w:sz w:val="24"/>
          <w:szCs w:val="24"/>
        </w:rPr>
        <w:t>affect</w:t>
      </w:r>
      <w:r w:rsidR="00F352A4" w:rsidRPr="006925E3">
        <w:rPr>
          <w:sz w:val="24"/>
          <w:szCs w:val="24"/>
        </w:rPr>
        <w:t xml:space="preserve"> the vibrations between the furnace rolls. </w:t>
      </w:r>
      <w:r w:rsidR="00DE3DE6">
        <w:rPr>
          <w:sz w:val="24"/>
          <w:szCs w:val="24"/>
        </w:rPr>
        <w:t>Between the tension controllers. As shown in figure 18 and 19 there is no difference between 2021 vibration analysis and 2023 vibrations analysis. So</w:t>
      </w:r>
      <w:r w:rsidR="007C4C81">
        <w:rPr>
          <w:sz w:val="24"/>
          <w:szCs w:val="24"/>
        </w:rPr>
        <w:t>,</w:t>
      </w:r>
      <w:r w:rsidR="00DE3DE6">
        <w:rPr>
          <w:sz w:val="24"/>
          <w:szCs w:val="24"/>
        </w:rPr>
        <w:t xml:space="preserve"> therefore </w:t>
      </w:r>
      <w:r w:rsidR="005278F5">
        <w:rPr>
          <w:sz w:val="24"/>
          <w:szCs w:val="24"/>
        </w:rPr>
        <w:t xml:space="preserve">its shows that excess vibration within the furnace </w:t>
      </w:r>
      <w:r w:rsidR="00865A99">
        <w:rPr>
          <w:sz w:val="24"/>
          <w:szCs w:val="24"/>
        </w:rPr>
        <w:t xml:space="preserve">did not cause the debris from falling onto the steel. </w:t>
      </w:r>
    </w:p>
    <w:p w14:paraId="1D3E2764" w14:textId="748A09FB" w:rsidR="00555344" w:rsidRPr="00AD0D80" w:rsidRDefault="00AD0D80" w:rsidP="00AD0D80">
      <w:pPr>
        <w:pStyle w:val="Heading2"/>
      </w:pPr>
      <w:bookmarkStart w:id="78" w:name="_Toc167042996"/>
      <w:r>
        <w:t>2.</w:t>
      </w:r>
      <w:r w:rsidR="006C2C84">
        <w:t>8</w:t>
      </w:r>
      <w:r>
        <w:t xml:space="preserve"> </w:t>
      </w:r>
      <w:r>
        <w:t>Furnace Fall Role Pitch Analysis</w:t>
      </w:r>
      <w:bookmarkEnd w:id="78"/>
    </w:p>
    <w:p w14:paraId="6EC34306" w14:textId="5B61529C" w:rsidR="00CA7FA7" w:rsidRPr="00625EAD" w:rsidRDefault="00617AA8" w:rsidP="00625EAD">
      <w:pPr>
        <w:spacing w:line="240" w:lineRule="auto"/>
        <w:rPr>
          <w:rFonts w:cstheme="minorHAnsi"/>
          <w:sz w:val="24"/>
          <w:szCs w:val="24"/>
        </w:rPr>
      </w:pPr>
      <w:r w:rsidRPr="00625EAD">
        <w:rPr>
          <w:rFonts w:cstheme="minorHAnsi"/>
          <w:sz w:val="24"/>
          <w:szCs w:val="24"/>
        </w:rPr>
        <w:t>Once trials were completed a coil which contained the defect in on TLR showed th</w:t>
      </w:r>
      <w:r w:rsidR="007334D1" w:rsidRPr="00625EAD">
        <w:rPr>
          <w:rFonts w:cstheme="minorHAnsi"/>
          <w:sz w:val="24"/>
          <w:szCs w:val="24"/>
        </w:rPr>
        <w:t xml:space="preserve">e defect so that a potential roll mark could be observed on the strip. </w:t>
      </w:r>
      <w:r w:rsidR="00A70FD5" w:rsidRPr="00625EAD">
        <w:rPr>
          <w:rFonts w:cstheme="minorHAnsi"/>
          <w:sz w:val="24"/>
          <w:szCs w:val="24"/>
        </w:rPr>
        <w:t xml:space="preserve">The roll marks can occur when the </w:t>
      </w:r>
      <w:r w:rsidR="00B04EBC" w:rsidRPr="00625EAD">
        <w:rPr>
          <w:rFonts w:cstheme="minorHAnsi"/>
          <w:sz w:val="24"/>
          <w:szCs w:val="24"/>
        </w:rPr>
        <w:t>debris or material goes into the roll bite and</w:t>
      </w:r>
      <w:r w:rsidR="0074168C" w:rsidRPr="00625EAD">
        <w:rPr>
          <w:rFonts w:cstheme="minorHAnsi"/>
          <w:sz w:val="24"/>
          <w:szCs w:val="24"/>
        </w:rPr>
        <w:t xml:space="preserve"> </w:t>
      </w:r>
      <w:r w:rsidR="00E31423" w:rsidRPr="00625EAD">
        <w:rPr>
          <w:rFonts w:cstheme="minorHAnsi"/>
          <w:sz w:val="24"/>
          <w:szCs w:val="24"/>
        </w:rPr>
        <w:t>causes the material to imprint onto the roll, thus onto the steel strip</w:t>
      </w:r>
      <w:r w:rsidR="007A0085" w:rsidRPr="00625EAD">
        <w:rPr>
          <w:rFonts w:cstheme="minorHAnsi"/>
          <w:sz w:val="24"/>
          <w:szCs w:val="24"/>
        </w:rPr>
        <w:t xml:space="preserve">. </w:t>
      </w:r>
      <w:r w:rsidR="00E27DB3" w:rsidRPr="00625EAD">
        <w:rPr>
          <w:rFonts w:cstheme="minorHAnsi"/>
          <w:sz w:val="24"/>
          <w:szCs w:val="24"/>
        </w:rPr>
        <w:t xml:space="preserve">As majority of the rolls in Zodiac are different from one </w:t>
      </w:r>
      <w:r w:rsidR="003F763C" w:rsidRPr="00625EAD">
        <w:rPr>
          <w:rFonts w:cstheme="minorHAnsi"/>
          <w:sz w:val="24"/>
          <w:szCs w:val="24"/>
        </w:rPr>
        <w:t xml:space="preserve">if the roll pitch can be </w:t>
      </w:r>
      <w:r w:rsidR="00EB7EAA" w:rsidRPr="00625EAD">
        <w:rPr>
          <w:rFonts w:cstheme="minorHAnsi"/>
          <w:sz w:val="24"/>
          <w:szCs w:val="24"/>
        </w:rPr>
        <w:t>determined</w:t>
      </w:r>
      <w:r w:rsidR="003F763C" w:rsidRPr="00625EAD">
        <w:rPr>
          <w:rFonts w:cstheme="minorHAnsi"/>
          <w:sz w:val="24"/>
          <w:szCs w:val="24"/>
        </w:rPr>
        <w:t xml:space="preserve"> then the area for the defect </w:t>
      </w:r>
      <w:r w:rsidR="00C55643" w:rsidRPr="00625EAD">
        <w:rPr>
          <w:rFonts w:cstheme="minorHAnsi"/>
          <w:sz w:val="24"/>
          <w:szCs w:val="24"/>
        </w:rPr>
        <w:t xml:space="preserve">can be known. </w:t>
      </w:r>
    </w:p>
    <w:p w14:paraId="69FEBA51" w14:textId="58E14232" w:rsidR="00C55643" w:rsidRPr="00625EAD" w:rsidRDefault="00C55643" w:rsidP="00625EAD">
      <w:pPr>
        <w:spacing w:line="240" w:lineRule="auto"/>
        <w:rPr>
          <w:rFonts w:cstheme="minorHAnsi"/>
          <w:sz w:val="24"/>
          <w:szCs w:val="24"/>
        </w:rPr>
      </w:pPr>
      <w:r w:rsidRPr="00625EAD">
        <w:rPr>
          <w:rFonts w:cstheme="minorHAnsi"/>
          <w:sz w:val="24"/>
          <w:szCs w:val="24"/>
        </w:rPr>
        <w:t>I</w:t>
      </w:r>
      <w:r w:rsidR="00CA7FA7">
        <w:rPr>
          <w:rFonts w:cstheme="minorHAnsi"/>
          <w:sz w:val="24"/>
          <w:szCs w:val="24"/>
        </w:rPr>
        <w:t>n</w:t>
      </w:r>
      <w:r w:rsidRPr="00625EAD">
        <w:rPr>
          <w:rFonts w:cstheme="minorHAnsi"/>
          <w:sz w:val="24"/>
          <w:szCs w:val="24"/>
        </w:rPr>
        <w:t xml:space="preserve"> the Zodiac furnace there are 21 furnace rolls</w:t>
      </w:r>
      <w:r w:rsidR="00F00A16" w:rsidRPr="00625EAD">
        <w:rPr>
          <w:rFonts w:cstheme="minorHAnsi"/>
          <w:sz w:val="24"/>
          <w:szCs w:val="24"/>
        </w:rPr>
        <w:t xml:space="preserve">, the furnace fall defect is only occurring on the </w:t>
      </w:r>
      <w:r w:rsidR="0071023C" w:rsidRPr="00625EAD">
        <w:rPr>
          <w:rFonts w:cstheme="minorHAnsi"/>
          <w:sz w:val="24"/>
          <w:szCs w:val="24"/>
        </w:rPr>
        <w:t>no</w:t>
      </w:r>
      <w:r w:rsidR="00383C1B" w:rsidRPr="00625EAD">
        <w:rPr>
          <w:rFonts w:cstheme="minorHAnsi"/>
          <w:sz w:val="24"/>
          <w:szCs w:val="24"/>
        </w:rPr>
        <w:t>n</w:t>
      </w:r>
      <w:r w:rsidR="00A600C9" w:rsidRPr="00625EAD">
        <w:rPr>
          <w:rFonts w:cstheme="minorHAnsi"/>
          <w:sz w:val="24"/>
          <w:szCs w:val="24"/>
        </w:rPr>
        <w:t>-</w:t>
      </w:r>
      <w:r w:rsidR="0071023C" w:rsidRPr="00625EAD">
        <w:rPr>
          <w:rFonts w:cstheme="minorHAnsi"/>
          <w:sz w:val="24"/>
          <w:szCs w:val="24"/>
        </w:rPr>
        <w:t>prime surface therefore only bottom furnace roll</w:t>
      </w:r>
      <w:r w:rsidR="00A600C9" w:rsidRPr="00625EAD">
        <w:rPr>
          <w:rFonts w:cstheme="minorHAnsi"/>
          <w:sz w:val="24"/>
          <w:szCs w:val="24"/>
        </w:rPr>
        <w:t xml:space="preserve">s need to be </w:t>
      </w:r>
      <w:r w:rsidR="00CA7FA7" w:rsidRPr="00625EAD">
        <w:rPr>
          <w:rFonts w:cstheme="minorHAnsi"/>
          <w:sz w:val="24"/>
          <w:szCs w:val="24"/>
        </w:rPr>
        <w:t>investigated</w:t>
      </w:r>
      <w:r w:rsidR="001D2D86" w:rsidRPr="00625EAD">
        <w:rPr>
          <w:rFonts w:cstheme="minorHAnsi"/>
          <w:sz w:val="24"/>
          <w:szCs w:val="24"/>
        </w:rPr>
        <w:t xml:space="preserve">. Only </w:t>
      </w:r>
      <w:r w:rsidR="001138AC" w:rsidRPr="00625EAD">
        <w:rPr>
          <w:rFonts w:cstheme="minorHAnsi"/>
          <w:sz w:val="24"/>
          <w:szCs w:val="24"/>
        </w:rPr>
        <w:t>14 rolls are on the non</w:t>
      </w:r>
      <w:r w:rsidR="00EE758F" w:rsidRPr="00625EAD">
        <w:rPr>
          <w:rFonts w:cstheme="minorHAnsi"/>
          <w:sz w:val="24"/>
          <w:szCs w:val="24"/>
        </w:rPr>
        <w:t>-</w:t>
      </w:r>
      <w:r w:rsidR="001138AC" w:rsidRPr="00625EAD">
        <w:rPr>
          <w:rFonts w:cstheme="minorHAnsi"/>
          <w:sz w:val="24"/>
          <w:szCs w:val="24"/>
        </w:rPr>
        <w:t xml:space="preserve">prime surface </w:t>
      </w:r>
      <w:r w:rsidR="00EE758F" w:rsidRPr="00625EAD">
        <w:rPr>
          <w:rFonts w:cstheme="minorHAnsi"/>
          <w:sz w:val="24"/>
          <w:szCs w:val="24"/>
        </w:rPr>
        <w:t>and the pitches of the rolls are know</w:t>
      </w:r>
      <w:r w:rsidR="006C41A0" w:rsidRPr="00625EAD">
        <w:rPr>
          <w:rFonts w:cstheme="minorHAnsi"/>
          <w:sz w:val="24"/>
          <w:szCs w:val="24"/>
        </w:rPr>
        <w:t xml:space="preserve">n.  </w:t>
      </w:r>
      <w:r w:rsidR="00CA7FA7">
        <w:rPr>
          <w:rFonts w:cstheme="minorHAnsi"/>
          <w:sz w:val="24"/>
          <w:szCs w:val="24"/>
        </w:rPr>
        <w:t>A</w:t>
      </w:r>
      <w:r w:rsidR="006C41A0" w:rsidRPr="00625EAD">
        <w:rPr>
          <w:rFonts w:cstheme="minorHAnsi"/>
          <w:sz w:val="24"/>
          <w:szCs w:val="24"/>
        </w:rPr>
        <w:t xml:space="preserve"> coil was sent to Coil inspection (CI) where the coil can be slowed down onto an inspection bed and </w:t>
      </w:r>
      <w:r w:rsidR="00BE3B2A" w:rsidRPr="00625EAD">
        <w:rPr>
          <w:rFonts w:cstheme="minorHAnsi"/>
          <w:sz w:val="24"/>
          <w:szCs w:val="24"/>
        </w:rPr>
        <w:t>using a tape measure the pitch of the defect can be isolated</w:t>
      </w:r>
      <w:r w:rsidR="00EF4BD2" w:rsidRPr="00625EAD">
        <w:rPr>
          <w:rFonts w:cstheme="minorHAnsi"/>
          <w:sz w:val="24"/>
          <w:szCs w:val="24"/>
        </w:rPr>
        <w:t xml:space="preserve">. </w:t>
      </w:r>
      <w:r w:rsidR="00B815D3" w:rsidRPr="00625EAD">
        <w:rPr>
          <w:rFonts w:cstheme="minorHAnsi"/>
          <w:sz w:val="24"/>
          <w:szCs w:val="24"/>
        </w:rPr>
        <w:t xml:space="preserve">The pitch that was obtained was a </w:t>
      </w:r>
      <w:r w:rsidR="00581CF5" w:rsidRPr="00625EAD">
        <w:rPr>
          <w:rFonts w:cstheme="minorHAnsi"/>
          <w:sz w:val="24"/>
          <w:szCs w:val="24"/>
        </w:rPr>
        <w:t>265</w:t>
      </w:r>
      <w:r w:rsidR="00D7690A" w:rsidRPr="00625EAD">
        <w:rPr>
          <w:rFonts w:cstheme="minorHAnsi"/>
          <w:sz w:val="24"/>
          <w:szCs w:val="24"/>
        </w:rPr>
        <w:t>4mm pitch</w:t>
      </w:r>
      <w:r w:rsidR="00E55A8B" w:rsidRPr="00625EAD">
        <w:rPr>
          <w:rFonts w:cstheme="minorHAnsi"/>
          <w:sz w:val="24"/>
          <w:szCs w:val="24"/>
        </w:rPr>
        <w:t xml:space="preserve">. </w:t>
      </w:r>
      <w:r w:rsidR="003029C1" w:rsidRPr="00625EAD">
        <w:rPr>
          <w:rFonts w:cstheme="minorHAnsi"/>
          <w:sz w:val="24"/>
          <w:szCs w:val="24"/>
        </w:rPr>
        <w:t xml:space="preserve">This pitch </w:t>
      </w:r>
      <w:r w:rsidR="00CA7FA7" w:rsidRPr="00625EAD">
        <w:rPr>
          <w:rFonts w:cstheme="minorHAnsi"/>
          <w:sz w:val="24"/>
          <w:szCs w:val="24"/>
        </w:rPr>
        <w:t>is</w:t>
      </w:r>
      <w:r w:rsidR="003032C2" w:rsidRPr="00625EAD">
        <w:rPr>
          <w:rFonts w:cstheme="minorHAnsi"/>
          <w:sz w:val="24"/>
          <w:szCs w:val="24"/>
        </w:rPr>
        <w:t xml:space="preserve"> from rolls only in the </w:t>
      </w:r>
      <w:r w:rsidR="004878AA" w:rsidRPr="00625EAD">
        <w:rPr>
          <w:rFonts w:cstheme="minorHAnsi"/>
          <w:sz w:val="24"/>
          <w:szCs w:val="24"/>
        </w:rPr>
        <w:t>Radiant</w:t>
      </w:r>
      <w:r w:rsidR="003032C2" w:rsidRPr="00625EAD">
        <w:rPr>
          <w:rFonts w:cstheme="minorHAnsi"/>
          <w:sz w:val="24"/>
          <w:szCs w:val="24"/>
        </w:rPr>
        <w:t xml:space="preserve"> tube heating section </w:t>
      </w:r>
      <w:r w:rsidR="000A02E9" w:rsidRPr="00625EAD">
        <w:rPr>
          <w:rFonts w:cstheme="minorHAnsi"/>
          <w:sz w:val="24"/>
          <w:szCs w:val="24"/>
        </w:rPr>
        <w:t xml:space="preserve">or more specifically rolls 4,6 and </w:t>
      </w:r>
      <w:r w:rsidR="00EB4A70" w:rsidRPr="00625EAD">
        <w:rPr>
          <w:rFonts w:cstheme="minorHAnsi"/>
          <w:sz w:val="24"/>
          <w:szCs w:val="24"/>
        </w:rPr>
        <w:t>8.</w:t>
      </w:r>
    </w:p>
    <w:p w14:paraId="2FD2433E" w14:textId="77777777" w:rsidR="00652F67" w:rsidRDefault="00D723E3" w:rsidP="00652F67">
      <w:pPr>
        <w:keepNext/>
        <w:spacing w:line="240" w:lineRule="auto"/>
      </w:pPr>
      <w:r>
        <w:rPr>
          <w:rFonts w:cstheme="minorHAnsi"/>
          <w:noProof/>
        </w:rPr>
        <w:lastRenderedPageBreak/>
        <mc:AlternateContent>
          <mc:Choice Requires="wps">
            <w:drawing>
              <wp:anchor distT="0" distB="0" distL="114300" distR="114300" simplePos="0" relativeHeight="251452416" behindDoc="0" locked="0" layoutInCell="1" allowOverlap="1" wp14:anchorId="1BA51B94" wp14:editId="228F6F7C">
                <wp:simplePos x="0" y="0"/>
                <wp:positionH relativeFrom="column">
                  <wp:posOffset>3434715</wp:posOffset>
                </wp:positionH>
                <wp:positionV relativeFrom="paragraph">
                  <wp:posOffset>802005</wp:posOffset>
                </wp:positionV>
                <wp:extent cx="675640" cy="2242185"/>
                <wp:effectExtent l="0" t="0" r="0" b="5715"/>
                <wp:wrapNone/>
                <wp:docPr id="10924984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5640" cy="224218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DF97887" id="Rectangle 1" o:spid="_x0000_s1026" style="position:absolute;margin-left:270.45pt;margin-top:63.15pt;width:53.2pt;height:176.55pt;z-index:25145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" filled="f" strokecolor="red" strokeweight="1pt">
                <v:path arrowok="t"/>
              </v:rect>
            </w:pict>
          </mc:Fallback>
        </mc:AlternateContent>
      </w:r>
      <w:r w:rsidR="00AB694A" w:rsidRPr="00625EAD">
        <w:rPr>
          <w:rFonts w:cstheme="minorHAnsi"/>
          <w:noProof/>
        </w:rPr>
        <w:drawing>
          <wp:inline distT="0" distB="0" distL="0" distR="0" wp14:anchorId="06546F13" wp14:editId="6CC820DF">
            <wp:extent cx="5731510" cy="31318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131820"/>
                    </a:xfrm>
                    <a:prstGeom prst="rect">
                      <a:avLst/>
                    </a:prstGeom>
                  </pic:spPr>
                </pic:pic>
              </a:graphicData>
            </a:graphic>
          </wp:inline>
        </w:drawing>
      </w:r>
    </w:p>
    <w:p w14:paraId="07769C26" w14:textId="3DB3D6BB" w:rsidR="003249AE" w:rsidRPr="00625EAD" w:rsidRDefault="00652F67" w:rsidP="005A74CA">
      <w:pPr>
        <w:pStyle w:val="Caption"/>
        <w:jc w:val="center"/>
        <w:rPr>
          <w:rFonts w:cstheme="minorHAnsi"/>
        </w:rPr>
      </w:pPr>
      <w:bookmarkStart w:id="79" w:name="_Toc167043048"/>
      <w:r>
        <w:t xml:space="preserve">Figure </w:t>
      </w:r>
      <w:r>
        <w:fldChar w:fldCharType="begin"/>
      </w:r>
      <w:r>
        <w:instrText xml:space="preserve"> SEQ Figure \* ARABIC </w:instrText>
      </w:r>
      <w:r>
        <w:fldChar w:fldCharType="separate"/>
      </w:r>
      <w:r w:rsidR="000E368D">
        <w:rPr>
          <w:noProof/>
        </w:rPr>
        <w:t>20</w:t>
      </w:r>
      <w:r>
        <w:fldChar w:fldCharType="end"/>
      </w:r>
      <w:r>
        <w:t>- Zodiac Furnace (Highlighted Radi</w:t>
      </w:r>
      <w:r w:rsidR="007C5CC8">
        <w:t>a</w:t>
      </w:r>
      <w:r>
        <w:t>nt tube section)</w:t>
      </w:r>
      <w:bookmarkEnd w:id="79"/>
    </w:p>
    <w:p w14:paraId="7B8D9305" w14:textId="0614FD8E" w:rsidR="001E43CD" w:rsidRPr="00625EAD" w:rsidRDefault="001E43CD" w:rsidP="001E43CD">
      <w:pPr>
        <w:spacing w:line="240" w:lineRule="auto"/>
        <w:rPr>
          <w:rFonts w:cstheme="minorHAnsi"/>
        </w:rPr>
      </w:pPr>
      <w:r>
        <w:rPr>
          <w:rFonts w:cstheme="minorHAnsi"/>
          <w:color w:val="5B9BD5" w:themeColor="accent1"/>
        </w:rPr>
        <w:t xml:space="preserve">                                               </w:t>
      </w:r>
    </w:p>
    <w:p w14:paraId="196EECBC" w14:textId="35D02323" w:rsidR="00CC3A25" w:rsidRPr="003C101A" w:rsidRDefault="00BE1950" w:rsidP="003C101A">
      <w:pPr>
        <w:spacing w:line="240" w:lineRule="auto"/>
        <w:rPr>
          <w:rFonts w:cstheme="minorHAnsi"/>
          <w:sz w:val="24"/>
          <w:szCs w:val="24"/>
        </w:rPr>
      </w:pPr>
      <w:r w:rsidRPr="00625EAD">
        <w:rPr>
          <w:rFonts w:cstheme="minorHAnsi"/>
          <w:sz w:val="24"/>
          <w:szCs w:val="24"/>
        </w:rPr>
        <w:t xml:space="preserve">The exercise was completed multiple times on multiple coils to ensure that the </w:t>
      </w:r>
      <w:r w:rsidR="004F1D3D" w:rsidRPr="00625EAD">
        <w:rPr>
          <w:rFonts w:cstheme="minorHAnsi"/>
          <w:sz w:val="24"/>
          <w:szCs w:val="24"/>
        </w:rPr>
        <w:t>first pitch that was obtained was not spec</w:t>
      </w:r>
      <w:r w:rsidR="000B6706" w:rsidRPr="00625EAD">
        <w:rPr>
          <w:rFonts w:cstheme="minorHAnsi"/>
          <w:sz w:val="24"/>
          <w:szCs w:val="24"/>
        </w:rPr>
        <w:t xml:space="preserve">ial cause or a </w:t>
      </w:r>
      <w:r w:rsidR="003C5151" w:rsidRPr="00625EAD">
        <w:rPr>
          <w:rFonts w:cstheme="minorHAnsi"/>
          <w:sz w:val="24"/>
          <w:szCs w:val="24"/>
        </w:rPr>
        <w:t>one-off</w:t>
      </w:r>
      <w:r w:rsidR="000B6706" w:rsidRPr="00625EAD">
        <w:rPr>
          <w:rFonts w:cstheme="minorHAnsi"/>
          <w:sz w:val="24"/>
          <w:szCs w:val="24"/>
        </w:rPr>
        <w:t xml:space="preserve"> incident but after checking over twenty furnace falls </w:t>
      </w:r>
      <w:r w:rsidR="00AD4740" w:rsidRPr="00625EAD">
        <w:rPr>
          <w:rFonts w:cstheme="minorHAnsi"/>
          <w:sz w:val="24"/>
          <w:szCs w:val="24"/>
        </w:rPr>
        <w:t xml:space="preserve">that the exact pitch of </w:t>
      </w:r>
      <w:r w:rsidR="007D6AE3" w:rsidRPr="00625EAD">
        <w:rPr>
          <w:rFonts w:cstheme="minorHAnsi"/>
          <w:sz w:val="24"/>
          <w:szCs w:val="24"/>
        </w:rPr>
        <w:t xml:space="preserve">2654mm coming from the </w:t>
      </w:r>
      <w:r w:rsidR="006A5F77" w:rsidRPr="00625EAD">
        <w:rPr>
          <w:rFonts w:cstheme="minorHAnsi"/>
          <w:sz w:val="24"/>
          <w:szCs w:val="24"/>
        </w:rPr>
        <w:t>radiant</w:t>
      </w:r>
      <w:r w:rsidR="007D6AE3" w:rsidRPr="00625EAD">
        <w:rPr>
          <w:rFonts w:cstheme="minorHAnsi"/>
          <w:sz w:val="24"/>
          <w:szCs w:val="24"/>
        </w:rPr>
        <w:t xml:space="preserve"> tube heating section of the furnace. </w:t>
      </w:r>
      <w:r w:rsidR="003C5151" w:rsidRPr="00625EAD">
        <w:rPr>
          <w:rFonts w:cstheme="minorHAnsi"/>
          <w:sz w:val="24"/>
          <w:szCs w:val="24"/>
        </w:rPr>
        <w:t>Therefore,</w:t>
      </w:r>
      <w:r w:rsidR="007D6AE3" w:rsidRPr="00625EAD">
        <w:rPr>
          <w:rFonts w:cstheme="minorHAnsi"/>
          <w:sz w:val="24"/>
          <w:szCs w:val="24"/>
        </w:rPr>
        <w:t xml:space="preserve"> this is where all </w:t>
      </w:r>
      <w:r w:rsidR="006A5F77" w:rsidRPr="00625EAD">
        <w:rPr>
          <w:rFonts w:cstheme="minorHAnsi"/>
          <w:sz w:val="24"/>
          <w:szCs w:val="24"/>
        </w:rPr>
        <w:t>efforts</w:t>
      </w:r>
      <w:r w:rsidR="007D6AE3" w:rsidRPr="00625EAD">
        <w:rPr>
          <w:rFonts w:cstheme="minorHAnsi"/>
          <w:sz w:val="24"/>
          <w:szCs w:val="24"/>
        </w:rPr>
        <w:t xml:space="preserve"> we put into trying to understand why the debris was falling from this section</w:t>
      </w:r>
      <w:r w:rsidR="00473BD8" w:rsidRPr="00625EAD">
        <w:rPr>
          <w:rFonts w:cstheme="minorHAnsi"/>
          <w:sz w:val="24"/>
          <w:szCs w:val="24"/>
        </w:rPr>
        <w:t xml:space="preserve">. </w:t>
      </w:r>
      <w:r w:rsidR="006A5F77" w:rsidRPr="00625EAD">
        <w:rPr>
          <w:rFonts w:cstheme="minorHAnsi"/>
          <w:sz w:val="24"/>
          <w:szCs w:val="24"/>
        </w:rPr>
        <w:t xml:space="preserve">From the results the team wanted a full furnace inspection completed to identify and points in the furnace </w:t>
      </w:r>
      <w:r w:rsidR="007C767F" w:rsidRPr="00625EAD">
        <w:rPr>
          <w:rFonts w:cstheme="minorHAnsi"/>
          <w:sz w:val="24"/>
          <w:szCs w:val="24"/>
        </w:rPr>
        <w:t>where debris can be falling from.</w:t>
      </w:r>
      <w:bookmarkStart w:id="80" w:name="_Toc166184224"/>
    </w:p>
    <w:p w14:paraId="6FECEB4B" w14:textId="20092220" w:rsidR="00D63502" w:rsidRDefault="00C52388" w:rsidP="00CC3A25">
      <w:pPr>
        <w:pStyle w:val="Heading1"/>
      </w:pPr>
      <w:bookmarkStart w:id="81" w:name="_Toc167042997"/>
      <w:r>
        <w:lastRenderedPageBreak/>
        <w:t xml:space="preserve">3 </w:t>
      </w:r>
      <w:r w:rsidR="00244627">
        <w:t xml:space="preserve">Radiant Heat </w:t>
      </w:r>
      <w:r w:rsidR="00190050">
        <w:t>inspectio</w:t>
      </w:r>
      <w:r w:rsidR="00AE5424">
        <w:t>n, Sampling and Testing</w:t>
      </w:r>
      <w:bookmarkEnd w:id="80"/>
      <w:bookmarkEnd w:id="81"/>
    </w:p>
    <w:p w14:paraId="21B3205A" w14:textId="77777777" w:rsidR="00D63502" w:rsidRPr="00625EAD" w:rsidRDefault="00D63502" w:rsidP="00625EAD">
      <w:pPr>
        <w:spacing w:line="240" w:lineRule="auto"/>
        <w:rPr>
          <w:rFonts w:cstheme="minorHAnsi"/>
        </w:rPr>
      </w:pPr>
    </w:p>
    <w:p w14:paraId="7672A1DF" w14:textId="2A818DD2" w:rsidR="00B161C3" w:rsidRPr="00625EAD" w:rsidRDefault="00C52388" w:rsidP="00CC3A25">
      <w:pPr>
        <w:pStyle w:val="Heading2"/>
      </w:pPr>
      <w:bookmarkStart w:id="82" w:name="_Toc166184225"/>
      <w:bookmarkStart w:id="83" w:name="_Toc167042998"/>
      <w:r>
        <w:t xml:space="preserve">3.1 </w:t>
      </w:r>
      <w:r w:rsidR="00982C22" w:rsidRPr="00625EAD">
        <w:t xml:space="preserve">Radiant </w:t>
      </w:r>
      <w:r w:rsidR="00EA23C0">
        <w:t>H</w:t>
      </w:r>
      <w:r w:rsidR="00982C22" w:rsidRPr="00625EAD">
        <w:t xml:space="preserve">eat </w:t>
      </w:r>
      <w:r w:rsidR="00EA23C0">
        <w:t>S</w:t>
      </w:r>
      <w:r w:rsidR="00982C22" w:rsidRPr="00625EAD">
        <w:t xml:space="preserve">ection </w:t>
      </w:r>
      <w:r w:rsidR="00EA23C0">
        <w:t>I</w:t>
      </w:r>
      <w:r w:rsidR="00982C22" w:rsidRPr="00625EAD">
        <w:t xml:space="preserve">nspection and </w:t>
      </w:r>
      <w:r w:rsidR="00EA23C0">
        <w:t>C</w:t>
      </w:r>
      <w:r w:rsidR="00982C22" w:rsidRPr="00625EAD">
        <w:t>leaning</w:t>
      </w:r>
      <w:bookmarkEnd w:id="82"/>
      <w:bookmarkEnd w:id="83"/>
    </w:p>
    <w:p w14:paraId="3DC9B8C1" w14:textId="77777777" w:rsidR="00151DB0" w:rsidRPr="00625EAD" w:rsidRDefault="00151DB0" w:rsidP="00625EAD">
      <w:pPr>
        <w:spacing w:line="240" w:lineRule="auto"/>
        <w:rPr>
          <w:rFonts w:cstheme="minorHAnsi"/>
          <w:sz w:val="24"/>
          <w:szCs w:val="24"/>
        </w:rPr>
      </w:pPr>
    </w:p>
    <w:p w14:paraId="624BDF8B" w14:textId="6873E13F" w:rsidR="00151DB0" w:rsidRPr="00625EAD" w:rsidRDefault="00FB3D70" w:rsidP="00625EAD">
      <w:pPr>
        <w:spacing w:line="240" w:lineRule="auto"/>
        <w:rPr>
          <w:rFonts w:cstheme="minorHAnsi"/>
          <w:sz w:val="24"/>
          <w:szCs w:val="24"/>
        </w:rPr>
      </w:pPr>
      <w:r w:rsidRPr="00625EAD">
        <w:rPr>
          <w:rFonts w:cstheme="minorHAnsi"/>
          <w:sz w:val="24"/>
          <w:szCs w:val="24"/>
        </w:rPr>
        <w:t xml:space="preserve">From the results of the </w:t>
      </w:r>
      <w:r w:rsidR="00E91B27" w:rsidRPr="00625EAD">
        <w:rPr>
          <w:rFonts w:cstheme="minorHAnsi"/>
          <w:sz w:val="24"/>
          <w:szCs w:val="24"/>
        </w:rPr>
        <w:t xml:space="preserve">debris </w:t>
      </w:r>
      <w:r w:rsidR="00663F4E" w:rsidRPr="00625EAD">
        <w:rPr>
          <w:rFonts w:cstheme="minorHAnsi"/>
          <w:sz w:val="24"/>
          <w:szCs w:val="24"/>
        </w:rPr>
        <w:t>location being inside of the radiant heat section</w:t>
      </w:r>
      <w:r w:rsidR="00207B0C" w:rsidRPr="00625EAD">
        <w:rPr>
          <w:rFonts w:cstheme="minorHAnsi"/>
          <w:sz w:val="24"/>
          <w:szCs w:val="24"/>
        </w:rPr>
        <w:t xml:space="preserve"> the management team </w:t>
      </w:r>
      <w:r w:rsidR="00000619" w:rsidRPr="00625EAD">
        <w:rPr>
          <w:rFonts w:cstheme="minorHAnsi"/>
          <w:sz w:val="24"/>
          <w:szCs w:val="24"/>
        </w:rPr>
        <w:t>decided that a full inspection of the furnace was to be completed</w:t>
      </w:r>
      <w:r w:rsidR="00C6558D" w:rsidRPr="00625EAD">
        <w:rPr>
          <w:rFonts w:cstheme="minorHAnsi"/>
          <w:sz w:val="24"/>
          <w:szCs w:val="24"/>
        </w:rPr>
        <w:t xml:space="preserve">. </w:t>
      </w:r>
      <w:r w:rsidR="00B7027E" w:rsidRPr="00625EAD">
        <w:rPr>
          <w:rFonts w:cstheme="minorHAnsi"/>
          <w:sz w:val="24"/>
          <w:szCs w:val="24"/>
        </w:rPr>
        <w:t xml:space="preserve">The inspection was to be carried out by rope access </w:t>
      </w:r>
      <w:r w:rsidR="00230015" w:rsidRPr="00625EAD">
        <w:rPr>
          <w:rFonts w:cstheme="minorHAnsi"/>
          <w:sz w:val="24"/>
          <w:szCs w:val="24"/>
        </w:rPr>
        <w:t xml:space="preserve">which is a company that specialise in </w:t>
      </w:r>
      <w:r w:rsidR="00B022A7" w:rsidRPr="00625EAD">
        <w:rPr>
          <w:rFonts w:cstheme="minorHAnsi"/>
          <w:sz w:val="24"/>
          <w:szCs w:val="24"/>
        </w:rPr>
        <w:t>abseiling</w:t>
      </w:r>
      <w:r w:rsidR="00230015" w:rsidRPr="00625EAD">
        <w:rPr>
          <w:rFonts w:cstheme="minorHAnsi"/>
          <w:sz w:val="24"/>
          <w:szCs w:val="24"/>
        </w:rPr>
        <w:t xml:space="preserve"> in </w:t>
      </w:r>
      <w:r w:rsidR="00B022A7" w:rsidRPr="00625EAD">
        <w:rPr>
          <w:rFonts w:cstheme="minorHAnsi"/>
          <w:sz w:val="24"/>
          <w:szCs w:val="24"/>
        </w:rPr>
        <w:t xml:space="preserve">confined spaces and hazardous environments. </w:t>
      </w:r>
      <w:r w:rsidR="007C1DE9" w:rsidRPr="00625EAD">
        <w:rPr>
          <w:rFonts w:cstheme="minorHAnsi"/>
          <w:sz w:val="24"/>
          <w:szCs w:val="24"/>
        </w:rPr>
        <w:t xml:space="preserve">The rope access team </w:t>
      </w:r>
      <w:r w:rsidR="003F2A89" w:rsidRPr="00625EAD">
        <w:rPr>
          <w:rFonts w:cstheme="minorHAnsi"/>
          <w:sz w:val="24"/>
          <w:szCs w:val="24"/>
        </w:rPr>
        <w:t xml:space="preserve">will be going down the RT section to identify any </w:t>
      </w:r>
      <w:r w:rsidR="005F6231" w:rsidRPr="00625EAD">
        <w:rPr>
          <w:rFonts w:cstheme="minorHAnsi"/>
          <w:sz w:val="24"/>
          <w:szCs w:val="24"/>
        </w:rPr>
        <w:t xml:space="preserve">areas of the furnace which </w:t>
      </w:r>
      <w:r w:rsidR="00D303D6" w:rsidRPr="00625EAD">
        <w:rPr>
          <w:rFonts w:cstheme="minorHAnsi"/>
          <w:sz w:val="24"/>
          <w:szCs w:val="24"/>
        </w:rPr>
        <w:t>are damag</w:t>
      </w:r>
      <w:r w:rsidR="00CA560A" w:rsidRPr="00625EAD">
        <w:rPr>
          <w:rFonts w:cstheme="minorHAnsi"/>
          <w:sz w:val="24"/>
          <w:szCs w:val="24"/>
        </w:rPr>
        <w:t xml:space="preserve">ed including the </w:t>
      </w:r>
      <w:r w:rsidR="00AA0691" w:rsidRPr="00625EAD">
        <w:rPr>
          <w:rFonts w:cstheme="minorHAnsi"/>
          <w:sz w:val="24"/>
          <w:szCs w:val="24"/>
        </w:rPr>
        <w:t>radiant</w:t>
      </w:r>
      <w:r w:rsidR="00CA560A" w:rsidRPr="00625EAD">
        <w:rPr>
          <w:rFonts w:cstheme="minorHAnsi"/>
          <w:sz w:val="24"/>
          <w:szCs w:val="24"/>
        </w:rPr>
        <w:t xml:space="preserve"> tubes and the walling </w:t>
      </w:r>
      <w:r w:rsidR="009A7E19" w:rsidRPr="00625EAD">
        <w:rPr>
          <w:rFonts w:cstheme="minorHAnsi"/>
          <w:sz w:val="24"/>
          <w:szCs w:val="24"/>
        </w:rPr>
        <w:t xml:space="preserve">of the furnace. Each area will be audited and commented on based on if any Inconel is missing or holes in the furnace and </w:t>
      </w:r>
      <w:r w:rsidR="00233016" w:rsidRPr="00625EAD">
        <w:rPr>
          <w:rFonts w:cstheme="minorHAnsi"/>
          <w:sz w:val="24"/>
          <w:szCs w:val="24"/>
        </w:rPr>
        <w:t xml:space="preserve">the status of the </w:t>
      </w:r>
      <w:r w:rsidR="00C678A7" w:rsidRPr="00625EAD">
        <w:rPr>
          <w:rFonts w:cstheme="minorHAnsi"/>
          <w:sz w:val="24"/>
          <w:szCs w:val="24"/>
        </w:rPr>
        <w:t>radiant</w:t>
      </w:r>
      <w:r w:rsidR="00233016" w:rsidRPr="00625EAD">
        <w:rPr>
          <w:rFonts w:cstheme="minorHAnsi"/>
          <w:sz w:val="24"/>
          <w:szCs w:val="24"/>
        </w:rPr>
        <w:t xml:space="preserve"> tubes on if they are </w:t>
      </w:r>
      <w:r w:rsidR="00C678A7" w:rsidRPr="00625EAD">
        <w:rPr>
          <w:rFonts w:cstheme="minorHAnsi"/>
          <w:sz w:val="24"/>
          <w:szCs w:val="24"/>
        </w:rPr>
        <w:t xml:space="preserve">bent or dented. </w:t>
      </w:r>
    </w:p>
    <w:p w14:paraId="346C8D2B" w14:textId="53E09350" w:rsidR="00C678A7" w:rsidRDefault="00EA59FE" w:rsidP="00625EAD">
      <w:pPr>
        <w:spacing w:line="240" w:lineRule="auto"/>
        <w:rPr>
          <w:rFonts w:cstheme="minorHAnsi"/>
          <w:sz w:val="24"/>
          <w:szCs w:val="24"/>
        </w:rPr>
      </w:pPr>
      <w:r w:rsidRPr="00625EAD">
        <w:rPr>
          <w:rFonts w:cstheme="minorHAnsi"/>
          <w:sz w:val="24"/>
          <w:szCs w:val="24"/>
        </w:rPr>
        <w:t xml:space="preserve">With the assistance of TATA personal </w:t>
      </w:r>
      <w:r w:rsidR="0042305E" w:rsidRPr="00625EAD">
        <w:rPr>
          <w:rFonts w:cstheme="minorHAnsi"/>
          <w:sz w:val="24"/>
          <w:szCs w:val="24"/>
        </w:rPr>
        <w:t xml:space="preserve">and rope access the </w:t>
      </w:r>
      <w:r w:rsidR="002911B2" w:rsidRPr="00625EAD">
        <w:rPr>
          <w:rFonts w:cstheme="minorHAnsi"/>
          <w:sz w:val="24"/>
          <w:szCs w:val="24"/>
        </w:rPr>
        <w:t xml:space="preserve">furnace audit was completed </w:t>
      </w:r>
      <w:r w:rsidR="00A66E9D" w:rsidRPr="00625EAD">
        <w:rPr>
          <w:rFonts w:cstheme="minorHAnsi"/>
          <w:sz w:val="24"/>
          <w:szCs w:val="24"/>
        </w:rPr>
        <w:t>a</w:t>
      </w:r>
      <w:r w:rsidR="00C477BF">
        <w:rPr>
          <w:rFonts w:cstheme="minorHAnsi"/>
          <w:sz w:val="24"/>
          <w:szCs w:val="24"/>
        </w:rPr>
        <w:t>n</w:t>
      </w:r>
      <w:r w:rsidR="00A66E9D" w:rsidRPr="00625EAD">
        <w:rPr>
          <w:rFonts w:cstheme="minorHAnsi"/>
          <w:sz w:val="24"/>
          <w:szCs w:val="24"/>
        </w:rPr>
        <w:t>d the results from the audit are below</w:t>
      </w:r>
      <w:r w:rsidR="001476C7" w:rsidRPr="00625EAD">
        <w:rPr>
          <w:rFonts w:cstheme="minorHAnsi"/>
          <w:sz w:val="24"/>
          <w:szCs w:val="24"/>
        </w:rPr>
        <w:t>.</w:t>
      </w:r>
    </w:p>
    <w:p w14:paraId="10F685FA" w14:textId="77777777" w:rsidR="00F352A4" w:rsidRDefault="00F352A4" w:rsidP="00625EAD">
      <w:pPr>
        <w:spacing w:line="240" w:lineRule="auto"/>
        <w:rPr>
          <w:rFonts w:cstheme="minorHAnsi"/>
          <w:sz w:val="24"/>
          <w:szCs w:val="24"/>
        </w:rPr>
      </w:pPr>
    </w:p>
    <w:p w14:paraId="175CF18A" w14:textId="77777777" w:rsidR="00917E72" w:rsidRDefault="00BD1932" w:rsidP="00917E72">
      <w:pPr>
        <w:keepNext/>
        <w:spacing w:line="240" w:lineRule="auto"/>
      </w:pPr>
      <w:r w:rsidRPr="00BD1932">
        <w:rPr>
          <w:rFonts w:cstheme="minorHAnsi"/>
          <w:noProof/>
          <w:sz w:val="24"/>
          <w:szCs w:val="24"/>
        </w:rPr>
        <w:drawing>
          <wp:inline distT="0" distB="0" distL="0" distR="0" wp14:anchorId="3FC2706D" wp14:editId="352F568C">
            <wp:extent cx="5731510" cy="3218180"/>
            <wp:effectExtent l="0" t="0" r="2540" b="1270"/>
            <wp:docPr id="830095921" name="Picture 1" descr="A white and blu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095921" name="Picture 1" descr="A white and blue table with black text&#10;&#10;Description automatically generated"/>
                    <pic:cNvPicPr/>
                  </pic:nvPicPr>
                  <pic:blipFill>
                    <a:blip r:embed="rId33"/>
                    <a:stretch>
                      <a:fillRect/>
                    </a:stretch>
                  </pic:blipFill>
                  <pic:spPr>
                    <a:xfrm>
                      <a:off x="0" y="0"/>
                      <a:ext cx="5731510" cy="3218180"/>
                    </a:xfrm>
                    <a:prstGeom prst="rect">
                      <a:avLst/>
                    </a:prstGeom>
                  </pic:spPr>
                </pic:pic>
              </a:graphicData>
            </a:graphic>
          </wp:inline>
        </w:drawing>
      </w:r>
    </w:p>
    <w:p w14:paraId="08266BDA" w14:textId="1FB85330" w:rsidR="00FF70F0" w:rsidRPr="00917E72" w:rsidRDefault="00917E72" w:rsidP="00917E72">
      <w:pPr>
        <w:pStyle w:val="Caption"/>
        <w:jc w:val="center"/>
        <w:rPr>
          <w:rFonts w:cstheme="minorHAnsi"/>
          <w:sz w:val="24"/>
          <w:szCs w:val="24"/>
        </w:rPr>
      </w:pPr>
      <w:bookmarkStart w:id="84" w:name="_Toc167036178"/>
      <w:r>
        <w:t xml:space="preserve">Table </w:t>
      </w:r>
      <w:r w:rsidR="000808D8">
        <w:fldChar w:fldCharType="begin"/>
      </w:r>
      <w:r w:rsidR="000808D8">
        <w:instrText xml:space="preserve"> SEQ Table \* ARABIC </w:instrText>
      </w:r>
      <w:r w:rsidR="000808D8">
        <w:fldChar w:fldCharType="separate"/>
      </w:r>
      <w:r w:rsidR="000808D8">
        <w:rPr>
          <w:noProof/>
        </w:rPr>
        <w:t>1</w:t>
      </w:r>
      <w:r w:rsidR="000808D8">
        <w:fldChar w:fldCharType="end"/>
      </w:r>
      <w:r>
        <w:t>- Zodiac Furnace Radiant Section inspection</w:t>
      </w:r>
      <w:bookmarkEnd w:id="84"/>
    </w:p>
    <w:p w14:paraId="35D4F611" w14:textId="791B5F66" w:rsidR="00307061" w:rsidRPr="00625EAD" w:rsidRDefault="00F20C43" w:rsidP="00625EAD">
      <w:pPr>
        <w:spacing w:line="240" w:lineRule="auto"/>
        <w:rPr>
          <w:rFonts w:cstheme="minorHAnsi"/>
          <w:sz w:val="24"/>
          <w:szCs w:val="24"/>
        </w:rPr>
      </w:pPr>
      <w:r w:rsidRPr="00625EAD">
        <w:rPr>
          <w:rFonts w:cstheme="minorHAnsi"/>
          <w:sz w:val="24"/>
          <w:szCs w:val="24"/>
        </w:rPr>
        <w:t xml:space="preserve">Once the audit was completed the </w:t>
      </w:r>
      <w:r w:rsidR="00F0195A" w:rsidRPr="00625EAD">
        <w:rPr>
          <w:rFonts w:cstheme="minorHAnsi"/>
          <w:sz w:val="24"/>
          <w:szCs w:val="24"/>
        </w:rPr>
        <w:t>results were fed back to the pro</w:t>
      </w:r>
      <w:r w:rsidR="003A27DD" w:rsidRPr="00625EAD">
        <w:rPr>
          <w:rFonts w:cstheme="minorHAnsi"/>
          <w:sz w:val="24"/>
          <w:szCs w:val="24"/>
        </w:rPr>
        <w:t xml:space="preserve">ject team and next steps were created to </w:t>
      </w:r>
      <w:r w:rsidR="0050797D" w:rsidRPr="00625EAD">
        <w:rPr>
          <w:rFonts w:cstheme="minorHAnsi"/>
          <w:sz w:val="24"/>
          <w:szCs w:val="24"/>
        </w:rPr>
        <w:t xml:space="preserve">fix and </w:t>
      </w:r>
      <w:r w:rsidR="00B762DD" w:rsidRPr="00625EAD">
        <w:rPr>
          <w:rFonts w:cstheme="minorHAnsi"/>
          <w:sz w:val="24"/>
          <w:szCs w:val="24"/>
        </w:rPr>
        <w:t xml:space="preserve">patch the hole on level 4, change the </w:t>
      </w:r>
      <w:r w:rsidR="005946BC" w:rsidRPr="00625EAD">
        <w:rPr>
          <w:rFonts w:cstheme="minorHAnsi"/>
          <w:sz w:val="24"/>
          <w:szCs w:val="24"/>
        </w:rPr>
        <w:t>radiant</w:t>
      </w:r>
      <w:r w:rsidR="00B762DD" w:rsidRPr="00625EAD">
        <w:rPr>
          <w:rFonts w:cstheme="minorHAnsi"/>
          <w:sz w:val="24"/>
          <w:szCs w:val="24"/>
        </w:rPr>
        <w:t xml:space="preserve"> tubes </w:t>
      </w:r>
      <w:r w:rsidR="00B762EB" w:rsidRPr="00625EAD">
        <w:rPr>
          <w:rFonts w:cstheme="minorHAnsi"/>
          <w:sz w:val="24"/>
          <w:szCs w:val="24"/>
        </w:rPr>
        <w:t xml:space="preserve">which have bent and finally </w:t>
      </w:r>
      <w:r w:rsidR="0022761F" w:rsidRPr="00625EAD">
        <w:rPr>
          <w:rFonts w:cstheme="minorHAnsi"/>
          <w:sz w:val="24"/>
          <w:szCs w:val="24"/>
        </w:rPr>
        <w:t xml:space="preserve">to bring in a cleaning crew to clean </w:t>
      </w:r>
      <w:r w:rsidR="00C82054" w:rsidRPr="00625EAD">
        <w:rPr>
          <w:rFonts w:cstheme="minorHAnsi"/>
          <w:sz w:val="24"/>
          <w:szCs w:val="24"/>
        </w:rPr>
        <w:t>all</w:t>
      </w:r>
      <w:r w:rsidR="0022761F" w:rsidRPr="00625EAD">
        <w:rPr>
          <w:rFonts w:cstheme="minorHAnsi"/>
          <w:sz w:val="24"/>
          <w:szCs w:val="24"/>
        </w:rPr>
        <w:t xml:space="preserve"> the debris that was on </w:t>
      </w:r>
      <w:r w:rsidR="007F0D5F" w:rsidRPr="00625EAD">
        <w:rPr>
          <w:rFonts w:cstheme="minorHAnsi"/>
          <w:sz w:val="24"/>
          <w:szCs w:val="24"/>
        </w:rPr>
        <w:t>all</w:t>
      </w:r>
      <w:r w:rsidR="0022761F" w:rsidRPr="00625EAD">
        <w:rPr>
          <w:rFonts w:cstheme="minorHAnsi"/>
          <w:sz w:val="24"/>
          <w:szCs w:val="24"/>
        </w:rPr>
        <w:t xml:space="preserve"> the radiant tubes and on the floor of the furnace.</w:t>
      </w:r>
    </w:p>
    <w:p w14:paraId="6079F955" w14:textId="745DB6BB" w:rsidR="00F70CEE" w:rsidRPr="00625EAD" w:rsidRDefault="00F70CEE" w:rsidP="00625EAD">
      <w:pPr>
        <w:spacing w:line="240" w:lineRule="auto"/>
        <w:rPr>
          <w:rFonts w:cstheme="minorHAnsi"/>
          <w:sz w:val="24"/>
          <w:szCs w:val="24"/>
        </w:rPr>
      </w:pPr>
      <w:r w:rsidRPr="00625EAD">
        <w:rPr>
          <w:rFonts w:cstheme="minorHAnsi"/>
          <w:sz w:val="24"/>
          <w:szCs w:val="24"/>
        </w:rPr>
        <w:t xml:space="preserve">One of the next </w:t>
      </w:r>
      <w:r w:rsidR="00F352A4" w:rsidRPr="00625EAD">
        <w:rPr>
          <w:rFonts w:cstheme="minorHAnsi"/>
          <w:sz w:val="24"/>
          <w:szCs w:val="24"/>
        </w:rPr>
        <w:t>step</w:t>
      </w:r>
      <w:r w:rsidR="00F352A4">
        <w:rPr>
          <w:rFonts w:cstheme="minorHAnsi"/>
          <w:sz w:val="24"/>
          <w:szCs w:val="24"/>
        </w:rPr>
        <w:t xml:space="preserve">s </w:t>
      </w:r>
      <w:r w:rsidRPr="00625EAD">
        <w:rPr>
          <w:rFonts w:cstheme="minorHAnsi"/>
          <w:sz w:val="24"/>
          <w:szCs w:val="24"/>
        </w:rPr>
        <w:t xml:space="preserve">that came out of the meeting was to </w:t>
      </w:r>
      <w:r w:rsidR="00C82054" w:rsidRPr="00625EAD">
        <w:rPr>
          <w:rFonts w:cstheme="minorHAnsi"/>
          <w:sz w:val="24"/>
          <w:szCs w:val="24"/>
        </w:rPr>
        <w:t>investigate</w:t>
      </w:r>
      <w:r w:rsidRPr="00625EAD">
        <w:rPr>
          <w:rFonts w:cstheme="minorHAnsi"/>
          <w:sz w:val="24"/>
          <w:szCs w:val="24"/>
        </w:rPr>
        <w:t xml:space="preserve"> the radiant tubes that are already in the furnace and complete a full furnace inspection. To complete </w:t>
      </w:r>
      <w:r w:rsidR="008560AC" w:rsidRPr="00625EAD">
        <w:rPr>
          <w:rFonts w:cstheme="minorHAnsi"/>
          <w:sz w:val="24"/>
          <w:szCs w:val="24"/>
        </w:rPr>
        <w:t>the next</w:t>
      </w:r>
      <w:r w:rsidRPr="00625EAD">
        <w:rPr>
          <w:rFonts w:cstheme="minorHAnsi"/>
          <w:sz w:val="24"/>
          <w:szCs w:val="24"/>
        </w:rPr>
        <w:t xml:space="preserve"> step, the zodiac had to go down for over one week to allow for the furnace to cool down to forty degrees so that people </w:t>
      </w:r>
      <w:r w:rsidR="00C82054" w:rsidRPr="00625EAD">
        <w:rPr>
          <w:rFonts w:cstheme="minorHAnsi"/>
          <w:sz w:val="24"/>
          <w:szCs w:val="24"/>
        </w:rPr>
        <w:t>can</w:t>
      </w:r>
      <w:r w:rsidRPr="00625EAD">
        <w:rPr>
          <w:rFonts w:cstheme="minorHAnsi"/>
          <w:sz w:val="24"/>
          <w:szCs w:val="24"/>
        </w:rPr>
        <w:t xml:space="preserve"> </w:t>
      </w:r>
      <w:r w:rsidR="00C82054" w:rsidRPr="00625EAD">
        <w:rPr>
          <w:rFonts w:cstheme="minorHAnsi"/>
          <w:sz w:val="24"/>
          <w:szCs w:val="24"/>
        </w:rPr>
        <w:t>go</w:t>
      </w:r>
      <w:r w:rsidRPr="00625EAD">
        <w:rPr>
          <w:rFonts w:cstheme="minorHAnsi"/>
          <w:sz w:val="24"/>
          <w:szCs w:val="24"/>
        </w:rPr>
        <w:t xml:space="preserve"> into the furnace. Due to the fact there were stock issues </w:t>
      </w:r>
      <w:r w:rsidR="008A75E2">
        <w:rPr>
          <w:rFonts w:cstheme="minorHAnsi"/>
          <w:sz w:val="24"/>
          <w:szCs w:val="24"/>
        </w:rPr>
        <w:t>I was</w:t>
      </w:r>
      <w:r w:rsidRPr="00625EAD">
        <w:rPr>
          <w:rFonts w:cstheme="minorHAnsi"/>
          <w:sz w:val="24"/>
          <w:szCs w:val="24"/>
        </w:rPr>
        <w:t xml:space="preserve"> able to complete this a few weeks after the initial meeting. Before the week down we </w:t>
      </w:r>
      <w:r w:rsidRPr="00625EAD">
        <w:rPr>
          <w:rFonts w:cstheme="minorHAnsi"/>
          <w:sz w:val="24"/>
          <w:szCs w:val="24"/>
        </w:rPr>
        <w:lastRenderedPageBreak/>
        <w:t xml:space="preserve">had to plan and organise several actions to be able to complete the inspection. These include, </w:t>
      </w:r>
      <w:r w:rsidR="00C82054" w:rsidRPr="00625EAD">
        <w:rPr>
          <w:rFonts w:cstheme="minorHAnsi"/>
          <w:sz w:val="24"/>
          <w:szCs w:val="24"/>
        </w:rPr>
        <w:t>organise</w:t>
      </w:r>
      <w:r w:rsidRPr="00625EAD">
        <w:rPr>
          <w:rFonts w:cstheme="minorHAnsi"/>
          <w:sz w:val="24"/>
          <w:szCs w:val="24"/>
        </w:rPr>
        <w:t xml:space="preserve"> with rope access whole will be the company bringing the equipment to go down the vertical furnace. The rope </w:t>
      </w:r>
      <w:r w:rsidR="00C82054" w:rsidRPr="00625EAD">
        <w:rPr>
          <w:rFonts w:cstheme="minorHAnsi"/>
          <w:sz w:val="24"/>
          <w:szCs w:val="24"/>
        </w:rPr>
        <w:t>accesses</w:t>
      </w:r>
      <w:r w:rsidRPr="00625EAD">
        <w:rPr>
          <w:rFonts w:cstheme="minorHAnsi"/>
          <w:sz w:val="24"/>
          <w:szCs w:val="24"/>
        </w:rPr>
        <w:t xml:space="preserve"> are also there for safety cover as they are trained in confined space rescue. The next action is ensuring all relevant permits are on for the job. Permits are vital for work because it controls and eliminates any risk of danger when completing the work. When completing work inside of the furnace several variables need to be understood and controlled. The furnace used heat and gases, these will have to be isolated before job continuation, the rope access will also have a job method statement which ensures that the crew carrying out the work knows the role that needs to be carried out and the dangers or risks of the work. </w:t>
      </w:r>
      <w:r w:rsidR="007F0D5F">
        <w:rPr>
          <w:rFonts w:cstheme="minorHAnsi"/>
          <w:sz w:val="24"/>
          <w:szCs w:val="24"/>
        </w:rPr>
        <w:t>Figures</w:t>
      </w:r>
      <w:r w:rsidR="00CB734A">
        <w:rPr>
          <w:rFonts w:cstheme="minorHAnsi"/>
          <w:sz w:val="24"/>
          <w:szCs w:val="24"/>
        </w:rPr>
        <w:t xml:space="preserve"> 22 and 23 show the extent of the debris on the radiant tubes. </w:t>
      </w:r>
    </w:p>
    <w:p w14:paraId="3D218737" w14:textId="1E720E67" w:rsidR="00307061" w:rsidRPr="00625EAD" w:rsidRDefault="00307061" w:rsidP="00625EAD">
      <w:pPr>
        <w:spacing w:line="240" w:lineRule="auto"/>
        <w:rPr>
          <w:rFonts w:cstheme="minorHAnsi"/>
        </w:rPr>
      </w:pPr>
    </w:p>
    <w:p w14:paraId="5991C6E2" w14:textId="00D2C84D" w:rsidR="00677E8E" w:rsidRPr="00625EAD" w:rsidRDefault="00236A4F" w:rsidP="00625EAD">
      <w:pPr>
        <w:spacing w:line="240" w:lineRule="auto"/>
        <w:rPr>
          <w:rFonts w:cstheme="minorHAnsi"/>
        </w:rPr>
      </w:pPr>
      <w:r>
        <w:rPr>
          <w:noProof/>
        </w:rPr>
        <mc:AlternateContent>
          <mc:Choice Requires="wps">
            <w:drawing>
              <wp:anchor distT="0" distB="0" distL="114300" distR="114300" simplePos="0" relativeHeight="251787264" behindDoc="0" locked="0" layoutInCell="1" allowOverlap="1" wp14:anchorId="315AF58F" wp14:editId="5E08452C">
                <wp:simplePos x="0" y="0"/>
                <wp:positionH relativeFrom="column">
                  <wp:posOffset>3107690</wp:posOffset>
                </wp:positionH>
                <wp:positionV relativeFrom="paragraph">
                  <wp:posOffset>3380740</wp:posOffset>
                </wp:positionV>
                <wp:extent cx="2411730" cy="635"/>
                <wp:effectExtent l="0" t="0" r="0" b="0"/>
                <wp:wrapSquare wrapText="bothSides"/>
                <wp:docPr id="1280463838" name="Text Box 1"/>
                <wp:cNvGraphicFramePr/>
                <a:graphic xmlns:a="http://schemas.openxmlformats.org/drawingml/2006/main">
                  <a:graphicData uri="http://schemas.microsoft.com/office/word/2010/wordprocessingShape">
                    <wps:wsp>
                      <wps:cNvSpPr txBox="1"/>
                      <wps:spPr>
                        <a:xfrm>
                          <a:off x="0" y="0"/>
                          <a:ext cx="2411730" cy="635"/>
                        </a:xfrm>
                        <a:prstGeom prst="rect">
                          <a:avLst/>
                        </a:prstGeom>
                        <a:solidFill>
                          <a:prstClr val="white"/>
                        </a:solidFill>
                        <a:ln>
                          <a:noFill/>
                        </a:ln>
                      </wps:spPr>
                      <wps:txbx>
                        <w:txbxContent>
                          <w:p w14:paraId="6DCC1AEF" w14:textId="7B3207C8" w:rsidR="00236A4F" w:rsidRPr="009C26AF" w:rsidRDefault="00236A4F" w:rsidP="00236A4F">
                            <w:pPr>
                              <w:pStyle w:val="Caption"/>
                              <w:rPr>
                                <w:rFonts w:cstheme="minorHAnsi"/>
                                <w:noProof/>
                                <w:sz w:val="22"/>
                                <w:szCs w:val="22"/>
                              </w:rPr>
                            </w:pPr>
                            <w:bookmarkStart w:id="85" w:name="_Toc167043049"/>
                            <w:r>
                              <w:t xml:space="preserve">Figure </w:t>
                            </w:r>
                            <w:r>
                              <w:fldChar w:fldCharType="begin"/>
                            </w:r>
                            <w:r>
                              <w:instrText xml:space="preserve"> SEQ Figure \* ARABIC </w:instrText>
                            </w:r>
                            <w:r>
                              <w:fldChar w:fldCharType="separate"/>
                            </w:r>
                            <w:r w:rsidR="000E368D">
                              <w:rPr>
                                <w:noProof/>
                              </w:rPr>
                              <w:t>21</w:t>
                            </w:r>
                            <w:r>
                              <w:fldChar w:fldCharType="end"/>
                            </w:r>
                            <w:r>
                              <w:t>- Dirty radiant tube Picture 2</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AF58F" id="_x0000_s1044" type="#_x0000_t202" style="position:absolute;margin-left:244.7pt;margin-top:266.2pt;width:189.9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" stroked="f">
                <v:textbox style="mso-fit-shape-to-text:t" inset="0,0,0,0">
                  <w:txbxContent>
                    <w:p w14:paraId="6DCC1AEF" w14:textId="7B3207C8" w:rsidR="00236A4F" w:rsidRPr="009C26AF" w:rsidRDefault="00236A4F" w:rsidP="00236A4F">
                      <w:pPr>
                        <w:pStyle w:val="Caption"/>
                        <w:rPr>
                          <w:rFonts w:cstheme="minorHAnsi"/>
                          <w:noProof/>
                          <w:sz w:val="22"/>
                          <w:szCs w:val="22"/>
                        </w:rPr>
                      </w:pPr>
                      <w:bookmarkStart w:id="86" w:name="_Toc167043049"/>
                      <w:r>
                        <w:t xml:space="preserve">Figure </w:t>
                      </w:r>
                      <w:r>
                        <w:fldChar w:fldCharType="begin"/>
                      </w:r>
                      <w:r>
                        <w:instrText xml:space="preserve"> SEQ Figure \* ARABIC </w:instrText>
                      </w:r>
                      <w:r>
                        <w:fldChar w:fldCharType="separate"/>
                      </w:r>
                      <w:r w:rsidR="000E368D">
                        <w:rPr>
                          <w:noProof/>
                        </w:rPr>
                        <w:t>21</w:t>
                      </w:r>
                      <w:r>
                        <w:fldChar w:fldCharType="end"/>
                      </w:r>
                      <w:r>
                        <w:t>- Dirty radiant tube Picture 2</w:t>
                      </w:r>
                      <w:bookmarkEnd w:id="86"/>
                    </w:p>
                  </w:txbxContent>
                </v:textbox>
                <w10:wrap type="square"/>
              </v:shape>
            </w:pict>
          </mc:Fallback>
        </mc:AlternateContent>
      </w:r>
      <w:r w:rsidR="001E43CD" w:rsidRPr="00625EAD">
        <w:rPr>
          <w:rFonts w:cstheme="minorHAnsi"/>
          <w:noProof/>
        </w:rPr>
        <w:drawing>
          <wp:anchor distT="0" distB="0" distL="114300" distR="114300" simplePos="0" relativeHeight="251371520" behindDoc="0" locked="0" layoutInCell="1" allowOverlap="1" wp14:anchorId="7CF0A227" wp14:editId="2CD5F280">
            <wp:simplePos x="0" y="0"/>
            <wp:positionH relativeFrom="column">
              <wp:posOffset>3108040</wp:posOffset>
            </wp:positionH>
            <wp:positionV relativeFrom="paragraph">
              <wp:posOffset>56581</wp:posOffset>
            </wp:positionV>
            <wp:extent cx="2411730" cy="3267075"/>
            <wp:effectExtent l="0" t="0" r="762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411730" cy="32670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77024" behindDoc="0" locked="0" layoutInCell="1" allowOverlap="1" wp14:anchorId="7DFD0582" wp14:editId="6F3AED05">
                <wp:simplePos x="0" y="0"/>
                <wp:positionH relativeFrom="column">
                  <wp:posOffset>253365</wp:posOffset>
                </wp:positionH>
                <wp:positionV relativeFrom="paragraph">
                  <wp:posOffset>3378835</wp:posOffset>
                </wp:positionV>
                <wp:extent cx="2324100" cy="635"/>
                <wp:effectExtent l="0" t="0" r="0" b="0"/>
                <wp:wrapSquare wrapText="bothSides"/>
                <wp:docPr id="372760499" name="Text Box 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730FF9E8" w14:textId="4F99BA96" w:rsidR="00236A4F" w:rsidRPr="008F7AA6" w:rsidRDefault="00236A4F" w:rsidP="00236A4F">
                            <w:pPr>
                              <w:pStyle w:val="Caption"/>
                              <w:jc w:val="center"/>
                              <w:rPr>
                                <w:rFonts w:cstheme="minorHAnsi"/>
                                <w:noProof/>
                                <w:sz w:val="22"/>
                                <w:szCs w:val="22"/>
                              </w:rPr>
                            </w:pPr>
                            <w:bookmarkStart w:id="87" w:name="_Toc167043050"/>
                            <w:r>
                              <w:t xml:space="preserve">Figure </w:t>
                            </w:r>
                            <w:r>
                              <w:fldChar w:fldCharType="begin"/>
                            </w:r>
                            <w:r>
                              <w:instrText xml:space="preserve"> SEQ Figure \* ARABIC </w:instrText>
                            </w:r>
                            <w:r>
                              <w:fldChar w:fldCharType="separate"/>
                            </w:r>
                            <w:r w:rsidR="000E368D">
                              <w:rPr>
                                <w:noProof/>
                              </w:rPr>
                              <w:t>22</w:t>
                            </w:r>
                            <w:r>
                              <w:fldChar w:fldCharType="end"/>
                            </w:r>
                            <w:r>
                              <w:t>- Dirty Radiant tube</w:t>
                            </w:r>
                            <w:r w:rsidR="007C5CC8">
                              <w:t>.</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D0582" id="_x0000_s1045" type="#_x0000_t202" style="position:absolute;margin-left:19.95pt;margin-top:266.05pt;width:183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Cz5GgIAAEAEAAAOAAAAZHJzL2Uyb0RvYy54bWysU8Fu2zAMvQ/YPwi6L07Srdi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" stroked="f">
                <v:textbox style="mso-fit-shape-to-text:t" inset="0,0,0,0">
                  <w:txbxContent>
                    <w:p w14:paraId="730FF9E8" w14:textId="4F99BA96" w:rsidR="00236A4F" w:rsidRPr="008F7AA6" w:rsidRDefault="00236A4F" w:rsidP="00236A4F">
                      <w:pPr>
                        <w:pStyle w:val="Caption"/>
                        <w:jc w:val="center"/>
                        <w:rPr>
                          <w:rFonts w:cstheme="minorHAnsi"/>
                          <w:noProof/>
                          <w:sz w:val="22"/>
                          <w:szCs w:val="22"/>
                        </w:rPr>
                      </w:pPr>
                      <w:bookmarkStart w:id="88" w:name="_Toc167043050"/>
                      <w:r>
                        <w:t xml:space="preserve">Figure </w:t>
                      </w:r>
                      <w:r>
                        <w:fldChar w:fldCharType="begin"/>
                      </w:r>
                      <w:r>
                        <w:instrText xml:space="preserve"> SEQ Figure \* ARABIC </w:instrText>
                      </w:r>
                      <w:r>
                        <w:fldChar w:fldCharType="separate"/>
                      </w:r>
                      <w:r w:rsidR="000E368D">
                        <w:rPr>
                          <w:noProof/>
                        </w:rPr>
                        <w:t>22</w:t>
                      </w:r>
                      <w:r>
                        <w:fldChar w:fldCharType="end"/>
                      </w:r>
                      <w:r>
                        <w:t>- Dirty Radiant tube</w:t>
                      </w:r>
                      <w:r w:rsidR="007C5CC8">
                        <w:t>.</w:t>
                      </w:r>
                      <w:bookmarkEnd w:id="88"/>
                    </w:p>
                  </w:txbxContent>
                </v:textbox>
                <w10:wrap type="square"/>
              </v:shape>
            </w:pict>
          </mc:Fallback>
        </mc:AlternateContent>
      </w:r>
      <w:r w:rsidR="00677E8E" w:rsidRPr="00625EAD">
        <w:rPr>
          <w:rFonts w:cstheme="minorHAnsi"/>
          <w:noProof/>
        </w:rPr>
        <w:drawing>
          <wp:anchor distT="0" distB="0" distL="114300" distR="114300" simplePos="0" relativeHeight="251361280" behindDoc="0" locked="0" layoutInCell="1" allowOverlap="1" wp14:anchorId="07918EFE" wp14:editId="128F7154">
            <wp:simplePos x="0" y="0"/>
            <wp:positionH relativeFrom="column">
              <wp:posOffset>253889</wp:posOffset>
            </wp:positionH>
            <wp:positionV relativeFrom="paragraph">
              <wp:posOffset>46383</wp:posOffset>
            </wp:positionV>
            <wp:extent cx="2324100" cy="3275330"/>
            <wp:effectExtent l="0" t="0" r="0" b="127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324100" cy="3275330"/>
                    </a:xfrm>
                    <a:prstGeom prst="rect">
                      <a:avLst/>
                    </a:prstGeom>
                  </pic:spPr>
                </pic:pic>
              </a:graphicData>
            </a:graphic>
            <wp14:sizeRelH relativeFrom="margin">
              <wp14:pctWidth>0</wp14:pctWidth>
            </wp14:sizeRelH>
            <wp14:sizeRelV relativeFrom="margin">
              <wp14:pctHeight>0</wp14:pctHeight>
            </wp14:sizeRelV>
          </wp:anchor>
        </w:drawing>
      </w:r>
    </w:p>
    <w:p w14:paraId="1B84EBB8" w14:textId="77777777" w:rsidR="00677E8E" w:rsidRPr="00625EAD" w:rsidRDefault="00677E8E" w:rsidP="00625EAD">
      <w:pPr>
        <w:spacing w:line="240" w:lineRule="auto"/>
        <w:rPr>
          <w:rFonts w:cstheme="minorHAnsi"/>
        </w:rPr>
      </w:pPr>
    </w:p>
    <w:p w14:paraId="655A4FF1" w14:textId="25482A6A" w:rsidR="00780994" w:rsidRPr="00625EAD" w:rsidRDefault="00780994" w:rsidP="00625EAD">
      <w:pPr>
        <w:spacing w:line="240" w:lineRule="auto"/>
        <w:rPr>
          <w:rFonts w:cstheme="minorHAnsi"/>
        </w:rPr>
      </w:pPr>
    </w:p>
    <w:p w14:paraId="1C5BA6AF" w14:textId="77777777" w:rsidR="00677E8E" w:rsidRPr="00625EAD" w:rsidRDefault="00677E8E" w:rsidP="00625EAD">
      <w:pPr>
        <w:spacing w:line="240" w:lineRule="auto"/>
        <w:rPr>
          <w:rFonts w:cstheme="minorHAnsi"/>
        </w:rPr>
      </w:pPr>
    </w:p>
    <w:p w14:paraId="78399B85" w14:textId="77777777" w:rsidR="00677E8E" w:rsidRPr="00625EAD" w:rsidRDefault="00677E8E" w:rsidP="00625EAD">
      <w:pPr>
        <w:spacing w:line="240" w:lineRule="auto"/>
        <w:rPr>
          <w:rFonts w:cstheme="minorHAnsi"/>
        </w:rPr>
      </w:pPr>
    </w:p>
    <w:p w14:paraId="6C037E67" w14:textId="77777777" w:rsidR="00677E8E" w:rsidRPr="00625EAD" w:rsidRDefault="00677E8E" w:rsidP="00625EAD">
      <w:pPr>
        <w:spacing w:line="240" w:lineRule="auto"/>
        <w:rPr>
          <w:rFonts w:cstheme="minorHAnsi"/>
        </w:rPr>
      </w:pPr>
    </w:p>
    <w:p w14:paraId="0E782BF6" w14:textId="77777777" w:rsidR="00677E8E" w:rsidRPr="00625EAD" w:rsidRDefault="00677E8E" w:rsidP="00625EAD">
      <w:pPr>
        <w:spacing w:line="240" w:lineRule="auto"/>
        <w:rPr>
          <w:rFonts w:cstheme="minorHAnsi"/>
        </w:rPr>
      </w:pPr>
    </w:p>
    <w:p w14:paraId="02EEC8E4" w14:textId="77777777" w:rsidR="00677E8E" w:rsidRPr="00625EAD" w:rsidRDefault="00677E8E" w:rsidP="00625EAD">
      <w:pPr>
        <w:spacing w:line="240" w:lineRule="auto"/>
        <w:rPr>
          <w:rFonts w:cstheme="minorHAnsi"/>
        </w:rPr>
      </w:pPr>
    </w:p>
    <w:p w14:paraId="404183FC" w14:textId="77777777" w:rsidR="00677E8E" w:rsidRPr="00625EAD" w:rsidRDefault="00677E8E" w:rsidP="00625EAD">
      <w:pPr>
        <w:spacing w:line="240" w:lineRule="auto"/>
        <w:rPr>
          <w:rFonts w:cstheme="minorHAnsi"/>
        </w:rPr>
      </w:pPr>
    </w:p>
    <w:p w14:paraId="0BA36648" w14:textId="77777777" w:rsidR="00677E8E" w:rsidRPr="00625EAD" w:rsidRDefault="00677E8E" w:rsidP="00625EAD">
      <w:pPr>
        <w:spacing w:line="240" w:lineRule="auto"/>
        <w:rPr>
          <w:rFonts w:cstheme="minorHAnsi"/>
        </w:rPr>
      </w:pPr>
    </w:p>
    <w:p w14:paraId="4F810FC3" w14:textId="77777777" w:rsidR="00677E8E" w:rsidRPr="00625EAD" w:rsidRDefault="00677E8E" w:rsidP="00625EAD">
      <w:pPr>
        <w:spacing w:line="240" w:lineRule="auto"/>
        <w:rPr>
          <w:rFonts w:cstheme="minorHAnsi"/>
        </w:rPr>
      </w:pPr>
    </w:p>
    <w:p w14:paraId="20A251EF" w14:textId="77777777" w:rsidR="00677E8E" w:rsidRPr="00625EAD" w:rsidRDefault="00677E8E" w:rsidP="00625EAD">
      <w:pPr>
        <w:spacing w:line="240" w:lineRule="auto"/>
        <w:rPr>
          <w:rFonts w:cstheme="minorHAnsi"/>
        </w:rPr>
      </w:pPr>
    </w:p>
    <w:p w14:paraId="1446E05F" w14:textId="77777777" w:rsidR="00677E8E" w:rsidRPr="00625EAD" w:rsidRDefault="00677E8E" w:rsidP="00625EAD">
      <w:pPr>
        <w:spacing w:line="240" w:lineRule="auto"/>
        <w:rPr>
          <w:rFonts w:cstheme="minorHAnsi"/>
        </w:rPr>
      </w:pPr>
    </w:p>
    <w:p w14:paraId="53222715" w14:textId="747F74FB" w:rsidR="00677E8E" w:rsidRPr="00625EAD" w:rsidRDefault="001E43CD" w:rsidP="00625EAD">
      <w:pPr>
        <w:spacing w:line="240" w:lineRule="auto"/>
        <w:rPr>
          <w:rFonts w:cstheme="minorHAnsi"/>
        </w:rPr>
      </w:pPr>
      <w:r>
        <w:rPr>
          <w:rFonts w:cstheme="minorHAnsi"/>
          <w:color w:val="5B9BD5" w:themeColor="accent1"/>
        </w:rPr>
        <w:t xml:space="preserve">                                              </w:t>
      </w:r>
    </w:p>
    <w:p w14:paraId="25AE3BBC" w14:textId="06DEC03D" w:rsidR="00780994" w:rsidRPr="00625EAD" w:rsidRDefault="0042467B" w:rsidP="00CC3A25">
      <w:pPr>
        <w:pStyle w:val="Heading2"/>
      </w:pPr>
      <w:bookmarkStart w:id="89" w:name="_Toc166184226"/>
      <w:bookmarkStart w:id="90" w:name="_Toc167042999"/>
      <w:r>
        <w:t>3.</w:t>
      </w:r>
      <w:r w:rsidR="003C0EEC">
        <w:t>2</w:t>
      </w:r>
      <w:r>
        <w:t xml:space="preserve"> </w:t>
      </w:r>
      <w:r w:rsidR="005946BC" w:rsidRPr="00625EAD">
        <w:t>Sample analysis:</w:t>
      </w:r>
      <w:bookmarkEnd w:id="89"/>
      <w:bookmarkEnd w:id="90"/>
    </w:p>
    <w:p w14:paraId="4775E9B5" w14:textId="0AFB0138" w:rsidR="00EA00C3" w:rsidRPr="00625EAD" w:rsidRDefault="00EA00C3" w:rsidP="00625EAD">
      <w:pPr>
        <w:spacing w:line="240" w:lineRule="auto"/>
        <w:rPr>
          <w:rFonts w:cstheme="minorHAnsi"/>
        </w:rPr>
      </w:pPr>
    </w:p>
    <w:p w14:paraId="6251B6D6" w14:textId="6B5C969D" w:rsidR="005946BC" w:rsidRDefault="005946BC" w:rsidP="00625EAD">
      <w:pPr>
        <w:spacing w:line="240" w:lineRule="auto"/>
        <w:rPr>
          <w:rFonts w:cstheme="minorHAnsi"/>
          <w:sz w:val="24"/>
          <w:szCs w:val="24"/>
        </w:rPr>
      </w:pPr>
      <w:r w:rsidRPr="00625EAD">
        <w:rPr>
          <w:rFonts w:cstheme="minorHAnsi"/>
          <w:sz w:val="24"/>
          <w:szCs w:val="24"/>
        </w:rPr>
        <w:t>To determine the root cause of the debris that was falling onto the steel and to determine where the debris was coming from inside if the furnace lab analysis needed to be completed. Samples were taken of the furnace fall defect on the steel and samples from inside of the furnace in the radiant tube section</w:t>
      </w:r>
      <w:r w:rsidR="009317B6" w:rsidRPr="00625EAD">
        <w:rPr>
          <w:rFonts w:cstheme="minorHAnsi"/>
          <w:sz w:val="24"/>
          <w:szCs w:val="24"/>
        </w:rPr>
        <w:t>. The samples were then analysed in Port Talbot Harbour side where Energy Dispersive Spectroscopy (EDS) and Scanning Electron microscope (SEM) analysis was to be carried out.</w:t>
      </w:r>
    </w:p>
    <w:p w14:paraId="77B85230" w14:textId="77777777" w:rsidR="00DB38C7" w:rsidRDefault="00DB38C7" w:rsidP="00625EAD">
      <w:pPr>
        <w:spacing w:line="240" w:lineRule="auto"/>
        <w:rPr>
          <w:rFonts w:cstheme="minorHAnsi"/>
          <w:sz w:val="24"/>
          <w:szCs w:val="24"/>
        </w:rPr>
      </w:pPr>
    </w:p>
    <w:p w14:paraId="34510553" w14:textId="77777777" w:rsidR="00DB38C7" w:rsidRDefault="00DB38C7" w:rsidP="00625EAD">
      <w:pPr>
        <w:spacing w:line="240" w:lineRule="auto"/>
        <w:rPr>
          <w:rFonts w:cstheme="minorHAnsi"/>
          <w:sz w:val="24"/>
          <w:szCs w:val="24"/>
        </w:rPr>
      </w:pPr>
    </w:p>
    <w:p w14:paraId="4BFD4590" w14:textId="1E6A23CF" w:rsidR="00C82054" w:rsidRDefault="00245563" w:rsidP="00CC3A25">
      <w:pPr>
        <w:pStyle w:val="Heading3"/>
      </w:pPr>
      <w:bookmarkStart w:id="91" w:name="_Toc166184227"/>
      <w:bookmarkStart w:id="92" w:name="_Toc167043000"/>
      <w:r>
        <w:t xml:space="preserve">3.2.1 </w:t>
      </w:r>
      <w:r w:rsidR="00C82054">
        <w:t xml:space="preserve">Energy </w:t>
      </w:r>
      <w:r w:rsidR="00C5579B">
        <w:t>Dispersive Spectroscopy (EDS)</w:t>
      </w:r>
      <w:bookmarkEnd w:id="91"/>
      <w:bookmarkEnd w:id="92"/>
    </w:p>
    <w:p w14:paraId="2CA5BA5D" w14:textId="77777777" w:rsidR="005F1729" w:rsidRPr="005F1729" w:rsidRDefault="005F1729" w:rsidP="005F1729"/>
    <w:p w14:paraId="5A0B0550" w14:textId="65AA14BC" w:rsidR="009317B6" w:rsidRDefault="00DF64B2" w:rsidP="00625EAD">
      <w:pPr>
        <w:spacing w:line="240" w:lineRule="auto"/>
        <w:rPr>
          <w:rFonts w:cstheme="minorHAnsi"/>
          <w:sz w:val="24"/>
          <w:szCs w:val="24"/>
        </w:rPr>
      </w:pPr>
      <w:r w:rsidRPr="00625EAD">
        <w:rPr>
          <w:rFonts w:cstheme="minorHAnsi"/>
          <w:sz w:val="24"/>
          <w:szCs w:val="24"/>
        </w:rPr>
        <w:t>Energy dispersive spectroscopy (</w:t>
      </w:r>
      <w:r w:rsidR="009317B6" w:rsidRPr="00625EAD">
        <w:rPr>
          <w:rFonts w:cstheme="minorHAnsi"/>
          <w:sz w:val="24"/>
          <w:szCs w:val="24"/>
        </w:rPr>
        <w:t>EDS</w:t>
      </w:r>
      <w:r w:rsidRPr="00625EAD">
        <w:rPr>
          <w:rFonts w:cstheme="minorHAnsi"/>
          <w:sz w:val="24"/>
          <w:szCs w:val="24"/>
        </w:rPr>
        <w:t>)</w:t>
      </w:r>
      <w:r w:rsidR="009317B6" w:rsidRPr="00625EAD">
        <w:rPr>
          <w:rFonts w:cstheme="minorHAnsi"/>
          <w:sz w:val="24"/>
          <w:szCs w:val="24"/>
        </w:rPr>
        <w:t xml:space="preserve"> analysis is </w:t>
      </w:r>
      <w:r w:rsidR="00715B38" w:rsidRPr="00625EAD">
        <w:rPr>
          <w:rFonts w:cstheme="minorHAnsi"/>
          <w:sz w:val="24"/>
          <w:szCs w:val="24"/>
        </w:rPr>
        <w:t xml:space="preserve">an analytical technique that </w:t>
      </w:r>
      <w:r w:rsidR="00493D47" w:rsidRPr="00625EAD">
        <w:rPr>
          <w:rFonts w:cstheme="minorHAnsi"/>
          <w:sz w:val="24"/>
          <w:szCs w:val="24"/>
        </w:rPr>
        <w:t xml:space="preserve">can </w:t>
      </w:r>
      <w:r w:rsidR="009D35D1" w:rsidRPr="00625EAD">
        <w:rPr>
          <w:rFonts w:cstheme="minorHAnsi"/>
          <w:sz w:val="24"/>
          <w:szCs w:val="24"/>
        </w:rPr>
        <w:t>characterise</w:t>
      </w:r>
      <w:r w:rsidR="00493D47" w:rsidRPr="00625EAD">
        <w:rPr>
          <w:rFonts w:cstheme="minorHAnsi"/>
          <w:sz w:val="24"/>
          <w:szCs w:val="24"/>
        </w:rPr>
        <w:t xml:space="preserve"> elements within materials and display them into charts. </w:t>
      </w:r>
      <w:r w:rsidR="009D35D1" w:rsidRPr="00625EAD">
        <w:rPr>
          <w:rFonts w:cstheme="minorHAnsi"/>
          <w:sz w:val="24"/>
          <w:szCs w:val="24"/>
        </w:rPr>
        <w:t>I</w:t>
      </w:r>
      <w:r w:rsidR="00DB38C7">
        <w:rPr>
          <w:rFonts w:cstheme="minorHAnsi"/>
          <w:sz w:val="24"/>
          <w:szCs w:val="24"/>
        </w:rPr>
        <w:t>n</w:t>
      </w:r>
      <w:r w:rsidR="009D35D1" w:rsidRPr="00625EAD">
        <w:rPr>
          <w:rFonts w:cstheme="minorHAnsi"/>
          <w:sz w:val="24"/>
          <w:szCs w:val="24"/>
        </w:rPr>
        <w:t xml:space="preserve"> simple terms t</w:t>
      </w:r>
      <w:r w:rsidR="00493D47" w:rsidRPr="00625EAD">
        <w:rPr>
          <w:rFonts w:cstheme="minorHAnsi"/>
          <w:sz w:val="24"/>
          <w:szCs w:val="24"/>
        </w:rPr>
        <w:t>he EDS operates by using an electron bean which excites the electron inside the material and ejecting the electron from the atom</w:t>
      </w:r>
      <w:r w:rsidR="00F27A86" w:rsidRPr="00625EAD">
        <w:rPr>
          <w:rFonts w:cstheme="minorHAnsi"/>
          <w:sz w:val="24"/>
          <w:szCs w:val="24"/>
        </w:rPr>
        <w:t xml:space="preserve">. Following this a higher energy electron will fill the </w:t>
      </w:r>
      <w:r w:rsidR="00F27A86" w:rsidRPr="00625EAD">
        <w:rPr>
          <w:rFonts w:cstheme="minorHAnsi"/>
          <w:sz w:val="24"/>
          <w:szCs w:val="24"/>
        </w:rPr>
        <w:lastRenderedPageBreak/>
        <w:t xml:space="preserve">outer shell, this causes energy to be released and that energy will have different characteristics which can then be classified into the specific elements. The results are then plotted into </w:t>
      </w:r>
      <w:r w:rsidR="00D21EBD" w:rsidRPr="00625EAD">
        <w:rPr>
          <w:rFonts w:cstheme="minorHAnsi"/>
          <w:sz w:val="24"/>
          <w:szCs w:val="24"/>
        </w:rPr>
        <w:t>an</w:t>
      </w:r>
      <w:r w:rsidR="00F27A86" w:rsidRPr="00625EAD">
        <w:rPr>
          <w:rFonts w:cstheme="minorHAnsi"/>
          <w:sz w:val="24"/>
          <w:szCs w:val="24"/>
        </w:rPr>
        <w:t xml:space="preserve"> element</w:t>
      </w:r>
      <w:r w:rsidR="009D35D1" w:rsidRPr="00625EAD">
        <w:rPr>
          <w:rFonts w:cstheme="minorHAnsi"/>
          <w:sz w:val="24"/>
          <w:szCs w:val="24"/>
        </w:rPr>
        <w:t xml:space="preserve">al chart where the position of the peaks identifies the </w:t>
      </w:r>
      <w:r w:rsidR="00581153" w:rsidRPr="00625EAD">
        <w:rPr>
          <w:rFonts w:cstheme="minorHAnsi"/>
          <w:sz w:val="24"/>
          <w:szCs w:val="24"/>
        </w:rPr>
        <w:t>elements,</w:t>
      </w:r>
      <w:r w:rsidR="009D35D1" w:rsidRPr="00625EAD">
        <w:rPr>
          <w:rFonts w:cstheme="minorHAnsi"/>
          <w:sz w:val="24"/>
          <w:szCs w:val="24"/>
        </w:rPr>
        <w:t xml:space="preserve"> and the height of the peak relates to the concentration of the elements that is being measured</w:t>
      </w:r>
      <w:r w:rsidR="00C557C0">
        <w:rPr>
          <w:rFonts w:cstheme="minorHAnsi"/>
          <w:sz w:val="24"/>
          <w:szCs w:val="24"/>
        </w:rPr>
        <w:t xml:space="preserve"> [6].</w:t>
      </w:r>
    </w:p>
    <w:p w14:paraId="61982080" w14:textId="77777777" w:rsidR="00C5579B" w:rsidRPr="00625EAD" w:rsidRDefault="00C5579B" w:rsidP="00625EAD">
      <w:pPr>
        <w:spacing w:line="240" w:lineRule="auto"/>
        <w:rPr>
          <w:rFonts w:cstheme="minorHAnsi"/>
          <w:sz w:val="24"/>
          <w:szCs w:val="24"/>
        </w:rPr>
      </w:pPr>
    </w:p>
    <w:p w14:paraId="10D1FE6C" w14:textId="0BA912CA" w:rsidR="00C5579B" w:rsidRDefault="00245563" w:rsidP="00CC3A25">
      <w:pPr>
        <w:pStyle w:val="Heading3"/>
      </w:pPr>
      <w:bookmarkStart w:id="93" w:name="_Toc166184228"/>
      <w:bookmarkStart w:id="94" w:name="_Toc167043001"/>
      <w:r>
        <w:t xml:space="preserve">3.2.2 </w:t>
      </w:r>
      <w:r w:rsidR="00C5579B">
        <w:t>Sc</w:t>
      </w:r>
      <w:r w:rsidR="00C07069">
        <w:t>anning Electron Micro</w:t>
      </w:r>
      <w:r w:rsidR="00C13677">
        <w:t>scopy (SEM)</w:t>
      </w:r>
      <w:bookmarkEnd w:id="93"/>
      <w:bookmarkEnd w:id="94"/>
    </w:p>
    <w:p w14:paraId="091E13F7" w14:textId="77777777" w:rsidR="002B105C" w:rsidRPr="002B105C" w:rsidRDefault="002B105C" w:rsidP="002B105C"/>
    <w:p w14:paraId="112F7F11" w14:textId="5C7781AA" w:rsidR="009D35D1" w:rsidRPr="00625EAD" w:rsidRDefault="00DF64B2" w:rsidP="00625EAD">
      <w:pPr>
        <w:spacing w:line="240" w:lineRule="auto"/>
        <w:rPr>
          <w:rFonts w:cstheme="minorHAnsi"/>
          <w:sz w:val="24"/>
          <w:szCs w:val="24"/>
        </w:rPr>
      </w:pPr>
      <w:r w:rsidRPr="00625EAD">
        <w:rPr>
          <w:rFonts w:cstheme="minorHAnsi"/>
          <w:sz w:val="24"/>
          <w:szCs w:val="24"/>
        </w:rPr>
        <w:t xml:space="preserve">Scanning electron microscopy (SEM) </w:t>
      </w:r>
      <w:r w:rsidR="009D35D1" w:rsidRPr="00625EAD">
        <w:rPr>
          <w:rFonts w:cstheme="minorHAnsi"/>
          <w:sz w:val="24"/>
          <w:szCs w:val="24"/>
        </w:rPr>
        <w:t xml:space="preserve">analysis is </w:t>
      </w:r>
      <w:r w:rsidR="003F7DB8" w:rsidRPr="00625EAD">
        <w:rPr>
          <w:rFonts w:cstheme="minorHAnsi"/>
          <w:sz w:val="24"/>
          <w:szCs w:val="24"/>
        </w:rPr>
        <w:t xml:space="preserve">another type of analytical technique but instead of creating an elemental chart it creates an image of the </w:t>
      </w:r>
      <w:r w:rsidR="00F15E66" w:rsidRPr="00625EAD">
        <w:rPr>
          <w:rFonts w:cstheme="minorHAnsi"/>
          <w:sz w:val="24"/>
          <w:szCs w:val="24"/>
        </w:rPr>
        <w:t>material</w:t>
      </w:r>
      <w:r w:rsidR="00D476BC" w:rsidRPr="00625EAD">
        <w:rPr>
          <w:rFonts w:cstheme="minorHAnsi"/>
          <w:sz w:val="24"/>
          <w:szCs w:val="24"/>
        </w:rPr>
        <w:t xml:space="preserve">. The electron beam which is held in a </w:t>
      </w:r>
      <w:r w:rsidR="00731383" w:rsidRPr="00625EAD">
        <w:rPr>
          <w:rFonts w:cstheme="minorHAnsi"/>
          <w:sz w:val="24"/>
          <w:szCs w:val="24"/>
        </w:rPr>
        <w:t xml:space="preserve">vacuum. The electron bean which travels through an electromagnetic field and a </w:t>
      </w:r>
      <w:r w:rsidR="00C82054" w:rsidRPr="00625EAD">
        <w:rPr>
          <w:rFonts w:cstheme="minorHAnsi"/>
          <w:sz w:val="24"/>
          <w:szCs w:val="24"/>
        </w:rPr>
        <w:t>Lense</w:t>
      </w:r>
      <w:r w:rsidR="00731383" w:rsidRPr="00625EAD">
        <w:rPr>
          <w:rFonts w:cstheme="minorHAnsi"/>
          <w:sz w:val="24"/>
          <w:szCs w:val="24"/>
        </w:rPr>
        <w:t xml:space="preserve"> which allows the beam to focus down </w:t>
      </w:r>
      <w:r w:rsidR="00C82054" w:rsidRPr="00625EAD">
        <w:rPr>
          <w:rFonts w:cstheme="minorHAnsi"/>
          <w:sz w:val="24"/>
          <w:szCs w:val="24"/>
        </w:rPr>
        <w:t>on</w:t>
      </w:r>
      <w:r w:rsidR="00731383" w:rsidRPr="00625EAD">
        <w:rPr>
          <w:rFonts w:cstheme="minorHAnsi"/>
          <w:sz w:val="24"/>
          <w:szCs w:val="24"/>
        </w:rPr>
        <w:t xml:space="preserve"> the steel sample. Once the bean hits the sample, electrons and x rays are ejected from the steel sample. Detectors then collect the electrons and x-rays, converts them into a signal to then produce a </w:t>
      </w:r>
      <w:r w:rsidR="00581153">
        <w:rPr>
          <w:rFonts w:cstheme="minorHAnsi"/>
          <w:sz w:val="24"/>
          <w:szCs w:val="24"/>
        </w:rPr>
        <w:t>computer</w:t>
      </w:r>
      <w:r w:rsidR="00731383" w:rsidRPr="00625EAD">
        <w:rPr>
          <w:rFonts w:cstheme="minorHAnsi"/>
          <w:sz w:val="24"/>
          <w:szCs w:val="24"/>
        </w:rPr>
        <w:t xml:space="preserve"> screen</w:t>
      </w:r>
      <w:r w:rsidR="00A074C3">
        <w:rPr>
          <w:rFonts w:cstheme="minorHAnsi"/>
          <w:sz w:val="24"/>
          <w:szCs w:val="24"/>
        </w:rPr>
        <w:t xml:space="preserve"> [10].</w:t>
      </w:r>
    </w:p>
    <w:p w14:paraId="281F1F95" w14:textId="1BF0FB20" w:rsidR="0013496D" w:rsidRDefault="00245563" w:rsidP="00CC3A25">
      <w:pPr>
        <w:pStyle w:val="Heading3"/>
      </w:pPr>
      <w:bookmarkStart w:id="95" w:name="_Toc166184229"/>
      <w:bookmarkStart w:id="96" w:name="_Toc167043002"/>
      <w:r>
        <w:t xml:space="preserve">3.2.3 </w:t>
      </w:r>
      <w:r w:rsidR="00DD4F31">
        <w:t>EDS and SEM Results</w:t>
      </w:r>
      <w:bookmarkEnd w:id="95"/>
      <w:bookmarkEnd w:id="96"/>
    </w:p>
    <w:p w14:paraId="67437E5F" w14:textId="77777777" w:rsidR="00EA00C3" w:rsidRPr="00625EAD" w:rsidRDefault="00EA00C3" w:rsidP="00625EAD">
      <w:pPr>
        <w:spacing w:line="240" w:lineRule="auto"/>
        <w:rPr>
          <w:rFonts w:cstheme="minorHAnsi"/>
          <w:sz w:val="24"/>
          <w:szCs w:val="24"/>
        </w:rPr>
      </w:pPr>
    </w:p>
    <w:p w14:paraId="1B968FCC" w14:textId="1BC23F53" w:rsidR="00C85712" w:rsidRPr="00625EAD" w:rsidRDefault="00EE5B1E" w:rsidP="00625EAD">
      <w:pPr>
        <w:spacing w:line="240" w:lineRule="auto"/>
        <w:rPr>
          <w:rFonts w:cstheme="minorHAnsi"/>
          <w:sz w:val="24"/>
          <w:szCs w:val="24"/>
        </w:rPr>
      </w:pPr>
      <w:r w:rsidRPr="00625EAD">
        <w:rPr>
          <w:rFonts w:cstheme="minorHAnsi"/>
          <w:sz w:val="24"/>
          <w:szCs w:val="24"/>
        </w:rPr>
        <w:t xml:space="preserve">Test were carried out by </w:t>
      </w:r>
      <w:r w:rsidR="00CB4E04">
        <w:rPr>
          <w:rFonts w:cstheme="minorHAnsi"/>
          <w:sz w:val="24"/>
          <w:szCs w:val="24"/>
        </w:rPr>
        <w:t>P</w:t>
      </w:r>
      <w:r w:rsidRPr="00625EAD">
        <w:rPr>
          <w:rFonts w:cstheme="minorHAnsi"/>
          <w:sz w:val="24"/>
          <w:szCs w:val="24"/>
        </w:rPr>
        <w:t xml:space="preserve">ort </w:t>
      </w:r>
      <w:r w:rsidR="00CB4E04">
        <w:rPr>
          <w:rFonts w:cstheme="minorHAnsi"/>
          <w:sz w:val="24"/>
          <w:szCs w:val="24"/>
        </w:rPr>
        <w:t>T</w:t>
      </w:r>
      <w:r w:rsidRPr="00625EAD">
        <w:rPr>
          <w:rFonts w:cstheme="minorHAnsi"/>
          <w:sz w:val="24"/>
          <w:szCs w:val="24"/>
        </w:rPr>
        <w:t xml:space="preserve">albot </w:t>
      </w:r>
      <w:r w:rsidR="005F1729">
        <w:rPr>
          <w:rFonts w:cstheme="minorHAnsi"/>
          <w:sz w:val="24"/>
          <w:szCs w:val="24"/>
        </w:rPr>
        <w:t>H</w:t>
      </w:r>
      <w:r w:rsidRPr="00625EAD">
        <w:rPr>
          <w:rFonts w:cstheme="minorHAnsi"/>
          <w:sz w:val="24"/>
          <w:szCs w:val="24"/>
        </w:rPr>
        <w:t xml:space="preserve">arbor side labs where they were instructed to remove the galvanised zinc coating so that it does not interfere with the results. </w:t>
      </w:r>
      <w:r w:rsidR="00731383" w:rsidRPr="00625EAD">
        <w:rPr>
          <w:rFonts w:cstheme="minorHAnsi"/>
          <w:sz w:val="24"/>
          <w:szCs w:val="24"/>
        </w:rPr>
        <w:t>First sample analysis below is the results from the energy dispersive spectroscopy (EDS)</w:t>
      </w:r>
      <w:r w:rsidR="00C85712" w:rsidRPr="00625EAD">
        <w:rPr>
          <w:rFonts w:cstheme="minorHAnsi"/>
          <w:sz w:val="24"/>
          <w:szCs w:val="24"/>
        </w:rPr>
        <w:t>. The first test which was carried out was of the steel samples that contain the furnace fall defect.</w:t>
      </w:r>
      <w:r w:rsidRPr="00625EAD">
        <w:rPr>
          <w:rFonts w:cstheme="minorHAnsi"/>
          <w:sz w:val="24"/>
          <w:szCs w:val="24"/>
        </w:rPr>
        <w:t xml:space="preserve"> </w:t>
      </w:r>
    </w:p>
    <w:p w14:paraId="711117A1" w14:textId="74BF574F" w:rsidR="002D78CB" w:rsidRPr="00625EAD" w:rsidRDefault="002D78CB" w:rsidP="00625EAD">
      <w:pPr>
        <w:spacing w:line="240" w:lineRule="auto"/>
        <w:rPr>
          <w:rFonts w:cstheme="minorHAnsi"/>
          <w:sz w:val="24"/>
          <w:szCs w:val="24"/>
        </w:rPr>
      </w:pPr>
      <w:r w:rsidRPr="00625EAD">
        <w:rPr>
          <w:rFonts w:cstheme="minorHAnsi"/>
          <w:sz w:val="24"/>
          <w:szCs w:val="24"/>
        </w:rPr>
        <w:t xml:space="preserve">What the analysis showed that debris that made up of the defect was made up of several elements </w:t>
      </w:r>
      <w:r w:rsidR="00D21EBD" w:rsidRPr="00625EAD">
        <w:rPr>
          <w:rFonts w:cstheme="minorHAnsi"/>
          <w:sz w:val="24"/>
          <w:szCs w:val="24"/>
        </w:rPr>
        <w:t>including</w:t>
      </w:r>
      <w:r w:rsidRPr="00625EAD">
        <w:rPr>
          <w:rFonts w:cstheme="minorHAnsi"/>
          <w:sz w:val="24"/>
          <w:szCs w:val="24"/>
        </w:rPr>
        <w:t xml:space="preserve"> silicon, iron oxides, chromium, </w:t>
      </w:r>
      <w:r w:rsidR="00581153" w:rsidRPr="00625EAD">
        <w:rPr>
          <w:rFonts w:cstheme="minorHAnsi"/>
          <w:sz w:val="24"/>
          <w:szCs w:val="24"/>
        </w:rPr>
        <w:t>nickel,</w:t>
      </w:r>
      <w:r w:rsidRPr="00625EAD">
        <w:rPr>
          <w:rFonts w:cstheme="minorHAnsi"/>
          <w:sz w:val="24"/>
          <w:szCs w:val="24"/>
        </w:rPr>
        <w:t xml:space="preserve"> and several other elements. </w:t>
      </w:r>
      <w:r w:rsidR="007B745F" w:rsidRPr="00625EAD">
        <w:rPr>
          <w:rFonts w:cstheme="minorHAnsi"/>
          <w:sz w:val="24"/>
          <w:szCs w:val="24"/>
        </w:rPr>
        <w:t xml:space="preserve">As the furnace </w:t>
      </w:r>
      <w:r w:rsidR="00EE5B1E" w:rsidRPr="00625EAD">
        <w:rPr>
          <w:rFonts w:cstheme="minorHAnsi"/>
          <w:sz w:val="24"/>
          <w:szCs w:val="24"/>
        </w:rPr>
        <w:t>debris</w:t>
      </w:r>
      <w:r w:rsidR="007B745F" w:rsidRPr="00625EAD">
        <w:rPr>
          <w:rFonts w:cstheme="minorHAnsi"/>
          <w:sz w:val="24"/>
          <w:szCs w:val="24"/>
        </w:rPr>
        <w:t xml:space="preserve"> was </w:t>
      </w:r>
      <w:r w:rsidR="00EE5B1E" w:rsidRPr="00625EAD">
        <w:rPr>
          <w:rFonts w:cstheme="minorHAnsi"/>
          <w:sz w:val="24"/>
          <w:szCs w:val="24"/>
        </w:rPr>
        <w:t>embedded</w:t>
      </w:r>
      <w:r w:rsidR="007B745F" w:rsidRPr="00625EAD">
        <w:rPr>
          <w:rFonts w:cstheme="minorHAnsi"/>
          <w:sz w:val="24"/>
          <w:szCs w:val="24"/>
        </w:rPr>
        <w:t xml:space="preserve"> into a steel sample there is a large iron (Fe) and carbon (Ce) spikes which as this is the main composition of steel. </w:t>
      </w:r>
      <w:r w:rsidR="00EE5B1E" w:rsidRPr="00625EAD">
        <w:rPr>
          <w:rFonts w:cstheme="minorHAnsi"/>
          <w:sz w:val="24"/>
          <w:szCs w:val="24"/>
        </w:rPr>
        <w:t xml:space="preserve">Then the following analysis shows spike in the nickel and chromium phases within the debris from the sample. </w:t>
      </w:r>
      <w:r w:rsidR="000226B6">
        <w:rPr>
          <w:rFonts w:cstheme="minorHAnsi"/>
          <w:sz w:val="24"/>
          <w:szCs w:val="24"/>
        </w:rPr>
        <w:t xml:space="preserve">Figures 23 and 24 show the results from the EDS results that was carried out. </w:t>
      </w:r>
    </w:p>
    <w:p w14:paraId="3EDFC423" w14:textId="4C1DCF50" w:rsidR="001E43CD" w:rsidRPr="00625EAD" w:rsidRDefault="00972DA6" w:rsidP="00625EAD">
      <w:pPr>
        <w:spacing w:line="240" w:lineRule="auto"/>
        <w:rPr>
          <w:rFonts w:cstheme="minorHAnsi"/>
        </w:rPr>
      </w:pPr>
      <w:r>
        <w:rPr>
          <w:noProof/>
        </w:rPr>
        <w:lastRenderedPageBreak/>
        <mc:AlternateContent>
          <mc:Choice Requires="wps">
            <w:drawing>
              <wp:anchor distT="0" distB="0" distL="114300" distR="114300" simplePos="0" relativeHeight="251797504" behindDoc="0" locked="0" layoutInCell="1" allowOverlap="1" wp14:anchorId="575629E9" wp14:editId="2BE2FCDE">
                <wp:simplePos x="0" y="0"/>
                <wp:positionH relativeFrom="column">
                  <wp:posOffset>533400</wp:posOffset>
                </wp:positionH>
                <wp:positionV relativeFrom="paragraph">
                  <wp:posOffset>3557270</wp:posOffset>
                </wp:positionV>
                <wp:extent cx="4476115" cy="635"/>
                <wp:effectExtent l="0" t="0" r="0" b="0"/>
                <wp:wrapTopAndBottom/>
                <wp:docPr id="1394890807" name="Text Box 1"/>
                <wp:cNvGraphicFramePr/>
                <a:graphic xmlns:a="http://schemas.openxmlformats.org/drawingml/2006/main">
                  <a:graphicData uri="http://schemas.microsoft.com/office/word/2010/wordprocessingShape">
                    <wps:wsp>
                      <wps:cNvSpPr txBox="1"/>
                      <wps:spPr>
                        <a:xfrm>
                          <a:off x="0" y="0"/>
                          <a:ext cx="4476115" cy="635"/>
                        </a:xfrm>
                        <a:prstGeom prst="rect">
                          <a:avLst/>
                        </a:prstGeom>
                        <a:solidFill>
                          <a:prstClr val="white"/>
                        </a:solidFill>
                        <a:ln>
                          <a:noFill/>
                        </a:ln>
                      </wps:spPr>
                      <wps:txbx>
                        <w:txbxContent>
                          <w:p w14:paraId="47DD94FE" w14:textId="097A0B0B" w:rsidR="00972DA6" w:rsidRPr="009C42FE" w:rsidRDefault="00972DA6" w:rsidP="00972DA6">
                            <w:pPr>
                              <w:pStyle w:val="Caption"/>
                              <w:jc w:val="center"/>
                              <w:rPr>
                                <w:rFonts w:cstheme="minorHAnsi"/>
                                <w:noProof/>
                                <w:sz w:val="22"/>
                                <w:szCs w:val="22"/>
                              </w:rPr>
                            </w:pPr>
                            <w:bookmarkStart w:id="97" w:name="_Toc167043051"/>
                            <w:r>
                              <w:t xml:space="preserve">Figure </w:t>
                            </w:r>
                            <w:r>
                              <w:fldChar w:fldCharType="begin"/>
                            </w:r>
                            <w:r>
                              <w:instrText xml:space="preserve"> SEQ Figure \* ARABIC </w:instrText>
                            </w:r>
                            <w:r>
                              <w:fldChar w:fldCharType="separate"/>
                            </w:r>
                            <w:r w:rsidR="000E368D">
                              <w:rPr>
                                <w:noProof/>
                              </w:rPr>
                              <w:t>23</w:t>
                            </w:r>
                            <w:r>
                              <w:fldChar w:fldCharType="end"/>
                            </w:r>
                            <w:r>
                              <w:t>- EDS Results Test 1</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629E9" id="_x0000_s1046" type="#_x0000_t202" style="position:absolute;margin-left:42pt;margin-top:280.1pt;width:352.45pt;height:.0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" stroked="f">
                <v:textbox style="mso-fit-shape-to-text:t" inset="0,0,0,0">
                  <w:txbxContent>
                    <w:p w14:paraId="47DD94FE" w14:textId="097A0B0B" w:rsidR="00972DA6" w:rsidRPr="009C42FE" w:rsidRDefault="00972DA6" w:rsidP="00972DA6">
                      <w:pPr>
                        <w:pStyle w:val="Caption"/>
                        <w:jc w:val="center"/>
                        <w:rPr>
                          <w:rFonts w:cstheme="minorHAnsi"/>
                          <w:noProof/>
                          <w:sz w:val="22"/>
                          <w:szCs w:val="22"/>
                        </w:rPr>
                      </w:pPr>
                      <w:bookmarkStart w:id="98" w:name="_Toc167043051"/>
                      <w:r>
                        <w:t xml:space="preserve">Figure </w:t>
                      </w:r>
                      <w:r>
                        <w:fldChar w:fldCharType="begin"/>
                      </w:r>
                      <w:r>
                        <w:instrText xml:space="preserve"> SEQ Figure \* ARABIC </w:instrText>
                      </w:r>
                      <w:r>
                        <w:fldChar w:fldCharType="separate"/>
                      </w:r>
                      <w:r w:rsidR="000E368D">
                        <w:rPr>
                          <w:noProof/>
                        </w:rPr>
                        <w:t>23</w:t>
                      </w:r>
                      <w:r>
                        <w:fldChar w:fldCharType="end"/>
                      </w:r>
                      <w:r>
                        <w:t>- EDS Results Test 1</w:t>
                      </w:r>
                      <w:bookmarkEnd w:id="98"/>
                    </w:p>
                  </w:txbxContent>
                </v:textbox>
                <w10:wrap type="topAndBottom"/>
              </v:shape>
            </w:pict>
          </mc:Fallback>
        </mc:AlternateContent>
      </w:r>
      <w:r w:rsidR="001E43CD" w:rsidRPr="00625EAD">
        <w:rPr>
          <w:rFonts w:cstheme="minorHAnsi"/>
          <w:noProof/>
        </w:rPr>
        <w:drawing>
          <wp:anchor distT="0" distB="0" distL="114300" distR="114300" simplePos="0" relativeHeight="251393024" behindDoc="0" locked="0" layoutInCell="1" allowOverlap="1" wp14:anchorId="7AEB535E" wp14:editId="202CFAF4">
            <wp:simplePos x="0" y="0"/>
            <wp:positionH relativeFrom="margin">
              <wp:posOffset>533400</wp:posOffset>
            </wp:positionH>
            <wp:positionV relativeFrom="paragraph">
              <wp:posOffset>105410</wp:posOffset>
            </wp:positionV>
            <wp:extent cx="4476115" cy="3394710"/>
            <wp:effectExtent l="0" t="0" r="63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476115" cy="3394710"/>
                    </a:xfrm>
                    <a:prstGeom prst="rect">
                      <a:avLst/>
                    </a:prstGeom>
                  </pic:spPr>
                </pic:pic>
              </a:graphicData>
            </a:graphic>
            <wp14:sizeRelH relativeFrom="margin">
              <wp14:pctWidth>0</wp14:pctWidth>
            </wp14:sizeRelH>
            <wp14:sizeRelV relativeFrom="margin">
              <wp14:pctHeight>0</wp14:pctHeight>
            </wp14:sizeRelV>
          </wp:anchor>
        </w:drawing>
      </w:r>
    </w:p>
    <w:p w14:paraId="34A4B6E2" w14:textId="220BE492" w:rsidR="008E51EA" w:rsidRPr="00625EAD" w:rsidRDefault="00731563" w:rsidP="00625EAD">
      <w:pPr>
        <w:spacing w:line="240" w:lineRule="auto"/>
        <w:rPr>
          <w:rFonts w:cstheme="minorHAnsi"/>
        </w:rPr>
      </w:pPr>
      <w:r w:rsidRPr="00625EAD">
        <w:rPr>
          <w:rFonts w:cstheme="minorHAnsi"/>
          <w:sz w:val="24"/>
          <w:szCs w:val="24"/>
        </w:rPr>
        <w:t xml:space="preserve">To ensure the </w:t>
      </w:r>
      <w:r w:rsidR="007C0005" w:rsidRPr="00625EAD">
        <w:rPr>
          <w:rFonts w:cstheme="minorHAnsi"/>
          <w:sz w:val="24"/>
          <w:szCs w:val="24"/>
        </w:rPr>
        <w:t xml:space="preserve">results from the SEM were reproducible and </w:t>
      </w:r>
      <w:r w:rsidR="002F0BDB" w:rsidRPr="00625EAD">
        <w:rPr>
          <w:rFonts w:cstheme="minorHAnsi"/>
          <w:sz w:val="24"/>
          <w:szCs w:val="24"/>
        </w:rPr>
        <w:t>reliable three more samples were tested also showing chromium (CR) in the debris.</w:t>
      </w:r>
      <w:r w:rsidR="00306D2F">
        <w:rPr>
          <w:rFonts w:cstheme="minorHAnsi"/>
          <w:sz w:val="24"/>
          <w:szCs w:val="24"/>
        </w:rPr>
        <w:t xml:space="preserve"> Below are the further results from the testing.</w:t>
      </w:r>
    </w:p>
    <w:p w14:paraId="7DD883FE" w14:textId="5F6F2E82" w:rsidR="001E43CD" w:rsidRPr="00625EAD" w:rsidRDefault="00972DA6" w:rsidP="001E43CD">
      <w:pPr>
        <w:spacing w:line="240" w:lineRule="auto"/>
        <w:rPr>
          <w:rFonts w:cstheme="minorHAnsi"/>
        </w:rPr>
      </w:pPr>
      <w:r w:rsidRPr="00625EAD">
        <w:rPr>
          <w:rFonts w:cstheme="minorHAnsi"/>
          <w:noProof/>
        </w:rPr>
        <w:drawing>
          <wp:anchor distT="0" distB="0" distL="114300" distR="114300" simplePos="0" relativeHeight="251286528" behindDoc="0" locked="0" layoutInCell="1" allowOverlap="1" wp14:anchorId="0BD96B27" wp14:editId="4758260A">
            <wp:simplePos x="0" y="0"/>
            <wp:positionH relativeFrom="margin">
              <wp:align>center</wp:align>
            </wp:positionH>
            <wp:positionV relativeFrom="paragraph">
              <wp:posOffset>123370</wp:posOffset>
            </wp:positionV>
            <wp:extent cx="4288155" cy="3540760"/>
            <wp:effectExtent l="0" t="0" r="0" b="2540"/>
            <wp:wrapSquare wrapText="bothSides"/>
            <wp:docPr id="28" name="Picture 28" descr="A graph of a graph showing different types of debr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aph of a graph showing different types of debris&#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4288155" cy="3540760"/>
                    </a:xfrm>
                    <a:prstGeom prst="rect">
                      <a:avLst/>
                    </a:prstGeom>
                  </pic:spPr>
                </pic:pic>
              </a:graphicData>
            </a:graphic>
            <wp14:sizeRelH relativeFrom="margin">
              <wp14:pctWidth>0</wp14:pctWidth>
            </wp14:sizeRelH>
            <wp14:sizeRelV relativeFrom="margin">
              <wp14:pctHeight>0</wp14:pctHeight>
            </wp14:sizeRelV>
          </wp:anchor>
        </w:drawing>
      </w:r>
      <w:r w:rsidR="00EE5B1E" w:rsidRPr="00625EAD">
        <w:rPr>
          <w:rFonts w:cstheme="minorHAnsi"/>
          <w:noProof/>
        </w:rPr>
        <w:drawing>
          <wp:anchor distT="0" distB="0" distL="114300" distR="114300" simplePos="0" relativeHeight="251307008" behindDoc="0" locked="0" layoutInCell="1" allowOverlap="1" wp14:anchorId="07CF6B79" wp14:editId="54CE5C60">
            <wp:simplePos x="0" y="0"/>
            <wp:positionH relativeFrom="column">
              <wp:posOffset>561975</wp:posOffset>
            </wp:positionH>
            <wp:positionV relativeFrom="paragraph">
              <wp:posOffset>-6336030</wp:posOffset>
            </wp:positionV>
            <wp:extent cx="4077970" cy="3444240"/>
            <wp:effectExtent l="0" t="0" r="0" b="3810"/>
            <wp:wrapTopAndBottom/>
            <wp:docPr id="29" name="Picture 2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graph&#10;&#10;Description automatically generated"/>
                    <pic:cNvPicPr/>
                  </pic:nvPicPr>
                  <pic:blipFill rotWithShape="1">
                    <a:blip r:embed="rId38">
                      <a:extLst>
                        <a:ext uri="{28A0092B-C50C-407E-A947-70E740481C1C}">
                          <a14:useLocalDpi xmlns:a14="http://schemas.microsoft.com/office/drawing/2010/main" val="0"/>
                        </a:ext>
                      </a:extLst>
                    </a:blip>
                    <a:srcRect t="49399" r="1262"/>
                    <a:stretch/>
                  </pic:blipFill>
                  <pic:spPr bwMode="auto">
                    <a:xfrm>
                      <a:off x="0" y="0"/>
                      <a:ext cx="4077970" cy="3444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07744" behindDoc="0" locked="0" layoutInCell="1" allowOverlap="1" wp14:anchorId="07EC47EB" wp14:editId="1B3C0217">
                <wp:simplePos x="0" y="0"/>
                <wp:positionH relativeFrom="column">
                  <wp:posOffset>586740</wp:posOffset>
                </wp:positionH>
                <wp:positionV relativeFrom="paragraph">
                  <wp:posOffset>3782695</wp:posOffset>
                </wp:positionV>
                <wp:extent cx="4288155" cy="635"/>
                <wp:effectExtent l="0" t="0" r="0" b="0"/>
                <wp:wrapSquare wrapText="bothSides"/>
                <wp:docPr id="979136613" name="Text Box 1"/>
                <wp:cNvGraphicFramePr/>
                <a:graphic xmlns:a="http://schemas.openxmlformats.org/drawingml/2006/main">
                  <a:graphicData uri="http://schemas.microsoft.com/office/word/2010/wordprocessingShape">
                    <wps:wsp>
                      <wps:cNvSpPr txBox="1"/>
                      <wps:spPr>
                        <a:xfrm>
                          <a:off x="0" y="0"/>
                          <a:ext cx="4288155" cy="635"/>
                        </a:xfrm>
                        <a:prstGeom prst="rect">
                          <a:avLst/>
                        </a:prstGeom>
                        <a:solidFill>
                          <a:prstClr val="white"/>
                        </a:solidFill>
                        <a:ln>
                          <a:noFill/>
                        </a:ln>
                      </wps:spPr>
                      <wps:txbx>
                        <w:txbxContent>
                          <w:p w14:paraId="5ED9908C" w14:textId="5BEECFD3" w:rsidR="00972DA6" w:rsidRPr="003C7B8E" w:rsidRDefault="00972DA6" w:rsidP="00B8642E">
                            <w:pPr>
                              <w:pStyle w:val="Caption"/>
                              <w:jc w:val="center"/>
                              <w:rPr>
                                <w:rFonts w:cstheme="minorHAnsi"/>
                                <w:noProof/>
                                <w:sz w:val="22"/>
                                <w:szCs w:val="22"/>
                              </w:rPr>
                            </w:pPr>
                            <w:bookmarkStart w:id="99" w:name="_Toc167043052"/>
                            <w:r>
                              <w:t xml:space="preserve">Figure </w:t>
                            </w:r>
                            <w:r>
                              <w:fldChar w:fldCharType="begin"/>
                            </w:r>
                            <w:r>
                              <w:instrText xml:space="preserve"> SEQ Figure \* ARABIC </w:instrText>
                            </w:r>
                            <w:r>
                              <w:fldChar w:fldCharType="separate"/>
                            </w:r>
                            <w:r w:rsidR="000E368D">
                              <w:rPr>
                                <w:noProof/>
                              </w:rPr>
                              <w:t>24</w:t>
                            </w:r>
                            <w:r>
                              <w:fldChar w:fldCharType="end"/>
                            </w:r>
                            <w:r>
                              <w:t>- EDS test 2</w:t>
                            </w:r>
                            <w:r w:rsidR="007C5CC8">
                              <w:t>.</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C47EB" id="_x0000_s1047" type="#_x0000_t202" style="position:absolute;margin-left:46.2pt;margin-top:297.85pt;width:337.65pt;height:.05pt;z-index:25180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UbeGgIAAEAEAAAOAAAAZHJzL2Uyb0RvYy54bWysU1GP2jAMfp+0/xDlfRTYO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" stroked="f">
                <v:textbox style="mso-fit-shape-to-text:t" inset="0,0,0,0">
                  <w:txbxContent>
                    <w:p w14:paraId="5ED9908C" w14:textId="5BEECFD3" w:rsidR="00972DA6" w:rsidRPr="003C7B8E" w:rsidRDefault="00972DA6" w:rsidP="00B8642E">
                      <w:pPr>
                        <w:pStyle w:val="Caption"/>
                        <w:jc w:val="center"/>
                        <w:rPr>
                          <w:rFonts w:cstheme="minorHAnsi"/>
                          <w:noProof/>
                          <w:sz w:val="22"/>
                          <w:szCs w:val="22"/>
                        </w:rPr>
                      </w:pPr>
                      <w:bookmarkStart w:id="100" w:name="_Toc167043052"/>
                      <w:r>
                        <w:t xml:space="preserve">Figure </w:t>
                      </w:r>
                      <w:r>
                        <w:fldChar w:fldCharType="begin"/>
                      </w:r>
                      <w:r>
                        <w:instrText xml:space="preserve"> SEQ Figure \* ARABIC </w:instrText>
                      </w:r>
                      <w:r>
                        <w:fldChar w:fldCharType="separate"/>
                      </w:r>
                      <w:r w:rsidR="000E368D">
                        <w:rPr>
                          <w:noProof/>
                        </w:rPr>
                        <w:t>24</w:t>
                      </w:r>
                      <w:r>
                        <w:fldChar w:fldCharType="end"/>
                      </w:r>
                      <w:r>
                        <w:t>- EDS test 2</w:t>
                      </w:r>
                      <w:r w:rsidR="007C5CC8">
                        <w:t>.</w:t>
                      </w:r>
                      <w:bookmarkEnd w:id="100"/>
                    </w:p>
                  </w:txbxContent>
                </v:textbox>
                <w10:wrap type="square"/>
              </v:shape>
            </w:pict>
          </mc:Fallback>
        </mc:AlternateContent>
      </w:r>
      <w:r w:rsidR="001E43CD">
        <w:rPr>
          <w:rFonts w:cstheme="minorHAnsi"/>
          <w:color w:val="5B9BD5" w:themeColor="accent1"/>
        </w:rPr>
        <w:t xml:space="preserve">                                                  </w:t>
      </w:r>
      <w:r w:rsidR="00D20FF3">
        <w:rPr>
          <w:rFonts w:cstheme="minorHAnsi"/>
          <w:color w:val="5B9BD5" w:themeColor="accent1"/>
        </w:rPr>
        <w:t xml:space="preserve">   </w:t>
      </w:r>
    </w:p>
    <w:p w14:paraId="1E3CDFAC" w14:textId="44C3EC7F" w:rsidR="002F0BDB" w:rsidRPr="00625EAD" w:rsidRDefault="002F0BDB" w:rsidP="00625EAD">
      <w:pPr>
        <w:spacing w:line="240" w:lineRule="auto"/>
        <w:rPr>
          <w:rFonts w:cstheme="minorHAnsi"/>
        </w:rPr>
      </w:pPr>
    </w:p>
    <w:p w14:paraId="3E7B706F" w14:textId="4B28A558" w:rsidR="002F0BDB" w:rsidRPr="00625EAD" w:rsidRDefault="002F0BDB" w:rsidP="00625EAD">
      <w:pPr>
        <w:spacing w:line="240" w:lineRule="auto"/>
        <w:rPr>
          <w:rFonts w:cstheme="minorHAnsi"/>
        </w:rPr>
      </w:pPr>
    </w:p>
    <w:p w14:paraId="16D48D09" w14:textId="594E5639" w:rsidR="002F0BDB" w:rsidRPr="00625EAD" w:rsidRDefault="002F0BDB" w:rsidP="00625EAD">
      <w:pPr>
        <w:spacing w:line="240" w:lineRule="auto"/>
        <w:rPr>
          <w:rFonts w:cstheme="minorHAnsi"/>
        </w:rPr>
      </w:pPr>
    </w:p>
    <w:p w14:paraId="11A2BB14" w14:textId="77777777" w:rsidR="002F0BDB" w:rsidRPr="00625EAD" w:rsidRDefault="002F0BDB" w:rsidP="00625EAD">
      <w:pPr>
        <w:spacing w:line="240" w:lineRule="auto"/>
        <w:rPr>
          <w:rFonts w:cstheme="minorHAnsi"/>
        </w:rPr>
      </w:pPr>
    </w:p>
    <w:p w14:paraId="4730BB48" w14:textId="77777777" w:rsidR="002F0BDB" w:rsidRPr="00625EAD" w:rsidRDefault="002F0BDB" w:rsidP="00625EAD">
      <w:pPr>
        <w:spacing w:line="240" w:lineRule="auto"/>
        <w:rPr>
          <w:rFonts w:cstheme="minorHAnsi"/>
        </w:rPr>
      </w:pPr>
    </w:p>
    <w:p w14:paraId="576FE7C7" w14:textId="77777777" w:rsidR="002F0BDB" w:rsidRDefault="002F0BDB" w:rsidP="00625EAD">
      <w:pPr>
        <w:spacing w:line="240" w:lineRule="auto"/>
        <w:rPr>
          <w:rFonts w:cstheme="minorHAnsi"/>
        </w:rPr>
      </w:pPr>
    </w:p>
    <w:p w14:paraId="5A4B00A3" w14:textId="77777777" w:rsidR="00D20FF3" w:rsidRDefault="00D20FF3" w:rsidP="00625EAD">
      <w:pPr>
        <w:spacing w:line="240" w:lineRule="auto"/>
        <w:rPr>
          <w:rFonts w:cstheme="minorHAnsi"/>
        </w:rPr>
      </w:pPr>
    </w:p>
    <w:p w14:paraId="3A131133" w14:textId="77777777" w:rsidR="00D20FF3" w:rsidRDefault="00D20FF3" w:rsidP="00625EAD">
      <w:pPr>
        <w:spacing w:line="240" w:lineRule="auto"/>
        <w:rPr>
          <w:rFonts w:cstheme="minorHAnsi"/>
        </w:rPr>
      </w:pPr>
    </w:p>
    <w:p w14:paraId="03D4B2DD" w14:textId="77777777" w:rsidR="00972DA6" w:rsidRDefault="00972DA6" w:rsidP="00625EAD">
      <w:pPr>
        <w:spacing w:line="240" w:lineRule="auto"/>
        <w:rPr>
          <w:rFonts w:cstheme="minorHAnsi"/>
        </w:rPr>
      </w:pPr>
    </w:p>
    <w:p w14:paraId="404C3956" w14:textId="77777777" w:rsidR="00972DA6" w:rsidRDefault="00972DA6" w:rsidP="00625EAD">
      <w:pPr>
        <w:spacing w:line="240" w:lineRule="auto"/>
        <w:rPr>
          <w:rFonts w:cstheme="minorHAnsi"/>
        </w:rPr>
      </w:pPr>
    </w:p>
    <w:p w14:paraId="0B8E2206" w14:textId="77777777" w:rsidR="00972DA6" w:rsidRDefault="00972DA6" w:rsidP="00625EAD">
      <w:pPr>
        <w:spacing w:line="240" w:lineRule="auto"/>
        <w:rPr>
          <w:rFonts w:cstheme="minorHAnsi"/>
        </w:rPr>
      </w:pPr>
    </w:p>
    <w:p w14:paraId="54739AB6" w14:textId="77777777" w:rsidR="00972DA6" w:rsidRDefault="00972DA6" w:rsidP="00625EAD">
      <w:pPr>
        <w:spacing w:line="240" w:lineRule="auto"/>
        <w:rPr>
          <w:rFonts w:cstheme="minorHAnsi"/>
        </w:rPr>
      </w:pPr>
    </w:p>
    <w:p w14:paraId="7A02DF1D" w14:textId="77777777" w:rsidR="00972DA6" w:rsidRPr="00625EAD" w:rsidRDefault="00972DA6" w:rsidP="00625EAD">
      <w:pPr>
        <w:spacing w:line="240" w:lineRule="auto"/>
        <w:rPr>
          <w:rFonts w:cstheme="minorHAnsi"/>
        </w:rPr>
      </w:pPr>
    </w:p>
    <w:p w14:paraId="16997E36" w14:textId="49FA7F8F" w:rsidR="00C85712" w:rsidRPr="00625EAD" w:rsidRDefault="00D20FF3" w:rsidP="00625EAD">
      <w:pPr>
        <w:spacing w:line="240" w:lineRule="auto"/>
        <w:rPr>
          <w:rFonts w:cstheme="minorHAnsi"/>
        </w:rPr>
      </w:pPr>
      <w:r>
        <w:rPr>
          <w:rFonts w:cstheme="minorHAnsi"/>
          <w:color w:val="5B9BD5" w:themeColor="accent1"/>
        </w:rPr>
        <w:t xml:space="preserve">                                                     </w:t>
      </w:r>
    </w:p>
    <w:p w14:paraId="17995724" w14:textId="7C470A22" w:rsidR="009275B5" w:rsidRPr="00625EAD" w:rsidRDefault="00B9747F" w:rsidP="00625EAD">
      <w:pPr>
        <w:spacing w:line="240" w:lineRule="auto"/>
        <w:rPr>
          <w:rFonts w:cstheme="minorHAnsi"/>
          <w:sz w:val="24"/>
          <w:szCs w:val="24"/>
        </w:rPr>
      </w:pPr>
      <w:r w:rsidRPr="00625EAD">
        <w:rPr>
          <w:rFonts w:cstheme="minorHAnsi"/>
          <w:sz w:val="24"/>
          <w:szCs w:val="24"/>
        </w:rPr>
        <w:lastRenderedPageBreak/>
        <w:t>The next test that was completed by the Port Talbot labs was scan electron microscopy</w:t>
      </w:r>
      <w:r w:rsidR="00012757" w:rsidRPr="00625EAD">
        <w:rPr>
          <w:rFonts w:cstheme="minorHAnsi"/>
          <w:sz w:val="24"/>
          <w:szCs w:val="24"/>
        </w:rPr>
        <w:t xml:space="preserve"> (SEM)</w:t>
      </w:r>
      <w:r w:rsidR="000226B6">
        <w:rPr>
          <w:rFonts w:cstheme="minorHAnsi"/>
          <w:sz w:val="24"/>
          <w:szCs w:val="24"/>
        </w:rPr>
        <w:t xml:space="preserve"> as shown in </w:t>
      </w:r>
      <w:r w:rsidR="00D1503A">
        <w:rPr>
          <w:rFonts w:cstheme="minorHAnsi"/>
          <w:sz w:val="24"/>
          <w:szCs w:val="24"/>
        </w:rPr>
        <w:t>figure 25</w:t>
      </w:r>
      <w:r w:rsidR="007C5CC8">
        <w:rPr>
          <w:rFonts w:cstheme="minorHAnsi"/>
          <w:sz w:val="24"/>
          <w:szCs w:val="24"/>
        </w:rPr>
        <w:t xml:space="preserve"> and 26</w:t>
      </w:r>
      <w:r w:rsidRPr="00625EAD">
        <w:rPr>
          <w:rFonts w:cstheme="minorHAnsi"/>
          <w:sz w:val="24"/>
          <w:szCs w:val="24"/>
        </w:rPr>
        <w:t xml:space="preserve">. This </w:t>
      </w:r>
      <w:r w:rsidR="0047104A" w:rsidRPr="00625EAD">
        <w:rPr>
          <w:rFonts w:cstheme="minorHAnsi"/>
          <w:sz w:val="24"/>
          <w:szCs w:val="24"/>
        </w:rPr>
        <w:t>shows</w:t>
      </w:r>
      <w:r w:rsidRPr="00625EAD">
        <w:rPr>
          <w:rFonts w:cstheme="minorHAnsi"/>
          <w:sz w:val="24"/>
          <w:szCs w:val="24"/>
        </w:rPr>
        <w:t xml:space="preserve"> the images of the debris within the steel. The analysis will determine if the debris is </w:t>
      </w:r>
      <w:r w:rsidR="0047104A" w:rsidRPr="00625EAD">
        <w:rPr>
          <w:rFonts w:cstheme="minorHAnsi"/>
          <w:sz w:val="24"/>
          <w:szCs w:val="24"/>
        </w:rPr>
        <w:t>embedded</w:t>
      </w:r>
      <w:r w:rsidRPr="00625EAD">
        <w:rPr>
          <w:rFonts w:cstheme="minorHAnsi"/>
          <w:sz w:val="24"/>
          <w:szCs w:val="24"/>
        </w:rPr>
        <w:t xml:space="preserve"> into the steel before galvanising </w:t>
      </w:r>
      <w:r w:rsidR="0047104A" w:rsidRPr="00625EAD">
        <w:rPr>
          <w:rFonts w:cstheme="minorHAnsi"/>
          <w:sz w:val="24"/>
          <w:szCs w:val="24"/>
        </w:rPr>
        <w:t>and</w:t>
      </w:r>
      <w:r w:rsidRPr="00625EAD">
        <w:rPr>
          <w:rFonts w:cstheme="minorHAnsi"/>
          <w:sz w:val="24"/>
          <w:szCs w:val="24"/>
        </w:rPr>
        <w:t xml:space="preserve"> show the size of the debris within the steel. Images below of the </w:t>
      </w:r>
      <w:r w:rsidR="00012757" w:rsidRPr="00625EAD">
        <w:rPr>
          <w:rFonts w:cstheme="minorHAnsi"/>
          <w:sz w:val="24"/>
          <w:szCs w:val="24"/>
        </w:rPr>
        <w:t xml:space="preserve">SEM analysis that was caried out. </w:t>
      </w:r>
    </w:p>
    <w:p w14:paraId="190CCA5A" w14:textId="3DF98FF4" w:rsidR="00012757" w:rsidRPr="00625EAD" w:rsidRDefault="004F7DAF" w:rsidP="00625EAD">
      <w:pPr>
        <w:spacing w:line="240" w:lineRule="auto"/>
        <w:rPr>
          <w:rFonts w:cstheme="minorHAnsi"/>
        </w:rPr>
      </w:pPr>
      <w:r>
        <w:rPr>
          <w:noProof/>
        </w:rPr>
        <mc:AlternateContent>
          <mc:Choice Requires="wps">
            <w:drawing>
              <wp:anchor distT="0" distB="0" distL="114300" distR="114300" simplePos="0" relativeHeight="251817984" behindDoc="0" locked="0" layoutInCell="1" allowOverlap="1" wp14:anchorId="2A144F05" wp14:editId="222EBEFA">
                <wp:simplePos x="0" y="0"/>
                <wp:positionH relativeFrom="column">
                  <wp:posOffset>527685</wp:posOffset>
                </wp:positionH>
                <wp:positionV relativeFrom="paragraph">
                  <wp:posOffset>7362825</wp:posOffset>
                </wp:positionV>
                <wp:extent cx="4914900" cy="635"/>
                <wp:effectExtent l="0" t="0" r="0" b="0"/>
                <wp:wrapSquare wrapText="bothSides"/>
                <wp:docPr id="1883848952" name="Text Box 1"/>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26BF3F7" w14:textId="567F745C" w:rsidR="004F7DAF" w:rsidRPr="00CA5D7D" w:rsidRDefault="004F7DAF" w:rsidP="004F7DAF">
                            <w:pPr>
                              <w:pStyle w:val="Caption"/>
                              <w:jc w:val="center"/>
                              <w:rPr>
                                <w:rFonts w:cstheme="minorHAnsi"/>
                                <w:noProof/>
                                <w:sz w:val="22"/>
                                <w:szCs w:val="22"/>
                              </w:rPr>
                            </w:pPr>
                            <w:bookmarkStart w:id="101" w:name="_Toc167043053"/>
                            <w:r>
                              <w:t xml:space="preserve">Figure </w:t>
                            </w:r>
                            <w:r>
                              <w:fldChar w:fldCharType="begin"/>
                            </w:r>
                            <w:r>
                              <w:instrText xml:space="preserve"> SEQ Figure \* ARABIC </w:instrText>
                            </w:r>
                            <w:r>
                              <w:fldChar w:fldCharType="separate"/>
                            </w:r>
                            <w:r w:rsidR="000E368D">
                              <w:rPr>
                                <w:noProof/>
                              </w:rPr>
                              <w:t>25</w:t>
                            </w:r>
                            <w:r>
                              <w:fldChar w:fldCharType="end"/>
                            </w:r>
                            <w:r>
                              <w:t>- SEM Results Sample 1</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44F05" id="_x0000_s1048" type="#_x0000_t202" style="position:absolute;margin-left:41.55pt;margin-top:579.75pt;width:387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d6IGwIAAEA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" stroked="f">
                <v:textbox style="mso-fit-shape-to-text:t" inset="0,0,0,0">
                  <w:txbxContent>
                    <w:p w14:paraId="726BF3F7" w14:textId="567F745C" w:rsidR="004F7DAF" w:rsidRPr="00CA5D7D" w:rsidRDefault="004F7DAF" w:rsidP="004F7DAF">
                      <w:pPr>
                        <w:pStyle w:val="Caption"/>
                        <w:jc w:val="center"/>
                        <w:rPr>
                          <w:rFonts w:cstheme="minorHAnsi"/>
                          <w:noProof/>
                          <w:sz w:val="22"/>
                          <w:szCs w:val="22"/>
                        </w:rPr>
                      </w:pPr>
                      <w:bookmarkStart w:id="102" w:name="_Toc167043053"/>
                      <w:r>
                        <w:t xml:space="preserve">Figure </w:t>
                      </w:r>
                      <w:r>
                        <w:fldChar w:fldCharType="begin"/>
                      </w:r>
                      <w:r>
                        <w:instrText xml:space="preserve"> SEQ Figure \* ARABIC </w:instrText>
                      </w:r>
                      <w:r>
                        <w:fldChar w:fldCharType="separate"/>
                      </w:r>
                      <w:r w:rsidR="000E368D">
                        <w:rPr>
                          <w:noProof/>
                        </w:rPr>
                        <w:t>25</w:t>
                      </w:r>
                      <w:r>
                        <w:fldChar w:fldCharType="end"/>
                      </w:r>
                      <w:r>
                        <w:t>- SEM Results Sample 1</w:t>
                      </w:r>
                      <w:bookmarkEnd w:id="102"/>
                    </w:p>
                  </w:txbxContent>
                </v:textbox>
                <w10:wrap type="square"/>
              </v:shape>
            </w:pict>
          </mc:Fallback>
        </mc:AlternateContent>
      </w:r>
      <w:r w:rsidR="001E43CD" w:rsidRPr="00625EAD">
        <w:rPr>
          <w:rFonts w:cstheme="minorHAnsi"/>
          <w:noProof/>
        </w:rPr>
        <w:drawing>
          <wp:anchor distT="0" distB="0" distL="114300" distR="114300" simplePos="0" relativeHeight="251328512" behindDoc="0" locked="0" layoutInCell="1" allowOverlap="1" wp14:anchorId="69260B3F" wp14:editId="63C56386">
            <wp:simplePos x="0" y="0"/>
            <wp:positionH relativeFrom="column">
              <wp:posOffset>528188</wp:posOffset>
            </wp:positionH>
            <wp:positionV relativeFrom="paragraph">
              <wp:posOffset>591</wp:posOffset>
            </wp:positionV>
            <wp:extent cx="4914900" cy="7305675"/>
            <wp:effectExtent l="0" t="0" r="0" b="0"/>
            <wp:wrapSquare wrapText="bothSides"/>
            <wp:docPr id="1151108427" name="Picture 1151108427" descr="A close-up of a sample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08427" name="Picture 1151108427" descr="A close-up of a sample of a rock&#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914900" cy="7305675"/>
                    </a:xfrm>
                    <a:prstGeom prst="rect">
                      <a:avLst/>
                    </a:prstGeom>
                  </pic:spPr>
                </pic:pic>
              </a:graphicData>
            </a:graphic>
          </wp:anchor>
        </w:drawing>
      </w:r>
    </w:p>
    <w:p w14:paraId="29F7673E" w14:textId="08EED46C" w:rsidR="00012757" w:rsidRPr="00625EAD" w:rsidRDefault="00012757" w:rsidP="00625EAD">
      <w:pPr>
        <w:spacing w:line="240" w:lineRule="auto"/>
        <w:rPr>
          <w:rFonts w:cstheme="minorHAnsi"/>
        </w:rPr>
      </w:pPr>
    </w:p>
    <w:p w14:paraId="2CEB89ED" w14:textId="77777777" w:rsidR="00012757" w:rsidRPr="00625EAD" w:rsidRDefault="00012757" w:rsidP="00625EAD">
      <w:pPr>
        <w:spacing w:line="240" w:lineRule="auto"/>
        <w:rPr>
          <w:rFonts w:cstheme="minorHAnsi"/>
        </w:rPr>
      </w:pPr>
    </w:p>
    <w:p w14:paraId="089BAEC3" w14:textId="77777777" w:rsidR="00012757" w:rsidRPr="00625EAD" w:rsidRDefault="00012757" w:rsidP="00625EAD">
      <w:pPr>
        <w:spacing w:line="240" w:lineRule="auto"/>
        <w:rPr>
          <w:rFonts w:cstheme="minorHAnsi"/>
        </w:rPr>
      </w:pPr>
    </w:p>
    <w:p w14:paraId="354F97A2" w14:textId="77777777" w:rsidR="00012757" w:rsidRPr="00625EAD" w:rsidRDefault="00012757" w:rsidP="00625EAD">
      <w:pPr>
        <w:spacing w:line="240" w:lineRule="auto"/>
        <w:rPr>
          <w:rFonts w:cstheme="minorHAnsi"/>
        </w:rPr>
      </w:pPr>
    </w:p>
    <w:p w14:paraId="41CF81CD" w14:textId="77777777" w:rsidR="00012757" w:rsidRPr="00625EAD" w:rsidRDefault="00012757" w:rsidP="00625EAD">
      <w:pPr>
        <w:spacing w:line="240" w:lineRule="auto"/>
        <w:rPr>
          <w:rFonts w:cstheme="minorHAnsi"/>
        </w:rPr>
      </w:pPr>
    </w:p>
    <w:p w14:paraId="0CFBF62C" w14:textId="77777777" w:rsidR="00012757" w:rsidRPr="00625EAD" w:rsidRDefault="00012757" w:rsidP="00625EAD">
      <w:pPr>
        <w:spacing w:line="240" w:lineRule="auto"/>
        <w:rPr>
          <w:rFonts w:cstheme="minorHAnsi"/>
        </w:rPr>
      </w:pPr>
    </w:p>
    <w:p w14:paraId="0E7B6821" w14:textId="4FD29615" w:rsidR="00012757" w:rsidRPr="00625EAD" w:rsidRDefault="00012757" w:rsidP="00625EAD">
      <w:pPr>
        <w:spacing w:line="240" w:lineRule="auto"/>
        <w:rPr>
          <w:rFonts w:cstheme="minorHAnsi"/>
        </w:rPr>
      </w:pPr>
    </w:p>
    <w:p w14:paraId="227B76DA" w14:textId="77777777" w:rsidR="00012757" w:rsidRPr="00625EAD" w:rsidRDefault="00012757" w:rsidP="00625EAD">
      <w:pPr>
        <w:spacing w:line="240" w:lineRule="auto"/>
        <w:rPr>
          <w:rFonts w:cstheme="minorHAnsi"/>
        </w:rPr>
      </w:pPr>
    </w:p>
    <w:p w14:paraId="7C55451D" w14:textId="77777777" w:rsidR="00012757" w:rsidRPr="00625EAD" w:rsidRDefault="00012757" w:rsidP="00625EAD">
      <w:pPr>
        <w:spacing w:line="240" w:lineRule="auto"/>
        <w:rPr>
          <w:rFonts w:cstheme="minorHAnsi"/>
        </w:rPr>
      </w:pPr>
    </w:p>
    <w:p w14:paraId="12A0BB71" w14:textId="77777777" w:rsidR="00012757" w:rsidRPr="00625EAD" w:rsidRDefault="00012757" w:rsidP="00625EAD">
      <w:pPr>
        <w:spacing w:line="240" w:lineRule="auto"/>
        <w:rPr>
          <w:rFonts w:cstheme="minorHAnsi"/>
        </w:rPr>
      </w:pPr>
    </w:p>
    <w:p w14:paraId="4E7E75B8" w14:textId="77777777" w:rsidR="002F0BDB" w:rsidRPr="00625EAD" w:rsidRDefault="002F0BDB" w:rsidP="00625EAD">
      <w:pPr>
        <w:spacing w:line="240" w:lineRule="auto"/>
        <w:rPr>
          <w:rFonts w:cstheme="minorHAnsi"/>
        </w:rPr>
      </w:pPr>
    </w:p>
    <w:p w14:paraId="77DF9D80" w14:textId="77777777" w:rsidR="00012757" w:rsidRPr="00625EAD" w:rsidRDefault="00012757" w:rsidP="00625EAD">
      <w:pPr>
        <w:spacing w:line="240" w:lineRule="auto"/>
        <w:rPr>
          <w:rFonts w:cstheme="minorHAnsi"/>
        </w:rPr>
      </w:pPr>
    </w:p>
    <w:p w14:paraId="13C32028" w14:textId="2C60ED5E" w:rsidR="00012757" w:rsidRPr="00625EAD" w:rsidRDefault="00012757" w:rsidP="00625EAD">
      <w:pPr>
        <w:spacing w:line="240" w:lineRule="auto"/>
        <w:rPr>
          <w:rFonts w:cstheme="minorHAnsi"/>
        </w:rPr>
      </w:pPr>
    </w:p>
    <w:p w14:paraId="1D7935CA" w14:textId="77777777" w:rsidR="00012757" w:rsidRPr="00625EAD" w:rsidRDefault="00677CE6" w:rsidP="00625EAD">
      <w:pPr>
        <w:spacing w:line="240" w:lineRule="auto"/>
        <w:ind w:left="720" w:hanging="720"/>
        <w:rPr>
          <w:rFonts w:cstheme="minorHAnsi"/>
          <w:sz w:val="24"/>
          <w:szCs w:val="24"/>
        </w:rPr>
      </w:pPr>
      <w:r w:rsidRPr="00625EAD">
        <w:rPr>
          <w:rFonts w:cstheme="minorHAnsi"/>
          <w:sz w:val="24"/>
          <w:szCs w:val="24"/>
        </w:rPr>
        <w:t xml:space="preserve"> </w:t>
      </w:r>
    </w:p>
    <w:p w14:paraId="08806098" w14:textId="4161B3C6" w:rsidR="00012757" w:rsidRPr="00625EAD" w:rsidRDefault="00D20FF3" w:rsidP="00625EAD">
      <w:pPr>
        <w:spacing w:line="240" w:lineRule="auto"/>
        <w:ind w:left="720" w:hanging="720"/>
        <w:rPr>
          <w:rFonts w:cstheme="minorHAnsi"/>
          <w:sz w:val="24"/>
          <w:szCs w:val="24"/>
        </w:rPr>
      </w:pPr>
      <w:r>
        <w:rPr>
          <w:rFonts w:cstheme="minorHAnsi"/>
          <w:color w:val="5B9BD5" w:themeColor="accent1"/>
        </w:rPr>
        <w:t xml:space="preserve">                                                                   </w:t>
      </w:r>
    </w:p>
    <w:p w14:paraId="4F33EBF0" w14:textId="77777777" w:rsidR="00012757" w:rsidRPr="00625EAD" w:rsidRDefault="00012757" w:rsidP="00625EAD">
      <w:pPr>
        <w:spacing w:line="240" w:lineRule="auto"/>
        <w:ind w:left="720" w:hanging="720"/>
        <w:rPr>
          <w:rFonts w:cstheme="minorHAnsi"/>
          <w:sz w:val="24"/>
          <w:szCs w:val="24"/>
        </w:rPr>
      </w:pPr>
    </w:p>
    <w:p w14:paraId="1600B7F9" w14:textId="77777777" w:rsidR="00012757" w:rsidRPr="00625EAD" w:rsidRDefault="00012757" w:rsidP="00625EAD">
      <w:pPr>
        <w:spacing w:line="240" w:lineRule="auto"/>
        <w:ind w:left="720" w:hanging="720"/>
        <w:rPr>
          <w:rFonts w:cstheme="minorHAnsi"/>
          <w:sz w:val="24"/>
          <w:szCs w:val="24"/>
        </w:rPr>
      </w:pPr>
    </w:p>
    <w:p w14:paraId="4269869D" w14:textId="77777777" w:rsidR="00012757" w:rsidRPr="00625EAD" w:rsidRDefault="00012757" w:rsidP="00625EAD">
      <w:pPr>
        <w:spacing w:line="240" w:lineRule="auto"/>
        <w:ind w:left="720" w:hanging="720"/>
        <w:rPr>
          <w:rFonts w:cstheme="minorHAnsi"/>
          <w:sz w:val="24"/>
          <w:szCs w:val="24"/>
        </w:rPr>
      </w:pPr>
    </w:p>
    <w:p w14:paraId="63878364" w14:textId="77777777" w:rsidR="00012757" w:rsidRPr="00625EAD" w:rsidRDefault="00012757" w:rsidP="00625EAD">
      <w:pPr>
        <w:spacing w:line="240" w:lineRule="auto"/>
        <w:ind w:left="720" w:hanging="720"/>
        <w:rPr>
          <w:rFonts w:cstheme="minorHAnsi"/>
          <w:sz w:val="24"/>
          <w:szCs w:val="24"/>
        </w:rPr>
      </w:pPr>
    </w:p>
    <w:p w14:paraId="076975C2" w14:textId="0CDAB547" w:rsidR="00012757" w:rsidRPr="00625EAD" w:rsidRDefault="00BB313E" w:rsidP="00625EAD">
      <w:pPr>
        <w:spacing w:line="240" w:lineRule="auto"/>
        <w:ind w:left="720" w:hanging="720"/>
        <w:rPr>
          <w:rFonts w:cstheme="minorHAnsi"/>
          <w:sz w:val="24"/>
          <w:szCs w:val="24"/>
        </w:rPr>
      </w:pPr>
      <w:r>
        <w:rPr>
          <w:noProof/>
        </w:rPr>
        <w:lastRenderedPageBreak/>
        <mc:AlternateContent>
          <mc:Choice Requires="wps">
            <w:drawing>
              <wp:anchor distT="0" distB="0" distL="114300" distR="114300" simplePos="0" relativeHeight="251828224" behindDoc="0" locked="0" layoutInCell="1" allowOverlap="1" wp14:anchorId="3D691294" wp14:editId="32054581">
                <wp:simplePos x="0" y="0"/>
                <wp:positionH relativeFrom="column">
                  <wp:posOffset>533400</wp:posOffset>
                </wp:positionH>
                <wp:positionV relativeFrom="paragraph">
                  <wp:posOffset>8125460</wp:posOffset>
                </wp:positionV>
                <wp:extent cx="4762500" cy="635"/>
                <wp:effectExtent l="0" t="0" r="0" b="0"/>
                <wp:wrapTopAndBottom/>
                <wp:docPr id="415091361" name="Text Box 1"/>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wps:spPr>
                      <wps:txbx>
                        <w:txbxContent>
                          <w:p w14:paraId="1A3BC7B3" w14:textId="3C86D68C" w:rsidR="00BB313E" w:rsidRPr="00A93CE3" w:rsidRDefault="00BB313E" w:rsidP="00BB313E">
                            <w:pPr>
                              <w:pStyle w:val="Caption"/>
                              <w:jc w:val="center"/>
                              <w:rPr>
                                <w:rFonts w:cstheme="minorHAnsi"/>
                                <w:noProof/>
                                <w:sz w:val="22"/>
                                <w:szCs w:val="22"/>
                              </w:rPr>
                            </w:pPr>
                            <w:bookmarkStart w:id="103" w:name="_Toc167043054"/>
                            <w:r>
                              <w:t xml:space="preserve">Figure </w:t>
                            </w:r>
                            <w:r>
                              <w:fldChar w:fldCharType="begin"/>
                            </w:r>
                            <w:r>
                              <w:instrText xml:space="preserve"> SEQ Figure \* ARABIC </w:instrText>
                            </w:r>
                            <w:r>
                              <w:fldChar w:fldCharType="separate"/>
                            </w:r>
                            <w:r w:rsidR="000E368D">
                              <w:rPr>
                                <w:noProof/>
                              </w:rPr>
                              <w:t>26</w:t>
                            </w:r>
                            <w:r>
                              <w:fldChar w:fldCharType="end"/>
                            </w:r>
                            <w:r>
                              <w:t xml:space="preserve">- SEM test </w:t>
                            </w:r>
                            <w:proofErr w:type="gramStart"/>
                            <w:r>
                              <w:t>2</w:t>
                            </w:r>
                            <w:bookmarkEnd w:id="10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91294" id="_x0000_s1049" type="#_x0000_t202" style="position:absolute;left:0;text-align:left;margin-left:42pt;margin-top:639.8pt;width:375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B/DGwIAAEA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" stroked="f">
                <v:textbox style="mso-fit-shape-to-text:t" inset="0,0,0,0">
                  <w:txbxContent>
                    <w:p w14:paraId="1A3BC7B3" w14:textId="3C86D68C" w:rsidR="00BB313E" w:rsidRPr="00A93CE3" w:rsidRDefault="00BB313E" w:rsidP="00BB313E">
                      <w:pPr>
                        <w:pStyle w:val="Caption"/>
                        <w:jc w:val="center"/>
                        <w:rPr>
                          <w:rFonts w:cstheme="minorHAnsi"/>
                          <w:noProof/>
                          <w:sz w:val="22"/>
                          <w:szCs w:val="22"/>
                        </w:rPr>
                      </w:pPr>
                      <w:bookmarkStart w:id="104" w:name="_Toc167043054"/>
                      <w:r>
                        <w:t xml:space="preserve">Figure </w:t>
                      </w:r>
                      <w:r>
                        <w:fldChar w:fldCharType="begin"/>
                      </w:r>
                      <w:r>
                        <w:instrText xml:space="preserve"> SEQ Figure \* ARABIC </w:instrText>
                      </w:r>
                      <w:r>
                        <w:fldChar w:fldCharType="separate"/>
                      </w:r>
                      <w:r w:rsidR="000E368D">
                        <w:rPr>
                          <w:noProof/>
                        </w:rPr>
                        <w:t>26</w:t>
                      </w:r>
                      <w:r>
                        <w:fldChar w:fldCharType="end"/>
                      </w:r>
                      <w:r>
                        <w:t xml:space="preserve">- SEM test </w:t>
                      </w:r>
                      <w:proofErr w:type="gramStart"/>
                      <w:r>
                        <w:t>2</w:t>
                      </w:r>
                      <w:bookmarkEnd w:id="104"/>
                      <w:proofErr w:type="gramEnd"/>
                    </w:p>
                  </w:txbxContent>
                </v:textbox>
                <w10:wrap type="topAndBottom"/>
              </v:shape>
            </w:pict>
          </mc:Fallback>
        </mc:AlternateContent>
      </w:r>
      <w:r w:rsidR="0081121B" w:rsidRPr="00625EAD">
        <w:rPr>
          <w:rFonts w:cstheme="minorHAnsi"/>
          <w:noProof/>
        </w:rPr>
        <w:drawing>
          <wp:anchor distT="0" distB="0" distL="114300" distR="114300" simplePos="0" relativeHeight="251296768" behindDoc="0" locked="0" layoutInCell="1" allowOverlap="1" wp14:anchorId="2DD1E17D" wp14:editId="3EB9DB20">
            <wp:simplePos x="0" y="0"/>
            <wp:positionH relativeFrom="column">
              <wp:posOffset>533400</wp:posOffset>
            </wp:positionH>
            <wp:positionV relativeFrom="paragraph">
              <wp:posOffset>676910</wp:posOffset>
            </wp:positionV>
            <wp:extent cx="4762500" cy="7391400"/>
            <wp:effectExtent l="0" t="0" r="0" b="0"/>
            <wp:wrapTopAndBottom/>
            <wp:docPr id="465472231" name="Picture 465472231" descr="A close-up of a sample of a st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72231" name="Picture 465472231" descr="A close-up of a sample of a stee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762500" cy="7391400"/>
                    </a:xfrm>
                    <a:prstGeom prst="rect">
                      <a:avLst/>
                    </a:prstGeom>
                  </pic:spPr>
                </pic:pic>
              </a:graphicData>
            </a:graphic>
          </wp:anchor>
        </w:drawing>
      </w:r>
    </w:p>
    <w:p w14:paraId="5BEFC753" w14:textId="2D70E992" w:rsidR="00D20FF3" w:rsidRPr="00625EAD" w:rsidRDefault="00D20FF3" w:rsidP="00BB313E">
      <w:pPr>
        <w:spacing w:line="240" w:lineRule="auto"/>
        <w:rPr>
          <w:rFonts w:cstheme="minorHAnsi"/>
          <w:sz w:val="24"/>
          <w:szCs w:val="24"/>
        </w:rPr>
      </w:pPr>
    </w:p>
    <w:p w14:paraId="7E74B2D0" w14:textId="77777777" w:rsidR="00012757" w:rsidRPr="00625EAD" w:rsidRDefault="00012757" w:rsidP="00625EAD">
      <w:pPr>
        <w:spacing w:line="240" w:lineRule="auto"/>
        <w:ind w:left="720" w:hanging="720"/>
        <w:rPr>
          <w:rFonts w:cstheme="minorHAnsi"/>
          <w:sz w:val="24"/>
          <w:szCs w:val="24"/>
        </w:rPr>
      </w:pPr>
    </w:p>
    <w:p w14:paraId="2A7B02CF" w14:textId="1B681707" w:rsidR="00EF751D" w:rsidRDefault="00EF751D" w:rsidP="00625EAD">
      <w:pPr>
        <w:spacing w:line="240" w:lineRule="auto"/>
        <w:rPr>
          <w:rFonts w:cstheme="minorHAnsi"/>
          <w:sz w:val="24"/>
          <w:szCs w:val="24"/>
        </w:rPr>
      </w:pPr>
      <w:r w:rsidRPr="00625EAD">
        <w:rPr>
          <w:rFonts w:cstheme="minorHAnsi"/>
          <w:sz w:val="24"/>
          <w:szCs w:val="24"/>
        </w:rPr>
        <w:lastRenderedPageBreak/>
        <w:t>The Final results from both the E</w:t>
      </w:r>
      <w:r w:rsidR="00164787">
        <w:rPr>
          <w:rFonts w:cstheme="minorHAnsi"/>
          <w:sz w:val="24"/>
          <w:szCs w:val="24"/>
        </w:rPr>
        <w:t>DS</w:t>
      </w:r>
      <w:r w:rsidRPr="00625EAD">
        <w:rPr>
          <w:rFonts w:cstheme="minorHAnsi"/>
          <w:sz w:val="24"/>
          <w:szCs w:val="24"/>
        </w:rPr>
        <w:t xml:space="preserve"> and the SEM finally determined that the </w:t>
      </w:r>
      <w:r w:rsidR="007C5CC8" w:rsidRPr="00625EAD">
        <w:rPr>
          <w:rFonts w:cstheme="minorHAnsi"/>
          <w:sz w:val="24"/>
          <w:szCs w:val="24"/>
        </w:rPr>
        <w:t>result</w:t>
      </w:r>
      <w:r w:rsidRPr="00625EAD">
        <w:rPr>
          <w:rFonts w:cstheme="minorHAnsi"/>
          <w:sz w:val="24"/>
          <w:szCs w:val="24"/>
        </w:rPr>
        <w:t xml:space="preserve"> from the</w:t>
      </w:r>
      <w:r w:rsidR="000E66F3">
        <w:rPr>
          <w:rFonts w:cstheme="minorHAnsi"/>
          <w:sz w:val="24"/>
          <w:szCs w:val="24"/>
        </w:rPr>
        <w:t xml:space="preserve"> debris </w:t>
      </w:r>
      <w:r w:rsidR="00465A48">
        <w:rPr>
          <w:rFonts w:cstheme="minorHAnsi"/>
          <w:sz w:val="24"/>
          <w:szCs w:val="24"/>
        </w:rPr>
        <w:t>shows Inconel as the debris that was falling onto the steel.</w:t>
      </w:r>
      <w:r w:rsidRPr="00625EAD">
        <w:rPr>
          <w:rFonts w:cstheme="minorHAnsi"/>
          <w:sz w:val="24"/>
          <w:szCs w:val="24"/>
        </w:rPr>
        <w:t xml:space="preserve"> The analysis was discussed with the Zodiac project team and went through the results from the testing that was complete. Nickel and chromium </w:t>
      </w:r>
      <w:r w:rsidR="003B5B45">
        <w:rPr>
          <w:rFonts w:cstheme="minorHAnsi"/>
          <w:sz w:val="24"/>
          <w:szCs w:val="24"/>
        </w:rPr>
        <w:t>are</w:t>
      </w:r>
      <w:r w:rsidRPr="00625EAD">
        <w:rPr>
          <w:rFonts w:cstheme="minorHAnsi"/>
          <w:sz w:val="24"/>
          <w:szCs w:val="24"/>
        </w:rPr>
        <w:t xml:space="preserve"> made up of several parts of the furnace including the radi</w:t>
      </w:r>
      <w:r w:rsidR="00164787">
        <w:rPr>
          <w:rFonts w:cstheme="minorHAnsi"/>
          <w:sz w:val="24"/>
          <w:szCs w:val="24"/>
        </w:rPr>
        <w:t>a</w:t>
      </w:r>
      <w:r w:rsidRPr="00625EAD">
        <w:rPr>
          <w:rFonts w:cstheme="minorHAnsi"/>
          <w:sz w:val="24"/>
          <w:szCs w:val="24"/>
        </w:rPr>
        <w:t xml:space="preserve">nt tubes (RT) and the cladding within the furnace which is the walls and insulation which allows to maintain the heat within the furnace. </w:t>
      </w:r>
    </w:p>
    <w:p w14:paraId="46F213FD" w14:textId="1B607C21" w:rsidR="0058578C" w:rsidRPr="00625EAD" w:rsidRDefault="0058578C" w:rsidP="0058578C">
      <w:pPr>
        <w:pStyle w:val="Heading2"/>
      </w:pPr>
      <w:bookmarkStart w:id="105" w:name="_Toc167043003"/>
      <w:r>
        <w:t>3.</w:t>
      </w:r>
      <w:r w:rsidR="00454CC6">
        <w:t xml:space="preserve">3 Zodiac Radiant </w:t>
      </w:r>
      <w:r w:rsidR="001058F0">
        <w:t>T</w:t>
      </w:r>
      <w:r w:rsidR="00454CC6">
        <w:t xml:space="preserve">ube </w:t>
      </w:r>
      <w:r w:rsidR="001058F0">
        <w:t>D</w:t>
      </w:r>
      <w:r w:rsidR="00454CC6">
        <w:t>etail</w:t>
      </w:r>
      <w:bookmarkEnd w:id="105"/>
    </w:p>
    <w:p w14:paraId="191FDA72" w14:textId="77777777" w:rsidR="0058578C" w:rsidRPr="00625EAD" w:rsidRDefault="0058578C" w:rsidP="00625EAD">
      <w:pPr>
        <w:spacing w:line="240" w:lineRule="auto"/>
        <w:rPr>
          <w:rFonts w:cstheme="minorHAnsi"/>
          <w:sz w:val="24"/>
          <w:szCs w:val="24"/>
        </w:rPr>
      </w:pPr>
    </w:p>
    <w:p w14:paraId="370F11EE" w14:textId="721CE144" w:rsidR="00EF751D" w:rsidRPr="00625EAD" w:rsidRDefault="00EF751D" w:rsidP="00625EAD">
      <w:pPr>
        <w:spacing w:line="240" w:lineRule="auto"/>
        <w:rPr>
          <w:rFonts w:cstheme="minorHAnsi"/>
          <w:sz w:val="24"/>
          <w:szCs w:val="24"/>
        </w:rPr>
      </w:pPr>
      <w:r w:rsidRPr="00625EAD">
        <w:rPr>
          <w:rFonts w:cstheme="minorHAnsi"/>
          <w:sz w:val="24"/>
          <w:szCs w:val="24"/>
        </w:rPr>
        <w:t>The radiant tubes use a mixed gas composed of nitrogen and oxygen as the fuel source for the RT tubes. The RT tubes are known a</w:t>
      </w:r>
      <w:r w:rsidR="003B5B45">
        <w:rPr>
          <w:rFonts w:cstheme="minorHAnsi"/>
          <w:sz w:val="24"/>
          <w:szCs w:val="24"/>
        </w:rPr>
        <w:t>s</w:t>
      </w:r>
      <w:r w:rsidRPr="00625EAD">
        <w:rPr>
          <w:rFonts w:cstheme="minorHAnsi"/>
          <w:sz w:val="24"/>
          <w:szCs w:val="24"/>
        </w:rPr>
        <w:t xml:space="preserve"> “W”</w:t>
      </w:r>
      <w:r w:rsidR="007C5CC8">
        <w:rPr>
          <w:rFonts w:cstheme="minorHAnsi"/>
          <w:sz w:val="24"/>
          <w:szCs w:val="24"/>
        </w:rPr>
        <w:t xml:space="preserve"> </w:t>
      </w:r>
      <w:r w:rsidRPr="00625EAD">
        <w:rPr>
          <w:rFonts w:cstheme="minorHAnsi"/>
          <w:sz w:val="24"/>
          <w:szCs w:val="24"/>
        </w:rPr>
        <w:t>shaped tubes</w:t>
      </w:r>
      <w:r w:rsidR="007C5CC8">
        <w:rPr>
          <w:rFonts w:cstheme="minorHAnsi"/>
          <w:sz w:val="24"/>
          <w:szCs w:val="24"/>
        </w:rPr>
        <w:t xml:space="preserve"> as shown </w:t>
      </w:r>
      <w:r w:rsidR="00290058">
        <w:rPr>
          <w:rFonts w:cstheme="minorHAnsi"/>
          <w:sz w:val="24"/>
          <w:szCs w:val="24"/>
        </w:rPr>
        <w:t>in figure 27</w:t>
      </w:r>
      <w:r w:rsidRPr="00625EAD">
        <w:rPr>
          <w:rFonts w:cstheme="minorHAnsi"/>
          <w:sz w:val="24"/>
          <w:szCs w:val="24"/>
        </w:rPr>
        <w:t xml:space="preserve"> where the mixed gas is introduced and ignited using a sparked ignition source from one end and het travels through the tube towards the exhaust. The RT tubes are enclosed and the radiant heat from inside of the tubes heat up to 1100 degrees</w:t>
      </w:r>
      <w:r w:rsidR="005F2D83">
        <w:rPr>
          <w:rFonts w:cstheme="minorHAnsi"/>
          <w:sz w:val="24"/>
          <w:szCs w:val="24"/>
        </w:rPr>
        <w:t xml:space="preserve"> [12]</w:t>
      </w:r>
    </w:p>
    <w:p w14:paraId="16ADF41F" w14:textId="77777777" w:rsidR="00EF751D" w:rsidRPr="00625EAD" w:rsidRDefault="00EF751D" w:rsidP="00625EAD">
      <w:pPr>
        <w:spacing w:line="240" w:lineRule="auto"/>
        <w:rPr>
          <w:rFonts w:cstheme="minorHAnsi"/>
          <w:sz w:val="24"/>
          <w:szCs w:val="24"/>
        </w:rPr>
      </w:pPr>
    </w:p>
    <w:p w14:paraId="7CF7BB25" w14:textId="5F994D23" w:rsidR="00677CE6" w:rsidRPr="00625EAD" w:rsidRDefault="001C2ABA" w:rsidP="00625EAD">
      <w:pPr>
        <w:spacing w:line="240" w:lineRule="auto"/>
        <w:rPr>
          <w:rFonts w:cstheme="minorHAnsi"/>
        </w:rPr>
      </w:pPr>
      <w:r>
        <w:rPr>
          <w:noProof/>
        </w:rPr>
        <mc:AlternateContent>
          <mc:Choice Requires="wps">
            <w:drawing>
              <wp:anchor distT="0" distB="0" distL="114300" distR="114300" simplePos="0" relativeHeight="251838464" behindDoc="0" locked="0" layoutInCell="1" allowOverlap="1" wp14:anchorId="173112FB" wp14:editId="1423C1A4">
                <wp:simplePos x="0" y="0"/>
                <wp:positionH relativeFrom="column">
                  <wp:posOffset>634365</wp:posOffset>
                </wp:positionH>
                <wp:positionV relativeFrom="paragraph">
                  <wp:posOffset>2737485</wp:posOffset>
                </wp:positionV>
                <wp:extent cx="4462145" cy="635"/>
                <wp:effectExtent l="0" t="0" r="0" b="0"/>
                <wp:wrapSquare wrapText="bothSides"/>
                <wp:docPr id="1946105753" name="Text Box 1"/>
                <wp:cNvGraphicFramePr/>
                <a:graphic xmlns:a="http://schemas.openxmlformats.org/drawingml/2006/main">
                  <a:graphicData uri="http://schemas.microsoft.com/office/word/2010/wordprocessingShape">
                    <wps:wsp>
                      <wps:cNvSpPr txBox="1"/>
                      <wps:spPr>
                        <a:xfrm>
                          <a:off x="0" y="0"/>
                          <a:ext cx="4462145" cy="635"/>
                        </a:xfrm>
                        <a:prstGeom prst="rect">
                          <a:avLst/>
                        </a:prstGeom>
                        <a:solidFill>
                          <a:prstClr val="white"/>
                        </a:solidFill>
                        <a:ln>
                          <a:noFill/>
                        </a:ln>
                      </wps:spPr>
                      <wps:txbx>
                        <w:txbxContent>
                          <w:p w14:paraId="2EB4CA08" w14:textId="14C53C66" w:rsidR="001C2ABA" w:rsidRPr="00706A6F" w:rsidRDefault="001C2ABA" w:rsidP="001C2ABA">
                            <w:pPr>
                              <w:pStyle w:val="Caption"/>
                              <w:jc w:val="center"/>
                              <w:rPr>
                                <w:rFonts w:cstheme="minorHAnsi"/>
                                <w:noProof/>
                                <w:sz w:val="22"/>
                                <w:szCs w:val="22"/>
                              </w:rPr>
                            </w:pPr>
                            <w:bookmarkStart w:id="106" w:name="_Toc167043055"/>
                            <w:r>
                              <w:t xml:space="preserve">Figure </w:t>
                            </w:r>
                            <w:r>
                              <w:fldChar w:fldCharType="begin"/>
                            </w:r>
                            <w:r>
                              <w:instrText xml:space="preserve"> SEQ Figure \* ARABIC </w:instrText>
                            </w:r>
                            <w:r>
                              <w:fldChar w:fldCharType="separate"/>
                            </w:r>
                            <w:r w:rsidR="000E368D">
                              <w:rPr>
                                <w:noProof/>
                              </w:rPr>
                              <w:t>27</w:t>
                            </w:r>
                            <w:r>
                              <w:fldChar w:fldCharType="end"/>
                            </w:r>
                            <w:r>
                              <w:t>- Radiant Tube Diagram</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112FB" id="_x0000_s1050" type="#_x0000_t202" style="position:absolute;margin-left:49.95pt;margin-top:215.55pt;width:351.35pt;height:.05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HY6GwIAAEAEAAAOAAAAZHJzL2Uyb0RvYy54bWysU1GP2jAMfp+0/xDlfRQYh6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" stroked="f">
                <v:textbox style="mso-fit-shape-to-text:t" inset="0,0,0,0">
                  <w:txbxContent>
                    <w:p w14:paraId="2EB4CA08" w14:textId="14C53C66" w:rsidR="001C2ABA" w:rsidRPr="00706A6F" w:rsidRDefault="001C2ABA" w:rsidP="001C2ABA">
                      <w:pPr>
                        <w:pStyle w:val="Caption"/>
                        <w:jc w:val="center"/>
                        <w:rPr>
                          <w:rFonts w:cstheme="minorHAnsi"/>
                          <w:noProof/>
                          <w:sz w:val="22"/>
                          <w:szCs w:val="22"/>
                        </w:rPr>
                      </w:pPr>
                      <w:bookmarkStart w:id="107" w:name="_Toc167043055"/>
                      <w:r>
                        <w:t xml:space="preserve">Figure </w:t>
                      </w:r>
                      <w:r>
                        <w:fldChar w:fldCharType="begin"/>
                      </w:r>
                      <w:r>
                        <w:instrText xml:space="preserve"> SEQ Figure \* ARABIC </w:instrText>
                      </w:r>
                      <w:r>
                        <w:fldChar w:fldCharType="separate"/>
                      </w:r>
                      <w:r w:rsidR="000E368D">
                        <w:rPr>
                          <w:noProof/>
                        </w:rPr>
                        <w:t>27</w:t>
                      </w:r>
                      <w:r>
                        <w:fldChar w:fldCharType="end"/>
                      </w:r>
                      <w:r>
                        <w:t>- Radiant Tube Diagram</w:t>
                      </w:r>
                      <w:bookmarkEnd w:id="107"/>
                    </w:p>
                  </w:txbxContent>
                </v:textbox>
                <w10:wrap type="square"/>
              </v:shape>
            </w:pict>
          </mc:Fallback>
        </mc:AlternateContent>
      </w:r>
      <w:r w:rsidR="005E7E3F" w:rsidRPr="00625EAD">
        <w:rPr>
          <w:rFonts w:cstheme="minorHAnsi"/>
          <w:noProof/>
        </w:rPr>
        <w:drawing>
          <wp:anchor distT="0" distB="0" distL="114300" distR="114300" simplePos="0" relativeHeight="251414528" behindDoc="0" locked="0" layoutInCell="1" allowOverlap="1" wp14:anchorId="681D4142" wp14:editId="68794C22">
            <wp:simplePos x="0" y="0"/>
            <wp:positionH relativeFrom="margin">
              <wp:align>center</wp:align>
            </wp:positionH>
            <wp:positionV relativeFrom="paragraph">
              <wp:posOffset>92903</wp:posOffset>
            </wp:positionV>
            <wp:extent cx="4462145" cy="2587625"/>
            <wp:effectExtent l="0" t="0" r="0"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462145" cy="2587625"/>
                    </a:xfrm>
                    <a:prstGeom prst="rect">
                      <a:avLst/>
                    </a:prstGeom>
                  </pic:spPr>
                </pic:pic>
              </a:graphicData>
            </a:graphic>
            <wp14:sizeRelH relativeFrom="margin">
              <wp14:pctWidth>0</wp14:pctWidth>
            </wp14:sizeRelH>
            <wp14:sizeRelV relativeFrom="margin">
              <wp14:pctHeight>0</wp14:pctHeight>
            </wp14:sizeRelV>
          </wp:anchor>
        </w:drawing>
      </w:r>
    </w:p>
    <w:p w14:paraId="73DDA196" w14:textId="5C74098B" w:rsidR="00677CE6" w:rsidRPr="00625EAD" w:rsidRDefault="00677CE6" w:rsidP="00625EAD">
      <w:pPr>
        <w:spacing w:line="240" w:lineRule="auto"/>
        <w:rPr>
          <w:rFonts w:cstheme="minorHAnsi"/>
        </w:rPr>
      </w:pPr>
    </w:p>
    <w:p w14:paraId="7001FC46" w14:textId="77777777" w:rsidR="00677CE6" w:rsidRPr="00625EAD" w:rsidRDefault="00677CE6" w:rsidP="00625EAD">
      <w:pPr>
        <w:spacing w:line="240" w:lineRule="auto"/>
        <w:rPr>
          <w:rFonts w:cstheme="minorHAnsi"/>
        </w:rPr>
      </w:pPr>
    </w:p>
    <w:p w14:paraId="5783AF76" w14:textId="77777777" w:rsidR="00677CE6" w:rsidRPr="00625EAD" w:rsidRDefault="00677CE6" w:rsidP="00625EAD">
      <w:pPr>
        <w:spacing w:line="240" w:lineRule="auto"/>
        <w:rPr>
          <w:rFonts w:cstheme="minorHAnsi"/>
        </w:rPr>
      </w:pPr>
    </w:p>
    <w:p w14:paraId="011A317C" w14:textId="77777777" w:rsidR="00677CE6" w:rsidRPr="00625EAD" w:rsidRDefault="00677CE6" w:rsidP="00625EAD">
      <w:pPr>
        <w:spacing w:line="240" w:lineRule="auto"/>
        <w:rPr>
          <w:rFonts w:cstheme="minorHAnsi"/>
        </w:rPr>
      </w:pPr>
    </w:p>
    <w:p w14:paraId="5CE5C79C" w14:textId="77777777" w:rsidR="00677CE6" w:rsidRPr="00625EAD" w:rsidRDefault="00677CE6" w:rsidP="00625EAD">
      <w:pPr>
        <w:spacing w:line="240" w:lineRule="auto"/>
        <w:rPr>
          <w:rFonts w:cstheme="minorHAnsi"/>
        </w:rPr>
      </w:pPr>
    </w:p>
    <w:p w14:paraId="681C8306" w14:textId="77777777" w:rsidR="00677CE6" w:rsidRPr="00625EAD" w:rsidRDefault="00677CE6" w:rsidP="00625EAD">
      <w:pPr>
        <w:spacing w:line="240" w:lineRule="auto"/>
        <w:rPr>
          <w:rFonts w:cstheme="minorHAnsi"/>
        </w:rPr>
      </w:pPr>
    </w:p>
    <w:p w14:paraId="03D99325" w14:textId="77777777" w:rsidR="00677CE6" w:rsidRPr="00625EAD" w:rsidRDefault="00677CE6" w:rsidP="00625EAD">
      <w:pPr>
        <w:spacing w:line="240" w:lineRule="auto"/>
        <w:rPr>
          <w:rFonts w:cstheme="minorHAnsi"/>
        </w:rPr>
      </w:pPr>
    </w:p>
    <w:p w14:paraId="3F1E936F" w14:textId="77777777" w:rsidR="00185854" w:rsidRDefault="00185854" w:rsidP="00625EAD">
      <w:pPr>
        <w:spacing w:line="240" w:lineRule="auto"/>
        <w:rPr>
          <w:rFonts w:cstheme="minorHAnsi"/>
        </w:rPr>
      </w:pPr>
    </w:p>
    <w:p w14:paraId="616A09DC" w14:textId="77777777" w:rsidR="00D20FF3" w:rsidRDefault="00D20FF3" w:rsidP="00625EAD">
      <w:pPr>
        <w:spacing w:line="240" w:lineRule="auto"/>
        <w:rPr>
          <w:rFonts w:cstheme="minorHAnsi"/>
        </w:rPr>
      </w:pPr>
    </w:p>
    <w:p w14:paraId="4430E336" w14:textId="77777777" w:rsidR="00D20FF3" w:rsidRDefault="00D20FF3" w:rsidP="00625EAD">
      <w:pPr>
        <w:spacing w:line="240" w:lineRule="auto"/>
        <w:rPr>
          <w:rFonts w:cstheme="minorHAnsi"/>
        </w:rPr>
      </w:pPr>
    </w:p>
    <w:p w14:paraId="3C79513F" w14:textId="2AAA38DC" w:rsidR="00185854" w:rsidRPr="00625EAD" w:rsidRDefault="00D20FF3" w:rsidP="00625EAD">
      <w:pPr>
        <w:spacing w:line="240" w:lineRule="auto"/>
        <w:rPr>
          <w:rFonts w:cstheme="minorHAnsi"/>
        </w:rPr>
      </w:pPr>
      <w:r>
        <w:rPr>
          <w:rFonts w:cstheme="minorHAnsi"/>
          <w:color w:val="5B9BD5" w:themeColor="accent1"/>
        </w:rPr>
        <w:t xml:space="preserve">                                                     </w:t>
      </w:r>
    </w:p>
    <w:p w14:paraId="217F6C22" w14:textId="77777777" w:rsidR="005E7E3F" w:rsidRPr="00625EAD" w:rsidRDefault="005E7E3F" w:rsidP="00625EAD">
      <w:pPr>
        <w:spacing w:line="240" w:lineRule="auto"/>
        <w:rPr>
          <w:rFonts w:cstheme="minorHAnsi"/>
          <w:sz w:val="24"/>
          <w:szCs w:val="24"/>
        </w:rPr>
      </w:pPr>
      <w:r w:rsidRPr="00625EAD">
        <w:rPr>
          <w:rFonts w:cstheme="minorHAnsi"/>
          <w:sz w:val="24"/>
          <w:szCs w:val="24"/>
        </w:rPr>
        <w:t xml:space="preserve">The cladding of the furnace is the insulation that ensures that the heat is kept inside of the furnace and maximises the furnace efficiency, this ensure that extra heat isn’t being used to heat up the furnace. The cladding is also made up of Nickle and chromium like the RT tubes. The cladding and the RT tubes is what is believed is falling from the furnace as these are the only two parts of the furnace that contain Nickel and chromium alloys. </w:t>
      </w:r>
    </w:p>
    <w:p w14:paraId="5CF34434" w14:textId="0C491A6E" w:rsidR="00424359" w:rsidRPr="001058F0" w:rsidRDefault="005E7E3F" w:rsidP="00625EAD">
      <w:pPr>
        <w:spacing w:line="240" w:lineRule="auto"/>
        <w:rPr>
          <w:rFonts w:cstheme="minorHAnsi"/>
          <w:sz w:val="24"/>
          <w:szCs w:val="24"/>
        </w:rPr>
      </w:pPr>
      <w:r w:rsidRPr="00625EAD">
        <w:rPr>
          <w:rFonts w:cstheme="minorHAnsi"/>
          <w:sz w:val="24"/>
          <w:szCs w:val="24"/>
        </w:rPr>
        <w:t xml:space="preserve">Nickle and chromium </w:t>
      </w:r>
      <w:r w:rsidR="000600C2" w:rsidRPr="00625EAD">
        <w:rPr>
          <w:rFonts w:cstheme="minorHAnsi"/>
          <w:sz w:val="24"/>
          <w:szCs w:val="24"/>
        </w:rPr>
        <w:t>are</w:t>
      </w:r>
      <w:r w:rsidRPr="00625EAD">
        <w:rPr>
          <w:rFonts w:cstheme="minorHAnsi"/>
          <w:sz w:val="24"/>
          <w:szCs w:val="24"/>
        </w:rPr>
        <w:t xml:space="preserve"> used inside of the furnace for several reasons; The inside of the furnace reaches temperatures of over 1100 degrees Celsius and the atmosphere within the furnace is a reducing atmosphere as hydrogen is used to reduce the carbon and other tramp elements out of the steel. The reduction is required as the elements within the steel boundaries </w:t>
      </w:r>
      <w:r w:rsidR="00D20FF3" w:rsidRPr="00625EAD">
        <w:rPr>
          <w:rFonts w:cstheme="minorHAnsi"/>
          <w:sz w:val="24"/>
          <w:szCs w:val="24"/>
        </w:rPr>
        <w:t>influence</w:t>
      </w:r>
      <w:r w:rsidRPr="00625EAD">
        <w:rPr>
          <w:rFonts w:cstheme="minorHAnsi"/>
          <w:sz w:val="24"/>
          <w:szCs w:val="24"/>
        </w:rPr>
        <w:t xml:space="preserve"> the mechanical properties, as some elements can make the steel brittle or stiffer. The main element which is reduce is carbon within the grain boundaries as the carbon embrittles the steel. This is one of the properties that the nickel chromium alloy is used for</w:t>
      </w:r>
      <w:r w:rsidR="00A074C3">
        <w:rPr>
          <w:rFonts w:cstheme="minorHAnsi"/>
          <w:sz w:val="24"/>
          <w:szCs w:val="24"/>
        </w:rPr>
        <w:t xml:space="preserve"> [8]</w:t>
      </w:r>
      <w:r w:rsidR="00424359">
        <w:rPr>
          <w:rFonts w:cstheme="minorHAnsi"/>
          <w:sz w:val="24"/>
          <w:szCs w:val="24"/>
        </w:rPr>
        <w:t>.</w:t>
      </w:r>
    </w:p>
    <w:p w14:paraId="647E7515" w14:textId="38221B03" w:rsidR="0063195B" w:rsidRPr="00D20FF3" w:rsidRDefault="000D6006" w:rsidP="00625EAD">
      <w:pPr>
        <w:spacing w:line="240" w:lineRule="auto"/>
        <w:rPr>
          <w:rFonts w:cstheme="minorHAnsi"/>
          <w:sz w:val="24"/>
          <w:szCs w:val="24"/>
        </w:rPr>
      </w:pPr>
      <w:r w:rsidRPr="00625EAD">
        <w:rPr>
          <w:rFonts w:cstheme="minorHAnsi"/>
          <w:sz w:val="24"/>
          <w:szCs w:val="24"/>
        </w:rPr>
        <w:t xml:space="preserve">The next atmosphere that occurs within the furnace, is within the RT tubes due to the main gases being used within the radiant tubes is oxygen and nitrogen then once the radiant </w:t>
      </w:r>
      <w:r w:rsidRPr="00625EAD">
        <w:rPr>
          <w:rFonts w:cstheme="minorHAnsi"/>
          <w:sz w:val="24"/>
          <w:szCs w:val="24"/>
        </w:rPr>
        <w:lastRenderedPageBreak/>
        <w:t xml:space="preserve">tubes is being heated rapid oxidation can occur. This is another atmosphere that the nickel chromium alloy must withstand. </w:t>
      </w:r>
    </w:p>
    <w:p w14:paraId="1E10BDA3" w14:textId="052CB807" w:rsidR="00B82A34" w:rsidRDefault="001058F0" w:rsidP="00F12770">
      <w:pPr>
        <w:pStyle w:val="Heading2"/>
      </w:pPr>
      <w:bookmarkStart w:id="108" w:name="_Toc167043004"/>
      <w:r>
        <w:t>3.</w:t>
      </w:r>
      <w:r>
        <w:t>4</w:t>
      </w:r>
      <w:r>
        <w:t xml:space="preserve"> </w:t>
      </w:r>
      <w:r w:rsidR="00E110E4">
        <w:t>Furnace Debris Sample Analysis</w:t>
      </w:r>
      <w:bookmarkEnd w:id="108"/>
    </w:p>
    <w:p w14:paraId="578BF1F3" w14:textId="77777777" w:rsidR="00F12770" w:rsidRPr="00F12770" w:rsidRDefault="00F12770" w:rsidP="00F12770"/>
    <w:p w14:paraId="1118B20C" w14:textId="3AA4FC89" w:rsidR="00595B7C" w:rsidRPr="00625EAD" w:rsidRDefault="00B82A34" w:rsidP="00625EAD">
      <w:pPr>
        <w:spacing w:line="240" w:lineRule="auto"/>
        <w:rPr>
          <w:rFonts w:cstheme="minorHAnsi"/>
          <w:sz w:val="24"/>
          <w:szCs w:val="24"/>
        </w:rPr>
      </w:pPr>
      <w:r w:rsidRPr="00625EAD">
        <w:rPr>
          <w:rFonts w:cstheme="minorHAnsi"/>
          <w:sz w:val="24"/>
          <w:szCs w:val="24"/>
        </w:rPr>
        <w:t>An</w:t>
      </w:r>
      <w:r w:rsidR="00294272" w:rsidRPr="00625EAD">
        <w:rPr>
          <w:rFonts w:cstheme="minorHAnsi"/>
          <w:sz w:val="24"/>
          <w:szCs w:val="24"/>
        </w:rPr>
        <w:t xml:space="preserve"> important part of the project was to determine the </w:t>
      </w:r>
      <w:r w:rsidR="0047269F" w:rsidRPr="00625EAD">
        <w:rPr>
          <w:rFonts w:cstheme="minorHAnsi"/>
          <w:sz w:val="24"/>
          <w:szCs w:val="24"/>
        </w:rPr>
        <w:t xml:space="preserve">debris that was falling onto the steel in the furnace. As there are several </w:t>
      </w:r>
      <w:r w:rsidR="000E6FD4" w:rsidRPr="00625EAD">
        <w:rPr>
          <w:rFonts w:cstheme="minorHAnsi"/>
          <w:sz w:val="24"/>
          <w:szCs w:val="24"/>
        </w:rPr>
        <w:t xml:space="preserve">parts of the furnace </w:t>
      </w:r>
      <w:r w:rsidR="00133861" w:rsidRPr="00625EAD">
        <w:rPr>
          <w:rFonts w:cstheme="minorHAnsi"/>
          <w:sz w:val="24"/>
          <w:szCs w:val="24"/>
        </w:rPr>
        <w:t>made</w:t>
      </w:r>
      <w:r w:rsidR="000E6FD4" w:rsidRPr="00625EAD">
        <w:rPr>
          <w:rFonts w:cstheme="minorHAnsi"/>
          <w:sz w:val="24"/>
          <w:szCs w:val="24"/>
        </w:rPr>
        <w:t xml:space="preserve"> up of different materials. </w:t>
      </w:r>
      <w:r w:rsidR="00A17D5D" w:rsidRPr="00625EAD">
        <w:rPr>
          <w:rFonts w:cstheme="minorHAnsi"/>
          <w:sz w:val="24"/>
          <w:szCs w:val="24"/>
        </w:rPr>
        <w:t>So,</w:t>
      </w:r>
      <w:r w:rsidR="000E6FD4" w:rsidRPr="00625EAD">
        <w:rPr>
          <w:rFonts w:cstheme="minorHAnsi"/>
          <w:sz w:val="24"/>
          <w:szCs w:val="24"/>
        </w:rPr>
        <w:t xml:space="preserve"> it was important to understand the composition of the defect so that the project team knew what area to target. </w:t>
      </w:r>
      <w:r w:rsidR="00DD7493" w:rsidRPr="00625EAD">
        <w:rPr>
          <w:rFonts w:cstheme="minorHAnsi"/>
          <w:sz w:val="24"/>
          <w:szCs w:val="24"/>
        </w:rPr>
        <w:t xml:space="preserve">Samples were taken </w:t>
      </w:r>
      <w:r w:rsidR="00AB7529" w:rsidRPr="00625EAD">
        <w:rPr>
          <w:rFonts w:cstheme="minorHAnsi"/>
          <w:sz w:val="24"/>
          <w:szCs w:val="24"/>
        </w:rPr>
        <w:t xml:space="preserve">of the defect at </w:t>
      </w:r>
      <w:r w:rsidR="00EC344D" w:rsidRPr="00625EAD">
        <w:rPr>
          <w:rFonts w:cstheme="minorHAnsi"/>
          <w:sz w:val="24"/>
          <w:szCs w:val="24"/>
        </w:rPr>
        <w:t xml:space="preserve">coil inspection </w:t>
      </w:r>
      <w:r w:rsidR="008D4BBC" w:rsidRPr="00625EAD">
        <w:rPr>
          <w:rFonts w:cstheme="minorHAnsi"/>
          <w:sz w:val="24"/>
          <w:szCs w:val="24"/>
        </w:rPr>
        <w:t xml:space="preserve">to be test at </w:t>
      </w:r>
      <w:r w:rsidR="00F12770">
        <w:rPr>
          <w:rFonts w:cstheme="minorHAnsi"/>
          <w:sz w:val="24"/>
          <w:szCs w:val="24"/>
        </w:rPr>
        <w:t>P</w:t>
      </w:r>
      <w:r w:rsidR="008D4BBC" w:rsidRPr="00625EAD">
        <w:rPr>
          <w:rFonts w:cstheme="minorHAnsi"/>
          <w:sz w:val="24"/>
          <w:szCs w:val="24"/>
        </w:rPr>
        <w:t xml:space="preserve">ort </w:t>
      </w:r>
      <w:r w:rsidR="00290058">
        <w:rPr>
          <w:rFonts w:cstheme="minorHAnsi"/>
          <w:sz w:val="24"/>
          <w:szCs w:val="24"/>
        </w:rPr>
        <w:t>T</w:t>
      </w:r>
      <w:r w:rsidR="008D4BBC" w:rsidRPr="00625EAD">
        <w:rPr>
          <w:rFonts w:cstheme="minorHAnsi"/>
          <w:sz w:val="24"/>
          <w:szCs w:val="24"/>
        </w:rPr>
        <w:t>albot la</w:t>
      </w:r>
      <w:r w:rsidR="00C753D1" w:rsidRPr="00625EAD">
        <w:rPr>
          <w:rFonts w:cstheme="minorHAnsi"/>
          <w:sz w:val="24"/>
          <w:szCs w:val="24"/>
        </w:rPr>
        <w:t xml:space="preserve">bs. </w:t>
      </w:r>
    </w:p>
    <w:p w14:paraId="5EDDA038" w14:textId="09335EA9" w:rsidR="00683FF5" w:rsidRPr="00625EAD" w:rsidRDefault="000A20B1" w:rsidP="00625EAD">
      <w:pPr>
        <w:spacing w:line="240" w:lineRule="auto"/>
        <w:rPr>
          <w:rFonts w:cstheme="minorHAnsi"/>
        </w:rPr>
      </w:pPr>
      <w:r w:rsidRPr="00625EAD">
        <w:rPr>
          <w:rFonts w:cstheme="minorHAnsi"/>
          <w:sz w:val="24"/>
          <w:szCs w:val="24"/>
        </w:rPr>
        <w:t>Analysis was carried out of the furnace fall defec</w:t>
      </w:r>
      <w:r w:rsidR="004909F9" w:rsidRPr="00625EAD">
        <w:rPr>
          <w:rFonts w:cstheme="minorHAnsi"/>
          <w:sz w:val="24"/>
          <w:szCs w:val="24"/>
        </w:rPr>
        <w:t xml:space="preserve">t showing that the </w:t>
      </w:r>
      <w:r w:rsidR="00C22BAB" w:rsidRPr="00625EAD">
        <w:rPr>
          <w:rFonts w:cstheme="minorHAnsi"/>
          <w:sz w:val="24"/>
          <w:szCs w:val="24"/>
        </w:rPr>
        <w:t>defect</w:t>
      </w:r>
      <w:r w:rsidR="00CA33D7" w:rsidRPr="00625EAD">
        <w:rPr>
          <w:rFonts w:cstheme="minorHAnsi"/>
          <w:sz w:val="24"/>
          <w:szCs w:val="24"/>
        </w:rPr>
        <w:t>s were caused by debris mate</w:t>
      </w:r>
      <w:r w:rsidR="00587846" w:rsidRPr="00625EAD">
        <w:rPr>
          <w:rFonts w:cstheme="minorHAnsi"/>
          <w:sz w:val="24"/>
          <w:szCs w:val="24"/>
        </w:rPr>
        <w:t xml:space="preserve">rial pressed into the steel strip and then fully or partially coated </w:t>
      </w:r>
      <w:r w:rsidR="00A679E9" w:rsidRPr="00625EAD">
        <w:rPr>
          <w:rFonts w:cstheme="minorHAnsi"/>
          <w:sz w:val="24"/>
          <w:szCs w:val="24"/>
        </w:rPr>
        <w:t xml:space="preserve">with Zinc. The appearance of the </w:t>
      </w:r>
      <w:r w:rsidR="002A6990" w:rsidRPr="00625EAD">
        <w:rPr>
          <w:rFonts w:cstheme="minorHAnsi"/>
          <w:sz w:val="24"/>
          <w:szCs w:val="24"/>
        </w:rPr>
        <w:t xml:space="preserve">furnace fall defect </w:t>
      </w:r>
      <w:r w:rsidR="0091286E" w:rsidRPr="00625EAD">
        <w:rPr>
          <w:rFonts w:cstheme="minorHAnsi"/>
          <w:sz w:val="24"/>
          <w:szCs w:val="24"/>
        </w:rPr>
        <w:t>appe</w:t>
      </w:r>
      <w:r w:rsidR="00992883" w:rsidRPr="00625EAD">
        <w:rPr>
          <w:rFonts w:cstheme="minorHAnsi"/>
          <w:sz w:val="24"/>
          <w:szCs w:val="24"/>
        </w:rPr>
        <w:t>ared in a light and dark light. But this was dependent on the severity of the feature</w:t>
      </w:r>
      <w:r w:rsidR="00F12770">
        <w:rPr>
          <w:rFonts w:cstheme="minorHAnsi"/>
          <w:sz w:val="24"/>
          <w:szCs w:val="24"/>
        </w:rPr>
        <w:t xml:space="preserve">, </w:t>
      </w:r>
      <w:r w:rsidR="00992883" w:rsidRPr="00625EAD">
        <w:rPr>
          <w:rFonts w:cstheme="minorHAnsi"/>
          <w:sz w:val="24"/>
          <w:szCs w:val="24"/>
        </w:rPr>
        <w:t xml:space="preserve">the greater the volume </w:t>
      </w:r>
      <w:r w:rsidR="00324E1D" w:rsidRPr="00625EAD">
        <w:rPr>
          <w:rFonts w:cstheme="minorHAnsi"/>
          <w:sz w:val="24"/>
          <w:szCs w:val="24"/>
        </w:rPr>
        <w:t xml:space="preserve">of the furnace fall </w:t>
      </w:r>
      <w:r w:rsidR="00A17D5D" w:rsidRPr="00625EAD">
        <w:rPr>
          <w:rFonts w:cstheme="minorHAnsi"/>
          <w:sz w:val="24"/>
          <w:szCs w:val="24"/>
        </w:rPr>
        <w:t>features</w:t>
      </w:r>
      <w:r w:rsidR="00324E1D" w:rsidRPr="00625EAD">
        <w:rPr>
          <w:rFonts w:cstheme="minorHAnsi"/>
          <w:sz w:val="24"/>
          <w:szCs w:val="24"/>
        </w:rPr>
        <w:t xml:space="preserve"> the less likely the </w:t>
      </w:r>
      <w:r w:rsidR="00D81C42" w:rsidRPr="00625EAD">
        <w:rPr>
          <w:rFonts w:cstheme="minorHAnsi"/>
          <w:sz w:val="24"/>
          <w:szCs w:val="24"/>
        </w:rPr>
        <w:t xml:space="preserve">defect will be covered with zinc, thus appearing black. The appearance and composition of the debris material itself indicated </w:t>
      </w:r>
      <w:r w:rsidR="00766E3C" w:rsidRPr="00625EAD">
        <w:rPr>
          <w:rFonts w:cstheme="minorHAnsi"/>
          <w:sz w:val="24"/>
          <w:szCs w:val="24"/>
        </w:rPr>
        <w:t xml:space="preserve">that it was highly </w:t>
      </w:r>
      <w:r w:rsidR="00D93CA9" w:rsidRPr="00625EAD">
        <w:rPr>
          <w:rFonts w:cstheme="minorHAnsi"/>
          <w:sz w:val="24"/>
          <w:szCs w:val="24"/>
        </w:rPr>
        <w:t>oxidised residue from a chromium/ iron/ nick</w:t>
      </w:r>
      <w:r w:rsidR="0029673C" w:rsidRPr="00625EAD">
        <w:rPr>
          <w:rFonts w:cstheme="minorHAnsi"/>
          <w:sz w:val="24"/>
          <w:szCs w:val="24"/>
        </w:rPr>
        <w:t>el</w:t>
      </w:r>
      <w:r w:rsidR="00D93CA9" w:rsidRPr="00625EAD">
        <w:rPr>
          <w:rFonts w:cstheme="minorHAnsi"/>
          <w:sz w:val="24"/>
          <w:szCs w:val="24"/>
        </w:rPr>
        <w:t xml:space="preserve"> alloy</w:t>
      </w:r>
      <w:r w:rsidR="0029673C" w:rsidRPr="00625EAD">
        <w:rPr>
          <w:rFonts w:cstheme="minorHAnsi"/>
          <w:sz w:val="24"/>
          <w:szCs w:val="24"/>
        </w:rPr>
        <w:t xml:space="preserve">, with chromium segregating to the oxide phase and nickel to </w:t>
      </w:r>
      <w:r w:rsidR="0029673C" w:rsidRPr="0058578C">
        <w:rPr>
          <w:rFonts w:cstheme="minorHAnsi"/>
          <w:sz w:val="24"/>
          <w:szCs w:val="24"/>
        </w:rPr>
        <w:t xml:space="preserve">the </w:t>
      </w:r>
      <w:r w:rsidR="00986C33" w:rsidRPr="0058578C">
        <w:rPr>
          <w:rFonts w:cstheme="minorHAnsi"/>
          <w:sz w:val="24"/>
          <w:szCs w:val="24"/>
        </w:rPr>
        <w:t xml:space="preserve">metallic </w:t>
      </w:r>
      <w:r w:rsidR="00400892" w:rsidRPr="0058578C">
        <w:rPr>
          <w:rFonts w:cstheme="minorHAnsi"/>
          <w:sz w:val="24"/>
          <w:szCs w:val="24"/>
        </w:rPr>
        <w:t>phase</w:t>
      </w:r>
      <w:r w:rsidR="00400892" w:rsidRPr="00625EAD">
        <w:rPr>
          <w:rFonts w:cstheme="minorHAnsi"/>
        </w:rPr>
        <w:t xml:space="preserve">. </w:t>
      </w:r>
      <w:r w:rsidR="00A17D5D" w:rsidRPr="00625EAD">
        <w:rPr>
          <w:rFonts w:cstheme="minorHAnsi"/>
          <w:sz w:val="24"/>
          <w:szCs w:val="24"/>
        </w:rPr>
        <w:t>Therefore,</w:t>
      </w:r>
      <w:r w:rsidR="0044620C" w:rsidRPr="00625EAD">
        <w:rPr>
          <w:rFonts w:cstheme="minorHAnsi"/>
          <w:sz w:val="24"/>
          <w:szCs w:val="24"/>
        </w:rPr>
        <w:t xml:space="preserve"> it was determined that material was falling from the furnace onto the steel </w:t>
      </w:r>
      <w:r w:rsidR="00796EE0" w:rsidRPr="00625EAD">
        <w:rPr>
          <w:rFonts w:cstheme="minorHAnsi"/>
          <w:sz w:val="24"/>
          <w:szCs w:val="24"/>
        </w:rPr>
        <w:t xml:space="preserve">was made up of </w:t>
      </w:r>
      <w:r w:rsidR="0058578C" w:rsidRPr="00625EAD">
        <w:rPr>
          <w:rFonts w:cstheme="minorHAnsi"/>
          <w:sz w:val="24"/>
          <w:szCs w:val="24"/>
        </w:rPr>
        <w:t>an</w:t>
      </w:r>
      <w:r w:rsidR="00796EE0" w:rsidRPr="00625EAD">
        <w:rPr>
          <w:rFonts w:cstheme="minorHAnsi"/>
          <w:sz w:val="24"/>
          <w:szCs w:val="24"/>
        </w:rPr>
        <w:t xml:space="preserve"> </w:t>
      </w:r>
      <w:r w:rsidR="00EF6FEB" w:rsidRPr="00625EAD">
        <w:rPr>
          <w:rFonts w:cstheme="minorHAnsi"/>
          <w:sz w:val="24"/>
          <w:szCs w:val="24"/>
        </w:rPr>
        <w:t xml:space="preserve">Inconel </w:t>
      </w:r>
      <w:r w:rsidR="00DF73A8" w:rsidRPr="00625EAD">
        <w:rPr>
          <w:rFonts w:cstheme="minorHAnsi"/>
          <w:sz w:val="24"/>
          <w:szCs w:val="24"/>
        </w:rPr>
        <w:t xml:space="preserve">or high alloy stainless steel products that are inside of the furnace. </w:t>
      </w:r>
      <w:r w:rsidR="002F76BB" w:rsidRPr="00625EAD">
        <w:rPr>
          <w:rFonts w:cstheme="minorHAnsi"/>
          <w:sz w:val="24"/>
          <w:szCs w:val="24"/>
        </w:rPr>
        <w:t>Inside of the annealing furnace that are several parts that are made up of Inconel</w:t>
      </w:r>
      <w:r w:rsidR="000D6BBB" w:rsidRPr="00625EAD">
        <w:rPr>
          <w:rFonts w:cstheme="minorHAnsi"/>
          <w:sz w:val="24"/>
          <w:szCs w:val="24"/>
        </w:rPr>
        <w:t xml:space="preserve"> </w:t>
      </w:r>
      <w:r w:rsidR="00A17D5D" w:rsidRPr="00625EAD">
        <w:rPr>
          <w:rFonts w:cstheme="minorHAnsi"/>
          <w:sz w:val="24"/>
          <w:szCs w:val="24"/>
        </w:rPr>
        <w:t>being</w:t>
      </w:r>
      <w:r w:rsidR="002F76BB" w:rsidRPr="00625EAD">
        <w:rPr>
          <w:rFonts w:cstheme="minorHAnsi"/>
          <w:sz w:val="24"/>
          <w:szCs w:val="24"/>
        </w:rPr>
        <w:t xml:space="preserve"> </w:t>
      </w:r>
      <w:r w:rsidR="004F531B" w:rsidRPr="00625EAD">
        <w:rPr>
          <w:rFonts w:cstheme="minorHAnsi"/>
          <w:sz w:val="24"/>
          <w:szCs w:val="24"/>
        </w:rPr>
        <w:t>Radiant tubes</w:t>
      </w:r>
      <w:r w:rsidR="00200A20" w:rsidRPr="00625EAD">
        <w:rPr>
          <w:rFonts w:cstheme="minorHAnsi"/>
          <w:sz w:val="24"/>
          <w:szCs w:val="24"/>
        </w:rPr>
        <w:t>,</w:t>
      </w:r>
      <w:r w:rsidR="000D6BBB" w:rsidRPr="00625EAD">
        <w:rPr>
          <w:rFonts w:cstheme="minorHAnsi"/>
          <w:sz w:val="24"/>
          <w:szCs w:val="24"/>
        </w:rPr>
        <w:t xml:space="preserve"> </w:t>
      </w:r>
      <w:r w:rsidR="00F11EFB" w:rsidRPr="00625EAD">
        <w:rPr>
          <w:rFonts w:cstheme="minorHAnsi"/>
          <w:sz w:val="24"/>
          <w:szCs w:val="24"/>
        </w:rPr>
        <w:t>refractory</w:t>
      </w:r>
      <w:r w:rsidR="000D6BBB" w:rsidRPr="00625EAD">
        <w:rPr>
          <w:rFonts w:cstheme="minorHAnsi"/>
          <w:sz w:val="24"/>
          <w:szCs w:val="24"/>
        </w:rPr>
        <w:t xml:space="preserve"> lining panels and </w:t>
      </w:r>
      <w:r w:rsidR="00F11EFB" w:rsidRPr="00625EAD">
        <w:rPr>
          <w:rFonts w:cstheme="minorHAnsi"/>
          <w:sz w:val="24"/>
          <w:szCs w:val="24"/>
        </w:rPr>
        <w:t>refractory</w:t>
      </w:r>
      <w:r w:rsidR="00CC3439" w:rsidRPr="00625EAD">
        <w:rPr>
          <w:rFonts w:cstheme="minorHAnsi"/>
          <w:sz w:val="24"/>
          <w:szCs w:val="24"/>
        </w:rPr>
        <w:t xml:space="preserve"> brick are to be considered being the root cause to the project</w:t>
      </w:r>
      <w:r w:rsidR="00683FF5" w:rsidRPr="00625EAD">
        <w:rPr>
          <w:rFonts w:cstheme="minorHAnsi"/>
          <w:sz w:val="24"/>
          <w:szCs w:val="24"/>
        </w:rPr>
        <w:t xml:space="preserve">. </w:t>
      </w:r>
    </w:p>
    <w:p w14:paraId="6DE92E8A" w14:textId="1B3B75D9" w:rsidR="00986C33" w:rsidRPr="00625EAD" w:rsidRDefault="00683FF5" w:rsidP="00625EAD">
      <w:pPr>
        <w:spacing w:line="240" w:lineRule="auto"/>
        <w:rPr>
          <w:rFonts w:cstheme="minorHAnsi"/>
          <w:sz w:val="24"/>
          <w:szCs w:val="24"/>
        </w:rPr>
      </w:pPr>
      <w:r w:rsidRPr="00625EAD">
        <w:rPr>
          <w:rFonts w:cstheme="minorHAnsi"/>
          <w:sz w:val="24"/>
          <w:szCs w:val="24"/>
        </w:rPr>
        <w:t xml:space="preserve">During the analysis of the Inconel defect </w:t>
      </w:r>
      <w:r w:rsidR="001134EE" w:rsidRPr="00625EAD">
        <w:rPr>
          <w:rFonts w:cstheme="minorHAnsi"/>
          <w:sz w:val="24"/>
          <w:szCs w:val="24"/>
        </w:rPr>
        <w:t xml:space="preserve">the highly oxidised </w:t>
      </w:r>
      <w:r w:rsidR="00952791" w:rsidRPr="00625EAD">
        <w:rPr>
          <w:rFonts w:cstheme="minorHAnsi"/>
          <w:sz w:val="24"/>
          <w:szCs w:val="24"/>
        </w:rPr>
        <w:t xml:space="preserve">nature of the debris and the effects if the </w:t>
      </w:r>
      <w:r w:rsidR="00997F41" w:rsidRPr="00625EAD">
        <w:rPr>
          <w:rFonts w:cstheme="minorHAnsi"/>
          <w:sz w:val="24"/>
          <w:szCs w:val="24"/>
        </w:rPr>
        <w:t xml:space="preserve">zinc coating on the steel </w:t>
      </w:r>
      <w:r w:rsidR="00F11EFB" w:rsidRPr="00625EAD">
        <w:rPr>
          <w:rFonts w:cstheme="minorHAnsi"/>
          <w:sz w:val="24"/>
          <w:szCs w:val="24"/>
        </w:rPr>
        <w:t>limited</w:t>
      </w:r>
      <w:r w:rsidR="00997F41" w:rsidRPr="00625EAD">
        <w:rPr>
          <w:rFonts w:cstheme="minorHAnsi"/>
          <w:sz w:val="24"/>
          <w:szCs w:val="24"/>
        </w:rPr>
        <w:t xml:space="preserve"> the use of EDS </w:t>
      </w:r>
      <w:r w:rsidR="00A17D5D" w:rsidRPr="00625EAD">
        <w:rPr>
          <w:rFonts w:cstheme="minorHAnsi"/>
          <w:sz w:val="24"/>
          <w:szCs w:val="24"/>
        </w:rPr>
        <w:t>analysis as</w:t>
      </w:r>
      <w:r w:rsidR="007009A1" w:rsidRPr="00625EAD">
        <w:rPr>
          <w:rFonts w:cstheme="minorHAnsi"/>
          <w:sz w:val="24"/>
          <w:szCs w:val="24"/>
        </w:rPr>
        <w:t xml:space="preserve"> it was difficult to obtain a </w:t>
      </w:r>
      <w:r w:rsidR="00431E23" w:rsidRPr="00625EAD">
        <w:rPr>
          <w:rFonts w:cstheme="minorHAnsi"/>
          <w:sz w:val="24"/>
          <w:szCs w:val="24"/>
        </w:rPr>
        <w:t xml:space="preserve">result </w:t>
      </w:r>
      <w:r w:rsidR="00BC434F" w:rsidRPr="00625EAD">
        <w:rPr>
          <w:rFonts w:cstheme="minorHAnsi"/>
          <w:sz w:val="24"/>
          <w:szCs w:val="24"/>
        </w:rPr>
        <w:t xml:space="preserve">that shows the precise composition of the original alloy. But </w:t>
      </w:r>
      <w:r w:rsidR="00A17D5D" w:rsidRPr="00625EAD">
        <w:rPr>
          <w:rFonts w:cstheme="minorHAnsi"/>
          <w:sz w:val="24"/>
          <w:szCs w:val="24"/>
        </w:rPr>
        <w:t>however,</w:t>
      </w:r>
      <w:r w:rsidR="00BC434F" w:rsidRPr="00625EAD">
        <w:rPr>
          <w:rFonts w:cstheme="minorHAnsi"/>
          <w:sz w:val="24"/>
          <w:szCs w:val="24"/>
        </w:rPr>
        <w:t xml:space="preserve"> the analysis did show that t</w:t>
      </w:r>
      <w:r w:rsidR="009B1EE1" w:rsidRPr="00625EAD">
        <w:rPr>
          <w:rFonts w:cstheme="minorHAnsi"/>
          <w:sz w:val="24"/>
          <w:szCs w:val="24"/>
        </w:rPr>
        <w:t xml:space="preserve">he </w:t>
      </w:r>
      <w:r w:rsidR="00052A3C" w:rsidRPr="00625EAD">
        <w:rPr>
          <w:rFonts w:cstheme="minorHAnsi"/>
          <w:sz w:val="24"/>
          <w:szCs w:val="24"/>
        </w:rPr>
        <w:t xml:space="preserve">most likely match for the debris composition was around </w:t>
      </w:r>
      <w:r w:rsidR="00487EC3" w:rsidRPr="00625EAD">
        <w:rPr>
          <w:rFonts w:cstheme="minorHAnsi"/>
          <w:sz w:val="24"/>
          <w:szCs w:val="24"/>
        </w:rPr>
        <w:t xml:space="preserve">Inconel chromium levels. </w:t>
      </w:r>
    </w:p>
    <w:p w14:paraId="5DBADF53" w14:textId="77777777" w:rsidR="00CC3A25" w:rsidRDefault="00CC3A25">
      <w:pPr>
        <w:rPr>
          <w:rFonts w:eastAsiaTheme="majorEastAsia" w:cstheme="minorHAnsi"/>
          <w:b/>
          <w:color w:val="2E74B5" w:themeColor="accent1" w:themeShade="BF"/>
          <w:sz w:val="32"/>
          <w:szCs w:val="32"/>
        </w:rPr>
      </w:pPr>
      <w:bookmarkStart w:id="109" w:name="_Toc166184231"/>
      <w:r>
        <w:rPr>
          <w:rFonts w:cstheme="minorHAnsi"/>
          <w:b/>
        </w:rPr>
        <w:br w:type="page"/>
      </w:r>
    </w:p>
    <w:p w14:paraId="0C43EA92" w14:textId="2624681D" w:rsidR="00707ABD" w:rsidRPr="00625EAD" w:rsidRDefault="0092406F" w:rsidP="00707ABD">
      <w:pPr>
        <w:pStyle w:val="Heading1"/>
        <w:spacing w:line="240" w:lineRule="auto"/>
        <w:rPr>
          <w:rFonts w:asciiTheme="minorHAnsi" w:hAnsiTheme="minorHAnsi" w:cstheme="minorHAnsi"/>
          <w:b/>
        </w:rPr>
      </w:pPr>
      <w:bookmarkStart w:id="110" w:name="_Toc167043005"/>
      <w:r>
        <w:rPr>
          <w:rFonts w:asciiTheme="minorHAnsi" w:hAnsiTheme="minorHAnsi" w:cstheme="minorHAnsi"/>
          <w:b/>
        </w:rPr>
        <w:lastRenderedPageBreak/>
        <w:t xml:space="preserve">4 </w:t>
      </w:r>
      <w:r w:rsidR="00707ABD" w:rsidRPr="00625EAD">
        <w:rPr>
          <w:rFonts w:asciiTheme="minorHAnsi" w:hAnsiTheme="minorHAnsi" w:cstheme="minorHAnsi"/>
          <w:b/>
        </w:rPr>
        <w:t>Literature review</w:t>
      </w:r>
      <w:bookmarkEnd w:id="109"/>
      <w:bookmarkEnd w:id="110"/>
    </w:p>
    <w:p w14:paraId="1A748FEE" w14:textId="77777777" w:rsidR="00B03589" w:rsidRPr="00625EAD" w:rsidRDefault="00B03589" w:rsidP="00625EAD">
      <w:pPr>
        <w:spacing w:line="240" w:lineRule="auto"/>
        <w:rPr>
          <w:rFonts w:cstheme="minorHAnsi"/>
          <w:sz w:val="24"/>
          <w:szCs w:val="24"/>
        </w:rPr>
      </w:pPr>
    </w:p>
    <w:p w14:paraId="5167C0C0" w14:textId="2EC0574F" w:rsidR="00101F3C" w:rsidRPr="00D27D37" w:rsidRDefault="0092406F" w:rsidP="00D27D37">
      <w:pPr>
        <w:pStyle w:val="Heading2"/>
      </w:pPr>
      <w:bookmarkStart w:id="111" w:name="_Toc166184232"/>
      <w:bookmarkStart w:id="112" w:name="_Toc167043006"/>
      <w:r>
        <w:t xml:space="preserve">4.1 </w:t>
      </w:r>
      <w:r w:rsidR="00B03589" w:rsidRPr="00625EAD">
        <w:t>Inconel and use in the Zodiac Furnace:</w:t>
      </w:r>
      <w:bookmarkEnd w:id="111"/>
      <w:bookmarkEnd w:id="112"/>
      <w:r w:rsidR="00B03589" w:rsidRPr="00625EAD">
        <w:t xml:space="preserve"> </w:t>
      </w:r>
    </w:p>
    <w:p w14:paraId="7E48538B" w14:textId="069905B4" w:rsidR="00BE17D6" w:rsidRPr="00625EAD" w:rsidRDefault="00F52938" w:rsidP="00625EAD">
      <w:pPr>
        <w:spacing w:line="240" w:lineRule="auto"/>
        <w:rPr>
          <w:rFonts w:cstheme="minorHAnsi"/>
          <w:sz w:val="24"/>
          <w:szCs w:val="24"/>
        </w:rPr>
      </w:pPr>
      <w:r w:rsidRPr="00625EAD">
        <w:rPr>
          <w:rFonts w:cstheme="minorHAnsi"/>
          <w:sz w:val="24"/>
          <w:szCs w:val="24"/>
        </w:rPr>
        <w:t xml:space="preserve">Inconel is </w:t>
      </w:r>
      <w:r w:rsidR="00545BFC" w:rsidRPr="00625EAD">
        <w:rPr>
          <w:rFonts w:cstheme="minorHAnsi"/>
          <w:sz w:val="24"/>
          <w:szCs w:val="24"/>
        </w:rPr>
        <w:t>an alloy that is a family of Austenitic Nickle-Chrome based super alloys</w:t>
      </w:r>
      <w:r w:rsidR="00277867" w:rsidRPr="00625EAD">
        <w:rPr>
          <w:rFonts w:cstheme="minorHAnsi"/>
          <w:sz w:val="24"/>
          <w:szCs w:val="24"/>
        </w:rPr>
        <w:t xml:space="preserve">. </w:t>
      </w:r>
      <w:r w:rsidR="00D03B77" w:rsidRPr="00625EAD">
        <w:rPr>
          <w:rFonts w:cstheme="minorHAnsi"/>
          <w:sz w:val="24"/>
          <w:szCs w:val="24"/>
        </w:rPr>
        <w:t xml:space="preserve">The Inconel superalloy was first developed in </w:t>
      </w:r>
      <w:r w:rsidR="00011975" w:rsidRPr="00625EAD">
        <w:rPr>
          <w:rFonts w:cstheme="minorHAnsi"/>
          <w:sz w:val="24"/>
          <w:szCs w:val="24"/>
        </w:rPr>
        <w:t xml:space="preserve">1932 </w:t>
      </w:r>
      <w:r w:rsidR="00733E57" w:rsidRPr="00625EAD">
        <w:rPr>
          <w:rFonts w:cstheme="minorHAnsi"/>
          <w:sz w:val="24"/>
          <w:szCs w:val="24"/>
        </w:rPr>
        <w:t xml:space="preserve">for the development of the jet engine. </w:t>
      </w:r>
      <w:r w:rsidR="00B2708C" w:rsidRPr="00625EAD">
        <w:rPr>
          <w:rFonts w:cstheme="minorHAnsi"/>
          <w:sz w:val="24"/>
          <w:szCs w:val="24"/>
        </w:rPr>
        <w:t xml:space="preserve">The manufacturing process for the </w:t>
      </w:r>
      <w:r w:rsidR="00AF3244" w:rsidRPr="00625EAD">
        <w:rPr>
          <w:rFonts w:cstheme="minorHAnsi"/>
          <w:sz w:val="24"/>
          <w:szCs w:val="24"/>
        </w:rPr>
        <w:t xml:space="preserve">Inconel </w:t>
      </w:r>
      <w:r w:rsidR="00717CF5" w:rsidRPr="00625EAD">
        <w:rPr>
          <w:rFonts w:cstheme="minorHAnsi"/>
          <w:sz w:val="24"/>
          <w:szCs w:val="24"/>
        </w:rPr>
        <w:t xml:space="preserve">starts with </w:t>
      </w:r>
      <w:r w:rsidR="00F61889" w:rsidRPr="00625EAD">
        <w:rPr>
          <w:rFonts w:cstheme="minorHAnsi"/>
          <w:sz w:val="24"/>
          <w:szCs w:val="24"/>
        </w:rPr>
        <w:t>pure raw elements including chromium</w:t>
      </w:r>
      <w:r w:rsidR="002137E4" w:rsidRPr="00625EAD">
        <w:rPr>
          <w:rFonts w:cstheme="minorHAnsi"/>
          <w:sz w:val="24"/>
          <w:szCs w:val="24"/>
        </w:rPr>
        <w:t>,</w:t>
      </w:r>
      <w:r w:rsidR="00F61889" w:rsidRPr="00625EAD">
        <w:rPr>
          <w:rFonts w:cstheme="minorHAnsi"/>
          <w:sz w:val="24"/>
          <w:szCs w:val="24"/>
        </w:rPr>
        <w:t xml:space="preserve"> </w:t>
      </w:r>
      <w:r w:rsidR="0025284F" w:rsidRPr="00625EAD">
        <w:rPr>
          <w:rFonts w:cstheme="minorHAnsi"/>
          <w:sz w:val="24"/>
          <w:szCs w:val="24"/>
        </w:rPr>
        <w:t>nickel,</w:t>
      </w:r>
      <w:r w:rsidR="002137E4" w:rsidRPr="00625EAD">
        <w:rPr>
          <w:rFonts w:cstheme="minorHAnsi"/>
          <w:sz w:val="24"/>
          <w:szCs w:val="24"/>
        </w:rPr>
        <w:t xml:space="preserve"> and other alloying elements to change the properties depending on the end use</w:t>
      </w:r>
      <w:r w:rsidR="00F61889" w:rsidRPr="00625EAD">
        <w:rPr>
          <w:rFonts w:cstheme="minorHAnsi"/>
          <w:sz w:val="24"/>
          <w:szCs w:val="24"/>
        </w:rPr>
        <w:t xml:space="preserve">. </w:t>
      </w:r>
    </w:p>
    <w:p w14:paraId="0F373537" w14:textId="3D9C8D97" w:rsidR="00DE0191" w:rsidRPr="00625EAD" w:rsidRDefault="00DE0191" w:rsidP="00625EAD">
      <w:pPr>
        <w:spacing w:line="240" w:lineRule="auto"/>
        <w:rPr>
          <w:rFonts w:cstheme="minorHAnsi"/>
          <w:sz w:val="24"/>
          <w:szCs w:val="24"/>
        </w:rPr>
      </w:pPr>
      <w:r w:rsidRPr="00625EAD">
        <w:rPr>
          <w:rFonts w:cstheme="minorHAnsi"/>
          <w:sz w:val="24"/>
          <w:szCs w:val="24"/>
        </w:rPr>
        <w:t xml:space="preserve">The process for </w:t>
      </w:r>
      <w:r w:rsidR="00792C55" w:rsidRPr="00625EAD">
        <w:rPr>
          <w:rFonts w:cstheme="minorHAnsi"/>
          <w:sz w:val="24"/>
          <w:szCs w:val="24"/>
        </w:rPr>
        <w:t>creating</w:t>
      </w:r>
      <w:r w:rsidRPr="00625EAD">
        <w:rPr>
          <w:rFonts w:cstheme="minorHAnsi"/>
          <w:sz w:val="24"/>
          <w:szCs w:val="24"/>
        </w:rPr>
        <w:t xml:space="preserve"> the alloy is mainly completed in an electric arc furnace </w:t>
      </w:r>
      <w:r w:rsidR="006373BE" w:rsidRPr="00625EAD">
        <w:rPr>
          <w:rFonts w:cstheme="minorHAnsi"/>
          <w:sz w:val="24"/>
          <w:szCs w:val="24"/>
        </w:rPr>
        <w:t xml:space="preserve">where the </w:t>
      </w:r>
      <w:r w:rsidR="00792C55" w:rsidRPr="00625EAD">
        <w:rPr>
          <w:rFonts w:cstheme="minorHAnsi"/>
          <w:sz w:val="24"/>
          <w:szCs w:val="24"/>
        </w:rPr>
        <w:t xml:space="preserve">specific metals are </w:t>
      </w:r>
      <w:r w:rsidR="00265CF3" w:rsidRPr="00625EAD">
        <w:rPr>
          <w:rFonts w:cstheme="minorHAnsi"/>
          <w:sz w:val="24"/>
          <w:szCs w:val="24"/>
        </w:rPr>
        <w:t xml:space="preserve">melted and </w:t>
      </w:r>
      <w:r w:rsidR="00792C55" w:rsidRPr="00625EAD">
        <w:rPr>
          <w:rFonts w:cstheme="minorHAnsi"/>
          <w:sz w:val="24"/>
          <w:szCs w:val="24"/>
        </w:rPr>
        <w:t>alloyed together and form a uniform metal lattice.</w:t>
      </w:r>
      <w:r w:rsidR="00265CF3" w:rsidRPr="00625EAD">
        <w:rPr>
          <w:rFonts w:cstheme="minorHAnsi"/>
          <w:sz w:val="24"/>
          <w:szCs w:val="24"/>
        </w:rPr>
        <w:t xml:space="preserve"> The </w:t>
      </w:r>
      <w:r w:rsidR="00DB0528" w:rsidRPr="00625EAD">
        <w:rPr>
          <w:rFonts w:cstheme="minorHAnsi"/>
          <w:sz w:val="24"/>
          <w:szCs w:val="24"/>
        </w:rPr>
        <w:t>molten</w:t>
      </w:r>
      <w:r w:rsidR="009B7AA2" w:rsidRPr="00625EAD">
        <w:rPr>
          <w:rFonts w:cstheme="minorHAnsi"/>
          <w:sz w:val="24"/>
          <w:szCs w:val="24"/>
        </w:rPr>
        <w:t xml:space="preserve"> metal is then tapped off and further refinement is completed by hot and cold </w:t>
      </w:r>
      <w:r w:rsidR="0049539A" w:rsidRPr="00625EAD">
        <w:rPr>
          <w:rFonts w:cstheme="minorHAnsi"/>
          <w:sz w:val="24"/>
          <w:szCs w:val="24"/>
        </w:rPr>
        <w:t xml:space="preserve">working to produce </w:t>
      </w:r>
      <w:r w:rsidR="00AD1F20" w:rsidRPr="00625EAD">
        <w:rPr>
          <w:rFonts w:cstheme="minorHAnsi"/>
          <w:sz w:val="24"/>
          <w:szCs w:val="24"/>
        </w:rPr>
        <w:t>sheets</w:t>
      </w:r>
      <w:r w:rsidR="0049539A" w:rsidRPr="00625EAD">
        <w:rPr>
          <w:rFonts w:cstheme="minorHAnsi"/>
          <w:sz w:val="24"/>
          <w:szCs w:val="24"/>
        </w:rPr>
        <w:t>.</w:t>
      </w:r>
      <w:r w:rsidR="00DB0528" w:rsidRPr="00625EAD">
        <w:rPr>
          <w:rFonts w:cstheme="minorHAnsi"/>
          <w:sz w:val="24"/>
          <w:szCs w:val="24"/>
        </w:rPr>
        <w:t xml:space="preserve"> To allow for the high tensile strength the metal is </w:t>
      </w:r>
      <w:r w:rsidR="004D33E8" w:rsidRPr="00625EAD">
        <w:rPr>
          <w:rFonts w:cstheme="minorHAnsi"/>
          <w:sz w:val="24"/>
          <w:szCs w:val="24"/>
        </w:rPr>
        <w:t>re annealed to allow for recrystallization and stress annealing.</w:t>
      </w:r>
      <w:r w:rsidR="00AD1F20" w:rsidRPr="00625EAD">
        <w:rPr>
          <w:rFonts w:cstheme="minorHAnsi"/>
          <w:sz w:val="24"/>
          <w:szCs w:val="24"/>
        </w:rPr>
        <w:t xml:space="preserve"> The final step is creating the final product by </w:t>
      </w:r>
      <w:r w:rsidR="00F11E5C" w:rsidRPr="00625EAD">
        <w:rPr>
          <w:rFonts w:cstheme="minorHAnsi"/>
          <w:sz w:val="24"/>
          <w:szCs w:val="24"/>
        </w:rPr>
        <w:t>cold/ hot drawing and cold rolling.</w:t>
      </w:r>
    </w:p>
    <w:p w14:paraId="0687EFEA" w14:textId="2DC9D379" w:rsidR="00896E79" w:rsidRPr="00625EAD" w:rsidRDefault="002C798D" w:rsidP="00625EAD">
      <w:pPr>
        <w:spacing w:line="240" w:lineRule="auto"/>
        <w:rPr>
          <w:rFonts w:cstheme="minorHAnsi"/>
        </w:rPr>
      </w:pPr>
      <w:r w:rsidRPr="00625EAD">
        <w:rPr>
          <w:rFonts w:cstheme="minorHAnsi"/>
          <w:sz w:val="24"/>
          <w:szCs w:val="24"/>
        </w:rPr>
        <w:t xml:space="preserve">Inconel is </w:t>
      </w:r>
      <w:r w:rsidR="00091E0F" w:rsidRPr="00625EAD">
        <w:rPr>
          <w:rFonts w:cstheme="minorHAnsi"/>
          <w:sz w:val="24"/>
          <w:szCs w:val="24"/>
        </w:rPr>
        <w:t>wildly</w:t>
      </w:r>
      <w:r w:rsidR="006C6A0D" w:rsidRPr="00625EAD">
        <w:rPr>
          <w:rFonts w:cstheme="minorHAnsi"/>
          <w:sz w:val="24"/>
          <w:szCs w:val="24"/>
        </w:rPr>
        <w:t xml:space="preserve"> used in many industries as </w:t>
      </w:r>
      <w:r w:rsidR="00456831" w:rsidRPr="00625EAD">
        <w:rPr>
          <w:rFonts w:cstheme="minorHAnsi"/>
          <w:sz w:val="24"/>
          <w:szCs w:val="24"/>
        </w:rPr>
        <w:t>furnace component</w:t>
      </w:r>
      <w:r w:rsidR="00371FB1" w:rsidRPr="00625EAD">
        <w:rPr>
          <w:rFonts w:cstheme="minorHAnsi"/>
          <w:sz w:val="24"/>
          <w:szCs w:val="24"/>
        </w:rPr>
        <w:t xml:space="preserve">s such as radiant tubes, </w:t>
      </w:r>
      <w:r w:rsidR="00EA4F09" w:rsidRPr="00625EAD">
        <w:rPr>
          <w:rFonts w:cstheme="minorHAnsi"/>
          <w:sz w:val="24"/>
          <w:szCs w:val="24"/>
        </w:rPr>
        <w:t xml:space="preserve">furnace lining, </w:t>
      </w:r>
      <w:r w:rsidR="00B80A06" w:rsidRPr="00625EAD">
        <w:rPr>
          <w:rFonts w:cstheme="minorHAnsi"/>
          <w:sz w:val="24"/>
          <w:szCs w:val="24"/>
        </w:rPr>
        <w:t xml:space="preserve">belts, </w:t>
      </w:r>
      <w:r w:rsidR="00DA2BFE" w:rsidRPr="00625EAD">
        <w:rPr>
          <w:rFonts w:cstheme="minorHAnsi"/>
          <w:sz w:val="24"/>
          <w:szCs w:val="24"/>
        </w:rPr>
        <w:t>retorts,</w:t>
      </w:r>
      <w:r w:rsidR="00B80A06" w:rsidRPr="00625EAD">
        <w:rPr>
          <w:rFonts w:cstheme="minorHAnsi"/>
          <w:sz w:val="24"/>
          <w:szCs w:val="24"/>
        </w:rPr>
        <w:t xml:space="preserve"> and hearths. </w:t>
      </w:r>
      <w:r w:rsidR="00942ADD" w:rsidRPr="00625EAD">
        <w:rPr>
          <w:rFonts w:cstheme="minorHAnsi"/>
          <w:sz w:val="24"/>
          <w:szCs w:val="24"/>
        </w:rPr>
        <w:t xml:space="preserve">Inconel </w:t>
      </w:r>
      <w:r w:rsidR="00586312" w:rsidRPr="00625EAD">
        <w:rPr>
          <w:rFonts w:cstheme="minorHAnsi"/>
          <w:sz w:val="24"/>
          <w:szCs w:val="24"/>
        </w:rPr>
        <w:t>can</w:t>
      </w:r>
      <w:r w:rsidR="00942ADD" w:rsidRPr="00625EAD">
        <w:rPr>
          <w:rFonts w:cstheme="minorHAnsi"/>
          <w:sz w:val="24"/>
          <w:szCs w:val="24"/>
        </w:rPr>
        <w:t xml:space="preserve"> be used in high temperature applications due to the properties of the </w:t>
      </w:r>
      <w:r w:rsidR="006A0725" w:rsidRPr="00625EAD">
        <w:rPr>
          <w:rFonts w:cstheme="minorHAnsi"/>
          <w:sz w:val="24"/>
          <w:szCs w:val="24"/>
        </w:rPr>
        <w:t xml:space="preserve">metal. </w:t>
      </w:r>
      <w:r w:rsidR="002A5CB4" w:rsidRPr="00625EAD">
        <w:rPr>
          <w:rFonts w:cstheme="minorHAnsi"/>
          <w:sz w:val="24"/>
          <w:szCs w:val="24"/>
        </w:rPr>
        <w:t xml:space="preserve">Inconel </w:t>
      </w:r>
      <w:r w:rsidR="00E51FC6" w:rsidRPr="00625EAD">
        <w:rPr>
          <w:rFonts w:cstheme="minorHAnsi"/>
          <w:sz w:val="24"/>
          <w:szCs w:val="24"/>
        </w:rPr>
        <w:t>develops</w:t>
      </w:r>
      <w:r w:rsidR="002A5CB4" w:rsidRPr="00625EAD">
        <w:rPr>
          <w:rFonts w:cstheme="minorHAnsi"/>
          <w:sz w:val="24"/>
          <w:szCs w:val="24"/>
        </w:rPr>
        <w:t xml:space="preserve"> a</w:t>
      </w:r>
      <w:r w:rsidR="009378AC" w:rsidRPr="00625EAD">
        <w:rPr>
          <w:rFonts w:cstheme="minorHAnsi"/>
          <w:sz w:val="24"/>
          <w:szCs w:val="24"/>
        </w:rPr>
        <w:t xml:space="preserve"> thick</w:t>
      </w:r>
      <w:r w:rsidR="002A5CB4" w:rsidRPr="00625EAD">
        <w:rPr>
          <w:rFonts w:cstheme="minorHAnsi"/>
          <w:sz w:val="24"/>
          <w:szCs w:val="24"/>
        </w:rPr>
        <w:t xml:space="preserve"> adherent oxide film that protects the surface </w:t>
      </w:r>
      <w:r w:rsidR="00854BC5" w:rsidRPr="00625EAD">
        <w:rPr>
          <w:rFonts w:cstheme="minorHAnsi"/>
          <w:sz w:val="24"/>
          <w:szCs w:val="24"/>
        </w:rPr>
        <w:t>of the metal</w:t>
      </w:r>
      <w:r w:rsidR="00F777A6" w:rsidRPr="00625EAD">
        <w:rPr>
          <w:rFonts w:cstheme="minorHAnsi"/>
          <w:sz w:val="24"/>
          <w:szCs w:val="24"/>
        </w:rPr>
        <w:t xml:space="preserve"> when it is heated.</w:t>
      </w:r>
      <w:r w:rsidR="00FA67C3" w:rsidRPr="00625EAD">
        <w:rPr>
          <w:rFonts w:cstheme="minorHAnsi"/>
          <w:sz w:val="24"/>
          <w:szCs w:val="24"/>
        </w:rPr>
        <w:t xml:space="preserve"> this allows Inconel alloys to be oxidation and corr</w:t>
      </w:r>
      <w:r w:rsidR="00E51FC6" w:rsidRPr="00625EAD">
        <w:rPr>
          <w:rFonts w:cstheme="minorHAnsi"/>
          <w:sz w:val="24"/>
          <w:szCs w:val="24"/>
        </w:rPr>
        <w:t>osion resistan</w:t>
      </w:r>
      <w:r w:rsidR="004E55A1" w:rsidRPr="00625EAD">
        <w:rPr>
          <w:rFonts w:cstheme="minorHAnsi"/>
          <w:sz w:val="24"/>
          <w:szCs w:val="24"/>
        </w:rPr>
        <w:t>t suited in extreme environments with high pressures and heat.</w:t>
      </w:r>
      <w:r w:rsidR="00E51FC6" w:rsidRPr="00625EAD">
        <w:rPr>
          <w:rFonts w:cstheme="minorHAnsi"/>
          <w:sz w:val="24"/>
          <w:szCs w:val="24"/>
        </w:rPr>
        <w:t xml:space="preserve"> </w:t>
      </w:r>
      <w:r w:rsidR="0056078D" w:rsidRPr="00625EAD">
        <w:rPr>
          <w:rFonts w:cstheme="minorHAnsi"/>
          <w:sz w:val="24"/>
          <w:szCs w:val="24"/>
        </w:rPr>
        <w:t xml:space="preserve">Inconel is a desirable metal to use in high temperature applications as it can retain its strength </w:t>
      </w:r>
      <w:r w:rsidR="00404C73" w:rsidRPr="00625EAD">
        <w:rPr>
          <w:rFonts w:cstheme="minorHAnsi"/>
          <w:sz w:val="24"/>
          <w:szCs w:val="24"/>
        </w:rPr>
        <w:t xml:space="preserve">and structural integrity. </w:t>
      </w:r>
      <w:r w:rsidR="00C34ED4" w:rsidRPr="00625EAD">
        <w:rPr>
          <w:rFonts w:cstheme="minorHAnsi"/>
          <w:sz w:val="24"/>
          <w:szCs w:val="24"/>
        </w:rPr>
        <w:t xml:space="preserve">Unlike metals such as steel and aluminium </w:t>
      </w:r>
      <w:r w:rsidR="00BA6326" w:rsidRPr="00625EAD">
        <w:rPr>
          <w:rFonts w:cstheme="minorHAnsi"/>
          <w:sz w:val="24"/>
          <w:szCs w:val="24"/>
        </w:rPr>
        <w:t>where during high temperatures cre</w:t>
      </w:r>
      <w:r w:rsidR="005B369F" w:rsidRPr="00625EAD">
        <w:rPr>
          <w:rFonts w:cstheme="minorHAnsi"/>
          <w:sz w:val="24"/>
          <w:szCs w:val="24"/>
        </w:rPr>
        <w:t xml:space="preserve">ep will occur due to thermal induced </w:t>
      </w:r>
      <w:r w:rsidR="00AD0D36" w:rsidRPr="00625EAD">
        <w:rPr>
          <w:rFonts w:cstheme="minorHAnsi"/>
          <w:sz w:val="24"/>
          <w:szCs w:val="24"/>
        </w:rPr>
        <w:t>crystal</w:t>
      </w:r>
      <w:r w:rsidR="005B369F" w:rsidRPr="00625EAD">
        <w:rPr>
          <w:rFonts w:cstheme="minorHAnsi"/>
          <w:sz w:val="24"/>
          <w:szCs w:val="24"/>
        </w:rPr>
        <w:t xml:space="preserve"> vacancies in the crystal structure</w:t>
      </w:r>
      <w:r w:rsidR="002C18A6" w:rsidRPr="00625EAD">
        <w:rPr>
          <w:rFonts w:cstheme="minorHAnsi"/>
          <w:sz w:val="24"/>
          <w:szCs w:val="24"/>
        </w:rPr>
        <w:t xml:space="preserve">. But the </w:t>
      </w:r>
      <w:r w:rsidR="00CB0142" w:rsidRPr="00625EAD">
        <w:rPr>
          <w:rFonts w:cstheme="minorHAnsi"/>
          <w:sz w:val="24"/>
          <w:szCs w:val="24"/>
        </w:rPr>
        <w:t>Inconel</w:t>
      </w:r>
      <w:r w:rsidR="002C18A6" w:rsidRPr="00625EAD">
        <w:rPr>
          <w:rFonts w:cstheme="minorHAnsi"/>
          <w:sz w:val="24"/>
          <w:szCs w:val="24"/>
        </w:rPr>
        <w:t xml:space="preserve"> metal when it is heated will </w:t>
      </w:r>
      <w:r w:rsidR="00E313B4" w:rsidRPr="00625EAD">
        <w:rPr>
          <w:rFonts w:cstheme="minorHAnsi"/>
          <w:sz w:val="24"/>
          <w:szCs w:val="24"/>
        </w:rPr>
        <w:t xml:space="preserve">strengthen the metal by solution </w:t>
      </w:r>
      <w:r w:rsidR="00CB0142" w:rsidRPr="00625EAD">
        <w:rPr>
          <w:rFonts w:cstheme="minorHAnsi"/>
          <w:sz w:val="24"/>
          <w:szCs w:val="24"/>
        </w:rPr>
        <w:t xml:space="preserve">strengthening or precipitation hardening. </w:t>
      </w:r>
      <w:r w:rsidR="00D32517">
        <w:rPr>
          <w:rFonts w:cstheme="minorHAnsi"/>
          <w:sz w:val="24"/>
          <w:szCs w:val="24"/>
        </w:rPr>
        <w:t xml:space="preserve">Compared with </w:t>
      </w:r>
      <w:r w:rsidR="001B5251">
        <w:rPr>
          <w:rFonts w:cstheme="minorHAnsi"/>
          <w:sz w:val="24"/>
          <w:szCs w:val="24"/>
        </w:rPr>
        <w:t xml:space="preserve">steel and aluminium where the high temperatures these </w:t>
      </w:r>
      <w:r w:rsidR="00300C14">
        <w:rPr>
          <w:rFonts w:cstheme="minorHAnsi"/>
          <w:sz w:val="24"/>
          <w:szCs w:val="24"/>
        </w:rPr>
        <w:t xml:space="preserve">metals would </w:t>
      </w:r>
      <w:r w:rsidR="00764E74">
        <w:rPr>
          <w:rFonts w:cstheme="minorHAnsi"/>
          <w:sz w:val="24"/>
          <w:szCs w:val="24"/>
        </w:rPr>
        <w:t>succumb</w:t>
      </w:r>
      <w:r w:rsidR="008260EC">
        <w:rPr>
          <w:rFonts w:cstheme="minorHAnsi"/>
          <w:sz w:val="24"/>
          <w:szCs w:val="24"/>
        </w:rPr>
        <w:t xml:space="preserve"> to creep due to the thermal</w:t>
      </w:r>
      <w:r w:rsidR="00764E74">
        <w:rPr>
          <w:rFonts w:cstheme="minorHAnsi"/>
          <w:sz w:val="24"/>
          <w:szCs w:val="24"/>
        </w:rPr>
        <w:t xml:space="preserve">ly </w:t>
      </w:r>
      <w:r w:rsidR="00BA4E2B">
        <w:rPr>
          <w:rFonts w:cstheme="minorHAnsi"/>
          <w:sz w:val="24"/>
          <w:szCs w:val="24"/>
        </w:rPr>
        <w:t>induced</w:t>
      </w:r>
      <w:r w:rsidR="00764E74">
        <w:rPr>
          <w:rFonts w:cstheme="minorHAnsi"/>
          <w:sz w:val="24"/>
          <w:szCs w:val="24"/>
        </w:rPr>
        <w:t xml:space="preserve"> </w:t>
      </w:r>
      <w:r w:rsidR="007A73F8">
        <w:rPr>
          <w:rFonts w:cstheme="minorHAnsi"/>
          <w:sz w:val="24"/>
          <w:szCs w:val="24"/>
        </w:rPr>
        <w:t xml:space="preserve">crystal vacancies. </w:t>
      </w:r>
      <w:r w:rsidR="00374B27">
        <w:rPr>
          <w:rFonts w:cstheme="minorHAnsi"/>
          <w:sz w:val="24"/>
          <w:szCs w:val="24"/>
        </w:rPr>
        <w:t>[14]</w:t>
      </w:r>
    </w:p>
    <w:p w14:paraId="6E0C1A51" w14:textId="1D8DE446" w:rsidR="005467B9" w:rsidRDefault="00F82432" w:rsidP="00625EAD">
      <w:pPr>
        <w:spacing w:line="240" w:lineRule="auto"/>
        <w:rPr>
          <w:rFonts w:cstheme="minorHAnsi"/>
          <w:sz w:val="24"/>
          <w:szCs w:val="24"/>
        </w:rPr>
      </w:pPr>
      <w:r>
        <w:rPr>
          <w:noProof/>
        </w:rPr>
        <mc:AlternateContent>
          <mc:Choice Requires="wps">
            <w:drawing>
              <wp:anchor distT="0" distB="0" distL="114300" distR="114300" simplePos="0" relativeHeight="251973632" behindDoc="0" locked="0" layoutInCell="1" allowOverlap="1" wp14:anchorId="320F9293" wp14:editId="2076B5F8">
                <wp:simplePos x="0" y="0"/>
                <wp:positionH relativeFrom="column">
                  <wp:posOffset>1196340</wp:posOffset>
                </wp:positionH>
                <wp:positionV relativeFrom="paragraph">
                  <wp:posOffset>3279140</wp:posOffset>
                </wp:positionV>
                <wp:extent cx="3338195" cy="635"/>
                <wp:effectExtent l="0" t="0" r="0" b="0"/>
                <wp:wrapSquare wrapText="bothSides"/>
                <wp:docPr id="467832810" name="Text Box 1"/>
                <wp:cNvGraphicFramePr/>
                <a:graphic xmlns:a="http://schemas.openxmlformats.org/drawingml/2006/main">
                  <a:graphicData uri="http://schemas.microsoft.com/office/word/2010/wordprocessingShape">
                    <wps:wsp>
                      <wps:cNvSpPr txBox="1"/>
                      <wps:spPr>
                        <a:xfrm>
                          <a:off x="0" y="0"/>
                          <a:ext cx="3338195" cy="635"/>
                        </a:xfrm>
                        <a:prstGeom prst="rect">
                          <a:avLst/>
                        </a:prstGeom>
                        <a:solidFill>
                          <a:prstClr val="white"/>
                        </a:solidFill>
                        <a:ln>
                          <a:noFill/>
                        </a:ln>
                      </wps:spPr>
                      <wps:txbx>
                        <w:txbxContent>
                          <w:p w14:paraId="268BA1C4" w14:textId="4C0AE6E8" w:rsidR="00F82432" w:rsidRPr="00B21B28" w:rsidRDefault="00F82432" w:rsidP="00F82432">
                            <w:pPr>
                              <w:pStyle w:val="Caption"/>
                              <w:jc w:val="center"/>
                              <w:rPr>
                                <w:rFonts w:cstheme="minorHAnsi"/>
                              </w:rPr>
                            </w:pPr>
                            <w:bookmarkStart w:id="113" w:name="_Toc167036179"/>
                            <w:r>
                              <w:t xml:space="preserve">Table </w:t>
                            </w:r>
                            <w:r w:rsidR="000808D8">
                              <w:fldChar w:fldCharType="begin"/>
                            </w:r>
                            <w:r w:rsidR="000808D8">
                              <w:instrText xml:space="preserve"> SEQ Table \* ARABIC </w:instrText>
                            </w:r>
                            <w:r w:rsidR="000808D8">
                              <w:fldChar w:fldCharType="separate"/>
                            </w:r>
                            <w:r w:rsidR="000808D8">
                              <w:rPr>
                                <w:noProof/>
                              </w:rPr>
                              <w:t>2</w:t>
                            </w:r>
                            <w:r w:rsidR="000808D8">
                              <w:fldChar w:fldCharType="end"/>
                            </w:r>
                            <w:r>
                              <w:t>- Inconel Grades</w:t>
                            </w:r>
                            <w:bookmarkEnd w:id="113"/>
                            <w:r w:rsidR="00A074C3">
                              <w:t xml:space="preserv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0F9293" id="_x0000_s1051" type="#_x0000_t202" style="position:absolute;margin-left:94.2pt;margin-top:258.2pt;width:262.85pt;height:.05pt;z-index:25197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" stroked="f">
                <v:textbox style="mso-fit-shape-to-text:t" inset="0,0,0,0">
                  <w:txbxContent>
                    <w:p w14:paraId="268BA1C4" w14:textId="4C0AE6E8" w:rsidR="00F82432" w:rsidRPr="00B21B28" w:rsidRDefault="00F82432" w:rsidP="00F82432">
                      <w:pPr>
                        <w:pStyle w:val="Caption"/>
                        <w:jc w:val="center"/>
                        <w:rPr>
                          <w:rFonts w:cstheme="minorHAnsi"/>
                        </w:rPr>
                      </w:pPr>
                      <w:bookmarkStart w:id="114" w:name="_Toc167036179"/>
                      <w:r>
                        <w:t xml:space="preserve">Table </w:t>
                      </w:r>
                      <w:r w:rsidR="000808D8">
                        <w:fldChar w:fldCharType="begin"/>
                      </w:r>
                      <w:r w:rsidR="000808D8">
                        <w:instrText xml:space="preserve"> SEQ Table \* ARABIC </w:instrText>
                      </w:r>
                      <w:r w:rsidR="000808D8">
                        <w:fldChar w:fldCharType="separate"/>
                      </w:r>
                      <w:r w:rsidR="000808D8">
                        <w:rPr>
                          <w:noProof/>
                        </w:rPr>
                        <w:t>2</w:t>
                      </w:r>
                      <w:r w:rsidR="000808D8">
                        <w:fldChar w:fldCharType="end"/>
                      </w:r>
                      <w:r>
                        <w:t>- Inconel Grades</w:t>
                      </w:r>
                      <w:bookmarkEnd w:id="114"/>
                      <w:r w:rsidR="00A074C3">
                        <w:t xml:space="preserve"> [9]</w:t>
                      </w:r>
                    </w:p>
                  </w:txbxContent>
                </v:textbox>
                <w10:wrap type="square"/>
              </v:shape>
            </w:pict>
          </mc:Fallback>
        </mc:AlternateContent>
      </w:r>
      <w:r w:rsidR="00AC0FE2" w:rsidRPr="00AC0FE2">
        <w:rPr>
          <w:rFonts w:cstheme="minorHAnsi"/>
          <w:noProof/>
          <w:sz w:val="24"/>
          <w:szCs w:val="24"/>
        </w:rPr>
        <w:drawing>
          <wp:anchor distT="0" distB="0" distL="114300" distR="114300" simplePos="0" relativeHeight="251963392" behindDoc="0" locked="0" layoutInCell="1" allowOverlap="1" wp14:anchorId="5E523B7D" wp14:editId="11D4D4D2">
            <wp:simplePos x="0" y="0"/>
            <wp:positionH relativeFrom="margin">
              <wp:align>center</wp:align>
            </wp:positionH>
            <wp:positionV relativeFrom="paragraph">
              <wp:posOffset>568297</wp:posOffset>
            </wp:positionV>
            <wp:extent cx="3338195" cy="2654300"/>
            <wp:effectExtent l="0" t="0" r="0" b="0"/>
            <wp:wrapSquare wrapText="bothSides"/>
            <wp:docPr id="2867771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7718" name="Picture 1" descr="A table with numbers and symbol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338195" cy="2654300"/>
                    </a:xfrm>
                    <a:prstGeom prst="rect">
                      <a:avLst/>
                    </a:prstGeom>
                  </pic:spPr>
                </pic:pic>
              </a:graphicData>
            </a:graphic>
            <wp14:sizeRelH relativeFrom="margin">
              <wp14:pctWidth>0</wp14:pctWidth>
            </wp14:sizeRelH>
            <wp14:sizeRelV relativeFrom="margin">
              <wp14:pctHeight>0</wp14:pctHeight>
            </wp14:sizeRelV>
          </wp:anchor>
        </w:drawing>
      </w:r>
      <w:r w:rsidR="005467B9" w:rsidRPr="00625EAD">
        <w:rPr>
          <w:rFonts w:cstheme="minorHAnsi"/>
          <w:sz w:val="24"/>
          <w:szCs w:val="24"/>
        </w:rPr>
        <w:t xml:space="preserve">There are several different types of </w:t>
      </w:r>
      <w:r w:rsidR="00D41871" w:rsidRPr="00625EAD">
        <w:rPr>
          <w:rFonts w:cstheme="minorHAnsi"/>
          <w:sz w:val="24"/>
          <w:szCs w:val="24"/>
        </w:rPr>
        <w:t xml:space="preserve">Inconel grades </w:t>
      </w:r>
      <w:r w:rsidR="007E7A61" w:rsidRPr="00625EAD">
        <w:rPr>
          <w:rFonts w:cstheme="minorHAnsi"/>
          <w:sz w:val="24"/>
          <w:szCs w:val="24"/>
        </w:rPr>
        <w:t xml:space="preserve">labelled as Inconel </w:t>
      </w:r>
      <w:r w:rsidR="003B7F2E">
        <w:rPr>
          <w:rFonts w:cstheme="minorHAnsi"/>
          <w:sz w:val="24"/>
          <w:szCs w:val="24"/>
        </w:rPr>
        <w:t>6/7</w:t>
      </w:r>
      <w:r w:rsidR="007E7A61" w:rsidRPr="00625EAD">
        <w:rPr>
          <w:rFonts w:cstheme="minorHAnsi"/>
          <w:sz w:val="24"/>
          <w:szCs w:val="24"/>
        </w:rPr>
        <w:t xml:space="preserve">xxx </w:t>
      </w:r>
      <w:r w:rsidR="00D41871" w:rsidRPr="00625EAD">
        <w:rPr>
          <w:rFonts w:cstheme="minorHAnsi"/>
          <w:sz w:val="24"/>
          <w:szCs w:val="24"/>
        </w:rPr>
        <w:t xml:space="preserve">depending on the percentage of </w:t>
      </w:r>
      <w:r w:rsidR="00620B6F" w:rsidRPr="00625EAD">
        <w:rPr>
          <w:rFonts w:cstheme="minorHAnsi"/>
          <w:sz w:val="24"/>
          <w:szCs w:val="24"/>
        </w:rPr>
        <w:t xml:space="preserve">Nickel and Chromium </w:t>
      </w:r>
      <w:r w:rsidR="00BE0B58" w:rsidRPr="00625EAD">
        <w:rPr>
          <w:rFonts w:cstheme="minorHAnsi"/>
          <w:sz w:val="24"/>
          <w:szCs w:val="24"/>
        </w:rPr>
        <w:t xml:space="preserve">in the alloy. Below is table </w:t>
      </w:r>
      <w:r w:rsidR="00A9390E">
        <w:rPr>
          <w:rFonts w:cstheme="minorHAnsi"/>
          <w:sz w:val="24"/>
          <w:szCs w:val="24"/>
        </w:rPr>
        <w:t xml:space="preserve">2 </w:t>
      </w:r>
      <w:r w:rsidR="00BE0B58" w:rsidRPr="00625EAD">
        <w:rPr>
          <w:rFonts w:cstheme="minorHAnsi"/>
          <w:sz w:val="24"/>
          <w:szCs w:val="24"/>
        </w:rPr>
        <w:t xml:space="preserve">of the </w:t>
      </w:r>
      <w:r w:rsidR="00743A85" w:rsidRPr="00625EAD">
        <w:rPr>
          <w:rFonts w:cstheme="minorHAnsi"/>
          <w:sz w:val="24"/>
          <w:szCs w:val="24"/>
        </w:rPr>
        <w:t>cur</w:t>
      </w:r>
      <w:r w:rsidR="007E7A61" w:rsidRPr="00625EAD">
        <w:rPr>
          <w:rFonts w:cstheme="minorHAnsi"/>
          <w:sz w:val="24"/>
          <w:szCs w:val="24"/>
        </w:rPr>
        <w:t>rent Inconel Grades:</w:t>
      </w:r>
    </w:p>
    <w:p w14:paraId="48533FCB" w14:textId="538E7DEA" w:rsidR="00DF3A84" w:rsidRDefault="00DF3A84" w:rsidP="00625EAD">
      <w:pPr>
        <w:spacing w:line="240" w:lineRule="auto"/>
        <w:rPr>
          <w:rFonts w:cstheme="minorHAnsi"/>
          <w:sz w:val="24"/>
          <w:szCs w:val="24"/>
        </w:rPr>
      </w:pPr>
    </w:p>
    <w:p w14:paraId="2488E4B8" w14:textId="1B94C292" w:rsidR="00DF3A84" w:rsidRDefault="00DF3A84" w:rsidP="00625EAD">
      <w:pPr>
        <w:spacing w:line="240" w:lineRule="auto"/>
        <w:rPr>
          <w:rFonts w:cstheme="minorHAnsi"/>
          <w:sz w:val="24"/>
          <w:szCs w:val="24"/>
        </w:rPr>
      </w:pPr>
    </w:p>
    <w:p w14:paraId="532C1C93" w14:textId="77777777" w:rsidR="00DF3A84" w:rsidRDefault="00DF3A84" w:rsidP="00625EAD">
      <w:pPr>
        <w:spacing w:line="240" w:lineRule="auto"/>
        <w:rPr>
          <w:rFonts w:cstheme="minorHAnsi"/>
          <w:sz w:val="24"/>
          <w:szCs w:val="24"/>
        </w:rPr>
      </w:pPr>
    </w:p>
    <w:p w14:paraId="40EA647B" w14:textId="77777777" w:rsidR="00D20FF3" w:rsidRDefault="00D20FF3" w:rsidP="00625EAD">
      <w:pPr>
        <w:spacing w:line="240" w:lineRule="auto"/>
        <w:rPr>
          <w:rFonts w:cstheme="minorHAnsi"/>
          <w:sz w:val="24"/>
          <w:szCs w:val="24"/>
        </w:rPr>
      </w:pPr>
    </w:p>
    <w:p w14:paraId="38DCBFEE" w14:textId="77777777" w:rsidR="00D20FF3" w:rsidRDefault="00D20FF3" w:rsidP="00625EAD">
      <w:pPr>
        <w:spacing w:line="240" w:lineRule="auto"/>
        <w:rPr>
          <w:rFonts w:cstheme="minorHAnsi"/>
          <w:sz w:val="24"/>
          <w:szCs w:val="24"/>
        </w:rPr>
      </w:pPr>
    </w:p>
    <w:p w14:paraId="5031F4CC" w14:textId="77777777" w:rsidR="00D20FF3" w:rsidRDefault="00D20FF3" w:rsidP="00625EAD">
      <w:pPr>
        <w:spacing w:line="240" w:lineRule="auto"/>
        <w:rPr>
          <w:rFonts w:cstheme="minorHAnsi"/>
          <w:sz w:val="24"/>
          <w:szCs w:val="24"/>
        </w:rPr>
      </w:pPr>
    </w:p>
    <w:p w14:paraId="51272416" w14:textId="77777777" w:rsidR="00D20FF3" w:rsidRDefault="00D20FF3" w:rsidP="00625EAD">
      <w:pPr>
        <w:spacing w:line="240" w:lineRule="auto"/>
        <w:rPr>
          <w:rFonts w:cstheme="minorHAnsi"/>
          <w:sz w:val="24"/>
          <w:szCs w:val="24"/>
        </w:rPr>
      </w:pPr>
    </w:p>
    <w:p w14:paraId="4EA3B461" w14:textId="77777777" w:rsidR="00D20FF3" w:rsidRDefault="00D20FF3" w:rsidP="00625EAD">
      <w:pPr>
        <w:spacing w:line="240" w:lineRule="auto"/>
        <w:rPr>
          <w:rFonts w:cstheme="minorHAnsi"/>
          <w:sz w:val="24"/>
          <w:szCs w:val="24"/>
        </w:rPr>
      </w:pPr>
    </w:p>
    <w:p w14:paraId="6AAE211C" w14:textId="77777777" w:rsidR="00D20FF3" w:rsidRDefault="00D20FF3" w:rsidP="00625EAD">
      <w:pPr>
        <w:spacing w:line="240" w:lineRule="auto"/>
        <w:rPr>
          <w:rFonts w:cstheme="minorHAnsi"/>
          <w:sz w:val="24"/>
          <w:szCs w:val="24"/>
        </w:rPr>
      </w:pPr>
    </w:p>
    <w:p w14:paraId="69C4F69F" w14:textId="77777777" w:rsidR="00D20FF3" w:rsidRDefault="00D20FF3" w:rsidP="00625EAD">
      <w:pPr>
        <w:spacing w:line="240" w:lineRule="auto"/>
        <w:rPr>
          <w:rFonts w:cstheme="minorHAnsi"/>
          <w:sz w:val="24"/>
          <w:szCs w:val="24"/>
        </w:rPr>
      </w:pPr>
    </w:p>
    <w:p w14:paraId="68EC1EAA" w14:textId="20219DB2" w:rsidR="00D20FF3" w:rsidRPr="00625EAD" w:rsidRDefault="00D20FF3" w:rsidP="00625EAD">
      <w:pPr>
        <w:spacing w:line="240" w:lineRule="auto"/>
        <w:rPr>
          <w:rFonts w:cstheme="minorHAnsi"/>
          <w:sz w:val="24"/>
          <w:szCs w:val="24"/>
        </w:rPr>
      </w:pPr>
      <w:r>
        <w:rPr>
          <w:rFonts w:cstheme="minorHAnsi"/>
          <w:sz w:val="24"/>
          <w:szCs w:val="24"/>
        </w:rPr>
        <w:lastRenderedPageBreak/>
        <w:t xml:space="preserve">                                                      </w:t>
      </w:r>
    </w:p>
    <w:p w14:paraId="3558F0D5" w14:textId="77777777" w:rsidR="007E7A61" w:rsidRPr="00625EAD" w:rsidRDefault="007E7A61" w:rsidP="00625EAD">
      <w:pPr>
        <w:spacing w:line="240" w:lineRule="auto"/>
        <w:rPr>
          <w:rFonts w:cstheme="minorHAnsi"/>
        </w:rPr>
      </w:pPr>
    </w:p>
    <w:p w14:paraId="09211727" w14:textId="380B5D7C" w:rsidR="00CF4F94" w:rsidRPr="00D20FF3" w:rsidRDefault="00BF5999" w:rsidP="00625EAD">
      <w:pPr>
        <w:spacing w:line="240" w:lineRule="auto"/>
        <w:rPr>
          <w:rFonts w:cstheme="minorHAnsi"/>
          <w:sz w:val="24"/>
          <w:szCs w:val="24"/>
        </w:rPr>
      </w:pPr>
      <w:r w:rsidRPr="00D20FF3">
        <w:rPr>
          <w:rFonts w:cstheme="minorHAnsi"/>
          <w:sz w:val="24"/>
          <w:szCs w:val="24"/>
        </w:rPr>
        <w:t xml:space="preserve">Other than a high heat and corrosion resistance, Inconel has a high tensile strength even while under high </w:t>
      </w:r>
      <w:r w:rsidR="00A110E6" w:rsidRPr="00D20FF3">
        <w:rPr>
          <w:rFonts w:cstheme="minorHAnsi"/>
          <w:sz w:val="24"/>
          <w:szCs w:val="24"/>
        </w:rPr>
        <w:t xml:space="preserve">temperatures. </w:t>
      </w:r>
      <w:r w:rsidR="00D954A1" w:rsidRPr="00D20FF3">
        <w:rPr>
          <w:rFonts w:cstheme="minorHAnsi"/>
          <w:sz w:val="24"/>
          <w:szCs w:val="24"/>
        </w:rPr>
        <w:t xml:space="preserve">High corrosion fatigue and </w:t>
      </w:r>
      <w:r w:rsidR="002C5BC3" w:rsidRPr="00D20FF3">
        <w:rPr>
          <w:rFonts w:cstheme="minorHAnsi"/>
          <w:sz w:val="24"/>
          <w:szCs w:val="24"/>
        </w:rPr>
        <w:t xml:space="preserve">resistance to cracking or failing </w:t>
      </w:r>
      <w:r w:rsidR="00E1569B" w:rsidRPr="00D20FF3">
        <w:rPr>
          <w:rFonts w:cstheme="minorHAnsi"/>
          <w:sz w:val="24"/>
          <w:szCs w:val="24"/>
        </w:rPr>
        <w:t>under</w:t>
      </w:r>
      <w:r w:rsidR="002C5BC3" w:rsidRPr="00D20FF3">
        <w:rPr>
          <w:rFonts w:cstheme="minorHAnsi"/>
          <w:sz w:val="24"/>
          <w:szCs w:val="24"/>
        </w:rPr>
        <w:t xml:space="preserve"> temperatures and high loads. </w:t>
      </w:r>
      <w:r w:rsidR="00C22D0F" w:rsidRPr="00D20FF3">
        <w:rPr>
          <w:rFonts w:cstheme="minorHAnsi"/>
          <w:sz w:val="24"/>
          <w:szCs w:val="24"/>
        </w:rPr>
        <w:t xml:space="preserve">Due to the </w:t>
      </w:r>
      <w:r w:rsidR="00084A60" w:rsidRPr="00D20FF3">
        <w:rPr>
          <w:rFonts w:cstheme="minorHAnsi"/>
          <w:sz w:val="24"/>
          <w:szCs w:val="24"/>
        </w:rPr>
        <w:t xml:space="preserve">good material properties Inconel is used in a wide variety of industries </w:t>
      </w:r>
      <w:r w:rsidR="005655D5" w:rsidRPr="00D20FF3">
        <w:rPr>
          <w:rFonts w:cstheme="minorHAnsi"/>
          <w:sz w:val="24"/>
          <w:szCs w:val="24"/>
        </w:rPr>
        <w:t>including.</w:t>
      </w:r>
      <w:r w:rsidR="00084A60" w:rsidRPr="00D20FF3">
        <w:rPr>
          <w:rFonts w:cstheme="minorHAnsi"/>
          <w:sz w:val="24"/>
          <w:szCs w:val="24"/>
        </w:rPr>
        <w:t xml:space="preserve"> </w:t>
      </w:r>
      <w:r w:rsidR="005655D5" w:rsidRPr="00D20FF3">
        <w:rPr>
          <w:rFonts w:cstheme="minorHAnsi"/>
          <w:sz w:val="24"/>
          <w:szCs w:val="24"/>
        </w:rPr>
        <w:t xml:space="preserve">Aerospace, </w:t>
      </w:r>
      <w:proofErr w:type="gramStart"/>
      <w:r w:rsidR="00493180" w:rsidRPr="00D20FF3">
        <w:rPr>
          <w:rFonts w:cstheme="minorHAnsi"/>
          <w:sz w:val="24"/>
          <w:szCs w:val="24"/>
        </w:rPr>
        <w:t>oil</w:t>
      </w:r>
      <w:proofErr w:type="gramEnd"/>
      <w:r w:rsidR="00493180" w:rsidRPr="00D20FF3">
        <w:rPr>
          <w:rFonts w:cstheme="minorHAnsi"/>
          <w:sz w:val="24"/>
          <w:szCs w:val="24"/>
        </w:rPr>
        <w:t xml:space="preserve"> and gas industry, </w:t>
      </w:r>
      <w:r w:rsidR="00DA2BFE" w:rsidRPr="00D20FF3">
        <w:rPr>
          <w:rFonts w:cstheme="minorHAnsi"/>
          <w:sz w:val="24"/>
          <w:szCs w:val="24"/>
        </w:rPr>
        <w:t>marine,</w:t>
      </w:r>
      <w:r w:rsidR="0085059C" w:rsidRPr="00D20FF3">
        <w:rPr>
          <w:rFonts w:cstheme="minorHAnsi"/>
          <w:sz w:val="24"/>
          <w:szCs w:val="24"/>
        </w:rPr>
        <w:t xml:space="preserve"> Automotive and industries in</w:t>
      </w:r>
      <w:r w:rsidR="006E5437" w:rsidRPr="00D20FF3">
        <w:rPr>
          <w:rFonts w:cstheme="minorHAnsi"/>
          <w:sz w:val="24"/>
          <w:szCs w:val="24"/>
        </w:rPr>
        <w:t>volved with high temperatures</w:t>
      </w:r>
      <w:r w:rsidR="001E4587" w:rsidRPr="00D20FF3">
        <w:rPr>
          <w:rFonts w:cstheme="minorHAnsi"/>
          <w:sz w:val="24"/>
          <w:szCs w:val="24"/>
        </w:rPr>
        <w:t xml:space="preserve">. </w:t>
      </w:r>
      <w:r w:rsidR="00DC6D2A" w:rsidRPr="00D20FF3">
        <w:rPr>
          <w:rFonts w:cstheme="minorHAnsi"/>
          <w:sz w:val="24"/>
          <w:szCs w:val="24"/>
        </w:rPr>
        <w:t xml:space="preserve">But depending on the grade of the </w:t>
      </w:r>
      <w:r w:rsidR="003950BD" w:rsidRPr="00D20FF3">
        <w:rPr>
          <w:rFonts w:cstheme="minorHAnsi"/>
          <w:sz w:val="24"/>
          <w:szCs w:val="24"/>
        </w:rPr>
        <w:t>Inconel and the</w:t>
      </w:r>
      <w:r w:rsidR="00057B2F" w:rsidRPr="00D20FF3">
        <w:rPr>
          <w:rFonts w:cstheme="minorHAnsi"/>
          <w:sz w:val="24"/>
          <w:szCs w:val="24"/>
        </w:rPr>
        <w:t xml:space="preserve"> alloying</w:t>
      </w:r>
      <w:r w:rsidR="003950BD" w:rsidRPr="00D20FF3">
        <w:rPr>
          <w:rFonts w:cstheme="minorHAnsi"/>
          <w:sz w:val="24"/>
          <w:szCs w:val="24"/>
        </w:rPr>
        <w:t xml:space="preserve"> percentage of nickel and chromium within the metal has slightly different properties. </w:t>
      </w:r>
      <w:r w:rsidR="006B2025" w:rsidRPr="00D20FF3">
        <w:rPr>
          <w:rFonts w:cstheme="minorHAnsi"/>
          <w:sz w:val="24"/>
          <w:szCs w:val="24"/>
        </w:rPr>
        <w:t xml:space="preserve">Inconel is </w:t>
      </w:r>
      <w:r w:rsidR="00866A23" w:rsidRPr="00D20FF3">
        <w:rPr>
          <w:rFonts w:cstheme="minorHAnsi"/>
          <w:sz w:val="24"/>
          <w:szCs w:val="24"/>
        </w:rPr>
        <w:t>primarily</w:t>
      </w:r>
      <w:r w:rsidR="006B2025" w:rsidRPr="00D20FF3">
        <w:rPr>
          <w:rFonts w:cstheme="minorHAnsi"/>
          <w:sz w:val="24"/>
          <w:szCs w:val="24"/>
        </w:rPr>
        <w:t xml:space="preserve"> made up of chromium and </w:t>
      </w:r>
      <w:r w:rsidR="007C500D" w:rsidRPr="00D20FF3">
        <w:rPr>
          <w:rFonts w:cstheme="minorHAnsi"/>
          <w:sz w:val="24"/>
          <w:szCs w:val="24"/>
        </w:rPr>
        <w:t xml:space="preserve">Inconel with the rest of the alloy being made up of iron, Niobium, </w:t>
      </w:r>
      <w:r w:rsidR="009201EF" w:rsidRPr="00D20FF3">
        <w:rPr>
          <w:rFonts w:cstheme="minorHAnsi"/>
          <w:sz w:val="24"/>
          <w:szCs w:val="24"/>
        </w:rPr>
        <w:t>cobalt,</w:t>
      </w:r>
      <w:r w:rsidR="007C500D" w:rsidRPr="00D20FF3">
        <w:rPr>
          <w:rFonts w:cstheme="minorHAnsi"/>
          <w:sz w:val="24"/>
          <w:szCs w:val="24"/>
        </w:rPr>
        <w:t xml:space="preserve"> and titanium.</w:t>
      </w:r>
    </w:p>
    <w:p w14:paraId="269BDE25" w14:textId="6A621E32" w:rsidR="0066455B" w:rsidRPr="00D20FF3" w:rsidRDefault="009B7AA2" w:rsidP="00625EAD">
      <w:pPr>
        <w:spacing w:line="240" w:lineRule="auto"/>
        <w:rPr>
          <w:rFonts w:cstheme="minorHAnsi"/>
          <w:sz w:val="24"/>
          <w:szCs w:val="24"/>
        </w:rPr>
      </w:pPr>
      <w:r w:rsidRPr="00625EAD">
        <w:rPr>
          <w:rFonts w:cstheme="minorHAnsi"/>
        </w:rPr>
        <w:t xml:space="preserve"> </w:t>
      </w:r>
      <w:r w:rsidR="001E4587" w:rsidRPr="00D20FF3">
        <w:rPr>
          <w:rFonts w:cstheme="minorHAnsi"/>
          <w:sz w:val="24"/>
          <w:szCs w:val="24"/>
        </w:rPr>
        <w:t xml:space="preserve">Due to the Inconel </w:t>
      </w:r>
      <w:r w:rsidR="00452617" w:rsidRPr="00D20FF3">
        <w:rPr>
          <w:rFonts w:cstheme="minorHAnsi"/>
          <w:sz w:val="24"/>
          <w:szCs w:val="24"/>
        </w:rPr>
        <w:t>properties,</w:t>
      </w:r>
      <w:r w:rsidR="001E4587" w:rsidRPr="00D20FF3">
        <w:rPr>
          <w:rFonts w:cstheme="minorHAnsi"/>
          <w:sz w:val="24"/>
          <w:szCs w:val="24"/>
        </w:rPr>
        <w:t xml:space="preserve"> they are used within the </w:t>
      </w:r>
      <w:r w:rsidR="00B21B8B" w:rsidRPr="00D20FF3">
        <w:rPr>
          <w:rFonts w:cstheme="minorHAnsi"/>
          <w:sz w:val="24"/>
          <w:szCs w:val="24"/>
        </w:rPr>
        <w:t xml:space="preserve">Zodiac furnace. </w:t>
      </w:r>
      <w:r w:rsidRPr="00D20FF3">
        <w:rPr>
          <w:rFonts w:cstheme="minorHAnsi"/>
          <w:sz w:val="24"/>
          <w:szCs w:val="24"/>
        </w:rPr>
        <w:t>the</w:t>
      </w:r>
      <w:r w:rsidR="00855084" w:rsidRPr="00D20FF3">
        <w:rPr>
          <w:rFonts w:cstheme="minorHAnsi"/>
          <w:sz w:val="24"/>
          <w:szCs w:val="24"/>
        </w:rPr>
        <w:t xml:space="preserve"> use </w:t>
      </w:r>
      <w:r w:rsidR="00CA0F74" w:rsidRPr="00D20FF3">
        <w:rPr>
          <w:rFonts w:cstheme="minorHAnsi"/>
          <w:sz w:val="24"/>
          <w:szCs w:val="24"/>
        </w:rPr>
        <w:t xml:space="preserve">inside of the Zodiac furnace as </w:t>
      </w:r>
      <w:r w:rsidR="00217CF3" w:rsidRPr="00D20FF3">
        <w:rPr>
          <w:rFonts w:cstheme="minorHAnsi"/>
          <w:sz w:val="24"/>
          <w:szCs w:val="24"/>
        </w:rPr>
        <w:t xml:space="preserve">the grade of Inconel that is used within the furnace is </w:t>
      </w:r>
      <w:r w:rsidR="007D45FD" w:rsidRPr="00D20FF3">
        <w:rPr>
          <w:rFonts w:cstheme="minorHAnsi"/>
          <w:sz w:val="24"/>
          <w:szCs w:val="24"/>
        </w:rPr>
        <w:t>Inconel</w:t>
      </w:r>
      <w:r w:rsidR="00E975E8" w:rsidRPr="00D20FF3">
        <w:rPr>
          <w:rFonts w:cstheme="minorHAnsi"/>
          <w:sz w:val="24"/>
          <w:szCs w:val="24"/>
        </w:rPr>
        <w:t xml:space="preserve"> </w:t>
      </w:r>
      <w:r w:rsidR="00861BA6" w:rsidRPr="00D20FF3">
        <w:rPr>
          <w:rFonts w:cstheme="minorHAnsi"/>
          <w:sz w:val="24"/>
          <w:szCs w:val="24"/>
        </w:rPr>
        <w:t xml:space="preserve">617 </w:t>
      </w:r>
      <w:r w:rsidR="00DC6D2A" w:rsidRPr="00D20FF3">
        <w:rPr>
          <w:rFonts w:cstheme="minorHAnsi"/>
          <w:sz w:val="24"/>
          <w:szCs w:val="24"/>
        </w:rPr>
        <w:t xml:space="preserve">is used </w:t>
      </w:r>
      <w:r w:rsidR="00EA33AF" w:rsidRPr="00D20FF3">
        <w:rPr>
          <w:rFonts w:cstheme="minorHAnsi"/>
          <w:sz w:val="24"/>
          <w:szCs w:val="24"/>
        </w:rPr>
        <w:t xml:space="preserve">where this </w:t>
      </w:r>
      <w:r w:rsidR="00795A78" w:rsidRPr="00D20FF3">
        <w:rPr>
          <w:rFonts w:cstheme="minorHAnsi"/>
          <w:sz w:val="24"/>
          <w:szCs w:val="24"/>
        </w:rPr>
        <w:t xml:space="preserve">has a </w:t>
      </w:r>
      <w:r w:rsidR="003076AC" w:rsidRPr="00D20FF3">
        <w:rPr>
          <w:rFonts w:cstheme="minorHAnsi"/>
          <w:sz w:val="24"/>
          <w:szCs w:val="24"/>
        </w:rPr>
        <w:t>61</w:t>
      </w:r>
      <w:r w:rsidR="00795A78" w:rsidRPr="00D20FF3">
        <w:rPr>
          <w:rFonts w:cstheme="minorHAnsi"/>
          <w:sz w:val="24"/>
          <w:szCs w:val="24"/>
        </w:rPr>
        <w:t>% nic</w:t>
      </w:r>
      <w:r w:rsidR="00F71FBE" w:rsidRPr="00D20FF3">
        <w:rPr>
          <w:rFonts w:cstheme="minorHAnsi"/>
          <w:sz w:val="24"/>
          <w:szCs w:val="24"/>
        </w:rPr>
        <w:t xml:space="preserve">kel and </w:t>
      </w:r>
      <w:r w:rsidR="003076AC" w:rsidRPr="00D20FF3">
        <w:rPr>
          <w:rFonts w:cstheme="minorHAnsi"/>
          <w:sz w:val="24"/>
          <w:szCs w:val="24"/>
        </w:rPr>
        <w:t>24</w:t>
      </w:r>
      <w:r w:rsidR="00F71FBE" w:rsidRPr="00D20FF3">
        <w:rPr>
          <w:rFonts w:cstheme="minorHAnsi"/>
          <w:sz w:val="24"/>
          <w:szCs w:val="24"/>
        </w:rPr>
        <w:t>% chromium %</w:t>
      </w:r>
      <w:r w:rsidR="003076AC" w:rsidRPr="00D20FF3">
        <w:rPr>
          <w:rFonts w:cstheme="minorHAnsi"/>
          <w:sz w:val="24"/>
          <w:szCs w:val="24"/>
        </w:rPr>
        <w:t xml:space="preserve">. This grade is selected because this alloy works best under </w:t>
      </w:r>
      <w:r w:rsidR="00452617" w:rsidRPr="00D20FF3">
        <w:rPr>
          <w:rFonts w:cstheme="minorHAnsi"/>
          <w:sz w:val="24"/>
          <w:szCs w:val="24"/>
        </w:rPr>
        <w:t>varying</w:t>
      </w:r>
      <w:r w:rsidR="003076AC" w:rsidRPr="00D20FF3">
        <w:rPr>
          <w:rFonts w:cstheme="minorHAnsi"/>
          <w:sz w:val="24"/>
          <w:szCs w:val="24"/>
        </w:rPr>
        <w:t xml:space="preserve"> </w:t>
      </w:r>
      <w:r w:rsidR="00452617" w:rsidRPr="00D20FF3">
        <w:rPr>
          <w:rFonts w:cstheme="minorHAnsi"/>
          <w:sz w:val="24"/>
          <w:szCs w:val="24"/>
        </w:rPr>
        <w:t xml:space="preserve">high </w:t>
      </w:r>
      <w:r w:rsidR="003076AC" w:rsidRPr="00D20FF3">
        <w:rPr>
          <w:rFonts w:cstheme="minorHAnsi"/>
          <w:sz w:val="24"/>
          <w:szCs w:val="24"/>
        </w:rPr>
        <w:t>temperatures</w:t>
      </w:r>
      <w:r w:rsidR="00452617" w:rsidRPr="00D20FF3">
        <w:rPr>
          <w:rFonts w:cstheme="minorHAnsi"/>
          <w:sz w:val="24"/>
          <w:szCs w:val="24"/>
        </w:rPr>
        <w:t xml:space="preserve"> but also having good corrosion resistance. </w:t>
      </w:r>
    </w:p>
    <w:p w14:paraId="1AC35435" w14:textId="73127D3B" w:rsidR="00C16E5B" w:rsidRDefault="0075707F" w:rsidP="00733B2C">
      <w:pPr>
        <w:tabs>
          <w:tab w:val="left" w:pos="2427"/>
        </w:tabs>
        <w:spacing w:line="240" w:lineRule="auto"/>
        <w:rPr>
          <w:rFonts w:cstheme="minorHAnsi"/>
          <w:sz w:val="24"/>
          <w:szCs w:val="24"/>
        </w:rPr>
      </w:pPr>
      <w:r w:rsidRPr="00D20FF3">
        <w:rPr>
          <w:rFonts w:cstheme="minorHAnsi"/>
          <w:sz w:val="24"/>
          <w:szCs w:val="24"/>
        </w:rPr>
        <w:t>As discussed</w:t>
      </w:r>
      <w:r w:rsidR="007A552A" w:rsidRPr="00D20FF3">
        <w:rPr>
          <w:rFonts w:cstheme="minorHAnsi"/>
          <w:sz w:val="24"/>
          <w:szCs w:val="24"/>
        </w:rPr>
        <w:t>, Inconel is used due to its high corrosion resistance</w:t>
      </w:r>
      <w:r w:rsidR="00856329" w:rsidRPr="00D20FF3">
        <w:rPr>
          <w:rFonts w:cstheme="minorHAnsi"/>
          <w:sz w:val="24"/>
          <w:szCs w:val="24"/>
        </w:rPr>
        <w:t>,</w:t>
      </w:r>
      <w:r w:rsidR="007A552A" w:rsidRPr="00D20FF3">
        <w:rPr>
          <w:rFonts w:cstheme="minorHAnsi"/>
          <w:sz w:val="24"/>
          <w:szCs w:val="24"/>
        </w:rPr>
        <w:t xml:space="preserve"> but as discussed </w:t>
      </w:r>
      <w:r w:rsidR="00985D90" w:rsidRPr="00D20FF3">
        <w:rPr>
          <w:rFonts w:cstheme="minorHAnsi"/>
          <w:sz w:val="24"/>
          <w:szCs w:val="24"/>
        </w:rPr>
        <w:t xml:space="preserve">during the project </w:t>
      </w:r>
      <w:r w:rsidR="002E477A" w:rsidRPr="00D20FF3">
        <w:rPr>
          <w:rFonts w:cstheme="minorHAnsi"/>
          <w:sz w:val="24"/>
          <w:szCs w:val="24"/>
        </w:rPr>
        <w:t xml:space="preserve">its was found that Inconel from the radiant tubes and cladding was </w:t>
      </w:r>
      <w:r w:rsidR="007D45FD" w:rsidRPr="00D20FF3">
        <w:rPr>
          <w:rFonts w:cstheme="minorHAnsi"/>
          <w:sz w:val="24"/>
          <w:szCs w:val="24"/>
        </w:rPr>
        <w:t>micro-oxidising</w:t>
      </w:r>
      <w:r w:rsidR="00414702" w:rsidRPr="00D20FF3">
        <w:rPr>
          <w:rFonts w:cstheme="minorHAnsi"/>
          <w:sz w:val="24"/>
          <w:szCs w:val="24"/>
        </w:rPr>
        <w:t xml:space="preserve"> and </w:t>
      </w:r>
      <w:r w:rsidR="00D951D9" w:rsidRPr="00D20FF3">
        <w:rPr>
          <w:rFonts w:cstheme="minorHAnsi"/>
          <w:sz w:val="24"/>
          <w:szCs w:val="24"/>
        </w:rPr>
        <w:t xml:space="preserve">flacking off, therefore falling onto </w:t>
      </w:r>
      <w:r w:rsidR="00A92B87" w:rsidRPr="00D20FF3">
        <w:rPr>
          <w:rFonts w:cstheme="minorHAnsi"/>
          <w:sz w:val="24"/>
          <w:szCs w:val="24"/>
        </w:rPr>
        <w:t xml:space="preserve">steel </w:t>
      </w:r>
      <w:r w:rsidR="0025284F" w:rsidRPr="00D20FF3">
        <w:rPr>
          <w:rFonts w:cstheme="minorHAnsi"/>
          <w:sz w:val="24"/>
          <w:szCs w:val="24"/>
        </w:rPr>
        <w:t>strip,</w:t>
      </w:r>
      <w:r w:rsidR="00A92B87" w:rsidRPr="00D20FF3">
        <w:rPr>
          <w:rFonts w:cstheme="minorHAnsi"/>
          <w:sz w:val="24"/>
          <w:szCs w:val="24"/>
        </w:rPr>
        <w:t xml:space="preserve"> and being rolled into the </w:t>
      </w:r>
      <w:r w:rsidR="00120980" w:rsidRPr="00D20FF3">
        <w:rPr>
          <w:rFonts w:cstheme="minorHAnsi"/>
          <w:sz w:val="24"/>
          <w:szCs w:val="24"/>
        </w:rPr>
        <w:t>steel</w:t>
      </w:r>
      <w:r w:rsidR="00285874" w:rsidRPr="00D20FF3">
        <w:rPr>
          <w:rFonts w:cstheme="minorHAnsi"/>
          <w:sz w:val="24"/>
          <w:szCs w:val="24"/>
        </w:rPr>
        <w:t xml:space="preserve">, causing the “furnace fall defect”. This not </w:t>
      </w:r>
      <w:r w:rsidR="00F75241" w:rsidRPr="00D20FF3">
        <w:rPr>
          <w:rFonts w:cstheme="minorHAnsi"/>
          <w:sz w:val="24"/>
          <w:szCs w:val="24"/>
        </w:rPr>
        <w:t>supposed to</w:t>
      </w:r>
      <w:r w:rsidR="00285874" w:rsidRPr="00D20FF3">
        <w:rPr>
          <w:rFonts w:cstheme="minorHAnsi"/>
          <w:sz w:val="24"/>
          <w:szCs w:val="24"/>
        </w:rPr>
        <w:t xml:space="preserve"> occur during </w:t>
      </w:r>
      <w:r w:rsidR="00CC2243" w:rsidRPr="00D20FF3">
        <w:rPr>
          <w:rFonts w:cstheme="minorHAnsi"/>
          <w:sz w:val="24"/>
          <w:szCs w:val="24"/>
        </w:rPr>
        <w:t xml:space="preserve">standard operations as Inconel should not oxidise. </w:t>
      </w:r>
    </w:p>
    <w:p w14:paraId="7363D808" w14:textId="77777777" w:rsidR="001155BD" w:rsidRPr="001155BD" w:rsidRDefault="001155BD" w:rsidP="00733B2C">
      <w:pPr>
        <w:tabs>
          <w:tab w:val="left" w:pos="2427"/>
        </w:tabs>
        <w:spacing w:line="240" w:lineRule="auto"/>
        <w:rPr>
          <w:rFonts w:cstheme="minorHAnsi"/>
          <w:sz w:val="24"/>
          <w:szCs w:val="24"/>
        </w:rPr>
      </w:pPr>
    </w:p>
    <w:p w14:paraId="2C2350C7" w14:textId="58CE9FC0" w:rsidR="00C16E5B" w:rsidRPr="00625EAD" w:rsidRDefault="0092406F" w:rsidP="001D6970">
      <w:pPr>
        <w:pStyle w:val="Heading2"/>
      </w:pPr>
      <w:bookmarkStart w:id="115" w:name="_Toc166184233"/>
      <w:bookmarkStart w:id="116" w:name="_Toc167043007"/>
      <w:r>
        <w:t xml:space="preserve">4.2 </w:t>
      </w:r>
      <w:r w:rsidR="00C16E5B">
        <w:t>Hardness Category’s</w:t>
      </w:r>
      <w:bookmarkEnd w:id="115"/>
      <w:bookmarkEnd w:id="116"/>
    </w:p>
    <w:p w14:paraId="579D83F3" w14:textId="77777777" w:rsidR="00256006" w:rsidRPr="00625EAD" w:rsidRDefault="00256006" w:rsidP="00625EAD">
      <w:pPr>
        <w:spacing w:line="240" w:lineRule="auto"/>
        <w:rPr>
          <w:rFonts w:cstheme="minorHAnsi"/>
          <w:sz w:val="24"/>
          <w:szCs w:val="24"/>
        </w:rPr>
      </w:pPr>
    </w:p>
    <w:p w14:paraId="12BC8FE9" w14:textId="164B63FA" w:rsidR="007B3301" w:rsidRPr="00D20FF3" w:rsidRDefault="00C16E5B" w:rsidP="00625EAD">
      <w:pPr>
        <w:spacing w:line="240" w:lineRule="auto"/>
        <w:rPr>
          <w:rFonts w:cstheme="minorHAnsi"/>
          <w:sz w:val="24"/>
          <w:szCs w:val="24"/>
        </w:rPr>
      </w:pPr>
      <w:r w:rsidRPr="00D20FF3">
        <w:rPr>
          <w:rFonts w:cstheme="minorHAnsi"/>
          <w:sz w:val="24"/>
          <w:szCs w:val="24"/>
        </w:rPr>
        <w:t xml:space="preserve">From the results from the EDS analysis showed that there was a strong amount of iron oxide within the sample. </w:t>
      </w:r>
      <w:r w:rsidR="00F1668B" w:rsidRPr="00D20FF3">
        <w:rPr>
          <w:rFonts w:cstheme="minorHAnsi"/>
          <w:sz w:val="24"/>
          <w:szCs w:val="24"/>
        </w:rPr>
        <w:t xml:space="preserve">The iron oxide comes from the steel where there is an issue within the </w:t>
      </w:r>
      <w:r w:rsidR="002F24CB" w:rsidRPr="00D20FF3">
        <w:rPr>
          <w:rFonts w:cstheme="minorHAnsi"/>
          <w:sz w:val="24"/>
          <w:szCs w:val="24"/>
        </w:rPr>
        <w:t>Direct</w:t>
      </w:r>
      <w:r w:rsidR="00F1668B" w:rsidRPr="00D20FF3">
        <w:rPr>
          <w:rFonts w:cstheme="minorHAnsi"/>
          <w:sz w:val="24"/>
          <w:szCs w:val="24"/>
        </w:rPr>
        <w:t xml:space="preserve"> fire furnace section. Where there is a slow down th</w:t>
      </w:r>
      <w:r w:rsidR="0060186D" w:rsidRPr="00D20FF3">
        <w:rPr>
          <w:rFonts w:cstheme="minorHAnsi"/>
          <w:sz w:val="24"/>
          <w:szCs w:val="24"/>
        </w:rPr>
        <w:t>e open flame burners turn off as this can cause a strip break because they can burn through the steel strip</w:t>
      </w:r>
      <w:r w:rsidR="00F81EFA" w:rsidRPr="00D20FF3">
        <w:rPr>
          <w:rFonts w:cstheme="minorHAnsi"/>
          <w:sz w:val="24"/>
          <w:szCs w:val="24"/>
        </w:rPr>
        <w:t xml:space="preserve">. </w:t>
      </w:r>
      <w:r w:rsidR="002F24CB" w:rsidRPr="00D20FF3">
        <w:rPr>
          <w:rFonts w:cstheme="minorHAnsi"/>
          <w:sz w:val="24"/>
          <w:szCs w:val="24"/>
        </w:rPr>
        <w:t>Therefore,</w:t>
      </w:r>
      <w:r w:rsidR="00F81EFA" w:rsidRPr="00D20FF3">
        <w:rPr>
          <w:rFonts w:cstheme="minorHAnsi"/>
          <w:sz w:val="24"/>
          <w:szCs w:val="24"/>
        </w:rPr>
        <w:t xml:space="preserve"> they are turned off but there is excess gas which is made up of oxygen and nitrogen. </w:t>
      </w:r>
      <w:r w:rsidR="002F24CB" w:rsidRPr="00D20FF3">
        <w:rPr>
          <w:rFonts w:cstheme="minorHAnsi"/>
          <w:sz w:val="24"/>
          <w:szCs w:val="24"/>
        </w:rPr>
        <w:t>Therefore,</w:t>
      </w:r>
      <w:r w:rsidR="00F81EFA" w:rsidRPr="00D20FF3">
        <w:rPr>
          <w:rFonts w:cstheme="minorHAnsi"/>
          <w:sz w:val="24"/>
          <w:szCs w:val="24"/>
        </w:rPr>
        <w:t xml:space="preserve"> causing over oxidation and then scale flakes. </w:t>
      </w:r>
      <w:r w:rsidR="007B3301" w:rsidRPr="00D20FF3">
        <w:rPr>
          <w:rFonts w:cstheme="minorHAnsi"/>
          <w:sz w:val="24"/>
          <w:szCs w:val="24"/>
        </w:rPr>
        <w:t xml:space="preserve">Once going over the furnace rolls on a </w:t>
      </w:r>
      <w:r w:rsidR="002F24CB" w:rsidRPr="00D20FF3">
        <w:rPr>
          <w:rFonts w:cstheme="minorHAnsi"/>
          <w:sz w:val="24"/>
          <w:szCs w:val="24"/>
        </w:rPr>
        <w:t>90-degree</w:t>
      </w:r>
      <w:r w:rsidR="007B3301" w:rsidRPr="00D20FF3">
        <w:rPr>
          <w:rFonts w:cstheme="minorHAnsi"/>
          <w:sz w:val="24"/>
          <w:szCs w:val="24"/>
        </w:rPr>
        <w:t xml:space="preserve"> bends </w:t>
      </w:r>
      <w:r w:rsidR="002F24CB" w:rsidRPr="00D20FF3">
        <w:rPr>
          <w:rFonts w:cstheme="minorHAnsi"/>
          <w:sz w:val="24"/>
          <w:szCs w:val="24"/>
        </w:rPr>
        <w:t>causes</w:t>
      </w:r>
      <w:r w:rsidR="002D7339" w:rsidRPr="00D20FF3">
        <w:rPr>
          <w:rFonts w:cstheme="minorHAnsi"/>
          <w:sz w:val="24"/>
          <w:szCs w:val="24"/>
        </w:rPr>
        <w:t xml:space="preserve"> flaking and eventually falls off the steel strip. </w:t>
      </w:r>
    </w:p>
    <w:p w14:paraId="7E678C57" w14:textId="7CD3EDDF" w:rsidR="002D7339" w:rsidRPr="00D20FF3" w:rsidRDefault="002F24CB" w:rsidP="00625EAD">
      <w:pPr>
        <w:spacing w:line="240" w:lineRule="auto"/>
        <w:rPr>
          <w:rFonts w:cstheme="minorHAnsi"/>
          <w:sz w:val="24"/>
          <w:szCs w:val="24"/>
        </w:rPr>
      </w:pPr>
      <w:r w:rsidRPr="00D20FF3">
        <w:rPr>
          <w:rFonts w:cstheme="minorHAnsi"/>
          <w:sz w:val="24"/>
          <w:szCs w:val="24"/>
        </w:rPr>
        <w:t>But is</w:t>
      </w:r>
      <w:r w:rsidR="00A8299F" w:rsidRPr="00D20FF3">
        <w:rPr>
          <w:rFonts w:cstheme="minorHAnsi"/>
          <w:sz w:val="24"/>
          <w:szCs w:val="24"/>
        </w:rPr>
        <w:t xml:space="preserve"> </w:t>
      </w:r>
      <w:r w:rsidR="00345BD7" w:rsidRPr="00D20FF3">
        <w:rPr>
          <w:rFonts w:cstheme="minorHAnsi"/>
          <w:sz w:val="24"/>
          <w:szCs w:val="24"/>
        </w:rPr>
        <w:t>impossible</w:t>
      </w:r>
      <w:r w:rsidR="00A8299F" w:rsidRPr="00D20FF3">
        <w:rPr>
          <w:rFonts w:cstheme="minorHAnsi"/>
          <w:sz w:val="24"/>
          <w:szCs w:val="24"/>
        </w:rPr>
        <w:t xml:space="preserve"> for the </w:t>
      </w:r>
      <w:r w:rsidR="00A40FCA" w:rsidRPr="00D20FF3">
        <w:rPr>
          <w:rFonts w:cstheme="minorHAnsi"/>
          <w:sz w:val="24"/>
          <w:szCs w:val="24"/>
        </w:rPr>
        <w:t xml:space="preserve">iron oxide to </w:t>
      </w:r>
      <w:r w:rsidR="006949B5" w:rsidRPr="00D20FF3">
        <w:rPr>
          <w:rFonts w:cstheme="minorHAnsi"/>
          <w:sz w:val="24"/>
          <w:szCs w:val="24"/>
        </w:rPr>
        <w:t>be the debris that is damaging the steel. This is because</w:t>
      </w:r>
      <w:r w:rsidR="003B125C" w:rsidRPr="00D20FF3">
        <w:rPr>
          <w:rFonts w:cstheme="minorHAnsi"/>
          <w:sz w:val="24"/>
          <w:szCs w:val="24"/>
        </w:rPr>
        <w:t xml:space="preserve"> looking at the </w:t>
      </w:r>
      <w:r w:rsidR="00345BD7" w:rsidRPr="00D20FF3">
        <w:rPr>
          <w:rFonts w:cstheme="minorHAnsi"/>
          <w:sz w:val="24"/>
          <w:szCs w:val="24"/>
        </w:rPr>
        <w:t>cross-sectional</w:t>
      </w:r>
      <w:r w:rsidR="00634872" w:rsidRPr="00D20FF3">
        <w:rPr>
          <w:rFonts w:cstheme="minorHAnsi"/>
          <w:sz w:val="24"/>
          <w:szCs w:val="24"/>
        </w:rPr>
        <w:t xml:space="preserve"> analysis of the </w:t>
      </w:r>
      <w:r w:rsidR="00443080" w:rsidRPr="00D20FF3">
        <w:rPr>
          <w:rFonts w:cstheme="minorHAnsi"/>
          <w:sz w:val="24"/>
          <w:szCs w:val="24"/>
        </w:rPr>
        <w:t xml:space="preserve">steel showed that the debris was </w:t>
      </w:r>
      <w:r w:rsidR="00EA60EB" w:rsidRPr="00D20FF3">
        <w:rPr>
          <w:rFonts w:cstheme="minorHAnsi"/>
          <w:sz w:val="24"/>
          <w:szCs w:val="24"/>
        </w:rPr>
        <w:t>going into the steel substrate</w:t>
      </w:r>
      <w:r w:rsidR="005D73EA" w:rsidRPr="00D20FF3">
        <w:rPr>
          <w:rFonts w:cstheme="minorHAnsi"/>
          <w:sz w:val="24"/>
          <w:szCs w:val="24"/>
        </w:rPr>
        <w:t xml:space="preserve">. </w:t>
      </w:r>
    </w:p>
    <w:p w14:paraId="77829EC1" w14:textId="797CC0F0" w:rsidR="00FE12C8" w:rsidRDefault="000457B6" w:rsidP="00625EAD">
      <w:pPr>
        <w:spacing w:line="240" w:lineRule="auto"/>
        <w:rPr>
          <w:rFonts w:cstheme="minorHAnsi"/>
          <w:sz w:val="24"/>
          <w:szCs w:val="24"/>
        </w:rPr>
      </w:pPr>
      <w:r w:rsidRPr="00D20FF3">
        <w:rPr>
          <w:rFonts w:cstheme="minorHAnsi"/>
          <w:sz w:val="24"/>
          <w:szCs w:val="24"/>
        </w:rPr>
        <w:t>For a metal</w:t>
      </w:r>
      <w:r w:rsidR="007F1598" w:rsidRPr="00D20FF3">
        <w:rPr>
          <w:rFonts w:cstheme="minorHAnsi"/>
          <w:sz w:val="24"/>
          <w:szCs w:val="24"/>
        </w:rPr>
        <w:t xml:space="preserve"> or material to damage </w:t>
      </w:r>
      <w:r w:rsidR="00AA6E24" w:rsidRPr="00D20FF3">
        <w:rPr>
          <w:rFonts w:cstheme="minorHAnsi"/>
          <w:sz w:val="24"/>
          <w:szCs w:val="24"/>
        </w:rPr>
        <w:t xml:space="preserve">another material it needs to be </w:t>
      </w:r>
      <w:r w:rsidR="002F24CB" w:rsidRPr="00D20FF3">
        <w:rPr>
          <w:rFonts w:cstheme="minorHAnsi"/>
          <w:sz w:val="24"/>
          <w:szCs w:val="24"/>
        </w:rPr>
        <w:t>harder</w:t>
      </w:r>
      <w:r w:rsidR="0038693E" w:rsidRPr="00D20FF3">
        <w:rPr>
          <w:rFonts w:cstheme="minorHAnsi"/>
          <w:sz w:val="24"/>
          <w:szCs w:val="24"/>
        </w:rPr>
        <w:t xml:space="preserve"> for the </w:t>
      </w:r>
      <w:r w:rsidR="00AD59FC" w:rsidRPr="00D20FF3">
        <w:rPr>
          <w:rFonts w:cstheme="minorHAnsi"/>
          <w:sz w:val="24"/>
          <w:szCs w:val="24"/>
        </w:rPr>
        <w:t xml:space="preserve">material to damage each other. </w:t>
      </w:r>
      <w:r w:rsidR="002F24CB" w:rsidRPr="00D20FF3">
        <w:rPr>
          <w:rFonts w:cstheme="minorHAnsi"/>
          <w:sz w:val="24"/>
          <w:szCs w:val="24"/>
        </w:rPr>
        <w:t>Iron</w:t>
      </w:r>
      <w:r w:rsidR="00AD59FC" w:rsidRPr="00D20FF3">
        <w:rPr>
          <w:rFonts w:cstheme="minorHAnsi"/>
          <w:sz w:val="24"/>
          <w:szCs w:val="24"/>
        </w:rPr>
        <w:t xml:space="preserve"> oxide is considerably </w:t>
      </w:r>
      <w:r w:rsidR="00A47AEF" w:rsidRPr="00D20FF3">
        <w:rPr>
          <w:rFonts w:cstheme="minorHAnsi"/>
          <w:sz w:val="24"/>
          <w:szCs w:val="24"/>
        </w:rPr>
        <w:t>less hard</w:t>
      </w:r>
      <w:r w:rsidR="00BB3F18" w:rsidRPr="00D20FF3">
        <w:rPr>
          <w:rFonts w:cstheme="minorHAnsi"/>
          <w:sz w:val="24"/>
          <w:szCs w:val="24"/>
        </w:rPr>
        <w:t xml:space="preserve"> than steel therefore it cannot </w:t>
      </w:r>
      <w:r w:rsidR="00A47AEF" w:rsidRPr="00D20FF3">
        <w:rPr>
          <w:rFonts w:cstheme="minorHAnsi"/>
          <w:sz w:val="24"/>
          <w:szCs w:val="24"/>
        </w:rPr>
        <w:t>penetrate the substrate</w:t>
      </w:r>
      <w:r w:rsidR="00DD23F0" w:rsidRPr="00D20FF3">
        <w:rPr>
          <w:rFonts w:cstheme="minorHAnsi"/>
          <w:sz w:val="24"/>
          <w:szCs w:val="24"/>
        </w:rPr>
        <w:t xml:space="preserve">. This shows that the iron oxide </w:t>
      </w:r>
      <w:r w:rsidR="00F735BA" w:rsidRPr="00D20FF3">
        <w:rPr>
          <w:rFonts w:cstheme="minorHAnsi"/>
          <w:sz w:val="24"/>
          <w:szCs w:val="24"/>
        </w:rPr>
        <w:t>cannot</w:t>
      </w:r>
      <w:r w:rsidR="00DD23F0" w:rsidRPr="00D20FF3">
        <w:rPr>
          <w:rFonts w:cstheme="minorHAnsi"/>
          <w:sz w:val="24"/>
          <w:szCs w:val="24"/>
        </w:rPr>
        <w:t xml:space="preserve"> be the contributor to the </w:t>
      </w:r>
      <w:r w:rsidR="00CA29CF" w:rsidRPr="00D20FF3">
        <w:rPr>
          <w:rFonts w:cstheme="minorHAnsi"/>
          <w:sz w:val="24"/>
          <w:szCs w:val="24"/>
        </w:rPr>
        <w:t xml:space="preserve">causing the defect. Unlike Inconel </w:t>
      </w:r>
      <w:r w:rsidR="001D44CD">
        <w:rPr>
          <w:rFonts w:cstheme="minorHAnsi"/>
          <w:sz w:val="24"/>
          <w:szCs w:val="24"/>
        </w:rPr>
        <w:t xml:space="preserve">oxide </w:t>
      </w:r>
      <w:r w:rsidR="00CA29CF" w:rsidRPr="00D20FF3">
        <w:rPr>
          <w:rFonts w:cstheme="minorHAnsi"/>
          <w:sz w:val="24"/>
          <w:szCs w:val="24"/>
        </w:rPr>
        <w:t xml:space="preserve">which has a </w:t>
      </w:r>
      <w:r w:rsidR="00306D2F" w:rsidRPr="00D20FF3">
        <w:rPr>
          <w:rFonts w:cstheme="minorHAnsi"/>
          <w:sz w:val="24"/>
          <w:szCs w:val="24"/>
        </w:rPr>
        <w:t>higher hardness compared with that of mild steel</w:t>
      </w:r>
      <w:r w:rsidR="00240F97">
        <w:rPr>
          <w:rFonts w:cstheme="minorHAnsi"/>
          <w:sz w:val="24"/>
          <w:szCs w:val="24"/>
        </w:rPr>
        <w:t xml:space="preserve">. </w:t>
      </w:r>
      <w:r w:rsidR="006C3817">
        <w:rPr>
          <w:rFonts w:cstheme="minorHAnsi"/>
          <w:sz w:val="24"/>
          <w:szCs w:val="24"/>
        </w:rPr>
        <w:t>Therefore,</w:t>
      </w:r>
      <w:r w:rsidR="00240F97">
        <w:rPr>
          <w:rFonts w:cstheme="minorHAnsi"/>
          <w:sz w:val="24"/>
          <w:szCs w:val="24"/>
        </w:rPr>
        <w:t xml:space="preserve"> could </w:t>
      </w:r>
      <w:r w:rsidR="001D44CD">
        <w:rPr>
          <w:rFonts w:cstheme="minorHAnsi"/>
          <w:sz w:val="24"/>
          <w:szCs w:val="24"/>
        </w:rPr>
        <w:t>indent the steel substrate</w:t>
      </w:r>
      <w:r w:rsidR="00C557C0">
        <w:rPr>
          <w:rFonts w:cstheme="minorHAnsi"/>
          <w:sz w:val="24"/>
          <w:szCs w:val="24"/>
        </w:rPr>
        <w:t xml:space="preserve"> [5]</w:t>
      </w:r>
      <w:r w:rsidR="001D44CD">
        <w:rPr>
          <w:rFonts w:cstheme="minorHAnsi"/>
          <w:sz w:val="24"/>
          <w:szCs w:val="24"/>
        </w:rPr>
        <w:t xml:space="preserve">. </w:t>
      </w:r>
    </w:p>
    <w:p w14:paraId="22D9F080" w14:textId="77777777" w:rsidR="001155BD" w:rsidRDefault="001155BD" w:rsidP="00625EAD">
      <w:pPr>
        <w:spacing w:line="240" w:lineRule="auto"/>
        <w:rPr>
          <w:rFonts w:cstheme="minorHAnsi"/>
          <w:sz w:val="24"/>
          <w:szCs w:val="24"/>
        </w:rPr>
      </w:pPr>
    </w:p>
    <w:p w14:paraId="12C7245F" w14:textId="77777777" w:rsidR="001155BD" w:rsidRPr="00BC7205" w:rsidRDefault="001155BD" w:rsidP="00625EAD">
      <w:pPr>
        <w:spacing w:line="240" w:lineRule="auto"/>
        <w:rPr>
          <w:rFonts w:cstheme="minorHAnsi"/>
          <w:sz w:val="24"/>
          <w:szCs w:val="24"/>
        </w:rPr>
      </w:pPr>
    </w:p>
    <w:p w14:paraId="33C3841E" w14:textId="2ACACE4C" w:rsidR="00FE12C8" w:rsidRPr="00625EAD" w:rsidRDefault="00FE12C8" w:rsidP="001D6970">
      <w:pPr>
        <w:pStyle w:val="Heading2"/>
      </w:pPr>
      <w:bookmarkStart w:id="117" w:name="_Toc167043008"/>
      <w:r>
        <w:lastRenderedPageBreak/>
        <w:t>4.3 Inconel Oxidation theory</w:t>
      </w:r>
      <w:bookmarkEnd w:id="117"/>
    </w:p>
    <w:p w14:paraId="57C0C87C" w14:textId="77777777" w:rsidR="00FE12C8" w:rsidRPr="00FE12C8" w:rsidRDefault="00FE12C8" w:rsidP="00625EAD">
      <w:pPr>
        <w:spacing w:line="240" w:lineRule="auto"/>
      </w:pPr>
    </w:p>
    <w:p w14:paraId="3F8C4F87" w14:textId="3D506009" w:rsidR="00C65690" w:rsidRPr="00F90F67" w:rsidRDefault="005E36C5" w:rsidP="00625EAD">
      <w:pPr>
        <w:spacing w:line="240" w:lineRule="auto"/>
        <w:rPr>
          <w:rFonts w:cstheme="minorHAnsi"/>
          <w:sz w:val="24"/>
          <w:szCs w:val="24"/>
        </w:rPr>
      </w:pPr>
      <w:r>
        <w:rPr>
          <w:rFonts w:cstheme="minorHAnsi"/>
        </w:rPr>
        <w:t>A</w:t>
      </w:r>
      <w:r w:rsidRPr="00F90F67">
        <w:rPr>
          <w:rFonts w:cstheme="minorHAnsi"/>
          <w:sz w:val="24"/>
          <w:szCs w:val="24"/>
        </w:rPr>
        <w:t xml:space="preserve">s </w:t>
      </w:r>
      <w:r w:rsidR="00DD09DC" w:rsidRPr="00F90F67">
        <w:rPr>
          <w:rFonts w:cstheme="minorHAnsi"/>
          <w:sz w:val="24"/>
          <w:szCs w:val="24"/>
        </w:rPr>
        <w:t>discussed,</w:t>
      </w:r>
      <w:r w:rsidRPr="00F90F67">
        <w:rPr>
          <w:rFonts w:cstheme="minorHAnsi"/>
          <w:sz w:val="24"/>
          <w:szCs w:val="24"/>
        </w:rPr>
        <w:t xml:space="preserve"> </w:t>
      </w:r>
      <w:r w:rsidR="00413270" w:rsidRPr="00F90F67">
        <w:rPr>
          <w:rFonts w:cstheme="minorHAnsi"/>
          <w:sz w:val="24"/>
          <w:szCs w:val="24"/>
        </w:rPr>
        <w:t>Inconel is a family of nick</w:t>
      </w:r>
      <w:r w:rsidR="00647EB5" w:rsidRPr="00F90F67">
        <w:rPr>
          <w:rFonts w:cstheme="minorHAnsi"/>
          <w:sz w:val="24"/>
          <w:szCs w:val="24"/>
        </w:rPr>
        <w:t xml:space="preserve">el and </w:t>
      </w:r>
      <w:r w:rsidR="008F2BF2" w:rsidRPr="00F90F67">
        <w:rPr>
          <w:rFonts w:cstheme="minorHAnsi"/>
          <w:sz w:val="24"/>
          <w:szCs w:val="24"/>
        </w:rPr>
        <w:t>chromium-based</w:t>
      </w:r>
      <w:r w:rsidR="00647EB5" w:rsidRPr="00F90F67">
        <w:rPr>
          <w:rFonts w:cstheme="minorHAnsi"/>
          <w:sz w:val="24"/>
          <w:szCs w:val="24"/>
        </w:rPr>
        <w:t xml:space="preserve"> superalloys </w:t>
      </w:r>
      <w:r w:rsidR="007E28B0" w:rsidRPr="00F90F67">
        <w:rPr>
          <w:rFonts w:cstheme="minorHAnsi"/>
          <w:sz w:val="24"/>
          <w:szCs w:val="24"/>
        </w:rPr>
        <w:t xml:space="preserve">known </w:t>
      </w:r>
      <w:r w:rsidR="00C9199C" w:rsidRPr="00F90F67">
        <w:rPr>
          <w:rFonts w:cstheme="minorHAnsi"/>
          <w:sz w:val="24"/>
          <w:szCs w:val="24"/>
        </w:rPr>
        <w:t>for</w:t>
      </w:r>
      <w:r w:rsidR="007E28B0" w:rsidRPr="00F90F67">
        <w:rPr>
          <w:rFonts w:cstheme="minorHAnsi"/>
          <w:sz w:val="24"/>
          <w:szCs w:val="24"/>
        </w:rPr>
        <w:t xml:space="preserve"> their resistance to oxi</w:t>
      </w:r>
      <w:r w:rsidR="00F34720" w:rsidRPr="00F90F67">
        <w:rPr>
          <w:rFonts w:cstheme="minorHAnsi"/>
          <w:sz w:val="24"/>
          <w:szCs w:val="24"/>
        </w:rPr>
        <w:t>dation</w:t>
      </w:r>
      <w:r w:rsidR="00CB7C2B" w:rsidRPr="00F90F67">
        <w:rPr>
          <w:rFonts w:cstheme="minorHAnsi"/>
          <w:sz w:val="24"/>
          <w:szCs w:val="24"/>
        </w:rPr>
        <w:t xml:space="preserve">, corrosion, mechanical </w:t>
      </w:r>
      <w:r w:rsidR="00C9199C" w:rsidRPr="00F90F67">
        <w:rPr>
          <w:rFonts w:cstheme="minorHAnsi"/>
          <w:sz w:val="24"/>
          <w:szCs w:val="24"/>
        </w:rPr>
        <w:t>stresses,</w:t>
      </w:r>
      <w:r w:rsidR="00CB7C2B" w:rsidRPr="00F90F67">
        <w:rPr>
          <w:rFonts w:cstheme="minorHAnsi"/>
          <w:sz w:val="24"/>
          <w:szCs w:val="24"/>
        </w:rPr>
        <w:t xml:space="preserve"> and high temperatures.</w:t>
      </w:r>
      <w:r w:rsidR="005E335B" w:rsidRPr="00F90F67">
        <w:rPr>
          <w:rFonts w:cstheme="minorHAnsi"/>
          <w:sz w:val="24"/>
          <w:szCs w:val="24"/>
        </w:rPr>
        <w:t xml:space="preserve"> When undergoing high temperature </w:t>
      </w:r>
      <w:r w:rsidR="00DD09DC" w:rsidRPr="00F90F67">
        <w:rPr>
          <w:rFonts w:cstheme="minorHAnsi"/>
          <w:sz w:val="24"/>
          <w:szCs w:val="24"/>
        </w:rPr>
        <w:t>environments,</w:t>
      </w:r>
      <w:r w:rsidR="005E335B" w:rsidRPr="00F90F67">
        <w:rPr>
          <w:rFonts w:cstheme="minorHAnsi"/>
          <w:sz w:val="24"/>
          <w:szCs w:val="24"/>
        </w:rPr>
        <w:t xml:space="preserve"> the Inconel </w:t>
      </w:r>
      <w:r w:rsidR="00D20596" w:rsidRPr="00F90F67">
        <w:rPr>
          <w:rFonts w:cstheme="minorHAnsi"/>
          <w:sz w:val="24"/>
          <w:szCs w:val="24"/>
        </w:rPr>
        <w:t xml:space="preserve">metal undergoes a form of oxidation. </w:t>
      </w:r>
    </w:p>
    <w:p w14:paraId="61D7F510" w14:textId="7CDA181D" w:rsidR="00F71530" w:rsidRPr="00F90F67" w:rsidRDefault="00A55876" w:rsidP="00625EAD">
      <w:pPr>
        <w:spacing w:line="240" w:lineRule="auto"/>
        <w:rPr>
          <w:rFonts w:cstheme="minorHAnsi"/>
          <w:sz w:val="24"/>
          <w:szCs w:val="24"/>
        </w:rPr>
      </w:pPr>
      <w:r w:rsidRPr="00F90F67">
        <w:rPr>
          <w:rFonts w:cstheme="minorHAnsi"/>
          <w:sz w:val="24"/>
          <w:szCs w:val="24"/>
        </w:rPr>
        <w:t xml:space="preserve">The oxidation of Inconel </w:t>
      </w:r>
      <w:r w:rsidR="00DD03BD" w:rsidRPr="00F90F67">
        <w:rPr>
          <w:rFonts w:cstheme="minorHAnsi"/>
          <w:sz w:val="24"/>
          <w:szCs w:val="24"/>
        </w:rPr>
        <w:t>occurs</w:t>
      </w:r>
      <w:r w:rsidR="000B46BB" w:rsidRPr="00F90F67">
        <w:rPr>
          <w:rFonts w:cstheme="minorHAnsi"/>
          <w:sz w:val="24"/>
          <w:szCs w:val="24"/>
        </w:rPr>
        <w:t xml:space="preserve"> through the formation of </w:t>
      </w:r>
      <w:r w:rsidR="00D25371" w:rsidRPr="00F90F67">
        <w:rPr>
          <w:rFonts w:cstheme="minorHAnsi"/>
          <w:sz w:val="24"/>
          <w:szCs w:val="24"/>
        </w:rPr>
        <w:t>a protective oxide layer</w:t>
      </w:r>
      <w:r w:rsidR="00220A47" w:rsidRPr="00F90F67">
        <w:rPr>
          <w:rFonts w:cstheme="minorHAnsi"/>
          <w:sz w:val="24"/>
          <w:szCs w:val="24"/>
        </w:rPr>
        <w:t xml:space="preserve">. Where </w:t>
      </w:r>
      <w:r w:rsidR="00EB2535" w:rsidRPr="00F90F67">
        <w:rPr>
          <w:rFonts w:cstheme="minorHAnsi"/>
          <w:sz w:val="24"/>
          <w:szCs w:val="24"/>
        </w:rPr>
        <w:t xml:space="preserve">most metals when exposed to oxidation and corrosion typically </w:t>
      </w:r>
      <w:r w:rsidR="000314C6" w:rsidRPr="00F90F67">
        <w:rPr>
          <w:rFonts w:cstheme="minorHAnsi"/>
          <w:sz w:val="24"/>
          <w:szCs w:val="24"/>
        </w:rPr>
        <w:t xml:space="preserve">compromise the </w:t>
      </w:r>
      <w:r w:rsidR="00EC1D6A" w:rsidRPr="00F90F67">
        <w:rPr>
          <w:rFonts w:cstheme="minorHAnsi"/>
          <w:sz w:val="24"/>
          <w:szCs w:val="24"/>
        </w:rPr>
        <w:t xml:space="preserve">performance and </w:t>
      </w:r>
      <w:r w:rsidR="001D44CD" w:rsidRPr="00F90F67">
        <w:rPr>
          <w:rFonts w:cstheme="minorHAnsi"/>
          <w:sz w:val="24"/>
          <w:szCs w:val="24"/>
        </w:rPr>
        <w:t>durability</w:t>
      </w:r>
      <w:r w:rsidR="00EC1D6A" w:rsidRPr="00F90F67">
        <w:rPr>
          <w:rFonts w:cstheme="minorHAnsi"/>
          <w:sz w:val="24"/>
          <w:szCs w:val="24"/>
        </w:rPr>
        <w:t xml:space="preserve"> of the meta</w:t>
      </w:r>
      <w:r w:rsidR="00DD09DC" w:rsidRPr="00F90F67">
        <w:rPr>
          <w:rFonts w:cstheme="minorHAnsi"/>
          <w:sz w:val="24"/>
          <w:szCs w:val="24"/>
        </w:rPr>
        <w:t xml:space="preserve">l. But with chromium </w:t>
      </w:r>
      <w:r w:rsidR="004D15F7" w:rsidRPr="00F90F67">
        <w:rPr>
          <w:rFonts w:cstheme="minorHAnsi"/>
          <w:sz w:val="24"/>
          <w:szCs w:val="24"/>
        </w:rPr>
        <w:t xml:space="preserve">the </w:t>
      </w:r>
      <w:r w:rsidR="008F2BF2" w:rsidRPr="00F90F67">
        <w:rPr>
          <w:rFonts w:cstheme="minorHAnsi"/>
          <w:sz w:val="24"/>
          <w:szCs w:val="24"/>
        </w:rPr>
        <w:t>nickel-based</w:t>
      </w:r>
      <w:r w:rsidR="004D15F7" w:rsidRPr="00F90F67">
        <w:rPr>
          <w:rFonts w:cstheme="minorHAnsi"/>
          <w:sz w:val="24"/>
          <w:szCs w:val="24"/>
        </w:rPr>
        <w:t xml:space="preserve"> alloy </w:t>
      </w:r>
      <w:r w:rsidR="00C9199C" w:rsidRPr="00F90F67">
        <w:rPr>
          <w:rFonts w:cstheme="minorHAnsi"/>
          <w:sz w:val="24"/>
          <w:szCs w:val="24"/>
        </w:rPr>
        <w:t>resists</w:t>
      </w:r>
      <w:r w:rsidR="00751CAF" w:rsidRPr="00F90F67">
        <w:rPr>
          <w:rFonts w:cstheme="minorHAnsi"/>
          <w:sz w:val="24"/>
          <w:szCs w:val="24"/>
        </w:rPr>
        <w:t xml:space="preserve"> </w:t>
      </w:r>
      <w:r w:rsidR="001E15B5" w:rsidRPr="00F90F67">
        <w:rPr>
          <w:rFonts w:cstheme="minorHAnsi"/>
          <w:sz w:val="24"/>
          <w:szCs w:val="24"/>
        </w:rPr>
        <w:t>oxidation and corrosion due to the protective oxide layer</w:t>
      </w:r>
      <w:r w:rsidR="0057339F" w:rsidRPr="00F90F67">
        <w:rPr>
          <w:rFonts w:cstheme="minorHAnsi"/>
          <w:sz w:val="24"/>
          <w:szCs w:val="24"/>
        </w:rPr>
        <w:t xml:space="preserve">. </w:t>
      </w:r>
      <w:r w:rsidR="004F13A6" w:rsidRPr="00F90F67">
        <w:rPr>
          <w:rFonts w:cstheme="minorHAnsi"/>
          <w:sz w:val="24"/>
          <w:szCs w:val="24"/>
        </w:rPr>
        <w:t xml:space="preserve">When the </w:t>
      </w:r>
      <w:r w:rsidR="00C9199C">
        <w:rPr>
          <w:rFonts w:cstheme="minorHAnsi"/>
          <w:sz w:val="24"/>
          <w:szCs w:val="24"/>
        </w:rPr>
        <w:t xml:space="preserve">Inconel </w:t>
      </w:r>
      <w:r w:rsidR="004F13A6" w:rsidRPr="00F90F67">
        <w:rPr>
          <w:rFonts w:cstheme="minorHAnsi"/>
          <w:sz w:val="24"/>
          <w:szCs w:val="24"/>
        </w:rPr>
        <w:t xml:space="preserve">is exposed to an elevated temperature the </w:t>
      </w:r>
      <w:r w:rsidR="00FC0D00" w:rsidRPr="00F90F67">
        <w:rPr>
          <w:rFonts w:cstheme="minorHAnsi"/>
          <w:sz w:val="24"/>
          <w:szCs w:val="24"/>
        </w:rPr>
        <w:t xml:space="preserve">in the </w:t>
      </w:r>
      <w:r w:rsidR="008F2BF2" w:rsidRPr="00F90F67">
        <w:rPr>
          <w:rFonts w:cstheme="minorHAnsi"/>
          <w:sz w:val="24"/>
          <w:szCs w:val="24"/>
        </w:rPr>
        <w:t>presence</w:t>
      </w:r>
      <w:r w:rsidR="00FC0D00" w:rsidRPr="00F90F67">
        <w:rPr>
          <w:rFonts w:cstheme="minorHAnsi"/>
          <w:sz w:val="24"/>
          <w:szCs w:val="24"/>
        </w:rPr>
        <w:t xml:space="preserve"> of oxygen and </w:t>
      </w:r>
      <w:r w:rsidR="00A5163B" w:rsidRPr="00F90F67">
        <w:rPr>
          <w:rFonts w:cstheme="minorHAnsi"/>
          <w:sz w:val="24"/>
          <w:szCs w:val="24"/>
        </w:rPr>
        <w:t xml:space="preserve">that forms on the surface </w:t>
      </w:r>
      <w:r w:rsidR="008E0034" w:rsidRPr="00F90F67">
        <w:rPr>
          <w:rFonts w:cstheme="minorHAnsi"/>
          <w:sz w:val="24"/>
          <w:szCs w:val="24"/>
        </w:rPr>
        <w:t>on the sur</w:t>
      </w:r>
      <w:r w:rsidR="000D3FA5" w:rsidRPr="00F90F67">
        <w:rPr>
          <w:rFonts w:cstheme="minorHAnsi"/>
          <w:sz w:val="24"/>
          <w:szCs w:val="24"/>
        </w:rPr>
        <w:t xml:space="preserve">face in a small layer </w:t>
      </w:r>
      <w:r w:rsidR="00BA46EB" w:rsidRPr="00F90F67">
        <w:rPr>
          <w:rFonts w:cstheme="minorHAnsi"/>
          <w:sz w:val="24"/>
          <w:szCs w:val="24"/>
        </w:rPr>
        <w:t xml:space="preserve">typically </w:t>
      </w:r>
      <w:r w:rsidR="0048382E" w:rsidRPr="00F90F67">
        <w:rPr>
          <w:rFonts w:cstheme="minorHAnsi"/>
          <w:sz w:val="24"/>
          <w:szCs w:val="24"/>
        </w:rPr>
        <w:t>consisting of nickel, chromium oxides and other alloying elements tha</w:t>
      </w:r>
      <w:r w:rsidR="00441738">
        <w:rPr>
          <w:rFonts w:cstheme="minorHAnsi"/>
          <w:sz w:val="24"/>
          <w:szCs w:val="24"/>
        </w:rPr>
        <w:t>t</w:t>
      </w:r>
      <w:r w:rsidR="0048382E" w:rsidRPr="00F90F67">
        <w:rPr>
          <w:rFonts w:cstheme="minorHAnsi"/>
          <w:sz w:val="24"/>
          <w:szCs w:val="24"/>
        </w:rPr>
        <w:t xml:space="preserve"> a</w:t>
      </w:r>
      <w:r w:rsidR="00F71530" w:rsidRPr="00F90F67">
        <w:rPr>
          <w:rFonts w:cstheme="minorHAnsi"/>
          <w:sz w:val="24"/>
          <w:szCs w:val="24"/>
        </w:rPr>
        <w:t>r</w:t>
      </w:r>
      <w:r w:rsidR="0048382E" w:rsidRPr="00F90F67">
        <w:rPr>
          <w:rFonts w:cstheme="minorHAnsi"/>
          <w:sz w:val="24"/>
          <w:szCs w:val="24"/>
        </w:rPr>
        <w:t xml:space="preserve">e within the Inconel. </w:t>
      </w:r>
    </w:p>
    <w:p w14:paraId="3657DDFC" w14:textId="3204D734" w:rsidR="0003385B" w:rsidRPr="00F90F67" w:rsidRDefault="0003385B" w:rsidP="00625EAD">
      <w:pPr>
        <w:spacing w:line="240" w:lineRule="auto"/>
        <w:rPr>
          <w:rFonts w:cstheme="minorHAnsi"/>
          <w:sz w:val="24"/>
          <w:szCs w:val="24"/>
        </w:rPr>
      </w:pPr>
      <w:r w:rsidRPr="00F90F67">
        <w:rPr>
          <w:rFonts w:cstheme="minorHAnsi"/>
          <w:sz w:val="24"/>
          <w:szCs w:val="24"/>
        </w:rPr>
        <w:t xml:space="preserve">As oxidation continues the </w:t>
      </w:r>
      <w:r w:rsidR="00F16FDD" w:rsidRPr="00F90F67">
        <w:rPr>
          <w:rFonts w:cstheme="minorHAnsi"/>
          <w:sz w:val="24"/>
          <w:szCs w:val="24"/>
        </w:rPr>
        <w:t xml:space="preserve">initially formed oxide layer undergoes a transformation </w:t>
      </w:r>
      <w:r w:rsidR="009839CD" w:rsidRPr="00F90F67">
        <w:rPr>
          <w:rFonts w:cstheme="minorHAnsi"/>
          <w:sz w:val="24"/>
          <w:szCs w:val="24"/>
        </w:rPr>
        <w:t>towards a more stable and protective oxides</w:t>
      </w:r>
      <w:r w:rsidR="006879B4" w:rsidRPr="00F90F67">
        <w:rPr>
          <w:rFonts w:cstheme="minorHAnsi"/>
          <w:sz w:val="24"/>
          <w:szCs w:val="24"/>
        </w:rPr>
        <w:t xml:space="preserve"> </w:t>
      </w:r>
      <w:r w:rsidR="000E381D" w:rsidRPr="00F90F67">
        <w:rPr>
          <w:rFonts w:cstheme="minorHAnsi"/>
          <w:sz w:val="24"/>
          <w:szCs w:val="24"/>
        </w:rPr>
        <w:t>primarily</w:t>
      </w:r>
      <w:r w:rsidR="00015CC3" w:rsidRPr="00F90F67">
        <w:rPr>
          <w:rFonts w:cstheme="minorHAnsi"/>
          <w:sz w:val="24"/>
          <w:szCs w:val="24"/>
        </w:rPr>
        <w:t xml:space="preserve"> consisting of chromium oxides (Cr</w:t>
      </w:r>
      <w:r w:rsidR="00015CC3" w:rsidRPr="00273B94">
        <w:rPr>
          <w:rFonts w:cstheme="minorHAnsi"/>
          <w:sz w:val="24"/>
          <w:szCs w:val="24"/>
          <w:vertAlign w:val="subscript"/>
        </w:rPr>
        <w:t>2</w:t>
      </w:r>
      <w:r w:rsidR="00015CC3" w:rsidRPr="00F90F67">
        <w:rPr>
          <w:rFonts w:cstheme="minorHAnsi"/>
          <w:sz w:val="24"/>
          <w:szCs w:val="24"/>
        </w:rPr>
        <w:t>O</w:t>
      </w:r>
      <w:r w:rsidR="00015CC3" w:rsidRPr="00273B94">
        <w:rPr>
          <w:rFonts w:cstheme="minorHAnsi"/>
          <w:sz w:val="24"/>
          <w:szCs w:val="24"/>
          <w:vertAlign w:val="subscript"/>
        </w:rPr>
        <w:t>3</w:t>
      </w:r>
      <w:r w:rsidR="00015CC3" w:rsidRPr="00F90F67">
        <w:rPr>
          <w:rFonts w:cstheme="minorHAnsi"/>
          <w:sz w:val="24"/>
          <w:szCs w:val="24"/>
        </w:rPr>
        <w:t xml:space="preserve">). The </w:t>
      </w:r>
      <w:r w:rsidR="000E381D" w:rsidRPr="00F90F67">
        <w:rPr>
          <w:rFonts w:cstheme="minorHAnsi"/>
          <w:sz w:val="24"/>
          <w:szCs w:val="24"/>
        </w:rPr>
        <w:t xml:space="preserve">chromium oxide has a </w:t>
      </w:r>
      <w:r w:rsidR="005F4DD7" w:rsidRPr="00F90F67">
        <w:rPr>
          <w:rFonts w:cstheme="minorHAnsi"/>
          <w:sz w:val="24"/>
          <w:szCs w:val="24"/>
        </w:rPr>
        <w:t xml:space="preserve">high melting point </w:t>
      </w:r>
      <w:r w:rsidR="00546ECA" w:rsidRPr="00F90F67">
        <w:rPr>
          <w:rFonts w:cstheme="minorHAnsi"/>
          <w:sz w:val="24"/>
          <w:szCs w:val="24"/>
        </w:rPr>
        <w:t xml:space="preserve">and good adherence towards the substrate making it a protective </w:t>
      </w:r>
      <w:r w:rsidR="00571FEC" w:rsidRPr="00F90F67">
        <w:rPr>
          <w:rFonts w:cstheme="minorHAnsi"/>
          <w:sz w:val="24"/>
          <w:szCs w:val="24"/>
        </w:rPr>
        <w:t xml:space="preserve">oxide layer towards the atmosphere. </w:t>
      </w:r>
      <w:r w:rsidR="00B67E3B" w:rsidRPr="00F90F67">
        <w:rPr>
          <w:rFonts w:cstheme="minorHAnsi"/>
          <w:sz w:val="24"/>
          <w:szCs w:val="24"/>
        </w:rPr>
        <w:t xml:space="preserve">The oxide layer that forms </w:t>
      </w:r>
      <w:r w:rsidR="008F2BF2" w:rsidRPr="00F90F67">
        <w:rPr>
          <w:rFonts w:cstheme="minorHAnsi"/>
          <w:sz w:val="24"/>
          <w:szCs w:val="24"/>
        </w:rPr>
        <w:t>develop</w:t>
      </w:r>
      <w:r w:rsidR="00B67E3B" w:rsidRPr="00F90F67">
        <w:rPr>
          <w:rFonts w:cstheme="minorHAnsi"/>
          <w:sz w:val="24"/>
          <w:szCs w:val="24"/>
        </w:rPr>
        <w:t xml:space="preserve"> </w:t>
      </w:r>
      <w:r w:rsidR="00236F04" w:rsidRPr="00F90F67">
        <w:rPr>
          <w:rFonts w:cstheme="minorHAnsi"/>
          <w:sz w:val="24"/>
          <w:szCs w:val="24"/>
        </w:rPr>
        <w:t>through process</w:t>
      </w:r>
      <w:r w:rsidR="00474AFD" w:rsidRPr="00F90F67">
        <w:rPr>
          <w:rFonts w:cstheme="minorHAnsi"/>
          <w:sz w:val="24"/>
          <w:szCs w:val="24"/>
        </w:rPr>
        <w:t xml:space="preserve"> called diffusion. The diffusion of oxygen through the oxide layer </w:t>
      </w:r>
      <w:r w:rsidR="00EC1732" w:rsidRPr="00F90F67">
        <w:rPr>
          <w:rFonts w:cstheme="minorHAnsi"/>
          <w:sz w:val="24"/>
          <w:szCs w:val="24"/>
        </w:rPr>
        <w:t xml:space="preserve">and the diffusion of metal atoms </w:t>
      </w:r>
      <w:r w:rsidR="00D6034E" w:rsidRPr="00F90F67">
        <w:rPr>
          <w:rFonts w:cstheme="minorHAnsi"/>
          <w:sz w:val="24"/>
          <w:szCs w:val="24"/>
        </w:rPr>
        <w:t xml:space="preserve">through the oxide layer </w:t>
      </w:r>
      <w:r w:rsidR="007940C8" w:rsidRPr="00F90F67">
        <w:rPr>
          <w:rFonts w:cstheme="minorHAnsi"/>
          <w:sz w:val="24"/>
          <w:szCs w:val="24"/>
        </w:rPr>
        <w:t>into the metal lattice, reacts with the alloying elements</w:t>
      </w:r>
      <w:r w:rsidR="00DE1DC3" w:rsidRPr="00F90F67">
        <w:rPr>
          <w:rFonts w:cstheme="minorHAnsi"/>
          <w:sz w:val="24"/>
          <w:szCs w:val="24"/>
        </w:rPr>
        <w:t xml:space="preserve">, forms oxides and the metal substrate </w:t>
      </w:r>
      <w:r w:rsidR="007E7C11" w:rsidRPr="00F90F67">
        <w:rPr>
          <w:rFonts w:cstheme="minorHAnsi"/>
          <w:sz w:val="24"/>
          <w:szCs w:val="24"/>
        </w:rPr>
        <w:t>continue</w:t>
      </w:r>
      <w:r w:rsidR="00DE1DC3" w:rsidRPr="00F90F67">
        <w:rPr>
          <w:rFonts w:cstheme="minorHAnsi"/>
          <w:sz w:val="24"/>
          <w:szCs w:val="24"/>
        </w:rPr>
        <w:t xml:space="preserve"> to </w:t>
      </w:r>
      <w:r w:rsidR="007651D6" w:rsidRPr="00F90F67">
        <w:rPr>
          <w:rFonts w:cstheme="minorHAnsi"/>
          <w:sz w:val="24"/>
          <w:szCs w:val="24"/>
        </w:rPr>
        <w:t>diffuse through the oxide layer, therefore growing the oxide laye</w:t>
      </w:r>
      <w:r w:rsidR="00120578" w:rsidRPr="00F90F67">
        <w:rPr>
          <w:rFonts w:cstheme="minorHAnsi"/>
          <w:sz w:val="24"/>
          <w:szCs w:val="24"/>
        </w:rPr>
        <w:t xml:space="preserve">r. </w:t>
      </w:r>
    </w:p>
    <w:p w14:paraId="2BCBC156" w14:textId="7049F464" w:rsidR="00F71530" w:rsidRDefault="00120578" w:rsidP="00625EAD">
      <w:pPr>
        <w:spacing w:line="240" w:lineRule="auto"/>
        <w:rPr>
          <w:rFonts w:cstheme="minorHAnsi"/>
          <w:sz w:val="24"/>
          <w:szCs w:val="24"/>
        </w:rPr>
      </w:pPr>
      <w:r w:rsidRPr="00F90F67">
        <w:rPr>
          <w:rFonts w:cstheme="minorHAnsi"/>
          <w:sz w:val="24"/>
          <w:szCs w:val="24"/>
        </w:rPr>
        <w:t xml:space="preserve">There are several </w:t>
      </w:r>
      <w:r w:rsidR="00512812" w:rsidRPr="00F90F67">
        <w:rPr>
          <w:rFonts w:cstheme="minorHAnsi"/>
          <w:sz w:val="24"/>
          <w:szCs w:val="24"/>
        </w:rPr>
        <w:t xml:space="preserve">factors that can </w:t>
      </w:r>
      <w:r w:rsidR="00236F04" w:rsidRPr="00F90F67">
        <w:rPr>
          <w:rFonts w:cstheme="minorHAnsi"/>
          <w:sz w:val="24"/>
          <w:szCs w:val="24"/>
        </w:rPr>
        <w:t>affect</w:t>
      </w:r>
      <w:r w:rsidR="00512812" w:rsidRPr="00F90F67">
        <w:rPr>
          <w:rFonts w:cstheme="minorHAnsi"/>
          <w:sz w:val="24"/>
          <w:szCs w:val="24"/>
        </w:rPr>
        <w:t xml:space="preserve"> the oxide layer growth of the Incone</w:t>
      </w:r>
      <w:r w:rsidR="00723671" w:rsidRPr="00F90F67">
        <w:rPr>
          <w:rFonts w:cstheme="minorHAnsi"/>
          <w:sz w:val="24"/>
          <w:szCs w:val="24"/>
        </w:rPr>
        <w:t xml:space="preserve">l, factors including </w:t>
      </w:r>
      <w:r w:rsidR="00561110" w:rsidRPr="00F90F67">
        <w:rPr>
          <w:rFonts w:cstheme="minorHAnsi"/>
          <w:sz w:val="24"/>
          <w:szCs w:val="24"/>
        </w:rPr>
        <w:t xml:space="preserve">temperature, oxygen </w:t>
      </w:r>
      <w:r w:rsidR="00BC1F53" w:rsidRPr="00F90F67">
        <w:rPr>
          <w:rFonts w:cstheme="minorHAnsi"/>
          <w:sz w:val="24"/>
          <w:szCs w:val="24"/>
        </w:rPr>
        <w:t>content, oxygen partial pressure</w:t>
      </w:r>
      <w:r w:rsidR="007E7C11" w:rsidRPr="00F90F67">
        <w:rPr>
          <w:rFonts w:cstheme="minorHAnsi"/>
          <w:sz w:val="24"/>
          <w:szCs w:val="24"/>
        </w:rPr>
        <w:t xml:space="preserve"> </w:t>
      </w:r>
      <w:r w:rsidR="00896DEC" w:rsidRPr="00F90F67">
        <w:rPr>
          <w:rFonts w:cstheme="minorHAnsi"/>
          <w:sz w:val="24"/>
          <w:szCs w:val="24"/>
        </w:rPr>
        <w:t>and surface conditions.</w:t>
      </w:r>
      <w:r w:rsidR="0068307D" w:rsidRPr="00F90F67">
        <w:rPr>
          <w:rFonts w:cstheme="minorHAnsi"/>
          <w:sz w:val="24"/>
          <w:szCs w:val="24"/>
        </w:rPr>
        <w:t xml:space="preserve"> </w:t>
      </w:r>
      <w:r w:rsidR="009868F1" w:rsidRPr="00F90F67">
        <w:rPr>
          <w:rFonts w:cstheme="minorHAnsi"/>
          <w:sz w:val="24"/>
          <w:szCs w:val="24"/>
        </w:rPr>
        <w:t>Inconel alloys typically follow a system called parabolic kinetics</w:t>
      </w:r>
      <w:r w:rsidR="00286970" w:rsidRPr="00F90F67">
        <w:rPr>
          <w:rFonts w:cstheme="minorHAnsi"/>
          <w:sz w:val="24"/>
          <w:szCs w:val="24"/>
        </w:rPr>
        <w:t xml:space="preserve"> and the Inconel oxidation typically follows this process. </w:t>
      </w:r>
      <w:r w:rsidR="00311D13" w:rsidRPr="00F90F67">
        <w:rPr>
          <w:rFonts w:cstheme="minorHAnsi"/>
          <w:sz w:val="24"/>
          <w:szCs w:val="24"/>
        </w:rPr>
        <w:t xml:space="preserve">The process </w:t>
      </w:r>
      <w:r w:rsidR="00584C23" w:rsidRPr="00F90F67">
        <w:rPr>
          <w:rFonts w:cstheme="minorHAnsi"/>
          <w:sz w:val="24"/>
          <w:szCs w:val="24"/>
        </w:rPr>
        <w:t xml:space="preserve">means that the rate of oxidation initially increases rapidly </w:t>
      </w:r>
      <w:r w:rsidR="009D1B29" w:rsidRPr="00F90F67">
        <w:rPr>
          <w:rFonts w:cstheme="minorHAnsi"/>
          <w:sz w:val="24"/>
          <w:szCs w:val="24"/>
        </w:rPr>
        <w:t xml:space="preserve">and then slows down once the </w:t>
      </w:r>
      <w:r w:rsidR="00792E15" w:rsidRPr="00F90F67">
        <w:rPr>
          <w:rFonts w:cstheme="minorHAnsi"/>
          <w:sz w:val="24"/>
          <w:szCs w:val="24"/>
        </w:rPr>
        <w:t>initial protective oxide layer form</w:t>
      </w:r>
      <w:r w:rsidR="00697F24" w:rsidRPr="00F90F67">
        <w:rPr>
          <w:rFonts w:cstheme="minorHAnsi"/>
          <w:sz w:val="24"/>
          <w:szCs w:val="24"/>
        </w:rPr>
        <w:t xml:space="preserve">s. </w:t>
      </w:r>
      <w:r w:rsidR="007B0333" w:rsidRPr="00F90F67">
        <w:rPr>
          <w:rFonts w:cstheme="minorHAnsi"/>
          <w:sz w:val="24"/>
          <w:szCs w:val="24"/>
        </w:rPr>
        <w:t xml:space="preserve">This process </w:t>
      </w:r>
      <w:r w:rsidR="009D0E5F" w:rsidRPr="00F90F67">
        <w:rPr>
          <w:rFonts w:cstheme="minorHAnsi"/>
          <w:sz w:val="24"/>
          <w:szCs w:val="24"/>
        </w:rPr>
        <w:t xml:space="preserve">is a typical characteristic of Inconel diffusion </w:t>
      </w:r>
      <w:r w:rsidR="009D230B" w:rsidRPr="00F90F67">
        <w:rPr>
          <w:rFonts w:cstheme="minorHAnsi"/>
          <w:sz w:val="24"/>
          <w:szCs w:val="24"/>
        </w:rPr>
        <w:t>where the rate of oxidation is proportional to the square root of time.</w:t>
      </w:r>
      <w:r w:rsidR="00AA30B5" w:rsidRPr="00F90F67">
        <w:rPr>
          <w:rFonts w:cstheme="minorHAnsi"/>
          <w:sz w:val="24"/>
          <w:szCs w:val="24"/>
        </w:rPr>
        <w:t xml:space="preserve"> </w:t>
      </w:r>
      <w:r w:rsidR="00846B12" w:rsidRPr="00F90F67">
        <w:rPr>
          <w:rFonts w:cstheme="minorHAnsi"/>
          <w:sz w:val="24"/>
          <w:szCs w:val="24"/>
        </w:rPr>
        <w:t xml:space="preserve">But under certain conditions </w:t>
      </w:r>
      <w:r w:rsidR="002602AF" w:rsidRPr="00F90F67">
        <w:rPr>
          <w:rFonts w:cstheme="minorHAnsi"/>
          <w:sz w:val="24"/>
          <w:szCs w:val="24"/>
        </w:rPr>
        <w:t>cracking of the oxide layer may occur</w:t>
      </w:r>
      <w:r w:rsidR="008C5A48" w:rsidRPr="00F90F67">
        <w:rPr>
          <w:rFonts w:cstheme="minorHAnsi"/>
          <w:sz w:val="24"/>
          <w:szCs w:val="24"/>
        </w:rPr>
        <w:t xml:space="preserve">, exposing the oxide layer to the Inconel substrate metal, therefore </w:t>
      </w:r>
      <w:r w:rsidR="00CB34C2" w:rsidRPr="00F90F67">
        <w:rPr>
          <w:rFonts w:cstheme="minorHAnsi"/>
          <w:sz w:val="24"/>
          <w:szCs w:val="24"/>
        </w:rPr>
        <w:t xml:space="preserve">exposing the </w:t>
      </w:r>
      <w:r w:rsidR="003925D3" w:rsidRPr="00F90F67">
        <w:rPr>
          <w:rFonts w:cstheme="minorHAnsi"/>
          <w:sz w:val="24"/>
          <w:szCs w:val="24"/>
        </w:rPr>
        <w:t>Inconel to further oxidation</w:t>
      </w:r>
      <w:r w:rsidR="00922E49" w:rsidRPr="00F90F67">
        <w:rPr>
          <w:rFonts w:cstheme="minorHAnsi"/>
          <w:sz w:val="24"/>
          <w:szCs w:val="24"/>
        </w:rPr>
        <w:t xml:space="preserve">. </w:t>
      </w:r>
    </w:p>
    <w:p w14:paraId="5776D307" w14:textId="37D15E48" w:rsidR="009370EA" w:rsidRPr="009370EA" w:rsidRDefault="00F07983" w:rsidP="009370EA">
      <w:pPr>
        <w:pStyle w:val="Heading3"/>
        <w:rPr>
          <w:sz w:val="26"/>
          <w:szCs w:val="26"/>
        </w:rPr>
      </w:pPr>
      <w:bookmarkStart w:id="118" w:name="_Toc167043009"/>
      <w:r>
        <w:t>4.3.1 Inconel</w:t>
      </w:r>
      <w:r w:rsidR="009370EA">
        <w:t xml:space="preserve"> Oxidation theory</w:t>
      </w:r>
      <w:r w:rsidR="009370EA">
        <w:t xml:space="preserve"> research paper 1</w:t>
      </w:r>
      <w:bookmarkEnd w:id="118"/>
      <w:r w:rsidR="009370EA">
        <w:t xml:space="preserve"> </w:t>
      </w:r>
    </w:p>
    <w:p w14:paraId="30A8822E" w14:textId="181C5EA7" w:rsidR="0070125C" w:rsidRPr="00F90F67" w:rsidRDefault="00C218A6" w:rsidP="00625EAD">
      <w:pPr>
        <w:spacing w:line="240" w:lineRule="auto"/>
        <w:rPr>
          <w:rFonts w:cstheme="minorHAnsi"/>
          <w:sz w:val="24"/>
          <w:szCs w:val="24"/>
        </w:rPr>
      </w:pPr>
      <w:r w:rsidRPr="00F90F67">
        <w:rPr>
          <w:rFonts w:cstheme="minorHAnsi"/>
          <w:sz w:val="24"/>
          <w:szCs w:val="24"/>
        </w:rPr>
        <w:t xml:space="preserve">An experiment was carried out by </w:t>
      </w:r>
      <w:r w:rsidR="00280437" w:rsidRPr="00F90F67">
        <w:rPr>
          <w:rFonts w:cstheme="minorHAnsi"/>
          <w:sz w:val="24"/>
          <w:szCs w:val="24"/>
        </w:rPr>
        <w:t xml:space="preserve">G.A Greene and </w:t>
      </w:r>
      <w:r w:rsidR="009370EA">
        <w:rPr>
          <w:rFonts w:cstheme="minorHAnsi"/>
          <w:sz w:val="24"/>
          <w:szCs w:val="24"/>
        </w:rPr>
        <w:t>F.</w:t>
      </w:r>
      <w:r w:rsidR="00280437" w:rsidRPr="00F90F67">
        <w:rPr>
          <w:rFonts w:cstheme="minorHAnsi"/>
          <w:sz w:val="24"/>
          <w:szCs w:val="24"/>
        </w:rPr>
        <w:t xml:space="preserve"> frock</w:t>
      </w:r>
      <w:r w:rsidR="00F07983">
        <w:rPr>
          <w:rFonts w:cstheme="minorHAnsi"/>
          <w:sz w:val="24"/>
          <w:szCs w:val="24"/>
        </w:rPr>
        <w:t xml:space="preserve"> [4]</w:t>
      </w:r>
      <w:r w:rsidR="00280437" w:rsidRPr="00F90F67">
        <w:rPr>
          <w:rFonts w:cstheme="minorHAnsi"/>
          <w:sz w:val="24"/>
          <w:szCs w:val="24"/>
        </w:rPr>
        <w:t xml:space="preserve"> which studied the </w:t>
      </w:r>
      <w:r w:rsidR="00031D31" w:rsidRPr="00F90F67">
        <w:rPr>
          <w:rFonts w:cstheme="minorHAnsi"/>
          <w:sz w:val="24"/>
          <w:szCs w:val="24"/>
        </w:rPr>
        <w:t xml:space="preserve">oxidation of Inconel 718 in air </w:t>
      </w:r>
      <w:r w:rsidR="00E30375" w:rsidRPr="00F90F67">
        <w:rPr>
          <w:rFonts w:cstheme="minorHAnsi"/>
          <w:sz w:val="24"/>
          <w:szCs w:val="24"/>
        </w:rPr>
        <w:t xml:space="preserve">at temperatures </w:t>
      </w:r>
      <w:r w:rsidR="007351D0" w:rsidRPr="00F90F67">
        <w:rPr>
          <w:rFonts w:cstheme="minorHAnsi"/>
          <w:sz w:val="24"/>
          <w:szCs w:val="24"/>
        </w:rPr>
        <w:t>from 973</w:t>
      </w:r>
      <w:r w:rsidR="00C640CB" w:rsidRPr="00F90F67">
        <w:rPr>
          <w:rFonts w:cstheme="minorHAnsi"/>
          <w:sz w:val="24"/>
          <w:szCs w:val="24"/>
        </w:rPr>
        <w:t>K to 1620K</w:t>
      </w:r>
      <w:r w:rsidR="00DF2E24" w:rsidRPr="00F90F67">
        <w:rPr>
          <w:rFonts w:cstheme="minorHAnsi"/>
          <w:sz w:val="24"/>
          <w:szCs w:val="24"/>
        </w:rPr>
        <w:t xml:space="preserve">. </w:t>
      </w:r>
      <w:r w:rsidR="00E669D7" w:rsidRPr="00F90F67">
        <w:rPr>
          <w:rFonts w:cstheme="minorHAnsi"/>
          <w:sz w:val="24"/>
          <w:szCs w:val="24"/>
        </w:rPr>
        <w:t xml:space="preserve">The experiment that was carried out was to </w:t>
      </w:r>
      <w:r w:rsidR="00F24F5B" w:rsidRPr="00F90F67">
        <w:rPr>
          <w:rFonts w:cstheme="minorHAnsi"/>
          <w:sz w:val="24"/>
          <w:szCs w:val="24"/>
        </w:rPr>
        <w:t xml:space="preserve">expose Inconel to temperatures ranging from </w:t>
      </w:r>
      <w:r w:rsidR="0006324B" w:rsidRPr="00F90F67">
        <w:rPr>
          <w:rFonts w:cstheme="minorHAnsi"/>
          <w:sz w:val="24"/>
          <w:szCs w:val="24"/>
        </w:rPr>
        <w:t>973 Kelvin (</w:t>
      </w:r>
      <w:r w:rsidR="00641F05" w:rsidRPr="00F90F67">
        <w:rPr>
          <w:rFonts w:cstheme="minorHAnsi"/>
          <w:sz w:val="24"/>
          <w:szCs w:val="24"/>
        </w:rPr>
        <w:t>699</w:t>
      </w:r>
      <w:r w:rsidR="00C40902" w:rsidRPr="00F90F67">
        <w:rPr>
          <w:rFonts w:cstheme="minorHAnsi"/>
          <w:sz w:val="24"/>
          <w:szCs w:val="24"/>
        </w:rPr>
        <w:t xml:space="preserve"> </w:t>
      </w:r>
      <w:proofErr w:type="spellStart"/>
      <w:r w:rsidR="00C40902" w:rsidRPr="00F90F67">
        <w:rPr>
          <w:rFonts w:cstheme="minorHAnsi"/>
          <w:sz w:val="24"/>
          <w:szCs w:val="24"/>
        </w:rPr>
        <w:t>celsius</w:t>
      </w:r>
      <w:proofErr w:type="spellEnd"/>
      <w:r w:rsidR="00C40902" w:rsidRPr="00F90F67">
        <w:rPr>
          <w:rFonts w:cstheme="minorHAnsi"/>
          <w:sz w:val="24"/>
          <w:szCs w:val="24"/>
        </w:rPr>
        <w:t>) to 1620 Kelvin (</w:t>
      </w:r>
      <w:r w:rsidR="004B5266" w:rsidRPr="00F90F67">
        <w:rPr>
          <w:rFonts w:cstheme="minorHAnsi"/>
          <w:sz w:val="24"/>
          <w:szCs w:val="24"/>
        </w:rPr>
        <w:t xml:space="preserve">1364 </w:t>
      </w:r>
      <w:proofErr w:type="spellStart"/>
      <w:r w:rsidR="004B5266" w:rsidRPr="00F90F67">
        <w:rPr>
          <w:rFonts w:cstheme="minorHAnsi"/>
          <w:sz w:val="24"/>
          <w:szCs w:val="24"/>
        </w:rPr>
        <w:t>celcius</w:t>
      </w:r>
      <w:proofErr w:type="spellEnd"/>
      <w:r w:rsidR="004B5266" w:rsidRPr="00F90F67">
        <w:rPr>
          <w:rFonts w:cstheme="minorHAnsi"/>
          <w:sz w:val="24"/>
          <w:szCs w:val="24"/>
        </w:rPr>
        <w:t>) and exposed to air</w:t>
      </w:r>
      <w:r w:rsidR="00D823ED" w:rsidRPr="00F90F67">
        <w:rPr>
          <w:rFonts w:cstheme="minorHAnsi"/>
          <w:sz w:val="24"/>
          <w:szCs w:val="24"/>
        </w:rPr>
        <w:t xml:space="preserve">. The experiment was performed from 9- 14 days in three different tests where the Inconel is held at </w:t>
      </w:r>
      <w:r w:rsidR="00591D24" w:rsidRPr="00F90F67">
        <w:rPr>
          <w:rFonts w:cstheme="minorHAnsi"/>
          <w:sz w:val="24"/>
          <w:szCs w:val="24"/>
        </w:rPr>
        <w:t xml:space="preserve">three separate </w:t>
      </w:r>
      <w:r w:rsidR="00685B2B" w:rsidRPr="00F90F67">
        <w:rPr>
          <w:rFonts w:cstheme="minorHAnsi"/>
          <w:sz w:val="24"/>
          <w:szCs w:val="24"/>
        </w:rPr>
        <w:t>temperatures.</w:t>
      </w:r>
      <w:r w:rsidR="00591D24" w:rsidRPr="00F90F67">
        <w:rPr>
          <w:rFonts w:cstheme="minorHAnsi"/>
          <w:sz w:val="24"/>
          <w:szCs w:val="24"/>
        </w:rPr>
        <w:t xml:space="preserve"> </w:t>
      </w:r>
      <w:r w:rsidR="00685B2B" w:rsidRPr="00F90F67">
        <w:rPr>
          <w:rFonts w:cstheme="minorHAnsi"/>
          <w:sz w:val="24"/>
          <w:szCs w:val="24"/>
        </w:rPr>
        <w:t xml:space="preserve">Between 1173K </w:t>
      </w:r>
      <w:r w:rsidR="000A1BA2" w:rsidRPr="00F90F67">
        <w:rPr>
          <w:rFonts w:cstheme="minorHAnsi"/>
          <w:sz w:val="24"/>
          <w:szCs w:val="24"/>
        </w:rPr>
        <w:t>–</w:t>
      </w:r>
      <w:r w:rsidR="00685B2B" w:rsidRPr="00F90F67">
        <w:rPr>
          <w:rFonts w:cstheme="minorHAnsi"/>
          <w:sz w:val="24"/>
          <w:szCs w:val="24"/>
        </w:rPr>
        <w:t xml:space="preserve"> </w:t>
      </w:r>
      <w:r w:rsidR="000A1BA2" w:rsidRPr="00F90F67">
        <w:rPr>
          <w:rFonts w:cstheme="minorHAnsi"/>
          <w:sz w:val="24"/>
          <w:szCs w:val="24"/>
        </w:rPr>
        <w:t xml:space="preserve">1573k, 1473K- 1614K and </w:t>
      </w:r>
      <w:r w:rsidR="004D19BB" w:rsidRPr="00F90F67">
        <w:rPr>
          <w:rFonts w:cstheme="minorHAnsi"/>
          <w:sz w:val="24"/>
          <w:szCs w:val="24"/>
        </w:rPr>
        <w:t>973K – 1223K</w:t>
      </w:r>
    </w:p>
    <w:p w14:paraId="42CEE50F" w14:textId="25934167" w:rsidR="00DA1264" w:rsidRDefault="00591D24" w:rsidP="00D25810">
      <w:pPr>
        <w:spacing w:line="240" w:lineRule="auto"/>
        <w:rPr>
          <w:rFonts w:cstheme="minorHAnsi"/>
          <w:sz w:val="24"/>
          <w:szCs w:val="24"/>
        </w:rPr>
      </w:pPr>
      <w:r w:rsidRPr="00F90F67">
        <w:rPr>
          <w:rFonts w:cstheme="minorHAnsi"/>
          <w:sz w:val="24"/>
          <w:szCs w:val="24"/>
        </w:rPr>
        <w:t xml:space="preserve">The results </w:t>
      </w:r>
      <w:r w:rsidR="0028368B" w:rsidRPr="00F90F67">
        <w:rPr>
          <w:rFonts w:cstheme="minorHAnsi"/>
          <w:sz w:val="24"/>
          <w:szCs w:val="24"/>
        </w:rPr>
        <w:t>from</w:t>
      </w:r>
      <w:r w:rsidRPr="00F90F67">
        <w:rPr>
          <w:rFonts w:cstheme="minorHAnsi"/>
          <w:sz w:val="24"/>
          <w:szCs w:val="24"/>
        </w:rPr>
        <w:t xml:space="preserve"> the experiment showed that the </w:t>
      </w:r>
      <w:r w:rsidR="00406CC1" w:rsidRPr="00F90F67">
        <w:rPr>
          <w:rFonts w:cstheme="minorHAnsi"/>
          <w:sz w:val="24"/>
          <w:szCs w:val="24"/>
        </w:rPr>
        <w:t xml:space="preserve">Inconel </w:t>
      </w:r>
      <w:r w:rsidR="00A93271" w:rsidRPr="00F90F67">
        <w:rPr>
          <w:rFonts w:cstheme="minorHAnsi"/>
          <w:sz w:val="24"/>
          <w:szCs w:val="24"/>
        </w:rPr>
        <w:t>exhibits</w:t>
      </w:r>
      <w:r w:rsidR="00406CC1" w:rsidRPr="00F90F67">
        <w:rPr>
          <w:rFonts w:cstheme="minorHAnsi"/>
          <w:sz w:val="24"/>
          <w:szCs w:val="24"/>
        </w:rPr>
        <w:t xml:space="preserve"> </w:t>
      </w:r>
      <w:r w:rsidR="003E206F" w:rsidRPr="00F90F67">
        <w:rPr>
          <w:rFonts w:cstheme="minorHAnsi"/>
          <w:sz w:val="24"/>
          <w:szCs w:val="24"/>
        </w:rPr>
        <w:t>parabolic</w:t>
      </w:r>
      <w:r w:rsidR="00DE280B" w:rsidRPr="00F90F67">
        <w:rPr>
          <w:rFonts w:cstheme="minorHAnsi"/>
          <w:sz w:val="24"/>
          <w:szCs w:val="24"/>
        </w:rPr>
        <w:t xml:space="preserve"> </w:t>
      </w:r>
      <w:r w:rsidR="00F50933" w:rsidRPr="00F90F67">
        <w:rPr>
          <w:rFonts w:cstheme="minorHAnsi"/>
          <w:sz w:val="24"/>
          <w:szCs w:val="24"/>
        </w:rPr>
        <w:t>diffusion-controlled</w:t>
      </w:r>
      <w:r w:rsidR="00DE280B" w:rsidRPr="00F90F67">
        <w:rPr>
          <w:rFonts w:cstheme="minorHAnsi"/>
          <w:sz w:val="24"/>
          <w:szCs w:val="24"/>
        </w:rPr>
        <w:t xml:space="preserve"> </w:t>
      </w:r>
      <w:r w:rsidR="00F52C8A" w:rsidRPr="00F90F67">
        <w:rPr>
          <w:rFonts w:cstheme="minorHAnsi"/>
          <w:sz w:val="24"/>
          <w:szCs w:val="24"/>
        </w:rPr>
        <w:t>oxida</w:t>
      </w:r>
      <w:r w:rsidR="00301560" w:rsidRPr="00F90F67">
        <w:rPr>
          <w:rFonts w:cstheme="minorHAnsi"/>
          <w:sz w:val="24"/>
          <w:szCs w:val="24"/>
        </w:rPr>
        <w:t xml:space="preserve">tion </w:t>
      </w:r>
      <w:r w:rsidR="009E27ED" w:rsidRPr="00F90F67">
        <w:rPr>
          <w:rFonts w:cstheme="minorHAnsi"/>
          <w:sz w:val="24"/>
          <w:szCs w:val="24"/>
        </w:rPr>
        <w:t xml:space="preserve">over a wide range </w:t>
      </w:r>
      <w:r w:rsidR="0028368B">
        <w:rPr>
          <w:rFonts w:cstheme="minorHAnsi"/>
          <w:sz w:val="24"/>
          <w:szCs w:val="24"/>
        </w:rPr>
        <w:t>o</w:t>
      </w:r>
      <w:r w:rsidR="009E27ED" w:rsidRPr="00F90F67">
        <w:rPr>
          <w:rFonts w:cstheme="minorHAnsi"/>
          <w:sz w:val="24"/>
          <w:szCs w:val="24"/>
        </w:rPr>
        <w:t>f temperatures. But at temperatures above 1573K</w:t>
      </w:r>
      <w:r w:rsidR="009C539B" w:rsidRPr="00F90F67">
        <w:rPr>
          <w:rFonts w:cstheme="minorHAnsi"/>
          <w:sz w:val="24"/>
          <w:szCs w:val="24"/>
        </w:rPr>
        <w:t xml:space="preserve"> oxidation becomes catastrophic and the Inconel becomes severely deformed </w:t>
      </w:r>
      <w:r w:rsidR="00700E75" w:rsidRPr="00F90F67">
        <w:rPr>
          <w:rFonts w:cstheme="minorHAnsi"/>
          <w:sz w:val="24"/>
          <w:szCs w:val="24"/>
        </w:rPr>
        <w:t>and the Inconel begins to deform under its own weight</w:t>
      </w:r>
      <w:r w:rsidR="00D52C92" w:rsidRPr="00F90F67">
        <w:rPr>
          <w:rFonts w:cstheme="minorHAnsi"/>
          <w:sz w:val="24"/>
          <w:szCs w:val="24"/>
        </w:rPr>
        <w:t xml:space="preserve"> at temperatures </w:t>
      </w:r>
      <w:r w:rsidR="00E36463" w:rsidRPr="00F90F67">
        <w:rPr>
          <w:rFonts w:cstheme="minorHAnsi"/>
          <w:sz w:val="24"/>
          <w:szCs w:val="24"/>
        </w:rPr>
        <w:t xml:space="preserve">above </w:t>
      </w:r>
      <w:r w:rsidR="002746A8" w:rsidRPr="00F90F67">
        <w:rPr>
          <w:rFonts w:cstheme="minorHAnsi"/>
          <w:sz w:val="24"/>
          <w:szCs w:val="24"/>
        </w:rPr>
        <w:t xml:space="preserve">1560 Kelvin. </w:t>
      </w:r>
      <w:r w:rsidR="00B67F94" w:rsidRPr="00F90F67">
        <w:rPr>
          <w:rFonts w:cstheme="minorHAnsi"/>
          <w:sz w:val="24"/>
          <w:szCs w:val="24"/>
        </w:rPr>
        <w:t xml:space="preserve">The Inconel 718 experiences </w:t>
      </w:r>
      <w:r w:rsidR="009C3994" w:rsidRPr="00F90F67">
        <w:rPr>
          <w:rFonts w:cstheme="minorHAnsi"/>
          <w:sz w:val="24"/>
          <w:szCs w:val="24"/>
        </w:rPr>
        <w:t>a perio</w:t>
      </w:r>
      <w:r w:rsidR="00CE2523" w:rsidRPr="00F90F67">
        <w:rPr>
          <w:rFonts w:cstheme="minorHAnsi"/>
          <w:sz w:val="24"/>
          <w:szCs w:val="24"/>
        </w:rPr>
        <w:t>d of oxidation for 24 hours of oxidation in air. But after 24 hours</w:t>
      </w:r>
      <w:r w:rsidR="00125E5C" w:rsidRPr="00F90F67">
        <w:rPr>
          <w:rFonts w:cstheme="minorHAnsi"/>
          <w:sz w:val="24"/>
          <w:szCs w:val="24"/>
        </w:rPr>
        <w:t>, continued expose</w:t>
      </w:r>
      <w:r w:rsidR="00863497" w:rsidRPr="00F90F67">
        <w:rPr>
          <w:rFonts w:cstheme="minorHAnsi"/>
          <w:sz w:val="24"/>
          <w:szCs w:val="24"/>
        </w:rPr>
        <w:t xml:space="preserve">r </w:t>
      </w:r>
      <w:r w:rsidR="0038280F" w:rsidRPr="00F90F67">
        <w:rPr>
          <w:rFonts w:cstheme="minorHAnsi"/>
          <w:sz w:val="24"/>
          <w:szCs w:val="24"/>
        </w:rPr>
        <w:t xml:space="preserve">to temperatures below 1173 kelvin </w:t>
      </w:r>
      <w:r w:rsidR="00C85E30" w:rsidRPr="00F90F67">
        <w:rPr>
          <w:rFonts w:cstheme="minorHAnsi"/>
          <w:sz w:val="24"/>
          <w:szCs w:val="24"/>
        </w:rPr>
        <w:t xml:space="preserve">the results show no further </w:t>
      </w:r>
      <w:r w:rsidR="003275AD" w:rsidRPr="00F90F67">
        <w:rPr>
          <w:rFonts w:cstheme="minorHAnsi"/>
          <w:sz w:val="24"/>
          <w:szCs w:val="24"/>
        </w:rPr>
        <w:t xml:space="preserve">measurable weight gain due to oxidation of the substrate metal. </w:t>
      </w:r>
      <w:r w:rsidR="00192BB5" w:rsidRPr="00F90F67">
        <w:rPr>
          <w:rFonts w:cstheme="minorHAnsi"/>
          <w:sz w:val="24"/>
          <w:szCs w:val="24"/>
        </w:rPr>
        <w:t xml:space="preserve">but at temperatures </w:t>
      </w:r>
      <w:r w:rsidR="00E7752C" w:rsidRPr="00F90F67">
        <w:rPr>
          <w:rFonts w:cstheme="minorHAnsi"/>
          <w:sz w:val="24"/>
          <w:szCs w:val="24"/>
        </w:rPr>
        <w:t xml:space="preserve">above </w:t>
      </w:r>
      <w:r w:rsidR="00E7752C" w:rsidRPr="00F90F67">
        <w:rPr>
          <w:rFonts w:cstheme="minorHAnsi"/>
          <w:sz w:val="24"/>
          <w:szCs w:val="24"/>
        </w:rPr>
        <w:lastRenderedPageBreak/>
        <w:t xml:space="preserve">the 1173 temperatures weight gain of the oxide continues and the formation of oxide scale </w:t>
      </w:r>
      <w:r w:rsidR="00F50933" w:rsidRPr="00F90F67">
        <w:rPr>
          <w:rFonts w:cstheme="minorHAnsi"/>
          <w:sz w:val="24"/>
          <w:szCs w:val="24"/>
        </w:rPr>
        <w:t xml:space="preserve">increases. </w:t>
      </w:r>
    </w:p>
    <w:p w14:paraId="4ED1B5AF" w14:textId="62F91BD3" w:rsidR="009370EA" w:rsidRPr="009370EA" w:rsidRDefault="009370EA" w:rsidP="009370EA">
      <w:pPr>
        <w:pStyle w:val="Heading3"/>
        <w:rPr>
          <w:sz w:val="26"/>
          <w:szCs w:val="26"/>
        </w:rPr>
      </w:pPr>
      <w:bookmarkStart w:id="119" w:name="_Toc167043010"/>
      <w:proofErr w:type="gramStart"/>
      <w:r>
        <w:t>4.3.</w:t>
      </w:r>
      <w:r>
        <w:t>2</w:t>
      </w:r>
      <w:r>
        <w:t xml:space="preserve">  Inconel</w:t>
      </w:r>
      <w:proofErr w:type="gramEnd"/>
      <w:r>
        <w:t xml:space="preserve"> Oxidation theory research paper </w:t>
      </w:r>
      <w:r>
        <w:t>2</w:t>
      </w:r>
      <w:bookmarkEnd w:id="119"/>
    </w:p>
    <w:p w14:paraId="591CB9B5" w14:textId="77777777" w:rsidR="00366BEA" w:rsidRDefault="00366BEA" w:rsidP="00D25810">
      <w:pPr>
        <w:spacing w:line="240" w:lineRule="auto"/>
        <w:rPr>
          <w:rFonts w:cstheme="minorHAnsi"/>
          <w:sz w:val="24"/>
          <w:szCs w:val="24"/>
        </w:rPr>
      </w:pPr>
    </w:p>
    <w:p w14:paraId="15A8856F" w14:textId="4F8CFDF9" w:rsidR="00CD56D9" w:rsidRDefault="00CD56D9" w:rsidP="00D25810">
      <w:pPr>
        <w:spacing w:line="240" w:lineRule="auto"/>
        <w:rPr>
          <w:rFonts w:cstheme="minorHAnsi"/>
          <w:sz w:val="24"/>
          <w:szCs w:val="24"/>
        </w:rPr>
      </w:pPr>
      <w:r>
        <w:rPr>
          <w:rFonts w:cstheme="minorHAnsi"/>
          <w:sz w:val="24"/>
          <w:szCs w:val="24"/>
        </w:rPr>
        <w:t xml:space="preserve">Another research paper by </w:t>
      </w:r>
      <w:r w:rsidR="007E5490">
        <w:rPr>
          <w:rFonts w:cstheme="minorHAnsi"/>
          <w:sz w:val="24"/>
          <w:szCs w:val="24"/>
        </w:rPr>
        <w:t xml:space="preserve">K.B Yoon </w:t>
      </w:r>
      <w:r w:rsidR="00374B27">
        <w:rPr>
          <w:rFonts w:cstheme="minorHAnsi"/>
          <w:sz w:val="24"/>
          <w:szCs w:val="24"/>
        </w:rPr>
        <w:t xml:space="preserve">[15] </w:t>
      </w:r>
      <w:r w:rsidR="007E5490">
        <w:rPr>
          <w:rFonts w:cstheme="minorHAnsi"/>
          <w:sz w:val="24"/>
          <w:szCs w:val="24"/>
        </w:rPr>
        <w:t xml:space="preserve">conducted research on the oxidation failure </w:t>
      </w:r>
      <w:r w:rsidR="00460C9A">
        <w:rPr>
          <w:rFonts w:cstheme="minorHAnsi"/>
          <w:sz w:val="24"/>
          <w:szCs w:val="24"/>
        </w:rPr>
        <w:t xml:space="preserve">of radiant heater tubes which showed the failure </w:t>
      </w:r>
      <w:r w:rsidR="005259FE">
        <w:rPr>
          <w:rFonts w:cstheme="minorHAnsi"/>
          <w:sz w:val="24"/>
          <w:szCs w:val="24"/>
        </w:rPr>
        <w:t>analysis of radiant heater tubes was performed by visual inspection</w:t>
      </w:r>
      <w:r w:rsidR="004A3980">
        <w:rPr>
          <w:rFonts w:cstheme="minorHAnsi"/>
          <w:sz w:val="24"/>
          <w:szCs w:val="24"/>
        </w:rPr>
        <w:t xml:space="preserve"> of the tube cracks, metallographic observation and chemical analysis of the tube metal and oxide scales. </w:t>
      </w:r>
    </w:p>
    <w:p w14:paraId="28E76546" w14:textId="0D24F349" w:rsidR="004A3980" w:rsidRDefault="00AC2906" w:rsidP="00D25810">
      <w:pPr>
        <w:spacing w:line="240" w:lineRule="auto"/>
        <w:rPr>
          <w:rFonts w:cstheme="minorHAnsi"/>
          <w:sz w:val="24"/>
          <w:szCs w:val="24"/>
        </w:rPr>
      </w:pPr>
      <w:r>
        <w:rPr>
          <w:rFonts w:cstheme="minorHAnsi"/>
          <w:sz w:val="24"/>
          <w:szCs w:val="24"/>
        </w:rPr>
        <w:t>A</w:t>
      </w:r>
      <w:r w:rsidR="008C6F15">
        <w:rPr>
          <w:rFonts w:cstheme="minorHAnsi"/>
          <w:sz w:val="24"/>
          <w:szCs w:val="24"/>
        </w:rPr>
        <w:t>n</w:t>
      </w:r>
      <w:r>
        <w:rPr>
          <w:rFonts w:cstheme="minorHAnsi"/>
          <w:sz w:val="24"/>
          <w:szCs w:val="24"/>
        </w:rPr>
        <w:t xml:space="preserve"> experiment was conducted by heating a radiant tube </w:t>
      </w:r>
      <w:r w:rsidR="000564DA">
        <w:rPr>
          <w:rFonts w:cstheme="minorHAnsi"/>
          <w:sz w:val="24"/>
          <w:szCs w:val="24"/>
        </w:rPr>
        <w:t>where flue gases was passed th</w:t>
      </w:r>
      <w:r w:rsidR="00E0602D">
        <w:rPr>
          <w:rFonts w:cstheme="minorHAnsi"/>
          <w:sz w:val="24"/>
          <w:szCs w:val="24"/>
        </w:rPr>
        <w:t xml:space="preserve">rough </w:t>
      </w:r>
      <w:r w:rsidR="00C07F13">
        <w:rPr>
          <w:rFonts w:cstheme="minorHAnsi"/>
          <w:sz w:val="24"/>
          <w:szCs w:val="24"/>
        </w:rPr>
        <w:t xml:space="preserve">the radiant tube at temperatures above 1000 degrees this resulted in </w:t>
      </w:r>
      <w:r w:rsidR="008C6F15">
        <w:rPr>
          <w:rFonts w:cstheme="minorHAnsi"/>
          <w:sz w:val="24"/>
          <w:szCs w:val="24"/>
        </w:rPr>
        <w:t>cracking a scale formation on the radiant tubes and chemical analysis</w:t>
      </w:r>
      <w:r w:rsidR="000E368D">
        <w:rPr>
          <w:rFonts w:cstheme="minorHAnsi"/>
          <w:sz w:val="24"/>
          <w:szCs w:val="24"/>
        </w:rPr>
        <w:t xml:space="preserve"> by EDAX</w:t>
      </w:r>
      <w:r w:rsidR="008C6F15">
        <w:rPr>
          <w:rFonts w:cstheme="minorHAnsi"/>
          <w:sz w:val="24"/>
          <w:szCs w:val="24"/>
        </w:rPr>
        <w:t xml:space="preserve"> was performed show that scale </w:t>
      </w:r>
      <w:r w:rsidR="002161BA">
        <w:rPr>
          <w:rFonts w:cstheme="minorHAnsi"/>
          <w:sz w:val="24"/>
          <w:szCs w:val="24"/>
        </w:rPr>
        <w:t xml:space="preserve">made up of nickel and chromium being Inconel </w:t>
      </w:r>
      <w:r w:rsidR="008C6F15">
        <w:rPr>
          <w:rFonts w:cstheme="minorHAnsi"/>
          <w:sz w:val="24"/>
          <w:szCs w:val="24"/>
        </w:rPr>
        <w:t>was detached from the radiant tubes</w:t>
      </w:r>
      <w:r w:rsidR="002161BA">
        <w:rPr>
          <w:rFonts w:cstheme="minorHAnsi"/>
          <w:sz w:val="24"/>
          <w:szCs w:val="24"/>
        </w:rPr>
        <w:t>.</w:t>
      </w:r>
      <w:r w:rsidR="009201EF">
        <w:rPr>
          <w:rFonts w:cstheme="minorHAnsi"/>
          <w:sz w:val="24"/>
          <w:szCs w:val="24"/>
        </w:rPr>
        <w:t xml:space="preserve"> Figure 28 shows the results from the EDA</w:t>
      </w:r>
      <w:r w:rsidR="00273B94">
        <w:rPr>
          <w:rFonts w:cstheme="minorHAnsi"/>
          <w:sz w:val="24"/>
          <w:szCs w:val="24"/>
        </w:rPr>
        <w:t>X results.</w:t>
      </w:r>
    </w:p>
    <w:p w14:paraId="66708052" w14:textId="77777777" w:rsidR="000E368D" w:rsidRDefault="000E368D" w:rsidP="000E368D">
      <w:pPr>
        <w:keepNext/>
        <w:spacing w:line="240" w:lineRule="auto"/>
      </w:pPr>
      <w:r w:rsidRPr="000E368D">
        <w:rPr>
          <w:rFonts w:cstheme="minorHAnsi"/>
          <w:sz w:val="24"/>
          <w:szCs w:val="24"/>
        </w:rPr>
        <w:drawing>
          <wp:inline distT="0" distB="0" distL="0" distR="0" wp14:anchorId="6BBFCC99" wp14:editId="5FF3BA4B">
            <wp:extent cx="5731510" cy="1957705"/>
            <wp:effectExtent l="0" t="0" r="2540" b="4445"/>
            <wp:docPr id="1299622247"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22247" name="Picture 1" descr="A table with numbers and a number of objects&#10;&#10;Description automatically generated with medium confidence"/>
                    <pic:cNvPicPr/>
                  </pic:nvPicPr>
                  <pic:blipFill>
                    <a:blip r:embed="rId43"/>
                    <a:stretch>
                      <a:fillRect/>
                    </a:stretch>
                  </pic:blipFill>
                  <pic:spPr>
                    <a:xfrm>
                      <a:off x="0" y="0"/>
                      <a:ext cx="5731510" cy="1957705"/>
                    </a:xfrm>
                    <a:prstGeom prst="rect">
                      <a:avLst/>
                    </a:prstGeom>
                  </pic:spPr>
                </pic:pic>
              </a:graphicData>
            </a:graphic>
          </wp:inline>
        </w:drawing>
      </w:r>
    </w:p>
    <w:p w14:paraId="501D1B1D" w14:textId="7D528920" w:rsidR="000E368D" w:rsidRPr="00F90F67" w:rsidRDefault="000E368D" w:rsidP="000E368D">
      <w:pPr>
        <w:pStyle w:val="Caption"/>
        <w:jc w:val="center"/>
        <w:rPr>
          <w:rFonts w:cstheme="minorHAnsi"/>
          <w:sz w:val="24"/>
          <w:szCs w:val="24"/>
        </w:rPr>
      </w:pPr>
      <w:bookmarkStart w:id="120" w:name="_Toc167043056"/>
      <w:r>
        <w:t xml:space="preserve">Figure </w:t>
      </w:r>
      <w:r>
        <w:fldChar w:fldCharType="begin"/>
      </w:r>
      <w:r>
        <w:instrText xml:space="preserve"> SEQ Figure \* ARABIC </w:instrText>
      </w:r>
      <w:r>
        <w:fldChar w:fldCharType="separate"/>
      </w:r>
      <w:r>
        <w:rPr>
          <w:noProof/>
        </w:rPr>
        <w:t>28</w:t>
      </w:r>
      <w:r>
        <w:fldChar w:fldCharType="end"/>
      </w:r>
      <w:r>
        <w:t xml:space="preserve">- EDAX chemical </w:t>
      </w:r>
      <w:r w:rsidR="00601316">
        <w:t>analysis.</w:t>
      </w:r>
      <w:bookmarkEnd w:id="120"/>
    </w:p>
    <w:p w14:paraId="2E0962A3" w14:textId="4A9AA711" w:rsidR="0028368B" w:rsidRDefault="002161BA" w:rsidP="00D25810">
      <w:pPr>
        <w:spacing w:line="240" w:lineRule="auto"/>
        <w:rPr>
          <w:rFonts w:cstheme="minorHAnsi"/>
        </w:rPr>
      </w:pPr>
      <w:r>
        <w:rPr>
          <w:rFonts w:cstheme="minorHAnsi"/>
        </w:rPr>
        <w:t xml:space="preserve">The result of the experiment showed that if the radiant tube is operated below </w:t>
      </w:r>
      <w:r w:rsidR="007659DB">
        <w:rPr>
          <w:rFonts w:cstheme="minorHAnsi"/>
        </w:rPr>
        <w:t xml:space="preserve">temperatures of 1000 </w:t>
      </w:r>
      <w:r w:rsidR="00563107">
        <w:rPr>
          <w:rFonts w:cstheme="minorHAnsi"/>
        </w:rPr>
        <w:t>degrees,</w:t>
      </w:r>
      <w:r w:rsidR="007659DB">
        <w:rPr>
          <w:rFonts w:cstheme="minorHAnsi"/>
        </w:rPr>
        <w:t xml:space="preserve"> then there should be any issues with Inconel oxidation or cracking of the Inconel tubes. </w:t>
      </w:r>
      <w:r w:rsidR="00601316">
        <w:rPr>
          <w:rFonts w:cstheme="minorHAnsi"/>
        </w:rPr>
        <w:t>If</w:t>
      </w:r>
      <w:r w:rsidR="00563107">
        <w:rPr>
          <w:rFonts w:cstheme="minorHAnsi"/>
        </w:rPr>
        <w:t xml:space="preserve"> the tubes operate below this temperature a protective Cr</w:t>
      </w:r>
      <w:r w:rsidR="00563107" w:rsidRPr="00273B94">
        <w:rPr>
          <w:rFonts w:cstheme="minorHAnsi"/>
          <w:vertAlign w:val="subscript"/>
        </w:rPr>
        <w:t>2</w:t>
      </w:r>
      <w:r w:rsidR="00563107">
        <w:rPr>
          <w:rFonts w:cstheme="minorHAnsi"/>
        </w:rPr>
        <w:t>O</w:t>
      </w:r>
      <w:r w:rsidR="00563107" w:rsidRPr="00273B94">
        <w:rPr>
          <w:rFonts w:cstheme="minorHAnsi"/>
          <w:vertAlign w:val="subscript"/>
        </w:rPr>
        <w:t>3</w:t>
      </w:r>
      <w:r w:rsidR="00563107">
        <w:rPr>
          <w:rFonts w:cstheme="minorHAnsi"/>
        </w:rPr>
        <w:t xml:space="preserve"> </w:t>
      </w:r>
      <w:r w:rsidR="000E0CB7">
        <w:rPr>
          <w:rFonts w:cstheme="minorHAnsi"/>
        </w:rPr>
        <w:t xml:space="preserve">oxidation film forms. </w:t>
      </w:r>
      <w:r w:rsidR="00601316">
        <w:rPr>
          <w:rFonts w:cstheme="minorHAnsi"/>
        </w:rPr>
        <w:t>However,</w:t>
      </w:r>
      <w:r w:rsidR="000E0CB7">
        <w:rPr>
          <w:rFonts w:cstheme="minorHAnsi"/>
        </w:rPr>
        <w:t xml:space="preserve"> if operating above this temperature </w:t>
      </w:r>
      <w:r w:rsidR="001001ED">
        <w:rPr>
          <w:rFonts w:cstheme="minorHAnsi"/>
        </w:rPr>
        <w:t xml:space="preserve">ten the stabilised </w:t>
      </w:r>
      <w:r w:rsidR="007C50B2">
        <w:rPr>
          <w:rFonts w:cstheme="minorHAnsi"/>
        </w:rPr>
        <w:t>Cr</w:t>
      </w:r>
      <w:r w:rsidR="007C50B2" w:rsidRPr="00273B94">
        <w:rPr>
          <w:rFonts w:cstheme="minorHAnsi"/>
          <w:vertAlign w:val="subscript"/>
        </w:rPr>
        <w:t>2</w:t>
      </w:r>
      <w:r w:rsidR="007C50B2">
        <w:rPr>
          <w:rFonts w:cstheme="minorHAnsi"/>
        </w:rPr>
        <w:t>O</w:t>
      </w:r>
      <w:r w:rsidR="007C50B2" w:rsidRPr="00273B94">
        <w:rPr>
          <w:rFonts w:cstheme="minorHAnsi"/>
          <w:vertAlign w:val="subscript"/>
        </w:rPr>
        <w:t>3</w:t>
      </w:r>
      <w:r w:rsidR="007C50B2">
        <w:rPr>
          <w:rFonts w:cstheme="minorHAnsi"/>
        </w:rPr>
        <w:t xml:space="preserve"> protective film transforms into a volatile </w:t>
      </w:r>
      <w:r w:rsidR="00273B94">
        <w:rPr>
          <w:rFonts w:cstheme="minorHAnsi"/>
        </w:rPr>
        <w:t>CrO</w:t>
      </w:r>
      <w:r w:rsidR="00273B94" w:rsidRPr="00273B94">
        <w:rPr>
          <w:rFonts w:cstheme="minorHAnsi"/>
          <w:vertAlign w:val="subscript"/>
        </w:rPr>
        <w:t>3</w:t>
      </w:r>
      <w:r w:rsidR="00273B94">
        <w:rPr>
          <w:rFonts w:cstheme="minorHAnsi"/>
        </w:rPr>
        <w:t>,</w:t>
      </w:r>
      <w:r w:rsidR="007C50B2">
        <w:rPr>
          <w:rFonts w:cstheme="minorHAnsi"/>
        </w:rPr>
        <w:t xml:space="preserve"> and abnormal oxidation </w:t>
      </w:r>
      <w:r w:rsidR="00F619FA">
        <w:rPr>
          <w:rFonts w:cstheme="minorHAnsi"/>
        </w:rPr>
        <w:t xml:space="preserve">or rapid oxidation occurs. The rapid oxidation </w:t>
      </w:r>
      <w:r w:rsidR="00601316">
        <w:rPr>
          <w:rFonts w:cstheme="minorHAnsi"/>
        </w:rPr>
        <w:t xml:space="preserve">causes pits and thins the metal causing oxide scales to form. This oxide scale </w:t>
      </w:r>
      <w:r w:rsidR="00C67AA7">
        <w:rPr>
          <w:rFonts w:cstheme="minorHAnsi"/>
        </w:rPr>
        <w:t xml:space="preserve">will then crack under the heat expansion of the radiant tubes as the expansion coefficient of the oxide scale differs to that of the </w:t>
      </w:r>
      <w:r w:rsidR="00B65DC3">
        <w:rPr>
          <w:rFonts w:cstheme="minorHAnsi"/>
        </w:rPr>
        <w:t xml:space="preserve">tube metal. This scale then dislocates from the tube and fresh oxide then forms. </w:t>
      </w:r>
    </w:p>
    <w:p w14:paraId="34508F14" w14:textId="77777777" w:rsidR="00652F17" w:rsidRDefault="00652F17" w:rsidP="00D25810">
      <w:pPr>
        <w:spacing w:line="240" w:lineRule="auto"/>
        <w:rPr>
          <w:rFonts w:cstheme="minorHAnsi"/>
        </w:rPr>
      </w:pPr>
    </w:p>
    <w:p w14:paraId="4AB20C86" w14:textId="77777777" w:rsidR="00B65DC3" w:rsidRDefault="00B65DC3" w:rsidP="00D25810">
      <w:pPr>
        <w:spacing w:line="240" w:lineRule="auto"/>
        <w:rPr>
          <w:rFonts w:cstheme="minorHAnsi"/>
        </w:rPr>
      </w:pPr>
    </w:p>
    <w:p w14:paraId="680F6B18" w14:textId="77777777" w:rsidR="00B65DC3" w:rsidRDefault="00B65DC3" w:rsidP="00D25810">
      <w:pPr>
        <w:spacing w:line="240" w:lineRule="auto"/>
        <w:rPr>
          <w:rFonts w:cstheme="minorHAnsi"/>
        </w:rPr>
      </w:pPr>
    </w:p>
    <w:p w14:paraId="26973A93" w14:textId="77777777" w:rsidR="00B65DC3" w:rsidRDefault="00B65DC3" w:rsidP="00D25810">
      <w:pPr>
        <w:spacing w:line="240" w:lineRule="auto"/>
        <w:rPr>
          <w:rFonts w:cstheme="minorHAnsi"/>
        </w:rPr>
      </w:pPr>
    </w:p>
    <w:p w14:paraId="15E3A0BC" w14:textId="77777777" w:rsidR="00B65DC3" w:rsidRDefault="00B65DC3" w:rsidP="00D25810">
      <w:pPr>
        <w:spacing w:line="240" w:lineRule="auto"/>
        <w:rPr>
          <w:rFonts w:cstheme="minorHAnsi"/>
        </w:rPr>
      </w:pPr>
    </w:p>
    <w:p w14:paraId="3190F5B9" w14:textId="77777777" w:rsidR="00B65DC3" w:rsidRPr="00D25810" w:rsidRDefault="00B65DC3" w:rsidP="00D25810">
      <w:pPr>
        <w:spacing w:line="240" w:lineRule="auto"/>
        <w:rPr>
          <w:rFonts w:cstheme="minorHAnsi"/>
        </w:rPr>
      </w:pPr>
    </w:p>
    <w:p w14:paraId="24DDB050" w14:textId="5608D28D" w:rsidR="00D25810" w:rsidRPr="00625EAD" w:rsidRDefault="00D25810" w:rsidP="001D6970">
      <w:pPr>
        <w:pStyle w:val="Heading2"/>
      </w:pPr>
      <w:bookmarkStart w:id="121" w:name="_Toc167043011"/>
      <w:r>
        <w:t>4.4 Literature review conclusion</w:t>
      </w:r>
      <w:bookmarkEnd w:id="121"/>
    </w:p>
    <w:p w14:paraId="1541A249" w14:textId="77777777" w:rsidR="00651E0D" w:rsidRDefault="00651E0D" w:rsidP="00651E0D"/>
    <w:p w14:paraId="46DFF065" w14:textId="6335734B" w:rsidR="00833ED9" w:rsidRDefault="00C9694D" w:rsidP="00651E0D">
      <w:pPr>
        <w:rPr>
          <w:sz w:val="24"/>
          <w:szCs w:val="24"/>
        </w:rPr>
      </w:pPr>
      <w:r w:rsidRPr="00F90F67">
        <w:rPr>
          <w:sz w:val="24"/>
          <w:szCs w:val="24"/>
        </w:rPr>
        <w:t>To conclude th</w:t>
      </w:r>
      <w:r w:rsidR="00E00E64" w:rsidRPr="00F90F67">
        <w:rPr>
          <w:sz w:val="24"/>
          <w:szCs w:val="24"/>
        </w:rPr>
        <w:t xml:space="preserve">e Inconel </w:t>
      </w:r>
      <w:r w:rsidR="00576FF5" w:rsidRPr="00F90F67">
        <w:rPr>
          <w:sz w:val="24"/>
          <w:szCs w:val="24"/>
        </w:rPr>
        <w:t>creates</w:t>
      </w:r>
      <w:r w:rsidR="006F32A3" w:rsidRPr="00F90F67">
        <w:rPr>
          <w:sz w:val="24"/>
          <w:szCs w:val="24"/>
        </w:rPr>
        <w:t xml:space="preserve"> a protective oxide layer during the manufacturing process </w:t>
      </w:r>
      <w:r w:rsidR="00576FF5" w:rsidRPr="00F90F67">
        <w:rPr>
          <w:sz w:val="24"/>
          <w:szCs w:val="24"/>
        </w:rPr>
        <w:t>which is</w:t>
      </w:r>
      <w:r w:rsidR="00D12307" w:rsidRPr="00F90F67">
        <w:rPr>
          <w:sz w:val="24"/>
          <w:szCs w:val="24"/>
        </w:rPr>
        <w:t xml:space="preserve"> </w:t>
      </w:r>
      <w:r w:rsidR="00363C91" w:rsidRPr="00F90F67">
        <w:rPr>
          <w:sz w:val="24"/>
          <w:szCs w:val="24"/>
        </w:rPr>
        <w:t>chromium oxide (Cr</w:t>
      </w:r>
      <w:r w:rsidR="00363C91" w:rsidRPr="00273B94">
        <w:rPr>
          <w:sz w:val="24"/>
          <w:szCs w:val="24"/>
          <w:vertAlign w:val="subscript"/>
        </w:rPr>
        <w:t>2</w:t>
      </w:r>
      <w:r w:rsidR="00363C91" w:rsidRPr="00F90F67">
        <w:rPr>
          <w:sz w:val="24"/>
          <w:szCs w:val="24"/>
        </w:rPr>
        <w:t>O</w:t>
      </w:r>
      <w:r w:rsidR="00363C91" w:rsidRPr="00273B94">
        <w:rPr>
          <w:sz w:val="24"/>
          <w:szCs w:val="24"/>
          <w:vertAlign w:val="subscript"/>
        </w:rPr>
        <w:t>3</w:t>
      </w:r>
      <w:r w:rsidR="00363C91" w:rsidRPr="00F90F67">
        <w:rPr>
          <w:sz w:val="24"/>
          <w:szCs w:val="24"/>
        </w:rPr>
        <w:t xml:space="preserve">). This chromium oxide acts as a protective layer towards the </w:t>
      </w:r>
      <w:r w:rsidR="00F641F4" w:rsidRPr="00F90F67">
        <w:rPr>
          <w:sz w:val="24"/>
          <w:szCs w:val="24"/>
        </w:rPr>
        <w:t>atmosphere</w:t>
      </w:r>
      <w:r w:rsidR="00F627C5" w:rsidRPr="00F90F67">
        <w:rPr>
          <w:sz w:val="24"/>
          <w:szCs w:val="24"/>
        </w:rPr>
        <w:t xml:space="preserve">. </w:t>
      </w:r>
      <w:r w:rsidR="00CE01F6" w:rsidRPr="00F90F67">
        <w:rPr>
          <w:sz w:val="24"/>
          <w:szCs w:val="24"/>
        </w:rPr>
        <w:t xml:space="preserve">But at high temperatures the Inconel </w:t>
      </w:r>
      <w:r w:rsidR="00A61701" w:rsidRPr="00F90F67">
        <w:rPr>
          <w:sz w:val="24"/>
          <w:szCs w:val="24"/>
        </w:rPr>
        <w:t>exhibits</w:t>
      </w:r>
      <w:r w:rsidR="00F34E52" w:rsidRPr="00F90F67">
        <w:rPr>
          <w:sz w:val="24"/>
          <w:szCs w:val="24"/>
        </w:rPr>
        <w:t xml:space="preserve"> continued oxide scale formation and due to the high elevated </w:t>
      </w:r>
      <w:r w:rsidR="00A91511" w:rsidRPr="00F90F67">
        <w:rPr>
          <w:sz w:val="24"/>
          <w:szCs w:val="24"/>
        </w:rPr>
        <w:t>temperatures,</w:t>
      </w:r>
      <w:r w:rsidR="00F34E52" w:rsidRPr="00F90F67">
        <w:rPr>
          <w:sz w:val="24"/>
          <w:szCs w:val="24"/>
        </w:rPr>
        <w:t xml:space="preserve"> </w:t>
      </w:r>
      <w:r w:rsidR="00FD5630" w:rsidRPr="00F90F67">
        <w:rPr>
          <w:sz w:val="24"/>
          <w:szCs w:val="24"/>
        </w:rPr>
        <w:t xml:space="preserve">the Inconel oxidation becomes </w:t>
      </w:r>
      <w:r w:rsidR="00966D1A" w:rsidRPr="00F90F67">
        <w:rPr>
          <w:sz w:val="24"/>
          <w:szCs w:val="24"/>
        </w:rPr>
        <w:t>catastrophic,</w:t>
      </w:r>
      <w:r w:rsidR="00FD5630" w:rsidRPr="00F90F67">
        <w:rPr>
          <w:sz w:val="24"/>
          <w:szCs w:val="24"/>
        </w:rPr>
        <w:t xml:space="preserve"> and the Inconel can deform under its own weight. </w:t>
      </w:r>
      <w:r w:rsidR="00833ED9" w:rsidRPr="00F90F67">
        <w:rPr>
          <w:sz w:val="24"/>
          <w:szCs w:val="24"/>
        </w:rPr>
        <w:t xml:space="preserve">In relation to the Zodiac furnace </w:t>
      </w:r>
      <w:r w:rsidR="00C90569" w:rsidRPr="00F90F67">
        <w:rPr>
          <w:sz w:val="24"/>
          <w:szCs w:val="24"/>
        </w:rPr>
        <w:t xml:space="preserve">the high temperatures </w:t>
      </w:r>
      <w:r w:rsidR="00C77BC3" w:rsidRPr="00F90F67">
        <w:rPr>
          <w:sz w:val="24"/>
          <w:szCs w:val="24"/>
        </w:rPr>
        <w:t xml:space="preserve">are not as high as the </w:t>
      </w:r>
      <w:r w:rsidR="00C71732" w:rsidRPr="00F90F67">
        <w:rPr>
          <w:sz w:val="24"/>
          <w:szCs w:val="24"/>
        </w:rPr>
        <w:t xml:space="preserve">temperatures as the experiment from </w:t>
      </w:r>
      <w:r w:rsidR="003F0EF3" w:rsidRPr="00F90F67">
        <w:rPr>
          <w:sz w:val="24"/>
          <w:szCs w:val="24"/>
        </w:rPr>
        <w:t xml:space="preserve">G.A Greene and </w:t>
      </w:r>
      <w:r w:rsidR="008F5CD2">
        <w:rPr>
          <w:sz w:val="24"/>
          <w:szCs w:val="24"/>
        </w:rPr>
        <w:t xml:space="preserve">F. </w:t>
      </w:r>
      <w:r w:rsidR="003F0EF3" w:rsidRPr="00F90F67">
        <w:rPr>
          <w:sz w:val="24"/>
          <w:szCs w:val="24"/>
        </w:rPr>
        <w:t xml:space="preserve">frock </w:t>
      </w:r>
      <w:r w:rsidR="00497832" w:rsidRPr="00F90F67">
        <w:rPr>
          <w:sz w:val="24"/>
          <w:szCs w:val="24"/>
        </w:rPr>
        <w:t xml:space="preserve">being at around 900 degrees but </w:t>
      </w:r>
      <w:r w:rsidR="00A5746B" w:rsidRPr="00F90F67">
        <w:rPr>
          <w:sz w:val="24"/>
          <w:szCs w:val="24"/>
        </w:rPr>
        <w:t>at this temperature the oxidation d</w:t>
      </w:r>
      <w:r w:rsidR="002607A9" w:rsidRPr="00F90F67">
        <w:rPr>
          <w:sz w:val="24"/>
          <w:szCs w:val="24"/>
        </w:rPr>
        <w:t>oes cause scale to form over time in air.</w:t>
      </w:r>
    </w:p>
    <w:p w14:paraId="31BC19C3" w14:textId="4687506A" w:rsidR="008F5CD2" w:rsidRPr="00F90F67" w:rsidRDefault="008F5CD2" w:rsidP="00651E0D">
      <w:pPr>
        <w:rPr>
          <w:sz w:val="24"/>
          <w:szCs w:val="24"/>
        </w:rPr>
      </w:pPr>
      <w:r>
        <w:rPr>
          <w:sz w:val="24"/>
          <w:szCs w:val="24"/>
        </w:rPr>
        <w:t xml:space="preserve">But </w:t>
      </w:r>
      <w:r w:rsidR="00831717">
        <w:rPr>
          <w:sz w:val="24"/>
          <w:szCs w:val="24"/>
        </w:rPr>
        <w:t>also,</w:t>
      </w:r>
      <w:r>
        <w:rPr>
          <w:sz w:val="24"/>
          <w:szCs w:val="24"/>
        </w:rPr>
        <w:t xml:space="preserve"> the research paper </w:t>
      </w:r>
      <w:r w:rsidR="00EC3686">
        <w:rPr>
          <w:sz w:val="24"/>
          <w:szCs w:val="24"/>
        </w:rPr>
        <w:t xml:space="preserve">from K.B Yoon shows that it is important that the Inconel tubes are process at the recommended manufacturer temperatures depending on the grade of the </w:t>
      </w:r>
      <w:r w:rsidR="00D22277">
        <w:rPr>
          <w:sz w:val="24"/>
          <w:szCs w:val="24"/>
        </w:rPr>
        <w:t xml:space="preserve">Inconel. As above the recommended temperatures oxide scale forms and can become </w:t>
      </w:r>
      <w:r w:rsidR="00831717">
        <w:rPr>
          <w:sz w:val="24"/>
          <w:szCs w:val="24"/>
        </w:rPr>
        <w:t>detached</w:t>
      </w:r>
      <w:r w:rsidR="00D22277">
        <w:rPr>
          <w:sz w:val="24"/>
          <w:szCs w:val="24"/>
        </w:rPr>
        <w:t xml:space="preserve"> from the metal tubes</w:t>
      </w:r>
      <w:r w:rsidR="00831717">
        <w:rPr>
          <w:sz w:val="24"/>
          <w:szCs w:val="24"/>
        </w:rPr>
        <w:t>. Due to the expansion of the oxide layer differs between the metal tube.</w:t>
      </w:r>
    </w:p>
    <w:p w14:paraId="0C9BB400" w14:textId="6A3CC2A9" w:rsidR="00C65690" w:rsidRPr="00F90F67" w:rsidRDefault="004B37F2" w:rsidP="004B37F2">
      <w:pPr>
        <w:spacing w:line="240" w:lineRule="auto"/>
        <w:rPr>
          <w:rFonts w:cstheme="minorHAnsi"/>
          <w:sz w:val="24"/>
          <w:szCs w:val="24"/>
        </w:rPr>
      </w:pPr>
      <w:r w:rsidRPr="00F90F67">
        <w:rPr>
          <w:rFonts w:cstheme="minorHAnsi"/>
          <w:sz w:val="24"/>
          <w:szCs w:val="24"/>
        </w:rPr>
        <w:t xml:space="preserve"> Even though the Zodiac furnace contains no oxygen inside of the furnace</w:t>
      </w:r>
      <w:r w:rsidR="00607D5B" w:rsidRPr="00F90F67">
        <w:rPr>
          <w:rFonts w:cstheme="minorHAnsi"/>
          <w:sz w:val="24"/>
          <w:szCs w:val="24"/>
        </w:rPr>
        <w:t>, but once there is an issue inside of the furnace for example a strip break where the steel snaps inside of the furnace</w:t>
      </w:r>
      <w:r w:rsidR="00A91511">
        <w:rPr>
          <w:rFonts w:cstheme="minorHAnsi"/>
          <w:sz w:val="24"/>
          <w:szCs w:val="24"/>
        </w:rPr>
        <w:t>.</w:t>
      </w:r>
      <w:r w:rsidR="0085332D" w:rsidRPr="00F90F67">
        <w:rPr>
          <w:rFonts w:cstheme="minorHAnsi"/>
          <w:sz w:val="24"/>
          <w:szCs w:val="24"/>
        </w:rPr>
        <w:t xml:space="preserve"> </w:t>
      </w:r>
      <w:r w:rsidR="00A91511">
        <w:rPr>
          <w:rFonts w:cstheme="minorHAnsi"/>
          <w:sz w:val="24"/>
          <w:szCs w:val="24"/>
        </w:rPr>
        <w:t>B</w:t>
      </w:r>
      <w:r w:rsidR="00A91511" w:rsidRPr="00F90F67">
        <w:rPr>
          <w:rFonts w:cstheme="minorHAnsi"/>
          <w:sz w:val="24"/>
          <w:szCs w:val="24"/>
        </w:rPr>
        <w:t>ut</w:t>
      </w:r>
      <w:r w:rsidR="0085332D" w:rsidRPr="00F90F67">
        <w:rPr>
          <w:rFonts w:cstheme="minorHAnsi"/>
          <w:sz w:val="24"/>
          <w:szCs w:val="24"/>
        </w:rPr>
        <w:t xml:space="preserve"> the procedure that the operators work towards is the fact that the </w:t>
      </w:r>
      <w:r w:rsidR="00BA740C" w:rsidRPr="00F90F67">
        <w:rPr>
          <w:rFonts w:cstheme="minorHAnsi"/>
          <w:sz w:val="24"/>
          <w:szCs w:val="24"/>
        </w:rPr>
        <w:t xml:space="preserve">operators open the furnace doors </w:t>
      </w:r>
      <w:r w:rsidR="00600E17" w:rsidRPr="00F90F67">
        <w:rPr>
          <w:rFonts w:cstheme="minorHAnsi"/>
          <w:sz w:val="24"/>
          <w:szCs w:val="24"/>
        </w:rPr>
        <w:t xml:space="preserve">the moment the furnace is </w:t>
      </w:r>
      <w:r w:rsidR="00FF3DEB" w:rsidRPr="00F90F67">
        <w:rPr>
          <w:rFonts w:cstheme="minorHAnsi"/>
          <w:sz w:val="24"/>
          <w:szCs w:val="24"/>
        </w:rPr>
        <w:t xml:space="preserve">not in operation. The result of this causes </w:t>
      </w:r>
      <w:r w:rsidR="0068627C" w:rsidRPr="00F90F67">
        <w:rPr>
          <w:rFonts w:cstheme="minorHAnsi"/>
          <w:sz w:val="24"/>
          <w:szCs w:val="24"/>
        </w:rPr>
        <w:t>natural</w:t>
      </w:r>
      <w:r w:rsidR="00FF3DEB" w:rsidRPr="00F90F67">
        <w:rPr>
          <w:rFonts w:cstheme="minorHAnsi"/>
          <w:sz w:val="24"/>
          <w:szCs w:val="24"/>
        </w:rPr>
        <w:t xml:space="preserve"> air to flood the furnace </w:t>
      </w:r>
      <w:r w:rsidR="0068627C" w:rsidRPr="00F90F67">
        <w:rPr>
          <w:rFonts w:cstheme="minorHAnsi"/>
          <w:sz w:val="24"/>
          <w:szCs w:val="24"/>
        </w:rPr>
        <w:t xml:space="preserve">at the high temperatures. Causing thermal shock of the Inconel an </w:t>
      </w:r>
      <w:r w:rsidR="00F90F67" w:rsidRPr="00F90F67">
        <w:rPr>
          <w:rFonts w:cstheme="minorHAnsi"/>
          <w:sz w:val="24"/>
          <w:szCs w:val="24"/>
        </w:rPr>
        <w:t xml:space="preserve">allowing for oxidation to occur. </w:t>
      </w:r>
    </w:p>
    <w:p w14:paraId="30552034" w14:textId="72BC8750" w:rsidR="001D6970" w:rsidRDefault="001D6970">
      <w:pPr>
        <w:rPr>
          <w:rFonts w:cstheme="minorHAnsi"/>
        </w:rPr>
      </w:pPr>
      <w:r>
        <w:rPr>
          <w:rFonts w:cstheme="minorHAnsi"/>
        </w:rPr>
        <w:br w:type="page"/>
      </w:r>
    </w:p>
    <w:p w14:paraId="459FEEF0" w14:textId="77777777" w:rsidR="004B37F2" w:rsidRDefault="004B37F2" w:rsidP="004B37F2">
      <w:pPr>
        <w:spacing w:line="240" w:lineRule="auto"/>
        <w:rPr>
          <w:rFonts w:cstheme="minorHAnsi"/>
        </w:rPr>
      </w:pPr>
    </w:p>
    <w:p w14:paraId="2B826189" w14:textId="2559DF15" w:rsidR="006E1EC7" w:rsidRDefault="004C1AA4" w:rsidP="006E1EC7">
      <w:pPr>
        <w:pStyle w:val="Heading1"/>
        <w:spacing w:line="240" w:lineRule="auto"/>
        <w:rPr>
          <w:rFonts w:asciiTheme="minorHAnsi" w:hAnsiTheme="minorHAnsi" w:cstheme="minorHAnsi"/>
          <w:b/>
        </w:rPr>
      </w:pPr>
      <w:bookmarkStart w:id="122" w:name="_Toc167043012"/>
      <w:r>
        <w:rPr>
          <w:rFonts w:asciiTheme="minorHAnsi" w:hAnsiTheme="minorHAnsi" w:cstheme="minorHAnsi"/>
          <w:b/>
        </w:rPr>
        <w:t>5 Zodiac furnace</w:t>
      </w:r>
      <w:bookmarkEnd w:id="122"/>
      <w:r>
        <w:rPr>
          <w:rFonts w:asciiTheme="minorHAnsi" w:hAnsiTheme="minorHAnsi" w:cstheme="minorHAnsi"/>
          <w:b/>
        </w:rPr>
        <w:t xml:space="preserve"> </w:t>
      </w:r>
    </w:p>
    <w:p w14:paraId="2598D1FC" w14:textId="77777777" w:rsidR="001D6970" w:rsidRDefault="001D6970" w:rsidP="00BC7205">
      <w:pPr>
        <w:spacing w:line="240" w:lineRule="auto"/>
        <w:rPr>
          <w:rFonts w:cstheme="minorHAnsi"/>
          <w:sz w:val="24"/>
          <w:szCs w:val="24"/>
        </w:rPr>
      </w:pPr>
    </w:p>
    <w:p w14:paraId="5F23659F" w14:textId="10B92906" w:rsidR="00504EB9" w:rsidRDefault="00C05384" w:rsidP="00504EB9">
      <w:pPr>
        <w:pStyle w:val="Heading2"/>
      </w:pPr>
      <w:bookmarkStart w:id="123" w:name="_Toc167043013"/>
      <w:r>
        <w:t>5.1 Furnace Inspection and clean</w:t>
      </w:r>
      <w:bookmarkEnd w:id="123"/>
    </w:p>
    <w:p w14:paraId="67B9D4BE" w14:textId="77777777" w:rsidR="00504EB9" w:rsidRDefault="00504EB9" w:rsidP="00BC7205">
      <w:pPr>
        <w:spacing w:line="240" w:lineRule="auto"/>
        <w:rPr>
          <w:rFonts w:cstheme="minorHAnsi"/>
          <w:sz w:val="24"/>
          <w:szCs w:val="24"/>
        </w:rPr>
      </w:pPr>
    </w:p>
    <w:p w14:paraId="59C68813" w14:textId="0D9EA454" w:rsidR="00571FE4" w:rsidRPr="00D20FF3" w:rsidRDefault="00BC7205" w:rsidP="00BC7205">
      <w:pPr>
        <w:spacing w:line="240" w:lineRule="auto"/>
        <w:rPr>
          <w:rFonts w:cstheme="minorHAnsi"/>
          <w:sz w:val="24"/>
          <w:szCs w:val="24"/>
        </w:rPr>
      </w:pPr>
      <w:r w:rsidRPr="00D20FF3">
        <w:rPr>
          <w:rFonts w:cstheme="minorHAnsi"/>
          <w:sz w:val="24"/>
          <w:szCs w:val="24"/>
        </w:rPr>
        <w:t xml:space="preserve">Due to the sheer size of the furnace and how the entire furnace contained Inconel it was difficult to determine where inside of the furnace these defects were occurring. Each part of the furnace was sampled but due to the number of debris mainly iron oxide scale from the steel it was difficult to understand if there was Inconel in between this iron oxide. So again, sample were taken from each of the furnace doors on the floor level. Results below of what was found. </w:t>
      </w:r>
      <w:r w:rsidR="00E015D4">
        <w:rPr>
          <w:rFonts w:cstheme="minorHAnsi"/>
          <w:sz w:val="24"/>
          <w:szCs w:val="24"/>
        </w:rPr>
        <w:t xml:space="preserve">Below in figure 28 is the arrows of the furnace doors. </w:t>
      </w:r>
    </w:p>
    <w:p w14:paraId="70FC145D" w14:textId="0AF898D6" w:rsidR="00052A88" w:rsidRPr="00D20FF3" w:rsidRDefault="00831717" w:rsidP="00625EAD">
      <w:pPr>
        <w:spacing w:line="240" w:lineRule="auto"/>
        <w:rPr>
          <w:rFonts w:cstheme="minorHAnsi"/>
        </w:rPr>
      </w:pPr>
      <w:r>
        <w:rPr>
          <w:rFonts w:cstheme="minorHAnsi"/>
          <w:noProof/>
        </w:rPr>
        <mc:AlternateContent>
          <mc:Choice Requires="wps">
            <w:drawing>
              <wp:anchor distT="0" distB="0" distL="114300" distR="114300" simplePos="0" relativeHeight="252101632" behindDoc="0" locked="0" layoutInCell="1" allowOverlap="1" wp14:anchorId="7E0C11E5" wp14:editId="67DD41F7">
                <wp:simplePos x="0" y="0"/>
                <wp:positionH relativeFrom="column">
                  <wp:posOffset>1809751</wp:posOffset>
                </wp:positionH>
                <wp:positionV relativeFrom="paragraph">
                  <wp:posOffset>2753360</wp:posOffset>
                </wp:positionV>
                <wp:extent cx="1104900" cy="504825"/>
                <wp:effectExtent l="0" t="38100" r="57150" b="28575"/>
                <wp:wrapNone/>
                <wp:docPr id="450960963" name="Straight Arrow Connector 1"/>
                <wp:cNvGraphicFramePr/>
                <a:graphic xmlns:a="http://schemas.openxmlformats.org/drawingml/2006/main">
                  <a:graphicData uri="http://schemas.microsoft.com/office/word/2010/wordprocessingShape">
                    <wps:wsp>
                      <wps:cNvCnPr/>
                      <wps:spPr>
                        <a:xfrm flipV="1">
                          <a:off x="0" y="0"/>
                          <a:ext cx="1104900" cy="504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A5F81A" id="_x0000_t32" coordsize="21600,21600" o:spt="32" o:oned="t" path="m,l21600,21600e" filled="f">
                <v:path arrowok="t" fillok="f" o:connecttype="none"/>
                <o:lock v:ext="edit" shapetype="t"/>
              </v:shapetype>
              <v:shape id="Straight Arrow Connector 1" o:spid="_x0000_s1026" type="#_x0000_t32" style="position:absolute;margin-left:142.5pt;margin-top:216.8pt;width:87pt;height:39.75pt;flip:y;z-index:25210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" strokecolor="black [3200]" strokeweight=".5pt">
                <v:stroke endarrow="block" joinstyle="miter"/>
              </v:shape>
            </w:pict>
          </mc:Fallback>
        </mc:AlternateContent>
      </w:r>
      <w:r>
        <w:rPr>
          <w:rFonts w:cstheme="minorHAnsi"/>
          <w:noProof/>
        </w:rPr>
        <mc:AlternateContent>
          <mc:Choice Requires="wps">
            <w:drawing>
              <wp:anchor distT="0" distB="0" distL="114300" distR="114300" simplePos="0" relativeHeight="252099584" behindDoc="0" locked="0" layoutInCell="1" allowOverlap="1" wp14:anchorId="37866856" wp14:editId="4B905661">
                <wp:simplePos x="0" y="0"/>
                <wp:positionH relativeFrom="margin">
                  <wp:posOffset>2686050</wp:posOffset>
                </wp:positionH>
                <wp:positionV relativeFrom="paragraph">
                  <wp:posOffset>2400936</wp:posOffset>
                </wp:positionV>
                <wp:extent cx="800100" cy="323850"/>
                <wp:effectExtent l="0" t="0" r="57150" b="57150"/>
                <wp:wrapNone/>
                <wp:docPr id="1742781726" name="Straight Arrow Connector 1"/>
                <wp:cNvGraphicFramePr/>
                <a:graphic xmlns:a="http://schemas.openxmlformats.org/drawingml/2006/main">
                  <a:graphicData uri="http://schemas.microsoft.com/office/word/2010/wordprocessingShape">
                    <wps:wsp>
                      <wps:cNvCnPr/>
                      <wps:spPr>
                        <a:xfrm>
                          <a:off x="0" y="0"/>
                          <a:ext cx="80010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4BA0B" id="Straight Arrow Connector 1" o:spid="_x0000_s1026" type="#_x0000_t32" style="position:absolute;margin-left:211.5pt;margin-top:189.05pt;width:63pt;height:25.5pt;z-index:252099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" strokecolor="black [3200]" strokeweight=".5pt">
                <v:stroke endarrow="block" joinstyle="miter"/>
                <w10:wrap anchorx="margin"/>
              </v:shape>
            </w:pict>
          </mc:Fallback>
        </mc:AlternateContent>
      </w:r>
      <w:r>
        <w:rPr>
          <w:rFonts w:cstheme="minorHAnsi"/>
          <w:noProof/>
        </w:rPr>
        <mc:AlternateContent>
          <mc:Choice Requires="wps">
            <w:drawing>
              <wp:anchor distT="0" distB="0" distL="114300" distR="114300" simplePos="0" relativeHeight="252096512" behindDoc="0" locked="0" layoutInCell="1" allowOverlap="1" wp14:anchorId="007A4BD2" wp14:editId="03C4C163">
                <wp:simplePos x="0" y="0"/>
                <wp:positionH relativeFrom="column">
                  <wp:posOffset>4705350</wp:posOffset>
                </wp:positionH>
                <wp:positionV relativeFrom="paragraph">
                  <wp:posOffset>3172460</wp:posOffset>
                </wp:positionV>
                <wp:extent cx="819150" cy="85725"/>
                <wp:effectExtent l="38100" t="0" r="19050" b="85725"/>
                <wp:wrapNone/>
                <wp:docPr id="1545131795" name="Straight Arrow Connector 1"/>
                <wp:cNvGraphicFramePr/>
                <a:graphic xmlns:a="http://schemas.openxmlformats.org/drawingml/2006/main">
                  <a:graphicData uri="http://schemas.microsoft.com/office/word/2010/wordprocessingShape">
                    <wps:wsp>
                      <wps:cNvCnPr/>
                      <wps:spPr>
                        <a:xfrm flipH="1">
                          <a:off x="0" y="0"/>
                          <a:ext cx="819150" cy="85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8E7E2D" id="Straight Arrow Connector 1" o:spid="_x0000_s1026" type="#_x0000_t32" style="position:absolute;margin-left:370.5pt;margin-top:249.8pt;width:64.5pt;height:6.75pt;flip:x;z-index:25209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" strokecolor="black [3200]" strokeweight=".5pt">
                <v:stroke endarrow="block" joinstyle="miter"/>
              </v:shape>
            </w:pict>
          </mc:Fallback>
        </mc:AlternateContent>
      </w:r>
      <w:r>
        <w:rPr>
          <w:rFonts w:cstheme="minorHAnsi"/>
          <w:noProof/>
        </w:rPr>
        <mc:AlternateContent>
          <mc:Choice Requires="wps">
            <w:drawing>
              <wp:anchor distT="0" distB="0" distL="114300" distR="114300" simplePos="0" relativeHeight="252092416" behindDoc="0" locked="0" layoutInCell="1" allowOverlap="1" wp14:anchorId="351AA25B" wp14:editId="45534731">
                <wp:simplePos x="0" y="0"/>
                <wp:positionH relativeFrom="column">
                  <wp:posOffset>2581275</wp:posOffset>
                </wp:positionH>
                <wp:positionV relativeFrom="paragraph">
                  <wp:posOffset>3258184</wp:posOffset>
                </wp:positionV>
                <wp:extent cx="1266825" cy="47625"/>
                <wp:effectExtent l="0" t="38100" r="28575" b="85725"/>
                <wp:wrapNone/>
                <wp:docPr id="722492648" name="Straight Arrow Connector 1"/>
                <wp:cNvGraphicFramePr/>
                <a:graphic xmlns:a="http://schemas.openxmlformats.org/drawingml/2006/main">
                  <a:graphicData uri="http://schemas.microsoft.com/office/word/2010/wordprocessingShape">
                    <wps:wsp>
                      <wps:cNvCnPr/>
                      <wps:spPr>
                        <a:xfrm>
                          <a:off x="0" y="0"/>
                          <a:ext cx="126682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ED7EE4" id="Straight Arrow Connector 1" o:spid="_x0000_s1026" type="#_x0000_t32" style="position:absolute;margin-left:203.25pt;margin-top:256.55pt;width:99.75pt;height:3.75pt;z-index:25209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" strokecolor="black [3200]" strokeweight=".5pt">
                <v:stroke endarrow="block" joinstyle="miter"/>
              </v:shape>
            </w:pict>
          </mc:Fallback>
        </mc:AlternateContent>
      </w:r>
      <w:r w:rsidR="00D723E3">
        <w:rPr>
          <w:rFonts w:cstheme="minorHAnsi"/>
          <w:noProof/>
        </w:rPr>
        <mc:AlternateContent>
          <mc:Choice Requires="wps">
            <w:drawing>
              <wp:anchor distT="0" distB="0" distL="114300" distR="114300" simplePos="0" relativeHeight="251470848" behindDoc="0" locked="0" layoutInCell="1" allowOverlap="1" wp14:anchorId="19EF92FE" wp14:editId="12A884E3">
                <wp:simplePos x="0" y="0"/>
                <wp:positionH relativeFrom="column">
                  <wp:posOffset>2469515</wp:posOffset>
                </wp:positionH>
                <wp:positionV relativeFrom="paragraph">
                  <wp:posOffset>2695575</wp:posOffset>
                </wp:positionV>
                <wp:extent cx="1014730" cy="379730"/>
                <wp:effectExtent l="12065" t="58420" r="30480" b="9525"/>
                <wp:wrapNone/>
                <wp:docPr id="47014987"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14730" cy="3797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29B0F0" id="AutoShape 6" o:spid="_x0000_s1026" type="#_x0000_t32" style="position:absolute;margin-left:194.45pt;margin-top:212.25pt;width:79.9pt;height:29.9pt;flip:y;z-index:251470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">
                <v:stroke endarrow="block"/>
              </v:shape>
            </w:pict>
          </mc:Fallback>
        </mc:AlternateContent>
      </w:r>
      <w:r w:rsidR="00D723E3">
        <w:rPr>
          <w:rFonts w:cstheme="minorHAnsi"/>
          <w:noProof/>
        </w:rPr>
        <mc:AlternateContent>
          <mc:Choice Requires="wps">
            <w:drawing>
              <wp:anchor distT="0" distB="0" distL="114300" distR="114300" simplePos="0" relativeHeight="251482112" behindDoc="0" locked="0" layoutInCell="1" allowOverlap="1" wp14:anchorId="6AFEA1AC" wp14:editId="3B266024">
                <wp:simplePos x="0" y="0"/>
                <wp:positionH relativeFrom="column">
                  <wp:posOffset>1847850</wp:posOffset>
                </wp:positionH>
                <wp:positionV relativeFrom="paragraph">
                  <wp:posOffset>2424430</wp:posOffset>
                </wp:positionV>
                <wp:extent cx="448945" cy="650875"/>
                <wp:effectExtent l="9525" t="44450" r="55880" b="9525"/>
                <wp:wrapNone/>
                <wp:docPr id="52140494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48945" cy="6508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58CF50" id="AutoShape 7" o:spid="_x0000_s1026" type="#_x0000_t32" style="position:absolute;margin-left:145.5pt;margin-top:190.9pt;width:35.35pt;height:51.25pt;flip:y;z-index:25148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">
                <v:stroke endarrow="block"/>
              </v:shape>
            </w:pict>
          </mc:Fallback>
        </mc:AlternateContent>
      </w:r>
      <w:r w:rsidR="00175A00">
        <w:rPr>
          <w:noProof/>
        </w:rPr>
        <mc:AlternateContent>
          <mc:Choice Requires="wps">
            <w:drawing>
              <wp:anchor distT="0" distB="0" distL="114300" distR="114300" simplePos="0" relativeHeight="251849728" behindDoc="0" locked="0" layoutInCell="1" allowOverlap="1" wp14:anchorId="26D4AF90" wp14:editId="78AC3079">
                <wp:simplePos x="0" y="0"/>
                <wp:positionH relativeFrom="column">
                  <wp:posOffset>-1270</wp:posOffset>
                </wp:positionH>
                <wp:positionV relativeFrom="paragraph">
                  <wp:posOffset>3510915</wp:posOffset>
                </wp:positionV>
                <wp:extent cx="5731510" cy="635"/>
                <wp:effectExtent l="0" t="0" r="0" b="0"/>
                <wp:wrapSquare wrapText="bothSides"/>
                <wp:docPr id="190933335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7F44A2" w14:textId="3D3A22EC" w:rsidR="00175A00" w:rsidRPr="00073105" w:rsidRDefault="00175A00" w:rsidP="00175A00">
                            <w:pPr>
                              <w:pStyle w:val="Caption"/>
                              <w:jc w:val="center"/>
                              <w:rPr>
                                <w:rFonts w:cstheme="minorHAnsi"/>
                                <w:noProof/>
                                <w:sz w:val="22"/>
                                <w:szCs w:val="22"/>
                              </w:rPr>
                            </w:pPr>
                            <w:bookmarkStart w:id="124" w:name="_Toc167043057"/>
                            <w:r>
                              <w:t xml:space="preserve">Figure </w:t>
                            </w:r>
                            <w:r>
                              <w:fldChar w:fldCharType="begin"/>
                            </w:r>
                            <w:r>
                              <w:instrText xml:space="preserve"> SEQ Figure \* ARABIC </w:instrText>
                            </w:r>
                            <w:r>
                              <w:fldChar w:fldCharType="separate"/>
                            </w:r>
                            <w:r w:rsidR="000E368D">
                              <w:rPr>
                                <w:noProof/>
                              </w:rPr>
                              <w:t>29</w:t>
                            </w:r>
                            <w:r>
                              <w:fldChar w:fldCharType="end"/>
                            </w:r>
                            <w:r>
                              <w:t>- Zodiac Furnace Doors</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4AF90" id="_x0000_s1052" type="#_x0000_t202" style="position:absolute;margin-left:-.1pt;margin-top:276.45pt;width:451.3pt;height:.05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" stroked="f">
                <v:textbox style="mso-fit-shape-to-text:t" inset="0,0,0,0">
                  <w:txbxContent>
                    <w:p w14:paraId="327F44A2" w14:textId="3D3A22EC" w:rsidR="00175A00" w:rsidRPr="00073105" w:rsidRDefault="00175A00" w:rsidP="00175A00">
                      <w:pPr>
                        <w:pStyle w:val="Caption"/>
                        <w:jc w:val="center"/>
                        <w:rPr>
                          <w:rFonts w:cstheme="minorHAnsi"/>
                          <w:noProof/>
                          <w:sz w:val="22"/>
                          <w:szCs w:val="22"/>
                        </w:rPr>
                      </w:pPr>
                      <w:bookmarkStart w:id="125" w:name="_Toc167043057"/>
                      <w:r>
                        <w:t xml:space="preserve">Figure </w:t>
                      </w:r>
                      <w:r>
                        <w:fldChar w:fldCharType="begin"/>
                      </w:r>
                      <w:r>
                        <w:instrText xml:space="preserve"> SEQ Figure \* ARABIC </w:instrText>
                      </w:r>
                      <w:r>
                        <w:fldChar w:fldCharType="separate"/>
                      </w:r>
                      <w:r w:rsidR="000E368D">
                        <w:rPr>
                          <w:noProof/>
                        </w:rPr>
                        <w:t>29</w:t>
                      </w:r>
                      <w:r>
                        <w:fldChar w:fldCharType="end"/>
                      </w:r>
                      <w:r>
                        <w:t>- Zodiac Furnace Doors</w:t>
                      </w:r>
                      <w:bookmarkEnd w:id="125"/>
                    </w:p>
                  </w:txbxContent>
                </v:textbox>
                <w10:wrap type="square"/>
              </v:shape>
            </w:pict>
          </mc:Fallback>
        </mc:AlternateContent>
      </w:r>
      <w:r w:rsidR="00DD4F31" w:rsidRPr="00625EAD">
        <w:rPr>
          <w:rFonts w:cstheme="minorHAnsi"/>
          <w:noProof/>
        </w:rPr>
        <w:drawing>
          <wp:anchor distT="0" distB="0" distL="114300" distR="114300" simplePos="0" relativeHeight="251601920" behindDoc="0" locked="0" layoutInCell="1" allowOverlap="1" wp14:anchorId="4E852E36" wp14:editId="3F11184A">
            <wp:simplePos x="0" y="0"/>
            <wp:positionH relativeFrom="margin">
              <wp:align>center</wp:align>
            </wp:positionH>
            <wp:positionV relativeFrom="paragraph">
              <wp:posOffset>321986</wp:posOffset>
            </wp:positionV>
            <wp:extent cx="5731510" cy="3131820"/>
            <wp:effectExtent l="0" t="0" r="2540" b="0"/>
            <wp:wrapSquare wrapText="bothSides"/>
            <wp:docPr id="1919410571" name="Picture 1919410571" descr="A diagram of a heat exc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10571" name="Picture 1919410571" descr="A diagram of a heat exchanger&#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131820"/>
                    </a:xfrm>
                    <a:prstGeom prst="rect">
                      <a:avLst/>
                    </a:prstGeom>
                  </pic:spPr>
                </pic:pic>
              </a:graphicData>
            </a:graphic>
          </wp:anchor>
        </w:drawing>
      </w:r>
    </w:p>
    <w:p w14:paraId="646AA86D" w14:textId="7F33FC67" w:rsidR="00844F11" w:rsidRPr="00D20FF3" w:rsidRDefault="00052A88" w:rsidP="00625EAD">
      <w:pPr>
        <w:spacing w:line="240" w:lineRule="auto"/>
        <w:rPr>
          <w:rFonts w:cstheme="minorHAnsi"/>
          <w:sz w:val="24"/>
          <w:szCs w:val="24"/>
        </w:rPr>
      </w:pPr>
      <w:r w:rsidRPr="00D20FF3">
        <w:rPr>
          <w:rFonts w:cstheme="minorHAnsi"/>
          <w:sz w:val="24"/>
          <w:szCs w:val="24"/>
        </w:rPr>
        <w:t xml:space="preserve">Results above showed that there was oxidised Inconel </w:t>
      </w:r>
      <w:r w:rsidR="0019378D" w:rsidRPr="00D20FF3">
        <w:rPr>
          <w:rFonts w:cstheme="minorHAnsi"/>
          <w:sz w:val="24"/>
          <w:szCs w:val="24"/>
        </w:rPr>
        <w:t>was in 2 sections of the furnace being the radiant tube</w:t>
      </w:r>
      <w:r w:rsidR="000928D5" w:rsidRPr="00D20FF3">
        <w:rPr>
          <w:rFonts w:cstheme="minorHAnsi"/>
          <w:sz w:val="24"/>
          <w:szCs w:val="24"/>
        </w:rPr>
        <w:t xml:space="preserve"> gas and electric sections. </w:t>
      </w:r>
      <w:r w:rsidR="00546D04" w:rsidRPr="00D20FF3">
        <w:rPr>
          <w:rFonts w:cstheme="minorHAnsi"/>
          <w:sz w:val="24"/>
          <w:szCs w:val="24"/>
        </w:rPr>
        <w:t xml:space="preserve">These sections have the highest changes in temperatures and as discussed within the literature review the </w:t>
      </w:r>
      <w:r w:rsidR="001943A0" w:rsidRPr="00D20FF3">
        <w:rPr>
          <w:rFonts w:cstheme="minorHAnsi"/>
          <w:sz w:val="24"/>
          <w:szCs w:val="24"/>
        </w:rPr>
        <w:t xml:space="preserve">large swings in temperatures can </w:t>
      </w:r>
      <w:r w:rsidR="001334FA" w:rsidRPr="00D20FF3">
        <w:rPr>
          <w:rFonts w:cstheme="minorHAnsi"/>
          <w:sz w:val="24"/>
          <w:szCs w:val="24"/>
        </w:rPr>
        <w:t>affect</w:t>
      </w:r>
      <w:r w:rsidR="001943A0" w:rsidRPr="00D20FF3">
        <w:rPr>
          <w:rFonts w:cstheme="minorHAnsi"/>
          <w:sz w:val="24"/>
          <w:szCs w:val="24"/>
        </w:rPr>
        <w:t xml:space="preserve"> the </w:t>
      </w:r>
      <w:r w:rsidR="001334FA" w:rsidRPr="00D20FF3">
        <w:rPr>
          <w:rFonts w:cstheme="minorHAnsi"/>
          <w:sz w:val="24"/>
          <w:szCs w:val="24"/>
        </w:rPr>
        <w:t>incomes</w:t>
      </w:r>
      <w:r w:rsidR="001943A0" w:rsidRPr="00D20FF3">
        <w:rPr>
          <w:rFonts w:cstheme="minorHAnsi"/>
          <w:sz w:val="24"/>
          <w:szCs w:val="24"/>
        </w:rPr>
        <w:t xml:space="preserve"> corrosion properties as </w:t>
      </w:r>
      <w:r w:rsidR="00844F11" w:rsidRPr="00D20FF3">
        <w:rPr>
          <w:rFonts w:cstheme="minorHAnsi"/>
          <w:sz w:val="24"/>
          <w:szCs w:val="24"/>
        </w:rPr>
        <w:t xml:space="preserve">cause </w:t>
      </w:r>
      <w:r w:rsidR="00166D14" w:rsidRPr="00D20FF3">
        <w:rPr>
          <w:rFonts w:cstheme="minorHAnsi"/>
          <w:sz w:val="24"/>
          <w:szCs w:val="24"/>
        </w:rPr>
        <w:t xml:space="preserve">corrosion and flaking of the Inconel within the furnace. </w:t>
      </w:r>
    </w:p>
    <w:p w14:paraId="6FF8622C" w14:textId="188DCB70" w:rsidR="00B77850" w:rsidRPr="00D20FF3" w:rsidRDefault="00166D14" w:rsidP="00625EAD">
      <w:pPr>
        <w:spacing w:line="240" w:lineRule="auto"/>
        <w:rPr>
          <w:rFonts w:cstheme="minorHAnsi"/>
          <w:sz w:val="24"/>
          <w:szCs w:val="24"/>
        </w:rPr>
      </w:pPr>
      <w:r w:rsidRPr="00D20FF3">
        <w:rPr>
          <w:rFonts w:cstheme="minorHAnsi"/>
          <w:sz w:val="24"/>
          <w:szCs w:val="24"/>
        </w:rPr>
        <w:t>The final proof of</w:t>
      </w:r>
      <w:r w:rsidR="00205CD0" w:rsidRPr="00D20FF3">
        <w:rPr>
          <w:rFonts w:cstheme="minorHAnsi"/>
          <w:sz w:val="24"/>
          <w:szCs w:val="24"/>
        </w:rPr>
        <w:t xml:space="preserve"> understanding if the material as indeed coming from the </w:t>
      </w:r>
      <w:r w:rsidR="00BB197F" w:rsidRPr="00D20FF3">
        <w:rPr>
          <w:rFonts w:cstheme="minorHAnsi"/>
          <w:sz w:val="24"/>
          <w:szCs w:val="24"/>
        </w:rPr>
        <w:t xml:space="preserve">radiant tube section </w:t>
      </w:r>
      <w:r w:rsidR="00DA3365" w:rsidRPr="00D20FF3">
        <w:rPr>
          <w:rFonts w:cstheme="minorHAnsi"/>
          <w:sz w:val="24"/>
          <w:szCs w:val="24"/>
        </w:rPr>
        <w:t xml:space="preserve">was that when going into detail </w:t>
      </w:r>
      <w:r w:rsidR="00FA563F" w:rsidRPr="00D20FF3">
        <w:rPr>
          <w:rFonts w:cstheme="minorHAnsi"/>
          <w:sz w:val="24"/>
          <w:szCs w:val="24"/>
        </w:rPr>
        <w:t>of the TLR maps I noticed that there was a “Tail” off each of the furnace falls</w:t>
      </w:r>
      <w:r w:rsidR="00006D7E" w:rsidRPr="00D20FF3">
        <w:rPr>
          <w:rFonts w:cstheme="minorHAnsi"/>
          <w:sz w:val="24"/>
          <w:szCs w:val="24"/>
        </w:rPr>
        <w:t xml:space="preserve">. </w:t>
      </w:r>
      <w:r w:rsidR="00DB7627" w:rsidRPr="00D20FF3">
        <w:rPr>
          <w:rFonts w:cstheme="minorHAnsi"/>
          <w:sz w:val="24"/>
          <w:szCs w:val="24"/>
        </w:rPr>
        <w:t xml:space="preserve">When going through the images inside of TLR </w:t>
      </w:r>
      <w:r w:rsidR="00743BF9" w:rsidRPr="00D20FF3">
        <w:rPr>
          <w:rFonts w:cstheme="minorHAnsi"/>
          <w:sz w:val="24"/>
          <w:szCs w:val="24"/>
        </w:rPr>
        <w:t xml:space="preserve">it was noticed that the </w:t>
      </w:r>
      <w:r w:rsidR="009569A0" w:rsidRPr="00D20FF3">
        <w:rPr>
          <w:rFonts w:cstheme="minorHAnsi"/>
          <w:sz w:val="24"/>
          <w:szCs w:val="24"/>
        </w:rPr>
        <w:t xml:space="preserve">images of the furnace falls were repeating every several </w:t>
      </w:r>
      <w:r w:rsidR="007C0F71" w:rsidRPr="00D20FF3">
        <w:rPr>
          <w:rFonts w:cstheme="minorHAnsi"/>
          <w:sz w:val="24"/>
          <w:szCs w:val="24"/>
        </w:rPr>
        <w:t>meters,</w:t>
      </w:r>
      <w:r w:rsidR="009569A0" w:rsidRPr="00D20FF3">
        <w:rPr>
          <w:rFonts w:cstheme="minorHAnsi"/>
          <w:sz w:val="24"/>
          <w:szCs w:val="24"/>
        </w:rPr>
        <w:t xml:space="preserve"> </w:t>
      </w:r>
      <w:r w:rsidR="00245BDF" w:rsidRPr="00D20FF3">
        <w:rPr>
          <w:rFonts w:cstheme="minorHAnsi"/>
          <w:sz w:val="24"/>
          <w:szCs w:val="24"/>
        </w:rPr>
        <w:t xml:space="preserve">but the images were fading </w:t>
      </w:r>
      <w:r w:rsidR="00F83BE5" w:rsidRPr="00D20FF3">
        <w:rPr>
          <w:rFonts w:cstheme="minorHAnsi"/>
          <w:sz w:val="24"/>
          <w:szCs w:val="24"/>
        </w:rPr>
        <w:t xml:space="preserve">after. </w:t>
      </w:r>
      <w:r w:rsidR="004B09DE" w:rsidRPr="00D20FF3">
        <w:rPr>
          <w:rFonts w:cstheme="minorHAnsi"/>
          <w:sz w:val="24"/>
          <w:szCs w:val="24"/>
        </w:rPr>
        <w:t xml:space="preserve">A coil was then put onto the coil inspection line with a </w:t>
      </w:r>
      <w:r w:rsidR="003E1ACF" w:rsidRPr="00D20FF3">
        <w:rPr>
          <w:rFonts w:cstheme="minorHAnsi"/>
          <w:sz w:val="24"/>
          <w:szCs w:val="24"/>
        </w:rPr>
        <w:t>furnace</w:t>
      </w:r>
      <w:r w:rsidR="004B09DE" w:rsidRPr="00D20FF3">
        <w:rPr>
          <w:rFonts w:cstheme="minorHAnsi"/>
          <w:sz w:val="24"/>
          <w:szCs w:val="24"/>
        </w:rPr>
        <w:t xml:space="preserve"> fall in a large tail to identify if a pitch could be taken from </w:t>
      </w:r>
      <w:r w:rsidR="005821A4" w:rsidRPr="00D20FF3">
        <w:rPr>
          <w:rFonts w:cstheme="minorHAnsi"/>
          <w:sz w:val="24"/>
          <w:szCs w:val="24"/>
        </w:rPr>
        <w:t xml:space="preserve">defect to defect. What was </w:t>
      </w:r>
      <w:r w:rsidR="003E1ACF" w:rsidRPr="00D20FF3">
        <w:rPr>
          <w:rFonts w:cstheme="minorHAnsi"/>
          <w:sz w:val="24"/>
          <w:szCs w:val="24"/>
        </w:rPr>
        <w:t>found</w:t>
      </w:r>
      <w:r w:rsidR="005821A4" w:rsidRPr="00D20FF3">
        <w:rPr>
          <w:rFonts w:cstheme="minorHAnsi"/>
          <w:sz w:val="24"/>
          <w:szCs w:val="24"/>
        </w:rPr>
        <w:t xml:space="preserve"> was that there was a </w:t>
      </w:r>
      <w:r w:rsidR="003E1ACF" w:rsidRPr="00D20FF3">
        <w:rPr>
          <w:rFonts w:cstheme="minorHAnsi"/>
          <w:sz w:val="24"/>
          <w:szCs w:val="24"/>
        </w:rPr>
        <w:t>pitch of 2674mm</w:t>
      </w:r>
      <w:r w:rsidR="00252E04" w:rsidRPr="00D20FF3">
        <w:rPr>
          <w:rFonts w:cstheme="minorHAnsi"/>
          <w:sz w:val="24"/>
          <w:szCs w:val="24"/>
        </w:rPr>
        <w:t xml:space="preserve">. Several results </w:t>
      </w:r>
      <w:r w:rsidR="007C0F71" w:rsidRPr="00D20FF3">
        <w:rPr>
          <w:rFonts w:cstheme="minorHAnsi"/>
          <w:sz w:val="24"/>
          <w:szCs w:val="24"/>
        </w:rPr>
        <w:t>were</w:t>
      </w:r>
      <w:r w:rsidR="00252E04" w:rsidRPr="00D20FF3">
        <w:rPr>
          <w:rFonts w:cstheme="minorHAnsi"/>
          <w:sz w:val="24"/>
          <w:szCs w:val="24"/>
        </w:rPr>
        <w:t xml:space="preserve"> taken and noted down. This roll pitch only </w:t>
      </w:r>
      <w:r w:rsidR="00E05B72" w:rsidRPr="00D20FF3">
        <w:rPr>
          <w:rFonts w:cstheme="minorHAnsi"/>
          <w:sz w:val="24"/>
          <w:szCs w:val="24"/>
        </w:rPr>
        <w:t>relates</w:t>
      </w:r>
      <w:r w:rsidR="00252E04" w:rsidRPr="00D20FF3">
        <w:rPr>
          <w:rFonts w:cstheme="minorHAnsi"/>
          <w:sz w:val="24"/>
          <w:szCs w:val="24"/>
        </w:rPr>
        <w:t xml:space="preserve"> to a couple </w:t>
      </w:r>
      <w:r w:rsidR="00E05B72" w:rsidRPr="00D20FF3">
        <w:rPr>
          <w:rFonts w:cstheme="minorHAnsi"/>
          <w:sz w:val="24"/>
          <w:szCs w:val="24"/>
        </w:rPr>
        <w:t xml:space="preserve">of rolls inside of the furnace being </w:t>
      </w:r>
      <w:r w:rsidR="002160F6" w:rsidRPr="00D20FF3">
        <w:rPr>
          <w:rFonts w:cstheme="minorHAnsi"/>
          <w:sz w:val="24"/>
          <w:szCs w:val="24"/>
        </w:rPr>
        <w:t xml:space="preserve">four, six and roll 8. </w:t>
      </w:r>
      <w:r w:rsidR="007C0F71" w:rsidRPr="00D20FF3">
        <w:rPr>
          <w:rFonts w:cstheme="minorHAnsi"/>
          <w:sz w:val="24"/>
          <w:szCs w:val="24"/>
        </w:rPr>
        <w:t>Therefore,</w:t>
      </w:r>
      <w:r w:rsidR="00DD0348" w:rsidRPr="00D20FF3">
        <w:rPr>
          <w:rFonts w:cstheme="minorHAnsi"/>
          <w:sz w:val="24"/>
          <w:szCs w:val="24"/>
        </w:rPr>
        <w:t xml:space="preserve"> this was the area </w:t>
      </w:r>
      <w:r w:rsidR="008F6329" w:rsidRPr="00D20FF3">
        <w:rPr>
          <w:rFonts w:cstheme="minorHAnsi"/>
          <w:sz w:val="24"/>
          <w:szCs w:val="24"/>
        </w:rPr>
        <w:t>that must be targeted.</w:t>
      </w:r>
    </w:p>
    <w:p w14:paraId="33689F3C" w14:textId="1161E861" w:rsidR="00BC1D59" w:rsidRPr="00764567" w:rsidRDefault="008A75E2" w:rsidP="00625EAD">
      <w:pPr>
        <w:spacing w:line="240" w:lineRule="auto"/>
        <w:rPr>
          <w:rFonts w:cstheme="minorHAnsi"/>
          <w:sz w:val="24"/>
          <w:szCs w:val="24"/>
        </w:rPr>
      </w:pPr>
      <w:r w:rsidRPr="00D20FF3">
        <w:rPr>
          <w:rFonts w:cstheme="minorHAnsi"/>
          <w:sz w:val="24"/>
          <w:szCs w:val="24"/>
        </w:rPr>
        <w:lastRenderedPageBreak/>
        <w:t xml:space="preserve">From the results based off the </w:t>
      </w:r>
      <w:r w:rsidR="00212B65" w:rsidRPr="00D20FF3">
        <w:rPr>
          <w:rFonts w:cstheme="minorHAnsi"/>
          <w:sz w:val="24"/>
          <w:szCs w:val="24"/>
        </w:rPr>
        <w:t xml:space="preserve">previous work that was carried out I decided that </w:t>
      </w:r>
      <w:r w:rsidR="00E6721E" w:rsidRPr="00D20FF3">
        <w:rPr>
          <w:rFonts w:cstheme="minorHAnsi"/>
          <w:sz w:val="24"/>
          <w:szCs w:val="24"/>
        </w:rPr>
        <w:t xml:space="preserve">to prove that we indeed </w:t>
      </w:r>
      <w:r w:rsidR="007C0F71" w:rsidRPr="00D20FF3">
        <w:rPr>
          <w:rFonts w:cstheme="minorHAnsi"/>
          <w:sz w:val="24"/>
          <w:szCs w:val="24"/>
        </w:rPr>
        <w:t>falling</w:t>
      </w:r>
      <w:r w:rsidR="00E6721E" w:rsidRPr="00D20FF3">
        <w:rPr>
          <w:rFonts w:cstheme="minorHAnsi"/>
          <w:sz w:val="24"/>
          <w:szCs w:val="24"/>
        </w:rPr>
        <w:t xml:space="preserve"> from the furnace was based off the </w:t>
      </w:r>
      <w:r w:rsidR="00B37B68" w:rsidRPr="00D20FF3">
        <w:rPr>
          <w:rFonts w:cstheme="minorHAnsi"/>
          <w:sz w:val="24"/>
          <w:szCs w:val="24"/>
        </w:rPr>
        <w:t xml:space="preserve">previous analysis that the furnace needed to go </w:t>
      </w:r>
      <w:r w:rsidR="007C0F71" w:rsidRPr="00D20FF3">
        <w:rPr>
          <w:rFonts w:cstheme="minorHAnsi"/>
          <w:sz w:val="24"/>
          <w:szCs w:val="24"/>
        </w:rPr>
        <w:t>back</w:t>
      </w:r>
      <w:r w:rsidR="00B37B68" w:rsidRPr="00D20FF3">
        <w:rPr>
          <w:rFonts w:cstheme="minorHAnsi"/>
          <w:sz w:val="24"/>
          <w:szCs w:val="24"/>
        </w:rPr>
        <w:t xml:space="preserve"> to a s</w:t>
      </w:r>
      <w:r w:rsidR="008B473A" w:rsidRPr="00D20FF3">
        <w:rPr>
          <w:rFonts w:cstheme="minorHAnsi"/>
          <w:sz w:val="24"/>
          <w:szCs w:val="24"/>
        </w:rPr>
        <w:t xml:space="preserve">tandard as close to original as possible. </w:t>
      </w:r>
      <w:r w:rsidR="00EE0E4C" w:rsidRPr="00D20FF3">
        <w:rPr>
          <w:rFonts w:cstheme="minorHAnsi"/>
          <w:sz w:val="24"/>
          <w:szCs w:val="24"/>
        </w:rPr>
        <w:t>Therefore,</w:t>
      </w:r>
      <w:r w:rsidR="008B473A" w:rsidRPr="00D20FF3">
        <w:rPr>
          <w:rFonts w:cstheme="minorHAnsi"/>
          <w:sz w:val="24"/>
          <w:szCs w:val="24"/>
        </w:rPr>
        <w:t xml:space="preserve"> </w:t>
      </w:r>
      <w:r w:rsidR="00DE6F86" w:rsidRPr="00D20FF3">
        <w:rPr>
          <w:rFonts w:cstheme="minorHAnsi"/>
          <w:sz w:val="24"/>
          <w:szCs w:val="24"/>
        </w:rPr>
        <w:t xml:space="preserve">a full furnace clean was to </w:t>
      </w:r>
      <w:r w:rsidR="006319D7" w:rsidRPr="00D20FF3">
        <w:rPr>
          <w:rFonts w:cstheme="minorHAnsi"/>
          <w:sz w:val="24"/>
          <w:szCs w:val="24"/>
        </w:rPr>
        <w:t>be completed to remove any debris inside of the furnace</w:t>
      </w:r>
      <w:r w:rsidR="00B512BE" w:rsidRPr="00D20FF3">
        <w:rPr>
          <w:rFonts w:cstheme="minorHAnsi"/>
          <w:sz w:val="24"/>
          <w:szCs w:val="24"/>
        </w:rPr>
        <w:t xml:space="preserve">. This again was to be completed by a rope access team who will </w:t>
      </w:r>
      <w:r w:rsidR="00EE0E4C" w:rsidRPr="00D20FF3">
        <w:rPr>
          <w:rFonts w:cstheme="minorHAnsi"/>
          <w:sz w:val="24"/>
          <w:szCs w:val="24"/>
        </w:rPr>
        <w:t>abseil</w:t>
      </w:r>
      <w:r w:rsidR="00B512BE" w:rsidRPr="00D20FF3">
        <w:rPr>
          <w:rFonts w:cstheme="minorHAnsi"/>
          <w:sz w:val="24"/>
          <w:szCs w:val="24"/>
        </w:rPr>
        <w:t xml:space="preserve"> down the furnace </w:t>
      </w:r>
      <w:r w:rsidR="00626878" w:rsidRPr="00D20FF3">
        <w:rPr>
          <w:rFonts w:cstheme="minorHAnsi"/>
          <w:sz w:val="24"/>
          <w:szCs w:val="24"/>
        </w:rPr>
        <w:t xml:space="preserve">and with the assistance of </w:t>
      </w:r>
      <w:r w:rsidR="00F60EE7" w:rsidRPr="00D20FF3">
        <w:rPr>
          <w:rFonts w:cstheme="minorHAnsi"/>
          <w:sz w:val="24"/>
          <w:szCs w:val="24"/>
        </w:rPr>
        <w:t>a</w:t>
      </w:r>
      <w:r w:rsidR="00626878" w:rsidRPr="00D20FF3">
        <w:rPr>
          <w:rFonts w:cstheme="minorHAnsi"/>
          <w:sz w:val="24"/>
          <w:szCs w:val="24"/>
        </w:rPr>
        <w:t xml:space="preserve"> HVAC which is </w:t>
      </w:r>
      <w:r w:rsidR="00504EB9" w:rsidRPr="00D20FF3">
        <w:rPr>
          <w:rFonts w:cstheme="minorHAnsi"/>
          <w:sz w:val="24"/>
          <w:szCs w:val="24"/>
        </w:rPr>
        <w:t>an</w:t>
      </w:r>
      <w:r w:rsidR="00626878" w:rsidRPr="00D20FF3">
        <w:rPr>
          <w:rFonts w:cstheme="minorHAnsi"/>
          <w:sz w:val="24"/>
          <w:szCs w:val="24"/>
        </w:rPr>
        <w:t xml:space="preserve"> industrial vacuum</w:t>
      </w:r>
      <w:r w:rsidR="00EE0E4C" w:rsidRPr="00D20FF3">
        <w:rPr>
          <w:rFonts w:cstheme="minorHAnsi"/>
          <w:sz w:val="24"/>
          <w:szCs w:val="24"/>
        </w:rPr>
        <w:t xml:space="preserve">, will remove </w:t>
      </w:r>
      <w:r w:rsidR="00571FE4" w:rsidRPr="00D20FF3">
        <w:rPr>
          <w:rFonts w:cstheme="minorHAnsi"/>
          <w:sz w:val="24"/>
          <w:szCs w:val="24"/>
        </w:rPr>
        <w:t>all</w:t>
      </w:r>
      <w:r w:rsidR="00EE0E4C" w:rsidRPr="00D20FF3">
        <w:rPr>
          <w:rFonts w:cstheme="minorHAnsi"/>
          <w:sz w:val="24"/>
          <w:szCs w:val="24"/>
        </w:rPr>
        <w:t xml:space="preserve"> the debris. This was to be completed </w:t>
      </w:r>
      <w:r w:rsidR="00711534" w:rsidRPr="00D20FF3">
        <w:rPr>
          <w:rFonts w:cstheme="minorHAnsi"/>
          <w:sz w:val="24"/>
          <w:szCs w:val="24"/>
        </w:rPr>
        <w:t xml:space="preserve">on a </w:t>
      </w:r>
      <w:r w:rsidR="008D11A4" w:rsidRPr="00D20FF3">
        <w:rPr>
          <w:rFonts w:cstheme="minorHAnsi"/>
          <w:sz w:val="24"/>
          <w:szCs w:val="24"/>
        </w:rPr>
        <w:t>two-week</w:t>
      </w:r>
      <w:r w:rsidR="00711534" w:rsidRPr="00D20FF3">
        <w:rPr>
          <w:rFonts w:cstheme="minorHAnsi"/>
          <w:sz w:val="24"/>
          <w:szCs w:val="24"/>
        </w:rPr>
        <w:t xml:space="preserve"> </w:t>
      </w:r>
      <w:r w:rsidR="00BC1D59" w:rsidRPr="00D20FF3">
        <w:rPr>
          <w:rFonts w:cstheme="minorHAnsi"/>
          <w:sz w:val="24"/>
          <w:szCs w:val="24"/>
        </w:rPr>
        <w:t xml:space="preserve">shutdown where the entire of the radiant tube section was to be cleaned. </w:t>
      </w:r>
      <w:r w:rsidR="00F31B1D">
        <w:rPr>
          <w:rFonts w:cstheme="minorHAnsi"/>
          <w:sz w:val="24"/>
          <w:szCs w:val="24"/>
        </w:rPr>
        <w:t xml:space="preserve">In the figures below 29 and 30 shows the radiant tubes and the furnace floor </w:t>
      </w:r>
      <w:r w:rsidR="009F4F52">
        <w:rPr>
          <w:rFonts w:cstheme="minorHAnsi"/>
          <w:sz w:val="24"/>
          <w:szCs w:val="24"/>
        </w:rPr>
        <w:t xml:space="preserve">before the clean and figure </w:t>
      </w:r>
      <w:r w:rsidR="000239F0">
        <w:rPr>
          <w:rFonts w:cstheme="minorHAnsi"/>
          <w:sz w:val="24"/>
          <w:szCs w:val="24"/>
        </w:rPr>
        <w:t xml:space="preserve">31 and 32 is after the cleaning of the radian heat section </w:t>
      </w:r>
    </w:p>
    <w:p w14:paraId="69138D14" w14:textId="263D0B7A" w:rsidR="00BC1D59" w:rsidRPr="00625EAD" w:rsidRDefault="007D4D02" w:rsidP="00625EAD">
      <w:pPr>
        <w:spacing w:line="240" w:lineRule="auto"/>
        <w:rPr>
          <w:rFonts w:cstheme="minorHAnsi"/>
        </w:rPr>
      </w:pPr>
      <w:r>
        <w:rPr>
          <w:noProof/>
        </w:rPr>
        <mc:AlternateContent>
          <mc:Choice Requires="wps">
            <w:drawing>
              <wp:anchor distT="0" distB="0" distL="114300" distR="114300" simplePos="0" relativeHeight="251872256" behindDoc="0" locked="0" layoutInCell="1" allowOverlap="1" wp14:anchorId="0EEE16D3" wp14:editId="1F00C767">
                <wp:simplePos x="0" y="0"/>
                <wp:positionH relativeFrom="column">
                  <wp:posOffset>3225165</wp:posOffset>
                </wp:positionH>
                <wp:positionV relativeFrom="paragraph">
                  <wp:posOffset>3690620</wp:posOffset>
                </wp:positionV>
                <wp:extent cx="2712720" cy="635"/>
                <wp:effectExtent l="0" t="0" r="0" b="0"/>
                <wp:wrapSquare wrapText="bothSides"/>
                <wp:docPr id="152739002"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065A33A5" w14:textId="39283A54" w:rsidR="007D4D02" w:rsidRPr="00AF2F54" w:rsidRDefault="007D4D02" w:rsidP="007D4D02">
                            <w:pPr>
                              <w:pStyle w:val="Caption"/>
                              <w:jc w:val="center"/>
                              <w:rPr>
                                <w:rFonts w:cstheme="minorHAnsi"/>
                                <w:noProof/>
                                <w:sz w:val="22"/>
                                <w:szCs w:val="22"/>
                              </w:rPr>
                            </w:pPr>
                            <w:bookmarkStart w:id="126" w:name="_Toc167043058"/>
                            <w:r>
                              <w:t xml:space="preserve">Figure </w:t>
                            </w:r>
                            <w:r>
                              <w:fldChar w:fldCharType="begin"/>
                            </w:r>
                            <w:r>
                              <w:instrText xml:space="preserve"> SEQ Figure \* ARABIC </w:instrText>
                            </w:r>
                            <w:r>
                              <w:fldChar w:fldCharType="separate"/>
                            </w:r>
                            <w:r w:rsidR="000E368D">
                              <w:rPr>
                                <w:noProof/>
                              </w:rPr>
                              <w:t>30</w:t>
                            </w:r>
                            <w:r>
                              <w:fldChar w:fldCharType="end"/>
                            </w:r>
                            <w:r>
                              <w:t>- Floor of Furnace Doors</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E16D3" id="_x0000_s1053" type="#_x0000_t202" style="position:absolute;margin-left:253.95pt;margin-top:290.6pt;width:213.6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A6OGQIAAEA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" stroked="f">
                <v:textbox style="mso-fit-shape-to-text:t" inset="0,0,0,0">
                  <w:txbxContent>
                    <w:p w14:paraId="065A33A5" w14:textId="39283A54" w:rsidR="007D4D02" w:rsidRPr="00AF2F54" w:rsidRDefault="007D4D02" w:rsidP="007D4D02">
                      <w:pPr>
                        <w:pStyle w:val="Caption"/>
                        <w:jc w:val="center"/>
                        <w:rPr>
                          <w:rFonts w:cstheme="minorHAnsi"/>
                          <w:noProof/>
                          <w:sz w:val="22"/>
                          <w:szCs w:val="22"/>
                        </w:rPr>
                      </w:pPr>
                      <w:bookmarkStart w:id="127" w:name="_Toc167043058"/>
                      <w:r>
                        <w:t xml:space="preserve">Figure </w:t>
                      </w:r>
                      <w:r>
                        <w:fldChar w:fldCharType="begin"/>
                      </w:r>
                      <w:r>
                        <w:instrText xml:space="preserve"> SEQ Figure \* ARABIC </w:instrText>
                      </w:r>
                      <w:r>
                        <w:fldChar w:fldCharType="separate"/>
                      </w:r>
                      <w:r w:rsidR="000E368D">
                        <w:rPr>
                          <w:noProof/>
                        </w:rPr>
                        <w:t>30</w:t>
                      </w:r>
                      <w:r>
                        <w:fldChar w:fldCharType="end"/>
                      </w:r>
                      <w:r>
                        <w:t>- Floor of Furnace Doors</w:t>
                      </w:r>
                      <w:bookmarkEnd w:id="127"/>
                    </w:p>
                  </w:txbxContent>
                </v:textbox>
                <w10:wrap type="square"/>
              </v:shape>
            </w:pict>
          </mc:Fallback>
        </mc:AlternateContent>
      </w:r>
      <w:r w:rsidR="000C33A1" w:rsidRPr="00986FF1">
        <w:rPr>
          <w:rFonts w:cstheme="minorHAnsi"/>
          <w:noProof/>
        </w:rPr>
        <w:drawing>
          <wp:anchor distT="0" distB="0" distL="114300" distR="114300" simplePos="0" relativeHeight="251210752" behindDoc="0" locked="0" layoutInCell="1" allowOverlap="1" wp14:anchorId="76EDF2EE" wp14:editId="7224A0AE">
            <wp:simplePos x="0" y="0"/>
            <wp:positionH relativeFrom="column">
              <wp:posOffset>3225165</wp:posOffset>
            </wp:positionH>
            <wp:positionV relativeFrom="paragraph">
              <wp:posOffset>261554</wp:posOffset>
            </wp:positionV>
            <wp:extent cx="2712720" cy="3372485"/>
            <wp:effectExtent l="0" t="0" r="0" b="0"/>
            <wp:wrapSquare wrapText="bothSides"/>
            <wp:docPr id="13" name="Picture 12" descr="A dark room with a pile of debris&#10;&#10;Description automatically generated with medium confidence">
              <a:extLst xmlns:a="http://schemas.openxmlformats.org/drawingml/2006/main">
                <a:ext uri="{FF2B5EF4-FFF2-40B4-BE49-F238E27FC236}">
                  <a16:creationId xmlns:a16="http://schemas.microsoft.com/office/drawing/2014/main" id="{77953739-E35D-4A3C-BB77-AFDB5783DA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dark room with a pile of debris&#10;&#10;Description automatically generated with medium confidence">
                      <a:extLst>
                        <a:ext uri="{FF2B5EF4-FFF2-40B4-BE49-F238E27FC236}">
                          <a16:creationId xmlns:a16="http://schemas.microsoft.com/office/drawing/2014/main" id="{77953739-E35D-4A3C-BB77-AFDB5783DA86}"/>
                        </a:ext>
                      </a:extLst>
                    </pic:cNvPr>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2712720" cy="3372485"/>
                    </a:xfrm>
                    <a:prstGeom prst="rect">
                      <a:avLst/>
                    </a:prstGeom>
                  </pic:spPr>
                </pic:pic>
              </a:graphicData>
            </a:graphic>
            <wp14:sizeRelH relativeFrom="margin">
              <wp14:pctWidth>0</wp14:pctWidth>
            </wp14:sizeRelH>
            <wp14:sizeRelV relativeFrom="margin">
              <wp14:pctHeight>0</wp14:pctHeight>
            </wp14:sizeRelV>
          </wp:anchor>
        </w:drawing>
      </w:r>
      <w:r w:rsidR="003454DF">
        <w:rPr>
          <w:noProof/>
        </w:rPr>
        <mc:AlternateContent>
          <mc:Choice Requires="wps">
            <w:drawing>
              <wp:anchor distT="0" distB="0" distL="114300" distR="114300" simplePos="0" relativeHeight="251860992" behindDoc="0" locked="0" layoutInCell="1" allowOverlap="1" wp14:anchorId="65DDF0D9" wp14:editId="7A438D8C">
                <wp:simplePos x="0" y="0"/>
                <wp:positionH relativeFrom="column">
                  <wp:posOffset>0</wp:posOffset>
                </wp:positionH>
                <wp:positionV relativeFrom="paragraph">
                  <wp:posOffset>3649980</wp:posOffset>
                </wp:positionV>
                <wp:extent cx="2748915" cy="635"/>
                <wp:effectExtent l="0" t="0" r="0" b="0"/>
                <wp:wrapSquare wrapText="bothSides"/>
                <wp:docPr id="624220602" name="Text Box 1"/>
                <wp:cNvGraphicFramePr/>
                <a:graphic xmlns:a="http://schemas.openxmlformats.org/drawingml/2006/main">
                  <a:graphicData uri="http://schemas.microsoft.com/office/word/2010/wordprocessingShape">
                    <wps:wsp>
                      <wps:cNvSpPr txBox="1"/>
                      <wps:spPr>
                        <a:xfrm>
                          <a:off x="0" y="0"/>
                          <a:ext cx="2748915" cy="635"/>
                        </a:xfrm>
                        <a:prstGeom prst="rect">
                          <a:avLst/>
                        </a:prstGeom>
                        <a:solidFill>
                          <a:prstClr val="white"/>
                        </a:solidFill>
                        <a:ln>
                          <a:noFill/>
                        </a:ln>
                      </wps:spPr>
                      <wps:txbx>
                        <w:txbxContent>
                          <w:p w14:paraId="1C386170" w14:textId="5E7611A0" w:rsidR="003454DF" w:rsidRPr="00052360" w:rsidRDefault="003454DF" w:rsidP="003454DF">
                            <w:pPr>
                              <w:pStyle w:val="Caption"/>
                              <w:jc w:val="center"/>
                              <w:rPr>
                                <w:rFonts w:cstheme="minorHAnsi"/>
                                <w:noProof/>
                                <w:sz w:val="22"/>
                                <w:szCs w:val="22"/>
                              </w:rPr>
                            </w:pPr>
                            <w:bookmarkStart w:id="128" w:name="_Toc167043059"/>
                            <w:r>
                              <w:t xml:space="preserve">Figure </w:t>
                            </w:r>
                            <w:r>
                              <w:fldChar w:fldCharType="begin"/>
                            </w:r>
                            <w:r>
                              <w:instrText xml:space="preserve"> SEQ Figure \* ARABIC </w:instrText>
                            </w:r>
                            <w:r>
                              <w:fldChar w:fldCharType="separate"/>
                            </w:r>
                            <w:r w:rsidR="000E368D">
                              <w:rPr>
                                <w:noProof/>
                              </w:rPr>
                              <w:t>31</w:t>
                            </w:r>
                            <w:r>
                              <w:fldChar w:fldCharType="end"/>
                            </w:r>
                            <w:r>
                              <w:t>- Radi</w:t>
                            </w:r>
                            <w:r w:rsidR="00290058">
                              <w:t>a</w:t>
                            </w:r>
                            <w:r>
                              <w:t>nt Tube Before</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DDF0D9" id="_x0000_s1054" type="#_x0000_t202" style="position:absolute;margin-left:0;margin-top:287.4pt;width:216.45pt;height:.05pt;z-index:25186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" stroked="f">
                <v:textbox style="mso-fit-shape-to-text:t" inset="0,0,0,0">
                  <w:txbxContent>
                    <w:p w14:paraId="1C386170" w14:textId="5E7611A0" w:rsidR="003454DF" w:rsidRPr="00052360" w:rsidRDefault="003454DF" w:rsidP="003454DF">
                      <w:pPr>
                        <w:pStyle w:val="Caption"/>
                        <w:jc w:val="center"/>
                        <w:rPr>
                          <w:rFonts w:cstheme="minorHAnsi"/>
                          <w:noProof/>
                          <w:sz w:val="22"/>
                          <w:szCs w:val="22"/>
                        </w:rPr>
                      </w:pPr>
                      <w:bookmarkStart w:id="129" w:name="_Toc167043059"/>
                      <w:r>
                        <w:t xml:space="preserve">Figure </w:t>
                      </w:r>
                      <w:r>
                        <w:fldChar w:fldCharType="begin"/>
                      </w:r>
                      <w:r>
                        <w:instrText xml:space="preserve"> SEQ Figure \* ARABIC </w:instrText>
                      </w:r>
                      <w:r>
                        <w:fldChar w:fldCharType="separate"/>
                      </w:r>
                      <w:r w:rsidR="000E368D">
                        <w:rPr>
                          <w:noProof/>
                        </w:rPr>
                        <w:t>31</w:t>
                      </w:r>
                      <w:r>
                        <w:fldChar w:fldCharType="end"/>
                      </w:r>
                      <w:r>
                        <w:t>- Radi</w:t>
                      </w:r>
                      <w:r w:rsidR="00290058">
                        <w:t>a</w:t>
                      </w:r>
                      <w:r>
                        <w:t>nt Tube Before</w:t>
                      </w:r>
                      <w:bookmarkEnd w:id="129"/>
                    </w:p>
                  </w:txbxContent>
                </v:textbox>
                <w10:wrap type="square"/>
              </v:shape>
            </w:pict>
          </mc:Fallback>
        </mc:AlternateContent>
      </w:r>
      <w:r w:rsidR="00590185" w:rsidRPr="001C67EE">
        <w:rPr>
          <w:rFonts w:cstheme="minorHAnsi"/>
          <w:noProof/>
        </w:rPr>
        <w:drawing>
          <wp:anchor distT="0" distB="0" distL="114300" distR="114300" simplePos="0" relativeHeight="251276288" behindDoc="0" locked="0" layoutInCell="1" allowOverlap="1" wp14:anchorId="6BF0D078" wp14:editId="44FBC98F">
            <wp:simplePos x="0" y="0"/>
            <wp:positionH relativeFrom="margin">
              <wp:align>left</wp:align>
            </wp:positionH>
            <wp:positionV relativeFrom="paragraph">
              <wp:posOffset>209418</wp:posOffset>
            </wp:positionV>
            <wp:extent cx="2748915" cy="3383915"/>
            <wp:effectExtent l="0" t="0" r="0" b="6985"/>
            <wp:wrapSquare wrapText="bothSides"/>
            <wp:docPr id="41" name="Picture 40" descr="A pipe in a hole&#10;&#10;Description automatically generated">
              <a:extLst xmlns:a="http://schemas.openxmlformats.org/drawingml/2006/main">
                <a:ext uri="{FF2B5EF4-FFF2-40B4-BE49-F238E27FC236}">
                  <a16:creationId xmlns:a16="http://schemas.microsoft.com/office/drawing/2014/main" id="{E1B72445-3369-4C6D-8D83-5D233B15C9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0" descr="A pipe in a hole&#10;&#10;Description automatically generated">
                      <a:extLst>
                        <a:ext uri="{FF2B5EF4-FFF2-40B4-BE49-F238E27FC236}">
                          <a16:creationId xmlns:a16="http://schemas.microsoft.com/office/drawing/2014/main" id="{E1B72445-3369-4C6D-8D83-5D233B15C915}"/>
                        </a:ext>
                      </a:extLst>
                    </pic:cNvPr>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2748915" cy="3383915"/>
                    </a:xfrm>
                    <a:prstGeom prst="rect">
                      <a:avLst/>
                    </a:prstGeom>
                  </pic:spPr>
                </pic:pic>
              </a:graphicData>
            </a:graphic>
            <wp14:sizeRelH relativeFrom="margin">
              <wp14:pctWidth>0</wp14:pctWidth>
            </wp14:sizeRelH>
            <wp14:sizeRelV relativeFrom="margin">
              <wp14:pctHeight>0</wp14:pctHeight>
            </wp14:sizeRelV>
          </wp:anchor>
        </w:drawing>
      </w:r>
    </w:p>
    <w:p w14:paraId="13A16773" w14:textId="3E823C55" w:rsidR="009B09B3" w:rsidRPr="00625EAD" w:rsidRDefault="009B09B3" w:rsidP="00625EAD">
      <w:pPr>
        <w:spacing w:line="240" w:lineRule="auto"/>
        <w:rPr>
          <w:rFonts w:cstheme="minorHAnsi"/>
        </w:rPr>
      </w:pPr>
    </w:p>
    <w:p w14:paraId="50D970EF" w14:textId="77777777" w:rsidR="009B09B3" w:rsidRPr="00625EAD" w:rsidRDefault="009B09B3" w:rsidP="00625EAD">
      <w:pPr>
        <w:spacing w:line="240" w:lineRule="auto"/>
        <w:rPr>
          <w:rFonts w:cstheme="minorHAnsi"/>
        </w:rPr>
      </w:pPr>
    </w:p>
    <w:p w14:paraId="4764DE56" w14:textId="77777777" w:rsidR="009B09B3" w:rsidRPr="00625EAD" w:rsidRDefault="009B09B3" w:rsidP="00625EAD">
      <w:pPr>
        <w:spacing w:line="240" w:lineRule="auto"/>
        <w:rPr>
          <w:rFonts w:cstheme="minorHAnsi"/>
        </w:rPr>
      </w:pPr>
    </w:p>
    <w:p w14:paraId="6C119F80" w14:textId="19BADF58" w:rsidR="009B09B3" w:rsidRPr="00625EAD" w:rsidRDefault="009B09B3" w:rsidP="00625EAD">
      <w:pPr>
        <w:spacing w:line="240" w:lineRule="auto"/>
        <w:rPr>
          <w:rFonts w:cstheme="minorHAnsi"/>
        </w:rPr>
      </w:pPr>
    </w:p>
    <w:p w14:paraId="35BAE80B" w14:textId="77777777" w:rsidR="009B09B3" w:rsidRPr="00625EAD" w:rsidRDefault="009B09B3" w:rsidP="00625EAD">
      <w:pPr>
        <w:spacing w:line="240" w:lineRule="auto"/>
        <w:rPr>
          <w:rFonts w:cstheme="minorHAnsi"/>
        </w:rPr>
      </w:pPr>
    </w:p>
    <w:p w14:paraId="5A6D38C2" w14:textId="77777777" w:rsidR="009B09B3" w:rsidRPr="00625EAD" w:rsidRDefault="009B09B3" w:rsidP="00625EAD">
      <w:pPr>
        <w:spacing w:line="240" w:lineRule="auto"/>
        <w:rPr>
          <w:rFonts w:cstheme="minorHAnsi"/>
        </w:rPr>
      </w:pPr>
    </w:p>
    <w:p w14:paraId="6C73BE17" w14:textId="485950B8" w:rsidR="009B09B3" w:rsidRPr="00625EAD" w:rsidRDefault="009B09B3" w:rsidP="00625EAD">
      <w:pPr>
        <w:spacing w:line="240" w:lineRule="auto"/>
        <w:rPr>
          <w:rFonts w:cstheme="minorHAnsi"/>
        </w:rPr>
      </w:pPr>
    </w:p>
    <w:p w14:paraId="2572F9C4" w14:textId="04019C71" w:rsidR="00B77850" w:rsidRPr="00625EAD" w:rsidRDefault="00847910" w:rsidP="00625EAD">
      <w:pPr>
        <w:spacing w:line="240" w:lineRule="auto"/>
        <w:rPr>
          <w:rFonts w:cstheme="minorHAnsi"/>
        </w:rPr>
      </w:pPr>
      <w:r w:rsidRPr="00625EAD">
        <w:rPr>
          <w:rFonts w:cstheme="minorHAnsi"/>
          <w:color w:val="5B9BD5" w:themeColor="accent1"/>
        </w:rPr>
        <w:t xml:space="preserve">                                                                  </w:t>
      </w:r>
    </w:p>
    <w:p w14:paraId="019EF6CF" w14:textId="380818E9" w:rsidR="00986FF1" w:rsidRDefault="00986FF1" w:rsidP="00625EAD">
      <w:pPr>
        <w:spacing w:line="240" w:lineRule="auto"/>
        <w:rPr>
          <w:rFonts w:cstheme="minorHAnsi"/>
        </w:rPr>
      </w:pPr>
    </w:p>
    <w:p w14:paraId="22534B7E" w14:textId="77777777" w:rsidR="007D4D02" w:rsidRDefault="007D4D02" w:rsidP="00625EAD">
      <w:pPr>
        <w:spacing w:line="240" w:lineRule="auto"/>
        <w:rPr>
          <w:rFonts w:cstheme="minorHAnsi"/>
        </w:rPr>
      </w:pPr>
    </w:p>
    <w:p w14:paraId="0DB45E71" w14:textId="77777777" w:rsidR="007D4D02" w:rsidRDefault="007D4D02" w:rsidP="00625EAD">
      <w:pPr>
        <w:spacing w:line="240" w:lineRule="auto"/>
        <w:rPr>
          <w:rFonts w:cstheme="minorHAnsi"/>
        </w:rPr>
      </w:pPr>
    </w:p>
    <w:p w14:paraId="048998C0" w14:textId="77777777" w:rsidR="000239F0" w:rsidRDefault="000239F0" w:rsidP="00625EAD">
      <w:pPr>
        <w:spacing w:line="240" w:lineRule="auto"/>
        <w:rPr>
          <w:rFonts w:cstheme="minorHAnsi"/>
          <w:sz w:val="24"/>
          <w:szCs w:val="24"/>
        </w:rPr>
      </w:pPr>
    </w:p>
    <w:p w14:paraId="310EB0B5" w14:textId="77777777" w:rsidR="000239F0" w:rsidRDefault="000239F0" w:rsidP="00625EAD">
      <w:pPr>
        <w:spacing w:line="240" w:lineRule="auto"/>
        <w:rPr>
          <w:rFonts w:cstheme="minorHAnsi"/>
          <w:sz w:val="24"/>
          <w:szCs w:val="24"/>
        </w:rPr>
      </w:pPr>
    </w:p>
    <w:p w14:paraId="0F883266" w14:textId="77777777" w:rsidR="000239F0" w:rsidRDefault="000239F0" w:rsidP="00625EAD">
      <w:pPr>
        <w:spacing w:line="240" w:lineRule="auto"/>
        <w:rPr>
          <w:rFonts w:cstheme="minorHAnsi"/>
          <w:sz w:val="24"/>
          <w:szCs w:val="24"/>
        </w:rPr>
      </w:pPr>
    </w:p>
    <w:p w14:paraId="2C02593F" w14:textId="77777777" w:rsidR="000239F0" w:rsidRDefault="000239F0" w:rsidP="00625EAD">
      <w:pPr>
        <w:spacing w:line="240" w:lineRule="auto"/>
        <w:rPr>
          <w:rFonts w:cstheme="minorHAnsi"/>
          <w:sz w:val="24"/>
          <w:szCs w:val="24"/>
        </w:rPr>
      </w:pPr>
    </w:p>
    <w:p w14:paraId="71407A72" w14:textId="77777777" w:rsidR="000239F0" w:rsidRDefault="000239F0" w:rsidP="00625EAD">
      <w:pPr>
        <w:spacing w:line="240" w:lineRule="auto"/>
        <w:rPr>
          <w:rFonts w:cstheme="minorHAnsi"/>
          <w:sz w:val="24"/>
          <w:szCs w:val="24"/>
        </w:rPr>
      </w:pPr>
    </w:p>
    <w:p w14:paraId="5CBF400E" w14:textId="71269C20" w:rsidR="000C33A1" w:rsidRDefault="007D4D02" w:rsidP="00625EAD">
      <w:pPr>
        <w:spacing w:line="240" w:lineRule="auto"/>
        <w:rPr>
          <w:rFonts w:cstheme="minorHAnsi"/>
          <w:sz w:val="24"/>
          <w:szCs w:val="24"/>
        </w:rPr>
      </w:pPr>
      <w:r>
        <w:rPr>
          <w:noProof/>
        </w:rPr>
        <mc:AlternateContent>
          <mc:Choice Requires="wps">
            <w:drawing>
              <wp:anchor distT="0" distB="0" distL="114300" distR="114300" simplePos="0" relativeHeight="251883520" behindDoc="0" locked="0" layoutInCell="1" allowOverlap="1" wp14:anchorId="203FAC54" wp14:editId="6DFF40AD">
                <wp:simplePos x="0" y="0"/>
                <wp:positionH relativeFrom="column">
                  <wp:posOffset>0</wp:posOffset>
                </wp:positionH>
                <wp:positionV relativeFrom="paragraph">
                  <wp:posOffset>4003040</wp:posOffset>
                </wp:positionV>
                <wp:extent cx="2753360" cy="635"/>
                <wp:effectExtent l="0" t="0" r="0" b="0"/>
                <wp:wrapSquare wrapText="bothSides"/>
                <wp:docPr id="1544707442" name="Text Box 1"/>
                <wp:cNvGraphicFramePr/>
                <a:graphic xmlns:a="http://schemas.openxmlformats.org/drawingml/2006/main">
                  <a:graphicData uri="http://schemas.microsoft.com/office/word/2010/wordprocessingShape">
                    <wps:wsp>
                      <wps:cNvSpPr txBox="1"/>
                      <wps:spPr>
                        <a:xfrm>
                          <a:off x="0" y="0"/>
                          <a:ext cx="2753360" cy="635"/>
                        </a:xfrm>
                        <a:prstGeom prst="rect">
                          <a:avLst/>
                        </a:prstGeom>
                        <a:solidFill>
                          <a:prstClr val="white"/>
                        </a:solidFill>
                        <a:ln>
                          <a:noFill/>
                        </a:ln>
                      </wps:spPr>
                      <wps:txbx>
                        <w:txbxContent>
                          <w:p w14:paraId="75CBC24A" w14:textId="1DF1BF07" w:rsidR="007D4D02" w:rsidRPr="003E07B9" w:rsidRDefault="007D4D02" w:rsidP="007D4D02">
                            <w:pPr>
                              <w:pStyle w:val="Caption"/>
                              <w:jc w:val="center"/>
                              <w:rPr>
                                <w:rFonts w:cstheme="minorHAnsi"/>
                                <w:noProof/>
                                <w:sz w:val="22"/>
                                <w:szCs w:val="22"/>
                              </w:rPr>
                            </w:pPr>
                            <w:bookmarkStart w:id="130" w:name="_Toc167043060"/>
                            <w:r>
                              <w:t xml:space="preserve">Figure </w:t>
                            </w:r>
                            <w:r>
                              <w:fldChar w:fldCharType="begin"/>
                            </w:r>
                            <w:r>
                              <w:instrText xml:space="preserve"> SEQ Figure \* ARABIC </w:instrText>
                            </w:r>
                            <w:r>
                              <w:fldChar w:fldCharType="separate"/>
                            </w:r>
                            <w:r w:rsidR="000E368D">
                              <w:rPr>
                                <w:noProof/>
                              </w:rPr>
                              <w:t>32</w:t>
                            </w:r>
                            <w:r>
                              <w:fldChar w:fldCharType="end"/>
                            </w:r>
                            <w:r>
                              <w:t>- Radiant tubes after cleaning</w:t>
                            </w:r>
                            <w:r w:rsidR="00290058">
                              <w:t>.</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3FAC54" id="_x0000_s1055" type="#_x0000_t202" style="position:absolute;margin-left:0;margin-top:315.2pt;width:216.8pt;height:.05pt;z-index:251883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" stroked="f">
                <v:textbox style="mso-fit-shape-to-text:t" inset="0,0,0,0">
                  <w:txbxContent>
                    <w:p w14:paraId="75CBC24A" w14:textId="1DF1BF07" w:rsidR="007D4D02" w:rsidRPr="003E07B9" w:rsidRDefault="007D4D02" w:rsidP="007D4D02">
                      <w:pPr>
                        <w:pStyle w:val="Caption"/>
                        <w:jc w:val="center"/>
                        <w:rPr>
                          <w:rFonts w:cstheme="minorHAnsi"/>
                          <w:noProof/>
                          <w:sz w:val="22"/>
                          <w:szCs w:val="22"/>
                        </w:rPr>
                      </w:pPr>
                      <w:bookmarkStart w:id="131" w:name="_Toc167043060"/>
                      <w:r>
                        <w:t xml:space="preserve">Figure </w:t>
                      </w:r>
                      <w:r>
                        <w:fldChar w:fldCharType="begin"/>
                      </w:r>
                      <w:r>
                        <w:instrText xml:space="preserve"> SEQ Figure \* ARABIC </w:instrText>
                      </w:r>
                      <w:r>
                        <w:fldChar w:fldCharType="separate"/>
                      </w:r>
                      <w:r w:rsidR="000E368D">
                        <w:rPr>
                          <w:noProof/>
                        </w:rPr>
                        <w:t>32</w:t>
                      </w:r>
                      <w:r>
                        <w:fldChar w:fldCharType="end"/>
                      </w:r>
                      <w:r>
                        <w:t>- Radiant tubes after cleaning</w:t>
                      </w:r>
                      <w:r w:rsidR="00290058">
                        <w:t>.</w:t>
                      </w:r>
                      <w:bookmarkEnd w:id="131"/>
                    </w:p>
                  </w:txbxContent>
                </v:textbox>
                <w10:wrap type="square"/>
              </v:shape>
            </w:pict>
          </mc:Fallback>
        </mc:AlternateContent>
      </w:r>
      <w:r w:rsidR="000C33A1" w:rsidRPr="00986FF1">
        <w:rPr>
          <w:rFonts w:cstheme="minorHAnsi"/>
          <w:noProof/>
        </w:rPr>
        <w:drawing>
          <wp:anchor distT="0" distB="0" distL="114300" distR="114300" simplePos="0" relativeHeight="251318272" behindDoc="0" locked="0" layoutInCell="1" allowOverlap="1" wp14:anchorId="3E9594DB" wp14:editId="6A979DF8">
            <wp:simplePos x="0" y="0"/>
            <wp:positionH relativeFrom="margin">
              <wp:align>left</wp:align>
            </wp:positionH>
            <wp:positionV relativeFrom="paragraph">
              <wp:posOffset>373358</wp:posOffset>
            </wp:positionV>
            <wp:extent cx="2753360" cy="3573145"/>
            <wp:effectExtent l="0" t="0" r="8890" b="8255"/>
            <wp:wrapSquare wrapText="bothSides"/>
            <wp:docPr id="1740289556" name="Picture 4" descr="A long pipe with a hole in the middle&#10;&#10;Description automatically generated with medium confidence">
              <a:extLst xmlns:a="http://schemas.openxmlformats.org/drawingml/2006/main">
                <a:ext uri="{FF2B5EF4-FFF2-40B4-BE49-F238E27FC236}">
                  <a16:creationId xmlns:a16="http://schemas.microsoft.com/office/drawing/2014/main" id="{3C1F3D63-EC95-4AAB-B881-72C85AD5D6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289556" name="Picture 4" descr="A long pipe with a hole in the middle&#10;&#10;Description automatically generated with medium confidence">
                      <a:extLst>
                        <a:ext uri="{FF2B5EF4-FFF2-40B4-BE49-F238E27FC236}">
                          <a16:creationId xmlns:a16="http://schemas.microsoft.com/office/drawing/2014/main" id="{3C1F3D63-EC95-4AAB-B881-72C85AD5D6D8}"/>
                        </a:ext>
                      </a:extLst>
                    </pic:cNvPr>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2753360" cy="35731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94784" behindDoc="0" locked="0" layoutInCell="1" allowOverlap="1" wp14:anchorId="661B0EEF" wp14:editId="4A7861AB">
                <wp:simplePos x="0" y="0"/>
                <wp:positionH relativeFrom="column">
                  <wp:posOffset>3082290</wp:posOffset>
                </wp:positionH>
                <wp:positionV relativeFrom="paragraph">
                  <wp:posOffset>3970655</wp:posOffset>
                </wp:positionV>
                <wp:extent cx="2967990" cy="635"/>
                <wp:effectExtent l="0" t="0" r="0" b="0"/>
                <wp:wrapSquare wrapText="bothSides"/>
                <wp:docPr id="155259641" name="Text Box 1"/>
                <wp:cNvGraphicFramePr/>
                <a:graphic xmlns:a="http://schemas.openxmlformats.org/drawingml/2006/main">
                  <a:graphicData uri="http://schemas.microsoft.com/office/word/2010/wordprocessingShape">
                    <wps:wsp>
                      <wps:cNvSpPr txBox="1"/>
                      <wps:spPr>
                        <a:xfrm>
                          <a:off x="0" y="0"/>
                          <a:ext cx="2967990" cy="635"/>
                        </a:xfrm>
                        <a:prstGeom prst="rect">
                          <a:avLst/>
                        </a:prstGeom>
                        <a:solidFill>
                          <a:prstClr val="white"/>
                        </a:solidFill>
                        <a:ln>
                          <a:noFill/>
                        </a:ln>
                      </wps:spPr>
                      <wps:txbx>
                        <w:txbxContent>
                          <w:p w14:paraId="65EDE918" w14:textId="27BAA96E" w:rsidR="007D4D02" w:rsidRPr="002C4886" w:rsidRDefault="007D4D02" w:rsidP="007D4D02">
                            <w:pPr>
                              <w:pStyle w:val="Caption"/>
                              <w:jc w:val="center"/>
                              <w:rPr>
                                <w:noProof/>
                                <w:sz w:val="22"/>
                                <w:szCs w:val="22"/>
                              </w:rPr>
                            </w:pPr>
                            <w:bookmarkStart w:id="132" w:name="_Toc167043061"/>
                            <w:r>
                              <w:t xml:space="preserve">Figure </w:t>
                            </w:r>
                            <w:r>
                              <w:fldChar w:fldCharType="begin"/>
                            </w:r>
                            <w:r>
                              <w:instrText xml:space="preserve"> SEQ Figure \* ARABIC </w:instrText>
                            </w:r>
                            <w:r>
                              <w:fldChar w:fldCharType="separate"/>
                            </w:r>
                            <w:r w:rsidR="000E368D">
                              <w:rPr>
                                <w:noProof/>
                              </w:rPr>
                              <w:t>33</w:t>
                            </w:r>
                            <w:r>
                              <w:fldChar w:fldCharType="end"/>
                            </w:r>
                            <w:r>
                              <w:t xml:space="preserve">- Radiant Tubes after </w:t>
                            </w:r>
                            <w:r w:rsidR="00764567">
                              <w:t>cleaning</w:t>
                            </w:r>
                            <w:r w:rsidR="00290058">
                              <w:t>.</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B0EEF" id="_x0000_s1056" type="#_x0000_t202" style="position:absolute;margin-left:242.7pt;margin-top:312.65pt;width:233.7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" stroked="f">
                <v:textbox style="mso-fit-shape-to-text:t" inset="0,0,0,0">
                  <w:txbxContent>
                    <w:p w14:paraId="65EDE918" w14:textId="27BAA96E" w:rsidR="007D4D02" w:rsidRPr="002C4886" w:rsidRDefault="007D4D02" w:rsidP="007D4D02">
                      <w:pPr>
                        <w:pStyle w:val="Caption"/>
                        <w:jc w:val="center"/>
                        <w:rPr>
                          <w:noProof/>
                          <w:sz w:val="22"/>
                          <w:szCs w:val="22"/>
                        </w:rPr>
                      </w:pPr>
                      <w:bookmarkStart w:id="133" w:name="_Toc167043061"/>
                      <w:r>
                        <w:t xml:space="preserve">Figure </w:t>
                      </w:r>
                      <w:r>
                        <w:fldChar w:fldCharType="begin"/>
                      </w:r>
                      <w:r>
                        <w:instrText xml:space="preserve"> SEQ Figure \* ARABIC </w:instrText>
                      </w:r>
                      <w:r>
                        <w:fldChar w:fldCharType="separate"/>
                      </w:r>
                      <w:r w:rsidR="000E368D">
                        <w:rPr>
                          <w:noProof/>
                        </w:rPr>
                        <w:t>33</w:t>
                      </w:r>
                      <w:r>
                        <w:fldChar w:fldCharType="end"/>
                      </w:r>
                      <w:r>
                        <w:t xml:space="preserve">- Radiant Tubes after </w:t>
                      </w:r>
                      <w:r w:rsidR="00764567">
                        <w:t>cleaning</w:t>
                      </w:r>
                      <w:r w:rsidR="00290058">
                        <w:t>.</w:t>
                      </w:r>
                      <w:bookmarkEnd w:id="133"/>
                    </w:p>
                  </w:txbxContent>
                </v:textbox>
                <w10:wrap type="square"/>
              </v:shape>
            </w:pict>
          </mc:Fallback>
        </mc:AlternateContent>
      </w:r>
      <w:r w:rsidR="000C33A1" w:rsidRPr="00986FF1">
        <w:rPr>
          <w:rFonts w:cstheme="minorHAnsi"/>
          <w:noProof/>
        </w:rPr>
        <w:drawing>
          <wp:anchor distT="0" distB="0" distL="114300" distR="114300" simplePos="0" relativeHeight="251382784" behindDoc="0" locked="0" layoutInCell="1" allowOverlap="1" wp14:anchorId="75C0A7D1" wp14:editId="4FA67131">
            <wp:simplePos x="0" y="0"/>
            <wp:positionH relativeFrom="column">
              <wp:posOffset>3082706</wp:posOffset>
            </wp:positionH>
            <wp:positionV relativeFrom="paragraph">
              <wp:posOffset>280626</wp:posOffset>
            </wp:positionV>
            <wp:extent cx="2967990" cy="3633470"/>
            <wp:effectExtent l="0" t="0" r="3810" b="5080"/>
            <wp:wrapSquare wrapText="bothSides"/>
            <wp:docPr id="2054828645" name="Picture 6" descr="A pile of debris on the floor&#10;&#10;Description automatically generated">
              <a:extLst xmlns:a="http://schemas.openxmlformats.org/drawingml/2006/main">
                <a:ext uri="{FF2B5EF4-FFF2-40B4-BE49-F238E27FC236}">
                  <a16:creationId xmlns:a16="http://schemas.microsoft.com/office/drawing/2014/main" id="{B25CCEA6-EDDE-405A-A9DB-E18FDA1E6D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28645" name="Picture 6" descr="A pile of debris on the floor&#10;&#10;Description automatically generated">
                      <a:extLst>
                        <a:ext uri="{FF2B5EF4-FFF2-40B4-BE49-F238E27FC236}">
                          <a16:creationId xmlns:a16="http://schemas.microsoft.com/office/drawing/2014/main" id="{B25CCEA6-EDDE-405A-A9DB-E18FDA1E6DB1}"/>
                        </a:ext>
                      </a:extLst>
                    </pic:cNvPr>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2967990" cy="3633470"/>
                    </a:xfrm>
                    <a:prstGeom prst="rect">
                      <a:avLst/>
                    </a:prstGeom>
                  </pic:spPr>
                </pic:pic>
              </a:graphicData>
            </a:graphic>
            <wp14:sizeRelH relativeFrom="margin">
              <wp14:pctWidth>0</wp14:pctWidth>
            </wp14:sizeRelH>
            <wp14:sizeRelV relativeFrom="margin">
              <wp14:pctHeight>0</wp14:pctHeight>
            </wp14:sizeRelV>
          </wp:anchor>
        </w:drawing>
      </w:r>
    </w:p>
    <w:p w14:paraId="78BC6050" w14:textId="77777777" w:rsidR="000239F0" w:rsidRDefault="000239F0" w:rsidP="00625EAD">
      <w:pPr>
        <w:spacing w:line="240" w:lineRule="auto"/>
        <w:rPr>
          <w:rFonts w:cstheme="minorHAnsi"/>
          <w:sz w:val="24"/>
          <w:szCs w:val="24"/>
        </w:rPr>
      </w:pPr>
    </w:p>
    <w:p w14:paraId="2BDB8140" w14:textId="20F7D3C5" w:rsidR="00B07988" w:rsidRPr="00D20FF3" w:rsidRDefault="000239F0" w:rsidP="00625EAD">
      <w:pPr>
        <w:spacing w:line="240" w:lineRule="auto"/>
        <w:rPr>
          <w:rFonts w:ascii="Oblivian" w:hAnsi="Oblivian"/>
          <w:color w:val="000000"/>
          <w:sz w:val="23"/>
          <w:shd w:val="clear" w:color="auto" w:fill="FFFFFF"/>
        </w:rPr>
      </w:pPr>
      <w:r>
        <w:rPr>
          <w:noProof/>
        </w:rPr>
        <mc:AlternateContent>
          <mc:Choice Requires="wps">
            <w:drawing>
              <wp:anchor distT="0" distB="0" distL="114300" distR="114300" simplePos="0" relativeHeight="251920384" behindDoc="0" locked="0" layoutInCell="1" allowOverlap="1" wp14:anchorId="59B17621" wp14:editId="5E83FBEA">
                <wp:simplePos x="0" y="0"/>
                <wp:positionH relativeFrom="margin">
                  <wp:align>center</wp:align>
                </wp:positionH>
                <wp:positionV relativeFrom="paragraph">
                  <wp:posOffset>3602355</wp:posOffset>
                </wp:positionV>
                <wp:extent cx="5922010" cy="635"/>
                <wp:effectExtent l="0" t="0" r="2540" b="0"/>
                <wp:wrapSquare wrapText="bothSides"/>
                <wp:docPr id="2140442686" name="Text Box 1"/>
                <wp:cNvGraphicFramePr/>
                <a:graphic xmlns:a="http://schemas.openxmlformats.org/drawingml/2006/main">
                  <a:graphicData uri="http://schemas.microsoft.com/office/word/2010/wordprocessingShape">
                    <wps:wsp>
                      <wps:cNvSpPr txBox="1"/>
                      <wps:spPr>
                        <a:xfrm>
                          <a:off x="0" y="0"/>
                          <a:ext cx="5922010" cy="635"/>
                        </a:xfrm>
                        <a:prstGeom prst="rect">
                          <a:avLst/>
                        </a:prstGeom>
                        <a:solidFill>
                          <a:prstClr val="white"/>
                        </a:solidFill>
                        <a:ln>
                          <a:noFill/>
                        </a:ln>
                      </wps:spPr>
                      <wps:txbx>
                        <w:txbxContent>
                          <w:p w14:paraId="013ED368" w14:textId="55B59C21" w:rsidR="000764B2" w:rsidRPr="00473DF3" w:rsidRDefault="000764B2" w:rsidP="00DD4601">
                            <w:pPr>
                              <w:pStyle w:val="Caption"/>
                              <w:jc w:val="center"/>
                              <w:rPr>
                                <w:rFonts w:cstheme="minorHAnsi"/>
                                <w:noProof/>
                                <w:sz w:val="22"/>
                                <w:szCs w:val="22"/>
                              </w:rPr>
                            </w:pPr>
                            <w:bookmarkStart w:id="134" w:name="_Toc167043062"/>
                            <w:r>
                              <w:t xml:space="preserve">Figure </w:t>
                            </w:r>
                            <w:r>
                              <w:fldChar w:fldCharType="begin"/>
                            </w:r>
                            <w:r>
                              <w:instrText xml:space="preserve"> SEQ Figure \* ARABIC </w:instrText>
                            </w:r>
                            <w:r>
                              <w:fldChar w:fldCharType="separate"/>
                            </w:r>
                            <w:r w:rsidR="000E368D">
                              <w:rPr>
                                <w:noProof/>
                              </w:rPr>
                              <w:t>34</w:t>
                            </w:r>
                            <w:r>
                              <w:fldChar w:fldCharType="end"/>
                            </w:r>
                            <w:r>
                              <w:t xml:space="preserve">- TLR map showing </w:t>
                            </w:r>
                            <w:r w:rsidR="007769B0">
                              <w:t>improvement.</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17621" id="_x0000_s1057" type="#_x0000_t202" style="position:absolute;margin-left:0;margin-top:283.65pt;width:466.3pt;height:.05pt;z-index:251920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" stroked="f">
                <v:textbox style="mso-fit-shape-to-text:t" inset="0,0,0,0">
                  <w:txbxContent>
                    <w:p w14:paraId="013ED368" w14:textId="55B59C21" w:rsidR="000764B2" w:rsidRPr="00473DF3" w:rsidRDefault="000764B2" w:rsidP="00DD4601">
                      <w:pPr>
                        <w:pStyle w:val="Caption"/>
                        <w:jc w:val="center"/>
                        <w:rPr>
                          <w:rFonts w:cstheme="minorHAnsi"/>
                          <w:noProof/>
                          <w:sz w:val="22"/>
                          <w:szCs w:val="22"/>
                        </w:rPr>
                      </w:pPr>
                      <w:bookmarkStart w:id="135" w:name="_Toc167043062"/>
                      <w:r>
                        <w:t xml:space="preserve">Figure </w:t>
                      </w:r>
                      <w:r>
                        <w:fldChar w:fldCharType="begin"/>
                      </w:r>
                      <w:r>
                        <w:instrText xml:space="preserve"> SEQ Figure \* ARABIC </w:instrText>
                      </w:r>
                      <w:r>
                        <w:fldChar w:fldCharType="separate"/>
                      </w:r>
                      <w:r w:rsidR="000E368D">
                        <w:rPr>
                          <w:noProof/>
                        </w:rPr>
                        <w:t>34</w:t>
                      </w:r>
                      <w:r>
                        <w:fldChar w:fldCharType="end"/>
                      </w:r>
                      <w:r>
                        <w:t xml:space="preserve">- TLR map showing </w:t>
                      </w:r>
                      <w:r w:rsidR="007769B0">
                        <w:t>improvement.</w:t>
                      </w:r>
                      <w:bookmarkEnd w:id="135"/>
                    </w:p>
                  </w:txbxContent>
                </v:textbox>
                <w10:wrap type="square" anchorx="margin"/>
              </v:shape>
            </w:pict>
          </mc:Fallback>
        </mc:AlternateContent>
      </w:r>
      <w:r w:rsidRPr="00286725">
        <w:rPr>
          <w:rFonts w:cstheme="minorHAnsi"/>
          <w:noProof/>
        </w:rPr>
        <w:drawing>
          <wp:anchor distT="0" distB="0" distL="114300" distR="114300" simplePos="0" relativeHeight="251510784" behindDoc="0" locked="0" layoutInCell="1" allowOverlap="1" wp14:anchorId="64E6F197" wp14:editId="7FA96618">
            <wp:simplePos x="0" y="0"/>
            <wp:positionH relativeFrom="margin">
              <wp:align>center</wp:align>
            </wp:positionH>
            <wp:positionV relativeFrom="paragraph">
              <wp:posOffset>904240</wp:posOffset>
            </wp:positionV>
            <wp:extent cx="5922184" cy="2804845"/>
            <wp:effectExtent l="0" t="0" r="2540" b="0"/>
            <wp:wrapSquare wrapText="bothSides"/>
            <wp:docPr id="3405927" name="Picture 7" descr="A screen shot of a graph&#10;&#10;Description automatically generated">
              <a:extLst xmlns:a="http://schemas.openxmlformats.org/drawingml/2006/main">
                <a:ext uri="{FF2B5EF4-FFF2-40B4-BE49-F238E27FC236}">
                  <a16:creationId xmlns:a16="http://schemas.microsoft.com/office/drawing/2014/main" id="{07D7FB0C-3205-B70C-817F-AA45035DAE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927" name="Picture 7" descr="A screen shot of a graph&#10;&#10;Description automatically generated">
                      <a:extLst>
                        <a:ext uri="{FF2B5EF4-FFF2-40B4-BE49-F238E27FC236}">
                          <a16:creationId xmlns:a16="http://schemas.microsoft.com/office/drawing/2014/main" id="{07D7FB0C-3205-B70C-817F-AA45035DAE56}"/>
                        </a:ext>
                      </a:extLst>
                    </pic:cNvPr>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5922184" cy="2804845"/>
                    </a:xfrm>
                    <a:prstGeom prst="rect">
                      <a:avLst/>
                    </a:prstGeom>
                  </pic:spPr>
                </pic:pic>
              </a:graphicData>
            </a:graphic>
          </wp:anchor>
        </w:drawing>
      </w:r>
      <w:r w:rsidR="00986FF1" w:rsidRPr="00D20FF3">
        <w:rPr>
          <w:rFonts w:cstheme="minorHAnsi"/>
          <w:sz w:val="24"/>
          <w:szCs w:val="24"/>
        </w:rPr>
        <w:t>The figures above show the full ext</w:t>
      </w:r>
      <w:r w:rsidR="00236F93" w:rsidRPr="00D20FF3">
        <w:rPr>
          <w:rFonts w:cstheme="minorHAnsi"/>
          <w:sz w:val="24"/>
          <w:szCs w:val="24"/>
        </w:rPr>
        <w:t xml:space="preserve">ent of the </w:t>
      </w:r>
      <w:r w:rsidR="00C74BB6" w:rsidRPr="00D20FF3">
        <w:rPr>
          <w:rFonts w:cstheme="minorHAnsi"/>
          <w:sz w:val="24"/>
          <w:szCs w:val="24"/>
        </w:rPr>
        <w:t xml:space="preserve">work that was carried out within the </w:t>
      </w:r>
      <w:r w:rsidR="008D7E18" w:rsidRPr="00D20FF3">
        <w:rPr>
          <w:rFonts w:cstheme="minorHAnsi"/>
          <w:sz w:val="24"/>
          <w:szCs w:val="24"/>
        </w:rPr>
        <w:t xml:space="preserve">Zodiac furnace, </w:t>
      </w:r>
      <w:r w:rsidR="0033260D" w:rsidRPr="00D20FF3">
        <w:rPr>
          <w:rFonts w:cstheme="minorHAnsi"/>
          <w:sz w:val="24"/>
          <w:szCs w:val="24"/>
        </w:rPr>
        <w:t xml:space="preserve">in total there was over </w:t>
      </w:r>
      <w:r w:rsidR="00E2283B" w:rsidRPr="00D20FF3">
        <w:rPr>
          <w:rFonts w:cstheme="minorHAnsi"/>
          <w:sz w:val="24"/>
          <w:szCs w:val="24"/>
        </w:rPr>
        <w:t>4.1 tonnes of debris removed from the furnace. But this is a critical step within the project as the</w:t>
      </w:r>
      <w:r w:rsidR="00B463FB" w:rsidRPr="00D20FF3">
        <w:rPr>
          <w:rFonts w:cstheme="minorHAnsi"/>
          <w:sz w:val="24"/>
          <w:szCs w:val="24"/>
        </w:rPr>
        <w:t xml:space="preserve"> cleaning allows for the furnace to go </w:t>
      </w:r>
      <w:r w:rsidR="00204723" w:rsidRPr="00D20FF3">
        <w:rPr>
          <w:rFonts w:cstheme="minorHAnsi"/>
          <w:sz w:val="24"/>
          <w:szCs w:val="24"/>
        </w:rPr>
        <w:t>completely</w:t>
      </w:r>
      <w:r w:rsidR="00B463FB" w:rsidRPr="00D20FF3">
        <w:rPr>
          <w:rFonts w:cstheme="minorHAnsi"/>
          <w:sz w:val="24"/>
          <w:szCs w:val="24"/>
        </w:rPr>
        <w:t xml:space="preserve"> back to </w:t>
      </w:r>
      <w:r w:rsidR="00AE3E88" w:rsidRPr="00D20FF3">
        <w:rPr>
          <w:rFonts w:cstheme="minorHAnsi"/>
          <w:sz w:val="24"/>
          <w:szCs w:val="24"/>
        </w:rPr>
        <w:t>standard</w:t>
      </w:r>
      <w:r w:rsidR="00234A9D" w:rsidRPr="00D20FF3">
        <w:rPr>
          <w:rFonts w:cstheme="minorHAnsi"/>
          <w:sz w:val="24"/>
          <w:szCs w:val="24"/>
        </w:rPr>
        <w:t xml:space="preserve">. </w:t>
      </w:r>
    </w:p>
    <w:p w14:paraId="30086CAF" w14:textId="56685755" w:rsidR="000C33A1" w:rsidRPr="000239F0" w:rsidRDefault="000C33A1" w:rsidP="00625EAD">
      <w:pPr>
        <w:spacing w:line="240" w:lineRule="auto"/>
        <w:rPr>
          <w:rFonts w:ascii="Oblivian" w:hAnsi="Oblivian"/>
          <w:color w:val="000000"/>
          <w:sz w:val="21"/>
          <w:szCs w:val="21"/>
          <w:shd w:val="clear" w:color="auto" w:fill="FFFFFF"/>
        </w:rPr>
      </w:pPr>
      <w:r>
        <w:rPr>
          <w:rFonts w:cstheme="minorHAnsi"/>
          <w:color w:val="5B9BD5" w:themeColor="accent1"/>
        </w:rPr>
        <w:t xml:space="preserve">                                                                                                                       </w:t>
      </w:r>
    </w:p>
    <w:p w14:paraId="069D2325" w14:textId="0AD07B25" w:rsidR="00A11EA6" w:rsidRPr="00D20FF3" w:rsidRDefault="00E410FF" w:rsidP="00625EAD">
      <w:pPr>
        <w:spacing w:line="240" w:lineRule="auto"/>
        <w:rPr>
          <w:rFonts w:cstheme="minorHAnsi"/>
          <w:sz w:val="24"/>
          <w:szCs w:val="24"/>
        </w:rPr>
      </w:pPr>
      <w:r>
        <w:rPr>
          <w:rFonts w:cstheme="minorHAnsi"/>
          <w:sz w:val="24"/>
          <w:szCs w:val="24"/>
        </w:rPr>
        <w:t>Figure 3</w:t>
      </w:r>
      <w:r w:rsidR="000239F0">
        <w:rPr>
          <w:rFonts w:cstheme="minorHAnsi"/>
          <w:sz w:val="24"/>
          <w:szCs w:val="24"/>
        </w:rPr>
        <w:t>3</w:t>
      </w:r>
      <w:r>
        <w:rPr>
          <w:rFonts w:cstheme="minorHAnsi"/>
          <w:sz w:val="24"/>
          <w:szCs w:val="24"/>
        </w:rPr>
        <w:t xml:space="preserve"> </w:t>
      </w:r>
      <w:r w:rsidR="00D81F52" w:rsidRPr="00D20FF3">
        <w:rPr>
          <w:rFonts w:cstheme="minorHAnsi"/>
          <w:sz w:val="24"/>
          <w:szCs w:val="24"/>
        </w:rPr>
        <w:t xml:space="preserve">above </w:t>
      </w:r>
      <w:r>
        <w:rPr>
          <w:rFonts w:cstheme="minorHAnsi"/>
          <w:sz w:val="24"/>
          <w:szCs w:val="24"/>
        </w:rPr>
        <w:t xml:space="preserve">shows </w:t>
      </w:r>
      <w:r w:rsidR="00D81F52" w:rsidRPr="00D20FF3">
        <w:rPr>
          <w:rFonts w:cstheme="minorHAnsi"/>
          <w:sz w:val="24"/>
          <w:szCs w:val="24"/>
        </w:rPr>
        <w:t xml:space="preserve">there was a large step </w:t>
      </w:r>
      <w:r w:rsidR="00A33FDF" w:rsidRPr="00D20FF3">
        <w:rPr>
          <w:rFonts w:cstheme="minorHAnsi"/>
          <w:sz w:val="24"/>
          <w:szCs w:val="24"/>
        </w:rPr>
        <w:t xml:space="preserve">change </w:t>
      </w:r>
      <w:r w:rsidR="007769B0">
        <w:rPr>
          <w:rFonts w:cstheme="minorHAnsi"/>
          <w:sz w:val="24"/>
          <w:szCs w:val="24"/>
        </w:rPr>
        <w:t>in the TLR maps after the cleaning</w:t>
      </w:r>
      <w:r w:rsidR="00A33FDF" w:rsidRPr="00D20FF3">
        <w:rPr>
          <w:rFonts w:cstheme="minorHAnsi"/>
          <w:sz w:val="24"/>
          <w:szCs w:val="24"/>
        </w:rPr>
        <w:t xml:space="preserve"> after cleaning the furnace</w:t>
      </w:r>
      <w:r w:rsidR="00075938" w:rsidRPr="00D20FF3">
        <w:rPr>
          <w:rFonts w:cstheme="minorHAnsi"/>
          <w:sz w:val="24"/>
          <w:szCs w:val="24"/>
        </w:rPr>
        <w:t>.</w:t>
      </w:r>
      <w:r w:rsidR="002E5E27" w:rsidRPr="00D20FF3">
        <w:rPr>
          <w:rFonts w:cstheme="minorHAnsi"/>
          <w:sz w:val="24"/>
          <w:szCs w:val="24"/>
        </w:rPr>
        <w:t xml:space="preserve"> </w:t>
      </w:r>
      <w:r w:rsidR="00B80C10" w:rsidRPr="00D20FF3">
        <w:rPr>
          <w:rFonts w:cstheme="minorHAnsi"/>
          <w:sz w:val="24"/>
          <w:szCs w:val="24"/>
        </w:rPr>
        <w:t xml:space="preserve">Over the last several weeks the </w:t>
      </w:r>
      <w:r w:rsidR="00694BBD" w:rsidRPr="00D20FF3">
        <w:rPr>
          <w:rFonts w:cstheme="minorHAnsi"/>
          <w:sz w:val="24"/>
          <w:szCs w:val="24"/>
        </w:rPr>
        <w:t xml:space="preserve">percentage of </w:t>
      </w:r>
      <w:r w:rsidR="00EB4E16" w:rsidRPr="00D20FF3">
        <w:rPr>
          <w:rFonts w:cstheme="minorHAnsi"/>
          <w:sz w:val="24"/>
          <w:szCs w:val="24"/>
        </w:rPr>
        <w:t xml:space="preserve">furnace falls is less </w:t>
      </w:r>
      <w:r w:rsidR="00235212" w:rsidRPr="00D20FF3">
        <w:rPr>
          <w:rFonts w:cstheme="minorHAnsi"/>
          <w:sz w:val="24"/>
          <w:szCs w:val="24"/>
        </w:rPr>
        <w:t xml:space="preserve">than one percent and holding </w:t>
      </w:r>
      <w:r w:rsidR="00A11EA6" w:rsidRPr="00D20FF3">
        <w:rPr>
          <w:rFonts w:cstheme="minorHAnsi"/>
          <w:sz w:val="24"/>
          <w:szCs w:val="24"/>
        </w:rPr>
        <w:t xml:space="preserve">at this rate for a few weeks. But after </w:t>
      </w:r>
      <w:r w:rsidR="0055350B" w:rsidRPr="00D20FF3">
        <w:rPr>
          <w:rFonts w:cstheme="minorHAnsi"/>
          <w:sz w:val="24"/>
          <w:szCs w:val="24"/>
        </w:rPr>
        <w:t>the</w:t>
      </w:r>
      <w:r w:rsidR="005C5CC7" w:rsidRPr="00D20FF3">
        <w:rPr>
          <w:rFonts w:cstheme="minorHAnsi"/>
          <w:sz w:val="24"/>
          <w:szCs w:val="24"/>
        </w:rPr>
        <w:t xml:space="preserve"> next </w:t>
      </w:r>
      <w:r w:rsidR="00C71B21" w:rsidRPr="00D20FF3">
        <w:rPr>
          <w:rFonts w:cstheme="minorHAnsi"/>
          <w:sz w:val="24"/>
          <w:szCs w:val="24"/>
        </w:rPr>
        <w:t xml:space="preserve">full finish </w:t>
      </w:r>
      <w:r w:rsidR="0055350B" w:rsidRPr="00D20FF3">
        <w:rPr>
          <w:rFonts w:cstheme="minorHAnsi"/>
          <w:sz w:val="24"/>
          <w:szCs w:val="24"/>
        </w:rPr>
        <w:t>campaign</w:t>
      </w:r>
      <w:r w:rsidR="00C71B21" w:rsidRPr="00D20FF3">
        <w:rPr>
          <w:rFonts w:cstheme="minorHAnsi"/>
          <w:sz w:val="24"/>
          <w:szCs w:val="24"/>
        </w:rPr>
        <w:t xml:space="preserve"> in week </w:t>
      </w:r>
      <w:r w:rsidR="00EB52E0" w:rsidRPr="00D20FF3">
        <w:rPr>
          <w:rFonts w:cstheme="minorHAnsi"/>
          <w:sz w:val="24"/>
          <w:szCs w:val="24"/>
        </w:rPr>
        <w:t>twenty-nine</w:t>
      </w:r>
      <w:r w:rsidR="00C71B21" w:rsidRPr="00D20FF3">
        <w:rPr>
          <w:rFonts w:cstheme="minorHAnsi"/>
          <w:sz w:val="24"/>
          <w:szCs w:val="24"/>
        </w:rPr>
        <w:t xml:space="preserve"> </w:t>
      </w:r>
      <w:r w:rsidR="00D85C20" w:rsidRPr="00D20FF3">
        <w:rPr>
          <w:rFonts w:cstheme="minorHAnsi"/>
          <w:sz w:val="24"/>
          <w:szCs w:val="24"/>
        </w:rPr>
        <w:t xml:space="preserve">the </w:t>
      </w:r>
      <w:r w:rsidR="0055350B" w:rsidRPr="00D20FF3">
        <w:rPr>
          <w:rFonts w:cstheme="minorHAnsi"/>
          <w:sz w:val="24"/>
          <w:szCs w:val="24"/>
        </w:rPr>
        <w:t>furnace</w:t>
      </w:r>
      <w:r w:rsidR="00D85C20" w:rsidRPr="00D20FF3">
        <w:rPr>
          <w:rFonts w:cstheme="minorHAnsi"/>
          <w:sz w:val="24"/>
          <w:szCs w:val="24"/>
        </w:rPr>
        <w:t xml:space="preserve"> fall percentage rose </w:t>
      </w:r>
      <w:r w:rsidR="004D2529" w:rsidRPr="00D20FF3">
        <w:rPr>
          <w:rFonts w:cstheme="minorHAnsi"/>
          <w:sz w:val="24"/>
          <w:szCs w:val="24"/>
        </w:rPr>
        <w:t xml:space="preserve">to 1.4%. This was expected to happen as </w:t>
      </w:r>
      <w:r w:rsidR="00580366" w:rsidRPr="00D20FF3">
        <w:rPr>
          <w:rFonts w:cstheme="minorHAnsi"/>
          <w:sz w:val="24"/>
          <w:szCs w:val="24"/>
        </w:rPr>
        <w:t xml:space="preserve">no initial upgrades or preventions to the stopping the furnace falls were </w:t>
      </w:r>
      <w:r w:rsidR="0055350B" w:rsidRPr="00D20FF3">
        <w:rPr>
          <w:rFonts w:cstheme="minorHAnsi"/>
          <w:sz w:val="24"/>
          <w:szCs w:val="24"/>
        </w:rPr>
        <w:t xml:space="preserve">carried </w:t>
      </w:r>
      <w:r w:rsidR="00001D71" w:rsidRPr="00D20FF3">
        <w:rPr>
          <w:rFonts w:cstheme="minorHAnsi"/>
          <w:sz w:val="24"/>
          <w:szCs w:val="24"/>
        </w:rPr>
        <w:t>out</w:t>
      </w:r>
      <w:r w:rsidR="00001D71">
        <w:rPr>
          <w:rFonts w:cstheme="minorHAnsi"/>
          <w:sz w:val="24"/>
          <w:szCs w:val="24"/>
        </w:rPr>
        <w:t xml:space="preserve"> but</w:t>
      </w:r>
      <w:r w:rsidR="0055350B" w:rsidRPr="00D20FF3">
        <w:rPr>
          <w:rFonts w:cstheme="minorHAnsi"/>
          <w:sz w:val="24"/>
          <w:szCs w:val="24"/>
        </w:rPr>
        <w:t xml:space="preserve"> were not expected this early on. </w:t>
      </w:r>
    </w:p>
    <w:p w14:paraId="0C8427F2" w14:textId="7DAF3298" w:rsidR="00A26167" w:rsidRPr="00D20FF3" w:rsidRDefault="00807093" w:rsidP="00625EAD">
      <w:pPr>
        <w:spacing w:line="240" w:lineRule="auto"/>
        <w:rPr>
          <w:rFonts w:cstheme="minorHAnsi"/>
          <w:sz w:val="24"/>
          <w:szCs w:val="24"/>
        </w:rPr>
      </w:pPr>
      <w:r w:rsidRPr="00D20FF3">
        <w:rPr>
          <w:rFonts w:cstheme="minorHAnsi"/>
          <w:sz w:val="24"/>
          <w:szCs w:val="24"/>
        </w:rPr>
        <w:t xml:space="preserve">Results were </w:t>
      </w:r>
      <w:r w:rsidR="00884692" w:rsidRPr="00D20FF3">
        <w:rPr>
          <w:rFonts w:cstheme="minorHAnsi"/>
          <w:sz w:val="24"/>
          <w:szCs w:val="24"/>
        </w:rPr>
        <w:t>brought</w:t>
      </w:r>
      <w:r w:rsidRPr="00D20FF3">
        <w:rPr>
          <w:rFonts w:cstheme="minorHAnsi"/>
          <w:sz w:val="24"/>
          <w:szCs w:val="24"/>
        </w:rPr>
        <w:t xml:space="preserve"> to the management team </w:t>
      </w:r>
      <w:r w:rsidR="002216BB" w:rsidRPr="00D20FF3">
        <w:rPr>
          <w:rFonts w:cstheme="minorHAnsi"/>
          <w:sz w:val="24"/>
          <w:szCs w:val="24"/>
        </w:rPr>
        <w:t xml:space="preserve">and showing the results of the furnace cleaning </w:t>
      </w:r>
      <w:r w:rsidR="004C157A" w:rsidRPr="00D20FF3">
        <w:rPr>
          <w:rFonts w:cstheme="minorHAnsi"/>
          <w:sz w:val="24"/>
          <w:szCs w:val="24"/>
        </w:rPr>
        <w:t>and the impact towards the quality and the customer if no work is car</w:t>
      </w:r>
      <w:r w:rsidR="00EF4850" w:rsidRPr="00D20FF3">
        <w:rPr>
          <w:rFonts w:cstheme="minorHAnsi"/>
          <w:sz w:val="24"/>
          <w:szCs w:val="24"/>
        </w:rPr>
        <w:t xml:space="preserve">ried out on the </w:t>
      </w:r>
      <w:r w:rsidR="00EB52E0" w:rsidRPr="00D20FF3">
        <w:rPr>
          <w:rFonts w:cstheme="minorHAnsi"/>
          <w:sz w:val="24"/>
          <w:szCs w:val="24"/>
        </w:rPr>
        <w:t>upgrades,</w:t>
      </w:r>
      <w:r w:rsidR="00EF4850" w:rsidRPr="00D20FF3">
        <w:rPr>
          <w:rFonts w:cstheme="minorHAnsi"/>
          <w:sz w:val="24"/>
          <w:szCs w:val="24"/>
        </w:rPr>
        <w:t xml:space="preserve"> </w:t>
      </w:r>
      <w:r w:rsidR="00113388" w:rsidRPr="00D20FF3">
        <w:rPr>
          <w:rFonts w:cstheme="minorHAnsi"/>
          <w:sz w:val="24"/>
          <w:szCs w:val="24"/>
        </w:rPr>
        <w:t xml:space="preserve">then it will return to </w:t>
      </w:r>
      <w:r w:rsidR="00A26167" w:rsidRPr="00D20FF3">
        <w:rPr>
          <w:rFonts w:cstheme="minorHAnsi"/>
          <w:sz w:val="24"/>
          <w:szCs w:val="24"/>
        </w:rPr>
        <w:t xml:space="preserve">the same standard as before. </w:t>
      </w:r>
    </w:p>
    <w:p w14:paraId="17DEEE20" w14:textId="291C549B" w:rsidR="00C76A9B" w:rsidRPr="00D20FF3" w:rsidRDefault="00C76A9B" w:rsidP="00625EAD">
      <w:pPr>
        <w:spacing w:line="240" w:lineRule="auto"/>
        <w:rPr>
          <w:rFonts w:cstheme="minorHAnsi"/>
          <w:sz w:val="24"/>
          <w:szCs w:val="24"/>
        </w:rPr>
      </w:pPr>
      <w:r w:rsidRPr="00D20FF3">
        <w:rPr>
          <w:rFonts w:cstheme="minorHAnsi"/>
          <w:sz w:val="24"/>
          <w:szCs w:val="24"/>
        </w:rPr>
        <w:t xml:space="preserve">The impact to the customer and the </w:t>
      </w:r>
      <w:r w:rsidR="0063572F" w:rsidRPr="00D20FF3">
        <w:rPr>
          <w:rFonts w:cstheme="minorHAnsi"/>
          <w:sz w:val="24"/>
          <w:szCs w:val="24"/>
        </w:rPr>
        <w:t xml:space="preserve">reputation of the </w:t>
      </w:r>
      <w:r w:rsidR="00EB52E0" w:rsidRPr="00D20FF3">
        <w:rPr>
          <w:rFonts w:cstheme="minorHAnsi"/>
          <w:sz w:val="24"/>
          <w:szCs w:val="24"/>
        </w:rPr>
        <w:t xml:space="preserve">Llanwern </w:t>
      </w:r>
      <w:r w:rsidR="0063572F" w:rsidRPr="00D20FF3">
        <w:rPr>
          <w:rFonts w:cstheme="minorHAnsi"/>
          <w:sz w:val="24"/>
          <w:szCs w:val="24"/>
        </w:rPr>
        <w:t xml:space="preserve">site was enough for the management team to allocate a complete </w:t>
      </w:r>
      <w:r w:rsidR="0013625D" w:rsidRPr="00D20FF3">
        <w:rPr>
          <w:rFonts w:cstheme="minorHAnsi"/>
          <w:sz w:val="24"/>
          <w:szCs w:val="24"/>
        </w:rPr>
        <w:t>upgrade</w:t>
      </w:r>
      <w:r w:rsidR="0063572F" w:rsidRPr="00D20FF3">
        <w:rPr>
          <w:rFonts w:cstheme="minorHAnsi"/>
          <w:sz w:val="24"/>
          <w:szCs w:val="24"/>
        </w:rPr>
        <w:t xml:space="preserve"> of the furnace </w:t>
      </w:r>
      <w:r w:rsidR="00A63944" w:rsidRPr="00D20FF3">
        <w:rPr>
          <w:rFonts w:cstheme="minorHAnsi"/>
          <w:sz w:val="24"/>
          <w:szCs w:val="24"/>
        </w:rPr>
        <w:t xml:space="preserve">inside of the </w:t>
      </w:r>
      <w:r w:rsidR="00BA4E2B" w:rsidRPr="00D20FF3">
        <w:rPr>
          <w:rFonts w:cstheme="minorHAnsi"/>
          <w:sz w:val="24"/>
          <w:szCs w:val="24"/>
        </w:rPr>
        <w:t>radiant</w:t>
      </w:r>
      <w:r w:rsidR="00A63944" w:rsidRPr="00D20FF3">
        <w:rPr>
          <w:rFonts w:cstheme="minorHAnsi"/>
          <w:sz w:val="24"/>
          <w:szCs w:val="24"/>
        </w:rPr>
        <w:t xml:space="preserve"> tube section. But due to the financial burden of </w:t>
      </w:r>
      <w:r w:rsidR="00B23EF0" w:rsidRPr="00D20FF3">
        <w:rPr>
          <w:rFonts w:cstheme="minorHAnsi"/>
          <w:sz w:val="24"/>
          <w:szCs w:val="24"/>
        </w:rPr>
        <w:t>a total re</w:t>
      </w:r>
      <w:r w:rsidR="005315FD">
        <w:rPr>
          <w:rFonts w:cstheme="minorHAnsi"/>
          <w:sz w:val="24"/>
          <w:szCs w:val="24"/>
        </w:rPr>
        <w:t>-</w:t>
      </w:r>
      <w:r w:rsidR="00B23EF0" w:rsidRPr="00D20FF3">
        <w:rPr>
          <w:rFonts w:cstheme="minorHAnsi"/>
          <w:sz w:val="24"/>
          <w:szCs w:val="24"/>
        </w:rPr>
        <w:t xml:space="preserve">line and changing of furnace walls and </w:t>
      </w:r>
      <w:r w:rsidR="00BA4E2B" w:rsidRPr="00D20FF3">
        <w:rPr>
          <w:rFonts w:cstheme="minorHAnsi"/>
          <w:sz w:val="24"/>
          <w:szCs w:val="24"/>
        </w:rPr>
        <w:t>radiant</w:t>
      </w:r>
      <w:r w:rsidR="00B23EF0" w:rsidRPr="00D20FF3">
        <w:rPr>
          <w:rFonts w:cstheme="minorHAnsi"/>
          <w:sz w:val="24"/>
          <w:szCs w:val="24"/>
        </w:rPr>
        <w:t xml:space="preserve"> tubes </w:t>
      </w:r>
      <w:r w:rsidR="00664291" w:rsidRPr="00D20FF3">
        <w:rPr>
          <w:rFonts w:cstheme="minorHAnsi"/>
          <w:sz w:val="24"/>
          <w:szCs w:val="24"/>
        </w:rPr>
        <w:t xml:space="preserve">this total cost would cost TATA over five million pounds. </w:t>
      </w:r>
    </w:p>
    <w:p w14:paraId="294BAFB4" w14:textId="459FFE9B" w:rsidR="00D53481" w:rsidRPr="00D20FF3" w:rsidRDefault="00661465" w:rsidP="00625EAD">
      <w:pPr>
        <w:spacing w:line="240" w:lineRule="auto"/>
        <w:rPr>
          <w:rFonts w:cstheme="minorHAnsi"/>
          <w:sz w:val="24"/>
          <w:szCs w:val="24"/>
        </w:rPr>
      </w:pPr>
      <w:r w:rsidRPr="00D20FF3">
        <w:rPr>
          <w:rFonts w:cstheme="minorHAnsi"/>
          <w:sz w:val="24"/>
          <w:szCs w:val="24"/>
        </w:rPr>
        <w:t xml:space="preserve">The way </w:t>
      </w:r>
      <w:r w:rsidR="00BA4E2B" w:rsidRPr="00D20FF3">
        <w:rPr>
          <w:rFonts w:cstheme="minorHAnsi"/>
          <w:sz w:val="24"/>
          <w:szCs w:val="24"/>
        </w:rPr>
        <w:t>maintenance</w:t>
      </w:r>
      <w:r w:rsidRPr="00D20FF3">
        <w:rPr>
          <w:rFonts w:cstheme="minorHAnsi"/>
          <w:sz w:val="24"/>
          <w:szCs w:val="24"/>
        </w:rPr>
        <w:t xml:space="preserve"> is carried out on the furnace is only changed on </w:t>
      </w:r>
      <w:r w:rsidR="008D78A0" w:rsidRPr="00D20FF3">
        <w:rPr>
          <w:rFonts w:cstheme="minorHAnsi"/>
          <w:sz w:val="24"/>
          <w:szCs w:val="24"/>
        </w:rPr>
        <w:t xml:space="preserve">a failure basis on </w:t>
      </w:r>
      <w:r w:rsidR="00BA4E2B" w:rsidRPr="00D20FF3">
        <w:rPr>
          <w:rFonts w:cstheme="minorHAnsi"/>
          <w:sz w:val="24"/>
          <w:szCs w:val="24"/>
        </w:rPr>
        <w:t>when</w:t>
      </w:r>
      <w:r w:rsidR="008D78A0" w:rsidRPr="00D20FF3">
        <w:rPr>
          <w:rFonts w:cstheme="minorHAnsi"/>
          <w:sz w:val="24"/>
          <w:szCs w:val="24"/>
        </w:rPr>
        <w:t xml:space="preserve"> a </w:t>
      </w:r>
      <w:r w:rsidR="00BA4E2B" w:rsidRPr="00D20FF3">
        <w:rPr>
          <w:rFonts w:cstheme="minorHAnsi"/>
          <w:sz w:val="24"/>
          <w:szCs w:val="24"/>
        </w:rPr>
        <w:t>radiant</w:t>
      </w:r>
      <w:r w:rsidR="008D78A0" w:rsidRPr="00D20FF3">
        <w:rPr>
          <w:rFonts w:cstheme="minorHAnsi"/>
          <w:sz w:val="24"/>
          <w:szCs w:val="24"/>
        </w:rPr>
        <w:t xml:space="preserve"> tube fails or if there is a hole in the wall exposing the lagging. </w:t>
      </w:r>
      <w:r w:rsidR="00BA4E2B" w:rsidRPr="00D20FF3">
        <w:rPr>
          <w:rFonts w:cstheme="minorHAnsi"/>
          <w:sz w:val="24"/>
          <w:szCs w:val="24"/>
        </w:rPr>
        <w:t>Overall,</w:t>
      </w:r>
      <w:r w:rsidR="00381B13" w:rsidRPr="00D20FF3">
        <w:rPr>
          <w:rFonts w:cstheme="minorHAnsi"/>
          <w:sz w:val="24"/>
          <w:szCs w:val="24"/>
        </w:rPr>
        <w:t xml:space="preserve"> this a poor way to manage the furnace as some tubes </w:t>
      </w:r>
      <w:r w:rsidR="005F0D6C" w:rsidRPr="00D20FF3">
        <w:rPr>
          <w:rFonts w:cstheme="minorHAnsi"/>
          <w:sz w:val="24"/>
          <w:szCs w:val="24"/>
        </w:rPr>
        <w:t xml:space="preserve">can last for several years </w:t>
      </w:r>
      <w:r w:rsidR="00294B3A" w:rsidRPr="00D20FF3">
        <w:rPr>
          <w:rFonts w:cstheme="minorHAnsi"/>
          <w:sz w:val="24"/>
          <w:szCs w:val="24"/>
        </w:rPr>
        <w:t xml:space="preserve">with some of the tubes not being changed for over 15 years. As the failure of the tubes come from being dislodged and </w:t>
      </w:r>
      <w:r w:rsidR="000D24EC" w:rsidRPr="00D20FF3">
        <w:rPr>
          <w:rFonts w:cstheme="minorHAnsi"/>
          <w:sz w:val="24"/>
          <w:szCs w:val="24"/>
        </w:rPr>
        <w:t xml:space="preserve">damaged due to strip breaks and the steel falling onto the </w:t>
      </w:r>
      <w:r w:rsidR="00BA4E2B" w:rsidRPr="00D20FF3">
        <w:rPr>
          <w:rFonts w:cstheme="minorHAnsi"/>
          <w:sz w:val="24"/>
          <w:szCs w:val="24"/>
        </w:rPr>
        <w:t>radiant</w:t>
      </w:r>
      <w:r w:rsidR="000D24EC" w:rsidRPr="00D20FF3">
        <w:rPr>
          <w:rFonts w:cstheme="minorHAnsi"/>
          <w:sz w:val="24"/>
          <w:szCs w:val="24"/>
        </w:rPr>
        <w:t xml:space="preserve"> tubes. </w:t>
      </w:r>
    </w:p>
    <w:p w14:paraId="623C7452" w14:textId="5239B5BE" w:rsidR="00183F7D" w:rsidRPr="00D20FF3" w:rsidRDefault="00782350" w:rsidP="00625EAD">
      <w:pPr>
        <w:spacing w:line="240" w:lineRule="auto"/>
        <w:rPr>
          <w:rFonts w:cstheme="minorHAnsi"/>
          <w:sz w:val="24"/>
          <w:szCs w:val="24"/>
        </w:rPr>
      </w:pPr>
      <w:r w:rsidRPr="00D20FF3">
        <w:rPr>
          <w:rFonts w:cstheme="minorHAnsi"/>
          <w:sz w:val="24"/>
          <w:szCs w:val="24"/>
        </w:rPr>
        <w:t xml:space="preserve"> </w:t>
      </w:r>
      <w:r w:rsidR="00DF0D89">
        <w:rPr>
          <w:rFonts w:cstheme="minorHAnsi"/>
          <w:sz w:val="24"/>
          <w:szCs w:val="24"/>
        </w:rPr>
        <w:t>T</w:t>
      </w:r>
      <w:r w:rsidRPr="00D20FF3">
        <w:rPr>
          <w:rFonts w:cstheme="minorHAnsi"/>
          <w:sz w:val="24"/>
          <w:szCs w:val="24"/>
        </w:rPr>
        <w:t xml:space="preserve">he management team wanted a full inspection of the furnace to be carried out and create a report of each section of the furnace. The report will then be used to determine on what parts of the </w:t>
      </w:r>
      <w:r w:rsidR="005A59F0" w:rsidRPr="00D20FF3">
        <w:rPr>
          <w:rFonts w:cstheme="minorHAnsi"/>
          <w:sz w:val="24"/>
          <w:szCs w:val="24"/>
        </w:rPr>
        <w:t xml:space="preserve">furnace that need to be changed. The report was already caried out </w:t>
      </w:r>
      <w:r w:rsidR="00AF3880" w:rsidRPr="00D20FF3">
        <w:rPr>
          <w:rFonts w:cstheme="minorHAnsi"/>
          <w:sz w:val="24"/>
          <w:szCs w:val="24"/>
        </w:rPr>
        <w:t xml:space="preserve">during previous inspections of the </w:t>
      </w:r>
      <w:r w:rsidR="00BA4E2B" w:rsidRPr="00D20FF3">
        <w:rPr>
          <w:rFonts w:cstheme="minorHAnsi"/>
          <w:sz w:val="24"/>
          <w:szCs w:val="24"/>
        </w:rPr>
        <w:t>furnace</w:t>
      </w:r>
      <w:r w:rsidR="00AF3880" w:rsidRPr="00D20FF3">
        <w:rPr>
          <w:rFonts w:cstheme="minorHAnsi"/>
          <w:sz w:val="24"/>
          <w:szCs w:val="24"/>
        </w:rPr>
        <w:t xml:space="preserve"> when the root cause was being determined</w:t>
      </w:r>
      <w:r w:rsidR="00183F7D" w:rsidRPr="00D20FF3">
        <w:rPr>
          <w:rFonts w:cstheme="minorHAnsi"/>
          <w:sz w:val="24"/>
          <w:szCs w:val="24"/>
        </w:rPr>
        <w:t xml:space="preserve">. </w:t>
      </w:r>
    </w:p>
    <w:p w14:paraId="68D409D6" w14:textId="1E1FE8B0" w:rsidR="004E630A" w:rsidRDefault="001E0BEB" w:rsidP="00625EAD">
      <w:pPr>
        <w:spacing w:line="240" w:lineRule="auto"/>
        <w:rPr>
          <w:rFonts w:cstheme="minorHAnsi"/>
          <w:sz w:val="24"/>
          <w:szCs w:val="24"/>
        </w:rPr>
      </w:pPr>
      <w:r w:rsidRPr="00D20FF3">
        <w:rPr>
          <w:rFonts w:cstheme="minorHAnsi"/>
          <w:sz w:val="24"/>
          <w:szCs w:val="24"/>
        </w:rPr>
        <w:t>Below is the report that was carried out by the rope access engineering team</w:t>
      </w:r>
      <w:r w:rsidR="00610BF0" w:rsidRPr="00D20FF3">
        <w:rPr>
          <w:rFonts w:cstheme="minorHAnsi"/>
          <w:sz w:val="24"/>
          <w:szCs w:val="24"/>
        </w:rPr>
        <w:t xml:space="preserve"> over one of the down days. The report goes down </w:t>
      </w:r>
      <w:r w:rsidR="00634AE1" w:rsidRPr="00D20FF3">
        <w:rPr>
          <w:rFonts w:cstheme="minorHAnsi"/>
          <w:sz w:val="24"/>
          <w:szCs w:val="24"/>
        </w:rPr>
        <w:t>from</w:t>
      </w:r>
      <w:r w:rsidR="00610BF0" w:rsidRPr="00D20FF3">
        <w:rPr>
          <w:rFonts w:cstheme="minorHAnsi"/>
          <w:sz w:val="24"/>
          <w:szCs w:val="24"/>
        </w:rPr>
        <w:t xml:space="preserve"> th</w:t>
      </w:r>
      <w:r w:rsidR="00A541D0" w:rsidRPr="00D20FF3">
        <w:rPr>
          <w:rFonts w:cstheme="minorHAnsi"/>
          <w:sz w:val="24"/>
          <w:szCs w:val="24"/>
        </w:rPr>
        <w:t xml:space="preserve">e roof of the furnace to the </w:t>
      </w:r>
      <w:r w:rsidR="0055631A" w:rsidRPr="00D20FF3">
        <w:rPr>
          <w:rFonts w:cstheme="minorHAnsi"/>
          <w:sz w:val="24"/>
          <w:szCs w:val="24"/>
        </w:rPr>
        <w:t xml:space="preserve">grown level which is separated into sections. The report gives comments of each section and the giving it a score on the severity level from </w:t>
      </w:r>
      <w:r w:rsidR="00415153" w:rsidRPr="00D20FF3">
        <w:rPr>
          <w:rFonts w:cstheme="minorHAnsi"/>
          <w:sz w:val="24"/>
          <w:szCs w:val="24"/>
        </w:rPr>
        <w:t xml:space="preserve">0 – 10, with 10 being sever damage effect the integrity of the furnace and </w:t>
      </w:r>
      <w:r w:rsidR="004E630A" w:rsidRPr="00D20FF3">
        <w:rPr>
          <w:rFonts w:cstheme="minorHAnsi"/>
          <w:sz w:val="24"/>
          <w:szCs w:val="24"/>
        </w:rPr>
        <w:t xml:space="preserve">required to be changed during the major stop. </w:t>
      </w:r>
    </w:p>
    <w:p w14:paraId="3EA6DD97" w14:textId="77777777" w:rsidR="005F4225" w:rsidRDefault="005F4225" w:rsidP="00625EAD">
      <w:pPr>
        <w:spacing w:line="240" w:lineRule="auto"/>
        <w:rPr>
          <w:rFonts w:cstheme="minorHAnsi"/>
          <w:sz w:val="24"/>
          <w:szCs w:val="24"/>
        </w:rPr>
      </w:pPr>
    </w:p>
    <w:p w14:paraId="34CA4FB9" w14:textId="77777777" w:rsidR="000808D8" w:rsidRDefault="000808D8" w:rsidP="000808D8">
      <w:pPr>
        <w:keepNext/>
        <w:spacing w:line="240" w:lineRule="auto"/>
      </w:pPr>
      <w:r w:rsidRPr="000808D8">
        <w:rPr>
          <w:rFonts w:cstheme="minorHAnsi"/>
          <w:sz w:val="24"/>
          <w:szCs w:val="24"/>
        </w:rPr>
        <w:drawing>
          <wp:inline distT="0" distB="0" distL="0" distR="0" wp14:anchorId="658C1D27" wp14:editId="57EB8E0A">
            <wp:extent cx="5731510" cy="3681095"/>
            <wp:effectExtent l="0" t="0" r="2540" b="0"/>
            <wp:docPr id="22511540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15402" name="Picture 1" descr="A white sheet with black text&#10;&#10;Description automatically generated"/>
                    <pic:cNvPicPr/>
                  </pic:nvPicPr>
                  <pic:blipFill>
                    <a:blip r:embed="rId49"/>
                    <a:stretch>
                      <a:fillRect/>
                    </a:stretch>
                  </pic:blipFill>
                  <pic:spPr>
                    <a:xfrm>
                      <a:off x="0" y="0"/>
                      <a:ext cx="5731510" cy="3681095"/>
                    </a:xfrm>
                    <a:prstGeom prst="rect">
                      <a:avLst/>
                    </a:prstGeom>
                  </pic:spPr>
                </pic:pic>
              </a:graphicData>
            </a:graphic>
          </wp:inline>
        </w:drawing>
      </w:r>
    </w:p>
    <w:p w14:paraId="2332342B" w14:textId="0AD813A9" w:rsidR="00953FD5" w:rsidRDefault="000808D8" w:rsidP="00290058">
      <w:pPr>
        <w:pStyle w:val="Caption"/>
        <w:jc w:val="center"/>
        <w:rPr>
          <w:rFonts w:cstheme="minorHAnsi"/>
          <w:sz w:val="24"/>
          <w:szCs w:val="24"/>
        </w:rPr>
      </w:pPr>
      <w:bookmarkStart w:id="136" w:name="_Toc167036180"/>
      <w:r>
        <w:t xml:space="preserve">Table </w:t>
      </w:r>
      <w:r>
        <w:fldChar w:fldCharType="begin"/>
      </w:r>
      <w:r>
        <w:instrText xml:space="preserve"> SEQ Table \* ARABIC </w:instrText>
      </w:r>
      <w:r>
        <w:fldChar w:fldCharType="separate"/>
      </w:r>
      <w:r>
        <w:rPr>
          <w:noProof/>
        </w:rPr>
        <w:t>3</w:t>
      </w:r>
      <w:r>
        <w:fldChar w:fldCharType="end"/>
      </w:r>
      <w:r>
        <w:t>- Radiant tube inspection results</w:t>
      </w:r>
      <w:bookmarkEnd w:id="136"/>
    </w:p>
    <w:p w14:paraId="3AC91880" w14:textId="25A62DF8" w:rsidR="004E630A" w:rsidRPr="00D20FF3" w:rsidRDefault="004E630A" w:rsidP="00625EAD">
      <w:pPr>
        <w:spacing w:line="240" w:lineRule="auto"/>
        <w:rPr>
          <w:rFonts w:cstheme="minorHAnsi"/>
          <w:sz w:val="24"/>
          <w:szCs w:val="24"/>
        </w:rPr>
      </w:pPr>
      <w:r w:rsidRPr="00D20FF3">
        <w:rPr>
          <w:rFonts w:cstheme="minorHAnsi"/>
          <w:sz w:val="24"/>
          <w:szCs w:val="24"/>
        </w:rPr>
        <w:t xml:space="preserve">The above report </w:t>
      </w:r>
      <w:r w:rsidR="000239F0">
        <w:rPr>
          <w:rFonts w:cstheme="minorHAnsi"/>
          <w:sz w:val="24"/>
          <w:szCs w:val="24"/>
        </w:rPr>
        <w:t xml:space="preserve">in table 3 </w:t>
      </w:r>
      <w:r w:rsidRPr="00D20FF3">
        <w:rPr>
          <w:rFonts w:cstheme="minorHAnsi"/>
          <w:sz w:val="24"/>
          <w:szCs w:val="24"/>
        </w:rPr>
        <w:t xml:space="preserve">showed that there </w:t>
      </w:r>
      <w:r w:rsidR="00D972FB" w:rsidRPr="00D20FF3">
        <w:rPr>
          <w:rFonts w:cstheme="minorHAnsi"/>
          <w:sz w:val="24"/>
          <w:szCs w:val="24"/>
        </w:rPr>
        <w:t>were</w:t>
      </w:r>
      <w:r w:rsidRPr="00D20FF3">
        <w:rPr>
          <w:rFonts w:cstheme="minorHAnsi"/>
          <w:sz w:val="24"/>
          <w:szCs w:val="24"/>
        </w:rPr>
        <w:t xml:space="preserve"> five </w:t>
      </w:r>
      <w:r w:rsidR="00E91FFF" w:rsidRPr="00D20FF3">
        <w:rPr>
          <w:rFonts w:cstheme="minorHAnsi"/>
          <w:sz w:val="24"/>
          <w:szCs w:val="24"/>
        </w:rPr>
        <w:t>radiant</w:t>
      </w:r>
      <w:r w:rsidRPr="00D20FF3">
        <w:rPr>
          <w:rFonts w:cstheme="minorHAnsi"/>
          <w:sz w:val="24"/>
          <w:szCs w:val="24"/>
        </w:rPr>
        <w:t xml:space="preserve"> tubes that have been damaged and </w:t>
      </w:r>
      <w:r w:rsidR="002156D4" w:rsidRPr="00D20FF3">
        <w:rPr>
          <w:rFonts w:cstheme="minorHAnsi"/>
          <w:sz w:val="24"/>
          <w:szCs w:val="24"/>
        </w:rPr>
        <w:t xml:space="preserve">showing large amount of </w:t>
      </w:r>
      <w:r w:rsidR="00393074" w:rsidRPr="00D20FF3">
        <w:rPr>
          <w:rFonts w:cstheme="minorHAnsi"/>
          <w:sz w:val="24"/>
          <w:szCs w:val="24"/>
        </w:rPr>
        <w:t xml:space="preserve">corrosion on the </w:t>
      </w:r>
      <w:r w:rsidR="00D972FB" w:rsidRPr="00D20FF3">
        <w:rPr>
          <w:rFonts w:cstheme="minorHAnsi"/>
          <w:sz w:val="24"/>
          <w:szCs w:val="24"/>
        </w:rPr>
        <w:t>radiant</w:t>
      </w:r>
      <w:r w:rsidR="00393074" w:rsidRPr="00D20FF3">
        <w:rPr>
          <w:rFonts w:cstheme="minorHAnsi"/>
          <w:sz w:val="24"/>
          <w:szCs w:val="24"/>
        </w:rPr>
        <w:t xml:space="preserve"> tubes. </w:t>
      </w:r>
      <w:r w:rsidR="006467F4" w:rsidRPr="00D20FF3">
        <w:rPr>
          <w:rFonts w:cstheme="minorHAnsi"/>
          <w:sz w:val="24"/>
          <w:szCs w:val="24"/>
        </w:rPr>
        <w:t xml:space="preserve">A large part of the furnace had already been changed </w:t>
      </w:r>
      <w:r w:rsidR="00636668" w:rsidRPr="00D20FF3">
        <w:rPr>
          <w:rFonts w:cstheme="minorHAnsi"/>
          <w:sz w:val="24"/>
          <w:szCs w:val="24"/>
        </w:rPr>
        <w:t xml:space="preserve">over the years. </w:t>
      </w:r>
      <w:r w:rsidR="00451F98" w:rsidRPr="00D20FF3">
        <w:rPr>
          <w:rFonts w:cstheme="minorHAnsi"/>
          <w:sz w:val="24"/>
          <w:szCs w:val="24"/>
        </w:rPr>
        <w:t xml:space="preserve">But the roof inside of the furnace </w:t>
      </w:r>
      <w:r w:rsidR="00970E8E" w:rsidRPr="00D20FF3">
        <w:rPr>
          <w:rFonts w:cstheme="minorHAnsi"/>
          <w:sz w:val="24"/>
          <w:szCs w:val="24"/>
        </w:rPr>
        <w:t>sh</w:t>
      </w:r>
      <w:r w:rsidR="00E20349" w:rsidRPr="00D20FF3">
        <w:rPr>
          <w:rFonts w:cstheme="minorHAnsi"/>
          <w:sz w:val="24"/>
          <w:szCs w:val="24"/>
        </w:rPr>
        <w:t xml:space="preserve">ow the largest part of corrosion and during the cleaning </w:t>
      </w:r>
      <w:r w:rsidR="009703A7" w:rsidRPr="00D20FF3">
        <w:rPr>
          <w:rFonts w:cstheme="minorHAnsi"/>
          <w:sz w:val="24"/>
          <w:szCs w:val="24"/>
        </w:rPr>
        <w:t>side,</w:t>
      </w:r>
      <w:r w:rsidR="00E20349" w:rsidRPr="00D20FF3">
        <w:rPr>
          <w:rFonts w:cstheme="minorHAnsi"/>
          <w:sz w:val="24"/>
          <w:szCs w:val="24"/>
        </w:rPr>
        <w:t xml:space="preserve"> which was carried out </w:t>
      </w:r>
      <w:r w:rsidR="00F737B8" w:rsidRPr="00D20FF3">
        <w:rPr>
          <w:rFonts w:cstheme="minorHAnsi"/>
          <w:sz w:val="24"/>
          <w:szCs w:val="24"/>
        </w:rPr>
        <w:t xml:space="preserve">in the last stop, the roof showed flaking of Inconel </w:t>
      </w:r>
      <w:r w:rsidR="00EC7992" w:rsidRPr="00D20FF3">
        <w:rPr>
          <w:rFonts w:cstheme="minorHAnsi"/>
          <w:sz w:val="24"/>
          <w:szCs w:val="24"/>
        </w:rPr>
        <w:t xml:space="preserve">which therefore showed the </w:t>
      </w:r>
      <w:r w:rsidR="00396D85" w:rsidRPr="00D20FF3">
        <w:rPr>
          <w:rFonts w:cstheme="minorHAnsi"/>
          <w:sz w:val="24"/>
          <w:szCs w:val="24"/>
        </w:rPr>
        <w:t>potential of the root cause, causing the furnace falls.</w:t>
      </w:r>
    </w:p>
    <w:p w14:paraId="1D9837D7" w14:textId="77777777" w:rsidR="00D1239F" w:rsidRDefault="00D1239F" w:rsidP="00625EAD">
      <w:pPr>
        <w:spacing w:line="240" w:lineRule="auto"/>
        <w:rPr>
          <w:rFonts w:cstheme="minorHAnsi"/>
        </w:rPr>
      </w:pPr>
    </w:p>
    <w:p w14:paraId="3D9D8DAA" w14:textId="1C9F8E63" w:rsidR="00E53689" w:rsidRDefault="001D6970" w:rsidP="001D6970">
      <w:pPr>
        <w:pStyle w:val="Heading2"/>
      </w:pPr>
      <w:bookmarkStart w:id="137" w:name="_Toc166184234"/>
      <w:bookmarkStart w:id="138" w:name="_Toc167043014"/>
      <w:r>
        <w:t xml:space="preserve">5.1 </w:t>
      </w:r>
      <w:r w:rsidR="00DD0F11">
        <w:t>Furn</w:t>
      </w:r>
      <w:r w:rsidR="00104812">
        <w:t xml:space="preserve">ace </w:t>
      </w:r>
      <w:r w:rsidR="00E541A1">
        <w:t>modifications</w:t>
      </w:r>
      <w:r w:rsidR="00104812">
        <w:t xml:space="preserve"> and upgrades</w:t>
      </w:r>
      <w:r w:rsidR="00E541A1">
        <w:t>:</w:t>
      </w:r>
      <w:bookmarkEnd w:id="137"/>
      <w:bookmarkEnd w:id="138"/>
    </w:p>
    <w:p w14:paraId="4D65FD6D" w14:textId="77777777" w:rsidR="00D1239F" w:rsidRDefault="00D1239F" w:rsidP="00625EAD">
      <w:pPr>
        <w:spacing w:line="240" w:lineRule="auto"/>
        <w:rPr>
          <w:rFonts w:cstheme="minorHAnsi"/>
        </w:rPr>
      </w:pPr>
    </w:p>
    <w:p w14:paraId="4FFE80EE" w14:textId="72F0F82A" w:rsidR="00B719B9" w:rsidRDefault="00104812" w:rsidP="00625EAD">
      <w:pPr>
        <w:spacing w:line="240" w:lineRule="auto"/>
        <w:rPr>
          <w:rFonts w:cstheme="minorHAnsi"/>
        </w:rPr>
      </w:pPr>
      <w:r>
        <w:rPr>
          <w:rFonts w:cstheme="minorHAnsi"/>
        </w:rPr>
        <w:t>From th</w:t>
      </w:r>
      <w:r w:rsidR="00C40BE0">
        <w:rPr>
          <w:rFonts w:cstheme="minorHAnsi"/>
        </w:rPr>
        <w:t>e above report</w:t>
      </w:r>
      <w:r w:rsidR="000239F0">
        <w:rPr>
          <w:rFonts w:cstheme="minorHAnsi"/>
        </w:rPr>
        <w:t xml:space="preserve"> in table 3</w:t>
      </w:r>
      <w:r w:rsidR="00C40BE0">
        <w:rPr>
          <w:rFonts w:cstheme="minorHAnsi"/>
        </w:rPr>
        <w:t xml:space="preserve"> it was decided that a priority to change the </w:t>
      </w:r>
      <w:r w:rsidR="00404E79">
        <w:rPr>
          <w:rFonts w:cstheme="minorHAnsi"/>
        </w:rPr>
        <w:t>top of the radiant tube gas section roof</w:t>
      </w:r>
      <w:r w:rsidR="00367120">
        <w:rPr>
          <w:rFonts w:cstheme="minorHAnsi"/>
        </w:rPr>
        <w:t xml:space="preserve"> and </w:t>
      </w:r>
      <w:r w:rsidR="00411D52">
        <w:rPr>
          <w:rFonts w:cstheme="minorHAnsi"/>
        </w:rPr>
        <w:t>six</w:t>
      </w:r>
      <w:r w:rsidR="00367120">
        <w:rPr>
          <w:rFonts w:cstheme="minorHAnsi"/>
        </w:rPr>
        <w:t xml:space="preserve"> radiant tubes</w:t>
      </w:r>
      <w:r w:rsidR="00404C39">
        <w:rPr>
          <w:rFonts w:cstheme="minorHAnsi"/>
        </w:rPr>
        <w:t xml:space="preserve">. </w:t>
      </w:r>
      <w:r w:rsidR="00283D78">
        <w:rPr>
          <w:rFonts w:cstheme="minorHAnsi"/>
        </w:rPr>
        <w:t>This was to be carried out during the summer stop</w:t>
      </w:r>
      <w:r w:rsidR="00D27381">
        <w:rPr>
          <w:rFonts w:cstheme="minorHAnsi"/>
        </w:rPr>
        <w:t xml:space="preserve">, </w:t>
      </w:r>
      <w:r w:rsidR="00B96A0B">
        <w:rPr>
          <w:rFonts w:cstheme="minorHAnsi"/>
        </w:rPr>
        <w:t xml:space="preserve">in a </w:t>
      </w:r>
      <w:r w:rsidR="00411D52">
        <w:rPr>
          <w:rFonts w:cstheme="minorHAnsi"/>
        </w:rPr>
        <w:t>two-week</w:t>
      </w:r>
      <w:r w:rsidR="00B96A0B">
        <w:rPr>
          <w:rFonts w:cstheme="minorHAnsi"/>
        </w:rPr>
        <w:t xml:space="preserve"> period. </w:t>
      </w:r>
      <w:r w:rsidR="00411D52">
        <w:rPr>
          <w:rFonts w:cstheme="minorHAnsi"/>
        </w:rPr>
        <w:t>Based off</w:t>
      </w:r>
      <w:r w:rsidR="00BE22CB">
        <w:rPr>
          <w:rFonts w:cstheme="minorHAnsi"/>
        </w:rPr>
        <w:t xml:space="preserve"> the cost of the rope access, </w:t>
      </w:r>
      <w:r w:rsidR="009703A7">
        <w:rPr>
          <w:rFonts w:cstheme="minorHAnsi"/>
        </w:rPr>
        <w:t>materials,</w:t>
      </w:r>
      <w:r w:rsidR="00BE22CB">
        <w:rPr>
          <w:rFonts w:cstheme="minorHAnsi"/>
        </w:rPr>
        <w:t xml:space="preserve"> and </w:t>
      </w:r>
      <w:r w:rsidR="005B2886">
        <w:rPr>
          <w:rFonts w:cstheme="minorHAnsi"/>
        </w:rPr>
        <w:t xml:space="preserve">planning. The furnace upgrade will cost </w:t>
      </w:r>
      <w:r w:rsidR="009C00FA">
        <w:rPr>
          <w:rFonts w:cstheme="minorHAnsi"/>
        </w:rPr>
        <w:t xml:space="preserve">£810,000 in total. </w:t>
      </w:r>
      <w:r w:rsidR="001B1C21">
        <w:rPr>
          <w:rFonts w:cstheme="minorHAnsi"/>
        </w:rPr>
        <w:t xml:space="preserve">The cost of the project due to the significant amount therefore had to be approved by the TATA </w:t>
      </w:r>
      <w:r w:rsidR="00825A43">
        <w:rPr>
          <w:rFonts w:cstheme="minorHAnsi"/>
        </w:rPr>
        <w:t>board</w:t>
      </w:r>
      <w:r w:rsidR="001B1C21">
        <w:rPr>
          <w:rFonts w:cstheme="minorHAnsi"/>
        </w:rPr>
        <w:t xml:space="preserve"> of directors. A meeting was scheduled to show the extent of the damage to the </w:t>
      </w:r>
      <w:r w:rsidR="00825A43">
        <w:rPr>
          <w:rFonts w:cstheme="minorHAnsi"/>
        </w:rPr>
        <w:t xml:space="preserve">inside of the furnace and </w:t>
      </w:r>
      <w:r w:rsidR="002856C1">
        <w:rPr>
          <w:rFonts w:cstheme="minorHAnsi"/>
        </w:rPr>
        <w:t xml:space="preserve">the consequences to the customer. The management team </w:t>
      </w:r>
      <w:proofErr w:type="gramStart"/>
      <w:r w:rsidR="002856C1">
        <w:rPr>
          <w:rFonts w:cstheme="minorHAnsi"/>
        </w:rPr>
        <w:t>approved</w:t>
      </w:r>
      <w:proofErr w:type="gramEnd"/>
      <w:r w:rsidR="002856C1">
        <w:rPr>
          <w:rFonts w:cstheme="minorHAnsi"/>
        </w:rPr>
        <w:t xml:space="preserve"> and the </w:t>
      </w:r>
      <w:r w:rsidR="005F2D83">
        <w:rPr>
          <w:rFonts w:cstheme="minorHAnsi"/>
        </w:rPr>
        <w:t>large-scale</w:t>
      </w:r>
      <w:r w:rsidR="002856C1">
        <w:rPr>
          <w:rFonts w:cstheme="minorHAnsi"/>
        </w:rPr>
        <w:t xml:space="preserve"> project was taken over by the engineering team to produce the results. </w:t>
      </w:r>
    </w:p>
    <w:p w14:paraId="14AFE825" w14:textId="501123BD" w:rsidR="002856C1" w:rsidRDefault="002856C1" w:rsidP="00625EAD">
      <w:pPr>
        <w:spacing w:line="240" w:lineRule="auto"/>
        <w:rPr>
          <w:rFonts w:cstheme="minorHAnsi"/>
        </w:rPr>
      </w:pPr>
      <w:r>
        <w:rPr>
          <w:rFonts w:cstheme="minorHAnsi"/>
        </w:rPr>
        <w:t xml:space="preserve">Once the radiant tubes and the furnace roof </w:t>
      </w:r>
      <w:r w:rsidR="005F2D83">
        <w:rPr>
          <w:rFonts w:cstheme="minorHAnsi"/>
        </w:rPr>
        <w:t xml:space="preserve">had been replaced the line was then started back up and the results below showed the extent of the improvements. </w:t>
      </w:r>
    </w:p>
    <w:p w14:paraId="5619F874" w14:textId="77777777" w:rsidR="00290058" w:rsidRDefault="00290058" w:rsidP="00625EAD">
      <w:pPr>
        <w:spacing w:line="240" w:lineRule="auto"/>
        <w:rPr>
          <w:rFonts w:cstheme="minorHAnsi"/>
        </w:rPr>
      </w:pPr>
    </w:p>
    <w:p w14:paraId="4481E6C8" w14:textId="77777777" w:rsidR="00290058" w:rsidRDefault="00290058" w:rsidP="00625EAD">
      <w:pPr>
        <w:spacing w:line="240" w:lineRule="auto"/>
        <w:rPr>
          <w:rFonts w:cstheme="minorHAnsi"/>
        </w:rPr>
      </w:pPr>
    </w:p>
    <w:p w14:paraId="1EFF0150" w14:textId="77777777" w:rsidR="00290058" w:rsidRDefault="00290058" w:rsidP="00625EAD">
      <w:pPr>
        <w:spacing w:line="240" w:lineRule="auto"/>
        <w:rPr>
          <w:rFonts w:cstheme="minorHAnsi"/>
        </w:rPr>
      </w:pPr>
    </w:p>
    <w:p w14:paraId="77702A51" w14:textId="77777777" w:rsidR="00290058" w:rsidRDefault="00290058" w:rsidP="00625EAD">
      <w:pPr>
        <w:spacing w:line="240" w:lineRule="auto"/>
        <w:rPr>
          <w:rFonts w:cstheme="minorHAnsi"/>
        </w:rPr>
      </w:pPr>
    </w:p>
    <w:p w14:paraId="1A4C6615" w14:textId="77777777" w:rsidR="00290058" w:rsidRDefault="00290058" w:rsidP="00625EAD">
      <w:pPr>
        <w:spacing w:line="240" w:lineRule="auto"/>
        <w:rPr>
          <w:rFonts w:cstheme="minorHAnsi"/>
        </w:rPr>
      </w:pPr>
    </w:p>
    <w:p w14:paraId="7463852C" w14:textId="77777777" w:rsidR="00290058" w:rsidRDefault="00290058" w:rsidP="00625EAD">
      <w:pPr>
        <w:spacing w:line="240" w:lineRule="auto"/>
        <w:rPr>
          <w:rFonts w:cstheme="minorHAnsi"/>
        </w:rPr>
      </w:pPr>
    </w:p>
    <w:p w14:paraId="536823AD" w14:textId="4AC73D97" w:rsidR="00B719B9" w:rsidRDefault="00B719B9" w:rsidP="00B719B9">
      <w:pPr>
        <w:pStyle w:val="Heading2"/>
      </w:pPr>
      <w:bookmarkStart w:id="139" w:name="_Toc167043015"/>
      <w:r>
        <w:t>5.</w:t>
      </w:r>
      <w:r>
        <w:t>2</w:t>
      </w:r>
      <w:r>
        <w:t xml:space="preserve"> </w:t>
      </w:r>
      <w:r>
        <w:t xml:space="preserve">Results of </w:t>
      </w:r>
      <w:r>
        <w:t>Furnace modifications and upgrades</w:t>
      </w:r>
      <w:bookmarkEnd w:id="139"/>
    </w:p>
    <w:p w14:paraId="10CE72BA" w14:textId="77777777" w:rsidR="00B719B9" w:rsidRDefault="00B719B9" w:rsidP="00625EAD">
      <w:pPr>
        <w:spacing w:line="240" w:lineRule="auto"/>
        <w:rPr>
          <w:rFonts w:cstheme="minorHAnsi"/>
        </w:rPr>
      </w:pPr>
    </w:p>
    <w:p w14:paraId="27D76865" w14:textId="2772B8F5" w:rsidR="0060474C" w:rsidRDefault="00DF0D89" w:rsidP="00625EAD">
      <w:pPr>
        <w:spacing w:line="240" w:lineRule="auto"/>
        <w:rPr>
          <w:rFonts w:cstheme="minorHAnsi"/>
        </w:rPr>
      </w:pPr>
      <w:r>
        <w:rPr>
          <w:rFonts w:cstheme="minorHAnsi"/>
        </w:rPr>
        <w:t xml:space="preserve">After the </w:t>
      </w:r>
      <w:r w:rsidR="002312E1">
        <w:rPr>
          <w:rFonts w:cstheme="minorHAnsi"/>
        </w:rPr>
        <w:t xml:space="preserve">radiant tubes and the roof was </w:t>
      </w:r>
      <w:r w:rsidR="0060474C">
        <w:rPr>
          <w:rFonts w:cstheme="minorHAnsi"/>
        </w:rPr>
        <w:t>replaced,</w:t>
      </w:r>
      <w:r w:rsidR="002312E1">
        <w:rPr>
          <w:rFonts w:cstheme="minorHAnsi"/>
        </w:rPr>
        <w:t xml:space="preserve"> </w:t>
      </w:r>
      <w:r w:rsidR="007110CC">
        <w:rPr>
          <w:rFonts w:cstheme="minorHAnsi"/>
        </w:rPr>
        <w:t>there was a large on</w:t>
      </w:r>
      <w:r w:rsidR="000A52E4">
        <w:rPr>
          <w:rFonts w:cstheme="minorHAnsi"/>
        </w:rPr>
        <w:t>-going</w:t>
      </w:r>
      <w:r w:rsidR="007110CC">
        <w:rPr>
          <w:rFonts w:cstheme="minorHAnsi"/>
        </w:rPr>
        <w:t xml:space="preserve"> step change over the </w:t>
      </w:r>
      <w:r w:rsidR="000A52E4">
        <w:rPr>
          <w:rFonts w:cstheme="minorHAnsi"/>
        </w:rPr>
        <w:t xml:space="preserve">weeks. And unlike the </w:t>
      </w:r>
      <w:r w:rsidR="0060474C">
        <w:rPr>
          <w:rFonts w:cstheme="minorHAnsi"/>
        </w:rPr>
        <w:t>cleaning</w:t>
      </w:r>
      <w:r w:rsidR="000A52E4">
        <w:rPr>
          <w:rFonts w:cstheme="minorHAnsi"/>
        </w:rPr>
        <w:t xml:space="preserve"> of the furnace where for a short term the furnace falls </w:t>
      </w:r>
      <w:r w:rsidR="0060474C">
        <w:rPr>
          <w:rFonts w:cstheme="minorHAnsi"/>
        </w:rPr>
        <w:t xml:space="preserve">was reduced but </w:t>
      </w:r>
      <w:r w:rsidR="00371BA1">
        <w:rPr>
          <w:rFonts w:cstheme="minorHAnsi"/>
        </w:rPr>
        <w:t xml:space="preserve">eventually started to rise. Shown in figure 34 the rejections remained at a consistent level and not </w:t>
      </w:r>
      <w:r w:rsidR="00880071">
        <w:rPr>
          <w:rFonts w:cstheme="minorHAnsi"/>
        </w:rPr>
        <w:t xml:space="preserve">slowing increasing over time. Therefore, showing a consistent improvement was made </w:t>
      </w:r>
      <w:proofErr w:type="gramStart"/>
      <w:r w:rsidR="00880071">
        <w:rPr>
          <w:rFonts w:cstheme="minorHAnsi"/>
        </w:rPr>
        <w:t>and also</w:t>
      </w:r>
      <w:proofErr w:type="gramEnd"/>
      <w:r w:rsidR="00880071">
        <w:rPr>
          <w:rFonts w:cstheme="minorHAnsi"/>
        </w:rPr>
        <w:t xml:space="preserve"> showing a clean TLR map with only a couple small manageable furnace falls. </w:t>
      </w:r>
    </w:p>
    <w:p w14:paraId="5CAA0559" w14:textId="467DE790" w:rsidR="009703A7" w:rsidRDefault="00831717" w:rsidP="00625EAD">
      <w:pPr>
        <w:spacing w:line="240" w:lineRule="auto"/>
        <w:rPr>
          <w:rFonts w:cstheme="minorHAnsi"/>
        </w:rPr>
      </w:pPr>
      <w:r w:rsidRPr="00831717">
        <w:rPr>
          <w:rFonts w:cstheme="minorHAnsi"/>
          <w:noProof/>
        </w:rPr>
        <mc:AlternateContent>
          <mc:Choice Requires="wps">
            <w:drawing>
              <wp:anchor distT="45720" distB="45720" distL="114300" distR="114300" simplePos="0" relativeHeight="252114944" behindDoc="0" locked="0" layoutInCell="1" allowOverlap="1" wp14:anchorId="672956E7" wp14:editId="14184175">
                <wp:simplePos x="0" y="0"/>
                <wp:positionH relativeFrom="column">
                  <wp:posOffset>4229100</wp:posOffset>
                </wp:positionH>
                <wp:positionV relativeFrom="paragraph">
                  <wp:posOffset>775970</wp:posOffset>
                </wp:positionV>
                <wp:extent cx="1133475" cy="809625"/>
                <wp:effectExtent l="0" t="0" r="9525" b="9525"/>
                <wp:wrapSquare wrapText="bothSides"/>
                <wp:docPr id="8459555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809625"/>
                        </a:xfrm>
                        <a:prstGeom prst="rect">
                          <a:avLst/>
                        </a:prstGeom>
                        <a:solidFill>
                          <a:srgbClr val="FFFFFF"/>
                        </a:solidFill>
                        <a:ln w="9525">
                          <a:noFill/>
                          <a:miter lim="800000"/>
                          <a:headEnd/>
                          <a:tailEnd/>
                        </a:ln>
                      </wps:spPr>
                      <wps:txbx>
                        <w:txbxContent>
                          <w:p w14:paraId="4E222FEB" w14:textId="11630B5F" w:rsidR="00831717" w:rsidRDefault="00831717" w:rsidP="00831717">
                            <w:r>
                              <w:t>Total replacement of Inconel tubes and roof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956E7" id="_x0000_s1058" type="#_x0000_t202" style="position:absolute;margin-left:333pt;margin-top:61.1pt;width:89.25pt;height:63.75pt;z-index:252114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" stroked="f">
                <v:textbox>
                  <w:txbxContent>
                    <w:p w14:paraId="4E222FEB" w14:textId="11630B5F" w:rsidR="00831717" w:rsidRDefault="00831717" w:rsidP="00831717">
                      <w:r>
                        <w:t>Total replacement of Inconel tubes and roof</w:t>
                      </w:r>
                    </w:p>
                  </w:txbxContent>
                </v:textbox>
                <w10:wrap type="square"/>
              </v:shape>
            </w:pict>
          </mc:Fallback>
        </mc:AlternateContent>
      </w:r>
      <w:r>
        <w:rPr>
          <w:noProof/>
        </w:rPr>
        <mc:AlternateContent>
          <mc:Choice Requires="wps">
            <w:drawing>
              <wp:anchor distT="0" distB="0" distL="114300" distR="114300" simplePos="0" relativeHeight="252111872" behindDoc="0" locked="0" layoutInCell="1" allowOverlap="1" wp14:anchorId="590D2D31" wp14:editId="578DA97F">
                <wp:simplePos x="0" y="0"/>
                <wp:positionH relativeFrom="column">
                  <wp:posOffset>4254500</wp:posOffset>
                </wp:positionH>
                <wp:positionV relativeFrom="paragraph">
                  <wp:posOffset>1595120</wp:posOffset>
                </wp:positionV>
                <wp:extent cx="259715" cy="1828800"/>
                <wp:effectExtent l="57150" t="0" r="26035" b="57150"/>
                <wp:wrapNone/>
                <wp:docPr id="1314866981" name="Straight Arrow Connector 2"/>
                <wp:cNvGraphicFramePr/>
                <a:graphic xmlns:a="http://schemas.openxmlformats.org/drawingml/2006/main">
                  <a:graphicData uri="http://schemas.microsoft.com/office/word/2010/wordprocessingShape">
                    <wps:wsp>
                      <wps:cNvCnPr/>
                      <wps:spPr>
                        <a:xfrm flipH="1">
                          <a:off x="0" y="0"/>
                          <a:ext cx="259715" cy="1828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39D4E5" id="Straight Arrow Connector 2" o:spid="_x0000_s1026" type="#_x0000_t32" style="position:absolute;margin-left:335pt;margin-top:125.6pt;width:20.45pt;height:2in;flip:x;z-index:25211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" strokecolor="red" strokeweight=".5pt">
                <v:stroke endarrow="block" joinstyle="miter"/>
              </v:shape>
            </w:pict>
          </mc:Fallback>
        </mc:AlternateContent>
      </w:r>
      <w:r w:rsidRPr="00831717">
        <w:rPr>
          <w:rFonts w:cstheme="minorHAnsi"/>
          <w:noProof/>
        </w:rPr>
        <mc:AlternateContent>
          <mc:Choice Requires="wps">
            <w:drawing>
              <wp:anchor distT="45720" distB="45720" distL="114300" distR="114300" simplePos="0" relativeHeight="252108800" behindDoc="0" locked="0" layoutInCell="1" allowOverlap="1" wp14:anchorId="38008C47" wp14:editId="288499DB">
                <wp:simplePos x="0" y="0"/>
                <wp:positionH relativeFrom="column">
                  <wp:posOffset>2809875</wp:posOffset>
                </wp:positionH>
                <wp:positionV relativeFrom="paragraph">
                  <wp:posOffset>1080770</wp:posOffset>
                </wp:positionV>
                <wp:extent cx="1133475" cy="8096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809625"/>
                        </a:xfrm>
                        <a:prstGeom prst="rect">
                          <a:avLst/>
                        </a:prstGeom>
                        <a:solidFill>
                          <a:srgbClr val="FFFFFF"/>
                        </a:solidFill>
                        <a:ln w="9525">
                          <a:noFill/>
                          <a:miter lim="800000"/>
                          <a:headEnd/>
                          <a:tailEnd/>
                        </a:ln>
                      </wps:spPr>
                      <wps:txbx>
                        <w:txbxContent>
                          <w:p w14:paraId="598DCB11" w14:textId="081EEEEE" w:rsidR="00831717" w:rsidRDefault="00831717">
                            <w:r>
                              <w:t xml:space="preserve">Cleaning of radiant tube section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08C47" id="_x0000_s1059" type="#_x0000_t202" style="position:absolute;margin-left:221.25pt;margin-top:85.1pt;width:89.25pt;height:63.75pt;z-index:252108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" stroked="f">
                <v:textbox>
                  <w:txbxContent>
                    <w:p w14:paraId="598DCB11" w14:textId="081EEEEE" w:rsidR="00831717" w:rsidRDefault="00831717">
                      <w:r>
                        <w:t xml:space="preserve">Cleaning of radiant tube section </w:t>
                      </w:r>
                    </w:p>
                  </w:txbxContent>
                </v:textbox>
                <w10:wrap type="square"/>
              </v:shape>
            </w:pict>
          </mc:Fallback>
        </mc:AlternateContent>
      </w:r>
      <w:r>
        <w:rPr>
          <w:noProof/>
        </w:rPr>
        <mc:AlternateContent>
          <mc:Choice Requires="wps">
            <w:drawing>
              <wp:anchor distT="0" distB="0" distL="114300" distR="114300" simplePos="0" relativeHeight="252104704" behindDoc="0" locked="0" layoutInCell="1" allowOverlap="1" wp14:anchorId="53CC6CFB" wp14:editId="21C6DB2A">
                <wp:simplePos x="0" y="0"/>
                <wp:positionH relativeFrom="column">
                  <wp:posOffset>3571876</wp:posOffset>
                </wp:positionH>
                <wp:positionV relativeFrom="paragraph">
                  <wp:posOffset>1709420</wp:posOffset>
                </wp:positionV>
                <wp:extent cx="149860" cy="1552575"/>
                <wp:effectExtent l="0" t="0" r="59690" b="47625"/>
                <wp:wrapNone/>
                <wp:docPr id="217986084" name="Straight Arrow Connector 2"/>
                <wp:cNvGraphicFramePr/>
                <a:graphic xmlns:a="http://schemas.openxmlformats.org/drawingml/2006/main">
                  <a:graphicData uri="http://schemas.microsoft.com/office/word/2010/wordprocessingShape">
                    <wps:wsp>
                      <wps:cNvCnPr/>
                      <wps:spPr>
                        <a:xfrm>
                          <a:off x="0" y="0"/>
                          <a:ext cx="149860" cy="15525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621C4C" id="Straight Arrow Connector 2" o:spid="_x0000_s1026" type="#_x0000_t32" style="position:absolute;margin-left:281.25pt;margin-top:134.6pt;width:11.8pt;height:122.25pt;z-index:25210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" strokecolor="red" strokeweight=".5pt">
                <v:stroke endarrow="block" joinstyle="miter"/>
              </v:shape>
            </w:pict>
          </mc:Fallback>
        </mc:AlternateContent>
      </w:r>
      <w:r w:rsidR="0060474C">
        <w:rPr>
          <w:noProof/>
        </w:rPr>
        <mc:AlternateContent>
          <mc:Choice Requires="wps">
            <w:drawing>
              <wp:anchor distT="0" distB="0" distL="114300" distR="114300" simplePos="0" relativeHeight="252050432" behindDoc="0" locked="0" layoutInCell="1" allowOverlap="1" wp14:anchorId="27E838D7" wp14:editId="3012F372">
                <wp:simplePos x="0" y="0"/>
                <wp:positionH relativeFrom="margin">
                  <wp:posOffset>85725</wp:posOffset>
                </wp:positionH>
                <wp:positionV relativeFrom="paragraph">
                  <wp:posOffset>4197985</wp:posOffset>
                </wp:positionV>
                <wp:extent cx="5954395" cy="635"/>
                <wp:effectExtent l="0" t="0" r="8255" b="0"/>
                <wp:wrapSquare wrapText="bothSides"/>
                <wp:docPr id="644632779" name="Text Box 1"/>
                <wp:cNvGraphicFramePr/>
                <a:graphic xmlns:a="http://schemas.openxmlformats.org/drawingml/2006/main">
                  <a:graphicData uri="http://schemas.microsoft.com/office/word/2010/wordprocessingShape">
                    <wps:wsp>
                      <wps:cNvSpPr txBox="1"/>
                      <wps:spPr>
                        <a:xfrm>
                          <a:off x="0" y="0"/>
                          <a:ext cx="5954395" cy="635"/>
                        </a:xfrm>
                        <a:prstGeom prst="rect">
                          <a:avLst/>
                        </a:prstGeom>
                        <a:solidFill>
                          <a:prstClr val="white"/>
                        </a:solidFill>
                        <a:ln>
                          <a:noFill/>
                        </a:ln>
                      </wps:spPr>
                      <wps:txbx>
                        <w:txbxContent>
                          <w:p w14:paraId="33A37088" w14:textId="6D145DAB" w:rsidR="005146E4" w:rsidRPr="009E5EE5" w:rsidRDefault="005146E4" w:rsidP="005146E4">
                            <w:pPr>
                              <w:pStyle w:val="Caption"/>
                              <w:jc w:val="center"/>
                              <w:rPr>
                                <w:rFonts w:ascii="Oblivian" w:hAnsi="Oblivian"/>
                                <w:noProof/>
                                <w:color w:val="000000"/>
                                <w:sz w:val="21"/>
                                <w:szCs w:val="21"/>
                                <w:shd w:val="clear" w:color="auto" w:fill="FFFFFF"/>
                              </w:rPr>
                            </w:pPr>
                            <w:bookmarkStart w:id="140" w:name="_Toc167043063"/>
                            <w:r>
                              <w:t xml:space="preserve">Figure </w:t>
                            </w:r>
                            <w:r>
                              <w:fldChar w:fldCharType="begin"/>
                            </w:r>
                            <w:r>
                              <w:instrText xml:space="preserve"> SEQ Figure \* ARABIC </w:instrText>
                            </w:r>
                            <w:r>
                              <w:fldChar w:fldCharType="separate"/>
                            </w:r>
                            <w:r w:rsidR="000E368D">
                              <w:rPr>
                                <w:noProof/>
                              </w:rPr>
                              <w:t>35</w:t>
                            </w:r>
                            <w:r>
                              <w:fldChar w:fldCharType="end"/>
                            </w:r>
                            <w:r>
                              <w:t>- Rejections after modifications and upgrades.</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838D7" id="_x0000_s1060" type="#_x0000_t202" style="position:absolute;margin-left:6.75pt;margin-top:330.55pt;width:468.85pt;height:.05pt;z-index:252050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" stroked="f">
                <v:textbox style="mso-fit-shape-to-text:t" inset="0,0,0,0">
                  <w:txbxContent>
                    <w:p w14:paraId="33A37088" w14:textId="6D145DAB" w:rsidR="005146E4" w:rsidRPr="009E5EE5" w:rsidRDefault="005146E4" w:rsidP="005146E4">
                      <w:pPr>
                        <w:pStyle w:val="Caption"/>
                        <w:jc w:val="center"/>
                        <w:rPr>
                          <w:rFonts w:ascii="Oblivian" w:hAnsi="Oblivian"/>
                          <w:noProof/>
                          <w:color w:val="000000"/>
                          <w:sz w:val="21"/>
                          <w:szCs w:val="21"/>
                          <w:shd w:val="clear" w:color="auto" w:fill="FFFFFF"/>
                        </w:rPr>
                      </w:pPr>
                      <w:bookmarkStart w:id="141" w:name="_Toc167043063"/>
                      <w:r>
                        <w:t xml:space="preserve">Figure </w:t>
                      </w:r>
                      <w:r>
                        <w:fldChar w:fldCharType="begin"/>
                      </w:r>
                      <w:r>
                        <w:instrText xml:space="preserve"> SEQ Figure \* ARABIC </w:instrText>
                      </w:r>
                      <w:r>
                        <w:fldChar w:fldCharType="separate"/>
                      </w:r>
                      <w:r w:rsidR="000E368D">
                        <w:rPr>
                          <w:noProof/>
                        </w:rPr>
                        <w:t>35</w:t>
                      </w:r>
                      <w:r>
                        <w:fldChar w:fldCharType="end"/>
                      </w:r>
                      <w:r>
                        <w:t>- Rejections after modifications and upgrades.</w:t>
                      </w:r>
                      <w:bookmarkEnd w:id="141"/>
                    </w:p>
                  </w:txbxContent>
                </v:textbox>
                <w10:wrap type="square" anchorx="margin"/>
              </v:shape>
            </w:pict>
          </mc:Fallback>
        </mc:AlternateContent>
      </w:r>
      <w:r w:rsidR="0060474C" w:rsidRPr="00532FB3">
        <w:rPr>
          <w:rFonts w:ascii="Oblivian" w:hAnsi="Oblivian"/>
          <w:noProof/>
          <w:color w:val="000000"/>
          <w:sz w:val="21"/>
          <w:szCs w:val="21"/>
          <w:shd w:val="clear" w:color="auto" w:fill="FFFFFF"/>
        </w:rPr>
        <w:drawing>
          <wp:anchor distT="0" distB="0" distL="114300" distR="114300" simplePos="0" relativeHeight="252033024" behindDoc="0" locked="0" layoutInCell="1" allowOverlap="1" wp14:anchorId="2A8E60B8" wp14:editId="4B67A153">
            <wp:simplePos x="0" y="0"/>
            <wp:positionH relativeFrom="margin">
              <wp:align>left</wp:align>
            </wp:positionH>
            <wp:positionV relativeFrom="paragraph">
              <wp:posOffset>369570</wp:posOffset>
            </wp:positionV>
            <wp:extent cx="5954395" cy="3934460"/>
            <wp:effectExtent l="0" t="0" r="8255" b="8890"/>
            <wp:wrapSquare wrapText="bothSides"/>
            <wp:docPr id="1158019230" name="Picture 5" descr="A graph of blue and red lines&#10;&#10;Description automatically generated">
              <a:extLst xmlns:a="http://schemas.openxmlformats.org/drawingml/2006/main">
                <a:ext uri="{FF2B5EF4-FFF2-40B4-BE49-F238E27FC236}">
                  <a16:creationId xmlns:a16="http://schemas.microsoft.com/office/drawing/2014/main" id="{EB49D8AF-A227-2250-75A4-BCC57F835E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43004" name="Picture 5" descr="A graph of blue and red lines&#10;&#10;Description automatically generated">
                      <a:extLst>
                        <a:ext uri="{FF2B5EF4-FFF2-40B4-BE49-F238E27FC236}">
                          <a16:creationId xmlns:a16="http://schemas.microsoft.com/office/drawing/2014/main" id="{EB49D8AF-A227-2250-75A4-BCC57F835EB6}"/>
                        </a:ext>
                      </a:extLst>
                    </pic:cNvPr>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54395" cy="3934460"/>
                    </a:xfrm>
                    <a:prstGeom prst="rect">
                      <a:avLst/>
                    </a:prstGeom>
                  </pic:spPr>
                </pic:pic>
              </a:graphicData>
            </a:graphic>
            <wp14:sizeRelH relativeFrom="margin">
              <wp14:pctWidth>0</wp14:pctWidth>
            </wp14:sizeRelH>
            <wp14:sizeRelV relativeFrom="margin">
              <wp14:pctHeight>0</wp14:pctHeight>
            </wp14:sizeRelV>
          </wp:anchor>
        </w:drawing>
      </w:r>
    </w:p>
    <w:p w14:paraId="2F153E16" w14:textId="7518AB21" w:rsidR="00113234" w:rsidRDefault="00880071" w:rsidP="00625EAD">
      <w:pPr>
        <w:spacing w:line="240" w:lineRule="auto"/>
        <w:rPr>
          <w:rFonts w:cstheme="minorHAnsi"/>
        </w:rPr>
      </w:pPr>
      <w:r>
        <w:rPr>
          <w:noProof/>
        </w:rPr>
        <mc:AlternateContent>
          <mc:Choice Requires="wps">
            <w:drawing>
              <wp:anchor distT="0" distB="0" distL="114300" distR="114300" simplePos="0" relativeHeight="252080128" behindDoc="0" locked="0" layoutInCell="1" allowOverlap="1" wp14:anchorId="4D4DAAD0" wp14:editId="4E6A038E">
                <wp:simplePos x="0" y="0"/>
                <wp:positionH relativeFrom="margin">
                  <wp:align>right</wp:align>
                </wp:positionH>
                <wp:positionV relativeFrom="paragraph">
                  <wp:posOffset>6621145</wp:posOffset>
                </wp:positionV>
                <wp:extent cx="5731510" cy="635"/>
                <wp:effectExtent l="0" t="0" r="2540" b="0"/>
                <wp:wrapSquare wrapText="bothSides"/>
                <wp:docPr id="18584711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10568E" w14:textId="55285E80" w:rsidR="005146E4" w:rsidRPr="00D759F5" w:rsidRDefault="005146E4" w:rsidP="005146E4">
                            <w:pPr>
                              <w:pStyle w:val="Caption"/>
                              <w:jc w:val="center"/>
                              <w:rPr>
                                <w:noProof/>
                                <w:sz w:val="22"/>
                                <w:szCs w:val="22"/>
                              </w:rPr>
                            </w:pPr>
                            <w:bookmarkStart w:id="142" w:name="_Toc167043064"/>
                            <w:r>
                              <w:t xml:space="preserve">Figure </w:t>
                            </w:r>
                            <w:r>
                              <w:fldChar w:fldCharType="begin"/>
                            </w:r>
                            <w:r>
                              <w:instrText xml:space="preserve"> SEQ Figure \* ARABIC </w:instrText>
                            </w:r>
                            <w:r>
                              <w:fldChar w:fldCharType="separate"/>
                            </w:r>
                            <w:r w:rsidR="000E368D">
                              <w:rPr>
                                <w:noProof/>
                              </w:rPr>
                              <w:t>36</w:t>
                            </w:r>
                            <w:r>
                              <w:fldChar w:fldCharType="end"/>
                            </w:r>
                            <w:r>
                              <w:t>- TLR Map after modifications and upgrades.</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4DAAD0" id="_x0000_s1061" type="#_x0000_t202" style="position:absolute;margin-left:400.1pt;margin-top:521.35pt;width:451.3pt;height:.05pt;z-index:2520801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ShOGwIAAEA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aT2YRCkmK30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" stroked="f">
                <v:textbox style="mso-fit-shape-to-text:t" inset="0,0,0,0">
                  <w:txbxContent>
                    <w:p w14:paraId="6B10568E" w14:textId="55285E80" w:rsidR="005146E4" w:rsidRPr="00D759F5" w:rsidRDefault="005146E4" w:rsidP="005146E4">
                      <w:pPr>
                        <w:pStyle w:val="Caption"/>
                        <w:jc w:val="center"/>
                        <w:rPr>
                          <w:noProof/>
                          <w:sz w:val="22"/>
                          <w:szCs w:val="22"/>
                        </w:rPr>
                      </w:pPr>
                      <w:bookmarkStart w:id="143" w:name="_Toc167043064"/>
                      <w:r>
                        <w:t xml:space="preserve">Figure </w:t>
                      </w:r>
                      <w:r>
                        <w:fldChar w:fldCharType="begin"/>
                      </w:r>
                      <w:r>
                        <w:instrText xml:space="preserve"> SEQ Figure \* ARABIC </w:instrText>
                      </w:r>
                      <w:r>
                        <w:fldChar w:fldCharType="separate"/>
                      </w:r>
                      <w:r w:rsidR="000E368D">
                        <w:rPr>
                          <w:noProof/>
                        </w:rPr>
                        <w:t>36</w:t>
                      </w:r>
                      <w:r>
                        <w:fldChar w:fldCharType="end"/>
                      </w:r>
                      <w:r>
                        <w:t>- TLR Map after modifications and upgrades.</w:t>
                      </w:r>
                      <w:bookmarkEnd w:id="143"/>
                    </w:p>
                  </w:txbxContent>
                </v:textbox>
                <w10:wrap type="square" anchorx="margin"/>
              </v:shape>
            </w:pict>
          </mc:Fallback>
        </mc:AlternateContent>
      </w:r>
      <w:r>
        <w:rPr>
          <w:noProof/>
        </w:rPr>
        <w:drawing>
          <wp:anchor distT="0" distB="0" distL="114300" distR="114300" simplePos="0" relativeHeight="252066816" behindDoc="0" locked="0" layoutInCell="1" allowOverlap="1" wp14:anchorId="353EEE58" wp14:editId="561AA719">
            <wp:simplePos x="0" y="0"/>
            <wp:positionH relativeFrom="margin">
              <wp:align>right</wp:align>
            </wp:positionH>
            <wp:positionV relativeFrom="paragraph">
              <wp:posOffset>4389120</wp:posOffset>
            </wp:positionV>
            <wp:extent cx="5731510" cy="2078355"/>
            <wp:effectExtent l="0" t="0" r="2540" b="0"/>
            <wp:wrapSquare wrapText="bothSides"/>
            <wp:docPr id="70325144" name="Picture 4" descr="A screen shot of a chart&#10;&#10;Description automatically generated">
              <a:extLst xmlns:a="http://schemas.openxmlformats.org/drawingml/2006/main">
                <a:ext uri="{FF2B5EF4-FFF2-40B4-BE49-F238E27FC236}">
                  <a16:creationId xmlns:a16="http://schemas.microsoft.com/office/drawing/2014/main" id="{BBD1D2E4-2A59-E054-55A7-0196936BF7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25144" name="Picture 4" descr="A screen shot of a chart&#10;&#10;Description automatically generated">
                      <a:extLst>
                        <a:ext uri="{FF2B5EF4-FFF2-40B4-BE49-F238E27FC236}">
                          <a16:creationId xmlns:a16="http://schemas.microsoft.com/office/drawing/2014/main" id="{BBD1D2E4-2A59-E054-55A7-0196936BF775}"/>
                        </a:ext>
                      </a:extLst>
                    </pic:cNvPr>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2078355"/>
                    </a:xfrm>
                    <a:prstGeom prst="rect">
                      <a:avLst/>
                    </a:prstGeom>
                  </pic:spPr>
                </pic:pic>
              </a:graphicData>
            </a:graphic>
          </wp:anchor>
        </w:drawing>
      </w:r>
    </w:p>
    <w:p w14:paraId="3331D1A2" w14:textId="77777777" w:rsidR="005146E4" w:rsidRDefault="005146E4" w:rsidP="00625EAD">
      <w:pPr>
        <w:spacing w:line="240" w:lineRule="auto"/>
        <w:rPr>
          <w:rFonts w:cstheme="minorHAnsi"/>
        </w:rPr>
      </w:pPr>
    </w:p>
    <w:p w14:paraId="67F56443" w14:textId="2C3187B1" w:rsidR="00A23405" w:rsidRDefault="001D6970" w:rsidP="001D6970">
      <w:pPr>
        <w:pStyle w:val="Heading2"/>
      </w:pPr>
      <w:bookmarkStart w:id="144" w:name="_Toc166184235"/>
      <w:bookmarkStart w:id="145" w:name="_Toc167043016"/>
      <w:r>
        <w:t>5.</w:t>
      </w:r>
      <w:r w:rsidR="00B719B9">
        <w:t>3</w:t>
      </w:r>
      <w:r>
        <w:t xml:space="preserve"> </w:t>
      </w:r>
      <w:r w:rsidR="00DB5800">
        <w:t xml:space="preserve">Changes in Procedures </w:t>
      </w:r>
      <w:r w:rsidR="00A62B3B">
        <w:t>and Process</w:t>
      </w:r>
      <w:bookmarkEnd w:id="144"/>
      <w:bookmarkEnd w:id="145"/>
    </w:p>
    <w:p w14:paraId="1E2631B4" w14:textId="77777777" w:rsidR="002F24CB" w:rsidRPr="002F24CB" w:rsidRDefault="002F24CB" w:rsidP="002F24CB"/>
    <w:p w14:paraId="24019F7A" w14:textId="71D9D981" w:rsidR="00927400" w:rsidRPr="00D20FF3" w:rsidRDefault="00A62B3B" w:rsidP="00625EAD">
      <w:pPr>
        <w:spacing w:line="240" w:lineRule="auto"/>
        <w:rPr>
          <w:rFonts w:cstheme="minorHAnsi"/>
          <w:sz w:val="24"/>
          <w:szCs w:val="24"/>
        </w:rPr>
      </w:pPr>
      <w:r w:rsidRPr="00D20FF3">
        <w:rPr>
          <w:rFonts w:cstheme="minorHAnsi"/>
          <w:sz w:val="24"/>
          <w:szCs w:val="24"/>
        </w:rPr>
        <w:t>When understanding t</w:t>
      </w:r>
      <w:r w:rsidR="00934A7F" w:rsidRPr="00D20FF3">
        <w:rPr>
          <w:rFonts w:cstheme="minorHAnsi"/>
          <w:sz w:val="24"/>
          <w:szCs w:val="24"/>
        </w:rPr>
        <w:t xml:space="preserve">hat the Inconel inside of the furnace was </w:t>
      </w:r>
      <w:r w:rsidR="00E2479C" w:rsidRPr="00D20FF3">
        <w:rPr>
          <w:rFonts w:cstheme="minorHAnsi"/>
          <w:sz w:val="24"/>
          <w:szCs w:val="24"/>
        </w:rPr>
        <w:t>oxidising it was important to underst</w:t>
      </w:r>
      <w:r w:rsidR="00725124" w:rsidRPr="00D20FF3">
        <w:rPr>
          <w:rFonts w:cstheme="minorHAnsi"/>
          <w:sz w:val="24"/>
          <w:szCs w:val="24"/>
        </w:rPr>
        <w:t xml:space="preserve">and what the process was that causes the Inconel to </w:t>
      </w:r>
      <w:r w:rsidR="00587EED" w:rsidRPr="00D20FF3">
        <w:rPr>
          <w:rFonts w:cstheme="minorHAnsi"/>
          <w:sz w:val="24"/>
          <w:szCs w:val="24"/>
        </w:rPr>
        <w:t xml:space="preserve">oxidise in an inert atmosphere. </w:t>
      </w:r>
      <w:r w:rsidR="00F352BE" w:rsidRPr="00D20FF3">
        <w:rPr>
          <w:rFonts w:cstheme="minorHAnsi"/>
          <w:sz w:val="24"/>
          <w:szCs w:val="24"/>
        </w:rPr>
        <w:t xml:space="preserve">When discussing the problems with the production operators that manage the furnace </w:t>
      </w:r>
      <w:r w:rsidR="0026744F" w:rsidRPr="00D20FF3">
        <w:rPr>
          <w:rFonts w:cstheme="minorHAnsi"/>
          <w:sz w:val="24"/>
          <w:szCs w:val="24"/>
        </w:rPr>
        <w:t xml:space="preserve">several points were brought up that could have a potential impact on the quality of the furnace. </w:t>
      </w:r>
    </w:p>
    <w:p w14:paraId="624244C8" w14:textId="03D684E2" w:rsidR="0026744F" w:rsidRPr="00D20FF3" w:rsidRDefault="005E14B7" w:rsidP="00625EAD">
      <w:pPr>
        <w:spacing w:line="240" w:lineRule="auto"/>
        <w:rPr>
          <w:rFonts w:cstheme="minorHAnsi"/>
          <w:sz w:val="24"/>
          <w:szCs w:val="24"/>
        </w:rPr>
      </w:pPr>
      <w:r w:rsidRPr="00D20FF3">
        <w:rPr>
          <w:rFonts w:cstheme="minorHAnsi"/>
          <w:sz w:val="24"/>
          <w:szCs w:val="24"/>
        </w:rPr>
        <w:lastRenderedPageBreak/>
        <w:t xml:space="preserve">When a strip break occurs within the furnace it was decided by management that </w:t>
      </w:r>
      <w:r w:rsidR="00837145" w:rsidRPr="00D20FF3">
        <w:rPr>
          <w:rFonts w:cstheme="minorHAnsi"/>
          <w:sz w:val="24"/>
          <w:szCs w:val="24"/>
        </w:rPr>
        <w:t xml:space="preserve">they wanted to make sure that the line started again as fast as possible. </w:t>
      </w:r>
      <w:r w:rsidR="009D3F36" w:rsidRPr="00D20FF3">
        <w:rPr>
          <w:rFonts w:cstheme="minorHAnsi"/>
          <w:sz w:val="24"/>
          <w:szCs w:val="24"/>
        </w:rPr>
        <w:t xml:space="preserve">The procedure of when a strip break occurs is for the furnace to cool slowly with </w:t>
      </w:r>
      <w:r w:rsidR="00A94D65" w:rsidRPr="00D20FF3">
        <w:rPr>
          <w:rFonts w:cstheme="minorHAnsi"/>
          <w:sz w:val="24"/>
          <w:szCs w:val="24"/>
        </w:rPr>
        <w:t xml:space="preserve">the assistance of the cooling fans. This would </w:t>
      </w:r>
      <w:r w:rsidR="000E144E" w:rsidRPr="00D20FF3">
        <w:rPr>
          <w:rFonts w:cstheme="minorHAnsi"/>
          <w:sz w:val="24"/>
          <w:szCs w:val="24"/>
        </w:rPr>
        <w:t>allow the Inconel tubes and the liner to cool slowly</w:t>
      </w:r>
      <w:r w:rsidR="00D50A4A" w:rsidRPr="00D20FF3">
        <w:rPr>
          <w:rFonts w:cstheme="minorHAnsi"/>
          <w:sz w:val="24"/>
          <w:szCs w:val="24"/>
        </w:rPr>
        <w:t xml:space="preserve">. But this can take up to over 24 hours to </w:t>
      </w:r>
      <w:r w:rsidR="0089440A" w:rsidRPr="00D20FF3">
        <w:rPr>
          <w:rFonts w:cstheme="minorHAnsi"/>
          <w:sz w:val="24"/>
          <w:szCs w:val="24"/>
        </w:rPr>
        <w:t xml:space="preserve">undertake as the furnace is going from 1100 degrees to 40 degrees to allow for the operatory to go inside of the furnace to fix the problems and get the line operational. But the management decided that </w:t>
      </w:r>
      <w:r w:rsidR="00794E86" w:rsidRPr="00D20FF3">
        <w:rPr>
          <w:rFonts w:cstheme="minorHAnsi"/>
          <w:sz w:val="24"/>
          <w:szCs w:val="24"/>
        </w:rPr>
        <w:t xml:space="preserve">one pf the methods to cool the furnace faster was to open the furnace </w:t>
      </w:r>
      <w:r w:rsidR="006233D9" w:rsidRPr="00D20FF3">
        <w:rPr>
          <w:rFonts w:cstheme="minorHAnsi"/>
          <w:sz w:val="24"/>
          <w:szCs w:val="24"/>
        </w:rPr>
        <w:t>doors</w:t>
      </w:r>
      <w:r w:rsidR="002C34B4" w:rsidRPr="00D20FF3">
        <w:rPr>
          <w:rFonts w:cstheme="minorHAnsi"/>
          <w:sz w:val="24"/>
          <w:szCs w:val="24"/>
        </w:rPr>
        <w:t xml:space="preserve"> and let in natural air into the furnace. </w:t>
      </w:r>
      <w:r w:rsidR="00F32CE6" w:rsidRPr="00D20FF3">
        <w:rPr>
          <w:rFonts w:cstheme="minorHAnsi"/>
          <w:sz w:val="24"/>
          <w:szCs w:val="24"/>
        </w:rPr>
        <w:t>So instead of a slow progressing cooling time</w:t>
      </w:r>
      <w:r w:rsidR="00B9104F" w:rsidRPr="00D20FF3">
        <w:rPr>
          <w:rFonts w:cstheme="minorHAnsi"/>
          <w:sz w:val="24"/>
          <w:szCs w:val="24"/>
        </w:rPr>
        <w:t xml:space="preserve">, this changes to a </w:t>
      </w:r>
      <w:r w:rsidR="0029241B" w:rsidRPr="00D20FF3">
        <w:rPr>
          <w:rFonts w:cstheme="minorHAnsi"/>
          <w:sz w:val="24"/>
          <w:szCs w:val="24"/>
        </w:rPr>
        <w:t>fast-cooling</w:t>
      </w:r>
      <w:r w:rsidR="00B9104F" w:rsidRPr="00D20FF3">
        <w:rPr>
          <w:rFonts w:cstheme="minorHAnsi"/>
          <w:sz w:val="24"/>
          <w:szCs w:val="24"/>
        </w:rPr>
        <w:t xml:space="preserve"> rate, and was believed that the </w:t>
      </w:r>
      <w:r w:rsidR="001C2AB2" w:rsidRPr="00D20FF3">
        <w:rPr>
          <w:rFonts w:cstheme="minorHAnsi"/>
          <w:sz w:val="24"/>
          <w:szCs w:val="24"/>
        </w:rPr>
        <w:t xml:space="preserve">fast cooling </w:t>
      </w:r>
      <w:r w:rsidR="00B13F3A" w:rsidRPr="00D20FF3">
        <w:rPr>
          <w:rFonts w:cstheme="minorHAnsi"/>
          <w:sz w:val="24"/>
          <w:szCs w:val="24"/>
        </w:rPr>
        <w:t xml:space="preserve">increased the rate at which the Inconel </w:t>
      </w:r>
      <w:r w:rsidR="00AA2CEE" w:rsidRPr="00D20FF3">
        <w:rPr>
          <w:rFonts w:cstheme="minorHAnsi"/>
          <w:sz w:val="24"/>
          <w:szCs w:val="24"/>
        </w:rPr>
        <w:t>deteriorates</w:t>
      </w:r>
      <w:r w:rsidR="003F5E23" w:rsidRPr="00D20FF3">
        <w:rPr>
          <w:rFonts w:cstheme="minorHAnsi"/>
          <w:sz w:val="24"/>
          <w:szCs w:val="24"/>
        </w:rPr>
        <w:t xml:space="preserve"> compared with the </w:t>
      </w:r>
      <w:r w:rsidR="00F83222" w:rsidRPr="00D20FF3">
        <w:rPr>
          <w:rFonts w:cstheme="minorHAnsi"/>
          <w:sz w:val="24"/>
          <w:szCs w:val="24"/>
        </w:rPr>
        <w:t xml:space="preserve">slow </w:t>
      </w:r>
      <w:r w:rsidR="00853782" w:rsidRPr="00D20FF3">
        <w:rPr>
          <w:rFonts w:cstheme="minorHAnsi"/>
          <w:sz w:val="24"/>
          <w:szCs w:val="24"/>
        </w:rPr>
        <w:t>deterioration</w:t>
      </w:r>
      <w:r w:rsidR="00F83222" w:rsidRPr="00D20FF3">
        <w:rPr>
          <w:rFonts w:cstheme="minorHAnsi"/>
          <w:sz w:val="24"/>
          <w:szCs w:val="24"/>
        </w:rPr>
        <w:t xml:space="preserve"> of the </w:t>
      </w:r>
      <w:r w:rsidR="00483A59" w:rsidRPr="00D20FF3">
        <w:rPr>
          <w:rFonts w:cstheme="minorHAnsi"/>
          <w:sz w:val="24"/>
          <w:szCs w:val="24"/>
        </w:rPr>
        <w:t xml:space="preserve">Inconel tubes in the slow cooling process. </w:t>
      </w:r>
    </w:p>
    <w:p w14:paraId="4C144092" w14:textId="14A930B6" w:rsidR="00A23405" w:rsidRPr="00D20FF3" w:rsidRDefault="00E61F59" w:rsidP="00625EAD">
      <w:pPr>
        <w:spacing w:line="240" w:lineRule="auto"/>
        <w:rPr>
          <w:rFonts w:cstheme="minorHAnsi"/>
          <w:sz w:val="24"/>
          <w:szCs w:val="24"/>
        </w:rPr>
      </w:pPr>
      <w:r w:rsidRPr="00D20FF3">
        <w:rPr>
          <w:rFonts w:cstheme="minorHAnsi"/>
          <w:sz w:val="24"/>
          <w:szCs w:val="24"/>
        </w:rPr>
        <w:t xml:space="preserve">The rates of oxidation typically </w:t>
      </w:r>
      <w:r w:rsidR="0028043D" w:rsidRPr="00D20FF3">
        <w:rPr>
          <w:rFonts w:cstheme="minorHAnsi"/>
          <w:sz w:val="24"/>
          <w:szCs w:val="24"/>
        </w:rPr>
        <w:t xml:space="preserve">increase with </w:t>
      </w:r>
      <w:r w:rsidR="00214983" w:rsidRPr="00D20FF3">
        <w:rPr>
          <w:rFonts w:cstheme="minorHAnsi"/>
          <w:sz w:val="24"/>
          <w:szCs w:val="24"/>
        </w:rPr>
        <w:t xml:space="preserve">rising </w:t>
      </w:r>
      <w:r w:rsidR="001D0AD3" w:rsidRPr="00D20FF3">
        <w:rPr>
          <w:rFonts w:cstheme="minorHAnsi"/>
          <w:sz w:val="24"/>
          <w:szCs w:val="24"/>
        </w:rPr>
        <w:t>temperatures</w:t>
      </w:r>
      <w:r w:rsidR="00214983" w:rsidRPr="00D20FF3">
        <w:rPr>
          <w:rFonts w:cstheme="minorHAnsi"/>
          <w:sz w:val="24"/>
          <w:szCs w:val="24"/>
        </w:rPr>
        <w:t xml:space="preserve"> and cooling rates based off the surface reaction </w:t>
      </w:r>
      <w:r w:rsidR="005E7248" w:rsidRPr="00D20FF3">
        <w:rPr>
          <w:rFonts w:cstheme="minorHAnsi"/>
          <w:sz w:val="24"/>
          <w:szCs w:val="24"/>
        </w:rPr>
        <w:t xml:space="preserve">kinetics as when a metal is heated the faster oxidation rates. </w:t>
      </w:r>
      <w:r w:rsidR="001D0AD3" w:rsidRPr="00D20FF3">
        <w:rPr>
          <w:rFonts w:cstheme="minorHAnsi"/>
          <w:sz w:val="24"/>
          <w:szCs w:val="24"/>
        </w:rPr>
        <w:t>So,</w:t>
      </w:r>
      <w:r w:rsidR="00D46652" w:rsidRPr="00D20FF3">
        <w:rPr>
          <w:rFonts w:cstheme="minorHAnsi"/>
          <w:sz w:val="24"/>
          <w:szCs w:val="24"/>
        </w:rPr>
        <w:t xml:space="preserve"> the faster the metal cools the increased reaction kinetics</w:t>
      </w:r>
      <w:r w:rsidR="00823A93" w:rsidRPr="00D20FF3">
        <w:rPr>
          <w:rFonts w:cstheme="minorHAnsi"/>
          <w:sz w:val="24"/>
          <w:szCs w:val="24"/>
        </w:rPr>
        <w:t xml:space="preserve">, resulting in a faster oxidation rate. This is the </w:t>
      </w:r>
      <w:r w:rsidR="001D0AD3" w:rsidRPr="00D20FF3">
        <w:rPr>
          <w:rFonts w:cstheme="minorHAnsi"/>
          <w:sz w:val="24"/>
          <w:szCs w:val="24"/>
        </w:rPr>
        <w:t>vice</w:t>
      </w:r>
      <w:r w:rsidR="00823A93" w:rsidRPr="00D20FF3">
        <w:rPr>
          <w:rFonts w:cstheme="minorHAnsi"/>
          <w:sz w:val="24"/>
          <w:szCs w:val="24"/>
        </w:rPr>
        <w:t xml:space="preserve"> versa as the lower temperatures and reduced cooling rates the </w:t>
      </w:r>
      <w:r w:rsidR="00584C9C" w:rsidRPr="00D20FF3">
        <w:rPr>
          <w:rFonts w:cstheme="minorHAnsi"/>
          <w:sz w:val="24"/>
          <w:szCs w:val="24"/>
        </w:rPr>
        <w:t xml:space="preserve">slower the oxidation of the metal. </w:t>
      </w:r>
    </w:p>
    <w:p w14:paraId="2D7A430A" w14:textId="484D3514" w:rsidR="00584C9C" w:rsidRPr="00D20FF3" w:rsidRDefault="00584C9C" w:rsidP="00625EAD">
      <w:pPr>
        <w:spacing w:line="240" w:lineRule="auto"/>
        <w:rPr>
          <w:rFonts w:cstheme="minorHAnsi"/>
          <w:sz w:val="24"/>
          <w:szCs w:val="24"/>
        </w:rPr>
      </w:pPr>
      <w:r w:rsidRPr="00D20FF3">
        <w:rPr>
          <w:rFonts w:cstheme="minorHAnsi"/>
          <w:sz w:val="24"/>
          <w:szCs w:val="24"/>
        </w:rPr>
        <w:t xml:space="preserve">Based off this information </w:t>
      </w:r>
      <w:r w:rsidR="001D0AD3" w:rsidRPr="00D20FF3">
        <w:rPr>
          <w:rFonts w:cstheme="minorHAnsi"/>
          <w:sz w:val="24"/>
          <w:szCs w:val="24"/>
        </w:rPr>
        <w:t>it</w:t>
      </w:r>
      <w:r w:rsidRPr="00D20FF3">
        <w:rPr>
          <w:rFonts w:cstheme="minorHAnsi"/>
          <w:sz w:val="24"/>
          <w:szCs w:val="24"/>
        </w:rPr>
        <w:t xml:space="preserve"> was decided </w:t>
      </w:r>
      <w:r w:rsidR="00E26196" w:rsidRPr="00D20FF3">
        <w:rPr>
          <w:rFonts w:cstheme="minorHAnsi"/>
          <w:sz w:val="24"/>
          <w:szCs w:val="24"/>
        </w:rPr>
        <w:t xml:space="preserve">that the way in the </w:t>
      </w:r>
      <w:r w:rsidR="000914F4" w:rsidRPr="00D20FF3">
        <w:rPr>
          <w:rFonts w:cstheme="minorHAnsi"/>
          <w:sz w:val="24"/>
          <w:szCs w:val="24"/>
        </w:rPr>
        <w:t>furnace</w:t>
      </w:r>
      <w:r w:rsidR="00E26196" w:rsidRPr="00D20FF3">
        <w:rPr>
          <w:rFonts w:cstheme="minorHAnsi"/>
          <w:sz w:val="24"/>
          <w:szCs w:val="24"/>
        </w:rPr>
        <w:t xml:space="preserve"> was cooled was to go back to the </w:t>
      </w:r>
      <w:r w:rsidR="003577BD" w:rsidRPr="00D20FF3">
        <w:rPr>
          <w:rFonts w:cstheme="minorHAnsi"/>
          <w:sz w:val="24"/>
          <w:szCs w:val="24"/>
        </w:rPr>
        <w:t xml:space="preserve">slow cooling rates to be able to protect the furnace and the Inconel. This was a difficult decision by the senior management team as the </w:t>
      </w:r>
      <w:r w:rsidR="00AD6BF7" w:rsidRPr="00D20FF3">
        <w:rPr>
          <w:rFonts w:cstheme="minorHAnsi"/>
          <w:sz w:val="24"/>
          <w:szCs w:val="24"/>
        </w:rPr>
        <w:t xml:space="preserve">cost of </w:t>
      </w:r>
      <w:r w:rsidR="00C929DF" w:rsidRPr="00D20FF3">
        <w:rPr>
          <w:rFonts w:cstheme="minorHAnsi"/>
          <w:sz w:val="24"/>
          <w:szCs w:val="24"/>
        </w:rPr>
        <w:t xml:space="preserve">changing the process is </w:t>
      </w:r>
      <w:r w:rsidR="00557D71" w:rsidRPr="00D20FF3">
        <w:rPr>
          <w:rFonts w:cstheme="minorHAnsi"/>
          <w:sz w:val="24"/>
          <w:szCs w:val="24"/>
        </w:rPr>
        <w:t xml:space="preserve">less that keeping the original process. As </w:t>
      </w:r>
      <w:r w:rsidR="00C177A3" w:rsidRPr="00D20FF3">
        <w:rPr>
          <w:rFonts w:cstheme="minorHAnsi"/>
          <w:sz w:val="24"/>
          <w:szCs w:val="24"/>
        </w:rPr>
        <w:t xml:space="preserve">the </w:t>
      </w:r>
      <w:r w:rsidR="00FC6F06" w:rsidRPr="00D20FF3">
        <w:rPr>
          <w:rFonts w:cstheme="minorHAnsi"/>
          <w:sz w:val="24"/>
          <w:szCs w:val="24"/>
        </w:rPr>
        <w:t>fast-cooling</w:t>
      </w:r>
      <w:r w:rsidR="00C177A3" w:rsidRPr="00D20FF3">
        <w:rPr>
          <w:rFonts w:cstheme="minorHAnsi"/>
          <w:sz w:val="24"/>
          <w:szCs w:val="24"/>
        </w:rPr>
        <w:t xml:space="preserve"> rate saves over </w:t>
      </w:r>
      <w:r w:rsidR="0011429C" w:rsidRPr="00D20FF3">
        <w:rPr>
          <w:rFonts w:cstheme="minorHAnsi"/>
          <w:sz w:val="24"/>
          <w:szCs w:val="24"/>
        </w:rPr>
        <w:t>8</w:t>
      </w:r>
      <w:r w:rsidR="00C177A3" w:rsidRPr="00D20FF3">
        <w:rPr>
          <w:rFonts w:cstheme="minorHAnsi"/>
          <w:sz w:val="24"/>
          <w:szCs w:val="24"/>
        </w:rPr>
        <w:t xml:space="preserve"> hrs in starting the process again</w:t>
      </w:r>
      <w:r w:rsidR="000C4299" w:rsidRPr="00D20FF3">
        <w:rPr>
          <w:rFonts w:cstheme="minorHAnsi"/>
          <w:sz w:val="24"/>
          <w:szCs w:val="24"/>
        </w:rPr>
        <w:t xml:space="preserve">. With </w:t>
      </w:r>
      <w:r w:rsidR="00FC6F06" w:rsidRPr="00D20FF3">
        <w:rPr>
          <w:rFonts w:cstheme="minorHAnsi"/>
          <w:sz w:val="24"/>
          <w:szCs w:val="24"/>
        </w:rPr>
        <w:t xml:space="preserve">the Zodiac line being down costs </w:t>
      </w:r>
      <w:r w:rsidR="00A72BD8" w:rsidRPr="00D20FF3">
        <w:rPr>
          <w:rFonts w:cstheme="minorHAnsi"/>
          <w:sz w:val="24"/>
          <w:szCs w:val="24"/>
        </w:rPr>
        <w:t>between £80</w:t>
      </w:r>
      <w:r w:rsidR="0011429C" w:rsidRPr="00D20FF3">
        <w:rPr>
          <w:rFonts w:cstheme="minorHAnsi"/>
          <w:sz w:val="24"/>
          <w:szCs w:val="24"/>
        </w:rPr>
        <w:t xml:space="preserve">,000 - £100,000 per hour therefore can cost the company </w:t>
      </w:r>
      <w:r w:rsidR="001E6C98" w:rsidRPr="00D20FF3">
        <w:rPr>
          <w:rFonts w:cstheme="minorHAnsi"/>
          <w:sz w:val="24"/>
          <w:szCs w:val="24"/>
        </w:rPr>
        <w:t xml:space="preserve">close to £800,000 per time there is an issue. But the cost of losing the customer and the </w:t>
      </w:r>
      <w:r w:rsidR="00A7480B" w:rsidRPr="00D20FF3">
        <w:rPr>
          <w:rFonts w:cstheme="minorHAnsi"/>
          <w:sz w:val="24"/>
          <w:szCs w:val="24"/>
        </w:rPr>
        <w:t>reputation</w:t>
      </w:r>
      <w:r w:rsidR="001E6C98" w:rsidRPr="00D20FF3">
        <w:rPr>
          <w:rFonts w:cstheme="minorHAnsi"/>
          <w:sz w:val="24"/>
          <w:szCs w:val="24"/>
        </w:rPr>
        <w:t xml:space="preserve"> of </w:t>
      </w:r>
      <w:r w:rsidR="00C62338" w:rsidRPr="00D20FF3">
        <w:rPr>
          <w:rFonts w:cstheme="minorHAnsi"/>
          <w:sz w:val="24"/>
          <w:szCs w:val="24"/>
        </w:rPr>
        <w:t xml:space="preserve">TATA is </w:t>
      </w:r>
      <w:r w:rsidR="00E541A1">
        <w:rPr>
          <w:rFonts w:cstheme="minorHAnsi"/>
          <w:sz w:val="24"/>
          <w:szCs w:val="24"/>
        </w:rPr>
        <w:t>outweighed</w:t>
      </w:r>
      <w:r w:rsidR="00C62338" w:rsidRPr="00D20FF3">
        <w:rPr>
          <w:rFonts w:cstheme="minorHAnsi"/>
          <w:sz w:val="24"/>
          <w:szCs w:val="24"/>
        </w:rPr>
        <w:t xml:space="preserve"> the cost</w:t>
      </w:r>
      <w:r w:rsidR="009511F9" w:rsidRPr="00D20FF3">
        <w:rPr>
          <w:rFonts w:cstheme="minorHAnsi"/>
          <w:sz w:val="24"/>
          <w:szCs w:val="24"/>
        </w:rPr>
        <w:t xml:space="preserve"> of the downtime. </w:t>
      </w:r>
    </w:p>
    <w:p w14:paraId="1A95DA3D" w14:textId="77777777" w:rsidR="00590185" w:rsidRDefault="00590185" w:rsidP="00625EAD">
      <w:pPr>
        <w:spacing w:line="240" w:lineRule="auto"/>
        <w:rPr>
          <w:rFonts w:cstheme="minorHAnsi"/>
        </w:rPr>
      </w:pPr>
    </w:p>
    <w:p w14:paraId="5BBCB72E" w14:textId="7C03026F" w:rsidR="00590185" w:rsidRDefault="00D27D37" w:rsidP="00625EAD">
      <w:pPr>
        <w:spacing w:line="240" w:lineRule="auto"/>
        <w:rPr>
          <w:rFonts w:cstheme="minorHAnsi"/>
        </w:rPr>
      </w:pPr>
      <w:r>
        <w:rPr>
          <w:rFonts w:cstheme="minorHAnsi"/>
        </w:rPr>
        <w:br w:type="page"/>
      </w:r>
    </w:p>
    <w:p w14:paraId="7343CD79" w14:textId="77777777" w:rsidR="000C33A1" w:rsidRPr="00D20FF3" w:rsidRDefault="000C33A1" w:rsidP="00625EAD">
      <w:pPr>
        <w:spacing w:line="240" w:lineRule="auto"/>
        <w:rPr>
          <w:rFonts w:cstheme="minorHAnsi"/>
          <w:sz w:val="24"/>
          <w:szCs w:val="24"/>
        </w:rPr>
      </w:pPr>
    </w:p>
    <w:p w14:paraId="34684F8F" w14:textId="44EF04E3" w:rsidR="009511F9" w:rsidRPr="00D20FF3" w:rsidRDefault="009511F9" w:rsidP="00625EAD">
      <w:pPr>
        <w:spacing w:line="240" w:lineRule="auto"/>
        <w:rPr>
          <w:rFonts w:cstheme="minorHAnsi"/>
          <w:sz w:val="24"/>
          <w:szCs w:val="24"/>
        </w:rPr>
      </w:pPr>
      <w:r w:rsidRPr="00D20FF3">
        <w:rPr>
          <w:rFonts w:cstheme="minorHAnsi"/>
          <w:sz w:val="24"/>
          <w:szCs w:val="24"/>
        </w:rPr>
        <w:t>Below is the</w:t>
      </w:r>
      <w:r w:rsidR="00982793" w:rsidRPr="00D20FF3">
        <w:rPr>
          <w:rFonts w:cstheme="minorHAnsi"/>
          <w:sz w:val="24"/>
          <w:szCs w:val="24"/>
        </w:rPr>
        <w:t xml:space="preserve"> new procedure for the task that was made.</w:t>
      </w:r>
    </w:p>
    <w:p w14:paraId="0277AE8D" w14:textId="29E483AA" w:rsidR="00982793" w:rsidRDefault="00D25841" w:rsidP="00625EAD">
      <w:pPr>
        <w:spacing w:line="240" w:lineRule="auto"/>
        <w:rPr>
          <w:rFonts w:cstheme="minorHAnsi"/>
        </w:rPr>
      </w:pPr>
      <w:r>
        <w:rPr>
          <w:noProof/>
        </w:rPr>
        <mc:AlternateContent>
          <mc:Choice Requires="wps">
            <w:drawing>
              <wp:anchor distT="0" distB="0" distL="114300" distR="114300" simplePos="0" relativeHeight="251930624" behindDoc="0" locked="0" layoutInCell="1" allowOverlap="1" wp14:anchorId="3E9BCD73" wp14:editId="5E3B2211">
                <wp:simplePos x="0" y="0"/>
                <wp:positionH relativeFrom="column">
                  <wp:posOffset>474980</wp:posOffset>
                </wp:positionH>
                <wp:positionV relativeFrom="paragraph">
                  <wp:posOffset>5644515</wp:posOffset>
                </wp:positionV>
                <wp:extent cx="4777740" cy="635"/>
                <wp:effectExtent l="0" t="0" r="0" b="0"/>
                <wp:wrapSquare wrapText="bothSides"/>
                <wp:docPr id="45887406" name="Text Box 1"/>
                <wp:cNvGraphicFramePr/>
                <a:graphic xmlns:a="http://schemas.openxmlformats.org/drawingml/2006/main">
                  <a:graphicData uri="http://schemas.microsoft.com/office/word/2010/wordprocessingShape">
                    <wps:wsp>
                      <wps:cNvSpPr txBox="1"/>
                      <wps:spPr>
                        <a:xfrm>
                          <a:off x="0" y="0"/>
                          <a:ext cx="4777740" cy="635"/>
                        </a:xfrm>
                        <a:prstGeom prst="rect">
                          <a:avLst/>
                        </a:prstGeom>
                        <a:solidFill>
                          <a:prstClr val="white"/>
                        </a:solidFill>
                        <a:ln>
                          <a:noFill/>
                        </a:ln>
                      </wps:spPr>
                      <wps:txbx>
                        <w:txbxContent>
                          <w:p w14:paraId="783EAD88" w14:textId="2E40F05F" w:rsidR="00D25841" w:rsidRPr="00872D2A" w:rsidRDefault="00D25841" w:rsidP="00D25841">
                            <w:pPr>
                              <w:pStyle w:val="Caption"/>
                              <w:jc w:val="center"/>
                              <w:rPr>
                                <w:rFonts w:cstheme="minorHAnsi"/>
                                <w:noProof/>
                                <w:sz w:val="22"/>
                                <w:szCs w:val="22"/>
                              </w:rPr>
                            </w:pPr>
                            <w:bookmarkStart w:id="146" w:name="_Toc167043065"/>
                            <w:r>
                              <w:t xml:space="preserve">Figure </w:t>
                            </w:r>
                            <w:r>
                              <w:fldChar w:fldCharType="begin"/>
                            </w:r>
                            <w:r>
                              <w:instrText xml:space="preserve"> SEQ Figure \* ARABIC </w:instrText>
                            </w:r>
                            <w:r>
                              <w:fldChar w:fldCharType="separate"/>
                            </w:r>
                            <w:r w:rsidR="000E368D">
                              <w:rPr>
                                <w:noProof/>
                              </w:rPr>
                              <w:t>37</w:t>
                            </w:r>
                            <w:r>
                              <w:fldChar w:fldCharType="end"/>
                            </w:r>
                            <w:r>
                              <w:t xml:space="preserve">- New Zodiac Furnace cooling </w:t>
                            </w:r>
                            <w:r w:rsidR="00612D75">
                              <w:t>procedure.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BCD73" id="_x0000_s1062" type="#_x0000_t202" style="position:absolute;margin-left:37.4pt;margin-top:444.45pt;width:376.2pt;height:.05pt;z-index:25193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" stroked="f">
                <v:textbox style="mso-fit-shape-to-text:t" inset="0,0,0,0">
                  <w:txbxContent>
                    <w:p w14:paraId="783EAD88" w14:textId="2E40F05F" w:rsidR="00D25841" w:rsidRPr="00872D2A" w:rsidRDefault="00D25841" w:rsidP="00D25841">
                      <w:pPr>
                        <w:pStyle w:val="Caption"/>
                        <w:jc w:val="center"/>
                        <w:rPr>
                          <w:rFonts w:cstheme="minorHAnsi"/>
                          <w:noProof/>
                          <w:sz w:val="22"/>
                          <w:szCs w:val="22"/>
                        </w:rPr>
                      </w:pPr>
                      <w:bookmarkStart w:id="147" w:name="_Toc167043065"/>
                      <w:r>
                        <w:t xml:space="preserve">Figure </w:t>
                      </w:r>
                      <w:r>
                        <w:fldChar w:fldCharType="begin"/>
                      </w:r>
                      <w:r>
                        <w:instrText xml:space="preserve"> SEQ Figure \* ARABIC </w:instrText>
                      </w:r>
                      <w:r>
                        <w:fldChar w:fldCharType="separate"/>
                      </w:r>
                      <w:r w:rsidR="000E368D">
                        <w:rPr>
                          <w:noProof/>
                        </w:rPr>
                        <w:t>37</w:t>
                      </w:r>
                      <w:r>
                        <w:fldChar w:fldCharType="end"/>
                      </w:r>
                      <w:r>
                        <w:t xml:space="preserve">- New Zodiac Furnace cooling </w:t>
                      </w:r>
                      <w:r w:rsidR="00612D75">
                        <w:t>procedure.</w:t>
                      </w:r>
                      <w:bookmarkEnd w:id="147"/>
                    </w:p>
                  </w:txbxContent>
                </v:textbox>
                <w10:wrap type="square"/>
              </v:shape>
            </w:pict>
          </mc:Fallback>
        </mc:AlternateContent>
      </w:r>
      <w:r w:rsidR="00590185" w:rsidRPr="00FB3786">
        <w:rPr>
          <w:rFonts w:cstheme="minorHAnsi"/>
          <w:noProof/>
        </w:rPr>
        <w:drawing>
          <wp:anchor distT="0" distB="0" distL="114300" distR="114300" simplePos="0" relativeHeight="251521024" behindDoc="0" locked="0" layoutInCell="1" allowOverlap="1" wp14:anchorId="6D5F70CB" wp14:editId="0EC9728B">
            <wp:simplePos x="0" y="0"/>
            <wp:positionH relativeFrom="margin">
              <wp:align>center</wp:align>
            </wp:positionH>
            <wp:positionV relativeFrom="paragraph">
              <wp:posOffset>162247</wp:posOffset>
            </wp:positionV>
            <wp:extent cx="4778154" cy="5425910"/>
            <wp:effectExtent l="0" t="0" r="3810" b="3810"/>
            <wp:wrapSquare wrapText="bothSides"/>
            <wp:docPr id="805848083"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848083" name="Picture 1" descr="A document with text on i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778154" cy="5425910"/>
                    </a:xfrm>
                    <a:prstGeom prst="rect">
                      <a:avLst/>
                    </a:prstGeom>
                  </pic:spPr>
                </pic:pic>
              </a:graphicData>
            </a:graphic>
          </wp:anchor>
        </w:drawing>
      </w:r>
    </w:p>
    <w:p w14:paraId="1B73AE64" w14:textId="77777777" w:rsidR="00982793" w:rsidRDefault="00982793" w:rsidP="00625EAD">
      <w:pPr>
        <w:spacing w:line="240" w:lineRule="auto"/>
        <w:rPr>
          <w:rFonts w:cstheme="minorHAnsi"/>
        </w:rPr>
      </w:pPr>
    </w:p>
    <w:p w14:paraId="59BFA783" w14:textId="6F497FBA" w:rsidR="00982793" w:rsidRDefault="00982793" w:rsidP="00625EAD">
      <w:pPr>
        <w:spacing w:line="240" w:lineRule="auto"/>
        <w:rPr>
          <w:rFonts w:cstheme="minorHAnsi"/>
        </w:rPr>
      </w:pPr>
    </w:p>
    <w:p w14:paraId="5938A161" w14:textId="77777777" w:rsidR="00982793" w:rsidRDefault="00982793" w:rsidP="00625EAD">
      <w:pPr>
        <w:spacing w:line="240" w:lineRule="auto"/>
        <w:rPr>
          <w:rFonts w:cstheme="minorHAnsi"/>
        </w:rPr>
      </w:pPr>
    </w:p>
    <w:p w14:paraId="011384EA" w14:textId="77777777" w:rsidR="00982793" w:rsidRPr="00625EAD" w:rsidRDefault="00982793" w:rsidP="00625EAD">
      <w:pPr>
        <w:spacing w:line="240" w:lineRule="auto"/>
        <w:rPr>
          <w:rFonts w:cstheme="minorHAnsi"/>
          <w:sz w:val="28"/>
          <w:szCs w:val="28"/>
        </w:rPr>
      </w:pPr>
    </w:p>
    <w:p w14:paraId="3FFDFFE6" w14:textId="69D6C5F5" w:rsidR="00A23405" w:rsidRPr="00625EAD" w:rsidRDefault="00A23405" w:rsidP="00625EAD">
      <w:pPr>
        <w:spacing w:line="240" w:lineRule="auto"/>
        <w:rPr>
          <w:rFonts w:cstheme="minorHAnsi"/>
        </w:rPr>
      </w:pPr>
    </w:p>
    <w:p w14:paraId="0E4EF2C0" w14:textId="0CE4B730" w:rsidR="00A23405" w:rsidRPr="00625EAD" w:rsidRDefault="00A23405" w:rsidP="00625EAD">
      <w:pPr>
        <w:spacing w:line="240" w:lineRule="auto"/>
        <w:rPr>
          <w:rFonts w:cstheme="minorHAnsi"/>
        </w:rPr>
      </w:pPr>
    </w:p>
    <w:p w14:paraId="05C35B36" w14:textId="4932089D" w:rsidR="00A23405" w:rsidRPr="00625EAD" w:rsidRDefault="00A23405" w:rsidP="00625EAD">
      <w:pPr>
        <w:spacing w:line="240" w:lineRule="auto"/>
        <w:rPr>
          <w:rFonts w:cstheme="minorHAnsi"/>
        </w:rPr>
      </w:pPr>
    </w:p>
    <w:p w14:paraId="328EE795" w14:textId="77777777" w:rsidR="00A23405" w:rsidRPr="00625EAD" w:rsidRDefault="00A23405" w:rsidP="00625EAD">
      <w:pPr>
        <w:spacing w:line="240" w:lineRule="auto"/>
        <w:rPr>
          <w:rFonts w:cstheme="minorHAnsi"/>
        </w:rPr>
      </w:pPr>
    </w:p>
    <w:p w14:paraId="2F57051D" w14:textId="77777777" w:rsidR="00A23405" w:rsidRPr="00625EAD" w:rsidRDefault="00A23405" w:rsidP="00625EAD">
      <w:pPr>
        <w:spacing w:line="240" w:lineRule="auto"/>
        <w:rPr>
          <w:rFonts w:cstheme="minorHAnsi"/>
        </w:rPr>
      </w:pPr>
    </w:p>
    <w:p w14:paraId="386BF60A" w14:textId="77777777" w:rsidR="00A23405" w:rsidRPr="00625EAD" w:rsidRDefault="00A23405" w:rsidP="00625EAD">
      <w:pPr>
        <w:spacing w:line="240" w:lineRule="auto"/>
        <w:rPr>
          <w:rFonts w:cstheme="minorHAnsi"/>
        </w:rPr>
      </w:pPr>
    </w:p>
    <w:p w14:paraId="20CAA292" w14:textId="77777777" w:rsidR="00A23405" w:rsidRPr="00625EAD" w:rsidRDefault="00A23405" w:rsidP="00625EAD">
      <w:pPr>
        <w:spacing w:line="240" w:lineRule="auto"/>
        <w:rPr>
          <w:rFonts w:cstheme="minorHAnsi"/>
        </w:rPr>
      </w:pPr>
    </w:p>
    <w:p w14:paraId="18CB72B7" w14:textId="647BD690" w:rsidR="00A23405" w:rsidRPr="00625EAD" w:rsidRDefault="00A23405" w:rsidP="00625EAD">
      <w:pPr>
        <w:spacing w:line="240" w:lineRule="auto"/>
        <w:rPr>
          <w:rFonts w:cstheme="minorHAnsi"/>
        </w:rPr>
      </w:pPr>
    </w:p>
    <w:p w14:paraId="4FFC8862" w14:textId="77777777" w:rsidR="00A23405" w:rsidRPr="00625EAD" w:rsidRDefault="00A23405" w:rsidP="00625EAD">
      <w:pPr>
        <w:spacing w:line="240" w:lineRule="auto"/>
        <w:rPr>
          <w:rFonts w:cstheme="minorHAnsi"/>
        </w:rPr>
      </w:pPr>
    </w:p>
    <w:p w14:paraId="2608F065" w14:textId="77777777" w:rsidR="00A23405" w:rsidRPr="00625EAD" w:rsidRDefault="00A23405" w:rsidP="00625EAD">
      <w:pPr>
        <w:spacing w:line="240" w:lineRule="auto"/>
        <w:rPr>
          <w:rFonts w:cstheme="minorHAnsi"/>
        </w:rPr>
      </w:pPr>
    </w:p>
    <w:p w14:paraId="3FFB0F89" w14:textId="4EE8848E" w:rsidR="00A23405" w:rsidRPr="00625EAD" w:rsidRDefault="00A23405" w:rsidP="00625EAD">
      <w:pPr>
        <w:spacing w:line="240" w:lineRule="auto"/>
        <w:rPr>
          <w:rFonts w:cstheme="minorHAnsi"/>
        </w:rPr>
      </w:pPr>
    </w:p>
    <w:p w14:paraId="007F8D67" w14:textId="3D474605" w:rsidR="00256006" w:rsidRPr="00625EAD" w:rsidRDefault="00256006" w:rsidP="00625EAD">
      <w:pPr>
        <w:spacing w:line="240" w:lineRule="auto"/>
        <w:rPr>
          <w:rFonts w:cstheme="minorHAnsi"/>
        </w:rPr>
      </w:pPr>
    </w:p>
    <w:p w14:paraId="55FA974D" w14:textId="76419CAF" w:rsidR="008D2728" w:rsidRPr="00625EAD" w:rsidRDefault="008D2728" w:rsidP="00625EAD">
      <w:pPr>
        <w:spacing w:line="240" w:lineRule="auto"/>
        <w:rPr>
          <w:rFonts w:cstheme="minorHAnsi"/>
        </w:rPr>
      </w:pPr>
    </w:p>
    <w:p w14:paraId="67D8646C" w14:textId="77777777" w:rsidR="00081020" w:rsidRPr="00625EAD" w:rsidRDefault="00081020" w:rsidP="00625EAD">
      <w:pPr>
        <w:spacing w:line="240" w:lineRule="auto"/>
        <w:rPr>
          <w:rFonts w:cstheme="minorHAnsi"/>
        </w:rPr>
      </w:pPr>
    </w:p>
    <w:p w14:paraId="2D94F215" w14:textId="670FFF96" w:rsidR="00081020" w:rsidRPr="00625EAD" w:rsidRDefault="00CC58F1" w:rsidP="00625EAD">
      <w:pPr>
        <w:spacing w:line="240" w:lineRule="auto"/>
        <w:rPr>
          <w:rFonts w:cstheme="minorHAnsi"/>
          <w:sz w:val="28"/>
          <w:szCs w:val="28"/>
        </w:rPr>
      </w:pPr>
      <w:r w:rsidRPr="00625EAD">
        <w:rPr>
          <w:rFonts w:cstheme="minorHAnsi"/>
          <w:color w:val="5B9BD5" w:themeColor="accent1"/>
        </w:rPr>
        <w:t xml:space="preserve">                                             </w:t>
      </w:r>
    </w:p>
    <w:p w14:paraId="51468D0F" w14:textId="4161614E" w:rsidR="00DF3D0B" w:rsidRPr="00625EAD" w:rsidRDefault="00DF3D0B" w:rsidP="00625EAD">
      <w:pPr>
        <w:spacing w:line="240" w:lineRule="auto"/>
        <w:rPr>
          <w:rFonts w:cstheme="minorHAnsi"/>
        </w:rPr>
      </w:pPr>
    </w:p>
    <w:p w14:paraId="1B53DE25" w14:textId="6D416C37" w:rsidR="000B0DF1" w:rsidRDefault="000C33A1" w:rsidP="00625EAD">
      <w:pPr>
        <w:spacing w:line="240" w:lineRule="auto"/>
        <w:rPr>
          <w:rFonts w:cstheme="minorHAnsi"/>
        </w:rPr>
      </w:pPr>
      <w:r>
        <w:rPr>
          <w:rFonts w:cstheme="minorHAnsi"/>
          <w:color w:val="5B9BD5" w:themeColor="accent1"/>
        </w:rPr>
        <w:t xml:space="preserve">                                              </w:t>
      </w:r>
    </w:p>
    <w:p w14:paraId="62818EEE" w14:textId="77777777" w:rsidR="00D20FF3" w:rsidRDefault="00D20FF3" w:rsidP="00625EAD">
      <w:pPr>
        <w:spacing w:line="240" w:lineRule="auto"/>
        <w:rPr>
          <w:rFonts w:cstheme="minorHAnsi"/>
        </w:rPr>
      </w:pPr>
    </w:p>
    <w:p w14:paraId="23FAB2CE" w14:textId="77777777" w:rsidR="00D20FF3" w:rsidRDefault="00D20FF3" w:rsidP="00625EAD">
      <w:pPr>
        <w:spacing w:line="240" w:lineRule="auto"/>
        <w:rPr>
          <w:rFonts w:cstheme="minorHAnsi"/>
        </w:rPr>
      </w:pPr>
    </w:p>
    <w:p w14:paraId="157C735E" w14:textId="77777777" w:rsidR="00D20FF3" w:rsidRDefault="00D20FF3" w:rsidP="00625EAD">
      <w:pPr>
        <w:spacing w:line="240" w:lineRule="auto"/>
        <w:rPr>
          <w:rFonts w:cstheme="minorHAnsi"/>
        </w:rPr>
      </w:pPr>
    </w:p>
    <w:p w14:paraId="798CC4B8" w14:textId="77777777" w:rsidR="00D20FF3" w:rsidRDefault="00D20FF3" w:rsidP="00625EAD">
      <w:pPr>
        <w:spacing w:line="240" w:lineRule="auto"/>
        <w:rPr>
          <w:rFonts w:cstheme="minorHAnsi"/>
        </w:rPr>
      </w:pPr>
    </w:p>
    <w:p w14:paraId="136570BD" w14:textId="77777777" w:rsidR="00D20FF3" w:rsidRDefault="00D20FF3" w:rsidP="00625EAD">
      <w:pPr>
        <w:spacing w:line="240" w:lineRule="auto"/>
        <w:rPr>
          <w:rFonts w:cstheme="minorHAnsi"/>
        </w:rPr>
      </w:pPr>
    </w:p>
    <w:p w14:paraId="3E015096" w14:textId="530CA10E" w:rsidR="00D20FF3" w:rsidRDefault="00D20FF3" w:rsidP="00625EAD">
      <w:pPr>
        <w:spacing w:line="240" w:lineRule="auto"/>
        <w:rPr>
          <w:rFonts w:cstheme="minorHAnsi"/>
        </w:rPr>
      </w:pPr>
    </w:p>
    <w:p w14:paraId="7BB294A7" w14:textId="1CC28F5D" w:rsidR="000C33A1" w:rsidRDefault="000C33A1" w:rsidP="00625EAD">
      <w:pPr>
        <w:spacing w:line="240" w:lineRule="auto"/>
        <w:rPr>
          <w:rFonts w:cstheme="minorHAnsi"/>
        </w:rPr>
      </w:pPr>
    </w:p>
    <w:p w14:paraId="005C732E" w14:textId="2C3566AE" w:rsidR="000C33A1" w:rsidRDefault="000C33A1" w:rsidP="00625EAD">
      <w:pPr>
        <w:spacing w:line="240" w:lineRule="auto"/>
        <w:rPr>
          <w:rFonts w:cstheme="minorHAnsi"/>
        </w:rPr>
      </w:pPr>
    </w:p>
    <w:p w14:paraId="65F1D141" w14:textId="0B04B196" w:rsidR="00590185" w:rsidRPr="00625EAD" w:rsidRDefault="00590185" w:rsidP="00625EAD">
      <w:pPr>
        <w:spacing w:line="240" w:lineRule="auto"/>
        <w:rPr>
          <w:rFonts w:cstheme="minorHAnsi"/>
        </w:rPr>
      </w:pPr>
    </w:p>
    <w:p w14:paraId="02BA0228" w14:textId="1BDBC7C0" w:rsidR="00B34A14" w:rsidRDefault="001D6970" w:rsidP="001D6970">
      <w:pPr>
        <w:pStyle w:val="Heading2"/>
      </w:pPr>
      <w:bookmarkStart w:id="148" w:name="_Toc166184236"/>
      <w:bookmarkStart w:id="149" w:name="_Toc167043017"/>
      <w:r>
        <w:t xml:space="preserve">5.3 </w:t>
      </w:r>
      <w:bookmarkEnd w:id="148"/>
      <w:r w:rsidR="001F558D">
        <w:t>Sustainability of project</w:t>
      </w:r>
      <w:bookmarkEnd w:id="149"/>
    </w:p>
    <w:p w14:paraId="328A45CB" w14:textId="127304FF" w:rsidR="00992F48" w:rsidRDefault="00992F48" w:rsidP="00992F48"/>
    <w:p w14:paraId="282DCE6E" w14:textId="64045FA6" w:rsidR="009F5022" w:rsidRDefault="001D6970" w:rsidP="001D6970">
      <w:pPr>
        <w:pStyle w:val="Heading3"/>
      </w:pPr>
      <w:bookmarkStart w:id="150" w:name="_Toc166184237"/>
      <w:bookmarkStart w:id="151" w:name="_Toc167043018"/>
      <w:r>
        <w:t xml:space="preserve">5.3.1 </w:t>
      </w:r>
      <w:r w:rsidR="009F5022">
        <w:t xml:space="preserve">Failure Mode and Effect Analysis </w:t>
      </w:r>
      <w:r w:rsidR="00F51403">
        <w:t>(FMEA):</w:t>
      </w:r>
      <w:bookmarkEnd w:id="150"/>
      <w:bookmarkEnd w:id="151"/>
    </w:p>
    <w:p w14:paraId="20096670" w14:textId="77777777" w:rsidR="006608CE" w:rsidRPr="006608CE" w:rsidRDefault="006608CE" w:rsidP="006608CE"/>
    <w:p w14:paraId="239D958C" w14:textId="19B5C528" w:rsidR="00992F48" w:rsidRDefault="00992F48" w:rsidP="00992F48">
      <w:pPr>
        <w:rPr>
          <w:sz w:val="24"/>
          <w:szCs w:val="24"/>
        </w:rPr>
      </w:pPr>
      <w:r w:rsidRPr="00D20FF3">
        <w:rPr>
          <w:sz w:val="24"/>
          <w:szCs w:val="24"/>
        </w:rPr>
        <w:t>During the control phase or the sustainability phase it was critical that th</w:t>
      </w:r>
      <w:r w:rsidR="00285379" w:rsidRPr="00D20FF3">
        <w:rPr>
          <w:sz w:val="24"/>
          <w:szCs w:val="24"/>
        </w:rPr>
        <w:t xml:space="preserve">is phase was maintained as historically </w:t>
      </w:r>
      <w:r w:rsidR="000F3860" w:rsidRPr="00D20FF3">
        <w:rPr>
          <w:sz w:val="24"/>
          <w:szCs w:val="24"/>
        </w:rPr>
        <w:t>TATA is poor at sustaining a project</w:t>
      </w:r>
      <w:r w:rsidR="00374338" w:rsidRPr="00D20FF3">
        <w:rPr>
          <w:sz w:val="24"/>
          <w:szCs w:val="24"/>
        </w:rPr>
        <w:t>.</w:t>
      </w:r>
      <w:r w:rsidR="001E5D4C" w:rsidRPr="00D20FF3">
        <w:rPr>
          <w:sz w:val="24"/>
          <w:szCs w:val="24"/>
        </w:rPr>
        <w:t xml:space="preserve"> </w:t>
      </w:r>
      <w:r w:rsidR="000F13D5" w:rsidRPr="00D20FF3">
        <w:rPr>
          <w:sz w:val="24"/>
          <w:szCs w:val="24"/>
        </w:rPr>
        <w:t>T</w:t>
      </w:r>
      <w:r w:rsidR="001E5D4C" w:rsidRPr="00D20FF3">
        <w:rPr>
          <w:sz w:val="24"/>
          <w:szCs w:val="24"/>
        </w:rPr>
        <w:t xml:space="preserve">he project team had to ensure that </w:t>
      </w:r>
      <w:r w:rsidR="008204A0" w:rsidRPr="00D20FF3">
        <w:rPr>
          <w:sz w:val="24"/>
          <w:szCs w:val="24"/>
        </w:rPr>
        <w:t xml:space="preserve">this would </w:t>
      </w:r>
      <w:r w:rsidR="00374338" w:rsidRPr="00D20FF3">
        <w:rPr>
          <w:sz w:val="24"/>
          <w:szCs w:val="24"/>
        </w:rPr>
        <w:t xml:space="preserve">not occur </w:t>
      </w:r>
      <w:r w:rsidR="000F13D5" w:rsidRPr="00D20FF3">
        <w:rPr>
          <w:sz w:val="24"/>
          <w:szCs w:val="24"/>
        </w:rPr>
        <w:t>with</w:t>
      </w:r>
      <w:r w:rsidR="00374338" w:rsidRPr="00D20FF3">
        <w:rPr>
          <w:sz w:val="24"/>
          <w:szCs w:val="24"/>
        </w:rPr>
        <w:t xml:space="preserve"> this project. As a standard </w:t>
      </w:r>
      <w:r w:rsidR="000F13D5" w:rsidRPr="00D20FF3">
        <w:rPr>
          <w:sz w:val="24"/>
          <w:szCs w:val="24"/>
        </w:rPr>
        <w:t xml:space="preserve">procedure </w:t>
      </w:r>
      <w:r w:rsidR="008E6E7F" w:rsidRPr="00D20FF3">
        <w:rPr>
          <w:sz w:val="24"/>
          <w:szCs w:val="24"/>
        </w:rPr>
        <w:t xml:space="preserve">for sustaining a project </w:t>
      </w:r>
      <w:r w:rsidR="00D16187" w:rsidRPr="00D20FF3">
        <w:rPr>
          <w:sz w:val="24"/>
          <w:szCs w:val="24"/>
        </w:rPr>
        <w:t xml:space="preserve">Failure mode and effect analysis </w:t>
      </w:r>
      <w:r w:rsidR="00AB6785" w:rsidRPr="00D20FF3">
        <w:rPr>
          <w:sz w:val="24"/>
          <w:szCs w:val="24"/>
        </w:rPr>
        <w:t xml:space="preserve">(FMEA) is used. FMEA </w:t>
      </w:r>
      <w:r w:rsidR="00A95228" w:rsidRPr="00D20FF3">
        <w:rPr>
          <w:sz w:val="24"/>
          <w:szCs w:val="24"/>
        </w:rPr>
        <w:t xml:space="preserve">generates a score based off the likely hoot of the event occurring and the </w:t>
      </w:r>
      <w:r w:rsidR="00DE18C7" w:rsidRPr="00D20FF3">
        <w:rPr>
          <w:sz w:val="24"/>
          <w:szCs w:val="24"/>
        </w:rPr>
        <w:t>severity of the event</w:t>
      </w:r>
      <w:r w:rsidR="00ED2492" w:rsidRPr="00D20FF3">
        <w:rPr>
          <w:sz w:val="24"/>
          <w:szCs w:val="24"/>
        </w:rPr>
        <w:t xml:space="preserve">. A FMEA was completed a as the RPN score was below 100 after the </w:t>
      </w:r>
      <w:r w:rsidR="003C3286" w:rsidRPr="00D20FF3">
        <w:rPr>
          <w:sz w:val="24"/>
          <w:szCs w:val="24"/>
        </w:rPr>
        <w:t>improvement</w:t>
      </w:r>
      <w:r w:rsidR="00ED2492" w:rsidRPr="00D20FF3">
        <w:rPr>
          <w:sz w:val="24"/>
          <w:szCs w:val="24"/>
        </w:rPr>
        <w:t xml:space="preserve"> were completed the </w:t>
      </w:r>
      <w:r w:rsidR="00650BAB">
        <w:rPr>
          <w:sz w:val="24"/>
          <w:szCs w:val="24"/>
        </w:rPr>
        <w:t xml:space="preserve">score was then reduced </w:t>
      </w:r>
      <w:r w:rsidR="00E52264">
        <w:rPr>
          <w:sz w:val="24"/>
          <w:szCs w:val="24"/>
        </w:rPr>
        <w:t xml:space="preserve">as long as the </w:t>
      </w:r>
      <w:r w:rsidR="00C03D8C">
        <w:rPr>
          <w:sz w:val="24"/>
          <w:szCs w:val="24"/>
        </w:rPr>
        <w:t xml:space="preserve">failure mode and effect analysis </w:t>
      </w:r>
      <w:r w:rsidR="0077418D">
        <w:rPr>
          <w:sz w:val="24"/>
          <w:szCs w:val="24"/>
        </w:rPr>
        <w:t>are</w:t>
      </w:r>
      <w:r w:rsidR="006608CE">
        <w:rPr>
          <w:sz w:val="24"/>
          <w:szCs w:val="24"/>
        </w:rPr>
        <w:t xml:space="preserve"> followed. </w:t>
      </w:r>
      <w:r w:rsidR="00D97EC0">
        <w:rPr>
          <w:sz w:val="24"/>
          <w:szCs w:val="24"/>
        </w:rPr>
        <w:t>Figure 36 shows the FMEA analysis</w:t>
      </w:r>
      <w:r w:rsidR="00AC235F">
        <w:rPr>
          <w:sz w:val="24"/>
          <w:szCs w:val="24"/>
        </w:rPr>
        <w:t xml:space="preserve"> [11].</w:t>
      </w:r>
    </w:p>
    <w:p w14:paraId="3FA87AEF" w14:textId="77777777" w:rsidR="00D97EC0" w:rsidRDefault="00D97EC0" w:rsidP="00D97EC0">
      <w:pPr>
        <w:keepNext/>
      </w:pPr>
      <w:r w:rsidRPr="00D97EC0">
        <w:rPr>
          <w:sz w:val="24"/>
          <w:szCs w:val="24"/>
        </w:rPr>
        <w:drawing>
          <wp:inline distT="0" distB="0" distL="0" distR="0" wp14:anchorId="7E28FE27" wp14:editId="430D5DDD">
            <wp:extent cx="5731510" cy="2056130"/>
            <wp:effectExtent l="0" t="0" r="2540" b="1270"/>
            <wp:docPr id="1456902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02195" name="Picture 1" descr="A screenshot of a computer&#10;&#10;Description automatically generated"/>
                    <pic:cNvPicPr/>
                  </pic:nvPicPr>
                  <pic:blipFill>
                    <a:blip r:embed="rId53"/>
                    <a:stretch>
                      <a:fillRect/>
                    </a:stretch>
                  </pic:blipFill>
                  <pic:spPr>
                    <a:xfrm>
                      <a:off x="0" y="0"/>
                      <a:ext cx="5731510" cy="2056130"/>
                    </a:xfrm>
                    <a:prstGeom prst="rect">
                      <a:avLst/>
                    </a:prstGeom>
                  </pic:spPr>
                </pic:pic>
              </a:graphicData>
            </a:graphic>
          </wp:inline>
        </w:drawing>
      </w:r>
    </w:p>
    <w:p w14:paraId="786F5A0F" w14:textId="2562E4DF" w:rsidR="0072686F" w:rsidRPr="00D20FF3" w:rsidRDefault="00D97EC0" w:rsidP="00D97EC0">
      <w:pPr>
        <w:pStyle w:val="Caption"/>
        <w:jc w:val="center"/>
        <w:rPr>
          <w:sz w:val="24"/>
          <w:szCs w:val="24"/>
        </w:rPr>
      </w:pPr>
      <w:bookmarkStart w:id="152" w:name="_Toc167043066"/>
      <w:r>
        <w:t xml:space="preserve">Figure </w:t>
      </w:r>
      <w:r>
        <w:fldChar w:fldCharType="begin"/>
      </w:r>
      <w:r>
        <w:instrText xml:space="preserve"> SEQ Figure \* ARABIC </w:instrText>
      </w:r>
      <w:r>
        <w:fldChar w:fldCharType="separate"/>
      </w:r>
      <w:r w:rsidR="000E368D">
        <w:rPr>
          <w:noProof/>
        </w:rPr>
        <w:t>38</w:t>
      </w:r>
      <w:r>
        <w:fldChar w:fldCharType="end"/>
      </w:r>
      <w:r>
        <w:t xml:space="preserve">- Failure mode and effect </w:t>
      </w:r>
      <w:r w:rsidR="00612D75">
        <w:t>analysis.</w:t>
      </w:r>
      <w:bookmarkEnd w:id="152"/>
    </w:p>
    <w:p w14:paraId="71AB16C3" w14:textId="77777777" w:rsidR="0034487E" w:rsidRPr="00625EAD" w:rsidRDefault="0034487E" w:rsidP="00625EAD">
      <w:pPr>
        <w:spacing w:line="240" w:lineRule="auto"/>
        <w:rPr>
          <w:rFonts w:cstheme="minorHAnsi"/>
        </w:rPr>
      </w:pPr>
    </w:p>
    <w:p w14:paraId="5F50AC79" w14:textId="28BE5FB3" w:rsidR="0034487E" w:rsidRDefault="001D6970" w:rsidP="001D6970">
      <w:pPr>
        <w:pStyle w:val="Heading3"/>
      </w:pPr>
      <w:bookmarkStart w:id="153" w:name="_Toc101867980"/>
      <w:bookmarkStart w:id="154" w:name="_Toc166184238"/>
      <w:bookmarkStart w:id="155" w:name="_Toc167043019"/>
      <w:r>
        <w:t xml:space="preserve">5.3.2 </w:t>
      </w:r>
      <w:r w:rsidR="0034487E">
        <w:t>Quality Monitor</w:t>
      </w:r>
      <w:bookmarkEnd w:id="153"/>
      <w:r w:rsidR="0034487E">
        <w:t>:</w:t>
      </w:r>
      <w:bookmarkEnd w:id="154"/>
      <w:bookmarkEnd w:id="155"/>
    </w:p>
    <w:p w14:paraId="6379CC71" w14:textId="09182A9C" w:rsidR="00887DE3" w:rsidRPr="00D20FF3" w:rsidRDefault="00887DE3" w:rsidP="00625EAD">
      <w:pPr>
        <w:spacing w:line="240" w:lineRule="auto"/>
        <w:rPr>
          <w:rFonts w:cstheme="minorHAnsi"/>
          <w:sz w:val="24"/>
          <w:szCs w:val="24"/>
        </w:rPr>
      </w:pPr>
    </w:p>
    <w:p w14:paraId="1AFF0FBA" w14:textId="7644489F" w:rsidR="00887DE3" w:rsidRDefault="0081699F" w:rsidP="00625EAD">
      <w:pPr>
        <w:spacing w:line="240" w:lineRule="auto"/>
        <w:rPr>
          <w:rFonts w:cstheme="minorHAnsi"/>
          <w:sz w:val="24"/>
          <w:szCs w:val="24"/>
        </w:rPr>
      </w:pPr>
      <w:r w:rsidRPr="00D20FF3">
        <w:rPr>
          <w:rFonts w:cstheme="minorHAnsi"/>
          <w:sz w:val="24"/>
          <w:szCs w:val="24"/>
        </w:rPr>
        <w:t xml:space="preserve">A critical part of the </w:t>
      </w:r>
      <w:r w:rsidR="00450767" w:rsidRPr="00D20FF3">
        <w:rPr>
          <w:rFonts w:cstheme="minorHAnsi"/>
          <w:sz w:val="24"/>
          <w:szCs w:val="24"/>
        </w:rPr>
        <w:t xml:space="preserve">control section is </w:t>
      </w:r>
      <w:r w:rsidR="001E1FCC" w:rsidRPr="00D20FF3">
        <w:rPr>
          <w:rFonts w:cstheme="minorHAnsi"/>
          <w:sz w:val="24"/>
          <w:szCs w:val="24"/>
        </w:rPr>
        <w:t>quality mon</w:t>
      </w:r>
      <w:r w:rsidR="00576BD2" w:rsidRPr="00D20FF3">
        <w:rPr>
          <w:rFonts w:cstheme="minorHAnsi"/>
          <w:sz w:val="24"/>
          <w:szCs w:val="24"/>
        </w:rPr>
        <w:t xml:space="preserve">itoring. The quality monitor </w:t>
      </w:r>
      <w:r w:rsidR="00D20FF3" w:rsidRPr="00D20FF3">
        <w:rPr>
          <w:rFonts w:cstheme="minorHAnsi"/>
          <w:sz w:val="24"/>
          <w:szCs w:val="24"/>
        </w:rPr>
        <w:t>has</w:t>
      </w:r>
      <w:r w:rsidR="005B6771" w:rsidRPr="00D20FF3">
        <w:rPr>
          <w:rFonts w:cstheme="minorHAnsi"/>
          <w:sz w:val="24"/>
          <w:szCs w:val="24"/>
        </w:rPr>
        <w:t xml:space="preserve"> been implemented based of an automatic process where </w:t>
      </w:r>
      <w:r w:rsidR="00E95D1F" w:rsidRPr="00D20FF3">
        <w:rPr>
          <w:rFonts w:cstheme="minorHAnsi"/>
          <w:sz w:val="24"/>
          <w:szCs w:val="24"/>
        </w:rPr>
        <w:t xml:space="preserve">a chart </w:t>
      </w:r>
      <w:r w:rsidR="00A6491A" w:rsidRPr="00D20FF3">
        <w:rPr>
          <w:rFonts w:cstheme="minorHAnsi"/>
          <w:sz w:val="24"/>
          <w:szCs w:val="24"/>
        </w:rPr>
        <w:t>is updated and monitored on a regular basis</w:t>
      </w:r>
      <w:r w:rsidR="005F7C71" w:rsidRPr="00D20FF3">
        <w:rPr>
          <w:rFonts w:cstheme="minorHAnsi"/>
          <w:sz w:val="24"/>
          <w:szCs w:val="24"/>
        </w:rPr>
        <w:t xml:space="preserve"> along with </w:t>
      </w:r>
      <w:r w:rsidR="00887E3E" w:rsidRPr="00D20FF3">
        <w:rPr>
          <w:rFonts w:cstheme="minorHAnsi"/>
          <w:sz w:val="24"/>
          <w:szCs w:val="24"/>
        </w:rPr>
        <w:t>all</w:t>
      </w:r>
      <w:r w:rsidR="005F7C71" w:rsidRPr="00D20FF3">
        <w:rPr>
          <w:rFonts w:cstheme="minorHAnsi"/>
          <w:sz w:val="24"/>
          <w:szCs w:val="24"/>
        </w:rPr>
        <w:t xml:space="preserve"> the other completed projects. </w:t>
      </w:r>
      <w:r w:rsidR="00A6491A" w:rsidRPr="00D20FF3">
        <w:rPr>
          <w:rFonts w:cstheme="minorHAnsi"/>
          <w:sz w:val="24"/>
          <w:szCs w:val="24"/>
        </w:rPr>
        <w:t xml:space="preserve"> </w:t>
      </w:r>
      <w:r w:rsidR="005F7C71" w:rsidRPr="00D20FF3">
        <w:rPr>
          <w:rFonts w:cstheme="minorHAnsi"/>
          <w:sz w:val="24"/>
          <w:szCs w:val="24"/>
        </w:rPr>
        <w:t>T</w:t>
      </w:r>
      <w:r w:rsidR="004A35BD" w:rsidRPr="00D20FF3">
        <w:rPr>
          <w:rFonts w:cstheme="minorHAnsi"/>
          <w:sz w:val="24"/>
          <w:szCs w:val="24"/>
        </w:rPr>
        <w:t xml:space="preserve">he data at which is being feed into the quality monitor is based off the rejections and the </w:t>
      </w:r>
      <w:r w:rsidR="00DD47A9" w:rsidRPr="00D20FF3">
        <w:rPr>
          <w:rFonts w:cstheme="minorHAnsi"/>
          <w:sz w:val="24"/>
          <w:szCs w:val="24"/>
        </w:rPr>
        <w:t xml:space="preserve">diversions from the Zodiac. </w:t>
      </w:r>
      <w:r w:rsidR="007F7860" w:rsidRPr="00D20FF3">
        <w:rPr>
          <w:rFonts w:cstheme="minorHAnsi"/>
          <w:sz w:val="24"/>
          <w:szCs w:val="24"/>
        </w:rPr>
        <w:t xml:space="preserve">From the improvement section </w:t>
      </w:r>
      <w:r w:rsidR="00FA2D44" w:rsidRPr="00D20FF3">
        <w:rPr>
          <w:rFonts w:cstheme="minorHAnsi"/>
          <w:sz w:val="24"/>
          <w:szCs w:val="24"/>
        </w:rPr>
        <w:t xml:space="preserve">the furnace fall defect was </w:t>
      </w:r>
      <w:r w:rsidR="00540437" w:rsidRPr="00D20FF3">
        <w:rPr>
          <w:rFonts w:cstheme="minorHAnsi"/>
          <w:sz w:val="24"/>
          <w:szCs w:val="24"/>
        </w:rPr>
        <w:t>given</w:t>
      </w:r>
      <w:r w:rsidR="00FA2D44" w:rsidRPr="00D20FF3">
        <w:rPr>
          <w:rFonts w:cstheme="minorHAnsi"/>
          <w:sz w:val="24"/>
          <w:szCs w:val="24"/>
        </w:rPr>
        <w:t xml:space="preserve"> its own category to separate it from the other defects that was </w:t>
      </w:r>
      <w:r w:rsidR="00887E3E" w:rsidRPr="00D20FF3">
        <w:rPr>
          <w:rFonts w:cstheme="minorHAnsi"/>
          <w:sz w:val="24"/>
          <w:szCs w:val="24"/>
        </w:rPr>
        <w:t>like</w:t>
      </w:r>
      <w:r w:rsidR="00FA2D44" w:rsidRPr="00D20FF3">
        <w:rPr>
          <w:rFonts w:cstheme="minorHAnsi"/>
          <w:sz w:val="24"/>
          <w:szCs w:val="24"/>
        </w:rPr>
        <w:t xml:space="preserve"> the furnace fall defects.</w:t>
      </w:r>
      <w:r w:rsidR="007A1E00" w:rsidRPr="00D20FF3">
        <w:rPr>
          <w:rFonts w:cstheme="minorHAnsi"/>
          <w:sz w:val="24"/>
          <w:szCs w:val="24"/>
        </w:rPr>
        <w:t xml:space="preserve"> A limit of</w:t>
      </w:r>
      <w:r w:rsidR="00064A7E" w:rsidRPr="00D20FF3">
        <w:rPr>
          <w:rFonts w:cstheme="minorHAnsi"/>
          <w:sz w:val="24"/>
          <w:szCs w:val="24"/>
        </w:rPr>
        <w:t xml:space="preserve"> twenty tonnes was put in place as the target</w:t>
      </w:r>
      <w:r w:rsidR="001276CA" w:rsidRPr="00D20FF3">
        <w:rPr>
          <w:rFonts w:cstheme="minorHAnsi"/>
          <w:sz w:val="24"/>
          <w:szCs w:val="24"/>
        </w:rPr>
        <w:t xml:space="preserve">, so if this went </w:t>
      </w:r>
      <w:r w:rsidR="000C5C68" w:rsidRPr="00D20FF3">
        <w:rPr>
          <w:rFonts w:cstheme="minorHAnsi"/>
          <w:sz w:val="24"/>
          <w:szCs w:val="24"/>
        </w:rPr>
        <w:t>above</w:t>
      </w:r>
      <w:r w:rsidR="001276CA" w:rsidRPr="00D20FF3">
        <w:rPr>
          <w:rFonts w:cstheme="minorHAnsi"/>
          <w:sz w:val="24"/>
          <w:szCs w:val="24"/>
        </w:rPr>
        <w:t xml:space="preserve"> this target then a rev</w:t>
      </w:r>
      <w:r w:rsidR="006B06B0" w:rsidRPr="00D20FF3">
        <w:rPr>
          <w:rFonts w:cstheme="minorHAnsi"/>
          <w:sz w:val="24"/>
          <w:szCs w:val="24"/>
        </w:rPr>
        <w:t>iew would be carried ou</w:t>
      </w:r>
      <w:r w:rsidR="000C5C68" w:rsidRPr="00D20FF3">
        <w:rPr>
          <w:rFonts w:cstheme="minorHAnsi"/>
          <w:sz w:val="24"/>
          <w:szCs w:val="24"/>
        </w:rPr>
        <w:t xml:space="preserve">t. </w:t>
      </w:r>
    </w:p>
    <w:p w14:paraId="7AB59C72" w14:textId="51A92CD1" w:rsidR="001D6970" w:rsidRDefault="001D6970">
      <w:pPr>
        <w:rPr>
          <w:rFonts w:cstheme="minorHAnsi"/>
          <w:sz w:val="24"/>
          <w:szCs w:val="24"/>
        </w:rPr>
      </w:pPr>
      <w:r>
        <w:rPr>
          <w:rFonts w:cstheme="minorHAnsi"/>
          <w:sz w:val="24"/>
          <w:szCs w:val="24"/>
        </w:rPr>
        <w:br w:type="page"/>
      </w:r>
    </w:p>
    <w:p w14:paraId="2606601D" w14:textId="71A605D6" w:rsidR="0042785E" w:rsidRDefault="001D6970" w:rsidP="0042785E">
      <w:pPr>
        <w:pStyle w:val="Heading1"/>
        <w:spacing w:line="240" w:lineRule="auto"/>
        <w:rPr>
          <w:rFonts w:asciiTheme="minorHAnsi" w:hAnsiTheme="minorHAnsi" w:cstheme="minorHAnsi"/>
          <w:b/>
        </w:rPr>
      </w:pPr>
      <w:bookmarkStart w:id="156" w:name="_Toc166184239"/>
      <w:bookmarkStart w:id="157" w:name="_Toc167043020"/>
      <w:r>
        <w:rPr>
          <w:rFonts w:asciiTheme="minorHAnsi" w:hAnsiTheme="minorHAnsi" w:cstheme="minorHAnsi"/>
          <w:b/>
        </w:rPr>
        <w:lastRenderedPageBreak/>
        <w:t xml:space="preserve">6 </w:t>
      </w:r>
      <w:r w:rsidR="00774934">
        <w:rPr>
          <w:rFonts w:asciiTheme="minorHAnsi" w:hAnsiTheme="minorHAnsi" w:cstheme="minorHAnsi"/>
          <w:b/>
        </w:rPr>
        <w:t xml:space="preserve">Project </w:t>
      </w:r>
      <w:r w:rsidR="0042785E">
        <w:rPr>
          <w:rFonts w:asciiTheme="minorHAnsi" w:hAnsiTheme="minorHAnsi" w:cstheme="minorHAnsi"/>
          <w:b/>
        </w:rPr>
        <w:t>Conclusion</w:t>
      </w:r>
      <w:bookmarkEnd w:id="156"/>
      <w:bookmarkEnd w:id="157"/>
    </w:p>
    <w:p w14:paraId="33A849A9" w14:textId="77777777" w:rsidR="006A1315" w:rsidRDefault="006A1315" w:rsidP="006A1315"/>
    <w:p w14:paraId="64359876" w14:textId="748C63A3" w:rsidR="00845C2D" w:rsidRPr="006A1315" w:rsidRDefault="00845C2D" w:rsidP="00845C2D">
      <w:pPr>
        <w:pStyle w:val="Heading2"/>
      </w:pPr>
      <w:bookmarkStart w:id="158" w:name="_Toc167043021"/>
      <w:r>
        <w:t>6.</w:t>
      </w:r>
      <w:r>
        <w:t>1</w:t>
      </w:r>
      <w:r>
        <w:t xml:space="preserve"> </w:t>
      </w:r>
      <w:r>
        <w:t>Project Recap</w:t>
      </w:r>
      <w:bookmarkEnd w:id="158"/>
    </w:p>
    <w:p w14:paraId="0A471677" w14:textId="77777777" w:rsidR="00845C2D" w:rsidRDefault="00845C2D" w:rsidP="006A1315"/>
    <w:p w14:paraId="09D27305" w14:textId="6E283E6D" w:rsidR="00845C2D" w:rsidRDefault="009A24BD" w:rsidP="006A1315">
      <w:r>
        <w:t xml:space="preserve">Over the past two years there was a growing number of customer complaints </w:t>
      </w:r>
      <w:r w:rsidR="00C064AC">
        <w:t>due to a pitting defect on the steel known as “Furnace Falls”</w:t>
      </w:r>
      <w:r w:rsidR="00B44D68">
        <w:t xml:space="preserve">. But due to the number of complaints in the </w:t>
      </w:r>
      <w:r w:rsidR="00612D75">
        <w:t>marketplace</w:t>
      </w:r>
      <w:r w:rsidR="00B44D68">
        <w:t xml:space="preserve"> customers </w:t>
      </w:r>
      <w:r w:rsidR="00795246">
        <w:t xml:space="preserve">were demanding that improvement was required to </w:t>
      </w:r>
      <w:r w:rsidR="00290058">
        <w:t>guarantee</w:t>
      </w:r>
      <w:r w:rsidR="00795246">
        <w:t xml:space="preserve"> the quality of the steel that is produced. </w:t>
      </w:r>
      <w:r w:rsidR="009B320F">
        <w:t xml:space="preserve">Therefore, a project team was set up to reduce or eliminate the </w:t>
      </w:r>
      <w:r w:rsidR="006153FD">
        <w:t xml:space="preserve">furnace fall issues. The project is problem solved using basic DMAIC principles and methods. </w:t>
      </w:r>
    </w:p>
    <w:p w14:paraId="68E930E4" w14:textId="75725810" w:rsidR="00C15969" w:rsidRDefault="007D3477" w:rsidP="006A1315">
      <w:r>
        <w:t xml:space="preserve">The initial stages of the project </w:t>
      </w:r>
      <w:r w:rsidR="004864FA">
        <w:t>were</w:t>
      </w:r>
      <w:r>
        <w:t xml:space="preserve"> to determine </w:t>
      </w:r>
      <w:r w:rsidR="00BF2CF1">
        <w:t xml:space="preserve">the </w:t>
      </w:r>
      <w:r w:rsidR="004864FA">
        <w:t xml:space="preserve">debris that was falling onto the steel. After various trials and </w:t>
      </w:r>
      <w:r w:rsidR="00DF5E60">
        <w:t>tests,</w:t>
      </w:r>
      <w:r w:rsidR="004864FA">
        <w:t xml:space="preserve"> </w:t>
      </w:r>
      <w:r w:rsidR="00DF5E60">
        <w:t>it</w:t>
      </w:r>
      <w:r w:rsidR="004864FA">
        <w:t xml:space="preserve"> was determined that the defect was falling from inside of the furnace and based off </w:t>
      </w:r>
      <w:r w:rsidR="009F5A6D">
        <w:t>pitch measurement from the furnace fall defect</w:t>
      </w:r>
      <w:r w:rsidR="00591DCC">
        <w:t xml:space="preserve"> showed that it was coming from rolls </w:t>
      </w:r>
      <w:r w:rsidR="00DF5E60">
        <w:t>four, six and eight</w:t>
      </w:r>
      <w:r w:rsidR="0005557B">
        <w:t>. From this information showed that the debris was falling from inside of the radiant tube section</w:t>
      </w:r>
      <w:r w:rsidR="00591DCC">
        <w:t>.</w:t>
      </w:r>
    </w:p>
    <w:p w14:paraId="360BD566" w14:textId="69E5751D" w:rsidR="00DF5E60" w:rsidRDefault="00DF5E60" w:rsidP="006A1315">
      <w:r>
        <w:t xml:space="preserve">Once this information was understood </w:t>
      </w:r>
      <w:r w:rsidR="00F76FDA">
        <w:t xml:space="preserve">the next phase of the project was to </w:t>
      </w:r>
      <w:r w:rsidR="00850532">
        <w:t xml:space="preserve">determine the debris that was falling from </w:t>
      </w:r>
      <w:r w:rsidR="00B03C51">
        <w:t>inside of the furnace</w:t>
      </w:r>
      <w:r w:rsidR="003C07B9">
        <w:t xml:space="preserve">. Samples were </w:t>
      </w:r>
      <w:r w:rsidR="009353DD">
        <w:t xml:space="preserve">taken of the steel </w:t>
      </w:r>
      <w:r w:rsidR="00DF3CA3">
        <w:t xml:space="preserve">with the defect in and samples from the </w:t>
      </w:r>
      <w:r w:rsidR="004438AC">
        <w:t>inside of the radiant tube section</w:t>
      </w:r>
      <w:r w:rsidR="00FD2C62">
        <w:t>. Scanning electron microscopy</w:t>
      </w:r>
      <w:r w:rsidR="00D933BF">
        <w:t xml:space="preserve"> (SEM)</w:t>
      </w:r>
      <w:r w:rsidR="00FD2C62">
        <w:t xml:space="preserve"> and </w:t>
      </w:r>
      <w:r w:rsidR="00A856B2">
        <w:t xml:space="preserve">Energy dispersive </w:t>
      </w:r>
      <w:r w:rsidR="00D933BF">
        <w:t xml:space="preserve">spectroscopy (EDS) tests were carried out </w:t>
      </w:r>
      <w:r w:rsidR="00575926">
        <w:t>in Port Talbot Harbor side. The tests carried out showed high levels of chromium and Nickel in the debris</w:t>
      </w:r>
      <w:r w:rsidR="00FA004A">
        <w:t xml:space="preserve">. Nickel and chromium </w:t>
      </w:r>
      <w:r w:rsidR="000767E0">
        <w:t>make up an alloy known as In</w:t>
      </w:r>
      <w:r w:rsidR="00C363AE">
        <w:t xml:space="preserve">conel. Inconel is used inside of the furnace </w:t>
      </w:r>
      <w:r w:rsidR="006A20E2">
        <w:t xml:space="preserve">for the radiant tubes and the walls of the furnace. The </w:t>
      </w:r>
      <w:r w:rsidR="003145DB">
        <w:t>Inconel is used inside of the furnace due</w:t>
      </w:r>
      <w:r w:rsidR="009A3222">
        <w:t xml:space="preserve"> to </w:t>
      </w:r>
      <w:r w:rsidR="008F328C">
        <w:t>its</w:t>
      </w:r>
      <w:r w:rsidR="009A3222">
        <w:t xml:space="preserve"> excellent mechanica</w:t>
      </w:r>
      <w:r w:rsidR="00AA619B">
        <w:t xml:space="preserve">l properties </w:t>
      </w:r>
      <w:r w:rsidR="00616C61">
        <w:t xml:space="preserve">being </w:t>
      </w:r>
      <w:r w:rsidR="008F328C">
        <w:t>excellent</w:t>
      </w:r>
      <w:r w:rsidR="00616C61">
        <w:t xml:space="preserve"> he</w:t>
      </w:r>
      <w:r w:rsidR="008F328C">
        <w:t>a</w:t>
      </w:r>
      <w:r w:rsidR="00616C61">
        <w:t xml:space="preserve">t resistant and corrosion resistance. </w:t>
      </w:r>
    </w:p>
    <w:p w14:paraId="7DB72AD5" w14:textId="159D4109" w:rsidR="00616C61" w:rsidRDefault="00616C61" w:rsidP="006A1315">
      <w:r>
        <w:t>B</w:t>
      </w:r>
      <w:r w:rsidR="008556ED">
        <w:t>u</w:t>
      </w:r>
      <w:r>
        <w:t xml:space="preserve">t it was believed that due to the </w:t>
      </w:r>
      <w:r w:rsidR="00B36DB7">
        <w:t xml:space="preserve">procedures that were taking place </w:t>
      </w:r>
      <w:r w:rsidR="00062FAC">
        <w:t>with opening the furnace doors when there is an issue</w:t>
      </w:r>
      <w:r w:rsidR="00ED7687">
        <w:t>.</w:t>
      </w:r>
      <w:r w:rsidR="00062FAC">
        <w:t xml:space="preserve"> </w:t>
      </w:r>
      <w:r w:rsidR="00ED7687">
        <w:t xml:space="preserve">The operators open the furnace doors </w:t>
      </w:r>
      <w:r w:rsidR="00ED44FE">
        <w:t xml:space="preserve">the moment the line shuts down </w:t>
      </w:r>
      <w:r w:rsidR="00B11935">
        <w:t xml:space="preserve">causing the Inconel to experience thermal shock and </w:t>
      </w:r>
      <w:r w:rsidR="007B74BF">
        <w:t>micro-oxidation</w:t>
      </w:r>
      <w:r w:rsidR="00B11935">
        <w:t xml:space="preserve"> occurs. </w:t>
      </w:r>
      <w:r w:rsidR="007B74BF">
        <w:t>Therefore,</w:t>
      </w:r>
      <w:r w:rsidR="00B11935">
        <w:t xml:space="preserve"> </w:t>
      </w:r>
      <w:r w:rsidR="007B74BF">
        <w:t>cause scale builds up which then falls on top of the steel</w:t>
      </w:r>
      <w:r w:rsidR="001C4BD4">
        <w:t xml:space="preserve"> and rolled in. </w:t>
      </w:r>
    </w:p>
    <w:p w14:paraId="1929EBE7" w14:textId="3274D834" w:rsidR="001C4BD4" w:rsidRDefault="001C4BD4" w:rsidP="006A1315">
      <w:r>
        <w:t>During the project</w:t>
      </w:r>
      <w:r w:rsidR="007148E0">
        <w:t>,</w:t>
      </w:r>
      <w:r>
        <w:t xml:space="preserve"> inspection and cleaning was carried out </w:t>
      </w:r>
      <w:r w:rsidR="003E4BD0">
        <w:t xml:space="preserve">inside of the radiant tube </w:t>
      </w:r>
      <w:r w:rsidR="00AF6C78">
        <w:t>section</w:t>
      </w:r>
      <w:r w:rsidR="009B7BAC">
        <w:t xml:space="preserve"> which showed large </w:t>
      </w:r>
      <w:r w:rsidR="00381105">
        <w:t>build</w:t>
      </w:r>
      <w:r w:rsidR="00D50383">
        <w:t xml:space="preserve">-up </w:t>
      </w:r>
      <w:r w:rsidR="009B7BAC">
        <w:t xml:space="preserve">of debris inside of the furnace </w:t>
      </w:r>
      <w:r w:rsidR="009F6389">
        <w:t>and several radiant tubes being heavily damaged a</w:t>
      </w:r>
      <w:r w:rsidR="003B0FC7">
        <w:t>nd the roo</w:t>
      </w:r>
      <w:r w:rsidR="004D297F">
        <w:t xml:space="preserve">f of the furnace showing large amount of scale formation. </w:t>
      </w:r>
      <w:r w:rsidR="00381105">
        <w:t xml:space="preserve">Based of the successful results from the cleaning </w:t>
      </w:r>
      <w:r w:rsidR="00D50383">
        <w:t xml:space="preserve">and the inspection. It was decided that a total </w:t>
      </w:r>
      <w:r w:rsidR="003B70F6">
        <w:t xml:space="preserve">improvement was required to </w:t>
      </w:r>
      <w:r w:rsidR="00FB2606">
        <w:t xml:space="preserve">changed damaged Inconel tubes </w:t>
      </w:r>
      <w:r w:rsidR="003F7079">
        <w:t xml:space="preserve">and the roof of the radiant tubes section. </w:t>
      </w:r>
      <w:r w:rsidR="00CC0B0B">
        <w:t>The result showed a large reduction in the furnace falls</w:t>
      </w:r>
      <w:r w:rsidR="00F26825">
        <w:t xml:space="preserve">. But to ensure the quality of the </w:t>
      </w:r>
      <w:r w:rsidR="00DB7E28">
        <w:t xml:space="preserve">Inconel tubes a new procedure was introduced </w:t>
      </w:r>
      <w:r w:rsidR="00A11A78">
        <w:t>to stop the oxidat</w:t>
      </w:r>
      <w:r w:rsidR="000D4829">
        <w:t xml:space="preserve">ion of the radiant tubes. </w:t>
      </w:r>
    </w:p>
    <w:p w14:paraId="13FC69A2" w14:textId="77777777" w:rsidR="00BF2CF1" w:rsidRDefault="00BF2CF1" w:rsidP="006A1315"/>
    <w:p w14:paraId="06F494A0" w14:textId="77777777" w:rsidR="000D4829" w:rsidRDefault="000D4829" w:rsidP="006A1315"/>
    <w:p w14:paraId="5AB92667" w14:textId="77777777" w:rsidR="000D4829" w:rsidRDefault="000D4829" w:rsidP="006A1315"/>
    <w:p w14:paraId="0B701FE5" w14:textId="77777777" w:rsidR="000D4829" w:rsidRDefault="000D4829" w:rsidP="006A1315"/>
    <w:p w14:paraId="0906BFDA" w14:textId="77777777" w:rsidR="000D4829" w:rsidRDefault="000D4829" w:rsidP="006A1315"/>
    <w:p w14:paraId="64B2E46D" w14:textId="77777777" w:rsidR="000D4829" w:rsidRDefault="000D4829" w:rsidP="006A1315"/>
    <w:p w14:paraId="62A647A3" w14:textId="1E8A1D84" w:rsidR="006A1315" w:rsidRPr="006A1315" w:rsidRDefault="001173A1" w:rsidP="006A1315">
      <w:pPr>
        <w:pStyle w:val="Heading2"/>
      </w:pPr>
      <w:bookmarkStart w:id="159" w:name="_Toc167043022"/>
      <w:r>
        <w:t>6.</w:t>
      </w:r>
      <w:r w:rsidR="00C15969">
        <w:t>2</w:t>
      </w:r>
      <w:r>
        <w:t xml:space="preserve"> </w:t>
      </w:r>
      <w:r w:rsidR="006A1315">
        <w:t>Overall Conclusion</w:t>
      </w:r>
      <w:bookmarkEnd w:id="159"/>
    </w:p>
    <w:p w14:paraId="61EFF4D7" w14:textId="77777777" w:rsidR="00150344" w:rsidRPr="00D20FF3" w:rsidRDefault="00150344" w:rsidP="00625EAD">
      <w:pPr>
        <w:spacing w:line="240" w:lineRule="auto"/>
        <w:rPr>
          <w:rFonts w:cstheme="minorHAnsi"/>
          <w:sz w:val="24"/>
          <w:szCs w:val="24"/>
        </w:rPr>
      </w:pPr>
    </w:p>
    <w:p w14:paraId="0C7C42DC" w14:textId="69DA5800" w:rsidR="00887DE3" w:rsidRPr="00D20FF3" w:rsidRDefault="003B0A33" w:rsidP="00625EAD">
      <w:pPr>
        <w:spacing w:line="240" w:lineRule="auto"/>
        <w:rPr>
          <w:rFonts w:cstheme="minorHAnsi"/>
          <w:sz w:val="24"/>
          <w:szCs w:val="24"/>
        </w:rPr>
      </w:pPr>
      <w:r w:rsidRPr="00D20FF3">
        <w:rPr>
          <w:rFonts w:cstheme="minorHAnsi"/>
          <w:sz w:val="24"/>
          <w:szCs w:val="24"/>
        </w:rPr>
        <w:t xml:space="preserve">To conclude due to the </w:t>
      </w:r>
      <w:r w:rsidR="000E3257" w:rsidRPr="00D20FF3">
        <w:rPr>
          <w:rFonts w:cstheme="minorHAnsi"/>
          <w:sz w:val="24"/>
          <w:szCs w:val="24"/>
        </w:rPr>
        <w:t xml:space="preserve">incorrect </w:t>
      </w:r>
      <w:r w:rsidR="004F72A0" w:rsidRPr="00D20FF3">
        <w:rPr>
          <w:rFonts w:cstheme="minorHAnsi"/>
          <w:sz w:val="24"/>
          <w:szCs w:val="24"/>
        </w:rPr>
        <w:t xml:space="preserve">standard operations </w:t>
      </w:r>
      <w:r w:rsidR="00F940F0" w:rsidRPr="00D20FF3">
        <w:rPr>
          <w:rFonts w:cstheme="minorHAnsi"/>
          <w:sz w:val="24"/>
          <w:szCs w:val="24"/>
        </w:rPr>
        <w:t xml:space="preserve">that had been completed over the years the above report showed that there was </w:t>
      </w:r>
      <w:r w:rsidR="00B1381E" w:rsidRPr="00D20FF3">
        <w:rPr>
          <w:rFonts w:cstheme="minorHAnsi"/>
          <w:sz w:val="24"/>
          <w:szCs w:val="24"/>
        </w:rPr>
        <w:t>negligence</w:t>
      </w:r>
      <w:r w:rsidR="00F940F0" w:rsidRPr="00D20FF3">
        <w:rPr>
          <w:rFonts w:cstheme="minorHAnsi"/>
          <w:sz w:val="24"/>
          <w:szCs w:val="24"/>
        </w:rPr>
        <w:t xml:space="preserve"> and underfunding of the furnace</w:t>
      </w:r>
      <w:r w:rsidR="0096161A" w:rsidRPr="00D20FF3">
        <w:rPr>
          <w:rFonts w:cstheme="minorHAnsi"/>
          <w:sz w:val="24"/>
          <w:szCs w:val="24"/>
        </w:rPr>
        <w:t xml:space="preserve">. </w:t>
      </w:r>
      <w:r w:rsidR="00FC7DF4" w:rsidRPr="00D20FF3">
        <w:rPr>
          <w:rFonts w:cstheme="minorHAnsi"/>
          <w:sz w:val="24"/>
          <w:szCs w:val="24"/>
        </w:rPr>
        <w:t>T</w:t>
      </w:r>
      <w:r w:rsidR="00F940F0" w:rsidRPr="00D20FF3">
        <w:rPr>
          <w:rFonts w:cstheme="minorHAnsi"/>
          <w:sz w:val="24"/>
          <w:szCs w:val="24"/>
        </w:rPr>
        <w:t xml:space="preserve">o ensure consistent continuous improvement </w:t>
      </w:r>
      <w:r w:rsidR="00FC7DF4" w:rsidRPr="00D20FF3">
        <w:rPr>
          <w:rFonts w:cstheme="minorHAnsi"/>
          <w:sz w:val="24"/>
          <w:szCs w:val="24"/>
        </w:rPr>
        <w:t xml:space="preserve">of the furnace </w:t>
      </w:r>
      <w:r w:rsidR="001A74A5" w:rsidRPr="00D20FF3">
        <w:rPr>
          <w:rFonts w:cstheme="minorHAnsi"/>
          <w:sz w:val="24"/>
          <w:szCs w:val="24"/>
        </w:rPr>
        <w:t xml:space="preserve">the senior management team </w:t>
      </w:r>
      <w:r w:rsidR="002341E0" w:rsidRPr="00D20FF3">
        <w:rPr>
          <w:rFonts w:cstheme="minorHAnsi"/>
          <w:sz w:val="24"/>
          <w:szCs w:val="24"/>
        </w:rPr>
        <w:t>had to understand that improvements within the f</w:t>
      </w:r>
      <w:r w:rsidR="00C045CE" w:rsidRPr="00D20FF3">
        <w:rPr>
          <w:rFonts w:cstheme="minorHAnsi"/>
          <w:sz w:val="24"/>
          <w:szCs w:val="24"/>
        </w:rPr>
        <w:t xml:space="preserve">urnace </w:t>
      </w:r>
      <w:r w:rsidR="00207842" w:rsidRPr="00D20FF3">
        <w:rPr>
          <w:rFonts w:cstheme="minorHAnsi"/>
          <w:sz w:val="24"/>
          <w:szCs w:val="24"/>
        </w:rPr>
        <w:t xml:space="preserve">had to be carried out on a timely basis and not </w:t>
      </w:r>
      <w:r w:rsidR="00EA74CD" w:rsidRPr="00D20FF3">
        <w:rPr>
          <w:rFonts w:cstheme="minorHAnsi"/>
          <w:sz w:val="24"/>
          <w:szCs w:val="24"/>
        </w:rPr>
        <w:t>to a criti</w:t>
      </w:r>
      <w:r w:rsidR="009C05D8" w:rsidRPr="00D20FF3">
        <w:rPr>
          <w:rFonts w:cstheme="minorHAnsi"/>
          <w:sz w:val="24"/>
          <w:szCs w:val="24"/>
        </w:rPr>
        <w:t xml:space="preserve">cal </w:t>
      </w:r>
      <w:r w:rsidR="00D950F3" w:rsidRPr="00D20FF3">
        <w:rPr>
          <w:rFonts w:cstheme="minorHAnsi"/>
          <w:sz w:val="24"/>
          <w:szCs w:val="24"/>
        </w:rPr>
        <w:t xml:space="preserve">point which cause </w:t>
      </w:r>
      <w:r w:rsidR="00D251C7" w:rsidRPr="00D20FF3">
        <w:rPr>
          <w:rFonts w:cstheme="minorHAnsi"/>
          <w:sz w:val="24"/>
          <w:szCs w:val="24"/>
        </w:rPr>
        <w:t xml:space="preserve">out of control </w:t>
      </w:r>
      <w:r w:rsidR="00FB768C" w:rsidRPr="00D20FF3">
        <w:rPr>
          <w:rFonts w:cstheme="minorHAnsi"/>
          <w:sz w:val="24"/>
          <w:szCs w:val="24"/>
        </w:rPr>
        <w:t xml:space="preserve">rejections and diversions. But most importantly </w:t>
      </w:r>
      <w:r w:rsidR="000D0D00" w:rsidRPr="00D20FF3">
        <w:rPr>
          <w:rFonts w:cstheme="minorHAnsi"/>
          <w:sz w:val="24"/>
          <w:szCs w:val="24"/>
        </w:rPr>
        <w:t>losing the relationship and confidence of our customers</w:t>
      </w:r>
      <w:r w:rsidR="00190C39" w:rsidRPr="00D20FF3">
        <w:rPr>
          <w:rFonts w:cstheme="minorHAnsi"/>
          <w:sz w:val="24"/>
          <w:szCs w:val="24"/>
        </w:rPr>
        <w:t xml:space="preserve">. The improvements within this report demonstrated to the </w:t>
      </w:r>
      <w:r w:rsidR="0079733C" w:rsidRPr="00D20FF3">
        <w:rPr>
          <w:rFonts w:cstheme="minorHAnsi"/>
          <w:sz w:val="24"/>
          <w:szCs w:val="24"/>
        </w:rPr>
        <w:t>senior management team t</w:t>
      </w:r>
      <w:r w:rsidR="00344E22" w:rsidRPr="00D20FF3">
        <w:rPr>
          <w:rFonts w:cstheme="minorHAnsi"/>
          <w:sz w:val="24"/>
          <w:szCs w:val="24"/>
        </w:rPr>
        <w:t xml:space="preserve">hat the changes of procedure </w:t>
      </w:r>
      <w:r w:rsidR="007F2286" w:rsidRPr="00D20FF3">
        <w:rPr>
          <w:rFonts w:cstheme="minorHAnsi"/>
          <w:sz w:val="24"/>
          <w:szCs w:val="24"/>
        </w:rPr>
        <w:t xml:space="preserve">and funding was important to </w:t>
      </w:r>
      <w:r w:rsidR="00F20BF8" w:rsidRPr="00D20FF3">
        <w:rPr>
          <w:rFonts w:cstheme="minorHAnsi"/>
          <w:sz w:val="24"/>
          <w:szCs w:val="24"/>
        </w:rPr>
        <w:t>ensure consistent quality</w:t>
      </w:r>
      <w:r w:rsidR="00D460BF" w:rsidRPr="00D20FF3">
        <w:rPr>
          <w:rFonts w:cstheme="minorHAnsi"/>
          <w:sz w:val="24"/>
          <w:szCs w:val="24"/>
        </w:rPr>
        <w:t xml:space="preserve"> assurance. </w:t>
      </w:r>
      <w:r w:rsidR="00C870D5" w:rsidRPr="00D20FF3">
        <w:rPr>
          <w:rFonts w:cstheme="minorHAnsi"/>
          <w:sz w:val="24"/>
          <w:szCs w:val="24"/>
        </w:rPr>
        <w:t>The first d</w:t>
      </w:r>
      <w:r w:rsidR="00764DD2" w:rsidRPr="00D20FF3">
        <w:rPr>
          <w:rFonts w:cstheme="minorHAnsi"/>
          <w:sz w:val="24"/>
          <w:szCs w:val="24"/>
        </w:rPr>
        <w:t xml:space="preserve">emonstration of proving to the senior management team was the cleaning within the furnace as this would bring the </w:t>
      </w:r>
      <w:r w:rsidR="00F51F0B" w:rsidRPr="00D20FF3">
        <w:rPr>
          <w:rFonts w:cstheme="minorHAnsi"/>
          <w:sz w:val="24"/>
          <w:szCs w:val="24"/>
        </w:rPr>
        <w:t>furnace</w:t>
      </w:r>
      <w:r w:rsidR="00764DD2" w:rsidRPr="00D20FF3">
        <w:rPr>
          <w:rFonts w:cstheme="minorHAnsi"/>
          <w:sz w:val="24"/>
          <w:szCs w:val="24"/>
        </w:rPr>
        <w:t xml:space="preserve"> back to standard conditions like it was new, even if the </w:t>
      </w:r>
      <w:r w:rsidR="00DE0C38" w:rsidRPr="00D20FF3">
        <w:rPr>
          <w:rFonts w:cstheme="minorHAnsi"/>
          <w:sz w:val="24"/>
          <w:szCs w:val="24"/>
        </w:rPr>
        <w:t>build-up</w:t>
      </w:r>
      <w:r w:rsidR="00764DD2" w:rsidRPr="00D20FF3">
        <w:rPr>
          <w:rFonts w:cstheme="minorHAnsi"/>
          <w:sz w:val="24"/>
          <w:szCs w:val="24"/>
        </w:rPr>
        <w:t xml:space="preserve"> did return</w:t>
      </w:r>
      <w:r w:rsidR="00DE0C38" w:rsidRPr="00D20FF3">
        <w:rPr>
          <w:rFonts w:cstheme="minorHAnsi"/>
          <w:sz w:val="24"/>
          <w:szCs w:val="24"/>
        </w:rPr>
        <w:t>s.</w:t>
      </w:r>
    </w:p>
    <w:p w14:paraId="7EEED73A" w14:textId="244AF4A6" w:rsidR="00EE66D9" w:rsidRDefault="00176E90" w:rsidP="00625EAD">
      <w:pPr>
        <w:spacing w:line="240" w:lineRule="auto"/>
        <w:rPr>
          <w:rFonts w:cstheme="minorHAnsi"/>
          <w:sz w:val="24"/>
          <w:szCs w:val="24"/>
        </w:rPr>
      </w:pPr>
      <w:r w:rsidRPr="00D20FF3">
        <w:rPr>
          <w:rFonts w:cstheme="minorHAnsi"/>
          <w:sz w:val="24"/>
          <w:szCs w:val="24"/>
        </w:rPr>
        <w:t>Overall,</w:t>
      </w:r>
      <w:r w:rsidR="00EE66D9" w:rsidRPr="00D20FF3">
        <w:rPr>
          <w:rFonts w:cstheme="minorHAnsi"/>
          <w:sz w:val="24"/>
          <w:szCs w:val="24"/>
        </w:rPr>
        <w:t xml:space="preserve"> the project was a success to the Zodiac line and showed a large</w:t>
      </w:r>
      <w:r w:rsidR="00812AD5" w:rsidRPr="00D20FF3">
        <w:rPr>
          <w:rFonts w:cstheme="minorHAnsi"/>
          <w:sz w:val="24"/>
          <w:szCs w:val="24"/>
        </w:rPr>
        <w:t xml:space="preserve"> </w:t>
      </w:r>
      <w:r w:rsidR="00A73700" w:rsidRPr="00D20FF3">
        <w:rPr>
          <w:rFonts w:cstheme="minorHAnsi"/>
          <w:sz w:val="24"/>
          <w:szCs w:val="24"/>
        </w:rPr>
        <w:t xml:space="preserve">improvement </w:t>
      </w:r>
      <w:r w:rsidR="00812AD5" w:rsidRPr="00D20FF3">
        <w:rPr>
          <w:rFonts w:cstheme="minorHAnsi"/>
          <w:sz w:val="24"/>
          <w:szCs w:val="24"/>
        </w:rPr>
        <w:t xml:space="preserve">to the </w:t>
      </w:r>
      <w:r w:rsidR="004F46C0" w:rsidRPr="00D20FF3">
        <w:rPr>
          <w:rFonts w:cstheme="minorHAnsi"/>
          <w:sz w:val="24"/>
          <w:szCs w:val="24"/>
        </w:rPr>
        <w:t>furnace falls b</w:t>
      </w:r>
      <w:r w:rsidR="00A73700" w:rsidRPr="00D20FF3">
        <w:rPr>
          <w:rFonts w:cstheme="minorHAnsi"/>
          <w:sz w:val="24"/>
          <w:szCs w:val="24"/>
        </w:rPr>
        <w:t>eing</w:t>
      </w:r>
      <w:r w:rsidR="004F46C0" w:rsidRPr="00D20FF3">
        <w:rPr>
          <w:rFonts w:cstheme="minorHAnsi"/>
          <w:sz w:val="24"/>
          <w:szCs w:val="24"/>
        </w:rPr>
        <w:t xml:space="preserve"> below one percent and </w:t>
      </w:r>
      <w:r w:rsidRPr="00D20FF3">
        <w:rPr>
          <w:rFonts w:cstheme="minorHAnsi"/>
          <w:sz w:val="24"/>
          <w:szCs w:val="24"/>
        </w:rPr>
        <w:t xml:space="preserve">demonstrated to the customer that we </w:t>
      </w:r>
      <w:r w:rsidR="00D31BED" w:rsidRPr="00D20FF3">
        <w:rPr>
          <w:rFonts w:cstheme="minorHAnsi"/>
          <w:sz w:val="24"/>
          <w:szCs w:val="24"/>
        </w:rPr>
        <w:t xml:space="preserve">as a steel company </w:t>
      </w:r>
      <w:r w:rsidR="006661D1" w:rsidRPr="00D20FF3">
        <w:rPr>
          <w:rFonts w:cstheme="minorHAnsi"/>
          <w:sz w:val="24"/>
          <w:szCs w:val="24"/>
        </w:rPr>
        <w:t xml:space="preserve">can demonstrate clear continuous improvements </w:t>
      </w:r>
      <w:r w:rsidR="00AF7D16" w:rsidRPr="00D20FF3">
        <w:rPr>
          <w:rFonts w:cstheme="minorHAnsi"/>
          <w:sz w:val="24"/>
          <w:szCs w:val="24"/>
        </w:rPr>
        <w:t xml:space="preserve">and that we invest into our assets. </w:t>
      </w:r>
      <w:r w:rsidR="001F1BA9" w:rsidRPr="00D20FF3">
        <w:rPr>
          <w:rFonts w:cstheme="minorHAnsi"/>
          <w:sz w:val="24"/>
          <w:szCs w:val="24"/>
        </w:rPr>
        <w:t xml:space="preserve">This was important to demonstrate as </w:t>
      </w:r>
      <w:r w:rsidR="00043ADA" w:rsidRPr="00D20FF3">
        <w:rPr>
          <w:rFonts w:cstheme="minorHAnsi"/>
          <w:sz w:val="24"/>
          <w:szCs w:val="24"/>
        </w:rPr>
        <w:t xml:space="preserve">customers are </w:t>
      </w:r>
      <w:r w:rsidR="00F51F0B" w:rsidRPr="00D20FF3">
        <w:rPr>
          <w:rFonts w:cstheme="minorHAnsi"/>
          <w:sz w:val="24"/>
          <w:szCs w:val="24"/>
        </w:rPr>
        <w:t xml:space="preserve">demanding </w:t>
      </w:r>
      <w:r w:rsidR="00060931" w:rsidRPr="00D20FF3">
        <w:rPr>
          <w:rFonts w:cstheme="minorHAnsi"/>
          <w:sz w:val="24"/>
          <w:szCs w:val="24"/>
        </w:rPr>
        <w:t>hi</w:t>
      </w:r>
      <w:r w:rsidR="001A23E8" w:rsidRPr="00D20FF3">
        <w:rPr>
          <w:rFonts w:cstheme="minorHAnsi"/>
          <w:sz w:val="24"/>
          <w:szCs w:val="24"/>
        </w:rPr>
        <w:t xml:space="preserve">gher quality </w:t>
      </w:r>
      <w:r w:rsidR="00D46FA7" w:rsidRPr="00D20FF3">
        <w:rPr>
          <w:rFonts w:cstheme="minorHAnsi"/>
          <w:sz w:val="24"/>
          <w:szCs w:val="24"/>
        </w:rPr>
        <w:t xml:space="preserve">standard </w:t>
      </w:r>
      <w:r w:rsidR="00981174" w:rsidRPr="00D20FF3">
        <w:rPr>
          <w:rFonts w:cstheme="minorHAnsi"/>
          <w:sz w:val="24"/>
          <w:szCs w:val="24"/>
        </w:rPr>
        <w:t>every year</w:t>
      </w:r>
      <w:r w:rsidR="0036047F" w:rsidRPr="00D20FF3">
        <w:rPr>
          <w:rFonts w:cstheme="minorHAnsi"/>
          <w:sz w:val="24"/>
          <w:szCs w:val="24"/>
        </w:rPr>
        <w:t xml:space="preserve"> to a pint where zero </w:t>
      </w:r>
      <w:r w:rsidR="00300C1E" w:rsidRPr="00D20FF3">
        <w:rPr>
          <w:rFonts w:cstheme="minorHAnsi"/>
          <w:sz w:val="24"/>
          <w:szCs w:val="24"/>
        </w:rPr>
        <w:t xml:space="preserve">defects </w:t>
      </w:r>
      <w:r w:rsidR="008E4DEA" w:rsidRPr="00D20FF3">
        <w:rPr>
          <w:rFonts w:cstheme="minorHAnsi"/>
          <w:sz w:val="24"/>
          <w:szCs w:val="24"/>
        </w:rPr>
        <w:t>were</w:t>
      </w:r>
      <w:r w:rsidR="00300C1E" w:rsidRPr="00D20FF3">
        <w:rPr>
          <w:rFonts w:cstheme="minorHAnsi"/>
          <w:sz w:val="24"/>
          <w:szCs w:val="24"/>
        </w:rPr>
        <w:t xml:space="preserve"> the way the industry was leading to</w:t>
      </w:r>
      <w:r w:rsidR="00052794" w:rsidRPr="00D20FF3">
        <w:rPr>
          <w:rFonts w:cstheme="minorHAnsi"/>
          <w:sz w:val="24"/>
          <w:szCs w:val="24"/>
        </w:rPr>
        <w:t xml:space="preserve">. </w:t>
      </w:r>
      <w:r w:rsidR="008E4DEA" w:rsidRPr="00D20FF3">
        <w:rPr>
          <w:rFonts w:cstheme="minorHAnsi"/>
          <w:sz w:val="24"/>
          <w:szCs w:val="24"/>
        </w:rPr>
        <w:t>Therefore,</w:t>
      </w:r>
      <w:r w:rsidR="00052794" w:rsidRPr="00D20FF3">
        <w:rPr>
          <w:rFonts w:cstheme="minorHAnsi"/>
          <w:sz w:val="24"/>
          <w:szCs w:val="24"/>
        </w:rPr>
        <w:t xml:space="preserve"> </w:t>
      </w:r>
      <w:r w:rsidR="008E4DEA" w:rsidRPr="00D20FF3">
        <w:rPr>
          <w:rFonts w:cstheme="minorHAnsi"/>
          <w:sz w:val="24"/>
          <w:szCs w:val="24"/>
        </w:rPr>
        <w:t>a large amount of</w:t>
      </w:r>
      <w:r w:rsidR="005120AF" w:rsidRPr="00D20FF3">
        <w:rPr>
          <w:rFonts w:cstheme="minorHAnsi"/>
          <w:sz w:val="24"/>
          <w:szCs w:val="24"/>
        </w:rPr>
        <w:t xml:space="preserve"> funding </w:t>
      </w:r>
      <w:r w:rsidR="000901DE" w:rsidRPr="00D20FF3">
        <w:rPr>
          <w:rFonts w:cstheme="minorHAnsi"/>
          <w:sz w:val="24"/>
          <w:szCs w:val="24"/>
        </w:rPr>
        <w:t>and time w</w:t>
      </w:r>
      <w:r w:rsidR="008E4DEA" w:rsidRPr="00D20FF3">
        <w:rPr>
          <w:rFonts w:cstheme="minorHAnsi"/>
          <w:sz w:val="24"/>
          <w:szCs w:val="24"/>
        </w:rPr>
        <w:t>ould be</w:t>
      </w:r>
      <w:r w:rsidR="000901DE" w:rsidRPr="00D20FF3">
        <w:rPr>
          <w:rFonts w:cstheme="minorHAnsi"/>
          <w:sz w:val="24"/>
          <w:szCs w:val="24"/>
        </w:rPr>
        <w:t xml:space="preserve"> required to be put into all defects across </w:t>
      </w:r>
      <w:r w:rsidR="00675F46" w:rsidRPr="00D20FF3">
        <w:rPr>
          <w:rFonts w:cstheme="minorHAnsi"/>
          <w:sz w:val="24"/>
          <w:szCs w:val="24"/>
        </w:rPr>
        <w:t>the Zodiac line.</w:t>
      </w:r>
      <w:r w:rsidR="00045048" w:rsidRPr="00D20FF3">
        <w:rPr>
          <w:rFonts w:cstheme="minorHAnsi"/>
          <w:sz w:val="24"/>
          <w:szCs w:val="24"/>
        </w:rPr>
        <w:t xml:space="preserve"> </w:t>
      </w:r>
    </w:p>
    <w:p w14:paraId="7E7FB87F" w14:textId="7477CD2A" w:rsidR="00E2307C" w:rsidRPr="00D20FF3" w:rsidRDefault="00E2307C" w:rsidP="00625EAD">
      <w:pPr>
        <w:spacing w:line="240" w:lineRule="auto"/>
        <w:rPr>
          <w:rFonts w:cstheme="minorHAnsi"/>
          <w:sz w:val="24"/>
          <w:szCs w:val="24"/>
        </w:rPr>
      </w:pPr>
      <w:r>
        <w:rPr>
          <w:rFonts w:cstheme="minorHAnsi"/>
          <w:sz w:val="24"/>
          <w:szCs w:val="24"/>
        </w:rPr>
        <w:t xml:space="preserve">The overall project cost the company close to one million pounds to fix </w:t>
      </w:r>
      <w:r w:rsidR="00797E0F">
        <w:rPr>
          <w:rFonts w:cstheme="minorHAnsi"/>
          <w:sz w:val="24"/>
          <w:szCs w:val="24"/>
        </w:rPr>
        <w:t xml:space="preserve">the issues with </w:t>
      </w:r>
      <w:r w:rsidR="002F40FB">
        <w:rPr>
          <w:rFonts w:cstheme="minorHAnsi"/>
          <w:sz w:val="24"/>
          <w:szCs w:val="24"/>
        </w:rPr>
        <w:t>over</w:t>
      </w:r>
      <w:r w:rsidR="00FB3FDD">
        <w:rPr>
          <w:rFonts w:cstheme="minorHAnsi"/>
          <w:sz w:val="24"/>
          <w:szCs w:val="24"/>
        </w:rPr>
        <w:t xml:space="preserve"> £800,000 pounds </w:t>
      </w:r>
      <w:r w:rsidR="000B638C">
        <w:rPr>
          <w:rFonts w:cstheme="minorHAnsi"/>
          <w:sz w:val="24"/>
          <w:szCs w:val="24"/>
        </w:rPr>
        <w:t xml:space="preserve">to replace the radiant </w:t>
      </w:r>
      <w:r w:rsidR="00D57184">
        <w:rPr>
          <w:rFonts w:cstheme="minorHAnsi"/>
          <w:sz w:val="24"/>
          <w:szCs w:val="24"/>
        </w:rPr>
        <w:t>tubes and the roof of the furnace</w:t>
      </w:r>
      <w:r w:rsidR="00960DAF">
        <w:rPr>
          <w:rFonts w:cstheme="minorHAnsi"/>
          <w:sz w:val="24"/>
          <w:szCs w:val="24"/>
        </w:rPr>
        <w:t xml:space="preserve"> and £100,000 spent on the inspection and cleaning of the rope access and hiring </w:t>
      </w:r>
      <w:r w:rsidR="002F40FB">
        <w:rPr>
          <w:rFonts w:cstheme="minorHAnsi"/>
          <w:sz w:val="24"/>
          <w:szCs w:val="24"/>
        </w:rPr>
        <w:t>a H</w:t>
      </w:r>
      <w:r w:rsidR="00612D75">
        <w:rPr>
          <w:rFonts w:cstheme="minorHAnsi"/>
          <w:sz w:val="24"/>
          <w:szCs w:val="24"/>
        </w:rPr>
        <w:t>V</w:t>
      </w:r>
      <w:r w:rsidR="002F40FB">
        <w:rPr>
          <w:rFonts w:cstheme="minorHAnsi"/>
          <w:sz w:val="24"/>
          <w:szCs w:val="24"/>
        </w:rPr>
        <w:t>A</w:t>
      </w:r>
      <w:r w:rsidR="00612D75">
        <w:rPr>
          <w:rFonts w:cstheme="minorHAnsi"/>
          <w:sz w:val="24"/>
          <w:szCs w:val="24"/>
        </w:rPr>
        <w:t>C</w:t>
      </w:r>
      <w:r w:rsidR="002F40FB">
        <w:rPr>
          <w:rFonts w:cstheme="minorHAnsi"/>
          <w:sz w:val="24"/>
          <w:szCs w:val="24"/>
        </w:rPr>
        <w:t xml:space="preserve"> vacuum </w:t>
      </w:r>
      <w:r w:rsidR="00921EE0">
        <w:rPr>
          <w:rFonts w:cstheme="minorHAnsi"/>
          <w:sz w:val="24"/>
          <w:szCs w:val="24"/>
        </w:rPr>
        <w:t xml:space="preserve">to clean inside of the furnace. </w:t>
      </w:r>
      <w:r w:rsidR="00D66282">
        <w:rPr>
          <w:rFonts w:cstheme="minorHAnsi"/>
          <w:sz w:val="24"/>
          <w:szCs w:val="24"/>
        </w:rPr>
        <w:t xml:space="preserve">But the cost of </w:t>
      </w:r>
      <w:r w:rsidR="00F52ED9">
        <w:rPr>
          <w:rFonts w:cstheme="minorHAnsi"/>
          <w:sz w:val="24"/>
          <w:szCs w:val="24"/>
        </w:rPr>
        <w:t>these improvements was worth it to the Zodi</w:t>
      </w:r>
      <w:r w:rsidR="00014995">
        <w:rPr>
          <w:rFonts w:cstheme="minorHAnsi"/>
          <w:sz w:val="24"/>
          <w:szCs w:val="24"/>
        </w:rPr>
        <w:t xml:space="preserve">ac line as we can now guarantee </w:t>
      </w:r>
      <w:r w:rsidR="0033761A">
        <w:rPr>
          <w:rFonts w:cstheme="minorHAnsi"/>
          <w:sz w:val="24"/>
          <w:szCs w:val="24"/>
        </w:rPr>
        <w:t xml:space="preserve">to customers that we produce quality steel. </w:t>
      </w:r>
    </w:p>
    <w:p w14:paraId="39B29439" w14:textId="2E640CB6" w:rsidR="006E70D9" w:rsidRDefault="00396D85" w:rsidP="006A1315">
      <w:pPr>
        <w:spacing w:line="240" w:lineRule="auto"/>
        <w:rPr>
          <w:rFonts w:cstheme="minorHAnsi"/>
          <w:sz w:val="24"/>
          <w:szCs w:val="24"/>
        </w:rPr>
      </w:pPr>
      <w:r w:rsidRPr="00D20FF3">
        <w:rPr>
          <w:rFonts w:cstheme="minorHAnsi"/>
          <w:sz w:val="24"/>
          <w:szCs w:val="24"/>
        </w:rPr>
        <w:t>Bu</w:t>
      </w:r>
      <w:r w:rsidR="00934B31">
        <w:rPr>
          <w:rFonts w:cstheme="minorHAnsi"/>
          <w:sz w:val="24"/>
          <w:szCs w:val="24"/>
        </w:rPr>
        <w:t>t</w:t>
      </w:r>
      <w:r w:rsidRPr="00D20FF3">
        <w:rPr>
          <w:rFonts w:cstheme="minorHAnsi"/>
          <w:sz w:val="24"/>
          <w:szCs w:val="24"/>
        </w:rPr>
        <w:t xml:space="preserve"> there were several unknowns of the project that </w:t>
      </w:r>
      <w:r w:rsidR="00B15D78" w:rsidRPr="00D20FF3">
        <w:rPr>
          <w:rFonts w:cstheme="minorHAnsi"/>
          <w:sz w:val="24"/>
          <w:szCs w:val="24"/>
        </w:rPr>
        <w:t>remain</w:t>
      </w:r>
      <w:r w:rsidRPr="00D20FF3">
        <w:rPr>
          <w:rFonts w:cstheme="minorHAnsi"/>
          <w:sz w:val="24"/>
          <w:szCs w:val="24"/>
        </w:rPr>
        <w:t xml:space="preserve"> unanswered</w:t>
      </w:r>
      <w:r w:rsidR="00B15D78" w:rsidRPr="00D20FF3">
        <w:rPr>
          <w:rFonts w:cstheme="minorHAnsi"/>
          <w:sz w:val="24"/>
          <w:szCs w:val="24"/>
        </w:rPr>
        <w:t xml:space="preserve">. For </w:t>
      </w:r>
      <w:r w:rsidR="00D60BAB" w:rsidRPr="00D20FF3">
        <w:rPr>
          <w:rFonts w:cstheme="minorHAnsi"/>
          <w:sz w:val="24"/>
          <w:szCs w:val="24"/>
        </w:rPr>
        <w:t>example,</w:t>
      </w:r>
      <w:r w:rsidR="00B15D78" w:rsidRPr="00D20FF3">
        <w:rPr>
          <w:rFonts w:cstheme="minorHAnsi"/>
          <w:sz w:val="24"/>
          <w:szCs w:val="24"/>
        </w:rPr>
        <w:t xml:space="preserve"> </w:t>
      </w:r>
      <w:r w:rsidR="00A14995" w:rsidRPr="00D20FF3">
        <w:rPr>
          <w:rFonts w:cstheme="minorHAnsi"/>
          <w:sz w:val="24"/>
          <w:szCs w:val="24"/>
        </w:rPr>
        <w:t xml:space="preserve">a large part of the project which was trying to be answered was </w:t>
      </w:r>
      <w:r w:rsidR="0014603B" w:rsidRPr="00D20FF3">
        <w:rPr>
          <w:rFonts w:cstheme="minorHAnsi"/>
          <w:sz w:val="24"/>
          <w:szCs w:val="24"/>
        </w:rPr>
        <w:t>un</w:t>
      </w:r>
      <w:r w:rsidR="0080762A" w:rsidRPr="00D20FF3">
        <w:rPr>
          <w:rFonts w:cstheme="minorHAnsi"/>
          <w:sz w:val="24"/>
          <w:szCs w:val="24"/>
        </w:rPr>
        <w:t>derstanding the reason on why the furnace falls were falling</w:t>
      </w:r>
      <w:r w:rsidR="00302D9D" w:rsidRPr="00D20FF3">
        <w:rPr>
          <w:rFonts w:cstheme="minorHAnsi"/>
          <w:sz w:val="24"/>
          <w:szCs w:val="24"/>
        </w:rPr>
        <w:t xml:space="preserve">. Several parts of the process </w:t>
      </w:r>
      <w:r w:rsidR="00D60BAB" w:rsidRPr="00D20FF3">
        <w:rPr>
          <w:rFonts w:cstheme="minorHAnsi"/>
          <w:sz w:val="24"/>
          <w:szCs w:val="24"/>
        </w:rPr>
        <w:t>were</w:t>
      </w:r>
      <w:r w:rsidR="00302D9D" w:rsidRPr="00D20FF3">
        <w:rPr>
          <w:rFonts w:cstheme="minorHAnsi"/>
          <w:sz w:val="24"/>
          <w:szCs w:val="24"/>
        </w:rPr>
        <w:t xml:space="preserve"> </w:t>
      </w:r>
      <w:r w:rsidR="0048700D" w:rsidRPr="00D20FF3">
        <w:rPr>
          <w:rFonts w:cstheme="minorHAnsi"/>
          <w:sz w:val="24"/>
          <w:szCs w:val="24"/>
        </w:rPr>
        <w:t>analysed</w:t>
      </w:r>
      <w:r w:rsidR="00302D9D" w:rsidRPr="00D20FF3">
        <w:rPr>
          <w:rFonts w:cstheme="minorHAnsi"/>
          <w:sz w:val="24"/>
          <w:szCs w:val="24"/>
        </w:rPr>
        <w:t xml:space="preserve"> looking into vibration analysis</w:t>
      </w:r>
      <w:r w:rsidR="006921EE" w:rsidRPr="00D20FF3">
        <w:rPr>
          <w:rFonts w:cstheme="minorHAnsi"/>
          <w:sz w:val="24"/>
          <w:szCs w:val="24"/>
        </w:rPr>
        <w:t xml:space="preserve">, weld position going over the furnace rolls causing </w:t>
      </w:r>
      <w:r w:rsidR="0048700D" w:rsidRPr="00D20FF3">
        <w:rPr>
          <w:rFonts w:cstheme="minorHAnsi"/>
          <w:sz w:val="24"/>
          <w:szCs w:val="24"/>
        </w:rPr>
        <w:t>sudden</w:t>
      </w:r>
      <w:r w:rsidR="006921EE" w:rsidRPr="00D20FF3">
        <w:rPr>
          <w:rFonts w:cstheme="minorHAnsi"/>
          <w:sz w:val="24"/>
          <w:szCs w:val="24"/>
        </w:rPr>
        <w:t xml:space="preserve"> vibrations and </w:t>
      </w:r>
      <w:r w:rsidR="007D00B0" w:rsidRPr="00D20FF3">
        <w:rPr>
          <w:rFonts w:cstheme="minorHAnsi"/>
          <w:sz w:val="24"/>
          <w:szCs w:val="24"/>
        </w:rPr>
        <w:t xml:space="preserve">tension analysis to understand if </w:t>
      </w:r>
      <w:r w:rsidR="004D5E02" w:rsidRPr="00D20FF3">
        <w:rPr>
          <w:rFonts w:cstheme="minorHAnsi"/>
          <w:sz w:val="24"/>
          <w:szCs w:val="24"/>
        </w:rPr>
        <w:t xml:space="preserve">there was slack </w:t>
      </w:r>
      <w:r w:rsidR="00143F73" w:rsidRPr="00D20FF3">
        <w:rPr>
          <w:rFonts w:cstheme="minorHAnsi"/>
          <w:sz w:val="24"/>
          <w:szCs w:val="24"/>
        </w:rPr>
        <w:t xml:space="preserve">strip between each of the furnace rolls. These trials showed no success </w:t>
      </w:r>
      <w:r w:rsidR="00AF2005" w:rsidRPr="00D20FF3">
        <w:rPr>
          <w:rFonts w:cstheme="minorHAnsi"/>
          <w:sz w:val="24"/>
          <w:szCs w:val="24"/>
        </w:rPr>
        <w:t>and there was still no</w:t>
      </w:r>
      <w:r w:rsidR="00330932" w:rsidRPr="00D20FF3">
        <w:rPr>
          <w:rFonts w:cstheme="minorHAnsi"/>
          <w:sz w:val="24"/>
          <w:szCs w:val="24"/>
        </w:rPr>
        <w:t xml:space="preserve"> </w:t>
      </w:r>
      <w:r w:rsidR="00AF2005" w:rsidRPr="00D20FF3">
        <w:rPr>
          <w:rFonts w:cstheme="minorHAnsi"/>
          <w:sz w:val="24"/>
          <w:szCs w:val="24"/>
        </w:rPr>
        <w:t xml:space="preserve">understanding </w:t>
      </w:r>
      <w:r w:rsidR="006B218E" w:rsidRPr="00D20FF3">
        <w:rPr>
          <w:rFonts w:cstheme="minorHAnsi"/>
          <w:sz w:val="24"/>
          <w:szCs w:val="24"/>
        </w:rPr>
        <w:t xml:space="preserve">on the </w:t>
      </w:r>
      <w:r w:rsidR="00330932" w:rsidRPr="00D20FF3">
        <w:rPr>
          <w:rFonts w:cstheme="minorHAnsi"/>
          <w:sz w:val="24"/>
          <w:szCs w:val="24"/>
        </w:rPr>
        <w:t xml:space="preserve">randomness of the furnace falls </w:t>
      </w:r>
      <w:r w:rsidR="00845C2D" w:rsidRPr="00D20FF3">
        <w:rPr>
          <w:rFonts w:cstheme="minorHAnsi"/>
          <w:sz w:val="24"/>
          <w:szCs w:val="24"/>
        </w:rPr>
        <w:t>falling</w:t>
      </w:r>
      <w:r w:rsidR="00330932" w:rsidRPr="00D20FF3">
        <w:rPr>
          <w:rFonts w:cstheme="minorHAnsi"/>
          <w:sz w:val="24"/>
          <w:szCs w:val="24"/>
        </w:rPr>
        <w:t xml:space="preserve"> onto the steel. </w:t>
      </w:r>
    </w:p>
    <w:p w14:paraId="3521EDA1" w14:textId="77777777" w:rsidR="006A1315" w:rsidRPr="006A1315" w:rsidRDefault="006A1315" w:rsidP="006A1315">
      <w:pPr>
        <w:spacing w:line="240" w:lineRule="auto"/>
        <w:rPr>
          <w:rFonts w:cstheme="minorHAnsi"/>
          <w:sz w:val="24"/>
          <w:szCs w:val="24"/>
        </w:rPr>
      </w:pPr>
    </w:p>
    <w:p w14:paraId="504AA901" w14:textId="77777777" w:rsidR="006E70D9" w:rsidRDefault="006E70D9" w:rsidP="00625EAD">
      <w:pPr>
        <w:spacing w:line="240" w:lineRule="auto"/>
        <w:rPr>
          <w:rFonts w:cstheme="minorHAnsi"/>
        </w:rPr>
      </w:pPr>
    </w:p>
    <w:p w14:paraId="3B78DC6C" w14:textId="77777777" w:rsidR="00E2307C" w:rsidRDefault="00E2307C" w:rsidP="00625EAD">
      <w:pPr>
        <w:spacing w:line="240" w:lineRule="auto"/>
        <w:rPr>
          <w:rFonts w:cstheme="minorHAnsi"/>
        </w:rPr>
      </w:pPr>
    </w:p>
    <w:p w14:paraId="3E030836" w14:textId="77777777" w:rsidR="00E2307C" w:rsidRDefault="00E2307C" w:rsidP="00625EAD">
      <w:pPr>
        <w:spacing w:line="240" w:lineRule="auto"/>
        <w:rPr>
          <w:rFonts w:cstheme="minorHAnsi"/>
        </w:rPr>
      </w:pPr>
    </w:p>
    <w:p w14:paraId="70B56719" w14:textId="77777777" w:rsidR="00E2307C" w:rsidRDefault="00E2307C" w:rsidP="00625EAD">
      <w:pPr>
        <w:spacing w:line="240" w:lineRule="auto"/>
        <w:rPr>
          <w:rFonts w:cstheme="minorHAnsi"/>
        </w:rPr>
      </w:pPr>
    </w:p>
    <w:p w14:paraId="3033ED60" w14:textId="77777777" w:rsidR="00E2307C" w:rsidRDefault="00E2307C" w:rsidP="00625EAD">
      <w:pPr>
        <w:spacing w:line="240" w:lineRule="auto"/>
        <w:rPr>
          <w:rFonts w:cstheme="minorHAnsi"/>
        </w:rPr>
      </w:pPr>
    </w:p>
    <w:p w14:paraId="1F1437D7" w14:textId="77777777" w:rsidR="006E70D9" w:rsidRDefault="006E70D9" w:rsidP="00625EAD">
      <w:pPr>
        <w:spacing w:line="240" w:lineRule="auto"/>
        <w:rPr>
          <w:rFonts w:cstheme="minorHAnsi"/>
        </w:rPr>
      </w:pPr>
    </w:p>
    <w:p w14:paraId="017A77AF" w14:textId="77777777" w:rsidR="006E70D9" w:rsidRDefault="006E70D9" w:rsidP="00625EAD">
      <w:pPr>
        <w:spacing w:line="240" w:lineRule="auto"/>
        <w:rPr>
          <w:rFonts w:cstheme="minorHAnsi"/>
        </w:rPr>
      </w:pPr>
    </w:p>
    <w:p w14:paraId="1C99BE6E" w14:textId="77777777" w:rsidR="006E70D9" w:rsidRDefault="006E70D9" w:rsidP="00625EAD">
      <w:pPr>
        <w:spacing w:line="240" w:lineRule="auto"/>
        <w:rPr>
          <w:rFonts w:cstheme="minorHAnsi"/>
        </w:rPr>
      </w:pPr>
    </w:p>
    <w:p w14:paraId="059ECDF8" w14:textId="77777777" w:rsidR="006E70D9" w:rsidRPr="00625EAD" w:rsidRDefault="006E70D9" w:rsidP="00625EAD">
      <w:pPr>
        <w:spacing w:line="240" w:lineRule="auto"/>
        <w:rPr>
          <w:rFonts w:cstheme="minorHAnsi"/>
        </w:rPr>
      </w:pPr>
    </w:p>
    <w:p w14:paraId="45F83BA3" w14:textId="77777777" w:rsidR="00171DD4" w:rsidRPr="00625EAD" w:rsidRDefault="00171DD4" w:rsidP="00625EAD">
      <w:pPr>
        <w:spacing w:line="240" w:lineRule="auto"/>
        <w:rPr>
          <w:rFonts w:cstheme="minorHAnsi"/>
        </w:rPr>
      </w:pPr>
    </w:p>
    <w:p w14:paraId="731E86E0" w14:textId="685D9DF1" w:rsidR="00946FC2" w:rsidRDefault="001432A4" w:rsidP="00516CDC">
      <w:pPr>
        <w:pStyle w:val="Heading2"/>
      </w:pPr>
      <w:bookmarkStart w:id="160" w:name="_Toc166184240"/>
      <w:bookmarkStart w:id="161" w:name="_Toc167043023"/>
      <w:r>
        <w:lastRenderedPageBreak/>
        <w:t xml:space="preserve">6.3 </w:t>
      </w:r>
      <w:r w:rsidR="00946FC2">
        <w:t>Recommendations:</w:t>
      </w:r>
      <w:bookmarkEnd w:id="160"/>
      <w:bookmarkEnd w:id="161"/>
    </w:p>
    <w:p w14:paraId="5534B835" w14:textId="48525353" w:rsidR="0005352F" w:rsidRDefault="0005352F" w:rsidP="00E034D3">
      <w:pPr>
        <w:pStyle w:val="Heading2"/>
      </w:pPr>
    </w:p>
    <w:p w14:paraId="30311CCF" w14:textId="681F5E76" w:rsidR="00E034D3" w:rsidRPr="00D20FF3" w:rsidRDefault="000F7A87" w:rsidP="00E034D3">
      <w:pPr>
        <w:rPr>
          <w:sz w:val="24"/>
          <w:szCs w:val="24"/>
        </w:rPr>
      </w:pPr>
      <w:r w:rsidRPr="00D20FF3">
        <w:rPr>
          <w:sz w:val="24"/>
          <w:szCs w:val="24"/>
        </w:rPr>
        <w:t xml:space="preserve">The main </w:t>
      </w:r>
      <w:r w:rsidR="00C84D8D" w:rsidRPr="00D20FF3">
        <w:rPr>
          <w:sz w:val="24"/>
          <w:szCs w:val="24"/>
        </w:rPr>
        <w:t>recommendation</w:t>
      </w:r>
      <w:r w:rsidRPr="00D20FF3">
        <w:rPr>
          <w:sz w:val="24"/>
          <w:szCs w:val="24"/>
        </w:rPr>
        <w:t xml:space="preserve"> for the project is around the quality and </w:t>
      </w:r>
      <w:r w:rsidR="00434036" w:rsidRPr="00D20FF3">
        <w:rPr>
          <w:sz w:val="24"/>
          <w:szCs w:val="24"/>
        </w:rPr>
        <w:t>maintenance</w:t>
      </w:r>
      <w:r w:rsidRPr="00D20FF3">
        <w:rPr>
          <w:sz w:val="24"/>
          <w:szCs w:val="24"/>
        </w:rPr>
        <w:t xml:space="preserve"> of the furnace</w:t>
      </w:r>
      <w:r w:rsidR="005063F5" w:rsidRPr="00D20FF3">
        <w:rPr>
          <w:sz w:val="24"/>
          <w:szCs w:val="24"/>
        </w:rPr>
        <w:t xml:space="preserve">. One of the critical findings that within the project was the lack of engineering and </w:t>
      </w:r>
      <w:r w:rsidR="00434036" w:rsidRPr="00D20FF3">
        <w:rPr>
          <w:sz w:val="24"/>
          <w:szCs w:val="24"/>
        </w:rPr>
        <w:t>maintenance</w:t>
      </w:r>
      <w:r w:rsidR="005063F5" w:rsidRPr="00D20FF3">
        <w:rPr>
          <w:sz w:val="24"/>
          <w:szCs w:val="24"/>
        </w:rPr>
        <w:t xml:space="preserve"> standards of the </w:t>
      </w:r>
      <w:r w:rsidR="00BC06E7" w:rsidRPr="00D20FF3">
        <w:rPr>
          <w:sz w:val="24"/>
          <w:szCs w:val="24"/>
        </w:rPr>
        <w:t xml:space="preserve">furnace. </w:t>
      </w:r>
      <w:r w:rsidR="00434036" w:rsidRPr="00D20FF3">
        <w:rPr>
          <w:sz w:val="24"/>
          <w:szCs w:val="24"/>
        </w:rPr>
        <w:t>Therefore,</w:t>
      </w:r>
      <w:r w:rsidR="00BC06E7" w:rsidRPr="00D20FF3">
        <w:rPr>
          <w:sz w:val="24"/>
          <w:szCs w:val="24"/>
        </w:rPr>
        <w:t xml:space="preserve"> there are several </w:t>
      </w:r>
      <w:r w:rsidR="00290058" w:rsidRPr="00D20FF3">
        <w:rPr>
          <w:sz w:val="24"/>
          <w:szCs w:val="24"/>
        </w:rPr>
        <w:t>short</w:t>
      </w:r>
      <w:r w:rsidR="00290058">
        <w:rPr>
          <w:sz w:val="24"/>
          <w:szCs w:val="24"/>
        </w:rPr>
        <w:t xml:space="preserve"> </w:t>
      </w:r>
      <w:r w:rsidR="00290058" w:rsidRPr="00D20FF3">
        <w:rPr>
          <w:sz w:val="24"/>
          <w:szCs w:val="24"/>
        </w:rPr>
        <w:t>and long-term</w:t>
      </w:r>
      <w:r w:rsidR="00BC06E7" w:rsidRPr="00D20FF3">
        <w:rPr>
          <w:sz w:val="24"/>
          <w:szCs w:val="24"/>
        </w:rPr>
        <w:t xml:space="preserve"> recommendations that sho</w:t>
      </w:r>
      <w:r w:rsidR="006E70D9" w:rsidRPr="00D20FF3">
        <w:rPr>
          <w:sz w:val="24"/>
          <w:szCs w:val="24"/>
        </w:rPr>
        <w:t>uld be followed:</w:t>
      </w:r>
    </w:p>
    <w:p w14:paraId="3A760AAE" w14:textId="77777777" w:rsidR="006E70D9" w:rsidRPr="00D20FF3" w:rsidRDefault="006E70D9" w:rsidP="00E034D3">
      <w:pPr>
        <w:rPr>
          <w:sz w:val="24"/>
          <w:szCs w:val="24"/>
        </w:rPr>
      </w:pPr>
    </w:p>
    <w:p w14:paraId="3850616F" w14:textId="3E1420FA" w:rsidR="006E70D9" w:rsidRPr="00D20FF3" w:rsidRDefault="00EA475B" w:rsidP="00516CDC">
      <w:pPr>
        <w:pStyle w:val="Heading3"/>
      </w:pPr>
      <w:bookmarkStart w:id="162" w:name="_Toc166184241"/>
      <w:bookmarkStart w:id="163" w:name="_Toc167043024"/>
      <w:r>
        <w:t xml:space="preserve">6.3.1 </w:t>
      </w:r>
      <w:r w:rsidR="006E70D9" w:rsidRPr="00D20FF3">
        <w:t xml:space="preserve">Short Term </w:t>
      </w:r>
      <w:r w:rsidR="0054713E" w:rsidRPr="00D20FF3">
        <w:t>R</w:t>
      </w:r>
      <w:r w:rsidR="006E70D9" w:rsidRPr="00D20FF3">
        <w:t>ecommendations:</w:t>
      </w:r>
      <w:bookmarkEnd w:id="162"/>
      <w:bookmarkEnd w:id="163"/>
      <w:r w:rsidR="006E70D9" w:rsidRPr="00D20FF3">
        <w:t xml:space="preserve"> </w:t>
      </w:r>
    </w:p>
    <w:p w14:paraId="2F25004D" w14:textId="77777777" w:rsidR="0054713E" w:rsidRPr="00D20FF3" w:rsidRDefault="0054713E" w:rsidP="0054713E">
      <w:pPr>
        <w:rPr>
          <w:sz w:val="24"/>
          <w:szCs w:val="24"/>
        </w:rPr>
      </w:pPr>
    </w:p>
    <w:p w14:paraId="629C8436" w14:textId="757591B3" w:rsidR="0054713E" w:rsidRPr="00D20FF3" w:rsidRDefault="0081374C" w:rsidP="0054713E">
      <w:pPr>
        <w:pStyle w:val="ListParagraph"/>
        <w:numPr>
          <w:ilvl w:val="0"/>
          <w:numId w:val="14"/>
        </w:numPr>
        <w:rPr>
          <w:sz w:val="24"/>
          <w:szCs w:val="24"/>
        </w:rPr>
      </w:pPr>
      <w:r w:rsidRPr="00D20FF3">
        <w:rPr>
          <w:sz w:val="24"/>
          <w:szCs w:val="24"/>
        </w:rPr>
        <w:t xml:space="preserve">Several line </w:t>
      </w:r>
      <w:r w:rsidR="00A65AA9" w:rsidRPr="00D20FF3">
        <w:rPr>
          <w:sz w:val="24"/>
          <w:szCs w:val="24"/>
        </w:rPr>
        <w:t>coils</w:t>
      </w:r>
      <w:r w:rsidRPr="00D20FF3">
        <w:rPr>
          <w:sz w:val="24"/>
          <w:szCs w:val="24"/>
        </w:rPr>
        <w:t xml:space="preserve"> before full finish run to determine quality of the steel</w:t>
      </w:r>
      <w:r w:rsidR="00612D75">
        <w:rPr>
          <w:sz w:val="24"/>
          <w:szCs w:val="24"/>
        </w:rPr>
        <w:t>.</w:t>
      </w:r>
    </w:p>
    <w:p w14:paraId="1E770E42" w14:textId="31BF3BC6" w:rsidR="0081374C" w:rsidRPr="00D20FF3" w:rsidRDefault="0081374C" w:rsidP="0054713E">
      <w:pPr>
        <w:pStyle w:val="ListParagraph"/>
        <w:numPr>
          <w:ilvl w:val="0"/>
          <w:numId w:val="14"/>
        </w:numPr>
        <w:rPr>
          <w:sz w:val="24"/>
          <w:szCs w:val="24"/>
        </w:rPr>
      </w:pPr>
      <w:r w:rsidRPr="00D20FF3">
        <w:rPr>
          <w:sz w:val="24"/>
          <w:szCs w:val="24"/>
        </w:rPr>
        <w:t xml:space="preserve">Training and </w:t>
      </w:r>
      <w:r w:rsidR="004370A8" w:rsidRPr="00D20FF3">
        <w:rPr>
          <w:sz w:val="24"/>
          <w:szCs w:val="24"/>
        </w:rPr>
        <w:t xml:space="preserve">understanding of inspectors and </w:t>
      </w:r>
      <w:r w:rsidR="00A65AA9" w:rsidRPr="00D20FF3">
        <w:rPr>
          <w:sz w:val="24"/>
          <w:szCs w:val="24"/>
        </w:rPr>
        <w:t>operators.</w:t>
      </w:r>
      <w:r w:rsidR="004370A8" w:rsidRPr="00D20FF3">
        <w:rPr>
          <w:sz w:val="24"/>
          <w:szCs w:val="24"/>
        </w:rPr>
        <w:t xml:space="preserve"> </w:t>
      </w:r>
    </w:p>
    <w:p w14:paraId="0CFEF8EC" w14:textId="70FD5500" w:rsidR="00E47489" w:rsidRPr="00D20FF3" w:rsidRDefault="0085030F" w:rsidP="0054713E">
      <w:pPr>
        <w:pStyle w:val="ListParagraph"/>
        <w:numPr>
          <w:ilvl w:val="0"/>
          <w:numId w:val="14"/>
        </w:numPr>
        <w:rPr>
          <w:sz w:val="24"/>
          <w:szCs w:val="24"/>
        </w:rPr>
      </w:pPr>
      <w:r w:rsidRPr="00D20FF3">
        <w:rPr>
          <w:sz w:val="24"/>
          <w:szCs w:val="24"/>
        </w:rPr>
        <w:t>Displaying</w:t>
      </w:r>
      <w:r w:rsidR="00E47489" w:rsidRPr="00D20FF3">
        <w:rPr>
          <w:sz w:val="24"/>
          <w:szCs w:val="24"/>
        </w:rPr>
        <w:t xml:space="preserve"> of customer complaints </w:t>
      </w:r>
      <w:r w:rsidR="007057BE" w:rsidRPr="00D20FF3">
        <w:rPr>
          <w:sz w:val="24"/>
          <w:szCs w:val="24"/>
        </w:rPr>
        <w:t xml:space="preserve">for operator understanding </w:t>
      </w:r>
    </w:p>
    <w:p w14:paraId="567BD3B0" w14:textId="53671DA9" w:rsidR="00A65AA9" w:rsidRPr="00D20FF3" w:rsidRDefault="003709DB" w:rsidP="003709DB">
      <w:pPr>
        <w:rPr>
          <w:sz w:val="24"/>
          <w:szCs w:val="24"/>
        </w:rPr>
      </w:pPr>
      <w:r w:rsidRPr="00D20FF3">
        <w:rPr>
          <w:sz w:val="24"/>
          <w:szCs w:val="24"/>
        </w:rPr>
        <w:t xml:space="preserve">The </w:t>
      </w:r>
      <w:r w:rsidR="0085030F" w:rsidRPr="00D20FF3">
        <w:rPr>
          <w:sz w:val="24"/>
          <w:szCs w:val="24"/>
        </w:rPr>
        <w:t>shorter-term</w:t>
      </w:r>
      <w:r w:rsidRPr="00D20FF3">
        <w:rPr>
          <w:sz w:val="24"/>
          <w:szCs w:val="24"/>
        </w:rPr>
        <w:t xml:space="preserve"> recommendations are for pre full finish runs, as it is important for operators to understand that quality comes first before</w:t>
      </w:r>
      <w:r w:rsidR="00E47489" w:rsidRPr="00D20FF3">
        <w:rPr>
          <w:sz w:val="24"/>
          <w:szCs w:val="24"/>
        </w:rPr>
        <w:t xml:space="preserve"> production</w:t>
      </w:r>
      <w:r w:rsidR="007057BE" w:rsidRPr="00D20FF3">
        <w:rPr>
          <w:sz w:val="24"/>
          <w:szCs w:val="24"/>
        </w:rPr>
        <w:t xml:space="preserve">. These recommendations come at a low cost with a large benefit. As the operators are the </w:t>
      </w:r>
      <w:r w:rsidR="0085030F" w:rsidRPr="00D20FF3">
        <w:rPr>
          <w:sz w:val="24"/>
          <w:szCs w:val="24"/>
        </w:rPr>
        <w:t>personnel</w:t>
      </w:r>
      <w:r w:rsidR="007057BE" w:rsidRPr="00D20FF3">
        <w:rPr>
          <w:sz w:val="24"/>
          <w:szCs w:val="24"/>
        </w:rPr>
        <w:t xml:space="preserve"> that run the Zodiac line</w:t>
      </w:r>
      <w:r w:rsidR="00A50437" w:rsidRPr="00D20FF3">
        <w:rPr>
          <w:sz w:val="24"/>
          <w:szCs w:val="24"/>
        </w:rPr>
        <w:t xml:space="preserve">, therefore are the ones directly </w:t>
      </w:r>
      <w:r w:rsidR="0085030F" w:rsidRPr="00D20FF3">
        <w:rPr>
          <w:sz w:val="24"/>
          <w:szCs w:val="24"/>
        </w:rPr>
        <w:t>responsible</w:t>
      </w:r>
      <w:r w:rsidR="00A50437" w:rsidRPr="00D20FF3">
        <w:rPr>
          <w:sz w:val="24"/>
          <w:szCs w:val="24"/>
        </w:rPr>
        <w:t xml:space="preserve"> for the quality of the steel. </w:t>
      </w:r>
      <w:r w:rsidR="0085030F" w:rsidRPr="00D20FF3">
        <w:rPr>
          <w:sz w:val="24"/>
          <w:szCs w:val="24"/>
        </w:rPr>
        <w:t>Therefore,</w:t>
      </w:r>
      <w:r w:rsidR="00A50437" w:rsidRPr="00D20FF3">
        <w:rPr>
          <w:sz w:val="24"/>
          <w:szCs w:val="24"/>
        </w:rPr>
        <w:t xml:space="preserve"> it is important as a management team </w:t>
      </w:r>
      <w:r w:rsidR="0029578A" w:rsidRPr="00D20FF3">
        <w:rPr>
          <w:sz w:val="24"/>
          <w:szCs w:val="24"/>
        </w:rPr>
        <w:t xml:space="preserve">to monitor and train all existing and new personal to </w:t>
      </w:r>
      <w:r w:rsidR="004B195D" w:rsidRPr="00D20FF3">
        <w:rPr>
          <w:sz w:val="24"/>
          <w:szCs w:val="24"/>
        </w:rPr>
        <w:t>the new pro</w:t>
      </w:r>
      <w:r w:rsidR="00B772B8" w:rsidRPr="00D20FF3">
        <w:rPr>
          <w:sz w:val="24"/>
          <w:szCs w:val="24"/>
        </w:rPr>
        <w:t>cedure for cooling the furnace</w:t>
      </w:r>
      <w:r w:rsidR="00665D28" w:rsidRPr="00D20FF3">
        <w:rPr>
          <w:sz w:val="24"/>
          <w:szCs w:val="24"/>
        </w:rPr>
        <w:t xml:space="preserve">. But </w:t>
      </w:r>
      <w:r w:rsidR="0085030F" w:rsidRPr="00D20FF3">
        <w:rPr>
          <w:sz w:val="24"/>
          <w:szCs w:val="24"/>
        </w:rPr>
        <w:t>also,</w:t>
      </w:r>
      <w:r w:rsidR="00665D28" w:rsidRPr="00D20FF3">
        <w:rPr>
          <w:sz w:val="24"/>
          <w:szCs w:val="24"/>
        </w:rPr>
        <w:t xml:space="preserve"> for the inspectors on ensuring that </w:t>
      </w:r>
      <w:r w:rsidR="0085030F" w:rsidRPr="00D20FF3">
        <w:rPr>
          <w:sz w:val="24"/>
          <w:szCs w:val="24"/>
        </w:rPr>
        <w:t>they</w:t>
      </w:r>
      <w:r w:rsidR="00B44A12" w:rsidRPr="00D20FF3">
        <w:rPr>
          <w:sz w:val="24"/>
          <w:szCs w:val="24"/>
        </w:rPr>
        <w:t xml:space="preserve"> are booking the correct </w:t>
      </w:r>
      <w:r w:rsidR="0085030F" w:rsidRPr="00D20FF3">
        <w:rPr>
          <w:sz w:val="24"/>
          <w:szCs w:val="24"/>
        </w:rPr>
        <w:t xml:space="preserve">code and ensuring that no defects leave the site and not to take any changes with the customers. </w:t>
      </w:r>
    </w:p>
    <w:p w14:paraId="3075064B" w14:textId="77777777" w:rsidR="0085030F" w:rsidRPr="00D20FF3" w:rsidRDefault="0085030F" w:rsidP="003709DB">
      <w:pPr>
        <w:rPr>
          <w:sz w:val="24"/>
          <w:szCs w:val="24"/>
        </w:rPr>
      </w:pPr>
    </w:p>
    <w:p w14:paraId="02296B19" w14:textId="03A3EC2C" w:rsidR="0085030F" w:rsidRPr="00D20FF3" w:rsidRDefault="00EA475B" w:rsidP="00B90AC5">
      <w:pPr>
        <w:pStyle w:val="Heading3"/>
      </w:pPr>
      <w:bookmarkStart w:id="164" w:name="_Toc166184242"/>
      <w:bookmarkStart w:id="165" w:name="_Toc167043025"/>
      <w:r>
        <w:t xml:space="preserve">6.3.2 </w:t>
      </w:r>
      <w:r w:rsidR="0085030F" w:rsidRPr="00D20FF3">
        <w:t>Long Term Recommendations:</w:t>
      </w:r>
      <w:bookmarkEnd w:id="164"/>
      <w:bookmarkEnd w:id="165"/>
      <w:r w:rsidR="0085030F" w:rsidRPr="00D20FF3">
        <w:t xml:space="preserve"> </w:t>
      </w:r>
    </w:p>
    <w:p w14:paraId="214DCF49" w14:textId="7204316C" w:rsidR="004370A8" w:rsidRPr="00D20FF3" w:rsidRDefault="004370A8" w:rsidP="00A65AA9">
      <w:pPr>
        <w:pStyle w:val="ListParagraph"/>
        <w:rPr>
          <w:sz w:val="24"/>
          <w:szCs w:val="24"/>
        </w:rPr>
      </w:pPr>
    </w:p>
    <w:p w14:paraId="0D8499CB" w14:textId="7FC4E5D3" w:rsidR="00946FC2" w:rsidRPr="00D20FF3" w:rsidRDefault="00F5430C" w:rsidP="00F5430C">
      <w:pPr>
        <w:pStyle w:val="ListParagraph"/>
        <w:numPr>
          <w:ilvl w:val="0"/>
          <w:numId w:val="15"/>
        </w:numPr>
        <w:spacing w:line="240" w:lineRule="auto"/>
        <w:rPr>
          <w:rFonts w:cstheme="minorHAnsi"/>
          <w:sz w:val="24"/>
          <w:szCs w:val="24"/>
        </w:rPr>
      </w:pPr>
      <w:r w:rsidRPr="00D20FF3">
        <w:rPr>
          <w:rFonts w:cstheme="minorHAnsi"/>
          <w:sz w:val="24"/>
          <w:szCs w:val="24"/>
        </w:rPr>
        <w:t xml:space="preserve">On going engineering maintenance </w:t>
      </w:r>
    </w:p>
    <w:p w14:paraId="0ED26BD0" w14:textId="1925A66D" w:rsidR="00F5430C" w:rsidRPr="00D20FF3" w:rsidRDefault="00F5430C" w:rsidP="00011C7C">
      <w:pPr>
        <w:pStyle w:val="ListParagraph"/>
        <w:numPr>
          <w:ilvl w:val="0"/>
          <w:numId w:val="15"/>
        </w:numPr>
        <w:spacing w:line="240" w:lineRule="auto"/>
        <w:rPr>
          <w:rFonts w:cstheme="minorHAnsi"/>
          <w:sz w:val="24"/>
          <w:szCs w:val="24"/>
        </w:rPr>
      </w:pPr>
      <w:r w:rsidRPr="00D20FF3">
        <w:rPr>
          <w:rFonts w:cstheme="minorHAnsi"/>
          <w:sz w:val="24"/>
          <w:szCs w:val="24"/>
        </w:rPr>
        <w:t xml:space="preserve">Funding towards furnace upgrades </w:t>
      </w:r>
    </w:p>
    <w:p w14:paraId="2A7669E6" w14:textId="383DB514" w:rsidR="00011C7C" w:rsidRPr="00D20FF3" w:rsidRDefault="00AF2437" w:rsidP="00011C7C">
      <w:pPr>
        <w:pStyle w:val="ListParagraph"/>
        <w:numPr>
          <w:ilvl w:val="0"/>
          <w:numId w:val="15"/>
        </w:numPr>
        <w:spacing w:line="240" w:lineRule="auto"/>
        <w:rPr>
          <w:rFonts w:cstheme="minorHAnsi"/>
          <w:sz w:val="24"/>
          <w:szCs w:val="24"/>
        </w:rPr>
      </w:pPr>
      <w:r w:rsidRPr="00D20FF3">
        <w:rPr>
          <w:rFonts w:cstheme="minorHAnsi"/>
          <w:sz w:val="24"/>
          <w:szCs w:val="24"/>
        </w:rPr>
        <w:t>Furnace inspection and cleaning on</w:t>
      </w:r>
      <w:r w:rsidR="001D0163" w:rsidRPr="00D20FF3">
        <w:rPr>
          <w:rFonts w:cstheme="minorHAnsi"/>
          <w:sz w:val="24"/>
          <w:szCs w:val="24"/>
        </w:rPr>
        <w:t xml:space="preserve"> annual basis </w:t>
      </w:r>
    </w:p>
    <w:p w14:paraId="67275B83" w14:textId="38FEEFB8" w:rsidR="00845C2D" w:rsidRDefault="001D0163" w:rsidP="00625EAD">
      <w:pPr>
        <w:spacing w:line="240" w:lineRule="auto"/>
        <w:rPr>
          <w:rFonts w:cstheme="minorHAnsi"/>
        </w:rPr>
      </w:pPr>
      <w:r w:rsidRPr="00D20FF3">
        <w:rPr>
          <w:rFonts w:cstheme="minorHAnsi"/>
          <w:sz w:val="24"/>
          <w:szCs w:val="24"/>
        </w:rPr>
        <w:t xml:space="preserve">The </w:t>
      </w:r>
      <w:r w:rsidR="00E5273B" w:rsidRPr="00D20FF3">
        <w:rPr>
          <w:rFonts w:cstheme="minorHAnsi"/>
          <w:sz w:val="24"/>
          <w:szCs w:val="24"/>
        </w:rPr>
        <w:t>longer-term</w:t>
      </w:r>
      <w:r w:rsidRPr="00D20FF3">
        <w:rPr>
          <w:rFonts w:cstheme="minorHAnsi"/>
          <w:sz w:val="24"/>
          <w:szCs w:val="24"/>
        </w:rPr>
        <w:t xml:space="preserve"> </w:t>
      </w:r>
      <w:r w:rsidR="00D15E65" w:rsidRPr="00D20FF3">
        <w:rPr>
          <w:rFonts w:cstheme="minorHAnsi"/>
          <w:sz w:val="24"/>
          <w:szCs w:val="24"/>
        </w:rPr>
        <w:t xml:space="preserve">results have a higher financial </w:t>
      </w:r>
      <w:r w:rsidR="00376F66" w:rsidRPr="00D20FF3">
        <w:rPr>
          <w:rFonts w:cstheme="minorHAnsi"/>
          <w:sz w:val="24"/>
          <w:szCs w:val="24"/>
        </w:rPr>
        <w:t xml:space="preserve">impact towards the business </w:t>
      </w:r>
      <w:r w:rsidR="003E291E" w:rsidRPr="00D20FF3">
        <w:rPr>
          <w:rFonts w:cstheme="minorHAnsi"/>
          <w:sz w:val="24"/>
          <w:szCs w:val="24"/>
        </w:rPr>
        <w:t xml:space="preserve">as these are physical upgrades and </w:t>
      </w:r>
      <w:r w:rsidR="00E5273B" w:rsidRPr="00D20FF3">
        <w:rPr>
          <w:rFonts w:cstheme="minorHAnsi"/>
          <w:sz w:val="24"/>
          <w:szCs w:val="24"/>
        </w:rPr>
        <w:t>maintenance</w:t>
      </w:r>
      <w:r w:rsidR="003E291E" w:rsidRPr="00D20FF3">
        <w:rPr>
          <w:rFonts w:cstheme="minorHAnsi"/>
          <w:sz w:val="24"/>
          <w:szCs w:val="24"/>
        </w:rPr>
        <w:t xml:space="preserve"> towards the operations and standards of the Zodiac furnace. But without these </w:t>
      </w:r>
      <w:r w:rsidR="000B09A4" w:rsidRPr="00D20FF3">
        <w:rPr>
          <w:rFonts w:cstheme="minorHAnsi"/>
          <w:sz w:val="24"/>
          <w:szCs w:val="24"/>
        </w:rPr>
        <w:t xml:space="preserve">recommendations the results over time will cause the furnace to </w:t>
      </w:r>
      <w:r w:rsidR="003B7F2E" w:rsidRPr="00D20FF3">
        <w:rPr>
          <w:rFonts w:cstheme="minorHAnsi"/>
          <w:sz w:val="24"/>
          <w:szCs w:val="24"/>
        </w:rPr>
        <w:t>return</w:t>
      </w:r>
      <w:r w:rsidR="000B09A4" w:rsidRPr="00D20FF3">
        <w:rPr>
          <w:rFonts w:cstheme="minorHAnsi"/>
          <w:sz w:val="24"/>
          <w:szCs w:val="24"/>
        </w:rPr>
        <w:t xml:space="preserve"> to the same standard </w:t>
      </w:r>
      <w:r w:rsidR="00880E5D" w:rsidRPr="00D20FF3">
        <w:rPr>
          <w:rFonts w:cstheme="minorHAnsi"/>
          <w:sz w:val="24"/>
          <w:szCs w:val="24"/>
        </w:rPr>
        <w:t>as the</w:t>
      </w:r>
      <w:r w:rsidR="00F50255" w:rsidRPr="00D20FF3">
        <w:rPr>
          <w:rFonts w:cstheme="minorHAnsi"/>
          <w:sz w:val="24"/>
          <w:szCs w:val="24"/>
        </w:rPr>
        <w:t xml:space="preserve">y previously </w:t>
      </w:r>
      <w:r w:rsidR="00B66343" w:rsidRPr="00D20FF3">
        <w:rPr>
          <w:rFonts w:cstheme="minorHAnsi"/>
          <w:sz w:val="24"/>
          <w:szCs w:val="24"/>
        </w:rPr>
        <w:t>were</w:t>
      </w:r>
      <w:r w:rsidR="001D71C2" w:rsidRPr="00D20FF3">
        <w:rPr>
          <w:rFonts w:cstheme="minorHAnsi"/>
          <w:sz w:val="24"/>
          <w:szCs w:val="24"/>
        </w:rPr>
        <w:t>, but also not showing the customer that TATA as a company is trying to protect them</w:t>
      </w:r>
      <w:r w:rsidR="00F50255" w:rsidRPr="00D20FF3">
        <w:rPr>
          <w:rFonts w:cstheme="minorHAnsi"/>
          <w:sz w:val="24"/>
          <w:szCs w:val="24"/>
        </w:rPr>
        <w:t xml:space="preserve">. </w:t>
      </w:r>
      <w:r w:rsidR="001D71C2" w:rsidRPr="00D20FF3">
        <w:rPr>
          <w:rFonts w:cstheme="minorHAnsi"/>
          <w:sz w:val="24"/>
          <w:szCs w:val="24"/>
        </w:rPr>
        <w:t>Therefore,</w:t>
      </w:r>
      <w:r w:rsidR="00F50255" w:rsidRPr="00D20FF3">
        <w:rPr>
          <w:rFonts w:cstheme="minorHAnsi"/>
          <w:sz w:val="24"/>
          <w:szCs w:val="24"/>
        </w:rPr>
        <w:t xml:space="preserve"> the management need to make the decision around how much time </w:t>
      </w:r>
      <w:r w:rsidR="00B66343" w:rsidRPr="00D20FF3">
        <w:rPr>
          <w:rFonts w:cstheme="minorHAnsi"/>
          <w:sz w:val="24"/>
          <w:szCs w:val="24"/>
        </w:rPr>
        <w:t>resources</w:t>
      </w:r>
      <w:r w:rsidR="00F50255" w:rsidRPr="00D20FF3">
        <w:rPr>
          <w:rFonts w:cstheme="minorHAnsi"/>
          <w:sz w:val="24"/>
          <w:szCs w:val="24"/>
        </w:rPr>
        <w:t xml:space="preserve"> need to go into these </w:t>
      </w:r>
      <w:r w:rsidR="001D71C2" w:rsidRPr="00D20FF3">
        <w:rPr>
          <w:rFonts w:cstheme="minorHAnsi"/>
          <w:sz w:val="24"/>
          <w:szCs w:val="24"/>
        </w:rPr>
        <w:t>crucial</w:t>
      </w:r>
      <w:r w:rsidR="00F50255" w:rsidRPr="00D20FF3">
        <w:rPr>
          <w:rFonts w:cstheme="minorHAnsi"/>
          <w:sz w:val="24"/>
          <w:szCs w:val="24"/>
        </w:rPr>
        <w:t xml:space="preserve"> </w:t>
      </w:r>
      <w:r w:rsidR="001D71C2" w:rsidRPr="00D20FF3">
        <w:rPr>
          <w:rFonts w:cstheme="minorHAnsi"/>
          <w:sz w:val="24"/>
          <w:szCs w:val="24"/>
        </w:rPr>
        <w:t>maintenance</w:t>
      </w:r>
      <w:r w:rsidR="00F50255" w:rsidRPr="00D20FF3">
        <w:rPr>
          <w:rFonts w:cstheme="minorHAnsi"/>
          <w:sz w:val="24"/>
          <w:szCs w:val="24"/>
        </w:rPr>
        <w:t xml:space="preserve"> and </w:t>
      </w:r>
      <w:r w:rsidR="001D71C2" w:rsidRPr="00D20FF3">
        <w:rPr>
          <w:rFonts w:cstheme="minorHAnsi"/>
          <w:sz w:val="24"/>
          <w:szCs w:val="24"/>
        </w:rPr>
        <w:t xml:space="preserve">upgrades on </w:t>
      </w:r>
      <w:r w:rsidR="003B7F2E" w:rsidRPr="00D20FF3">
        <w:rPr>
          <w:rFonts w:cstheme="minorHAnsi"/>
          <w:sz w:val="24"/>
          <w:szCs w:val="24"/>
        </w:rPr>
        <w:t>an</w:t>
      </w:r>
      <w:r w:rsidR="001D71C2" w:rsidRPr="00D20FF3">
        <w:rPr>
          <w:rFonts w:cstheme="minorHAnsi"/>
          <w:sz w:val="24"/>
          <w:szCs w:val="24"/>
        </w:rPr>
        <w:t xml:space="preserve"> annual basis and plan it into the budget. </w:t>
      </w:r>
    </w:p>
    <w:p w14:paraId="41E0E587" w14:textId="77777777" w:rsidR="00845C2D" w:rsidRDefault="00845C2D" w:rsidP="00625EAD">
      <w:pPr>
        <w:spacing w:line="240" w:lineRule="auto"/>
        <w:rPr>
          <w:rFonts w:cstheme="minorHAnsi"/>
        </w:rPr>
      </w:pPr>
    </w:p>
    <w:p w14:paraId="7C8DA3BF" w14:textId="77777777" w:rsidR="00845C2D" w:rsidRDefault="00845C2D" w:rsidP="00625EAD">
      <w:pPr>
        <w:spacing w:line="240" w:lineRule="auto"/>
        <w:rPr>
          <w:rFonts w:cstheme="minorHAnsi"/>
        </w:rPr>
      </w:pPr>
    </w:p>
    <w:p w14:paraId="1D4ED44C" w14:textId="77777777" w:rsidR="00845C2D" w:rsidRDefault="00845C2D" w:rsidP="00625EAD">
      <w:pPr>
        <w:spacing w:line="240" w:lineRule="auto"/>
        <w:rPr>
          <w:rFonts w:cstheme="minorHAnsi"/>
        </w:rPr>
      </w:pPr>
    </w:p>
    <w:p w14:paraId="6D9D5F68" w14:textId="41CD2C1C" w:rsidR="00845C2D" w:rsidRPr="006A1315" w:rsidRDefault="00845C2D" w:rsidP="00845C2D">
      <w:pPr>
        <w:pStyle w:val="Heading2"/>
      </w:pPr>
      <w:bookmarkStart w:id="166" w:name="_Toc167043026"/>
      <w:r>
        <w:t>6.</w:t>
      </w:r>
      <w:r w:rsidR="00B014C9">
        <w:t>4 Project Limitations</w:t>
      </w:r>
      <w:bookmarkEnd w:id="166"/>
    </w:p>
    <w:p w14:paraId="6C575679" w14:textId="77777777" w:rsidR="00845C2D" w:rsidRDefault="00845C2D" w:rsidP="00625EAD">
      <w:pPr>
        <w:spacing w:line="240" w:lineRule="auto"/>
        <w:rPr>
          <w:rFonts w:cstheme="minorHAnsi"/>
        </w:rPr>
      </w:pPr>
    </w:p>
    <w:p w14:paraId="4D00B4C3" w14:textId="3CF23E1F" w:rsidR="0063024F" w:rsidRDefault="00AF7AD0" w:rsidP="00625EAD">
      <w:pPr>
        <w:spacing w:line="240" w:lineRule="auto"/>
        <w:rPr>
          <w:rFonts w:cstheme="minorHAnsi"/>
        </w:rPr>
      </w:pPr>
      <w:r>
        <w:rPr>
          <w:rFonts w:cstheme="minorHAnsi"/>
        </w:rPr>
        <w:t xml:space="preserve">During the </w:t>
      </w:r>
      <w:r w:rsidR="00226CC8">
        <w:rPr>
          <w:rFonts w:cstheme="minorHAnsi"/>
        </w:rPr>
        <w:t xml:space="preserve">project there were several limitations of the project that </w:t>
      </w:r>
      <w:r w:rsidR="00AC188B">
        <w:rPr>
          <w:rFonts w:cstheme="minorHAnsi"/>
        </w:rPr>
        <w:t>the</w:t>
      </w:r>
      <w:r w:rsidR="006E5AAA">
        <w:rPr>
          <w:rFonts w:cstheme="minorHAnsi"/>
        </w:rPr>
        <w:t xml:space="preserve"> project team still did not </w:t>
      </w:r>
      <w:r w:rsidR="00D81517">
        <w:rPr>
          <w:rFonts w:cstheme="minorHAnsi"/>
        </w:rPr>
        <w:t xml:space="preserve">understand. During the initial stages of the </w:t>
      </w:r>
      <w:r w:rsidR="006C7180">
        <w:rPr>
          <w:rFonts w:cstheme="minorHAnsi"/>
        </w:rPr>
        <w:t xml:space="preserve">project </w:t>
      </w:r>
      <w:r w:rsidR="00FB6EE7">
        <w:rPr>
          <w:rFonts w:cstheme="minorHAnsi"/>
        </w:rPr>
        <w:t>there were two separate questions</w:t>
      </w:r>
      <w:r w:rsidR="00E7428B">
        <w:rPr>
          <w:rFonts w:cstheme="minorHAnsi"/>
        </w:rPr>
        <w:t>.</w:t>
      </w:r>
      <w:r w:rsidR="00FB6EE7">
        <w:rPr>
          <w:rFonts w:cstheme="minorHAnsi"/>
        </w:rPr>
        <w:t xml:space="preserve"> </w:t>
      </w:r>
      <w:r w:rsidR="00E7428B">
        <w:rPr>
          <w:rFonts w:cstheme="minorHAnsi"/>
        </w:rPr>
        <w:t xml:space="preserve">One was </w:t>
      </w:r>
      <w:r w:rsidR="00FB6EE7">
        <w:rPr>
          <w:rFonts w:cstheme="minorHAnsi"/>
        </w:rPr>
        <w:t xml:space="preserve">what was the material </w:t>
      </w:r>
      <w:r w:rsidR="002F40C1">
        <w:rPr>
          <w:rFonts w:cstheme="minorHAnsi"/>
        </w:rPr>
        <w:t xml:space="preserve">was falling onto the steel and the reason for the </w:t>
      </w:r>
      <w:r w:rsidR="00BC0DBE">
        <w:rPr>
          <w:rFonts w:cstheme="minorHAnsi"/>
        </w:rPr>
        <w:t xml:space="preserve">debris falling onto the steel. </w:t>
      </w:r>
      <w:r w:rsidR="00996B98">
        <w:rPr>
          <w:rFonts w:cstheme="minorHAnsi"/>
        </w:rPr>
        <w:t xml:space="preserve">The first question on the </w:t>
      </w:r>
      <w:r w:rsidR="00550BE7">
        <w:rPr>
          <w:rFonts w:cstheme="minorHAnsi"/>
        </w:rPr>
        <w:t xml:space="preserve">material that was dropping onto the steel being the </w:t>
      </w:r>
      <w:r w:rsidR="00814E09">
        <w:rPr>
          <w:rFonts w:cstheme="minorHAnsi"/>
        </w:rPr>
        <w:t xml:space="preserve">Inconel </w:t>
      </w:r>
      <w:r w:rsidR="00C564D8">
        <w:rPr>
          <w:rFonts w:cstheme="minorHAnsi"/>
        </w:rPr>
        <w:t>was answered and resolved. But the second question</w:t>
      </w:r>
      <w:r w:rsidR="00162C11">
        <w:rPr>
          <w:rFonts w:cstheme="minorHAnsi"/>
        </w:rPr>
        <w:t xml:space="preserve"> being why the debris was falling onto the steel</w:t>
      </w:r>
      <w:r w:rsidR="005D0AFA">
        <w:rPr>
          <w:rFonts w:cstheme="minorHAnsi"/>
        </w:rPr>
        <w:t xml:space="preserve">. Several trials were carried out with understand if there were trends on the location of the furnace falls </w:t>
      </w:r>
      <w:r w:rsidR="00C428AA">
        <w:rPr>
          <w:rFonts w:cstheme="minorHAnsi"/>
        </w:rPr>
        <w:t>onto the steel</w:t>
      </w:r>
      <w:r w:rsidR="00BD4495">
        <w:rPr>
          <w:rFonts w:cstheme="minorHAnsi"/>
        </w:rPr>
        <w:t xml:space="preserve">. Another trial was completed on </w:t>
      </w:r>
      <w:r w:rsidR="00B92E96">
        <w:rPr>
          <w:rFonts w:cstheme="minorHAnsi"/>
        </w:rPr>
        <w:t>vibration</w:t>
      </w:r>
      <w:r w:rsidR="00BD4495">
        <w:rPr>
          <w:rFonts w:cstheme="minorHAnsi"/>
        </w:rPr>
        <w:t xml:space="preserve"> analysis through the furnace to determine if there were issues with tracking</w:t>
      </w:r>
      <w:r w:rsidR="005D09C6">
        <w:rPr>
          <w:rFonts w:cstheme="minorHAnsi"/>
        </w:rPr>
        <w:t>, welds going over the furnace rolls</w:t>
      </w:r>
      <w:r w:rsidR="00BD4495">
        <w:rPr>
          <w:rFonts w:cstheme="minorHAnsi"/>
        </w:rPr>
        <w:t xml:space="preserve"> and </w:t>
      </w:r>
      <w:r w:rsidR="005D09C6">
        <w:rPr>
          <w:rFonts w:cstheme="minorHAnsi"/>
        </w:rPr>
        <w:t xml:space="preserve">loose steel between tensiometers. But </w:t>
      </w:r>
      <w:r w:rsidR="00B92E96">
        <w:rPr>
          <w:rFonts w:cstheme="minorHAnsi"/>
        </w:rPr>
        <w:t>overall,</w:t>
      </w:r>
      <w:r w:rsidR="005D09C6">
        <w:rPr>
          <w:rFonts w:cstheme="minorHAnsi"/>
        </w:rPr>
        <w:t xml:space="preserve"> there were no successful results from the </w:t>
      </w:r>
      <w:r w:rsidR="00540CDC">
        <w:rPr>
          <w:rFonts w:cstheme="minorHAnsi"/>
        </w:rPr>
        <w:t xml:space="preserve">trials that had been completed. And </w:t>
      </w:r>
      <w:r w:rsidR="00B92E96">
        <w:rPr>
          <w:rFonts w:cstheme="minorHAnsi"/>
        </w:rPr>
        <w:t>overall,</w:t>
      </w:r>
      <w:r w:rsidR="00540CDC">
        <w:rPr>
          <w:rFonts w:cstheme="minorHAnsi"/>
        </w:rPr>
        <w:t xml:space="preserve"> there was still no understanding on why the </w:t>
      </w:r>
      <w:r w:rsidR="00F25136">
        <w:rPr>
          <w:rFonts w:cstheme="minorHAnsi"/>
        </w:rPr>
        <w:t xml:space="preserve">debris was falling from inside of the furnace. Therefor </w:t>
      </w:r>
      <w:r w:rsidR="00B92E96">
        <w:rPr>
          <w:rFonts w:cstheme="minorHAnsi"/>
        </w:rPr>
        <w:t xml:space="preserve">large efforts were concentrated on </w:t>
      </w:r>
      <w:r w:rsidR="00E62DAA">
        <w:rPr>
          <w:rFonts w:cstheme="minorHAnsi"/>
        </w:rPr>
        <w:t>stopping the oxidation of the Inconel.</w:t>
      </w:r>
    </w:p>
    <w:p w14:paraId="79B230FB" w14:textId="25329EAF" w:rsidR="00E62DAA" w:rsidRPr="00625EAD" w:rsidRDefault="000B7CAF" w:rsidP="00625EAD">
      <w:pPr>
        <w:spacing w:line="240" w:lineRule="auto"/>
        <w:rPr>
          <w:rFonts w:cstheme="minorHAnsi"/>
        </w:rPr>
      </w:pPr>
      <w:r>
        <w:rPr>
          <w:rFonts w:cstheme="minorHAnsi"/>
        </w:rPr>
        <w:t>Another li</w:t>
      </w:r>
      <w:r w:rsidR="00013F6F">
        <w:rPr>
          <w:rFonts w:cstheme="minorHAnsi"/>
        </w:rPr>
        <w:t xml:space="preserve">mitation of the project was </w:t>
      </w:r>
      <w:r w:rsidR="003B7F2E">
        <w:rPr>
          <w:rFonts w:cstheme="minorHAnsi"/>
        </w:rPr>
        <w:t>since</w:t>
      </w:r>
      <w:r w:rsidR="00013F6F">
        <w:rPr>
          <w:rFonts w:cstheme="minorHAnsi"/>
        </w:rPr>
        <w:t xml:space="preserve"> the furnace falls were </w:t>
      </w:r>
      <w:r w:rsidR="00DE15FA">
        <w:rPr>
          <w:rFonts w:cstheme="minorHAnsi"/>
        </w:rPr>
        <w:t>happening inside of an enclosed furnace</w:t>
      </w:r>
      <w:r w:rsidR="00A23D97">
        <w:rPr>
          <w:rFonts w:cstheme="minorHAnsi"/>
        </w:rPr>
        <w:t xml:space="preserve"> work could only be </w:t>
      </w:r>
      <w:r w:rsidR="00843FBE">
        <w:rPr>
          <w:rFonts w:cstheme="minorHAnsi"/>
        </w:rPr>
        <w:t xml:space="preserve">carried out every five weeks </w:t>
      </w:r>
      <w:r w:rsidR="00A17B29">
        <w:rPr>
          <w:rFonts w:cstheme="minorHAnsi"/>
        </w:rPr>
        <w:t xml:space="preserve">when the </w:t>
      </w:r>
      <w:r w:rsidR="002E27F4">
        <w:rPr>
          <w:rFonts w:cstheme="minorHAnsi"/>
        </w:rPr>
        <w:t xml:space="preserve">galvanising line goes down for </w:t>
      </w:r>
      <w:r w:rsidR="00A701E4">
        <w:rPr>
          <w:rFonts w:cstheme="minorHAnsi"/>
        </w:rPr>
        <w:t>maintenance</w:t>
      </w:r>
      <w:r w:rsidR="002E27F4">
        <w:rPr>
          <w:rFonts w:cstheme="minorHAnsi"/>
        </w:rPr>
        <w:t xml:space="preserve"> for </w:t>
      </w:r>
      <w:r w:rsidR="0020739F">
        <w:rPr>
          <w:rFonts w:cstheme="minorHAnsi"/>
        </w:rPr>
        <w:t>24 hours</w:t>
      </w:r>
      <w:r w:rsidR="00B44EF9">
        <w:rPr>
          <w:rFonts w:cstheme="minorHAnsi"/>
        </w:rPr>
        <w:t xml:space="preserve">. </w:t>
      </w:r>
      <w:r w:rsidR="001E5E22">
        <w:rPr>
          <w:rFonts w:cstheme="minorHAnsi"/>
        </w:rPr>
        <w:t>Work will be carried out within the furnace and the line started back up, but</w:t>
      </w:r>
      <w:r w:rsidR="00DE15FA">
        <w:rPr>
          <w:rFonts w:cstheme="minorHAnsi"/>
        </w:rPr>
        <w:t xml:space="preserve"> it was difficult to predict that any of the </w:t>
      </w:r>
      <w:r w:rsidR="00AB348B">
        <w:rPr>
          <w:rFonts w:cstheme="minorHAnsi"/>
        </w:rPr>
        <w:t>work carried out</w:t>
      </w:r>
      <w:r w:rsidR="00A23D97">
        <w:rPr>
          <w:rFonts w:cstheme="minorHAnsi"/>
        </w:rPr>
        <w:t xml:space="preserve"> </w:t>
      </w:r>
      <w:r w:rsidR="001E5E22">
        <w:rPr>
          <w:rFonts w:cstheme="minorHAnsi"/>
        </w:rPr>
        <w:t xml:space="preserve">during the down time </w:t>
      </w:r>
      <w:r w:rsidR="00905DEE">
        <w:rPr>
          <w:rFonts w:cstheme="minorHAnsi"/>
        </w:rPr>
        <w:t>made any impact towards the furnace falls</w:t>
      </w:r>
      <w:r w:rsidR="003C418B">
        <w:rPr>
          <w:rFonts w:cstheme="minorHAnsi"/>
        </w:rPr>
        <w:t xml:space="preserve">. This then cause the project to go on for over six months as only work could be carried out </w:t>
      </w:r>
      <w:r w:rsidR="00D45D87">
        <w:rPr>
          <w:rFonts w:cstheme="minorHAnsi"/>
        </w:rPr>
        <w:t>in 24 hours over five weeks.</w:t>
      </w:r>
    </w:p>
    <w:p w14:paraId="6428576A" w14:textId="4DA5EB48" w:rsidR="00EF53E2" w:rsidRDefault="00D45D87" w:rsidP="000A6936">
      <w:pPr>
        <w:spacing w:line="240" w:lineRule="auto"/>
        <w:rPr>
          <w:rFonts w:cstheme="minorHAnsi"/>
        </w:rPr>
      </w:pPr>
      <w:r>
        <w:rPr>
          <w:rFonts w:cstheme="minorHAnsi"/>
        </w:rPr>
        <w:t>And the final limitation towards the p</w:t>
      </w:r>
      <w:r w:rsidR="00EB7101">
        <w:rPr>
          <w:rFonts w:cstheme="minorHAnsi"/>
        </w:rPr>
        <w:t xml:space="preserve">roject </w:t>
      </w:r>
      <w:r w:rsidR="00F27027">
        <w:rPr>
          <w:rFonts w:cstheme="minorHAnsi"/>
        </w:rPr>
        <w:t xml:space="preserve">was due to the issue with knowledge of Inconel </w:t>
      </w:r>
      <w:r w:rsidR="00EB7101">
        <w:rPr>
          <w:rFonts w:cstheme="minorHAnsi"/>
        </w:rPr>
        <w:t xml:space="preserve">oxidation inside of </w:t>
      </w:r>
      <w:proofErr w:type="gramStart"/>
      <w:r w:rsidR="00EB7101">
        <w:rPr>
          <w:rFonts w:cstheme="minorHAnsi"/>
        </w:rPr>
        <w:t>a</w:t>
      </w:r>
      <w:proofErr w:type="gramEnd"/>
      <w:r w:rsidR="00EB7101">
        <w:rPr>
          <w:rFonts w:cstheme="minorHAnsi"/>
        </w:rPr>
        <w:t xml:space="preserve"> inert atmospheres. </w:t>
      </w:r>
      <w:r w:rsidR="008735CA">
        <w:rPr>
          <w:rFonts w:cstheme="minorHAnsi"/>
        </w:rPr>
        <w:t xml:space="preserve">Research had been carried out with the oxidation of </w:t>
      </w:r>
      <w:r w:rsidR="0037451A">
        <w:rPr>
          <w:rFonts w:cstheme="minorHAnsi"/>
        </w:rPr>
        <w:t>Inconel,</w:t>
      </w:r>
      <w:r w:rsidR="008735CA">
        <w:rPr>
          <w:rFonts w:cstheme="minorHAnsi"/>
        </w:rPr>
        <w:t xml:space="preserve"> but these </w:t>
      </w:r>
      <w:r w:rsidR="00380CF1">
        <w:rPr>
          <w:rFonts w:cstheme="minorHAnsi"/>
        </w:rPr>
        <w:t xml:space="preserve">reports and papers </w:t>
      </w:r>
      <w:r w:rsidR="007C4345">
        <w:rPr>
          <w:rFonts w:cstheme="minorHAnsi"/>
        </w:rPr>
        <w:t xml:space="preserve">were from </w:t>
      </w:r>
      <w:r w:rsidR="00753757">
        <w:rPr>
          <w:rFonts w:cstheme="minorHAnsi"/>
        </w:rPr>
        <w:t>industries</w:t>
      </w:r>
      <w:r w:rsidR="007C4345">
        <w:rPr>
          <w:rFonts w:cstheme="minorHAnsi"/>
        </w:rPr>
        <w:t xml:space="preserve"> not related to the steel industry, </w:t>
      </w:r>
      <w:r w:rsidR="00753757">
        <w:rPr>
          <w:rFonts w:cstheme="minorHAnsi"/>
        </w:rPr>
        <w:t>therefore</w:t>
      </w:r>
      <w:r w:rsidR="007C4345">
        <w:rPr>
          <w:rFonts w:cstheme="minorHAnsi"/>
        </w:rPr>
        <w:t xml:space="preserve"> th</w:t>
      </w:r>
      <w:r w:rsidR="00F744F8">
        <w:rPr>
          <w:rFonts w:cstheme="minorHAnsi"/>
        </w:rPr>
        <w:t xml:space="preserve">e information from these reports had to be </w:t>
      </w:r>
      <w:r w:rsidR="00753757">
        <w:rPr>
          <w:rFonts w:cstheme="minorHAnsi"/>
        </w:rPr>
        <w:t>followed based on part of the reports.</w:t>
      </w:r>
      <w:r w:rsidR="0037451A">
        <w:rPr>
          <w:rFonts w:cstheme="minorHAnsi"/>
        </w:rPr>
        <w:t xml:space="preserve"> For example, the oxidation of Inconel above temperatures of 700 degrees. </w:t>
      </w:r>
      <w:r w:rsidR="003B7F2E">
        <w:rPr>
          <w:rFonts w:cstheme="minorHAnsi"/>
        </w:rPr>
        <w:t>Therefore,</w:t>
      </w:r>
      <w:r w:rsidR="0037451A">
        <w:rPr>
          <w:rFonts w:cstheme="minorHAnsi"/>
        </w:rPr>
        <w:t xml:space="preserve"> a procedure was implemented </w:t>
      </w:r>
      <w:r w:rsidR="0000393A">
        <w:rPr>
          <w:rFonts w:cstheme="minorHAnsi"/>
        </w:rPr>
        <w:t xml:space="preserve">to </w:t>
      </w:r>
      <w:r w:rsidR="00EC19A4">
        <w:rPr>
          <w:rFonts w:cstheme="minorHAnsi"/>
        </w:rPr>
        <w:t>not open furnace doors until below a critical temperature.</w:t>
      </w:r>
    </w:p>
    <w:p w14:paraId="326340C4" w14:textId="77777777" w:rsidR="006E5AAA" w:rsidRDefault="006E5AAA" w:rsidP="000A6936">
      <w:pPr>
        <w:spacing w:line="240" w:lineRule="auto"/>
        <w:rPr>
          <w:rFonts w:cstheme="minorHAnsi"/>
        </w:rPr>
      </w:pPr>
    </w:p>
    <w:p w14:paraId="09BCE413" w14:textId="4C4816DB" w:rsidR="006E5AAA" w:rsidRDefault="006E5AAA" w:rsidP="006E5AAA">
      <w:pPr>
        <w:pStyle w:val="Heading2"/>
      </w:pPr>
      <w:bookmarkStart w:id="167" w:name="_Toc167043027"/>
      <w:r>
        <w:t>6.</w:t>
      </w:r>
      <w:r w:rsidR="009A7B77">
        <w:t xml:space="preserve">5 </w:t>
      </w:r>
      <w:r>
        <w:t xml:space="preserve">Feedback and </w:t>
      </w:r>
      <w:r w:rsidR="009A7B77">
        <w:t>communication</w:t>
      </w:r>
      <w:bookmarkEnd w:id="167"/>
    </w:p>
    <w:p w14:paraId="48D580C3" w14:textId="57CCC957" w:rsidR="00770D6D" w:rsidRDefault="00770D6D" w:rsidP="009A7B77"/>
    <w:p w14:paraId="190E6481" w14:textId="752AD661" w:rsidR="00210DED" w:rsidRDefault="00210DED" w:rsidP="009A7B77">
      <w:r>
        <w:t xml:space="preserve">In TATA </w:t>
      </w:r>
      <w:r w:rsidR="00F01B28">
        <w:t xml:space="preserve">there isn’t wide </w:t>
      </w:r>
      <w:r w:rsidR="00C27E18">
        <w:t>communication</w:t>
      </w:r>
      <w:r w:rsidR="00F01B28">
        <w:t xml:space="preserve"> of project that have been completed and </w:t>
      </w:r>
      <w:r w:rsidR="00FB245A">
        <w:t xml:space="preserve">it is common for most sites to not show </w:t>
      </w:r>
      <w:r w:rsidR="001E774E">
        <w:t>their</w:t>
      </w:r>
      <w:r w:rsidR="00FB245A">
        <w:t xml:space="preserve"> results from projects that have been completed </w:t>
      </w:r>
      <w:r w:rsidR="00296C94">
        <w:t xml:space="preserve">from issues that have been resolved. </w:t>
      </w:r>
      <w:r w:rsidR="00D3623D">
        <w:t xml:space="preserve">In TATA steel Europe there are </w:t>
      </w:r>
      <w:r w:rsidR="00BA1631">
        <w:t>seven galvanising line</w:t>
      </w:r>
      <w:r w:rsidR="0096214E">
        <w:t xml:space="preserve">s. Historically there is no communication between each of the galvanising lines giving feedback or communication on issues that they are having or </w:t>
      </w:r>
      <w:r w:rsidR="00A86AA1">
        <w:t xml:space="preserve">understanding if they had any information that could help the project. </w:t>
      </w:r>
      <w:r w:rsidR="00330068">
        <w:t xml:space="preserve">This is what is believed to be </w:t>
      </w:r>
      <w:r w:rsidR="00C27E18">
        <w:t>silo mentality</w:t>
      </w:r>
      <w:r w:rsidR="00330068">
        <w:t xml:space="preserve"> where the senior management team didn’t </w:t>
      </w:r>
      <w:r w:rsidR="00E43EB6">
        <w:t xml:space="preserve">want to show to the other galvanising lien that we are having customer complaints and have large issues at producing steel. </w:t>
      </w:r>
    </w:p>
    <w:p w14:paraId="373E9C68" w14:textId="71400CA9" w:rsidR="00923A89" w:rsidRPr="0033761A" w:rsidRDefault="00E43EB6" w:rsidP="0033761A">
      <w:r>
        <w:t>Therefore</w:t>
      </w:r>
      <w:r w:rsidR="001E774E">
        <w:t>,</w:t>
      </w:r>
      <w:r>
        <w:t xml:space="preserve"> </w:t>
      </w:r>
      <w:r w:rsidR="00D3070A">
        <w:t xml:space="preserve">due to the large issue that was resolved it was decided that the project work was to be communicated to the other galvanising lines including Shotton, </w:t>
      </w:r>
      <w:proofErr w:type="spellStart"/>
      <w:r w:rsidR="004F4795">
        <w:t>Imjauden</w:t>
      </w:r>
      <w:proofErr w:type="spellEnd"/>
      <w:r w:rsidR="004F4795">
        <w:t xml:space="preserve"> and Segal where the other galvanising lines </w:t>
      </w:r>
      <w:r w:rsidR="00866FD0">
        <w:t xml:space="preserve">are located. </w:t>
      </w:r>
      <w:r w:rsidR="00AC188B">
        <w:t>But also hoping that this communication will help other galvanising lines in the future on ongoing problems and issues.</w:t>
      </w:r>
    </w:p>
    <w:p w14:paraId="42200D2C" w14:textId="77777777" w:rsidR="00923A89" w:rsidRPr="000A6936" w:rsidRDefault="00923A89" w:rsidP="000A6936">
      <w:pPr>
        <w:spacing w:line="240" w:lineRule="auto"/>
        <w:rPr>
          <w:rFonts w:cstheme="minorHAnsi"/>
        </w:rPr>
      </w:pPr>
    </w:p>
    <w:bookmarkStart w:id="168" w:name="_Toc167043028" w:displacedByCustomXml="next"/>
    <w:sdt>
      <w:sdtPr>
        <w:rPr>
          <w:rFonts w:asciiTheme="minorHAnsi" w:eastAsiaTheme="minorHAnsi" w:hAnsiTheme="minorHAnsi" w:cstheme="minorBidi"/>
          <w:color w:val="auto"/>
          <w:sz w:val="22"/>
          <w:szCs w:val="22"/>
        </w:rPr>
        <w:id w:val="1451125915"/>
        <w:docPartObj>
          <w:docPartGallery w:val="Bibliographies"/>
          <w:docPartUnique/>
        </w:docPartObj>
      </w:sdtPr>
      <w:sdtEndPr/>
      <w:sdtContent>
        <w:p w14:paraId="5B88F6EC" w14:textId="38C4B1C0" w:rsidR="00521F8F" w:rsidRDefault="00FA3129">
          <w:pPr>
            <w:pStyle w:val="Heading1"/>
          </w:pPr>
          <w:r>
            <w:t xml:space="preserve">7 </w:t>
          </w:r>
          <w:r w:rsidR="00071F76">
            <w:t>References</w:t>
          </w:r>
          <w:bookmarkEnd w:id="168"/>
          <w:r w:rsidR="00EA475B">
            <w:t xml:space="preserve"> </w:t>
          </w:r>
        </w:p>
        <w:sdt>
          <w:sdtPr>
            <w:id w:val="111145805"/>
            <w:bibliography/>
          </w:sdtPr>
          <w:sdtEndPr/>
          <w:sdtContent>
            <w:p w14:paraId="6803C059" w14:textId="77777777" w:rsidR="00F07983" w:rsidRDefault="00F07983" w:rsidP="00F07983">
              <w:pPr>
                <w:pStyle w:val="Bibliography"/>
                <w:ind w:left="720" w:hanging="720"/>
                <w:rPr>
                  <w:noProof/>
                  <w:sz w:val="24"/>
                  <w:szCs w:val="24"/>
                </w:rPr>
              </w:pPr>
              <w:r>
                <w:t xml:space="preserve">[1] </w:t>
              </w:r>
              <w:r w:rsidR="00521F8F">
                <w:fldChar w:fldCharType="begin"/>
              </w:r>
              <w:r w:rsidR="00521F8F">
                <w:instrText xml:space="preserve"> BIBLIOGRAPHY </w:instrText>
              </w:r>
              <w:r w:rsidR="00521F8F">
                <w:fldChar w:fldCharType="separate"/>
              </w:r>
              <w:r>
                <w:rPr>
                  <w:noProof/>
                </w:rPr>
                <w:t xml:space="preserve">Cancian, M. (2017, October ). </w:t>
              </w:r>
              <w:r>
                <w:rPr>
                  <w:i/>
                  <w:iCs/>
                  <w:noProof/>
                </w:rPr>
                <w:t xml:space="preserve">Ishikawa Diagram: 6 M's of Production </w:t>
              </w:r>
              <w:r>
                <w:rPr>
                  <w:noProof/>
                </w:rPr>
                <w:t>. Retrieved from Think Lean Six Sigma: https://www.thinkleansixsigma.com/</w:t>
              </w:r>
            </w:p>
            <w:p w14:paraId="72F70DC4" w14:textId="1BC498AE" w:rsidR="00F07983" w:rsidRDefault="00F07983" w:rsidP="00F07983">
              <w:pPr>
                <w:pStyle w:val="Bibliography"/>
                <w:ind w:left="720" w:hanging="720"/>
                <w:rPr>
                  <w:noProof/>
                </w:rPr>
              </w:pPr>
              <w:r>
                <w:rPr>
                  <w:noProof/>
                </w:rPr>
                <w:t xml:space="preserve">[2] Dallin, G. W. (2022). </w:t>
              </w:r>
              <w:r>
                <w:rPr>
                  <w:i/>
                  <w:iCs/>
                  <w:noProof/>
                </w:rPr>
                <w:t>Galvanising- 2022.</w:t>
              </w:r>
              <w:r>
                <w:rPr>
                  <w:noProof/>
                </w:rPr>
                <w:t xml:space="preserve"> Galvinfo Center .</w:t>
              </w:r>
            </w:p>
            <w:p w14:paraId="0AD80693" w14:textId="61785B2D" w:rsidR="00F07983" w:rsidRDefault="00F07983" w:rsidP="00F07983">
              <w:pPr>
                <w:pStyle w:val="Bibliography"/>
                <w:ind w:left="720" w:hanging="720"/>
                <w:rPr>
                  <w:noProof/>
                </w:rPr>
              </w:pPr>
              <w:r>
                <w:rPr>
                  <w:noProof/>
                </w:rPr>
                <w:t xml:space="preserve">[3] Eby, K. (2022, June). </w:t>
              </w:r>
              <w:r>
                <w:rPr>
                  <w:i/>
                  <w:iCs/>
                  <w:noProof/>
                </w:rPr>
                <w:t xml:space="preserve">The Definitive Guide to six isgma Project charter </w:t>
              </w:r>
              <w:r>
                <w:rPr>
                  <w:noProof/>
                </w:rPr>
                <w:t>. Retrieved from Smartsheet: https://www.smartsheet.com/content/six-sigma-project-charter</w:t>
              </w:r>
            </w:p>
            <w:p w14:paraId="1C80FE4F" w14:textId="0BABBC51" w:rsidR="00F07983" w:rsidRDefault="00F07983" w:rsidP="00F07983">
              <w:pPr>
                <w:pStyle w:val="Bibliography"/>
                <w:ind w:left="720" w:hanging="720"/>
                <w:rPr>
                  <w:noProof/>
                </w:rPr>
              </w:pPr>
              <w:r>
                <w:rPr>
                  <w:noProof/>
                </w:rPr>
                <w:t xml:space="preserve">[4] Frock, F. (2000). Oxidation of inconel 718 in air at tempertaures from 973K to 1620K . </w:t>
              </w:r>
              <w:r>
                <w:rPr>
                  <w:i/>
                  <w:iCs/>
                  <w:noProof/>
                </w:rPr>
                <w:t xml:space="preserve">Brookhaven labortories </w:t>
              </w:r>
              <w:r>
                <w:rPr>
                  <w:noProof/>
                </w:rPr>
                <w:t>, 1-18.</w:t>
              </w:r>
            </w:p>
            <w:p w14:paraId="1BA8EC6D" w14:textId="5BD7427F" w:rsidR="00F07983" w:rsidRDefault="00F07983" w:rsidP="00F07983">
              <w:pPr>
                <w:pStyle w:val="Bibliography"/>
                <w:ind w:left="720" w:hanging="720"/>
                <w:rPr>
                  <w:noProof/>
                </w:rPr>
              </w:pPr>
              <w:r>
                <w:rPr>
                  <w:noProof/>
                </w:rPr>
                <w:t xml:space="preserve">[5] G.Sundararajan. (n.d.). Hardness Testing . </w:t>
              </w:r>
              <w:r>
                <w:rPr>
                  <w:i/>
                  <w:iCs/>
                  <w:noProof/>
                </w:rPr>
                <w:t>Encyclopedia of materials: Science and technology</w:t>
              </w:r>
              <w:r>
                <w:rPr>
                  <w:noProof/>
                </w:rPr>
                <w:t>, 3728-3736.</w:t>
              </w:r>
            </w:p>
            <w:p w14:paraId="3A82CF44" w14:textId="3907604C" w:rsidR="00F07983" w:rsidRDefault="00F07983" w:rsidP="00F07983">
              <w:pPr>
                <w:pStyle w:val="Bibliography"/>
                <w:ind w:left="720" w:hanging="720"/>
                <w:rPr>
                  <w:noProof/>
                </w:rPr>
              </w:pPr>
              <w:r>
                <w:rPr>
                  <w:noProof/>
                </w:rPr>
                <w:t xml:space="preserve">[6] Ismail, A. F. (2019). Energy Dispersive X-Ray Spectroscopy . </w:t>
              </w:r>
              <w:r>
                <w:rPr>
                  <w:i/>
                  <w:iCs/>
                  <w:noProof/>
                </w:rPr>
                <w:t>Reverse Osmosis</w:t>
              </w:r>
              <w:r>
                <w:rPr>
                  <w:noProof/>
                </w:rPr>
                <w:t>, 57-90.</w:t>
              </w:r>
            </w:p>
            <w:p w14:paraId="475629FC" w14:textId="6AD5C848" w:rsidR="00F07983" w:rsidRDefault="00F07983" w:rsidP="00F07983">
              <w:pPr>
                <w:pStyle w:val="Bibliography"/>
                <w:ind w:left="720" w:hanging="720"/>
                <w:rPr>
                  <w:noProof/>
                </w:rPr>
              </w:pPr>
              <w:r>
                <w:rPr>
                  <w:noProof/>
                </w:rPr>
                <w:t xml:space="preserve">[7] kenton, W. (2023, December ). </w:t>
              </w:r>
              <w:r>
                <w:rPr>
                  <w:i/>
                  <w:iCs/>
                  <w:noProof/>
                </w:rPr>
                <w:t xml:space="preserve">How to create a pareto chart </w:t>
              </w:r>
              <w:r>
                <w:rPr>
                  <w:noProof/>
                </w:rPr>
                <w:t>. Retrieved from Investipedia : https://www.investopedia.com/terms/p/pareto-analysis.asp#:~:text=This%20depiction%20is%20called%20a,to%2020%25%20of%20the%20causes.</w:t>
              </w:r>
            </w:p>
            <w:p w14:paraId="4F9590EC" w14:textId="5BF565BF" w:rsidR="00F07983" w:rsidRDefault="00F07983" w:rsidP="00F07983">
              <w:pPr>
                <w:pStyle w:val="Bibliography"/>
                <w:ind w:left="720" w:hanging="720"/>
                <w:rPr>
                  <w:noProof/>
                </w:rPr>
              </w:pPr>
              <w:r>
                <w:rPr>
                  <w:noProof/>
                </w:rPr>
                <w:t xml:space="preserve">[8] Kumar, S. P. (2021). A review on properties of iconel 625 and inconel 718 fabricated using direct energy deposition. </w:t>
              </w:r>
              <w:r>
                <w:rPr>
                  <w:i/>
                  <w:iCs/>
                  <w:noProof/>
                </w:rPr>
                <w:t xml:space="preserve">Materialstoday Procedings </w:t>
              </w:r>
              <w:r>
                <w:rPr>
                  <w:noProof/>
                </w:rPr>
                <w:t>, 7892- 7906.</w:t>
              </w:r>
            </w:p>
            <w:p w14:paraId="37E5888C" w14:textId="7BAF38C7" w:rsidR="00F07983" w:rsidRDefault="00F07983" w:rsidP="00F07983">
              <w:pPr>
                <w:pStyle w:val="Bibliography"/>
                <w:ind w:left="720" w:hanging="720"/>
                <w:rPr>
                  <w:noProof/>
                </w:rPr>
              </w:pPr>
              <w:r>
                <w:rPr>
                  <w:noProof/>
                </w:rPr>
                <w:t xml:space="preserve">[9] Lamarca, S. (2023, August ). </w:t>
              </w:r>
              <w:r>
                <w:rPr>
                  <w:i/>
                  <w:iCs/>
                  <w:noProof/>
                </w:rPr>
                <w:t xml:space="preserve">Nickel Alloy lore </w:t>
              </w:r>
              <w:r>
                <w:rPr>
                  <w:noProof/>
                </w:rPr>
                <w:t>. Retrieved from The Association of manufacturing Technology : https://www.amtonline.org/article/nickel-alloy-lore</w:t>
              </w:r>
            </w:p>
            <w:p w14:paraId="7BB44264" w14:textId="37FB2C06" w:rsidR="00F07983" w:rsidRDefault="00F07983" w:rsidP="00F07983">
              <w:pPr>
                <w:pStyle w:val="Bibliography"/>
                <w:ind w:left="720" w:hanging="720"/>
                <w:rPr>
                  <w:noProof/>
                </w:rPr>
              </w:pPr>
              <w:r>
                <w:rPr>
                  <w:noProof/>
                </w:rPr>
                <w:t xml:space="preserve">[10] Pereirada-Slve, M. d. (2017). Scanning electron microscopy. </w:t>
              </w:r>
              <w:r>
                <w:rPr>
                  <w:i/>
                  <w:iCs/>
                  <w:noProof/>
                </w:rPr>
                <w:t>Nancharacterisation Techniques</w:t>
              </w:r>
              <w:r>
                <w:rPr>
                  <w:noProof/>
                </w:rPr>
                <w:t>, 1-35.</w:t>
              </w:r>
            </w:p>
            <w:p w14:paraId="4D63E6DF" w14:textId="1C29C853" w:rsidR="00F07983" w:rsidRDefault="00F07983" w:rsidP="00F07983">
              <w:pPr>
                <w:pStyle w:val="Bibliography"/>
                <w:ind w:left="720" w:hanging="720"/>
                <w:rPr>
                  <w:noProof/>
                </w:rPr>
              </w:pPr>
              <w:r>
                <w:rPr>
                  <w:noProof/>
                </w:rPr>
                <w:t xml:space="preserve">[11] Quality-One. (2024). </w:t>
              </w:r>
              <w:r>
                <w:rPr>
                  <w:i/>
                  <w:iCs/>
                  <w:noProof/>
                </w:rPr>
                <w:t>Failure mode and effect analysis</w:t>
              </w:r>
              <w:r>
                <w:rPr>
                  <w:noProof/>
                </w:rPr>
                <w:t>. Retrieved from Quality one : https://quality-one.com/fmea/#:~:text=Failure%20Mode%20and%20Effects%20Analysis%20(FMEA)%20is%20a%20structured%20approach,harmful%20outcomes%20for%20the%20customer.</w:t>
              </w:r>
            </w:p>
            <w:p w14:paraId="0C9CCC43" w14:textId="564D60D8" w:rsidR="00F07983" w:rsidRDefault="00F07983" w:rsidP="00F07983">
              <w:pPr>
                <w:pStyle w:val="Bibliography"/>
                <w:ind w:left="720" w:hanging="720"/>
                <w:rPr>
                  <w:noProof/>
                </w:rPr>
              </w:pPr>
              <w:r>
                <w:rPr>
                  <w:noProof/>
                </w:rPr>
                <w:t xml:space="preserve">[12] Schwank. (2024). </w:t>
              </w:r>
              <w:r>
                <w:rPr>
                  <w:i/>
                  <w:iCs/>
                  <w:noProof/>
                </w:rPr>
                <w:t>The tube heater principle.</w:t>
              </w:r>
              <w:r>
                <w:rPr>
                  <w:noProof/>
                </w:rPr>
                <w:t xml:space="preserve"> </w:t>
              </w:r>
            </w:p>
            <w:p w14:paraId="7654D23F" w14:textId="46B57432" w:rsidR="00F07983" w:rsidRDefault="00F07983" w:rsidP="00F07983">
              <w:pPr>
                <w:pStyle w:val="Bibliography"/>
                <w:ind w:left="720" w:hanging="720"/>
                <w:rPr>
                  <w:noProof/>
                </w:rPr>
              </w:pPr>
              <w:r>
                <w:rPr>
                  <w:noProof/>
                </w:rPr>
                <w:t xml:space="preserve">[13] STEEL, T. (2020). </w:t>
              </w:r>
              <w:r>
                <w:rPr>
                  <w:i/>
                  <w:iCs/>
                  <w:noProof/>
                </w:rPr>
                <w:t>LLanwern Steel Works General</w:t>
              </w:r>
              <w:r>
                <w:rPr>
                  <w:noProof/>
                </w:rPr>
                <w:t>. Retrieved from TATA STEEL: https://www.tatasteeleurope.com/construction/sustainability/performance-at-our-sites/llanwern</w:t>
              </w:r>
            </w:p>
            <w:p w14:paraId="2F12A5A9" w14:textId="0BB631B1" w:rsidR="00F07983" w:rsidRDefault="00F07983" w:rsidP="00F07983">
              <w:pPr>
                <w:pStyle w:val="Bibliography"/>
                <w:ind w:left="720" w:hanging="720"/>
                <w:rPr>
                  <w:noProof/>
                </w:rPr>
              </w:pPr>
              <w:r>
                <w:rPr>
                  <w:noProof/>
                </w:rPr>
                <w:t xml:space="preserve">[14] tech, W. M. (2024). </w:t>
              </w:r>
              <w:r>
                <w:rPr>
                  <w:i/>
                  <w:iCs/>
                  <w:noProof/>
                </w:rPr>
                <w:t xml:space="preserve">Inconel Metal </w:t>
              </w:r>
              <w:r>
                <w:rPr>
                  <w:noProof/>
                </w:rPr>
                <w:t>. Retrieved from Wisconson Metal tech: https://wisconsinmetaltech.com/inconel-metal/</w:t>
              </w:r>
            </w:p>
            <w:p w14:paraId="796A1816" w14:textId="06E7B313" w:rsidR="00F07983" w:rsidRDefault="00F07983" w:rsidP="00F07983">
              <w:pPr>
                <w:pStyle w:val="Bibliography"/>
                <w:ind w:left="720" w:hanging="720"/>
                <w:rPr>
                  <w:noProof/>
                </w:rPr>
              </w:pPr>
              <w:r>
                <w:rPr>
                  <w:noProof/>
                </w:rPr>
                <w:t xml:space="preserve">[15] Yoon, K. (n.d.). Oxidation failure of Radian tube . </w:t>
              </w:r>
              <w:r>
                <w:rPr>
                  <w:i/>
                  <w:iCs/>
                  <w:noProof/>
                </w:rPr>
                <w:t>Failure analysis case studies</w:t>
              </w:r>
              <w:r>
                <w:rPr>
                  <w:noProof/>
                </w:rPr>
                <w:t>, 331- 342.</w:t>
              </w:r>
            </w:p>
            <w:p w14:paraId="30759D38" w14:textId="1541E091" w:rsidR="00521F8F" w:rsidRDefault="00521F8F" w:rsidP="00F07983">
              <w:r>
                <w:rPr>
                  <w:b/>
                  <w:bCs/>
                  <w:noProof/>
                </w:rPr>
                <w:fldChar w:fldCharType="end"/>
              </w:r>
            </w:p>
          </w:sdtContent>
        </w:sdt>
      </w:sdtContent>
    </w:sdt>
    <w:p w14:paraId="6AEE2CF5" w14:textId="0D025EFD" w:rsidR="00887E3E" w:rsidRPr="00625EAD" w:rsidRDefault="00887E3E" w:rsidP="00625EAD">
      <w:pPr>
        <w:spacing w:line="240" w:lineRule="auto"/>
        <w:rPr>
          <w:rFonts w:eastAsiaTheme="majorEastAsia" w:cstheme="minorHAnsi"/>
          <w:color w:val="2E74B5" w:themeColor="accent1" w:themeShade="BF"/>
          <w:sz w:val="32"/>
          <w:szCs w:val="32"/>
        </w:rPr>
      </w:pPr>
    </w:p>
    <w:sectPr w:rsidR="00887E3E" w:rsidRPr="00625EAD" w:rsidSect="00B26A40">
      <w:headerReference w:type="default" r:id="rId54"/>
      <w:footerReference w:type="default" r:id="rId55"/>
      <w:footerReference w:type="firs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7961A7" w14:textId="77777777" w:rsidR="000D3F93" w:rsidRDefault="000D3F93" w:rsidP="007F2793">
      <w:pPr>
        <w:spacing w:after="0" w:line="240" w:lineRule="auto"/>
      </w:pPr>
      <w:r>
        <w:separator/>
      </w:r>
    </w:p>
  </w:endnote>
  <w:endnote w:type="continuationSeparator" w:id="0">
    <w:p w14:paraId="2D5FDB47" w14:textId="77777777" w:rsidR="000D3F93" w:rsidRDefault="000D3F93" w:rsidP="007F2793">
      <w:pPr>
        <w:spacing w:after="0" w:line="240" w:lineRule="auto"/>
      </w:pPr>
      <w:r>
        <w:continuationSeparator/>
      </w:r>
    </w:p>
  </w:endnote>
  <w:endnote w:type="continuationNotice" w:id="1">
    <w:p w14:paraId="39D70CE5" w14:textId="77777777" w:rsidR="000D3F93" w:rsidRDefault="000D3F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blivi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4342527"/>
      <w:docPartObj>
        <w:docPartGallery w:val="Page Numbers (Bottom of Page)"/>
        <w:docPartUnique/>
      </w:docPartObj>
    </w:sdtPr>
    <w:sdtEndPr>
      <w:rPr>
        <w:noProof/>
      </w:rPr>
    </w:sdtEndPr>
    <w:sdtContent>
      <w:p w14:paraId="24D115D4" w14:textId="0081E868" w:rsidR="00CC3A25" w:rsidRDefault="00CC3A25">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43F337F" w14:textId="77777777" w:rsidR="00CC3A25" w:rsidRDefault="00CC3A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6663134"/>
      <w:docPartObj>
        <w:docPartGallery w:val="Page Numbers (Bottom of Page)"/>
        <w:docPartUnique/>
      </w:docPartObj>
    </w:sdtPr>
    <w:sdtEndPr>
      <w:rPr>
        <w:noProof/>
      </w:rPr>
    </w:sdtEndPr>
    <w:sdtContent>
      <w:p w14:paraId="12788437" w14:textId="2F8F6EBE" w:rsidR="00CC3A25" w:rsidRDefault="00CC3A25">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3F1CD28" w14:textId="319675CC" w:rsidR="00CC3A25" w:rsidRDefault="00CC3A25"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43BE89" w14:textId="77777777" w:rsidR="000D3F93" w:rsidRDefault="000D3F93" w:rsidP="007F2793">
      <w:pPr>
        <w:spacing w:after="0" w:line="240" w:lineRule="auto"/>
      </w:pPr>
      <w:r>
        <w:separator/>
      </w:r>
    </w:p>
  </w:footnote>
  <w:footnote w:type="continuationSeparator" w:id="0">
    <w:p w14:paraId="013AD334" w14:textId="77777777" w:rsidR="000D3F93" w:rsidRDefault="000D3F93" w:rsidP="007F2793">
      <w:pPr>
        <w:spacing w:after="0" w:line="240" w:lineRule="auto"/>
      </w:pPr>
      <w:r>
        <w:continuationSeparator/>
      </w:r>
    </w:p>
  </w:footnote>
  <w:footnote w:type="continuationNotice" w:id="1">
    <w:p w14:paraId="4F0C0F40" w14:textId="77777777" w:rsidR="000D3F93" w:rsidRDefault="000D3F9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D9F2FF" w14:textId="4681F62E" w:rsidR="00CC3A25" w:rsidRDefault="00CC3A25">
    <w:pPr>
      <w:pStyle w:val="Header"/>
    </w:pPr>
  </w:p>
  <w:p w14:paraId="0FCB1CF5" w14:textId="62D4F64C" w:rsidR="00CC3A25" w:rsidRDefault="00CC3A25">
    <w:pPr>
      <w:pStyle w:val="Header"/>
    </w:pPr>
    <w:r>
      <w:ptab w:relativeTo="margin" w:alignment="center" w:leader="none"/>
    </w:r>
    <w:r>
      <w:ptab w:relativeTo="margin" w:alignment="right" w:leader="none"/>
    </w:r>
  </w:p>
  <w:p w14:paraId="261EF8DD" w14:textId="77777777" w:rsidR="00CC3A25" w:rsidRDefault="00CC3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474D5"/>
    <w:multiLevelType w:val="hybridMultilevel"/>
    <w:tmpl w:val="E4402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540346"/>
    <w:multiLevelType w:val="hybridMultilevel"/>
    <w:tmpl w:val="66C6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00326"/>
    <w:multiLevelType w:val="hybridMultilevel"/>
    <w:tmpl w:val="EF3EA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273BB"/>
    <w:multiLevelType w:val="hybridMultilevel"/>
    <w:tmpl w:val="2F9A9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C03C57"/>
    <w:multiLevelType w:val="hybridMultilevel"/>
    <w:tmpl w:val="297A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727877"/>
    <w:multiLevelType w:val="multilevel"/>
    <w:tmpl w:val="624215F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000305">
    <w:abstractNumId w:val="15"/>
  </w:num>
  <w:num w:numId="2" w16cid:durableId="1549603761">
    <w:abstractNumId w:val="3"/>
  </w:num>
  <w:num w:numId="3" w16cid:durableId="207953301">
    <w:abstractNumId w:val="12"/>
  </w:num>
  <w:num w:numId="4" w16cid:durableId="472336859">
    <w:abstractNumId w:val="10"/>
  </w:num>
  <w:num w:numId="5" w16cid:durableId="1663503575">
    <w:abstractNumId w:val="7"/>
  </w:num>
  <w:num w:numId="6" w16cid:durableId="1393116220">
    <w:abstractNumId w:val="2"/>
  </w:num>
  <w:num w:numId="7" w16cid:durableId="912157942">
    <w:abstractNumId w:val="13"/>
  </w:num>
  <w:num w:numId="8" w16cid:durableId="1578126984">
    <w:abstractNumId w:val="1"/>
  </w:num>
  <w:num w:numId="9" w16cid:durableId="31006069">
    <w:abstractNumId w:val="11"/>
  </w:num>
  <w:num w:numId="10" w16cid:durableId="1800299144">
    <w:abstractNumId w:val="14"/>
  </w:num>
  <w:num w:numId="11" w16cid:durableId="1747264587">
    <w:abstractNumId w:val="8"/>
  </w:num>
  <w:num w:numId="12" w16cid:durableId="1958444024">
    <w:abstractNumId w:val="5"/>
  </w:num>
  <w:num w:numId="13" w16cid:durableId="462771010">
    <w:abstractNumId w:val="0"/>
  </w:num>
  <w:num w:numId="14" w16cid:durableId="273438891">
    <w:abstractNumId w:val="4"/>
  </w:num>
  <w:num w:numId="15" w16cid:durableId="816533273">
    <w:abstractNumId w:val="6"/>
  </w:num>
  <w:num w:numId="16" w16cid:durableId="14922155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F83"/>
    <w:rsid w:val="00000619"/>
    <w:rsid w:val="0000062C"/>
    <w:rsid w:val="00000FFB"/>
    <w:rsid w:val="00001113"/>
    <w:rsid w:val="0000184B"/>
    <w:rsid w:val="00001B63"/>
    <w:rsid w:val="00001D71"/>
    <w:rsid w:val="00001E92"/>
    <w:rsid w:val="00002921"/>
    <w:rsid w:val="00002B20"/>
    <w:rsid w:val="000032D8"/>
    <w:rsid w:val="0000393A"/>
    <w:rsid w:val="000044D4"/>
    <w:rsid w:val="00004DE7"/>
    <w:rsid w:val="00004DFD"/>
    <w:rsid w:val="00005BBC"/>
    <w:rsid w:val="00006D7E"/>
    <w:rsid w:val="00006E7B"/>
    <w:rsid w:val="00007616"/>
    <w:rsid w:val="00007761"/>
    <w:rsid w:val="00011975"/>
    <w:rsid w:val="00011C7C"/>
    <w:rsid w:val="00012757"/>
    <w:rsid w:val="000128A4"/>
    <w:rsid w:val="0001307F"/>
    <w:rsid w:val="00013A6F"/>
    <w:rsid w:val="00013F6F"/>
    <w:rsid w:val="00013F7A"/>
    <w:rsid w:val="00014995"/>
    <w:rsid w:val="00014A6F"/>
    <w:rsid w:val="00014B41"/>
    <w:rsid w:val="000151E3"/>
    <w:rsid w:val="00015CC3"/>
    <w:rsid w:val="00016120"/>
    <w:rsid w:val="000164C8"/>
    <w:rsid w:val="000170F8"/>
    <w:rsid w:val="00017161"/>
    <w:rsid w:val="00017398"/>
    <w:rsid w:val="00017BC6"/>
    <w:rsid w:val="00020479"/>
    <w:rsid w:val="000217D6"/>
    <w:rsid w:val="00022565"/>
    <w:rsid w:val="000226B6"/>
    <w:rsid w:val="000239F0"/>
    <w:rsid w:val="00024584"/>
    <w:rsid w:val="00024D78"/>
    <w:rsid w:val="00025558"/>
    <w:rsid w:val="00025629"/>
    <w:rsid w:val="000256C8"/>
    <w:rsid w:val="00025AE1"/>
    <w:rsid w:val="00026A0E"/>
    <w:rsid w:val="00026E42"/>
    <w:rsid w:val="00026F0E"/>
    <w:rsid w:val="00027874"/>
    <w:rsid w:val="00030D90"/>
    <w:rsid w:val="000314C6"/>
    <w:rsid w:val="00031D31"/>
    <w:rsid w:val="00031E4D"/>
    <w:rsid w:val="00031FB5"/>
    <w:rsid w:val="00032107"/>
    <w:rsid w:val="0003245C"/>
    <w:rsid w:val="00032E5A"/>
    <w:rsid w:val="0003385B"/>
    <w:rsid w:val="00033B1F"/>
    <w:rsid w:val="00034159"/>
    <w:rsid w:val="00034586"/>
    <w:rsid w:val="00034617"/>
    <w:rsid w:val="00034E6D"/>
    <w:rsid w:val="00035042"/>
    <w:rsid w:val="00035409"/>
    <w:rsid w:val="000369C5"/>
    <w:rsid w:val="00037B7C"/>
    <w:rsid w:val="000401E1"/>
    <w:rsid w:val="0004021C"/>
    <w:rsid w:val="000403CF"/>
    <w:rsid w:val="0004067C"/>
    <w:rsid w:val="000414FD"/>
    <w:rsid w:val="000423CB"/>
    <w:rsid w:val="00043584"/>
    <w:rsid w:val="00043ADA"/>
    <w:rsid w:val="00044B4D"/>
    <w:rsid w:val="00045048"/>
    <w:rsid w:val="000457B6"/>
    <w:rsid w:val="00045EF5"/>
    <w:rsid w:val="000464DA"/>
    <w:rsid w:val="00046692"/>
    <w:rsid w:val="00046C01"/>
    <w:rsid w:val="000476FF"/>
    <w:rsid w:val="00050484"/>
    <w:rsid w:val="00051932"/>
    <w:rsid w:val="000524F3"/>
    <w:rsid w:val="00052794"/>
    <w:rsid w:val="00052A3C"/>
    <w:rsid w:val="00052A88"/>
    <w:rsid w:val="0005352F"/>
    <w:rsid w:val="00053787"/>
    <w:rsid w:val="000541D9"/>
    <w:rsid w:val="00054D37"/>
    <w:rsid w:val="000550B4"/>
    <w:rsid w:val="0005557B"/>
    <w:rsid w:val="00055FE6"/>
    <w:rsid w:val="000564DA"/>
    <w:rsid w:val="00056C38"/>
    <w:rsid w:val="00057430"/>
    <w:rsid w:val="00057519"/>
    <w:rsid w:val="00057B2F"/>
    <w:rsid w:val="00057BBA"/>
    <w:rsid w:val="000600C2"/>
    <w:rsid w:val="00060931"/>
    <w:rsid w:val="00060BB9"/>
    <w:rsid w:val="0006214D"/>
    <w:rsid w:val="0006258A"/>
    <w:rsid w:val="00062FAC"/>
    <w:rsid w:val="0006324B"/>
    <w:rsid w:val="0006351E"/>
    <w:rsid w:val="000641BE"/>
    <w:rsid w:val="000648F4"/>
    <w:rsid w:val="00064A7E"/>
    <w:rsid w:val="00064F5B"/>
    <w:rsid w:val="00065826"/>
    <w:rsid w:val="0006607A"/>
    <w:rsid w:val="0006632A"/>
    <w:rsid w:val="0006647D"/>
    <w:rsid w:val="000666D8"/>
    <w:rsid w:val="00066762"/>
    <w:rsid w:val="00071136"/>
    <w:rsid w:val="00071490"/>
    <w:rsid w:val="000716F0"/>
    <w:rsid w:val="00071D30"/>
    <w:rsid w:val="00071F76"/>
    <w:rsid w:val="00072925"/>
    <w:rsid w:val="000744E6"/>
    <w:rsid w:val="00074510"/>
    <w:rsid w:val="00075938"/>
    <w:rsid w:val="000764B2"/>
    <w:rsid w:val="000767E0"/>
    <w:rsid w:val="0007756C"/>
    <w:rsid w:val="00077859"/>
    <w:rsid w:val="000800D7"/>
    <w:rsid w:val="000803DE"/>
    <w:rsid w:val="000807BD"/>
    <w:rsid w:val="000808D8"/>
    <w:rsid w:val="00081020"/>
    <w:rsid w:val="0008139E"/>
    <w:rsid w:val="000817B4"/>
    <w:rsid w:val="000825FA"/>
    <w:rsid w:val="0008304A"/>
    <w:rsid w:val="0008339A"/>
    <w:rsid w:val="000842E8"/>
    <w:rsid w:val="0008456B"/>
    <w:rsid w:val="00084A60"/>
    <w:rsid w:val="00084C93"/>
    <w:rsid w:val="0008562F"/>
    <w:rsid w:val="000857ED"/>
    <w:rsid w:val="0008794B"/>
    <w:rsid w:val="000901DE"/>
    <w:rsid w:val="000904B1"/>
    <w:rsid w:val="000911F5"/>
    <w:rsid w:val="00091277"/>
    <w:rsid w:val="000913EC"/>
    <w:rsid w:val="000914F4"/>
    <w:rsid w:val="0009195E"/>
    <w:rsid w:val="00091A6F"/>
    <w:rsid w:val="00091E0F"/>
    <w:rsid w:val="00091EE0"/>
    <w:rsid w:val="000928D5"/>
    <w:rsid w:val="00092D9B"/>
    <w:rsid w:val="00092ECE"/>
    <w:rsid w:val="000941C7"/>
    <w:rsid w:val="00095239"/>
    <w:rsid w:val="00096B0F"/>
    <w:rsid w:val="000974C4"/>
    <w:rsid w:val="00097C0C"/>
    <w:rsid w:val="000A0217"/>
    <w:rsid w:val="000A02E9"/>
    <w:rsid w:val="000A0687"/>
    <w:rsid w:val="000A08AC"/>
    <w:rsid w:val="000A0A2B"/>
    <w:rsid w:val="000A10D2"/>
    <w:rsid w:val="000A1523"/>
    <w:rsid w:val="000A1BA2"/>
    <w:rsid w:val="000A1D04"/>
    <w:rsid w:val="000A1EC3"/>
    <w:rsid w:val="000A20B1"/>
    <w:rsid w:val="000A24AB"/>
    <w:rsid w:val="000A524A"/>
    <w:rsid w:val="000A52E4"/>
    <w:rsid w:val="000A5EF9"/>
    <w:rsid w:val="000A6936"/>
    <w:rsid w:val="000A7425"/>
    <w:rsid w:val="000A760B"/>
    <w:rsid w:val="000A79D7"/>
    <w:rsid w:val="000A7F81"/>
    <w:rsid w:val="000B09A4"/>
    <w:rsid w:val="000B0C51"/>
    <w:rsid w:val="000B0DF1"/>
    <w:rsid w:val="000B17B1"/>
    <w:rsid w:val="000B1AC8"/>
    <w:rsid w:val="000B1D5A"/>
    <w:rsid w:val="000B1D5F"/>
    <w:rsid w:val="000B2C28"/>
    <w:rsid w:val="000B46BB"/>
    <w:rsid w:val="000B46EE"/>
    <w:rsid w:val="000B47D4"/>
    <w:rsid w:val="000B521F"/>
    <w:rsid w:val="000B5427"/>
    <w:rsid w:val="000B56EE"/>
    <w:rsid w:val="000B5839"/>
    <w:rsid w:val="000B638C"/>
    <w:rsid w:val="000B6515"/>
    <w:rsid w:val="000B6706"/>
    <w:rsid w:val="000B67E4"/>
    <w:rsid w:val="000B68F7"/>
    <w:rsid w:val="000B6B2A"/>
    <w:rsid w:val="000B7ADB"/>
    <w:rsid w:val="000B7B74"/>
    <w:rsid w:val="000B7CAF"/>
    <w:rsid w:val="000C003E"/>
    <w:rsid w:val="000C0B9A"/>
    <w:rsid w:val="000C0FD8"/>
    <w:rsid w:val="000C1E73"/>
    <w:rsid w:val="000C2478"/>
    <w:rsid w:val="000C24B7"/>
    <w:rsid w:val="000C2FB3"/>
    <w:rsid w:val="000C3202"/>
    <w:rsid w:val="000C33A1"/>
    <w:rsid w:val="000C3572"/>
    <w:rsid w:val="000C423A"/>
    <w:rsid w:val="000C4299"/>
    <w:rsid w:val="000C43E4"/>
    <w:rsid w:val="000C51F5"/>
    <w:rsid w:val="000C5C68"/>
    <w:rsid w:val="000C65A9"/>
    <w:rsid w:val="000C7002"/>
    <w:rsid w:val="000C71B9"/>
    <w:rsid w:val="000C79B5"/>
    <w:rsid w:val="000C7A10"/>
    <w:rsid w:val="000C7E11"/>
    <w:rsid w:val="000D0D00"/>
    <w:rsid w:val="000D15E9"/>
    <w:rsid w:val="000D24EC"/>
    <w:rsid w:val="000D2A0A"/>
    <w:rsid w:val="000D31B9"/>
    <w:rsid w:val="000D3712"/>
    <w:rsid w:val="000D3F93"/>
    <w:rsid w:val="000D3FA5"/>
    <w:rsid w:val="000D452A"/>
    <w:rsid w:val="000D4829"/>
    <w:rsid w:val="000D56AE"/>
    <w:rsid w:val="000D5C2F"/>
    <w:rsid w:val="000D6006"/>
    <w:rsid w:val="000D6BBB"/>
    <w:rsid w:val="000D70DA"/>
    <w:rsid w:val="000E013B"/>
    <w:rsid w:val="000E0CB7"/>
    <w:rsid w:val="000E1273"/>
    <w:rsid w:val="000E1346"/>
    <w:rsid w:val="000E144E"/>
    <w:rsid w:val="000E1938"/>
    <w:rsid w:val="000E1BAF"/>
    <w:rsid w:val="000E2400"/>
    <w:rsid w:val="000E266C"/>
    <w:rsid w:val="000E26DD"/>
    <w:rsid w:val="000E3257"/>
    <w:rsid w:val="000E3683"/>
    <w:rsid w:val="000E368D"/>
    <w:rsid w:val="000E3802"/>
    <w:rsid w:val="000E381D"/>
    <w:rsid w:val="000E393B"/>
    <w:rsid w:val="000E41D3"/>
    <w:rsid w:val="000E56FB"/>
    <w:rsid w:val="000E5EBD"/>
    <w:rsid w:val="000E5FA1"/>
    <w:rsid w:val="000E633B"/>
    <w:rsid w:val="000E66F3"/>
    <w:rsid w:val="000E6897"/>
    <w:rsid w:val="000E6FD4"/>
    <w:rsid w:val="000E7002"/>
    <w:rsid w:val="000E7749"/>
    <w:rsid w:val="000F13D5"/>
    <w:rsid w:val="000F1D41"/>
    <w:rsid w:val="000F369D"/>
    <w:rsid w:val="000F3860"/>
    <w:rsid w:val="000F4B9B"/>
    <w:rsid w:val="000F61A6"/>
    <w:rsid w:val="000F7694"/>
    <w:rsid w:val="000F7845"/>
    <w:rsid w:val="000F7A87"/>
    <w:rsid w:val="001001ED"/>
    <w:rsid w:val="00100414"/>
    <w:rsid w:val="00100734"/>
    <w:rsid w:val="0010122A"/>
    <w:rsid w:val="00101594"/>
    <w:rsid w:val="00101F3C"/>
    <w:rsid w:val="001028B3"/>
    <w:rsid w:val="001037EA"/>
    <w:rsid w:val="00103910"/>
    <w:rsid w:val="00104812"/>
    <w:rsid w:val="00104FC2"/>
    <w:rsid w:val="001058F0"/>
    <w:rsid w:val="00106138"/>
    <w:rsid w:val="0010625A"/>
    <w:rsid w:val="00106C63"/>
    <w:rsid w:val="00106D28"/>
    <w:rsid w:val="0010752A"/>
    <w:rsid w:val="00107839"/>
    <w:rsid w:val="00110360"/>
    <w:rsid w:val="001105EA"/>
    <w:rsid w:val="001123F8"/>
    <w:rsid w:val="00112AE9"/>
    <w:rsid w:val="00113234"/>
    <w:rsid w:val="00113388"/>
    <w:rsid w:val="001134EE"/>
    <w:rsid w:val="001138AC"/>
    <w:rsid w:val="0011423E"/>
    <w:rsid w:val="0011429C"/>
    <w:rsid w:val="001155BD"/>
    <w:rsid w:val="00116533"/>
    <w:rsid w:val="00116561"/>
    <w:rsid w:val="00116C3A"/>
    <w:rsid w:val="001173A1"/>
    <w:rsid w:val="00117CB3"/>
    <w:rsid w:val="00120578"/>
    <w:rsid w:val="00120980"/>
    <w:rsid w:val="0012139B"/>
    <w:rsid w:val="00121D68"/>
    <w:rsid w:val="00121DF2"/>
    <w:rsid w:val="00122F66"/>
    <w:rsid w:val="0012550A"/>
    <w:rsid w:val="00125652"/>
    <w:rsid w:val="00125E5C"/>
    <w:rsid w:val="00126533"/>
    <w:rsid w:val="0012667D"/>
    <w:rsid w:val="00126909"/>
    <w:rsid w:val="001276CA"/>
    <w:rsid w:val="00127CCB"/>
    <w:rsid w:val="0013033E"/>
    <w:rsid w:val="0013098C"/>
    <w:rsid w:val="00131356"/>
    <w:rsid w:val="00131415"/>
    <w:rsid w:val="00131EF5"/>
    <w:rsid w:val="001321DA"/>
    <w:rsid w:val="001334FA"/>
    <w:rsid w:val="00133666"/>
    <w:rsid w:val="00133711"/>
    <w:rsid w:val="00133861"/>
    <w:rsid w:val="00133D40"/>
    <w:rsid w:val="00134198"/>
    <w:rsid w:val="001342B7"/>
    <w:rsid w:val="0013496D"/>
    <w:rsid w:val="00134AE8"/>
    <w:rsid w:val="00134B24"/>
    <w:rsid w:val="0013625D"/>
    <w:rsid w:val="0013789C"/>
    <w:rsid w:val="00137A39"/>
    <w:rsid w:val="00140178"/>
    <w:rsid w:val="00141162"/>
    <w:rsid w:val="001411A7"/>
    <w:rsid w:val="001415C2"/>
    <w:rsid w:val="0014192F"/>
    <w:rsid w:val="00142095"/>
    <w:rsid w:val="00142101"/>
    <w:rsid w:val="0014243B"/>
    <w:rsid w:val="0014265F"/>
    <w:rsid w:val="001432A4"/>
    <w:rsid w:val="00143BBA"/>
    <w:rsid w:val="00143F73"/>
    <w:rsid w:val="00143F75"/>
    <w:rsid w:val="0014498D"/>
    <w:rsid w:val="00144C62"/>
    <w:rsid w:val="00144DF8"/>
    <w:rsid w:val="00144F75"/>
    <w:rsid w:val="00145A94"/>
    <w:rsid w:val="0014603B"/>
    <w:rsid w:val="001474B5"/>
    <w:rsid w:val="001476C7"/>
    <w:rsid w:val="00150344"/>
    <w:rsid w:val="00150D27"/>
    <w:rsid w:val="00150F80"/>
    <w:rsid w:val="00151DB0"/>
    <w:rsid w:val="00152683"/>
    <w:rsid w:val="0015316A"/>
    <w:rsid w:val="001532C4"/>
    <w:rsid w:val="001536D2"/>
    <w:rsid w:val="00153EA3"/>
    <w:rsid w:val="001540C1"/>
    <w:rsid w:val="0015512F"/>
    <w:rsid w:val="001556EC"/>
    <w:rsid w:val="00155938"/>
    <w:rsid w:val="0015670D"/>
    <w:rsid w:val="00156925"/>
    <w:rsid w:val="001601D9"/>
    <w:rsid w:val="0016140D"/>
    <w:rsid w:val="001616D6"/>
    <w:rsid w:val="00162089"/>
    <w:rsid w:val="001626BD"/>
    <w:rsid w:val="00162BEC"/>
    <w:rsid w:val="00162C11"/>
    <w:rsid w:val="00162EC2"/>
    <w:rsid w:val="0016423E"/>
    <w:rsid w:val="00164787"/>
    <w:rsid w:val="0016575E"/>
    <w:rsid w:val="00165D45"/>
    <w:rsid w:val="00166136"/>
    <w:rsid w:val="0016642E"/>
    <w:rsid w:val="00166D14"/>
    <w:rsid w:val="00167133"/>
    <w:rsid w:val="00167F04"/>
    <w:rsid w:val="00171908"/>
    <w:rsid w:val="00171CAF"/>
    <w:rsid w:val="00171DD4"/>
    <w:rsid w:val="00172899"/>
    <w:rsid w:val="001745A7"/>
    <w:rsid w:val="00174A47"/>
    <w:rsid w:val="00175A00"/>
    <w:rsid w:val="00175AD5"/>
    <w:rsid w:val="00175D5B"/>
    <w:rsid w:val="00175E79"/>
    <w:rsid w:val="0017605E"/>
    <w:rsid w:val="00176E90"/>
    <w:rsid w:val="00177726"/>
    <w:rsid w:val="00180098"/>
    <w:rsid w:val="001805EA"/>
    <w:rsid w:val="0018072A"/>
    <w:rsid w:val="00180A8E"/>
    <w:rsid w:val="00180E6E"/>
    <w:rsid w:val="00181162"/>
    <w:rsid w:val="00181272"/>
    <w:rsid w:val="00181904"/>
    <w:rsid w:val="0018199D"/>
    <w:rsid w:val="00182074"/>
    <w:rsid w:val="001824CA"/>
    <w:rsid w:val="00183766"/>
    <w:rsid w:val="00183F7D"/>
    <w:rsid w:val="00184235"/>
    <w:rsid w:val="00184782"/>
    <w:rsid w:val="001857F2"/>
    <w:rsid w:val="00185854"/>
    <w:rsid w:val="0018597B"/>
    <w:rsid w:val="00185A6E"/>
    <w:rsid w:val="001868AF"/>
    <w:rsid w:val="001876B3"/>
    <w:rsid w:val="00187996"/>
    <w:rsid w:val="00187F09"/>
    <w:rsid w:val="00190050"/>
    <w:rsid w:val="001909B9"/>
    <w:rsid w:val="00190C39"/>
    <w:rsid w:val="00191129"/>
    <w:rsid w:val="001915B0"/>
    <w:rsid w:val="00192BB5"/>
    <w:rsid w:val="0019378D"/>
    <w:rsid w:val="00193948"/>
    <w:rsid w:val="001943A0"/>
    <w:rsid w:val="001946DE"/>
    <w:rsid w:val="00194AA6"/>
    <w:rsid w:val="00195076"/>
    <w:rsid w:val="0019641C"/>
    <w:rsid w:val="001966B1"/>
    <w:rsid w:val="00196EC0"/>
    <w:rsid w:val="001A0C4B"/>
    <w:rsid w:val="001A124D"/>
    <w:rsid w:val="001A1A62"/>
    <w:rsid w:val="001A23E8"/>
    <w:rsid w:val="001A26F6"/>
    <w:rsid w:val="001A272C"/>
    <w:rsid w:val="001A299D"/>
    <w:rsid w:val="001A2BB1"/>
    <w:rsid w:val="001A3452"/>
    <w:rsid w:val="001A34D8"/>
    <w:rsid w:val="001A404A"/>
    <w:rsid w:val="001A4883"/>
    <w:rsid w:val="001A48EE"/>
    <w:rsid w:val="001A5271"/>
    <w:rsid w:val="001A5D27"/>
    <w:rsid w:val="001A5F28"/>
    <w:rsid w:val="001A60A3"/>
    <w:rsid w:val="001A6413"/>
    <w:rsid w:val="001A6FB4"/>
    <w:rsid w:val="001A74A5"/>
    <w:rsid w:val="001A7723"/>
    <w:rsid w:val="001B03AB"/>
    <w:rsid w:val="001B119C"/>
    <w:rsid w:val="001B123C"/>
    <w:rsid w:val="001B1C21"/>
    <w:rsid w:val="001B3553"/>
    <w:rsid w:val="001B3B89"/>
    <w:rsid w:val="001B5251"/>
    <w:rsid w:val="001C002E"/>
    <w:rsid w:val="001C0145"/>
    <w:rsid w:val="001C0788"/>
    <w:rsid w:val="001C094F"/>
    <w:rsid w:val="001C0D69"/>
    <w:rsid w:val="001C14DE"/>
    <w:rsid w:val="001C1614"/>
    <w:rsid w:val="001C1B88"/>
    <w:rsid w:val="001C231D"/>
    <w:rsid w:val="001C2AB2"/>
    <w:rsid w:val="001C2ABA"/>
    <w:rsid w:val="001C2B75"/>
    <w:rsid w:val="001C2F1E"/>
    <w:rsid w:val="001C3296"/>
    <w:rsid w:val="001C3369"/>
    <w:rsid w:val="001C3E14"/>
    <w:rsid w:val="001C42AA"/>
    <w:rsid w:val="001C43A9"/>
    <w:rsid w:val="001C485F"/>
    <w:rsid w:val="001C4BD4"/>
    <w:rsid w:val="001C4FAE"/>
    <w:rsid w:val="001C5787"/>
    <w:rsid w:val="001C6166"/>
    <w:rsid w:val="001C676E"/>
    <w:rsid w:val="001C67EE"/>
    <w:rsid w:val="001C69DC"/>
    <w:rsid w:val="001C6A57"/>
    <w:rsid w:val="001D0163"/>
    <w:rsid w:val="001D0A99"/>
    <w:rsid w:val="001D0AD3"/>
    <w:rsid w:val="001D136D"/>
    <w:rsid w:val="001D2161"/>
    <w:rsid w:val="001D26B5"/>
    <w:rsid w:val="001D2D86"/>
    <w:rsid w:val="001D30E3"/>
    <w:rsid w:val="001D3449"/>
    <w:rsid w:val="001D3FBA"/>
    <w:rsid w:val="001D4255"/>
    <w:rsid w:val="001D435C"/>
    <w:rsid w:val="001D44CD"/>
    <w:rsid w:val="001D51F1"/>
    <w:rsid w:val="001D62FC"/>
    <w:rsid w:val="001D6509"/>
    <w:rsid w:val="001D66EA"/>
    <w:rsid w:val="001D6970"/>
    <w:rsid w:val="001D6D4E"/>
    <w:rsid w:val="001D71C2"/>
    <w:rsid w:val="001D7584"/>
    <w:rsid w:val="001D7CA1"/>
    <w:rsid w:val="001E046A"/>
    <w:rsid w:val="001E06C7"/>
    <w:rsid w:val="001E0BEB"/>
    <w:rsid w:val="001E15B5"/>
    <w:rsid w:val="001E1877"/>
    <w:rsid w:val="001E1D27"/>
    <w:rsid w:val="001E1FCC"/>
    <w:rsid w:val="001E2920"/>
    <w:rsid w:val="001E2E3A"/>
    <w:rsid w:val="001E3A22"/>
    <w:rsid w:val="001E43CD"/>
    <w:rsid w:val="001E4587"/>
    <w:rsid w:val="001E4F97"/>
    <w:rsid w:val="001E5375"/>
    <w:rsid w:val="001E5536"/>
    <w:rsid w:val="001E59B8"/>
    <w:rsid w:val="001E5D4C"/>
    <w:rsid w:val="001E5E22"/>
    <w:rsid w:val="001E6A64"/>
    <w:rsid w:val="001E6C98"/>
    <w:rsid w:val="001E774E"/>
    <w:rsid w:val="001F06B4"/>
    <w:rsid w:val="001F0FB4"/>
    <w:rsid w:val="001F174D"/>
    <w:rsid w:val="001F1995"/>
    <w:rsid w:val="001F1BA9"/>
    <w:rsid w:val="001F1D1D"/>
    <w:rsid w:val="001F28E0"/>
    <w:rsid w:val="001F31C6"/>
    <w:rsid w:val="001F4B09"/>
    <w:rsid w:val="001F4D6A"/>
    <w:rsid w:val="001F53B5"/>
    <w:rsid w:val="001F5569"/>
    <w:rsid w:val="001F558D"/>
    <w:rsid w:val="001F5E20"/>
    <w:rsid w:val="001F62E9"/>
    <w:rsid w:val="001F7EB1"/>
    <w:rsid w:val="001F7FE9"/>
    <w:rsid w:val="0020074B"/>
    <w:rsid w:val="00200753"/>
    <w:rsid w:val="00200A20"/>
    <w:rsid w:val="00201D68"/>
    <w:rsid w:val="00201E1A"/>
    <w:rsid w:val="002020B6"/>
    <w:rsid w:val="0020279B"/>
    <w:rsid w:val="0020356D"/>
    <w:rsid w:val="002038F3"/>
    <w:rsid w:val="00203BD9"/>
    <w:rsid w:val="00204723"/>
    <w:rsid w:val="00204E6A"/>
    <w:rsid w:val="00205CD0"/>
    <w:rsid w:val="002066AD"/>
    <w:rsid w:val="002069BD"/>
    <w:rsid w:val="00206F9A"/>
    <w:rsid w:val="0020739F"/>
    <w:rsid w:val="002073B0"/>
    <w:rsid w:val="00207842"/>
    <w:rsid w:val="00207B0C"/>
    <w:rsid w:val="00210DED"/>
    <w:rsid w:val="002111E5"/>
    <w:rsid w:val="00211FEE"/>
    <w:rsid w:val="0021235D"/>
    <w:rsid w:val="00212B65"/>
    <w:rsid w:val="002137E4"/>
    <w:rsid w:val="0021382F"/>
    <w:rsid w:val="00213BDC"/>
    <w:rsid w:val="00213E9D"/>
    <w:rsid w:val="00214983"/>
    <w:rsid w:val="00214D62"/>
    <w:rsid w:val="002154D4"/>
    <w:rsid w:val="002156D1"/>
    <w:rsid w:val="002156D4"/>
    <w:rsid w:val="002160F6"/>
    <w:rsid w:val="002161BA"/>
    <w:rsid w:val="0021635B"/>
    <w:rsid w:val="00216368"/>
    <w:rsid w:val="00217346"/>
    <w:rsid w:val="00217CF3"/>
    <w:rsid w:val="0022038F"/>
    <w:rsid w:val="00220A47"/>
    <w:rsid w:val="00221378"/>
    <w:rsid w:val="0022162D"/>
    <w:rsid w:val="002216BB"/>
    <w:rsid w:val="00221A27"/>
    <w:rsid w:val="00221C54"/>
    <w:rsid w:val="00222AD2"/>
    <w:rsid w:val="00223349"/>
    <w:rsid w:val="0022366C"/>
    <w:rsid w:val="00223A70"/>
    <w:rsid w:val="00224446"/>
    <w:rsid w:val="00225D26"/>
    <w:rsid w:val="00226CC8"/>
    <w:rsid w:val="00226E27"/>
    <w:rsid w:val="0022700B"/>
    <w:rsid w:val="0022761F"/>
    <w:rsid w:val="00227BB2"/>
    <w:rsid w:val="00230015"/>
    <w:rsid w:val="00230423"/>
    <w:rsid w:val="00230893"/>
    <w:rsid w:val="002312E1"/>
    <w:rsid w:val="002319E0"/>
    <w:rsid w:val="00231C19"/>
    <w:rsid w:val="00233016"/>
    <w:rsid w:val="002341E0"/>
    <w:rsid w:val="00234202"/>
    <w:rsid w:val="00234A9D"/>
    <w:rsid w:val="00235212"/>
    <w:rsid w:val="00236752"/>
    <w:rsid w:val="00236A4F"/>
    <w:rsid w:val="00236F04"/>
    <w:rsid w:val="00236F93"/>
    <w:rsid w:val="00240F97"/>
    <w:rsid w:val="00242CF9"/>
    <w:rsid w:val="00244627"/>
    <w:rsid w:val="002447DF"/>
    <w:rsid w:val="00244DFA"/>
    <w:rsid w:val="00245026"/>
    <w:rsid w:val="002450BF"/>
    <w:rsid w:val="00245563"/>
    <w:rsid w:val="00245945"/>
    <w:rsid w:val="00245BDF"/>
    <w:rsid w:val="00245E59"/>
    <w:rsid w:val="00246CD5"/>
    <w:rsid w:val="0024733C"/>
    <w:rsid w:val="00250120"/>
    <w:rsid w:val="00250F7E"/>
    <w:rsid w:val="00250FD1"/>
    <w:rsid w:val="00251308"/>
    <w:rsid w:val="00251B07"/>
    <w:rsid w:val="0025284F"/>
    <w:rsid w:val="00252E04"/>
    <w:rsid w:val="002539CA"/>
    <w:rsid w:val="002549CC"/>
    <w:rsid w:val="002550B7"/>
    <w:rsid w:val="00256006"/>
    <w:rsid w:val="00256608"/>
    <w:rsid w:val="00256638"/>
    <w:rsid w:val="002573E2"/>
    <w:rsid w:val="00257E0D"/>
    <w:rsid w:val="00260243"/>
    <w:rsid w:val="002602AF"/>
    <w:rsid w:val="002607A9"/>
    <w:rsid w:val="002626D1"/>
    <w:rsid w:val="00264EC5"/>
    <w:rsid w:val="00265090"/>
    <w:rsid w:val="00265CF3"/>
    <w:rsid w:val="00266739"/>
    <w:rsid w:val="0026744F"/>
    <w:rsid w:val="002679B0"/>
    <w:rsid w:val="00267FD3"/>
    <w:rsid w:val="00270022"/>
    <w:rsid w:val="0027049F"/>
    <w:rsid w:val="002704E7"/>
    <w:rsid w:val="00270996"/>
    <w:rsid w:val="00270A1C"/>
    <w:rsid w:val="00270C73"/>
    <w:rsid w:val="00271BEE"/>
    <w:rsid w:val="002723F7"/>
    <w:rsid w:val="0027245A"/>
    <w:rsid w:val="00272AAE"/>
    <w:rsid w:val="002737B9"/>
    <w:rsid w:val="00273A46"/>
    <w:rsid w:val="00273B94"/>
    <w:rsid w:val="00274314"/>
    <w:rsid w:val="0027436B"/>
    <w:rsid w:val="002746A8"/>
    <w:rsid w:val="002757F1"/>
    <w:rsid w:val="00275D3D"/>
    <w:rsid w:val="00276705"/>
    <w:rsid w:val="00276CB7"/>
    <w:rsid w:val="0027714D"/>
    <w:rsid w:val="00277408"/>
    <w:rsid w:val="00277867"/>
    <w:rsid w:val="002779BE"/>
    <w:rsid w:val="00277BED"/>
    <w:rsid w:val="00280437"/>
    <w:rsid w:val="0028043D"/>
    <w:rsid w:val="002805D8"/>
    <w:rsid w:val="002810CD"/>
    <w:rsid w:val="00282788"/>
    <w:rsid w:val="00282AB3"/>
    <w:rsid w:val="00282E6F"/>
    <w:rsid w:val="0028368B"/>
    <w:rsid w:val="002839E4"/>
    <w:rsid w:val="00283D78"/>
    <w:rsid w:val="0028484B"/>
    <w:rsid w:val="00284AA6"/>
    <w:rsid w:val="0028516C"/>
    <w:rsid w:val="00285379"/>
    <w:rsid w:val="002856C1"/>
    <w:rsid w:val="00285874"/>
    <w:rsid w:val="00286725"/>
    <w:rsid w:val="00286970"/>
    <w:rsid w:val="00286B33"/>
    <w:rsid w:val="00287380"/>
    <w:rsid w:val="00290058"/>
    <w:rsid w:val="00290DD7"/>
    <w:rsid w:val="002911B2"/>
    <w:rsid w:val="002922A2"/>
    <w:rsid w:val="0029241B"/>
    <w:rsid w:val="0029250A"/>
    <w:rsid w:val="00292DAE"/>
    <w:rsid w:val="00293027"/>
    <w:rsid w:val="002936FE"/>
    <w:rsid w:val="00293E4B"/>
    <w:rsid w:val="00294272"/>
    <w:rsid w:val="00294B3A"/>
    <w:rsid w:val="002950D9"/>
    <w:rsid w:val="0029578A"/>
    <w:rsid w:val="0029590D"/>
    <w:rsid w:val="00295AEB"/>
    <w:rsid w:val="00295E15"/>
    <w:rsid w:val="0029673C"/>
    <w:rsid w:val="00296C94"/>
    <w:rsid w:val="00296F7C"/>
    <w:rsid w:val="00297276"/>
    <w:rsid w:val="002A0124"/>
    <w:rsid w:val="002A11EB"/>
    <w:rsid w:val="002A15FB"/>
    <w:rsid w:val="002A1CFB"/>
    <w:rsid w:val="002A1E09"/>
    <w:rsid w:val="002A23A1"/>
    <w:rsid w:val="002A33C5"/>
    <w:rsid w:val="002A3E58"/>
    <w:rsid w:val="002A4389"/>
    <w:rsid w:val="002A4824"/>
    <w:rsid w:val="002A5489"/>
    <w:rsid w:val="002A5740"/>
    <w:rsid w:val="002A5B81"/>
    <w:rsid w:val="002A5CB4"/>
    <w:rsid w:val="002A5ED8"/>
    <w:rsid w:val="002A6598"/>
    <w:rsid w:val="002A6990"/>
    <w:rsid w:val="002A765C"/>
    <w:rsid w:val="002A7A77"/>
    <w:rsid w:val="002B008D"/>
    <w:rsid w:val="002B066A"/>
    <w:rsid w:val="002B08D5"/>
    <w:rsid w:val="002B0B9F"/>
    <w:rsid w:val="002B105C"/>
    <w:rsid w:val="002B10A1"/>
    <w:rsid w:val="002B1114"/>
    <w:rsid w:val="002B1A37"/>
    <w:rsid w:val="002B1E0D"/>
    <w:rsid w:val="002B2994"/>
    <w:rsid w:val="002B3FFC"/>
    <w:rsid w:val="002B43CE"/>
    <w:rsid w:val="002B604D"/>
    <w:rsid w:val="002B6352"/>
    <w:rsid w:val="002B6BB7"/>
    <w:rsid w:val="002B6F3F"/>
    <w:rsid w:val="002B7668"/>
    <w:rsid w:val="002C18A6"/>
    <w:rsid w:val="002C2475"/>
    <w:rsid w:val="002C34B4"/>
    <w:rsid w:val="002C3774"/>
    <w:rsid w:val="002C3792"/>
    <w:rsid w:val="002C3AC2"/>
    <w:rsid w:val="002C3E53"/>
    <w:rsid w:val="002C42E6"/>
    <w:rsid w:val="002C4E06"/>
    <w:rsid w:val="002C5BC3"/>
    <w:rsid w:val="002C5D16"/>
    <w:rsid w:val="002C7557"/>
    <w:rsid w:val="002C7810"/>
    <w:rsid w:val="002C798D"/>
    <w:rsid w:val="002D0529"/>
    <w:rsid w:val="002D0972"/>
    <w:rsid w:val="002D0FA8"/>
    <w:rsid w:val="002D2143"/>
    <w:rsid w:val="002D305E"/>
    <w:rsid w:val="002D3F8A"/>
    <w:rsid w:val="002D414C"/>
    <w:rsid w:val="002D6414"/>
    <w:rsid w:val="002D6EAB"/>
    <w:rsid w:val="002D704F"/>
    <w:rsid w:val="002D7339"/>
    <w:rsid w:val="002D740A"/>
    <w:rsid w:val="002D776D"/>
    <w:rsid w:val="002D78CB"/>
    <w:rsid w:val="002E07B3"/>
    <w:rsid w:val="002E085D"/>
    <w:rsid w:val="002E0DC9"/>
    <w:rsid w:val="002E0E15"/>
    <w:rsid w:val="002E1753"/>
    <w:rsid w:val="002E1B47"/>
    <w:rsid w:val="002E2007"/>
    <w:rsid w:val="002E25A8"/>
    <w:rsid w:val="002E2699"/>
    <w:rsid w:val="002E27F4"/>
    <w:rsid w:val="002E2ADC"/>
    <w:rsid w:val="002E3418"/>
    <w:rsid w:val="002E3453"/>
    <w:rsid w:val="002E384F"/>
    <w:rsid w:val="002E3944"/>
    <w:rsid w:val="002E3AD7"/>
    <w:rsid w:val="002E432F"/>
    <w:rsid w:val="002E43AD"/>
    <w:rsid w:val="002E43F6"/>
    <w:rsid w:val="002E477A"/>
    <w:rsid w:val="002E4980"/>
    <w:rsid w:val="002E545D"/>
    <w:rsid w:val="002E5E27"/>
    <w:rsid w:val="002E6083"/>
    <w:rsid w:val="002E617B"/>
    <w:rsid w:val="002E7AC1"/>
    <w:rsid w:val="002E7E08"/>
    <w:rsid w:val="002F01D6"/>
    <w:rsid w:val="002F020A"/>
    <w:rsid w:val="002F02D8"/>
    <w:rsid w:val="002F06C4"/>
    <w:rsid w:val="002F0BDB"/>
    <w:rsid w:val="002F0F04"/>
    <w:rsid w:val="002F24CB"/>
    <w:rsid w:val="002F40C1"/>
    <w:rsid w:val="002F40FB"/>
    <w:rsid w:val="002F504D"/>
    <w:rsid w:val="002F54AF"/>
    <w:rsid w:val="002F6048"/>
    <w:rsid w:val="002F60C5"/>
    <w:rsid w:val="002F691F"/>
    <w:rsid w:val="002F69EF"/>
    <w:rsid w:val="002F76BB"/>
    <w:rsid w:val="002F78EE"/>
    <w:rsid w:val="0030044F"/>
    <w:rsid w:val="00300C14"/>
    <w:rsid w:val="00300C1E"/>
    <w:rsid w:val="00301151"/>
    <w:rsid w:val="00301560"/>
    <w:rsid w:val="00301823"/>
    <w:rsid w:val="0030291C"/>
    <w:rsid w:val="003029C1"/>
    <w:rsid w:val="00302D9D"/>
    <w:rsid w:val="00302FC4"/>
    <w:rsid w:val="00303131"/>
    <w:rsid w:val="003032C2"/>
    <w:rsid w:val="00303982"/>
    <w:rsid w:val="00306037"/>
    <w:rsid w:val="003063C2"/>
    <w:rsid w:val="00306CA7"/>
    <w:rsid w:val="00306D2F"/>
    <w:rsid w:val="00307061"/>
    <w:rsid w:val="0030764B"/>
    <w:rsid w:val="003076AC"/>
    <w:rsid w:val="00307941"/>
    <w:rsid w:val="00310198"/>
    <w:rsid w:val="00310C3B"/>
    <w:rsid w:val="00310E40"/>
    <w:rsid w:val="00310E85"/>
    <w:rsid w:val="00311881"/>
    <w:rsid w:val="0031199C"/>
    <w:rsid w:val="00311D13"/>
    <w:rsid w:val="003139F0"/>
    <w:rsid w:val="00313DC5"/>
    <w:rsid w:val="003145DB"/>
    <w:rsid w:val="00315775"/>
    <w:rsid w:val="003168FF"/>
    <w:rsid w:val="00316A0D"/>
    <w:rsid w:val="00316ED9"/>
    <w:rsid w:val="003207FF"/>
    <w:rsid w:val="00320AB0"/>
    <w:rsid w:val="003224D1"/>
    <w:rsid w:val="00323774"/>
    <w:rsid w:val="003249AE"/>
    <w:rsid w:val="00324DD9"/>
    <w:rsid w:val="00324E1D"/>
    <w:rsid w:val="0032573E"/>
    <w:rsid w:val="00326005"/>
    <w:rsid w:val="003275AD"/>
    <w:rsid w:val="00327D01"/>
    <w:rsid w:val="00330068"/>
    <w:rsid w:val="003302AC"/>
    <w:rsid w:val="00330932"/>
    <w:rsid w:val="00330F71"/>
    <w:rsid w:val="00331915"/>
    <w:rsid w:val="00332286"/>
    <w:rsid w:val="0033260D"/>
    <w:rsid w:val="003334A2"/>
    <w:rsid w:val="00335648"/>
    <w:rsid w:val="00335E6D"/>
    <w:rsid w:val="0033623C"/>
    <w:rsid w:val="00336301"/>
    <w:rsid w:val="00336634"/>
    <w:rsid w:val="00336A56"/>
    <w:rsid w:val="0033709B"/>
    <w:rsid w:val="0033761A"/>
    <w:rsid w:val="003407C8"/>
    <w:rsid w:val="00340D09"/>
    <w:rsid w:val="00340E47"/>
    <w:rsid w:val="00341997"/>
    <w:rsid w:val="00342A6D"/>
    <w:rsid w:val="00342C13"/>
    <w:rsid w:val="00343939"/>
    <w:rsid w:val="00344647"/>
    <w:rsid w:val="0034487E"/>
    <w:rsid w:val="00344CD9"/>
    <w:rsid w:val="00344DE2"/>
    <w:rsid w:val="00344E22"/>
    <w:rsid w:val="00344F90"/>
    <w:rsid w:val="00345117"/>
    <w:rsid w:val="003454DF"/>
    <w:rsid w:val="00345BD7"/>
    <w:rsid w:val="00346499"/>
    <w:rsid w:val="00347042"/>
    <w:rsid w:val="00347602"/>
    <w:rsid w:val="00351062"/>
    <w:rsid w:val="003516B5"/>
    <w:rsid w:val="003517A3"/>
    <w:rsid w:val="00351A3D"/>
    <w:rsid w:val="003522DD"/>
    <w:rsid w:val="00352846"/>
    <w:rsid w:val="00353982"/>
    <w:rsid w:val="00355D31"/>
    <w:rsid w:val="00355E16"/>
    <w:rsid w:val="00355E49"/>
    <w:rsid w:val="00356B4F"/>
    <w:rsid w:val="00356BF4"/>
    <w:rsid w:val="003577BD"/>
    <w:rsid w:val="00360206"/>
    <w:rsid w:val="0036047F"/>
    <w:rsid w:val="00360764"/>
    <w:rsid w:val="00360C00"/>
    <w:rsid w:val="00361F3C"/>
    <w:rsid w:val="00362CCF"/>
    <w:rsid w:val="00363770"/>
    <w:rsid w:val="00363C91"/>
    <w:rsid w:val="00364F6B"/>
    <w:rsid w:val="00365E24"/>
    <w:rsid w:val="00365EEA"/>
    <w:rsid w:val="00365F48"/>
    <w:rsid w:val="00366251"/>
    <w:rsid w:val="003662FE"/>
    <w:rsid w:val="00366951"/>
    <w:rsid w:val="00366A4A"/>
    <w:rsid w:val="00366A92"/>
    <w:rsid w:val="00366BEA"/>
    <w:rsid w:val="00367120"/>
    <w:rsid w:val="003672CA"/>
    <w:rsid w:val="0036740C"/>
    <w:rsid w:val="0036774C"/>
    <w:rsid w:val="0036784E"/>
    <w:rsid w:val="00367D21"/>
    <w:rsid w:val="00367D33"/>
    <w:rsid w:val="00367F9C"/>
    <w:rsid w:val="00370109"/>
    <w:rsid w:val="00370501"/>
    <w:rsid w:val="003709DB"/>
    <w:rsid w:val="00371066"/>
    <w:rsid w:val="00371082"/>
    <w:rsid w:val="00371BA1"/>
    <w:rsid w:val="00371F48"/>
    <w:rsid w:val="00371FB1"/>
    <w:rsid w:val="003721F1"/>
    <w:rsid w:val="00372DAD"/>
    <w:rsid w:val="0037320A"/>
    <w:rsid w:val="003733DD"/>
    <w:rsid w:val="00373487"/>
    <w:rsid w:val="00374338"/>
    <w:rsid w:val="0037451A"/>
    <w:rsid w:val="00374B27"/>
    <w:rsid w:val="00376E9E"/>
    <w:rsid w:val="00376F66"/>
    <w:rsid w:val="00376FF2"/>
    <w:rsid w:val="00377A18"/>
    <w:rsid w:val="00377B08"/>
    <w:rsid w:val="00377E2C"/>
    <w:rsid w:val="00380729"/>
    <w:rsid w:val="00380CF1"/>
    <w:rsid w:val="00381105"/>
    <w:rsid w:val="00381B13"/>
    <w:rsid w:val="00381DCB"/>
    <w:rsid w:val="0038280F"/>
    <w:rsid w:val="00383007"/>
    <w:rsid w:val="00383024"/>
    <w:rsid w:val="003832BA"/>
    <w:rsid w:val="00383C1B"/>
    <w:rsid w:val="00384738"/>
    <w:rsid w:val="00384F23"/>
    <w:rsid w:val="00385607"/>
    <w:rsid w:val="00385BC6"/>
    <w:rsid w:val="00385EC7"/>
    <w:rsid w:val="0038693E"/>
    <w:rsid w:val="00386C72"/>
    <w:rsid w:val="0039047D"/>
    <w:rsid w:val="00391111"/>
    <w:rsid w:val="003925D3"/>
    <w:rsid w:val="00393074"/>
    <w:rsid w:val="003933CD"/>
    <w:rsid w:val="003939B2"/>
    <w:rsid w:val="00393FDE"/>
    <w:rsid w:val="00394030"/>
    <w:rsid w:val="00394F51"/>
    <w:rsid w:val="003950BD"/>
    <w:rsid w:val="00395207"/>
    <w:rsid w:val="0039522A"/>
    <w:rsid w:val="00395D94"/>
    <w:rsid w:val="00396533"/>
    <w:rsid w:val="00396D85"/>
    <w:rsid w:val="00396F43"/>
    <w:rsid w:val="00397135"/>
    <w:rsid w:val="00397D52"/>
    <w:rsid w:val="003A0938"/>
    <w:rsid w:val="003A0AAC"/>
    <w:rsid w:val="003A27DD"/>
    <w:rsid w:val="003A2CD8"/>
    <w:rsid w:val="003A31B6"/>
    <w:rsid w:val="003A36CD"/>
    <w:rsid w:val="003A44BD"/>
    <w:rsid w:val="003A4592"/>
    <w:rsid w:val="003A47DC"/>
    <w:rsid w:val="003A489E"/>
    <w:rsid w:val="003A54C0"/>
    <w:rsid w:val="003A575C"/>
    <w:rsid w:val="003A71E6"/>
    <w:rsid w:val="003A7282"/>
    <w:rsid w:val="003A7FFC"/>
    <w:rsid w:val="003B00B2"/>
    <w:rsid w:val="003B0A33"/>
    <w:rsid w:val="003B0FC7"/>
    <w:rsid w:val="003B125C"/>
    <w:rsid w:val="003B14BA"/>
    <w:rsid w:val="003B1D47"/>
    <w:rsid w:val="003B1DEA"/>
    <w:rsid w:val="003B33C9"/>
    <w:rsid w:val="003B390D"/>
    <w:rsid w:val="003B3F2C"/>
    <w:rsid w:val="003B4623"/>
    <w:rsid w:val="003B4EDD"/>
    <w:rsid w:val="003B5B45"/>
    <w:rsid w:val="003B698C"/>
    <w:rsid w:val="003B70F6"/>
    <w:rsid w:val="003B738D"/>
    <w:rsid w:val="003B7F2E"/>
    <w:rsid w:val="003C02FB"/>
    <w:rsid w:val="003C04E2"/>
    <w:rsid w:val="003C07B9"/>
    <w:rsid w:val="003C08A4"/>
    <w:rsid w:val="003C0DF8"/>
    <w:rsid w:val="003C0EEC"/>
    <w:rsid w:val="003C101A"/>
    <w:rsid w:val="003C1206"/>
    <w:rsid w:val="003C162E"/>
    <w:rsid w:val="003C1681"/>
    <w:rsid w:val="003C1C0A"/>
    <w:rsid w:val="003C2FE3"/>
    <w:rsid w:val="003C3286"/>
    <w:rsid w:val="003C3D92"/>
    <w:rsid w:val="003C3F14"/>
    <w:rsid w:val="003C418B"/>
    <w:rsid w:val="003C49B8"/>
    <w:rsid w:val="003C4C27"/>
    <w:rsid w:val="003C4E65"/>
    <w:rsid w:val="003C5151"/>
    <w:rsid w:val="003C737A"/>
    <w:rsid w:val="003C75EF"/>
    <w:rsid w:val="003D14B4"/>
    <w:rsid w:val="003D173C"/>
    <w:rsid w:val="003D1777"/>
    <w:rsid w:val="003D1798"/>
    <w:rsid w:val="003D2BA4"/>
    <w:rsid w:val="003D334B"/>
    <w:rsid w:val="003D4FD1"/>
    <w:rsid w:val="003D569B"/>
    <w:rsid w:val="003E1703"/>
    <w:rsid w:val="003E1933"/>
    <w:rsid w:val="003E1ACF"/>
    <w:rsid w:val="003E1C35"/>
    <w:rsid w:val="003E206F"/>
    <w:rsid w:val="003E291E"/>
    <w:rsid w:val="003E2E4F"/>
    <w:rsid w:val="003E46B4"/>
    <w:rsid w:val="003E4BD0"/>
    <w:rsid w:val="003E4E73"/>
    <w:rsid w:val="003E516D"/>
    <w:rsid w:val="003E5BF1"/>
    <w:rsid w:val="003E6704"/>
    <w:rsid w:val="003E7BF5"/>
    <w:rsid w:val="003F015E"/>
    <w:rsid w:val="003F0AB3"/>
    <w:rsid w:val="003F0EF3"/>
    <w:rsid w:val="003F126A"/>
    <w:rsid w:val="003F2A89"/>
    <w:rsid w:val="003F3FCB"/>
    <w:rsid w:val="003F45FB"/>
    <w:rsid w:val="003F54D4"/>
    <w:rsid w:val="003F5AD2"/>
    <w:rsid w:val="003F5E23"/>
    <w:rsid w:val="003F6324"/>
    <w:rsid w:val="003F6EF7"/>
    <w:rsid w:val="003F7079"/>
    <w:rsid w:val="003F763C"/>
    <w:rsid w:val="003F7979"/>
    <w:rsid w:val="003F7DB8"/>
    <w:rsid w:val="00400892"/>
    <w:rsid w:val="00400BBA"/>
    <w:rsid w:val="00404C39"/>
    <w:rsid w:val="00404C73"/>
    <w:rsid w:val="00404E79"/>
    <w:rsid w:val="0040540C"/>
    <w:rsid w:val="00405925"/>
    <w:rsid w:val="0040595A"/>
    <w:rsid w:val="00406CC1"/>
    <w:rsid w:val="004076CF"/>
    <w:rsid w:val="00410128"/>
    <w:rsid w:val="004102CD"/>
    <w:rsid w:val="00410646"/>
    <w:rsid w:val="0041185E"/>
    <w:rsid w:val="00411D52"/>
    <w:rsid w:val="00412317"/>
    <w:rsid w:val="0041239C"/>
    <w:rsid w:val="00412828"/>
    <w:rsid w:val="004129CC"/>
    <w:rsid w:val="00413270"/>
    <w:rsid w:val="00413694"/>
    <w:rsid w:val="00414456"/>
    <w:rsid w:val="00414702"/>
    <w:rsid w:val="00415153"/>
    <w:rsid w:val="0041567B"/>
    <w:rsid w:val="00416B56"/>
    <w:rsid w:val="0041764A"/>
    <w:rsid w:val="00417691"/>
    <w:rsid w:val="0042158B"/>
    <w:rsid w:val="00421A03"/>
    <w:rsid w:val="0042251B"/>
    <w:rsid w:val="0042305E"/>
    <w:rsid w:val="004239BF"/>
    <w:rsid w:val="00424024"/>
    <w:rsid w:val="00424060"/>
    <w:rsid w:val="00424359"/>
    <w:rsid w:val="0042467B"/>
    <w:rsid w:val="00425429"/>
    <w:rsid w:val="004257CF"/>
    <w:rsid w:val="00425899"/>
    <w:rsid w:val="00425B9B"/>
    <w:rsid w:val="00426CF8"/>
    <w:rsid w:val="00426D46"/>
    <w:rsid w:val="00427650"/>
    <w:rsid w:val="0042785E"/>
    <w:rsid w:val="0043048D"/>
    <w:rsid w:val="00431E23"/>
    <w:rsid w:val="004324E7"/>
    <w:rsid w:val="00433B08"/>
    <w:rsid w:val="00433DF3"/>
    <w:rsid w:val="00433E20"/>
    <w:rsid w:val="00434036"/>
    <w:rsid w:val="004347E0"/>
    <w:rsid w:val="00435A35"/>
    <w:rsid w:val="00435FB7"/>
    <w:rsid w:val="004370A8"/>
    <w:rsid w:val="00437A30"/>
    <w:rsid w:val="00437C92"/>
    <w:rsid w:val="00440647"/>
    <w:rsid w:val="00440B4F"/>
    <w:rsid w:val="00440F70"/>
    <w:rsid w:val="0044153A"/>
    <w:rsid w:val="00441624"/>
    <w:rsid w:val="00441738"/>
    <w:rsid w:val="00443080"/>
    <w:rsid w:val="004430FA"/>
    <w:rsid w:val="004438AC"/>
    <w:rsid w:val="0044620C"/>
    <w:rsid w:val="00447577"/>
    <w:rsid w:val="00450255"/>
    <w:rsid w:val="00450767"/>
    <w:rsid w:val="00451F77"/>
    <w:rsid w:val="00451F98"/>
    <w:rsid w:val="00452098"/>
    <w:rsid w:val="00452617"/>
    <w:rsid w:val="00452869"/>
    <w:rsid w:val="0045294C"/>
    <w:rsid w:val="004534DF"/>
    <w:rsid w:val="0045355B"/>
    <w:rsid w:val="004541D9"/>
    <w:rsid w:val="00454CC6"/>
    <w:rsid w:val="0045516D"/>
    <w:rsid w:val="00455340"/>
    <w:rsid w:val="0045638D"/>
    <w:rsid w:val="00456831"/>
    <w:rsid w:val="00456921"/>
    <w:rsid w:val="0046067E"/>
    <w:rsid w:val="00460920"/>
    <w:rsid w:val="00460C9A"/>
    <w:rsid w:val="00460DF5"/>
    <w:rsid w:val="004619D5"/>
    <w:rsid w:val="00461F91"/>
    <w:rsid w:val="004621F1"/>
    <w:rsid w:val="00462D75"/>
    <w:rsid w:val="00465042"/>
    <w:rsid w:val="00465A48"/>
    <w:rsid w:val="00466106"/>
    <w:rsid w:val="004669F5"/>
    <w:rsid w:val="004672F8"/>
    <w:rsid w:val="00467529"/>
    <w:rsid w:val="0046790E"/>
    <w:rsid w:val="00467D5B"/>
    <w:rsid w:val="0047104A"/>
    <w:rsid w:val="004710D0"/>
    <w:rsid w:val="004719C0"/>
    <w:rsid w:val="00471E68"/>
    <w:rsid w:val="00472022"/>
    <w:rsid w:val="004723F1"/>
    <w:rsid w:val="0047269F"/>
    <w:rsid w:val="00472741"/>
    <w:rsid w:val="00472CAF"/>
    <w:rsid w:val="00473BD8"/>
    <w:rsid w:val="00474AFD"/>
    <w:rsid w:val="004764F5"/>
    <w:rsid w:val="004769D0"/>
    <w:rsid w:val="00477CC4"/>
    <w:rsid w:val="004800C7"/>
    <w:rsid w:val="00480306"/>
    <w:rsid w:val="004805A7"/>
    <w:rsid w:val="00481097"/>
    <w:rsid w:val="00481260"/>
    <w:rsid w:val="0048382E"/>
    <w:rsid w:val="00483A59"/>
    <w:rsid w:val="00483D02"/>
    <w:rsid w:val="004842A7"/>
    <w:rsid w:val="004842C6"/>
    <w:rsid w:val="0048485E"/>
    <w:rsid w:val="0048506C"/>
    <w:rsid w:val="00486268"/>
    <w:rsid w:val="004864FA"/>
    <w:rsid w:val="00486D82"/>
    <w:rsid w:val="00486DFE"/>
    <w:rsid w:val="00486E7E"/>
    <w:rsid w:val="0048700D"/>
    <w:rsid w:val="004878AA"/>
    <w:rsid w:val="00487A07"/>
    <w:rsid w:val="00487EC3"/>
    <w:rsid w:val="004909F9"/>
    <w:rsid w:val="00490A4E"/>
    <w:rsid w:val="004914C6"/>
    <w:rsid w:val="004916F7"/>
    <w:rsid w:val="0049247A"/>
    <w:rsid w:val="0049300C"/>
    <w:rsid w:val="00493180"/>
    <w:rsid w:val="00493864"/>
    <w:rsid w:val="00493D47"/>
    <w:rsid w:val="00494BE3"/>
    <w:rsid w:val="0049536D"/>
    <w:rsid w:val="0049539A"/>
    <w:rsid w:val="00496BB8"/>
    <w:rsid w:val="004977F9"/>
    <w:rsid w:val="00497832"/>
    <w:rsid w:val="004A0686"/>
    <w:rsid w:val="004A0AAE"/>
    <w:rsid w:val="004A2A5C"/>
    <w:rsid w:val="004A35BD"/>
    <w:rsid w:val="004A3980"/>
    <w:rsid w:val="004A44E6"/>
    <w:rsid w:val="004A5763"/>
    <w:rsid w:val="004A57C2"/>
    <w:rsid w:val="004A6124"/>
    <w:rsid w:val="004A6546"/>
    <w:rsid w:val="004B09DE"/>
    <w:rsid w:val="004B124B"/>
    <w:rsid w:val="004B137F"/>
    <w:rsid w:val="004B195D"/>
    <w:rsid w:val="004B2465"/>
    <w:rsid w:val="004B30F6"/>
    <w:rsid w:val="004B362D"/>
    <w:rsid w:val="004B37F2"/>
    <w:rsid w:val="004B3AC2"/>
    <w:rsid w:val="004B459F"/>
    <w:rsid w:val="004B5266"/>
    <w:rsid w:val="004B57FA"/>
    <w:rsid w:val="004B6979"/>
    <w:rsid w:val="004B6B9A"/>
    <w:rsid w:val="004B6D9E"/>
    <w:rsid w:val="004B6E0C"/>
    <w:rsid w:val="004B72F3"/>
    <w:rsid w:val="004B7D9E"/>
    <w:rsid w:val="004C065F"/>
    <w:rsid w:val="004C157A"/>
    <w:rsid w:val="004C1AA4"/>
    <w:rsid w:val="004C241F"/>
    <w:rsid w:val="004C2648"/>
    <w:rsid w:val="004C26B5"/>
    <w:rsid w:val="004C408C"/>
    <w:rsid w:val="004C4FA3"/>
    <w:rsid w:val="004C55DA"/>
    <w:rsid w:val="004C5CFA"/>
    <w:rsid w:val="004C64B8"/>
    <w:rsid w:val="004C7080"/>
    <w:rsid w:val="004D09D7"/>
    <w:rsid w:val="004D0E14"/>
    <w:rsid w:val="004D0E5A"/>
    <w:rsid w:val="004D1191"/>
    <w:rsid w:val="004D15F7"/>
    <w:rsid w:val="004D19BB"/>
    <w:rsid w:val="004D1A20"/>
    <w:rsid w:val="004D1D9B"/>
    <w:rsid w:val="004D2529"/>
    <w:rsid w:val="004D297F"/>
    <w:rsid w:val="004D33E8"/>
    <w:rsid w:val="004D3747"/>
    <w:rsid w:val="004D4CCA"/>
    <w:rsid w:val="004D511D"/>
    <w:rsid w:val="004D5E02"/>
    <w:rsid w:val="004D60C1"/>
    <w:rsid w:val="004D6A03"/>
    <w:rsid w:val="004D72BD"/>
    <w:rsid w:val="004D7816"/>
    <w:rsid w:val="004E2466"/>
    <w:rsid w:val="004E25C3"/>
    <w:rsid w:val="004E277A"/>
    <w:rsid w:val="004E2D91"/>
    <w:rsid w:val="004E2FE7"/>
    <w:rsid w:val="004E31F2"/>
    <w:rsid w:val="004E32E1"/>
    <w:rsid w:val="004E4183"/>
    <w:rsid w:val="004E55A1"/>
    <w:rsid w:val="004E5716"/>
    <w:rsid w:val="004E61A3"/>
    <w:rsid w:val="004E630A"/>
    <w:rsid w:val="004E6887"/>
    <w:rsid w:val="004E7253"/>
    <w:rsid w:val="004E7530"/>
    <w:rsid w:val="004E7678"/>
    <w:rsid w:val="004F01EB"/>
    <w:rsid w:val="004F13A6"/>
    <w:rsid w:val="004F1D3D"/>
    <w:rsid w:val="004F2651"/>
    <w:rsid w:val="004F2AB6"/>
    <w:rsid w:val="004F2F39"/>
    <w:rsid w:val="004F397A"/>
    <w:rsid w:val="004F44F7"/>
    <w:rsid w:val="004F46A2"/>
    <w:rsid w:val="004F46C0"/>
    <w:rsid w:val="004F4795"/>
    <w:rsid w:val="004F50BF"/>
    <w:rsid w:val="004F531B"/>
    <w:rsid w:val="004F5771"/>
    <w:rsid w:val="004F5B2B"/>
    <w:rsid w:val="004F5E22"/>
    <w:rsid w:val="004F642F"/>
    <w:rsid w:val="004F72A0"/>
    <w:rsid w:val="004F76CF"/>
    <w:rsid w:val="004F79D4"/>
    <w:rsid w:val="004F7DAF"/>
    <w:rsid w:val="005002C1"/>
    <w:rsid w:val="00500CC5"/>
    <w:rsid w:val="00500DD7"/>
    <w:rsid w:val="00500E85"/>
    <w:rsid w:val="00501739"/>
    <w:rsid w:val="00503113"/>
    <w:rsid w:val="005037A0"/>
    <w:rsid w:val="00503BA5"/>
    <w:rsid w:val="00504342"/>
    <w:rsid w:val="00504837"/>
    <w:rsid w:val="00504EB9"/>
    <w:rsid w:val="00505131"/>
    <w:rsid w:val="005052B1"/>
    <w:rsid w:val="00505B1F"/>
    <w:rsid w:val="005063F5"/>
    <w:rsid w:val="005066C9"/>
    <w:rsid w:val="00506A47"/>
    <w:rsid w:val="00506BF3"/>
    <w:rsid w:val="00507689"/>
    <w:rsid w:val="0050797D"/>
    <w:rsid w:val="005108CF"/>
    <w:rsid w:val="00510B6C"/>
    <w:rsid w:val="00511073"/>
    <w:rsid w:val="00511582"/>
    <w:rsid w:val="00511AB5"/>
    <w:rsid w:val="00511F92"/>
    <w:rsid w:val="005120AF"/>
    <w:rsid w:val="005120C6"/>
    <w:rsid w:val="00512812"/>
    <w:rsid w:val="0051377E"/>
    <w:rsid w:val="00513E2F"/>
    <w:rsid w:val="00513ED7"/>
    <w:rsid w:val="005146E4"/>
    <w:rsid w:val="005147C9"/>
    <w:rsid w:val="005159F6"/>
    <w:rsid w:val="00515B35"/>
    <w:rsid w:val="00515CB9"/>
    <w:rsid w:val="00515DC8"/>
    <w:rsid w:val="00516CDC"/>
    <w:rsid w:val="00516D11"/>
    <w:rsid w:val="00517298"/>
    <w:rsid w:val="005178FF"/>
    <w:rsid w:val="00517A7C"/>
    <w:rsid w:val="00517C5C"/>
    <w:rsid w:val="005210A1"/>
    <w:rsid w:val="005213ED"/>
    <w:rsid w:val="005214A1"/>
    <w:rsid w:val="00521CFD"/>
    <w:rsid w:val="00521F8F"/>
    <w:rsid w:val="00522EC3"/>
    <w:rsid w:val="00522FBA"/>
    <w:rsid w:val="00523A62"/>
    <w:rsid w:val="005241A0"/>
    <w:rsid w:val="00525408"/>
    <w:rsid w:val="005259FE"/>
    <w:rsid w:val="00525C94"/>
    <w:rsid w:val="00525E47"/>
    <w:rsid w:val="00527199"/>
    <w:rsid w:val="0052738E"/>
    <w:rsid w:val="005278F5"/>
    <w:rsid w:val="00527DB2"/>
    <w:rsid w:val="005307F0"/>
    <w:rsid w:val="00530A5A"/>
    <w:rsid w:val="00530C11"/>
    <w:rsid w:val="00530E34"/>
    <w:rsid w:val="00530E81"/>
    <w:rsid w:val="00531539"/>
    <w:rsid w:val="005315FD"/>
    <w:rsid w:val="00531E08"/>
    <w:rsid w:val="00532FB3"/>
    <w:rsid w:val="00540437"/>
    <w:rsid w:val="00540A14"/>
    <w:rsid w:val="00540CDC"/>
    <w:rsid w:val="005410C5"/>
    <w:rsid w:val="005421FD"/>
    <w:rsid w:val="0054287D"/>
    <w:rsid w:val="00542B32"/>
    <w:rsid w:val="00544968"/>
    <w:rsid w:val="00545670"/>
    <w:rsid w:val="00545B76"/>
    <w:rsid w:val="00545BFC"/>
    <w:rsid w:val="005464EB"/>
    <w:rsid w:val="00546735"/>
    <w:rsid w:val="005467B9"/>
    <w:rsid w:val="005469C1"/>
    <w:rsid w:val="00546D04"/>
    <w:rsid w:val="00546ECA"/>
    <w:rsid w:val="00546F97"/>
    <w:rsid w:val="0054713E"/>
    <w:rsid w:val="0054740C"/>
    <w:rsid w:val="005502C4"/>
    <w:rsid w:val="005503F1"/>
    <w:rsid w:val="0055058F"/>
    <w:rsid w:val="0055073A"/>
    <w:rsid w:val="005509A1"/>
    <w:rsid w:val="00550BE7"/>
    <w:rsid w:val="00551063"/>
    <w:rsid w:val="00551518"/>
    <w:rsid w:val="00551EA1"/>
    <w:rsid w:val="00552144"/>
    <w:rsid w:val="005528E1"/>
    <w:rsid w:val="0055350B"/>
    <w:rsid w:val="00555344"/>
    <w:rsid w:val="0055631A"/>
    <w:rsid w:val="00557D71"/>
    <w:rsid w:val="0056078D"/>
    <w:rsid w:val="00560B1F"/>
    <w:rsid w:val="00561110"/>
    <w:rsid w:val="00562ABA"/>
    <w:rsid w:val="00562D79"/>
    <w:rsid w:val="00563107"/>
    <w:rsid w:val="005632A0"/>
    <w:rsid w:val="005634EA"/>
    <w:rsid w:val="005643CA"/>
    <w:rsid w:val="005644C7"/>
    <w:rsid w:val="0056454D"/>
    <w:rsid w:val="00564C9E"/>
    <w:rsid w:val="00564CEE"/>
    <w:rsid w:val="00565341"/>
    <w:rsid w:val="005655D5"/>
    <w:rsid w:val="00566FA4"/>
    <w:rsid w:val="005676F5"/>
    <w:rsid w:val="00570F11"/>
    <w:rsid w:val="005711A9"/>
    <w:rsid w:val="00571487"/>
    <w:rsid w:val="00571FE4"/>
    <w:rsid w:val="00571FEC"/>
    <w:rsid w:val="0057339F"/>
    <w:rsid w:val="00573AF7"/>
    <w:rsid w:val="005746E3"/>
    <w:rsid w:val="00575693"/>
    <w:rsid w:val="00575926"/>
    <w:rsid w:val="005761B6"/>
    <w:rsid w:val="00576BD2"/>
    <w:rsid w:val="00576FF5"/>
    <w:rsid w:val="00580366"/>
    <w:rsid w:val="005804D3"/>
    <w:rsid w:val="00581153"/>
    <w:rsid w:val="005815B8"/>
    <w:rsid w:val="00581CF5"/>
    <w:rsid w:val="005821A4"/>
    <w:rsid w:val="00582682"/>
    <w:rsid w:val="005835B2"/>
    <w:rsid w:val="005843F4"/>
    <w:rsid w:val="00584C23"/>
    <w:rsid w:val="00584C9C"/>
    <w:rsid w:val="00584E26"/>
    <w:rsid w:val="00584FB6"/>
    <w:rsid w:val="0058578C"/>
    <w:rsid w:val="00585A18"/>
    <w:rsid w:val="00585BEE"/>
    <w:rsid w:val="00586312"/>
    <w:rsid w:val="005872ED"/>
    <w:rsid w:val="005875A9"/>
    <w:rsid w:val="00587846"/>
    <w:rsid w:val="00587BD8"/>
    <w:rsid w:val="00587C1E"/>
    <w:rsid w:val="00587E84"/>
    <w:rsid w:val="00587EED"/>
    <w:rsid w:val="00590185"/>
    <w:rsid w:val="005910E2"/>
    <w:rsid w:val="005914F4"/>
    <w:rsid w:val="00591D24"/>
    <w:rsid w:val="00591DCC"/>
    <w:rsid w:val="00592348"/>
    <w:rsid w:val="005929C7"/>
    <w:rsid w:val="00592ABC"/>
    <w:rsid w:val="00593C66"/>
    <w:rsid w:val="005946BC"/>
    <w:rsid w:val="005948E8"/>
    <w:rsid w:val="00594EDE"/>
    <w:rsid w:val="00595656"/>
    <w:rsid w:val="00595B7C"/>
    <w:rsid w:val="005A0420"/>
    <w:rsid w:val="005A0929"/>
    <w:rsid w:val="005A116E"/>
    <w:rsid w:val="005A18B4"/>
    <w:rsid w:val="005A1D90"/>
    <w:rsid w:val="005A2FC4"/>
    <w:rsid w:val="005A31BB"/>
    <w:rsid w:val="005A3321"/>
    <w:rsid w:val="005A3C78"/>
    <w:rsid w:val="005A42D2"/>
    <w:rsid w:val="005A5185"/>
    <w:rsid w:val="005A55EA"/>
    <w:rsid w:val="005A59F0"/>
    <w:rsid w:val="005A5A4D"/>
    <w:rsid w:val="005A60D8"/>
    <w:rsid w:val="005A63B4"/>
    <w:rsid w:val="005A656F"/>
    <w:rsid w:val="005A66ED"/>
    <w:rsid w:val="005A74CA"/>
    <w:rsid w:val="005A756D"/>
    <w:rsid w:val="005A7733"/>
    <w:rsid w:val="005B0527"/>
    <w:rsid w:val="005B08A6"/>
    <w:rsid w:val="005B1474"/>
    <w:rsid w:val="005B219D"/>
    <w:rsid w:val="005B242E"/>
    <w:rsid w:val="005B251A"/>
    <w:rsid w:val="005B2713"/>
    <w:rsid w:val="005B2886"/>
    <w:rsid w:val="005B2BE8"/>
    <w:rsid w:val="005B369F"/>
    <w:rsid w:val="005B3B5A"/>
    <w:rsid w:val="005B53A1"/>
    <w:rsid w:val="005B546D"/>
    <w:rsid w:val="005B6771"/>
    <w:rsid w:val="005B6CA3"/>
    <w:rsid w:val="005B7487"/>
    <w:rsid w:val="005C03B2"/>
    <w:rsid w:val="005C110A"/>
    <w:rsid w:val="005C15A8"/>
    <w:rsid w:val="005C45FF"/>
    <w:rsid w:val="005C49EE"/>
    <w:rsid w:val="005C4D42"/>
    <w:rsid w:val="005C56A7"/>
    <w:rsid w:val="005C576C"/>
    <w:rsid w:val="005C57C2"/>
    <w:rsid w:val="005C5CC7"/>
    <w:rsid w:val="005C6517"/>
    <w:rsid w:val="005C6D51"/>
    <w:rsid w:val="005C7AA2"/>
    <w:rsid w:val="005D09C6"/>
    <w:rsid w:val="005D0AFA"/>
    <w:rsid w:val="005D1675"/>
    <w:rsid w:val="005D1697"/>
    <w:rsid w:val="005D214F"/>
    <w:rsid w:val="005D258F"/>
    <w:rsid w:val="005D3DB3"/>
    <w:rsid w:val="005D4B24"/>
    <w:rsid w:val="005D5C0F"/>
    <w:rsid w:val="005D5E2A"/>
    <w:rsid w:val="005D73EA"/>
    <w:rsid w:val="005E000B"/>
    <w:rsid w:val="005E056C"/>
    <w:rsid w:val="005E05A1"/>
    <w:rsid w:val="005E05EC"/>
    <w:rsid w:val="005E08E5"/>
    <w:rsid w:val="005E0D85"/>
    <w:rsid w:val="005E14B7"/>
    <w:rsid w:val="005E194F"/>
    <w:rsid w:val="005E214D"/>
    <w:rsid w:val="005E2493"/>
    <w:rsid w:val="005E2CFA"/>
    <w:rsid w:val="005E335B"/>
    <w:rsid w:val="005E3555"/>
    <w:rsid w:val="005E36C5"/>
    <w:rsid w:val="005E3E9D"/>
    <w:rsid w:val="005E4E8A"/>
    <w:rsid w:val="005E56FE"/>
    <w:rsid w:val="005E5D11"/>
    <w:rsid w:val="005E6549"/>
    <w:rsid w:val="005E7248"/>
    <w:rsid w:val="005E7610"/>
    <w:rsid w:val="005E7E3F"/>
    <w:rsid w:val="005F0CBB"/>
    <w:rsid w:val="005F0D6C"/>
    <w:rsid w:val="005F15C0"/>
    <w:rsid w:val="005F1729"/>
    <w:rsid w:val="005F19B3"/>
    <w:rsid w:val="005F19B9"/>
    <w:rsid w:val="005F1DF6"/>
    <w:rsid w:val="005F23D3"/>
    <w:rsid w:val="005F2D83"/>
    <w:rsid w:val="005F378D"/>
    <w:rsid w:val="005F3AFF"/>
    <w:rsid w:val="005F4225"/>
    <w:rsid w:val="005F4DD7"/>
    <w:rsid w:val="005F6231"/>
    <w:rsid w:val="005F6460"/>
    <w:rsid w:val="005F7C71"/>
    <w:rsid w:val="00600AEA"/>
    <w:rsid w:val="00600E17"/>
    <w:rsid w:val="00601316"/>
    <w:rsid w:val="00601416"/>
    <w:rsid w:val="0060186D"/>
    <w:rsid w:val="0060214C"/>
    <w:rsid w:val="0060278E"/>
    <w:rsid w:val="00603891"/>
    <w:rsid w:val="0060474C"/>
    <w:rsid w:val="006047AF"/>
    <w:rsid w:val="00604EF0"/>
    <w:rsid w:val="00604F6B"/>
    <w:rsid w:val="00605DAF"/>
    <w:rsid w:val="006072D1"/>
    <w:rsid w:val="00607D5B"/>
    <w:rsid w:val="006103B5"/>
    <w:rsid w:val="00610A62"/>
    <w:rsid w:val="00610BF0"/>
    <w:rsid w:val="00610D07"/>
    <w:rsid w:val="00610F26"/>
    <w:rsid w:val="00612778"/>
    <w:rsid w:val="00612D75"/>
    <w:rsid w:val="0061389F"/>
    <w:rsid w:val="00615310"/>
    <w:rsid w:val="006153FD"/>
    <w:rsid w:val="00616C61"/>
    <w:rsid w:val="00617A2B"/>
    <w:rsid w:val="00617AA8"/>
    <w:rsid w:val="00617D4F"/>
    <w:rsid w:val="00620024"/>
    <w:rsid w:val="00620742"/>
    <w:rsid w:val="00620B6F"/>
    <w:rsid w:val="00620EEC"/>
    <w:rsid w:val="00621393"/>
    <w:rsid w:val="0062141F"/>
    <w:rsid w:val="00621F75"/>
    <w:rsid w:val="0062201E"/>
    <w:rsid w:val="0062228F"/>
    <w:rsid w:val="0062266C"/>
    <w:rsid w:val="006233D9"/>
    <w:rsid w:val="00623E0B"/>
    <w:rsid w:val="006244F6"/>
    <w:rsid w:val="0062566D"/>
    <w:rsid w:val="00625EAD"/>
    <w:rsid w:val="00626752"/>
    <w:rsid w:val="00626878"/>
    <w:rsid w:val="006275A0"/>
    <w:rsid w:val="0063024F"/>
    <w:rsid w:val="00630319"/>
    <w:rsid w:val="00630B2E"/>
    <w:rsid w:val="0063195B"/>
    <w:rsid w:val="006319D7"/>
    <w:rsid w:val="00632005"/>
    <w:rsid w:val="0063200F"/>
    <w:rsid w:val="00632272"/>
    <w:rsid w:val="0063235D"/>
    <w:rsid w:val="00632AD1"/>
    <w:rsid w:val="00632E98"/>
    <w:rsid w:val="00632F4D"/>
    <w:rsid w:val="00633183"/>
    <w:rsid w:val="00634601"/>
    <w:rsid w:val="00634872"/>
    <w:rsid w:val="00634AE1"/>
    <w:rsid w:val="00634D6F"/>
    <w:rsid w:val="00635400"/>
    <w:rsid w:val="0063572F"/>
    <w:rsid w:val="00636668"/>
    <w:rsid w:val="006366D3"/>
    <w:rsid w:val="006373BE"/>
    <w:rsid w:val="0063757C"/>
    <w:rsid w:val="006403B4"/>
    <w:rsid w:val="00640911"/>
    <w:rsid w:val="00640D7B"/>
    <w:rsid w:val="00641426"/>
    <w:rsid w:val="006419ED"/>
    <w:rsid w:val="00641F05"/>
    <w:rsid w:val="0064253C"/>
    <w:rsid w:val="006426C4"/>
    <w:rsid w:val="006427EE"/>
    <w:rsid w:val="006428C4"/>
    <w:rsid w:val="00642DCE"/>
    <w:rsid w:val="006437E8"/>
    <w:rsid w:val="0064388C"/>
    <w:rsid w:val="006449D5"/>
    <w:rsid w:val="0064501E"/>
    <w:rsid w:val="00645450"/>
    <w:rsid w:val="0064579C"/>
    <w:rsid w:val="00645D5A"/>
    <w:rsid w:val="006463CD"/>
    <w:rsid w:val="006467F4"/>
    <w:rsid w:val="00647373"/>
    <w:rsid w:val="00647EB5"/>
    <w:rsid w:val="00650164"/>
    <w:rsid w:val="00650BAB"/>
    <w:rsid w:val="006513CB"/>
    <w:rsid w:val="00651699"/>
    <w:rsid w:val="0065173F"/>
    <w:rsid w:val="00651D00"/>
    <w:rsid w:val="00651E0D"/>
    <w:rsid w:val="00652F17"/>
    <w:rsid w:val="00652F67"/>
    <w:rsid w:val="0065304D"/>
    <w:rsid w:val="0065307B"/>
    <w:rsid w:val="00653244"/>
    <w:rsid w:val="00653693"/>
    <w:rsid w:val="00653DD0"/>
    <w:rsid w:val="006549E6"/>
    <w:rsid w:val="0065568E"/>
    <w:rsid w:val="00656024"/>
    <w:rsid w:val="00656375"/>
    <w:rsid w:val="00656A86"/>
    <w:rsid w:val="006575C2"/>
    <w:rsid w:val="006602E3"/>
    <w:rsid w:val="006608CE"/>
    <w:rsid w:val="00661465"/>
    <w:rsid w:val="006617C8"/>
    <w:rsid w:val="006633A2"/>
    <w:rsid w:val="00663F4E"/>
    <w:rsid w:val="00664291"/>
    <w:rsid w:val="0066455B"/>
    <w:rsid w:val="00664669"/>
    <w:rsid w:val="00665446"/>
    <w:rsid w:val="00665816"/>
    <w:rsid w:val="00665D28"/>
    <w:rsid w:val="006661D1"/>
    <w:rsid w:val="006666B4"/>
    <w:rsid w:val="00666A4E"/>
    <w:rsid w:val="00666F91"/>
    <w:rsid w:val="00667539"/>
    <w:rsid w:val="006675B5"/>
    <w:rsid w:val="00670089"/>
    <w:rsid w:val="006726B2"/>
    <w:rsid w:val="00672C1F"/>
    <w:rsid w:val="00673844"/>
    <w:rsid w:val="006743A1"/>
    <w:rsid w:val="00674780"/>
    <w:rsid w:val="00674804"/>
    <w:rsid w:val="00674BBA"/>
    <w:rsid w:val="0067547D"/>
    <w:rsid w:val="00675F46"/>
    <w:rsid w:val="0067651D"/>
    <w:rsid w:val="006770B9"/>
    <w:rsid w:val="00677125"/>
    <w:rsid w:val="0067726E"/>
    <w:rsid w:val="0067786A"/>
    <w:rsid w:val="00677CE6"/>
    <w:rsid w:val="00677E8E"/>
    <w:rsid w:val="0068015A"/>
    <w:rsid w:val="0068019B"/>
    <w:rsid w:val="0068032F"/>
    <w:rsid w:val="006804D5"/>
    <w:rsid w:val="00680FD4"/>
    <w:rsid w:val="00681A6E"/>
    <w:rsid w:val="00682282"/>
    <w:rsid w:val="00682663"/>
    <w:rsid w:val="0068288A"/>
    <w:rsid w:val="00682E50"/>
    <w:rsid w:val="0068307D"/>
    <w:rsid w:val="00683F6C"/>
    <w:rsid w:val="00683FF5"/>
    <w:rsid w:val="00685863"/>
    <w:rsid w:val="00685B2B"/>
    <w:rsid w:val="00685E4C"/>
    <w:rsid w:val="0068627C"/>
    <w:rsid w:val="0068673C"/>
    <w:rsid w:val="006868B3"/>
    <w:rsid w:val="00686F5B"/>
    <w:rsid w:val="006871FA"/>
    <w:rsid w:val="00687224"/>
    <w:rsid w:val="00687302"/>
    <w:rsid w:val="006879B4"/>
    <w:rsid w:val="006905CD"/>
    <w:rsid w:val="0069206D"/>
    <w:rsid w:val="006921EE"/>
    <w:rsid w:val="006925E3"/>
    <w:rsid w:val="00693F2A"/>
    <w:rsid w:val="006949B5"/>
    <w:rsid w:val="00694BBD"/>
    <w:rsid w:val="00694EAC"/>
    <w:rsid w:val="00695972"/>
    <w:rsid w:val="0069636A"/>
    <w:rsid w:val="00696AC4"/>
    <w:rsid w:val="00696F01"/>
    <w:rsid w:val="006976E0"/>
    <w:rsid w:val="006976F6"/>
    <w:rsid w:val="00697F24"/>
    <w:rsid w:val="006A047C"/>
    <w:rsid w:val="006A0725"/>
    <w:rsid w:val="006A0FD0"/>
    <w:rsid w:val="006A1315"/>
    <w:rsid w:val="006A18FB"/>
    <w:rsid w:val="006A20E2"/>
    <w:rsid w:val="006A218E"/>
    <w:rsid w:val="006A21A0"/>
    <w:rsid w:val="006A2281"/>
    <w:rsid w:val="006A3679"/>
    <w:rsid w:val="006A3E4B"/>
    <w:rsid w:val="006A42C4"/>
    <w:rsid w:val="006A5DB2"/>
    <w:rsid w:val="006A5F77"/>
    <w:rsid w:val="006A65BC"/>
    <w:rsid w:val="006A66C6"/>
    <w:rsid w:val="006A66F2"/>
    <w:rsid w:val="006A7335"/>
    <w:rsid w:val="006A7862"/>
    <w:rsid w:val="006A7E9F"/>
    <w:rsid w:val="006B003E"/>
    <w:rsid w:val="006B06B0"/>
    <w:rsid w:val="006B0BFB"/>
    <w:rsid w:val="006B2025"/>
    <w:rsid w:val="006B218E"/>
    <w:rsid w:val="006B5BF2"/>
    <w:rsid w:val="006B62FE"/>
    <w:rsid w:val="006B6D48"/>
    <w:rsid w:val="006B74B6"/>
    <w:rsid w:val="006C0AAC"/>
    <w:rsid w:val="006C1E46"/>
    <w:rsid w:val="006C25D0"/>
    <w:rsid w:val="006C2C84"/>
    <w:rsid w:val="006C3817"/>
    <w:rsid w:val="006C41A0"/>
    <w:rsid w:val="006C4700"/>
    <w:rsid w:val="006C4732"/>
    <w:rsid w:val="006C6101"/>
    <w:rsid w:val="006C6A0D"/>
    <w:rsid w:val="006C6A26"/>
    <w:rsid w:val="006C6D1D"/>
    <w:rsid w:val="006C7180"/>
    <w:rsid w:val="006D07A2"/>
    <w:rsid w:val="006D08C3"/>
    <w:rsid w:val="006D11EA"/>
    <w:rsid w:val="006D15AD"/>
    <w:rsid w:val="006D2101"/>
    <w:rsid w:val="006D377D"/>
    <w:rsid w:val="006D3B72"/>
    <w:rsid w:val="006D45E6"/>
    <w:rsid w:val="006D4FD9"/>
    <w:rsid w:val="006D526E"/>
    <w:rsid w:val="006D588F"/>
    <w:rsid w:val="006D640A"/>
    <w:rsid w:val="006D669E"/>
    <w:rsid w:val="006D676A"/>
    <w:rsid w:val="006D6D33"/>
    <w:rsid w:val="006D6FB8"/>
    <w:rsid w:val="006E0256"/>
    <w:rsid w:val="006E1EC7"/>
    <w:rsid w:val="006E24C7"/>
    <w:rsid w:val="006E2D29"/>
    <w:rsid w:val="006E3286"/>
    <w:rsid w:val="006E3A0E"/>
    <w:rsid w:val="006E446E"/>
    <w:rsid w:val="006E4E0E"/>
    <w:rsid w:val="006E52EF"/>
    <w:rsid w:val="006E5437"/>
    <w:rsid w:val="006E551C"/>
    <w:rsid w:val="006E58A0"/>
    <w:rsid w:val="006E5AAA"/>
    <w:rsid w:val="006E5C13"/>
    <w:rsid w:val="006E614A"/>
    <w:rsid w:val="006E69DB"/>
    <w:rsid w:val="006E6E3E"/>
    <w:rsid w:val="006E6FD4"/>
    <w:rsid w:val="006E70D9"/>
    <w:rsid w:val="006E771A"/>
    <w:rsid w:val="006E782D"/>
    <w:rsid w:val="006E782E"/>
    <w:rsid w:val="006F02BB"/>
    <w:rsid w:val="006F04E5"/>
    <w:rsid w:val="006F0648"/>
    <w:rsid w:val="006F0892"/>
    <w:rsid w:val="006F1B38"/>
    <w:rsid w:val="006F32A3"/>
    <w:rsid w:val="006F3520"/>
    <w:rsid w:val="006F3C2C"/>
    <w:rsid w:val="006F3FFA"/>
    <w:rsid w:val="006F45C2"/>
    <w:rsid w:val="006F4E6A"/>
    <w:rsid w:val="006F4F4C"/>
    <w:rsid w:val="006F55B3"/>
    <w:rsid w:val="006F595F"/>
    <w:rsid w:val="006F7F4C"/>
    <w:rsid w:val="0070038A"/>
    <w:rsid w:val="007009A1"/>
    <w:rsid w:val="00700B11"/>
    <w:rsid w:val="00700E75"/>
    <w:rsid w:val="0070125C"/>
    <w:rsid w:val="00701DE5"/>
    <w:rsid w:val="0070240B"/>
    <w:rsid w:val="00702929"/>
    <w:rsid w:val="0070314A"/>
    <w:rsid w:val="007034DB"/>
    <w:rsid w:val="00703F01"/>
    <w:rsid w:val="007046C7"/>
    <w:rsid w:val="00704948"/>
    <w:rsid w:val="007052A8"/>
    <w:rsid w:val="007057BE"/>
    <w:rsid w:val="00705A81"/>
    <w:rsid w:val="00705DA0"/>
    <w:rsid w:val="0070633B"/>
    <w:rsid w:val="00706483"/>
    <w:rsid w:val="00707ABD"/>
    <w:rsid w:val="00707BBC"/>
    <w:rsid w:val="0071023C"/>
    <w:rsid w:val="0071078F"/>
    <w:rsid w:val="007110CC"/>
    <w:rsid w:val="007114EB"/>
    <w:rsid w:val="00711534"/>
    <w:rsid w:val="007120B7"/>
    <w:rsid w:val="0071259F"/>
    <w:rsid w:val="00712BC4"/>
    <w:rsid w:val="007136E1"/>
    <w:rsid w:val="00713FB6"/>
    <w:rsid w:val="007140CD"/>
    <w:rsid w:val="007148E0"/>
    <w:rsid w:val="00714D6D"/>
    <w:rsid w:val="00714F3E"/>
    <w:rsid w:val="007155ED"/>
    <w:rsid w:val="00715B38"/>
    <w:rsid w:val="00716164"/>
    <w:rsid w:val="007161E6"/>
    <w:rsid w:val="00716AA4"/>
    <w:rsid w:val="00716C60"/>
    <w:rsid w:val="007170C2"/>
    <w:rsid w:val="007176AE"/>
    <w:rsid w:val="00717CF5"/>
    <w:rsid w:val="00720F89"/>
    <w:rsid w:val="00721E38"/>
    <w:rsid w:val="0072336B"/>
    <w:rsid w:val="00723671"/>
    <w:rsid w:val="007237D5"/>
    <w:rsid w:val="007237D6"/>
    <w:rsid w:val="00724867"/>
    <w:rsid w:val="00724EB9"/>
    <w:rsid w:val="00724EE8"/>
    <w:rsid w:val="00725124"/>
    <w:rsid w:val="0072529D"/>
    <w:rsid w:val="00725B6D"/>
    <w:rsid w:val="00726588"/>
    <w:rsid w:val="0072686F"/>
    <w:rsid w:val="00726C9B"/>
    <w:rsid w:val="00731383"/>
    <w:rsid w:val="00731563"/>
    <w:rsid w:val="007320ED"/>
    <w:rsid w:val="0073252A"/>
    <w:rsid w:val="007334D1"/>
    <w:rsid w:val="00733B2C"/>
    <w:rsid w:val="00733E57"/>
    <w:rsid w:val="00734529"/>
    <w:rsid w:val="00735134"/>
    <w:rsid w:val="007351D0"/>
    <w:rsid w:val="0073681D"/>
    <w:rsid w:val="00736B01"/>
    <w:rsid w:val="00736E17"/>
    <w:rsid w:val="007370B3"/>
    <w:rsid w:val="0073753B"/>
    <w:rsid w:val="0073760F"/>
    <w:rsid w:val="00737745"/>
    <w:rsid w:val="00737935"/>
    <w:rsid w:val="00737B22"/>
    <w:rsid w:val="0074168C"/>
    <w:rsid w:val="007418BE"/>
    <w:rsid w:val="00742A5B"/>
    <w:rsid w:val="00743A85"/>
    <w:rsid w:val="00743BF9"/>
    <w:rsid w:val="00744432"/>
    <w:rsid w:val="0074494A"/>
    <w:rsid w:val="007455F8"/>
    <w:rsid w:val="00745E1F"/>
    <w:rsid w:val="00746007"/>
    <w:rsid w:val="007463AC"/>
    <w:rsid w:val="00746704"/>
    <w:rsid w:val="00747B85"/>
    <w:rsid w:val="00751CAF"/>
    <w:rsid w:val="00753011"/>
    <w:rsid w:val="00753757"/>
    <w:rsid w:val="00755219"/>
    <w:rsid w:val="00755CCC"/>
    <w:rsid w:val="00756A12"/>
    <w:rsid w:val="0075706C"/>
    <w:rsid w:val="0075707F"/>
    <w:rsid w:val="00757366"/>
    <w:rsid w:val="00757C60"/>
    <w:rsid w:val="00760984"/>
    <w:rsid w:val="0076130B"/>
    <w:rsid w:val="0076190D"/>
    <w:rsid w:val="0076288C"/>
    <w:rsid w:val="00762C8E"/>
    <w:rsid w:val="00762E38"/>
    <w:rsid w:val="00762E77"/>
    <w:rsid w:val="0076342C"/>
    <w:rsid w:val="00763608"/>
    <w:rsid w:val="00763FC3"/>
    <w:rsid w:val="00763FF6"/>
    <w:rsid w:val="00764492"/>
    <w:rsid w:val="00764567"/>
    <w:rsid w:val="007645C2"/>
    <w:rsid w:val="00764DD2"/>
    <w:rsid w:val="00764E74"/>
    <w:rsid w:val="00764EDC"/>
    <w:rsid w:val="007650A6"/>
    <w:rsid w:val="007651D6"/>
    <w:rsid w:val="007659DB"/>
    <w:rsid w:val="007664A1"/>
    <w:rsid w:val="0076668E"/>
    <w:rsid w:val="00766E3C"/>
    <w:rsid w:val="00767245"/>
    <w:rsid w:val="00767AE7"/>
    <w:rsid w:val="00767FDD"/>
    <w:rsid w:val="00770174"/>
    <w:rsid w:val="007702AE"/>
    <w:rsid w:val="0077035C"/>
    <w:rsid w:val="0077047A"/>
    <w:rsid w:val="00770D6D"/>
    <w:rsid w:val="00770FE9"/>
    <w:rsid w:val="0077118D"/>
    <w:rsid w:val="007712AC"/>
    <w:rsid w:val="0077186A"/>
    <w:rsid w:val="007721A3"/>
    <w:rsid w:val="007726FD"/>
    <w:rsid w:val="00772C1B"/>
    <w:rsid w:val="00772D09"/>
    <w:rsid w:val="00773AD0"/>
    <w:rsid w:val="00773FCA"/>
    <w:rsid w:val="0077418D"/>
    <w:rsid w:val="007742AC"/>
    <w:rsid w:val="00774934"/>
    <w:rsid w:val="007749A1"/>
    <w:rsid w:val="007749EE"/>
    <w:rsid w:val="007755F0"/>
    <w:rsid w:val="007769B0"/>
    <w:rsid w:val="00776D54"/>
    <w:rsid w:val="007774A1"/>
    <w:rsid w:val="00777A21"/>
    <w:rsid w:val="00777B19"/>
    <w:rsid w:val="00777D0C"/>
    <w:rsid w:val="00777DD1"/>
    <w:rsid w:val="00780813"/>
    <w:rsid w:val="00780994"/>
    <w:rsid w:val="00780E63"/>
    <w:rsid w:val="00781667"/>
    <w:rsid w:val="00782122"/>
    <w:rsid w:val="00782350"/>
    <w:rsid w:val="0078354C"/>
    <w:rsid w:val="007840D5"/>
    <w:rsid w:val="00785101"/>
    <w:rsid w:val="00785EDC"/>
    <w:rsid w:val="007866F7"/>
    <w:rsid w:val="00786D5D"/>
    <w:rsid w:val="00787535"/>
    <w:rsid w:val="00787CFD"/>
    <w:rsid w:val="00790344"/>
    <w:rsid w:val="007906A5"/>
    <w:rsid w:val="00791581"/>
    <w:rsid w:val="007925F9"/>
    <w:rsid w:val="00792966"/>
    <w:rsid w:val="00792C55"/>
    <w:rsid w:val="00792CCE"/>
    <w:rsid w:val="00792E15"/>
    <w:rsid w:val="00792FF2"/>
    <w:rsid w:val="0079388D"/>
    <w:rsid w:val="007939E7"/>
    <w:rsid w:val="007940C8"/>
    <w:rsid w:val="00794DA0"/>
    <w:rsid w:val="00794E86"/>
    <w:rsid w:val="00795246"/>
    <w:rsid w:val="007953B9"/>
    <w:rsid w:val="00795A78"/>
    <w:rsid w:val="00795B13"/>
    <w:rsid w:val="00796EE0"/>
    <w:rsid w:val="0079725D"/>
    <w:rsid w:val="0079733C"/>
    <w:rsid w:val="00797E0F"/>
    <w:rsid w:val="007A0085"/>
    <w:rsid w:val="007A0263"/>
    <w:rsid w:val="007A08D7"/>
    <w:rsid w:val="007A0BA5"/>
    <w:rsid w:val="007A0F21"/>
    <w:rsid w:val="007A1265"/>
    <w:rsid w:val="007A1D64"/>
    <w:rsid w:val="007A1E00"/>
    <w:rsid w:val="007A3A3C"/>
    <w:rsid w:val="007A53F6"/>
    <w:rsid w:val="007A552A"/>
    <w:rsid w:val="007A56D2"/>
    <w:rsid w:val="007A5B0E"/>
    <w:rsid w:val="007A5C8B"/>
    <w:rsid w:val="007A66A0"/>
    <w:rsid w:val="007A73F8"/>
    <w:rsid w:val="007B0333"/>
    <w:rsid w:val="007B06B5"/>
    <w:rsid w:val="007B0DAB"/>
    <w:rsid w:val="007B0E25"/>
    <w:rsid w:val="007B1051"/>
    <w:rsid w:val="007B13F8"/>
    <w:rsid w:val="007B26E4"/>
    <w:rsid w:val="007B3301"/>
    <w:rsid w:val="007B3F65"/>
    <w:rsid w:val="007B53AB"/>
    <w:rsid w:val="007B5827"/>
    <w:rsid w:val="007B745F"/>
    <w:rsid w:val="007B74BF"/>
    <w:rsid w:val="007B7D0D"/>
    <w:rsid w:val="007B7E3D"/>
    <w:rsid w:val="007C0005"/>
    <w:rsid w:val="007C0F71"/>
    <w:rsid w:val="007C1DE9"/>
    <w:rsid w:val="007C2914"/>
    <w:rsid w:val="007C350E"/>
    <w:rsid w:val="007C36AE"/>
    <w:rsid w:val="007C3DF9"/>
    <w:rsid w:val="007C3ED4"/>
    <w:rsid w:val="007C4345"/>
    <w:rsid w:val="007C4C81"/>
    <w:rsid w:val="007C500D"/>
    <w:rsid w:val="007C50B2"/>
    <w:rsid w:val="007C5CC8"/>
    <w:rsid w:val="007C6216"/>
    <w:rsid w:val="007C6F00"/>
    <w:rsid w:val="007C72AF"/>
    <w:rsid w:val="007C767F"/>
    <w:rsid w:val="007C7D46"/>
    <w:rsid w:val="007D00B0"/>
    <w:rsid w:val="007D061A"/>
    <w:rsid w:val="007D1167"/>
    <w:rsid w:val="007D1E60"/>
    <w:rsid w:val="007D2F65"/>
    <w:rsid w:val="007D3180"/>
    <w:rsid w:val="007D3477"/>
    <w:rsid w:val="007D3F3D"/>
    <w:rsid w:val="007D40AB"/>
    <w:rsid w:val="007D45FD"/>
    <w:rsid w:val="007D4D02"/>
    <w:rsid w:val="007D57A1"/>
    <w:rsid w:val="007D59F6"/>
    <w:rsid w:val="007D60FA"/>
    <w:rsid w:val="007D6AE3"/>
    <w:rsid w:val="007D7723"/>
    <w:rsid w:val="007D7A5F"/>
    <w:rsid w:val="007E039E"/>
    <w:rsid w:val="007E1BD7"/>
    <w:rsid w:val="007E1F63"/>
    <w:rsid w:val="007E2546"/>
    <w:rsid w:val="007E25ED"/>
    <w:rsid w:val="007E269E"/>
    <w:rsid w:val="007E2818"/>
    <w:rsid w:val="007E28B0"/>
    <w:rsid w:val="007E2EC6"/>
    <w:rsid w:val="007E3C73"/>
    <w:rsid w:val="007E47BA"/>
    <w:rsid w:val="007E522F"/>
    <w:rsid w:val="007E5490"/>
    <w:rsid w:val="007E56CA"/>
    <w:rsid w:val="007E5A0E"/>
    <w:rsid w:val="007E5DB2"/>
    <w:rsid w:val="007E68FB"/>
    <w:rsid w:val="007E7A61"/>
    <w:rsid w:val="007E7C11"/>
    <w:rsid w:val="007F077F"/>
    <w:rsid w:val="007F0D5F"/>
    <w:rsid w:val="007F1598"/>
    <w:rsid w:val="007F19A1"/>
    <w:rsid w:val="007F218F"/>
    <w:rsid w:val="007F2286"/>
    <w:rsid w:val="007F2793"/>
    <w:rsid w:val="007F3E4C"/>
    <w:rsid w:val="007F3F06"/>
    <w:rsid w:val="007F58A3"/>
    <w:rsid w:val="007F5D16"/>
    <w:rsid w:val="007F63DB"/>
    <w:rsid w:val="007F69EA"/>
    <w:rsid w:val="007F7860"/>
    <w:rsid w:val="00800782"/>
    <w:rsid w:val="00800D7C"/>
    <w:rsid w:val="008012A3"/>
    <w:rsid w:val="008032DD"/>
    <w:rsid w:val="008036DD"/>
    <w:rsid w:val="008047A4"/>
    <w:rsid w:val="00805D35"/>
    <w:rsid w:val="00805DF9"/>
    <w:rsid w:val="00805E68"/>
    <w:rsid w:val="00806646"/>
    <w:rsid w:val="00806B41"/>
    <w:rsid w:val="00806B42"/>
    <w:rsid w:val="00806C75"/>
    <w:rsid w:val="00806F03"/>
    <w:rsid w:val="00807093"/>
    <w:rsid w:val="0080762A"/>
    <w:rsid w:val="00807A7A"/>
    <w:rsid w:val="00807AA9"/>
    <w:rsid w:val="0081121B"/>
    <w:rsid w:val="00811795"/>
    <w:rsid w:val="008122ED"/>
    <w:rsid w:val="0081246D"/>
    <w:rsid w:val="00812675"/>
    <w:rsid w:val="00812AD5"/>
    <w:rsid w:val="00812CEE"/>
    <w:rsid w:val="0081374C"/>
    <w:rsid w:val="00813755"/>
    <w:rsid w:val="0081452F"/>
    <w:rsid w:val="00814E09"/>
    <w:rsid w:val="008151A6"/>
    <w:rsid w:val="00815B1A"/>
    <w:rsid w:val="00815B98"/>
    <w:rsid w:val="00815E88"/>
    <w:rsid w:val="008168DB"/>
    <w:rsid w:val="0081699F"/>
    <w:rsid w:val="00820188"/>
    <w:rsid w:val="00820194"/>
    <w:rsid w:val="008204A0"/>
    <w:rsid w:val="0082063A"/>
    <w:rsid w:val="008222FA"/>
    <w:rsid w:val="008229D6"/>
    <w:rsid w:val="00822B83"/>
    <w:rsid w:val="008231A7"/>
    <w:rsid w:val="00823739"/>
    <w:rsid w:val="00823A93"/>
    <w:rsid w:val="00823CFC"/>
    <w:rsid w:val="008243E5"/>
    <w:rsid w:val="00824ADF"/>
    <w:rsid w:val="008250A4"/>
    <w:rsid w:val="00825355"/>
    <w:rsid w:val="00825A43"/>
    <w:rsid w:val="008260EC"/>
    <w:rsid w:val="00826371"/>
    <w:rsid w:val="00830AB4"/>
    <w:rsid w:val="00831223"/>
    <w:rsid w:val="008313DB"/>
    <w:rsid w:val="008315E9"/>
    <w:rsid w:val="00831717"/>
    <w:rsid w:val="00831FC4"/>
    <w:rsid w:val="00832E25"/>
    <w:rsid w:val="0083388D"/>
    <w:rsid w:val="00833C2D"/>
    <w:rsid w:val="00833ED9"/>
    <w:rsid w:val="0083498E"/>
    <w:rsid w:val="008351AC"/>
    <w:rsid w:val="008359CD"/>
    <w:rsid w:val="00835DFF"/>
    <w:rsid w:val="00836DE0"/>
    <w:rsid w:val="00836EE7"/>
    <w:rsid w:val="00837145"/>
    <w:rsid w:val="0083743A"/>
    <w:rsid w:val="00837CEC"/>
    <w:rsid w:val="008413FE"/>
    <w:rsid w:val="00841ED6"/>
    <w:rsid w:val="0084217A"/>
    <w:rsid w:val="00842B3A"/>
    <w:rsid w:val="00843293"/>
    <w:rsid w:val="0084359F"/>
    <w:rsid w:val="0084371B"/>
    <w:rsid w:val="00843FBE"/>
    <w:rsid w:val="008442FD"/>
    <w:rsid w:val="00844F11"/>
    <w:rsid w:val="00845C2D"/>
    <w:rsid w:val="00846442"/>
    <w:rsid w:val="008465D8"/>
    <w:rsid w:val="00846B12"/>
    <w:rsid w:val="0084746D"/>
    <w:rsid w:val="00847900"/>
    <w:rsid w:val="00847910"/>
    <w:rsid w:val="0085030F"/>
    <w:rsid w:val="00850532"/>
    <w:rsid w:val="0085059C"/>
    <w:rsid w:val="008507F8"/>
    <w:rsid w:val="008524C9"/>
    <w:rsid w:val="00852A8D"/>
    <w:rsid w:val="0085332D"/>
    <w:rsid w:val="00853782"/>
    <w:rsid w:val="00854BC5"/>
    <w:rsid w:val="00855084"/>
    <w:rsid w:val="008552FE"/>
    <w:rsid w:val="008556ED"/>
    <w:rsid w:val="008560AC"/>
    <w:rsid w:val="00856329"/>
    <w:rsid w:val="008565DB"/>
    <w:rsid w:val="008566FB"/>
    <w:rsid w:val="00856D53"/>
    <w:rsid w:val="008578CB"/>
    <w:rsid w:val="008603AB"/>
    <w:rsid w:val="00861BA6"/>
    <w:rsid w:val="00863497"/>
    <w:rsid w:val="00863C0C"/>
    <w:rsid w:val="0086572A"/>
    <w:rsid w:val="008657F7"/>
    <w:rsid w:val="00865A99"/>
    <w:rsid w:val="0086640C"/>
    <w:rsid w:val="00866A23"/>
    <w:rsid w:val="00866EA8"/>
    <w:rsid w:val="00866F5A"/>
    <w:rsid w:val="00866FD0"/>
    <w:rsid w:val="0086779F"/>
    <w:rsid w:val="0087026A"/>
    <w:rsid w:val="008707B0"/>
    <w:rsid w:val="0087094D"/>
    <w:rsid w:val="00871B8F"/>
    <w:rsid w:val="008726B3"/>
    <w:rsid w:val="008730CD"/>
    <w:rsid w:val="008735CA"/>
    <w:rsid w:val="008757A0"/>
    <w:rsid w:val="00875D03"/>
    <w:rsid w:val="008761D9"/>
    <w:rsid w:val="008766C0"/>
    <w:rsid w:val="00880071"/>
    <w:rsid w:val="008801E2"/>
    <w:rsid w:val="008803BC"/>
    <w:rsid w:val="00880E5D"/>
    <w:rsid w:val="00881761"/>
    <w:rsid w:val="0088176F"/>
    <w:rsid w:val="00881A25"/>
    <w:rsid w:val="00881D55"/>
    <w:rsid w:val="00881E8B"/>
    <w:rsid w:val="00882B64"/>
    <w:rsid w:val="00884692"/>
    <w:rsid w:val="00884840"/>
    <w:rsid w:val="00885939"/>
    <w:rsid w:val="00885B06"/>
    <w:rsid w:val="00885B2A"/>
    <w:rsid w:val="0088604D"/>
    <w:rsid w:val="00886792"/>
    <w:rsid w:val="00886CD1"/>
    <w:rsid w:val="008875F3"/>
    <w:rsid w:val="008879A8"/>
    <w:rsid w:val="00887DE3"/>
    <w:rsid w:val="00887E3E"/>
    <w:rsid w:val="008900E9"/>
    <w:rsid w:val="00890342"/>
    <w:rsid w:val="008910A7"/>
    <w:rsid w:val="0089179D"/>
    <w:rsid w:val="00891921"/>
    <w:rsid w:val="00891A97"/>
    <w:rsid w:val="00891F3D"/>
    <w:rsid w:val="008938BC"/>
    <w:rsid w:val="0089440A"/>
    <w:rsid w:val="0089570B"/>
    <w:rsid w:val="00896556"/>
    <w:rsid w:val="00896656"/>
    <w:rsid w:val="00896DEC"/>
    <w:rsid w:val="00896E79"/>
    <w:rsid w:val="00896FFD"/>
    <w:rsid w:val="008A0192"/>
    <w:rsid w:val="008A0458"/>
    <w:rsid w:val="008A136F"/>
    <w:rsid w:val="008A148A"/>
    <w:rsid w:val="008A1552"/>
    <w:rsid w:val="008A1C95"/>
    <w:rsid w:val="008A226F"/>
    <w:rsid w:val="008A39B0"/>
    <w:rsid w:val="008A438E"/>
    <w:rsid w:val="008A5087"/>
    <w:rsid w:val="008A510C"/>
    <w:rsid w:val="008A5977"/>
    <w:rsid w:val="008A6EE1"/>
    <w:rsid w:val="008A726A"/>
    <w:rsid w:val="008A7527"/>
    <w:rsid w:val="008A75E2"/>
    <w:rsid w:val="008A7CC2"/>
    <w:rsid w:val="008A7FC4"/>
    <w:rsid w:val="008B1101"/>
    <w:rsid w:val="008B1232"/>
    <w:rsid w:val="008B14E0"/>
    <w:rsid w:val="008B222F"/>
    <w:rsid w:val="008B2597"/>
    <w:rsid w:val="008B3370"/>
    <w:rsid w:val="008B3794"/>
    <w:rsid w:val="008B3D34"/>
    <w:rsid w:val="008B473A"/>
    <w:rsid w:val="008B514A"/>
    <w:rsid w:val="008B5A54"/>
    <w:rsid w:val="008B7724"/>
    <w:rsid w:val="008B7CDF"/>
    <w:rsid w:val="008C04F4"/>
    <w:rsid w:val="008C05BB"/>
    <w:rsid w:val="008C0650"/>
    <w:rsid w:val="008C08FB"/>
    <w:rsid w:val="008C1ABD"/>
    <w:rsid w:val="008C29F7"/>
    <w:rsid w:val="008C2D55"/>
    <w:rsid w:val="008C3671"/>
    <w:rsid w:val="008C4552"/>
    <w:rsid w:val="008C5439"/>
    <w:rsid w:val="008C5755"/>
    <w:rsid w:val="008C58D6"/>
    <w:rsid w:val="008C5A48"/>
    <w:rsid w:val="008C6C28"/>
    <w:rsid w:val="008C6F15"/>
    <w:rsid w:val="008D0AE4"/>
    <w:rsid w:val="008D0C22"/>
    <w:rsid w:val="008D0CCC"/>
    <w:rsid w:val="008D0E0F"/>
    <w:rsid w:val="008D11A4"/>
    <w:rsid w:val="008D1A58"/>
    <w:rsid w:val="008D2728"/>
    <w:rsid w:val="008D32E1"/>
    <w:rsid w:val="008D3A09"/>
    <w:rsid w:val="008D4016"/>
    <w:rsid w:val="008D4BBC"/>
    <w:rsid w:val="008D5C7A"/>
    <w:rsid w:val="008D64AC"/>
    <w:rsid w:val="008D6543"/>
    <w:rsid w:val="008D67DB"/>
    <w:rsid w:val="008D7196"/>
    <w:rsid w:val="008D734C"/>
    <w:rsid w:val="008D78A0"/>
    <w:rsid w:val="008D7E18"/>
    <w:rsid w:val="008E0034"/>
    <w:rsid w:val="008E211B"/>
    <w:rsid w:val="008E2141"/>
    <w:rsid w:val="008E2D62"/>
    <w:rsid w:val="008E2DE6"/>
    <w:rsid w:val="008E3548"/>
    <w:rsid w:val="008E37BA"/>
    <w:rsid w:val="008E414A"/>
    <w:rsid w:val="008E4B74"/>
    <w:rsid w:val="008E4DEA"/>
    <w:rsid w:val="008E50F4"/>
    <w:rsid w:val="008E51EA"/>
    <w:rsid w:val="008E537D"/>
    <w:rsid w:val="008E5CD7"/>
    <w:rsid w:val="008E5F81"/>
    <w:rsid w:val="008E60BB"/>
    <w:rsid w:val="008E6333"/>
    <w:rsid w:val="008E6E7F"/>
    <w:rsid w:val="008E7F54"/>
    <w:rsid w:val="008F123C"/>
    <w:rsid w:val="008F1D4A"/>
    <w:rsid w:val="008F1E66"/>
    <w:rsid w:val="008F2BF2"/>
    <w:rsid w:val="008F2C6A"/>
    <w:rsid w:val="008F2DA9"/>
    <w:rsid w:val="008F3168"/>
    <w:rsid w:val="008F328C"/>
    <w:rsid w:val="008F347E"/>
    <w:rsid w:val="008F348B"/>
    <w:rsid w:val="008F3964"/>
    <w:rsid w:val="008F5114"/>
    <w:rsid w:val="008F5CD2"/>
    <w:rsid w:val="008F6329"/>
    <w:rsid w:val="008F6678"/>
    <w:rsid w:val="008F725E"/>
    <w:rsid w:val="008F76B7"/>
    <w:rsid w:val="008F7AAD"/>
    <w:rsid w:val="0090006E"/>
    <w:rsid w:val="00900AA7"/>
    <w:rsid w:val="00900E98"/>
    <w:rsid w:val="00900F2D"/>
    <w:rsid w:val="009015BA"/>
    <w:rsid w:val="009024C7"/>
    <w:rsid w:val="009026D0"/>
    <w:rsid w:val="00902FD6"/>
    <w:rsid w:val="00903AFE"/>
    <w:rsid w:val="00903B7B"/>
    <w:rsid w:val="00905DEE"/>
    <w:rsid w:val="009063D0"/>
    <w:rsid w:val="00906920"/>
    <w:rsid w:val="00906DF9"/>
    <w:rsid w:val="009078C1"/>
    <w:rsid w:val="00907B94"/>
    <w:rsid w:val="00910B02"/>
    <w:rsid w:val="0091286E"/>
    <w:rsid w:val="00913B40"/>
    <w:rsid w:val="00913E70"/>
    <w:rsid w:val="00913F43"/>
    <w:rsid w:val="00914AE0"/>
    <w:rsid w:val="00914FD5"/>
    <w:rsid w:val="00915320"/>
    <w:rsid w:val="009156A6"/>
    <w:rsid w:val="009173AB"/>
    <w:rsid w:val="00917E72"/>
    <w:rsid w:val="009201EF"/>
    <w:rsid w:val="00920D11"/>
    <w:rsid w:val="00921C4B"/>
    <w:rsid w:val="00921EE0"/>
    <w:rsid w:val="00922E49"/>
    <w:rsid w:val="00922E80"/>
    <w:rsid w:val="00923A89"/>
    <w:rsid w:val="0092406F"/>
    <w:rsid w:val="00925C4F"/>
    <w:rsid w:val="00925C82"/>
    <w:rsid w:val="00925F46"/>
    <w:rsid w:val="0092734E"/>
    <w:rsid w:val="00927400"/>
    <w:rsid w:val="009275B5"/>
    <w:rsid w:val="00927624"/>
    <w:rsid w:val="009300DE"/>
    <w:rsid w:val="009317B6"/>
    <w:rsid w:val="0093212E"/>
    <w:rsid w:val="009323CF"/>
    <w:rsid w:val="009341B6"/>
    <w:rsid w:val="00934A7F"/>
    <w:rsid w:val="00934B31"/>
    <w:rsid w:val="009353DD"/>
    <w:rsid w:val="0093557C"/>
    <w:rsid w:val="00936E03"/>
    <w:rsid w:val="00936E38"/>
    <w:rsid w:val="009370EA"/>
    <w:rsid w:val="009376AE"/>
    <w:rsid w:val="009378AC"/>
    <w:rsid w:val="00940461"/>
    <w:rsid w:val="009406C3"/>
    <w:rsid w:val="00940AAC"/>
    <w:rsid w:val="00940CF3"/>
    <w:rsid w:val="0094130A"/>
    <w:rsid w:val="00941389"/>
    <w:rsid w:val="00942849"/>
    <w:rsid w:val="00942ADD"/>
    <w:rsid w:val="00942B6F"/>
    <w:rsid w:val="00942BAA"/>
    <w:rsid w:val="00943EE6"/>
    <w:rsid w:val="009450A4"/>
    <w:rsid w:val="009451C3"/>
    <w:rsid w:val="00946271"/>
    <w:rsid w:val="00946558"/>
    <w:rsid w:val="00946678"/>
    <w:rsid w:val="00946FC2"/>
    <w:rsid w:val="009474AD"/>
    <w:rsid w:val="00947F98"/>
    <w:rsid w:val="00950C73"/>
    <w:rsid w:val="009511F9"/>
    <w:rsid w:val="00951ED1"/>
    <w:rsid w:val="00952791"/>
    <w:rsid w:val="00953796"/>
    <w:rsid w:val="00953E3F"/>
    <w:rsid w:val="00953FD5"/>
    <w:rsid w:val="00954922"/>
    <w:rsid w:val="00955ED2"/>
    <w:rsid w:val="009569A0"/>
    <w:rsid w:val="00956A76"/>
    <w:rsid w:val="00956FB1"/>
    <w:rsid w:val="009571FC"/>
    <w:rsid w:val="00957281"/>
    <w:rsid w:val="0095798E"/>
    <w:rsid w:val="00957C18"/>
    <w:rsid w:val="0096001F"/>
    <w:rsid w:val="00960DAF"/>
    <w:rsid w:val="009611C7"/>
    <w:rsid w:val="00961398"/>
    <w:rsid w:val="0096161A"/>
    <w:rsid w:val="0096214E"/>
    <w:rsid w:val="00962514"/>
    <w:rsid w:val="00963C48"/>
    <w:rsid w:val="00966D1A"/>
    <w:rsid w:val="0096726E"/>
    <w:rsid w:val="0096745A"/>
    <w:rsid w:val="009703A7"/>
    <w:rsid w:val="00970E8E"/>
    <w:rsid w:val="009716B3"/>
    <w:rsid w:val="009718AE"/>
    <w:rsid w:val="00972DA6"/>
    <w:rsid w:val="00973644"/>
    <w:rsid w:val="0097375A"/>
    <w:rsid w:val="009753DC"/>
    <w:rsid w:val="00975D0D"/>
    <w:rsid w:val="00976995"/>
    <w:rsid w:val="00980003"/>
    <w:rsid w:val="009810C0"/>
    <w:rsid w:val="00981174"/>
    <w:rsid w:val="00982401"/>
    <w:rsid w:val="00982793"/>
    <w:rsid w:val="00982C22"/>
    <w:rsid w:val="009833D9"/>
    <w:rsid w:val="009839CD"/>
    <w:rsid w:val="00984B7C"/>
    <w:rsid w:val="00985037"/>
    <w:rsid w:val="00985531"/>
    <w:rsid w:val="0098584B"/>
    <w:rsid w:val="00985D90"/>
    <w:rsid w:val="00985E54"/>
    <w:rsid w:val="00986419"/>
    <w:rsid w:val="009868F1"/>
    <w:rsid w:val="00986C33"/>
    <w:rsid w:val="00986FF1"/>
    <w:rsid w:val="00987A46"/>
    <w:rsid w:val="00987A8D"/>
    <w:rsid w:val="00987BB1"/>
    <w:rsid w:val="00990BA4"/>
    <w:rsid w:val="00991996"/>
    <w:rsid w:val="009920FC"/>
    <w:rsid w:val="009923B9"/>
    <w:rsid w:val="00992883"/>
    <w:rsid w:val="009929A6"/>
    <w:rsid w:val="00992E14"/>
    <w:rsid w:val="00992F48"/>
    <w:rsid w:val="00993C7A"/>
    <w:rsid w:val="00994120"/>
    <w:rsid w:val="00994B38"/>
    <w:rsid w:val="00994FF6"/>
    <w:rsid w:val="00995175"/>
    <w:rsid w:val="009951C2"/>
    <w:rsid w:val="009953A1"/>
    <w:rsid w:val="00995BB1"/>
    <w:rsid w:val="00995ED7"/>
    <w:rsid w:val="00996B98"/>
    <w:rsid w:val="00996EF0"/>
    <w:rsid w:val="009972EE"/>
    <w:rsid w:val="00997D97"/>
    <w:rsid w:val="00997F41"/>
    <w:rsid w:val="009A01D8"/>
    <w:rsid w:val="009A09C7"/>
    <w:rsid w:val="009A0C69"/>
    <w:rsid w:val="009A0D26"/>
    <w:rsid w:val="009A1B30"/>
    <w:rsid w:val="009A1E38"/>
    <w:rsid w:val="009A1F3D"/>
    <w:rsid w:val="009A231D"/>
    <w:rsid w:val="009A24BD"/>
    <w:rsid w:val="009A2840"/>
    <w:rsid w:val="009A3222"/>
    <w:rsid w:val="009A36B2"/>
    <w:rsid w:val="009A39F3"/>
    <w:rsid w:val="009A3A89"/>
    <w:rsid w:val="009A42BD"/>
    <w:rsid w:val="009A4F71"/>
    <w:rsid w:val="009A587A"/>
    <w:rsid w:val="009A7B77"/>
    <w:rsid w:val="009A7DD1"/>
    <w:rsid w:val="009A7E19"/>
    <w:rsid w:val="009A7E47"/>
    <w:rsid w:val="009A7ECB"/>
    <w:rsid w:val="009B0256"/>
    <w:rsid w:val="009B09B3"/>
    <w:rsid w:val="009B0ABE"/>
    <w:rsid w:val="009B1A98"/>
    <w:rsid w:val="009B1EE1"/>
    <w:rsid w:val="009B2092"/>
    <w:rsid w:val="009B2562"/>
    <w:rsid w:val="009B3002"/>
    <w:rsid w:val="009B320F"/>
    <w:rsid w:val="009B3761"/>
    <w:rsid w:val="009B4B4F"/>
    <w:rsid w:val="009B5B53"/>
    <w:rsid w:val="009B5D64"/>
    <w:rsid w:val="009B5F5F"/>
    <w:rsid w:val="009B611F"/>
    <w:rsid w:val="009B672A"/>
    <w:rsid w:val="009B7A72"/>
    <w:rsid w:val="009B7AA2"/>
    <w:rsid w:val="009B7BAC"/>
    <w:rsid w:val="009B7C6F"/>
    <w:rsid w:val="009C00FA"/>
    <w:rsid w:val="009C05D8"/>
    <w:rsid w:val="009C0F1F"/>
    <w:rsid w:val="009C0FBE"/>
    <w:rsid w:val="009C2844"/>
    <w:rsid w:val="009C3994"/>
    <w:rsid w:val="009C3E24"/>
    <w:rsid w:val="009C3EEE"/>
    <w:rsid w:val="009C4AAB"/>
    <w:rsid w:val="009C539B"/>
    <w:rsid w:val="009C53C2"/>
    <w:rsid w:val="009C628C"/>
    <w:rsid w:val="009C66FD"/>
    <w:rsid w:val="009C6E30"/>
    <w:rsid w:val="009C7C3E"/>
    <w:rsid w:val="009D038A"/>
    <w:rsid w:val="009D0681"/>
    <w:rsid w:val="009D0E5F"/>
    <w:rsid w:val="009D1B29"/>
    <w:rsid w:val="009D230B"/>
    <w:rsid w:val="009D27C6"/>
    <w:rsid w:val="009D28D1"/>
    <w:rsid w:val="009D323F"/>
    <w:rsid w:val="009D35D1"/>
    <w:rsid w:val="009D3ADA"/>
    <w:rsid w:val="009D3E6D"/>
    <w:rsid w:val="009D3F36"/>
    <w:rsid w:val="009D582B"/>
    <w:rsid w:val="009D59A4"/>
    <w:rsid w:val="009D5AE3"/>
    <w:rsid w:val="009D6124"/>
    <w:rsid w:val="009D631A"/>
    <w:rsid w:val="009D6ADE"/>
    <w:rsid w:val="009D7870"/>
    <w:rsid w:val="009E00B1"/>
    <w:rsid w:val="009E1AB7"/>
    <w:rsid w:val="009E27ED"/>
    <w:rsid w:val="009E3173"/>
    <w:rsid w:val="009E4041"/>
    <w:rsid w:val="009E62F2"/>
    <w:rsid w:val="009E6725"/>
    <w:rsid w:val="009E713C"/>
    <w:rsid w:val="009E74F4"/>
    <w:rsid w:val="009F0500"/>
    <w:rsid w:val="009F0A26"/>
    <w:rsid w:val="009F0D06"/>
    <w:rsid w:val="009F1108"/>
    <w:rsid w:val="009F226A"/>
    <w:rsid w:val="009F3C65"/>
    <w:rsid w:val="009F4CE8"/>
    <w:rsid w:val="009F4DDC"/>
    <w:rsid w:val="009F4F52"/>
    <w:rsid w:val="009F5022"/>
    <w:rsid w:val="009F511A"/>
    <w:rsid w:val="009F5587"/>
    <w:rsid w:val="009F5A6D"/>
    <w:rsid w:val="009F6389"/>
    <w:rsid w:val="009F656D"/>
    <w:rsid w:val="009F6C83"/>
    <w:rsid w:val="009F725F"/>
    <w:rsid w:val="009F72DD"/>
    <w:rsid w:val="009F79C4"/>
    <w:rsid w:val="00A00A6D"/>
    <w:rsid w:val="00A0135F"/>
    <w:rsid w:val="00A015D9"/>
    <w:rsid w:val="00A01B38"/>
    <w:rsid w:val="00A02A32"/>
    <w:rsid w:val="00A0310F"/>
    <w:rsid w:val="00A03558"/>
    <w:rsid w:val="00A04728"/>
    <w:rsid w:val="00A06216"/>
    <w:rsid w:val="00A074C3"/>
    <w:rsid w:val="00A103C4"/>
    <w:rsid w:val="00A10B1A"/>
    <w:rsid w:val="00A10BE4"/>
    <w:rsid w:val="00A1106D"/>
    <w:rsid w:val="00A110E6"/>
    <w:rsid w:val="00A11A78"/>
    <w:rsid w:val="00A11EA6"/>
    <w:rsid w:val="00A12989"/>
    <w:rsid w:val="00A130F3"/>
    <w:rsid w:val="00A133BC"/>
    <w:rsid w:val="00A13CFD"/>
    <w:rsid w:val="00A14995"/>
    <w:rsid w:val="00A149F4"/>
    <w:rsid w:val="00A152F4"/>
    <w:rsid w:val="00A15648"/>
    <w:rsid w:val="00A15748"/>
    <w:rsid w:val="00A16D71"/>
    <w:rsid w:val="00A173A9"/>
    <w:rsid w:val="00A175A0"/>
    <w:rsid w:val="00A17B29"/>
    <w:rsid w:val="00A17D5D"/>
    <w:rsid w:val="00A204A1"/>
    <w:rsid w:val="00A2173C"/>
    <w:rsid w:val="00A21942"/>
    <w:rsid w:val="00A21C32"/>
    <w:rsid w:val="00A23405"/>
    <w:rsid w:val="00A2365D"/>
    <w:rsid w:val="00A23D97"/>
    <w:rsid w:val="00A24253"/>
    <w:rsid w:val="00A243C1"/>
    <w:rsid w:val="00A251CE"/>
    <w:rsid w:val="00A26167"/>
    <w:rsid w:val="00A26944"/>
    <w:rsid w:val="00A2736E"/>
    <w:rsid w:val="00A27B5F"/>
    <w:rsid w:val="00A30983"/>
    <w:rsid w:val="00A32134"/>
    <w:rsid w:val="00A32909"/>
    <w:rsid w:val="00A32F1A"/>
    <w:rsid w:val="00A3377A"/>
    <w:rsid w:val="00A33AC5"/>
    <w:rsid w:val="00A33FDF"/>
    <w:rsid w:val="00A35088"/>
    <w:rsid w:val="00A3587A"/>
    <w:rsid w:val="00A36914"/>
    <w:rsid w:val="00A36ADC"/>
    <w:rsid w:val="00A36D7F"/>
    <w:rsid w:val="00A36D80"/>
    <w:rsid w:val="00A36EAD"/>
    <w:rsid w:val="00A370DC"/>
    <w:rsid w:val="00A40FCA"/>
    <w:rsid w:val="00A414BA"/>
    <w:rsid w:val="00A429B0"/>
    <w:rsid w:val="00A42A37"/>
    <w:rsid w:val="00A4318B"/>
    <w:rsid w:val="00A450D3"/>
    <w:rsid w:val="00A45AA8"/>
    <w:rsid w:val="00A469F1"/>
    <w:rsid w:val="00A46BA6"/>
    <w:rsid w:val="00A46EDE"/>
    <w:rsid w:val="00A47AEF"/>
    <w:rsid w:val="00A50437"/>
    <w:rsid w:val="00A50587"/>
    <w:rsid w:val="00A5078F"/>
    <w:rsid w:val="00A5163B"/>
    <w:rsid w:val="00A52971"/>
    <w:rsid w:val="00A52D0E"/>
    <w:rsid w:val="00A52E3A"/>
    <w:rsid w:val="00A541D0"/>
    <w:rsid w:val="00A54396"/>
    <w:rsid w:val="00A54E59"/>
    <w:rsid w:val="00A5514F"/>
    <w:rsid w:val="00A557BC"/>
    <w:rsid w:val="00A55876"/>
    <w:rsid w:val="00A56095"/>
    <w:rsid w:val="00A56745"/>
    <w:rsid w:val="00A572D3"/>
    <w:rsid w:val="00A5746B"/>
    <w:rsid w:val="00A600C9"/>
    <w:rsid w:val="00A60EFD"/>
    <w:rsid w:val="00A61316"/>
    <w:rsid w:val="00A61701"/>
    <w:rsid w:val="00A62B3B"/>
    <w:rsid w:val="00A62BBD"/>
    <w:rsid w:val="00A635F1"/>
    <w:rsid w:val="00A63944"/>
    <w:rsid w:val="00A63E10"/>
    <w:rsid w:val="00A64116"/>
    <w:rsid w:val="00A64581"/>
    <w:rsid w:val="00A6491A"/>
    <w:rsid w:val="00A6493E"/>
    <w:rsid w:val="00A655AA"/>
    <w:rsid w:val="00A65AA9"/>
    <w:rsid w:val="00A65CA7"/>
    <w:rsid w:val="00A65E9E"/>
    <w:rsid w:val="00A667A5"/>
    <w:rsid w:val="00A66E9D"/>
    <w:rsid w:val="00A67277"/>
    <w:rsid w:val="00A67729"/>
    <w:rsid w:val="00A679E9"/>
    <w:rsid w:val="00A67D3F"/>
    <w:rsid w:val="00A701E4"/>
    <w:rsid w:val="00A70850"/>
    <w:rsid w:val="00A70D15"/>
    <w:rsid w:val="00A70FD5"/>
    <w:rsid w:val="00A71A75"/>
    <w:rsid w:val="00A72393"/>
    <w:rsid w:val="00A72BD8"/>
    <w:rsid w:val="00A73700"/>
    <w:rsid w:val="00A73D58"/>
    <w:rsid w:val="00A73D5C"/>
    <w:rsid w:val="00A747B8"/>
    <w:rsid w:val="00A7480B"/>
    <w:rsid w:val="00A7495A"/>
    <w:rsid w:val="00A7537C"/>
    <w:rsid w:val="00A75528"/>
    <w:rsid w:val="00A76E2B"/>
    <w:rsid w:val="00A77F2A"/>
    <w:rsid w:val="00A80C37"/>
    <w:rsid w:val="00A80CA2"/>
    <w:rsid w:val="00A812FC"/>
    <w:rsid w:val="00A82551"/>
    <w:rsid w:val="00A8299F"/>
    <w:rsid w:val="00A82ED1"/>
    <w:rsid w:val="00A82FD9"/>
    <w:rsid w:val="00A82FF5"/>
    <w:rsid w:val="00A83C14"/>
    <w:rsid w:val="00A83C9C"/>
    <w:rsid w:val="00A84FDA"/>
    <w:rsid w:val="00A856B2"/>
    <w:rsid w:val="00A86AA1"/>
    <w:rsid w:val="00A86EC3"/>
    <w:rsid w:val="00A877B4"/>
    <w:rsid w:val="00A878E9"/>
    <w:rsid w:val="00A90445"/>
    <w:rsid w:val="00A90728"/>
    <w:rsid w:val="00A90D6E"/>
    <w:rsid w:val="00A910B0"/>
    <w:rsid w:val="00A91511"/>
    <w:rsid w:val="00A9196F"/>
    <w:rsid w:val="00A91B9A"/>
    <w:rsid w:val="00A91C35"/>
    <w:rsid w:val="00A92B87"/>
    <w:rsid w:val="00A92F5E"/>
    <w:rsid w:val="00A93271"/>
    <w:rsid w:val="00A9390E"/>
    <w:rsid w:val="00A93CDF"/>
    <w:rsid w:val="00A93DD5"/>
    <w:rsid w:val="00A94D65"/>
    <w:rsid w:val="00A95228"/>
    <w:rsid w:val="00A952CD"/>
    <w:rsid w:val="00A954DD"/>
    <w:rsid w:val="00A95E8B"/>
    <w:rsid w:val="00A964C3"/>
    <w:rsid w:val="00A964D2"/>
    <w:rsid w:val="00A9707A"/>
    <w:rsid w:val="00A974CE"/>
    <w:rsid w:val="00A974D9"/>
    <w:rsid w:val="00A97741"/>
    <w:rsid w:val="00A9779C"/>
    <w:rsid w:val="00A97BA8"/>
    <w:rsid w:val="00AA0275"/>
    <w:rsid w:val="00AA043B"/>
    <w:rsid w:val="00AA0691"/>
    <w:rsid w:val="00AA2135"/>
    <w:rsid w:val="00AA2CEE"/>
    <w:rsid w:val="00AA30B5"/>
    <w:rsid w:val="00AA3B99"/>
    <w:rsid w:val="00AA4DEC"/>
    <w:rsid w:val="00AA52FD"/>
    <w:rsid w:val="00AA56F7"/>
    <w:rsid w:val="00AA619B"/>
    <w:rsid w:val="00AA6E24"/>
    <w:rsid w:val="00AA76BE"/>
    <w:rsid w:val="00AA7C18"/>
    <w:rsid w:val="00AB0309"/>
    <w:rsid w:val="00AB0362"/>
    <w:rsid w:val="00AB0E7F"/>
    <w:rsid w:val="00AB11B1"/>
    <w:rsid w:val="00AB17AC"/>
    <w:rsid w:val="00AB1CFD"/>
    <w:rsid w:val="00AB24DD"/>
    <w:rsid w:val="00AB28B3"/>
    <w:rsid w:val="00AB2E61"/>
    <w:rsid w:val="00AB337F"/>
    <w:rsid w:val="00AB348B"/>
    <w:rsid w:val="00AB3BB8"/>
    <w:rsid w:val="00AB63A4"/>
    <w:rsid w:val="00AB6785"/>
    <w:rsid w:val="00AB694A"/>
    <w:rsid w:val="00AB70AC"/>
    <w:rsid w:val="00AB7529"/>
    <w:rsid w:val="00AB7D08"/>
    <w:rsid w:val="00AC0FE2"/>
    <w:rsid w:val="00AC14E0"/>
    <w:rsid w:val="00AC188B"/>
    <w:rsid w:val="00AC1CF4"/>
    <w:rsid w:val="00AC235F"/>
    <w:rsid w:val="00AC2906"/>
    <w:rsid w:val="00AC2A1E"/>
    <w:rsid w:val="00AC2FDA"/>
    <w:rsid w:val="00AC5FC6"/>
    <w:rsid w:val="00AC67B2"/>
    <w:rsid w:val="00AC78C0"/>
    <w:rsid w:val="00AC793F"/>
    <w:rsid w:val="00AC7F98"/>
    <w:rsid w:val="00AD0B6A"/>
    <w:rsid w:val="00AD0D36"/>
    <w:rsid w:val="00AD0D80"/>
    <w:rsid w:val="00AD13D7"/>
    <w:rsid w:val="00AD1528"/>
    <w:rsid w:val="00AD1768"/>
    <w:rsid w:val="00AD1F20"/>
    <w:rsid w:val="00AD26A0"/>
    <w:rsid w:val="00AD29C0"/>
    <w:rsid w:val="00AD2C84"/>
    <w:rsid w:val="00AD2D05"/>
    <w:rsid w:val="00AD3A91"/>
    <w:rsid w:val="00AD4740"/>
    <w:rsid w:val="00AD54B7"/>
    <w:rsid w:val="00AD58D3"/>
    <w:rsid w:val="00AD59FC"/>
    <w:rsid w:val="00AD6321"/>
    <w:rsid w:val="00AD6387"/>
    <w:rsid w:val="00AD6BF7"/>
    <w:rsid w:val="00AD6D03"/>
    <w:rsid w:val="00AD6EEC"/>
    <w:rsid w:val="00AD7A3C"/>
    <w:rsid w:val="00AE18F8"/>
    <w:rsid w:val="00AE1C67"/>
    <w:rsid w:val="00AE1CA1"/>
    <w:rsid w:val="00AE322C"/>
    <w:rsid w:val="00AE368D"/>
    <w:rsid w:val="00AE379C"/>
    <w:rsid w:val="00AE38C1"/>
    <w:rsid w:val="00AE3E88"/>
    <w:rsid w:val="00AE49F5"/>
    <w:rsid w:val="00AE5011"/>
    <w:rsid w:val="00AE5424"/>
    <w:rsid w:val="00AE5723"/>
    <w:rsid w:val="00AE5983"/>
    <w:rsid w:val="00AE6305"/>
    <w:rsid w:val="00AE64C8"/>
    <w:rsid w:val="00AF01D1"/>
    <w:rsid w:val="00AF10E0"/>
    <w:rsid w:val="00AF1220"/>
    <w:rsid w:val="00AF2005"/>
    <w:rsid w:val="00AF2437"/>
    <w:rsid w:val="00AF296D"/>
    <w:rsid w:val="00AF3244"/>
    <w:rsid w:val="00AF3880"/>
    <w:rsid w:val="00AF3978"/>
    <w:rsid w:val="00AF463E"/>
    <w:rsid w:val="00AF4759"/>
    <w:rsid w:val="00AF4F15"/>
    <w:rsid w:val="00AF64B9"/>
    <w:rsid w:val="00AF6C78"/>
    <w:rsid w:val="00AF6DCB"/>
    <w:rsid w:val="00AF7AD0"/>
    <w:rsid w:val="00AF7D16"/>
    <w:rsid w:val="00B00D09"/>
    <w:rsid w:val="00B014C9"/>
    <w:rsid w:val="00B01B53"/>
    <w:rsid w:val="00B022A7"/>
    <w:rsid w:val="00B02AAA"/>
    <w:rsid w:val="00B03589"/>
    <w:rsid w:val="00B03901"/>
    <w:rsid w:val="00B03A4B"/>
    <w:rsid w:val="00B03C51"/>
    <w:rsid w:val="00B03E13"/>
    <w:rsid w:val="00B040B8"/>
    <w:rsid w:val="00B047E1"/>
    <w:rsid w:val="00B04D95"/>
    <w:rsid w:val="00B04EBC"/>
    <w:rsid w:val="00B0653D"/>
    <w:rsid w:val="00B0675A"/>
    <w:rsid w:val="00B07965"/>
    <w:rsid w:val="00B07988"/>
    <w:rsid w:val="00B07A0C"/>
    <w:rsid w:val="00B07DE2"/>
    <w:rsid w:val="00B11717"/>
    <w:rsid w:val="00B118A1"/>
    <w:rsid w:val="00B11935"/>
    <w:rsid w:val="00B1381E"/>
    <w:rsid w:val="00B13F3A"/>
    <w:rsid w:val="00B147A6"/>
    <w:rsid w:val="00B153C3"/>
    <w:rsid w:val="00B15C05"/>
    <w:rsid w:val="00B15D78"/>
    <w:rsid w:val="00B161C3"/>
    <w:rsid w:val="00B1725D"/>
    <w:rsid w:val="00B17795"/>
    <w:rsid w:val="00B17B99"/>
    <w:rsid w:val="00B2008D"/>
    <w:rsid w:val="00B200F8"/>
    <w:rsid w:val="00B20C4C"/>
    <w:rsid w:val="00B211D9"/>
    <w:rsid w:val="00B21B8B"/>
    <w:rsid w:val="00B22681"/>
    <w:rsid w:val="00B2276C"/>
    <w:rsid w:val="00B23335"/>
    <w:rsid w:val="00B23843"/>
    <w:rsid w:val="00B23A20"/>
    <w:rsid w:val="00B23B7D"/>
    <w:rsid w:val="00B23E2C"/>
    <w:rsid w:val="00B23E46"/>
    <w:rsid w:val="00B23EF0"/>
    <w:rsid w:val="00B2543E"/>
    <w:rsid w:val="00B25678"/>
    <w:rsid w:val="00B25B9E"/>
    <w:rsid w:val="00B26784"/>
    <w:rsid w:val="00B26A40"/>
    <w:rsid w:val="00B26D29"/>
    <w:rsid w:val="00B26D56"/>
    <w:rsid w:val="00B2708C"/>
    <w:rsid w:val="00B270AB"/>
    <w:rsid w:val="00B27124"/>
    <w:rsid w:val="00B27770"/>
    <w:rsid w:val="00B30610"/>
    <w:rsid w:val="00B307FE"/>
    <w:rsid w:val="00B30885"/>
    <w:rsid w:val="00B310F5"/>
    <w:rsid w:val="00B3131B"/>
    <w:rsid w:val="00B31409"/>
    <w:rsid w:val="00B3193A"/>
    <w:rsid w:val="00B31AD0"/>
    <w:rsid w:val="00B32510"/>
    <w:rsid w:val="00B33792"/>
    <w:rsid w:val="00B34A14"/>
    <w:rsid w:val="00B34B85"/>
    <w:rsid w:val="00B357AD"/>
    <w:rsid w:val="00B36159"/>
    <w:rsid w:val="00B366DE"/>
    <w:rsid w:val="00B36A18"/>
    <w:rsid w:val="00B36DB7"/>
    <w:rsid w:val="00B375FA"/>
    <w:rsid w:val="00B37B68"/>
    <w:rsid w:val="00B37FC0"/>
    <w:rsid w:val="00B40004"/>
    <w:rsid w:val="00B4017E"/>
    <w:rsid w:val="00B40208"/>
    <w:rsid w:val="00B404F6"/>
    <w:rsid w:val="00B40BED"/>
    <w:rsid w:val="00B40C49"/>
    <w:rsid w:val="00B41009"/>
    <w:rsid w:val="00B41CFF"/>
    <w:rsid w:val="00B420A3"/>
    <w:rsid w:val="00B42F92"/>
    <w:rsid w:val="00B43F06"/>
    <w:rsid w:val="00B44A12"/>
    <w:rsid w:val="00B44D68"/>
    <w:rsid w:val="00B44DF0"/>
    <w:rsid w:val="00B44EF9"/>
    <w:rsid w:val="00B44EFF"/>
    <w:rsid w:val="00B44F97"/>
    <w:rsid w:val="00B46355"/>
    <w:rsid w:val="00B463FB"/>
    <w:rsid w:val="00B46AF1"/>
    <w:rsid w:val="00B46BA8"/>
    <w:rsid w:val="00B46D98"/>
    <w:rsid w:val="00B477A7"/>
    <w:rsid w:val="00B47E02"/>
    <w:rsid w:val="00B50499"/>
    <w:rsid w:val="00B512BE"/>
    <w:rsid w:val="00B52BAA"/>
    <w:rsid w:val="00B5372B"/>
    <w:rsid w:val="00B53845"/>
    <w:rsid w:val="00B53DFF"/>
    <w:rsid w:val="00B5674D"/>
    <w:rsid w:val="00B57166"/>
    <w:rsid w:val="00B602E1"/>
    <w:rsid w:val="00B60EBC"/>
    <w:rsid w:val="00B60EE9"/>
    <w:rsid w:val="00B61042"/>
    <w:rsid w:val="00B61160"/>
    <w:rsid w:val="00B61AB7"/>
    <w:rsid w:val="00B62FE8"/>
    <w:rsid w:val="00B6351C"/>
    <w:rsid w:val="00B638D4"/>
    <w:rsid w:val="00B63A5C"/>
    <w:rsid w:val="00B641CF"/>
    <w:rsid w:val="00B64E2F"/>
    <w:rsid w:val="00B64EF8"/>
    <w:rsid w:val="00B64F5C"/>
    <w:rsid w:val="00B653CC"/>
    <w:rsid w:val="00B65541"/>
    <w:rsid w:val="00B65DC3"/>
    <w:rsid w:val="00B65EDE"/>
    <w:rsid w:val="00B66343"/>
    <w:rsid w:val="00B66E3C"/>
    <w:rsid w:val="00B674A7"/>
    <w:rsid w:val="00B675B8"/>
    <w:rsid w:val="00B67992"/>
    <w:rsid w:val="00B67D48"/>
    <w:rsid w:val="00B67E3B"/>
    <w:rsid w:val="00B67F94"/>
    <w:rsid w:val="00B7027E"/>
    <w:rsid w:val="00B719B9"/>
    <w:rsid w:val="00B71C51"/>
    <w:rsid w:val="00B743B1"/>
    <w:rsid w:val="00B74CF1"/>
    <w:rsid w:val="00B75587"/>
    <w:rsid w:val="00B758C2"/>
    <w:rsid w:val="00B75F6A"/>
    <w:rsid w:val="00B762DD"/>
    <w:rsid w:val="00B762EB"/>
    <w:rsid w:val="00B76482"/>
    <w:rsid w:val="00B76E10"/>
    <w:rsid w:val="00B772B8"/>
    <w:rsid w:val="00B77850"/>
    <w:rsid w:val="00B80A06"/>
    <w:rsid w:val="00B80C10"/>
    <w:rsid w:val="00B80C44"/>
    <w:rsid w:val="00B815D3"/>
    <w:rsid w:val="00B81A17"/>
    <w:rsid w:val="00B81E6D"/>
    <w:rsid w:val="00B81F03"/>
    <w:rsid w:val="00B82165"/>
    <w:rsid w:val="00B82A34"/>
    <w:rsid w:val="00B82F65"/>
    <w:rsid w:val="00B83099"/>
    <w:rsid w:val="00B83176"/>
    <w:rsid w:val="00B843B8"/>
    <w:rsid w:val="00B8574D"/>
    <w:rsid w:val="00B85858"/>
    <w:rsid w:val="00B85C6C"/>
    <w:rsid w:val="00B86028"/>
    <w:rsid w:val="00B8641D"/>
    <w:rsid w:val="00B8642E"/>
    <w:rsid w:val="00B875DE"/>
    <w:rsid w:val="00B90AC5"/>
    <w:rsid w:val="00B90C2D"/>
    <w:rsid w:val="00B9104F"/>
    <w:rsid w:val="00B92B1A"/>
    <w:rsid w:val="00B92D52"/>
    <w:rsid w:val="00B92E96"/>
    <w:rsid w:val="00B93F45"/>
    <w:rsid w:val="00B9423C"/>
    <w:rsid w:val="00B95836"/>
    <w:rsid w:val="00B95A84"/>
    <w:rsid w:val="00B96A0B"/>
    <w:rsid w:val="00B96F15"/>
    <w:rsid w:val="00B970C5"/>
    <w:rsid w:val="00B9747F"/>
    <w:rsid w:val="00BA1433"/>
    <w:rsid w:val="00BA1631"/>
    <w:rsid w:val="00BA2772"/>
    <w:rsid w:val="00BA30A1"/>
    <w:rsid w:val="00BA3AB2"/>
    <w:rsid w:val="00BA4037"/>
    <w:rsid w:val="00BA42C5"/>
    <w:rsid w:val="00BA44F9"/>
    <w:rsid w:val="00BA46EB"/>
    <w:rsid w:val="00BA4E2B"/>
    <w:rsid w:val="00BA6326"/>
    <w:rsid w:val="00BA6679"/>
    <w:rsid w:val="00BA689B"/>
    <w:rsid w:val="00BA740C"/>
    <w:rsid w:val="00BA7ED9"/>
    <w:rsid w:val="00BB0BA8"/>
    <w:rsid w:val="00BB0C7F"/>
    <w:rsid w:val="00BB0CFA"/>
    <w:rsid w:val="00BB0D3E"/>
    <w:rsid w:val="00BB15AB"/>
    <w:rsid w:val="00BB197F"/>
    <w:rsid w:val="00BB313E"/>
    <w:rsid w:val="00BB3D90"/>
    <w:rsid w:val="00BB3F18"/>
    <w:rsid w:val="00BB45E2"/>
    <w:rsid w:val="00BB4D57"/>
    <w:rsid w:val="00BB5422"/>
    <w:rsid w:val="00BB63EF"/>
    <w:rsid w:val="00BB6B62"/>
    <w:rsid w:val="00BB72B9"/>
    <w:rsid w:val="00BB74ED"/>
    <w:rsid w:val="00BB784C"/>
    <w:rsid w:val="00BC004F"/>
    <w:rsid w:val="00BC06E7"/>
    <w:rsid w:val="00BC075F"/>
    <w:rsid w:val="00BC0DBE"/>
    <w:rsid w:val="00BC1D59"/>
    <w:rsid w:val="00BC1F53"/>
    <w:rsid w:val="00BC2208"/>
    <w:rsid w:val="00BC23FF"/>
    <w:rsid w:val="00BC3B35"/>
    <w:rsid w:val="00BC3E28"/>
    <w:rsid w:val="00BC430D"/>
    <w:rsid w:val="00BC434F"/>
    <w:rsid w:val="00BC6F7E"/>
    <w:rsid w:val="00BC7205"/>
    <w:rsid w:val="00BC7271"/>
    <w:rsid w:val="00BC7866"/>
    <w:rsid w:val="00BC7A02"/>
    <w:rsid w:val="00BD02D5"/>
    <w:rsid w:val="00BD1932"/>
    <w:rsid w:val="00BD1A02"/>
    <w:rsid w:val="00BD23E6"/>
    <w:rsid w:val="00BD2426"/>
    <w:rsid w:val="00BD2A3F"/>
    <w:rsid w:val="00BD2ADA"/>
    <w:rsid w:val="00BD3550"/>
    <w:rsid w:val="00BD42B1"/>
    <w:rsid w:val="00BD4495"/>
    <w:rsid w:val="00BD593F"/>
    <w:rsid w:val="00BD6F79"/>
    <w:rsid w:val="00BD7293"/>
    <w:rsid w:val="00BE0B58"/>
    <w:rsid w:val="00BE0C0C"/>
    <w:rsid w:val="00BE17D6"/>
    <w:rsid w:val="00BE1950"/>
    <w:rsid w:val="00BE22CB"/>
    <w:rsid w:val="00BE330A"/>
    <w:rsid w:val="00BE35EF"/>
    <w:rsid w:val="00BE360E"/>
    <w:rsid w:val="00BE3B2A"/>
    <w:rsid w:val="00BE480D"/>
    <w:rsid w:val="00BE49E6"/>
    <w:rsid w:val="00BE4AE3"/>
    <w:rsid w:val="00BE5159"/>
    <w:rsid w:val="00BE5288"/>
    <w:rsid w:val="00BE5B86"/>
    <w:rsid w:val="00BE5DA9"/>
    <w:rsid w:val="00BE7FCA"/>
    <w:rsid w:val="00BF0F4B"/>
    <w:rsid w:val="00BF18F3"/>
    <w:rsid w:val="00BF2CF1"/>
    <w:rsid w:val="00BF3704"/>
    <w:rsid w:val="00BF3E4A"/>
    <w:rsid w:val="00BF5999"/>
    <w:rsid w:val="00BF5E5A"/>
    <w:rsid w:val="00BF5F61"/>
    <w:rsid w:val="00BF60C6"/>
    <w:rsid w:val="00BF697A"/>
    <w:rsid w:val="00BF71B1"/>
    <w:rsid w:val="00BF7539"/>
    <w:rsid w:val="00BF75DE"/>
    <w:rsid w:val="00C000C8"/>
    <w:rsid w:val="00C00416"/>
    <w:rsid w:val="00C020E3"/>
    <w:rsid w:val="00C034EA"/>
    <w:rsid w:val="00C03AE7"/>
    <w:rsid w:val="00C03D8C"/>
    <w:rsid w:val="00C04358"/>
    <w:rsid w:val="00C045CE"/>
    <w:rsid w:val="00C04B35"/>
    <w:rsid w:val="00C04F83"/>
    <w:rsid w:val="00C05384"/>
    <w:rsid w:val="00C059BA"/>
    <w:rsid w:val="00C05DD4"/>
    <w:rsid w:val="00C06074"/>
    <w:rsid w:val="00C064AC"/>
    <w:rsid w:val="00C0686D"/>
    <w:rsid w:val="00C07069"/>
    <w:rsid w:val="00C0713C"/>
    <w:rsid w:val="00C07841"/>
    <w:rsid w:val="00C07F13"/>
    <w:rsid w:val="00C102C8"/>
    <w:rsid w:val="00C11DE0"/>
    <w:rsid w:val="00C124EF"/>
    <w:rsid w:val="00C13516"/>
    <w:rsid w:val="00C13677"/>
    <w:rsid w:val="00C13E5E"/>
    <w:rsid w:val="00C15289"/>
    <w:rsid w:val="00C155D5"/>
    <w:rsid w:val="00C15969"/>
    <w:rsid w:val="00C16479"/>
    <w:rsid w:val="00C16E5B"/>
    <w:rsid w:val="00C177A3"/>
    <w:rsid w:val="00C20614"/>
    <w:rsid w:val="00C218A6"/>
    <w:rsid w:val="00C22669"/>
    <w:rsid w:val="00C22A00"/>
    <w:rsid w:val="00C22BAB"/>
    <w:rsid w:val="00C22D0F"/>
    <w:rsid w:val="00C22EBC"/>
    <w:rsid w:val="00C23488"/>
    <w:rsid w:val="00C23B79"/>
    <w:rsid w:val="00C248C4"/>
    <w:rsid w:val="00C258D0"/>
    <w:rsid w:val="00C25F6F"/>
    <w:rsid w:val="00C2660F"/>
    <w:rsid w:val="00C26AF4"/>
    <w:rsid w:val="00C279F1"/>
    <w:rsid w:val="00C27E18"/>
    <w:rsid w:val="00C3033E"/>
    <w:rsid w:val="00C31FF2"/>
    <w:rsid w:val="00C33922"/>
    <w:rsid w:val="00C33B01"/>
    <w:rsid w:val="00C33E20"/>
    <w:rsid w:val="00C33EC0"/>
    <w:rsid w:val="00C34ED4"/>
    <w:rsid w:val="00C35430"/>
    <w:rsid w:val="00C361E5"/>
    <w:rsid w:val="00C363AE"/>
    <w:rsid w:val="00C36EDD"/>
    <w:rsid w:val="00C372DF"/>
    <w:rsid w:val="00C375D7"/>
    <w:rsid w:val="00C37FFA"/>
    <w:rsid w:val="00C4003C"/>
    <w:rsid w:val="00C40902"/>
    <w:rsid w:val="00C40BE0"/>
    <w:rsid w:val="00C40E7E"/>
    <w:rsid w:val="00C41234"/>
    <w:rsid w:val="00C41495"/>
    <w:rsid w:val="00C41556"/>
    <w:rsid w:val="00C4196E"/>
    <w:rsid w:val="00C41BA4"/>
    <w:rsid w:val="00C42283"/>
    <w:rsid w:val="00C424BB"/>
    <w:rsid w:val="00C42554"/>
    <w:rsid w:val="00C428AA"/>
    <w:rsid w:val="00C42A38"/>
    <w:rsid w:val="00C4375C"/>
    <w:rsid w:val="00C4517E"/>
    <w:rsid w:val="00C46314"/>
    <w:rsid w:val="00C467E6"/>
    <w:rsid w:val="00C46DC1"/>
    <w:rsid w:val="00C47708"/>
    <w:rsid w:val="00C477BF"/>
    <w:rsid w:val="00C50684"/>
    <w:rsid w:val="00C518C4"/>
    <w:rsid w:val="00C5210B"/>
    <w:rsid w:val="00C52388"/>
    <w:rsid w:val="00C53900"/>
    <w:rsid w:val="00C55643"/>
    <w:rsid w:val="00C5579B"/>
    <w:rsid w:val="00C557C0"/>
    <w:rsid w:val="00C564D8"/>
    <w:rsid w:val="00C56B64"/>
    <w:rsid w:val="00C57565"/>
    <w:rsid w:val="00C57B7D"/>
    <w:rsid w:val="00C57F7D"/>
    <w:rsid w:val="00C603A9"/>
    <w:rsid w:val="00C613F7"/>
    <w:rsid w:val="00C61FF1"/>
    <w:rsid w:val="00C62338"/>
    <w:rsid w:val="00C6372B"/>
    <w:rsid w:val="00C640CB"/>
    <w:rsid w:val="00C6444E"/>
    <w:rsid w:val="00C6558D"/>
    <w:rsid w:val="00C65690"/>
    <w:rsid w:val="00C66669"/>
    <w:rsid w:val="00C675A4"/>
    <w:rsid w:val="00C67697"/>
    <w:rsid w:val="00C678A7"/>
    <w:rsid w:val="00C679AA"/>
    <w:rsid w:val="00C67AA7"/>
    <w:rsid w:val="00C7066E"/>
    <w:rsid w:val="00C70700"/>
    <w:rsid w:val="00C712A8"/>
    <w:rsid w:val="00C71732"/>
    <w:rsid w:val="00C71B21"/>
    <w:rsid w:val="00C7202B"/>
    <w:rsid w:val="00C725C4"/>
    <w:rsid w:val="00C72A35"/>
    <w:rsid w:val="00C7371F"/>
    <w:rsid w:val="00C737F7"/>
    <w:rsid w:val="00C73B16"/>
    <w:rsid w:val="00C74BB6"/>
    <w:rsid w:val="00C74BB7"/>
    <w:rsid w:val="00C74FC7"/>
    <w:rsid w:val="00C753D1"/>
    <w:rsid w:val="00C7551A"/>
    <w:rsid w:val="00C755B3"/>
    <w:rsid w:val="00C767EA"/>
    <w:rsid w:val="00C76A9B"/>
    <w:rsid w:val="00C76DF2"/>
    <w:rsid w:val="00C77641"/>
    <w:rsid w:val="00C77BC3"/>
    <w:rsid w:val="00C77F8C"/>
    <w:rsid w:val="00C803B8"/>
    <w:rsid w:val="00C82054"/>
    <w:rsid w:val="00C83D85"/>
    <w:rsid w:val="00C8450F"/>
    <w:rsid w:val="00C84D8D"/>
    <w:rsid w:val="00C85712"/>
    <w:rsid w:val="00C85E30"/>
    <w:rsid w:val="00C870D5"/>
    <w:rsid w:val="00C87AC4"/>
    <w:rsid w:val="00C87B09"/>
    <w:rsid w:val="00C904FE"/>
    <w:rsid w:val="00C90569"/>
    <w:rsid w:val="00C9081E"/>
    <w:rsid w:val="00C9199C"/>
    <w:rsid w:val="00C92188"/>
    <w:rsid w:val="00C929DF"/>
    <w:rsid w:val="00C92B06"/>
    <w:rsid w:val="00C92B64"/>
    <w:rsid w:val="00C92DE4"/>
    <w:rsid w:val="00C93626"/>
    <w:rsid w:val="00C9694D"/>
    <w:rsid w:val="00C96DAC"/>
    <w:rsid w:val="00C96DBA"/>
    <w:rsid w:val="00CA0117"/>
    <w:rsid w:val="00CA028D"/>
    <w:rsid w:val="00CA0301"/>
    <w:rsid w:val="00CA0E4D"/>
    <w:rsid w:val="00CA0F74"/>
    <w:rsid w:val="00CA1435"/>
    <w:rsid w:val="00CA230B"/>
    <w:rsid w:val="00CA235B"/>
    <w:rsid w:val="00CA277E"/>
    <w:rsid w:val="00CA29CF"/>
    <w:rsid w:val="00CA2C45"/>
    <w:rsid w:val="00CA2F3A"/>
    <w:rsid w:val="00CA33D7"/>
    <w:rsid w:val="00CA3E5F"/>
    <w:rsid w:val="00CA4F46"/>
    <w:rsid w:val="00CA560A"/>
    <w:rsid w:val="00CA5E5D"/>
    <w:rsid w:val="00CA70F5"/>
    <w:rsid w:val="00CA7FA7"/>
    <w:rsid w:val="00CB0142"/>
    <w:rsid w:val="00CB18FF"/>
    <w:rsid w:val="00CB1F85"/>
    <w:rsid w:val="00CB2AC5"/>
    <w:rsid w:val="00CB3262"/>
    <w:rsid w:val="00CB34C2"/>
    <w:rsid w:val="00CB4D81"/>
    <w:rsid w:val="00CB4E04"/>
    <w:rsid w:val="00CB5970"/>
    <w:rsid w:val="00CB707B"/>
    <w:rsid w:val="00CB734A"/>
    <w:rsid w:val="00CB76E8"/>
    <w:rsid w:val="00CB7C2B"/>
    <w:rsid w:val="00CC0270"/>
    <w:rsid w:val="00CC080A"/>
    <w:rsid w:val="00CC0B0B"/>
    <w:rsid w:val="00CC0F7B"/>
    <w:rsid w:val="00CC1F32"/>
    <w:rsid w:val="00CC2243"/>
    <w:rsid w:val="00CC249B"/>
    <w:rsid w:val="00CC3439"/>
    <w:rsid w:val="00CC35F2"/>
    <w:rsid w:val="00CC3982"/>
    <w:rsid w:val="00CC3A25"/>
    <w:rsid w:val="00CC45AA"/>
    <w:rsid w:val="00CC58F1"/>
    <w:rsid w:val="00CC6B1E"/>
    <w:rsid w:val="00CC77BF"/>
    <w:rsid w:val="00CC7F0F"/>
    <w:rsid w:val="00CD0005"/>
    <w:rsid w:val="00CD02B1"/>
    <w:rsid w:val="00CD0AB8"/>
    <w:rsid w:val="00CD0BD9"/>
    <w:rsid w:val="00CD2F69"/>
    <w:rsid w:val="00CD3695"/>
    <w:rsid w:val="00CD4275"/>
    <w:rsid w:val="00CD44EF"/>
    <w:rsid w:val="00CD56D9"/>
    <w:rsid w:val="00CD6110"/>
    <w:rsid w:val="00CD6E91"/>
    <w:rsid w:val="00CE01F6"/>
    <w:rsid w:val="00CE02B4"/>
    <w:rsid w:val="00CE0ED5"/>
    <w:rsid w:val="00CE0F1F"/>
    <w:rsid w:val="00CE118A"/>
    <w:rsid w:val="00CE12C0"/>
    <w:rsid w:val="00CE1684"/>
    <w:rsid w:val="00CE2523"/>
    <w:rsid w:val="00CE3CFC"/>
    <w:rsid w:val="00CE4489"/>
    <w:rsid w:val="00CE4536"/>
    <w:rsid w:val="00CE4FE9"/>
    <w:rsid w:val="00CE5313"/>
    <w:rsid w:val="00CE6F7C"/>
    <w:rsid w:val="00CF086B"/>
    <w:rsid w:val="00CF0F04"/>
    <w:rsid w:val="00CF1AD8"/>
    <w:rsid w:val="00CF1C72"/>
    <w:rsid w:val="00CF3156"/>
    <w:rsid w:val="00CF352C"/>
    <w:rsid w:val="00CF4D5C"/>
    <w:rsid w:val="00CF4F94"/>
    <w:rsid w:val="00CF4FF4"/>
    <w:rsid w:val="00CF5BB3"/>
    <w:rsid w:val="00CF5D6D"/>
    <w:rsid w:val="00CF7383"/>
    <w:rsid w:val="00CF73D5"/>
    <w:rsid w:val="00CF7B81"/>
    <w:rsid w:val="00D00846"/>
    <w:rsid w:val="00D009AE"/>
    <w:rsid w:val="00D00F5F"/>
    <w:rsid w:val="00D01572"/>
    <w:rsid w:val="00D01C8F"/>
    <w:rsid w:val="00D0385A"/>
    <w:rsid w:val="00D03B77"/>
    <w:rsid w:val="00D0631F"/>
    <w:rsid w:val="00D07355"/>
    <w:rsid w:val="00D1039F"/>
    <w:rsid w:val="00D11669"/>
    <w:rsid w:val="00D11CD1"/>
    <w:rsid w:val="00D11E59"/>
    <w:rsid w:val="00D12307"/>
    <w:rsid w:val="00D1239F"/>
    <w:rsid w:val="00D12C95"/>
    <w:rsid w:val="00D12CE7"/>
    <w:rsid w:val="00D143E3"/>
    <w:rsid w:val="00D1444E"/>
    <w:rsid w:val="00D14738"/>
    <w:rsid w:val="00D14B2F"/>
    <w:rsid w:val="00D14C9F"/>
    <w:rsid w:val="00D14F89"/>
    <w:rsid w:val="00D1503A"/>
    <w:rsid w:val="00D1503B"/>
    <w:rsid w:val="00D15866"/>
    <w:rsid w:val="00D15E65"/>
    <w:rsid w:val="00D15F75"/>
    <w:rsid w:val="00D16187"/>
    <w:rsid w:val="00D16CAE"/>
    <w:rsid w:val="00D16D05"/>
    <w:rsid w:val="00D20596"/>
    <w:rsid w:val="00D206F5"/>
    <w:rsid w:val="00D20D1C"/>
    <w:rsid w:val="00D20FF3"/>
    <w:rsid w:val="00D210D6"/>
    <w:rsid w:val="00D21EBD"/>
    <w:rsid w:val="00D22277"/>
    <w:rsid w:val="00D22E01"/>
    <w:rsid w:val="00D231B6"/>
    <w:rsid w:val="00D23979"/>
    <w:rsid w:val="00D251C7"/>
    <w:rsid w:val="00D25215"/>
    <w:rsid w:val="00D25371"/>
    <w:rsid w:val="00D25810"/>
    <w:rsid w:val="00D25841"/>
    <w:rsid w:val="00D2592F"/>
    <w:rsid w:val="00D25CC6"/>
    <w:rsid w:val="00D26B6D"/>
    <w:rsid w:val="00D27381"/>
    <w:rsid w:val="00D27D37"/>
    <w:rsid w:val="00D303D6"/>
    <w:rsid w:val="00D3070A"/>
    <w:rsid w:val="00D315E4"/>
    <w:rsid w:val="00D31BED"/>
    <w:rsid w:val="00D32049"/>
    <w:rsid w:val="00D32517"/>
    <w:rsid w:val="00D3264F"/>
    <w:rsid w:val="00D32CE7"/>
    <w:rsid w:val="00D33CD4"/>
    <w:rsid w:val="00D34832"/>
    <w:rsid w:val="00D34A09"/>
    <w:rsid w:val="00D35C3A"/>
    <w:rsid w:val="00D35DF3"/>
    <w:rsid w:val="00D360A5"/>
    <w:rsid w:val="00D3623D"/>
    <w:rsid w:val="00D36E5E"/>
    <w:rsid w:val="00D37163"/>
    <w:rsid w:val="00D40604"/>
    <w:rsid w:val="00D407D8"/>
    <w:rsid w:val="00D40DAB"/>
    <w:rsid w:val="00D41236"/>
    <w:rsid w:val="00D41871"/>
    <w:rsid w:val="00D44892"/>
    <w:rsid w:val="00D449E2"/>
    <w:rsid w:val="00D44F07"/>
    <w:rsid w:val="00D4548B"/>
    <w:rsid w:val="00D45AE0"/>
    <w:rsid w:val="00D45D87"/>
    <w:rsid w:val="00D460BF"/>
    <w:rsid w:val="00D46652"/>
    <w:rsid w:val="00D46EC1"/>
    <w:rsid w:val="00D46FA7"/>
    <w:rsid w:val="00D4701D"/>
    <w:rsid w:val="00D472B4"/>
    <w:rsid w:val="00D476BC"/>
    <w:rsid w:val="00D479C3"/>
    <w:rsid w:val="00D47D40"/>
    <w:rsid w:val="00D47EA6"/>
    <w:rsid w:val="00D50383"/>
    <w:rsid w:val="00D50426"/>
    <w:rsid w:val="00D50A4A"/>
    <w:rsid w:val="00D50C04"/>
    <w:rsid w:val="00D50FEC"/>
    <w:rsid w:val="00D52017"/>
    <w:rsid w:val="00D52C92"/>
    <w:rsid w:val="00D53481"/>
    <w:rsid w:val="00D5355A"/>
    <w:rsid w:val="00D5495D"/>
    <w:rsid w:val="00D54BE9"/>
    <w:rsid w:val="00D551FD"/>
    <w:rsid w:val="00D5529D"/>
    <w:rsid w:val="00D56AFC"/>
    <w:rsid w:val="00D57184"/>
    <w:rsid w:val="00D5794E"/>
    <w:rsid w:val="00D6034E"/>
    <w:rsid w:val="00D60BAB"/>
    <w:rsid w:val="00D60C93"/>
    <w:rsid w:val="00D611D8"/>
    <w:rsid w:val="00D61295"/>
    <w:rsid w:val="00D612FF"/>
    <w:rsid w:val="00D61880"/>
    <w:rsid w:val="00D61A9C"/>
    <w:rsid w:val="00D61ABB"/>
    <w:rsid w:val="00D6221E"/>
    <w:rsid w:val="00D62729"/>
    <w:rsid w:val="00D6294E"/>
    <w:rsid w:val="00D629E9"/>
    <w:rsid w:val="00D63502"/>
    <w:rsid w:val="00D63CC7"/>
    <w:rsid w:val="00D64278"/>
    <w:rsid w:val="00D6521A"/>
    <w:rsid w:val="00D660EE"/>
    <w:rsid w:val="00D6622B"/>
    <w:rsid w:val="00D66282"/>
    <w:rsid w:val="00D669A3"/>
    <w:rsid w:val="00D66AAC"/>
    <w:rsid w:val="00D67B11"/>
    <w:rsid w:val="00D70F7A"/>
    <w:rsid w:val="00D71788"/>
    <w:rsid w:val="00D723E3"/>
    <w:rsid w:val="00D72A0F"/>
    <w:rsid w:val="00D72C28"/>
    <w:rsid w:val="00D73952"/>
    <w:rsid w:val="00D73E91"/>
    <w:rsid w:val="00D76268"/>
    <w:rsid w:val="00D76548"/>
    <w:rsid w:val="00D766CA"/>
    <w:rsid w:val="00D7690A"/>
    <w:rsid w:val="00D810EE"/>
    <w:rsid w:val="00D81187"/>
    <w:rsid w:val="00D812A6"/>
    <w:rsid w:val="00D81517"/>
    <w:rsid w:val="00D81AFB"/>
    <w:rsid w:val="00D81C42"/>
    <w:rsid w:val="00D81F52"/>
    <w:rsid w:val="00D82021"/>
    <w:rsid w:val="00D822AC"/>
    <w:rsid w:val="00D8234B"/>
    <w:rsid w:val="00D823ED"/>
    <w:rsid w:val="00D83E3F"/>
    <w:rsid w:val="00D85068"/>
    <w:rsid w:val="00D8549C"/>
    <w:rsid w:val="00D85C20"/>
    <w:rsid w:val="00D85EDD"/>
    <w:rsid w:val="00D86B96"/>
    <w:rsid w:val="00D8777C"/>
    <w:rsid w:val="00D87BB0"/>
    <w:rsid w:val="00D928E8"/>
    <w:rsid w:val="00D92DB1"/>
    <w:rsid w:val="00D933BF"/>
    <w:rsid w:val="00D93B7B"/>
    <w:rsid w:val="00D93CA9"/>
    <w:rsid w:val="00D94DE1"/>
    <w:rsid w:val="00D950F3"/>
    <w:rsid w:val="00D951D9"/>
    <w:rsid w:val="00D954A1"/>
    <w:rsid w:val="00D95CE7"/>
    <w:rsid w:val="00D95D9D"/>
    <w:rsid w:val="00D95DA7"/>
    <w:rsid w:val="00D95E3A"/>
    <w:rsid w:val="00D960E4"/>
    <w:rsid w:val="00D96445"/>
    <w:rsid w:val="00D972FB"/>
    <w:rsid w:val="00D97EC0"/>
    <w:rsid w:val="00DA0D90"/>
    <w:rsid w:val="00DA0F49"/>
    <w:rsid w:val="00DA1264"/>
    <w:rsid w:val="00DA1652"/>
    <w:rsid w:val="00DA27BE"/>
    <w:rsid w:val="00DA2A64"/>
    <w:rsid w:val="00DA2BFE"/>
    <w:rsid w:val="00DA2D6C"/>
    <w:rsid w:val="00DA3365"/>
    <w:rsid w:val="00DA3967"/>
    <w:rsid w:val="00DA3E1E"/>
    <w:rsid w:val="00DA5C39"/>
    <w:rsid w:val="00DA61E3"/>
    <w:rsid w:val="00DA75E0"/>
    <w:rsid w:val="00DB00F8"/>
    <w:rsid w:val="00DB0369"/>
    <w:rsid w:val="00DB0528"/>
    <w:rsid w:val="00DB0875"/>
    <w:rsid w:val="00DB0DE4"/>
    <w:rsid w:val="00DB1FB2"/>
    <w:rsid w:val="00DB242B"/>
    <w:rsid w:val="00DB270B"/>
    <w:rsid w:val="00DB2AE1"/>
    <w:rsid w:val="00DB2B50"/>
    <w:rsid w:val="00DB3566"/>
    <w:rsid w:val="00DB35A2"/>
    <w:rsid w:val="00DB38C7"/>
    <w:rsid w:val="00DB4DF4"/>
    <w:rsid w:val="00DB50E6"/>
    <w:rsid w:val="00DB57E9"/>
    <w:rsid w:val="00DB5800"/>
    <w:rsid w:val="00DB66EC"/>
    <w:rsid w:val="00DB68B8"/>
    <w:rsid w:val="00DB6CF6"/>
    <w:rsid w:val="00DB6F54"/>
    <w:rsid w:val="00DB6F9A"/>
    <w:rsid w:val="00DB7518"/>
    <w:rsid w:val="00DB7627"/>
    <w:rsid w:val="00DB7815"/>
    <w:rsid w:val="00DB7E28"/>
    <w:rsid w:val="00DC0C0D"/>
    <w:rsid w:val="00DC112B"/>
    <w:rsid w:val="00DC1A64"/>
    <w:rsid w:val="00DC1BB2"/>
    <w:rsid w:val="00DC26A3"/>
    <w:rsid w:val="00DC26DA"/>
    <w:rsid w:val="00DC3FB1"/>
    <w:rsid w:val="00DC426A"/>
    <w:rsid w:val="00DC46A4"/>
    <w:rsid w:val="00DC4972"/>
    <w:rsid w:val="00DC5A09"/>
    <w:rsid w:val="00DC6D2A"/>
    <w:rsid w:val="00DC7023"/>
    <w:rsid w:val="00DC709F"/>
    <w:rsid w:val="00DC7E5A"/>
    <w:rsid w:val="00DD0348"/>
    <w:rsid w:val="00DD03BD"/>
    <w:rsid w:val="00DD077C"/>
    <w:rsid w:val="00DD09DC"/>
    <w:rsid w:val="00DD0F11"/>
    <w:rsid w:val="00DD23F0"/>
    <w:rsid w:val="00DD2AAF"/>
    <w:rsid w:val="00DD3C76"/>
    <w:rsid w:val="00DD44A0"/>
    <w:rsid w:val="00DD4601"/>
    <w:rsid w:val="00DD47A9"/>
    <w:rsid w:val="00DD4972"/>
    <w:rsid w:val="00DD4F31"/>
    <w:rsid w:val="00DD53E8"/>
    <w:rsid w:val="00DD7131"/>
    <w:rsid w:val="00DD71E0"/>
    <w:rsid w:val="00DD7493"/>
    <w:rsid w:val="00DD77F8"/>
    <w:rsid w:val="00DD7F0A"/>
    <w:rsid w:val="00DE0191"/>
    <w:rsid w:val="00DE01A2"/>
    <w:rsid w:val="00DE0C38"/>
    <w:rsid w:val="00DE15FA"/>
    <w:rsid w:val="00DE167D"/>
    <w:rsid w:val="00DE18C7"/>
    <w:rsid w:val="00DE1DC3"/>
    <w:rsid w:val="00DE280B"/>
    <w:rsid w:val="00DE3286"/>
    <w:rsid w:val="00DE3719"/>
    <w:rsid w:val="00DE3D23"/>
    <w:rsid w:val="00DE3DE6"/>
    <w:rsid w:val="00DE4F1F"/>
    <w:rsid w:val="00DE5B05"/>
    <w:rsid w:val="00DE5CA5"/>
    <w:rsid w:val="00DE6443"/>
    <w:rsid w:val="00DE69A7"/>
    <w:rsid w:val="00DE6F86"/>
    <w:rsid w:val="00DE706C"/>
    <w:rsid w:val="00DE7942"/>
    <w:rsid w:val="00DE7B7C"/>
    <w:rsid w:val="00DE7FB0"/>
    <w:rsid w:val="00DF028C"/>
    <w:rsid w:val="00DF0D89"/>
    <w:rsid w:val="00DF12A0"/>
    <w:rsid w:val="00DF14E9"/>
    <w:rsid w:val="00DF150B"/>
    <w:rsid w:val="00DF22C9"/>
    <w:rsid w:val="00DF2E24"/>
    <w:rsid w:val="00DF32AD"/>
    <w:rsid w:val="00DF33A6"/>
    <w:rsid w:val="00DF37A7"/>
    <w:rsid w:val="00DF3A84"/>
    <w:rsid w:val="00DF3CA3"/>
    <w:rsid w:val="00DF3D0B"/>
    <w:rsid w:val="00DF4B53"/>
    <w:rsid w:val="00DF5134"/>
    <w:rsid w:val="00DF51F3"/>
    <w:rsid w:val="00DF531A"/>
    <w:rsid w:val="00DF5E60"/>
    <w:rsid w:val="00DF5FE1"/>
    <w:rsid w:val="00DF64B2"/>
    <w:rsid w:val="00DF73A8"/>
    <w:rsid w:val="00E003B5"/>
    <w:rsid w:val="00E009DC"/>
    <w:rsid w:val="00E00E64"/>
    <w:rsid w:val="00E00F98"/>
    <w:rsid w:val="00E0108D"/>
    <w:rsid w:val="00E01252"/>
    <w:rsid w:val="00E015D4"/>
    <w:rsid w:val="00E02822"/>
    <w:rsid w:val="00E034D3"/>
    <w:rsid w:val="00E055F7"/>
    <w:rsid w:val="00E05B72"/>
    <w:rsid w:val="00E05E31"/>
    <w:rsid w:val="00E0602D"/>
    <w:rsid w:val="00E06033"/>
    <w:rsid w:val="00E06486"/>
    <w:rsid w:val="00E07878"/>
    <w:rsid w:val="00E07B98"/>
    <w:rsid w:val="00E07F63"/>
    <w:rsid w:val="00E07FC9"/>
    <w:rsid w:val="00E10B08"/>
    <w:rsid w:val="00E110E4"/>
    <w:rsid w:val="00E114AA"/>
    <w:rsid w:val="00E1189A"/>
    <w:rsid w:val="00E11E2B"/>
    <w:rsid w:val="00E11E99"/>
    <w:rsid w:val="00E1206F"/>
    <w:rsid w:val="00E125D9"/>
    <w:rsid w:val="00E13068"/>
    <w:rsid w:val="00E13258"/>
    <w:rsid w:val="00E13D38"/>
    <w:rsid w:val="00E1569B"/>
    <w:rsid w:val="00E15CB1"/>
    <w:rsid w:val="00E16ED8"/>
    <w:rsid w:val="00E17109"/>
    <w:rsid w:val="00E17DD7"/>
    <w:rsid w:val="00E2001B"/>
    <w:rsid w:val="00E20349"/>
    <w:rsid w:val="00E207E6"/>
    <w:rsid w:val="00E2283B"/>
    <w:rsid w:val="00E2298B"/>
    <w:rsid w:val="00E22C19"/>
    <w:rsid w:val="00E2307C"/>
    <w:rsid w:val="00E2479C"/>
    <w:rsid w:val="00E248DD"/>
    <w:rsid w:val="00E26196"/>
    <w:rsid w:val="00E268B3"/>
    <w:rsid w:val="00E26C17"/>
    <w:rsid w:val="00E272E5"/>
    <w:rsid w:val="00E27CF7"/>
    <w:rsid w:val="00E27DB3"/>
    <w:rsid w:val="00E27E5A"/>
    <w:rsid w:val="00E302CC"/>
    <w:rsid w:val="00E30375"/>
    <w:rsid w:val="00E30556"/>
    <w:rsid w:val="00E30EED"/>
    <w:rsid w:val="00E313B4"/>
    <w:rsid w:val="00E31423"/>
    <w:rsid w:val="00E32D33"/>
    <w:rsid w:val="00E32F39"/>
    <w:rsid w:val="00E330F4"/>
    <w:rsid w:val="00E34899"/>
    <w:rsid w:val="00E3613E"/>
    <w:rsid w:val="00E36463"/>
    <w:rsid w:val="00E36917"/>
    <w:rsid w:val="00E37092"/>
    <w:rsid w:val="00E37594"/>
    <w:rsid w:val="00E37681"/>
    <w:rsid w:val="00E40A82"/>
    <w:rsid w:val="00E410FF"/>
    <w:rsid w:val="00E41E0C"/>
    <w:rsid w:val="00E42502"/>
    <w:rsid w:val="00E42556"/>
    <w:rsid w:val="00E42A05"/>
    <w:rsid w:val="00E42B23"/>
    <w:rsid w:val="00E43EB6"/>
    <w:rsid w:val="00E442F1"/>
    <w:rsid w:val="00E44434"/>
    <w:rsid w:val="00E464DA"/>
    <w:rsid w:val="00E4652F"/>
    <w:rsid w:val="00E46B5F"/>
    <w:rsid w:val="00E46D0B"/>
    <w:rsid w:val="00E4732D"/>
    <w:rsid w:val="00E47489"/>
    <w:rsid w:val="00E500AB"/>
    <w:rsid w:val="00E502DC"/>
    <w:rsid w:val="00E504A9"/>
    <w:rsid w:val="00E51599"/>
    <w:rsid w:val="00E51FC6"/>
    <w:rsid w:val="00E52264"/>
    <w:rsid w:val="00E5238F"/>
    <w:rsid w:val="00E52480"/>
    <w:rsid w:val="00E5273B"/>
    <w:rsid w:val="00E52958"/>
    <w:rsid w:val="00E52D71"/>
    <w:rsid w:val="00E53409"/>
    <w:rsid w:val="00E53689"/>
    <w:rsid w:val="00E539D4"/>
    <w:rsid w:val="00E541A1"/>
    <w:rsid w:val="00E54351"/>
    <w:rsid w:val="00E54755"/>
    <w:rsid w:val="00E54ADE"/>
    <w:rsid w:val="00E54FC7"/>
    <w:rsid w:val="00E5511F"/>
    <w:rsid w:val="00E55A8B"/>
    <w:rsid w:val="00E562C6"/>
    <w:rsid w:val="00E56D8B"/>
    <w:rsid w:val="00E56E3F"/>
    <w:rsid w:val="00E57252"/>
    <w:rsid w:val="00E603BC"/>
    <w:rsid w:val="00E60420"/>
    <w:rsid w:val="00E60782"/>
    <w:rsid w:val="00E60B1C"/>
    <w:rsid w:val="00E60DDA"/>
    <w:rsid w:val="00E614FD"/>
    <w:rsid w:val="00E617FD"/>
    <w:rsid w:val="00E61F59"/>
    <w:rsid w:val="00E62393"/>
    <w:rsid w:val="00E62A36"/>
    <w:rsid w:val="00E62BAE"/>
    <w:rsid w:val="00E62DAA"/>
    <w:rsid w:val="00E635A6"/>
    <w:rsid w:val="00E6661E"/>
    <w:rsid w:val="00E669D7"/>
    <w:rsid w:val="00E6721E"/>
    <w:rsid w:val="00E67FED"/>
    <w:rsid w:val="00E7048C"/>
    <w:rsid w:val="00E711C8"/>
    <w:rsid w:val="00E7157B"/>
    <w:rsid w:val="00E716E5"/>
    <w:rsid w:val="00E71C7B"/>
    <w:rsid w:val="00E71F91"/>
    <w:rsid w:val="00E72405"/>
    <w:rsid w:val="00E734F9"/>
    <w:rsid w:val="00E73759"/>
    <w:rsid w:val="00E73D74"/>
    <w:rsid w:val="00E7428B"/>
    <w:rsid w:val="00E74D7D"/>
    <w:rsid w:val="00E76ED5"/>
    <w:rsid w:val="00E77238"/>
    <w:rsid w:val="00E7752C"/>
    <w:rsid w:val="00E7768E"/>
    <w:rsid w:val="00E77FF8"/>
    <w:rsid w:val="00E804F2"/>
    <w:rsid w:val="00E81221"/>
    <w:rsid w:val="00E8229E"/>
    <w:rsid w:val="00E8292A"/>
    <w:rsid w:val="00E82B48"/>
    <w:rsid w:val="00E83282"/>
    <w:rsid w:val="00E8379D"/>
    <w:rsid w:val="00E84944"/>
    <w:rsid w:val="00E84F65"/>
    <w:rsid w:val="00E85337"/>
    <w:rsid w:val="00E855F3"/>
    <w:rsid w:val="00E8639D"/>
    <w:rsid w:val="00E86426"/>
    <w:rsid w:val="00E86545"/>
    <w:rsid w:val="00E877D2"/>
    <w:rsid w:val="00E87CBB"/>
    <w:rsid w:val="00E91B27"/>
    <w:rsid w:val="00E91FFF"/>
    <w:rsid w:val="00E9394F"/>
    <w:rsid w:val="00E95CDD"/>
    <w:rsid w:val="00E95D1F"/>
    <w:rsid w:val="00E96301"/>
    <w:rsid w:val="00E96A8B"/>
    <w:rsid w:val="00E96E53"/>
    <w:rsid w:val="00E96ED6"/>
    <w:rsid w:val="00E975E8"/>
    <w:rsid w:val="00E97B27"/>
    <w:rsid w:val="00E97BFA"/>
    <w:rsid w:val="00EA00C3"/>
    <w:rsid w:val="00EA085B"/>
    <w:rsid w:val="00EA0A33"/>
    <w:rsid w:val="00EA1D77"/>
    <w:rsid w:val="00EA23C0"/>
    <w:rsid w:val="00EA3182"/>
    <w:rsid w:val="00EA33AF"/>
    <w:rsid w:val="00EA36B3"/>
    <w:rsid w:val="00EA3B40"/>
    <w:rsid w:val="00EA475B"/>
    <w:rsid w:val="00EA4F09"/>
    <w:rsid w:val="00EA56AC"/>
    <w:rsid w:val="00EA58AE"/>
    <w:rsid w:val="00EA59FE"/>
    <w:rsid w:val="00EA60EB"/>
    <w:rsid w:val="00EA63F2"/>
    <w:rsid w:val="00EA74CD"/>
    <w:rsid w:val="00EB1756"/>
    <w:rsid w:val="00EB1E0F"/>
    <w:rsid w:val="00EB2535"/>
    <w:rsid w:val="00EB2694"/>
    <w:rsid w:val="00EB3D4B"/>
    <w:rsid w:val="00EB46B9"/>
    <w:rsid w:val="00EB4A70"/>
    <w:rsid w:val="00EB4E16"/>
    <w:rsid w:val="00EB52E0"/>
    <w:rsid w:val="00EB560D"/>
    <w:rsid w:val="00EB5BA3"/>
    <w:rsid w:val="00EB64EB"/>
    <w:rsid w:val="00EB7101"/>
    <w:rsid w:val="00EB7844"/>
    <w:rsid w:val="00EB7A93"/>
    <w:rsid w:val="00EB7EAA"/>
    <w:rsid w:val="00EC0335"/>
    <w:rsid w:val="00EC1732"/>
    <w:rsid w:val="00EC19A4"/>
    <w:rsid w:val="00EC1D6A"/>
    <w:rsid w:val="00EC2344"/>
    <w:rsid w:val="00EC24E9"/>
    <w:rsid w:val="00EC344D"/>
    <w:rsid w:val="00EC3686"/>
    <w:rsid w:val="00EC4051"/>
    <w:rsid w:val="00EC6C63"/>
    <w:rsid w:val="00EC7457"/>
    <w:rsid w:val="00EC7992"/>
    <w:rsid w:val="00EC7994"/>
    <w:rsid w:val="00EC7F0E"/>
    <w:rsid w:val="00ED0B7F"/>
    <w:rsid w:val="00ED1298"/>
    <w:rsid w:val="00ED17B5"/>
    <w:rsid w:val="00ED1A34"/>
    <w:rsid w:val="00ED2492"/>
    <w:rsid w:val="00ED2C1C"/>
    <w:rsid w:val="00ED3EB6"/>
    <w:rsid w:val="00ED44FE"/>
    <w:rsid w:val="00ED4677"/>
    <w:rsid w:val="00ED525E"/>
    <w:rsid w:val="00ED5587"/>
    <w:rsid w:val="00ED55DC"/>
    <w:rsid w:val="00ED5C0D"/>
    <w:rsid w:val="00ED617A"/>
    <w:rsid w:val="00ED6BF8"/>
    <w:rsid w:val="00ED7687"/>
    <w:rsid w:val="00ED7802"/>
    <w:rsid w:val="00EE03C3"/>
    <w:rsid w:val="00EE0404"/>
    <w:rsid w:val="00EE0E4C"/>
    <w:rsid w:val="00EE109E"/>
    <w:rsid w:val="00EE11D2"/>
    <w:rsid w:val="00EE2165"/>
    <w:rsid w:val="00EE234D"/>
    <w:rsid w:val="00EE382D"/>
    <w:rsid w:val="00EE4022"/>
    <w:rsid w:val="00EE5B1E"/>
    <w:rsid w:val="00EE66D9"/>
    <w:rsid w:val="00EE696A"/>
    <w:rsid w:val="00EE758F"/>
    <w:rsid w:val="00EE7B9A"/>
    <w:rsid w:val="00EF0299"/>
    <w:rsid w:val="00EF202C"/>
    <w:rsid w:val="00EF20B1"/>
    <w:rsid w:val="00EF2EBD"/>
    <w:rsid w:val="00EF338D"/>
    <w:rsid w:val="00EF3884"/>
    <w:rsid w:val="00EF44BB"/>
    <w:rsid w:val="00EF4850"/>
    <w:rsid w:val="00EF4BD2"/>
    <w:rsid w:val="00EF4F09"/>
    <w:rsid w:val="00EF51B5"/>
    <w:rsid w:val="00EF53E2"/>
    <w:rsid w:val="00EF6412"/>
    <w:rsid w:val="00EF6FEB"/>
    <w:rsid w:val="00EF751D"/>
    <w:rsid w:val="00EF7EF8"/>
    <w:rsid w:val="00F00A16"/>
    <w:rsid w:val="00F017BB"/>
    <w:rsid w:val="00F0195A"/>
    <w:rsid w:val="00F01B28"/>
    <w:rsid w:val="00F01E99"/>
    <w:rsid w:val="00F02564"/>
    <w:rsid w:val="00F028CF"/>
    <w:rsid w:val="00F02BE9"/>
    <w:rsid w:val="00F04A71"/>
    <w:rsid w:val="00F04EA2"/>
    <w:rsid w:val="00F05626"/>
    <w:rsid w:val="00F05759"/>
    <w:rsid w:val="00F06516"/>
    <w:rsid w:val="00F0702E"/>
    <w:rsid w:val="00F07983"/>
    <w:rsid w:val="00F07BBB"/>
    <w:rsid w:val="00F07F48"/>
    <w:rsid w:val="00F11B6B"/>
    <w:rsid w:val="00F11E5C"/>
    <w:rsid w:val="00F11EFB"/>
    <w:rsid w:val="00F124F3"/>
    <w:rsid w:val="00F12611"/>
    <w:rsid w:val="00F12770"/>
    <w:rsid w:val="00F12BAC"/>
    <w:rsid w:val="00F12CB9"/>
    <w:rsid w:val="00F13132"/>
    <w:rsid w:val="00F134B5"/>
    <w:rsid w:val="00F1387F"/>
    <w:rsid w:val="00F140C0"/>
    <w:rsid w:val="00F14EE3"/>
    <w:rsid w:val="00F1500B"/>
    <w:rsid w:val="00F1519D"/>
    <w:rsid w:val="00F15C26"/>
    <w:rsid w:val="00F15E66"/>
    <w:rsid w:val="00F15F8F"/>
    <w:rsid w:val="00F1668B"/>
    <w:rsid w:val="00F169C5"/>
    <w:rsid w:val="00F16FDD"/>
    <w:rsid w:val="00F1728A"/>
    <w:rsid w:val="00F17ABE"/>
    <w:rsid w:val="00F20BE2"/>
    <w:rsid w:val="00F20BF8"/>
    <w:rsid w:val="00F20C43"/>
    <w:rsid w:val="00F210AC"/>
    <w:rsid w:val="00F237A5"/>
    <w:rsid w:val="00F2391E"/>
    <w:rsid w:val="00F23E21"/>
    <w:rsid w:val="00F24F27"/>
    <w:rsid w:val="00F24F5B"/>
    <w:rsid w:val="00F25136"/>
    <w:rsid w:val="00F26825"/>
    <w:rsid w:val="00F27027"/>
    <w:rsid w:val="00F271ED"/>
    <w:rsid w:val="00F272F0"/>
    <w:rsid w:val="00F2781D"/>
    <w:rsid w:val="00F27A86"/>
    <w:rsid w:val="00F31803"/>
    <w:rsid w:val="00F31B1D"/>
    <w:rsid w:val="00F31BB4"/>
    <w:rsid w:val="00F32CE6"/>
    <w:rsid w:val="00F32D50"/>
    <w:rsid w:val="00F32EF2"/>
    <w:rsid w:val="00F330C1"/>
    <w:rsid w:val="00F33663"/>
    <w:rsid w:val="00F33C98"/>
    <w:rsid w:val="00F33FBB"/>
    <w:rsid w:val="00F34720"/>
    <w:rsid w:val="00F34E52"/>
    <w:rsid w:val="00F352A4"/>
    <w:rsid w:val="00F352BE"/>
    <w:rsid w:val="00F35B44"/>
    <w:rsid w:val="00F36B1B"/>
    <w:rsid w:val="00F36ECC"/>
    <w:rsid w:val="00F37CCB"/>
    <w:rsid w:val="00F42624"/>
    <w:rsid w:val="00F43D9B"/>
    <w:rsid w:val="00F44ED9"/>
    <w:rsid w:val="00F45BAF"/>
    <w:rsid w:val="00F461F7"/>
    <w:rsid w:val="00F46480"/>
    <w:rsid w:val="00F46F66"/>
    <w:rsid w:val="00F50255"/>
    <w:rsid w:val="00F50491"/>
    <w:rsid w:val="00F50933"/>
    <w:rsid w:val="00F50E4F"/>
    <w:rsid w:val="00F51365"/>
    <w:rsid w:val="00F51403"/>
    <w:rsid w:val="00F516EE"/>
    <w:rsid w:val="00F51F0B"/>
    <w:rsid w:val="00F5271F"/>
    <w:rsid w:val="00F52938"/>
    <w:rsid w:val="00F52C8A"/>
    <w:rsid w:val="00F52ED9"/>
    <w:rsid w:val="00F53897"/>
    <w:rsid w:val="00F5430C"/>
    <w:rsid w:val="00F545B8"/>
    <w:rsid w:val="00F546F3"/>
    <w:rsid w:val="00F54CBC"/>
    <w:rsid w:val="00F54E94"/>
    <w:rsid w:val="00F54F7E"/>
    <w:rsid w:val="00F562ED"/>
    <w:rsid w:val="00F60001"/>
    <w:rsid w:val="00F607CE"/>
    <w:rsid w:val="00F60ABE"/>
    <w:rsid w:val="00F60D82"/>
    <w:rsid w:val="00F60EE7"/>
    <w:rsid w:val="00F6109E"/>
    <w:rsid w:val="00F61889"/>
    <w:rsid w:val="00F619FA"/>
    <w:rsid w:val="00F627C5"/>
    <w:rsid w:val="00F62AAF"/>
    <w:rsid w:val="00F634DA"/>
    <w:rsid w:val="00F6353F"/>
    <w:rsid w:val="00F641F4"/>
    <w:rsid w:val="00F659A9"/>
    <w:rsid w:val="00F65CA5"/>
    <w:rsid w:val="00F65EC9"/>
    <w:rsid w:val="00F67C90"/>
    <w:rsid w:val="00F67CF3"/>
    <w:rsid w:val="00F67D5A"/>
    <w:rsid w:val="00F67FDE"/>
    <w:rsid w:val="00F7027A"/>
    <w:rsid w:val="00F7082D"/>
    <w:rsid w:val="00F70A9C"/>
    <w:rsid w:val="00F70CEE"/>
    <w:rsid w:val="00F7147D"/>
    <w:rsid w:val="00F71530"/>
    <w:rsid w:val="00F71D06"/>
    <w:rsid w:val="00F71FBE"/>
    <w:rsid w:val="00F7273F"/>
    <w:rsid w:val="00F72767"/>
    <w:rsid w:val="00F731B5"/>
    <w:rsid w:val="00F735BA"/>
    <w:rsid w:val="00F737B8"/>
    <w:rsid w:val="00F74162"/>
    <w:rsid w:val="00F7449A"/>
    <w:rsid w:val="00F744F8"/>
    <w:rsid w:val="00F745D3"/>
    <w:rsid w:val="00F7500F"/>
    <w:rsid w:val="00F75194"/>
    <w:rsid w:val="00F75241"/>
    <w:rsid w:val="00F760FE"/>
    <w:rsid w:val="00F76382"/>
    <w:rsid w:val="00F76641"/>
    <w:rsid w:val="00F76CB5"/>
    <w:rsid w:val="00F76D89"/>
    <w:rsid w:val="00F76FDA"/>
    <w:rsid w:val="00F776DA"/>
    <w:rsid w:val="00F777A6"/>
    <w:rsid w:val="00F77DAC"/>
    <w:rsid w:val="00F806B2"/>
    <w:rsid w:val="00F80BB4"/>
    <w:rsid w:val="00F81E45"/>
    <w:rsid w:val="00F81EFA"/>
    <w:rsid w:val="00F82432"/>
    <w:rsid w:val="00F83222"/>
    <w:rsid w:val="00F832D4"/>
    <w:rsid w:val="00F834B4"/>
    <w:rsid w:val="00F83687"/>
    <w:rsid w:val="00F836FE"/>
    <w:rsid w:val="00F83BE5"/>
    <w:rsid w:val="00F84332"/>
    <w:rsid w:val="00F851B5"/>
    <w:rsid w:val="00F878B0"/>
    <w:rsid w:val="00F903C2"/>
    <w:rsid w:val="00F90952"/>
    <w:rsid w:val="00F90F67"/>
    <w:rsid w:val="00F91CC6"/>
    <w:rsid w:val="00F9333F"/>
    <w:rsid w:val="00F940F0"/>
    <w:rsid w:val="00F946E1"/>
    <w:rsid w:val="00F94B1D"/>
    <w:rsid w:val="00F95DA3"/>
    <w:rsid w:val="00F97C6D"/>
    <w:rsid w:val="00F97D24"/>
    <w:rsid w:val="00FA004A"/>
    <w:rsid w:val="00FA0C9D"/>
    <w:rsid w:val="00FA0E08"/>
    <w:rsid w:val="00FA1926"/>
    <w:rsid w:val="00FA1933"/>
    <w:rsid w:val="00FA19FF"/>
    <w:rsid w:val="00FA2D44"/>
    <w:rsid w:val="00FA3129"/>
    <w:rsid w:val="00FA325D"/>
    <w:rsid w:val="00FA3BFF"/>
    <w:rsid w:val="00FA3CF8"/>
    <w:rsid w:val="00FA563F"/>
    <w:rsid w:val="00FA67C3"/>
    <w:rsid w:val="00FA716F"/>
    <w:rsid w:val="00FA743A"/>
    <w:rsid w:val="00FA7590"/>
    <w:rsid w:val="00FA764A"/>
    <w:rsid w:val="00FA7DC2"/>
    <w:rsid w:val="00FB0776"/>
    <w:rsid w:val="00FB1B16"/>
    <w:rsid w:val="00FB23D6"/>
    <w:rsid w:val="00FB245A"/>
    <w:rsid w:val="00FB2606"/>
    <w:rsid w:val="00FB2D95"/>
    <w:rsid w:val="00FB3234"/>
    <w:rsid w:val="00FB367B"/>
    <w:rsid w:val="00FB3786"/>
    <w:rsid w:val="00FB3D70"/>
    <w:rsid w:val="00FB3FDD"/>
    <w:rsid w:val="00FB4106"/>
    <w:rsid w:val="00FB4837"/>
    <w:rsid w:val="00FB4BD7"/>
    <w:rsid w:val="00FB6C4A"/>
    <w:rsid w:val="00FB6EE7"/>
    <w:rsid w:val="00FB736C"/>
    <w:rsid w:val="00FB768C"/>
    <w:rsid w:val="00FB7D5A"/>
    <w:rsid w:val="00FB7EB5"/>
    <w:rsid w:val="00FB7F17"/>
    <w:rsid w:val="00FC0D00"/>
    <w:rsid w:val="00FC1450"/>
    <w:rsid w:val="00FC157B"/>
    <w:rsid w:val="00FC1954"/>
    <w:rsid w:val="00FC1B76"/>
    <w:rsid w:val="00FC2F3C"/>
    <w:rsid w:val="00FC36D0"/>
    <w:rsid w:val="00FC382F"/>
    <w:rsid w:val="00FC4223"/>
    <w:rsid w:val="00FC47A6"/>
    <w:rsid w:val="00FC47B9"/>
    <w:rsid w:val="00FC6145"/>
    <w:rsid w:val="00FC6215"/>
    <w:rsid w:val="00FC6F06"/>
    <w:rsid w:val="00FC799A"/>
    <w:rsid w:val="00FC7DF4"/>
    <w:rsid w:val="00FC7F30"/>
    <w:rsid w:val="00FD05CA"/>
    <w:rsid w:val="00FD1C2A"/>
    <w:rsid w:val="00FD1C8E"/>
    <w:rsid w:val="00FD2C62"/>
    <w:rsid w:val="00FD30D9"/>
    <w:rsid w:val="00FD3228"/>
    <w:rsid w:val="00FD3BD7"/>
    <w:rsid w:val="00FD3D55"/>
    <w:rsid w:val="00FD4316"/>
    <w:rsid w:val="00FD541A"/>
    <w:rsid w:val="00FD5630"/>
    <w:rsid w:val="00FD56F6"/>
    <w:rsid w:val="00FD6581"/>
    <w:rsid w:val="00FD6D5D"/>
    <w:rsid w:val="00FD6DE8"/>
    <w:rsid w:val="00FD7515"/>
    <w:rsid w:val="00FE085B"/>
    <w:rsid w:val="00FE0BE6"/>
    <w:rsid w:val="00FE12C8"/>
    <w:rsid w:val="00FE1CA7"/>
    <w:rsid w:val="00FE2A61"/>
    <w:rsid w:val="00FE2AFD"/>
    <w:rsid w:val="00FE5568"/>
    <w:rsid w:val="00FE5C97"/>
    <w:rsid w:val="00FE76BB"/>
    <w:rsid w:val="00FE7D91"/>
    <w:rsid w:val="00FF1269"/>
    <w:rsid w:val="00FF1B23"/>
    <w:rsid w:val="00FF3DEB"/>
    <w:rsid w:val="00FF4EBA"/>
    <w:rsid w:val="00FF5F50"/>
    <w:rsid w:val="00FF62BD"/>
    <w:rsid w:val="00FF6AA7"/>
    <w:rsid w:val="00FF70F0"/>
    <w:rsid w:val="3570BD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591C"/>
  <w15:docId w15:val="{D7EE287F-843A-4B26-B4F8-6B941FF9C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character" w:styleId="Strong">
    <w:name w:val="Strong"/>
    <w:basedOn w:val="DefaultParagraphFont"/>
    <w:uiPriority w:val="22"/>
    <w:qFormat/>
    <w:rsid w:val="00490A4E"/>
    <w:rPr>
      <w:b/>
      <w:bCs/>
    </w:rPr>
  </w:style>
  <w:style w:type="character" w:customStyle="1" w:styleId="normaltextrun">
    <w:name w:val="normaltextrun"/>
    <w:basedOn w:val="DefaultParagraphFont"/>
    <w:rsid w:val="00786D5D"/>
  </w:style>
  <w:style w:type="paragraph" w:customStyle="1" w:styleId="paragraph">
    <w:name w:val="paragraph"/>
    <w:basedOn w:val="Normal"/>
    <w:rsid w:val="00767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B357AD"/>
  </w:style>
  <w:style w:type="character" w:customStyle="1" w:styleId="eop">
    <w:name w:val="eop"/>
    <w:basedOn w:val="DefaultParagraphFont"/>
    <w:rsid w:val="00B357AD"/>
  </w:style>
  <w:style w:type="paragraph" w:styleId="Bibliography">
    <w:name w:val="Bibliography"/>
    <w:basedOn w:val="Normal"/>
    <w:next w:val="Normal"/>
    <w:uiPriority w:val="37"/>
    <w:unhideWhenUsed/>
    <w:rsid w:val="006D377D"/>
  </w:style>
  <w:style w:type="paragraph" w:styleId="Caption">
    <w:name w:val="caption"/>
    <w:basedOn w:val="Normal"/>
    <w:next w:val="Normal"/>
    <w:uiPriority w:val="35"/>
    <w:unhideWhenUsed/>
    <w:qFormat/>
    <w:rsid w:val="001D697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D697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2728">
      <w:bodyDiv w:val="1"/>
      <w:marLeft w:val="0"/>
      <w:marRight w:val="0"/>
      <w:marTop w:val="0"/>
      <w:marBottom w:val="0"/>
      <w:divBdr>
        <w:top w:val="none" w:sz="0" w:space="0" w:color="auto"/>
        <w:left w:val="none" w:sz="0" w:space="0" w:color="auto"/>
        <w:bottom w:val="none" w:sz="0" w:space="0" w:color="auto"/>
        <w:right w:val="none" w:sz="0" w:space="0" w:color="auto"/>
      </w:divBdr>
    </w:div>
    <w:div w:id="6756239">
      <w:bodyDiv w:val="1"/>
      <w:marLeft w:val="0"/>
      <w:marRight w:val="0"/>
      <w:marTop w:val="0"/>
      <w:marBottom w:val="0"/>
      <w:divBdr>
        <w:top w:val="none" w:sz="0" w:space="0" w:color="auto"/>
        <w:left w:val="none" w:sz="0" w:space="0" w:color="auto"/>
        <w:bottom w:val="none" w:sz="0" w:space="0" w:color="auto"/>
        <w:right w:val="none" w:sz="0" w:space="0" w:color="auto"/>
      </w:divBdr>
    </w:div>
    <w:div w:id="7215497">
      <w:bodyDiv w:val="1"/>
      <w:marLeft w:val="0"/>
      <w:marRight w:val="0"/>
      <w:marTop w:val="0"/>
      <w:marBottom w:val="0"/>
      <w:divBdr>
        <w:top w:val="none" w:sz="0" w:space="0" w:color="auto"/>
        <w:left w:val="none" w:sz="0" w:space="0" w:color="auto"/>
        <w:bottom w:val="none" w:sz="0" w:space="0" w:color="auto"/>
        <w:right w:val="none" w:sz="0" w:space="0" w:color="auto"/>
      </w:divBdr>
    </w:div>
    <w:div w:id="16976564">
      <w:bodyDiv w:val="1"/>
      <w:marLeft w:val="0"/>
      <w:marRight w:val="0"/>
      <w:marTop w:val="0"/>
      <w:marBottom w:val="0"/>
      <w:divBdr>
        <w:top w:val="none" w:sz="0" w:space="0" w:color="auto"/>
        <w:left w:val="none" w:sz="0" w:space="0" w:color="auto"/>
        <w:bottom w:val="none" w:sz="0" w:space="0" w:color="auto"/>
        <w:right w:val="none" w:sz="0" w:space="0" w:color="auto"/>
      </w:divBdr>
    </w:div>
    <w:div w:id="20011911">
      <w:bodyDiv w:val="1"/>
      <w:marLeft w:val="0"/>
      <w:marRight w:val="0"/>
      <w:marTop w:val="0"/>
      <w:marBottom w:val="0"/>
      <w:divBdr>
        <w:top w:val="none" w:sz="0" w:space="0" w:color="auto"/>
        <w:left w:val="none" w:sz="0" w:space="0" w:color="auto"/>
        <w:bottom w:val="none" w:sz="0" w:space="0" w:color="auto"/>
        <w:right w:val="none" w:sz="0" w:space="0" w:color="auto"/>
      </w:divBdr>
    </w:div>
    <w:div w:id="30375646">
      <w:bodyDiv w:val="1"/>
      <w:marLeft w:val="0"/>
      <w:marRight w:val="0"/>
      <w:marTop w:val="0"/>
      <w:marBottom w:val="0"/>
      <w:divBdr>
        <w:top w:val="none" w:sz="0" w:space="0" w:color="auto"/>
        <w:left w:val="none" w:sz="0" w:space="0" w:color="auto"/>
        <w:bottom w:val="none" w:sz="0" w:space="0" w:color="auto"/>
        <w:right w:val="none" w:sz="0" w:space="0" w:color="auto"/>
      </w:divBdr>
    </w:div>
    <w:div w:id="36508705">
      <w:bodyDiv w:val="1"/>
      <w:marLeft w:val="0"/>
      <w:marRight w:val="0"/>
      <w:marTop w:val="0"/>
      <w:marBottom w:val="0"/>
      <w:divBdr>
        <w:top w:val="none" w:sz="0" w:space="0" w:color="auto"/>
        <w:left w:val="none" w:sz="0" w:space="0" w:color="auto"/>
        <w:bottom w:val="none" w:sz="0" w:space="0" w:color="auto"/>
        <w:right w:val="none" w:sz="0" w:space="0" w:color="auto"/>
      </w:divBdr>
    </w:div>
    <w:div w:id="47531912">
      <w:bodyDiv w:val="1"/>
      <w:marLeft w:val="0"/>
      <w:marRight w:val="0"/>
      <w:marTop w:val="0"/>
      <w:marBottom w:val="0"/>
      <w:divBdr>
        <w:top w:val="none" w:sz="0" w:space="0" w:color="auto"/>
        <w:left w:val="none" w:sz="0" w:space="0" w:color="auto"/>
        <w:bottom w:val="none" w:sz="0" w:space="0" w:color="auto"/>
        <w:right w:val="none" w:sz="0" w:space="0" w:color="auto"/>
      </w:divBdr>
    </w:div>
    <w:div w:id="53159342">
      <w:bodyDiv w:val="1"/>
      <w:marLeft w:val="0"/>
      <w:marRight w:val="0"/>
      <w:marTop w:val="0"/>
      <w:marBottom w:val="0"/>
      <w:divBdr>
        <w:top w:val="none" w:sz="0" w:space="0" w:color="auto"/>
        <w:left w:val="none" w:sz="0" w:space="0" w:color="auto"/>
        <w:bottom w:val="none" w:sz="0" w:space="0" w:color="auto"/>
        <w:right w:val="none" w:sz="0" w:space="0" w:color="auto"/>
      </w:divBdr>
    </w:div>
    <w:div w:id="54548778">
      <w:bodyDiv w:val="1"/>
      <w:marLeft w:val="0"/>
      <w:marRight w:val="0"/>
      <w:marTop w:val="0"/>
      <w:marBottom w:val="0"/>
      <w:divBdr>
        <w:top w:val="none" w:sz="0" w:space="0" w:color="auto"/>
        <w:left w:val="none" w:sz="0" w:space="0" w:color="auto"/>
        <w:bottom w:val="none" w:sz="0" w:space="0" w:color="auto"/>
        <w:right w:val="none" w:sz="0" w:space="0" w:color="auto"/>
      </w:divBdr>
    </w:div>
    <w:div w:id="59863902">
      <w:bodyDiv w:val="1"/>
      <w:marLeft w:val="0"/>
      <w:marRight w:val="0"/>
      <w:marTop w:val="0"/>
      <w:marBottom w:val="0"/>
      <w:divBdr>
        <w:top w:val="none" w:sz="0" w:space="0" w:color="auto"/>
        <w:left w:val="none" w:sz="0" w:space="0" w:color="auto"/>
        <w:bottom w:val="none" w:sz="0" w:space="0" w:color="auto"/>
        <w:right w:val="none" w:sz="0" w:space="0" w:color="auto"/>
      </w:divBdr>
    </w:div>
    <w:div w:id="64647682">
      <w:bodyDiv w:val="1"/>
      <w:marLeft w:val="0"/>
      <w:marRight w:val="0"/>
      <w:marTop w:val="0"/>
      <w:marBottom w:val="0"/>
      <w:divBdr>
        <w:top w:val="none" w:sz="0" w:space="0" w:color="auto"/>
        <w:left w:val="none" w:sz="0" w:space="0" w:color="auto"/>
        <w:bottom w:val="none" w:sz="0" w:space="0" w:color="auto"/>
        <w:right w:val="none" w:sz="0" w:space="0" w:color="auto"/>
      </w:divBdr>
    </w:div>
    <w:div w:id="74938683">
      <w:bodyDiv w:val="1"/>
      <w:marLeft w:val="0"/>
      <w:marRight w:val="0"/>
      <w:marTop w:val="0"/>
      <w:marBottom w:val="0"/>
      <w:divBdr>
        <w:top w:val="none" w:sz="0" w:space="0" w:color="auto"/>
        <w:left w:val="none" w:sz="0" w:space="0" w:color="auto"/>
        <w:bottom w:val="none" w:sz="0" w:space="0" w:color="auto"/>
        <w:right w:val="none" w:sz="0" w:space="0" w:color="auto"/>
      </w:divBdr>
    </w:div>
    <w:div w:id="75783496">
      <w:bodyDiv w:val="1"/>
      <w:marLeft w:val="0"/>
      <w:marRight w:val="0"/>
      <w:marTop w:val="0"/>
      <w:marBottom w:val="0"/>
      <w:divBdr>
        <w:top w:val="none" w:sz="0" w:space="0" w:color="auto"/>
        <w:left w:val="none" w:sz="0" w:space="0" w:color="auto"/>
        <w:bottom w:val="none" w:sz="0" w:space="0" w:color="auto"/>
        <w:right w:val="none" w:sz="0" w:space="0" w:color="auto"/>
      </w:divBdr>
    </w:div>
    <w:div w:id="97335569">
      <w:bodyDiv w:val="1"/>
      <w:marLeft w:val="0"/>
      <w:marRight w:val="0"/>
      <w:marTop w:val="0"/>
      <w:marBottom w:val="0"/>
      <w:divBdr>
        <w:top w:val="none" w:sz="0" w:space="0" w:color="auto"/>
        <w:left w:val="none" w:sz="0" w:space="0" w:color="auto"/>
        <w:bottom w:val="none" w:sz="0" w:space="0" w:color="auto"/>
        <w:right w:val="none" w:sz="0" w:space="0" w:color="auto"/>
      </w:divBdr>
    </w:div>
    <w:div w:id="103381085">
      <w:bodyDiv w:val="1"/>
      <w:marLeft w:val="0"/>
      <w:marRight w:val="0"/>
      <w:marTop w:val="0"/>
      <w:marBottom w:val="0"/>
      <w:divBdr>
        <w:top w:val="none" w:sz="0" w:space="0" w:color="auto"/>
        <w:left w:val="none" w:sz="0" w:space="0" w:color="auto"/>
        <w:bottom w:val="none" w:sz="0" w:space="0" w:color="auto"/>
        <w:right w:val="none" w:sz="0" w:space="0" w:color="auto"/>
      </w:divBdr>
    </w:div>
    <w:div w:id="126238401">
      <w:bodyDiv w:val="1"/>
      <w:marLeft w:val="0"/>
      <w:marRight w:val="0"/>
      <w:marTop w:val="0"/>
      <w:marBottom w:val="0"/>
      <w:divBdr>
        <w:top w:val="none" w:sz="0" w:space="0" w:color="auto"/>
        <w:left w:val="none" w:sz="0" w:space="0" w:color="auto"/>
        <w:bottom w:val="none" w:sz="0" w:space="0" w:color="auto"/>
        <w:right w:val="none" w:sz="0" w:space="0" w:color="auto"/>
      </w:divBdr>
    </w:div>
    <w:div w:id="139811676">
      <w:bodyDiv w:val="1"/>
      <w:marLeft w:val="0"/>
      <w:marRight w:val="0"/>
      <w:marTop w:val="0"/>
      <w:marBottom w:val="0"/>
      <w:divBdr>
        <w:top w:val="none" w:sz="0" w:space="0" w:color="auto"/>
        <w:left w:val="none" w:sz="0" w:space="0" w:color="auto"/>
        <w:bottom w:val="none" w:sz="0" w:space="0" w:color="auto"/>
        <w:right w:val="none" w:sz="0" w:space="0" w:color="auto"/>
      </w:divBdr>
    </w:div>
    <w:div w:id="168566031">
      <w:bodyDiv w:val="1"/>
      <w:marLeft w:val="0"/>
      <w:marRight w:val="0"/>
      <w:marTop w:val="0"/>
      <w:marBottom w:val="0"/>
      <w:divBdr>
        <w:top w:val="none" w:sz="0" w:space="0" w:color="auto"/>
        <w:left w:val="none" w:sz="0" w:space="0" w:color="auto"/>
        <w:bottom w:val="none" w:sz="0" w:space="0" w:color="auto"/>
        <w:right w:val="none" w:sz="0" w:space="0" w:color="auto"/>
      </w:divBdr>
    </w:div>
    <w:div w:id="169758546">
      <w:bodyDiv w:val="1"/>
      <w:marLeft w:val="0"/>
      <w:marRight w:val="0"/>
      <w:marTop w:val="0"/>
      <w:marBottom w:val="0"/>
      <w:divBdr>
        <w:top w:val="none" w:sz="0" w:space="0" w:color="auto"/>
        <w:left w:val="none" w:sz="0" w:space="0" w:color="auto"/>
        <w:bottom w:val="none" w:sz="0" w:space="0" w:color="auto"/>
        <w:right w:val="none" w:sz="0" w:space="0" w:color="auto"/>
      </w:divBdr>
    </w:div>
    <w:div w:id="173421513">
      <w:bodyDiv w:val="1"/>
      <w:marLeft w:val="0"/>
      <w:marRight w:val="0"/>
      <w:marTop w:val="0"/>
      <w:marBottom w:val="0"/>
      <w:divBdr>
        <w:top w:val="none" w:sz="0" w:space="0" w:color="auto"/>
        <w:left w:val="none" w:sz="0" w:space="0" w:color="auto"/>
        <w:bottom w:val="none" w:sz="0" w:space="0" w:color="auto"/>
        <w:right w:val="none" w:sz="0" w:space="0" w:color="auto"/>
      </w:divBdr>
    </w:div>
    <w:div w:id="174685901">
      <w:bodyDiv w:val="1"/>
      <w:marLeft w:val="0"/>
      <w:marRight w:val="0"/>
      <w:marTop w:val="0"/>
      <w:marBottom w:val="0"/>
      <w:divBdr>
        <w:top w:val="none" w:sz="0" w:space="0" w:color="auto"/>
        <w:left w:val="none" w:sz="0" w:space="0" w:color="auto"/>
        <w:bottom w:val="none" w:sz="0" w:space="0" w:color="auto"/>
        <w:right w:val="none" w:sz="0" w:space="0" w:color="auto"/>
      </w:divBdr>
    </w:div>
    <w:div w:id="191571981">
      <w:bodyDiv w:val="1"/>
      <w:marLeft w:val="0"/>
      <w:marRight w:val="0"/>
      <w:marTop w:val="0"/>
      <w:marBottom w:val="0"/>
      <w:divBdr>
        <w:top w:val="none" w:sz="0" w:space="0" w:color="auto"/>
        <w:left w:val="none" w:sz="0" w:space="0" w:color="auto"/>
        <w:bottom w:val="none" w:sz="0" w:space="0" w:color="auto"/>
        <w:right w:val="none" w:sz="0" w:space="0" w:color="auto"/>
      </w:divBdr>
    </w:div>
    <w:div w:id="210117088">
      <w:bodyDiv w:val="1"/>
      <w:marLeft w:val="0"/>
      <w:marRight w:val="0"/>
      <w:marTop w:val="0"/>
      <w:marBottom w:val="0"/>
      <w:divBdr>
        <w:top w:val="none" w:sz="0" w:space="0" w:color="auto"/>
        <w:left w:val="none" w:sz="0" w:space="0" w:color="auto"/>
        <w:bottom w:val="none" w:sz="0" w:space="0" w:color="auto"/>
        <w:right w:val="none" w:sz="0" w:space="0" w:color="auto"/>
      </w:divBdr>
    </w:div>
    <w:div w:id="243495461">
      <w:bodyDiv w:val="1"/>
      <w:marLeft w:val="0"/>
      <w:marRight w:val="0"/>
      <w:marTop w:val="0"/>
      <w:marBottom w:val="0"/>
      <w:divBdr>
        <w:top w:val="none" w:sz="0" w:space="0" w:color="auto"/>
        <w:left w:val="none" w:sz="0" w:space="0" w:color="auto"/>
        <w:bottom w:val="none" w:sz="0" w:space="0" w:color="auto"/>
        <w:right w:val="none" w:sz="0" w:space="0" w:color="auto"/>
      </w:divBdr>
    </w:div>
    <w:div w:id="300817796">
      <w:bodyDiv w:val="1"/>
      <w:marLeft w:val="0"/>
      <w:marRight w:val="0"/>
      <w:marTop w:val="0"/>
      <w:marBottom w:val="0"/>
      <w:divBdr>
        <w:top w:val="none" w:sz="0" w:space="0" w:color="auto"/>
        <w:left w:val="none" w:sz="0" w:space="0" w:color="auto"/>
        <w:bottom w:val="none" w:sz="0" w:space="0" w:color="auto"/>
        <w:right w:val="none" w:sz="0" w:space="0" w:color="auto"/>
      </w:divBdr>
    </w:div>
    <w:div w:id="309480325">
      <w:bodyDiv w:val="1"/>
      <w:marLeft w:val="0"/>
      <w:marRight w:val="0"/>
      <w:marTop w:val="0"/>
      <w:marBottom w:val="0"/>
      <w:divBdr>
        <w:top w:val="none" w:sz="0" w:space="0" w:color="auto"/>
        <w:left w:val="none" w:sz="0" w:space="0" w:color="auto"/>
        <w:bottom w:val="none" w:sz="0" w:space="0" w:color="auto"/>
        <w:right w:val="none" w:sz="0" w:space="0" w:color="auto"/>
      </w:divBdr>
    </w:div>
    <w:div w:id="340864347">
      <w:bodyDiv w:val="1"/>
      <w:marLeft w:val="0"/>
      <w:marRight w:val="0"/>
      <w:marTop w:val="0"/>
      <w:marBottom w:val="0"/>
      <w:divBdr>
        <w:top w:val="none" w:sz="0" w:space="0" w:color="auto"/>
        <w:left w:val="none" w:sz="0" w:space="0" w:color="auto"/>
        <w:bottom w:val="none" w:sz="0" w:space="0" w:color="auto"/>
        <w:right w:val="none" w:sz="0" w:space="0" w:color="auto"/>
      </w:divBdr>
    </w:div>
    <w:div w:id="350229614">
      <w:bodyDiv w:val="1"/>
      <w:marLeft w:val="0"/>
      <w:marRight w:val="0"/>
      <w:marTop w:val="0"/>
      <w:marBottom w:val="0"/>
      <w:divBdr>
        <w:top w:val="none" w:sz="0" w:space="0" w:color="auto"/>
        <w:left w:val="none" w:sz="0" w:space="0" w:color="auto"/>
        <w:bottom w:val="none" w:sz="0" w:space="0" w:color="auto"/>
        <w:right w:val="none" w:sz="0" w:space="0" w:color="auto"/>
      </w:divBdr>
    </w:div>
    <w:div w:id="351539908">
      <w:bodyDiv w:val="1"/>
      <w:marLeft w:val="0"/>
      <w:marRight w:val="0"/>
      <w:marTop w:val="0"/>
      <w:marBottom w:val="0"/>
      <w:divBdr>
        <w:top w:val="none" w:sz="0" w:space="0" w:color="auto"/>
        <w:left w:val="none" w:sz="0" w:space="0" w:color="auto"/>
        <w:bottom w:val="none" w:sz="0" w:space="0" w:color="auto"/>
        <w:right w:val="none" w:sz="0" w:space="0" w:color="auto"/>
      </w:divBdr>
    </w:div>
    <w:div w:id="353458832">
      <w:bodyDiv w:val="1"/>
      <w:marLeft w:val="0"/>
      <w:marRight w:val="0"/>
      <w:marTop w:val="0"/>
      <w:marBottom w:val="0"/>
      <w:divBdr>
        <w:top w:val="none" w:sz="0" w:space="0" w:color="auto"/>
        <w:left w:val="none" w:sz="0" w:space="0" w:color="auto"/>
        <w:bottom w:val="none" w:sz="0" w:space="0" w:color="auto"/>
        <w:right w:val="none" w:sz="0" w:space="0" w:color="auto"/>
      </w:divBdr>
    </w:div>
    <w:div w:id="381826096">
      <w:bodyDiv w:val="1"/>
      <w:marLeft w:val="0"/>
      <w:marRight w:val="0"/>
      <w:marTop w:val="0"/>
      <w:marBottom w:val="0"/>
      <w:divBdr>
        <w:top w:val="none" w:sz="0" w:space="0" w:color="auto"/>
        <w:left w:val="none" w:sz="0" w:space="0" w:color="auto"/>
        <w:bottom w:val="none" w:sz="0" w:space="0" w:color="auto"/>
        <w:right w:val="none" w:sz="0" w:space="0" w:color="auto"/>
      </w:divBdr>
    </w:div>
    <w:div w:id="402874341">
      <w:bodyDiv w:val="1"/>
      <w:marLeft w:val="0"/>
      <w:marRight w:val="0"/>
      <w:marTop w:val="0"/>
      <w:marBottom w:val="0"/>
      <w:divBdr>
        <w:top w:val="none" w:sz="0" w:space="0" w:color="auto"/>
        <w:left w:val="none" w:sz="0" w:space="0" w:color="auto"/>
        <w:bottom w:val="none" w:sz="0" w:space="0" w:color="auto"/>
        <w:right w:val="none" w:sz="0" w:space="0" w:color="auto"/>
      </w:divBdr>
    </w:div>
    <w:div w:id="405614581">
      <w:bodyDiv w:val="1"/>
      <w:marLeft w:val="0"/>
      <w:marRight w:val="0"/>
      <w:marTop w:val="0"/>
      <w:marBottom w:val="0"/>
      <w:divBdr>
        <w:top w:val="none" w:sz="0" w:space="0" w:color="auto"/>
        <w:left w:val="none" w:sz="0" w:space="0" w:color="auto"/>
        <w:bottom w:val="none" w:sz="0" w:space="0" w:color="auto"/>
        <w:right w:val="none" w:sz="0" w:space="0" w:color="auto"/>
      </w:divBdr>
    </w:div>
    <w:div w:id="411316949">
      <w:bodyDiv w:val="1"/>
      <w:marLeft w:val="0"/>
      <w:marRight w:val="0"/>
      <w:marTop w:val="0"/>
      <w:marBottom w:val="0"/>
      <w:divBdr>
        <w:top w:val="none" w:sz="0" w:space="0" w:color="auto"/>
        <w:left w:val="none" w:sz="0" w:space="0" w:color="auto"/>
        <w:bottom w:val="none" w:sz="0" w:space="0" w:color="auto"/>
        <w:right w:val="none" w:sz="0" w:space="0" w:color="auto"/>
      </w:divBdr>
    </w:div>
    <w:div w:id="436100895">
      <w:bodyDiv w:val="1"/>
      <w:marLeft w:val="0"/>
      <w:marRight w:val="0"/>
      <w:marTop w:val="0"/>
      <w:marBottom w:val="0"/>
      <w:divBdr>
        <w:top w:val="none" w:sz="0" w:space="0" w:color="auto"/>
        <w:left w:val="none" w:sz="0" w:space="0" w:color="auto"/>
        <w:bottom w:val="none" w:sz="0" w:space="0" w:color="auto"/>
        <w:right w:val="none" w:sz="0" w:space="0" w:color="auto"/>
      </w:divBdr>
    </w:div>
    <w:div w:id="459032495">
      <w:bodyDiv w:val="1"/>
      <w:marLeft w:val="0"/>
      <w:marRight w:val="0"/>
      <w:marTop w:val="0"/>
      <w:marBottom w:val="0"/>
      <w:divBdr>
        <w:top w:val="none" w:sz="0" w:space="0" w:color="auto"/>
        <w:left w:val="none" w:sz="0" w:space="0" w:color="auto"/>
        <w:bottom w:val="none" w:sz="0" w:space="0" w:color="auto"/>
        <w:right w:val="none" w:sz="0" w:space="0" w:color="auto"/>
      </w:divBdr>
    </w:div>
    <w:div w:id="476457103">
      <w:bodyDiv w:val="1"/>
      <w:marLeft w:val="0"/>
      <w:marRight w:val="0"/>
      <w:marTop w:val="0"/>
      <w:marBottom w:val="0"/>
      <w:divBdr>
        <w:top w:val="none" w:sz="0" w:space="0" w:color="auto"/>
        <w:left w:val="none" w:sz="0" w:space="0" w:color="auto"/>
        <w:bottom w:val="none" w:sz="0" w:space="0" w:color="auto"/>
        <w:right w:val="none" w:sz="0" w:space="0" w:color="auto"/>
      </w:divBdr>
    </w:div>
    <w:div w:id="478570045">
      <w:bodyDiv w:val="1"/>
      <w:marLeft w:val="0"/>
      <w:marRight w:val="0"/>
      <w:marTop w:val="0"/>
      <w:marBottom w:val="0"/>
      <w:divBdr>
        <w:top w:val="none" w:sz="0" w:space="0" w:color="auto"/>
        <w:left w:val="none" w:sz="0" w:space="0" w:color="auto"/>
        <w:bottom w:val="none" w:sz="0" w:space="0" w:color="auto"/>
        <w:right w:val="none" w:sz="0" w:space="0" w:color="auto"/>
      </w:divBdr>
    </w:div>
    <w:div w:id="480731917">
      <w:bodyDiv w:val="1"/>
      <w:marLeft w:val="0"/>
      <w:marRight w:val="0"/>
      <w:marTop w:val="0"/>
      <w:marBottom w:val="0"/>
      <w:divBdr>
        <w:top w:val="none" w:sz="0" w:space="0" w:color="auto"/>
        <w:left w:val="none" w:sz="0" w:space="0" w:color="auto"/>
        <w:bottom w:val="none" w:sz="0" w:space="0" w:color="auto"/>
        <w:right w:val="none" w:sz="0" w:space="0" w:color="auto"/>
      </w:divBdr>
    </w:div>
    <w:div w:id="481586808">
      <w:bodyDiv w:val="1"/>
      <w:marLeft w:val="0"/>
      <w:marRight w:val="0"/>
      <w:marTop w:val="0"/>
      <w:marBottom w:val="0"/>
      <w:divBdr>
        <w:top w:val="none" w:sz="0" w:space="0" w:color="auto"/>
        <w:left w:val="none" w:sz="0" w:space="0" w:color="auto"/>
        <w:bottom w:val="none" w:sz="0" w:space="0" w:color="auto"/>
        <w:right w:val="none" w:sz="0" w:space="0" w:color="auto"/>
      </w:divBdr>
    </w:div>
    <w:div w:id="482091463">
      <w:bodyDiv w:val="1"/>
      <w:marLeft w:val="0"/>
      <w:marRight w:val="0"/>
      <w:marTop w:val="0"/>
      <w:marBottom w:val="0"/>
      <w:divBdr>
        <w:top w:val="none" w:sz="0" w:space="0" w:color="auto"/>
        <w:left w:val="none" w:sz="0" w:space="0" w:color="auto"/>
        <w:bottom w:val="none" w:sz="0" w:space="0" w:color="auto"/>
        <w:right w:val="none" w:sz="0" w:space="0" w:color="auto"/>
      </w:divBdr>
    </w:div>
    <w:div w:id="497769218">
      <w:bodyDiv w:val="1"/>
      <w:marLeft w:val="0"/>
      <w:marRight w:val="0"/>
      <w:marTop w:val="0"/>
      <w:marBottom w:val="0"/>
      <w:divBdr>
        <w:top w:val="none" w:sz="0" w:space="0" w:color="auto"/>
        <w:left w:val="none" w:sz="0" w:space="0" w:color="auto"/>
        <w:bottom w:val="none" w:sz="0" w:space="0" w:color="auto"/>
        <w:right w:val="none" w:sz="0" w:space="0" w:color="auto"/>
      </w:divBdr>
    </w:div>
    <w:div w:id="515314186">
      <w:bodyDiv w:val="1"/>
      <w:marLeft w:val="0"/>
      <w:marRight w:val="0"/>
      <w:marTop w:val="0"/>
      <w:marBottom w:val="0"/>
      <w:divBdr>
        <w:top w:val="none" w:sz="0" w:space="0" w:color="auto"/>
        <w:left w:val="none" w:sz="0" w:space="0" w:color="auto"/>
        <w:bottom w:val="none" w:sz="0" w:space="0" w:color="auto"/>
        <w:right w:val="none" w:sz="0" w:space="0" w:color="auto"/>
      </w:divBdr>
    </w:div>
    <w:div w:id="535700563">
      <w:bodyDiv w:val="1"/>
      <w:marLeft w:val="0"/>
      <w:marRight w:val="0"/>
      <w:marTop w:val="0"/>
      <w:marBottom w:val="0"/>
      <w:divBdr>
        <w:top w:val="none" w:sz="0" w:space="0" w:color="auto"/>
        <w:left w:val="none" w:sz="0" w:space="0" w:color="auto"/>
        <w:bottom w:val="none" w:sz="0" w:space="0" w:color="auto"/>
        <w:right w:val="none" w:sz="0" w:space="0" w:color="auto"/>
      </w:divBdr>
    </w:div>
    <w:div w:id="538395214">
      <w:bodyDiv w:val="1"/>
      <w:marLeft w:val="0"/>
      <w:marRight w:val="0"/>
      <w:marTop w:val="0"/>
      <w:marBottom w:val="0"/>
      <w:divBdr>
        <w:top w:val="none" w:sz="0" w:space="0" w:color="auto"/>
        <w:left w:val="none" w:sz="0" w:space="0" w:color="auto"/>
        <w:bottom w:val="none" w:sz="0" w:space="0" w:color="auto"/>
        <w:right w:val="none" w:sz="0" w:space="0" w:color="auto"/>
      </w:divBdr>
    </w:div>
    <w:div w:id="556092715">
      <w:bodyDiv w:val="1"/>
      <w:marLeft w:val="0"/>
      <w:marRight w:val="0"/>
      <w:marTop w:val="0"/>
      <w:marBottom w:val="0"/>
      <w:divBdr>
        <w:top w:val="none" w:sz="0" w:space="0" w:color="auto"/>
        <w:left w:val="none" w:sz="0" w:space="0" w:color="auto"/>
        <w:bottom w:val="none" w:sz="0" w:space="0" w:color="auto"/>
        <w:right w:val="none" w:sz="0" w:space="0" w:color="auto"/>
      </w:divBdr>
    </w:div>
    <w:div w:id="557401616">
      <w:bodyDiv w:val="1"/>
      <w:marLeft w:val="0"/>
      <w:marRight w:val="0"/>
      <w:marTop w:val="0"/>
      <w:marBottom w:val="0"/>
      <w:divBdr>
        <w:top w:val="none" w:sz="0" w:space="0" w:color="auto"/>
        <w:left w:val="none" w:sz="0" w:space="0" w:color="auto"/>
        <w:bottom w:val="none" w:sz="0" w:space="0" w:color="auto"/>
        <w:right w:val="none" w:sz="0" w:space="0" w:color="auto"/>
      </w:divBdr>
    </w:div>
    <w:div w:id="563032163">
      <w:bodyDiv w:val="1"/>
      <w:marLeft w:val="0"/>
      <w:marRight w:val="0"/>
      <w:marTop w:val="0"/>
      <w:marBottom w:val="0"/>
      <w:divBdr>
        <w:top w:val="none" w:sz="0" w:space="0" w:color="auto"/>
        <w:left w:val="none" w:sz="0" w:space="0" w:color="auto"/>
        <w:bottom w:val="none" w:sz="0" w:space="0" w:color="auto"/>
        <w:right w:val="none" w:sz="0" w:space="0" w:color="auto"/>
      </w:divBdr>
    </w:div>
    <w:div w:id="569313042">
      <w:bodyDiv w:val="1"/>
      <w:marLeft w:val="0"/>
      <w:marRight w:val="0"/>
      <w:marTop w:val="0"/>
      <w:marBottom w:val="0"/>
      <w:divBdr>
        <w:top w:val="none" w:sz="0" w:space="0" w:color="auto"/>
        <w:left w:val="none" w:sz="0" w:space="0" w:color="auto"/>
        <w:bottom w:val="none" w:sz="0" w:space="0" w:color="auto"/>
        <w:right w:val="none" w:sz="0" w:space="0" w:color="auto"/>
      </w:divBdr>
    </w:div>
    <w:div w:id="589780126">
      <w:bodyDiv w:val="1"/>
      <w:marLeft w:val="0"/>
      <w:marRight w:val="0"/>
      <w:marTop w:val="0"/>
      <w:marBottom w:val="0"/>
      <w:divBdr>
        <w:top w:val="none" w:sz="0" w:space="0" w:color="auto"/>
        <w:left w:val="none" w:sz="0" w:space="0" w:color="auto"/>
        <w:bottom w:val="none" w:sz="0" w:space="0" w:color="auto"/>
        <w:right w:val="none" w:sz="0" w:space="0" w:color="auto"/>
      </w:divBdr>
    </w:div>
    <w:div w:id="593591826">
      <w:bodyDiv w:val="1"/>
      <w:marLeft w:val="0"/>
      <w:marRight w:val="0"/>
      <w:marTop w:val="0"/>
      <w:marBottom w:val="0"/>
      <w:divBdr>
        <w:top w:val="none" w:sz="0" w:space="0" w:color="auto"/>
        <w:left w:val="none" w:sz="0" w:space="0" w:color="auto"/>
        <w:bottom w:val="none" w:sz="0" w:space="0" w:color="auto"/>
        <w:right w:val="none" w:sz="0" w:space="0" w:color="auto"/>
      </w:divBdr>
    </w:div>
    <w:div w:id="600064731">
      <w:bodyDiv w:val="1"/>
      <w:marLeft w:val="0"/>
      <w:marRight w:val="0"/>
      <w:marTop w:val="0"/>
      <w:marBottom w:val="0"/>
      <w:divBdr>
        <w:top w:val="none" w:sz="0" w:space="0" w:color="auto"/>
        <w:left w:val="none" w:sz="0" w:space="0" w:color="auto"/>
        <w:bottom w:val="none" w:sz="0" w:space="0" w:color="auto"/>
        <w:right w:val="none" w:sz="0" w:space="0" w:color="auto"/>
      </w:divBdr>
    </w:div>
    <w:div w:id="607280011">
      <w:bodyDiv w:val="1"/>
      <w:marLeft w:val="0"/>
      <w:marRight w:val="0"/>
      <w:marTop w:val="0"/>
      <w:marBottom w:val="0"/>
      <w:divBdr>
        <w:top w:val="none" w:sz="0" w:space="0" w:color="auto"/>
        <w:left w:val="none" w:sz="0" w:space="0" w:color="auto"/>
        <w:bottom w:val="none" w:sz="0" w:space="0" w:color="auto"/>
        <w:right w:val="none" w:sz="0" w:space="0" w:color="auto"/>
      </w:divBdr>
    </w:div>
    <w:div w:id="607855051">
      <w:bodyDiv w:val="1"/>
      <w:marLeft w:val="0"/>
      <w:marRight w:val="0"/>
      <w:marTop w:val="0"/>
      <w:marBottom w:val="0"/>
      <w:divBdr>
        <w:top w:val="none" w:sz="0" w:space="0" w:color="auto"/>
        <w:left w:val="none" w:sz="0" w:space="0" w:color="auto"/>
        <w:bottom w:val="none" w:sz="0" w:space="0" w:color="auto"/>
        <w:right w:val="none" w:sz="0" w:space="0" w:color="auto"/>
      </w:divBdr>
    </w:div>
    <w:div w:id="657148163">
      <w:bodyDiv w:val="1"/>
      <w:marLeft w:val="0"/>
      <w:marRight w:val="0"/>
      <w:marTop w:val="0"/>
      <w:marBottom w:val="0"/>
      <w:divBdr>
        <w:top w:val="none" w:sz="0" w:space="0" w:color="auto"/>
        <w:left w:val="none" w:sz="0" w:space="0" w:color="auto"/>
        <w:bottom w:val="none" w:sz="0" w:space="0" w:color="auto"/>
        <w:right w:val="none" w:sz="0" w:space="0" w:color="auto"/>
      </w:divBdr>
    </w:div>
    <w:div w:id="700400490">
      <w:bodyDiv w:val="1"/>
      <w:marLeft w:val="0"/>
      <w:marRight w:val="0"/>
      <w:marTop w:val="0"/>
      <w:marBottom w:val="0"/>
      <w:divBdr>
        <w:top w:val="none" w:sz="0" w:space="0" w:color="auto"/>
        <w:left w:val="none" w:sz="0" w:space="0" w:color="auto"/>
        <w:bottom w:val="none" w:sz="0" w:space="0" w:color="auto"/>
        <w:right w:val="none" w:sz="0" w:space="0" w:color="auto"/>
      </w:divBdr>
    </w:div>
    <w:div w:id="706416897">
      <w:bodyDiv w:val="1"/>
      <w:marLeft w:val="0"/>
      <w:marRight w:val="0"/>
      <w:marTop w:val="0"/>
      <w:marBottom w:val="0"/>
      <w:divBdr>
        <w:top w:val="none" w:sz="0" w:space="0" w:color="auto"/>
        <w:left w:val="none" w:sz="0" w:space="0" w:color="auto"/>
        <w:bottom w:val="none" w:sz="0" w:space="0" w:color="auto"/>
        <w:right w:val="none" w:sz="0" w:space="0" w:color="auto"/>
      </w:divBdr>
    </w:div>
    <w:div w:id="711197310">
      <w:bodyDiv w:val="1"/>
      <w:marLeft w:val="0"/>
      <w:marRight w:val="0"/>
      <w:marTop w:val="0"/>
      <w:marBottom w:val="0"/>
      <w:divBdr>
        <w:top w:val="none" w:sz="0" w:space="0" w:color="auto"/>
        <w:left w:val="none" w:sz="0" w:space="0" w:color="auto"/>
        <w:bottom w:val="none" w:sz="0" w:space="0" w:color="auto"/>
        <w:right w:val="none" w:sz="0" w:space="0" w:color="auto"/>
      </w:divBdr>
    </w:div>
    <w:div w:id="746463257">
      <w:bodyDiv w:val="1"/>
      <w:marLeft w:val="0"/>
      <w:marRight w:val="0"/>
      <w:marTop w:val="0"/>
      <w:marBottom w:val="0"/>
      <w:divBdr>
        <w:top w:val="none" w:sz="0" w:space="0" w:color="auto"/>
        <w:left w:val="none" w:sz="0" w:space="0" w:color="auto"/>
        <w:bottom w:val="none" w:sz="0" w:space="0" w:color="auto"/>
        <w:right w:val="none" w:sz="0" w:space="0" w:color="auto"/>
      </w:divBdr>
    </w:div>
    <w:div w:id="781807274">
      <w:bodyDiv w:val="1"/>
      <w:marLeft w:val="0"/>
      <w:marRight w:val="0"/>
      <w:marTop w:val="0"/>
      <w:marBottom w:val="0"/>
      <w:divBdr>
        <w:top w:val="none" w:sz="0" w:space="0" w:color="auto"/>
        <w:left w:val="none" w:sz="0" w:space="0" w:color="auto"/>
        <w:bottom w:val="none" w:sz="0" w:space="0" w:color="auto"/>
        <w:right w:val="none" w:sz="0" w:space="0" w:color="auto"/>
      </w:divBdr>
    </w:div>
    <w:div w:id="817570973">
      <w:bodyDiv w:val="1"/>
      <w:marLeft w:val="0"/>
      <w:marRight w:val="0"/>
      <w:marTop w:val="0"/>
      <w:marBottom w:val="0"/>
      <w:divBdr>
        <w:top w:val="none" w:sz="0" w:space="0" w:color="auto"/>
        <w:left w:val="none" w:sz="0" w:space="0" w:color="auto"/>
        <w:bottom w:val="none" w:sz="0" w:space="0" w:color="auto"/>
        <w:right w:val="none" w:sz="0" w:space="0" w:color="auto"/>
      </w:divBdr>
    </w:div>
    <w:div w:id="818884779">
      <w:bodyDiv w:val="1"/>
      <w:marLeft w:val="0"/>
      <w:marRight w:val="0"/>
      <w:marTop w:val="0"/>
      <w:marBottom w:val="0"/>
      <w:divBdr>
        <w:top w:val="none" w:sz="0" w:space="0" w:color="auto"/>
        <w:left w:val="none" w:sz="0" w:space="0" w:color="auto"/>
        <w:bottom w:val="none" w:sz="0" w:space="0" w:color="auto"/>
        <w:right w:val="none" w:sz="0" w:space="0" w:color="auto"/>
      </w:divBdr>
    </w:div>
    <w:div w:id="834537299">
      <w:bodyDiv w:val="1"/>
      <w:marLeft w:val="0"/>
      <w:marRight w:val="0"/>
      <w:marTop w:val="0"/>
      <w:marBottom w:val="0"/>
      <w:divBdr>
        <w:top w:val="none" w:sz="0" w:space="0" w:color="auto"/>
        <w:left w:val="none" w:sz="0" w:space="0" w:color="auto"/>
        <w:bottom w:val="none" w:sz="0" w:space="0" w:color="auto"/>
        <w:right w:val="none" w:sz="0" w:space="0" w:color="auto"/>
      </w:divBdr>
    </w:div>
    <w:div w:id="858397868">
      <w:bodyDiv w:val="1"/>
      <w:marLeft w:val="0"/>
      <w:marRight w:val="0"/>
      <w:marTop w:val="0"/>
      <w:marBottom w:val="0"/>
      <w:divBdr>
        <w:top w:val="none" w:sz="0" w:space="0" w:color="auto"/>
        <w:left w:val="none" w:sz="0" w:space="0" w:color="auto"/>
        <w:bottom w:val="none" w:sz="0" w:space="0" w:color="auto"/>
        <w:right w:val="none" w:sz="0" w:space="0" w:color="auto"/>
      </w:divBdr>
    </w:div>
    <w:div w:id="869148440">
      <w:bodyDiv w:val="1"/>
      <w:marLeft w:val="0"/>
      <w:marRight w:val="0"/>
      <w:marTop w:val="0"/>
      <w:marBottom w:val="0"/>
      <w:divBdr>
        <w:top w:val="none" w:sz="0" w:space="0" w:color="auto"/>
        <w:left w:val="none" w:sz="0" w:space="0" w:color="auto"/>
        <w:bottom w:val="none" w:sz="0" w:space="0" w:color="auto"/>
        <w:right w:val="none" w:sz="0" w:space="0" w:color="auto"/>
      </w:divBdr>
    </w:div>
    <w:div w:id="872882894">
      <w:bodyDiv w:val="1"/>
      <w:marLeft w:val="0"/>
      <w:marRight w:val="0"/>
      <w:marTop w:val="0"/>
      <w:marBottom w:val="0"/>
      <w:divBdr>
        <w:top w:val="none" w:sz="0" w:space="0" w:color="auto"/>
        <w:left w:val="none" w:sz="0" w:space="0" w:color="auto"/>
        <w:bottom w:val="none" w:sz="0" w:space="0" w:color="auto"/>
        <w:right w:val="none" w:sz="0" w:space="0" w:color="auto"/>
      </w:divBdr>
    </w:div>
    <w:div w:id="912275441">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31167054">
      <w:bodyDiv w:val="1"/>
      <w:marLeft w:val="0"/>
      <w:marRight w:val="0"/>
      <w:marTop w:val="0"/>
      <w:marBottom w:val="0"/>
      <w:divBdr>
        <w:top w:val="none" w:sz="0" w:space="0" w:color="auto"/>
        <w:left w:val="none" w:sz="0" w:space="0" w:color="auto"/>
        <w:bottom w:val="none" w:sz="0" w:space="0" w:color="auto"/>
        <w:right w:val="none" w:sz="0" w:space="0" w:color="auto"/>
      </w:divBdr>
    </w:div>
    <w:div w:id="972371673">
      <w:bodyDiv w:val="1"/>
      <w:marLeft w:val="0"/>
      <w:marRight w:val="0"/>
      <w:marTop w:val="0"/>
      <w:marBottom w:val="0"/>
      <w:divBdr>
        <w:top w:val="none" w:sz="0" w:space="0" w:color="auto"/>
        <w:left w:val="none" w:sz="0" w:space="0" w:color="auto"/>
        <w:bottom w:val="none" w:sz="0" w:space="0" w:color="auto"/>
        <w:right w:val="none" w:sz="0" w:space="0" w:color="auto"/>
      </w:divBdr>
    </w:div>
    <w:div w:id="974212876">
      <w:bodyDiv w:val="1"/>
      <w:marLeft w:val="0"/>
      <w:marRight w:val="0"/>
      <w:marTop w:val="0"/>
      <w:marBottom w:val="0"/>
      <w:divBdr>
        <w:top w:val="none" w:sz="0" w:space="0" w:color="auto"/>
        <w:left w:val="none" w:sz="0" w:space="0" w:color="auto"/>
        <w:bottom w:val="none" w:sz="0" w:space="0" w:color="auto"/>
        <w:right w:val="none" w:sz="0" w:space="0" w:color="auto"/>
      </w:divBdr>
    </w:div>
    <w:div w:id="1012806555">
      <w:bodyDiv w:val="1"/>
      <w:marLeft w:val="0"/>
      <w:marRight w:val="0"/>
      <w:marTop w:val="0"/>
      <w:marBottom w:val="0"/>
      <w:divBdr>
        <w:top w:val="none" w:sz="0" w:space="0" w:color="auto"/>
        <w:left w:val="none" w:sz="0" w:space="0" w:color="auto"/>
        <w:bottom w:val="none" w:sz="0" w:space="0" w:color="auto"/>
        <w:right w:val="none" w:sz="0" w:space="0" w:color="auto"/>
      </w:divBdr>
    </w:div>
    <w:div w:id="1023481310">
      <w:bodyDiv w:val="1"/>
      <w:marLeft w:val="0"/>
      <w:marRight w:val="0"/>
      <w:marTop w:val="0"/>
      <w:marBottom w:val="0"/>
      <w:divBdr>
        <w:top w:val="none" w:sz="0" w:space="0" w:color="auto"/>
        <w:left w:val="none" w:sz="0" w:space="0" w:color="auto"/>
        <w:bottom w:val="none" w:sz="0" w:space="0" w:color="auto"/>
        <w:right w:val="none" w:sz="0" w:space="0" w:color="auto"/>
      </w:divBdr>
    </w:div>
    <w:div w:id="1032917559">
      <w:bodyDiv w:val="1"/>
      <w:marLeft w:val="0"/>
      <w:marRight w:val="0"/>
      <w:marTop w:val="0"/>
      <w:marBottom w:val="0"/>
      <w:divBdr>
        <w:top w:val="none" w:sz="0" w:space="0" w:color="auto"/>
        <w:left w:val="none" w:sz="0" w:space="0" w:color="auto"/>
        <w:bottom w:val="none" w:sz="0" w:space="0" w:color="auto"/>
        <w:right w:val="none" w:sz="0" w:space="0" w:color="auto"/>
      </w:divBdr>
    </w:div>
    <w:div w:id="1053769978">
      <w:bodyDiv w:val="1"/>
      <w:marLeft w:val="0"/>
      <w:marRight w:val="0"/>
      <w:marTop w:val="0"/>
      <w:marBottom w:val="0"/>
      <w:divBdr>
        <w:top w:val="none" w:sz="0" w:space="0" w:color="auto"/>
        <w:left w:val="none" w:sz="0" w:space="0" w:color="auto"/>
        <w:bottom w:val="none" w:sz="0" w:space="0" w:color="auto"/>
        <w:right w:val="none" w:sz="0" w:space="0" w:color="auto"/>
      </w:divBdr>
    </w:div>
    <w:div w:id="1070156689">
      <w:bodyDiv w:val="1"/>
      <w:marLeft w:val="0"/>
      <w:marRight w:val="0"/>
      <w:marTop w:val="0"/>
      <w:marBottom w:val="0"/>
      <w:divBdr>
        <w:top w:val="none" w:sz="0" w:space="0" w:color="auto"/>
        <w:left w:val="none" w:sz="0" w:space="0" w:color="auto"/>
        <w:bottom w:val="none" w:sz="0" w:space="0" w:color="auto"/>
        <w:right w:val="none" w:sz="0" w:space="0" w:color="auto"/>
      </w:divBdr>
    </w:div>
    <w:div w:id="1077899456">
      <w:bodyDiv w:val="1"/>
      <w:marLeft w:val="0"/>
      <w:marRight w:val="0"/>
      <w:marTop w:val="0"/>
      <w:marBottom w:val="0"/>
      <w:divBdr>
        <w:top w:val="none" w:sz="0" w:space="0" w:color="auto"/>
        <w:left w:val="none" w:sz="0" w:space="0" w:color="auto"/>
        <w:bottom w:val="none" w:sz="0" w:space="0" w:color="auto"/>
        <w:right w:val="none" w:sz="0" w:space="0" w:color="auto"/>
      </w:divBdr>
    </w:div>
    <w:div w:id="1079400631">
      <w:bodyDiv w:val="1"/>
      <w:marLeft w:val="0"/>
      <w:marRight w:val="0"/>
      <w:marTop w:val="0"/>
      <w:marBottom w:val="0"/>
      <w:divBdr>
        <w:top w:val="none" w:sz="0" w:space="0" w:color="auto"/>
        <w:left w:val="none" w:sz="0" w:space="0" w:color="auto"/>
        <w:bottom w:val="none" w:sz="0" w:space="0" w:color="auto"/>
        <w:right w:val="none" w:sz="0" w:space="0" w:color="auto"/>
      </w:divBdr>
    </w:div>
    <w:div w:id="1082067208">
      <w:bodyDiv w:val="1"/>
      <w:marLeft w:val="0"/>
      <w:marRight w:val="0"/>
      <w:marTop w:val="0"/>
      <w:marBottom w:val="0"/>
      <w:divBdr>
        <w:top w:val="none" w:sz="0" w:space="0" w:color="auto"/>
        <w:left w:val="none" w:sz="0" w:space="0" w:color="auto"/>
        <w:bottom w:val="none" w:sz="0" w:space="0" w:color="auto"/>
        <w:right w:val="none" w:sz="0" w:space="0" w:color="auto"/>
      </w:divBdr>
    </w:div>
    <w:div w:id="1093815305">
      <w:bodyDiv w:val="1"/>
      <w:marLeft w:val="0"/>
      <w:marRight w:val="0"/>
      <w:marTop w:val="0"/>
      <w:marBottom w:val="0"/>
      <w:divBdr>
        <w:top w:val="none" w:sz="0" w:space="0" w:color="auto"/>
        <w:left w:val="none" w:sz="0" w:space="0" w:color="auto"/>
        <w:bottom w:val="none" w:sz="0" w:space="0" w:color="auto"/>
        <w:right w:val="none" w:sz="0" w:space="0" w:color="auto"/>
      </w:divBdr>
    </w:div>
    <w:div w:id="1095400316">
      <w:bodyDiv w:val="1"/>
      <w:marLeft w:val="0"/>
      <w:marRight w:val="0"/>
      <w:marTop w:val="0"/>
      <w:marBottom w:val="0"/>
      <w:divBdr>
        <w:top w:val="none" w:sz="0" w:space="0" w:color="auto"/>
        <w:left w:val="none" w:sz="0" w:space="0" w:color="auto"/>
        <w:bottom w:val="none" w:sz="0" w:space="0" w:color="auto"/>
        <w:right w:val="none" w:sz="0" w:space="0" w:color="auto"/>
      </w:divBdr>
    </w:div>
    <w:div w:id="1122268800">
      <w:bodyDiv w:val="1"/>
      <w:marLeft w:val="0"/>
      <w:marRight w:val="0"/>
      <w:marTop w:val="0"/>
      <w:marBottom w:val="0"/>
      <w:divBdr>
        <w:top w:val="none" w:sz="0" w:space="0" w:color="auto"/>
        <w:left w:val="none" w:sz="0" w:space="0" w:color="auto"/>
        <w:bottom w:val="none" w:sz="0" w:space="0" w:color="auto"/>
        <w:right w:val="none" w:sz="0" w:space="0" w:color="auto"/>
      </w:divBdr>
    </w:div>
    <w:div w:id="1143810822">
      <w:bodyDiv w:val="1"/>
      <w:marLeft w:val="0"/>
      <w:marRight w:val="0"/>
      <w:marTop w:val="0"/>
      <w:marBottom w:val="0"/>
      <w:divBdr>
        <w:top w:val="none" w:sz="0" w:space="0" w:color="auto"/>
        <w:left w:val="none" w:sz="0" w:space="0" w:color="auto"/>
        <w:bottom w:val="none" w:sz="0" w:space="0" w:color="auto"/>
        <w:right w:val="none" w:sz="0" w:space="0" w:color="auto"/>
      </w:divBdr>
    </w:div>
    <w:div w:id="1152599901">
      <w:bodyDiv w:val="1"/>
      <w:marLeft w:val="0"/>
      <w:marRight w:val="0"/>
      <w:marTop w:val="0"/>
      <w:marBottom w:val="0"/>
      <w:divBdr>
        <w:top w:val="none" w:sz="0" w:space="0" w:color="auto"/>
        <w:left w:val="none" w:sz="0" w:space="0" w:color="auto"/>
        <w:bottom w:val="none" w:sz="0" w:space="0" w:color="auto"/>
        <w:right w:val="none" w:sz="0" w:space="0" w:color="auto"/>
      </w:divBdr>
    </w:div>
    <w:div w:id="1160150758">
      <w:bodyDiv w:val="1"/>
      <w:marLeft w:val="0"/>
      <w:marRight w:val="0"/>
      <w:marTop w:val="0"/>
      <w:marBottom w:val="0"/>
      <w:divBdr>
        <w:top w:val="none" w:sz="0" w:space="0" w:color="auto"/>
        <w:left w:val="none" w:sz="0" w:space="0" w:color="auto"/>
        <w:bottom w:val="none" w:sz="0" w:space="0" w:color="auto"/>
        <w:right w:val="none" w:sz="0" w:space="0" w:color="auto"/>
      </w:divBdr>
    </w:div>
    <w:div w:id="1162307849">
      <w:bodyDiv w:val="1"/>
      <w:marLeft w:val="0"/>
      <w:marRight w:val="0"/>
      <w:marTop w:val="0"/>
      <w:marBottom w:val="0"/>
      <w:divBdr>
        <w:top w:val="none" w:sz="0" w:space="0" w:color="auto"/>
        <w:left w:val="none" w:sz="0" w:space="0" w:color="auto"/>
        <w:bottom w:val="none" w:sz="0" w:space="0" w:color="auto"/>
        <w:right w:val="none" w:sz="0" w:space="0" w:color="auto"/>
      </w:divBdr>
    </w:div>
    <w:div w:id="1167398269">
      <w:bodyDiv w:val="1"/>
      <w:marLeft w:val="0"/>
      <w:marRight w:val="0"/>
      <w:marTop w:val="0"/>
      <w:marBottom w:val="0"/>
      <w:divBdr>
        <w:top w:val="none" w:sz="0" w:space="0" w:color="auto"/>
        <w:left w:val="none" w:sz="0" w:space="0" w:color="auto"/>
        <w:bottom w:val="none" w:sz="0" w:space="0" w:color="auto"/>
        <w:right w:val="none" w:sz="0" w:space="0" w:color="auto"/>
      </w:divBdr>
    </w:div>
    <w:div w:id="1179849745">
      <w:bodyDiv w:val="1"/>
      <w:marLeft w:val="0"/>
      <w:marRight w:val="0"/>
      <w:marTop w:val="0"/>
      <w:marBottom w:val="0"/>
      <w:divBdr>
        <w:top w:val="none" w:sz="0" w:space="0" w:color="auto"/>
        <w:left w:val="none" w:sz="0" w:space="0" w:color="auto"/>
        <w:bottom w:val="none" w:sz="0" w:space="0" w:color="auto"/>
        <w:right w:val="none" w:sz="0" w:space="0" w:color="auto"/>
      </w:divBdr>
    </w:div>
    <w:div w:id="1184127673">
      <w:bodyDiv w:val="1"/>
      <w:marLeft w:val="0"/>
      <w:marRight w:val="0"/>
      <w:marTop w:val="0"/>
      <w:marBottom w:val="0"/>
      <w:divBdr>
        <w:top w:val="none" w:sz="0" w:space="0" w:color="auto"/>
        <w:left w:val="none" w:sz="0" w:space="0" w:color="auto"/>
        <w:bottom w:val="none" w:sz="0" w:space="0" w:color="auto"/>
        <w:right w:val="none" w:sz="0" w:space="0" w:color="auto"/>
      </w:divBdr>
    </w:div>
    <w:div w:id="1191652733">
      <w:bodyDiv w:val="1"/>
      <w:marLeft w:val="0"/>
      <w:marRight w:val="0"/>
      <w:marTop w:val="0"/>
      <w:marBottom w:val="0"/>
      <w:divBdr>
        <w:top w:val="none" w:sz="0" w:space="0" w:color="auto"/>
        <w:left w:val="none" w:sz="0" w:space="0" w:color="auto"/>
        <w:bottom w:val="none" w:sz="0" w:space="0" w:color="auto"/>
        <w:right w:val="none" w:sz="0" w:space="0" w:color="auto"/>
      </w:divBdr>
    </w:div>
    <w:div w:id="1205632172">
      <w:bodyDiv w:val="1"/>
      <w:marLeft w:val="0"/>
      <w:marRight w:val="0"/>
      <w:marTop w:val="0"/>
      <w:marBottom w:val="0"/>
      <w:divBdr>
        <w:top w:val="none" w:sz="0" w:space="0" w:color="auto"/>
        <w:left w:val="none" w:sz="0" w:space="0" w:color="auto"/>
        <w:bottom w:val="none" w:sz="0" w:space="0" w:color="auto"/>
        <w:right w:val="none" w:sz="0" w:space="0" w:color="auto"/>
      </w:divBdr>
    </w:div>
    <w:div w:id="1212883064">
      <w:bodyDiv w:val="1"/>
      <w:marLeft w:val="0"/>
      <w:marRight w:val="0"/>
      <w:marTop w:val="0"/>
      <w:marBottom w:val="0"/>
      <w:divBdr>
        <w:top w:val="none" w:sz="0" w:space="0" w:color="auto"/>
        <w:left w:val="none" w:sz="0" w:space="0" w:color="auto"/>
        <w:bottom w:val="none" w:sz="0" w:space="0" w:color="auto"/>
        <w:right w:val="none" w:sz="0" w:space="0" w:color="auto"/>
      </w:divBdr>
    </w:div>
    <w:div w:id="1227301013">
      <w:bodyDiv w:val="1"/>
      <w:marLeft w:val="0"/>
      <w:marRight w:val="0"/>
      <w:marTop w:val="0"/>
      <w:marBottom w:val="0"/>
      <w:divBdr>
        <w:top w:val="none" w:sz="0" w:space="0" w:color="auto"/>
        <w:left w:val="none" w:sz="0" w:space="0" w:color="auto"/>
        <w:bottom w:val="none" w:sz="0" w:space="0" w:color="auto"/>
        <w:right w:val="none" w:sz="0" w:space="0" w:color="auto"/>
      </w:divBdr>
    </w:div>
    <w:div w:id="1240404245">
      <w:bodyDiv w:val="1"/>
      <w:marLeft w:val="0"/>
      <w:marRight w:val="0"/>
      <w:marTop w:val="0"/>
      <w:marBottom w:val="0"/>
      <w:divBdr>
        <w:top w:val="none" w:sz="0" w:space="0" w:color="auto"/>
        <w:left w:val="none" w:sz="0" w:space="0" w:color="auto"/>
        <w:bottom w:val="none" w:sz="0" w:space="0" w:color="auto"/>
        <w:right w:val="none" w:sz="0" w:space="0" w:color="auto"/>
      </w:divBdr>
    </w:div>
    <w:div w:id="1242329601">
      <w:bodyDiv w:val="1"/>
      <w:marLeft w:val="0"/>
      <w:marRight w:val="0"/>
      <w:marTop w:val="0"/>
      <w:marBottom w:val="0"/>
      <w:divBdr>
        <w:top w:val="none" w:sz="0" w:space="0" w:color="auto"/>
        <w:left w:val="none" w:sz="0" w:space="0" w:color="auto"/>
        <w:bottom w:val="none" w:sz="0" w:space="0" w:color="auto"/>
        <w:right w:val="none" w:sz="0" w:space="0" w:color="auto"/>
      </w:divBdr>
    </w:div>
    <w:div w:id="1286160699">
      <w:bodyDiv w:val="1"/>
      <w:marLeft w:val="0"/>
      <w:marRight w:val="0"/>
      <w:marTop w:val="0"/>
      <w:marBottom w:val="0"/>
      <w:divBdr>
        <w:top w:val="none" w:sz="0" w:space="0" w:color="auto"/>
        <w:left w:val="none" w:sz="0" w:space="0" w:color="auto"/>
        <w:bottom w:val="none" w:sz="0" w:space="0" w:color="auto"/>
        <w:right w:val="none" w:sz="0" w:space="0" w:color="auto"/>
      </w:divBdr>
    </w:div>
    <w:div w:id="1304769668">
      <w:bodyDiv w:val="1"/>
      <w:marLeft w:val="0"/>
      <w:marRight w:val="0"/>
      <w:marTop w:val="0"/>
      <w:marBottom w:val="0"/>
      <w:divBdr>
        <w:top w:val="none" w:sz="0" w:space="0" w:color="auto"/>
        <w:left w:val="none" w:sz="0" w:space="0" w:color="auto"/>
        <w:bottom w:val="none" w:sz="0" w:space="0" w:color="auto"/>
        <w:right w:val="none" w:sz="0" w:space="0" w:color="auto"/>
      </w:divBdr>
    </w:div>
    <w:div w:id="1309818117">
      <w:bodyDiv w:val="1"/>
      <w:marLeft w:val="0"/>
      <w:marRight w:val="0"/>
      <w:marTop w:val="0"/>
      <w:marBottom w:val="0"/>
      <w:divBdr>
        <w:top w:val="none" w:sz="0" w:space="0" w:color="auto"/>
        <w:left w:val="none" w:sz="0" w:space="0" w:color="auto"/>
        <w:bottom w:val="none" w:sz="0" w:space="0" w:color="auto"/>
        <w:right w:val="none" w:sz="0" w:space="0" w:color="auto"/>
      </w:divBdr>
    </w:div>
    <w:div w:id="1326322084">
      <w:bodyDiv w:val="1"/>
      <w:marLeft w:val="0"/>
      <w:marRight w:val="0"/>
      <w:marTop w:val="0"/>
      <w:marBottom w:val="0"/>
      <w:divBdr>
        <w:top w:val="none" w:sz="0" w:space="0" w:color="auto"/>
        <w:left w:val="none" w:sz="0" w:space="0" w:color="auto"/>
        <w:bottom w:val="none" w:sz="0" w:space="0" w:color="auto"/>
        <w:right w:val="none" w:sz="0" w:space="0" w:color="auto"/>
      </w:divBdr>
    </w:div>
    <w:div w:id="1349334920">
      <w:bodyDiv w:val="1"/>
      <w:marLeft w:val="0"/>
      <w:marRight w:val="0"/>
      <w:marTop w:val="0"/>
      <w:marBottom w:val="0"/>
      <w:divBdr>
        <w:top w:val="none" w:sz="0" w:space="0" w:color="auto"/>
        <w:left w:val="none" w:sz="0" w:space="0" w:color="auto"/>
        <w:bottom w:val="none" w:sz="0" w:space="0" w:color="auto"/>
        <w:right w:val="none" w:sz="0" w:space="0" w:color="auto"/>
      </w:divBdr>
    </w:div>
    <w:div w:id="1355688197">
      <w:bodyDiv w:val="1"/>
      <w:marLeft w:val="0"/>
      <w:marRight w:val="0"/>
      <w:marTop w:val="0"/>
      <w:marBottom w:val="0"/>
      <w:divBdr>
        <w:top w:val="none" w:sz="0" w:space="0" w:color="auto"/>
        <w:left w:val="none" w:sz="0" w:space="0" w:color="auto"/>
        <w:bottom w:val="none" w:sz="0" w:space="0" w:color="auto"/>
        <w:right w:val="none" w:sz="0" w:space="0" w:color="auto"/>
      </w:divBdr>
    </w:div>
    <w:div w:id="1359895538">
      <w:bodyDiv w:val="1"/>
      <w:marLeft w:val="0"/>
      <w:marRight w:val="0"/>
      <w:marTop w:val="0"/>
      <w:marBottom w:val="0"/>
      <w:divBdr>
        <w:top w:val="none" w:sz="0" w:space="0" w:color="auto"/>
        <w:left w:val="none" w:sz="0" w:space="0" w:color="auto"/>
        <w:bottom w:val="none" w:sz="0" w:space="0" w:color="auto"/>
        <w:right w:val="none" w:sz="0" w:space="0" w:color="auto"/>
      </w:divBdr>
    </w:div>
    <w:div w:id="1387333856">
      <w:bodyDiv w:val="1"/>
      <w:marLeft w:val="0"/>
      <w:marRight w:val="0"/>
      <w:marTop w:val="0"/>
      <w:marBottom w:val="0"/>
      <w:divBdr>
        <w:top w:val="none" w:sz="0" w:space="0" w:color="auto"/>
        <w:left w:val="none" w:sz="0" w:space="0" w:color="auto"/>
        <w:bottom w:val="none" w:sz="0" w:space="0" w:color="auto"/>
        <w:right w:val="none" w:sz="0" w:space="0" w:color="auto"/>
      </w:divBdr>
    </w:div>
    <w:div w:id="1397045539">
      <w:bodyDiv w:val="1"/>
      <w:marLeft w:val="0"/>
      <w:marRight w:val="0"/>
      <w:marTop w:val="0"/>
      <w:marBottom w:val="0"/>
      <w:divBdr>
        <w:top w:val="none" w:sz="0" w:space="0" w:color="auto"/>
        <w:left w:val="none" w:sz="0" w:space="0" w:color="auto"/>
        <w:bottom w:val="none" w:sz="0" w:space="0" w:color="auto"/>
        <w:right w:val="none" w:sz="0" w:space="0" w:color="auto"/>
      </w:divBdr>
    </w:div>
    <w:div w:id="1404839825">
      <w:bodyDiv w:val="1"/>
      <w:marLeft w:val="0"/>
      <w:marRight w:val="0"/>
      <w:marTop w:val="0"/>
      <w:marBottom w:val="0"/>
      <w:divBdr>
        <w:top w:val="none" w:sz="0" w:space="0" w:color="auto"/>
        <w:left w:val="none" w:sz="0" w:space="0" w:color="auto"/>
        <w:bottom w:val="none" w:sz="0" w:space="0" w:color="auto"/>
        <w:right w:val="none" w:sz="0" w:space="0" w:color="auto"/>
      </w:divBdr>
    </w:div>
    <w:div w:id="1426806675">
      <w:bodyDiv w:val="1"/>
      <w:marLeft w:val="0"/>
      <w:marRight w:val="0"/>
      <w:marTop w:val="0"/>
      <w:marBottom w:val="0"/>
      <w:divBdr>
        <w:top w:val="none" w:sz="0" w:space="0" w:color="auto"/>
        <w:left w:val="none" w:sz="0" w:space="0" w:color="auto"/>
        <w:bottom w:val="none" w:sz="0" w:space="0" w:color="auto"/>
        <w:right w:val="none" w:sz="0" w:space="0" w:color="auto"/>
      </w:divBdr>
    </w:div>
    <w:div w:id="1443063413">
      <w:bodyDiv w:val="1"/>
      <w:marLeft w:val="0"/>
      <w:marRight w:val="0"/>
      <w:marTop w:val="0"/>
      <w:marBottom w:val="0"/>
      <w:divBdr>
        <w:top w:val="none" w:sz="0" w:space="0" w:color="auto"/>
        <w:left w:val="none" w:sz="0" w:space="0" w:color="auto"/>
        <w:bottom w:val="none" w:sz="0" w:space="0" w:color="auto"/>
        <w:right w:val="none" w:sz="0" w:space="0" w:color="auto"/>
      </w:divBdr>
    </w:div>
    <w:div w:id="1463309425">
      <w:bodyDiv w:val="1"/>
      <w:marLeft w:val="0"/>
      <w:marRight w:val="0"/>
      <w:marTop w:val="0"/>
      <w:marBottom w:val="0"/>
      <w:divBdr>
        <w:top w:val="none" w:sz="0" w:space="0" w:color="auto"/>
        <w:left w:val="none" w:sz="0" w:space="0" w:color="auto"/>
        <w:bottom w:val="none" w:sz="0" w:space="0" w:color="auto"/>
        <w:right w:val="none" w:sz="0" w:space="0" w:color="auto"/>
      </w:divBdr>
    </w:div>
    <w:div w:id="1466239718">
      <w:bodyDiv w:val="1"/>
      <w:marLeft w:val="0"/>
      <w:marRight w:val="0"/>
      <w:marTop w:val="0"/>
      <w:marBottom w:val="0"/>
      <w:divBdr>
        <w:top w:val="none" w:sz="0" w:space="0" w:color="auto"/>
        <w:left w:val="none" w:sz="0" w:space="0" w:color="auto"/>
        <w:bottom w:val="none" w:sz="0" w:space="0" w:color="auto"/>
        <w:right w:val="none" w:sz="0" w:space="0" w:color="auto"/>
      </w:divBdr>
    </w:div>
    <w:div w:id="1472671361">
      <w:bodyDiv w:val="1"/>
      <w:marLeft w:val="0"/>
      <w:marRight w:val="0"/>
      <w:marTop w:val="0"/>
      <w:marBottom w:val="0"/>
      <w:divBdr>
        <w:top w:val="none" w:sz="0" w:space="0" w:color="auto"/>
        <w:left w:val="none" w:sz="0" w:space="0" w:color="auto"/>
        <w:bottom w:val="none" w:sz="0" w:space="0" w:color="auto"/>
        <w:right w:val="none" w:sz="0" w:space="0" w:color="auto"/>
      </w:divBdr>
    </w:div>
    <w:div w:id="1480808840">
      <w:bodyDiv w:val="1"/>
      <w:marLeft w:val="0"/>
      <w:marRight w:val="0"/>
      <w:marTop w:val="0"/>
      <w:marBottom w:val="0"/>
      <w:divBdr>
        <w:top w:val="none" w:sz="0" w:space="0" w:color="auto"/>
        <w:left w:val="none" w:sz="0" w:space="0" w:color="auto"/>
        <w:bottom w:val="none" w:sz="0" w:space="0" w:color="auto"/>
        <w:right w:val="none" w:sz="0" w:space="0" w:color="auto"/>
      </w:divBdr>
    </w:div>
    <w:div w:id="1494028262">
      <w:bodyDiv w:val="1"/>
      <w:marLeft w:val="0"/>
      <w:marRight w:val="0"/>
      <w:marTop w:val="0"/>
      <w:marBottom w:val="0"/>
      <w:divBdr>
        <w:top w:val="none" w:sz="0" w:space="0" w:color="auto"/>
        <w:left w:val="none" w:sz="0" w:space="0" w:color="auto"/>
        <w:bottom w:val="none" w:sz="0" w:space="0" w:color="auto"/>
        <w:right w:val="none" w:sz="0" w:space="0" w:color="auto"/>
      </w:divBdr>
    </w:div>
    <w:div w:id="1504470372">
      <w:bodyDiv w:val="1"/>
      <w:marLeft w:val="0"/>
      <w:marRight w:val="0"/>
      <w:marTop w:val="0"/>
      <w:marBottom w:val="0"/>
      <w:divBdr>
        <w:top w:val="none" w:sz="0" w:space="0" w:color="auto"/>
        <w:left w:val="none" w:sz="0" w:space="0" w:color="auto"/>
        <w:bottom w:val="none" w:sz="0" w:space="0" w:color="auto"/>
        <w:right w:val="none" w:sz="0" w:space="0" w:color="auto"/>
      </w:divBdr>
    </w:div>
    <w:div w:id="1504514671">
      <w:bodyDiv w:val="1"/>
      <w:marLeft w:val="0"/>
      <w:marRight w:val="0"/>
      <w:marTop w:val="0"/>
      <w:marBottom w:val="0"/>
      <w:divBdr>
        <w:top w:val="none" w:sz="0" w:space="0" w:color="auto"/>
        <w:left w:val="none" w:sz="0" w:space="0" w:color="auto"/>
        <w:bottom w:val="none" w:sz="0" w:space="0" w:color="auto"/>
        <w:right w:val="none" w:sz="0" w:space="0" w:color="auto"/>
      </w:divBdr>
    </w:div>
    <w:div w:id="1522862119">
      <w:bodyDiv w:val="1"/>
      <w:marLeft w:val="0"/>
      <w:marRight w:val="0"/>
      <w:marTop w:val="0"/>
      <w:marBottom w:val="0"/>
      <w:divBdr>
        <w:top w:val="none" w:sz="0" w:space="0" w:color="auto"/>
        <w:left w:val="none" w:sz="0" w:space="0" w:color="auto"/>
        <w:bottom w:val="none" w:sz="0" w:space="0" w:color="auto"/>
        <w:right w:val="none" w:sz="0" w:space="0" w:color="auto"/>
      </w:divBdr>
    </w:div>
    <w:div w:id="1531870433">
      <w:bodyDiv w:val="1"/>
      <w:marLeft w:val="0"/>
      <w:marRight w:val="0"/>
      <w:marTop w:val="0"/>
      <w:marBottom w:val="0"/>
      <w:divBdr>
        <w:top w:val="none" w:sz="0" w:space="0" w:color="auto"/>
        <w:left w:val="none" w:sz="0" w:space="0" w:color="auto"/>
        <w:bottom w:val="none" w:sz="0" w:space="0" w:color="auto"/>
        <w:right w:val="none" w:sz="0" w:space="0" w:color="auto"/>
      </w:divBdr>
    </w:div>
    <w:div w:id="1544320488">
      <w:bodyDiv w:val="1"/>
      <w:marLeft w:val="0"/>
      <w:marRight w:val="0"/>
      <w:marTop w:val="0"/>
      <w:marBottom w:val="0"/>
      <w:divBdr>
        <w:top w:val="none" w:sz="0" w:space="0" w:color="auto"/>
        <w:left w:val="none" w:sz="0" w:space="0" w:color="auto"/>
        <w:bottom w:val="none" w:sz="0" w:space="0" w:color="auto"/>
        <w:right w:val="none" w:sz="0" w:space="0" w:color="auto"/>
      </w:divBdr>
    </w:div>
    <w:div w:id="1556550306">
      <w:bodyDiv w:val="1"/>
      <w:marLeft w:val="0"/>
      <w:marRight w:val="0"/>
      <w:marTop w:val="0"/>
      <w:marBottom w:val="0"/>
      <w:divBdr>
        <w:top w:val="none" w:sz="0" w:space="0" w:color="auto"/>
        <w:left w:val="none" w:sz="0" w:space="0" w:color="auto"/>
        <w:bottom w:val="none" w:sz="0" w:space="0" w:color="auto"/>
        <w:right w:val="none" w:sz="0" w:space="0" w:color="auto"/>
      </w:divBdr>
    </w:div>
    <w:div w:id="1591507334">
      <w:bodyDiv w:val="1"/>
      <w:marLeft w:val="0"/>
      <w:marRight w:val="0"/>
      <w:marTop w:val="0"/>
      <w:marBottom w:val="0"/>
      <w:divBdr>
        <w:top w:val="none" w:sz="0" w:space="0" w:color="auto"/>
        <w:left w:val="none" w:sz="0" w:space="0" w:color="auto"/>
        <w:bottom w:val="none" w:sz="0" w:space="0" w:color="auto"/>
        <w:right w:val="none" w:sz="0" w:space="0" w:color="auto"/>
      </w:divBdr>
    </w:div>
    <w:div w:id="1605840491">
      <w:bodyDiv w:val="1"/>
      <w:marLeft w:val="0"/>
      <w:marRight w:val="0"/>
      <w:marTop w:val="0"/>
      <w:marBottom w:val="0"/>
      <w:divBdr>
        <w:top w:val="none" w:sz="0" w:space="0" w:color="auto"/>
        <w:left w:val="none" w:sz="0" w:space="0" w:color="auto"/>
        <w:bottom w:val="none" w:sz="0" w:space="0" w:color="auto"/>
        <w:right w:val="none" w:sz="0" w:space="0" w:color="auto"/>
      </w:divBdr>
    </w:div>
    <w:div w:id="1655648699">
      <w:bodyDiv w:val="1"/>
      <w:marLeft w:val="0"/>
      <w:marRight w:val="0"/>
      <w:marTop w:val="0"/>
      <w:marBottom w:val="0"/>
      <w:divBdr>
        <w:top w:val="none" w:sz="0" w:space="0" w:color="auto"/>
        <w:left w:val="none" w:sz="0" w:space="0" w:color="auto"/>
        <w:bottom w:val="none" w:sz="0" w:space="0" w:color="auto"/>
        <w:right w:val="none" w:sz="0" w:space="0" w:color="auto"/>
      </w:divBdr>
    </w:div>
    <w:div w:id="1663459810">
      <w:bodyDiv w:val="1"/>
      <w:marLeft w:val="0"/>
      <w:marRight w:val="0"/>
      <w:marTop w:val="0"/>
      <w:marBottom w:val="0"/>
      <w:divBdr>
        <w:top w:val="none" w:sz="0" w:space="0" w:color="auto"/>
        <w:left w:val="none" w:sz="0" w:space="0" w:color="auto"/>
        <w:bottom w:val="none" w:sz="0" w:space="0" w:color="auto"/>
        <w:right w:val="none" w:sz="0" w:space="0" w:color="auto"/>
      </w:divBdr>
    </w:div>
    <w:div w:id="1678657148">
      <w:bodyDiv w:val="1"/>
      <w:marLeft w:val="0"/>
      <w:marRight w:val="0"/>
      <w:marTop w:val="0"/>
      <w:marBottom w:val="0"/>
      <w:divBdr>
        <w:top w:val="none" w:sz="0" w:space="0" w:color="auto"/>
        <w:left w:val="none" w:sz="0" w:space="0" w:color="auto"/>
        <w:bottom w:val="none" w:sz="0" w:space="0" w:color="auto"/>
        <w:right w:val="none" w:sz="0" w:space="0" w:color="auto"/>
      </w:divBdr>
    </w:div>
    <w:div w:id="1687363612">
      <w:bodyDiv w:val="1"/>
      <w:marLeft w:val="0"/>
      <w:marRight w:val="0"/>
      <w:marTop w:val="0"/>
      <w:marBottom w:val="0"/>
      <w:divBdr>
        <w:top w:val="none" w:sz="0" w:space="0" w:color="auto"/>
        <w:left w:val="none" w:sz="0" w:space="0" w:color="auto"/>
        <w:bottom w:val="none" w:sz="0" w:space="0" w:color="auto"/>
        <w:right w:val="none" w:sz="0" w:space="0" w:color="auto"/>
      </w:divBdr>
    </w:div>
    <w:div w:id="1697120844">
      <w:bodyDiv w:val="1"/>
      <w:marLeft w:val="0"/>
      <w:marRight w:val="0"/>
      <w:marTop w:val="0"/>
      <w:marBottom w:val="0"/>
      <w:divBdr>
        <w:top w:val="none" w:sz="0" w:space="0" w:color="auto"/>
        <w:left w:val="none" w:sz="0" w:space="0" w:color="auto"/>
        <w:bottom w:val="none" w:sz="0" w:space="0" w:color="auto"/>
        <w:right w:val="none" w:sz="0" w:space="0" w:color="auto"/>
      </w:divBdr>
    </w:div>
    <w:div w:id="1707103773">
      <w:bodyDiv w:val="1"/>
      <w:marLeft w:val="0"/>
      <w:marRight w:val="0"/>
      <w:marTop w:val="0"/>
      <w:marBottom w:val="0"/>
      <w:divBdr>
        <w:top w:val="none" w:sz="0" w:space="0" w:color="auto"/>
        <w:left w:val="none" w:sz="0" w:space="0" w:color="auto"/>
        <w:bottom w:val="none" w:sz="0" w:space="0" w:color="auto"/>
        <w:right w:val="none" w:sz="0" w:space="0" w:color="auto"/>
      </w:divBdr>
    </w:div>
    <w:div w:id="1719669433">
      <w:bodyDiv w:val="1"/>
      <w:marLeft w:val="0"/>
      <w:marRight w:val="0"/>
      <w:marTop w:val="0"/>
      <w:marBottom w:val="0"/>
      <w:divBdr>
        <w:top w:val="none" w:sz="0" w:space="0" w:color="auto"/>
        <w:left w:val="none" w:sz="0" w:space="0" w:color="auto"/>
        <w:bottom w:val="none" w:sz="0" w:space="0" w:color="auto"/>
        <w:right w:val="none" w:sz="0" w:space="0" w:color="auto"/>
      </w:divBdr>
    </w:div>
    <w:div w:id="1728457245">
      <w:bodyDiv w:val="1"/>
      <w:marLeft w:val="0"/>
      <w:marRight w:val="0"/>
      <w:marTop w:val="0"/>
      <w:marBottom w:val="0"/>
      <w:divBdr>
        <w:top w:val="none" w:sz="0" w:space="0" w:color="auto"/>
        <w:left w:val="none" w:sz="0" w:space="0" w:color="auto"/>
        <w:bottom w:val="none" w:sz="0" w:space="0" w:color="auto"/>
        <w:right w:val="none" w:sz="0" w:space="0" w:color="auto"/>
      </w:divBdr>
    </w:div>
    <w:div w:id="1743913492">
      <w:bodyDiv w:val="1"/>
      <w:marLeft w:val="0"/>
      <w:marRight w:val="0"/>
      <w:marTop w:val="0"/>
      <w:marBottom w:val="0"/>
      <w:divBdr>
        <w:top w:val="none" w:sz="0" w:space="0" w:color="auto"/>
        <w:left w:val="none" w:sz="0" w:space="0" w:color="auto"/>
        <w:bottom w:val="none" w:sz="0" w:space="0" w:color="auto"/>
        <w:right w:val="none" w:sz="0" w:space="0" w:color="auto"/>
      </w:divBdr>
    </w:div>
    <w:div w:id="1749110767">
      <w:bodyDiv w:val="1"/>
      <w:marLeft w:val="0"/>
      <w:marRight w:val="0"/>
      <w:marTop w:val="0"/>
      <w:marBottom w:val="0"/>
      <w:divBdr>
        <w:top w:val="none" w:sz="0" w:space="0" w:color="auto"/>
        <w:left w:val="none" w:sz="0" w:space="0" w:color="auto"/>
        <w:bottom w:val="none" w:sz="0" w:space="0" w:color="auto"/>
        <w:right w:val="none" w:sz="0" w:space="0" w:color="auto"/>
      </w:divBdr>
    </w:div>
    <w:div w:id="1759672649">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01726155">
      <w:bodyDiv w:val="1"/>
      <w:marLeft w:val="0"/>
      <w:marRight w:val="0"/>
      <w:marTop w:val="0"/>
      <w:marBottom w:val="0"/>
      <w:divBdr>
        <w:top w:val="none" w:sz="0" w:space="0" w:color="auto"/>
        <w:left w:val="none" w:sz="0" w:space="0" w:color="auto"/>
        <w:bottom w:val="none" w:sz="0" w:space="0" w:color="auto"/>
        <w:right w:val="none" w:sz="0" w:space="0" w:color="auto"/>
      </w:divBdr>
    </w:div>
    <w:div w:id="1832868740">
      <w:bodyDiv w:val="1"/>
      <w:marLeft w:val="0"/>
      <w:marRight w:val="0"/>
      <w:marTop w:val="0"/>
      <w:marBottom w:val="0"/>
      <w:divBdr>
        <w:top w:val="none" w:sz="0" w:space="0" w:color="auto"/>
        <w:left w:val="none" w:sz="0" w:space="0" w:color="auto"/>
        <w:bottom w:val="none" w:sz="0" w:space="0" w:color="auto"/>
        <w:right w:val="none" w:sz="0" w:space="0" w:color="auto"/>
      </w:divBdr>
    </w:div>
    <w:div w:id="1858692707">
      <w:bodyDiv w:val="1"/>
      <w:marLeft w:val="0"/>
      <w:marRight w:val="0"/>
      <w:marTop w:val="0"/>
      <w:marBottom w:val="0"/>
      <w:divBdr>
        <w:top w:val="none" w:sz="0" w:space="0" w:color="auto"/>
        <w:left w:val="none" w:sz="0" w:space="0" w:color="auto"/>
        <w:bottom w:val="none" w:sz="0" w:space="0" w:color="auto"/>
        <w:right w:val="none" w:sz="0" w:space="0" w:color="auto"/>
      </w:divBdr>
    </w:div>
    <w:div w:id="1873570202">
      <w:bodyDiv w:val="1"/>
      <w:marLeft w:val="0"/>
      <w:marRight w:val="0"/>
      <w:marTop w:val="0"/>
      <w:marBottom w:val="0"/>
      <w:divBdr>
        <w:top w:val="none" w:sz="0" w:space="0" w:color="auto"/>
        <w:left w:val="none" w:sz="0" w:space="0" w:color="auto"/>
        <w:bottom w:val="none" w:sz="0" w:space="0" w:color="auto"/>
        <w:right w:val="none" w:sz="0" w:space="0" w:color="auto"/>
      </w:divBdr>
    </w:div>
    <w:div w:id="1885824869">
      <w:bodyDiv w:val="1"/>
      <w:marLeft w:val="0"/>
      <w:marRight w:val="0"/>
      <w:marTop w:val="0"/>
      <w:marBottom w:val="0"/>
      <w:divBdr>
        <w:top w:val="none" w:sz="0" w:space="0" w:color="auto"/>
        <w:left w:val="none" w:sz="0" w:space="0" w:color="auto"/>
        <w:bottom w:val="none" w:sz="0" w:space="0" w:color="auto"/>
        <w:right w:val="none" w:sz="0" w:space="0" w:color="auto"/>
      </w:divBdr>
    </w:div>
    <w:div w:id="1895190438">
      <w:bodyDiv w:val="1"/>
      <w:marLeft w:val="0"/>
      <w:marRight w:val="0"/>
      <w:marTop w:val="0"/>
      <w:marBottom w:val="0"/>
      <w:divBdr>
        <w:top w:val="none" w:sz="0" w:space="0" w:color="auto"/>
        <w:left w:val="none" w:sz="0" w:space="0" w:color="auto"/>
        <w:bottom w:val="none" w:sz="0" w:space="0" w:color="auto"/>
        <w:right w:val="none" w:sz="0" w:space="0" w:color="auto"/>
      </w:divBdr>
    </w:div>
    <w:div w:id="1906640746">
      <w:bodyDiv w:val="1"/>
      <w:marLeft w:val="0"/>
      <w:marRight w:val="0"/>
      <w:marTop w:val="0"/>
      <w:marBottom w:val="0"/>
      <w:divBdr>
        <w:top w:val="none" w:sz="0" w:space="0" w:color="auto"/>
        <w:left w:val="none" w:sz="0" w:space="0" w:color="auto"/>
        <w:bottom w:val="none" w:sz="0" w:space="0" w:color="auto"/>
        <w:right w:val="none" w:sz="0" w:space="0" w:color="auto"/>
      </w:divBdr>
    </w:div>
    <w:div w:id="1960798026">
      <w:bodyDiv w:val="1"/>
      <w:marLeft w:val="0"/>
      <w:marRight w:val="0"/>
      <w:marTop w:val="0"/>
      <w:marBottom w:val="0"/>
      <w:divBdr>
        <w:top w:val="none" w:sz="0" w:space="0" w:color="auto"/>
        <w:left w:val="none" w:sz="0" w:space="0" w:color="auto"/>
        <w:bottom w:val="none" w:sz="0" w:space="0" w:color="auto"/>
        <w:right w:val="none" w:sz="0" w:space="0" w:color="auto"/>
      </w:divBdr>
    </w:div>
    <w:div w:id="2034260595">
      <w:bodyDiv w:val="1"/>
      <w:marLeft w:val="0"/>
      <w:marRight w:val="0"/>
      <w:marTop w:val="0"/>
      <w:marBottom w:val="0"/>
      <w:divBdr>
        <w:top w:val="none" w:sz="0" w:space="0" w:color="auto"/>
        <w:left w:val="none" w:sz="0" w:space="0" w:color="auto"/>
        <w:bottom w:val="none" w:sz="0" w:space="0" w:color="auto"/>
        <w:right w:val="none" w:sz="0" w:space="0" w:color="auto"/>
      </w:divBdr>
    </w:div>
    <w:div w:id="2055305045">
      <w:bodyDiv w:val="1"/>
      <w:marLeft w:val="0"/>
      <w:marRight w:val="0"/>
      <w:marTop w:val="0"/>
      <w:marBottom w:val="0"/>
      <w:divBdr>
        <w:top w:val="none" w:sz="0" w:space="0" w:color="auto"/>
        <w:left w:val="none" w:sz="0" w:space="0" w:color="auto"/>
        <w:bottom w:val="none" w:sz="0" w:space="0" w:color="auto"/>
        <w:right w:val="none" w:sz="0" w:space="0" w:color="auto"/>
      </w:divBdr>
    </w:div>
    <w:div w:id="2062902466">
      <w:bodyDiv w:val="1"/>
      <w:marLeft w:val="0"/>
      <w:marRight w:val="0"/>
      <w:marTop w:val="0"/>
      <w:marBottom w:val="0"/>
      <w:divBdr>
        <w:top w:val="none" w:sz="0" w:space="0" w:color="auto"/>
        <w:left w:val="none" w:sz="0" w:space="0" w:color="auto"/>
        <w:bottom w:val="none" w:sz="0" w:space="0" w:color="auto"/>
        <w:right w:val="none" w:sz="0" w:space="0" w:color="auto"/>
      </w:divBdr>
    </w:div>
    <w:div w:id="2063095295">
      <w:bodyDiv w:val="1"/>
      <w:marLeft w:val="0"/>
      <w:marRight w:val="0"/>
      <w:marTop w:val="0"/>
      <w:marBottom w:val="0"/>
      <w:divBdr>
        <w:top w:val="none" w:sz="0" w:space="0" w:color="auto"/>
        <w:left w:val="none" w:sz="0" w:space="0" w:color="auto"/>
        <w:bottom w:val="none" w:sz="0" w:space="0" w:color="auto"/>
        <w:right w:val="none" w:sz="0" w:space="0" w:color="auto"/>
      </w:divBdr>
    </w:div>
    <w:div w:id="2076318024">
      <w:bodyDiv w:val="1"/>
      <w:marLeft w:val="0"/>
      <w:marRight w:val="0"/>
      <w:marTop w:val="0"/>
      <w:marBottom w:val="0"/>
      <w:divBdr>
        <w:top w:val="none" w:sz="0" w:space="0" w:color="auto"/>
        <w:left w:val="none" w:sz="0" w:space="0" w:color="auto"/>
        <w:bottom w:val="none" w:sz="0" w:space="0" w:color="auto"/>
        <w:right w:val="none" w:sz="0" w:space="0" w:color="auto"/>
      </w:divBdr>
    </w:div>
    <w:div w:id="2106539501">
      <w:bodyDiv w:val="1"/>
      <w:marLeft w:val="0"/>
      <w:marRight w:val="0"/>
      <w:marTop w:val="0"/>
      <w:marBottom w:val="0"/>
      <w:divBdr>
        <w:top w:val="none" w:sz="0" w:space="0" w:color="auto"/>
        <w:left w:val="none" w:sz="0" w:space="0" w:color="auto"/>
        <w:bottom w:val="none" w:sz="0" w:space="0" w:color="auto"/>
        <w:right w:val="none" w:sz="0" w:space="0" w:color="auto"/>
      </w:divBdr>
    </w:div>
    <w:div w:id="2110351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theme" Target="theme/theme1.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19EE1100107C44ACF1FF318B261A6B" ma:contentTypeVersion="8" ma:contentTypeDescription="Create a new document." ma:contentTypeScope="" ma:versionID="dbea59a74a9e9c06091273a06fd2c188">
  <xsd:schema xmlns:xsd="http://www.w3.org/2001/XMLSchema" xmlns:xs="http://www.w3.org/2001/XMLSchema" xmlns:p="http://schemas.microsoft.com/office/2006/metadata/properties" xmlns:ns2="25fa21e6-3bdc-4716-9dff-85f412ca204e" targetNamespace="http://schemas.microsoft.com/office/2006/metadata/properties" ma:root="true" ma:fieldsID="4faaee966dd4338f460d078cee0a342d" ns2:_="">
    <xsd:import namespace="25fa21e6-3bdc-4716-9dff-85f412ca204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fa21e6-3bdc-4716-9dff-85f412ca20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TAT</b:Tag>
    <b:SourceType>InternetSite</b:SourceType>
    <b:Guid>{B4AAE4E3-5F9D-4FFB-9F31-1A02B3A4D7CE}</b:Guid>
    <b:Author>
      <b:Author>
        <b:NameList>
          <b:Person>
            <b:Last>STEEL</b:Last>
            <b:First>TATA</b:First>
          </b:Person>
        </b:NameList>
      </b:Author>
    </b:Author>
    <b:Title>LLanwern Steel Works General</b:Title>
    <b:InternetSiteTitle>TATA STEEL</b:InternetSiteTitle>
    <b:URL>https://www.tatasteeleurope.com/construction/sustainability/performance-at-our-sites/llanwern</b:URL>
    <b:Year>2020</b:Year>
    <b:RefOrder>1</b:RefOrder>
  </b:Source>
  <b:Source>
    <b:Tag>Mat17</b:Tag>
    <b:SourceType>InternetSite</b:SourceType>
    <b:Guid>{ECAAE47D-3EA8-4D52-AF64-0446007AB21A}</b:Guid>
    <b:Author>
      <b:Author>
        <b:NameList>
          <b:Person>
            <b:Last>Cancian</b:Last>
            <b:First>Matheus</b:First>
          </b:Person>
        </b:NameList>
      </b:Author>
    </b:Author>
    <b:Title>Ishikawa Diagram: 6 M's of Production </b:Title>
    <b:InternetSiteTitle>Think Lean Six Sigma</b:InternetSiteTitle>
    <b:Year>2017</b:Year>
    <b:Month>October </b:Month>
    <b:URL>https://www.thinkleansixsigma.com/</b:URL>
    <b:RefOrder>2</b:RefOrder>
  </b:Source>
  <b:Source>
    <b:Tag>Ism19</b:Tag>
    <b:SourceType>JournalArticle</b:SourceType>
    <b:Guid>{FE40BC3F-5008-451B-9E1D-EF46E9B5575E}</b:Guid>
    <b:Title>Energy Dispersive X-Ray Spectroscopy </b:Title>
    <b:Year>2019</b:Year>
    <b:JournalName>Reverse Osmosis</b:JournalName>
    <b:Pages>57-90</b:Pages>
    <b:Author>
      <b:Author>
        <b:NameList>
          <b:Person>
            <b:Last>Ismail</b:Last>
            <b:First>Ahmad</b:First>
            <b:Middle>Fauzi</b:Middle>
          </b:Person>
        </b:NameList>
      </b:Author>
    </b:Author>
    <b:RefOrder>3</b:RefOrder>
  </b:Source>
  <b:Source>
    <b:Tag>Mar17</b:Tag>
    <b:SourceType>JournalArticle</b:SourceType>
    <b:Guid>{D5BB8A0A-87F6-481C-A7A5-E9E2A5FD8392}</b:Guid>
    <b:Author>
      <b:Author>
        <b:NameList>
          <b:Person>
            <b:Last>Pereirada-Slve</b:Last>
            <b:First>Marcelo</b:First>
            <b:Middle>de Assumpcao</b:Middle>
          </b:Person>
        </b:NameList>
      </b:Author>
    </b:Author>
    <b:Title>Scanning electron microscopy</b:Title>
    <b:JournalName>Nancharacterisation Techniques</b:JournalName>
    <b:Year>2017</b:Year>
    <b:Pages>1-35</b:Pages>
    <b:RefOrder>4</b:RefOrder>
  </b:Source>
  <b:Source>
    <b:Tag>Qua24</b:Tag>
    <b:SourceType>InternetSite</b:SourceType>
    <b:Guid>{9A8E1333-FB8F-4DD8-9D8E-6A771EC74257}</b:Guid>
    <b:Title>Failure mode and effect analysis</b:Title>
    <b:Year>2024</b:Year>
    <b:Author>
      <b:Author>
        <b:Corporate>Quality-One</b:Corporate>
      </b:Author>
    </b:Author>
    <b:InternetSiteTitle>Quality one </b:InternetSiteTitle>
    <b:URL>https://quality-one.com/fmea/#:~:text=Failure%20Mode%20and%20Effects%20Analysis%20(FMEA)%20is%20a%20structured%20approach,harmful%20outcomes%20for%20the%20customer.</b:URL>
    <b:RefOrder>5</b:RefOrder>
  </b:Source>
  <b:Source>
    <b:Tag>Gar22</b:Tag>
    <b:SourceType>Report</b:SourceType>
    <b:Guid>{6BA39FD2-1CCB-4720-BAE8-EABAEF3FCC9D}</b:Guid>
    <b:Title>Galvanising- 2022</b:Title>
    <b:Year>2022</b:Year>
    <b:Author>
      <b:Author>
        <b:NameList>
          <b:Person>
            <b:Last>Dallin</b:Last>
            <b:First>Gary</b:First>
            <b:Middle>W.</b:Middle>
          </b:Person>
        </b:NameList>
      </b:Author>
    </b:Author>
    <b:Publisher>Galvinfo Center </b:Publisher>
    <b:RefOrder>6</b:RefOrder>
  </b:Source>
  <b:Source>
    <b:Tag>Kat22</b:Tag>
    <b:SourceType>InternetSite</b:SourceType>
    <b:Guid>{DD61A7F2-E39A-42C3-931E-9B22003BE03C}</b:Guid>
    <b:Title>The Definitive Guide to six isgma Project charter </b:Title>
    <b:Year>2022</b:Year>
    <b:Author>
      <b:Author>
        <b:NameList>
          <b:Person>
            <b:Last>Eby</b:Last>
            <b:First>Kate</b:First>
          </b:Person>
        </b:NameList>
      </b:Author>
    </b:Author>
    <b:InternetSiteTitle>Smartsheet</b:InternetSiteTitle>
    <b:Month>June</b:Month>
    <b:URL>https://www.smartsheet.com/content/six-sigma-project-charter</b:URL>
    <b:RefOrder>7</b:RefOrder>
  </b:Source>
  <b:Source>
    <b:Tag>Wil23</b:Tag>
    <b:SourceType>InternetSite</b:SourceType>
    <b:Guid>{B5A659F9-3194-413C-84D9-2D22D75EF8DB}</b:Guid>
    <b:Author>
      <b:Author>
        <b:NameList>
          <b:Person>
            <b:Last>kenton</b:Last>
            <b:First>Will</b:First>
          </b:Person>
        </b:NameList>
      </b:Author>
    </b:Author>
    <b:Title>How to create a pareto chart </b:Title>
    <b:InternetSiteTitle>Investipedia </b:InternetSiteTitle>
    <b:Year>2023</b:Year>
    <b:Month>December </b:Month>
    <b:URL>https://www.investopedia.com/terms/p/pareto-analysis.asp#:~:text=This%20depiction%20is%20called%20a,to%2020%25%20of%20the%20causes.</b:URL>
    <b:RefOrder>8</b:RefOrder>
  </b:Source>
  <b:Source>
    <b:Tag>KBY</b:Tag>
    <b:SourceType>JournalArticle</b:SourceType>
    <b:Guid>{2954790E-1AC8-4A93-B172-067EB7846554}</b:Guid>
    <b:Title>Oxidation failure of Radian tube </b:Title>
    <b:Author>
      <b:Author>
        <b:NameList>
          <b:Person>
            <b:Last>Yoon</b:Last>
            <b:First>K.B</b:First>
          </b:Person>
        </b:NameList>
      </b:Author>
    </b:Author>
    <b:JournalName>Failure analysis case studies</b:JournalName>
    <b:Pages>331- 342</b:Pages>
    <b:RefOrder>9</b:RefOrder>
  </b:Source>
  <b:Source>
    <b:Tag>Wis24</b:Tag>
    <b:SourceType>InternetSite</b:SourceType>
    <b:Guid>{7C21D3F9-745F-45F7-BDAD-611CE0F7DB7A}</b:Guid>
    <b:Title>Inconel Metal </b:Title>
    <b:Year>2024</b:Year>
    <b:Author>
      <b:Author>
        <b:NameList>
          <b:Person>
            <b:Last>tech</b:Last>
            <b:First>Wisconson</b:First>
            <b:Middle>Metal</b:Middle>
          </b:Person>
        </b:NameList>
      </b:Author>
    </b:Author>
    <b:InternetSiteTitle>Wisconson Metal tech</b:InternetSiteTitle>
    <b:URL>https://wisconsinmetaltech.com/inconel-metal/</b:URL>
    <b:RefOrder>10</b:RefOrder>
  </b:Source>
  <b:Source>
    <b:Tag>Kum21</b:Tag>
    <b:SourceType>JournalArticle</b:SourceType>
    <b:Guid>{68119677-BE5C-4B51-A997-D47508327940}</b:Guid>
    <b:Author>
      <b:Author>
        <b:NameList>
          <b:Person>
            <b:Last>Kumar</b:Last>
            <b:First>S.</b:First>
            <b:Middle>Pratheesh</b:Middle>
          </b:Person>
        </b:NameList>
      </b:Author>
    </b:Author>
    <b:Title>A review on properties of iconel 625 and inconel 718 fabricated using direct energy deposition</b:Title>
    <b:Year>2021</b:Year>
    <b:JournalName>Materialstoday Procedings </b:JournalName>
    <b:Pages>7892- 7906</b:Pages>
    <b:RefOrder>11</b:RefOrder>
  </b:Source>
  <b:Source>
    <b:Tag>GSu</b:Tag>
    <b:SourceType>JournalArticle</b:SourceType>
    <b:Guid>{217358CA-B89D-4C1B-988A-B2BA781ED29A}</b:Guid>
    <b:Author>
      <b:Author>
        <b:NameList>
          <b:Person>
            <b:Last>G.Sundararajan</b:Last>
          </b:Person>
        </b:NameList>
      </b:Author>
    </b:Author>
    <b:Title>Hardness Testing </b:Title>
    <b:JournalName>Encyclopedia of materials: Science and technology</b:JournalName>
    <b:Pages>3728-3736</b:Pages>
    <b:RefOrder>12</b:RefOrder>
  </b:Source>
  <b:Source>
    <b:Tag>Lam23</b:Tag>
    <b:SourceType>InternetSite</b:SourceType>
    <b:Guid>{70CC8C7F-BE1E-4535-B398-91E48DF30481}</b:Guid>
    <b:Author>
      <b:Author>
        <b:NameList>
          <b:Person>
            <b:Last>Lamarca</b:Last>
            <b:First>S.</b:First>
          </b:Person>
        </b:NameList>
      </b:Author>
    </b:Author>
    <b:Title>Nickel Alloy lore </b:Title>
    <b:Year>2023</b:Year>
    <b:InternetSiteTitle>The Association of manufacturing Technology </b:InternetSiteTitle>
    <b:Month>August </b:Month>
    <b:URL>https://www.amtonline.org/article/nickel-alloy-lore</b:URL>
    <b:RefOrder>13</b:RefOrder>
  </b:Source>
  <b:Source>
    <b:Tag>Fin00</b:Tag>
    <b:SourceType>JournalArticle</b:SourceType>
    <b:Guid>{D0356DC1-C852-49D4-8A91-4E3B3BC23EC3}</b:Guid>
    <b:Title>Oxidation of inconel 718 in air at tempertaures from 973K to 1620K </b:Title>
    <b:Year>2000</b:Year>
    <b:Author>
      <b:Author>
        <b:NameList>
          <b:Person>
            <b:Last>Frock</b:Last>
            <b:First>Fin</b:First>
          </b:Person>
        </b:NameList>
      </b:Author>
    </b:Author>
    <b:JournalName>Brookhaven labortories </b:JournalName>
    <b:Pages>1-18</b:Pages>
    <b:RefOrder>14</b:RefOrder>
  </b:Source>
  <b:Source>
    <b:Tag>Sch24</b:Tag>
    <b:SourceType>Report</b:SourceType>
    <b:Guid>{6B99E026-C09A-4E5E-BC33-F8553089AE41}</b:Guid>
    <b:Title>The tube heater principle</b:Title>
    <b:Year>2024</b:Year>
    <b:Author>
      <b:Author>
        <b:NameList>
          <b:Person>
            <b:Last>Schwank</b:La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07FB2B-C8DD-4286-BDBA-E490EAF9612B}">
  <ds:schemaRefs>
    <ds:schemaRef ds:uri="http://schemas.microsoft.com/sharepoint/v3/contenttype/forms"/>
  </ds:schemaRefs>
</ds:datastoreItem>
</file>

<file path=customXml/itemProps3.xml><?xml version="1.0" encoding="utf-8"?>
<ds:datastoreItem xmlns:ds="http://schemas.openxmlformats.org/officeDocument/2006/customXml" ds:itemID="{6A4AB5D4-A8AD-40E1-9B79-971728767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fa21e6-3bdc-4716-9dff-85f412ca20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5506D7-F131-4BDA-B20A-3438D3AF4C9D}">
  <ds:schemaRefs>
    <ds:schemaRef ds:uri="http://purl.org/dc/dcmitype/"/>
    <ds:schemaRef ds:uri="http://schemas.microsoft.com/office/2006/documentManagement/types"/>
    <ds:schemaRef ds:uri="http://schemas.openxmlformats.org/package/2006/metadata/core-properties"/>
    <ds:schemaRef ds:uri="http://purl.org/dc/terms/"/>
    <ds:schemaRef ds:uri="http://purl.org/dc/elements/1.1/"/>
    <ds:schemaRef ds:uri="25fa21e6-3bdc-4716-9dff-85f412ca204e"/>
    <ds:schemaRef ds:uri="http://schemas.microsoft.com/office/infopath/2007/PartnerControls"/>
    <ds:schemaRef ds:uri="http://schemas.microsoft.com/office/2006/metadata/properties"/>
    <ds:schemaRef ds:uri="http://www.w3.org/XML/1998/namespace"/>
  </ds:schemaRefs>
</ds:datastoreItem>
</file>

<file path=customXml/itemProps5.xml><?xml version="1.0" encoding="utf-8"?>
<ds:datastoreItem xmlns:ds="http://schemas.openxmlformats.org/officeDocument/2006/customXml" ds:itemID="{925015AA-0C6B-4615-A570-2F048CE23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51</Pages>
  <Words>12190</Words>
  <Characters>69483</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81510</CharactersWithSpaces>
  <SharedDoc>false</SharedDoc>
  <HLinks>
    <vt:vector size="216" baseType="variant">
      <vt:variant>
        <vt:i4>1048635</vt:i4>
      </vt:variant>
      <vt:variant>
        <vt:i4>212</vt:i4>
      </vt:variant>
      <vt:variant>
        <vt:i4>0</vt:i4>
      </vt:variant>
      <vt:variant>
        <vt:i4>5</vt:i4>
      </vt:variant>
      <vt:variant>
        <vt:lpwstr/>
      </vt:variant>
      <vt:variant>
        <vt:lpwstr>_Toc165474819</vt:lpwstr>
      </vt:variant>
      <vt:variant>
        <vt:i4>1048635</vt:i4>
      </vt:variant>
      <vt:variant>
        <vt:i4>206</vt:i4>
      </vt:variant>
      <vt:variant>
        <vt:i4>0</vt:i4>
      </vt:variant>
      <vt:variant>
        <vt:i4>5</vt:i4>
      </vt:variant>
      <vt:variant>
        <vt:lpwstr/>
      </vt:variant>
      <vt:variant>
        <vt:lpwstr>_Toc165474818</vt:lpwstr>
      </vt:variant>
      <vt:variant>
        <vt:i4>1048635</vt:i4>
      </vt:variant>
      <vt:variant>
        <vt:i4>200</vt:i4>
      </vt:variant>
      <vt:variant>
        <vt:i4>0</vt:i4>
      </vt:variant>
      <vt:variant>
        <vt:i4>5</vt:i4>
      </vt:variant>
      <vt:variant>
        <vt:lpwstr/>
      </vt:variant>
      <vt:variant>
        <vt:lpwstr>_Toc165474817</vt:lpwstr>
      </vt:variant>
      <vt:variant>
        <vt:i4>1048635</vt:i4>
      </vt:variant>
      <vt:variant>
        <vt:i4>194</vt:i4>
      </vt:variant>
      <vt:variant>
        <vt:i4>0</vt:i4>
      </vt:variant>
      <vt:variant>
        <vt:i4>5</vt:i4>
      </vt:variant>
      <vt:variant>
        <vt:lpwstr/>
      </vt:variant>
      <vt:variant>
        <vt:lpwstr>_Toc165474816</vt:lpwstr>
      </vt:variant>
      <vt:variant>
        <vt:i4>1048635</vt:i4>
      </vt:variant>
      <vt:variant>
        <vt:i4>188</vt:i4>
      </vt:variant>
      <vt:variant>
        <vt:i4>0</vt:i4>
      </vt:variant>
      <vt:variant>
        <vt:i4>5</vt:i4>
      </vt:variant>
      <vt:variant>
        <vt:lpwstr/>
      </vt:variant>
      <vt:variant>
        <vt:lpwstr>_Toc165474815</vt:lpwstr>
      </vt:variant>
      <vt:variant>
        <vt:i4>1048635</vt:i4>
      </vt:variant>
      <vt:variant>
        <vt:i4>182</vt:i4>
      </vt:variant>
      <vt:variant>
        <vt:i4>0</vt:i4>
      </vt:variant>
      <vt:variant>
        <vt:i4>5</vt:i4>
      </vt:variant>
      <vt:variant>
        <vt:lpwstr/>
      </vt:variant>
      <vt:variant>
        <vt:lpwstr>_Toc165474814</vt:lpwstr>
      </vt:variant>
      <vt:variant>
        <vt:i4>1048635</vt:i4>
      </vt:variant>
      <vt:variant>
        <vt:i4>176</vt:i4>
      </vt:variant>
      <vt:variant>
        <vt:i4>0</vt:i4>
      </vt:variant>
      <vt:variant>
        <vt:i4>5</vt:i4>
      </vt:variant>
      <vt:variant>
        <vt:lpwstr/>
      </vt:variant>
      <vt:variant>
        <vt:lpwstr>_Toc165474813</vt:lpwstr>
      </vt:variant>
      <vt:variant>
        <vt:i4>1048635</vt:i4>
      </vt:variant>
      <vt:variant>
        <vt:i4>170</vt:i4>
      </vt:variant>
      <vt:variant>
        <vt:i4>0</vt:i4>
      </vt:variant>
      <vt:variant>
        <vt:i4>5</vt:i4>
      </vt:variant>
      <vt:variant>
        <vt:lpwstr/>
      </vt:variant>
      <vt:variant>
        <vt:lpwstr>_Toc165474812</vt:lpwstr>
      </vt:variant>
      <vt:variant>
        <vt:i4>1048635</vt:i4>
      </vt:variant>
      <vt:variant>
        <vt:i4>164</vt:i4>
      </vt:variant>
      <vt:variant>
        <vt:i4>0</vt:i4>
      </vt:variant>
      <vt:variant>
        <vt:i4>5</vt:i4>
      </vt:variant>
      <vt:variant>
        <vt:lpwstr/>
      </vt:variant>
      <vt:variant>
        <vt:lpwstr>_Toc165474811</vt:lpwstr>
      </vt:variant>
      <vt:variant>
        <vt:i4>1048635</vt:i4>
      </vt:variant>
      <vt:variant>
        <vt:i4>158</vt:i4>
      </vt:variant>
      <vt:variant>
        <vt:i4>0</vt:i4>
      </vt:variant>
      <vt:variant>
        <vt:i4>5</vt:i4>
      </vt:variant>
      <vt:variant>
        <vt:lpwstr/>
      </vt:variant>
      <vt:variant>
        <vt:lpwstr>_Toc165474810</vt:lpwstr>
      </vt:variant>
      <vt:variant>
        <vt:i4>1114171</vt:i4>
      </vt:variant>
      <vt:variant>
        <vt:i4>152</vt:i4>
      </vt:variant>
      <vt:variant>
        <vt:i4>0</vt:i4>
      </vt:variant>
      <vt:variant>
        <vt:i4>5</vt:i4>
      </vt:variant>
      <vt:variant>
        <vt:lpwstr/>
      </vt:variant>
      <vt:variant>
        <vt:lpwstr>_Toc165474809</vt:lpwstr>
      </vt:variant>
      <vt:variant>
        <vt:i4>1114171</vt:i4>
      </vt:variant>
      <vt:variant>
        <vt:i4>146</vt:i4>
      </vt:variant>
      <vt:variant>
        <vt:i4>0</vt:i4>
      </vt:variant>
      <vt:variant>
        <vt:i4>5</vt:i4>
      </vt:variant>
      <vt:variant>
        <vt:lpwstr/>
      </vt:variant>
      <vt:variant>
        <vt:lpwstr>_Toc165474808</vt:lpwstr>
      </vt:variant>
      <vt:variant>
        <vt:i4>1114171</vt:i4>
      </vt:variant>
      <vt:variant>
        <vt:i4>140</vt:i4>
      </vt:variant>
      <vt:variant>
        <vt:i4>0</vt:i4>
      </vt:variant>
      <vt:variant>
        <vt:i4>5</vt:i4>
      </vt:variant>
      <vt:variant>
        <vt:lpwstr/>
      </vt:variant>
      <vt:variant>
        <vt:lpwstr>_Toc165474807</vt:lpwstr>
      </vt:variant>
      <vt:variant>
        <vt:i4>1114171</vt:i4>
      </vt:variant>
      <vt:variant>
        <vt:i4>134</vt:i4>
      </vt:variant>
      <vt:variant>
        <vt:i4>0</vt:i4>
      </vt:variant>
      <vt:variant>
        <vt:i4>5</vt:i4>
      </vt:variant>
      <vt:variant>
        <vt:lpwstr/>
      </vt:variant>
      <vt:variant>
        <vt:lpwstr>_Toc165474806</vt:lpwstr>
      </vt:variant>
      <vt:variant>
        <vt:i4>1114171</vt:i4>
      </vt:variant>
      <vt:variant>
        <vt:i4>128</vt:i4>
      </vt:variant>
      <vt:variant>
        <vt:i4>0</vt:i4>
      </vt:variant>
      <vt:variant>
        <vt:i4>5</vt:i4>
      </vt:variant>
      <vt:variant>
        <vt:lpwstr/>
      </vt:variant>
      <vt:variant>
        <vt:lpwstr>_Toc165474805</vt:lpwstr>
      </vt:variant>
      <vt:variant>
        <vt:i4>1114171</vt:i4>
      </vt:variant>
      <vt:variant>
        <vt:i4>122</vt:i4>
      </vt:variant>
      <vt:variant>
        <vt:i4>0</vt:i4>
      </vt:variant>
      <vt:variant>
        <vt:i4>5</vt:i4>
      </vt:variant>
      <vt:variant>
        <vt:lpwstr/>
      </vt:variant>
      <vt:variant>
        <vt:lpwstr>_Toc165474804</vt:lpwstr>
      </vt:variant>
      <vt:variant>
        <vt:i4>1114171</vt:i4>
      </vt:variant>
      <vt:variant>
        <vt:i4>116</vt:i4>
      </vt:variant>
      <vt:variant>
        <vt:i4>0</vt:i4>
      </vt:variant>
      <vt:variant>
        <vt:i4>5</vt:i4>
      </vt:variant>
      <vt:variant>
        <vt:lpwstr/>
      </vt:variant>
      <vt:variant>
        <vt:lpwstr>_Toc165474803</vt:lpwstr>
      </vt:variant>
      <vt:variant>
        <vt:i4>1114171</vt:i4>
      </vt:variant>
      <vt:variant>
        <vt:i4>110</vt:i4>
      </vt:variant>
      <vt:variant>
        <vt:i4>0</vt:i4>
      </vt:variant>
      <vt:variant>
        <vt:i4>5</vt:i4>
      </vt:variant>
      <vt:variant>
        <vt:lpwstr/>
      </vt:variant>
      <vt:variant>
        <vt:lpwstr>_Toc165474802</vt:lpwstr>
      </vt:variant>
      <vt:variant>
        <vt:i4>1114171</vt:i4>
      </vt:variant>
      <vt:variant>
        <vt:i4>104</vt:i4>
      </vt:variant>
      <vt:variant>
        <vt:i4>0</vt:i4>
      </vt:variant>
      <vt:variant>
        <vt:i4>5</vt:i4>
      </vt:variant>
      <vt:variant>
        <vt:lpwstr/>
      </vt:variant>
      <vt:variant>
        <vt:lpwstr>_Toc165474801</vt:lpwstr>
      </vt:variant>
      <vt:variant>
        <vt:i4>1114171</vt:i4>
      </vt:variant>
      <vt:variant>
        <vt:i4>98</vt:i4>
      </vt:variant>
      <vt:variant>
        <vt:i4>0</vt:i4>
      </vt:variant>
      <vt:variant>
        <vt:i4>5</vt:i4>
      </vt:variant>
      <vt:variant>
        <vt:lpwstr/>
      </vt:variant>
      <vt:variant>
        <vt:lpwstr>_Toc165474800</vt:lpwstr>
      </vt:variant>
      <vt:variant>
        <vt:i4>1572916</vt:i4>
      </vt:variant>
      <vt:variant>
        <vt:i4>92</vt:i4>
      </vt:variant>
      <vt:variant>
        <vt:i4>0</vt:i4>
      </vt:variant>
      <vt:variant>
        <vt:i4>5</vt:i4>
      </vt:variant>
      <vt:variant>
        <vt:lpwstr/>
      </vt:variant>
      <vt:variant>
        <vt:lpwstr>_Toc165474799</vt:lpwstr>
      </vt:variant>
      <vt:variant>
        <vt:i4>1572916</vt:i4>
      </vt:variant>
      <vt:variant>
        <vt:i4>86</vt:i4>
      </vt:variant>
      <vt:variant>
        <vt:i4>0</vt:i4>
      </vt:variant>
      <vt:variant>
        <vt:i4>5</vt:i4>
      </vt:variant>
      <vt:variant>
        <vt:lpwstr/>
      </vt:variant>
      <vt:variant>
        <vt:lpwstr>_Toc165474798</vt:lpwstr>
      </vt:variant>
      <vt:variant>
        <vt:i4>1572916</vt:i4>
      </vt:variant>
      <vt:variant>
        <vt:i4>80</vt:i4>
      </vt:variant>
      <vt:variant>
        <vt:i4>0</vt:i4>
      </vt:variant>
      <vt:variant>
        <vt:i4>5</vt:i4>
      </vt:variant>
      <vt:variant>
        <vt:lpwstr/>
      </vt:variant>
      <vt:variant>
        <vt:lpwstr>_Toc165474797</vt:lpwstr>
      </vt:variant>
      <vt:variant>
        <vt:i4>1572916</vt:i4>
      </vt:variant>
      <vt:variant>
        <vt:i4>74</vt:i4>
      </vt:variant>
      <vt:variant>
        <vt:i4>0</vt:i4>
      </vt:variant>
      <vt:variant>
        <vt:i4>5</vt:i4>
      </vt:variant>
      <vt:variant>
        <vt:lpwstr/>
      </vt:variant>
      <vt:variant>
        <vt:lpwstr>_Toc165474796</vt:lpwstr>
      </vt:variant>
      <vt:variant>
        <vt:i4>1572916</vt:i4>
      </vt:variant>
      <vt:variant>
        <vt:i4>68</vt:i4>
      </vt:variant>
      <vt:variant>
        <vt:i4>0</vt:i4>
      </vt:variant>
      <vt:variant>
        <vt:i4>5</vt:i4>
      </vt:variant>
      <vt:variant>
        <vt:lpwstr/>
      </vt:variant>
      <vt:variant>
        <vt:lpwstr>_Toc165474795</vt:lpwstr>
      </vt:variant>
      <vt:variant>
        <vt:i4>1572916</vt:i4>
      </vt:variant>
      <vt:variant>
        <vt:i4>62</vt:i4>
      </vt:variant>
      <vt:variant>
        <vt:i4>0</vt:i4>
      </vt:variant>
      <vt:variant>
        <vt:i4>5</vt:i4>
      </vt:variant>
      <vt:variant>
        <vt:lpwstr/>
      </vt:variant>
      <vt:variant>
        <vt:lpwstr>_Toc165474794</vt:lpwstr>
      </vt:variant>
      <vt:variant>
        <vt:i4>1572916</vt:i4>
      </vt:variant>
      <vt:variant>
        <vt:i4>56</vt:i4>
      </vt:variant>
      <vt:variant>
        <vt:i4>0</vt:i4>
      </vt:variant>
      <vt:variant>
        <vt:i4>5</vt:i4>
      </vt:variant>
      <vt:variant>
        <vt:lpwstr/>
      </vt:variant>
      <vt:variant>
        <vt:lpwstr>_Toc165474793</vt:lpwstr>
      </vt:variant>
      <vt:variant>
        <vt:i4>1572916</vt:i4>
      </vt:variant>
      <vt:variant>
        <vt:i4>50</vt:i4>
      </vt:variant>
      <vt:variant>
        <vt:i4>0</vt:i4>
      </vt:variant>
      <vt:variant>
        <vt:i4>5</vt:i4>
      </vt:variant>
      <vt:variant>
        <vt:lpwstr/>
      </vt:variant>
      <vt:variant>
        <vt:lpwstr>_Toc165474792</vt:lpwstr>
      </vt:variant>
      <vt:variant>
        <vt:i4>1572916</vt:i4>
      </vt:variant>
      <vt:variant>
        <vt:i4>44</vt:i4>
      </vt:variant>
      <vt:variant>
        <vt:i4>0</vt:i4>
      </vt:variant>
      <vt:variant>
        <vt:i4>5</vt:i4>
      </vt:variant>
      <vt:variant>
        <vt:lpwstr/>
      </vt:variant>
      <vt:variant>
        <vt:lpwstr>_Toc165474791</vt:lpwstr>
      </vt:variant>
      <vt:variant>
        <vt:i4>1572916</vt:i4>
      </vt:variant>
      <vt:variant>
        <vt:i4>38</vt:i4>
      </vt:variant>
      <vt:variant>
        <vt:i4>0</vt:i4>
      </vt:variant>
      <vt:variant>
        <vt:i4>5</vt:i4>
      </vt:variant>
      <vt:variant>
        <vt:lpwstr/>
      </vt:variant>
      <vt:variant>
        <vt:lpwstr>_Toc165474790</vt:lpwstr>
      </vt:variant>
      <vt:variant>
        <vt:i4>1638452</vt:i4>
      </vt:variant>
      <vt:variant>
        <vt:i4>32</vt:i4>
      </vt:variant>
      <vt:variant>
        <vt:i4>0</vt:i4>
      </vt:variant>
      <vt:variant>
        <vt:i4>5</vt:i4>
      </vt:variant>
      <vt:variant>
        <vt:lpwstr/>
      </vt:variant>
      <vt:variant>
        <vt:lpwstr>_Toc165474789</vt:lpwstr>
      </vt:variant>
      <vt:variant>
        <vt:i4>1638452</vt:i4>
      </vt:variant>
      <vt:variant>
        <vt:i4>26</vt:i4>
      </vt:variant>
      <vt:variant>
        <vt:i4>0</vt:i4>
      </vt:variant>
      <vt:variant>
        <vt:i4>5</vt:i4>
      </vt:variant>
      <vt:variant>
        <vt:lpwstr/>
      </vt:variant>
      <vt:variant>
        <vt:lpwstr>_Toc165474788</vt:lpwstr>
      </vt:variant>
      <vt:variant>
        <vt:i4>1638452</vt:i4>
      </vt:variant>
      <vt:variant>
        <vt:i4>20</vt:i4>
      </vt:variant>
      <vt:variant>
        <vt:i4>0</vt:i4>
      </vt:variant>
      <vt:variant>
        <vt:i4>5</vt:i4>
      </vt:variant>
      <vt:variant>
        <vt:lpwstr/>
      </vt:variant>
      <vt:variant>
        <vt:lpwstr>_Toc165474787</vt:lpwstr>
      </vt:variant>
      <vt:variant>
        <vt:i4>1638452</vt:i4>
      </vt:variant>
      <vt:variant>
        <vt:i4>14</vt:i4>
      </vt:variant>
      <vt:variant>
        <vt:i4>0</vt:i4>
      </vt:variant>
      <vt:variant>
        <vt:i4>5</vt:i4>
      </vt:variant>
      <vt:variant>
        <vt:lpwstr/>
      </vt:variant>
      <vt:variant>
        <vt:lpwstr>_Toc165474786</vt:lpwstr>
      </vt:variant>
      <vt:variant>
        <vt:i4>1638452</vt:i4>
      </vt:variant>
      <vt:variant>
        <vt:i4>8</vt:i4>
      </vt:variant>
      <vt:variant>
        <vt:i4>0</vt:i4>
      </vt:variant>
      <vt:variant>
        <vt:i4>5</vt:i4>
      </vt:variant>
      <vt:variant>
        <vt:lpwstr/>
      </vt:variant>
      <vt:variant>
        <vt:lpwstr>_Toc165474785</vt:lpwstr>
      </vt:variant>
      <vt:variant>
        <vt:i4>1638452</vt:i4>
      </vt:variant>
      <vt:variant>
        <vt:i4>2</vt:i4>
      </vt:variant>
      <vt:variant>
        <vt:i4>0</vt:i4>
      </vt:variant>
      <vt:variant>
        <vt:i4>5</vt:i4>
      </vt:variant>
      <vt:variant>
        <vt:lpwstr/>
      </vt:variant>
      <vt:variant>
        <vt:lpwstr>_Toc165474784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Marie Pitson</dc:creator>
  <cp:keywords/>
  <dc:description/>
  <cp:lastModifiedBy>Bradley Godwin</cp:lastModifiedBy>
  <cp:revision>6</cp:revision>
  <dcterms:created xsi:type="dcterms:W3CDTF">2024-05-19T19:30:00Z</dcterms:created>
  <dcterms:modified xsi:type="dcterms:W3CDTF">2024-05-19T19:36:00Z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0x0101000019EE1100107C44ACF1FF318B261A6B</vt:lpwstr>
  </property>
  <property fmtid="{D5CDD505-2E9C-101B-9397-08002B2CF9AE}" pid="3" name="MSIP_Label_e4b089d7-9996-4d4c-b4fd-bd63e9680112_Enabled">
    <vt:lpwstr>true</vt:lpwstr>
  </property>
  <property fmtid="{D5CDD505-2E9C-101B-9397-08002B2CF9AE}" pid="4" name="MSIP_Label_e4b089d7-9996-4d4c-b4fd-bd63e9680112_SetDate">
    <vt:lpwstr>2022-08-30T06:02:50Z</vt:lpwstr>
  </property>
  <property fmtid="{D5CDD505-2E9C-101B-9397-08002B2CF9AE}" pid="5" name="MSIP_Label_e4b089d7-9996-4d4c-b4fd-bd63e9680112_Method">
    <vt:lpwstr>Privileged</vt:lpwstr>
  </property>
  <property fmtid="{D5CDD505-2E9C-101B-9397-08002B2CF9AE}" pid="6" name="MSIP_Label_e4b089d7-9996-4d4c-b4fd-bd63e9680112_Name">
    <vt:lpwstr>e4b089d7-9996-4d4c-b4fd-bd63e9680112</vt:lpwstr>
  </property>
  <property fmtid="{D5CDD505-2E9C-101B-9397-08002B2CF9AE}" pid="7" name="MSIP_Label_e4b089d7-9996-4d4c-b4fd-bd63e9680112_SiteId">
    <vt:lpwstr>44bbd632-fe04-42d7-933e-2649dcd22649</vt:lpwstr>
  </property>
  <property fmtid="{D5CDD505-2E9C-101B-9397-08002B2CF9AE}" pid="8" name="MSIP_Label_e4b089d7-9996-4d4c-b4fd-bd63e9680112_ActionId">
    <vt:lpwstr>ba0284e7-8d90-4a7d-aaad-0189563f9b75</vt:lpwstr>
  </property>
  <property fmtid="{D5CDD505-2E9C-101B-9397-08002B2CF9AE}" pid="9" name="MSIP_Label_e4b089d7-9996-4d4c-b4fd-bd63e9680112_ContentBits">
    <vt:lpwstr>0</vt:lpwstr>
  </property>
</Properties>
</file>