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2C078E63" wp14:textId="1F2098FB">
      <w:r w:rsidR="3A6607D3">
        <w:rPr/>
        <w:t>Nathan Williams</w:t>
      </w:r>
    </w:p>
    <w:p w:rsidR="3A6607D3" w:rsidRDefault="3A6607D3" w14:paraId="4006A5E3" w14:textId="7EE103D1">
      <w:r w:rsidR="3A6607D3">
        <w:rPr/>
        <w:t>2203231</w:t>
      </w:r>
    </w:p>
    <w:p w:rsidR="7D42A866" w:rsidRDefault="7D42A866" w14:paraId="7F152635" w14:textId="4C7E4C99">
      <w:r w:rsidR="7D42A866">
        <w:rPr/>
        <w:t xml:space="preserve">Strategic Sports Event Management </w:t>
      </w:r>
    </w:p>
    <w:p w:rsidR="7D42A866" w:rsidRDefault="7D42A866" w14:paraId="1763721D" w14:textId="5002357F">
      <w:r w:rsidR="7D42A866">
        <w:rPr/>
        <w:t xml:space="preserve">Mark </w:t>
      </w:r>
      <w:r w:rsidR="7D42A866">
        <w:rPr/>
        <w:t>Napieralla</w:t>
      </w:r>
    </w:p>
    <w:p w:rsidR="2BFF0633" w:rsidRDefault="2BFF0633" w14:paraId="1A89C76D" w14:textId="5288B5AC"/>
    <w:p w:rsidR="19E57E22" w:rsidP="2BFF0633" w:rsidRDefault="19E57E22" w14:paraId="28437FCB" w14:textId="1B7F5C7C">
      <w:pPr>
        <w:rPr>
          <w:b w:val="1"/>
          <w:bCs w:val="1"/>
          <w:sz w:val="32"/>
          <w:szCs w:val="32"/>
          <w:u w:val="single"/>
        </w:rPr>
      </w:pPr>
      <w:r w:rsidRPr="2BFF0633" w:rsidR="19E57E22">
        <w:rPr>
          <w:b w:val="1"/>
          <w:bCs w:val="1"/>
          <w:sz w:val="32"/>
          <w:szCs w:val="32"/>
          <w:u w:val="single"/>
        </w:rPr>
        <w:t>Part 1</w:t>
      </w:r>
    </w:p>
    <w:p w:rsidR="07E1C044" w:rsidP="2BFF0633" w:rsidRDefault="07E1C044" w14:paraId="5A8AD659" w14:textId="34B82D4F">
      <w:pPr>
        <w:spacing w:before="240" w:beforeAutospacing="off" w:after="240" w:afterAutospacing="off"/>
      </w:pPr>
      <w:r w:rsidRPr="2BFF0633" w:rsidR="07E1C044">
        <w:rPr>
          <w:rFonts w:ascii="Aptos" w:hAnsi="Aptos" w:eastAsia="Aptos" w:cs="Aptos"/>
          <w:noProof w:val="0"/>
          <w:sz w:val="24"/>
          <w:szCs w:val="24"/>
          <w:lang w:val="en-GB"/>
        </w:rPr>
        <w:t>The aim of my event is to host a secondary or academy-level futsal tournament to raise awareness and increase participation from a young age. By engaging younger players, the tournament will lay the groundwork for more academy-level futsal teams, building connections across the UK and beyond. This will contribute to the long-term growth of futsal in the UK and foster a new generation of talent.</w:t>
      </w:r>
      <w:r w:rsidRPr="2BFF0633" w:rsidR="07E1C044">
        <w:rPr>
          <w:b w:val="1"/>
          <w:bCs w:val="1"/>
          <w:u w:val="single"/>
        </w:rPr>
        <w:t xml:space="preserve"> </w:t>
      </w:r>
    </w:p>
    <w:p w:rsidR="21217806" w:rsidP="2BFF0633" w:rsidRDefault="21217806" w14:paraId="0A9363E4" w14:textId="692C81E8">
      <w:pPr>
        <w:pStyle w:val="Normal"/>
        <w:rPr>
          <w:b w:val="1"/>
          <w:bCs w:val="1"/>
          <w:u w:val="single"/>
        </w:rPr>
      </w:pPr>
      <w:r w:rsidRPr="2BFF0633" w:rsidR="21217806">
        <w:rPr>
          <w:b w:val="1"/>
          <w:bCs w:val="1"/>
          <w:u w:val="single"/>
        </w:rPr>
        <w:t>Objectives of the Event</w:t>
      </w:r>
    </w:p>
    <w:p w:rsidR="21217806" w:rsidP="2BFF0633" w:rsidRDefault="21217806" w14:paraId="6DD5DC74" w14:textId="600D7A27">
      <w:pPr>
        <w:pStyle w:val="Normal"/>
        <w:rPr>
          <w:u w:val="none"/>
        </w:rPr>
      </w:pPr>
      <w:r w:rsidRPr="2BFF0633" w:rsidR="21217806">
        <w:rPr>
          <w:b w:val="1"/>
          <w:bCs w:val="1"/>
          <w:u w:val="none"/>
        </w:rPr>
        <w:t>Increasing Participation</w:t>
      </w:r>
      <w:r w:rsidR="21217806">
        <w:rPr>
          <w:u w:val="none"/>
        </w:rPr>
        <w:t>:</w:t>
      </w:r>
      <w:r>
        <w:br/>
      </w:r>
      <w:r w:rsidR="45A18C25">
        <w:rPr/>
        <w:t>The goal of this futsal tournament is to increase participation at an early stage. While futsal is gaining recognition in some areas, it still lacks the visibility of sports like football and basketball. By hosting a tournament for academy-level players, the event aims to introduce futsal to a larger audience, especially those involved in football or related sports. This exposure will likely lead to more players joining, contributing to the sport's growth in the UK. As interest grows, local futsal leagues and academies will rise, strengthening the sport's foundation.</w:t>
      </w:r>
    </w:p>
    <w:p w:rsidR="21217806" w:rsidP="2BFF0633" w:rsidRDefault="21217806" w14:paraId="7343F561" w14:textId="594450F4">
      <w:pPr>
        <w:pStyle w:val="Normal"/>
        <w:rPr>
          <w:u w:val="none"/>
        </w:rPr>
      </w:pPr>
      <w:r w:rsidRPr="2BFF0633" w:rsidR="21217806">
        <w:rPr>
          <w:b w:val="1"/>
          <w:bCs w:val="1"/>
          <w:u w:val="none"/>
        </w:rPr>
        <w:t>Spotting Talent</w:t>
      </w:r>
      <w:r w:rsidR="21217806">
        <w:rPr>
          <w:u w:val="none"/>
        </w:rPr>
        <w:t>:</w:t>
      </w:r>
      <w:r>
        <w:br/>
      </w:r>
      <w:r w:rsidRPr="2BFF0633" w:rsidR="51387FCB">
        <w:rPr>
          <w:rFonts w:ascii="Aptos" w:hAnsi="Aptos" w:eastAsia="Aptos" w:cs="Aptos"/>
          <w:noProof w:val="0"/>
          <w:sz w:val="24"/>
          <w:szCs w:val="24"/>
          <w:lang w:val="en-GB"/>
        </w:rPr>
        <w:t xml:space="preserve">Another goal of the event is to </w:t>
      </w:r>
      <w:r w:rsidRPr="2BFF0633" w:rsidR="51387FCB">
        <w:rPr>
          <w:rFonts w:ascii="Aptos" w:hAnsi="Aptos" w:eastAsia="Aptos" w:cs="Aptos"/>
          <w:noProof w:val="0"/>
          <w:sz w:val="24"/>
          <w:szCs w:val="24"/>
          <w:lang w:val="en-GB"/>
        </w:rPr>
        <w:t>identify</w:t>
      </w:r>
      <w:r w:rsidRPr="2BFF0633" w:rsidR="51387FCB">
        <w:rPr>
          <w:rFonts w:ascii="Aptos" w:hAnsi="Aptos" w:eastAsia="Aptos" w:cs="Aptos"/>
          <w:noProof w:val="0"/>
          <w:sz w:val="24"/>
          <w:szCs w:val="24"/>
          <w:lang w:val="en-GB"/>
        </w:rPr>
        <w:t xml:space="preserve"> promising young talent within the futsal community. Futsal is a critical tool in developing football players, emphasizing ball control, agility, and quick thinking. As more clubs and academies recognize its value, the tournament will </w:t>
      </w:r>
      <w:r w:rsidRPr="2BFF0633" w:rsidR="51387FCB">
        <w:rPr>
          <w:rFonts w:ascii="Aptos" w:hAnsi="Aptos" w:eastAsia="Aptos" w:cs="Aptos"/>
          <w:noProof w:val="0"/>
          <w:sz w:val="24"/>
          <w:szCs w:val="24"/>
          <w:lang w:val="en-GB"/>
        </w:rPr>
        <w:t>showcase</w:t>
      </w:r>
      <w:r w:rsidRPr="2BFF0633" w:rsidR="51387FCB">
        <w:rPr>
          <w:rFonts w:ascii="Aptos" w:hAnsi="Aptos" w:eastAsia="Aptos" w:cs="Aptos"/>
          <w:noProof w:val="0"/>
          <w:sz w:val="24"/>
          <w:szCs w:val="24"/>
          <w:lang w:val="en-GB"/>
        </w:rPr>
        <w:t xml:space="preserve"> emerging talent. Coaches, scouts, and higher-tier clubs can </w:t>
      </w:r>
      <w:r w:rsidRPr="2BFF0633" w:rsidR="51387FCB">
        <w:rPr>
          <w:rFonts w:ascii="Aptos" w:hAnsi="Aptos" w:eastAsia="Aptos" w:cs="Aptos"/>
          <w:noProof w:val="0"/>
          <w:sz w:val="24"/>
          <w:szCs w:val="24"/>
          <w:lang w:val="en-GB"/>
        </w:rPr>
        <w:t>observe</w:t>
      </w:r>
      <w:r w:rsidRPr="2BFF0633" w:rsidR="51387FCB">
        <w:rPr>
          <w:rFonts w:ascii="Aptos" w:hAnsi="Aptos" w:eastAsia="Aptos" w:cs="Aptos"/>
          <w:noProof w:val="0"/>
          <w:sz w:val="24"/>
          <w:szCs w:val="24"/>
          <w:lang w:val="en-GB"/>
        </w:rPr>
        <w:t xml:space="preserve"> and assess players in a competitive setting, potentially offering spots in established academies or professional teams. The event will also promote futsal as an important part of the football development pathway.</w:t>
      </w:r>
    </w:p>
    <w:p w:rsidR="21217806" w:rsidP="2BFF0633" w:rsidRDefault="21217806" w14:paraId="3B00325C" w14:textId="17C19E3C">
      <w:pPr>
        <w:pStyle w:val="Normal"/>
      </w:pPr>
      <w:r w:rsidRPr="2BFF0633" w:rsidR="21217806">
        <w:rPr>
          <w:b w:val="1"/>
          <w:bCs w:val="1"/>
          <w:u w:val="none"/>
        </w:rPr>
        <w:t>Connections and Expanding the Community</w:t>
      </w:r>
      <w:r w:rsidR="21217806">
        <w:rPr>
          <w:u w:val="none"/>
        </w:rPr>
        <w:t>:</w:t>
      </w:r>
      <w:r>
        <w:br/>
      </w:r>
      <w:r w:rsidRPr="2BFF0633" w:rsidR="30B0D488">
        <w:rPr>
          <w:rFonts w:ascii="Aptos" w:hAnsi="Aptos" w:eastAsia="Aptos" w:cs="Aptos"/>
          <w:noProof w:val="0"/>
          <w:sz w:val="24"/>
          <w:szCs w:val="24"/>
          <w:lang w:val="en-GB"/>
        </w:rPr>
        <w:t xml:space="preserve">The event will offer participants the chance to </w:t>
      </w:r>
      <w:r w:rsidRPr="2BFF0633" w:rsidR="30B0D488">
        <w:rPr>
          <w:rFonts w:ascii="Aptos" w:hAnsi="Aptos" w:eastAsia="Aptos" w:cs="Aptos"/>
          <w:noProof w:val="0"/>
          <w:sz w:val="24"/>
          <w:szCs w:val="24"/>
          <w:lang w:val="en-GB"/>
        </w:rPr>
        <w:t>showcase</w:t>
      </w:r>
      <w:r w:rsidRPr="2BFF0633" w:rsidR="30B0D488">
        <w:rPr>
          <w:rFonts w:ascii="Aptos" w:hAnsi="Aptos" w:eastAsia="Aptos" w:cs="Aptos"/>
          <w:noProof w:val="0"/>
          <w:sz w:val="24"/>
          <w:szCs w:val="24"/>
          <w:lang w:val="en-GB"/>
        </w:rPr>
        <w:t xml:space="preserve"> their skills, meet others, and expand their network within the futsal community. As the sport grows, connections between players, coaches, and officials become more important. This tournament will allow players and coaches to share knowledge, make new acquaintances, and collaborate on future events. These connections could lead to new teams, regional or national tournaments, and futsal-specific leagues, further advancing the sport. Additionally, the tournament will build ties between local communities, clubs, and schools, creating a more cohesive network of futsal enthusiasts. </w:t>
      </w:r>
    </w:p>
    <w:p w:rsidR="21217806" w:rsidP="2BFF0633" w:rsidRDefault="21217806" w14:paraId="0216110E" w14:textId="312CA618">
      <w:pPr>
        <w:pStyle w:val="Normal"/>
      </w:pPr>
      <w:r w:rsidRPr="2BFF0633" w:rsidR="21217806">
        <w:rPr>
          <w:b w:val="1"/>
          <w:bCs w:val="1"/>
          <w:u w:val="none"/>
        </w:rPr>
        <w:t>Achieving Financial Sustainability</w:t>
      </w:r>
      <w:r w:rsidR="21217806">
        <w:rPr>
          <w:u w:val="none"/>
        </w:rPr>
        <w:t>:</w:t>
      </w:r>
      <w:r>
        <w:br/>
      </w:r>
      <w:r w:rsidR="21217806">
        <w:rPr>
          <w:u w:val="none"/>
        </w:rPr>
        <w:t xml:space="preserve">A key </w:t>
      </w:r>
      <w:r w:rsidR="21217806">
        <w:rPr>
          <w:u w:val="none"/>
        </w:rPr>
        <w:t>objective</w:t>
      </w:r>
      <w:r w:rsidR="21217806">
        <w:rPr>
          <w:u w:val="none"/>
        </w:rPr>
        <w:t xml:space="preserve"> for any event is to ensure its long-term viability, and this tournament is no exception. While the immediate goal is to host a successful and well-attended event, the </w:t>
      </w:r>
      <w:r w:rsidR="46A4DED3">
        <w:rPr>
          <w:u w:val="none"/>
        </w:rPr>
        <w:t>aim</w:t>
      </w:r>
      <w:r w:rsidR="21217806">
        <w:rPr>
          <w:u w:val="none"/>
        </w:rPr>
        <w:t xml:space="preserve"> is to break even and generate enough revenue to support future tournaments. By creating a profitable event, we will be able to reinvest in the futsal community, upgrading equipment, expanding the event’s scope, and eventually taking the tournament to an international level. Financial sustainability will allow for a continuous cycle of events, creating a stable foundation for the sport's growth in the UK and </w:t>
      </w:r>
      <w:r w:rsidR="21217806">
        <w:rPr>
          <w:u w:val="none"/>
        </w:rPr>
        <w:t>possibly beyond</w:t>
      </w:r>
      <w:r w:rsidR="21217806">
        <w:rPr>
          <w:u w:val="none"/>
        </w:rPr>
        <w:t>.</w:t>
      </w:r>
    </w:p>
    <w:p w:rsidR="2BFF0633" w:rsidP="2BFF0633" w:rsidRDefault="2BFF0633" w14:paraId="601E2C0F" w14:textId="2DE13A80">
      <w:pPr>
        <w:pStyle w:val="Normal"/>
        <w:rPr>
          <w:b w:val="1"/>
          <w:bCs w:val="1"/>
          <w:u w:val="single"/>
        </w:rPr>
      </w:pPr>
    </w:p>
    <w:p w:rsidR="21217806" w:rsidP="2BFF0633" w:rsidRDefault="21217806" w14:paraId="706D78CF" w14:textId="69D1BFAA">
      <w:pPr>
        <w:pStyle w:val="Normal"/>
        <w:rPr>
          <w:b w:val="1"/>
          <w:bCs w:val="1"/>
          <w:u w:val="single"/>
        </w:rPr>
      </w:pPr>
      <w:r w:rsidRPr="2BFF0633" w:rsidR="21217806">
        <w:rPr>
          <w:b w:val="1"/>
          <w:bCs w:val="1"/>
          <w:u w:val="single"/>
        </w:rPr>
        <w:t>Feasibility of the Event</w:t>
      </w:r>
    </w:p>
    <w:p w:rsidR="21217806" w:rsidP="2BFF0633" w:rsidRDefault="21217806" w14:paraId="3EDC012E" w14:textId="543B5470">
      <w:pPr>
        <w:pStyle w:val="Normal"/>
        <w:rPr>
          <w:u w:val="none"/>
        </w:rPr>
      </w:pPr>
      <w:r w:rsidRPr="2BFF0633" w:rsidR="21217806">
        <w:rPr>
          <w:b w:val="1"/>
          <w:bCs w:val="1"/>
          <w:u w:val="none"/>
        </w:rPr>
        <w:t>Facility Availability</w:t>
      </w:r>
      <w:r w:rsidR="21217806">
        <w:rPr>
          <w:u w:val="none"/>
        </w:rPr>
        <w:t>:</w:t>
      </w:r>
      <w:r>
        <w:br/>
      </w:r>
      <w:r w:rsidRPr="2BFF0633" w:rsidR="0A118C72">
        <w:rPr>
          <w:rFonts w:ascii="Aptos" w:hAnsi="Aptos" w:eastAsia="Aptos" w:cs="Aptos"/>
          <w:noProof w:val="0"/>
          <w:sz w:val="24"/>
          <w:szCs w:val="24"/>
          <w:lang w:val="en-GB"/>
        </w:rPr>
        <w:t>Swansea offers several top-tier indoor sports venues ideal for hosting a futsal tournament. Notable facilities like LC Swansea and Swansea University Sports Facilities are well-equipped for large-scale events, with spacious courts and high-quality flooring essential for futsal. These venues also provide ample seating, locker rooms, restrooms, and food stands. LC Swansea stands out for its modern design and excellent accessibility, ensuring a comfortable experience for players, coaches, and spectators. Nearby training courts allow teams to warm up and refine skills, enhancing the event's logistics.</w:t>
      </w:r>
    </w:p>
    <w:p w:rsidR="21217806" w:rsidP="2BFF0633" w:rsidRDefault="21217806" w14:paraId="65AADA5F" w14:textId="196C5A51">
      <w:pPr>
        <w:pStyle w:val="Normal"/>
        <w:rPr>
          <w:u w:val="none"/>
        </w:rPr>
      </w:pPr>
      <w:r w:rsidRPr="2BFF0633" w:rsidR="21217806">
        <w:rPr>
          <w:b w:val="1"/>
          <w:bCs w:val="1"/>
          <w:u w:val="none"/>
        </w:rPr>
        <w:t>Logistical Support</w:t>
      </w:r>
      <w:r w:rsidR="21217806">
        <w:rPr>
          <w:u w:val="none"/>
        </w:rPr>
        <w:t>:</w:t>
      </w:r>
      <w:r>
        <w:br/>
      </w:r>
      <w:r w:rsidR="60CA750E">
        <w:rPr/>
        <w:t>Swansea benefits from excellent transport links by road and rail, making it easy for teams and spectators to travel. Direct train connections to cities like Cardiff, London, and Manchester allow teams from across the UK to attend with ease. The M4 motorway provides good access for those traveling by car. Nearby accommodation options, from hotels to guesthouses, ensure out-of-town teams and visitors can stay comfortably without long commutes. These logistical advantages make Swansea an accessible and appealing location for the futsal tournament.</w:t>
      </w:r>
    </w:p>
    <w:p w:rsidR="2BFF0633" w:rsidP="2BFF0633" w:rsidRDefault="2BFF0633" w14:paraId="0E147F3D" w14:textId="0A990AE2">
      <w:pPr>
        <w:pStyle w:val="Normal"/>
      </w:pPr>
    </w:p>
    <w:p w:rsidR="21217806" w:rsidP="2BFF0633" w:rsidRDefault="21217806" w14:paraId="26BA4A7D" w14:textId="301BBEC9">
      <w:pPr>
        <w:pStyle w:val="Normal"/>
        <w:rPr>
          <w:b w:val="1"/>
          <w:bCs w:val="1"/>
          <w:u w:val="single"/>
        </w:rPr>
      </w:pPr>
      <w:r w:rsidRPr="2BFF0633" w:rsidR="21217806">
        <w:rPr>
          <w:b w:val="1"/>
          <w:bCs w:val="1"/>
          <w:u w:val="single"/>
        </w:rPr>
        <w:t>Strategic Fit</w:t>
      </w:r>
    </w:p>
    <w:p w:rsidR="21217806" w:rsidP="2BFF0633" w:rsidRDefault="21217806" w14:paraId="2610021F" w14:textId="06023E7D">
      <w:pPr>
        <w:pStyle w:val="Normal"/>
      </w:pPr>
      <w:r w:rsidRPr="2BFF0633" w:rsidR="21217806">
        <w:rPr>
          <w:b w:val="1"/>
          <w:bCs w:val="1"/>
          <w:u w:val="none"/>
        </w:rPr>
        <w:t>Alignment with Local Sports Development Goals</w:t>
      </w:r>
      <w:r w:rsidR="21217806">
        <w:rPr>
          <w:u w:val="none"/>
        </w:rPr>
        <w:t>:</w:t>
      </w:r>
      <w:r>
        <w:br/>
      </w:r>
      <w:r w:rsidR="21217806">
        <w:rPr>
          <w:u w:val="none"/>
        </w:rPr>
        <w:t xml:space="preserve">This futsal tournament aligns well with the broader goals of the Football Association of Wales (FAW) and local councils to promote youth football and futsal. The FAW has been working to increase the visibility and importance of futsal as a tool for developing young footballers, and this tournament will directly contribute to those efforts. By providing a competitive platform for young players to </w:t>
      </w:r>
      <w:r w:rsidR="21217806">
        <w:rPr>
          <w:u w:val="none"/>
        </w:rPr>
        <w:t>showcase</w:t>
      </w:r>
      <w:r w:rsidR="21217806">
        <w:rPr>
          <w:u w:val="none"/>
        </w:rPr>
        <w:t xml:space="preserve"> their futsal skills, the event supports grassroots development and helps </w:t>
      </w:r>
      <w:r w:rsidR="21217806">
        <w:rPr>
          <w:u w:val="none"/>
        </w:rPr>
        <w:t>identify</w:t>
      </w:r>
      <w:r w:rsidR="21217806">
        <w:rPr>
          <w:u w:val="none"/>
        </w:rPr>
        <w:t xml:space="preserve"> future stars who may go on to play professionally.</w:t>
      </w:r>
    </w:p>
    <w:p w:rsidR="21217806" w:rsidP="2BFF0633" w:rsidRDefault="21217806" w14:paraId="7A6EBE2C" w14:textId="6F66F6F6">
      <w:pPr>
        <w:pStyle w:val="Normal"/>
      </w:pPr>
      <w:r w:rsidRPr="2BFF0633" w:rsidR="21217806">
        <w:rPr>
          <w:b w:val="1"/>
          <w:bCs w:val="1"/>
          <w:u w:val="none"/>
        </w:rPr>
        <w:t>Promotion of Futsal</w:t>
      </w:r>
      <w:r w:rsidR="21217806">
        <w:rPr>
          <w:u w:val="none"/>
        </w:rPr>
        <w:t>:</w:t>
      </w:r>
      <w:r>
        <w:br/>
      </w:r>
      <w:r w:rsidR="21217806">
        <w:rPr>
          <w:u w:val="none"/>
        </w:rPr>
        <w:t xml:space="preserve">Futsal has gained recognition as a highly effective development tool for football players. The sport emphasizes technical skills, fast-paced play, and decision-making under pressure, making it an ideal training complement to traditional soccer. Hosting a futsal tournament will help raise awareness about the sport and encourage more players to take it up as a serious discipline. The exposure generated by the event will help promote futsal’s benefits to a wider audience, attracting </w:t>
      </w:r>
      <w:r w:rsidR="21217806">
        <w:rPr>
          <w:u w:val="none"/>
        </w:rPr>
        <w:t>new players</w:t>
      </w:r>
      <w:r w:rsidR="21217806">
        <w:rPr>
          <w:u w:val="none"/>
        </w:rPr>
        <w:t xml:space="preserve"> and supporters.</w:t>
      </w:r>
    </w:p>
    <w:p w:rsidR="21217806" w:rsidP="2BFF0633" w:rsidRDefault="21217806" w14:paraId="79FD33FE" w14:textId="357A4B35">
      <w:pPr>
        <w:pStyle w:val="Normal"/>
      </w:pPr>
      <w:r w:rsidRPr="2BFF0633" w:rsidR="21217806">
        <w:rPr>
          <w:b w:val="1"/>
          <w:bCs w:val="1"/>
          <w:u w:val="none"/>
        </w:rPr>
        <w:t>Community Engagement</w:t>
      </w:r>
      <w:r w:rsidR="21217806">
        <w:rPr>
          <w:u w:val="none"/>
        </w:rPr>
        <w:t>:</w:t>
      </w:r>
      <w:r>
        <w:br/>
      </w:r>
      <w:r w:rsidR="21217806">
        <w:rPr>
          <w:u w:val="none"/>
        </w:rPr>
        <w:t>Beyond the athletic benefits, the futsal tournament will foster a sense of community. It will bring together different academy-level teams, creating an environment of collaboration, learning, and mutual support. The event will also open doors for local businesses and organizations to engage in sponsorship opportunities, which will create a sense of investment and pride in the local community. Furthermore, the event could offer workshops on youth development, sportsmanship, and health, contributing to the social and educational aspects of the tournament.</w:t>
      </w:r>
    </w:p>
    <w:p w:rsidR="2BFF0633" w:rsidP="2BFF0633" w:rsidRDefault="2BFF0633" w14:paraId="209BEAE3" w14:textId="7A972C3F">
      <w:pPr>
        <w:pStyle w:val="Normal"/>
        <w:rPr>
          <w:u w:val="none"/>
        </w:rPr>
      </w:pPr>
    </w:p>
    <w:p w:rsidR="21217806" w:rsidP="2BFF0633" w:rsidRDefault="21217806" w14:paraId="6A369BE7" w14:textId="444503E6">
      <w:pPr>
        <w:pStyle w:val="Normal"/>
        <w:rPr>
          <w:b w:val="1"/>
          <w:bCs w:val="1"/>
          <w:u w:val="single"/>
        </w:rPr>
      </w:pPr>
      <w:r w:rsidRPr="2BFF0633" w:rsidR="21217806">
        <w:rPr>
          <w:b w:val="1"/>
          <w:bCs w:val="1"/>
          <w:u w:val="single"/>
        </w:rPr>
        <w:t>Potential Impact</w:t>
      </w:r>
    </w:p>
    <w:p w:rsidR="21217806" w:rsidP="2BFF0633" w:rsidRDefault="21217806" w14:paraId="78D609B0" w14:textId="2F705337">
      <w:pPr>
        <w:pStyle w:val="Normal"/>
      </w:pPr>
      <w:r w:rsidRPr="2BFF0633" w:rsidR="21217806">
        <w:rPr>
          <w:b w:val="1"/>
          <w:bCs w:val="1"/>
          <w:u w:val="none"/>
        </w:rPr>
        <w:t>Youth Development and Talent Scouting</w:t>
      </w:r>
      <w:r w:rsidR="21217806">
        <w:rPr>
          <w:u w:val="none"/>
        </w:rPr>
        <w:t>:</w:t>
      </w:r>
      <w:r>
        <w:br/>
      </w:r>
      <w:r w:rsidR="21217806">
        <w:rPr>
          <w:u w:val="none"/>
        </w:rPr>
        <w:t xml:space="preserve">The tournament will provide valuable competitive experience for young players, allowing them to test their skills in a real-world setting. Coaches and scouts from higher-level clubs </w:t>
      </w:r>
      <w:r w:rsidR="40AF6803">
        <w:rPr>
          <w:u w:val="none"/>
        </w:rPr>
        <w:t>will also</w:t>
      </w:r>
      <w:r w:rsidR="21217806">
        <w:rPr>
          <w:u w:val="none"/>
        </w:rPr>
        <w:t xml:space="preserve"> spot </w:t>
      </w:r>
      <w:r w:rsidR="21217806">
        <w:rPr>
          <w:u w:val="none"/>
        </w:rPr>
        <w:t>emer</w:t>
      </w:r>
      <w:r w:rsidR="21217806">
        <w:rPr>
          <w:u w:val="none"/>
        </w:rPr>
        <w:t>ging</w:t>
      </w:r>
      <w:r w:rsidR="21217806">
        <w:rPr>
          <w:u w:val="none"/>
        </w:rPr>
        <w:t xml:space="preserve"> tal</w:t>
      </w:r>
      <w:r w:rsidR="21217806">
        <w:rPr>
          <w:u w:val="none"/>
        </w:rPr>
        <w:t>ent, potentially offering these players the chance to join more prestigious academies or professional teams. This increased visibility for young players helps accelerate their development and increases their chances of progressing to higher levels of competition.</w:t>
      </w:r>
    </w:p>
    <w:p w:rsidR="21217806" w:rsidP="2BFF0633" w:rsidRDefault="21217806" w14:paraId="179E3BFA" w14:textId="7D99851B">
      <w:pPr>
        <w:pStyle w:val="Normal"/>
      </w:pPr>
      <w:r w:rsidRPr="2BFF0633" w:rsidR="21217806">
        <w:rPr>
          <w:b w:val="1"/>
          <w:bCs w:val="1"/>
          <w:u w:val="none"/>
        </w:rPr>
        <w:t>Economic Impact</w:t>
      </w:r>
      <w:r w:rsidR="21217806">
        <w:rPr>
          <w:u w:val="none"/>
        </w:rPr>
        <w:t>:</w:t>
      </w:r>
      <w:r>
        <w:br/>
      </w:r>
      <w:r w:rsidR="21217806">
        <w:rPr>
          <w:u w:val="none"/>
        </w:rPr>
        <w:t xml:space="preserve">A well-organized futsal tournament can also </w:t>
      </w:r>
      <w:r w:rsidR="21217806">
        <w:rPr>
          <w:u w:val="none"/>
        </w:rPr>
        <w:t>benefit</w:t>
      </w:r>
      <w:r w:rsidR="21217806">
        <w:rPr>
          <w:u w:val="none"/>
        </w:rPr>
        <w:t xml:space="preserve"> the local economy. Visitors from across the UK will bring business to local hotels, restaurants, and shops, boosting Swansea’s economy during the event. Increased footfall in the city creates a positive ripple effect, with the event becoming an economic asset for the region.</w:t>
      </w:r>
    </w:p>
    <w:p w:rsidR="2BFF0633" w:rsidP="2BFF0633" w:rsidRDefault="2BFF0633" w14:paraId="220790BC" w14:textId="306979B5">
      <w:pPr>
        <w:pStyle w:val="Normal"/>
        <w:rPr>
          <w:b w:val="1"/>
          <w:bCs w:val="1"/>
          <w:u w:val="single"/>
        </w:rPr>
      </w:pPr>
    </w:p>
    <w:p w:rsidR="21217806" w:rsidP="2BFF0633" w:rsidRDefault="21217806" w14:paraId="5B41A574" w14:textId="269F4888">
      <w:pPr>
        <w:pStyle w:val="Normal"/>
        <w:rPr>
          <w:b w:val="1"/>
          <w:bCs w:val="1"/>
          <w:u w:val="single"/>
        </w:rPr>
      </w:pPr>
      <w:r w:rsidRPr="2BFF0633" w:rsidR="21217806">
        <w:rPr>
          <w:b w:val="1"/>
          <w:bCs w:val="1"/>
          <w:u w:val="single"/>
        </w:rPr>
        <w:t>Conclusion</w:t>
      </w:r>
    </w:p>
    <w:p w:rsidR="42D6C119" w:rsidP="2BFF0633" w:rsidRDefault="42D6C119" w14:paraId="26D8A0AD" w14:textId="5ABEF400">
      <w:pPr>
        <w:pStyle w:val="Normal"/>
        <w:rPr>
          <w:u w:val="none"/>
        </w:rPr>
      </w:pPr>
      <w:r w:rsidR="42D6C119">
        <w:rPr>
          <w:u w:val="none"/>
        </w:rPr>
        <w:t xml:space="preserve">Hosting a secondary/academy-level futsal tournament in Swansea offers </w:t>
      </w:r>
      <w:r w:rsidR="42D6C119">
        <w:rPr>
          <w:u w:val="none"/>
        </w:rPr>
        <w:t>numerous</w:t>
      </w:r>
      <w:r w:rsidR="42D6C119">
        <w:rPr>
          <w:u w:val="none"/>
        </w:rPr>
        <w:t xml:space="preserve"> benefits, including increased participation, better youth development, and a positive impact on the local community. By </w:t>
      </w:r>
      <w:r w:rsidR="42D6C119">
        <w:rPr>
          <w:u w:val="none"/>
        </w:rPr>
        <w:t>utilizing</w:t>
      </w:r>
      <w:r w:rsidR="42D6C119">
        <w:rPr>
          <w:u w:val="none"/>
        </w:rPr>
        <w:t xml:space="preserve"> existing sports facilities, aligning with local development goals, and creating talent identification opportunities, the event could become an integral part of the UK’s futsal scene. It will contribute to futsal’s growth and foster collaboration across the broader sports community. With the right strategy, this tournament could serve as a stepping stone for futsal's expansion regionally and internationally.</w:t>
      </w:r>
    </w:p>
    <w:p w:rsidR="2BFF0633" w:rsidP="2BFF0633" w:rsidRDefault="2BFF0633" w14:paraId="67D67DBD" w14:textId="4A8B9C75">
      <w:pPr>
        <w:pStyle w:val="Normal"/>
        <w:rPr>
          <w:u w:val="none"/>
        </w:rPr>
      </w:pPr>
    </w:p>
    <w:p w:rsidR="20110545" w:rsidP="2BFF0633" w:rsidRDefault="20110545" w14:paraId="50145588" w14:textId="185D7C65">
      <w:pPr>
        <w:pStyle w:val="Normal"/>
        <w:rPr>
          <w:b w:val="1"/>
          <w:bCs w:val="1"/>
          <w:sz w:val="32"/>
          <w:szCs w:val="32"/>
          <w:u w:val="single"/>
        </w:rPr>
      </w:pPr>
      <w:r w:rsidRPr="2BFF0633" w:rsidR="20110545">
        <w:rPr>
          <w:b w:val="1"/>
          <w:bCs w:val="1"/>
          <w:sz w:val="32"/>
          <w:szCs w:val="32"/>
          <w:u w:val="single"/>
        </w:rPr>
        <w:t>Part 2</w:t>
      </w:r>
    </w:p>
    <w:p w:rsidR="0562A026" w:rsidP="2BFF0633" w:rsidRDefault="0562A026" w14:paraId="5D38D273" w14:textId="0F0EA4AC">
      <w:pPr>
        <w:spacing w:before="240" w:beforeAutospacing="off" w:after="240" w:afterAutospacing="off"/>
      </w:pPr>
      <w:r w:rsidRPr="2BFF0633" w:rsidR="0562A026">
        <w:rPr>
          <w:rFonts w:ascii="Aptos" w:hAnsi="Aptos" w:eastAsia="Aptos" w:cs="Aptos"/>
          <w:b w:val="1"/>
          <w:bCs w:val="1"/>
          <w:noProof w:val="0"/>
          <w:sz w:val="22"/>
          <w:szCs w:val="22"/>
          <w:lang w:val="en-GB"/>
        </w:rPr>
        <w:t>Planning and Organizing a Successful Secondary/Academy-Level Futsal Tournament in Swansea</w:t>
      </w:r>
    </w:p>
    <w:p w:rsidR="0562A026" w:rsidP="2BFF0633" w:rsidRDefault="0562A026" w14:paraId="55597767" w14:textId="68C5E959">
      <w:pPr>
        <w:spacing w:before="240" w:beforeAutospacing="off" w:after="240" w:afterAutospacing="off"/>
      </w:pPr>
      <w:r w:rsidRPr="2BFF0633" w:rsidR="0562A026">
        <w:rPr>
          <w:rFonts w:ascii="Aptos" w:hAnsi="Aptos" w:eastAsia="Aptos" w:cs="Aptos"/>
          <w:noProof w:val="0"/>
          <w:sz w:val="22"/>
          <w:szCs w:val="22"/>
          <w:lang w:val="en-GB"/>
        </w:rPr>
        <w:t>Hosting a secondary/academy-level futsal tournament in Swansea provides an opportunity to raise awareness for futsal and boost its participation in the UK. Successful event organization requires careful attention to market segmentation, targeting, positioning, and the marketing mix to attract and retain both participants and spectators. This section outlines key strategies to design an effective marketing plan for the futsal tournament.</w:t>
      </w:r>
    </w:p>
    <w:p w:rsidR="0562A026" w:rsidP="2BFF0633" w:rsidRDefault="0562A026" w14:paraId="654C0FFF" w14:textId="0375917B">
      <w:pPr>
        <w:pStyle w:val="Heading3"/>
        <w:spacing w:before="281" w:beforeAutospacing="off" w:after="281" w:afterAutospacing="off"/>
        <w:rPr>
          <w:rFonts w:ascii="Aptos" w:hAnsi="Aptos" w:eastAsia="Aptos" w:cs="Aptos"/>
          <w:b w:val="1"/>
          <w:bCs w:val="1"/>
          <w:noProof w:val="0"/>
          <w:color w:val="auto"/>
          <w:sz w:val="28"/>
          <w:szCs w:val="28"/>
          <w:u w:val="single"/>
          <w:lang w:val="en-GB"/>
        </w:rPr>
      </w:pPr>
      <w:r w:rsidRPr="2BFF0633" w:rsidR="0562A026">
        <w:rPr>
          <w:rFonts w:ascii="Aptos" w:hAnsi="Aptos" w:eastAsia="Aptos" w:cs="Aptos"/>
          <w:b w:val="1"/>
          <w:bCs w:val="1"/>
          <w:noProof w:val="0"/>
          <w:color w:val="auto"/>
          <w:sz w:val="28"/>
          <w:szCs w:val="28"/>
          <w:u w:val="single"/>
          <w:lang w:val="en-GB"/>
        </w:rPr>
        <w:t>Market Segmentation, Targeting, and Positioning</w:t>
      </w:r>
    </w:p>
    <w:p w:rsidR="0562A026" w:rsidP="2BFF0633" w:rsidRDefault="0562A026" w14:paraId="231BB32E" w14:textId="508C01CD">
      <w:pPr>
        <w:pStyle w:val="Heading4"/>
        <w:spacing w:before="319" w:beforeAutospacing="off" w:after="319" w:afterAutospacing="off"/>
        <w:rPr>
          <w:rFonts w:ascii="Aptos" w:hAnsi="Aptos" w:eastAsia="Aptos" w:cs="Aptos"/>
          <w:b w:val="1"/>
          <w:bCs w:val="1"/>
          <w:noProof w:val="0"/>
          <w:color w:val="auto"/>
          <w:sz w:val="24"/>
          <w:szCs w:val="24"/>
          <w:lang w:val="en-GB"/>
        </w:rPr>
      </w:pPr>
      <w:r w:rsidRPr="2BFF0633" w:rsidR="0562A026">
        <w:rPr>
          <w:rFonts w:ascii="Aptos" w:hAnsi="Aptos" w:eastAsia="Aptos" w:cs="Aptos"/>
          <w:b w:val="1"/>
          <w:bCs w:val="1"/>
          <w:noProof w:val="0"/>
          <w:color w:val="auto"/>
          <w:sz w:val="24"/>
          <w:szCs w:val="24"/>
          <w:lang w:val="en-GB"/>
        </w:rPr>
        <w:t>Market Segmentation:</w:t>
      </w:r>
    </w:p>
    <w:p w:rsidR="0562A026" w:rsidP="2BFF0633" w:rsidRDefault="0562A026" w14:paraId="036118D8" w14:textId="618982F9">
      <w:pPr>
        <w:spacing w:before="240" w:beforeAutospacing="off" w:after="240" w:afterAutospacing="off"/>
      </w:pPr>
      <w:r w:rsidRPr="2BFF0633" w:rsidR="0562A026">
        <w:rPr>
          <w:rFonts w:ascii="Aptos" w:hAnsi="Aptos" w:eastAsia="Aptos" w:cs="Aptos"/>
          <w:noProof w:val="0"/>
          <w:sz w:val="22"/>
          <w:szCs w:val="22"/>
          <w:lang w:val="en-GB"/>
        </w:rPr>
        <w:t>Effective segmentation identifies key customer groups for the tournament:</w:t>
      </w:r>
    </w:p>
    <w:p w:rsidR="0562A026" w:rsidP="2BFF0633" w:rsidRDefault="0562A026" w14:paraId="735F6965" w14:textId="612126DD">
      <w:pPr>
        <w:pStyle w:val="ListParagraph"/>
        <w:numPr>
          <w:ilvl w:val="0"/>
          <w:numId w:val="10"/>
        </w:numPr>
        <w:spacing w:before="240" w:beforeAutospacing="off" w:after="240" w:afterAutospacing="off"/>
        <w:rPr>
          <w:rFonts w:ascii="Aptos" w:hAnsi="Aptos" w:eastAsia="Aptos" w:cs="Aptos"/>
          <w:noProof w:val="0"/>
          <w:sz w:val="22"/>
          <w:szCs w:val="22"/>
          <w:lang w:val="en-GB"/>
        </w:rPr>
      </w:pPr>
      <w:r w:rsidRPr="2BFF0633" w:rsidR="0562A026">
        <w:rPr>
          <w:rFonts w:ascii="Aptos" w:hAnsi="Aptos" w:eastAsia="Aptos" w:cs="Aptos"/>
          <w:b w:val="1"/>
          <w:bCs w:val="1"/>
          <w:noProof w:val="0"/>
          <w:sz w:val="22"/>
          <w:szCs w:val="22"/>
          <w:lang w:val="en-GB"/>
        </w:rPr>
        <w:t>Youth Players and Parents</w:t>
      </w:r>
      <w:r w:rsidRPr="2BFF0633" w:rsidR="0562A026">
        <w:rPr>
          <w:rFonts w:ascii="Aptos" w:hAnsi="Aptos" w:eastAsia="Aptos" w:cs="Aptos"/>
          <w:noProof w:val="0"/>
          <w:sz w:val="22"/>
          <w:szCs w:val="22"/>
          <w:lang w:val="en-GB"/>
        </w:rPr>
        <w:t>: Students aged 12-18 who play futsal or football, along with their parents, are the primary participants and supporters of the event.</w:t>
      </w:r>
    </w:p>
    <w:p w:rsidR="0562A026" w:rsidP="2BFF0633" w:rsidRDefault="0562A026" w14:paraId="5A235804" w14:textId="647142DF">
      <w:pPr>
        <w:pStyle w:val="ListParagraph"/>
        <w:numPr>
          <w:ilvl w:val="0"/>
          <w:numId w:val="10"/>
        </w:numPr>
        <w:spacing w:before="240" w:beforeAutospacing="off" w:after="240" w:afterAutospacing="off"/>
        <w:rPr>
          <w:rFonts w:ascii="Aptos" w:hAnsi="Aptos" w:eastAsia="Aptos" w:cs="Aptos"/>
          <w:noProof w:val="0"/>
          <w:sz w:val="22"/>
          <w:szCs w:val="22"/>
          <w:lang w:val="en-GB"/>
        </w:rPr>
      </w:pPr>
      <w:r w:rsidRPr="2BFF0633" w:rsidR="0562A026">
        <w:rPr>
          <w:rFonts w:ascii="Aptos" w:hAnsi="Aptos" w:eastAsia="Aptos" w:cs="Aptos"/>
          <w:b w:val="1"/>
          <w:bCs w:val="1"/>
          <w:noProof w:val="0"/>
          <w:sz w:val="22"/>
          <w:szCs w:val="22"/>
          <w:lang w:val="en-GB"/>
        </w:rPr>
        <w:t>Coaches and Clubs</w:t>
      </w:r>
      <w:r w:rsidRPr="2BFF0633" w:rsidR="0562A026">
        <w:rPr>
          <w:rFonts w:ascii="Aptos" w:hAnsi="Aptos" w:eastAsia="Aptos" w:cs="Aptos"/>
          <w:noProof w:val="0"/>
          <w:sz w:val="22"/>
          <w:szCs w:val="22"/>
          <w:lang w:val="en-GB"/>
        </w:rPr>
        <w:t>: Coaches from schools, colleges, and futsal academies will be key, as they recruit and prepare teams and can benefit from observing other coaches and players.</w:t>
      </w:r>
    </w:p>
    <w:p w:rsidR="0562A026" w:rsidP="2BFF0633" w:rsidRDefault="0562A026" w14:paraId="771B4064" w14:textId="6C1A96F6">
      <w:pPr>
        <w:pStyle w:val="ListParagraph"/>
        <w:numPr>
          <w:ilvl w:val="0"/>
          <w:numId w:val="10"/>
        </w:numPr>
        <w:spacing w:before="240" w:beforeAutospacing="off" w:after="240" w:afterAutospacing="off"/>
        <w:rPr>
          <w:rFonts w:ascii="Aptos" w:hAnsi="Aptos" w:eastAsia="Aptos" w:cs="Aptos"/>
          <w:noProof w:val="0"/>
          <w:sz w:val="22"/>
          <w:szCs w:val="22"/>
          <w:lang w:val="en-GB"/>
        </w:rPr>
      </w:pPr>
      <w:r w:rsidRPr="2BFF0633" w:rsidR="0562A026">
        <w:rPr>
          <w:rFonts w:ascii="Aptos" w:hAnsi="Aptos" w:eastAsia="Aptos" w:cs="Aptos"/>
          <w:b w:val="1"/>
          <w:bCs w:val="1"/>
          <w:noProof w:val="0"/>
          <w:sz w:val="22"/>
          <w:szCs w:val="22"/>
          <w:lang w:val="en-GB"/>
        </w:rPr>
        <w:t>Spectators and Fans</w:t>
      </w:r>
      <w:r w:rsidRPr="2BFF0633" w:rsidR="0562A026">
        <w:rPr>
          <w:rFonts w:ascii="Aptos" w:hAnsi="Aptos" w:eastAsia="Aptos" w:cs="Aptos"/>
          <w:noProof w:val="0"/>
          <w:sz w:val="22"/>
          <w:szCs w:val="22"/>
          <w:lang w:val="en-GB"/>
        </w:rPr>
        <w:t>: Local residents, school students, and sports enthusiasts in Swansea and surrounding areas, who may not participate but are interested in attending.</w:t>
      </w:r>
    </w:p>
    <w:p w:rsidR="0562A026" w:rsidP="2BFF0633" w:rsidRDefault="0562A026" w14:paraId="6682BEDC" w14:textId="08A17FCB">
      <w:pPr>
        <w:pStyle w:val="ListParagraph"/>
        <w:numPr>
          <w:ilvl w:val="0"/>
          <w:numId w:val="10"/>
        </w:numPr>
        <w:spacing w:before="240" w:beforeAutospacing="off" w:after="240" w:afterAutospacing="off"/>
        <w:rPr>
          <w:rFonts w:ascii="Aptos" w:hAnsi="Aptos" w:eastAsia="Aptos" w:cs="Aptos"/>
          <w:noProof w:val="0"/>
          <w:sz w:val="22"/>
          <w:szCs w:val="22"/>
          <w:lang w:val="en-GB"/>
        </w:rPr>
      </w:pPr>
      <w:r w:rsidRPr="2BFF0633" w:rsidR="0562A026">
        <w:rPr>
          <w:rFonts w:ascii="Aptos" w:hAnsi="Aptos" w:eastAsia="Aptos" w:cs="Aptos"/>
          <w:b w:val="1"/>
          <w:bCs w:val="1"/>
          <w:noProof w:val="0"/>
          <w:sz w:val="22"/>
          <w:szCs w:val="22"/>
          <w:lang w:val="en-GB"/>
        </w:rPr>
        <w:t>Sponsors and Partners</w:t>
      </w:r>
      <w:r w:rsidRPr="2BFF0633" w:rsidR="0562A026">
        <w:rPr>
          <w:rFonts w:ascii="Aptos" w:hAnsi="Aptos" w:eastAsia="Aptos" w:cs="Aptos"/>
          <w:noProof w:val="0"/>
          <w:sz w:val="22"/>
          <w:szCs w:val="22"/>
          <w:lang w:val="en-GB"/>
        </w:rPr>
        <w:t>: Local businesses, sports brands, and organizations interested in supporting youth sports and gaining exposure at the event.</w:t>
      </w:r>
      <w:r w:rsidRPr="2BFF0633" w:rsidR="34AE75E0">
        <w:rPr>
          <w:rFonts w:ascii="Aptos" w:hAnsi="Aptos" w:eastAsia="Aptos" w:cs="Aptos"/>
          <w:noProof w:val="0"/>
          <w:sz w:val="22"/>
          <w:szCs w:val="22"/>
          <w:lang w:val="en-GB"/>
        </w:rPr>
        <w:t xml:space="preserve"> </w:t>
      </w:r>
      <w:r w:rsidRPr="2BFF0633" w:rsidR="76779683">
        <w:rPr>
          <w:rFonts w:ascii="Aptos" w:hAnsi="Aptos" w:eastAsia="Aptos" w:cs="Aptos"/>
          <w:noProof w:val="0"/>
          <w:sz w:val="22"/>
          <w:szCs w:val="22"/>
          <w:lang w:val="en-GB"/>
        </w:rPr>
        <w:t>E.g.</w:t>
      </w:r>
      <w:r w:rsidRPr="2BFF0633" w:rsidR="34AE75E0">
        <w:rPr>
          <w:rFonts w:ascii="Aptos" w:hAnsi="Aptos" w:eastAsia="Aptos" w:cs="Aptos"/>
          <w:noProof w:val="0"/>
          <w:sz w:val="22"/>
          <w:szCs w:val="22"/>
          <w:lang w:val="en-GB"/>
        </w:rPr>
        <w:t xml:space="preserve"> </w:t>
      </w:r>
      <w:r w:rsidRPr="2BFF0633" w:rsidR="0CD8BCF7">
        <w:rPr>
          <w:rFonts w:ascii="Aptos" w:hAnsi="Aptos" w:eastAsia="Aptos" w:cs="Aptos"/>
          <w:noProof w:val="0"/>
          <w:sz w:val="22"/>
          <w:szCs w:val="22"/>
          <w:lang w:val="en-GB"/>
        </w:rPr>
        <w:t>Red bull</w:t>
      </w:r>
      <w:r w:rsidRPr="2BFF0633" w:rsidR="34AE75E0">
        <w:rPr>
          <w:rFonts w:ascii="Aptos" w:hAnsi="Aptos" w:eastAsia="Aptos" w:cs="Aptos"/>
          <w:noProof w:val="0"/>
          <w:sz w:val="22"/>
          <w:szCs w:val="22"/>
          <w:lang w:val="en-GB"/>
        </w:rPr>
        <w:t xml:space="preserve">, </w:t>
      </w:r>
      <w:r w:rsidRPr="2BFF0633" w:rsidR="34AE75E0">
        <w:rPr>
          <w:rFonts w:ascii="Aptos" w:hAnsi="Aptos" w:eastAsia="Aptos" w:cs="Aptos"/>
          <w:noProof w:val="0"/>
          <w:sz w:val="22"/>
          <w:szCs w:val="22"/>
          <w:lang w:val="en-GB"/>
        </w:rPr>
        <w:t>londonmovementsfc</w:t>
      </w:r>
      <w:r w:rsidRPr="2BFF0633" w:rsidR="34AE75E0">
        <w:rPr>
          <w:rFonts w:ascii="Aptos" w:hAnsi="Aptos" w:eastAsia="Aptos" w:cs="Aptos"/>
          <w:noProof w:val="0"/>
          <w:sz w:val="22"/>
          <w:szCs w:val="22"/>
          <w:lang w:val="en-GB"/>
        </w:rPr>
        <w:t>, FA</w:t>
      </w:r>
      <w:r w:rsidRPr="2BFF0633" w:rsidR="47B22E32">
        <w:rPr>
          <w:rFonts w:ascii="Aptos" w:hAnsi="Aptos" w:eastAsia="Aptos" w:cs="Aptos"/>
          <w:noProof w:val="0"/>
          <w:sz w:val="22"/>
          <w:szCs w:val="22"/>
          <w:lang w:val="en-GB"/>
        </w:rPr>
        <w:t xml:space="preserve">, Swansea </w:t>
      </w:r>
      <w:r w:rsidRPr="2BFF0633" w:rsidR="47B22E32">
        <w:rPr>
          <w:rFonts w:ascii="Aptos" w:hAnsi="Aptos" w:eastAsia="Aptos" w:cs="Aptos"/>
          <w:noProof w:val="0"/>
          <w:sz w:val="22"/>
          <w:szCs w:val="22"/>
          <w:lang w:val="en-GB"/>
        </w:rPr>
        <w:t>uni</w:t>
      </w:r>
      <w:r w:rsidRPr="2BFF0633" w:rsidR="47B22E32">
        <w:rPr>
          <w:rFonts w:ascii="Aptos" w:hAnsi="Aptos" w:eastAsia="Aptos" w:cs="Aptos"/>
          <w:noProof w:val="0"/>
          <w:sz w:val="22"/>
          <w:szCs w:val="22"/>
          <w:lang w:val="en-GB"/>
        </w:rPr>
        <w:t>, Swansea council</w:t>
      </w:r>
    </w:p>
    <w:p w:rsidR="0562A026" w:rsidP="2BFF0633" w:rsidRDefault="0562A026" w14:paraId="5D2D8FDB" w14:textId="0E2F6EBA">
      <w:pPr>
        <w:pStyle w:val="Heading4"/>
        <w:spacing w:before="319" w:beforeAutospacing="off" w:after="319" w:afterAutospacing="off"/>
        <w:rPr>
          <w:rFonts w:ascii="Aptos" w:hAnsi="Aptos" w:eastAsia="Aptos" w:cs="Aptos"/>
          <w:b w:val="1"/>
          <w:bCs w:val="1"/>
          <w:noProof w:val="0"/>
          <w:color w:val="auto"/>
          <w:sz w:val="24"/>
          <w:szCs w:val="24"/>
          <w:lang w:val="en-GB"/>
        </w:rPr>
      </w:pPr>
      <w:r w:rsidRPr="2BFF0633" w:rsidR="0562A026">
        <w:rPr>
          <w:rFonts w:ascii="Aptos" w:hAnsi="Aptos" w:eastAsia="Aptos" w:cs="Aptos"/>
          <w:b w:val="1"/>
          <w:bCs w:val="1"/>
          <w:noProof w:val="0"/>
          <w:color w:val="auto"/>
          <w:sz w:val="24"/>
          <w:szCs w:val="24"/>
          <w:lang w:val="en-GB"/>
        </w:rPr>
        <w:t>Targeting:</w:t>
      </w:r>
    </w:p>
    <w:p w:rsidR="0562A026" w:rsidP="2BFF0633" w:rsidRDefault="0562A026" w14:paraId="61C4612A" w14:textId="2137AB47">
      <w:pPr>
        <w:spacing w:before="240" w:beforeAutospacing="off" w:after="240" w:afterAutospacing="off"/>
      </w:pPr>
      <w:r w:rsidRPr="2BFF0633" w:rsidR="0562A026">
        <w:rPr>
          <w:rFonts w:ascii="Aptos" w:hAnsi="Aptos" w:eastAsia="Aptos" w:cs="Aptos"/>
          <w:noProof w:val="0"/>
          <w:sz w:val="22"/>
          <w:szCs w:val="22"/>
          <w:lang w:val="en-GB"/>
        </w:rPr>
        <w:t xml:space="preserve">The core audience for the event will be </w:t>
      </w:r>
      <w:r w:rsidRPr="2BFF0633" w:rsidR="0562A026">
        <w:rPr>
          <w:rFonts w:ascii="Aptos" w:hAnsi="Aptos" w:eastAsia="Aptos" w:cs="Aptos"/>
          <w:b w:val="1"/>
          <w:bCs w:val="1"/>
          <w:noProof w:val="0"/>
          <w:sz w:val="22"/>
          <w:szCs w:val="22"/>
          <w:lang w:val="en-GB"/>
        </w:rPr>
        <w:t>Youth Players and Parents</w:t>
      </w:r>
      <w:r w:rsidRPr="2BFF0633" w:rsidR="0562A026">
        <w:rPr>
          <w:rFonts w:ascii="Aptos" w:hAnsi="Aptos" w:eastAsia="Aptos" w:cs="Aptos"/>
          <w:noProof w:val="0"/>
          <w:sz w:val="22"/>
          <w:szCs w:val="22"/>
          <w:lang w:val="en-GB"/>
        </w:rPr>
        <w:t xml:space="preserve">, as they will form the largest participant base and engage as spectators. The secondary target includes </w:t>
      </w:r>
      <w:r w:rsidRPr="2BFF0633" w:rsidR="0562A026">
        <w:rPr>
          <w:rFonts w:ascii="Aptos" w:hAnsi="Aptos" w:eastAsia="Aptos" w:cs="Aptos"/>
          <w:b w:val="1"/>
          <w:bCs w:val="1"/>
          <w:noProof w:val="0"/>
          <w:sz w:val="22"/>
          <w:szCs w:val="22"/>
          <w:lang w:val="en-GB"/>
        </w:rPr>
        <w:t>Coaches and Clubs</w:t>
      </w:r>
      <w:r w:rsidRPr="2BFF0633" w:rsidR="0562A026">
        <w:rPr>
          <w:rFonts w:ascii="Aptos" w:hAnsi="Aptos" w:eastAsia="Aptos" w:cs="Aptos"/>
          <w:noProof w:val="0"/>
          <w:sz w:val="22"/>
          <w:szCs w:val="22"/>
          <w:lang w:val="en-GB"/>
        </w:rPr>
        <w:t xml:space="preserve"> to add credibility and spread the word, and </w:t>
      </w:r>
      <w:r w:rsidRPr="2BFF0633" w:rsidR="0562A026">
        <w:rPr>
          <w:rFonts w:ascii="Aptos" w:hAnsi="Aptos" w:eastAsia="Aptos" w:cs="Aptos"/>
          <w:b w:val="1"/>
          <w:bCs w:val="1"/>
          <w:noProof w:val="0"/>
          <w:sz w:val="22"/>
          <w:szCs w:val="22"/>
          <w:lang w:val="en-GB"/>
        </w:rPr>
        <w:t>Spectators and Fans</w:t>
      </w:r>
      <w:r w:rsidRPr="2BFF0633" w:rsidR="0562A026">
        <w:rPr>
          <w:rFonts w:ascii="Aptos" w:hAnsi="Aptos" w:eastAsia="Aptos" w:cs="Aptos"/>
          <w:noProof w:val="0"/>
          <w:sz w:val="22"/>
          <w:szCs w:val="22"/>
          <w:lang w:val="en-GB"/>
        </w:rPr>
        <w:t xml:space="preserve"> to create a lively atmosphere.</w:t>
      </w:r>
    </w:p>
    <w:p w:rsidR="0562A026" w:rsidP="2BFF0633" w:rsidRDefault="0562A026" w14:paraId="77DCEE1B" w14:textId="2BA8407A">
      <w:pPr>
        <w:pStyle w:val="Heading4"/>
        <w:spacing w:before="319" w:beforeAutospacing="off" w:after="319" w:afterAutospacing="off"/>
        <w:rPr>
          <w:rFonts w:ascii="Aptos" w:hAnsi="Aptos" w:eastAsia="Aptos" w:cs="Aptos"/>
          <w:b w:val="1"/>
          <w:bCs w:val="1"/>
          <w:noProof w:val="0"/>
          <w:color w:val="auto"/>
          <w:sz w:val="24"/>
          <w:szCs w:val="24"/>
          <w:lang w:val="en-GB"/>
        </w:rPr>
      </w:pPr>
      <w:r w:rsidRPr="2BFF0633" w:rsidR="0562A026">
        <w:rPr>
          <w:rFonts w:ascii="Aptos" w:hAnsi="Aptos" w:eastAsia="Aptos" w:cs="Aptos"/>
          <w:b w:val="1"/>
          <w:bCs w:val="1"/>
          <w:noProof w:val="0"/>
          <w:color w:val="auto"/>
          <w:sz w:val="24"/>
          <w:szCs w:val="24"/>
          <w:lang w:val="en-GB"/>
        </w:rPr>
        <w:t>Positioning:</w:t>
      </w:r>
    </w:p>
    <w:p w:rsidR="0562A026" w:rsidP="2BFF0633" w:rsidRDefault="0562A026" w14:paraId="356D409F" w14:textId="6FE335C9">
      <w:pPr>
        <w:spacing w:before="240" w:beforeAutospacing="off" w:after="240" w:afterAutospacing="off"/>
      </w:pPr>
      <w:r w:rsidRPr="2BFF0633" w:rsidR="0562A026">
        <w:rPr>
          <w:rFonts w:ascii="Aptos" w:hAnsi="Aptos" w:eastAsia="Aptos" w:cs="Aptos"/>
          <w:noProof w:val="0"/>
          <w:sz w:val="22"/>
          <w:szCs w:val="22"/>
          <w:lang w:val="en-GB"/>
        </w:rPr>
        <w:t>The tournament should be positioned as an elite, competitive, yet accessible event for secondary and academy-level players. It should emphasize skill development in futsal—such as ball control, agility, and teamwork—while offering opportunities for players to showcase their talents to professional coaches and clubs. The event can also serve as entertainment for spectators and foster community engagement.</w:t>
      </w:r>
    </w:p>
    <w:p w:rsidR="0562A026" w:rsidP="2BFF0633" w:rsidRDefault="0562A026" w14:paraId="43641ADD" w14:textId="2B05A3C3">
      <w:pPr>
        <w:pStyle w:val="Heading3"/>
        <w:spacing w:before="281" w:beforeAutospacing="off" w:after="281" w:afterAutospacing="off"/>
        <w:rPr>
          <w:rFonts w:ascii="Aptos" w:hAnsi="Aptos" w:eastAsia="Aptos" w:cs="Aptos"/>
          <w:b w:val="1"/>
          <w:bCs w:val="1"/>
          <w:noProof w:val="0"/>
          <w:color w:val="auto"/>
          <w:sz w:val="28"/>
          <w:szCs w:val="28"/>
          <w:u w:val="single"/>
          <w:lang w:val="en-GB"/>
        </w:rPr>
      </w:pPr>
      <w:r w:rsidRPr="2BFF0633" w:rsidR="0562A026">
        <w:rPr>
          <w:rFonts w:ascii="Aptos" w:hAnsi="Aptos" w:eastAsia="Aptos" w:cs="Aptos"/>
          <w:b w:val="1"/>
          <w:bCs w:val="1"/>
          <w:noProof w:val="0"/>
          <w:color w:val="auto"/>
          <w:sz w:val="28"/>
          <w:szCs w:val="28"/>
          <w:u w:val="single"/>
          <w:lang w:val="en-GB"/>
        </w:rPr>
        <w:t>Marketing Mix (The 4 Ps)</w:t>
      </w:r>
    </w:p>
    <w:p w:rsidR="0562A026" w:rsidP="2BFF0633" w:rsidRDefault="0562A026" w14:paraId="37105A02" w14:textId="2A2421B8">
      <w:pPr>
        <w:spacing w:before="240" w:beforeAutospacing="off" w:after="240" w:afterAutospacing="off"/>
      </w:pPr>
      <w:r w:rsidRPr="2BFF0633" w:rsidR="0562A026">
        <w:rPr>
          <w:rFonts w:ascii="Aptos" w:hAnsi="Aptos" w:eastAsia="Aptos" w:cs="Aptos"/>
          <w:noProof w:val="0"/>
          <w:sz w:val="22"/>
          <w:szCs w:val="22"/>
          <w:lang w:val="en-GB"/>
        </w:rPr>
        <w:t>The marketing mix—Product, Price, Place, and Promotion—should address the needs and wants of the target customers.</w:t>
      </w:r>
    </w:p>
    <w:p w:rsidR="0562A026" w:rsidP="2BFF0633" w:rsidRDefault="0562A026" w14:paraId="5EBCE489" w14:textId="302CD220">
      <w:pPr>
        <w:pStyle w:val="Heading4"/>
        <w:spacing w:before="319" w:beforeAutospacing="off" w:after="319" w:afterAutospacing="off"/>
        <w:rPr>
          <w:rFonts w:ascii="Aptos" w:hAnsi="Aptos" w:eastAsia="Aptos" w:cs="Aptos"/>
          <w:b w:val="1"/>
          <w:bCs w:val="1"/>
          <w:noProof w:val="0"/>
          <w:color w:val="auto"/>
          <w:sz w:val="24"/>
          <w:szCs w:val="24"/>
          <w:lang w:val="en-GB"/>
        </w:rPr>
      </w:pPr>
      <w:r w:rsidRPr="2BFF0633" w:rsidR="0562A026">
        <w:rPr>
          <w:rFonts w:ascii="Aptos" w:hAnsi="Aptos" w:eastAsia="Aptos" w:cs="Aptos"/>
          <w:b w:val="1"/>
          <w:bCs w:val="1"/>
          <w:noProof w:val="0"/>
          <w:color w:val="auto"/>
          <w:sz w:val="24"/>
          <w:szCs w:val="24"/>
          <w:lang w:val="en-GB"/>
        </w:rPr>
        <w:t>1. Product:</w:t>
      </w:r>
    </w:p>
    <w:p w:rsidR="0562A026" w:rsidP="2BFF0633" w:rsidRDefault="0562A026" w14:paraId="16E0E9A3" w14:textId="68C75768">
      <w:pPr>
        <w:spacing w:before="240" w:beforeAutospacing="off" w:after="240" w:afterAutospacing="off"/>
      </w:pPr>
      <w:r w:rsidRPr="2BFF0633" w:rsidR="0562A026">
        <w:rPr>
          <w:rFonts w:ascii="Aptos" w:hAnsi="Aptos" w:eastAsia="Aptos" w:cs="Aptos"/>
          <w:noProof w:val="0"/>
          <w:sz w:val="22"/>
          <w:szCs w:val="22"/>
          <w:lang w:val="en-GB"/>
        </w:rPr>
        <w:t xml:space="preserve">The </w:t>
      </w:r>
      <w:r w:rsidRPr="2BFF0633" w:rsidR="0562A026">
        <w:rPr>
          <w:rFonts w:ascii="Aptos" w:hAnsi="Aptos" w:eastAsia="Aptos" w:cs="Aptos"/>
          <w:b w:val="1"/>
          <w:bCs w:val="1"/>
          <w:noProof w:val="0"/>
          <w:sz w:val="22"/>
          <w:szCs w:val="22"/>
          <w:lang w:val="en-GB"/>
        </w:rPr>
        <w:t>futsal tournament</w:t>
      </w:r>
      <w:r w:rsidRPr="2BFF0633" w:rsidR="0562A026">
        <w:rPr>
          <w:rFonts w:ascii="Aptos" w:hAnsi="Aptos" w:eastAsia="Aptos" w:cs="Aptos"/>
          <w:noProof w:val="0"/>
          <w:sz w:val="22"/>
          <w:szCs w:val="22"/>
          <w:lang w:val="en-GB"/>
        </w:rPr>
        <w:t xml:space="preserve"> itself should provide a memorable experience. Key product elements include:</w:t>
      </w:r>
    </w:p>
    <w:p w:rsidR="0562A026" w:rsidP="2BFF0633" w:rsidRDefault="0562A026" w14:paraId="0FE0F33B" w14:textId="5FB538AE">
      <w:pPr>
        <w:pStyle w:val="ListParagraph"/>
        <w:numPr>
          <w:ilvl w:val="0"/>
          <w:numId w:val="11"/>
        </w:numPr>
        <w:spacing w:before="0" w:beforeAutospacing="off" w:after="0" w:afterAutospacing="off"/>
        <w:rPr>
          <w:rFonts w:ascii="Aptos" w:hAnsi="Aptos" w:eastAsia="Aptos" w:cs="Aptos"/>
          <w:noProof w:val="0"/>
          <w:sz w:val="22"/>
          <w:szCs w:val="22"/>
          <w:lang w:val="en-GB"/>
        </w:rPr>
      </w:pPr>
      <w:r w:rsidRPr="2BFF0633" w:rsidR="0562A026">
        <w:rPr>
          <w:rFonts w:ascii="Aptos" w:hAnsi="Aptos" w:eastAsia="Aptos" w:cs="Aptos"/>
          <w:b w:val="1"/>
          <w:bCs w:val="1"/>
          <w:noProof w:val="0"/>
          <w:sz w:val="22"/>
          <w:szCs w:val="22"/>
          <w:lang w:val="en-GB"/>
        </w:rPr>
        <w:t>Venue</w:t>
      </w:r>
      <w:r w:rsidRPr="2BFF0633" w:rsidR="0562A026">
        <w:rPr>
          <w:rFonts w:ascii="Aptos" w:hAnsi="Aptos" w:eastAsia="Aptos" w:cs="Aptos"/>
          <w:noProof w:val="0"/>
          <w:sz w:val="22"/>
          <w:szCs w:val="22"/>
          <w:lang w:val="en-GB"/>
        </w:rPr>
        <w:t>: High-quality facilities like LC Swansea or Swansea University Sports Facilities, offering comfort for both players and spectators.</w:t>
      </w:r>
    </w:p>
    <w:p w:rsidR="0562A026" w:rsidP="2BFF0633" w:rsidRDefault="0562A026" w14:paraId="1EDDC130" w14:textId="61E9C752">
      <w:pPr>
        <w:pStyle w:val="ListParagraph"/>
        <w:numPr>
          <w:ilvl w:val="0"/>
          <w:numId w:val="11"/>
        </w:numPr>
        <w:spacing w:before="0" w:beforeAutospacing="off" w:after="0" w:afterAutospacing="off"/>
        <w:rPr>
          <w:rFonts w:ascii="Aptos" w:hAnsi="Aptos" w:eastAsia="Aptos" w:cs="Aptos"/>
          <w:noProof w:val="0"/>
          <w:sz w:val="22"/>
          <w:szCs w:val="22"/>
          <w:lang w:val="en-GB"/>
        </w:rPr>
      </w:pPr>
      <w:r w:rsidRPr="2BFF0633" w:rsidR="0562A026">
        <w:rPr>
          <w:rFonts w:ascii="Aptos" w:hAnsi="Aptos" w:eastAsia="Aptos" w:cs="Aptos"/>
          <w:b w:val="1"/>
          <w:bCs w:val="1"/>
          <w:noProof w:val="0"/>
          <w:sz w:val="22"/>
          <w:szCs w:val="22"/>
          <w:lang w:val="en-GB"/>
        </w:rPr>
        <w:t>Talent Exposure</w:t>
      </w:r>
      <w:r w:rsidRPr="2BFF0633" w:rsidR="0562A026">
        <w:rPr>
          <w:rFonts w:ascii="Aptos" w:hAnsi="Aptos" w:eastAsia="Aptos" w:cs="Aptos"/>
          <w:noProof w:val="0"/>
          <w:sz w:val="22"/>
          <w:szCs w:val="22"/>
          <w:lang w:val="en-GB"/>
        </w:rPr>
        <w:t>: Opportunities for players to be scouted by coaches and clubs, adding value to their participation.</w:t>
      </w:r>
    </w:p>
    <w:p w:rsidR="0562A026" w:rsidP="2BFF0633" w:rsidRDefault="0562A026" w14:paraId="260A189B" w14:textId="3553F5FF">
      <w:pPr>
        <w:pStyle w:val="ListParagraph"/>
        <w:numPr>
          <w:ilvl w:val="0"/>
          <w:numId w:val="11"/>
        </w:numPr>
        <w:spacing w:before="0" w:beforeAutospacing="off" w:after="0" w:afterAutospacing="off"/>
        <w:rPr>
          <w:rFonts w:ascii="Aptos" w:hAnsi="Aptos" w:eastAsia="Aptos" w:cs="Aptos"/>
          <w:noProof w:val="0"/>
          <w:sz w:val="22"/>
          <w:szCs w:val="22"/>
          <w:lang w:val="en-GB"/>
        </w:rPr>
      </w:pPr>
      <w:r w:rsidRPr="2BFF0633" w:rsidR="0562A026">
        <w:rPr>
          <w:rFonts w:ascii="Aptos" w:hAnsi="Aptos" w:eastAsia="Aptos" w:cs="Aptos"/>
          <w:b w:val="1"/>
          <w:bCs w:val="1"/>
          <w:noProof w:val="0"/>
          <w:sz w:val="22"/>
          <w:szCs w:val="22"/>
          <w:lang w:val="en-GB"/>
        </w:rPr>
        <w:t>Community Engagement</w:t>
      </w:r>
      <w:r w:rsidRPr="2BFF0633" w:rsidR="0562A026">
        <w:rPr>
          <w:rFonts w:ascii="Aptos" w:hAnsi="Aptos" w:eastAsia="Aptos" w:cs="Aptos"/>
          <w:noProof w:val="0"/>
          <w:sz w:val="22"/>
          <w:szCs w:val="22"/>
          <w:lang w:val="en-GB"/>
        </w:rPr>
        <w:t>: Side activities like team-building workshops or futsal exhibitions to enhance interaction among players and fans.</w:t>
      </w:r>
    </w:p>
    <w:p w:rsidR="0562A026" w:rsidP="2BFF0633" w:rsidRDefault="0562A026" w14:paraId="3C1FCA09" w14:textId="312E479E">
      <w:pPr>
        <w:pStyle w:val="ListParagraph"/>
        <w:numPr>
          <w:ilvl w:val="0"/>
          <w:numId w:val="11"/>
        </w:numPr>
        <w:spacing w:before="0" w:beforeAutospacing="off" w:after="0" w:afterAutospacing="off"/>
        <w:rPr>
          <w:rFonts w:ascii="Aptos" w:hAnsi="Aptos" w:eastAsia="Aptos" w:cs="Aptos"/>
          <w:noProof w:val="0"/>
          <w:sz w:val="22"/>
          <w:szCs w:val="22"/>
          <w:lang w:val="en-GB"/>
        </w:rPr>
      </w:pPr>
      <w:r w:rsidRPr="2BFF0633" w:rsidR="0562A026">
        <w:rPr>
          <w:rFonts w:ascii="Aptos" w:hAnsi="Aptos" w:eastAsia="Aptos" w:cs="Aptos"/>
          <w:b w:val="1"/>
          <w:bCs w:val="1"/>
          <w:noProof w:val="0"/>
          <w:sz w:val="22"/>
          <w:szCs w:val="22"/>
          <w:lang w:val="en-GB"/>
        </w:rPr>
        <w:t>Entertainment</w:t>
      </w:r>
      <w:r w:rsidRPr="2BFF0633" w:rsidR="0562A026">
        <w:rPr>
          <w:rFonts w:ascii="Aptos" w:hAnsi="Aptos" w:eastAsia="Aptos" w:cs="Aptos"/>
          <w:noProof w:val="0"/>
          <w:sz w:val="22"/>
          <w:szCs w:val="22"/>
          <w:lang w:val="en-GB"/>
        </w:rPr>
        <w:t>: For spectators, provide food stalls, music, and interactive experiences like raffles or giveaways.</w:t>
      </w:r>
    </w:p>
    <w:p w:rsidR="0562A026" w:rsidP="2BFF0633" w:rsidRDefault="0562A026" w14:paraId="4FCF1874" w14:textId="29071DBD">
      <w:pPr>
        <w:pStyle w:val="Heading4"/>
        <w:spacing w:before="319" w:beforeAutospacing="off" w:after="319" w:afterAutospacing="off"/>
        <w:rPr>
          <w:rFonts w:ascii="Aptos" w:hAnsi="Aptos" w:eastAsia="Aptos" w:cs="Aptos"/>
          <w:b w:val="1"/>
          <w:bCs w:val="1"/>
          <w:noProof w:val="0"/>
          <w:color w:val="auto"/>
          <w:sz w:val="24"/>
          <w:szCs w:val="24"/>
          <w:lang w:val="en-GB"/>
        </w:rPr>
      </w:pPr>
      <w:r w:rsidRPr="2BFF0633" w:rsidR="0562A026">
        <w:rPr>
          <w:rFonts w:ascii="Aptos" w:hAnsi="Aptos" w:eastAsia="Aptos" w:cs="Aptos"/>
          <w:b w:val="1"/>
          <w:bCs w:val="1"/>
          <w:noProof w:val="0"/>
          <w:color w:val="auto"/>
          <w:sz w:val="24"/>
          <w:szCs w:val="24"/>
          <w:lang w:val="en-GB"/>
        </w:rPr>
        <w:t>2. Price:</w:t>
      </w:r>
    </w:p>
    <w:p w:rsidR="0562A026" w:rsidP="2BFF0633" w:rsidRDefault="0562A026" w14:paraId="6D5662B9" w14:textId="1EE207D2">
      <w:pPr>
        <w:spacing w:before="240" w:beforeAutospacing="off" w:after="240" w:afterAutospacing="off"/>
      </w:pPr>
      <w:r w:rsidRPr="2BFF0633" w:rsidR="0562A026">
        <w:rPr>
          <w:rFonts w:ascii="Aptos" w:hAnsi="Aptos" w:eastAsia="Aptos" w:cs="Aptos"/>
          <w:noProof w:val="0"/>
          <w:sz w:val="22"/>
          <w:szCs w:val="22"/>
          <w:lang w:val="en-GB"/>
        </w:rPr>
        <w:t>Pricing should be accessible while generating necessary funds to cover event costs.</w:t>
      </w:r>
    </w:p>
    <w:p w:rsidR="0562A026" w:rsidP="2BFF0633" w:rsidRDefault="0562A026" w14:paraId="62760ABD" w14:textId="11EEEF76">
      <w:pPr>
        <w:pStyle w:val="ListParagraph"/>
        <w:numPr>
          <w:ilvl w:val="0"/>
          <w:numId w:val="12"/>
        </w:numPr>
        <w:spacing w:before="0" w:beforeAutospacing="off" w:after="0" w:afterAutospacing="off"/>
        <w:rPr>
          <w:rFonts w:ascii="Aptos" w:hAnsi="Aptos" w:eastAsia="Aptos" w:cs="Aptos"/>
          <w:noProof w:val="0"/>
          <w:sz w:val="22"/>
          <w:szCs w:val="22"/>
          <w:lang w:val="en-GB"/>
        </w:rPr>
      </w:pPr>
      <w:r w:rsidRPr="2BFF0633" w:rsidR="0562A026">
        <w:rPr>
          <w:rFonts w:ascii="Aptos" w:hAnsi="Aptos" w:eastAsia="Aptos" w:cs="Aptos"/>
          <w:b w:val="1"/>
          <w:bCs w:val="1"/>
          <w:noProof w:val="0"/>
          <w:sz w:val="22"/>
          <w:szCs w:val="22"/>
          <w:lang w:val="en-GB"/>
        </w:rPr>
        <w:t>Entry Fees for Teams</w:t>
      </w:r>
      <w:r w:rsidRPr="2BFF0633" w:rsidR="0562A026">
        <w:rPr>
          <w:rFonts w:ascii="Aptos" w:hAnsi="Aptos" w:eastAsia="Aptos" w:cs="Aptos"/>
          <w:noProof w:val="0"/>
          <w:sz w:val="22"/>
          <w:szCs w:val="22"/>
          <w:lang w:val="en-GB"/>
        </w:rPr>
        <w:t>: A reasonable participation fee that reflects the tournament’s quality while remaining affordable for secondary and academy-level teams.</w:t>
      </w:r>
    </w:p>
    <w:p w:rsidR="0562A026" w:rsidP="2BFF0633" w:rsidRDefault="0562A026" w14:paraId="5B090487" w14:textId="0B6D20E0">
      <w:pPr>
        <w:pStyle w:val="ListParagraph"/>
        <w:numPr>
          <w:ilvl w:val="0"/>
          <w:numId w:val="12"/>
        </w:numPr>
        <w:spacing w:before="0" w:beforeAutospacing="off" w:after="0" w:afterAutospacing="off"/>
        <w:rPr>
          <w:rFonts w:ascii="Aptos" w:hAnsi="Aptos" w:eastAsia="Aptos" w:cs="Aptos"/>
          <w:noProof w:val="0"/>
          <w:sz w:val="22"/>
          <w:szCs w:val="22"/>
          <w:lang w:val="en-GB"/>
        </w:rPr>
      </w:pPr>
      <w:r w:rsidRPr="2BFF0633" w:rsidR="0562A026">
        <w:rPr>
          <w:rFonts w:ascii="Aptos" w:hAnsi="Aptos" w:eastAsia="Aptos" w:cs="Aptos"/>
          <w:b w:val="1"/>
          <w:bCs w:val="1"/>
          <w:noProof w:val="0"/>
          <w:sz w:val="22"/>
          <w:szCs w:val="22"/>
          <w:lang w:val="en-GB"/>
        </w:rPr>
        <w:t>Ticket Prices for Spectators</w:t>
      </w:r>
      <w:r w:rsidRPr="2BFF0633" w:rsidR="0562A026">
        <w:rPr>
          <w:rFonts w:ascii="Aptos" w:hAnsi="Aptos" w:eastAsia="Aptos" w:cs="Aptos"/>
          <w:noProof w:val="0"/>
          <w:sz w:val="22"/>
          <w:szCs w:val="22"/>
          <w:lang w:val="en-GB"/>
        </w:rPr>
        <w:t>: General admission should be priced to attract local audiences, with discounts for families, students, and local groups to increase attendance.</w:t>
      </w:r>
    </w:p>
    <w:p w:rsidR="0562A026" w:rsidP="2BFF0633" w:rsidRDefault="0562A026" w14:paraId="3B074548" w14:textId="2CFAD809">
      <w:pPr>
        <w:pStyle w:val="ListParagraph"/>
        <w:numPr>
          <w:ilvl w:val="0"/>
          <w:numId w:val="12"/>
        </w:numPr>
        <w:spacing w:before="0" w:beforeAutospacing="off" w:after="0" w:afterAutospacing="off"/>
        <w:rPr>
          <w:rFonts w:ascii="Aptos" w:hAnsi="Aptos" w:eastAsia="Aptos" w:cs="Aptos"/>
          <w:noProof w:val="0"/>
          <w:sz w:val="22"/>
          <w:szCs w:val="22"/>
          <w:lang w:val="en-GB"/>
        </w:rPr>
      </w:pPr>
      <w:r w:rsidRPr="2BFF0633" w:rsidR="0562A026">
        <w:rPr>
          <w:rFonts w:ascii="Aptos" w:hAnsi="Aptos" w:eastAsia="Aptos" w:cs="Aptos"/>
          <w:b w:val="1"/>
          <w:bCs w:val="1"/>
          <w:noProof w:val="0"/>
          <w:sz w:val="22"/>
          <w:szCs w:val="22"/>
          <w:lang w:val="en-GB"/>
        </w:rPr>
        <w:t>Sponsorship and Partnerships</w:t>
      </w:r>
      <w:r w:rsidRPr="2BFF0633" w:rsidR="0562A026">
        <w:rPr>
          <w:rFonts w:ascii="Aptos" w:hAnsi="Aptos" w:eastAsia="Aptos" w:cs="Aptos"/>
          <w:noProof w:val="0"/>
          <w:sz w:val="22"/>
          <w:szCs w:val="22"/>
          <w:lang w:val="en-GB"/>
        </w:rPr>
        <w:t>: Sponsors can provide additional funding, potentially reducing entry fees or offering free access to underprivileged teams.</w:t>
      </w:r>
    </w:p>
    <w:p w:rsidR="0562A026" w:rsidP="2BFF0633" w:rsidRDefault="0562A026" w14:paraId="73514ACC" w14:textId="46EF2C5D">
      <w:pPr>
        <w:pStyle w:val="Heading4"/>
        <w:spacing w:before="319" w:beforeAutospacing="off" w:after="319" w:afterAutospacing="off"/>
        <w:rPr>
          <w:rFonts w:ascii="Aptos" w:hAnsi="Aptos" w:eastAsia="Aptos" w:cs="Aptos"/>
          <w:b w:val="1"/>
          <w:bCs w:val="1"/>
          <w:noProof w:val="0"/>
          <w:color w:val="auto"/>
          <w:sz w:val="24"/>
          <w:szCs w:val="24"/>
          <w:lang w:val="en-GB"/>
        </w:rPr>
      </w:pPr>
      <w:r w:rsidRPr="2BFF0633" w:rsidR="0562A026">
        <w:rPr>
          <w:rFonts w:ascii="Aptos" w:hAnsi="Aptos" w:eastAsia="Aptos" w:cs="Aptos"/>
          <w:b w:val="1"/>
          <w:bCs w:val="1"/>
          <w:noProof w:val="0"/>
          <w:color w:val="auto"/>
          <w:sz w:val="24"/>
          <w:szCs w:val="24"/>
          <w:lang w:val="en-GB"/>
        </w:rPr>
        <w:t>3. Place:</w:t>
      </w:r>
    </w:p>
    <w:p w:rsidR="0562A026" w:rsidP="2BFF0633" w:rsidRDefault="0562A026" w14:paraId="6440D6D2" w14:textId="0274658A">
      <w:pPr>
        <w:spacing w:before="240" w:beforeAutospacing="off" w:after="240" w:afterAutospacing="off"/>
      </w:pPr>
      <w:r w:rsidRPr="2BFF0633" w:rsidR="0562A026">
        <w:rPr>
          <w:rFonts w:ascii="Aptos" w:hAnsi="Aptos" w:eastAsia="Aptos" w:cs="Aptos"/>
          <w:noProof w:val="0"/>
          <w:sz w:val="22"/>
          <w:szCs w:val="22"/>
          <w:lang w:val="en-GB"/>
        </w:rPr>
        <w:t>Venue choice is crucial for accessibility and success:</w:t>
      </w:r>
    </w:p>
    <w:p w:rsidR="0562A026" w:rsidP="2BFF0633" w:rsidRDefault="0562A026" w14:paraId="18315B21" w14:textId="2E38E7B5">
      <w:pPr>
        <w:pStyle w:val="ListParagraph"/>
        <w:numPr>
          <w:ilvl w:val="0"/>
          <w:numId w:val="13"/>
        </w:numPr>
        <w:spacing w:before="0" w:beforeAutospacing="off" w:after="0" w:afterAutospacing="off"/>
        <w:rPr>
          <w:rFonts w:ascii="Aptos" w:hAnsi="Aptos" w:eastAsia="Aptos" w:cs="Aptos"/>
          <w:noProof w:val="0"/>
          <w:sz w:val="22"/>
          <w:szCs w:val="22"/>
          <w:lang w:val="en-GB"/>
        </w:rPr>
      </w:pPr>
      <w:r w:rsidRPr="2BFF0633" w:rsidR="0562A026">
        <w:rPr>
          <w:rFonts w:ascii="Aptos" w:hAnsi="Aptos" w:eastAsia="Aptos" w:cs="Aptos"/>
          <w:b w:val="1"/>
          <w:bCs w:val="1"/>
          <w:noProof w:val="0"/>
          <w:sz w:val="22"/>
          <w:szCs w:val="22"/>
          <w:lang w:val="en-GB"/>
        </w:rPr>
        <w:t>Venue Accessibility</w:t>
      </w:r>
      <w:r w:rsidRPr="2BFF0633" w:rsidR="0562A026">
        <w:rPr>
          <w:rFonts w:ascii="Aptos" w:hAnsi="Aptos" w:eastAsia="Aptos" w:cs="Aptos"/>
          <w:noProof w:val="0"/>
          <w:sz w:val="22"/>
          <w:szCs w:val="22"/>
          <w:lang w:val="en-GB"/>
        </w:rPr>
        <w:t>: Swansea is well-connected by the M4 motorway and direct train links, making it easy for teams to travel from nearby cities like Cardiff, London, and Manchester.</w:t>
      </w:r>
    </w:p>
    <w:p w:rsidR="0562A026" w:rsidP="2BFF0633" w:rsidRDefault="0562A026" w14:paraId="7384A14B" w14:textId="6E1B6508">
      <w:pPr>
        <w:pStyle w:val="ListParagraph"/>
        <w:numPr>
          <w:ilvl w:val="0"/>
          <w:numId w:val="13"/>
        </w:numPr>
        <w:spacing w:before="0" w:beforeAutospacing="off" w:after="0" w:afterAutospacing="off"/>
        <w:rPr>
          <w:rFonts w:ascii="Aptos" w:hAnsi="Aptos" w:eastAsia="Aptos" w:cs="Aptos"/>
          <w:noProof w:val="0"/>
          <w:sz w:val="22"/>
          <w:szCs w:val="22"/>
          <w:lang w:val="en-GB"/>
        </w:rPr>
      </w:pPr>
      <w:r w:rsidRPr="2BFF0633" w:rsidR="0562A026">
        <w:rPr>
          <w:rFonts w:ascii="Aptos" w:hAnsi="Aptos" w:eastAsia="Aptos" w:cs="Aptos"/>
          <w:b w:val="1"/>
          <w:bCs w:val="1"/>
          <w:noProof w:val="0"/>
          <w:sz w:val="22"/>
          <w:szCs w:val="22"/>
          <w:lang w:val="en-GB"/>
        </w:rPr>
        <w:t>Local Accommodation</w:t>
      </w:r>
      <w:r w:rsidRPr="2BFF0633" w:rsidR="0562A026">
        <w:rPr>
          <w:rFonts w:ascii="Aptos" w:hAnsi="Aptos" w:eastAsia="Aptos" w:cs="Aptos"/>
          <w:noProof w:val="0"/>
          <w:sz w:val="22"/>
          <w:szCs w:val="22"/>
          <w:lang w:val="en-GB"/>
        </w:rPr>
        <w:t>: Nearby hotels and guesthouses provide convenient options for teams traveling from out of town.</w:t>
      </w:r>
    </w:p>
    <w:p w:rsidR="0562A026" w:rsidP="2BFF0633" w:rsidRDefault="0562A026" w14:paraId="58088303" w14:textId="097AB4D4">
      <w:pPr>
        <w:pStyle w:val="ListParagraph"/>
        <w:numPr>
          <w:ilvl w:val="0"/>
          <w:numId w:val="13"/>
        </w:numPr>
        <w:spacing w:before="0" w:beforeAutospacing="off" w:after="0" w:afterAutospacing="off"/>
        <w:rPr>
          <w:rFonts w:ascii="Aptos" w:hAnsi="Aptos" w:eastAsia="Aptos" w:cs="Aptos"/>
          <w:noProof w:val="0"/>
          <w:sz w:val="22"/>
          <w:szCs w:val="22"/>
          <w:lang w:val="en-GB"/>
        </w:rPr>
      </w:pPr>
      <w:r w:rsidRPr="2BFF0633" w:rsidR="0562A026">
        <w:rPr>
          <w:rFonts w:ascii="Aptos" w:hAnsi="Aptos" w:eastAsia="Aptos" w:cs="Aptos"/>
          <w:b w:val="1"/>
          <w:bCs w:val="1"/>
          <w:noProof w:val="0"/>
          <w:sz w:val="22"/>
          <w:szCs w:val="22"/>
          <w:lang w:val="en-GB"/>
        </w:rPr>
        <w:t>Online Presence</w:t>
      </w:r>
      <w:r w:rsidRPr="2BFF0633" w:rsidR="0562A026">
        <w:rPr>
          <w:rFonts w:ascii="Aptos" w:hAnsi="Aptos" w:eastAsia="Aptos" w:cs="Aptos"/>
          <w:noProof w:val="0"/>
          <w:sz w:val="22"/>
          <w:szCs w:val="22"/>
          <w:lang w:val="en-GB"/>
        </w:rPr>
        <w:t>: A dedicated website and active social media platforms should be used for registration, event details, and promotions.</w:t>
      </w:r>
    </w:p>
    <w:p w:rsidR="0562A026" w:rsidP="2BFF0633" w:rsidRDefault="0562A026" w14:paraId="77A0B09A" w14:textId="445E2C9A">
      <w:pPr>
        <w:pStyle w:val="Heading4"/>
        <w:spacing w:before="319" w:beforeAutospacing="off" w:after="319" w:afterAutospacing="off"/>
        <w:rPr>
          <w:rFonts w:ascii="Aptos" w:hAnsi="Aptos" w:eastAsia="Aptos" w:cs="Aptos"/>
          <w:b w:val="1"/>
          <w:bCs w:val="1"/>
          <w:noProof w:val="0"/>
          <w:color w:val="auto"/>
          <w:sz w:val="24"/>
          <w:szCs w:val="24"/>
          <w:lang w:val="en-GB"/>
        </w:rPr>
      </w:pPr>
      <w:r w:rsidRPr="2BFF0633" w:rsidR="0562A026">
        <w:rPr>
          <w:rFonts w:ascii="Aptos" w:hAnsi="Aptos" w:eastAsia="Aptos" w:cs="Aptos"/>
          <w:b w:val="1"/>
          <w:bCs w:val="1"/>
          <w:noProof w:val="0"/>
          <w:color w:val="auto"/>
          <w:sz w:val="24"/>
          <w:szCs w:val="24"/>
          <w:lang w:val="en-GB"/>
        </w:rPr>
        <w:t>4. Promotion:</w:t>
      </w:r>
    </w:p>
    <w:p w:rsidR="0562A026" w:rsidP="2BFF0633" w:rsidRDefault="0562A026" w14:paraId="25844FF2" w14:textId="7C038FEB">
      <w:pPr>
        <w:spacing w:before="240" w:beforeAutospacing="off" w:after="240" w:afterAutospacing="off"/>
      </w:pPr>
      <w:r w:rsidRPr="2BFF0633" w:rsidR="0562A026">
        <w:rPr>
          <w:rFonts w:ascii="Aptos" w:hAnsi="Aptos" w:eastAsia="Aptos" w:cs="Aptos"/>
          <w:noProof w:val="0"/>
          <w:sz w:val="22"/>
          <w:szCs w:val="22"/>
          <w:lang w:val="en-GB"/>
        </w:rPr>
        <w:t>Promotion efforts should focus on generating excitement and ensuring awareness among both participants and spectators.</w:t>
      </w:r>
    </w:p>
    <w:p w:rsidR="0562A026" w:rsidP="2BFF0633" w:rsidRDefault="0562A026" w14:paraId="727D4B79" w14:textId="7895F42E">
      <w:pPr>
        <w:pStyle w:val="ListParagraph"/>
        <w:numPr>
          <w:ilvl w:val="0"/>
          <w:numId w:val="14"/>
        </w:numPr>
        <w:spacing w:before="0" w:beforeAutospacing="off" w:after="0" w:afterAutospacing="off"/>
        <w:rPr>
          <w:rFonts w:ascii="Aptos" w:hAnsi="Aptos" w:eastAsia="Aptos" w:cs="Aptos"/>
          <w:noProof w:val="0"/>
          <w:sz w:val="22"/>
          <w:szCs w:val="22"/>
          <w:lang w:val="en-GB"/>
        </w:rPr>
      </w:pPr>
      <w:r w:rsidRPr="2BFF0633" w:rsidR="0562A026">
        <w:rPr>
          <w:rFonts w:ascii="Aptos" w:hAnsi="Aptos" w:eastAsia="Aptos" w:cs="Aptos"/>
          <w:b w:val="1"/>
          <w:bCs w:val="1"/>
          <w:noProof w:val="0"/>
          <w:sz w:val="22"/>
          <w:szCs w:val="22"/>
          <w:lang w:val="en-GB"/>
        </w:rPr>
        <w:t>Social Media Marketing</w:t>
      </w:r>
      <w:r w:rsidRPr="2BFF0633" w:rsidR="0562A026">
        <w:rPr>
          <w:rFonts w:ascii="Aptos" w:hAnsi="Aptos" w:eastAsia="Aptos" w:cs="Aptos"/>
          <w:noProof w:val="0"/>
          <w:sz w:val="22"/>
          <w:szCs w:val="22"/>
          <w:lang w:val="en-GB"/>
        </w:rPr>
        <w:t>: Engage potential participants and spectators on platforms like Instagram, Facebook, and Twitter through posts, tournament highlights, countdowns, and giveaways.</w:t>
      </w:r>
    </w:p>
    <w:p w:rsidR="0562A026" w:rsidP="2BFF0633" w:rsidRDefault="0562A026" w14:paraId="5337CA1F" w14:textId="00856D4E">
      <w:pPr>
        <w:pStyle w:val="ListParagraph"/>
        <w:numPr>
          <w:ilvl w:val="0"/>
          <w:numId w:val="14"/>
        </w:numPr>
        <w:spacing w:before="0" w:beforeAutospacing="off" w:after="0" w:afterAutospacing="off"/>
        <w:rPr>
          <w:rFonts w:ascii="Aptos" w:hAnsi="Aptos" w:eastAsia="Aptos" w:cs="Aptos"/>
          <w:noProof w:val="0"/>
          <w:sz w:val="22"/>
          <w:szCs w:val="22"/>
          <w:lang w:val="en-GB"/>
        </w:rPr>
      </w:pPr>
      <w:r w:rsidRPr="2BFF0633" w:rsidR="0562A026">
        <w:rPr>
          <w:rFonts w:ascii="Aptos" w:hAnsi="Aptos" w:eastAsia="Aptos" w:cs="Aptos"/>
          <w:b w:val="1"/>
          <w:bCs w:val="1"/>
          <w:noProof w:val="0"/>
          <w:sz w:val="22"/>
          <w:szCs w:val="22"/>
          <w:lang w:val="en-GB"/>
        </w:rPr>
        <w:t>Local Outreach</w:t>
      </w:r>
      <w:r w:rsidRPr="2BFF0633" w:rsidR="0562A026">
        <w:rPr>
          <w:rFonts w:ascii="Aptos" w:hAnsi="Aptos" w:eastAsia="Aptos" w:cs="Aptos"/>
          <w:noProof w:val="0"/>
          <w:sz w:val="22"/>
          <w:szCs w:val="22"/>
          <w:lang w:val="en-GB"/>
        </w:rPr>
        <w:t>: Collaborate with schools, futsal clubs, and sports organizations to promote through posters, flyers, and emails. Offering special access or discounts for local teams can drive participation.</w:t>
      </w:r>
    </w:p>
    <w:p w:rsidR="0562A026" w:rsidP="2BFF0633" w:rsidRDefault="0562A026" w14:paraId="7BBC9914" w14:textId="08E487F0">
      <w:pPr>
        <w:pStyle w:val="ListParagraph"/>
        <w:numPr>
          <w:ilvl w:val="0"/>
          <w:numId w:val="14"/>
        </w:numPr>
        <w:spacing w:before="0" w:beforeAutospacing="off" w:after="0" w:afterAutospacing="off"/>
        <w:rPr>
          <w:rFonts w:ascii="Aptos" w:hAnsi="Aptos" w:eastAsia="Aptos" w:cs="Aptos"/>
          <w:noProof w:val="0"/>
          <w:sz w:val="22"/>
          <w:szCs w:val="22"/>
          <w:lang w:val="en-GB"/>
        </w:rPr>
      </w:pPr>
      <w:r w:rsidRPr="2BFF0633" w:rsidR="0562A026">
        <w:rPr>
          <w:rFonts w:ascii="Aptos" w:hAnsi="Aptos" w:eastAsia="Aptos" w:cs="Aptos"/>
          <w:b w:val="1"/>
          <w:bCs w:val="1"/>
          <w:noProof w:val="0"/>
          <w:sz w:val="22"/>
          <w:szCs w:val="22"/>
          <w:lang w:val="en-GB"/>
        </w:rPr>
        <w:t>Email and Digital Campaigns</w:t>
      </w:r>
      <w:r w:rsidRPr="2BFF0633" w:rsidR="0562A026">
        <w:rPr>
          <w:rFonts w:ascii="Aptos" w:hAnsi="Aptos" w:eastAsia="Aptos" w:cs="Aptos"/>
          <w:noProof w:val="0"/>
          <w:sz w:val="22"/>
          <w:szCs w:val="22"/>
          <w:lang w:val="en-GB"/>
        </w:rPr>
        <w:t>: Target schools, coaches, and local futsal/football communities with emails highlighting the tournament’s benefits—exposure, development, and networking.</w:t>
      </w:r>
    </w:p>
    <w:p w:rsidR="0562A026" w:rsidP="2BFF0633" w:rsidRDefault="0562A026" w14:paraId="4991A588" w14:textId="65F531A6">
      <w:pPr>
        <w:pStyle w:val="ListParagraph"/>
        <w:numPr>
          <w:ilvl w:val="0"/>
          <w:numId w:val="14"/>
        </w:numPr>
        <w:spacing w:before="0" w:beforeAutospacing="off" w:after="0" w:afterAutospacing="off"/>
        <w:rPr>
          <w:rFonts w:ascii="Aptos" w:hAnsi="Aptos" w:eastAsia="Aptos" w:cs="Aptos"/>
          <w:noProof w:val="0"/>
          <w:sz w:val="22"/>
          <w:szCs w:val="22"/>
          <w:lang w:val="en-GB"/>
        </w:rPr>
      </w:pPr>
      <w:r w:rsidRPr="2BFF0633" w:rsidR="0562A026">
        <w:rPr>
          <w:rFonts w:ascii="Aptos" w:hAnsi="Aptos" w:eastAsia="Aptos" w:cs="Aptos"/>
          <w:b w:val="1"/>
          <w:bCs w:val="1"/>
          <w:noProof w:val="0"/>
          <w:sz w:val="22"/>
          <w:szCs w:val="22"/>
          <w:lang w:val="en-GB"/>
        </w:rPr>
        <w:t>Public Relations and Media</w:t>
      </w:r>
      <w:r w:rsidRPr="2BFF0633" w:rsidR="0562A026">
        <w:rPr>
          <w:rFonts w:ascii="Aptos" w:hAnsi="Aptos" w:eastAsia="Aptos" w:cs="Aptos"/>
          <w:noProof w:val="0"/>
          <w:sz w:val="22"/>
          <w:szCs w:val="22"/>
          <w:lang w:val="en-GB"/>
        </w:rPr>
        <w:t>: Engage local press, radio stations, and sports influencers to cover the event, boosting visibility and attracting spectators.</w:t>
      </w:r>
    </w:p>
    <w:p w:rsidR="0562A026" w:rsidP="2BFF0633" w:rsidRDefault="0562A026" w14:paraId="423F13E8" w14:textId="7406D8B4">
      <w:pPr>
        <w:pStyle w:val="ListParagraph"/>
        <w:numPr>
          <w:ilvl w:val="0"/>
          <w:numId w:val="14"/>
        </w:numPr>
        <w:spacing w:before="0" w:beforeAutospacing="off" w:after="0" w:afterAutospacing="off"/>
        <w:rPr>
          <w:rFonts w:ascii="Aptos" w:hAnsi="Aptos" w:eastAsia="Aptos" w:cs="Aptos"/>
          <w:noProof w:val="0"/>
          <w:sz w:val="22"/>
          <w:szCs w:val="22"/>
          <w:lang w:val="en-GB"/>
        </w:rPr>
      </w:pPr>
      <w:r w:rsidRPr="2BFF0633" w:rsidR="0562A026">
        <w:rPr>
          <w:rFonts w:ascii="Aptos" w:hAnsi="Aptos" w:eastAsia="Aptos" w:cs="Aptos"/>
          <w:b w:val="1"/>
          <w:bCs w:val="1"/>
          <w:noProof w:val="0"/>
          <w:sz w:val="22"/>
          <w:szCs w:val="22"/>
          <w:lang w:val="en-GB"/>
        </w:rPr>
        <w:t>Partnerships with Sponsors</w:t>
      </w:r>
      <w:r w:rsidRPr="2BFF0633" w:rsidR="0562A026">
        <w:rPr>
          <w:rFonts w:ascii="Aptos" w:hAnsi="Aptos" w:eastAsia="Aptos" w:cs="Aptos"/>
          <w:noProof w:val="0"/>
          <w:sz w:val="22"/>
          <w:szCs w:val="22"/>
          <w:lang w:val="en-GB"/>
        </w:rPr>
        <w:t>: Sponsors can amplify the event through their platforms, providing additional exposure and promotional materials.</w:t>
      </w:r>
    </w:p>
    <w:p w:rsidR="0562A026" w:rsidP="2BFF0633" w:rsidRDefault="0562A026" w14:paraId="0355FCF4" w14:textId="70724E93">
      <w:pPr>
        <w:pStyle w:val="Heading3"/>
        <w:spacing w:before="281" w:beforeAutospacing="off" w:after="281" w:afterAutospacing="off"/>
        <w:rPr>
          <w:rFonts w:ascii="Aptos" w:hAnsi="Aptos" w:eastAsia="Aptos" w:cs="Aptos"/>
          <w:b w:val="1"/>
          <w:bCs w:val="1"/>
          <w:noProof w:val="0"/>
          <w:color w:val="auto"/>
          <w:sz w:val="28"/>
          <w:szCs w:val="28"/>
          <w:u w:val="single"/>
          <w:lang w:val="en-GB"/>
        </w:rPr>
      </w:pPr>
      <w:r w:rsidRPr="2BFF0633" w:rsidR="0562A026">
        <w:rPr>
          <w:rFonts w:ascii="Aptos" w:hAnsi="Aptos" w:eastAsia="Aptos" w:cs="Aptos"/>
          <w:b w:val="1"/>
          <w:bCs w:val="1"/>
          <w:noProof w:val="0"/>
          <w:color w:val="auto"/>
          <w:sz w:val="28"/>
          <w:szCs w:val="28"/>
          <w:u w:val="single"/>
          <w:lang w:val="en-GB"/>
        </w:rPr>
        <w:t>Marketing Objectives and Tactics</w:t>
      </w:r>
    </w:p>
    <w:p w:rsidR="0562A026" w:rsidP="2BFF0633" w:rsidRDefault="0562A026" w14:paraId="5EA31A37" w14:textId="5F209336">
      <w:pPr>
        <w:pStyle w:val="Heading4"/>
        <w:spacing w:before="319" w:beforeAutospacing="off" w:after="319" w:afterAutospacing="off"/>
        <w:rPr>
          <w:rFonts w:ascii="Aptos" w:hAnsi="Aptos" w:eastAsia="Aptos" w:cs="Aptos"/>
          <w:b w:val="1"/>
          <w:bCs w:val="1"/>
          <w:noProof w:val="0"/>
          <w:color w:val="auto"/>
          <w:sz w:val="24"/>
          <w:szCs w:val="24"/>
          <w:lang w:val="en-GB"/>
        </w:rPr>
      </w:pPr>
      <w:r w:rsidRPr="2BFF0633" w:rsidR="0562A026">
        <w:rPr>
          <w:rFonts w:ascii="Aptos" w:hAnsi="Aptos" w:eastAsia="Aptos" w:cs="Aptos"/>
          <w:b w:val="1"/>
          <w:bCs w:val="1"/>
          <w:noProof w:val="0"/>
          <w:color w:val="auto"/>
          <w:sz w:val="24"/>
          <w:szCs w:val="24"/>
          <w:lang w:val="en-GB"/>
        </w:rPr>
        <w:t>Objective 1: Increase Awareness of Futsal in Swansea and Surrounding Areas</w:t>
      </w:r>
    </w:p>
    <w:p w:rsidR="0562A026" w:rsidP="2BFF0633" w:rsidRDefault="0562A026" w14:paraId="1C68ACB5" w14:textId="25422D4E">
      <w:pPr>
        <w:spacing w:before="240" w:beforeAutospacing="off" w:after="240" w:afterAutospacing="off"/>
      </w:pPr>
      <w:r w:rsidRPr="2BFF0633" w:rsidR="0562A026">
        <w:rPr>
          <w:rFonts w:ascii="Aptos" w:hAnsi="Aptos" w:eastAsia="Aptos" w:cs="Aptos"/>
          <w:b w:val="1"/>
          <w:bCs w:val="1"/>
          <w:noProof w:val="0"/>
          <w:sz w:val="22"/>
          <w:szCs w:val="22"/>
          <w:lang w:val="en-GB"/>
        </w:rPr>
        <w:t>Tactics</w:t>
      </w:r>
      <w:r w:rsidRPr="2BFF0633" w:rsidR="0562A026">
        <w:rPr>
          <w:rFonts w:ascii="Aptos" w:hAnsi="Aptos" w:eastAsia="Aptos" w:cs="Aptos"/>
          <w:noProof w:val="0"/>
          <w:sz w:val="22"/>
          <w:szCs w:val="22"/>
          <w:lang w:val="en-GB"/>
        </w:rPr>
        <w:t>:</w:t>
      </w:r>
    </w:p>
    <w:p w:rsidR="0562A026" w:rsidP="2BFF0633" w:rsidRDefault="0562A026" w14:paraId="766C104E" w14:textId="28364FB1">
      <w:pPr>
        <w:pStyle w:val="ListParagraph"/>
        <w:numPr>
          <w:ilvl w:val="0"/>
          <w:numId w:val="15"/>
        </w:numPr>
        <w:spacing w:before="0" w:beforeAutospacing="off" w:after="0" w:afterAutospacing="off"/>
        <w:rPr>
          <w:rFonts w:ascii="Aptos" w:hAnsi="Aptos" w:eastAsia="Aptos" w:cs="Aptos"/>
          <w:noProof w:val="0"/>
          <w:sz w:val="22"/>
          <w:szCs w:val="22"/>
          <w:lang w:val="en-GB"/>
        </w:rPr>
      </w:pPr>
      <w:r w:rsidRPr="2BFF0633" w:rsidR="0562A026">
        <w:rPr>
          <w:rFonts w:ascii="Aptos" w:hAnsi="Aptos" w:eastAsia="Aptos" w:cs="Aptos"/>
          <w:noProof w:val="0"/>
          <w:sz w:val="22"/>
          <w:szCs w:val="22"/>
          <w:lang w:val="en-GB"/>
        </w:rPr>
        <w:t>Partner with schools, futsal clubs, and sports organizations to raise awareness.</w:t>
      </w:r>
    </w:p>
    <w:p w:rsidR="0562A026" w:rsidP="2BFF0633" w:rsidRDefault="0562A026" w14:paraId="44BE8E70" w14:textId="23083A4D">
      <w:pPr>
        <w:pStyle w:val="ListParagraph"/>
        <w:numPr>
          <w:ilvl w:val="0"/>
          <w:numId w:val="15"/>
        </w:numPr>
        <w:spacing w:before="0" w:beforeAutospacing="off" w:after="0" w:afterAutospacing="off"/>
        <w:rPr>
          <w:rFonts w:ascii="Aptos" w:hAnsi="Aptos" w:eastAsia="Aptos" w:cs="Aptos"/>
          <w:noProof w:val="0"/>
          <w:sz w:val="22"/>
          <w:szCs w:val="22"/>
          <w:lang w:val="en-GB"/>
        </w:rPr>
      </w:pPr>
      <w:r w:rsidRPr="2BFF0633" w:rsidR="0562A026">
        <w:rPr>
          <w:rFonts w:ascii="Aptos" w:hAnsi="Aptos" w:eastAsia="Aptos" w:cs="Aptos"/>
          <w:noProof w:val="0"/>
          <w:sz w:val="22"/>
          <w:szCs w:val="22"/>
          <w:lang w:val="en-GB"/>
        </w:rPr>
        <w:t>Promote the event on social media and in local press to engage the community.</w:t>
      </w:r>
    </w:p>
    <w:p w:rsidR="0562A026" w:rsidP="2BFF0633" w:rsidRDefault="0562A026" w14:paraId="590932B0" w14:textId="69409107">
      <w:pPr>
        <w:pStyle w:val="Heading4"/>
        <w:spacing w:before="319" w:beforeAutospacing="off" w:after="319" w:afterAutospacing="off"/>
        <w:rPr>
          <w:rFonts w:ascii="Aptos" w:hAnsi="Aptos" w:eastAsia="Aptos" w:cs="Aptos"/>
          <w:b w:val="1"/>
          <w:bCs w:val="1"/>
          <w:noProof w:val="0"/>
          <w:color w:val="auto"/>
          <w:sz w:val="24"/>
          <w:szCs w:val="24"/>
          <w:lang w:val="en-GB"/>
        </w:rPr>
      </w:pPr>
      <w:r w:rsidRPr="2BFF0633" w:rsidR="0562A026">
        <w:rPr>
          <w:rFonts w:ascii="Aptos" w:hAnsi="Aptos" w:eastAsia="Aptos" w:cs="Aptos"/>
          <w:b w:val="1"/>
          <w:bCs w:val="1"/>
          <w:noProof w:val="0"/>
          <w:color w:val="auto"/>
          <w:sz w:val="24"/>
          <w:szCs w:val="24"/>
          <w:lang w:val="en-GB"/>
        </w:rPr>
        <w:t>Objective 2: Attract Secondary/Academy-Level Teams</w:t>
      </w:r>
    </w:p>
    <w:p w:rsidR="0562A026" w:rsidP="2BFF0633" w:rsidRDefault="0562A026" w14:paraId="6809A376" w14:textId="66AEA28C">
      <w:pPr>
        <w:spacing w:before="240" w:beforeAutospacing="off" w:after="240" w:afterAutospacing="off"/>
      </w:pPr>
      <w:r w:rsidRPr="2BFF0633" w:rsidR="0562A026">
        <w:rPr>
          <w:rFonts w:ascii="Aptos" w:hAnsi="Aptos" w:eastAsia="Aptos" w:cs="Aptos"/>
          <w:b w:val="1"/>
          <w:bCs w:val="1"/>
          <w:noProof w:val="0"/>
          <w:sz w:val="22"/>
          <w:szCs w:val="22"/>
          <w:lang w:val="en-GB"/>
        </w:rPr>
        <w:t>Tactics</w:t>
      </w:r>
      <w:r w:rsidRPr="2BFF0633" w:rsidR="0562A026">
        <w:rPr>
          <w:rFonts w:ascii="Aptos" w:hAnsi="Aptos" w:eastAsia="Aptos" w:cs="Aptos"/>
          <w:noProof w:val="0"/>
          <w:sz w:val="22"/>
          <w:szCs w:val="22"/>
          <w:lang w:val="en-GB"/>
        </w:rPr>
        <w:t>:</w:t>
      </w:r>
    </w:p>
    <w:p w:rsidR="0562A026" w:rsidP="2BFF0633" w:rsidRDefault="0562A026" w14:paraId="17937C04" w14:textId="50E469B0">
      <w:pPr>
        <w:pStyle w:val="ListParagraph"/>
        <w:numPr>
          <w:ilvl w:val="0"/>
          <w:numId w:val="16"/>
        </w:numPr>
        <w:spacing w:before="0" w:beforeAutospacing="off" w:after="0" w:afterAutospacing="off"/>
        <w:rPr>
          <w:rFonts w:ascii="Aptos" w:hAnsi="Aptos" w:eastAsia="Aptos" w:cs="Aptos"/>
          <w:noProof w:val="0"/>
          <w:sz w:val="22"/>
          <w:szCs w:val="22"/>
          <w:lang w:val="en-GB"/>
        </w:rPr>
      </w:pPr>
      <w:r w:rsidRPr="2BFF0633" w:rsidR="0562A026">
        <w:rPr>
          <w:rFonts w:ascii="Aptos" w:hAnsi="Aptos" w:eastAsia="Aptos" w:cs="Aptos"/>
          <w:noProof w:val="0"/>
          <w:sz w:val="22"/>
          <w:szCs w:val="22"/>
          <w:lang w:val="en-GB"/>
        </w:rPr>
        <w:t>Target schools and futsal clubs with specific outreach campaigns.</w:t>
      </w:r>
    </w:p>
    <w:p w:rsidR="0562A026" w:rsidP="2BFF0633" w:rsidRDefault="0562A026" w14:paraId="06F6D264" w14:textId="5F8124A9">
      <w:pPr>
        <w:pStyle w:val="ListParagraph"/>
        <w:numPr>
          <w:ilvl w:val="0"/>
          <w:numId w:val="16"/>
        </w:numPr>
        <w:spacing w:before="0" w:beforeAutospacing="off" w:after="0" w:afterAutospacing="off"/>
        <w:rPr>
          <w:rFonts w:ascii="Aptos" w:hAnsi="Aptos" w:eastAsia="Aptos" w:cs="Aptos"/>
          <w:noProof w:val="0"/>
          <w:sz w:val="22"/>
          <w:szCs w:val="22"/>
          <w:lang w:val="en-GB"/>
        </w:rPr>
      </w:pPr>
      <w:r w:rsidRPr="2BFF0633" w:rsidR="0562A026">
        <w:rPr>
          <w:rFonts w:ascii="Aptos" w:hAnsi="Aptos" w:eastAsia="Aptos" w:cs="Aptos"/>
          <w:noProof w:val="0"/>
          <w:sz w:val="22"/>
          <w:szCs w:val="22"/>
          <w:lang w:val="en-GB"/>
        </w:rPr>
        <w:t>Offer early bird registration discounts to encourage sign-ups.</w:t>
      </w:r>
    </w:p>
    <w:p w:rsidR="0562A026" w:rsidP="2BFF0633" w:rsidRDefault="0562A026" w14:paraId="298DBEA8" w14:textId="15B9A4D7">
      <w:pPr>
        <w:pStyle w:val="Heading4"/>
        <w:spacing w:before="319" w:beforeAutospacing="off" w:after="319" w:afterAutospacing="off"/>
        <w:rPr>
          <w:rFonts w:ascii="Aptos" w:hAnsi="Aptos" w:eastAsia="Aptos" w:cs="Aptos"/>
          <w:b w:val="1"/>
          <w:bCs w:val="1"/>
          <w:noProof w:val="0"/>
          <w:color w:val="auto"/>
          <w:sz w:val="24"/>
          <w:szCs w:val="24"/>
          <w:lang w:val="en-GB"/>
        </w:rPr>
      </w:pPr>
      <w:r w:rsidRPr="2BFF0633" w:rsidR="0562A026">
        <w:rPr>
          <w:rFonts w:ascii="Aptos" w:hAnsi="Aptos" w:eastAsia="Aptos" w:cs="Aptos"/>
          <w:b w:val="1"/>
          <w:bCs w:val="1"/>
          <w:noProof w:val="0"/>
          <w:color w:val="auto"/>
          <w:sz w:val="24"/>
          <w:szCs w:val="24"/>
          <w:lang w:val="en-GB"/>
        </w:rPr>
        <w:t>Objective 3: Attract Spectators</w:t>
      </w:r>
    </w:p>
    <w:p w:rsidR="0562A026" w:rsidP="2BFF0633" w:rsidRDefault="0562A026" w14:paraId="745E6B46" w14:textId="3DE2FBE2">
      <w:pPr>
        <w:spacing w:before="240" w:beforeAutospacing="off" w:after="240" w:afterAutospacing="off"/>
      </w:pPr>
      <w:r w:rsidRPr="2BFF0633" w:rsidR="0562A026">
        <w:rPr>
          <w:rFonts w:ascii="Aptos" w:hAnsi="Aptos" w:eastAsia="Aptos" w:cs="Aptos"/>
          <w:b w:val="1"/>
          <w:bCs w:val="1"/>
          <w:noProof w:val="0"/>
          <w:sz w:val="22"/>
          <w:szCs w:val="22"/>
          <w:lang w:val="en-GB"/>
        </w:rPr>
        <w:t>Tactics</w:t>
      </w:r>
      <w:r w:rsidRPr="2BFF0633" w:rsidR="0562A026">
        <w:rPr>
          <w:rFonts w:ascii="Aptos" w:hAnsi="Aptos" w:eastAsia="Aptos" w:cs="Aptos"/>
          <w:noProof w:val="0"/>
          <w:sz w:val="22"/>
          <w:szCs w:val="22"/>
          <w:lang w:val="en-GB"/>
        </w:rPr>
        <w:t>:</w:t>
      </w:r>
    </w:p>
    <w:p w:rsidR="0562A026" w:rsidP="2BFF0633" w:rsidRDefault="0562A026" w14:paraId="1FCD9A5B" w14:textId="4072CD03">
      <w:pPr>
        <w:pStyle w:val="ListParagraph"/>
        <w:numPr>
          <w:ilvl w:val="0"/>
          <w:numId w:val="17"/>
        </w:numPr>
        <w:spacing w:before="0" w:beforeAutospacing="off" w:after="0" w:afterAutospacing="off"/>
        <w:rPr>
          <w:rFonts w:ascii="Aptos" w:hAnsi="Aptos" w:eastAsia="Aptos" w:cs="Aptos"/>
          <w:noProof w:val="0"/>
          <w:sz w:val="22"/>
          <w:szCs w:val="22"/>
          <w:lang w:val="en-GB"/>
        </w:rPr>
      </w:pPr>
      <w:r w:rsidRPr="2BFF0633" w:rsidR="0562A026">
        <w:rPr>
          <w:rFonts w:ascii="Aptos" w:hAnsi="Aptos" w:eastAsia="Aptos" w:cs="Aptos"/>
          <w:noProof w:val="0"/>
          <w:sz w:val="22"/>
          <w:szCs w:val="22"/>
          <w:lang w:val="en-GB"/>
        </w:rPr>
        <w:t>Use social media to generate excitement and buzz around the event.</w:t>
      </w:r>
    </w:p>
    <w:p w:rsidR="0562A026" w:rsidP="2BFF0633" w:rsidRDefault="0562A026" w14:paraId="392ADD7A" w14:textId="15D3FB6B">
      <w:pPr>
        <w:pStyle w:val="ListParagraph"/>
        <w:numPr>
          <w:ilvl w:val="0"/>
          <w:numId w:val="17"/>
        </w:numPr>
        <w:spacing w:before="0" w:beforeAutospacing="off" w:after="0" w:afterAutospacing="off"/>
        <w:rPr>
          <w:rFonts w:ascii="Aptos" w:hAnsi="Aptos" w:eastAsia="Aptos" w:cs="Aptos"/>
          <w:noProof w:val="0"/>
          <w:sz w:val="22"/>
          <w:szCs w:val="22"/>
          <w:lang w:val="en-GB"/>
        </w:rPr>
      </w:pPr>
      <w:r w:rsidRPr="2BFF0633" w:rsidR="0562A026">
        <w:rPr>
          <w:rFonts w:ascii="Aptos" w:hAnsi="Aptos" w:eastAsia="Aptos" w:cs="Aptos"/>
          <w:noProof w:val="0"/>
          <w:sz w:val="22"/>
          <w:szCs w:val="22"/>
          <w:lang w:val="en-GB"/>
        </w:rPr>
        <w:t>Offer family packages and student discounts to make the event accessible to local spectators.</w:t>
      </w:r>
    </w:p>
    <w:p w:rsidR="0562A026" w:rsidP="2BFF0633" w:rsidRDefault="0562A026" w14:paraId="00DFC75C" w14:textId="1684D222">
      <w:pPr>
        <w:pStyle w:val="Heading4"/>
        <w:spacing w:before="319" w:beforeAutospacing="off" w:after="319" w:afterAutospacing="off"/>
        <w:rPr>
          <w:rFonts w:ascii="Aptos" w:hAnsi="Aptos" w:eastAsia="Aptos" w:cs="Aptos"/>
          <w:b w:val="1"/>
          <w:bCs w:val="1"/>
          <w:noProof w:val="0"/>
          <w:color w:val="auto"/>
          <w:sz w:val="24"/>
          <w:szCs w:val="24"/>
          <w:lang w:val="en-GB"/>
        </w:rPr>
      </w:pPr>
      <w:r w:rsidRPr="2BFF0633" w:rsidR="0562A026">
        <w:rPr>
          <w:rFonts w:ascii="Aptos" w:hAnsi="Aptos" w:eastAsia="Aptos" w:cs="Aptos"/>
          <w:b w:val="1"/>
          <w:bCs w:val="1"/>
          <w:noProof w:val="0"/>
          <w:color w:val="auto"/>
          <w:sz w:val="24"/>
          <w:szCs w:val="24"/>
          <w:lang w:val="en-GB"/>
        </w:rPr>
        <w:t>Objective 4: Secure 3-5 Sponsors</w:t>
      </w:r>
    </w:p>
    <w:p w:rsidR="0562A026" w:rsidP="2BFF0633" w:rsidRDefault="0562A026" w14:paraId="30327EAB" w14:textId="391C3403">
      <w:pPr>
        <w:spacing w:before="240" w:beforeAutospacing="off" w:after="240" w:afterAutospacing="off"/>
      </w:pPr>
      <w:r w:rsidRPr="2BFF0633" w:rsidR="0562A026">
        <w:rPr>
          <w:rFonts w:ascii="Aptos" w:hAnsi="Aptos" w:eastAsia="Aptos" w:cs="Aptos"/>
          <w:b w:val="1"/>
          <w:bCs w:val="1"/>
          <w:noProof w:val="0"/>
          <w:sz w:val="22"/>
          <w:szCs w:val="22"/>
          <w:lang w:val="en-GB"/>
        </w:rPr>
        <w:t>Tactics</w:t>
      </w:r>
      <w:r w:rsidRPr="2BFF0633" w:rsidR="0562A026">
        <w:rPr>
          <w:rFonts w:ascii="Aptos" w:hAnsi="Aptos" w:eastAsia="Aptos" w:cs="Aptos"/>
          <w:noProof w:val="0"/>
          <w:sz w:val="22"/>
          <w:szCs w:val="22"/>
          <w:lang w:val="en-GB"/>
        </w:rPr>
        <w:t>:</w:t>
      </w:r>
    </w:p>
    <w:p w:rsidR="0562A026" w:rsidP="2BFF0633" w:rsidRDefault="0562A026" w14:paraId="5FE09A14" w14:textId="41317ED6">
      <w:pPr>
        <w:pStyle w:val="ListParagraph"/>
        <w:numPr>
          <w:ilvl w:val="0"/>
          <w:numId w:val="18"/>
        </w:numPr>
        <w:spacing w:before="0" w:beforeAutospacing="off" w:after="0" w:afterAutospacing="off"/>
        <w:rPr>
          <w:rFonts w:ascii="Aptos" w:hAnsi="Aptos" w:eastAsia="Aptos" w:cs="Aptos"/>
          <w:noProof w:val="0"/>
          <w:sz w:val="22"/>
          <w:szCs w:val="22"/>
          <w:lang w:val="en-GB"/>
        </w:rPr>
      </w:pPr>
      <w:r w:rsidRPr="2BFF0633" w:rsidR="0562A026">
        <w:rPr>
          <w:rFonts w:ascii="Aptos" w:hAnsi="Aptos" w:eastAsia="Aptos" w:cs="Aptos"/>
          <w:noProof w:val="0"/>
          <w:sz w:val="22"/>
          <w:szCs w:val="22"/>
          <w:lang w:val="en-GB"/>
        </w:rPr>
        <w:t>Approach local and national brands, particularly those in sports, fitness, and community sectors.</w:t>
      </w:r>
    </w:p>
    <w:p w:rsidR="0562A026" w:rsidP="2BFF0633" w:rsidRDefault="0562A026" w14:paraId="13390D2B" w14:textId="40AF3BA7">
      <w:pPr>
        <w:pStyle w:val="ListParagraph"/>
        <w:numPr>
          <w:ilvl w:val="0"/>
          <w:numId w:val="18"/>
        </w:numPr>
        <w:spacing w:before="0" w:beforeAutospacing="off" w:after="0" w:afterAutospacing="off"/>
        <w:rPr>
          <w:rFonts w:ascii="Aptos" w:hAnsi="Aptos" w:eastAsia="Aptos" w:cs="Aptos"/>
          <w:noProof w:val="0"/>
          <w:sz w:val="22"/>
          <w:szCs w:val="22"/>
          <w:lang w:val="en-GB"/>
        </w:rPr>
      </w:pPr>
      <w:r w:rsidRPr="2BFF0633" w:rsidR="0562A026">
        <w:rPr>
          <w:rFonts w:ascii="Aptos" w:hAnsi="Aptos" w:eastAsia="Aptos" w:cs="Aptos"/>
          <w:noProof w:val="0"/>
          <w:sz w:val="22"/>
          <w:szCs w:val="22"/>
          <w:lang w:val="en-GB"/>
        </w:rPr>
        <w:t>Provide exposure for sponsors through event signage, online platforms, and promotional materials.</w:t>
      </w:r>
    </w:p>
    <w:p w:rsidR="0562A026" w:rsidP="2BFF0633" w:rsidRDefault="0562A026" w14:paraId="263545F7" w14:textId="233A91FD">
      <w:pPr>
        <w:pStyle w:val="Heading3"/>
        <w:spacing w:before="281" w:beforeAutospacing="off" w:after="281" w:afterAutospacing="off"/>
        <w:rPr>
          <w:rFonts w:ascii="Aptos" w:hAnsi="Aptos" w:eastAsia="Aptos" w:cs="Aptos"/>
          <w:b w:val="1"/>
          <w:bCs w:val="1"/>
          <w:noProof w:val="0"/>
          <w:color w:val="auto"/>
          <w:sz w:val="28"/>
          <w:szCs w:val="28"/>
          <w:u w:val="single"/>
          <w:lang w:val="en-GB"/>
        </w:rPr>
      </w:pPr>
      <w:r w:rsidRPr="2BFF0633" w:rsidR="0562A026">
        <w:rPr>
          <w:rFonts w:ascii="Aptos" w:hAnsi="Aptos" w:eastAsia="Aptos" w:cs="Aptos"/>
          <w:b w:val="1"/>
          <w:bCs w:val="1"/>
          <w:noProof w:val="0"/>
          <w:color w:val="auto"/>
          <w:sz w:val="28"/>
          <w:szCs w:val="28"/>
          <w:u w:val="single"/>
          <w:lang w:val="en-GB"/>
        </w:rPr>
        <w:t>Conclusion</w:t>
      </w:r>
    </w:p>
    <w:p w:rsidR="0562A026" w:rsidP="2BFF0633" w:rsidRDefault="0562A026" w14:paraId="1B857792" w14:textId="4B950013">
      <w:pPr>
        <w:spacing w:before="240" w:beforeAutospacing="off" w:after="240" w:afterAutospacing="off"/>
      </w:pPr>
      <w:r w:rsidRPr="2BFF0633" w:rsidR="0562A026">
        <w:rPr>
          <w:rFonts w:ascii="Aptos" w:hAnsi="Aptos" w:eastAsia="Aptos" w:cs="Aptos"/>
          <w:noProof w:val="0"/>
          <w:sz w:val="22"/>
          <w:szCs w:val="22"/>
          <w:lang w:val="en-GB"/>
        </w:rPr>
        <w:t>By segmenting the market, targeting key groups, and positioning the tournament effectively, the futsal event in Swansea can attract a wide audience. The marketing mix strategies should be tailored to meet the needs of both participants and spectators. These tactics will ensure the success of the event and contribute to the long-term growth of futsal in the UK, laying the foundation for future tournaments and further development of the sport.</w:t>
      </w:r>
    </w:p>
    <w:p w:rsidR="2BFF0633" w:rsidP="2BFF0633" w:rsidRDefault="2BFF0633" w14:paraId="7D843ECD" w14:textId="3D5C1B2B">
      <w:pPr>
        <w:spacing w:before="240" w:beforeAutospacing="off" w:after="240" w:afterAutospacing="off"/>
        <w:rPr>
          <w:rFonts w:ascii="Aptos" w:hAnsi="Aptos" w:eastAsia="Aptos" w:cs="Aptos"/>
          <w:b w:val="1"/>
          <w:bCs w:val="1"/>
          <w:noProof w:val="0"/>
          <w:sz w:val="32"/>
          <w:szCs w:val="32"/>
          <w:u w:val="single"/>
          <w:lang w:val="en-GB"/>
        </w:rPr>
      </w:pPr>
    </w:p>
    <w:p w:rsidR="72DB845E" w:rsidP="2BFF0633" w:rsidRDefault="72DB845E" w14:paraId="592EF5BB" w14:textId="6FB8DE69">
      <w:pPr>
        <w:spacing w:before="240" w:beforeAutospacing="off" w:after="240" w:afterAutospacing="off"/>
        <w:rPr>
          <w:rFonts w:ascii="Aptos" w:hAnsi="Aptos" w:eastAsia="Aptos" w:cs="Aptos"/>
          <w:b w:val="1"/>
          <w:bCs w:val="1"/>
          <w:noProof w:val="0"/>
          <w:sz w:val="32"/>
          <w:szCs w:val="32"/>
          <w:u w:val="single"/>
          <w:lang w:val="en-GB"/>
        </w:rPr>
      </w:pPr>
      <w:r w:rsidRPr="2BFF0633" w:rsidR="72DB845E">
        <w:rPr>
          <w:rFonts w:ascii="Aptos" w:hAnsi="Aptos" w:eastAsia="Aptos" w:cs="Aptos"/>
          <w:b w:val="1"/>
          <w:bCs w:val="1"/>
          <w:noProof w:val="0"/>
          <w:sz w:val="32"/>
          <w:szCs w:val="32"/>
          <w:u w:val="single"/>
          <w:lang w:val="en-GB"/>
        </w:rPr>
        <w:t>References</w:t>
      </w:r>
    </w:p>
    <w:p w:rsidR="72DB845E" w:rsidP="2BFF0633" w:rsidRDefault="72DB845E" w14:paraId="0F75932D" w14:textId="376081AD">
      <w:pPr>
        <w:spacing w:before="240" w:beforeAutospacing="off" w:after="240" w:afterAutospacing="off"/>
        <w:rPr>
          <w:rFonts w:ascii="Aptos" w:hAnsi="Aptos" w:eastAsia="Aptos" w:cs="Aptos"/>
          <w:b w:val="0"/>
          <w:bCs w:val="0"/>
          <w:noProof w:val="0"/>
          <w:sz w:val="22"/>
          <w:szCs w:val="22"/>
          <w:u w:val="none"/>
          <w:lang w:val="en-GB"/>
        </w:rPr>
      </w:pPr>
      <w:hyperlink r:id="R8eb2b629d7ed49ca">
        <w:r w:rsidRPr="2BFF0633" w:rsidR="72DB845E">
          <w:rPr>
            <w:rStyle w:val="Hyperlink"/>
            <w:rFonts w:ascii="Aptos" w:hAnsi="Aptos" w:eastAsia="Aptos" w:cs="Aptos"/>
            <w:b w:val="0"/>
            <w:bCs w:val="0"/>
            <w:noProof w:val="0"/>
            <w:sz w:val="22"/>
            <w:szCs w:val="22"/>
            <w:lang w:val="en-GB"/>
          </w:rPr>
          <w:t>https://www.freedom-leisure.co.uk/centres/lc-swansea/indoor-sports/</w:t>
        </w:r>
      </w:hyperlink>
    </w:p>
    <w:p w:rsidR="330201C0" w:rsidP="2BFF0633" w:rsidRDefault="330201C0" w14:paraId="0F378A97" w14:textId="6D007895">
      <w:pPr>
        <w:spacing w:before="240" w:beforeAutospacing="off" w:after="240" w:afterAutospacing="off"/>
        <w:rPr>
          <w:rFonts w:ascii="Aptos" w:hAnsi="Aptos" w:eastAsia="Aptos" w:cs="Aptos"/>
          <w:b w:val="0"/>
          <w:bCs w:val="0"/>
          <w:noProof w:val="0"/>
          <w:sz w:val="22"/>
          <w:szCs w:val="22"/>
          <w:u w:val="none"/>
          <w:lang w:val="en-GB"/>
        </w:rPr>
      </w:pPr>
      <w:hyperlink r:id="Rdc2ba8a4a68a46ce">
        <w:r w:rsidRPr="2BFF0633" w:rsidR="330201C0">
          <w:rPr>
            <w:rStyle w:val="Hyperlink"/>
            <w:rFonts w:ascii="Aptos" w:hAnsi="Aptos" w:eastAsia="Aptos" w:cs="Aptos"/>
            <w:b w:val="0"/>
            <w:bCs w:val="0"/>
            <w:noProof w:val="0"/>
            <w:sz w:val="22"/>
            <w:szCs w:val="22"/>
            <w:lang w:val="en-GB"/>
          </w:rPr>
          <w:t>https://www.swanseabaysportspark.wales/facilities-and-events/sports-hall-and-courts/</w:t>
        </w:r>
      </w:hyperlink>
    </w:p>
    <w:p w:rsidR="3A51754D" w:rsidP="2BFF0633" w:rsidRDefault="3A51754D" w14:paraId="017AB838" w14:textId="541573EE">
      <w:pPr>
        <w:spacing w:before="240" w:beforeAutospacing="off" w:after="240" w:afterAutospacing="off"/>
        <w:rPr>
          <w:rFonts w:ascii="Aptos" w:hAnsi="Aptos" w:eastAsia="Aptos" w:cs="Aptos"/>
          <w:b w:val="0"/>
          <w:bCs w:val="0"/>
          <w:noProof w:val="0"/>
          <w:sz w:val="22"/>
          <w:szCs w:val="22"/>
          <w:u w:val="none"/>
          <w:lang w:val="en-GB"/>
        </w:rPr>
      </w:pPr>
      <w:hyperlink r:id="Rea268c80d3e448dd">
        <w:r w:rsidRPr="2BFF0633" w:rsidR="3A51754D">
          <w:rPr>
            <w:rStyle w:val="Hyperlink"/>
            <w:rFonts w:ascii="Aptos" w:hAnsi="Aptos" w:eastAsia="Aptos" w:cs="Aptos"/>
            <w:b w:val="0"/>
            <w:bCs w:val="0"/>
            <w:noProof w:val="0"/>
            <w:sz w:val="22"/>
            <w:szCs w:val="22"/>
            <w:lang w:val="en-GB"/>
          </w:rPr>
          <w:t>https://www.thetrainline.com/en-us?origin=urn%3Atrainline%3Ageneric%3Aloc%3APAD3087gb&amp;destination=urn%3Atrainline%3Ageneric%3Aloc%3ASWA4222gb&amp;utm_medium=cpc&amp;utm_campaign=UK_All_Destinations_NC_Tier3_BSH15E8&amp;utm_source=bing&amp;gclid=3efb1a1c9cd11209b7377d5c701b0bcb&amp;gclsrc=3p.ds</w:t>
        </w:r>
      </w:hyperlink>
    </w:p>
    <w:p w:rsidR="4C5EA244" w:rsidP="2BFF0633" w:rsidRDefault="4C5EA244" w14:paraId="3275E587" w14:textId="2EA3F3FE">
      <w:pPr>
        <w:spacing w:before="240" w:beforeAutospacing="off" w:after="240" w:afterAutospacing="off"/>
        <w:rPr>
          <w:rFonts w:ascii="Aptos" w:hAnsi="Aptos" w:eastAsia="Aptos" w:cs="Aptos"/>
          <w:b w:val="0"/>
          <w:bCs w:val="0"/>
          <w:noProof w:val="0"/>
          <w:sz w:val="22"/>
          <w:szCs w:val="22"/>
          <w:lang w:val="en-GB"/>
        </w:rPr>
      </w:pPr>
      <w:hyperlink r:id="Rf99e893917f74c50">
        <w:r w:rsidRPr="2BFF0633" w:rsidR="4C5EA244">
          <w:rPr>
            <w:rStyle w:val="Hyperlink"/>
            <w:rFonts w:ascii="Aptos" w:hAnsi="Aptos" w:eastAsia="Aptos" w:cs="Aptos"/>
            <w:b w:val="0"/>
            <w:bCs w:val="0"/>
            <w:noProof w:val="0"/>
            <w:sz w:val="22"/>
            <w:szCs w:val="22"/>
            <w:lang w:val="en-GB"/>
          </w:rPr>
          <w:t>https://www.redbull.com/gb-en/tags/futsal</w:t>
        </w:r>
      </w:hyperlink>
    </w:p>
    <w:p w:rsidR="0C2053EF" w:rsidP="2BFF0633" w:rsidRDefault="0C2053EF" w14:paraId="2697F866" w14:textId="6AA5E21E">
      <w:pPr>
        <w:spacing w:before="240" w:beforeAutospacing="off" w:after="240" w:afterAutospacing="off"/>
        <w:rPr>
          <w:rFonts w:ascii="Aptos" w:hAnsi="Aptos" w:eastAsia="Aptos" w:cs="Aptos"/>
          <w:b w:val="0"/>
          <w:bCs w:val="0"/>
          <w:noProof w:val="0"/>
          <w:sz w:val="22"/>
          <w:szCs w:val="22"/>
          <w:lang w:val="en-GB"/>
        </w:rPr>
      </w:pPr>
      <w:hyperlink r:id="R5e457be5b1034f16">
        <w:r w:rsidRPr="2BFF0633" w:rsidR="0C2053EF">
          <w:rPr>
            <w:rStyle w:val="Hyperlink"/>
            <w:rFonts w:ascii="Aptos" w:hAnsi="Aptos" w:eastAsia="Aptos" w:cs="Aptos"/>
            <w:b w:val="0"/>
            <w:bCs w:val="0"/>
            <w:noProof w:val="0"/>
            <w:sz w:val="22"/>
            <w:szCs w:val="22"/>
            <w:lang w:val="en-GB"/>
          </w:rPr>
          <w:t>https://www.instagram.com/ldnmovementsfc/</w:t>
        </w:r>
      </w:hyperlink>
    </w:p>
    <w:p w:rsidR="0C2053EF" w:rsidP="2BFF0633" w:rsidRDefault="0C2053EF" w14:paraId="4AE4F1E1" w14:textId="58828B10">
      <w:pPr>
        <w:spacing w:before="240" w:beforeAutospacing="off" w:after="240" w:afterAutospacing="off"/>
        <w:rPr>
          <w:rFonts w:ascii="Aptos" w:hAnsi="Aptos" w:eastAsia="Aptos" w:cs="Aptos"/>
          <w:b w:val="0"/>
          <w:bCs w:val="0"/>
          <w:noProof w:val="0"/>
          <w:sz w:val="22"/>
          <w:szCs w:val="22"/>
          <w:lang w:val="en-GB"/>
        </w:rPr>
      </w:pPr>
      <w:hyperlink r:id="R19d0f1e1f0ab4ca8">
        <w:r w:rsidRPr="221E81A4" w:rsidR="0C2053EF">
          <w:rPr>
            <w:rStyle w:val="Hyperlink"/>
            <w:rFonts w:ascii="Aptos" w:hAnsi="Aptos" w:eastAsia="Aptos" w:cs="Aptos"/>
            <w:b w:val="0"/>
            <w:bCs w:val="0"/>
            <w:noProof w:val="0"/>
            <w:sz w:val="22"/>
            <w:szCs w:val="22"/>
            <w:lang w:val="en-GB"/>
          </w:rPr>
          <w:t>https://www.thefa.com/competitions/national-futsal-series</w:t>
        </w:r>
      </w:hyperlink>
    </w:p>
    <w:p w:rsidR="0F1DF53B" w:rsidP="221E81A4" w:rsidRDefault="0F1DF53B" w14:paraId="104F6BF9" w14:textId="55044459">
      <w:pPr>
        <w:spacing w:before="240" w:beforeAutospacing="off" w:after="240" w:afterAutospacing="off"/>
        <w:rPr>
          <w:rFonts w:ascii="Aptos" w:hAnsi="Aptos" w:eastAsia="Aptos" w:cs="Aptos"/>
          <w:b w:val="0"/>
          <w:bCs w:val="0"/>
          <w:noProof w:val="0"/>
          <w:sz w:val="22"/>
          <w:szCs w:val="22"/>
          <w:lang w:val="en-GB"/>
        </w:rPr>
      </w:pPr>
      <w:hyperlink r:id="R6ff0687ca8a148b6">
        <w:r w:rsidRPr="221E81A4" w:rsidR="0F1DF53B">
          <w:rPr>
            <w:rStyle w:val="Hyperlink"/>
            <w:rFonts w:ascii="Aptos" w:hAnsi="Aptos" w:eastAsia="Aptos" w:cs="Aptos"/>
            <w:b w:val="0"/>
            <w:bCs w:val="0"/>
            <w:noProof w:val="0"/>
            <w:sz w:val="22"/>
            <w:szCs w:val="22"/>
            <w:lang w:val="en-GB"/>
          </w:rPr>
          <w:t>https://www.instagram.com/swanseaunifutsal/</w:t>
        </w:r>
      </w:hyperlink>
    </w:p>
    <w:p w:rsidR="0F1DF53B" w:rsidP="221E81A4" w:rsidRDefault="0F1DF53B" w14:paraId="6C457C31" w14:textId="540A8328">
      <w:pPr>
        <w:spacing w:before="240" w:beforeAutospacing="off" w:after="240" w:afterAutospacing="off"/>
        <w:rPr>
          <w:rFonts w:ascii="Aptos" w:hAnsi="Aptos" w:eastAsia="Aptos" w:cs="Aptos"/>
          <w:b w:val="0"/>
          <w:bCs w:val="0"/>
          <w:noProof w:val="0"/>
          <w:sz w:val="22"/>
          <w:szCs w:val="22"/>
          <w:lang w:val="en-GB"/>
        </w:rPr>
      </w:pPr>
      <w:hyperlink r:id="R71795c307f054a30">
        <w:r w:rsidRPr="221E81A4" w:rsidR="0F1DF53B">
          <w:rPr>
            <w:rStyle w:val="Hyperlink"/>
            <w:rFonts w:ascii="Aptos" w:hAnsi="Aptos" w:eastAsia="Aptos" w:cs="Aptos"/>
            <w:b w:val="0"/>
            <w:bCs w:val="0"/>
            <w:noProof w:val="0"/>
            <w:sz w:val="22"/>
            <w:szCs w:val="22"/>
            <w:lang w:val="en-GB"/>
          </w:rPr>
          <w:t>https://www.swansea.gov.uk/</w:t>
        </w:r>
      </w:hyperlink>
    </w:p>
    <w:p w:rsidR="221E81A4" w:rsidP="221E81A4" w:rsidRDefault="221E81A4" w14:paraId="1CEBA225" w14:textId="5FE698AB">
      <w:pPr>
        <w:spacing w:before="240" w:beforeAutospacing="off" w:after="240" w:afterAutospacing="off"/>
        <w:rPr>
          <w:rFonts w:ascii="Aptos" w:hAnsi="Aptos" w:eastAsia="Aptos" w:cs="Aptos"/>
          <w:b w:val="0"/>
          <w:bCs w:val="0"/>
          <w:noProof w:val="0"/>
          <w:sz w:val="22"/>
          <w:szCs w:val="22"/>
          <w:lang w:val="en-GB"/>
        </w:rPr>
      </w:pPr>
    </w:p>
    <w:p w:rsidR="2BFF0633" w:rsidP="2BFF0633" w:rsidRDefault="2BFF0633" w14:paraId="16703589" w14:textId="7D3D5490">
      <w:pPr>
        <w:spacing w:before="240" w:beforeAutospacing="off" w:after="240" w:afterAutospacing="off"/>
        <w:rPr>
          <w:rFonts w:ascii="Aptos" w:hAnsi="Aptos" w:eastAsia="Aptos" w:cs="Aptos"/>
          <w:b w:val="0"/>
          <w:bCs w:val="0"/>
          <w:noProof w:val="0"/>
          <w:sz w:val="22"/>
          <w:szCs w:val="22"/>
          <w:lang w:val="en-GB"/>
        </w:rPr>
      </w:pPr>
    </w:p>
    <w:p w:rsidR="2BFF0633" w:rsidP="2BFF0633" w:rsidRDefault="2BFF0633" w14:paraId="68140D1D" w14:textId="4B7B1CAD">
      <w:pPr>
        <w:spacing w:before="240" w:beforeAutospacing="off" w:after="240" w:afterAutospacing="off"/>
        <w:rPr>
          <w:rFonts w:ascii="Aptos" w:hAnsi="Aptos" w:eastAsia="Aptos" w:cs="Aptos"/>
          <w:b w:val="0"/>
          <w:bCs w:val="0"/>
          <w:noProof w:val="0"/>
          <w:sz w:val="22"/>
          <w:szCs w:val="22"/>
          <w:u w:val="none"/>
          <w:lang w:val="en-GB"/>
        </w:rPr>
      </w:pPr>
    </w:p>
    <w:p w:rsidR="2BFF0633" w:rsidP="2BFF0633" w:rsidRDefault="2BFF0633" w14:paraId="78D3B73A" w14:textId="196667BE">
      <w:pPr>
        <w:pStyle w:val="Normal"/>
        <w:rPr>
          <w:b w:val="0"/>
          <w:bCs w:val="0"/>
          <w:sz w:val="22"/>
          <w:szCs w:val="22"/>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FSBx4Cdc" int2:invalidationBookmarkName="" int2:hashCode="e3+TZqNgMaC5Vf" int2:id="YBWgGCwH">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8">
    <w:nsid w:val="478a2b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45b1c1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7c91b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4b47d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b5c12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4d49e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238cb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e756c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73d666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32637e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afc13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85220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dd83b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b9e68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427e7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716c0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b18c1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965ce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5BEDC9"/>
    <w:rsid w:val="04E16005"/>
    <w:rsid w:val="0562A026"/>
    <w:rsid w:val="07E1C044"/>
    <w:rsid w:val="09508B39"/>
    <w:rsid w:val="0A118C72"/>
    <w:rsid w:val="0B2261E1"/>
    <w:rsid w:val="0B53426B"/>
    <w:rsid w:val="0C1BC5FE"/>
    <w:rsid w:val="0C2053EF"/>
    <w:rsid w:val="0C650DE1"/>
    <w:rsid w:val="0CD8BCF7"/>
    <w:rsid w:val="0E33C840"/>
    <w:rsid w:val="0F1DF53B"/>
    <w:rsid w:val="1089A882"/>
    <w:rsid w:val="10E6D049"/>
    <w:rsid w:val="111F8C54"/>
    <w:rsid w:val="117C4E28"/>
    <w:rsid w:val="126EF613"/>
    <w:rsid w:val="1400D420"/>
    <w:rsid w:val="141E5A8B"/>
    <w:rsid w:val="19E57E22"/>
    <w:rsid w:val="1C319182"/>
    <w:rsid w:val="1E6BBFC3"/>
    <w:rsid w:val="1FD1D2CA"/>
    <w:rsid w:val="20110545"/>
    <w:rsid w:val="20748A2B"/>
    <w:rsid w:val="21217806"/>
    <w:rsid w:val="21ACFC31"/>
    <w:rsid w:val="221E81A4"/>
    <w:rsid w:val="2443A48C"/>
    <w:rsid w:val="245752E9"/>
    <w:rsid w:val="27526215"/>
    <w:rsid w:val="281C02AF"/>
    <w:rsid w:val="2957FD8F"/>
    <w:rsid w:val="2A100639"/>
    <w:rsid w:val="2A9BEE67"/>
    <w:rsid w:val="2BFF0633"/>
    <w:rsid w:val="2C4C5785"/>
    <w:rsid w:val="2DB8D526"/>
    <w:rsid w:val="30B0D488"/>
    <w:rsid w:val="30C39D69"/>
    <w:rsid w:val="31C50022"/>
    <w:rsid w:val="326B0194"/>
    <w:rsid w:val="32A58E8B"/>
    <w:rsid w:val="330201C0"/>
    <w:rsid w:val="34AE75E0"/>
    <w:rsid w:val="355BEFCB"/>
    <w:rsid w:val="356D9584"/>
    <w:rsid w:val="3571081B"/>
    <w:rsid w:val="358D26A6"/>
    <w:rsid w:val="387035C5"/>
    <w:rsid w:val="3A51754D"/>
    <w:rsid w:val="3A6607D3"/>
    <w:rsid w:val="3DECABCB"/>
    <w:rsid w:val="3DFA4A07"/>
    <w:rsid w:val="3E6FEF65"/>
    <w:rsid w:val="3EDB7800"/>
    <w:rsid w:val="408BA04F"/>
    <w:rsid w:val="40AF6803"/>
    <w:rsid w:val="41D43F8D"/>
    <w:rsid w:val="4250B343"/>
    <w:rsid w:val="428CAE65"/>
    <w:rsid w:val="42D6C119"/>
    <w:rsid w:val="438643B9"/>
    <w:rsid w:val="4387368C"/>
    <w:rsid w:val="43D25E41"/>
    <w:rsid w:val="45A18C25"/>
    <w:rsid w:val="46171BA8"/>
    <w:rsid w:val="462E695E"/>
    <w:rsid w:val="46A4DED3"/>
    <w:rsid w:val="4717527E"/>
    <w:rsid w:val="475BEDC9"/>
    <w:rsid w:val="47B22E32"/>
    <w:rsid w:val="4C5EA244"/>
    <w:rsid w:val="4E0465B6"/>
    <w:rsid w:val="50E493CB"/>
    <w:rsid w:val="511F3A56"/>
    <w:rsid w:val="51387FCB"/>
    <w:rsid w:val="53C7FD73"/>
    <w:rsid w:val="54FD9C4C"/>
    <w:rsid w:val="569DB88D"/>
    <w:rsid w:val="575DBA94"/>
    <w:rsid w:val="5AB63021"/>
    <w:rsid w:val="5ACFB2CF"/>
    <w:rsid w:val="5E3A1994"/>
    <w:rsid w:val="600097FA"/>
    <w:rsid w:val="60CA750E"/>
    <w:rsid w:val="611787C6"/>
    <w:rsid w:val="63312CFE"/>
    <w:rsid w:val="64317301"/>
    <w:rsid w:val="6601C45A"/>
    <w:rsid w:val="66FE37A2"/>
    <w:rsid w:val="6724061A"/>
    <w:rsid w:val="67DA1AB2"/>
    <w:rsid w:val="6865F577"/>
    <w:rsid w:val="688A952A"/>
    <w:rsid w:val="6897C6DD"/>
    <w:rsid w:val="6A25B089"/>
    <w:rsid w:val="6B577CCA"/>
    <w:rsid w:val="6B88897C"/>
    <w:rsid w:val="6CCBC4DD"/>
    <w:rsid w:val="6CED9F3F"/>
    <w:rsid w:val="72DB845E"/>
    <w:rsid w:val="7377F559"/>
    <w:rsid w:val="738D62DB"/>
    <w:rsid w:val="74038A15"/>
    <w:rsid w:val="740A7A8E"/>
    <w:rsid w:val="7492A215"/>
    <w:rsid w:val="75F8587C"/>
    <w:rsid w:val="76779683"/>
    <w:rsid w:val="76DF688E"/>
    <w:rsid w:val="7A494BA1"/>
    <w:rsid w:val="7ACEAB36"/>
    <w:rsid w:val="7C7BBFBC"/>
    <w:rsid w:val="7D42A8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5BEDC9"/>
  <w15:chartTrackingRefBased/>
  <w15:docId w15:val="{C75D15FE-FDC3-4274-94BB-976B333F649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BFF0633"/>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2BFF063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2BFF063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2BFF0633"/>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2BFF0633"/>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2BFF0633"/>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2BFF0633"/>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2BFF0633"/>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2BFF0633"/>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2BFF0633"/>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2BFF0633"/>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2BFF0633"/>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2BFF0633"/>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2BFF0633"/>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BFF0633"/>
    <w:pPr>
      <w:spacing/>
      <w:ind w:left="720"/>
      <w:contextualSpacing/>
    </w:pPr>
  </w:style>
  <w:style w:type="paragraph" w:styleId="TOC1">
    <w:uiPriority w:val="39"/>
    <w:name w:val="toc 1"/>
    <w:basedOn w:val="Normal"/>
    <w:next w:val="Normal"/>
    <w:unhideWhenUsed/>
    <w:rsid w:val="2BFF0633"/>
    <w:pPr>
      <w:spacing w:after="100"/>
    </w:pPr>
  </w:style>
  <w:style w:type="paragraph" w:styleId="TOC2">
    <w:uiPriority w:val="39"/>
    <w:name w:val="toc 2"/>
    <w:basedOn w:val="Normal"/>
    <w:next w:val="Normal"/>
    <w:unhideWhenUsed/>
    <w:rsid w:val="2BFF0633"/>
    <w:pPr>
      <w:spacing w:after="100"/>
      <w:ind w:left="220"/>
    </w:pPr>
  </w:style>
  <w:style w:type="paragraph" w:styleId="TOC3">
    <w:uiPriority w:val="39"/>
    <w:name w:val="toc 3"/>
    <w:basedOn w:val="Normal"/>
    <w:next w:val="Normal"/>
    <w:unhideWhenUsed/>
    <w:rsid w:val="2BFF0633"/>
    <w:pPr>
      <w:spacing w:after="100"/>
      <w:ind w:left="440"/>
    </w:pPr>
  </w:style>
  <w:style w:type="paragraph" w:styleId="TOC4">
    <w:uiPriority w:val="39"/>
    <w:name w:val="toc 4"/>
    <w:basedOn w:val="Normal"/>
    <w:next w:val="Normal"/>
    <w:unhideWhenUsed/>
    <w:rsid w:val="2BFF0633"/>
    <w:pPr>
      <w:spacing w:after="100"/>
      <w:ind w:left="660"/>
    </w:pPr>
  </w:style>
  <w:style w:type="paragraph" w:styleId="TOC5">
    <w:uiPriority w:val="39"/>
    <w:name w:val="toc 5"/>
    <w:basedOn w:val="Normal"/>
    <w:next w:val="Normal"/>
    <w:unhideWhenUsed/>
    <w:rsid w:val="2BFF0633"/>
    <w:pPr>
      <w:spacing w:after="100"/>
      <w:ind w:left="880"/>
    </w:pPr>
  </w:style>
  <w:style w:type="paragraph" w:styleId="TOC6">
    <w:uiPriority w:val="39"/>
    <w:name w:val="toc 6"/>
    <w:basedOn w:val="Normal"/>
    <w:next w:val="Normal"/>
    <w:unhideWhenUsed/>
    <w:rsid w:val="2BFF0633"/>
    <w:pPr>
      <w:spacing w:after="100"/>
      <w:ind w:left="1100"/>
    </w:pPr>
  </w:style>
  <w:style w:type="paragraph" w:styleId="TOC7">
    <w:uiPriority w:val="39"/>
    <w:name w:val="toc 7"/>
    <w:basedOn w:val="Normal"/>
    <w:next w:val="Normal"/>
    <w:unhideWhenUsed/>
    <w:rsid w:val="2BFF0633"/>
    <w:pPr>
      <w:spacing w:after="100"/>
      <w:ind w:left="1320"/>
    </w:pPr>
  </w:style>
  <w:style w:type="paragraph" w:styleId="TOC8">
    <w:uiPriority w:val="39"/>
    <w:name w:val="toc 8"/>
    <w:basedOn w:val="Normal"/>
    <w:next w:val="Normal"/>
    <w:unhideWhenUsed/>
    <w:rsid w:val="2BFF0633"/>
    <w:pPr>
      <w:spacing w:after="100"/>
      <w:ind w:left="1540"/>
    </w:pPr>
  </w:style>
  <w:style w:type="paragraph" w:styleId="TOC9">
    <w:uiPriority w:val="39"/>
    <w:name w:val="toc 9"/>
    <w:basedOn w:val="Normal"/>
    <w:next w:val="Normal"/>
    <w:unhideWhenUsed/>
    <w:rsid w:val="2BFF0633"/>
    <w:pPr>
      <w:spacing w:after="100"/>
      <w:ind w:left="1760"/>
    </w:pPr>
  </w:style>
  <w:style w:type="paragraph" w:styleId="EndnoteText">
    <w:uiPriority w:val="99"/>
    <w:name w:val="endnote text"/>
    <w:basedOn w:val="Normal"/>
    <w:semiHidden/>
    <w:unhideWhenUsed/>
    <w:link w:val="EndnoteTextChar"/>
    <w:rsid w:val="2BFF0633"/>
    <w:rPr>
      <w:sz w:val="20"/>
      <w:szCs w:val="20"/>
    </w:rPr>
    <w:pPr>
      <w:spacing w:after="0" w:line="240" w:lineRule="auto"/>
    </w:pPr>
  </w:style>
  <w:style w:type="paragraph" w:styleId="Footer">
    <w:uiPriority w:val="99"/>
    <w:name w:val="footer"/>
    <w:basedOn w:val="Normal"/>
    <w:unhideWhenUsed/>
    <w:link w:val="FooterChar"/>
    <w:rsid w:val="2BFF0633"/>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2BFF0633"/>
    <w:rPr>
      <w:sz w:val="20"/>
      <w:szCs w:val="20"/>
    </w:rPr>
    <w:pPr>
      <w:spacing w:after="0" w:line="240" w:lineRule="auto"/>
    </w:pPr>
  </w:style>
  <w:style w:type="paragraph" w:styleId="Header">
    <w:uiPriority w:val="99"/>
    <w:name w:val="header"/>
    <w:basedOn w:val="Normal"/>
    <w:unhideWhenUsed/>
    <w:link w:val="HeaderChar"/>
    <w:rsid w:val="2BFF0633"/>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freedom-leisure.co.uk/centres/lc-swansea/indoor-sports/" TargetMode="External" Id="R8eb2b629d7ed49ca" /><Relationship Type="http://schemas.openxmlformats.org/officeDocument/2006/relationships/hyperlink" Target="https://www.swanseabaysportspark.wales/facilities-and-events/sports-hall-and-courts/" TargetMode="External" Id="Rdc2ba8a4a68a46ce" /><Relationship Type="http://schemas.openxmlformats.org/officeDocument/2006/relationships/hyperlink" Target="https://www.thetrainline.com/en-us?origin=urn%3Atrainline%3Ageneric%3Aloc%3APAD3087gb&amp;destination=urn%3Atrainline%3Ageneric%3Aloc%3ASWA4222gb&amp;utm_medium=cpc&amp;utm_campaign=UK_All_Destinations_NC_Tier3_BSH15E8&amp;utm_source=bing&amp;gclid=3efb1a1c9cd11209b7377d5c701b0bcb&amp;gclsrc=3p.ds" TargetMode="External" Id="Rea268c80d3e448dd" /><Relationship Type="http://schemas.openxmlformats.org/officeDocument/2006/relationships/hyperlink" Target="https://www.redbull.com/gb-en/tags/futsal" TargetMode="External" Id="Rf99e893917f74c50" /><Relationship Type="http://schemas.openxmlformats.org/officeDocument/2006/relationships/hyperlink" Target="https://www.instagram.com/ldnmovementsfc/" TargetMode="External" Id="R5e457be5b1034f16" /><Relationship Type="http://schemas.microsoft.com/office/2020/10/relationships/intelligence" Target="intelligence2.xml" Id="Rc04285ef8ca242df" /><Relationship Type="http://schemas.openxmlformats.org/officeDocument/2006/relationships/numbering" Target="numbering.xml" Id="Rbebcae89ca2c4b84" /><Relationship Type="http://schemas.openxmlformats.org/officeDocument/2006/relationships/hyperlink" Target="https://www.thefa.com/competitions/national-futsal-series" TargetMode="External" Id="R19d0f1e1f0ab4ca8" /><Relationship Type="http://schemas.openxmlformats.org/officeDocument/2006/relationships/hyperlink" Target="https://www.instagram.com/swanseaunifutsal/" TargetMode="External" Id="R6ff0687ca8a148b6" /><Relationship Type="http://schemas.openxmlformats.org/officeDocument/2006/relationships/hyperlink" Target="https://www.swansea.gov.uk/" TargetMode="External" Id="R71795c307f054a3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2024-11-22T17:33:09.8994900Z</dcterms:created>
  <dcterms:modified xsi:type="dcterms:W3CDTF">2024-11-22T20:51:38.2666866Z</dcterms:modified>
  <dc:creator>Nathan Williams (2203231)</dc:creator>
  <lastModifiedBy>Nathan Williams (2203231)</lastModifiedBy>
</coreProperties>
</file>