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1.xml" ContentType="application/inkml+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7090968"/>
        <w:docPartObj>
          <w:docPartGallery w:val="Cover Pages"/>
          <w:docPartUnique/>
        </w:docPartObj>
      </w:sdtPr>
      <w:sdtContent>
        <w:p w14:paraId="68612A98" w14:textId="7CF5025F" w:rsidR="00E53737" w:rsidRDefault="00E53737">
          <w:r>
            <w:rPr>
              <w:noProof/>
            </w:rPr>
            <mc:AlternateContent>
              <mc:Choice Requires="wpg">
                <w:drawing>
                  <wp:anchor distT="0" distB="0" distL="114300" distR="114300" simplePos="0" relativeHeight="251662336" behindDoc="0" locked="0" layoutInCell="1" allowOverlap="1" wp14:anchorId="72ABF530" wp14:editId="49EA28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322B5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2D0031" wp14:editId="546D33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1EA99A" w14:textId="7E4ED6E1" w:rsidR="00E53737" w:rsidRDefault="00E53737">
                                    <w:pPr>
                                      <w:pStyle w:val="NoSpacing"/>
                                      <w:jc w:val="right"/>
                                      <w:rPr>
                                        <w:color w:val="595959" w:themeColor="text1" w:themeTint="A6"/>
                                        <w:sz w:val="28"/>
                                        <w:szCs w:val="28"/>
                                      </w:rPr>
                                    </w:pPr>
                                    <w:r>
                                      <w:rPr>
                                        <w:color w:val="595959" w:themeColor="text1" w:themeTint="A6"/>
                                        <w:sz w:val="28"/>
                                        <w:szCs w:val="28"/>
                                      </w:rPr>
                                      <w:t>Thomas Caswell</w:t>
                                    </w:r>
                                  </w:p>
                                </w:sdtContent>
                              </w:sdt>
                              <w:p w14:paraId="0B5D5B08" w14:textId="78E052F0" w:rsidR="00E5373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541EC">
                                      <w:rPr>
                                        <w:color w:val="595959" w:themeColor="text1" w:themeTint="A6"/>
                                        <w:sz w:val="18"/>
                                        <w:szCs w:val="18"/>
                                      </w:rPr>
                                      <w:t>Thomas.Caswell</w:t>
                                    </w:r>
                                    <w:r w:rsidR="00041D18">
                                      <w:rPr>
                                        <w:color w:val="595959" w:themeColor="text1" w:themeTint="A6"/>
                                        <w:sz w:val="18"/>
                                        <w:szCs w:val="18"/>
                                      </w:rPr>
                                      <w:t>@</w:t>
                                    </w:r>
                                    <w:r w:rsidR="009541EC">
                                      <w:rPr>
                                        <w:color w:val="595959" w:themeColor="text1" w:themeTint="A6"/>
                                        <w:sz w:val="18"/>
                                        <w:szCs w:val="18"/>
                                      </w:rPr>
                                      <w:t>awe</w:t>
                                    </w:r>
                                    <w:r w:rsidR="00041D18">
                                      <w:rPr>
                                        <w:color w:val="595959" w:themeColor="text1" w:themeTint="A6"/>
                                        <w:sz w:val="18"/>
                                        <w:szCs w:val="18"/>
                                      </w:rPr>
                                      <w:t>.co.uk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2D003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1EA99A" w14:textId="7E4ED6E1" w:rsidR="00E53737" w:rsidRDefault="00E53737">
                              <w:pPr>
                                <w:pStyle w:val="NoSpacing"/>
                                <w:jc w:val="right"/>
                                <w:rPr>
                                  <w:color w:val="595959" w:themeColor="text1" w:themeTint="A6"/>
                                  <w:sz w:val="28"/>
                                  <w:szCs w:val="28"/>
                                </w:rPr>
                              </w:pPr>
                              <w:r>
                                <w:rPr>
                                  <w:color w:val="595959" w:themeColor="text1" w:themeTint="A6"/>
                                  <w:sz w:val="28"/>
                                  <w:szCs w:val="28"/>
                                </w:rPr>
                                <w:t>Thomas Caswell</w:t>
                              </w:r>
                            </w:p>
                          </w:sdtContent>
                        </w:sdt>
                        <w:p w14:paraId="0B5D5B08" w14:textId="78E052F0" w:rsidR="00E53737" w:rsidRDefault="00D126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41EC">
                                <w:rPr>
                                  <w:color w:val="595959" w:themeColor="text1" w:themeTint="A6"/>
                                  <w:sz w:val="18"/>
                                  <w:szCs w:val="18"/>
                                </w:rPr>
                                <w:t>Thomas.Caswell</w:t>
                              </w:r>
                              <w:r w:rsidR="00041D18">
                                <w:rPr>
                                  <w:color w:val="595959" w:themeColor="text1" w:themeTint="A6"/>
                                  <w:sz w:val="18"/>
                                  <w:szCs w:val="18"/>
                                </w:rPr>
                                <w:t>@</w:t>
                              </w:r>
                              <w:r w:rsidR="009541EC">
                                <w:rPr>
                                  <w:color w:val="595959" w:themeColor="text1" w:themeTint="A6"/>
                                  <w:sz w:val="18"/>
                                  <w:szCs w:val="18"/>
                                </w:rPr>
                                <w:t>awe</w:t>
                              </w:r>
                              <w:r w:rsidR="00041D18">
                                <w:rPr>
                                  <w:color w:val="595959" w:themeColor="text1" w:themeTint="A6"/>
                                  <w:sz w:val="18"/>
                                  <w:szCs w:val="18"/>
                                </w:rPr>
                                <w:t>.co.uk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C6F4E3D" wp14:editId="55196D4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2257D5" w14:textId="5C04F494" w:rsidR="00E53737" w:rsidRPr="00603908" w:rsidRDefault="00603908">
                                <w:pPr>
                                  <w:pStyle w:val="NoSpacing"/>
                                  <w:jc w:val="right"/>
                                  <w:rPr>
                                    <w:color w:val="595959" w:themeColor="text1" w:themeTint="A6"/>
                                    <w:sz w:val="20"/>
                                    <w:szCs w:val="20"/>
                                    <w:lang w:val="en-GB"/>
                                  </w:rPr>
                                </w:pPr>
                                <w:r>
                                  <w:rPr>
                                    <w:color w:val="4472C4" w:themeColor="accent1"/>
                                    <w:sz w:val="28"/>
                                    <w:szCs w:val="28"/>
                                    <w:lang w:val="en-GB"/>
                                  </w:rPr>
                                  <w:t xml:space="preserve">1678 words (not </w:t>
                                </w:r>
                                <w:proofErr w:type="spellStart"/>
                                <w:r>
                                  <w:rPr>
                                    <w:color w:val="4472C4" w:themeColor="accent1"/>
                                    <w:sz w:val="28"/>
                                    <w:szCs w:val="28"/>
                                    <w:lang w:val="en-GB"/>
                                  </w:rPr>
                                  <w:t>inc</w:t>
                                </w:r>
                                <w:r w:rsidR="00D126A7">
                                  <w:rPr>
                                    <w:color w:val="4472C4" w:themeColor="accent1"/>
                                    <w:sz w:val="28"/>
                                    <w:szCs w:val="28"/>
                                    <w:lang w:val="en-GB"/>
                                  </w:rPr>
                                  <w:t>l</w:t>
                                </w:r>
                                <w:proofErr w:type="spellEnd"/>
                                <w:r>
                                  <w:rPr>
                                    <w:color w:val="4472C4" w:themeColor="accent1"/>
                                    <w:sz w:val="28"/>
                                    <w:szCs w:val="28"/>
                                    <w:lang w:val="en-GB"/>
                                  </w:rPr>
                                  <w:t xml:space="preserve"> ref, </w:t>
                                </w:r>
                                <w:r w:rsidR="00D126A7">
                                  <w:rPr>
                                    <w:color w:val="4472C4" w:themeColor="accent1"/>
                                    <w:sz w:val="28"/>
                                    <w:szCs w:val="28"/>
                                    <w:lang w:val="en-GB"/>
                                  </w:rPr>
                                  <w:t>annex, and figures)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6F4E3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2257D5" w14:textId="5C04F494" w:rsidR="00E53737" w:rsidRPr="00603908" w:rsidRDefault="00603908">
                          <w:pPr>
                            <w:pStyle w:val="NoSpacing"/>
                            <w:jc w:val="right"/>
                            <w:rPr>
                              <w:color w:val="595959" w:themeColor="text1" w:themeTint="A6"/>
                              <w:sz w:val="20"/>
                              <w:szCs w:val="20"/>
                              <w:lang w:val="en-GB"/>
                            </w:rPr>
                          </w:pPr>
                          <w:r>
                            <w:rPr>
                              <w:color w:val="4472C4" w:themeColor="accent1"/>
                              <w:sz w:val="28"/>
                              <w:szCs w:val="28"/>
                              <w:lang w:val="en-GB"/>
                            </w:rPr>
                            <w:t xml:space="preserve">1678 words (not </w:t>
                          </w:r>
                          <w:proofErr w:type="spellStart"/>
                          <w:r>
                            <w:rPr>
                              <w:color w:val="4472C4" w:themeColor="accent1"/>
                              <w:sz w:val="28"/>
                              <w:szCs w:val="28"/>
                              <w:lang w:val="en-GB"/>
                            </w:rPr>
                            <w:t>inc</w:t>
                          </w:r>
                          <w:r w:rsidR="00D126A7">
                            <w:rPr>
                              <w:color w:val="4472C4" w:themeColor="accent1"/>
                              <w:sz w:val="28"/>
                              <w:szCs w:val="28"/>
                              <w:lang w:val="en-GB"/>
                            </w:rPr>
                            <w:t>l</w:t>
                          </w:r>
                          <w:proofErr w:type="spellEnd"/>
                          <w:r>
                            <w:rPr>
                              <w:color w:val="4472C4" w:themeColor="accent1"/>
                              <w:sz w:val="28"/>
                              <w:szCs w:val="28"/>
                              <w:lang w:val="en-GB"/>
                            </w:rPr>
                            <w:t xml:space="preserve"> ref, </w:t>
                          </w:r>
                          <w:r w:rsidR="00D126A7">
                            <w:rPr>
                              <w:color w:val="4472C4" w:themeColor="accent1"/>
                              <w:sz w:val="28"/>
                              <w:szCs w:val="28"/>
                              <w:lang w:val="en-GB"/>
                            </w:rPr>
                            <w:t>annex, and figures)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810A17" wp14:editId="306CE60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BF4CB" w14:textId="07014CA3" w:rsidR="00E5373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737">
                                      <w:rPr>
                                        <w:caps/>
                                        <w:color w:val="4472C4" w:themeColor="accent1"/>
                                        <w:sz w:val="64"/>
                                        <w:szCs w:val="64"/>
                                      </w:rPr>
                                      <w:t>Dynamic stress-strain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8AFEDE" w14:textId="0C8C2368" w:rsidR="00E53737" w:rsidRDefault="003F66BA">
                                    <w:pPr>
                                      <w:jc w:val="right"/>
                                      <w:rPr>
                                        <w:smallCaps/>
                                        <w:color w:val="404040" w:themeColor="text1" w:themeTint="BF"/>
                                        <w:sz w:val="36"/>
                                        <w:szCs w:val="36"/>
                                      </w:rPr>
                                    </w:pPr>
                                    <w:r>
                                      <w:rPr>
                                        <w:color w:val="404040" w:themeColor="text1" w:themeTint="BF"/>
                                        <w:sz w:val="36"/>
                                        <w:szCs w:val="36"/>
                                      </w:rPr>
                                      <w:t>ADCB</w:t>
                                    </w:r>
                                    <w:r w:rsidR="00732A58">
                                      <w:rPr>
                                        <w:color w:val="404040" w:themeColor="text1" w:themeTint="BF"/>
                                        <w:sz w:val="36"/>
                                        <w:szCs w:val="36"/>
                                      </w:rPr>
                                      <w:t>4007</w:t>
                                    </w:r>
                                    <w:r w:rsidR="00E3355E">
                                      <w:rPr>
                                        <w:color w:val="404040" w:themeColor="text1" w:themeTint="BF"/>
                                        <w:sz w:val="36"/>
                                        <w:szCs w:val="36"/>
                                      </w:rPr>
                                      <w:t xml:space="preserve"> Physics</w:t>
                                    </w:r>
                                    <w:r w:rsidR="009541EC">
                                      <w:rPr>
                                        <w:color w:val="404040" w:themeColor="text1" w:themeTint="BF"/>
                                        <w:sz w:val="36"/>
                                        <w:szCs w:val="36"/>
                                      </w:rPr>
                                      <w:t xml:space="preserve"> OME HNC Year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810A1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51BF4CB" w14:textId="07014CA3" w:rsidR="00E53737" w:rsidRDefault="00D126A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737">
                                <w:rPr>
                                  <w:caps/>
                                  <w:color w:val="4472C4" w:themeColor="accent1"/>
                                  <w:sz w:val="64"/>
                                  <w:szCs w:val="64"/>
                                </w:rPr>
                                <w:t>Dynamic stress-strain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8AFEDE" w14:textId="0C8C2368" w:rsidR="00E53737" w:rsidRDefault="003F66BA">
                              <w:pPr>
                                <w:jc w:val="right"/>
                                <w:rPr>
                                  <w:smallCaps/>
                                  <w:color w:val="404040" w:themeColor="text1" w:themeTint="BF"/>
                                  <w:sz w:val="36"/>
                                  <w:szCs w:val="36"/>
                                </w:rPr>
                              </w:pPr>
                              <w:r>
                                <w:rPr>
                                  <w:color w:val="404040" w:themeColor="text1" w:themeTint="BF"/>
                                  <w:sz w:val="36"/>
                                  <w:szCs w:val="36"/>
                                </w:rPr>
                                <w:t>ADCB</w:t>
                              </w:r>
                              <w:r w:rsidR="00732A58">
                                <w:rPr>
                                  <w:color w:val="404040" w:themeColor="text1" w:themeTint="BF"/>
                                  <w:sz w:val="36"/>
                                  <w:szCs w:val="36"/>
                                </w:rPr>
                                <w:t>4007</w:t>
                              </w:r>
                              <w:r w:rsidR="00E3355E">
                                <w:rPr>
                                  <w:color w:val="404040" w:themeColor="text1" w:themeTint="BF"/>
                                  <w:sz w:val="36"/>
                                  <w:szCs w:val="36"/>
                                </w:rPr>
                                <w:t xml:space="preserve"> Physics</w:t>
                              </w:r>
                              <w:r w:rsidR="009541EC">
                                <w:rPr>
                                  <w:color w:val="404040" w:themeColor="text1" w:themeTint="BF"/>
                                  <w:sz w:val="36"/>
                                  <w:szCs w:val="36"/>
                                </w:rPr>
                                <w:t xml:space="preserve"> OME HNC Year 2</w:t>
                              </w:r>
                            </w:p>
                          </w:sdtContent>
                        </w:sdt>
                      </w:txbxContent>
                    </v:textbox>
                    <w10:wrap type="square" anchorx="page" anchory="page"/>
                  </v:shape>
                </w:pict>
              </mc:Fallback>
            </mc:AlternateContent>
          </w:r>
        </w:p>
        <w:p w14:paraId="2BBBF15C" w14:textId="087CBEE6" w:rsidR="00E53737" w:rsidRDefault="00E53737">
          <w:r>
            <w:br w:type="page"/>
          </w:r>
        </w:p>
      </w:sdtContent>
    </w:sdt>
    <w:sdt>
      <w:sdtPr>
        <w:rPr>
          <w:rFonts w:asciiTheme="minorHAnsi" w:eastAsiaTheme="minorHAnsi" w:hAnsiTheme="minorHAnsi" w:cstheme="minorBidi"/>
          <w:color w:val="auto"/>
          <w:kern w:val="2"/>
          <w:sz w:val="22"/>
          <w:szCs w:val="22"/>
          <w:lang w:val="en-GB"/>
          <w14:ligatures w14:val="standardContextual"/>
        </w:rPr>
        <w:id w:val="1804347273"/>
        <w:docPartObj>
          <w:docPartGallery w:val="Table of Contents"/>
          <w:docPartUnique/>
        </w:docPartObj>
      </w:sdtPr>
      <w:sdtEndPr>
        <w:rPr>
          <w:b/>
          <w:bCs/>
          <w:noProof/>
        </w:rPr>
      </w:sdtEndPr>
      <w:sdtContent>
        <w:p w14:paraId="06823D4F" w14:textId="7B603B0D" w:rsidR="004D74F1" w:rsidRDefault="004D74F1">
          <w:pPr>
            <w:pStyle w:val="TOCHeading"/>
          </w:pPr>
          <w:r>
            <w:t>Contents</w:t>
          </w:r>
        </w:p>
        <w:p w14:paraId="4481E440" w14:textId="5CEAEA30" w:rsidR="008A2367" w:rsidRDefault="004D74F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776727" w:history="1">
            <w:r w:rsidR="008A2367" w:rsidRPr="00922B69">
              <w:rPr>
                <w:rStyle w:val="Hyperlink"/>
                <w:noProof/>
              </w:rPr>
              <w:t>1.</w:t>
            </w:r>
            <w:r w:rsidR="008A2367">
              <w:rPr>
                <w:rFonts w:eastAsiaTheme="minorEastAsia"/>
                <w:noProof/>
                <w:lang w:eastAsia="en-GB"/>
              </w:rPr>
              <w:tab/>
            </w:r>
            <w:r w:rsidR="008A2367" w:rsidRPr="00922B69">
              <w:rPr>
                <w:rStyle w:val="Hyperlink"/>
                <w:noProof/>
              </w:rPr>
              <w:t>Introduction</w:t>
            </w:r>
            <w:r w:rsidR="008A2367">
              <w:rPr>
                <w:noProof/>
                <w:webHidden/>
              </w:rPr>
              <w:tab/>
            </w:r>
            <w:r w:rsidR="008A2367">
              <w:rPr>
                <w:noProof/>
                <w:webHidden/>
              </w:rPr>
              <w:fldChar w:fldCharType="begin"/>
            </w:r>
            <w:r w:rsidR="008A2367">
              <w:rPr>
                <w:noProof/>
                <w:webHidden/>
              </w:rPr>
              <w:instrText xml:space="preserve"> PAGEREF _Toc134776727 \h </w:instrText>
            </w:r>
            <w:r w:rsidR="008A2367">
              <w:rPr>
                <w:noProof/>
                <w:webHidden/>
              </w:rPr>
            </w:r>
            <w:r w:rsidR="008A2367">
              <w:rPr>
                <w:noProof/>
                <w:webHidden/>
              </w:rPr>
              <w:fldChar w:fldCharType="separate"/>
            </w:r>
            <w:r w:rsidR="008A2367">
              <w:rPr>
                <w:noProof/>
                <w:webHidden/>
              </w:rPr>
              <w:t>2</w:t>
            </w:r>
            <w:r w:rsidR="008A2367">
              <w:rPr>
                <w:noProof/>
                <w:webHidden/>
              </w:rPr>
              <w:fldChar w:fldCharType="end"/>
            </w:r>
          </w:hyperlink>
        </w:p>
        <w:p w14:paraId="461E411E" w14:textId="09FCE233" w:rsidR="008A2367" w:rsidRDefault="00000000">
          <w:pPr>
            <w:pStyle w:val="TOC1"/>
            <w:tabs>
              <w:tab w:val="left" w:pos="440"/>
              <w:tab w:val="right" w:leader="dot" w:pos="9016"/>
            </w:tabs>
            <w:rPr>
              <w:rFonts w:eastAsiaTheme="minorEastAsia"/>
              <w:noProof/>
              <w:lang w:eastAsia="en-GB"/>
            </w:rPr>
          </w:pPr>
          <w:hyperlink w:anchor="_Toc134776728" w:history="1">
            <w:r w:rsidR="008A2367" w:rsidRPr="00922B69">
              <w:rPr>
                <w:rStyle w:val="Hyperlink"/>
                <w:noProof/>
              </w:rPr>
              <w:t>2.</w:t>
            </w:r>
            <w:r w:rsidR="008A2367">
              <w:rPr>
                <w:rFonts w:eastAsiaTheme="minorEastAsia"/>
                <w:noProof/>
                <w:lang w:eastAsia="en-GB"/>
              </w:rPr>
              <w:tab/>
            </w:r>
            <w:r w:rsidR="008A2367" w:rsidRPr="00922B69">
              <w:rPr>
                <w:rStyle w:val="Hyperlink"/>
                <w:noProof/>
              </w:rPr>
              <w:t>Experimental Details</w:t>
            </w:r>
            <w:r w:rsidR="008A2367">
              <w:rPr>
                <w:noProof/>
                <w:webHidden/>
              </w:rPr>
              <w:tab/>
            </w:r>
            <w:r w:rsidR="008A2367">
              <w:rPr>
                <w:noProof/>
                <w:webHidden/>
              </w:rPr>
              <w:fldChar w:fldCharType="begin"/>
            </w:r>
            <w:r w:rsidR="008A2367">
              <w:rPr>
                <w:noProof/>
                <w:webHidden/>
              </w:rPr>
              <w:instrText xml:space="preserve"> PAGEREF _Toc134776728 \h </w:instrText>
            </w:r>
            <w:r w:rsidR="008A2367">
              <w:rPr>
                <w:noProof/>
                <w:webHidden/>
              </w:rPr>
            </w:r>
            <w:r w:rsidR="008A2367">
              <w:rPr>
                <w:noProof/>
                <w:webHidden/>
              </w:rPr>
              <w:fldChar w:fldCharType="separate"/>
            </w:r>
            <w:r w:rsidR="008A2367">
              <w:rPr>
                <w:noProof/>
                <w:webHidden/>
              </w:rPr>
              <w:t>2</w:t>
            </w:r>
            <w:r w:rsidR="008A2367">
              <w:rPr>
                <w:noProof/>
                <w:webHidden/>
              </w:rPr>
              <w:fldChar w:fldCharType="end"/>
            </w:r>
          </w:hyperlink>
        </w:p>
        <w:p w14:paraId="11B4FBE2" w14:textId="1682CB70" w:rsidR="008A2367" w:rsidRDefault="00000000">
          <w:pPr>
            <w:pStyle w:val="TOC2"/>
            <w:tabs>
              <w:tab w:val="right" w:leader="dot" w:pos="9016"/>
            </w:tabs>
            <w:rPr>
              <w:rFonts w:eastAsiaTheme="minorEastAsia"/>
              <w:noProof/>
              <w:lang w:eastAsia="en-GB"/>
            </w:rPr>
          </w:pPr>
          <w:hyperlink w:anchor="_Toc134776729" w:history="1">
            <w:r w:rsidR="008A2367" w:rsidRPr="00922B69">
              <w:rPr>
                <w:rStyle w:val="Hyperlink"/>
                <w:noProof/>
              </w:rPr>
              <w:t>2.1 Initial Ballistic Scenario</w:t>
            </w:r>
            <w:r w:rsidR="008A2367">
              <w:rPr>
                <w:noProof/>
                <w:webHidden/>
              </w:rPr>
              <w:tab/>
            </w:r>
            <w:r w:rsidR="008A2367">
              <w:rPr>
                <w:noProof/>
                <w:webHidden/>
              </w:rPr>
              <w:fldChar w:fldCharType="begin"/>
            </w:r>
            <w:r w:rsidR="008A2367">
              <w:rPr>
                <w:noProof/>
                <w:webHidden/>
              </w:rPr>
              <w:instrText xml:space="preserve"> PAGEREF _Toc134776729 \h </w:instrText>
            </w:r>
            <w:r w:rsidR="008A2367">
              <w:rPr>
                <w:noProof/>
                <w:webHidden/>
              </w:rPr>
            </w:r>
            <w:r w:rsidR="008A2367">
              <w:rPr>
                <w:noProof/>
                <w:webHidden/>
              </w:rPr>
              <w:fldChar w:fldCharType="separate"/>
            </w:r>
            <w:r w:rsidR="008A2367">
              <w:rPr>
                <w:noProof/>
                <w:webHidden/>
              </w:rPr>
              <w:t>2</w:t>
            </w:r>
            <w:r w:rsidR="008A2367">
              <w:rPr>
                <w:noProof/>
                <w:webHidden/>
              </w:rPr>
              <w:fldChar w:fldCharType="end"/>
            </w:r>
          </w:hyperlink>
        </w:p>
        <w:p w14:paraId="672FDABA" w14:textId="38494FA3" w:rsidR="008A2367" w:rsidRDefault="00000000">
          <w:pPr>
            <w:pStyle w:val="TOC3"/>
            <w:tabs>
              <w:tab w:val="right" w:leader="dot" w:pos="9016"/>
            </w:tabs>
            <w:rPr>
              <w:rFonts w:eastAsiaTheme="minorEastAsia"/>
              <w:noProof/>
              <w:lang w:eastAsia="en-GB"/>
            </w:rPr>
          </w:pPr>
          <w:hyperlink w:anchor="_Toc134776730" w:history="1">
            <w:r w:rsidR="008A2367" w:rsidRPr="00922B69">
              <w:rPr>
                <w:rStyle w:val="Hyperlink"/>
                <w:noProof/>
              </w:rPr>
              <w:t>2.1.1 Projectile and Impact Plate Dimensions</w:t>
            </w:r>
            <w:r w:rsidR="008A2367">
              <w:rPr>
                <w:noProof/>
                <w:webHidden/>
              </w:rPr>
              <w:tab/>
            </w:r>
            <w:r w:rsidR="008A2367">
              <w:rPr>
                <w:noProof/>
                <w:webHidden/>
              </w:rPr>
              <w:fldChar w:fldCharType="begin"/>
            </w:r>
            <w:r w:rsidR="008A2367">
              <w:rPr>
                <w:noProof/>
                <w:webHidden/>
              </w:rPr>
              <w:instrText xml:space="preserve"> PAGEREF _Toc134776730 \h </w:instrText>
            </w:r>
            <w:r w:rsidR="008A2367">
              <w:rPr>
                <w:noProof/>
                <w:webHidden/>
              </w:rPr>
            </w:r>
            <w:r w:rsidR="008A2367">
              <w:rPr>
                <w:noProof/>
                <w:webHidden/>
              </w:rPr>
              <w:fldChar w:fldCharType="separate"/>
            </w:r>
            <w:r w:rsidR="008A2367">
              <w:rPr>
                <w:noProof/>
                <w:webHidden/>
              </w:rPr>
              <w:t>2</w:t>
            </w:r>
            <w:r w:rsidR="008A2367">
              <w:rPr>
                <w:noProof/>
                <w:webHidden/>
              </w:rPr>
              <w:fldChar w:fldCharType="end"/>
            </w:r>
          </w:hyperlink>
        </w:p>
        <w:p w14:paraId="31E6F24E" w14:textId="4675D2CA" w:rsidR="008A2367" w:rsidRDefault="00000000">
          <w:pPr>
            <w:pStyle w:val="TOC3"/>
            <w:tabs>
              <w:tab w:val="right" w:leader="dot" w:pos="9016"/>
            </w:tabs>
            <w:rPr>
              <w:rFonts w:eastAsiaTheme="minorEastAsia"/>
              <w:noProof/>
              <w:lang w:eastAsia="en-GB"/>
            </w:rPr>
          </w:pPr>
          <w:hyperlink w:anchor="_Toc134776731" w:history="1">
            <w:r w:rsidR="008A2367" w:rsidRPr="00922B69">
              <w:rPr>
                <w:rStyle w:val="Hyperlink"/>
                <w:noProof/>
              </w:rPr>
              <w:t>2.1.2 Mesh-Node optimisation</w:t>
            </w:r>
            <w:r w:rsidR="008A2367">
              <w:rPr>
                <w:noProof/>
                <w:webHidden/>
              </w:rPr>
              <w:tab/>
            </w:r>
            <w:r w:rsidR="008A2367">
              <w:rPr>
                <w:noProof/>
                <w:webHidden/>
              </w:rPr>
              <w:fldChar w:fldCharType="begin"/>
            </w:r>
            <w:r w:rsidR="008A2367">
              <w:rPr>
                <w:noProof/>
                <w:webHidden/>
              </w:rPr>
              <w:instrText xml:space="preserve"> PAGEREF _Toc134776731 \h </w:instrText>
            </w:r>
            <w:r w:rsidR="008A2367">
              <w:rPr>
                <w:noProof/>
                <w:webHidden/>
              </w:rPr>
            </w:r>
            <w:r w:rsidR="008A2367">
              <w:rPr>
                <w:noProof/>
                <w:webHidden/>
              </w:rPr>
              <w:fldChar w:fldCharType="separate"/>
            </w:r>
            <w:r w:rsidR="008A2367">
              <w:rPr>
                <w:noProof/>
                <w:webHidden/>
              </w:rPr>
              <w:t>2</w:t>
            </w:r>
            <w:r w:rsidR="008A2367">
              <w:rPr>
                <w:noProof/>
                <w:webHidden/>
              </w:rPr>
              <w:fldChar w:fldCharType="end"/>
            </w:r>
          </w:hyperlink>
        </w:p>
        <w:p w14:paraId="03EA60EC" w14:textId="0797F8B4" w:rsidR="008A2367" w:rsidRDefault="00000000">
          <w:pPr>
            <w:pStyle w:val="TOC2"/>
            <w:tabs>
              <w:tab w:val="right" w:leader="dot" w:pos="9016"/>
            </w:tabs>
            <w:rPr>
              <w:rFonts w:eastAsiaTheme="minorEastAsia"/>
              <w:noProof/>
              <w:lang w:eastAsia="en-GB"/>
            </w:rPr>
          </w:pPr>
          <w:hyperlink w:anchor="_Toc134776732" w:history="1">
            <w:r w:rsidR="008A2367" w:rsidRPr="00922B69">
              <w:rPr>
                <w:rStyle w:val="Hyperlink"/>
                <w:noProof/>
              </w:rPr>
              <w:t>2.2 Test Matrix</w:t>
            </w:r>
            <w:r w:rsidR="008A2367">
              <w:rPr>
                <w:noProof/>
                <w:webHidden/>
              </w:rPr>
              <w:tab/>
            </w:r>
            <w:r w:rsidR="008A2367">
              <w:rPr>
                <w:noProof/>
                <w:webHidden/>
              </w:rPr>
              <w:fldChar w:fldCharType="begin"/>
            </w:r>
            <w:r w:rsidR="008A2367">
              <w:rPr>
                <w:noProof/>
                <w:webHidden/>
              </w:rPr>
              <w:instrText xml:space="preserve"> PAGEREF _Toc134776732 \h </w:instrText>
            </w:r>
            <w:r w:rsidR="008A2367">
              <w:rPr>
                <w:noProof/>
                <w:webHidden/>
              </w:rPr>
            </w:r>
            <w:r w:rsidR="008A2367">
              <w:rPr>
                <w:noProof/>
                <w:webHidden/>
              </w:rPr>
              <w:fldChar w:fldCharType="separate"/>
            </w:r>
            <w:r w:rsidR="008A2367">
              <w:rPr>
                <w:noProof/>
                <w:webHidden/>
              </w:rPr>
              <w:t>3</w:t>
            </w:r>
            <w:r w:rsidR="008A2367">
              <w:rPr>
                <w:noProof/>
                <w:webHidden/>
              </w:rPr>
              <w:fldChar w:fldCharType="end"/>
            </w:r>
          </w:hyperlink>
        </w:p>
        <w:p w14:paraId="5194F541" w14:textId="6ACC1583" w:rsidR="008A2367" w:rsidRDefault="00000000">
          <w:pPr>
            <w:pStyle w:val="TOC1"/>
            <w:tabs>
              <w:tab w:val="left" w:pos="440"/>
              <w:tab w:val="right" w:leader="dot" w:pos="9016"/>
            </w:tabs>
            <w:rPr>
              <w:rFonts w:eastAsiaTheme="minorEastAsia"/>
              <w:noProof/>
              <w:lang w:eastAsia="en-GB"/>
            </w:rPr>
          </w:pPr>
          <w:hyperlink w:anchor="_Toc134776733" w:history="1">
            <w:r w:rsidR="008A2367" w:rsidRPr="00922B69">
              <w:rPr>
                <w:rStyle w:val="Hyperlink"/>
                <w:noProof/>
              </w:rPr>
              <w:t>3.</w:t>
            </w:r>
            <w:r w:rsidR="008A2367">
              <w:rPr>
                <w:rFonts w:eastAsiaTheme="minorEastAsia"/>
                <w:noProof/>
                <w:lang w:eastAsia="en-GB"/>
              </w:rPr>
              <w:tab/>
            </w:r>
            <w:r w:rsidR="008A2367" w:rsidRPr="00922B69">
              <w:rPr>
                <w:rStyle w:val="Hyperlink"/>
                <w:noProof/>
              </w:rPr>
              <w:t>Results &amp; Discussion</w:t>
            </w:r>
            <w:r w:rsidR="008A2367">
              <w:rPr>
                <w:noProof/>
                <w:webHidden/>
              </w:rPr>
              <w:tab/>
            </w:r>
            <w:r w:rsidR="008A2367">
              <w:rPr>
                <w:noProof/>
                <w:webHidden/>
              </w:rPr>
              <w:fldChar w:fldCharType="begin"/>
            </w:r>
            <w:r w:rsidR="008A2367">
              <w:rPr>
                <w:noProof/>
                <w:webHidden/>
              </w:rPr>
              <w:instrText xml:space="preserve"> PAGEREF _Toc134776733 \h </w:instrText>
            </w:r>
            <w:r w:rsidR="008A2367">
              <w:rPr>
                <w:noProof/>
                <w:webHidden/>
              </w:rPr>
            </w:r>
            <w:r w:rsidR="008A2367">
              <w:rPr>
                <w:noProof/>
                <w:webHidden/>
              </w:rPr>
              <w:fldChar w:fldCharType="separate"/>
            </w:r>
            <w:r w:rsidR="008A2367">
              <w:rPr>
                <w:noProof/>
                <w:webHidden/>
              </w:rPr>
              <w:t>4</w:t>
            </w:r>
            <w:r w:rsidR="008A2367">
              <w:rPr>
                <w:noProof/>
                <w:webHidden/>
              </w:rPr>
              <w:fldChar w:fldCharType="end"/>
            </w:r>
          </w:hyperlink>
        </w:p>
        <w:p w14:paraId="5A91AF4E" w14:textId="75FE61AB" w:rsidR="008A2367" w:rsidRDefault="00000000">
          <w:pPr>
            <w:pStyle w:val="TOC2"/>
            <w:tabs>
              <w:tab w:val="right" w:leader="dot" w:pos="9016"/>
            </w:tabs>
            <w:rPr>
              <w:rFonts w:eastAsiaTheme="minorEastAsia"/>
              <w:noProof/>
              <w:lang w:eastAsia="en-GB"/>
            </w:rPr>
          </w:pPr>
          <w:hyperlink w:anchor="_Toc134776734" w:history="1">
            <w:r w:rsidR="008A2367" w:rsidRPr="00922B69">
              <w:rPr>
                <w:rStyle w:val="Hyperlink"/>
                <w:noProof/>
              </w:rPr>
              <w:t>3.1 Increasing Velocity</w:t>
            </w:r>
            <w:r w:rsidR="008A2367">
              <w:rPr>
                <w:noProof/>
                <w:webHidden/>
              </w:rPr>
              <w:tab/>
            </w:r>
            <w:r w:rsidR="008A2367">
              <w:rPr>
                <w:noProof/>
                <w:webHidden/>
              </w:rPr>
              <w:fldChar w:fldCharType="begin"/>
            </w:r>
            <w:r w:rsidR="008A2367">
              <w:rPr>
                <w:noProof/>
                <w:webHidden/>
              </w:rPr>
              <w:instrText xml:space="preserve"> PAGEREF _Toc134776734 \h </w:instrText>
            </w:r>
            <w:r w:rsidR="008A2367">
              <w:rPr>
                <w:noProof/>
                <w:webHidden/>
              </w:rPr>
            </w:r>
            <w:r w:rsidR="008A2367">
              <w:rPr>
                <w:noProof/>
                <w:webHidden/>
              </w:rPr>
              <w:fldChar w:fldCharType="separate"/>
            </w:r>
            <w:r w:rsidR="008A2367">
              <w:rPr>
                <w:noProof/>
                <w:webHidden/>
              </w:rPr>
              <w:t>4</w:t>
            </w:r>
            <w:r w:rsidR="008A2367">
              <w:rPr>
                <w:noProof/>
                <w:webHidden/>
              </w:rPr>
              <w:fldChar w:fldCharType="end"/>
            </w:r>
          </w:hyperlink>
        </w:p>
        <w:p w14:paraId="21FF245F" w14:textId="45CE5009" w:rsidR="008A2367" w:rsidRDefault="00000000">
          <w:pPr>
            <w:pStyle w:val="TOC3"/>
            <w:tabs>
              <w:tab w:val="right" w:leader="dot" w:pos="9016"/>
            </w:tabs>
            <w:rPr>
              <w:rFonts w:eastAsiaTheme="minorEastAsia"/>
              <w:noProof/>
              <w:lang w:eastAsia="en-GB"/>
            </w:rPr>
          </w:pPr>
          <w:hyperlink w:anchor="_Toc134776735" w:history="1">
            <w:r w:rsidR="008A2367" w:rsidRPr="00922B69">
              <w:rPr>
                <w:rStyle w:val="Hyperlink"/>
                <w:noProof/>
              </w:rPr>
              <w:t>3.1.1 Kinetic Energy</w:t>
            </w:r>
            <w:r w:rsidR="008A2367">
              <w:rPr>
                <w:noProof/>
                <w:webHidden/>
              </w:rPr>
              <w:tab/>
            </w:r>
            <w:r w:rsidR="008A2367">
              <w:rPr>
                <w:noProof/>
                <w:webHidden/>
              </w:rPr>
              <w:fldChar w:fldCharType="begin"/>
            </w:r>
            <w:r w:rsidR="008A2367">
              <w:rPr>
                <w:noProof/>
                <w:webHidden/>
              </w:rPr>
              <w:instrText xml:space="preserve"> PAGEREF _Toc134776735 \h </w:instrText>
            </w:r>
            <w:r w:rsidR="008A2367">
              <w:rPr>
                <w:noProof/>
                <w:webHidden/>
              </w:rPr>
            </w:r>
            <w:r w:rsidR="008A2367">
              <w:rPr>
                <w:noProof/>
                <w:webHidden/>
              </w:rPr>
              <w:fldChar w:fldCharType="separate"/>
            </w:r>
            <w:r w:rsidR="008A2367">
              <w:rPr>
                <w:noProof/>
                <w:webHidden/>
              </w:rPr>
              <w:t>5</w:t>
            </w:r>
            <w:r w:rsidR="008A2367">
              <w:rPr>
                <w:noProof/>
                <w:webHidden/>
              </w:rPr>
              <w:fldChar w:fldCharType="end"/>
            </w:r>
          </w:hyperlink>
        </w:p>
        <w:p w14:paraId="54230C9A" w14:textId="332F0374" w:rsidR="008A2367" w:rsidRDefault="00000000">
          <w:pPr>
            <w:pStyle w:val="TOC3"/>
            <w:tabs>
              <w:tab w:val="right" w:leader="dot" w:pos="9016"/>
            </w:tabs>
            <w:rPr>
              <w:rFonts w:eastAsiaTheme="minorEastAsia"/>
              <w:noProof/>
              <w:lang w:eastAsia="en-GB"/>
            </w:rPr>
          </w:pPr>
          <w:hyperlink w:anchor="_Toc134776736" w:history="1">
            <w:r w:rsidR="008A2367" w:rsidRPr="00922B69">
              <w:rPr>
                <w:rStyle w:val="Hyperlink"/>
                <w:noProof/>
              </w:rPr>
              <w:t>3.1.2 Work Done Analysis</w:t>
            </w:r>
            <w:r w:rsidR="008A2367">
              <w:rPr>
                <w:noProof/>
                <w:webHidden/>
              </w:rPr>
              <w:tab/>
            </w:r>
            <w:r w:rsidR="008A2367">
              <w:rPr>
                <w:noProof/>
                <w:webHidden/>
              </w:rPr>
              <w:fldChar w:fldCharType="begin"/>
            </w:r>
            <w:r w:rsidR="008A2367">
              <w:rPr>
                <w:noProof/>
                <w:webHidden/>
              </w:rPr>
              <w:instrText xml:space="preserve"> PAGEREF _Toc134776736 \h </w:instrText>
            </w:r>
            <w:r w:rsidR="008A2367">
              <w:rPr>
                <w:noProof/>
                <w:webHidden/>
              </w:rPr>
            </w:r>
            <w:r w:rsidR="008A2367">
              <w:rPr>
                <w:noProof/>
                <w:webHidden/>
              </w:rPr>
              <w:fldChar w:fldCharType="separate"/>
            </w:r>
            <w:r w:rsidR="008A2367">
              <w:rPr>
                <w:noProof/>
                <w:webHidden/>
              </w:rPr>
              <w:t>5</w:t>
            </w:r>
            <w:r w:rsidR="008A2367">
              <w:rPr>
                <w:noProof/>
                <w:webHidden/>
              </w:rPr>
              <w:fldChar w:fldCharType="end"/>
            </w:r>
          </w:hyperlink>
        </w:p>
        <w:p w14:paraId="5FA763B5" w14:textId="6B0165DE" w:rsidR="008A2367" w:rsidRDefault="00000000">
          <w:pPr>
            <w:pStyle w:val="TOC2"/>
            <w:tabs>
              <w:tab w:val="right" w:leader="dot" w:pos="9016"/>
            </w:tabs>
            <w:rPr>
              <w:rFonts w:eastAsiaTheme="minorEastAsia"/>
              <w:noProof/>
              <w:lang w:eastAsia="en-GB"/>
            </w:rPr>
          </w:pPr>
          <w:hyperlink w:anchor="_Toc134776737" w:history="1">
            <w:r w:rsidR="008A2367" w:rsidRPr="00922B69">
              <w:rPr>
                <w:rStyle w:val="Hyperlink"/>
                <w:noProof/>
              </w:rPr>
              <w:t>3.2 Changing Impact Plate Material</w:t>
            </w:r>
            <w:r w:rsidR="008A2367">
              <w:rPr>
                <w:noProof/>
                <w:webHidden/>
              </w:rPr>
              <w:tab/>
            </w:r>
            <w:r w:rsidR="008A2367">
              <w:rPr>
                <w:noProof/>
                <w:webHidden/>
              </w:rPr>
              <w:fldChar w:fldCharType="begin"/>
            </w:r>
            <w:r w:rsidR="008A2367">
              <w:rPr>
                <w:noProof/>
                <w:webHidden/>
              </w:rPr>
              <w:instrText xml:space="preserve"> PAGEREF _Toc134776737 \h </w:instrText>
            </w:r>
            <w:r w:rsidR="008A2367">
              <w:rPr>
                <w:noProof/>
                <w:webHidden/>
              </w:rPr>
            </w:r>
            <w:r w:rsidR="008A2367">
              <w:rPr>
                <w:noProof/>
                <w:webHidden/>
              </w:rPr>
              <w:fldChar w:fldCharType="separate"/>
            </w:r>
            <w:r w:rsidR="008A2367">
              <w:rPr>
                <w:noProof/>
                <w:webHidden/>
              </w:rPr>
              <w:t>7</w:t>
            </w:r>
            <w:r w:rsidR="008A2367">
              <w:rPr>
                <w:noProof/>
                <w:webHidden/>
              </w:rPr>
              <w:fldChar w:fldCharType="end"/>
            </w:r>
          </w:hyperlink>
        </w:p>
        <w:p w14:paraId="33A908F2" w14:textId="33103875" w:rsidR="008A2367" w:rsidRDefault="00000000">
          <w:pPr>
            <w:pStyle w:val="TOC3"/>
            <w:tabs>
              <w:tab w:val="right" w:leader="dot" w:pos="9016"/>
            </w:tabs>
            <w:rPr>
              <w:rFonts w:eastAsiaTheme="minorEastAsia"/>
              <w:noProof/>
              <w:lang w:eastAsia="en-GB"/>
            </w:rPr>
          </w:pPr>
          <w:hyperlink w:anchor="_Toc134776738" w:history="1">
            <w:r w:rsidR="008A2367" w:rsidRPr="00922B69">
              <w:rPr>
                <w:rStyle w:val="Hyperlink"/>
                <w:noProof/>
              </w:rPr>
              <w:t>3.2.1 Stress, Strain and Resilience</w:t>
            </w:r>
            <w:r w:rsidR="008A2367">
              <w:rPr>
                <w:noProof/>
                <w:webHidden/>
              </w:rPr>
              <w:tab/>
            </w:r>
            <w:r w:rsidR="008A2367">
              <w:rPr>
                <w:noProof/>
                <w:webHidden/>
              </w:rPr>
              <w:fldChar w:fldCharType="begin"/>
            </w:r>
            <w:r w:rsidR="008A2367">
              <w:rPr>
                <w:noProof/>
                <w:webHidden/>
              </w:rPr>
              <w:instrText xml:space="preserve"> PAGEREF _Toc134776738 \h </w:instrText>
            </w:r>
            <w:r w:rsidR="008A2367">
              <w:rPr>
                <w:noProof/>
                <w:webHidden/>
              </w:rPr>
            </w:r>
            <w:r w:rsidR="008A2367">
              <w:rPr>
                <w:noProof/>
                <w:webHidden/>
              </w:rPr>
              <w:fldChar w:fldCharType="separate"/>
            </w:r>
            <w:r w:rsidR="008A2367">
              <w:rPr>
                <w:noProof/>
                <w:webHidden/>
              </w:rPr>
              <w:t>8</w:t>
            </w:r>
            <w:r w:rsidR="008A2367">
              <w:rPr>
                <w:noProof/>
                <w:webHidden/>
              </w:rPr>
              <w:fldChar w:fldCharType="end"/>
            </w:r>
          </w:hyperlink>
        </w:p>
        <w:p w14:paraId="76C8FEDB" w14:textId="44F62EBF" w:rsidR="008A2367" w:rsidRDefault="00000000">
          <w:pPr>
            <w:pStyle w:val="TOC2"/>
            <w:tabs>
              <w:tab w:val="right" w:leader="dot" w:pos="9016"/>
            </w:tabs>
            <w:rPr>
              <w:rFonts w:eastAsiaTheme="minorEastAsia"/>
              <w:noProof/>
              <w:lang w:eastAsia="en-GB"/>
            </w:rPr>
          </w:pPr>
          <w:hyperlink w:anchor="_Toc134776739" w:history="1">
            <w:r w:rsidR="008A2367" w:rsidRPr="00922B69">
              <w:rPr>
                <w:rStyle w:val="Hyperlink"/>
                <w:noProof/>
              </w:rPr>
              <w:t>3.3 Varying Impact Plate Angle of Penetration.</w:t>
            </w:r>
            <w:r w:rsidR="008A2367">
              <w:rPr>
                <w:noProof/>
                <w:webHidden/>
              </w:rPr>
              <w:tab/>
            </w:r>
            <w:r w:rsidR="008A2367">
              <w:rPr>
                <w:noProof/>
                <w:webHidden/>
              </w:rPr>
              <w:fldChar w:fldCharType="begin"/>
            </w:r>
            <w:r w:rsidR="008A2367">
              <w:rPr>
                <w:noProof/>
                <w:webHidden/>
              </w:rPr>
              <w:instrText xml:space="preserve"> PAGEREF _Toc134776739 \h </w:instrText>
            </w:r>
            <w:r w:rsidR="008A2367">
              <w:rPr>
                <w:noProof/>
                <w:webHidden/>
              </w:rPr>
            </w:r>
            <w:r w:rsidR="008A2367">
              <w:rPr>
                <w:noProof/>
                <w:webHidden/>
              </w:rPr>
              <w:fldChar w:fldCharType="separate"/>
            </w:r>
            <w:r w:rsidR="008A2367">
              <w:rPr>
                <w:noProof/>
                <w:webHidden/>
              </w:rPr>
              <w:t>12</w:t>
            </w:r>
            <w:r w:rsidR="008A2367">
              <w:rPr>
                <w:noProof/>
                <w:webHidden/>
              </w:rPr>
              <w:fldChar w:fldCharType="end"/>
            </w:r>
          </w:hyperlink>
        </w:p>
        <w:p w14:paraId="17E61AB0" w14:textId="31D6E446" w:rsidR="008A2367" w:rsidRDefault="00000000">
          <w:pPr>
            <w:pStyle w:val="TOC3"/>
            <w:tabs>
              <w:tab w:val="right" w:leader="dot" w:pos="9016"/>
            </w:tabs>
            <w:rPr>
              <w:rFonts w:eastAsiaTheme="minorEastAsia"/>
              <w:noProof/>
              <w:lang w:eastAsia="en-GB"/>
            </w:rPr>
          </w:pPr>
          <w:hyperlink w:anchor="_Toc134776740" w:history="1">
            <w:r w:rsidR="008A2367" w:rsidRPr="00922B69">
              <w:rPr>
                <w:rStyle w:val="Hyperlink"/>
                <w:noProof/>
              </w:rPr>
              <w:t>3.3.1 Increasing Work Done</w:t>
            </w:r>
            <w:r w:rsidR="008A2367">
              <w:rPr>
                <w:noProof/>
                <w:webHidden/>
              </w:rPr>
              <w:tab/>
            </w:r>
            <w:r w:rsidR="008A2367">
              <w:rPr>
                <w:noProof/>
                <w:webHidden/>
              </w:rPr>
              <w:fldChar w:fldCharType="begin"/>
            </w:r>
            <w:r w:rsidR="008A2367">
              <w:rPr>
                <w:noProof/>
                <w:webHidden/>
              </w:rPr>
              <w:instrText xml:space="preserve"> PAGEREF _Toc134776740 \h </w:instrText>
            </w:r>
            <w:r w:rsidR="008A2367">
              <w:rPr>
                <w:noProof/>
                <w:webHidden/>
              </w:rPr>
            </w:r>
            <w:r w:rsidR="008A2367">
              <w:rPr>
                <w:noProof/>
                <w:webHidden/>
              </w:rPr>
              <w:fldChar w:fldCharType="separate"/>
            </w:r>
            <w:r w:rsidR="008A2367">
              <w:rPr>
                <w:noProof/>
                <w:webHidden/>
              </w:rPr>
              <w:t>13</w:t>
            </w:r>
            <w:r w:rsidR="008A2367">
              <w:rPr>
                <w:noProof/>
                <w:webHidden/>
              </w:rPr>
              <w:fldChar w:fldCharType="end"/>
            </w:r>
          </w:hyperlink>
        </w:p>
        <w:p w14:paraId="719A809D" w14:textId="09648E4E" w:rsidR="008A2367" w:rsidRDefault="00000000">
          <w:pPr>
            <w:pStyle w:val="TOC1"/>
            <w:tabs>
              <w:tab w:val="left" w:pos="440"/>
              <w:tab w:val="right" w:leader="dot" w:pos="9016"/>
            </w:tabs>
            <w:rPr>
              <w:rFonts w:eastAsiaTheme="minorEastAsia"/>
              <w:noProof/>
              <w:lang w:eastAsia="en-GB"/>
            </w:rPr>
          </w:pPr>
          <w:hyperlink w:anchor="_Toc134776741" w:history="1">
            <w:r w:rsidR="008A2367" w:rsidRPr="00922B69">
              <w:rPr>
                <w:rStyle w:val="Hyperlink"/>
                <w:noProof/>
              </w:rPr>
              <w:t>4.</w:t>
            </w:r>
            <w:r w:rsidR="008A2367">
              <w:rPr>
                <w:rFonts w:eastAsiaTheme="minorEastAsia"/>
                <w:noProof/>
                <w:lang w:eastAsia="en-GB"/>
              </w:rPr>
              <w:tab/>
            </w:r>
            <w:r w:rsidR="008A2367" w:rsidRPr="00922B69">
              <w:rPr>
                <w:rStyle w:val="Hyperlink"/>
                <w:noProof/>
              </w:rPr>
              <w:t>Conclusions</w:t>
            </w:r>
            <w:r w:rsidR="008A2367">
              <w:rPr>
                <w:noProof/>
                <w:webHidden/>
              </w:rPr>
              <w:tab/>
            </w:r>
            <w:r w:rsidR="008A2367">
              <w:rPr>
                <w:noProof/>
                <w:webHidden/>
              </w:rPr>
              <w:fldChar w:fldCharType="begin"/>
            </w:r>
            <w:r w:rsidR="008A2367">
              <w:rPr>
                <w:noProof/>
                <w:webHidden/>
              </w:rPr>
              <w:instrText xml:space="preserve"> PAGEREF _Toc134776741 \h </w:instrText>
            </w:r>
            <w:r w:rsidR="008A2367">
              <w:rPr>
                <w:noProof/>
                <w:webHidden/>
              </w:rPr>
            </w:r>
            <w:r w:rsidR="008A2367">
              <w:rPr>
                <w:noProof/>
                <w:webHidden/>
              </w:rPr>
              <w:fldChar w:fldCharType="separate"/>
            </w:r>
            <w:r w:rsidR="008A2367">
              <w:rPr>
                <w:noProof/>
                <w:webHidden/>
              </w:rPr>
              <w:t>14</w:t>
            </w:r>
            <w:r w:rsidR="008A2367">
              <w:rPr>
                <w:noProof/>
                <w:webHidden/>
              </w:rPr>
              <w:fldChar w:fldCharType="end"/>
            </w:r>
          </w:hyperlink>
        </w:p>
        <w:p w14:paraId="4F450D75" w14:textId="77259878" w:rsidR="008A2367" w:rsidRDefault="00000000">
          <w:pPr>
            <w:pStyle w:val="TOC1"/>
            <w:tabs>
              <w:tab w:val="left" w:pos="440"/>
              <w:tab w:val="right" w:leader="dot" w:pos="9016"/>
            </w:tabs>
            <w:rPr>
              <w:rFonts w:eastAsiaTheme="minorEastAsia"/>
              <w:noProof/>
              <w:lang w:eastAsia="en-GB"/>
            </w:rPr>
          </w:pPr>
          <w:hyperlink w:anchor="_Toc134776742" w:history="1">
            <w:r w:rsidR="008A2367" w:rsidRPr="00922B69">
              <w:rPr>
                <w:rStyle w:val="Hyperlink"/>
                <w:noProof/>
              </w:rPr>
              <w:t>5.</w:t>
            </w:r>
            <w:r w:rsidR="008A2367">
              <w:rPr>
                <w:rFonts w:eastAsiaTheme="minorEastAsia"/>
                <w:noProof/>
                <w:lang w:eastAsia="en-GB"/>
              </w:rPr>
              <w:tab/>
            </w:r>
            <w:r w:rsidR="008A2367" w:rsidRPr="00922B69">
              <w:rPr>
                <w:rStyle w:val="Hyperlink"/>
                <w:noProof/>
              </w:rPr>
              <w:t>References</w:t>
            </w:r>
            <w:r w:rsidR="008A2367">
              <w:rPr>
                <w:noProof/>
                <w:webHidden/>
              </w:rPr>
              <w:tab/>
            </w:r>
            <w:r w:rsidR="008A2367">
              <w:rPr>
                <w:noProof/>
                <w:webHidden/>
              </w:rPr>
              <w:fldChar w:fldCharType="begin"/>
            </w:r>
            <w:r w:rsidR="008A2367">
              <w:rPr>
                <w:noProof/>
                <w:webHidden/>
              </w:rPr>
              <w:instrText xml:space="preserve"> PAGEREF _Toc134776742 \h </w:instrText>
            </w:r>
            <w:r w:rsidR="008A2367">
              <w:rPr>
                <w:noProof/>
                <w:webHidden/>
              </w:rPr>
            </w:r>
            <w:r w:rsidR="008A2367">
              <w:rPr>
                <w:noProof/>
                <w:webHidden/>
              </w:rPr>
              <w:fldChar w:fldCharType="separate"/>
            </w:r>
            <w:r w:rsidR="008A2367">
              <w:rPr>
                <w:noProof/>
                <w:webHidden/>
              </w:rPr>
              <w:t>15</w:t>
            </w:r>
            <w:r w:rsidR="008A2367">
              <w:rPr>
                <w:noProof/>
                <w:webHidden/>
              </w:rPr>
              <w:fldChar w:fldCharType="end"/>
            </w:r>
          </w:hyperlink>
        </w:p>
        <w:p w14:paraId="27221640" w14:textId="34FF12AA" w:rsidR="008A2367" w:rsidRDefault="00000000">
          <w:pPr>
            <w:pStyle w:val="TOC1"/>
            <w:tabs>
              <w:tab w:val="right" w:leader="dot" w:pos="9016"/>
            </w:tabs>
            <w:rPr>
              <w:rFonts w:eastAsiaTheme="minorEastAsia"/>
              <w:noProof/>
              <w:lang w:eastAsia="en-GB"/>
            </w:rPr>
          </w:pPr>
          <w:hyperlink w:anchor="_Toc134776743" w:history="1">
            <w:r w:rsidR="008A2367" w:rsidRPr="00922B69">
              <w:rPr>
                <w:rStyle w:val="Hyperlink"/>
                <w:noProof/>
              </w:rPr>
              <w:t>Annex A</w:t>
            </w:r>
            <w:r w:rsidR="008A2367">
              <w:rPr>
                <w:noProof/>
                <w:webHidden/>
              </w:rPr>
              <w:tab/>
            </w:r>
            <w:r w:rsidR="008A2367">
              <w:rPr>
                <w:noProof/>
                <w:webHidden/>
              </w:rPr>
              <w:fldChar w:fldCharType="begin"/>
            </w:r>
            <w:r w:rsidR="008A2367">
              <w:rPr>
                <w:noProof/>
                <w:webHidden/>
              </w:rPr>
              <w:instrText xml:space="preserve"> PAGEREF _Toc134776743 \h </w:instrText>
            </w:r>
            <w:r w:rsidR="008A2367">
              <w:rPr>
                <w:noProof/>
                <w:webHidden/>
              </w:rPr>
            </w:r>
            <w:r w:rsidR="008A2367">
              <w:rPr>
                <w:noProof/>
                <w:webHidden/>
              </w:rPr>
              <w:fldChar w:fldCharType="separate"/>
            </w:r>
            <w:r w:rsidR="008A2367">
              <w:rPr>
                <w:noProof/>
                <w:webHidden/>
              </w:rPr>
              <w:t>16</w:t>
            </w:r>
            <w:r w:rsidR="008A2367">
              <w:rPr>
                <w:noProof/>
                <w:webHidden/>
              </w:rPr>
              <w:fldChar w:fldCharType="end"/>
            </w:r>
          </w:hyperlink>
        </w:p>
        <w:p w14:paraId="61BC596F" w14:textId="30DD0BCD" w:rsidR="008A2367" w:rsidRDefault="00000000">
          <w:pPr>
            <w:pStyle w:val="TOC2"/>
            <w:tabs>
              <w:tab w:val="right" w:leader="dot" w:pos="9016"/>
            </w:tabs>
            <w:rPr>
              <w:rFonts w:eastAsiaTheme="minorEastAsia"/>
              <w:noProof/>
              <w:lang w:eastAsia="en-GB"/>
            </w:rPr>
          </w:pPr>
          <w:hyperlink w:anchor="_Toc134776744" w:history="1">
            <w:r w:rsidR="008A2367" w:rsidRPr="00922B69">
              <w:rPr>
                <w:rStyle w:val="Hyperlink"/>
                <w:noProof/>
              </w:rPr>
              <w:t>Material Property Input Parameters</w:t>
            </w:r>
            <w:r w:rsidR="008A2367">
              <w:rPr>
                <w:noProof/>
                <w:webHidden/>
              </w:rPr>
              <w:tab/>
            </w:r>
            <w:r w:rsidR="008A2367">
              <w:rPr>
                <w:noProof/>
                <w:webHidden/>
              </w:rPr>
              <w:fldChar w:fldCharType="begin"/>
            </w:r>
            <w:r w:rsidR="008A2367">
              <w:rPr>
                <w:noProof/>
                <w:webHidden/>
              </w:rPr>
              <w:instrText xml:space="preserve"> PAGEREF _Toc134776744 \h </w:instrText>
            </w:r>
            <w:r w:rsidR="008A2367">
              <w:rPr>
                <w:noProof/>
                <w:webHidden/>
              </w:rPr>
            </w:r>
            <w:r w:rsidR="008A2367">
              <w:rPr>
                <w:noProof/>
                <w:webHidden/>
              </w:rPr>
              <w:fldChar w:fldCharType="separate"/>
            </w:r>
            <w:r w:rsidR="008A2367">
              <w:rPr>
                <w:noProof/>
                <w:webHidden/>
              </w:rPr>
              <w:t>16</w:t>
            </w:r>
            <w:r w:rsidR="008A2367">
              <w:rPr>
                <w:noProof/>
                <w:webHidden/>
              </w:rPr>
              <w:fldChar w:fldCharType="end"/>
            </w:r>
          </w:hyperlink>
        </w:p>
        <w:p w14:paraId="11BFDC68" w14:textId="3599CFEB" w:rsidR="008A2367" w:rsidRDefault="00000000">
          <w:pPr>
            <w:pStyle w:val="TOC3"/>
            <w:tabs>
              <w:tab w:val="right" w:leader="dot" w:pos="9016"/>
            </w:tabs>
            <w:rPr>
              <w:rFonts w:eastAsiaTheme="minorEastAsia"/>
              <w:noProof/>
              <w:lang w:eastAsia="en-GB"/>
            </w:rPr>
          </w:pPr>
          <w:hyperlink w:anchor="_Toc134776745" w:history="1">
            <w:r w:rsidR="008A2367" w:rsidRPr="00922B69">
              <w:rPr>
                <w:rStyle w:val="Hyperlink"/>
                <w:noProof/>
              </w:rPr>
              <w:t>JC Al 6061-T6</w:t>
            </w:r>
            <w:r w:rsidR="008A2367">
              <w:rPr>
                <w:noProof/>
                <w:webHidden/>
              </w:rPr>
              <w:tab/>
            </w:r>
            <w:r w:rsidR="008A2367">
              <w:rPr>
                <w:noProof/>
                <w:webHidden/>
              </w:rPr>
              <w:fldChar w:fldCharType="begin"/>
            </w:r>
            <w:r w:rsidR="008A2367">
              <w:rPr>
                <w:noProof/>
                <w:webHidden/>
              </w:rPr>
              <w:instrText xml:space="preserve"> PAGEREF _Toc134776745 \h </w:instrText>
            </w:r>
            <w:r w:rsidR="008A2367">
              <w:rPr>
                <w:noProof/>
                <w:webHidden/>
              </w:rPr>
            </w:r>
            <w:r w:rsidR="008A2367">
              <w:rPr>
                <w:noProof/>
                <w:webHidden/>
              </w:rPr>
              <w:fldChar w:fldCharType="separate"/>
            </w:r>
            <w:r w:rsidR="008A2367">
              <w:rPr>
                <w:noProof/>
                <w:webHidden/>
              </w:rPr>
              <w:t>16</w:t>
            </w:r>
            <w:r w:rsidR="008A2367">
              <w:rPr>
                <w:noProof/>
                <w:webHidden/>
              </w:rPr>
              <w:fldChar w:fldCharType="end"/>
            </w:r>
          </w:hyperlink>
        </w:p>
        <w:p w14:paraId="08773689" w14:textId="06FB5FB5" w:rsidR="008A2367" w:rsidRDefault="00000000">
          <w:pPr>
            <w:pStyle w:val="TOC3"/>
            <w:tabs>
              <w:tab w:val="right" w:leader="dot" w:pos="9016"/>
            </w:tabs>
            <w:rPr>
              <w:rFonts w:eastAsiaTheme="minorEastAsia"/>
              <w:noProof/>
              <w:lang w:eastAsia="en-GB"/>
            </w:rPr>
          </w:pPr>
          <w:hyperlink w:anchor="_Toc134776746" w:history="1">
            <w:r w:rsidR="008A2367" w:rsidRPr="00922B69">
              <w:rPr>
                <w:rStyle w:val="Hyperlink"/>
                <w:noProof/>
              </w:rPr>
              <w:t>JC Steel 4340 C-30</w:t>
            </w:r>
            <w:r w:rsidR="008A2367">
              <w:rPr>
                <w:noProof/>
                <w:webHidden/>
              </w:rPr>
              <w:tab/>
            </w:r>
            <w:r w:rsidR="008A2367">
              <w:rPr>
                <w:noProof/>
                <w:webHidden/>
              </w:rPr>
              <w:fldChar w:fldCharType="begin"/>
            </w:r>
            <w:r w:rsidR="008A2367">
              <w:rPr>
                <w:noProof/>
                <w:webHidden/>
              </w:rPr>
              <w:instrText xml:space="preserve"> PAGEREF _Toc134776746 \h </w:instrText>
            </w:r>
            <w:r w:rsidR="008A2367">
              <w:rPr>
                <w:noProof/>
                <w:webHidden/>
              </w:rPr>
            </w:r>
            <w:r w:rsidR="008A2367">
              <w:rPr>
                <w:noProof/>
                <w:webHidden/>
              </w:rPr>
              <w:fldChar w:fldCharType="separate"/>
            </w:r>
            <w:r w:rsidR="008A2367">
              <w:rPr>
                <w:noProof/>
                <w:webHidden/>
              </w:rPr>
              <w:t>16</w:t>
            </w:r>
            <w:r w:rsidR="008A2367">
              <w:rPr>
                <w:noProof/>
                <w:webHidden/>
              </w:rPr>
              <w:fldChar w:fldCharType="end"/>
            </w:r>
          </w:hyperlink>
        </w:p>
        <w:p w14:paraId="6073D473" w14:textId="28AE436C" w:rsidR="008A2367" w:rsidRDefault="00000000">
          <w:pPr>
            <w:pStyle w:val="TOC3"/>
            <w:tabs>
              <w:tab w:val="right" w:leader="dot" w:pos="9016"/>
            </w:tabs>
            <w:rPr>
              <w:rFonts w:eastAsiaTheme="minorEastAsia"/>
              <w:noProof/>
              <w:lang w:eastAsia="en-GB"/>
            </w:rPr>
          </w:pPr>
          <w:hyperlink w:anchor="_Toc134776747" w:history="1">
            <w:r w:rsidR="008A2367" w:rsidRPr="00922B69">
              <w:rPr>
                <w:rStyle w:val="Hyperlink"/>
                <w:noProof/>
              </w:rPr>
              <w:t>JC Ti-6Al-4V</w:t>
            </w:r>
            <w:r w:rsidR="008A2367">
              <w:rPr>
                <w:noProof/>
                <w:webHidden/>
              </w:rPr>
              <w:tab/>
            </w:r>
            <w:r w:rsidR="008A2367">
              <w:rPr>
                <w:noProof/>
                <w:webHidden/>
              </w:rPr>
              <w:fldChar w:fldCharType="begin"/>
            </w:r>
            <w:r w:rsidR="008A2367">
              <w:rPr>
                <w:noProof/>
                <w:webHidden/>
              </w:rPr>
              <w:instrText xml:space="preserve"> PAGEREF _Toc134776747 \h </w:instrText>
            </w:r>
            <w:r w:rsidR="008A2367">
              <w:rPr>
                <w:noProof/>
                <w:webHidden/>
              </w:rPr>
            </w:r>
            <w:r w:rsidR="008A2367">
              <w:rPr>
                <w:noProof/>
                <w:webHidden/>
              </w:rPr>
              <w:fldChar w:fldCharType="separate"/>
            </w:r>
            <w:r w:rsidR="008A2367">
              <w:rPr>
                <w:noProof/>
                <w:webHidden/>
              </w:rPr>
              <w:t>17</w:t>
            </w:r>
            <w:r w:rsidR="008A2367">
              <w:rPr>
                <w:noProof/>
                <w:webHidden/>
              </w:rPr>
              <w:fldChar w:fldCharType="end"/>
            </w:r>
          </w:hyperlink>
        </w:p>
        <w:p w14:paraId="56AA1FD6" w14:textId="32F90D47" w:rsidR="008A2367" w:rsidRDefault="00000000">
          <w:pPr>
            <w:pStyle w:val="TOC3"/>
            <w:tabs>
              <w:tab w:val="right" w:leader="dot" w:pos="9016"/>
            </w:tabs>
            <w:rPr>
              <w:rFonts w:eastAsiaTheme="minorEastAsia"/>
              <w:noProof/>
              <w:lang w:eastAsia="en-GB"/>
            </w:rPr>
          </w:pPr>
          <w:hyperlink w:anchor="_Toc134776748" w:history="1">
            <w:r w:rsidR="008A2367" w:rsidRPr="00922B69">
              <w:rPr>
                <w:rStyle w:val="Hyperlink"/>
                <w:noProof/>
              </w:rPr>
              <w:t>Simple Annealed Cu</w:t>
            </w:r>
            <w:r w:rsidR="008A2367">
              <w:rPr>
                <w:noProof/>
                <w:webHidden/>
              </w:rPr>
              <w:tab/>
            </w:r>
            <w:r w:rsidR="008A2367">
              <w:rPr>
                <w:noProof/>
                <w:webHidden/>
              </w:rPr>
              <w:fldChar w:fldCharType="begin"/>
            </w:r>
            <w:r w:rsidR="008A2367">
              <w:rPr>
                <w:noProof/>
                <w:webHidden/>
              </w:rPr>
              <w:instrText xml:space="preserve"> PAGEREF _Toc134776748 \h </w:instrText>
            </w:r>
            <w:r w:rsidR="008A2367">
              <w:rPr>
                <w:noProof/>
                <w:webHidden/>
              </w:rPr>
            </w:r>
            <w:r w:rsidR="008A2367">
              <w:rPr>
                <w:noProof/>
                <w:webHidden/>
              </w:rPr>
              <w:fldChar w:fldCharType="separate"/>
            </w:r>
            <w:r w:rsidR="008A2367">
              <w:rPr>
                <w:noProof/>
                <w:webHidden/>
              </w:rPr>
              <w:t>17</w:t>
            </w:r>
            <w:r w:rsidR="008A2367">
              <w:rPr>
                <w:noProof/>
                <w:webHidden/>
              </w:rPr>
              <w:fldChar w:fldCharType="end"/>
            </w:r>
          </w:hyperlink>
        </w:p>
        <w:p w14:paraId="4D76A623" w14:textId="57942956" w:rsidR="004D74F1" w:rsidRDefault="004D74F1">
          <w:r>
            <w:rPr>
              <w:b/>
              <w:bCs/>
              <w:noProof/>
            </w:rPr>
            <w:fldChar w:fldCharType="end"/>
          </w:r>
        </w:p>
      </w:sdtContent>
    </w:sdt>
    <w:p w14:paraId="07747B4F" w14:textId="010BDACD" w:rsidR="004D74F1" w:rsidRDefault="004D74F1">
      <w:r>
        <w:br w:type="page"/>
      </w:r>
    </w:p>
    <w:p w14:paraId="5D227FDD" w14:textId="3FEE7EFD" w:rsidR="00A11288" w:rsidRDefault="00A11288" w:rsidP="005301D6">
      <w:pPr>
        <w:pStyle w:val="Heading1"/>
        <w:numPr>
          <w:ilvl w:val="0"/>
          <w:numId w:val="3"/>
        </w:numPr>
      </w:pPr>
      <w:bookmarkStart w:id="0" w:name="_Toc134776727"/>
      <w:r>
        <w:t>Introduction</w:t>
      </w:r>
      <w:bookmarkEnd w:id="0"/>
    </w:p>
    <w:p w14:paraId="14A40554" w14:textId="53337898" w:rsidR="0080468D" w:rsidRDefault="00A27E92" w:rsidP="00583CA4">
      <w:pPr>
        <w:jc w:val="both"/>
      </w:pPr>
      <w:r>
        <w:t>The obje</w:t>
      </w:r>
      <w:r w:rsidR="007A2F01">
        <w:t xml:space="preserve">ctive of this assignment is to </w:t>
      </w:r>
      <w:r w:rsidR="00161C75">
        <w:t>contextualise t</w:t>
      </w:r>
      <w:r w:rsidR="004D65B0">
        <w:t xml:space="preserve">aught module content relating to the computational modelling of </w:t>
      </w:r>
      <w:r w:rsidR="003131E9">
        <w:t xml:space="preserve">ballistic impact and </w:t>
      </w:r>
      <w:r w:rsidR="00FC5BA9">
        <w:t>the</w:t>
      </w:r>
      <w:r w:rsidR="003131E9">
        <w:t xml:space="preserve"> dependence </w:t>
      </w:r>
      <w:r w:rsidR="00FC5BA9">
        <w:t>o</w:t>
      </w:r>
      <w:r w:rsidR="003131E9">
        <w:t>f stress on strain and strain rate.</w:t>
      </w:r>
    </w:p>
    <w:p w14:paraId="1BB12895" w14:textId="61113ED5" w:rsidR="00FC5BA9" w:rsidRDefault="00FC5BA9" w:rsidP="00583CA4">
      <w:pPr>
        <w:jc w:val="both"/>
      </w:pPr>
      <w:r>
        <w:t xml:space="preserve">The </w:t>
      </w:r>
      <w:r w:rsidR="00C63A1E">
        <w:t xml:space="preserve">computer modelling </w:t>
      </w:r>
      <w:r>
        <w:t xml:space="preserve">program </w:t>
      </w:r>
      <w:r w:rsidR="00C63A1E">
        <w:t>ABAQUS</w:t>
      </w:r>
      <w:r>
        <w:t xml:space="preserve"> will be used to set </w:t>
      </w:r>
      <w:r w:rsidR="00C63A1E">
        <w:t>up and model a ballistic scenario</w:t>
      </w:r>
      <w:r w:rsidR="00CC36AF">
        <w:t>. The sc</w:t>
      </w:r>
      <w:r w:rsidR="00711FD0">
        <w:t xml:space="preserve">enario itself will be based on the one created </w:t>
      </w:r>
      <w:r w:rsidR="003A2642">
        <w:t xml:space="preserve">in </w:t>
      </w:r>
      <w:r w:rsidR="00DF4E7E">
        <w:t xml:space="preserve">an ABAQUS technology brief by Dassault Systemes </w:t>
      </w:r>
      <w:sdt>
        <w:sdtPr>
          <w:id w:val="1143623321"/>
          <w:citation/>
        </w:sdtPr>
        <w:sdtContent>
          <w:r w:rsidR="00DF4E7E">
            <w:fldChar w:fldCharType="begin"/>
          </w:r>
          <w:r w:rsidR="00DF4E7E">
            <w:rPr>
              <w:lang w:val="en-US"/>
            </w:rPr>
            <w:instrText xml:space="preserve"> CITATION Sim12 \l 1033 </w:instrText>
          </w:r>
          <w:r w:rsidR="00DF4E7E">
            <w:fldChar w:fldCharType="separate"/>
          </w:r>
          <w:r w:rsidR="00367448" w:rsidRPr="00367448">
            <w:rPr>
              <w:noProof/>
              <w:lang w:val="en-US"/>
            </w:rPr>
            <w:t>[1]</w:t>
          </w:r>
          <w:r w:rsidR="00DF4E7E">
            <w:fldChar w:fldCharType="end"/>
          </w:r>
        </w:sdtContent>
      </w:sdt>
      <w:r w:rsidR="00DF4E7E">
        <w:t>.</w:t>
      </w:r>
    </w:p>
    <w:p w14:paraId="55E4DFA9" w14:textId="5DB6C7FE" w:rsidR="005B0163" w:rsidRDefault="005B0163" w:rsidP="0080468D">
      <w:r>
        <w:t>Once created the scenario will be explored by altering the following variables:</w:t>
      </w:r>
    </w:p>
    <w:p w14:paraId="3581FD8A" w14:textId="53DE890F" w:rsidR="005B0163" w:rsidRDefault="006A493A" w:rsidP="005B0163">
      <w:pPr>
        <w:pStyle w:val="ListParagraph"/>
        <w:numPr>
          <w:ilvl w:val="0"/>
          <w:numId w:val="4"/>
        </w:numPr>
      </w:pPr>
      <w:r>
        <w:t>Projectile velocity</w:t>
      </w:r>
      <w:r w:rsidR="00CC51D9">
        <w:t>.</w:t>
      </w:r>
    </w:p>
    <w:p w14:paraId="651E4CA8" w14:textId="6BAFB5BB" w:rsidR="006A493A" w:rsidRDefault="0024486E" w:rsidP="005B0163">
      <w:pPr>
        <w:pStyle w:val="ListParagraph"/>
        <w:numPr>
          <w:ilvl w:val="0"/>
          <w:numId w:val="4"/>
        </w:numPr>
      </w:pPr>
      <w:r>
        <w:t>Changing the impact plate material.</w:t>
      </w:r>
    </w:p>
    <w:p w14:paraId="392B4B71" w14:textId="56776ADB" w:rsidR="00E152D8" w:rsidRDefault="00E152D8" w:rsidP="005B0163">
      <w:pPr>
        <w:pStyle w:val="ListParagraph"/>
        <w:numPr>
          <w:ilvl w:val="0"/>
          <w:numId w:val="4"/>
        </w:numPr>
      </w:pPr>
      <w:r>
        <w:t xml:space="preserve">Using Johnson-Cook </w:t>
      </w:r>
      <w:r w:rsidR="004E4CEE">
        <w:t>and simple material property parameters.</w:t>
      </w:r>
    </w:p>
    <w:p w14:paraId="50BF9DEC" w14:textId="2483A3F1" w:rsidR="00804056" w:rsidRDefault="00804056" w:rsidP="00CC51D9">
      <w:pPr>
        <w:pStyle w:val="ListParagraph"/>
        <w:numPr>
          <w:ilvl w:val="0"/>
          <w:numId w:val="4"/>
        </w:numPr>
      </w:pPr>
      <w:r>
        <w:t>Changing the angle of impact.</w:t>
      </w:r>
    </w:p>
    <w:p w14:paraId="250E48EB" w14:textId="68799981" w:rsidR="00FB4A09" w:rsidRDefault="00FB4A09" w:rsidP="00FB4A09">
      <w:r>
        <w:t xml:space="preserve">Once </w:t>
      </w:r>
      <w:r w:rsidR="00F474D0">
        <w:t>the experimental modelling has been run and the results collected, a discussion</w:t>
      </w:r>
      <w:r w:rsidR="006E3FA3">
        <w:t xml:space="preserve"> section</w:t>
      </w:r>
      <w:r w:rsidR="00F474D0">
        <w:t xml:space="preserve"> </w:t>
      </w:r>
      <w:r w:rsidR="003F66BA">
        <w:t xml:space="preserve">will </w:t>
      </w:r>
      <w:r w:rsidR="00E54DF6">
        <w:t xml:space="preserve">link concepts </w:t>
      </w:r>
      <w:r w:rsidR="00410F52">
        <w:t>covered in the physics module</w:t>
      </w:r>
      <w:r w:rsidR="001D294C">
        <w:t xml:space="preserve"> </w:t>
      </w:r>
      <w:r w:rsidR="00410F52">
        <w:t>relate to the ballistic scenario</w:t>
      </w:r>
      <w:r w:rsidR="00E54DF6">
        <w:t xml:space="preserve">. </w:t>
      </w:r>
      <w:r w:rsidR="00A4567A">
        <w:t>This discussion section will cover:</w:t>
      </w:r>
    </w:p>
    <w:p w14:paraId="31D842D7" w14:textId="373830E8" w:rsidR="00EF0BB5" w:rsidRDefault="00FB5488" w:rsidP="00EF0BB5">
      <w:pPr>
        <w:pStyle w:val="ListParagraph"/>
        <w:numPr>
          <w:ilvl w:val="0"/>
          <w:numId w:val="5"/>
        </w:numPr>
      </w:pPr>
      <w:r>
        <w:t>Kinetic Energy</w:t>
      </w:r>
      <w:r w:rsidR="007D168E">
        <w:t>.</w:t>
      </w:r>
    </w:p>
    <w:p w14:paraId="417A7DB7" w14:textId="77777777" w:rsidR="00003A2C" w:rsidRDefault="00003A2C" w:rsidP="00003A2C">
      <w:pPr>
        <w:pStyle w:val="ListParagraph"/>
        <w:numPr>
          <w:ilvl w:val="0"/>
          <w:numId w:val="5"/>
        </w:numPr>
      </w:pPr>
      <w:r>
        <w:t>Newton’s second law of mechanics.</w:t>
      </w:r>
    </w:p>
    <w:p w14:paraId="356D086B" w14:textId="77777777" w:rsidR="00003A2C" w:rsidRDefault="00003A2C" w:rsidP="00003A2C">
      <w:pPr>
        <w:pStyle w:val="ListParagraph"/>
        <w:numPr>
          <w:ilvl w:val="0"/>
          <w:numId w:val="5"/>
        </w:numPr>
      </w:pPr>
      <w:r>
        <w:t>Work Done.</w:t>
      </w:r>
    </w:p>
    <w:p w14:paraId="7B7455FF" w14:textId="41FC8252" w:rsidR="007D168E" w:rsidRDefault="00657E4E" w:rsidP="00EF0BB5">
      <w:pPr>
        <w:pStyle w:val="ListParagraph"/>
        <w:numPr>
          <w:ilvl w:val="0"/>
          <w:numId w:val="5"/>
        </w:numPr>
      </w:pPr>
      <w:r>
        <w:t>Stress, Strain &amp; R</w:t>
      </w:r>
      <w:r w:rsidR="002723A4">
        <w:t>esilience</w:t>
      </w:r>
      <w:r w:rsidR="00A71DFF">
        <w:t>.</w:t>
      </w:r>
    </w:p>
    <w:p w14:paraId="52E19B71" w14:textId="6071595D" w:rsidR="00410F52" w:rsidRPr="0080468D" w:rsidRDefault="00410F52" w:rsidP="00EF0BB5">
      <w:pPr>
        <w:pStyle w:val="ListParagraph"/>
        <w:numPr>
          <w:ilvl w:val="0"/>
          <w:numId w:val="5"/>
        </w:numPr>
      </w:pPr>
      <w:r>
        <w:t>Resultant Force Vector</w:t>
      </w:r>
      <w:r w:rsidR="00A4567A">
        <w:t>s</w:t>
      </w:r>
      <w:r>
        <w:t>.</w:t>
      </w:r>
    </w:p>
    <w:p w14:paraId="5702F9A4" w14:textId="4F10FEEB" w:rsidR="005301D6" w:rsidRDefault="008209CB" w:rsidP="008209CB">
      <w:pPr>
        <w:pStyle w:val="Heading1"/>
        <w:numPr>
          <w:ilvl w:val="0"/>
          <w:numId w:val="3"/>
        </w:numPr>
      </w:pPr>
      <w:bookmarkStart w:id="1" w:name="_Toc134776728"/>
      <w:r>
        <w:t>Experimental Details</w:t>
      </w:r>
      <w:bookmarkEnd w:id="1"/>
    </w:p>
    <w:p w14:paraId="2C996C9B" w14:textId="7AC3A06D" w:rsidR="007F60F5" w:rsidRDefault="007F60F5" w:rsidP="008C4CBC">
      <w:pPr>
        <w:pStyle w:val="Heading2"/>
      </w:pPr>
      <w:bookmarkStart w:id="2" w:name="_Toc134776729"/>
      <w:r>
        <w:t xml:space="preserve">2.1 </w:t>
      </w:r>
      <w:r w:rsidR="00184543">
        <w:t xml:space="preserve">Initial </w:t>
      </w:r>
      <w:r>
        <w:t>Ballistic Scenario</w:t>
      </w:r>
      <w:bookmarkEnd w:id="2"/>
    </w:p>
    <w:p w14:paraId="019FBA69" w14:textId="6DF83413" w:rsidR="00184543" w:rsidRPr="00184543" w:rsidRDefault="00184543" w:rsidP="00583CA4">
      <w:pPr>
        <w:jc w:val="both"/>
      </w:pPr>
      <w:r>
        <w:t xml:space="preserve">The initial ballistic scenario was created using the Dassault Systemes technical brief </w:t>
      </w:r>
      <w:sdt>
        <w:sdtPr>
          <w:id w:val="-950705957"/>
          <w:citation/>
        </w:sdtPr>
        <w:sdtContent>
          <w:r w:rsidR="00514B99">
            <w:fldChar w:fldCharType="begin"/>
          </w:r>
          <w:r w:rsidR="00514B99">
            <w:rPr>
              <w:lang w:val="en-US"/>
            </w:rPr>
            <w:instrText xml:space="preserve"> CITATION Sim12 \l 1033 </w:instrText>
          </w:r>
          <w:r w:rsidR="00514B99">
            <w:fldChar w:fldCharType="separate"/>
          </w:r>
          <w:r w:rsidR="00367448" w:rsidRPr="00367448">
            <w:rPr>
              <w:noProof/>
              <w:lang w:val="en-US"/>
            </w:rPr>
            <w:t>[1]</w:t>
          </w:r>
          <w:r w:rsidR="00514B99">
            <w:fldChar w:fldCharType="end"/>
          </w:r>
        </w:sdtContent>
      </w:sdt>
      <w:r w:rsidR="00514B99">
        <w:t xml:space="preserve"> </w:t>
      </w:r>
      <w:r w:rsidR="003A7206">
        <w:t>and</w:t>
      </w:r>
      <w:r w:rsidR="00514B99">
        <w:t xml:space="preserve"> in classroom</w:t>
      </w:r>
      <w:r w:rsidR="003A7206">
        <w:t xml:space="preserve"> tutorial guidance to produce </w:t>
      </w:r>
      <w:r w:rsidR="00514B99">
        <w:t xml:space="preserve">the projectile-impact plate ballistic scenario. </w:t>
      </w:r>
    </w:p>
    <w:p w14:paraId="45685F93" w14:textId="31D95824" w:rsidR="007F60F5" w:rsidRDefault="007F60F5" w:rsidP="00184543">
      <w:pPr>
        <w:pStyle w:val="Heading3"/>
      </w:pPr>
      <w:bookmarkStart w:id="3" w:name="_Toc134776730"/>
      <w:r>
        <w:t xml:space="preserve">2.1.1 Projectile and Impact Plate </w:t>
      </w:r>
      <w:r w:rsidR="00F63363">
        <w:t>D</w:t>
      </w:r>
      <w:r w:rsidR="00184543">
        <w:t>imensions</w:t>
      </w:r>
      <w:bookmarkEnd w:id="3"/>
    </w:p>
    <w:p w14:paraId="24B837CE" w14:textId="3EAE329A" w:rsidR="00B42877" w:rsidRDefault="008147BA" w:rsidP="005B51B4">
      <w:pPr>
        <w:jc w:val="center"/>
      </w:pPr>
      <w:r>
        <w:rPr>
          <w:noProof/>
        </w:rPr>
        <w:drawing>
          <wp:inline distT="0" distB="0" distL="0" distR="0" wp14:anchorId="0A48642A" wp14:editId="4ABB1A88">
            <wp:extent cx="2567015" cy="1319696"/>
            <wp:effectExtent l="0" t="0" r="508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1"/>
                    <a:srcRect l="51295" t="44063" r="29734" b="38597"/>
                    <a:stretch/>
                  </pic:blipFill>
                  <pic:spPr bwMode="auto">
                    <a:xfrm>
                      <a:off x="0" y="0"/>
                      <a:ext cx="2607364" cy="1340439"/>
                    </a:xfrm>
                    <a:prstGeom prst="rect">
                      <a:avLst/>
                    </a:prstGeom>
                    <a:ln>
                      <a:noFill/>
                    </a:ln>
                    <a:extLst>
                      <a:ext uri="{53640926-AAD7-44D8-BBD7-CCE9431645EC}">
                        <a14:shadowObscured xmlns:a14="http://schemas.microsoft.com/office/drawing/2010/main"/>
                      </a:ext>
                    </a:extLst>
                  </pic:spPr>
                </pic:pic>
              </a:graphicData>
            </a:graphic>
          </wp:inline>
        </w:drawing>
      </w:r>
      <w:r w:rsidR="00701110">
        <w:t xml:space="preserve">               </w:t>
      </w:r>
      <w:r w:rsidR="005B51B4">
        <w:rPr>
          <w:noProof/>
        </w:rPr>
        <w:drawing>
          <wp:inline distT="0" distB="0" distL="0" distR="0" wp14:anchorId="1267BBD3" wp14:editId="2D390884">
            <wp:extent cx="1707176" cy="1629273"/>
            <wp:effectExtent l="0" t="0" r="7620" b="952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2"/>
                    <a:srcRect l="49123" t="40113" r="32218" b="28228"/>
                    <a:stretch/>
                  </pic:blipFill>
                  <pic:spPr bwMode="auto">
                    <a:xfrm>
                      <a:off x="0" y="0"/>
                      <a:ext cx="1724394" cy="1645705"/>
                    </a:xfrm>
                    <a:prstGeom prst="rect">
                      <a:avLst/>
                    </a:prstGeom>
                    <a:ln>
                      <a:noFill/>
                    </a:ln>
                    <a:extLst>
                      <a:ext uri="{53640926-AAD7-44D8-BBD7-CCE9431645EC}">
                        <a14:shadowObscured xmlns:a14="http://schemas.microsoft.com/office/drawing/2010/main"/>
                      </a:ext>
                    </a:extLst>
                  </pic:spPr>
                </pic:pic>
              </a:graphicData>
            </a:graphic>
          </wp:inline>
        </w:drawing>
      </w:r>
    </w:p>
    <w:p w14:paraId="4351E520" w14:textId="58C86BD3" w:rsidR="005B51B4" w:rsidRDefault="005B51B4" w:rsidP="005B51B4">
      <w:pPr>
        <w:pStyle w:val="Caption"/>
        <w:jc w:val="center"/>
      </w:pPr>
      <w:r>
        <w:t xml:space="preserve">Figure </w:t>
      </w:r>
      <w:fldSimple w:instr=" SEQ Figure \* ARABIC ">
        <w:r w:rsidR="00630FE6">
          <w:rPr>
            <w:noProof/>
          </w:rPr>
          <w:t>1</w:t>
        </w:r>
      </w:fldSimple>
      <w:r>
        <w:t>: Schematic of the projectile (left) and the impact plate (right)</w:t>
      </w:r>
      <w:r w:rsidR="00F63363">
        <w:t xml:space="preserve"> </w:t>
      </w:r>
      <w:sdt>
        <w:sdtPr>
          <w:id w:val="-1468816555"/>
          <w:citation/>
        </w:sdtPr>
        <w:sdtContent>
          <w:r w:rsidR="00F63363">
            <w:fldChar w:fldCharType="begin"/>
          </w:r>
          <w:r w:rsidR="00F63363">
            <w:rPr>
              <w:lang w:val="en-US"/>
            </w:rPr>
            <w:instrText xml:space="preserve"> CITATION Sim12 \l 1033 </w:instrText>
          </w:r>
          <w:r w:rsidR="00F63363">
            <w:fldChar w:fldCharType="separate"/>
          </w:r>
          <w:r w:rsidR="00367448" w:rsidRPr="00367448">
            <w:rPr>
              <w:noProof/>
              <w:lang w:val="en-US"/>
            </w:rPr>
            <w:t>[1]</w:t>
          </w:r>
          <w:r w:rsidR="00F63363">
            <w:fldChar w:fldCharType="end"/>
          </w:r>
        </w:sdtContent>
      </w:sdt>
      <w:r>
        <w:t>.</w:t>
      </w:r>
    </w:p>
    <w:p w14:paraId="2CA60062" w14:textId="07EE3264" w:rsidR="00682D4B" w:rsidRDefault="00682D4B" w:rsidP="00D05333">
      <w:pPr>
        <w:pStyle w:val="Heading3"/>
      </w:pPr>
      <w:bookmarkStart w:id="4" w:name="_Toc134776731"/>
      <w:r>
        <w:t xml:space="preserve">2.1.2 </w:t>
      </w:r>
      <w:r w:rsidR="00D05333">
        <w:t>Mesh-Node optimi</w:t>
      </w:r>
      <w:r w:rsidR="00576E02">
        <w:t>s</w:t>
      </w:r>
      <w:r w:rsidR="00D05333">
        <w:t>ation</w:t>
      </w:r>
      <w:bookmarkEnd w:id="4"/>
    </w:p>
    <w:p w14:paraId="78493B82" w14:textId="7016F981" w:rsidR="00D05333" w:rsidRDefault="00D05333" w:rsidP="008F3126">
      <w:pPr>
        <w:jc w:val="both"/>
      </w:pPr>
      <w:r>
        <w:t xml:space="preserve">The number </w:t>
      </w:r>
      <w:r w:rsidR="00F23EEA">
        <w:t xml:space="preserve">of nodes within the academic software version of ABAQUS </w:t>
      </w:r>
      <w:r w:rsidR="00576E02">
        <w:t xml:space="preserve">used </w:t>
      </w:r>
      <w:r w:rsidR="00F23EEA">
        <w:t xml:space="preserve">is 250,000. </w:t>
      </w:r>
      <w:r w:rsidR="0039554F">
        <w:t>Therefore,</w:t>
      </w:r>
      <w:r w:rsidR="00576E02">
        <w:t xml:space="preserve"> </w:t>
      </w:r>
      <w:r w:rsidR="00F22872">
        <w:t xml:space="preserve">several jobs of </w:t>
      </w:r>
      <w:r w:rsidR="00576E02">
        <w:t xml:space="preserve">the projectile and impact plate were </w:t>
      </w:r>
      <w:r w:rsidR="00F22872">
        <w:t xml:space="preserve">run to </w:t>
      </w:r>
      <w:r w:rsidR="00576E02">
        <w:t>optimise</w:t>
      </w:r>
      <w:r w:rsidR="00F22872">
        <w:t xml:space="preserve"> the </w:t>
      </w:r>
      <w:r w:rsidR="00DD20B5">
        <w:t>use of as many nodes as possible</w:t>
      </w:r>
      <w:r w:rsidR="000A5631">
        <w:t xml:space="preserve"> balanced by the time taken to run the simulations</w:t>
      </w:r>
      <w:r w:rsidR="009B6051">
        <w:t>. The number of elements and nodes is shown in</w:t>
      </w:r>
      <w:r w:rsidR="00583CA4">
        <w:t xml:space="preserve"> </w:t>
      </w:r>
      <w:r w:rsidR="00583CA4">
        <w:fldChar w:fldCharType="begin"/>
      </w:r>
      <w:r w:rsidR="00583CA4">
        <w:instrText xml:space="preserve"> REF _Ref133218938 \h </w:instrText>
      </w:r>
      <w:r w:rsidR="00583CA4">
        <w:fldChar w:fldCharType="separate"/>
      </w:r>
      <w:r w:rsidR="00583CA4">
        <w:t xml:space="preserve">Table </w:t>
      </w:r>
      <w:r w:rsidR="00583CA4">
        <w:rPr>
          <w:noProof/>
        </w:rPr>
        <w:t>1</w:t>
      </w:r>
      <w:r w:rsidR="00583CA4">
        <w:fldChar w:fldCharType="end"/>
      </w:r>
      <w:r w:rsidR="00D53B03">
        <w:t xml:space="preserve">. </w:t>
      </w:r>
      <w:r w:rsidR="004A277B">
        <w:t>As stated by Suresh</w:t>
      </w:r>
      <w:r w:rsidR="006B4A24">
        <w:t>:</w:t>
      </w:r>
      <w:r w:rsidR="004A277B">
        <w:t xml:space="preserve"> u</w:t>
      </w:r>
      <w:r w:rsidR="00D53B03">
        <w:t>sing a fine</w:t>
      </w:r>
      <w:r w:rsidR="004A277B">
        <w:t xml:space="preserve"> mesh</w:t>
      </w:r>
      <w:r w:rsidR="00D53B03">
        <w:t xml:space="preserve"> </w:t>
      </w:r>
      <w:r w:rsidR="00C600F3">
        <w:t>could make the ballistic scenario more accurate</w:t>
      </w:r>
      <w:r w:rsidR="006B4A24">
        <w:t xml:space="preserve"> but it increases the computational time to run the simulation</w:t>
      </w:r>
      <w:r w:rsidR="006B4A24" w:rsidRPr="006B4A24">
        <w:t xml:space="preserve"> </w:t>
      </w:r>
      <w:sdt>
        <w:sdtPr>
          <w:id w:val="-1100951192"/>
          <w:citation/>
        </w:sdtPr>
        <w:sdtContent>
          <w:r w:rsidR="006B4A24">
            <w:fldChar w:fldCharType="begin"/>
          </w:r>
          <w:r w:rsidR="006B4A24">
            <w:rPr>
              <w:lang w:val="en-US"/>
            </w:rPr>
            <w:instrText xml:space="preserve"> CITATION Kur14 \l 1033 </w:instrText>
          </w:r>
          <w:r w:rsidR="006B4A24">
            <w:fldChar w:fldCharType="separate"/>
          </w:r>
          <w:r w:rsidR="00367448" w:rsidRPr="00367448">
            <w:rPr>
              <w:noProof/>
              <w:lang w:val="en-US"/>
            </w:rPr>
            <w:t>[2]</w:t>
          </w:r>
          <w:r w:rsidR="006B4A24">
            <w:fldChar w:fldCharType="end"/>
          </w:r>
        </w:sdtContent>
      </w:sdt>
      <w:r w:rsidR="00DD20B5">
        <w:t>.</w:t>
      </w:r>
      <w:r w:rsidR="00BA2096">
        <w:t xml:space="preserve"> </w:t>
      </w:r>
      <w:r w:rsidR="00DC787E">
        <w:t xml:space="preserve">A compromise is struck between simulation accuracy and computer laboratory time available to run these simulations. </w:t>
      </w:r>
    </w:p>
    <w:tbl>
      <w:tblPr>
        <w:tblStyle w:val="TableGrid"/>
        <w:tblW w:w="0" w:type="auto"/>
        <w:tblLook w:val="04A0" w:firstRow="1" w:lastRow="0" w:firstColumn="1" w:lastColumn="0" w:noHBand="0" w:noVBand="1"/>
      </w:tblPr>
      <w:tblGrid>
        <w:gridCol w:w="2254"/>
        <w:gridCol w:w="2254"/>
        <w:gridCol w:w="2254"/>
        <w:gridCol w:w="2254"/>
      </w:tblGrid>
      <w:tr w:rsidR="008408CA" w14:paraId="27EB2FD4" w14:textId="77777777" w:rsidTr="008408CA">
        <w:tc>
          <w:tcPr>
            <w:tcW w:w="2254" w:type="dxa"/>
          </w:tcPr>
          <w:p w14:paraId="67C2633F" w14:textId="77777777" w:rsidR="008408CA" w:rsidRDefault="008408CA" w:rsidP="00D05333"/>
        </w:tc>
        <w:tc>
          <w:tcPr>
            <w:tcW w:w="2254" w:type="dxa"/>
          </w:tcPr>
          <w:p w14:paraId="276651D6" w14:textId="0995E7ED" w:rsidR="008408CA" w:rsidRDefault="00B343BC" w:rsidP="00D05333">
            <w:r>
              <w:t>Global Size</w:t>
            </w:r>
          </w:p>
        </w:tc>
        <w:tc>
          <w:tcPr>
            <w:tcW w:w="2254" w:type="dxa"/>
          </w:tcPr>
          <w:p w14:paraId="1B5E5271" w14:textId="6F361E5A" w:rsidR="008408CA" w:rsidRDefault="00B343BC" w:rsidP="00D05333">
            <w:r>
              <w:t>Number of Elements</w:t>
            </w:r>
          </w:p>
        </w:tc>
        <w:tc>
          <w:tcPr>
            <w:tcW w:w="2254" w:type="dxa"/>
          </w:tcPr>
          <w:p w14:paraId="0C8D6869" w14:textId="3598A316" w:rsidR="008408CA" w:rsidRDefault="00B343BC" w:rsidP="00D05333">
            <w:r>
              <w:t>Number of Nodes</w:t>
            </w:r>
          </w:p>
        </w:tc>
      </w:tr>
      <w:tr w:rsidR="008408CA" w14:paraId="527E08EF" w14:textId="77777777" w:rsidTr="008408CA">
        <w:tc>
          <w:tcPr>
            <w:tcW w:w="2254" w:type="dxa"/>
          </w:tcPr>
          <w:p w14:paraId="0496ADE3" w14:textId="7BD0AAC8" w:rsidR="008408CA" w:rsidRDefault="008408CA" w:rsidP="00D05333">
            <w:r>
              <w:t>Projectile</w:t>
            </w:r>
          </w:p>
        </w:tc>
        <w:tc>
          <w:tcPr>
            <w:tcW w:w="2254" w:type="dxa"/>
          </w:tcPr>
          <w:p w14:paraId="23999716" w14:textId="3C8E2F1D" w:rsidR="008408CA" w:rsidRDefault="00B343BC" w:rsidP="00D05333">
            <w:r>
              <w:t>0.0025</w:t>
            </w:r>
          </w:p>
        </w:tc>
        <w:tc>
          <w:tcPr>
            <w:tcW w:w="2254" w:type="dxa"/>
          </w:tcPr>
          <w:p w14:paraId="5645F49E" w14:textId="33C54166" w:rsidR="008408CA" w:rsidRDefault="00B15904" w:rsidP="00D05333">
            <w:r>
              <w:t>490</w:t>
            </w:r>
          </w:p>
        </w:tc>
        <w:tc>
          <w:tcPr>
            <w:tcW w:w="2254" w:type="dxa"/>
          </w:tcPr>
          <w:p w14:paraId="54C63221" w14:textId="32D6E756" w:rsidR="008408CA" w:rsidRDefault="008B5E59" w:rsidP="00D05333">
            <w:r>
              <w:t>935</w:t>
            </w:r>
          </w:p>
        </w:tc>
      </w:tr>
      <w:tr w:rsidR="008408CA" w14:paraId="63082D53" w14:textId="77777777" w:rsidTr="008408CA">
        <w:tc>
          <w:tcPr>
            <w:tcW w:w="2254" w:type="dxa"/>
          </w:tcPr>
          <w:p w14:paraId="4477BF49" w14:textId="0B141203" w:rsidR="008408CA" w:rsidRDefault="008408CA" w:rsidP="00D05333">
            <w:r>
              <w:t>Impact Plate</w:t>
            </w:r>
          </w:p>
        </w:tc>
        <w:tc>
          <w:tcPr>
            <w:tcW w:w="2254" w:type="dxa"/>
          </w:tcPr>
          <w:p w14:paraId="40F21B3A" w14:textId="7224610B" w:rsidR="008408CA" w:rsidRDefault="00B343BC" w:rsidP="00D05333">
            <w:r>
              <w:t>0.0025</w:t>
            </w:r>
          </w:p>
        </w:tc>
        <w:tc>
          <w:tcPr>
            <w:tcW w:w="2254" w:type="dxa"/>
          </w:tcPr>
          <w:p w14:paraId="230B5365" w14:textId="0063DE3B" w:rsidR="008408CA" w:rsidRDefault="00B15904" w:rsidP="00D05333">
            <w:r>
              <w:t>145200</w:t>
            </w:r>
          </w:p>
        </w:tc>
        <w:tc>
          <w:tcPr>
            <w:tcW w:w="2254" w:type="dxa"/>
          </w:tcPr>
          <w:p w14:paraId="048AFC92" w14:textId="5017EB96" w:rsidR="008408CA" w:rsidRDefault="00B15904" w:rsidP="00D05333">
            <w:r>
              <w:t>162382</w:t>
            </w:r>
          </w:p>
        </w:tc>
      </w:tr>
    </w:tbl>
    <w:p w14:paraId="5B44EF88" w14:textId="65A14E44" w:rsidR="0089704D" w:rsidRDefault="008B5E59" w:rsidP="008B5E59">
      <w:pPr>
        <w:pStyle w:val="Caption"/>
        <w:jc w:val="center"/>
      </w:pPr>
      <w:bookmarkStart w:id="5" w:name="_Ref133218938"/>
      <w:r>
        <w:t xml:space="preserve">Table </w:t>
      </w:r>
      <w:fldSimple w:instr=" SEQ Table \* ARABIC ">
        <w:r w:rsidR="000C0946">
          <w:rPr>
            <w:noProof/>
          </w:rPr>
          <w:t>1</w:t>
        </w:r>
      </w:fldSimple>
      <w:bookmarkEnd w:id="5"/>
      <w:r>
        <w:t>: Mesh properties of the projectile and impact plate in the ballistic scenario.</w:t>
      </w:r>
    </w:p>
    <w:p w14:paraId="69D27785" w14:textId="35C4BD72" w:rsidR="008F3126" w:rsidRPr="008F3126" w:rsidRDefault="008F3126" w:rsidP="00583CA4">
      <w:pPr>
        <w:jc w:val="both"/>
      </w:pPr>
      <w:r>
        <w:t xml:space="preserve">Optimisation of the ballistic scenario took approximately 3 days.  As can be seen in </w:t>
      </w:r>
      <w:r>
        <w:fldChar w:fldCharType="begin"/>
      </w:r>
      <w:r>
        <w:instrText xml:space="preserve"> REF _Ref133218792 \h </w:instrText>
      </w:r>
      <w:r>
        <w:fldChar w:fldCharType="separate"/>
      </w:r>
      <w:r>
        <w:t xml:space="preserve">Figure </w:t>
      </w:r>
      <w:r>
        <w:rPr>
          <w:noProof/>
        </w:rPr>
        <w:t>2</w:t>
      </w:r>
      <w:r>
        <w:fldChar w:fldCharType="end"/>
      </w:r>
      <w:r>
        <w:t xml:space="preserve"> this step included changing the shape of the projectile to match closer the dimensions </w:t>
      </w:r>
      <w:r w:rsidR="00583CA4">
        <w:t xml:space="preserve">referenced in the technical brief </w:t>
      </w:r>
      <w:sdt>
        <w:sdtPr>
          <w:id w:val="970017597"/>
          <w:citation/>
        </w:sdtPr>
        <w:sdtContent>
          <w:r w:rsidR="00583CA4">
            <w:fldChar w:fldCharType="begin"/>
          </w:r>
          <w:r w:rsidR="00583CA4">
            <w:instrText xml:space="preserve"> CITATION Sim12 \l 2057 </w:instrText>
          </w:r>
          <w:r w:rsidR="00583CA4">
            <w:fldChar w:fldCharType="separate"/>
          </w:r>
          <w:r w:rsidR="00367448" w:rsidRPr="00367448">
            <w:rPr>
              <w:noProof/>
            </w:rPr>
            <w:t>[1]</w:t>
          </w:r>
          <w:r w:rsidR="00583CA4">
            <w:fldChar w:fldCharType="end"/>
          </w:r>
        </w:sdtContent>
      </w:sdt>
      <w:r w:rsidR="00583CA4">
        <w:t>.</w:t>
      </w:r>
      <w:r>
        <w:t xml:space="preserve"> Once optimised each ballistic scenario job took around 20 minutes.</w:t>
      </w:r>
    </w:p>
    <w:p w14:paraId="5BC3E09D" w14:textId="37560547" w:rsidR="00253A4E" w:rsidRDefault="00CE110E" w:rsidP="00253A4E">
      <w:pPr>
        <w:pStyle w:val="Caption"/>
        <w:jc w:val="center"/>
      </w:pPr>
      <w:r>
        <w:rPr>
          <w:noProof/>
        </w:rPr>
        <mc:AlternateContent>
          <mc:Choice Requires="wps">
            <w:drawing>
              <wp:anchor distT="0" distB="0" distL="114300" distR="114300" simplePos="0" relativeHeight="251663360" behindDoc="0" locked="0" layoutInCell="1" allowOverlap="1" wp14:anchorId="159A8FF9" wp14:editId="72214E43">
                <wp:simplePos x="0" y="0"/>
                <wp:positionH relativeFrom="margin">
                  <wp:posOffset>2008993</wp:posOffset>
                </wp:positionH>
                <wp:positionV relativeFrom="paragraph">
                  <wp:posOffset>360340</wp:posOffset>
                </wp:positionV>
                <wp:extent cx="1616075" cy="669261"/>
                <wp:effectExtent l="0" t="0" r="3175" b="0"/>
                <wp:wrapNone/>
                <wp:docPr id="10" name="Arrow: Pentagon 10"/>
                <wp:cNvGraphicFramePr/>
                <a:graphic xmlns:a="http://schemas.openxmlformats.org/drawingml/2006/main">
                  <a:graphicData uri="http://schemas.microsoft.com/office/word/2010/wordprocessingShape">
                    <wps:wsp>
                      <wps:cNvSpPr/>
                      <wps:spPr>
                        <a:xfrm>
                          <a:off x="0" y="0"/>
                          <a:ext cx="1616075" cy="669261"/>
                        </a:xfrm>
                        <a:prstGeom prst="homePlate">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0CBF6F" w14:textId="7A05489D" w:rsidR="00CE110E" w:rsidRPr="00BA755A" w:rsidRDefault="00CE110E" w:rsidP="00CE110E">
                            <w:pPr>
                              <w:jc w:val="center"/>
                              <w:rPr>
                                <w:color w:val="000000" w:themeColor="text1"/>
                              </w:rPr>
                            </w:pPr>
                            <w:r w:rsidRPr="00BA755A">
                              <w:rPr>
                                <w:color w:val="000000" w:themeColor="text1"/>
                              </w:rPr>
                              <w:t>Mesh optimised &amp; projectile reshaped.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59A8FF9"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0" o:spid="_x0000_s1029" type="#_x0000_t15" style="position:absolute;left:0;text-align:left;margin-left:158.2pt;margin-top:28.35pt;width:127.25pt;height:52.7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" adj="17127" fillcolor="#ffe599 [1303]" stroked="f" strokeweight="1pt">
                <v:textbox>
                  <w:txbxContent>
                    <w:p w14:paraId="730CBF6F" w14:textId="7A05489D" w:rsidR="00CE110E" w:rsidRPr="00BA755A" w:rsidRDefault="00CE110E" w:rsidP="00CE110E">
                      <w:pPr>
                        <w:jc w:val="center"/>
                        <w:rPr>
                          <w:color w:val="000000" w:themeColor="text1"/>
                        </w:rPr>
                      </w:pPr>
                      <w:r w:rsidRPr="00BA755A">
                        <w:rPr>
                          <w:color w:val="000000" w:themeColor="text1"/>
                        </w:rPr>
                        <w:t>Mesh optimised &amp; projectile reshaped.</w:t>
                      </w:r>
                    </w:p>
                  </w:txbxContent>
                </v:textbox>
                <w10:wrap anchorx="margin"/>
              </v:shape>
            </w:pict>
          </mc:Fallback>
        </mc:AlternateContent>
      </w:r>
      <w:r w:rsidR="0083024C">
        <w:rPr>
          <w:noProof/>
        </w:rPr>
        <w:drawing>
          <wp:inline distT="0" distB="0" distL="0" distR="0" wp14:anchorId="701A961B" wp14:editId="5E9838BF">
            <wp:extent cx="1981200" cy="1357499"/>
            <wp:effectExtent l="0" t="0" r="0" b="0"/>
            <wp:docPr id="95" name="Picture 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10;&#10;Description automatically generated with medium confidence"/>
                    <pic:cNvPicPr/>
                  </pic:nvPicPr>
                  <pic:blipFill rotWithShape="1">
                    <a:blip r:embed="rId13"/>
                    <a:srcRect l="7007" t="11097" r="62113" b="13686"/>
                    <a:stretch/>
                  </pic:blipFill>
                  <pic:spPr bwMode="auto">
                    <a:xfrm>
                      <a:off x="0" y="0"/>
                      <a:ext cx="2036741" cy="1395555"/>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sidR="000A5631">
        <w:rPr>
          <w:noProof/>
        </w:rPr>
        <w:t xml:space="preserve">  </w:t>
      </w:r>
      <w:r w:rsidR="000A5631">
        <w:rPr>
          <w:noProof/>
        </w:rPr>
        <w:drawing>
          <wp:inline distT="0" distB="0" distL="0" distR="0" wp14:anchorId="3EE154A4" wp14:editId="37C64940">
            <wp:extent cx="2125591" cy="1350645"/>
            <wp:effectExtent l="0" t="0" r="8255" b="1905"/>
            <wp:docPr id="8" name="Picture 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capture&#10;&#10;Description automatically generated with medium confidenc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830" t="10873" r="18784" b="12437"/>
                    <a:stretch/>
                  </pic:blipFill>
                  <pic:spPr bwMode="auto">
                    <a:xfrm>
                      <a:off x="0" y="0"/>
                      <a:ext cx="2129287" cy="1352994"/>
                    </a:xfrm>
                    <a:prstGeom prst="rect">
                      <a:avLst/>
                    </a:prstGeom>
                    <a:noFill/>
                    <a:ln>
                      <a:noFill/>
                    </a:ln>
                    <a:extLst>
                      <a:ext uri="{53640926-AAD7-44D8-BBD7-CCE9431645EC}">
                        <a14:shadowObscured xmlns:a14="http://schemas.microsoft.com/office/drawing/2010/main"/>
                      </a:ext>
                    </a:extLst>
                  </pic:spPr>
                </pic:pic>
              </a:graphicData>
            </a:graphic>
          </wp:inline>
        </w:drawing>
      </w:r>
    </w:p>
    <w:p w14:paraId="3BD7FDD3" w14:textId="11D35429" w:rsidR="00B44D0A" w:rsidRPr="00B44D0A" w:rsidRDefault="00253A4E" w:rsidP="00253A4E">
      <w:pPr>
        <w:pStyle w:val="Caption"/>
        <w:jc w:val="center"/>
      </w:pPr>
      <w:bookmarkStart w:id="6" w:name="_Ref133218792"/>
      <w:r>
        <w:t xml:space="preserve">Figure </w:t>
      </w:r>
      <w:fldSimple w:instr=" SEQ Figure \* ARABIC ">
        <w:r w:rsidR="00630FE6">
          <w:rPr>
            <w:noProof/>
          </w:rPr>
          <w:t>2</w:t>
        </w:r>
      </w:fldSimple>
      <w:bookmarkEnd w:id="6"/>
      <w:r>
        <w:t xml:space="preserve">: </w:t>
      </w:r>
      <w:r w:rsidR="00130717">
        <w:t>Refinement of the ballistic scenario to be simulated, in ABAQUS for the investigation.</w:t>
      </w:r>
    </w:p>
    <w:p w14:paraId="5FA9AE62" w14:textId="5E821FE0" w:rsidR="008C4CBC" w:rsidRDefault="00472B90" w:rsidP="008C4CBC">
      <w:pPr>
        <w:pStyle w:val="Heading2"/>
      </w:pPr>
      <w:bookmarkStart w:id="7" w:name="_Toc134776732"/>
      <w:r>
        <w:t>2.</w:t>
      </w:r>
      <w:r w:rsidR="007F60F5">
        <w:t>2</w:t>
      </w:r>
      <w:r>
        <w:t xml:space="preserve"> </w:t>
      </w:r>
      <w:r w:rsidR="00D365F9">
        <w:t>Test Matrix</w:t>
      </w:r>
      <w:bookmarkEnd w:id="7"/>
    </w:p>
    <w:p w14:paraId="0A6AD4F2" w14:textId="469E7379" w:rsidR="00B82C00" w:rsidRPr="00B82C00" w:rsidRDefault="00B82C00" w:rsidP="002D4E72">
      <w:pPr>
        <w:jc w:val="both"/>
      </w:pPr>
      <w:r>
        <w:t xml:space="preserve">The final test </w:t>
      </w:r>
      <w:r w:rsidR="00A922AE">
        <w:t>matrix for the investigation is shown in</w:t>
      </w:r>
      <w:r w:rsidR="0067394F">
        <w:t xml:space="preserve"> </w:t>
      </w:r>
      <w:r w:rsidR="0067394F">
        <w:fldChar w:fldCharType="begin"/>
      </w:r>
      <w:r w:rsidR="0067394F">
        <w:instrText xml:space="preserve"> REF _Ref133221684 \h </w:instrText>
      </w:r>
      <w:r w:rsidR="0067394F">
        <w:fldChar w:fldCharType="separate"/>
      </w:r>
      <w:r w:rsidR="0067394F">
        <w:t xml:space="preserve">Table </w:t>
      </w:r>
      <w:r w:rsidR="0067394F">
        <w:rPr>
          <w:noProof/>
        </w:rPr>
        <w:t>2</w:t>
      </w:r>
      <w:r w:rsidR="0067394F">
        <w:fldChar w:fldCharType="end"/>
      </w:r>
      <w:r w:rsidR="00A922AE">
        <w:t xml:space="preserve">. </w:t>
      </w:r>
      <w:r w:rsidR="00675D0A">
        <w:t xml:space="preserve">Material </w:t>
      </w:r>
      <w:r w:rsidR="000D47B1">
        <w:t>parameters</w:t>
      </w:r>
      <w:r w:rsidR="00675D0A">
        <w:t xml:space="preserve"> </w:t>
      </w:r>
      <w:r w:rsidR="001546DA">
        <w:t xml:space="preserve">for the Johnson-Cook Aluminium and steel alloy were taken from the technical brief </w:t>
      </w:r>
      <w:sdt>
        <w:sdtPr>
          <w:id w:val="463700191"/>
          <w:citation/>
        </w:sdtPr>
        <w:sdtContent>
          <w:r w:rsidR="001546DA">
            <w:fldChar w:fldCharType="begin"/>
          </w:r>
          <w:r w:rsidR="001546DA">
            <w:instrText xml:space="preserve"> CITATION Sim12 \l 2057 </w:instrText>
          </w:r>
          <w:r w:rsidR="001546DA">
            <w:fldChar w:fldCharType="separate"/>
          </w:r>
          <w:r w:rsidR="00367448" w:rsidRPr="00367448">
            <w:rPr>
              <w:noProof/>
            </w:rPr>
            <w:t>[1]</w:t>
          </w:r>
          <w:r w:rsidR="001546DA">
            <w:fldChar w:fldCharType="end"/>
          </w:r>
        </w:sdtContent>
      </w:sdt>
      <w:r w:rsidR="001546DA">
        <w:t xml:space="preserve">. Material parameters for the </w:t>
      </w:r>
      <w:r w:rsidR="00494C9D">
        <w:t xml:space="preserve">titanium alloy </w:t>
      </w:r>
      <w:r w:rsidR="00717B85">
        <w:t>was taken from article</w:t>
      </w:r>
      <w:r w:rsidR="00AA7FE1">
        <w:t>s</w:t>
      </w:r>
      <w:r w:rsidR="00717B85">
        <w:t xml:space="preserve"> by </w:t>
      </w:r>
      <w:r w:rsidR="00AA7FE1">
        <w:t xml:space="preserve">Xinjian </w:t>
      </w:r>
      <w:r w:rsidR="008F32BA">
        <w:rPr>
          <w:i/>
          <w:iCs/>
        </w:rPr>
        <w:t>et al</w:t>
      </w:r>
      <w:r w:rsidR="008F32BA">
        <w:t xml:space="preserve"> and </w:t>
      </w:r>
      <w:r w:rsidR="00717B85">
        <w:t xml:space="preserve">Fang </w:t>
      </w:r>
      <w:r w:rsidR="00717B85" w:rsidRPr="00A83934">
        <w:rPr>
          <w:i/>
          <w:iCs/>
        </w:rPr>
        <w:t>et al</w:t>
      </w:r>
      <w:r w:rsidR="008F32BA">
        <w:rPr>
          <w:i/>
          <w:iCs/>
        </w:rPr>
        <w:t xml:space="preserve"> </w:t>
      </w:r>
      <w:sdt>
        <w:sdtPr>
          <w:rPr>
            <w:i/>
            <w:iCs/>
          </w:rPr>
          <w:id w:val="-405768609"/>
          <w:citation/>
        </w:sdtPr>
        <w:sdtContent>
          <w:r w:rsidR="008F32BA">
            <w:rPr>
              <w:i/>
              <w:iCs/>
            </w:rPr>
            <w:fldChar w:fldCharType="begin"/>
          </w:r>
          <w:r w:rsidR="008F32BA">
            <w:rPr>
              <w:i/>
              <w:iCs/>
            </w:rPr>
            <w:instrText xml:space="preserve"> CITATION LiX20 \l 2057 </w:instrText>
          </w:r>
          <w:r w:rsidR="008F32BA">
            <w:rPr>
              <w:i/>
              <w:iCs/>
            </w:rPr>
            <w:fldChar w:fldCharType="separate"/>
          </w:r>
          <w:r w:rsidR="00367448" w:rsidRPr="00367448">
            <w:rPr>
              <w:noProof/>
            </w:rPr>
            <w:t>[3]</w:t>
          </w:r>
          <w:r w:rsidR="008F32BA">
            <w:rPr>
              <w:i/>
              <w:iCs/>
            </w:rPr>
            <w:fldChar w:fldCharType="end"/>
          </w:r>
        </w:sdtContent>
      </w:sdt>
      <w:r w:rsidR="00A83934">
        <w:rPr>
          <w:i/>
          <w:iCs/>
        </w:rPr>
        <w:t xml:space="preserve"> </w:t>
      </w:r>
      <w:sdt>
        <w:sdtPr>
          <w:rPr>
            <w:i/>
            <w:iCs/>
          </w:rPr>
          <w:id w:val="-1083676037"/>
          <w:citation/>
        </w:sdtPr>
        <w:sdtContent>
          <w:r w:rsidR="00A83934">
            <w:rPr>
              <w:i/>
              <w:iCs/>
            </w:rPr>
            <w:fldChar w:fldCharType="begin"/>
          </w:r>
          <w:r w:rsidR="00A83934">
            <w:instrText xml:space="preserve"> CITATION NFa13 \l 2057 </w:instrText>
          </w:r>
          <w:r w:rsidR="00A83934">
            <w:rPr>
              <w:i/>
              <w:iCs/>
            </w:rPr>
            <w:fldChar w:fldCharType="separate"/>
          </w:r>
          <w:r w:rsidR="00367448" w:rsidRPr="00367448">
            <w:rPr>
              <w:noProof/>
            </w:rPr>
            <w:t>[4]</w:t>
          </w:r>
          <w:r w:rsidR="00A83934">
            <w:rPr>
              <w:i/>
              <w:iCs/>
            </w:rPr>
            <w:fldChar w:fldCharType="end"/>
          </w:r>
        </w:sdtContent>
      </w:sdt>
      <w:r w:rsidR="00A83934">
        <w:t>. Material parameters for the simple annealed copper</w:t>
      </w:r>
      <w:r w:rsidR="0070167A">
        <w:t xml:space="preserve"> and </w:t>
      </w:r>
      <w:r w:rsidR="002D4E72">
        <w:t>other materials were cross referenced</w:t>
      </w:r>
      <w:r w:rsidR="00A83934">
        <w:t xml:space="preserve"> from the website</w:t>
      </w:r>
      <w:r w:rsidR="0070167A">
        <w:t xml:space="preserve"> </w:t>
      </w:r>
      <w:r w:rsidR="002D4E72">
        <w:t>“</w:t>
      </w:r>
      <w:r w:rsidR="0070167A">
        <w:t>Matweb</w:t>
      </w:r>
      <w:r w:rsidR="002D4E72">
        <w:t>.com”</w:t>
      </w:r>
      <w:r w:rsidR="0070167A">
        <w:t xml:space="preserve"> </w:t>
      </w:r>
      <w:sdt>
        <w:sdtPr>
          <w:id w:val="192804497"/>
          <w:citation/>
        </w:sdtPr>
        <w:sdtContent>
          <w:r w:rsidR="0070167A">
            <w:fldChar w:fldCharType="begin"/>
          </w:r>
          <w:r w:rsidR="0070167A">
            <w:instrText xml:space="preserve"> CITATION Mat \l 2057 </w:instrText>
          </w:r>
          <w:r w:rsidR="0070167A">
            <w:fldChar w:fldCharType="separate"/>
          </w:r>
          <w:r w:rsidR="00367448" w:rsidRPr="00367448">
            <w:rPr>
              <w:noProof/>
            </w:rPr>
            <w:t>[5]</w:t>
          </w:r>
          <w:r w:rsidR="0070167A">
            <w:fldChar w:fldCharType="end"/>
          </w:r>
        </w:sdtContent>
      </w:sdt>
      <w:r w:rsidR="0070167A">
        <w:t>.</w:t>
      </w:r>
      <w:r w:rsidR="00A83934">
        <w:t xml:space="preserve"> </w:t>
      </w:r>
      <w:r w:rsidR="00317EA4">
        <w:t xml:space="preserve">Further details </w:t>
      </w:r>
      <w:r w:rsidR="00675D0A">
        <w:t>on the material parameters</w:t>
      </w:r>
      <w:r w:rsidR="002D4E72">
        <w:t xml:space="preserve"> can be found in </w:t>
      </w:r>
      <w:r w:rsidR="00367448">
        <w:fldChar w:fldCharType="begin"/>
      </w:r>
      <w:r w:rsidR="00367448">
        <w:instrText xml:space="preserve"> REF _Ref133225909 \h </w:instrText>
      </w:r>
      <w:r w:rsidR="00367448">
        <w:fldChar w:fldCharType="separate"/>
      </w:r>
      <w:r w:rsidR="00367448">
        <w:t>Annex A</w:t>
      </w:r>
      <w:r w:rsidR="00367448">
        <w:fldChar w:fldCharType="end"/>
      </w:r>
      <w:r w:rsidR="002D4E72">
        <w:t>.</w:t>
      </w:r>
    </w:p>
    <w:tbl>
      <w:tblPr>
        <w:tblStyle w:val="TableGrid"/>
        <w:tblW w:w="0" w:type="auto"/>
        <w:tblLook w:val="04A0" w:firstRow="1" w:lastRow="0" w:firstColumn="1" w:lastColumn="0" w:noHBand="0" w:noVBand="1"/>
      </w:tblPr>
      <w:tblGrid>
        <w:gridCol w:w="518"/>
        <w:gridCol w:w="2026"/>
        <w:gridCol w:w="1981"/>
        <w:gridCol w:w="1521"/>
        <w:gridCol w:w="1486"/>
        <w:gridCol w:w="1484"/>
      </w:tblGrid>
      <w:tr w:rsidR="00C73B01" w14:paraId="24A5C7AD" w14:textId="0B4CD614" w:rsidTr="00C73B01">
        <w:tc>
          <w:tcPr>
            <w:tcW w:w="518" w:type="dxa"/>
          </w:tcPr>
          <w:p w14:paraId="12CB5EE8" w14:textId="5AB3BADB" w:rsidR="00C73B01" w:rsidRDefault="00C73B01" w:rsidP="007B72E7">
            <w:r>
              <w:t>Job</w:t>
            </w:r>
          </w:p>
        </w:tc>
        <w:tc>
          <w:tcPr>
            <w:tcW w:w="2026" w:type="dxa"/>
          </w:tcPr>
          <w:p w14:paraId="1F04AB52" w14:textId="61625ED3" w:rsidR="00C73B01" w:rsidRDefault="00C73B01" w:rsidP="007B72E7">
            <w:r>
              <w:t>Impact plate material &amp; model</w:t>
            </w:r>
          </w:p>
        </w:tc>
        <w:tc>
          <w:tcPr>
            <w:tcW w:w="1981" w:type="dxa"/>
          </w:tcPr>
          <w:p w14:paraId="112D35BE" w14:textId="396B0937" w:rsidR="00C73B01" w:rsidRDefault="00C73B01" w:rsidP="007B72E7">
            <w:r>
              <w:t>Projectile material &amp; model</w:t>
            </w:r>
          </w:p>
        </w:tc>
        <w:tc>
          <w:tcPr>
            <w:tcW w:w="1521" w:type="dxa"/>
          </w:tcPr>
          <w:p w14:paraId="0E738268" w14:textId="3896F30C" w:rsidR="00C73B01" w:rsidRPr="009C34EC" w:rsidRDefault="00C73B01" w:rsidP="007B72E7">
            <w:r>
              <w:t>Projectile velocity (ms</w:t>
            </w:r>
            <w:r>
              <w:rPr>
                <w:vertAlign w:val="superscript"/>
              </w:rPr>
              <w:t>-1</w:t>
            </w:r>
            <w:r>
              <w:t>)</w:t>
            </w:r>
          </w:p>
        </w:tc>
        <w:tc>
          <w:tcPr>
            <w:tcW w:w="1486" w:type="dxa"/>
          </w:tcPr>
          <w:p w14:paraId="005E9518" w14:textId="22119163" w:rsidR="00C73B01" w:rsidRDefault="00C73B01" w:rsidP="007B72E7">
            <w:r>
              <w:t>Time period (s)</w:t>
            </w:r>
          </w:p>
        </w:tc>
        <w:tc>
          <w:tcPr>
            <w:tcW w:w="1484" w:type="dxa"/>
          </w:tcPr>
          <w:p w14:paraId="1DBD74CA" w14:textId="03D65C2E" w:rsidR="00C73B01" w:rsidRDefault="00C73B01" w:rsidP="007B72E7">
            <w:r>
              <w:t>Angle (degrees</w:t>
            </w:r>
            <w:r w:rsidR="00041BAC">
              <w:t>)</w:t>
            </w:r>
          </w:p>
        </w:tc>
      </w:tr>
      <w:tr w:rsidR="00C73B01" w14:paraId="6771D2B5" w14:textId="71A7CA42" w:rsidTr="00625A6F">
        <w:tc>
          <w:tcPr>
            <w:tcW w:w="518" w:type="dxa"/>
            <w:shd w:val="clear" w:color="auto" w:fill="DEEAF6" w:themeFill="accent5" w:themeFillTint="33"/>
          </w:tcPr>
          <w:p w14:paraId="06E9FA8A" w14:textId="3876D1FF" w:rsidR="00C73B01" w:rsidRDefault="00C73B01" w:rsidP="004E703D">
            <w:pPr>
              <w:jc w:val="center"/>
            </w:pPr>
            <w:r>
              <w:t>1</w:t>
            </w:r>
          </w:p>
        </w:tc>
        <w:tc>
          <w:tcPr>
            <w:tcW w:w="2026" w:type="dxa"/>
            <w:shd w:val="clear" w:color="auto" w:fill="DEEAF6" w:themeFill="accent5" w:themeFillTint="33"/>
          </w:tcPr>
          <w:p w14:paraId="593D2692" w14:textId="40DF3593" w:rsidR="00C73B01" w:rsidRPr="00E03B5F" w:rsidRDefault="00C73B01" w:rsidP="007B72E7">
            <w:r>
              <w:t xml:space="preserve">JC </w:t>
            </w:r>
            <w:r>
              <w:rPr>
                <w:rFonts w:ascii="Calibri" w:hAnsi="Calibri" w:cs="Calibri"/>
                <w:color w:val="000000"/>
              </w:rPr>
              <w:t>Al 6061-T6</w:t>
            </w:r>
          </w:p>
        </w:tc>
        <w:tc>
          <w:tcPr>
            <w:tcW w:w="1981" w:type="dxa"/>
            <w:shd w:val="clear" w:color="auto" w:fill="DEEAF6" w:themeFill="accent5" w:themeFillTint="33"/>
          </w:tcPr>
          <w:p w14:paraId="19FD8FD9" w14:textId="799A0129" w:rsidR="00C73B01" w:rsidRDefault="00C73B01" w:rsidP="00E03B5F">
            <w:r>
              <w:t xml:space="preserve">JC </w:t>
            </w:r>
            <w:r>
              <w:rPr>
                <w:rFonts w:ascii="Calibri" w:hAnsi="Calibri" w:cs="Calibri"/>
                <w:color w:val="000000"/>
              </w:rPr>
              <w:t>Steel 4340 C-30</w:t>
            </w:r>
          </w:p>
        </w:tc>
        <w:tc>
          <w:tcPr>
            <w:tcW w:w="1521" w:type="dxa"/>
            <w:shd w:val="clear" w:color="auto" w:fill="DEEAF6" w:themeFill="accent5" w:themeFillTint="33"/>
          </w:tcPr>
          <w:p w14:paraId="2F844562" w14:textId="6EA09602" w:rsidR="00C73B01" w:rsidRDefault="00C73B01" w:rsidP="007B72E7">
            <w:r>
              <w:t>100</w:t>
            </w:r>
          </w:p>
        </w:tc>
        <w:tc>
          <w:tcPr>
            <w:tcW w:w="1486" w:type="dxa"/>
            <w:shd w:val="clear" w:color="auto" w:fill="DEEAF6" w:themeFill="accent5" w:themeFillTint="33"/>
          </w:tcPr>
          <w:p w14:paraId="00669A5F" w14:textId="519208DA" w:rsidR="00C73B01" w:rsidRDefault="00C73B01" w:rsidP="007B72E7">
            <w:r>
              <w:t>0.001</w:t>
            </w:r>
          </w:p>
        </w:tc>
        <w:tc>
          <w:tcPr>
            <w:tcW w:w="1484" w:type="dxa"/>
            <w:shd w:val="clear" w:color="auto" w:fill="DEEAF6" w:themeFill="accent5" w:themeFillTint="33"/>
          </w:tcPr>
          <w:p w14:paraId="4D0739BE" w14:textId="668EE5C0" w:rsidR="00C73B01" w:rsidRDefault="00C73B01" w:rsidP="007B72E7">
            <w:r>
              <w:t>90</w:t>
            </w:r>
          </w:p>
        </w:tc>
      </w:tr>
      <w:tr w:rsidR="00041BAC" w14:paraId="183A2709" w14:textId="50D9F2BB" w:rsidTr="00625A6F">
        <w:tc>
          <w:tcPr>
            <w:tcW w:w="518" w:type="dxa"/>
            <w:shd w:val="clear" w:color="auto" w:fill="DEEAF6" w:themeFill="accent5" w:themeFillTint="33"/>
          </w:tcPr>
          <w:p w14:paraId="14AD45FE" w14:textId="41630186" w:rsidR="00041BAC" w:rsidRDefault="00041BAC" w:rsidP="00041BAC">
            <w:pPr>
              <w:jc w:val="center"/>
            </w:pPr>
            <w:r>
              <w:t>2</w:t>
            </w:r>
          </w:p>
        </w:tc>
        <w:tc>
          <w:tcPr>
            <w:tcW w:w="2026" w:type="dxa"/>
            <w:shd w:val="clear" w:color="auto" w:fill="DEEAF6" w:themeFill="accent5" w:themeFillTint="33"/>
          </w:tcPr>
          <w:p w14:paraId="5662EBC0" w14:textId="53F11801" w:rsidR="00041BAC" w:rsidRDefault="00041BAC" w:rsidP="00041BAC">
            <w:r>
              <w:t xml:space="preserve">JC </w:t>
            </w:r>
            <w:r>
              <w:rPr>
                <w:rFonts w:ascii="Calibri" w:hAnsi="Calibri" w:cs="Calibri"/>
                <w:color w:val="000000"/>
              </w:rPr>
              <w:t>Al 6061-T6</w:t>
            </w:r>
          </w:p>
        </w:tc>
        <w:tc>
          <w:tcPr>
            <w:tcW w:w="1981" w:type="dxa"/>
            <w:shd w:val="clear" w:color="auto" w:fill="DEEAF6" w:themeFill="accent5" w:themeFillTint="33"/>
          </w:tcPr>
          <w:p w14:paraId="2BFB13B8" w14:textId="6332B32F"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5A30540E" w14:textId="333AD320" w:rsidR="00041BAC" w:rsidRDefault="00041BAC" w:rsidP="00041BAC">
            <w:r>
              <w:t>300</w:t>
            </w:r>
          </w:p>
        </w:tc>
        <w:tc>
          <w:tcPr>
            <w:tcW w:w="1486" w:type="dxa"/>
            <w:shd w:val="clear" w:color="auto" w:fill="DEEAF6" w:themeFill="accent5" w:themeFillTint="33"/>
          </w:tcPr>
          <w:p w14:paraId="0B15919A" w14:textId="1450BDF2" w:rsidR="00041BAC" w:rsidRDefault="00041BAC" w:rsidP="00041BAC">
            <w:r>
              <w:t>0.001</w:t>
            </w:r>
          </w:p>
        </w:tc>
        <w:tc>
          <w:tcPr>
            <w:tcW w:w="1484" w:type="dxa"/>
            <w:shd w:val="clear" w:color="auto" w:fill="DEEAF6" w:themeFill="accent5" w:themeFillTint="33"/>
          </w:tcPr>
          <w:p w14:paraId="5441C547" w14:textId="2B1FB679" w:rsidR="00041BAC" w:rsidRDefault="00041BAC" w:rsidP="00041BAC">
            <w:r w:rsidRPr="002C59A2">
              <w:t>90</w:t>
            </w:r>
          </w:p>
        </w:tc>
      </w:tr>
      <w:tr w:rsidR="00041BAC" w14:paraId="46CD77A5" w14:textId="31681061" w:rsidTr="00625A6F">
        <w:tc>
          <w:tcPr>
            <w:tcW w:w="518" w:type="dxa"/>
            <w:shd w:val="clear" w:color="auto" w:fill="DEEAF6" w:themeFill="accent5" w:themeFillTint="33"/>
          </w:tcPr>
          <w:p w14:paraId="09F83E6B" w14:textId="0E3E3C03" w:rsidR="00041BAC" w:rsidRDefault="00041BAC" w:rsidP="00041BAC">
            <w:pPr>
              <w:jc w:val="center"/>
            </w:pPr>
            <w:r>
              <w:t>3</w:t>
            </w:r>
          </w:p>
        </w:tc>
        <w:tc>
          <w:tcPr>
            <w:tcW w:w="2026" w:type="dxa"/>
            <w:shd w:val="clear" w:color="auto" w:fill="DEEAF6" w:themeFill="accent5" w:themeFillTint="33"/>
          </w:tcPr>
          <w:p w14:paraId="137F408D" w14:textId="2B10F43B" w:rsidR="00041BAC" w:rsidRDefault="00041BAC" w:rsidP="00041BAC">
            <w:r>
              <w:t xml:space="preserve">JC </w:t>
            </w:r>
            <w:r>
              <w:rPr>
                <w:rFonts w:ascii="Calibri" w:hAnsi="Calibri" w:cs="Calibri"/>
                <w:color w:val="000000"/>
              </w:rPr>
              <w:t>Al 6061-T6</w:t>
            </w:r>
          </w:p>
        </w:tc>
        <w:tc>
          <w:tcPr>
            <w:tcW w:w="1981" w:type="dxa"/>
            <w:shd w:val="clear" w:color="auto" w:fill="DEEAF6" w:themeFill="accent5" w:themeFillTint="33"/>
          </w:tcPr>
          <w:p w14:paraId="13DC251C" w14:textId="44765353"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7F886C60" w14:textId="22FA0D38" w:rsidR="00041BAC" w:rsidRDefault="00041BAC" w:rsidP="00041BAC">
            <w:r>
              <w:t>600</w:t>
            </w:r>
          </w:p>
        </w:tc>
        <w:tc>
          <w:tcPr>
            <w:tcW w:w="1486" w:type="dxa"/>
            <w:shd w:val="clear" w:color="auto" w:fill="DEEAF6" w:themeFill="accent5" w:themeFillTint="33"/>
          </w:tcPr>
          <w:p w14:paraId="2FB28A79" w14:textId="00374B71" w:rsidR="00041BAC" w:rsidRDefault="00041BAC" w:rsidP="00041BAC">
            <w:r>
              <w:t>0.001</w:t>
            </w:r>
          </w:p>
        </w:tc>
        <w:tc>
          <w:tcPr>
            <w:tcW w:w="1484" w:type="dxa"/>
            <w:shd w:val="clear" w:color="auto" w:fill="DEEAF6" w:themeFill="accent5" w:themeFillTint="33"/>
          </w:tcPr>
          <w:p w14:paraId="00491915" w14:textId="7AA7F860" w:rsidR="00041BAC" w:rsidRDefault="00041BAC" w:rsidP="00041BAC">
            <w:r w:rsidRPr="002C59A2">
              <w:t>90</w:t>
            </w:r>
          </w:p>
        </w:tc>
      </w:tr>
      <w:tr w:rsidR="00041BAC" w14:paraId="10B2BB04" w14:textId="188E3300" w:rsidTr="00625A6F">
        <w:tc>
          <w:tcPr>
            <w:tcW w:w="518" w:type="dxa"/>
            <w:shd w:val="clear" w:color="auto" w:fill="DEEAF6" w:themeFill="accent5" w:themeFillTint="33"/>
          </w:tcPr>
          <w:p w14:paraId="5373CF61" w14:textId="0490F9C3" w:rsidR="00041BAC" w:rsidRDefault="00041BAC" w:rsidP="00041BAC">
            <w:pPr>
              <w:jc w:val="center"/>
            </w:pPr>
            <w:r>
              <w:t>4</w:t>
            </w:r>
          </w:p>
        </w:tc>
        <w:tc>
          <w:tcPr>
            <w:tcW w:w="2026" w:type="dxa"/>
            <w:shd w:val="clear" w:color="auto" w:fill="DEEAF6" w:themeFill="accent5" w:themeFillTint="33"/>
          </w:tcPr>
          <w:p w14:paraId="1CE79F4C" w14:textId="0A677378" w:rsidR="00041BAC" w:rsidRDefault="00041BAC" w:rsidP="00041BAC">
            <w:r>
              <w:t xml:space="preserve">JC </w:t>
            </w:r>
            <w:r>
              <w:rPr>
                <w:rFonts w:ascii="Calibri" w:hAnsi="Calibri" w:cs="Calibri"/>
                <w:color w:val="000000"/>
              </w:rPr>
              <w:t>Al 6061-T6</w:t>
            </w:r>
          </w:p>
        </w:tc>
        <w:tc>
          <w:tcPr>
            <w:tcW w:w="1981" w:type="dxa"/>
            <w:shd w:val="clear" w:color="auto" w:fill="DEEAF6" w:themeFill="accent5" w:themeFillTint="33"/>
          </w:tcPr>
          <w:p w14:paraId="7CD6DF07" w14:textId="3DC56DAE"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5A370721" w14:textId="68D57A52" w:rsidR="00041BAC" w:rsidRDefault="00041BAC" w:rsidP="00041BAC">
            <w:r>
              <w:t>900</w:t>
            </w:r>
          </w:p>
        </w:tc>
        <w:tc>
          <w:tcPr>
            <w:tcW w:w="1486" w:type="dxa"/>
            <w:shd w:val="clear" w:color="auto" w:fill="DEEAF6" w:themeFill="accent5" w:themeFillTint="33"/>
          </w:tcPr>
          <w:p w14:paraId="0C1952EF" w14:textId="1251A353" w:rsidR="00041BAC" w:rsidRDefault="00041BAC" w:rsidP="00041BAC">
            <w:r>
              <w:t>0.001</w:t>
            </w:r>
          </w:p>
        </w:tc>
        <w:tc>
          <w:tcPr>
            <w:tcW w:w="1484" w:type="dxa"/>
            <w:shd w:val="clear" w:color="auto" w:fill="DEEAF6" w:themeFill="accent5" w:themeFillTint="33"/>
          </w:tcPr>
          <w:p w14:paraId="22475035" w14:textId="18F07277" w:rsidR="00041BAC" w:rsidRDefault="00041BAC" w:rsidP="00041BAC">
            <w:r w:rsidRPr="002C59A2">
              <w:t>90</w:t>
            </w:r>
          </w:p>
        </w:tc>
      </w:tr>
      <w:tr w:rsidR="00041BAC" w14:paraId="6E20719D" w14:textId="4E418AC9" w:rsidTr="00625A6F">
        <w:tc>
          <w:tcPr>
            <w:tcW w:w="518" w:type="dxa"/>
            <w:shd w:val="clear" w:color="auto" w:fill="DEEAF6" w:themeFill="accent5" w:themeFillTint="33"/>
          </w:tcPr>
          <w:p w14:paraId="33BD4333" w14:textId="48CA69EF" w:rsidR="00041BAC" w:rsidRDefault="00041BAC" w:rsidP="00041BAC">
            <w:pPr>
              <w:jc w:val="center"/>
            </w:pPr>
            <w:r>
              <w:t>5</w:t>
            </w:r>
          </w:p>
        </w:tc>
        <w:tc>
          <w:tcPr>
            <w:tcW w:w="2026" w:type="dxa"/>
            <w:shd w:val="clear" w:color="auto" w:fill="DEEAF6" w:themeFill="accent5" w:themeFillTint="33"/>
          </w:tcPr>
          <w:p w14:paraId="7EC7BE96" w14:textId="5A0D70B2" w:rsidR="00041BAC" w:rsidRDefault="00041BAC" w:rsidP="00041BAC">
            <w:r>
              <w:t xml:space="preserve">JC </w:t>
            </w:r>
            <w:r>
              <w:rPr>
                <w:rFonts w:ascii="Calibri" w:hAnsi="Calibri" w:cs="Calibri"/>
                <w:color w:val="000000"/>
              </w:rPr>
              <w:t>Al 6061-T6</w:t>
            </w:r>
          </w:p>
        </w:tc>
        <w:tc>
          <w:tcPr>
            <w:tcW w:w="1981" w:type="dxa"/>
            <w:shd w:val="clear" w:color="auto" w:fill="DEEAF6" w:themeFill="accent5" w:themeFillTint="33"/>
          </w:tcPr>
          <w:p w14:paraId="4FE77022" w14:textId="50A93740"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7CC5BB10" w14:textId="19EB4555" w:rsidR="00041BAC" w:rsidRDefault="00041BAC" w:rsidP="00041BAC">
            <w:r>
              <w:t>1200</w:t>
            </w:r>
          </w:p>
        </w:tc>
        <w:tc>
          <w:tcPr>
            <w:tcW w:w="1486" w:type="dxa"/>
            <w:shd w:val="clear" w:color="auto" w:fill="DEEAF6" w:themeFill="accent5" w:themeFillTint="33"/>
          </w:tcPr>
          <w:p w14:paraId="48A65889" w14:textId="5646D21C" w:rsidR="00041BAC" w:rsidRDefault="00041BAC" w:rsidP="00041BAC">
            <w:r>
              <w:t>0.001</w:t>
            </w:r>
          </w:p>
        </w:tc>
        <w:tc>
          <w:tcPr>
            <w:tcW w:w="1484" w:type="dxa"/>
            <w:shd w:val="clear" w:color="auto" w:fill="DEEAF6" w:themeFill="accent5" w:themeFillTint="33"/>
          </w:tcPr>
          <w:p w14:paraId="43761B4F" w14:textId="5B63EECF" w:rsidR="00041BAC" w:rsidRDefault="00041BAC" w:rsidP="00041BAC">
            <w:r w:rsidRPr="002C59A2">
              <w:t>90</w:t>
            </w:r>
          </w:p>
        </w:tc>
      </w:tr>
      <w:tr w:rsidR="00041BAC" w14:paraId="4D17A7FE" w14:textId="7395831C" w:rsidTr="00D86F15">
        <w:tc>
          <w:tcPr>
            <w:tcW w:w="518" w:type="dxa"/>
            <w:shd w:val="clear" w:color="auto" w:fill="FFF2CC" w:themeFill="accent4" w:themeFillTint="33"/>
          </w:tcPr>
          <w:p w14:paraId="6DB391FD" w14:textId="184EC33A" w:rsidR="00041BAC" w:rsidRDefault="00041BAC" w:rsidP="00041BAC">
            <w:pPr>
              <w:jc w:val="center"/>
            </w:pPr>
            <w:r>
              <w:t>6</w:t>
            </w:r>
          </w:p>
        </w:tc>
        <w:tc>
          <w:tcPr>
            <w:tcW w:w="2026" w:type="dxa"/>
            <w:shd w:val="clear" w:color="auto" w:fill="DEEAF6" w:themeFill="accent5" w:themeFillTint="33"/>
          </w:tcPr>
          <w:p w14:paraId="1CF47DCA" w14:textId="4F81CE0A" w:rsidR="00041BAC" w:rsidRDefault="00041BAC" w:rsidP="00041BAC">
            <w:r>
              <w:t xml:space="preserve">JC </w:t>
            </w:r>
            <w:r>
              <w:rPr>
                <w:rFonts w:ascii="Calibri" w:hAnsi="Calibri" w:cs="Calibri"/>
                <w:color w:val="000000"/>
              </w:rPr>
              <w:t>Al 6061-T6</w:t>
            </w:r>
          </w:p>
        </w:tc>
        <w:tc>
          <w:tcPr>
            <w:tcW w:w="1981" w:type="dxa"/>
            <w:shd w:val="clear" w:color="auto" w:fill="FFF2CC" w:themeFill="accent4" w:themeFillTint="33"/>
          </w:tcPr>
          <w:p w14:paraId="6A8A70FE" w14:textId="41CA2C2D"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5C1DAC78" w14:textId="704CFA76" w:rsidR="00041BAC" w:rsidRDefault="00041BAC" w:rsidP="00041BAC">
            <w:r>
              <w:t>900</w:t>
            </w:r>
          </w:p>
        </w:tc>
        <w:tc>
          <w:tcPr>
            <w:tcW w:w="1486" w:type="dxa"/>
            <w:shd w:val="clear" w:color="auto" w:fill="FFF2CC" w:themeFill="accent4" w:themeFillTint="33"/>
          </w:tcPr>
          <w:p w14:paraId="796E5C85" w14:textId="5ED4DF5D" w:rsidR="00041BAC" w:rsidRDefault="00041BAC" w:rsidP="00041BAC">
            <w:r>
              <w:t>0.0001</w:t>
            </w:r>
          </w:p>
        </w:tc>
        <w:tc>
          <w:tcPr>
            <w:tcW w:w="1484" w:type="dxa"/>
            <w:shd w:val="clear" w:color="auto" w:fill="DEEAF6" w:themeFill="accent5" w:themeFillTint="33"/>
          </w:tcPr>
          <w:p w14:paraId="49D3CCAC" w14:textId="23CD6227" w:rsidR="00041BAC" w:rsidRDefault="00041BAC" w:rsidP="00041BAC">
            <w:r w:rsidRPr="002C59A2">
              <w:t>90</w:t>
            </w:r>
          </w:p>
        </w:tc>
      </w:tr>
      <w:tr w:rsidR="00041BAC" w14:paraId="148C9016" w14:textId="36275D4A" w:rsidTr="00625A6F">
        <w:tc>
          <w:tcPr>
            <w:tcW w:w="518" w:type="dxa"/>
            <w:shd w:val="clear" w:color="auto" w:fill="DEEAF6" w:themeFill="accent5" w:themeFillTint="33"/>
          </w:tcPr>
          <w:p w14:paraId="1F94A885" w14:textId="20A453E6" w:rsidR="00041BAC" w:rsidRDefault="00041BAC" w:rsidP="00041BAC">
            <w:pPr>
              <w:jc w:val="center"/>
            </w:pPr>
            <w:r>
              <w:t>7</w:t>
            </w:r>
          </w:p>
        </w:tc>
        <w:tc>
          <w:tcPr>
            <w:tcW w:w="2026" w:type="dxa"/>
            <w:shd w:val="clear" w:color="auto" w:fill="DEEAF6" w:themeFill="accent5" w:themeFillTint="33"/>
          </w:tcPr>
          <w:p w14:paraId="2511C9B7" w14:textId="040D8C53" w:rsidR="00041BAC" w:rsidRDefault="00041BAC" w:rsidP="00041BAC">
            <w:r>
              <w:t xml:space="preserve">JC </w:t>
            </w:r>
            <w:r>
              <w:rPr>
                <w:rFonts w:ascii="Calibri" w:hAnsi="Calibri" w:cs="Calibri"/>
                <w:color w:val="000000"/>
              </w:rPr>
              <w:t>Al 6061-T6</w:t>
            </w:r>
          </w:p>
        </w:tc>
        <w:tc>
          <w:tcPr>
            <w:tcW w:w="1981" w:type="dxa"/>
            <w:shd w:val="clear" w:color="auto" w:fill="DEEAF6" w:themeFill="accent5" w:themeFillTint="33"/>
          </w:tcPr>
          <w:p w14:paraId="36742B53" w14:textId="16CCF4B1" w:rsidR="00041BAC" w:rsidRDefault="00041BAC" w:rsidP="00041BAC">
            <w:r>
              <w:t xml:space="preserve">JC </w:t>
            </w:r>
            <w:r>
              <w:rPr>
                <w:rFonts w:ascii="Calibri" w:hAnsi="Calibri" w:cs="Calibri"/>
                <w:color w:val="000000"/>
              </w:rPr>
              <w:t>Steel 4340 C-30</w:t>
            </w:r>
          </w:p>
        </w:tc>
        <w:tc>
          <w:tcPr>
            <w:tcW w:w="1521" w:type="dxa"/>
            <w:shd w:val="clear" w:color="auto" w:fill="DEEAF6" w:themeFill="accent5" w:themeFillTint="33"/>
          </w:tcPr>
          <w:p w14:paraId="21AEF1AF" w14:textId="232B47D2" w:rsidR="00041BAC" w:rsidRDefault="00041BAC" w:rsidP="00041BAC">
            <w:r>
              <w:t>1200</w:t>
            </w:r>
          </w:p>
        </w:tc>
        <w:tc>
          <w:tcPr>
            <w:tcW w:w="1486" w:type="dxa"/>
            <w:shd w:val="clear" w:color="auto" w:fill="DEEAF6" w:themeFill="accent5" w:themeFillTint="33"/>
          </w:tcPr>
          <w:p w14:paraId="4F7A9AF1" w14:textId="0BC2EF7F" w:rsidR="00041BAC" w:rsidRDefault="00041BAC" w:rsidP="00041BAC">
            <w:r>
              <w:t>0.0001</w:t>
            </w:r>
          </w:p>
        </w:tc>
        <w:tc>
          <w:tcPr>
            <w:tcW w:w="1484" w:type="dxa"/>
            <w:shd w:val="clear" w:color="auto" w:fill="DEEAF6" w:themeFill="accent5" w:themeFillTint="33"/>
          </w:tcPr>
          <w:p w14:paraId="1F32AA84" w14:textId="193B3BAD" w:rsidR="00041BAC" w:rsidRDefault="00041BAC" w:rsidP="00041BAC">
            <w:r w:rsidRPr="002C59A2">
              <w:t>90</w:t>
            </w:r>
          </w:p>
        </w:tc>
      </w:tr>
      <w:tr w:rsidR="00041BAC" w14:paraId="6DDFF877" w14:textId="353ACB34" w:rsidTr="00AD2BFC">
        <w:tc>
          <w:tcPr>
            <w:tcW w:w="518" w:type="dxa"/>
            <w:shd w:val="clear" w:color="auto" w:fill="FFF2CC" w:themeFill="accent4" w:themeFillTint="33"/>
          </w:tcPr>
          <w:p w14:paraId="6F804EDE" w14:textId="5B337180" w:rsidR="00041BAC" w:rsidRDefault="00041BAC" w:rsidP="00041BAC">
            <w:pPr>
              <w:jc w:val="center"/>
            </w:pPr>
            <w:r>
              <w:t>8</w:t>
            </w:r>
          </w:p>
        </w:tc>
        <w:tc>
          <w:tcPr>
            <w:tcW w:w="2026" w:type="dxa"/>
            <w:shd w:val="clear" w:color="auto" w:fill="FFF2CC" w:themeFill="accent4" w:themeFillTint="33"/>
          </w:tcPr>
          <w:p w14:paraId="285E814D" w14:textId="2508D62F" w:rsidR="00041BAC" w:rsidRDefault="00A70F8D" w:rsidP="00041BAC">
            <w:r>
              <w:t xml:space="preserve">JC </w:t>
            </w:r>
            <w:r w:rsidR="00041BAC">
              <w:t>Ti-6Al-4V</w:t>
            </w:r>
          </w:p>
        </w:tc>
        <w:tc>
          <w:tcPr>
            <w:tcW w:w="1981" w:type="dxa"/>
            <w:shd w:val="clear" w:color="auto" w:fill="FFF2CC" w:themeFill="accent4" w:themeFillTint="33"/>
          </w:tcPr>
          <w:p w14:paraId="4C933B1E" w14:textId="51D53679" w:rsidR="00041BAC" w:rsidRDefault="00041BAC" w:rsidP="00041BAC">
            <w:r>
              <w:t xml:space="preserve">JC </w:t>
            </w:r>
            <w:r>
              <w:rPr>
                <w:rFonts w:ascii="Calibri" w:hAnsi="Calibri" w:cs="Calibri"/>
                <w:color w:val="000000"/>
              </w:rPr>
              <w:t>Steel 4340 C-30</w:t>
            </w:r>
          </w:p>
        </w:tc>
        <w:tc>
          <w:tcPr>
            <w:tcW w:w="1521" w:type="dxa"/>
            <w:shd w:val="clear" w:color="auto" w:fill="FFF2CC" w:themeFill="accent4" w:themeFillTint="33"/>
          </w:tcPr>
          <w:p w14:paraId="474FC710" w14:textId="70826CCA" w:rsidR="00041BAC" w:rsidRDefault="00041BAC" w:rsidP="00041BAC">
            <w:r>
              <w:t>900</w:t>
            </w:r>
          </w:p>
        </w:tc>
        <w:tc>
          <w:tcPr>
            <w:tcW w:w="1486" w:type="dxa"/>
            <w:shd w:val="clear" w:color="auto" w:fill="FFF2CC" w:themeFill="accent4" w:themeFillTint="33"/>
          </w:tcPr>
          <w:p w14:paraId="5A94907F" w14:textId="06513E53" w:rsidR="00041BAC" w:rsidRDefault="00041BAC" w:rsidP="00041BAC">
            <w:r>
              <w:t>0.0001</w:t>
            </w:r>
          </w:p>
        </w:tc>
        <w:tc>
          <w:tcPr>
            <w:tcW w:w="1484" w:type="dxa"/>
            <w:shd w:val="clear" w:color="auto" w:fill="FFF2CC" w:themeFill="accent4" w:themeFillTint="33"/>
          </w:tcPr>
          <w:p w14:paraId="2B925592" w14:textId="106D1698" w:rsidR="00041BAC" w:rsidRDefault="00041BAC" w:rsidP="00041BAC">
            <w:r w:rsidRPr="002C59A2">
              <w:t>90</w:t>
            </w:r>
          </w:p>
        </w:tc>
      </w:tr>
      <w:tr w:rsidR="00041BAC" w14:paraId="3D9D7B69" w14:textId="15BD0FEF" w:rsidTr="00AD2BFC">
        <w:tc>
          <w:tcPr>
            <w:tcW w:w="518" w:type="dxa"/>
            <w:shd w:val="clear" w:color="auto" w:fill="FFF2CC" w:themeFill="accent4" w:themeFillTint="33"/>
          </w:tcPr>
          <w:p w14:paraId="444BD8AD" w14:textId="5F961842" w:rsidR="00041BAC" w:rsidRDefault="00041BAC" w:rsidP="00041BAC">
            <w:pPr>
              <w:jc w:val="center"/>
            </w:pPr>
            <w:r>
              <w:t>9</w:t>
            </w:r>
          </w:p>
        </w:tc>
        <w:tc>
          <w:tcPr>
            <w:tcW w:w="2026" w:type="dxa"/>
            <w:shd w:val="clear" w:color="auto" w:fill="FFF2CC" w:themeFill="accent4" w:themeFillTint="33"/>
          </w:tcPr>
          <w:p w14:paraId="2CC450F8" w14:textId="7C283DAD" w:rsidR="00041BAC" w:rsidRDefault="00041BAC" w:rsidP="00041BAC">
            <w:r>
              <w:t>JC Steel 4340 C-30</w:t>
            </w:r>
          </w:p>
        </w:tc>
        <w:tc>
          <w:tcPr>
            <w:tcW w:w="1981" w:type="dxa"/>
            <w:shd w:val="clear" w:color="auto" w:fill="FFF2CC" w:themeFill="accent4" w:themeFillTint="33"/>
          </w:tcPr>
          <w:p w14:paraId="0263180F" w14:textId="3D7CADE7" w:rsidR="00041BAC" w:rsidRDefault="00041BAC" w:rsidP="00041BAC">
            <w:r>
              <w:t xml:space="preserve">JC </w:t>
            </w:r>
            <w:r>
              <w:rPr>
                <w:rFonts w:ascii="Calibri" w:hAnsi="Calibri" w:cs="Calibri"/>
                <w:color w:val="000000"/>
              </w:rPr>
              <w:t>Steel 4340 C-30</w:t>
            </w:r>
          </w:p>
        </w:tc>
        <w:tc>
          <w:tcPr>
            <w:tcW w:w="1521" w:type="dxa"/>
            <w:shd w:val="clear" w:color="auto" w:fill="FFF2CC" w:themeFill="accent4" w:themeFillTint="33"/>
          </w:tcPr>
          <w:p w14:paraId="2E9EA262" w14:textId="16D34403" w:rsidR="00041BAC" w:rsidRDefault="00041BAC" w:rsidP="00041BAC">
            <w:r>
              <w:t>900</w:t>
            </w:r>
          </w:p>
        </w:tc>
        <w:tc>
          <w:tcPr>
            <w:tcW w:w="1486" w:type="dxa"/>
            <w:shd w:val="clear" w:color="auto" w:fill="FFF2CC" w:themeFill="accent4" w:themeFillTint="33"/>
          </w:tcPr>
          <w:p w14:paraId="16C86685" w14:textId="24354BBE" w:rsidR="00041BAC" w:rsidRDefault="00041BAC" w:rsidP="00041BAC">
            <w:r>
              <w:t>0.0001</w:t>
            </w:r>
          </w:p>
        </w:tc>
        <w:tc>
          <w:tcPr>
            <w:tcW w:w="1484" w:type="dxa"/>
            <w:shd w:val="clear" w:color="auto" w:fill="FFF2CC" w:themeFill="accent4" w:themeFillTint="33"/>
          </w:tcPr>
          <w:p w14:paraId="1118F6A1" w14:textId="44088848" w:rsidR="00041BAC" w:rsidRDefault="00041BAC" w:rsidP="00041BAC">
            <w:r w:rsidRPr="002C59A2">
              <w:t>90</w:t>
            </w:r>
          </w:p>
        </w:tc>
      </w:tr>
      <w:tr w:rsidR="00621CCC" w14:paraId="2838EBE3" w14:textId="77777777" w:rsidTr="00AD2BFC">
        <w:tc>
          <w:tcPr>
            <w:tcW w:w="518" w:type="dxa"/>
            <w:shd w:val="clear" w:color="auto" w:fill="FFF2CC" w:themeFill="accent4" w:themeFillTint="33"/>
          </w:tcPr>
          <w:p w14:paraId="322B794C" w14:textId="1D0ACE06" w:rsidR="00621CCC" w:rsidRDefault="009A359D" w:rsidP="00621CCC">
            <w:pPr>
              <w:jc w:val="center"/>
            </w:pPr>
            <w:r>
              <w:t>10</w:t>
            </w:r>
          </w:p>
        </w:tc>
        <w:tc>
          <w:tcPr>
            <w:tcW w:w="2026" w:type="dxa"/>
            <w:shd w:val="clear" w:color="auto" w:fill="FFF2CC" w:themeFill="accent4" w:themeFillTint="33"/>
          </w:tcPr>
          <w:p w14:paraId="48D9361F" w14:textId="177430ED" w:rsidR="00621CCC" w:rsidRDefault="00621CCC" w:rsidP="00621CCC">
            <w:r>
              <w:t>JC Steel 4340 C-30</w:t>
            </w:r>
          </w:p>
        </w:tc>
        <w:tc>
          <w:tcPr>
            <w:tcW w:w="1981" w:type="dxa"/>
            <w:shd w:val="clear" w:color="auto" w:fill="FFF2CC" w:themeFill="accent4" w:themeFillTint="33"/>
          </w:tcPr>
          <w:p w14:paraId="4FFE111D" w14:textId="5F85B595" w:rsidR="00621CCC" w:rsidRDefault="00621CCC" w:rsidP="00621CCC">
            <w:r>
              <w:t xml:space="preserve">JC </w:t>
            </w:r>
            <w:r>
              <w:rPr>
                <w:rFonts w:ascii="Calibri" w:hAnsi="Calibri" w:cs="Calibri"/>
                <w:color w:val="000000"/>
              </w:rPr>
              <w:t>Steel 4340 C-30</w:t>
            </w:r>
          </w:p>
        </w:tc>
        <w:tc>
          <w:tcPr>
            <w:tcW w:w="1521" w:type="dxa"/>
            <w:shd w:val="clear" w:color="auto" w:fill="FFF2CC" w:themeFill="accent4" w:themeFillTint="33"/>
          </w:tcPr>
          <w:p w14:paraId="60E354CF" w14:textId="066EE064" w:rsidR="00621CCC" w:rsidRDefault="00621CCC" w:rsidP="00621CCC">
            <w:r>
              <w:t>1200</w:t>
            </w:r>
          </w:p>
        </w:tc>
        <w:tc>
          <w:tcPr>
            <w:tcW w:w="1486" w:type="dxa"/>
            <w:shd w:val="clear" w:color="auto" w:fill="FFF2CC" w:themeFill="accent4" w:themeFillTint="33"/>
          </w:tcPr>
          <w:p w14:paraId="0C3969C9" w14:textId="2ADCFF1B" w:rsidR="00621CCC" w:rsidRDefault="00621CCC" w:rsidP="00621CCC">
            <w:r>
              <w:t>0.0001</w:t>
            </w:r>
          </w:p>
        </w:tc>
        <w:tc>
          <w:tcPr>
            <w:tcW w:w="1484" w:type="dxa"/>
            <w:shd w:val="clear" w:color="auto" w:fill="FFF2CC" w:themeFill="accent4" w:themeFillTint="33"/>
          </w:tcPr>
          <w:p w14:paraId="119BFCAB" w14:textId="7B3385CC" w:rsidR="00621CCC" w:rsidRPr="002C59A2" w:rsidRDefault="00621CCC" w:rsidP="00621CCC">
            <w:r w:rsidRPr="002C59A2">
              <w:t>90</w:t>
            </w:r>
          </w:p>
        </w:tc>
      </w:tr>
      <w:tr w:rsidR="00621CCC" w14:paraId="3081981D" w14:textId="7FA66647" w:rsidTr="00AD2BFC">
        <w:tc>
          <w:tcPr>
            <w:tcW w:w="518" w:type="dxa"/>
            <w:shd w:val="clear" w:color="auto" w:fill="FFF2CC" w:themeFill="accent4" w:themeFillTint="33"/>
          </w:tcPr>
          <w:p w14:paraId="5D94498D" w14:textId="70B6EB29" w:rsidR="00621CCC" w:rsidRDefault="00621CCC" w:rsidP="00621CCC">
            <w:pPr>
              <w:jc w:val="center"/>
            </w:pPr>
            <w:r>
              <w:t>1</w:t>
            </w:r>
            <w:r w:rsidR="009A359D">
              <w:t>1</w:t>
            </w:r>
          </w:p>
        </w:tc>
        <w:tc>
          <w:tcPr>
            <w:tcW w:w="2026" w:type="dxa"/>
            <w:shd w:val="clear" w:color="auto" w:fill="FFF2CC" w:themeFill="accent4" w:themeFillTint="33"/>
          </w:tcPr>
          <w:p w14:paraId="1CD6A155" w14:textId="29974EE8" w:rsidR="00621CCC" w:rsidRDefault="00621CCC" w:rsidP="00621CCC">
            <w:r>
              <w:t>Simple Annealed Cu</w:t>
            </w:r>
          </w:p>
        </w:tc>
        <w:tc>
          <w:tcPr>
            <w:tcW w:w="1981" w:type="dxa"/>
            <w:shd w:val="clear" w:color="auto" w:fill="FFF2CC" w:themeFill="accent4" w:themeFillTint="33"/>
          </w:tcPr>
          <w:p w14:paraId="70F7FE10" w14:textId="4CE82703" w:rsidR="00621CCC" w:rsidRDefault="00621CCC" w:rsidP="00621CCC">
            <w:r>
              <w:t xml:space="preserve">JC </w:t>
            </w:r>
            <w:r>
              <w:rPr>
                <w:rFonts w:ascii="Calibri" w:hAnsi="Calibri" w:cs="Calibri"/>
                <w:color w:val="000000"/>
              </w:rPr>
              <w:t>Steel 4340 C-30</w:t>
            </w:r>
          </w:p>
        </w:tc>
        <w:tc>
          <w:tcPr>
            <w:tcW w:w="1521" w:type="dxa"/>
            <w:shd w:val="clear" w:color="auto" w:fill="FFF2CC" w:themeFill="accent4" w:themeFillTint="33"/>
          </w:tcPr>
          <w:p w14:paraId="74DA90E3" w14:textId="60540E33" w:rsidR="00621CCC" w:rsidRDefault="00621CCC" w:rsidP="00621CCC">
            <w:r>
              <w:t>100</w:t>
            </w:r>
          </w:p>
        </w:tc>
        <w:tc>
          <w:tcPr>
            <w:tcW w:w="1486" w:type="dxa"/>
            <w:shd w:val="clear" w:color="auto" w:fill="FFF2CC" w:themeFill="accent4" w:themeFillTint="33"/>
          </w:tcPr>
          <w:p w14:paraId="7FF55603" w14:textId="73EC8786" w:rsidR="00621CCC" w:rsidRDefault="00621CCC" w:rsidP="00621CCC">
            <w:r>
              <w:t>0.001</w:t>
            </w:r>
          </w:p>
        </w:tc>
        <w:tc>
          <w:tcPr>
            <w:tcW w:w="1484" w:type="dxa"/>
            <w:shd w:val="clear" w:color="auto" w:fill="FFF2CC" w:themeFill="accent4" w:themeFillTint="33"/>
          </w:tcPr>
          <w:p w14:paraId="2DAE9D3E" w14:textId="1660FB70" w:rsidR="00621CCC" w:rsidRDefault="00621CCC" w:rsidP="00621CCC">
            <w:r w:rsidRPr="002C59A2">
              <w:t>90</w:t>
            </w:r>
          </w:p>
        </w:tc>
      </w:tr>
      <w:tr w:rsidR="00621CCC" w14:paraId="528EF256" w14:textId="29CCF933" w:rsidTr="00AD2BFC">
        <w:tc>
          <w:tcPr>
            <w:tcW w:w="518" w:type="dxa"/>
            <w:shd w:val="clear" w:color="auto" w:fill="FFF2CC" w:themeFill="accent4" w:themeFillTint="33"/>
          </w:tcPr>
          <w:p w14:paraId="76B5685A" w14:textId="56B8FF8B" w:rsidR="00621CCC" w:rsidRDefault="00621CCC" w:rsidP="00621CCC">
            <w:pPr>
              <w:jc w:val="center"/>
            </w:pPr>
            <w:r>
              <w:t>1</w:t>
            </w:r>
            <w:r w:rsidR="009A359D">
              <w:t>2</w:t>
            </w:r>
          </w:p>
        </w:tc>
        <w:tc>
          <w:tcPr>
            <w:tcW w:w="2026" w:type="dxa"/>
            <w:shd w:val="clear" w:color="auto" w:fill="FFF2CC" w:themeFill="accent4" w:themeFillTint="33"/>
          </w:tcPr>
          <w:p w14:paraId="2871310B" w14:textId="545D2E4E" w:rsidR="00621CCC" w:rsidRDefault="00621CCC" w:rsidP="00621CCC">
            <w:r>
              <w:t>Simple Annealed Cu</w:t>
            </w:r>
          </w:p>
        </w:tc>
        <w:tc>
          <w:tcPr>
            <w:tcW w:w="1981" w:type="dxa"/>
            <w:shd w:val="clear" w:color="auto" w:fill="FFF2CC" w:themeFill="accent4" w:themeFillTint="33"/>
          </w:tcPr>
          <w:p w14:paraId="19733FA7" w14:textId="15C64845" w:rsidR="00621CCC" w:rsidRDefault="00621CCC" w:rsidP="00621CCC">
            <w:r>
              <w:t xml:space="preserve">JC </w:t>
            </w:r>
            <w:r>
              <w:rPr>
                <w:rFonts w:ascii="Calibri" w:hAnsi="Calibri" w:cs="Calibri"/>
                <w:color w:val="000000"/>
              </w:rPr>
              <w:t>Steel 4340 C-30</w:t>
            </w:r>
          </w:p>
        </w:tc>
        <w:tc>
          <w:tcPr>
            <w:tcW w:w="1521" w:type="dxa"/>
            <w:shd w:val="clear" w:color="auto" w:fill="FFF2CC" w:themeFill="accent4" w:themeFillTint="33"/>
          </w:tcPr>
          <w:p w14:paraId="755D962C" w14:textId="3CF2E4F2" w:rsidR="00621CCC" w:rsidRDefault="00621CCC" w:rsidP="00621CCC">
            <w:r>
              <w:t>300</w:t>
            </w:r>
          </w:p>
        </w:tc>
        <w:tc>
          <w:tcPr>
            <w:tcW w:w="1486" w:type="dxa"/>
            <w:shd w:val="clear" w:color="auto" w:fill="FFF2CC" w:themeFill="accent4" w:themeFillTint="33"/>
          </w:tcPr>
          <w:p w14:paraId="22571225" w14:textId="51E66DF7" w:rsidR="00621CCC" w:rsidRDefault="00621CCC" w:rsidP="00621CCC">
            <w:r>
              <w:t>0.001</w:t>
            </w:r>
          </w:p>
        </w:tc>
        <w:tc>
          <w:tcPr>
            <w:tcW w:w="1484" w:type="dxa"/>
            <w:shd w:val="clear" w:color="auto" w:fill="FFF2CC" w:themeFill="accent4" w:themeFillTint="33"/>
          </w:tcPr>
          <w:p w14:paraId="3780D013" w14:textId="219AC3E4" w:rsidR="00621CCC" w:rsidRDefault="00621CCC" w:rsidP="00621CCC">
            <w:r w:rsidRPr="002C59A2">
              <w:t>90</w:t>
            </w:r>
          </w:p>
        </w:tc>
      </w:tr>
      <w:tr w:rsidR="00621CCC" w14:paraId="3CFE6B00" w14:textId="16E5DCF0" w:rsidTr="00AD2BFC">
        <w:tc>
          <w:tcPr>
            <w:tcW w:w="518" w:type="dxa"/>
            <w:shd w:val="clear" w:color="auto" w:fill="FFF2CC" w:themeFill="accent4" w:themeFillTint="33"/>
          </w:tcPr>
          <w:p w14:paraId="50F3A97B" w14:textId="6B1F5F88" w:rsidR="00621CCC" w:rsidRDefault="00621CCC" w:rsidP="00621CCC">
            <w:pPr>
              <w:jc w:val="center"/>
            </w:pPr>
            <w:r>
              <w:t>1</w:t>
            </w:r>
            <w:r w:rsidR="009A359D">
              <w:t>3</w:t>
            </w:r>
          </w:p>
        </w:tc>
        <w:tc>
          <w:tcPr>
            <w:tcW w:w="2026" w:type="dxa"/>
            <w:shd w:val="clear" w:color="auto" w:fill="FFF2CC" w:themeFill="accent4" w:themeFillTint="33"/>
          </w:tcPr>
          <w:p w14:paraId="2EB9A9A1" w14:textId="72CF420D" w:rsidR="00621CCC" w:rsidRDefault="00621CCC" w:rsidP="00621CCC">
            <w:r>
              <w:t>Simple Annealed Cu</w:t>
            </w:r>
          </w:p>
        </w:tc>
        <w:tc>
          <w:tcPr>
            <w:tcW w:w="1981" w:type="dxa"/>
            <w:shd w:val="clear" w:color="auto" w:fill="FFF2CC" w:themeFill="accent4" w:themeFillTint="33"/>
          </w:tcPr>
          <w:p w14:paraId="23AD4614" w14:textId="1425D567" w:rsidR="00621CCC" w:rsidRDefault="00621CCC" w:rsidP="00621CCC">
            <w:r>
              <w:t xml:space="preserve">JC </w:t>
            </w:r>
            <w:r>
              <w:rPr>
                <w:rFonts w:ascii="Calibri" w:hAnsi="Calibri" w:cs="Calibri"/>
                <w:color w:val="000000"/>
              </w:rPr>
              <w:t>Steel 4340 C-30</w:t>
            </w:r>
          </w:p>
        </w:tc>
        <w:tc>
          <w:tcPr>
            <w:tcW w:w="1521" w:type="dxa"/>
            <w:shd w:val="clear" w:color="auto" w:fill="FFF2CC" w:themeFill="accent4" w:themeFillTint="33"/>
          </w:tcPr>
          <w:p w14:paraId="496636C5" w14:textId="5763E29A" w:rsidR="00621CCC" w:rsidRDefault="00621CCC" w:rsidP="00621CCC">
            <w:r>
              <w:t>600</w:t>
            </w:r>
          </w:p>
        </w:tc>
        <w:tc>
          <w:tcPr>
            <w:tcW w:w="1486" w:type="dxa"/>
            <w:shd w:val="clear" w:color="auto" w:fill="FFF2CC" w:themeFill="accent4" w:themeFillTint="33"/>
          </w:tcPr>
          <w:p w14:paraId="715004AC" w14:textId="76DA0C04" w:rsidR="00621CCC" w:rsidRDefault="00621CCC" w:rsidP="00621CCC">
            <w:r>
              <w:t>0.001</w:t>
            </w:r>
          </w:p>
        </w:tc>
        <w:tc>
          <w:tcPr>
            <w:tcW w:w="1484" w:type="dxa"/>
            <w:shd w:val="clear" w:color="auto" w:fill="FFF2CC" w:themeFill="accent4" w:themeFillTint="33"/>
          </w:tcPr>
          <w:p w14:paraId="0B5991A6" w14:textId="4959D140" w:rsidR="00621CCC" w:rsidRDefault="00621CCC" w:rsidP="00621CCC">
            <w:r w:rsidRPr="002C59A2">
              <w:t>90</w:t>
            </w:r>
          </w:p>
        </w:tc>
      </w:tr>
      <w:tr w:rsidR="00621CCC" w14:paraId="2DB32987" w14:textId="77777777" w:rsidTr="00AD2BFC">
        <w:tc>
          <w:tcPr>
            <w:tcW w:w="518" w:type="dxa"/>
            <w:shd w:val="clear" w:color="auto" w:fill="FFF2CC" w:themeFill="accent4" w:themeFillTint="33"/>
          </w:tcPr>
          <w:p w14:paraId="440FC7BA" w14:textId="0E77FCFB" w:rsidR="00621CCC" w:rsidRDefault="00621CCC" w:rsidP="00621CCC">
            <w:pPr>
              <w:jc w:val="center"/>
            </w:pPr>
            <w:r>
              <w:t>1</w:t>
            </w:r>
            <w:r w:rsidR="009A359D">
              <w:t>4</w:t>
            </w:r>
          </w:p>
        </w:tc>
        <w:tc>
          <w:tcPr>
            <w:tcW w:w="2026" w:type="dxa"/>
            <w:shd w:val="clear" w:color="auto" w:fill="FFF2CC" w:themeFill="accent4" w:themeFillTint="33"/>
          </w:tcPr>
          <w:p w14:paraId="2C6DF8F2" w14:textId="181DFB77" w:rsidR="00621CCC" w:rsidRDefault="00621CCC" w:rsidP="00621CCC">
            <w:r>
              <w:t>Simple Annealed Cu</w:t>
            </w:r>
          </w:p>
        </w:tc>
        <w:tc>
          <w:tcPr>
            <w:tcW w:w="1981" w:type="dxa"/>
            <w:shd w:val="clear" w:color="auto" w:fill="FFF2CC" w:themeFill="accent4" w:themeFillTint="33"/>
          </w:tcPr>
          <w:p w14:paraId="11F4359B" w14:textId="1EFB8AEE" w:rsidR="00621CCC" w:rsidRDefault="00621CCC" w:rsidP="00621CCC">
            <w:r>
              <w:t>JC Steel 4340 C-30</w:t>
            </w:r>
          </w:p>
        </w:tc>
        <w:tc>
          <w:tcPr>
            <w:tcW w:w="1521" w:type="dxa"/>
            <w:shd w:val="clear" w:color="auto" w:fill="FFF2CC" w:themeFill="accent4" w:themeFillTint="33"/>
          </w:tcPr>
          <w:p w14:paraId="60B93F0B" w14:textId="635FE6FC" w:rsidR="00621CCC" w:rsidRDefault="00621CCC" w:rsidP="00621CCC">
            <w:r>
              <w:t>900</w:t>
            </w:r>
          </w:p>
        </w:tc>
        <w:tc>
          <w:tcPr>
            <w:tcW w:w="1486" w:type="dxa"/>
            <w:shd w:val="clear" w:color="auto" w:fill="FFF2CC" w:themeFill="accent4" w:themeFillTint="33"/>
          </w:tcPr>
          <w:p w14:paraId="3DB46AA1" w14:textId="7610CFA7" w:rsidR="00621CCC" w:rsidRDefault="00621CCC" w:rsidP="00621CCC">
            <w:r>
              <w:t>0.001</w:t>
            </w:r>
          </w:p>
        </w:tc>
        <w:tc>
          <w:tcPr>
            <w:tcW w:w="1484" w:type="dxa"/>
            <w:shd w:val="clear" w:color="auto" w:fill="FFF2CC" w:themeFill="accent4" w:themeFillTint="33"/>
          </w:tcPr>
          <w:p w14:paraId="4D6B6FF7" w14:textId="2A5AEC96" w:rsidR="00621CCC" w:rsidRPr="002C59A2" w:rsidRDefault="00621CCC" w:rsidP="00621CCC">
            <w:r>
              <w:t>90</w:t>
            </w:r>
          </w:p>
        </w:tc>
      </w:tr>
      <w:tr w:rsidR="00621CCC" w14:paraId="7B78B73C" w14:textId="55C6FF56" w:rsidTr="00D86F15">
        <w:tc>
          <w:tcPr>
            <w:tcW w:w="518" w:type="dxa"/>
            <w:shd w:val="clear" w:color="auto" w:fill="FBE4D5" w:themeFill="accent2" w:themeFillTint="33"/>
          </w:tcPr>
          <w:p w14:paraId="075BB22D" w14:textId="6854BF29" w:rsidR="00621CCC" w:rsidRDefault="00621CCC" w:rsidP="00621CCC">
            <w:pPr>
              <w:jc w:val="center"/>
            </w:pPr>
            <w:r>
              <w:t>1</w:t>
            </w:r>
            <w:r w:rsidR="009A359D">
              <w:t>5</w:t>
            </w:r>
          </w:p>
        </w:tc>
        <w:tc>
          <w:tcPr>
            <w:tcW w:w="2026" w:type="dxa"/>
            <w:shd w:val="clear" w:color="auto" w:fill="FBE4D5" w:themeFill="accent2" w:themeFillTint="33"/>
          </w:tcPr>
          <w:p w14:paraId="63CF0D49" w14:textId="522893D0"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193D986B" w14:textId="489C8977"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6B0CEDC0" w14:textId="694F2F67" w:rsidR="00621CCC" w:rsidRDefault="00621CCC" w:rsidP="00621CCC">
            <w:r>
              <w:t>300</w:t>
            </w:r>
          </w:p>
        </w:tc>
        <w:tc>
          <w:tcPr>
            <w:tcW w:w="1486" w:type="dxa"/>
            <w:shd w:val="clear" w:color="auto" w:fill="FBE4D5" w:themeFill="accent2" w:themeFillTint="33"/>
          </w:tcPr>
          <w:p w14:paraId="6A09D762" w14:textId="4DFE44B7" w:rsidR="00621CCC" w:rsidRDefault="00621CCC" w:rsidP="00621CCC">
            <w:r>
              <w:t>0.0001</w:t>
            </w:r>
          </w:p>
        </w:tc>
        <w:tc>
          <w:tcPr>
            <w:tcW w:w="1484" w:type="dxa"/>
            <w:shd w:val="clear" w:color="auto" w:fill="FBE4D5" w:themeFill="accent2" w:themeFillTint="33"/>
          </w:tcPr>
          <w:p w14:paraId="4E3E57C3" w14:textId="72788A7A" w:rsidR="00621CCC" w:rsidRDefault="00621CCC" w:rsidP="00621CCC">
            <w:r>
              <w:t>45</w:t>
            </w:r>
          </w:p>
        </w:tc>
      </w:tr>
      <w:tr w:rsidR="00621CCC" w14:paraId="4435744E" w14:textId="57ADBD81" w:rsidTr="00D86F15">
        <w:tc>
          <w:tcPr>
            <w:tcW w:w="518" w:type="dxa"/>
            <w:shd w:val="clear" w:color="auto" w:fill="FBE4D5" w:themeFill="accent2" w:themeFillTint="33"/>
          </w:tcPr>
          <w:p w14:paraId="611A65AA" w14:textId="43526CCD" w:rsidR="00621CCC" w:rsidRDefault="00621CCC" w:rsidP="00621CCC">
            <w:pPr>
              <w:jc w:val="center"/>
            </w:pPr>
            <w:r>
              <w:t>1</w:t>
            </w:r>
            <w:r w:rsidR="009A359D">
              <w:t>6</w:t>
            </w:r>
          </w:p>
        </w:tc>
        <w:tc>
          <w:tcPr>
            <w:tcW w:w="2026" w:type="dxa"/>
            <w:shd w:val="clear" w:color="auto" w:fill="FBE4D5" w:themeFill="accent2" w:themeFillTint="33"/>
          </w:tcPr>
          <w:p w14:paraId="4CBB281D" w14:textId="79BB86C6"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42FEB5F4" w14:textId="38527771"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40972E2D" w14:textId="62746B7A" w:rsidR="00621CCC" w:rsidRDefault="00621CCC" w:rsidP="00621CCC">
            <w:r>
              <w:t>600</w:t>
            </w:r>
          </w:p>
        </w:tc>
        <w:tc>
          <w:tcPr>
            <w:tcW w:w="1486" w:type="dxa"/>
            <w:shd w:val="clear" w:color="auto" w:fill="FBE4D5" w:themeFill="accent2" w:themeFillTint="33"/>
          </w:tcPr>
          <w:p w14:paraId="02D35AB4" w14:textId="2E9EF513" w:rsidR="00621CCC" w:rsidRDefault="00621CCC" w:rsidP="00621CCC">
            <w:r>
              <w:t>0.0001</w:t>
            </w:r>
          </w:p>
        </w:tc>
        <w:tc>
          <w:tcPr>
            <w:tcW w:w="1484" w:type="dxa"/>
            <w:shd w:val="clear" w:color="auto" w:fill="FBE4D5" w:themeFill="accent2" w:themeFillTint="33"/>
          </w:tcPr>
          <w:p w14:paraId="3F4BD0E2" w14:textId="6D3619B3" w:rsidR="00621CCC" w:rsidRDefault="00621CCC" w:rsidP="00621CCC">
            <w:r>
              <w:t>45</w:t>
            </w:r>
          </w:p>
        </w:tc>
      </w:tr>
      <w:tr w:rsidR="00621CCC" w14:paraId="49AA5FAF" w14:textId="60688FAA" w:rsidTr="00D86F15">
        <w:tc>
          <w:tcPr>
            <w:tcW w:w="518" w:type="dxa"/>
            <w:shd w:val="clear" w:color="auto" w:fill="FBE4D5" w:themeFill="accent2" w:themeFillTint="33"/>
          </w:tcPr>
          <w:p w14:paraId="51BBAB65" w14:textId="38F7DCA9" w:rsidR="00621CCC" w:rsidRDefault="00621CCC" w:rsidP="00621CCC">
            <w:pPr>
              <w:jc w:val="center"/>
            </w:pPr>
            <w:r>
              <w:t>1</w:t>
            </w:r>
            <w:r w:rsidR="009A359D">
              <w:t>7</w:t>
            </w:r>
          </w:p>
        </w:tc>
        <w:tc>
          <w:tcPr>
            <w:tcW w:w="2026" w:type="dxa"/>
            <w:shd w:val="clear" w:color="auto" w:fill="FBE4D5" w:themeFill="accent2" w:themeFillTint="33"/>
          </w:tcPr>
          <w:p w14:paraId="27AB3156" w14:textId="2A2E4F92"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6D907C71" w14:textId="4EBD0264"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5B02F0D6" w14:textId="60ACD822" w:rsidR="00621CCC" w:rsidRDefault="00621CCC" w:rsidP="00621CCC">
            <w:r>
              <w:t>900</w:t>
            </w:r>
          </w:p>
        </w:tc>
        <w:tc>
          <w:tcPr>
            <w:tcW w:w="1486" w:type="dxa"/>
            <w:shd w:val="clear" w:color="auto" w:fill="FBE4D5" w:themeFill="accent2" w:themeFillTint="33"/>
          </w:tcPr>
          <w:p w14:paraId="1ADE3044" w14:textId="232CB684" w:rsidR="00621CCC" w:rsidRDefault="00621CCC" w:rsidP="00621CCC">
            <w:r>
              <w:t>0.0001</w:t>
            </w:r>
          </w:p>
        </w:tc>
        <w:tc>
          <w:tcPr>
            <w:tcW w:w="1484" w:type="dxa"/>
            <w:shd w:val="clear" w:color="auto" w:fill="FBE4D5" w:themeFill="accent2" w:themeFillTint="33"/>
          </w:tcPr>
          <w:p w14:paraId="265C4613" w14:textId="36BA292E" w:rsidR="00621CCC" w:rsidRDefault="00621CCC" w:rsidP="00621CCC">
            <w:r>
              <w:t>45</w:t>
            </w:r>
          </w:p>
        </w:tc>
      </w:tr>
      <w:tr w:rsidR="00621CCC" w14:paraId="50582188" w14:textId="7226F32B" w:rsidTr="00D86F15">
        <w:tc>
          <w:tcPr>
            <w:tcW w:w="518" w:type="dxa"/>
            <w:shd w:val="clear" w:color="auto" w:fill="FBE4D5" w:themeFill="accent2" w:themeFillTint="33"/>
          </w:tcPr>
          <w:p w14:paraId="2825A57A" w14:textId="1B6B5B87" w:rsidR="00621CCC" w:rsidRDefault="00621CCC" w:rsidP="00621CCC">
            <w:pPr>
              <w:jc w:val="center"/>
            </w:pPr>
            <w:r>
              <w:t>1</w:t>
            </w:r>
            <w:r w:rsidR="009A359D">
              <w:t>8</w:t>
            </w:r>
          </w:p>
        </w:tc>
        <w:tc>
          <w:tcPr>
            <w:tcW w:w="2026" w:type="dxa"/>
            <w:shd w:val="clear" w:color="auto" w:fill="FBE4D5" w:themeFill="accent2" w:themeFillTint="33"/>
          </w:tcPr>
          <w:p w14:paraId="4749F82F" w14:textId="4DAF4E68"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7BC30C1F" w14:textId="44119616"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04B4F46E" w14:textId="0FA49F0A" w:rsidR="00621CCC" w:rsidRDefault="00621CCC" w:rsidP="00621CCC">
            <w:r>
              <w:t>900</w:t>
            </w:r>
          </w:p>
        </w:tc>
        <w:tc>
          <w:tcPr>
            <w:tcW w:w="1486" w:type="dxa"/>
            <w:shd w:val="clear" w:color="auto" w:fill="FBE4D5" w:themeFill="accent2" w:themeFillTint="33"/>
          </w:tcPr>
          <w:p w14:paraId="2D11DA7B" w14:textId="0562ACEA" w:rsidR="00621CCC" w:rsidRDefault="00621CCC" w:rsidP="00621CCC">
            <w:r>
              <w:t>0.0001</w:t>
            </w:r>
          </w:p>
        </w:tc>
        <w:tc>
          <w:tcPr>
            <w:tcW w:w="1484" w:type="dxa"/>
            <w:shd w:val="clear" w:color="auto" w:fill="FBE4D5" w:themeFill="accent2" w:themeFillTint="33"/>
          </w:tcPr>
          <w:p w14:paraId="5B4B9D06" w14:textId="2931A186" w:rsidR="00621CCC" w:rsidRDefault="00621CCC" w:rsidP="00621CCC">
            <w:r>
              <w:t>50</w:t>
            </w:r>
          </w:p>
        </w:tc>
      </w:tr>
      <w:tr w:rsidR="00621CCC" w14:paraId="09E2270E" w14:textId="395D74A5" w:rsidTr="00D86F15">
        <w:tc>
          <w:tcPr>
            <w:tcW w:w="518" w:type="dxa"/>
            <w:shd w:val="clear" w:color="auto" w:fill="FBE4D5" w:themeFill="accent2" w:themeFillTint="33"/>
          </w:tcPr>
          <w:p w14:paraId="600B4FD9" w14:textId="0AD8A6FB" w:rsidR="00621CCC" w:rsidRDefault="00621CCC" w:rsidP="00621CCC">
            <w:pPr>
              <w:jc w:val="center"/>
            </w:pPr>
            <w:r>
              <w:t>1</w:t>
            </w:r>
            <w:r w:rsidR="009A359D">
              <w:t>9</w:t>
            </w:r>
          </w:p>
        </w:tc>
        <w:tc>
          <w:tcPr>
            <w:tcW w:w="2026" w:type="dxa"/>
            <w:shd w:val="clear" w:color="auto" w:fill="FBE4D5" w:themeFill="accent2" w:themeFillTint="33"/>
          </w:tcPr>
          <w:p w14:paraId="2D0311D3" w14:textId="595FD8BA"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69CF84E5" w14:textId="71B7A913"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592A3CB3" w14:textId="448F61D8" w:rsidR="00621CCC" w:rsidRDefault="00621CCC" w:rsidP="00621CCC">
            <w:r>
              <w:t>900</w:t>
            </w:r>
          </w:p>
        </w:tc>
        <w:tc>
          <w:tcPr>
            <w:tcW w:w="1486" w:type="dxa"/>
            <w:shd w:val="clear" w:color="auto" w:fill="FBE4D5" w:themeFill="accent2" w:themeFillTint="33"/>
          </w:tcPr>
          <w:p w14:paraId="4467945D" w14:textId="35904102" w:rsidR="00621CCC" w:rsidRDefault="00621CCC" w:rsidP="00621CCC">
            <w:r>
              <w:t>0.0001</w:t>
            </w:r>
          </w:p>
        </w:tc>
        <w:tc>
          <w:tcPr>
            <w:tcW w:w="1484" w:type="dxa"/>
            <w:shd w:val="clear" w:color="auto" w:fill="FBE4D5" w:themeFill="accent2" w:themeFillTint="33"/>
          </w:tcPr>
          <w:p w14:paraId="5150B9CE" w14:textId="24679CAD" w:rsidR="00621CCC" w:rsidRDefault="00621CCC" w:rsidP="00621CCC">
            <w:r>
              <w:t>55</w:t>
            </w:r>
          </w:p>
        </w:tc>
      </w:tr>
      <w:tr w:rsidR="00621CCC" w14:paraId="241F05A5" w14:textId="2F3987FC" w:rsidTr="00D86F15">
        <w:tc>
          <w:tcPr>
            <w:tcW w:w="518" w:type="dxa"/>
            <w:shd w:val="clear" w:color="auto" w:fill="FBE4D5" w:themeFill="accent2" w:themeFillTint="33"/>
          </w:tcPr>
          <w:p w14:paraId="4401025A" w14:textId="3C1B8FB5" w:rsidR="00621CCC" w:rsidRDefault="009A359D" w:rsidP="00621CCC">
            <w:pPr>
              <w:jc w:val="center"/>
            </w:pPr>
            <w:r>
              <w:t>20</w:t>
            </w:r>
          </w:p>
        </w:tc>
        <w:tc>
          <w:tcPr>
            <w:tcW w:w="2026" w:type="dxa"/>
            <w:shd w:val="clear" w:color="auto" w:fill="FBE4D5" w:themeFill="accent2" w:themeFillTint="33"/>
          </w:tcPr>
          <w:p w14:paraId="75C40E5C" w14:textId="4D0A3574" w:rsidR="00621CCC" w:rsidRDefault="00621CCC" w:rsidP="00621CCC">
            <w:r w:rsidRPr="00515A47">
              <w:t xml:space="preserve">JC </w:t>
            </w:r>
            <w:r w:rsidRPr="00515A47">
              <w:rPr>
                <w:rFonts w:ascii="Calibri" w:hAnsi="Calibri" w:cs="Calibri"/>
                <w:color w:val="000000"/>
              </w:rPr>
              <w:t>Al 6061-T6</w:t>
            </w:r>
          </w:p>
        </w:tc>
        <w:tc>
          <w:tcPr>
            <w:tcW w:w="1981" w:type="dxa"/>
            <w:shd w:val="clear" w:color="auto" w:fill="FBE4D5" w:themeFill="accent2" w:themeFillTint="33"/>
          </w:tcPr>
          <w:p w14:paraId="7D67CD30" w14:textId="2DDE2B00" w:rsidR="00621CCC" w:rsidRDefault="00621CCC" w:rsidP="00621CCC">
            <w:r>
              <w:t xml:space="preserve">JC </w:t>
            </w:r>
            <w:r>
              <w:rPr>
                <w:rFonts w:ascii="Calibri" w:hAnsi="Calibri" w:cs="Calibri"/>
                <w:color w:val="000000"/>
              </w:rPr>
              <w:t>Steel 4340 C-30</w:t>
            </w:r>
          </w:p>
        </w:tc>
        <w:tc>
          <w:tcPr>
            <w:tcW w:w="1521" w:type="dxa"/>
            <w:shd w:val="clear" w:color="auto" w:fill="FBE4D5" w:themeFill="accent2" w:themeFillTint="33"/>
          </w:tcPr>
          <w:p w14:paraId="1237AEB0" w14:textId="07EE40B8" w:rsidR="00621CCC" w:rsidRDefault="00621CCC" w:rsidP="00621CCC">
            <w:r>
              <w:t>900</w:t>
            </w:r>
          </w:p>
        </w:tc>
        <w:tc>
          <w:tcPr>
            <w:tcW w:w="1486" w:type="dxa"/>
            <w:shd w:val="clear" w:color="auto" w:fill="FBE4D5" w:themeFill="accent2" w:themeFillTint="33"/>
          </w:tcPr>
          <w:p w14:paraId="7D356056" w14:textId="7A1AC5CF" w:rsidR="00621CCC" w:rsidRDefault="00621CCC" w:rsidP="00621CCC">
            <w:r>
              <w:t>0.0001</w:t>
            </w:r>
          </w:p>
        </w:tc>
        <w:tc>
          <w:tcPr>
            <w:tcW w:w="1484" w:type="dxa"/>
            <w:shd w:val="clear" w:color="auto" w:fill="FBE4D5" w:themeFill="accent2" w:themeFillTint="33"/>
          </w:tcPr>
          <w:p w14:paraId="4D228804" w14:textId="6F5D373E" w:rsidR="00621CCC" w:rsidRDefault="00621CCC" w:rsidP="00621CCC">
            <w:r>
              <w:t>60</w:t>
            </w:r>
          </w:p>
        </w:tc>
      </w:tr>
    </w:tbl>
    <w:p w14:paraId="5303B96B" w14:textId="52565F7F" w:rsidR="007B72E7" w:rsidRPr="007B72E7" w:rsidRDefault="00A922AE" w:rsidP="00A922AE">
      <w:pPr>
        <w:pStyle w:val="Caption"/>
        <w:jc w:val="center"/>
      </w:pPr>
      <w:bookmarkStart w:id="8" w:name="_Ref133221684"/>
      <w:r>
        <w:t xml:space="preserve">Table </w:t>
      </w:r>
      <w:fldSimple w:instr=" SEQ Table \* ARABIC ">
        <w:r w:rsidR="000C0946">
          <w:rPr>
            <w:noProof/>
          </w:rPr>
          <w:t>2</w:t>
        </w:r>
      </w:fldSimple>
      <w:bookmarkEnd w:id="8"/>
      <w:r>
        <w:t>: Final test matrix.</w:t>
      </w:r>
    </w:p>
    <w:p w14:paraId="780C50B3" w14:textId="56DAA049" w:rsidR="008209CB" w:rsidRDefault="00183405" w:rsidP="00183405">
      <w:pPr>
        <w:pStyle w:val="Heading1"/>
        <w:numPr>
          <w:ilvl w:val="0"/>
          <w:numId w:val="3"/>
        </w:numPr>
      </w:pPr>
      <w:bookmarkStart w:id="9" w:name="_Toc134776733"/>
      <w:r>
        <w:t>Results &amp; Discussion</w:t>
      </w:r>
      <w:bookmarkEnd w:id="9"/>
    </w:p>
    <w:p w14:paraId="774C296B" w14:textId="2696BAF7" w:rsidR="00716266" w:rsidRDefault="00716266" w:rsidP="00716266">
      <w:pPr>
        <w:pStyle w:val="Heading2"/>
      </w:pPr>
      <w:bookmarkStart w:id="10" w:name="_Toc134776734"/>
      <w:r>
        <w:t>3.1 Increasing Velocity</w:t>
      </w:r>
      <w:bookmarkEnd w:id="10"/>
    </w:p>
    <w:tbl>
      <w:tblPr>
        <w:tblStyle w:val="TableGrid"/>
        <w:tblW w:w="8075" w:type="dxa"/>
        <w:jc w:val="center"/>
        <w:tblLook w:val="04A0" w:firstRow="1" w:lastRow="0" w:firstColumn="1" w:lastColumn="0" w:noHBand="0" w:noVBand="1"/>
      </w:tblPr>
      <w:tblGrid>
        <w:gridCol w:w="4460"/>
        <w:gridCol w:w="1703"/>
        <w:gridCol w:w="1912"/>
      </w:tblGrid>
      <w:tr w:rsidR="00B11463" w14:paraId="5C61CAA3" w14:textId="77777777" w:rsidTr="007A3E6A">
        <w:trPr>
          <w:jc w:val="center"/>
        </w:trPr>
        <w:tc>
          <w:tcPr>
            <w:tcW w:w="3359" w:type="dxa"/>
          </w:tcPr>
          <w:p w14:paraId="18D35C1B" w14:textId="77777777" w:rsidR="00A12FED" w:rsidRDefault="00A12FED" w:rsidP="00F7537D">
            <w:pPr>
              <w:jc w:val="center"/>
            </w:pPr>
            <w:r>
              <w:t>Velocity (ms</w:t>
            </w:r>
            <w:r>
              <w:rPr>
                <w:vertAlign w:val="superscript"/>
              </w:rPr>
              <w:t>-1</w:t>
            </w:r>
            <w:r>
              <w:t>)</w:t>
            </w:r>
          </w:p>
          <w:p w14:paraId="3D6E8B4D" w14:textId="0E3CD5D6" w:rsidR="00CF0C2A" w:rsidRPr="005F635A" w:rsidRDefault="00CF0C2A" w:rsidP="00F7537D">
            <w:pPr>
              <w:jc w:val="center"/>
            </w:pPr>
            <w:r>
              <w:t xml:space="preserve">(Images captured when projectile has </w:t>
            </w:r>
            <w:r w:rsidR="00EC700C">
              <w:t>stopped)</w:t>
            </w:r>
          </w:p>
        </w:tc>
        <w:tc>
          <w:tcPr>
            <w:tcW w:w="2023" w:type="dxa"/>
          </w:tcPr>
          <w:p w14:paraId="54E2DE64" w14:textId="77777777" w:rsidR="00A12FED" w:rsidRDefault="00A12FED" w:rsidP="007A3E6A">
            <w:pPr>
              <w:jc w:val="center"/>
            </w:pPr>
            <w:r>
              <w:t>Observations from simulation</w:t>
            </w:r>
          </w:p>
        </w:tc>
        <w:tc>
          <w:tcPr>
            <w:tcW w:w="2693" w:type="dxa"/>
          </w:tcPr>
          <w:p w14:paraId="1E7A7EDE" w14:textId="77777777" w:rsidR="00A12FED" w:rsidRDefault="00A12FED" w:rsidP="007A3E6A">
            <w:pPr>
              <w:jc w:val="center"/>
            </w:pPr>
            <w:r>
              <w:t>Calculated Kinetic Energy of Projectile (J)</w:t>
            </w:r>
          </w:p>
        </w:tc>
      </w:tr>
      <w:tr w:rsidR="00B11463" w14:paraId="3FF0FDE0" w14:textId="77777777" w:rsidTr="007A3E6A">
        <w:trPr>
          <w:jc w:val="center"/>
        </w:trPr>
        <w:tc>
          <w:tcPr>
            <w:tcW w:w="3359" w:type="dxa"/>
          </w:tcPr>
          <w:p w14:paraId="2EA7ADB3" w14:textId="4CAF6CC2" w:rsidR="00A12FED" w:rsidRDefault="00A12FED" w:rsidP="00B11463">
            <w:r>
              <w:t>100</w:t>
            </w:r>
            <w:r w:rsidR="00B11463">
              <w:t xml:space="preserve"> </w:t>
            </w:r>
            <w:r w:rsidR="00B11463">
              <w:rPr>
                <w:noProof/>
              </w:rPr>
              <w:t xml:space="preserve"> </w:t>
            </w:r>
            <w:r>
              <w:rPr>
                <w:noProof/>
              </w:rPr>
              <w:drawing>
                <wp:inline distT="0" distB="0" distL="0" distR="0" wp14:anchorId="0F6BE357" wp14:editId="1EEBAD8F">
                  <wp:extent cx="2687541" cy="1300941"/>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5"/>
                          <a:srcRect l="13960" t="7109" r="2615" b="56901"/>
                          <a:stretch/>
                        </pic:blipFill>
                        <pic:spPr bwMode="auto">
                          <a:xfrm>
                            <a:off x="0" y="0"/>
                            <a:ext cx="2776716" cy="1344107"/>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shd w:val="clear" w:color="auto" w:fill="E2EFD9" w:themeFill="accent6" w:themeFillTint="33"/>
          </w:tcPr>
          <w:p w14:paraId="71BF87BD" w14:textId="77777777" w:rsidR="00A12FED" w:rsidRDefault="00A12FED" w:rsidP="007A3E6A">
            <w:r>
              <w:t>Non penetration.</w:t>
            </w:r>
          </w:p>
          <w:p w14:paraId="5BC74416" w14:textId="77777777" w:rsidR="00A12FED" w:rsidRDefault="00A12FED" w:rsidP="007A3E6A"/>
        </w:tc>
        <w:tc>
          <w:tcPr>
            <w:tcW w:w="2693" w:type="dxa"/>
            <w:shd w:val="clear" w:color="auto" w:fill="E2EFD9" w:themeFill="accent6" w:themeFillTint="33"/>
          </w:tcPr>
          <w:p w14:paraId="068BE586" w14:textId="77777777" w:rsidR="00A12FED" w:rsidRDefault="00A12FED" w:rsidP="007A3E6A">
            <w:pPr>
              <w:jc w:val="center"/>
            </w:pPr>
            <w:r>
              <w:t>405</w:t>
            </w:r>
          </w:p>
        </w:tc>
      </w:tr>
      <w:tr w:rsidR="00B11463" w14:paraId="58C67624" w14:textId="77777777" w:rsidTr="007A3E6A">
        <w:trPr>
          <w:jc w:val="center"/>
        </w:trPr>
        <w:tc>
          <w:tcPr>
            <w:tcW w:w="3359" w:type="dxa"/>
          </w:tcPr>
          <w:p w14:paraId="1B485D0F" w14:textId="7D3E2F54" w:rsidR="00A12FED" w:rsidRDefault="00A12FED" w:rsidP="00B11463">
            <w:r>
              <w:rPr>
                <w:noProof/>
              </w:rPr>
              <w:t>300</w:t>
            </w:r>
            <w:r w:rsidR="00B11463">
              <w:rPr>
                <w:noProof/>
              </w:rPr>
              <w:t xml:space="preserve">  </w:t>
            </w:r>
            <w:r>
              <w:rPr>
                <w:noProof/>
              </w:rPr>
              <w:drawing>
                <wp:inline distT="0" distB="0" distL="0" distR="0" wp14:anchorId="685EA027" wp14:editId="634C9DFA">
                  <wp:extent cx="2695492" cy="1323438"/>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6"/>
                          <a:srcRect l="14292" t="7257" r="2781" b="56457"/>
                          <a:stretch/>
                        </pic:blipFill>
                        <pic:spPr bwMode="auto">
                          <a:xfrm>
                            <a:off x="0" y="0"/>
                            <a:ext cx="2811866" cy="1380575"/>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shd w:val="clear" w:color="auto" w:fill="E2EFD9" w:themeFill="accent6" w:themeFillTint="33"/>
          </w:tcPr>
          <w:p w14:paraId="4226C464" w14:textId="77777777" w:rsidR="00A12FED" w:rsidRDefault="00A12FED" w:rsidP="007A3E6A">
            <w:r>
              <w:t>Non penetration.</w:t>
            </w:r>
          </w:p>
          <w:p w14:paraId="64491627" w14:textId="77777777" w:rsidR="00A12FED" w:rsidRDefault="00A12FED" w:rsidP="007A3E6A">
            <w:r>
              <w:t xml:space="preserve"> </w:t>
            </w:r>
          </w:p>
        </w:tc>
        <w:tc>
          <w:tcPr>
            <w:tcW w:w="2693" w:type="dxa"/>
            <w:shd w:val="clear" w:color="auto" w:fill="E2EFD9" w:themeFill="accent6" w:themeFillTint="33"/>
          </w:tcPr>
          <w:p w14:paraId="62E3D099" w14:textId="77777777" w:rsidR="00A12FED" w:rsidRDefault="00A12FED" w:rsidP="007A3E6A">
            <w:pPr>
              <w:jc w:val="center"/>
            </w:pPr>
            <w:r>
              <w:t>3645</w:t>
            </w:r>
          </w:p>
        </w:tc>
      </w:tr>
      <w:tr w:rsidR="00B11463" w14:paraId="005D5BB5" w14:textId="77777777" w:rsidTr="007A3E6A">
        <w:trPr>
          <w:jc w:val="center"/>
        </w:trPr>
        <w:tc>
          <w:tcPr>
            <w:tcW w:w="3359" w:type="dxa"/>
          </w:tcPr>
          <w:p w14:paraId="50AF26E2" w14:textId="55AAAEE3" w:rsidR="00A12FED" w:rsidRDefault="00A12FED" w:rsidP="00B11463">
            <w:r>
              <w:rPr>
                <w:noProof/>
              </w:rPr>
              <w:t>60</w:t>
            </w:r>
            <w:r w:rsidR="00B11463">
              <w:rPr>
                <w:noProof/>
              </w:rPr>
              <w:t xml:space="preserve">0 </w:t>
            </w:r>
            <w:r>
              <w:rPr>
                <w:noProof/>
              </w:rPr>
              <w:t xml:space="preserve"> </w:t>
            </w:r>
            <w:r>
              <w:rPr>
                <w:noProof/>
              </w:rPr>
              <w:drawing>
                <wp:inline distT="0" distB="0" distL="0" distR="0" wp14:anchorId="690DC199" wp14:editId="3856CBA0">
                  <wp:extent cx="2687320" cy="1319424"/>
                  <wp:effectExtent l="0" t="0" r="0" b="0"/>
                  <wp:docPr id="5" name="Picture 5"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software, multimedia software&#10;&#10;Description automatically generated"/>
                          <pic:cNvPicPr/>
                        </pic:nvPicPr>
                        <pic:blipFill rotWithShape="1">
                          <a:blip r:embed="rId17"/>
                          <a:srcRect l="14292" t="7257" r="2781" b="56457"/>
                          <a:stretch/>
                        </pic:blipFill>
                        <pic:spPr bwMode="auto">
                          <a:xfrm>
                            <a:off x="0" y="0"/>
                            <a:ext cx="2763912" cy="1357029"/>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shd w:val="clear" w:color="auto" w:fill="FFE599" w:themeFill="accent4" w:themeFillTint="66"/>
          </w:tcPr>
          <w:p w14:paraId="6A7383D7" w14:textId="77777777" w:rsidR="00A12FED" w:rsidRDefault="00A12FED" w:rsidP="007A3E6A">
            <w:r>
              <w:t>Partial Penetration.</w:t>
            </w:r>
          </w:p>
          <w:p w14:paraId="6C95C3D7" w14:textId="77777777" w:rsidR="00A12FED" w:rsidRDefault="00A12FED" w:rsidP="007A3E6A">
            <w:r>
              <w:t>Projectile lodged into impact plate.</w:t>
            </w:r>
          </w:p>
        </w:tc>
        <w:tc>
          <w:tcPr>
            <w:tcW w:w="2693" w:type="dxa"/>
            <w:shd w:val="clear" w:color="auto" w:fill="FFE599" w:themeFill="accent4" w:themeFillTint="66"/>
          </w:tcPr>
          <w:p w14:paraId="48870F28" w14:textId="77777777" w:rsidR="00A12FED" w:rsidRDefault="00A12FED" w:rsidP="007A3E6A">
            <w:pPr>
              <w:jc w:val="center"/>
            </w:pPr>
            <w:r>
              <w:t>14580</w:t>
            </w:r>
          </w:p>
        </w:tc>
      </w:tr>
      <w:tr w:rsidR="00B11463" w14:paraId="2050A5FF" w14:textId="77777777" w:rsidTr="007A3E6A">
        <w:trPr>
          <w:jc w:val="center"/>
        </w:trPr>
        <w:tc>
          <w:tcPr>
            <w:tcW w:w="3359" w:type="dxa"/>
          </w:tcPr>
          <w:p w14:paraId="1893F0FE" w14:textId="59B22ACB" w:rsidR="00A12FED" w:rsidRDefault="00A12FED" w:rsidP="007A3E6A">
            <w:r>
              <w:rPr>
                <w:noProof/>
              </w:rPr>
              <w:t>900</w:t>
            </w:r>
            <w:r w:rsidR="00B11463">
              <w:rPr>
                <w:noProof/>
              </w:rPr>
              <w:t xml:space="preserve">  </w:t>
            </w:r>
            <w:r>
              <w:rPr>
                <w:noProof/>
              </w:rPr>
              <w:drawing>
                <wp:inline distT="0" distB="0" distL="0" distR="0" wp14:anchorId="6D50E277" wp14:editId="59096B08">
                  <wp:extent cx="2687320" cy="1306187"/>
                  <wp:effectExtent l="0" t="0" r="0" b="8890"/>
                  <wp:docPr id="6" name="Picture 6"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software, multimedia software&#10;&#10;Description automatically generated"/>
                          <pic:cNvPicPr/>
                        </pic:nvPicPr>
                        <pic:blipFill rotWithShape="1">
                          <a:blip r:embed="rId18"/>
                          <a:srcRect l="13793" t="7110" r="2781" b="56753"/>
                          <a:stretch/>
                        </pic:blipFill>
                        <pic:spPr bwMode="auto">
                          <a:xfrm>
                            <a:off x="0" y="0"/>
                            <a:ext cx="2795609" cy="1358821"/>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shd w:val="clear" w:color="auto" w:fill="FFA7A7"/>
          </w:tcPr>
          <w:p w14:paraId="7E9109A0" w14:textId="77777777" w:rsidR="00A12FED" w:rsidRDefault="00A12FED" w:rsidP="007A3E6A">
            <w:r>
              <w:t>Full penetration.</w:t>
            </w:r>
          </w:p>
        </w:tc>
        <w:tc>
          <w:tcPr>
            <w:tcW w:w="2693" w:type="dxa"/>
            <w:shd w:val="clear" w:color="auto" w:fill="FFA7A7"/>
          </w:tcPr>
          <w:p w14:paraId="1D2B4707" w14:textId="77777777" w:rsidR="00A12FED" w:rsidRDefault="00A12FED" w:rsidP="007A3E6A">
            <w:pPr>
              <w:jc w:val="center"/>
            </w:pPr>
            <w:r>
              <w:t>32805</w:t>
            </w:r>
          </w:p>
        </w:tc>
      </w:tr>
      <w:tr w:rsidR="00B11463" w14:paraId="1753AD9F" w14:textId="77777777" w:rsidTr="007A3E6A">
        <w:trPr>
          <w:jc w:val="center"/>
        </w:trPr>
        <w:tc>
          <w:tcPr>
            <w:tcW w:w="3359" w:type="dxa"/>
          </w:tcPr>
          <w:p w14:paraId="16A856D4" w14:textId="77777777" w:rsidR="00B11463" w:rsidRDefault="00A12FED" w:rsidP="007A3E6A">
            <w:pPr>
              <w:rPr>
                <w:noProof/>
              </w:rPr>
            </w:pPr>
            <w:r>
              <w:rPr>
                <w:noProof/>
              </w:rPr>
              <w:t>1200</w:t>
            </w:r>
          </w:p>
          <w:p w14:paraId="50FCE1EE" w14:textId="1D95CB63" w:rsidR="00A12FED" w:rsidRDefault="00A12FED" w:rsidP="007A3E6A">
            <w:pPr>
              <w:rPr>
                <w:noProof/>
              </w:rPr>
            </w:pPr>
            <w:r>
              <w:rPr>
                <w:noProof/>
              </w:rPr>
              <w:drawing>
                <wp:inline distT="0" distB="0" distL="0" distR="0" wp14:anchorId="32D440DD" wp14:editId="5A263398">
                  <wp:extent cx="2694940" cy="1321558"/>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9"/>
                          <a:srcRect l="17741" t="7280" r="2599" b="57907"/>
                          <a:stretch/>
                        </pic:blipFill>
                        <pic:spPr bwMode="auto">
                          <a:xfrm>
                            <a:off x="0" y="0"/>
                            <a:ext cx="2805105" cy="1375581"/>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shd w:val="clear" w:color="auto" w:fill="FFA7A7"/>
          </w:tcPr>
          <w:p w14:paraId="10744D71" w14:textId="77777777" w:rsidR="00A12FED" w:rsidRDefault="00A12FED" w:rsidP="007A3E6A">
            <w:r>
              <w:t>Full penetration.</w:t>
            </w:r>
          </w:p>
        </w:tc>
        <w:tc>
          <w:tcPr>
            <w:tcW w:w="2693" w:type="dxa"/>
            <w:shd w:val="clear" w:color="auto" w:fill="FFA7A7"/>
          </w:tcPr>
          <w:p w14:paraId="58CBA3B1" w14:textId="77777777" w:rsidR="00A12FED" w:rsidRDefault="00A12FED" w:rsidP="007A3E6A">
            <w:pPr>
              <w:jc w:val="center"/>
            </w:pPr>
            <w:r>
              <w:t>58320</w:t>
            </w:r>
          </w:p>
        </w:tc>
      </w:tr>
    </w:tbl>
    <w:p w14:paraId="00386AF5" w14:textId="41C2274E" w:rsidR="00A12FED" w:rsidRDefault="00A12FED" w:rsidP="00A12FED">
      <w:pPr>
        <w:pStyle w:val="Caption"/>
        <w:jc w:val="center"/>
      </w:pPr>
      <w:bookmarkStart w:id="11" w:name="_Ref134687911"/>
      <w:r>
        <w:t xml:space="preserve">Table </w:t>
      </w:r>
      <w:fldSimple w:instr=" SEQ Table \* ARABIC ">
        <w:r w:rsidR="000C0946">
          <w:rPr>
            <w:noProof/>
          </w:rPr>
          <w:t>3</w:t>
        </w:r>
      </w:fldSimple>
      <w:bookmarkEnd w:id="11"/>
      <w:r>
        <w:t>: Simulation results for the Steel projectile impacting the aluminium impact plate at increasing velocities.</w:t>
      </w:r>
    </w:p>
    <w:p w14:paraId="05E120A8" w14:textId="513F5561" w:rsidR="00F038A9" w:rsidRPr="00F038A9" w:rsidRDefault="00F038A9" w:rsidP="00F038A9">
      <w:pPr>
        <w:pStyle w:val="Heading3"/>
      </w:pPr>
      <w:bookmarkStart w:id="12" w:name="_Toc134776735"/>
      <w:r>
        <w:t>3.1.1 Kinetic Energy</w:t>
      </w:r>
      <w:bookmarkEnd w:id="12"/>
    </w:p>
    <w:p w14:paraId="3AD51B70" w14:textId="162F6673" w:rsidR="00716266" w:rsidRDefault="00A87348" w:rsidP="00026B6B">
      <w:pPr>
        <w:jc w:val="both"/>
      </w:pPr>
      <w:r>
        <w:t>Increasing the velocity</w:t>
      </w:r>
      <w:r w:rsidR="00844B6A">
        <w:t xml:space="preserve"> (ms</w:t>
      </w:r>
      <w:r w:rsidR="00844B6A">
        <w:rPr>
          <w:vertAlign w:val="superscript"/>
        </w:rPr>
        <w:t>-1</w:t>
      </w:r>
      <w:r w:rsidR="00844B6A">
        <w:t>)</w:t>
      </w:r>
      <w:r>
        <w:t xml:space="preserve"> of the projectile</w:t>
      </w:r>
      <w:r w:rsidR="00F54DF5">
        <w:t xml:space="preserve"> increases the kinetic energy of the projectile. This can be </w:t>
      </w:r>
      <w:r w:rsidR="00F35C50">
        <w:t>quantified</w:t>
      </w:r>
      <w:r w:rsidR="001F361C">
        <w:t xml:space="preserve"> in Joules</w:t>
      </w:r>
      <w:r w:rsidR="00F54DF5">
        <w:t xml:space="preserve"> with </w:t>
      </w:r>
      <w:r w:rsidR="00F35C50">
        <w:fldChar w:fldCharType="begin"/>
      </w:r>
      <w:r w:rsidR="00F35C50">
        <w:instrText xml:space="preserve"> REF _Ref133238891 \h </w:instrText>
      </w:r>
      <w:r w:rsidR="00F35C50">
        <w:fldChar w:fldCharType="separate"/>
      </w:r>
      <w:r w:rsidR="00F35C50">
        <w:t xml:space="preserve">Equation </w:t>
      </w:r>
      <w:r w:rsidR="00F35C50">
        <w:rPr>
          <w:noProof/>
        </w:rPr>
        <w:t>1</w:t>
      </w:r>
      <w:r w:rsidR="00F35C50">
        <w:fldChar w:fldCharType="end"/>
      </w:r>
      <w:r w:rsidR="00EF3E73">
        <w:t xml:space="preserve"> </w:t>
      </w:r>
      <w:sdt>
        <w:sdtPr>
          <w:id w:val="-2020918385"/>
          <w:citation/>
        </w:sdtPr>
        <w:sdtContent>
          <w:r w:rsidR="00EF3E73">
            <w:fldChar w:fldCharType="begin"/>
          </w:r>
          <w:r w:rsidR="00EF3E73">
            <w:instrText xml:space="preserve"> CITATION CGP \l 2057 </w:instrText>
          </w:r>
          <w:r w:rsidR="00EF3E73">
            <w:fldChar w:fldCharType="separate"/>
          </w:r>
          <w:r w:rsidR="00EF3E73" w:rsidRPr="00EF3E73">
            <w:rPr>
              <w:noProof/>
            </w:rPr>
            <w:t>[6]</w:t>
          </w:r>
          <w:r w:rsidR="00EF3E73">
            <w:fldChar w:fldCharType="end"/>
          </w:r>
        </w:sdtContent>
      </w:sdt>
      <w:r w:rsidR="00F35C50">
        <w:t>:</w:t>
      </w:r>
    </w:p>
    <w:p w14:paraId="17E99046" w14:textId="0E32C297" w:rsidR="00F54DF5" w:rsidRPr="00F35C50" w:rsidRDefault="00F35C50" w:rsidP="00F54DF5">
      <w:pPr>
        <w:jc w:val="center"/>
        <w:rPr>
          <w:rFonts w:eastAsiaTheme="minorEastAsia"/>
        </w:rPr>
      </w:pPr>
      <m:oMathPara>
        <m:oMath>
          <m:r>
            <w:rPr>
              <w:rFonts w:ascii="Cambria Math" w:hAnsi="Cambria Math"/>
            </w:rPr>
            <m:t xml:space="preserve">Kinetic Energy </m:t>
          </m:r>
          <m:d>
            <m:dPr>
              <m:ctrlPr>
                <w:rPr>
                  <w:rFonts w:ascii="Cambria Math" w:hAnsi="Cambria Math"/>
                  <w:i/>
                </w:rPr>
              </m:ctrlPr>
            </m:dPr>
            <m:e>
              <m:r>
                <w:rPr>
                  <w:rFonts w:ascii="Cambria Math" w:hAnsi="Cambria Math"/>
                </w:rPr>
                <m:t>J</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p>
            <m:sSupPr>
              <m:ctrlPr>
                <w:rPr>
                  <w:rFonts w:ascii="Cambria Math" w:hAnsi="Cambria Math"/>
                  <w:i/>
                </w:rPr>
              </m:ctrlPr>
            </m:sSupPr>
            <m:e>
              <m:r>
                <w:rPr>
                  <w:rFonts w:ascii="Cambria Math" w:hAnsi="Cambria Math"/>
                </w:rPr>
                <m:t>mv</m:t>
              </m:r>
            </m:e>
            <m:sup>
              <m:r>
                <w:rPr>
                  <w:rFonts w:ascii="Cambria Math" w:hAnsi="Cambria Math"/>
                </w:rPr>
                <m:t>2</m:t>
              </m:r>
            </m:sup>
          </m:sSup>
        </m:oMath>
      </m:oMathPara>
    </w:p>
    <w:p w14:paraId="72B345EF" w14:textId="58FA21A0" w:rsidR="005033AA" w:rsidRPr="005033AA" w:rsidRDefault="00F35C50" w:rsidP="00026B6B">
      <w:pPr>
        <w:pStyle w:val="Caption"/>
        <w:jc w:val="center"/>
      </w:pPr>
      <w:bookmarkStart w:id="13" w:name="_Ref133238891"/>
      <w:r>
        <w:t xml:space="preserve">Equation </w:t>
      </w:r>
      <w:fldSimple w:instr=" SEQ Equation \* ARABIC ">
        <w:r w:rsidR="00F153C2">
          <w:rPr>
            <w:noProof/>
          </w:rPr>
          <w:t>1</w:t>
        </w:r>
      </w:fldSimple>
      <w:bookmarkEnd w:id="13"/>
      <w:r>
        <w:t>: Kinetic Energy.</w:t>
      </w:r>
    </w:p>
    <w:p w14:paraId="0EAB6CD0" w14:textId="6B1BBA8E" w:rsidR="00026B6B" w:rsidRPr="00026B6B" w:rsidRDefault="00026B6B" w:rsidP="00026B6B">
      <w:pPr>
        <w:jc w:val="both"/>
        <w:rPr>
          <w:b/>
          <w:bCs/>
        </w:rPr>
      </w:pPr>
      <w:r>
        <w:t>Therefore, when the projectile contacts the impact plate at greater velocity there is more energy at contact. This explains why at greater velocity there a greater chance of penetration and more damage is observed in the impact plate.</w:t>
      </w:r>
      <w:r w:rsidR="00A12FED">
        <w:t xml:space="preserve"> The theoretical kinetic energy of the projectile has been calculated in </w:t>
      </w:r>
      <w:r w:rsidR="00A12FED">
        <w:fldChar w:fldCharType="begin"/>
      </w:r>
      <w:r w:rsidR="00A12FED">
        <w:instrText xml:space="preserve"> REF _Ref134687911 \h </w:instrText>
      </w:r>
      <w:r w:rsidR="00A12FED">
        <w:fldChar w:fldCharType="separate"/>
      </w:r>
      <w:r w:rsidR="00A12FED">
        <w:t xml:space="preserve">Table </w:t>
      </w:r>
      <w:r w:rsidR="00A12FED">
        <w:rPr>
          <w:noProof/>
        </w:rPr>
        <w:t>3</w:t>
      </w:r>
      <w:r w:rsidR="00A12FED">
        <w:fldChar w:fldCharType="end"/>
      </w:r>
      <w:r w:rsidR="00A12FED">
        <w:t xml:space="preserve"> for each </w:t>
      </w:r>
      <w:r w:rsidR="00943BAB">
        <w:t>different velocity scenario.</w:t>
      </w:r>
    </w:p>
    <w:p w14:paraId="2AA5B24F" w14:textId="49EC8F38" w:rsidR="00E92AFC" w:rsidRDefault="001D2BCE" w:rsidP="00E73FD3">
      <w:pPr>
        <w:jc w:val="both"/>
      </w:pPr>
      <w:r>
        <w:t xml:space="preserve">It is possible to use </w:t>
      </w:r>
      <w:r>
        <w:fldChar w:fldCharType="begin"/>
      </w:r>
      <w:r>
        <w:instrText xml:space="preserve"> REF _Ref133238891 \h </w:instrText>
      </w:r>
      <w:r>
        <w:fldChar w:fldCharType="separate"/>
      </w:r>
      <w:r>
        <w:t xml:space="preserve">Equation </w:t>
      </w:r>
      <w:r>
        <w:rPr>
          <w:noProof/>
        </w:rPr>
        <w:t>1</w:t>
      </w:r>
      <w:r>
        <w:fldChar w:fldCharType="end"/>
      </w:r>
      <w:r>
        <w:t xml:space="preserve"> to calculate the kinetic energy at the point of impact</w:t>
      </w:r>
      <w:r w:rsidR="00A50BA3">
        <w:t>. A</w:t>
      </w:r>
      <w:r w:rsidR="008C5D8E">
        <w:t>s</w:t>
      </w:r>
      <w:r w:rsidR="00A50BA3">
        <w:t xml:space="preserve"> can be seen from </w:t>
      </w:r>
      <w:r w:rsidR="00A50BA3">
        <w:fldChar w:fldCharType="begin"/>
      </w:r>
      <w:r w:rsidR="00A50BA3">
        <w:instrText xml:space="preserve"> REF _Ref134687654 \h </w:instrText>
      </w:r>
      <w:r w:rsidR="00A50BA3">
        <w:fldChar w:fldCharType="separate"/>
      </w:r>
      <w:r w:rsidR="00A50BA3">
        <w:t xml:space="preserve">Figure </w:t>
      </w:r>
      <w:r w:rsidR="00A50BA3">
        <w:rPr>
          <w:noProof/>
        </w:rPr>
        <w:t>3</w:t>
      </w:r>
      <w:r w:rsidR="00A50BA3">
        <w:fldChar w:fldCharType="end"/>
      </w:r>
      <w:r w:rsidR="00A50BA3">
        <w:t xml:space="preserve"> there is a</w:t>
      </w:r>
      <w:r w:rsidR="008C5D8E">
        <w:t xml:space="preserve"> quadratic relationship between </w:t>
      </w:r>
      <w:r w:rsidR="00AF06D5">
        <w:t>kinetic energy and projectile velocity.</w:t>
      </w:r>
      <w:r w:rsidR="008D7B78">
        <w:t xml:space="preserve"> </w:t>
      </w:r>
      <w:r w:rsidR="00AA72C3">
        <w:t xml:space="preserve">One can appreciate the </w:t>
      </w:r>
      <w:r w:rsidR="00E92AFC">
        <w:t xml:space="preserve">amount of kinetic energy the impact plate can absorb before the projectile is able to penetrate it. </w:t>
      </w:r>
    </w:p>
    <w:p w14:paraId="080EB519" w14:textId="63E9EFDE" w:rsidR="00FE4394" w:rsidRDefault="007369C2" w:rsidP="00E73FD3">
      <w:pPr>
        <w:jc w:val="both"/>
      </w:pPr>
      <w:r>
        <w:t xml:space="preserve">It is also possible to plot the zones of penetration, partial </w:t>
      </w:r>
      <w:r w:rsidR="00454008">
        <w:t>penetration,</w:t>
      </w:r>
      <w:r>
        <w:t xml:space="preserve"> and penetration on this plot to observe at what velocities the 26.3 mm impact plate will resist </w:t>
      </w:r>
      <w:r w:rsidR="00454008">
        <w:t>penetration from the projectile. This could be useful if conducting a</w:t>
      </w:r>
      <w:r w:rsidR="002E435E">
        <w:t xml:space="preserve"> further</w:t>
      </w:r>
      <w:r w:rsidR="00454008">
        <w:t xml:space="preserve"> study into armour plating</w:t>
      </w:r>
      <w:r w:rsidR="00B4688E">
        <w:t xml:space="preserve"> as one could vary the impact plate thickness to determine what thicknesses are required to protect against </w:t>
      </w:r>
      <w:r w:rsidR="00AE3EBD">
        <w:t xml:space="preserve">projectiles at </w:t>
      </w:r>
      <w:r w:rsidR="00255193">
        <w:t>required</w:t>
      </w:r>
      <w:r w:rsidR="00AE3EBD">
        <w:t xml:space="preserve"> velocities.</w:t>
      </w:r>
    </w:p>
    <w:p w14:paraId="3F75F9CD" w14:textId="0702AB5C" w:rsidR="00994172" w:rsidRDefault="004B7415" w:rsidP="00994172">
      <w:pPr>
        <w:jc w:val="center"/>
      </w:pPr>
      <w:r>
        <w:rPr>
          <w:noProof/>
        </w:rPr>
        <w:drawing>
          <wp:inline distT="0" distB="0" distL="0" distR="0" wp14:anchorId="44F829FD" wp14:editId="6B80145E">
            <wp:extent cx="4670025" cy="2335643"/>
            <wp:effectExtent l="19050" t="19050" r="16510" b="26670"/>
            <wp:docPr id="1084571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571157" name=""/>
                    <pic:cNvPicPr/>
                  </pic:nvPicPr>
                  <pic:blipFill rotWithShape="1">
                    <a:blip r:embed="rId20"/>
                    <a:srcRect l="30636" t="13869" r="22573" b="65276"/>
                    <a:stretch/>
                  </pic:blipFill>
                  <pic:spPr bwMode="auto">
                    <a:xfrm>
                      <a:off x="0" y="0"/>
                      <a:ext cx="4701600" cy="2351435"/>
                    </a:xfrm>
                    <a:prstGeom prst="rect">
                      <a:avLst/>
                    </a:prstGeom>
                    <a:ln>
                      <a:solidFill>
                        <a:schemeClr val="bg1">
                          <a:lumMod val="65000"/>
                        </a:schemeClr>
                      </a:solidFill>
                    </a:ln>
                    <a:extLst>
                      <a:ext uri="{53640926-AAD7-44D8-BBD7-CCE9431645EC}">
                        <a14:shadowObscured xmlns:a14="http://schemas.microsoft.com/office/drawing/2010/main"/>
                      </a:ext>
                    </a:extLst>
                  </pic:spPr>
                </pic:pic>
              </a:graphicData>
            </a:graphic>
          </wp:inline>
        </w:drawing>
      </w:r>
    </w:p>
    <w:p w14:paraId="1476A23D" w14:textId="418C352E" w:rsidR="00994172" w:rsidRDefault="00994172" w:rsidP="00994172">
      <w:pPr>
        <w:pStyle w:val="Caption"/>
        <w:jc w:val="center"/>
      </w:pPr>
      <w:bookmarkStart w:id="14" w:name="_Ref134687654"/>
      <w:r>
        <w:t xml:space="preserve">Figure </w:t>
      </w:r>
      <w:fldSimple w:instr=" SEQ Figure \* ARABIC ">
        <w:r w:rsidR="00630FE6">
          <w:rPr>
            <w:noProof/>
          </w:rPr>
          <w:t>3</w:t>
        </w:r>
      </w:fldSimple>
      <w:bookmarkEnd w:id="14"/>
      <w:r>
        <w:t>: Projectile (0.081kg) velocity vs Kinetic Energy.</w:t>
      </w:r>
    </w:p>
    <w:p w14:paraId="15AD9B2C" w14:textId="71C746DF" w:rsidR="00F038A9" w:rsidRDefault="00F038A9" w:rsidP="00F038A9">
      <w:pPr>
        <w:pStyle w:val="Heading3"/>
      </w:pPr>
      <w:bookmarkStart w:id="15" w:name="_Toc134776736"/>
      <w:r>
        <w:t xml:space="preserve">3.1.2 </w:t>
      </w:r>
      <w:r w:rsidR="007B667A">
        <w:t xml:space="preserve">Work </w:t>
      </w:r>
      <w:r w:rsidR="00327EA6">
        <w:t>Done</w:t>
      </w:r>
      <w:r>
        <w:t xml:space="preserve"> Analysis</w:t>
      </w:r>
      <w:bookmarkEnd w:id="15"/>
    </w:p>
    <w:p w14:paraId="370CF886" w14:textId="144529C8" w:rsidR="00853E7F" w:rsidRDefault="00255193" w:rsidP="00472755">
      <w:pPr>
        <w:jc w:val="both"/>
      </w:pPr>
      <w:r>
        <w:t>Taking the depth of penetration from the ABAQUS simulations i</w:t>
      </w:r>
      <w:r w:rsidR="00327EA6">
        <w:t>t is also possible to calculate the work done</w:t>
      </w:r>
      <w:r w:rsidR="00351DBF">
        <w:t xml:space="preserve"> or the force exacted</w:t>
      </w:r>
      <w:r w:rsidR="00327EA6">
        <w:t xml:space="preserve"> by the impact plate</w:t>
      </w:r>
      <w:r w:rsidR="00351A0C">
        <w:t xml:space="preserve"> during the non-penetration and partial penetration scenarios from the ABAQUS simulations</w:t>
      </w:r>
      <w:r w:rsidR="00DB4285">
        <w:t xml:space="preserve"> (</w:t>
      </w:r>
      <w:r w:rsidR="00853E7F">
        <w:fldChar w:fldCharType="begin"/>
      </w:r>
      <w:r w:rsidR="00853E7F">
        <w:instrText xml:space="preserve"> REF _Ref134695756 \h </w:instrText>
      </w:r>
      <w:r w:rsidR="00853E7F">
        <w:fldChar w:fldCharType="separate"/>
      </w:r>
      <w:r w:rsidR="00853E7F">
        <w:t xml:space="preserve">Table </w:t>
      </w:r>
      <w:r w:rsidR="00853E7F">
        <w:rPr>
          <w:noProof/>
        </w:rPr>
        <w:t>4</w:t>
      </w:r>
      <w:r w:rsidR="00853E7F">
        <w:fldChar w:fldCharType="end"/>
      </w:r>
      <w:r w:rsidR="00DB4285">
        <w:t>)</w:t>
      </w:r>
      <w:r w:rsidR="00472755">
        <w:t>.</w:t>
      </w:r>
    </w:p>
    <w:p w14:paraId="45C55E21" w14:textId="485A18FC" w:rsidR="00FB334D" w:rsidRDefault="00FB334D" w:rsidP="00FB334D">
      <w:pPr>
        <w:jc w:val="both"/>
      </w:pPr>
      <w:r>
        <w:t xml:space="preserve">First step is to calculate the </w:t>
      </w:r>
      <w:r w:rsidR="0043398A">
        <w:t>acceleration of the projectile</w:t>
      </w:r>
      <w:r w:rsidR="008F0A94">
        <w:t xml:space="preserve"> using one of the rearranged SUVAT equations</w:t>
      </w:r>
      <w:r w:rsidR="00D90068">
        <w:t xml:space="preserve"> </w:t>
      </w:r>
      <w:sdt>
        <w:sdtPr>
          <w:id w:val="212552392"/>
          <w:citation/>
        </w:sdtPr>
        <w:sdtContent>
          <w:r w:rsidR="00D90068">
            <w:fldChar w:fldCharType="begin"/>
          </w:r>
          <w:r w:rsidR="00D90068">
            <w:instrText xml:space="preserve"> CITATION CGP \l 2057 </w:instrText>
          </w:r>
          <w:r w:rsidR="00D90068">
            <w:fldChar w:fldCharType="separate"/>
          </w:r>
          <w:r w:rsidR="00D90068" w:rsidRPr="00D90068">
            <w:rPr>
              <w:noProof/>
            </w:rPr>
            <w:t>[6]</w:t>
          </w:r>
          <w:r w:rsidR="00D90068">
            <w:fldChar w:fldCharType="end"/>
          </w:r>
        </w:sdtContent>
      </w:sdt>
      <w:r w:rsidR="000A0744">
        <w:t xml:space="preserve"> and knowing the initial projectile velocity</w:t>
      </w:r>
      <w:r w:rsidR="00F33573">
        <w:t xml:space="preserve"> (u), final projectile velocity (v</w:t>
      </w:r>
      <w:r w:rsidR="00F81810">
        <w:t>, 0 in all three cases</w:t>
      </w:r>
      <w:r w:rsidR="00F33573">
        <w:t>)</w:t>
      </w:r>
      <w:r w:rsidR="00F81810">
        <w:t xml:space="preserve"> and the depth of penetration (s)</w:t>
      </w:r>
      <w:r w:rsidR="008F0A94">
        <w:t>:</w:t>
      </w:r>
    </w:p>
    <w:p w14:paraId="32B93529" w14:textId="29724163" w:rsidR="008F0A94" w:rsidRPr="006A4CF4" w:rsidRDefault="00000000" w:rsidP="00FB334D">
      <w:pPr>
        <w:jc w:val="both"/>
        <w:rPr>
          <w:rFonts w:eastAsiaTheme="minorEastAsia"/>
        </w:rPr>
      </w:pPr>
      <m:oMathPara>
        <m:oMath>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u</m:t>
              </m:r>
            </m:e>
            <m:sup>
              <m:r>
                <w:rPr>
                  <w:rFonts w:ascii="Cambria Math" w:hAnsi="Cambria Math"/>
                </w:rPr>
                <m:t>2</m:t>
              </m:r>
            </m:sup>
          </m:sSup>
          <m:r>
            <w:rPr>
              <w:rFonts w:ascii="Cambria Math" w:hAnsi="Cambria Math"/>
            </w:rPr>
            <m:t>+2as</m:t>
          </m:r>
        </m:oMath>
      </m:oMathPara>
    </w:p>
    <w:p w14:paraId="4497B3E6" w14:textId="7293DC39" w:rsidR="006A4CF4" w:rsidRPr="0023685C" w:rsidRDefault="006A4CF4" w:rsidP="00FB334D">
      <w:pPr>
        <w:jc w:val="both"/>
        <w:rPr>
          <w:rFonts w:eastAsiaTheme="minorEastAsia"/>
        </w:rPr>
      </w:pPr>
      <m:oMathPara>
        <m:oMath>
          <m:r>
            <w:rPr>
              <w:rFonts w:ascii="Cambria Math" w:hAnsi="Cambria Math"/>
            </w:rPr>
            <m:t>a=</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u</m:t>
                  </m:r>
                </m:e>
                <m:sup>
                  <m:r>
                    <w:rPr>
                      <w:rFonts w:ascii="Cambria Math" w:hAnsi="Cambria Math"/>
                    </w:rPr>
                    <m:t>2</m:t>
                  </m:r>
                </m:sup>
              </m:sSup>
            </m:num>
            <m:den>
              <m:r>
                <w:rPr>
                  <w:rFonts w:ascii="Cambria Math" w:hAnsi="Cambria Math"/>
                </w:rPr>
                <m:t>2s</m:t>
              </m:r>
            </m:den>
          </m:f>
        </m:oMath>
      </m:oMathPara>
    </w:p>
    <w:p w14:paraId="3C608CF0" w14:textId="025BE32D" w:rsidR="00472755" w:rsidRDefault="0023685C" w:rsidP="00472755">
      <w:pPr>
        <w:pStyle w:val="Caption"/>
        <w:jc w:val="center"/>
      </w:pPr>
      <w:r>
        <w:t xml:space="preserve">Equation </w:t>
      </w:r>
      <w:fldSimple w:instr=" SEQ Equation \* ARABIC ">
        <w:r w:rsidR="00F153C2">
          <w:rPr>
            <w:noProof/>
          </w:rPr>
          <w:t>2</w:t>
        </w:r>
      </w:fldSimple>
      <w:r>
        <w:t>: Rearranged SUVAT equation to find acceleration.</w:t>
      </w:r>
    </w:p>
    <w:p w14:paraId="73EBC114" w14:textId="24CAC1F0" w:rsidR="00AD0242" w:rsidRDefault="00AD0242" w:rsidP="00AD0242">
      <w:r>
        <w:t xml:space="preserve">With </w:t>
      </w:r>
      <w:r w:rsidR="00B67A38">
        <w:t>the acceleration the Force exerted</w:t>
      </w:r>
      <w:r>
        <w:t xml:space="preserve"> can then </w:t>
      </w:r>
      <w:r w:rsidR="00B67A38">
        <w:t xml:space="preserve">be calculated from </w:t>
      </w:r>
      <w:r>
        <w:t>Newtons second law of motion</w:t>
      </w:r>
      <w:r w:rsidR="00D90068">
        <w:t xml:space="preserve"> </w:t>
      </w:r>
      <w:sdt>
        <w:sdtPr>
          <w:id w:val="-1180584665"/>
          <w:citation/>
        </w:sdtPr>
        <w:sdtContent>
          <w:r w:rsidR="00D90068">
            <w:fldChar w:fldCharType="begin"/>
          </w:r>
          <w:r w:rsidR="00D90068">
            <w:instrText xml:space="preserve"> CITATION CGP \l 2057 </w:instrText>
          </w:r>
          <w:r w:rsidR="00D90068">
            <w:fldChar w:fldCharType="separate"/>
          </w:r>
          <w:r w:rsidR="00D90068" w:rsidRPr="00D90068">
            <w:rPr>
              <w:noProof/>
            </w:rPr>
            <w:t>[6]</w:t>
          </w:r>
          <w:r w:rsidR="00D90068">
            <w:fldChar w:fldCharType="end"/>
          </w:r>
        </w:sdtContent>
      </w:sdt>
      <w:r w:rsidR="00B67A38">
        <w:t>:</w:t>
      </w:r>
      <w:r>
        <w:t xml:space="preserve"> </w:t>
      </w:r>
    </w:p>
    <w:p w14:paraId="166D06CD" w14:textId="44A65014" w:rsidR="006F50D1" w:rsidRPr="00231813" w:rsidRDefault="006F50D1" w:rsidP="00AD0242">
      <w:pPr>
        <w:rPr>
          <w:rFonts w:eastAsiaTheme="minorEastAsia"/>
        </w:rPr>
      </w:pPr>
      <m:oMathPara>
        <m:oMath>
          <m:r>
            <w:rPr>
              <w:rFonts w:ascii="Cambria Math" w:hAnsi="Cambria Math"/>
            </w:rPr>
            <m:t>F=ma</m:t>
          </m:r>
        </m:oMath>
      </m:oMathPara>
    </w:p>
    <w:p w14:paraId="26F02765" w14:textId="07032018" w:rsidR="00231813" w:rsidRPr="005A3C73" w:rsidRDefault="00231813" w:rsidP="00231813">
      <w:pPr>
        <w:pStyle w:val="Caption"/>
        <w:jc w:val="center"/>
        <w:rPr>
          <w:rFonts w:eastAsiaTheme="minorEastAsia"/>
        </w:rPr>
      </w:pPr>
      <w:r>
        <w:t xml:space="preserve">Equation </w:t>
      </w:r>
      <w:fldSimple w:instr=" SEQ Equation \* ARABIC ">
        <w:r w:rsidR="00F153C2">
          <w:rPr>
            <w:noProof/>
          </w:rPr>
          <w:t>3</w:t>
        </w:r>
      </w:fldSimple>
      <w:r>
        <w:t xml:space="preserve">: </w:t>
      </w:r>
      <w:r w:rsidRPr="00FB79C0">
        <w:t>Newtons Second Law of Motion to calculate Force in Newtons.</w:t>
      </w:r>
    </w:p>
    <w:p w14:paraId="27018C19" w14:textId="093A05E7" w:rsidR="00B67A38" w:rsidRDefault="005A3C73" w:rsidP="00AD0242">
      <w:pPr>
        <w:rPr>
          <w:rFonts w:eastAsiaTheme="minorEastAsia"/>
        </w:rPr>
      </w:pPr>
      <w:r>
        <w:rPr>
          <w:rFonts w:eastAsiaTheme="minorEastAsia"/>
        </w:rPr>
        <w:t>We can the</w:t>
      </w:r>
      <w:r w:rsidR="00231813">
        <w:rPr>
          <w:rFonts w:eastAsiaTheme="minorEastAsia"/>
        </w:rPr>
        <w:t>n</w:t>
      </w:r>
      <w:r>
        <w:rPr>
          <w:rFonts w:eastAsiaTheme="minorEastAsia"/>
        </w:rPr>
        <w:t xml:space="preserve"> use </w:t>
      </w:r>
      <w:r w:rsidR="002A1C9C">
        <w:rPr>
          <w:rFonts w:eastAsiaTheme="minorEastAsia"/>
        </w:rPr>
        <w:t>the equation for work done to calculate the energy absorbed</w:t>
      </w:r>
      <w:r w:rsidR="00D90068">
        <w:rPr>
          <w:rFonts w:eastAsiaTheme="minorEastAsia"/>
        </w:rPr>
        <w:t xml:space="preserve"> </w:t>
      </w:r>
      <w:sdt>
        <w:sdtPr>
          <w:rPr>
            <w:rFonts w:eastAsiaTheme="minorEastAsia"/>
          </w:rPr>
          <w:id w:val="954054083"/>
          <w:citation/>
        </w:sdtPr>
        <w:sdtContent>
          <w:r w:rsidR="00D90068">
            <w:rPr>
              <w:rFonts w:eastAsiaTheme="minorEastAsia"/>
            </w:rPr>
            <w:fldChar w:fldCharType="begin"/>
          </w:r>
          <w:r w:rsidR="00D90068">
            <w:rPr>
              <w:rFonts w:eastAsiaTheme="minorEastAsia"/>
            </w:rPr>
            <w:instrText xml:space="preserve"> CITATION CGP \l 2057 </w:instrText>
          </w:r>
          <w:r w:rsidR="00D90068">
            <w:rPr>
              <w:rFonts w:eastAsiaTheme="minorEastAsia"/>
            </w:rPr>
            <w:fldChar w:fldCharType="separate"/>
          </w:r>
          <w:r w:rsidR="00D90068" w:rsidRPr="00D90068">
            <w:rPr>
              <w:rFonts w:eastAsiaTheme="minorEastAsia"/>
              <w:noProof/>
            </w:rPr>
            <w:t>[6]</w:t>
          </w:r>
          <w:r w:rsidR="00D90068">
            <w:rPr>
              <w:rFonts w:eastAsiaTheme="minorEastAsia"/>
            </w:rPr>
            <w:fldChar w:fldCharType="end"/>
          </w:r>
        </w:sdtContent>
      </w:sdt>
      <w:r w:rsidR="00B67A38">
        <w:rPr>
          <w:rFonts w:eastAsiaTheme="minorEastAsia"/>
        </w:rPr>
        <w:t>:</w:t>
      </w:r>
    </w:p>
    <w:p w14:paraId="746DB2E3" w14:textId="09C98167" w:rsidR="002A1C9C" w:rsidRPr="00231813" w:rsidRDefault="002A1C9C" w:rsidP="00AD0242">
      <w:pPr>
        <w:rPr>
          <w:rFonts w:eastAsiaTheme="minorEastAsia"/>
        </w:rPr>
      </w:pPr>
      <m:oMathPara>
        <m:oMath>
          <m:r>
            <w:rPr>
              <w:rFonts w:ascii="Cambria Math" w:eastAsiaTheme="minorEastAsia" w:hAnsi="Cambria Math"/>
            </w:rPr>
            <m:t xml:space="preserve">Work done </m:t>
          </m:r>
          <m:d>
            <m:dPr>
              <m:ctrlPr>
                <w:rPr>
                  <w:rFonts w:ascii="Cambria Math" w:eastAsiaTheme="minorEastAsia" w:hAnsi="Cambria Math"/>
                  <w:i/>
                </w:rPr>
              </m:ctrlPr>
            </m:dPr>
            <m:e>
              <m:r>
                <w:rPr>
                  <w:rFonts w:ascii="Cambria Math" w:eastAsiaTheme="minorEastAsia" w:hAnsi="Cambria Math"/>
                </w:rPr>
                <m:t>J</m:t>
              </m:r>
            </m:e>
          </m:d>
          <m:r>
            <w:rPr>
              <w:rFonts w:ascii="Cambria Math" w:eastAsiaTheme="minorEastAsia" w:hAnsi="Cambria Math"/>
            </w:rPr>
            <m:t>=F×distance (s or d)</m:t>
          </m:r>
        </m:oMath>
      </m:oMathPara>
    </w:p>
    <w:p w14:paraId="0D94140F" w14:textId="6EE2EB10" w:rsidR="00231813" w:rsidRDefault="00231813" w:rsidP="00231813">
      <w:pPr>
        <w:pStyle w:val="Caption"/>
        <w:jc w:val="center"/>
      </w:pPr>
      <w:r>
        <w:t xml:space="preserve">Equation </w:t>
      </w:r>
      <w:fldSimple w:instr=" SEQ Equation \* ARABIC ">
        <w:r w:rsidR="00F153C2">
          <w:rPr>
            <w:noProof/>
          </w:rPr>
          <w:t>4</w:t>
        </w:r>
      </w:fldSimple>
      <w:r>
        <w:t>: Work done (J) equation.</w:t>
      </w:r>
    </w:p>
    <w:p w14:paraId="3D46F982" w14:textId="00D9A965" w:rsidR="00A04E4A" w:rsidRPr="00A04E4A" w:rsidRDefault="00A04E4A" w:rsidP="00A04E4A"/>
    <w:tbl>
      <w:tblPr>
        <w:tblStyle w:val="TableGrid"/>
        <w:tblW w:w="0" w:type="auto"/>
        <w:jc w:val="center"/>
        <w:tblLook w:val="04A0" w:firstRow="1" w:lastRow="0" w:firstColumn="1" w:lastColumn="0" w:noHBand="0" w:noVBand="1"/>
      </w:tblPr>
      <w:tblGrid>
        <w:gridCol w:w="1701"/>
        <w:gridCol w:w="1980"/>
        <w:gridCol w:w="1559"/>
        <w:gridCol w:w="1559"/>
        <w:gridCol w:w="1559"/>
      </w:tblGrid>
      <w:tr w:rsidR="00F53BB9" w14:paraId="73C715E8" w14:textId="35FCFC82" w:rsidTr="00956418">
        <w:trPr>
          <w:jc w:val="center"/>
        </w:trPr>
        <w:tc>
          <w:tcPr>
            <w:tcW w:w="1701" w:type="dxa"/>
          </w:tcPr>
          <w:p w14:paraId="2F7849D2" w14:textId="77777777" w:rsidR="00F53BB9" w:rsidRDefault="00F53BB9" w:rsidP="007A3E6A">
            <w:pPr>
              <w:jc w:val="center"/>
            </w:pPr>
            <w:r>
              <w:t>Initial Velocity, u</w:t>
            </w:r>
          </w:p>
          <w:p w14:paraId="5F0B9E44" w14:textId="05628440" w:rsidR="00F53BB9" w:rsidRPr="00AD4308" w:rsidRDefault="00F53BB9" w:rsidP="007A3E6A">
            <w:pPr>
              <w:jc w:val="center"/>
            </w:pPr>
            <w:r>
              <w:t>(</w:t>
            </w:r>
            <w:proofErr w:type="gramStart"/>
            <w:r>
              <w:t>ms</w:t>
            </w:r>
            <w:proofErr w:type="gramEnd"/>
            <w:r>
              <w:rPr>
                <w:vertAlign w:val="superscript"/>
              </w:rPr>
              <w:t>-1</w:t>
            </w:r>
            <w:r>
              <w:t>)</w:t>
            </w:r>
          </w:p>
        </w:tc>
        <w:tc>
          <w:tcPr>
            <w:tcW w:w="1980" w:type="dxa"/>
          </w:tcPr>
          <w:p w14:paraId="7C8FB857" w14:textId="77777777" w:rsidR="00F53BB9" w:rsidRDefault="00F53BB9" w:rsidP="007A3E6A">
            <w:pPr>
              <w:jc w:val="center"/>
            </w:pPr>
            <w:r>
              <w:t>Depth of penetration, s</w:t>
            </w:r>
          </w:p>
          <w:p w14:paraId="5BC370B1" w14:textId="309FEED9" w:rsidR="00F53BB9" w:rsidRDefault="00F53BB9" w:rsidP="007A3E6A">
            <w:pPr>
              <w:jc w:val="center"/>
            </w:pPr>
            <w:r>
              <w:t>(m)</w:t>
            </w:r>
          </w:p>
        </w:tc>
        <w:tc>
          <w:tcPr>
            <w:tcW w:w="1559" w:type="dxa"/>
          </w:tcPr>
          <w:p w14:paraId="389CAE6D" w14:textId="77777777" w:rsidR="00F53BB9" w:rsidRDefault="00F53BB9" w:rsidP="007A3E6A">
            <w:pPr>
              <w:jc w:val="center"/>
            </w:pPr>
            <w:r>
              <w:t>Acceleration, a</w:t>
            </w:r>
          </w:p>
          <w:p w14:paraId="6347B005" w14:textId="147A730E" w:rsidR="00F53BB9" w:rsidRPr="004F3F5F" w:rsidRDefault="00F53BB9" w:rsidP="007A3E6A">
            <w:pPr>
              <w:jc w:val="center"/>
            </w:pPr>
            <w:r>
              <w:t>(</w:t>
            </w:r>
            <w:proofErr w:type="gramStart"/>
            <w:r>
              <w:t>ms</w:t>
            </w:r>
            <w:proofErr w:type="gramEnd"/>
            <w:r>
              <w:rPr>
                <w:vertAlign w:val="superscript"/>
              </w:rPr>
              <w:t>-2</w:t>
            </w:r>
            <w:r>
              <w:t>)</w:t>
            </w:r>
          </w:p>
        </w:tc>
        <w:tc>
          <w:tcPr>
            <w:tcW w:w="1559" w:type="dxa"/>
          </w:tcPr>
          <w:p w14:paraId="14C29F43" w14:textId="77777777" w:rsidR="00F53BB9" w:rsidRDefault="00F53BB9" w:rsidP="007A3E6A">
            <w:pPr>
              <w:jc w:val="center"/>
            </w:pPr>
            <w:r>
              <w:t>Force, F</w:t>
            </w:r>
          </w:p>
          <w:p w14:paraId="2D0E0FB4" w14:textId="528299ED" w:rsidR="00F53BB9" w:rsidRPr="00282A78" w:rsidRDefault="00F53BB9" w:rsidP="007A3E6A">
            <w:pPr>
              <w:jc w:val="center"/>
            </w:pPr>
            <w:r>
              <w:t>(N, kgms</w:t>
            </w:r>
            <w:r>
              <w:rPr>
                <w:vertAlign w:val="superscript"/>
              </w:rPr>
              <w:t>-2</w:t>
            </w:r>
            <w:r>
              <w:t>)</w:t>
            </w:r>
          </w:p>
        </w:tc>
        <w:tc>
          <w:tcPr>
            <w:tcW w:w="1559" w:type="dxa"/>
          </w:tcPr>
          <w:p w14:paraId="7F8B0FDD" w14:textId="77777777" w:rsidR="00F53BB9" w:rsidRDefault="00F53BB9" w:rsidP="007A3E6A">
            <w:pPr>
              <w:jc w:val="center"/>
            </w:pPr>
            <w:r>
              <w:t>Work done</w:t>
            </w:r>
          </w:p>
          <w:p w14:paraId="456FE8EF" w14:textId="71E2FB14" w:rsidR="00F53BB9" w:rsidRPr="00940BFB" w:rsidRDefault="00F53BB9" w:rsidP="007A3E6A">
            <w:pPr>
              <w:jc w:val="center"/>
            </w:pPr>
            <w:r>
              <w:t xml:space="preserve">(J, </w:t>
            </w:r>
            <w:r w:rsidR="00940BFB">
              <w:t>kgm</w:t>
            </w:r>
            <w:r w:rsidR="00940BFB">
              <w:rPr>
                <w:vertAlign w:val="superscript"/>
              </w:rPr>
              <w:t>2</w:t>
            </w:r>
            <w:r w:rsidR="00940BFB">
              <w:t>s</w:t>
            </w:r>
            <w:r w:rsidR="00940BFB">
              <w:rPr>
                <w:vertAlign w:val="superscript"/>
              </w:rPr>
              <w:t>-2</w:t>
            </w:r>
            <w:r w:rsidR="00940BFB">
              <w:t>)</w:t>
            </w:r>
          </w:p>
        </w:tc>
      </w:tr>
      <w:tr w:rsidR="00F53BB9" w14:paraId="194FABCA" w14:textId="4081CE5F" w:rsidTr="00956418">
        <w:trPr>
          <w:jc w:val="center"/>
        </w:trPr>
        <w:tc>
          <w:tcPr>
            <w:tcW w:w="1701" w:type="dxa"/>
          </w:tcPr>
          <w:p w14:paraId="37A05CCB" w14:textId="77777777" w:rsidR="00F53BB9" w:rsidRDefault="00F53BB9" w:rsidP="007A3E6A">
            <w:pPr>
              <w:jc w:val="center"/>
            </w:pPr>
            <w:r>
              <w:t>100</w:t>
            </w:r>
          </w:p>
        </w:tc>
        <w:tc>
          <w:tcPr>
            <w:tcW w:w="1980" w:type="dxa"/>
          </w:tcPr>
          <w:p w14:paraId="1E14A6CC" w14:textId="77777777" w:rsidR="00F53BB9" w:rsidRDefault="00F53BB9" w:rsidP="007A3E6A">
            <w:pPr>
              <w:jc w:val="center"/>
            </w:pPr>
            <w:r>
              <w:t>0.006312</w:t>
            </w:r>
          </w:p>
        </w:tc>
        <w:tc>
          <w:tcPr>
            <w:tcW w:w="1559" w:type="dxa"/>
          </w:tcPr>
          <w:p w14:paraId="18583672" w14:textId="73BC1A12" w:rsidR="00F53BB9" w:rsidRDefault="00F53BB9" w:rsidP="007A3E6A">
            <w:pPr>
              <w:jc w:val="center"/>
            </w:pPr>
            <w:r>
              <w:t>-792142</w:t>
            </w:r>
          </w:p>
        </w:tc>
        <w:tc>
          <w:tcPr>
            <w:tcW w:w="1559" w:type="dxa"/>
          </w:tcPr>
          <w:p w14:paraId="00EAB86A" w14:textId="02E42FB9" w:rsidR="00F53BB9" w:rsidRDefault="00F53BB9" w:rsidP="007A3E6A">
            <w:pPr>
              <w:jc w:val="center"/>
            </w:pPr>
            <w:r>
              <w:t>-64163</w:t>
            </w:r>
          </w:p>
        </w:tc>
        <w:tc>
          <w:tcPr>
            <w:tcW w:w="1559" w:type="dxa"/>
          </w:tcPr>
          <w:p w14:paraId="4ED6FA23" w14:textId="7E7D167D" w:rsidR="00F53BB9" w:rsidRDefault="00940BFB" w:rsidP="007A3E6A">
            <w:pPr>
              <w:jc w:val="center"/>
            </w:pPr>
            <w:r>
              <w:t>-405</w:t>
            </w:r>
          </w:p>
        </w:tc>
      </w:tr>
      <w:tr w:rsidR="00F53BB9" w14:paraId="55F37F06" w14:textId="2E0DCEAB" w:rsidTr="00956418">
        <w:trPr>
          <w:jc w:val="center"/>
        </w:trPr>
        <w:tc>
          <w:tcPr>
            <w:tcW w:w="1701" w:type="dxa"/>
          </w:tcPr>
          <w:p w14:paraId="207E2965" w14:textId="77777777" w:rsidR="00F53BB9" w:rsidRDefault="00F53BB9" w:rsidP="007A3E6A">
            <w:pPr>
              <w:jc w:val="center"/>
            </w:pPr>
            <w:r>
              <w:t>300</w:t>
            </w:r>
          </w:p>
        </w:tc>
        <w:tc>
          <w:tcPr>
            <w:tcW w:w="1980" w:type="dxa"/>
          </w:tcPr>
          <w:p w14:paraId="2306C655" w14:textId="77777777" w:rsidR="00F53BB9" w:rsidRDefault="00F53BB9" w:rsidP="007A3E6A">
            <w:pPr>
              <w:jc w:val="center"/>
            </w:pPr>
            <w:r>
              <w:t>0.01315</w:t>
            </w:r>
          </w:p>
        </w:tc>
        <w:tc>
          <w:tcPr>
            <w:tcW w:w="1559" w:type="dxa"/>
          </w:tcPr>
          <w:p w14:paraId="09601D65" w14:textId="6457B8AD" w:rsidR="00F53BB9" w:rsidRDefault="00F53BB9" w:rsidP="00787D28">
            <w:pPr>
              <w:jc w:val="center"/>
            </w:pPr>
            <w:r>
              <w:t>-3422053</w:t>
            </w:r>
          </w:p>
        </w:tc>
        <w:tc>
          <w:tcPr>
            <w:tcW w:w="1559" w:type="dxa"/>
          </w:tcPr>
          <w:p w14:paraId="65FB7E74" w14:textId="052C345B" w:rsidR="00F53BB9" w:rsidRDefault="00F53BB9" w:rsidP="00787D28">
            <w:pPr>
              <w:jc w:val="center"/>
            </w:pPr>
            <w:r>
              <w:t>-277186</w:t>
            </w:r>
          </w:p>
        </w:tc>
        <w:tc>
          <w:tcPr>
            <w:tcW w:w="1559" w:type="dxa"/>
          </w:tcPr>
          <w:p w14:paraId="62BE4611" w14:textId="061AF0DE" w:rsidR="00F53BB9" w:rsidRDefault="00940BFB" w:rsidP="00787D28">
            <w:pPr>
              <w:jc w:val="center"/>
            </w:pPr>
            <w:r>
              <w:t>-36</w:t>
            </w:r>
            <w:r w:rsidR="003A6A86">
              <w:t>45</w:t>
            </w:r>
          </w:p>
        </w:tc>
      </w:tr>
      <w:tr w:rsidR="00F53BB9" w14:paraId="4C9EC3DC" w14:textId="05D96134" w:rsidTr="00956418">
        <w:trPr>
          <w:jc w:val="center"/>
        </w:trPr>
        <w:tc>
          <w:tcPr>
            <w:tcW w:w="1701" w:type="dxa"/>
          </w:tcPr>
          <w:p w14:paraId="795CE257" w14:textId="77777777" w:rsidR="00F53BB9" w:rsidRDefault="00F53BB9" w:rsidP="007A3E6A">
            <w:pPr>
              <w:jc w:val="center"/>
            </w:pPr>
            <w:r>
              <w:t>600</w:t>
            </w:r>
          </w:p>
        </w:tc>
        <w:tc>
          <w:tcPr>
            <w:tcW w:w="1980" w:type="dxa"/>
          </w:tcPr>
          <w:p w14:paraId="7B6429A6" w14:textId="77777777" w:rsidR="00F53BB9" w:rsidRDefault="00F53BB9" w:rsidP="007A3E6A">
            <w:pPr>
              <w:jc w:val="center"/>
            </w:pPr>
            <w:r>
              <w:t>0.02630</w:t>
            </w:r>
          </w:p>
        </w:tc>
        <w:tc>
          <w:tcPr>
            <w:tcW w:w="1559" w:type="dxa"/>
          </w:tcPr>
          <w:p w14:paraId="3F25917D" w14:textId="3A19D972" w:rsidR="00F53BB9" w:rsidRDefault="00F53BB9" w:rsidP="007A3E6A">
            <w:pPr>
              <w:jc w:val="center"/>
            </w:pPr>
            <w:r>
              <w:t>-6844106</w:t>
            </w:r>
          </w:p>
        </w:tc>
        <w:tc>
          <w:tcPr>
            <w:tcW w:w="1559" w:type="dxa"/>
          </w:tcPr>
          <w:p w14:paraId="5A5B9BB2" w14:textId="67D089E9" w:rsidR="00F53BB9" w:rsidRDefault="00F53BB9" w:rsidP="007A3E6A">
            <w:pPr>
              <w:jc w:val="center"/>
            </w:pPr>
            <w:r>
              <w:t>-554373</w:t>
            </w:r>
          </w:p>
        </w:tc>
        <w:tc>
          <w:tcPr>
            <w:tcW w:w="1559" w:type="dxa"/>
          </w:tcPr>
          <w:p w14:paraId="7F72C5A1" w14:textId="48F01ABF" w:rsidR="00F53BB9" w:rsidRDefault="003A6A86" w:rsidP="007A3E6A">
            <w:pPr>
              <w:jc w:val="center"/>
            </w:pPr>
            <w:r>
              <w:t>-14580</w:t>
            </w:r>
          </w:p>
        </w:tc>
      </w:tr>
    </w:tbl>
    <w:p w14:paraId="01CCA0D3" w14:textId="11C8B3EA" w:rsidR="00472755" w:rsidRDefault="00472755" w:rsidP="00472755">
      <w:pPr>
        <w:pStyle w:val="Caption"/>
        <w:jc w:val="center"/>
      </w:pPr>
      <w:bookmarkStart w:id="16" w:name="_Ref134695756"/>
      <w:r>
        <w:t xml:space="preserve">Table </w:t>
      </w:r>
      <w:fldSimple w:instr=" SEQ Table \* ARABIC ">
        <w:r w:rsidR="000C0946">
          <w:rPr>
            <w:noProof/>
          </w:rPr>
          <w:t>4</w:t>
        </w:r>
      </w:fldSimple>
      <w:bookmarkEnd w:id="16"/>
      <w:r>
        <w:t>: Depth of penetrations measured from ABAQUS simulations</w:t>
      </w:r>
      <w:r w:rsidR="00E415E3">
        <w:t xml:space="preserve"> </w:t>
      </w:r>
      <w:r w:rsidR="00CA23CE">
        <w:t>used to calculate work done by the impact plate</w:t>
      </w:r>
      <w:r>
        <w:t>.</w:t>
      </w:r>
    </w:p>
    <w:p w14:paraId="46ADE54E" w14:textId="3F15992F" w:rsidR="00CA23CE" w:rsidRDefault="00CA23CE" w:rsidP="00E33B1A">
      <w:pPr>
        <w:jc w:val="both"/>
      </w:pPr>
      <w:r>
        <w:t xml:space="preserve">As can be seen in </w:t>
      </w:r>
      <w:r>
        <w:fldChar w:fldCharType="begin"/>
      </w:r>
      <w:r>
        <w:instrText xml:space="preserve"> REF _Ref134695756 \h </w:instrText>
      </w:r>
      <w:r>
        <w:fldChar w:fldCharType="separate"/>
      </w:r>
      <w:r>
        <w:t xml:space="preserve">Table </w:t>
      </w:r>
      <w:r>
        <w:rPr>
          <w:noProof/>
        </w:rPr>
        <w:t>4</w:t>
      </w:r>
      <w:r>
        <w:fldChar w:fldCharType="end"/>
      </w:r>
      <w:r w:rsidR="00E81C31">
        <w:t xml:space="preserve"> the work done values calculated from the depth of penetration matches the calculated</w:t>
      </w:r>
      <w:r w:rsidR="0088598E">
        <w:t xml:space="preserve"> theoretical</w:t>
      </w:r>
      <w:r w:rsidR="00E81C31">
        <w:t xml:space="preserve"> kinetic energy values in </w:t>
      </w:r>
      <w:r w:rsidR="00E81C31">
        <w:fldChar w:fldCharType="begin"/>
      </w:r>
      <w:r w:rsidR="00E81C31">
        <w:instrText xml:space="preserve"> REF _Ref134687911 \h </w:instrText>
      </w:r>
      <w:r w:rsidR="00E81C31">
        <w:fldChar w:fldCharType="separate"/>
      </w:r>
      <w:r w:rsidR="00E81C31">
        <w:t xml:space="preserve">Table </w:t>
      </w:r>
      <w:r w:rsidR="00E81C31">
        <w:rPr>
          <w:noProof/>
        </w:rPr>
        <w:t>3</w:t>
      </w:r>
      <w:r w:rsidR="00E81C31">
        <w:fldChar w:fldCharType="end"/>
      </w:r>
      <w:r w:rsidR="00E81C31">
        <w:t xml:space="preserve"> for the non-penetration and partial penetration ABAQUS simulation scenarios.</w:t>
      </w:r>
    </w:p>
    <w:p w14:paraId="378353F1" w14:textId="11083FAF" w:rsidR="00372E55" w:rsidRDefault="00AE122B" w:rsidP="00245356">
      <w:pPr>
        <w:jc w:val="both"/>
      </w:pPr>
      <w:r>
        <w:t xml:space="preserve">This shows </w:t>
      </w:r>
      <w:r w:rsidR="004136F4">
        <w:t xml:space="preserve">the </w:t>
      </w:r>
      <w:r w:rsidR="00314C08">
        <w:t xml:space="preserve">computational </w:t>
      </w:r>
      <w:r w:rsidR="004136F4">
        <w:t xml:space="preserve">ABAQUS </w:t>
      </w:r>
      <w:r w:rsidR="00314C08">
        <w:t>data</w:t>
      </w:r>
      <w:r w:rsidR="004136F4">
        <w:t xml:space="preserve"> matches</w:t>
      </w:r>
      <w:r w:rsidR="004B5919">
        <w:t xml:space="preserve"> the</w:t>
      </w:r>
      <w:r w:rsidR="004136F4">
        <w:t xml:space="preserve"> theoretical </w:t>
      </w:r>
      <w:r w:rsidR="004B5919">
        <w:t xml:space="preserve">data. </w:t>
      </w:r>
      <w:r w:rsidR="00E33B1A">
        <w:t>Therefore,</w:t>
      </w:r>
      <w:r w:rsidR="004B5919">
        <w:t xml:space="preserve"> this underwrites and gives confidence that this ABAQUS</w:t>
      </w:r>
      <w:r w:rsidR="00245356">
        <w:t xml:space="preserve"> ballistic</w:t>
      </w:r>
      <w:r w:rsidR="004B5919">
        <w:t xml:space="preserve"> scenario is </w:t>
      </w:r>
      <w:r w:rsidR="008E250A">
        <w:t>performing according to known physical theories.</w:t>
      </w:r>
    </w:p>
    <w:p w14:paraId="7E8E11FE" w14:textId="2B554545" w:rsidR="008E3B07" w:rsidRDefault="008E3B07">
      <w:r>
        <w:br w:type="page"/>
      </w:r>
    </w:p>
    <w:p w14:paraId="36323656" w14:textId="75A75F34" w:rsidR="00245356" w:rsidRDefault="00000CF5" w:rsidP="00000CF5">
      <w:pPr>
        <w:pStyle w:val="Heading2"/>
      </w:pPr>
      <w:bookmarkStart w:id="17" w:name="_Toc134776737"/>
      <w:r>
        <w:t xml:space="preserve">3.2 Changing Impact </w:t>
      </w:r>
      <w:r w:rsidR="00003A2C">
        <w:t>P</w:t>
      </w:r>
      <w:r>
        <w:t xml:space="preserve">late </w:t>
      </w:r>
      <w:r w:rsidR="00003A2C">
        <w:t>M</w:t>
      </w:r>
      <w:r>
        <w:t>aterial</w:t>
      </w:r>
      <w:bookmarkEnd w:id="17"/>
    </w:p>
    <w:tbl>
      <w:tblPr>
        <w:tblStyle w:val="TableGrid"/>
        <w:tblW w:w="0" w:type="auto"/>
        <w:jc w:val="center"/>
        <w:tblLook w:val="04A0" w:firstRow="1" w:lastRow="0" w:firstColumn="1" w:lastColumn="0" w:noHBand="0" w:noVBand="1"/>
      </w:tblPr>
      <w:tblGrid>
        <w:gridCol w:w="4508"/>
        <w:gridCol w:w="2008"/>
        <w:gridCol w:w="2008"/>
      </w:tblGrid>
      <w:tr w:rsidR="00E313E8" w14:paraId="5E4D88F4" w14:textId="53FDBE90" w:rsidTr="00182129">
        <w:trPr>
          <w:jc w:val="center"/>
        </w:trPr>
        <w:tc>
          <w:tcPr>
            <w:tcW w:w="4508" w:type="dxa"/>
          </w:tcPr>
          <w:p w14:paraId="20EC394F" w14:textId="25580450" w:rsidR="00E313E8" w:rsidRDefault="00564162" w:rsidP="00F7537D">
            <w:pPr>
              <w:jc w:val="center"/>
            </w:pPr>
            <w:r>
              <w:t xml:space="preserve">Impact </w:t>
            </w:r>
            <w:r w:rsidR="00E313E8">
              <w:t>Plate Material</w:t>
            </w:r>
          </w:p>
          <w:p w14:paraId="29703100" w14:textId="77777777" w:rsidR="00E313E8" w:rsidRDefault="00E313E8" w:rsidP="00F7537D">
            <w:pPr>
              <w:jc w:val="center"/>
            </w:pPr>
            <w:r>
              <w:t>(Projectile velocity = 900 ms</w:t>
            </w:r>
            <w:r>
              <w:rPr>
                <w:vertAlign w:val="superscript"/>
              </w:rPr>
              <w:t>-1</w:t>
            </w:r>
            <w:r>
              <w:t>)</w:t>
            </w:r>
          </w:p>
          <w:p w14:paraId="707E2B2B" w14:textId="50149501" w:rsidR="00EC700C" w:rsidRPr="004B72B4" w:rsidRDefault="00EC700C" w:rsidP="00F7537D">
            <w:pPr>
              <w:jc w:val="center"/>
            </w:pPr>
            <w:r>
              <w:t>(Images captured when projectile has stopped)</w:t>
            </w:r>
          </w:p>
        </w:tc>
        <w:tc>
          <w:tcPr>
            <w:tcW w:w="2008" w:type="dxa"/>
          </w:tcPr>
          <w:p w14:paraId="334AF95F" w14:textId="700D99B3" w:rsidR="00E313E8" w:rsidRDefault="00E313E8" w:rsidP="00F7537D">
            <w:pPr>
              <w:jc w:val="center"/>
            </w:pPr>
            <w:r>
              <w:t>Observations from simulation</w:t>
            </w:r>
          </w:p>
        </w:tc>
        <w:tc>
          <w:tcPr>
            <w:tcW w:w="2008" w:type="dxa"/>
          </w:tcPr>
          <w:p w14:paraId="48846E88" w14:textId="3D05D3C5" w:rsidR="00E313E8" w:rsidRDefault="00E313E8" w:rsidP="00F7537D">
            <w:pPr>
              <w:jc w:val="center"/>
            </w:pPr>
            <w:r>
              <w:t>Depth of penetration (m)</w:t>
            </w:r>
          </w:p>
        </w:tc>
      </w:tr>
      <w:tr w:rsidR="00E313E8" w14:paraId="1DCB9EF7" w14:textId="0190F43F" w:rsidTr="00AC6B00">
        <w:trPr>
          <w:jc w:val="center"/>
        </w:trPr>
        <w:tc>
          <w:tcPr>
            <w:tcW w:w="4508" w:type="dxa"/>
          </w:tcPr>
          <w:p w14:paraId="6B2B0A1B" w14:textId="77777777" w:rsidR="00E313E8" w:rsidRDefault="00E313E8" w:rsidP="00943BAB">
            <w:r>
              <w:t xml:space="preserve">JC Steel 4340 </w:t>
            </w:r>
          </w:p>
          <w:p w14:paraId="04D95D5F" w14:textId="55983A46" w:rsidR="00E313E8" w:rsidRPr="003B6A12" w:rsidRDefault="00E313E8" w:rsidP="00943BAB">
            <w:pPr>
              <w:rPr>
                <w:vertAlign w:val="superscript"/>
              </w:rPr>
            </w:pPr>
            <w:r>
              <w:rPr>
                <w:noProof/>
              </w:rPr>
              <w:drawing>
                <wp:inline distT="0" distB="0" distL="0" distR="0" wp14:anchorId="4C006346" wp14:editId="13AF3AD9">
                  <wp:extent cx="2663190" cy="1514893"/>
                  <wp:effectExtent l="0" t="0" r="3810" b="9525"/>
                  <wp:docPr id="186604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48761" name=""/>
                          <pic:cNvPicPr/>
                        </pic:nvPicPr>
                        <pic:blipFill rotWithShape="1">
                          <a:blip r:embed="rId21"/>
                          <a:srcRect l="17757" t="7047" r="13702" b="58206"/>
                          <a:stretch/>
                        </pic:blipFill>
                        <pic:spPr bwMode="auto">
                          <a:xfrm>
                            <a:off x="0" y="0"/>
                            <a:ext cx="2676783" cy="1522625"/>
                          </a:xfrm>
                          <a:prstGeom prst="rect">
                            <a:avLst/>
                          </a:prstGeom>
                          <a:ln>
                            <a:noFill/>
                          </a:ln>
                          <a:extLst>
                            <a:ext uri="{53640926-AAD7-44D8-BBD7-CCE9431645EC}">
                              <a14:shadowObscured xmlns:a14="http://schemas.microsoft.com/office/drawing/2010/main"/>
                            </a:ext>
                          </a:extLst>
                        </pic:spPr>
                      </pic:pic>
                    </a:graphicData>
                  </a:graphic>
                </wp:inline>
              </w:drawing>
            </w:r>
          </w:p>
        </w:tc>
        <w:tc>
          <w:tcPr>
            <w:tcW w:w="2008" w:type="dxa"/>
            <w:shd w:val="clear" w:color="auto" w:fill="E2EFD9" w:themeFill="accent6" w:themeFillTint="33"/>
          </w:tcPr>
          <w:p w14:paraId="21DFB265" w14:textId="74026C14" w:rsidR="00E313E8" w:rsidRDefault="00E313E8" w:rsidP="00943BAB">
            <w:r>
              <w:t>Non-penetration.</w:t>
            </w:r>
          </w:p>
        </w:tc>
        <w:tc>
          <w:tcPr>
            <w:tcW w:w="2008" w:type="dxa"/>
            <w:shd w:val="clear" w:color="auto" w:fill="E2EFD9" w:themeFill="accent6" w:themeFillTint="33"/>
          </w:tcPr>
          <w:p w14:paraId="30F6D002" w14:textId="0A8A2AA0" w:rsidR="00E313E8" w:rsidRDefault="004B2CEB" w:rsidP="00943BAB">
            <w:r>
              <w:t>15.78</w:t>
            </w:r>
          </w:p>
        </w:tc>
      </w:tr>
      <w:tr w:rsidR="00AC6B00" w14:paraId="18F5F2D4" w14:textId="77777777" w:rsidTr="00AC6B00">
        <w:trPr>
          <w:jc w:val="center"/>
        </w:trPr>
        <w:tc>
          <w:tcPr>
            <w:tcW w:w="4508" w:type="dxa"/>
          </w:tcPr>
          <w:p w14:paraId="0DAB3C00" w14:textId="77777777" w:rsidR="00AC6B00" w:rsidRDefault="00AC6B00" w:rsidP="007A3E6A">
            <w:r>
              <w:t>Simple annealed Cu</w:t>
            </w:r>
          </w:p>
          <w:p w14:paraId="7D297761" w14:textId="77777777" w:rsidR="00AC6B00" w:rsidRPr="003B6A12" w:rsidRDefault="00AC6B00" w:rsidP="007A3E6A">
            <w:pPr>
              <w:rPr>
                <w:vertAlign w:val="superscript"/>
              </w:rPr>
            </w:pPr>
            <w:r>
              <w:rPr>
                <w:noProof/>
              </w:rPr>
              <w:drawing>
                <wp:inline distT="0" distB="0" distL="0" distR="0" wp14:anchorId="2E716F3B" wp14:editId="50C4F776">
                  <wp:extent cx="2671639" cy="1493108"/>
                  <wp:effectExtent l="0" t="0" r="0" b="0"/>
                  <wp:docPr id="63049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491715" name=""/>
                          <pic:cNvPicPr/>
                        </pic:nvPicPr>
                        <pic:blipFill rotWithShape="1">
                          <a:blip r:embed="rId22"/>
                          <a:srcRect l="14010" t="6923" r="14244" b="57343"/>
                          <a:stretch/>
                        </pic:blipFill>
                        <pic:spPr bwMode="auto">
                          <a:xfrm>
                            <a:off x="0" y="0"/>
                            <a:ext cx="2683753" cy="1499878"/>
                          </a:xfrm>
                          <a:prstGeom prst="rect">
                            <a:avLst/>
                          </a:prstGeom>
                          <a:ln>
                            <a:noFill/>
                          </a:ln>
                          <a:extLst>
                            <a:ext uri="{53640926-AAD7-44D8-BBD7-CCE9431645EC}">
                              <a14:shadowObscured xmlns:a14="http://schemas.microsoft.com/office/drawing/2010/main"/>
                            </a:ext>
                          </a:extLst>
                        </pic:spPr>
                      </pic:pic>
                    </a:graphicData>
                  </a:graphic>
                </wp:inline>
              </w:drawing>
            </w:r>
          </w:p>
        </w:tc>
        <w:tc>
          <w:tcPr>
            <w:tcW w:w="2008" w:type="dxa"/>
            <w:shd w:val="clear" w:color="auto" w:fill="E2EFD9" w:themeFill="accent6" w:themeFillTint="33"/>
          </w:tcPr>
          <w:p w14:paraId="3AD5CAF6" w14:textId="77777777" w:rsidR="00AC6B00" w:rsidRDefault="00AC6B00" w:rsidP="007A3E6A">
            <w:r>
              <w:t>Non-penetration.</w:t>
            </w:r>
          </w:p>
        </w:tc>
        <w:tc>
          <w:tcPr>
            <w:tcW w:w="2008" w:type="dxa"/>
            <w:shd w:val="clear" w:color="auto" w:fill="E2EFD9" w:themeFill="accent6" w:themeFillTint="33"/>
          </w:tcPr>
          <w:p w14:paraId="36D8099F" w14:textId="77777777" w:rsidR="00AC6B00" w:rsidRDefault="00AC6B00" w:rsidP="007A3E6A">
            <w:r>
              <w:t>16.52</w:t>
            </w:r>
          </w:p>
        </w:tc>
      </w:tr>
      <w:tr w:rsidR="00E313E8" w14:paraId="5A3E17C7" w14:textId="6A4FFE3F" w:rsidTr="00AC6B00">
        <w:trPr>
          <w:jc w:val="center"/>
        </w:trPr>
        <w:tc>
          <w:tcPr>
            <w:tcW w:w="4508" w:type="dxa"/>
          </w:tcPr>
          <w:p w14:paraId="5C68E397" w14:textId="77777777" w:rsidR="00E313E8" w:rsidRDefault="00E313E8" w:rsidP="00943BAB">
            <w:r>
              <w:t xml:space="preserve">JC Ti-6Al-4V </w:t>
            </w:r>
          </w:p>
          <w:p w14:paraId="279E2E24" w14:textId="0D028731" w:rsidR="00E313E8" w:rsidRPr="003B6A12" w:rsidRDefault="00E313E8" w:rsidP="00943BAB">
            <w:pPr>
              <w:rPr>
                <w:vertAlign w:val="superscript"/>
              </w:rPr>
            </w:pPr>
            <w:r>
              <w:rPr>
                <w:noProof/>
              </w:rPr>
              <w:drawing>
                <wp:inline distT="0" distB="0" distL="0" distR="0" wp14:anchorId="35091813" wp14:editId="078409A4">
                  <wp:extent cx="2663190" cy="1614055"/>
                  <wp:effectExtent l="0" t="0" r="3810" b="5715"/>
                  <wp:docPr id="943797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97295" name=""/>
                          <pic:cNvPicPr/>
                        </pic:nvPicPr>
                        <pic:blipFill rotWithShape="1">
                          <a:blip r:embed="rId23"/>
                          <a:srcRect l="17757" t="7048" r="18140" b="58330"/>
                          <a:stretch/>
                        </pic:blipFill>
                        <pic:spPr bwMode="auto">
                          <a:xfrm>
                            <a:off x="0" y="0"/>
                            <a:ext cx="2674932" cy="1621171"/>
                          </a:xfrm>
                          <a:prstGeom prst="rect">
                            <a:avLst/>
                          </a:prstGeom>
                          <a:ln>
                            <a:noFill/>
                          </a:ln>
                          <a:extLst>
                            <a:ext uri="{53640926-AAD7-44D8-BBD7-CCE9431645EC}">
                              <a14:shadowObscured xmlns:a14="http://schemas.microsoft.com/office/drawing/2010/main"/>
                            </a:ext>
                          </a:extLst>
                        </pic:spPr>
                      </pic:pic>
                    </a:graphicData>
                  </a:graphic>
                </wp:inline>
              </w:drawing>
            </w:r>
          </w:p>
        </w:tc>
        <w:tc>
          <w:tcPr>
            <w:tcW w:w="2008" w:type="dxa"/>
            <w:shd w:val="clear" w:color="auto" w:fill="E2EFD9" w:themeFill="accent6" w:themeFillTint="33"/>
          </w:tcPr>
          <w:p w14:paraId="7A5CEEB2" w14:textId="10DFC7D8" w:rsidR="00E313E8" w:rsidRDefault="00E313E8" w:rsidP="00943BAB">
            <w:r>
              <w:t>Non-penetration.</w:t>
            </w:r>
          </w:p>
        </w:tc>
        <w:tc>
          <w:tcPr>
            <w:tcW w:w="2008" w:type="dxa"/>
            <w:shd w:val="clear" w:color="auto" w:fill="E2EFD9" w:themeFill="accent6" w:themeFillTint="33"/>
          </w:tcPr>
          <w:p w14:paraId="19D99B71" w14:textId="361E539C" w:rsidR="00E313E8" w:rsidRDefault="00AC6B00" w:rsidP="00943BAB">
            <w:r>
              <w:t>21.30</w:t>
            </w:r>
          </w:p>
        </w:tc>
      </w:tr>
      <w:tr w:rsidR="00AC6B00" w14:paraId="4E6B2337" w14:textId="77777777" w:rsidTr="00AC6B00">
        <w:trPr>
          <w:jc w:val="center"/>
        </w:trPr>
        <w:tc>
          <w:tcPr>
            <w:tcW w:w="4508" w:type="dxa"/>
          </w:tcPr>
          <w:p w14:paraId="0DD335DE" w14:textId="77777777" w:rsidR="00AC6B00" w:rsidRDefault="00AC6B00" w:rsidP="007A3E6A">
            <w:pPr>
              <w:rPr>
                <w:vertAlign w:val="superscript"/>
              </w:rPr>
            </w:pPr>
            <w:r>
              <w:t xml:space="preserve">JC Al-6061 </w:t>
            </w:r>
          </w:p>
          <w:p w14:paraId="7AC636F3" w14:textId="77777777" w:rsidR="00AC6B00" w:rsidRPr="00F7537D" w:rsidRDefault="00AC6B00" w:rsidP="007A3E6A">
            <w:r>
              <w:rPr>
                <w:noProof/>
              </w:rPr>
              <w:drawing>
                <wp:inline distT="0" distB="0" distL="0" distR="0" wp14:anchorId="7F32D602" wp14:editId="5C49138B">
                  <wp:extent cx="2663687" cy="1294701"/>
                  <wp:effectExtent l="0" t="0" r="3810" b="1270"/>
                  <wp:docPr id="859591172" name="Picture 859591172"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software, multimedia software&#10;&#10;Description automatically generated"/>
                          <pic:cNvPicPr/>
                        </pic:nvPicPr>
                        <pic:blipFill rotWithShape="1">
                          <a:blip r:embed="rId18"/>
                          <a:srcRect l="13793" t="7110" r="2781" b="56753"/>
                          <a:stretch/>
                        </pic:blipFill>
                        <pic:spPr bwMode="auto">
                          <a:xfrm>
                            <a:off x="0" y="0"/>
                            <a:ext cx="2708523" cy="1316494"/>
                          </a:xfrm>
                          <a:prstGeom prst="rect">
                            <a:avLst/>
                          </a:prstGeom>
                          <a:ln>
                            <a:noFill/>
                          </a:ln>
                          <a:extLst>
                            <a:ext uri="{53640926-AAD7-44D8-BBD7-CCE9431645EC}">
                              <a14:shadowObscured xmlns:a14="http://schemas.microsoft.com/office/drawing/2010/main"/>
                            </a:ext>
                          </a:extLst>
                        </pic:spPr>
                      </pic:pic>
                    </a:graphicData>
                  </a:graphic>
                </wp:inline>
              </w:drawing>
            </w:r>
          </w:p>
        </w:tc>
        <w:tc>
          <w:tcPr>
            <w:tcW w:w="2008" w:type="dxa"/>
            <w:shd w:val="clear" w:color="auto" w:fill="FFA7A7"/>
          </w:tcPr>
          <w:p w14:paraId="2136F60D" w14:textId="77777777" w:rsidR="00AC6B00" w:rsidRDefault="00AC6B00" w:rsidP="007A3E6A">
            <w:r>
              <w:t>Full penetration.</w:t>
            </w:r>
          </w:p>
        </w:tc>
        <w:tc>
          <w:tcPr>
            <w:tcW w:w="2008" w:type="dxa"/>
            <w:shd w:val="clear" w:color="auto" w:fill="FFA7A7"/>
          </w:tcPr>
          <w:p w14:paraId="548A083E" w14:textId="6F156E4B" w:rsidR="00AC6B00" w:rsidRDefault="00AC6B00" w:rsidP="007A3E6A">
            <w:r>
              <w:t>N/A</w:t>
            </w:r>
          </w:p>
        </w:tc>
      </w:tr>
    </w:tbl>
    <w:p w14:paraId="7C7845A7" w14:textId="2FC66204" w:rsidR="00673909" w:rsidRDefault="00C87877" w:rsidP="00C87877">
      <w:pPr>
        <w:pStyle w:val="Caption"/>
        <w:jc w:val="center"/>
      </w:pPr>
      <w:r>
        <w:t xml:space="preserve">Table </w:t>
      </w:r>
      <w:fldSimple w:instr=" SEQ Table \* ARABIC ">
        <w:r w:rsidR="000C0946">
          <w:rPr>
            <w:noProof/>
          </w:rPr>
          <w:t>5</w:t>
        </w:r>
      </w:fldSimple>
      <w:r>
        <w:t>: Simulation results for the projectile impacting various impact plate materials at 900ms</w:t>
      </w:r>
      <w:r>
        <w:rPr>
          <w:vertAlign w:val="superscript"/>
        </w:rPr>
        <w:t>-1</w:t>
      </w:r>
      <w:r>
        <w:t>.</w:t>
      </w:r>
    </w:p>
    <w:p w14:paraId="528CCC14" w14:textId="77777777" w:rsidR="00A17168" w:rsidRDefault="00A17168">
      <w:pPr>
        <w:rPr>
          <w:rFonts w:asciiTheme="majorHAnsi" w:eastAsiaTheme="majorEastAsia" w:hAnsiTheme="majorHAnsi" w:cstheme="majorBidi"/>
          <w:color w:val="1F3763" w:themeColor="accent1" w:themeShade="7F"/>
          <w:sz w:val="24"/>
          <w:szCs w:val="24"/>
        </w:rPr>
      </w:pPr>
      <w:r>
        <w:br w:type="page"/>
      </w:r>
    </w:p>
    <w:p w14:paraId="65A992B2" w14:textId="3A7C6DCB" w:rsidR="002723A4" w:rsidRDefault="002723A4" w:rsidP="002723A4">
      <w:pPr>
        <w:pStyle w:val="Heading3"/>
      </w:pPr>
      <w:bookmarkStart w:id="18" w:name="_Toc134776738"/>
      <w:r>
        <w:t>3.2.1 Stress, Strain and Resilience</w:t>
      </w:r>
      <w:bookmarkEnd w:id="18"/>
    </w:p>
    <w:p w14:paraId="0610BB09" w14:textId="1A2B9F3F" w:rsidR="002723A4" w:rsidRDefault="00D70EC1" w:rsidP="00DF562C">
      <w:pPr>
        <w:jc w:val="both"/>
      </w:pPr>
      <w:r>
        <w:t>Stress in units of Pascal</w:t>
      </w:r>
      <w:r w:rsidR="00C7697A">
        <w:t>s</w:t>
      </w:r>
      <w:r>
        <w:t xml:space="preserve"> or Nm</w:t>
      </w:r>
      <w:r w:rsidR="00C7697A">
        <w:rPr>
          <w:vertAlign w:val="superscript"/>
        </w:rPr>
        <w:t>-2</w:t>
      </w:r>
      <w:r w:rsidR="00C7697A">
        <w:t xml:space="preserve"> </w:t>
      </w:r>
      <w:r w:rsidR="007B6B90">
        <w:t>is the force exerted into a material when acted on by an external force</w:t>
      </w:r>
      <w:r w:rsidR="007E6B53">
        <w:t xml:space="preserve"> </w:t>
      </w:r>
      <w:sdt>
        <w:sdtPr>
          <w:id w:val="-525410874"/>
          <w:citation/>
        </w:sdtPr>
        <w:sdtContent>
          <w:r w:rsidR="007E6B53">
            <w:fldChar w:fldCharType="begin"/>
          </w:r>
          <w:r w:rsidR="007E6B53">
            <w:instrText xml:space="preserve"> CITATION Mic05 \l 2057 </w:instrText>
          </w:r>
          <w:r w:rsidR="007E6B53">
            <w:fldChar w:fldCharType="separate"/>
          </w:r>
          <w:r w:rsidR="007E6B53" w:rsidRPr="007E6B53">
            <w:rPr>
              <w:noProof/>
            </w:rPr>
            <w:t>[7]</w:t>
          </w:r>
          <w:r w:rsidR="007E6B53">
            <w:fldChar w:fldCharType="end"/>
          </w:r>
        </w:sdtContent>
      </w:sdt>
      <w:r w:rsidR="007B6B90">
        <w:t>.</w:t>
      </w:r>
      <w:r w:rsidR="00C7697A">
        <w:t xml:space="preserve"> </w:t>
      </w:r>
    </w:p>
    <w:p w14:paraId="1EDDF526" w14:textId="00CC2125" w:rsidR="00C07ECD" w:rsidRPr="00A42B8A" w:rsidRDefault="00A42B8A" w:rsidP="002723A4">
      <w:pPr>
        <w:rPr>
          <w:rFonts w:eastAsiaTheme="minorEastAsia"/>
        </w:rPr>
      </w:pPr>
      <m:oMathPara>
        <m:oMath>
          <m:r>
            <w:rPr>
              <w:rFonts w:ascii="Cambria Math" w:eastAsiaTheme="minorEastAsia" w:hAnsi="Cambria Math"/>
            </w:rPr>
            <m:t xml:space="preserve">Stress, </m:t>
          </m:r>
          <m:r>
            <w:rPr>
              <w:rFonts w:ascii="Cambria Math" w:hAnsi="Cambria Math"/>
            </w:rPr>
            <m:t>σ (N</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f>
            <m:fPr>
              <m:type m:val="skw"/>
              <m:ctrlPr>
                <w:rPr>
                  <w:rFonts w:ascii="Cambria Math" w:hAnsi="Cambria Math"/>
                  <w:i/>
                </w:rPr>
              </m:ctrlPr>
            </m:fPr>
            <m:num>
              <m:r>
                <w:rPr>
                  <w:rFonts w:ascii="Cambria Math" w:hAnsi="Cambria Math"/>
                </w:rPr>
                <m:t>Force,  F(N)</m:t>
              </m:r>
            </m:num>
            <m:den>
              <m:r>
                <w:rPr>
                  <w:rFonts w:ascii="Cambria Math" w:hAnsi="Cambria Math"/>
                </w:rPr>
                <m:t>Area, A(</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den>
          </m:f>
        </m:oMath>
      </m:oMathPara>
    </w:p>
    <w:p w14:paraId="36D84378" w14:textId="63002D5C" w:rsidR="00A42B8A" w:rsidRDefault="00A42B8A" w:rsidP="00A42B8A">
      <w:pPr>
        <w:pStyle w:val="Caption"/>
        <w:jc w:val="center"/>
      </w:pPr>
      <w:r>
        <w:t xml:space="preserve">Equation </w:t>
      </w:r>
      <w:fldSimple w:instr=" SEQ Equation \* ARABIC ">
        <w:r w:rsidR="00F153C2">
          <w:rPr>
            <w:noProof/>
          </w:rPr>
          <w:t>5</w:t>
        </w:r>
      </w:fldSimple>
      <w:r>
        <w:t xml:space="preserve">: </w:t>
      </w:r>
      <w:r w:rsidR="001256F1">
        <w:t>S</w:t>
      </w:r>
      <w:r>
        <w:t>tress</w:t>
      </w:r>
      <w:r w:rsidR="001256F1">
        <w:t xml:space="preserve"> </w:t>
      </w:r>
      <w:sdt>
        <w:sdtPr>
          <w:id w:val="-1995179701"/>
          <w:citation/>
        </w:sdtPr>
        <w:sdtContent>
          <w:r w:rsidR="001256F1">
            <w:fldChar w:fldCharType="begin"/>
          </w:r>
          <w:r w:rsidR="001256F1">
            <w:instrText xml:space="preserve"> CITATION Mic05 \l 2057 </w:instrText>
          </w:r>
          <w:r w:rsidR="001256F1">
            <w:fldChar w:fldCharType="separate"/>
          </w:r>
          <w:r w:rsidR="001256F1" w:rsidRPr="001256F1">
            <w:rPr>
              <w:noProof/>
            </w:rPr>
            <w:t>[7]</w:t>
          </w:r>
          <w:r w:rsidR="001256F1">
            <w:fldChar w:fldCharType="end"/>
          </w:r>
        </w:sdtContent>
      </w:sdt>
      <w:r>
        <w:t>.</w:t>
      </w:r>
    </w:p>
    <w:p w14:paraId="1E937BC7" w14:textId="43C9FFA9" w:rsidR="00C07ECD" w:rsidRDefault="00C07ECD" w:rsidP="00DF562C">
      <w:pPr>
        <w:jc w:val="both"/>
      </w:pPr>
      <w:r>
        <w:t>Strain is dimensionless and is calcu</w:t>
      </w:r>
      <w:r w:rsidR="001256F1">
        <w:t xml:space="preserve">lated by dividing the change in length of a material by its initial length </w:t>
      </w:r>
      <w:sdt>
        <w:sdtPr>
          <w:id w:val="968549639"/>
          <w:citation/>
        </w:sdtPr>
        <w:sdtContent>
          <w:r w:rsidR="001256F1">
            <w:fldChar w:fldCharType="begin"/>
          </w:r>
          <w:r w:rsidR="001256F1">
            <w:instrText xml:space="preserve"> CITATION Mic05 \l 2057 </w:instrText>
          </w:r>
          <w:r w:rsidR="001256F1">
            <w:fldChar w:fldCharType="separate"/>
          </w:r>
          <w:r w:rsidR="001256F1" w:rsidRPr="001256F1">
            <w:rPr>
              <w:noProof/>
            </w:rPr>
            <w:t>[7]</w:t>
          </w:r>
          <w:r w:rsidR="001256F1">
            <w:fldChar w:fldCharType="end"/>
          </w:r>
        </w:sdtContent>
      </w:sdt>
      <w:r w:rsidR="001256F1">
        <w:t>.</w:t>
      </w:r>
    </w:p>
    <w:p w14:paraId="3B87819D" w14:textId="281F138E" w:rsidR="001256F1" w:rsidRPr="00943BAB" w:rsidRDefault="001256F1" w:rsidP="002723A4">
      <w:pPr>
        <w:rPr>
          <w:rFonts w:eastAsiaTheme="minorEastAsia"/>
        </w:rPr>
      </w:pPr>
      <m:oMathPara>
        <m:oMath>
          <m:r>
            <w:rPr>
              <w:rFonts w:ascii="Cambria Math" w:hAnsi="Cambria Math"/>
            </w:rPr>
            <m:t>Strain, ε=</m:t>
          </m:r>
          <m:f>
            <m:fPr>
              <m:type m:val="skw"/>
              <m:ctrlPr>
                <w:rPr>
                  <w:rFonts w:ascii="Cambria Math" w:hAnsi="Cambria Math"/>
                  <w:i/>
                </w:rPr>
              </m:ctrlPr>
            </m:fPr>
            <m:num>
              <m:r>
                <w:rPr>
                  <w:rFonts w:ascii="Cambria Math" w:hAnsi="Cambria Math"/>
                </w:rPr>
                <m:t>Change in length, ∆l (m)</m:t>
              </m:r>
            </m:num>
            <m:den>
              <m:r>
                <w:rPr>
                  <w:rFonts w:ascii="Cambria Math" w:hAnsi="Cambria Math"/>
                </w:rPr>
                <m:t>Initial length, l (m)</m:t>
              </m:r>
            </m:den>
          </m:f>
        </m:oMath>
      </m:oMathPara>
    </w:p>
    <w:p w14:paraId="608B56CE" w14:textId="26A1E494" w:rsidR="00943BAB" w:rsidRPr="004E4581" w:rsidRDefault="00943BAB" w:rsidP="00943BAB">
      <w:pPr>
        <w:pStyle w:val="Caption"/>
        <w:jc w:val="center"/>
        <w:rPr>
          <w:rFonts w:eastAsiaTheme="minorEastAsia"/>
        </w:rPr>
      </w:pPr>
      <w:r>
        <w:t xml:space="preserve">Equation </w:t>
      </w:r>
      <w:fldSimple w:instr=" SEQ Equation \* ARABIC ">
        <w:r w:rsidR="00F153C2">
          <w:rPr>
            <w:noProof/>
          </w:rPr>
          <w:t>6</w:t>
        </w:r>
      </w:fldSimple>
      <w:r>
        <w:t xml:space="preserve">: Strain </w:t>
      </w:r>
      <w:sdt>
        <w:sdtPr>
          <w:id w:val="-1634944782"/>
          <w:citation/>
        </w:sdtPr>
        <w:sdtContent>
          <w:r>
            <w:fldChar w:fldCharType="begin"/>
          </w:r>
          <w:r>
            <w:instrText xml:space="preserve"> CITATION Mic05 \l 2057 </w:instrText>
          </w:r>
          <w:r>
            <w:fldChar w:fldCharType="separate"/>
          </w:r>
          <w:r w:rsidRPr="00943BAB">
            <w:rPr>
              <w:noProof/>
            </w:rPr>
            <w:t>[7]</w:t>
          </w:r>
          <w:r>
            <w:fldChar w:fldCharType="end"/>
          </w:r>
        </w:sdtContent>
      </w:sdt>
      <w:r>
        <w:t>.</w:t>
      </w:r>
    </w:p>
    <w:p w14:paraId="4BCF536A" w14:textId="0C479DB0" w:rsidR="00FB25AF" w:rsidRDefault="004E4581" w:rsidP="00971A69">
      <w:pPr>
        <w:jc w:val="both"/>
        <w:rPr>
          <w:rFonts w:eastAsiaTheme="minorEastAsia"/>
        </w:rPr>
      </w:pPr>
      <w:r>
        <w:rPr>
          <w:rFonts w:eastAsiaTheme="minorEastAsia"/>
        </w:rPr>
        <w:t xml:space="preserve">A stress-strain curve </w:t>
      </w:r>
      <w:r w:rsidR="00B928F8">
        <w:rPr>
          <w:rFonts w:eastAsiaTheme="minorEastAsia"/>
        </w:rPr>
        <w:t xml:space="preserve">in a tensile test </w:t>
      </w:r>
      <w:r>
        <w:rPr>
          <w:rFonts w:eastAsiaTheme="minorEastAsia"/>
        </w:rPr>
        <w:t xml:space="preserve">explains the dependence of these two </w:t>
      </w:r>
      <w:r w:rsidR="00B928F8">
        <w:rPr>
          <w:rFonts w:eastAsiaTheme="minorEastAsia"/>
        </w:rPr>
        <w:t>features</w:t>
      </w:r>
      <w:r w:rsidR="00F35ACE">
        <w:rPr>
          <w:rFonts w:eastAsiaTheme="minorEastAsia"/>
        </w:rPr>
        <w:t>. It can also be used to describe what is happening in the ABAQUS ballistic scenario.</w:t>
      </w:r>
      <w:r w:rsidR="00DF562C">
        <w:rPr>
          <w:rFonts w:eastAsiaTheme="minorEastAsia"/>
        </w:rPr>
        <w:t xml:space="preserve"> It also gives us several other quantifiable material properties. </w:t>
      </w:r>
    </w:p>
    <w:p w14:paraId="6DDEC22C" w14:textId="28293AF0" w:rsidR="00796585" w:rsidRDefault="00796585" w:rsidP="00796585">
      <w:pPr>
        <w:jc w:val="center"/>
      </w:pPr>
      <w:r>
        <w:rPr>
          <w:noProof/>
        </w:rPr>
        <w:drawing>
          <wp:inline distT="0" distB="0" distL="0" distR="0" wp14:anchorId="7530A3F1" wp14:editId="488818B9">
            <wp:extent cx="3991339" cy="2588978"/>
            <wp:effectExtent l="19050" t="19050" r="28575" b="20955"/>
            <wp:docPr id="1584217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17875" name="Picture 1" descr="A screenshot of a computer&#10;&#10;Description automatically generated"/>
                    <pic:cNvPicPr/>
                  </pic:nvPicPr>
                  <pic:blipFill rotWithShape="1">
                    <a:blip r:embed="rId24"/>
                    <a:srcRect l="18728" t="14712" r="35070" b="58580"/>
                    <a:stretch/>
                  </pic:blipFill>
                  <pic:spPr bwMode="auto">
                    <a:xfrm>
                      <a:off x="0" y="0"/>
                      <a:ext cx="4004771" cy="2597691"/>
                    </a:xfrm>
                    <a:prstGeom prst="rect">
                      <a:avLst/>
                    </a:prstGeom>
                    <a:ln>
                      <a:solidFill>
                        <a:schemeClr val="bg1">
                          <a:lumMod val="65000"/>
                        </a:schemeClr>
                      </a:solidFill>
                    </a:ln>
                    <a:extLst>
                      <a:ext uri="{53640926-AAD7-44D8-BBD7-CCE9431645EC}">
                        <a14:shadowObscured xmlns:a14="http://schemas.microsoft.com/office/drawing/2010/main"/>
                      </a:ext>
                    </a:extLst>
                  </pic:spPr>
                </pic:pic>
              </a:graphicData>
            </a:graphic>
          </wp:inline>
        </w:drawing>
      </w:r>
    </w:p>
    <w:p w14:paraId="4BC502FF" w14:textId="29A35BB2" w:rsidR="00796585" w:rsidRDefault="00796585" w:rsidP="00796585">
      <w:pPr>
        <w:pStyle w:val="Caption"/>
        <w:jc w:val="center"/>
      </w:pPr>
      <w:r>
        <w:t xml:space="preserve">Figure </w:t>
      </w:r>
      <w:fldSimple w:instr=" SEQ Figure \* ARABIC ">
        <w:r w:rsidR="00630FE6">
          <w:rPr>
            <w:noProof/>
          </w:rPr>
          <w:t>4</w:t>
        </w:r>
      </w:fldSimple>
      <w:r>
        <w:t xml:space="preserve">: Stress Strain curve during tensile testing </w:t>
      </w:r>
      <w:sdt>
        <w:sdtPr>
          <w:id w:val="-705097053"/>
          <w:citation/>
        </w:sdtPr>
        <w:sdtContent>
          <w:r>
            <w:fldChar w:fldCharType="begin"/>
          </w:r>
          <w:r>
            <w:instrText xml:space="preserve"> CITATION Mic05 \l 2057 </w:instrText>
          </w:r>
          <w:r>
            <w:fldChar w:fldCharType="separate"/>
          </w:r>
          <w:r w:rsidRPr="00796585">
            <w:rPr>
              <w:noProof/>
            </w:rPr>
            <w:t>[7]</w:t>
          </w:r>
          <w:r>
            <w:fldChar w:fldCharType="end"/>
          </w:r>
        </w:sdtContent>
      </w:sdt>
      <w:r>
        <w:t>.</w:t>
      </w:r>
    </w:p>
    <w:p w14:paraId="2F06D6AD" w14:textId="4DF465E1" w:rsidR="009722CC" w:rsidRDefault="009722CC" w:rsidP="005E1835">
      <w:pPr>
        <w:jc w:val="both"/>
      </w:pPr>
      <w:r>
        <w:t xml:space="preserve">Of particular interest </w:t>
      </w:r>
      <w:r w:rsidR="000A5C7B">
        <w:t>are</w:t>
      </w:r>
      <w:r w:rsidR="007E289A">
        <w:t xml:space="preserve"> the</w:t>
      </w:r>
      <w:r w:rsidR="000A5C7B">
        <w:t xml:space="preserve"> yield strength, UTS and</w:t>
      </w:r>
      <w:r w:rsidR="007E289A">
        <w:t xml:space="preserve"> r</w:t>
      </w:r>
      <w:r>
        <w:t>esilience of a material</w:t>
      </w:r>
      <w:r w:rsidR="000A5C7B">
        <w:t xml:space="preserve"> when comparing the impact plate material responses.</w:t>
      </w:r>
      <w:r w:rsidR="0063247A">
        <w:t xml:space="preserve"> The greater these values then the greater the materials ability to </w:t>
      </w:r>
      <w:r w:rsidR="006045F6">
        <w:t>withs</w:t>
      </w:r>
      <w:r w:rsidR="00DA55F0">
        <w:t xml:space="preserve">tand damage. </w:t>
      </w:r>
      <w:r w:rsidR="007933EB">
        <w:t xml:space="preserve">Resilience </w:t>
      </w:r>
      <w:r w:rsidR="00AE23F2">
        <w:t>is</w:t>
      </w:r>
      <w:r w:rsidR="007933EB">
        <w:t xml:space="preserve"> the number of Joules per unit volume a material can absorb before </w:t>
      </w:r>
      <w:r w:rsidR="00AE23F2">
        <w:t xml:space="preserve">deforming plastically </w:t>
      </w:r>
      <w:sdt>
        <w:sdtPr>
          <w:id w:val="-1648661870"/>
          <w:citation/>
        </w:sdtPr>
        <w:sdtContent>
          <w:r w:rsidR="00AE23F2">
            <w:fldChar w:fldCharType="begin"/>
          </w:r>
          <w:r w:rsidR="00AE23F2">
            <w:instrText xml:space="preserve"> CITATION Mic05 \l 2057 </w:instrText>
          </w:r>
          <w:r w:rsidR="00AE23F2">
            <w:fldChar w:fldCharType="separate"/>
          </w:r>
          <w:r w:rsidR="00AE23F2" w:rsidRPr="00AE23F2">
            <w:rPr>
              <w:noProof/>
            </w:rPr>
            <w:t>[7]</w:t>
          </w:r>
          <w:r w:rsidR="00AE23F2">
            <w:fldChar w:fldCharType="end"/>
          </w:r>
        </w:sdtContent>
      </w:sdt>
      <w:r w:rsidR="00AE23F2">
        <w:t xml:space="preserve">. It would be better to use Toughness, which would be the entire area of the stress-strain curve up until the strain to failure point </w:t>
      </w:r>
      <w:r w:rsidR="002C3281">
        <w:t>to compare against the materials ability to withstand the projectile; but it is not possible to obtain this data at this point within the i</w:t>
      </w:r>
      <w:r w:rsidR="00EC5B1E">
        <w:t>nvestigative report.</w:t>
      </w:r>
    </w:p>
    <w:p w14:paraId="60F9F11A" w14:textId="0A541FC3" w:rsidR="00EC5B1E" w:rsidRPr="00F153C2" w:rsidRDefault="00EC5B1E" w:rsidP="005E1835">
      <w:pPr>
        <w:jc w:val="both"/>
        <w:rPr>
          <w:rFonts w:eastAsiaTheme="minorEastAsia"/>
        </w:rPr>
      </w:pPr>
      <m:oMathPara>
        <m:oMath>
          <m:r>
            <w:rPr>
              <w:rFonts w:ascii="Cambria Math" w:hAnsi="Cambria Math"/>
            </w:rPr>
            <m:t xml:space="preserve">Resilience </m:t>
          </m:r>
          <m:d>
            <m:dPr>
              <m:ctrlPr>
                <w:rPr>
                  <w:rFonts w:ascii="Cambria Math" w:hAnsi="Cambria Math"/>
                  <w:i/>
                </w:rPr>
              </m:ctrlPr>
            </m:dPr>
            <m:e>
              <m:r>
                <w:rPr>
                  <w:rFonts w:ascii="Cambria Math" w:hAnsi="Cambria Math"/>
                </w:rPr>
                <m:t>J</m:t>
              </m:r>
              <m:sSup>
                <m:sSupPr>
                  <m:ctrlPr>
                    <w:rPr>
                      <w:rFonts w:ascii="Cambria Math" w:hAnsi="Cambria Math"/>
                      <w:i/>
                    </w:rPr>
                  </m:ctrlPr>
                </m:sSupPr>
                <m:e>
                  <m:r>
                    <w:rPr>
                      <w:rFonts w:ascii="Cambria Math" w:hAnsi="Cambria Math"/>
                    </w:rPr>
                    <m:t>m</m:t>
                  </m:r>
                </m:e>
                <m:sup>
                  <m:r>
                    <w:rPr>
                      <w:rFonts w:ascii="Cambria Math" w:hAnsi="Cambria Math"/>
                    </w:rPr>
                    <m:t>-3</m:t>
                  </m:r>
                </m:sup>
              </m:sSup>
            </m:e>
          </m:d>
          <m:r>
            <w:rPr>
              <w:rFonts w:ascii="Cambria Math" w:hAnsi="Cambria Math"/>
            </w:rPr>
            <m:t>=Yield Strength ×strain at the yield strength ×0.5</m:t>
          </m:r>
        </m:oMath>
      </m:oMathPara>
    </w:p>
    <w:p w14:paraId="193E53DC" w14:textId="27061172" w:rsidR="00F153C2" w:rsidRPr="009722CC" w:rsidRDefault="00F153C2" w:rsidP="00F153C2">
      <w:pPr>
        <w:pStyle w:val="Caption"/>
        <w:jc w:val="center"/>
      </w:pPr>
      <w:r>
        <w:t xml:space="preserve">Equation </w:t>
      </w:r>
      <w:fldSimple w:instr=" SEQ Equation \* ARABIC ">
        <w:r>
          <w:rPr>
            <w:noProof/>
          </w:rPr>
          <w:t>7</w:t>
        </w:r>
      </w:fldSimple>
      <w:r>
        <w:t>: Equation used to calculate resilience.</w:t>
      </w:r>
    </w:p>
    <w:p w14:paraId="6882C0AC" w14:textId="2116EFF7" w:rsidR="00971A69" w:rsidRDefault="00971A69" w:rsidP="00971A69">
      <w:pPr>
        <w:jc w:val="both"/>
      </w:pPr>
      <w:r>
        <w:t>From this information we can calculate the theoretical resilience of each of the impact plate materials used in these sets of simulation results.</w:t>
      </w:r>
      <w:r w:rsidR="00F153C2">
        <w:t xml:space="preserve"> The strain at the yield strength was determined using Microsoft Excel.</w:t>
      </w:r>
    </w:p>
    <w:tbl>
      <w:tblPr>
        <w:tblStyle w:val="TableGrid"/>
        <w:tblW w:w="0" w:type="auto"/>
        <w:jc w:val="center"/>
        <w:tblLook w:val="04A0" w:firstRow="1" w:lastRow="0" w:firstColumn="1" w:lastColumn="0" w:noHBand="0" w:noVBand="1"/>
      </w:tblPr>
      <w:tblGrid>
        <w:gridCol w:w="2263"/>
        <w:gridCol w:w="1843"/>
        <w:gridCol w:w="1843"/>
        <w:gridCol w:w="1843"/>
      </w:tblGrid>
      <w:tr w:rsidR="00DA55F0" w14:paraId="25006DAF" w14:textId="2EDD9F9B" w:rsidTr="00B642F3">
        <w:trPr>
          <w:jc w:val="center"/>
        </w:trPr>
        <w:tc>
          <w:tcPr>
            <w:tcW w:w="2263" w:type="dxa"/>
          </w:tcPr>
          <w:p w14:paraId="3C48E57D" w14:textId="2D2F7484" w:rsidR="00DA55F0" w:rsidRDefault="00DA55F0" w:rsidP="009722CC">
            <w:pPr>
              <w:jc w:val="center"/>
            </w:pPr>
            <w:r>
              <w:t>Impact Plate Material</w:t>
            </w:r>
          </w:p>
        </w:tc>
        <w:tc>
          <w:tcPr>
            <w:tcW w:w="1843" w:type="dxa"/>
          </w:tcPr>
          <w:p w14:paraId="574634A7" w14:textId="77777777" w:rsidR="00DA55F0" w:rsidRDefault="00DA55F0" w:rsidP="00DD4873">
            <w:pPr>
              <w:jc w:val="center"/>
            </w:pPr>
            <w:r>
              <w:t>Tensile Strength</w:t>
            </w:r>
          </w:p>
          <w:p w14:paraId="5398B910" w14:textId="7619AE25" w:rsidR="00DA55F0" w:rsidRDefault="00DA55F0" w:rsidP="00DD4873">
            <w:pPr>
              <w:jc w:val="center"/>
            </w:pPr>
            <w:r>
              <w:t>(MPa)</w:t>
            </w:r>
          </w:p>
        </w:tc>
        <w:tc>
          <w:tcPr>
            <w:tcW w:w="1843" w:type="dxa"/>
          </w:tcPr>
          <w:p w14:paraId="28DFA988" w14:textId="77777777" w:rsidR="00DA55F0" w:rsidRDefault="00DA55F0" w:rsidP="00DD4873">
            <w:pPr>
              <w:jc w:val="center"/>
            </w:pPr>
            <w:r>
              <w:t>UTS</w:t>
            </w:r>
          </w:p>
          <w:p w14:paraId="00960519" w14:textId="478F1171" w:rsidR="00DA55F0" w:rsidRDefault="00DA55F0" w:rsidP="00DD4873">
            <w:pPr>
              <w:jc w:val="center"/>
            </w:pPr>
            <w:r>
              <w:t>(MPa)</w:t>
            </w:r>
          </w:p>
        </w:tc>
        <w:tc>
          <w:tcPr>
            <w:tcW w:w="1843" w:type="dxa"/>
          </w:tcPr>
          <w:p w14:paraId="716F1E4D" w14:textId="77777777" w:rsidR="00DA55F0" w:rsidRDefault="00DA55F0" w:rsidP="00DD4873">
            <w:pPr>
              <w:jc w:val="center"/>
            </w:pPr>
            <w:r>
              <w:t>Resilience</w:t>
            </w:r>
          </w:p>
          <w:p w14:paraId="0740C65E" w14:textId="3055388C" w:rsidR="00DA55F0" w:rsidRPr="00DA55F0" w:rsidRDefault="00DA55F0" w:rsidP="00DD4873">
            <w:pPr>
              <w:jc w:val="center"/>
            </w:pPr>
            <w:r>
              <w:t>(Jm</w:t>
            </w:r>
            <w:r>
              <w:rPr>
                <w:vertAlign w:val="superscript"/>
              </w:rPr>
              <w:t>-3</w:t>
            </w:r>
            <w:r>
              <w:t>)</w:t>
            </w:r>
          </w:p>
        </w:tc>
      </w:tr>
      <w:tr w:rsidR="00DA55F0" w14:paraId="313DD801" w14:textId="5C12F1EC" w:rsidTr="00B642F3">
        <w:trPr>
          <w:jc w:val="center"/>
        </w:trPr>
        <w:tc>
          <w:tcPr>
            <w:tcW w:w="2263" w:type="dxa"/>
          </w:tcPr>
          <w:p w14:paraId="1C7CA85F" w14:textId="23176145" w:rsidR="00DA55F0" w:rsidRDefault="00DA55F0" w:rsidP="00971A69">
            <w:pPr>
              <w:jc w:val="both"/>
            </w:pPr>
            <w:r>
              <w:t>Simple Cu annealed</w:t>
            </w:r>
          </w:p>
        </w:tc>
        <w:tc>
          <w:tcPr>
            <w:tcW w:w="1843" w:type="dxa"/>
          </w:tcPr>
          <w:p w14:paraId="7553F729" w14:textId="6143423F" w:rsidR="00DA55F0" w:rsidRDefault="00DA55F0" w:rsidP="00DD4873">
            <w:pPr>
              <w:jc w:val="center"/>
            </w:pPr>
            <w:r>
              <w:t>33.3</w:t>
            </w:r>
          </w:p>
        </w:tc>
        <w:tc>
          <w:tcPr>
            <w:tcW w:w="1843" w:type="dxa"/>
          </w:tcPr>
          <w:p w14:paraId="50F3293A" w14:textId="45414BEE" w:rsidR="00DA55F0" w:rsidRDefault="00DA55F0" w:rsidP="00DD4873">
            <w:pPr>
              <w:jc w:val="center"/>
            </w:pPr>
            <w:r>
              <w:t>210</w:t>
            </w:r>
          </w:p>
        </w:tc>
        <w:tc>
          <w:tcPr>
            <w:tcW w:w="1843" w:type="dxa"/>
          </w:tcPr>
          <w:p w14:paraId="5DD7CC11" w14:textId="6DA27202" w:rsidR="00DA55F0" w:rsidRDefault="00F153C2" w:rsidP="00DD4873">
            <w:pPr>
              <w:jc w:val="center"/>
            </w:pPr>
            <w:r>
              <w:t>5040</w:t>
            </w:r>
          </w:p>
        </w:tc>
      </w:tr>
      <w:tr w:rsidR="00DA55F0" w14:paraId="28DBA84F" w14:textId="6FEF3EBF" w:rsidTr="00B642F3">
        <w:trPr>
          <w:jc w:val="center"/>
        </w:trPr>
        <w:tc>
          <w:tcPr>
            <w:tcW w:w="2263" w:type="dxa"/>
          </w:tcPr>
          <w:p w14:paraId="7AB40A9F" w14:textId="7DFDD98D" w:rsidR="00DA55F0" w:rsidRDefault="00DA55F0" w:rsidP="00971A69">
            <w:pPr>
              <w:jc w:val="both"/>
            </w:pPr>
            <w:r>
              <w:t>JC Al-6061</w:t>
            </w:r>
          </w:p>
        </w:tc>
        <w:tc>
          <w:tcPr>
            <w:tcW w:w="1843" w:type="dxa"/>
          </w:tcPr>
          <w:p w14:paraId="68087E21" w14:textId="283D3584" w:rsidR="00DA55F0" w:rsidRDefault="00DA55F0" w:rsidP="00DD4873">
            <w:pPr>
              <w:jc w:val="center"/>
            </w:pPr>
            <w:r>
              <w:t>255</w:t>
            </w:r>
          </w:p>
        </w:tc>
        <w:tc>
          <w:tcPr>
            <w:tcW w:w="1843" w:type="dxa"/>
          </w:tcPr>
          <w:p w14:paraId="37DF9398" w14:textId="712DE189" w:rsidR="00DA55F0" w:rsidRDefault="00DA55F0" w:rsidP="00DD4873">
            <w:pPr>
              <w:jc w:val="center"/>
            </w:pPr>
            <w:r>
              <w:t>290</w:t>
            </w:r>
          </w:p>
        </w:tc>
        <w:tc>
          <w:tcPr>
            <w:tcW w:w="1843" w:type="dxa"/>
          </w:tcPr>
          <w:p w14:paraId="4847109C" w14:textId="79B59EFA" w:rsidR="00DA55F0" w:rsidRDefault="000131EC" w:rsidP="00DD4873">
            <w:pPr>
              <w:jc w:val="center"/>
            </w:pPr>
            <w:r>
              <w:t>472000</w:t>
            </w:r>
          </w:p>
        </w:tc>
      </w:tr>
      <w:tr w:rsidR="00DA55F0" w14:paraId="2FDAF901" w14:textId="3732A0AB" w:rsidTr="00B642F3">
        <w:trPr>
          <w:jc w:val="center"/>
        </w:trPr>
        <w:tc>
          <w:tcPr>
            <w:tcW w:w="2263" w:type="dxa"/>
          </w:tcPr>
          <w:p w14:paraId="5D2E5319" w14:textId="7722777E" w:rsidR="00DA55F0" w:rsidRDefault="00DA55F0" w:rsidP="00971A69">
            <w:pPr>
              <w:jc w:val="both"/>
            </w:pPr>
            <w:r>
              <w:t>JC Ti-6Al-4V</w:t>
            </w:r>
          </w:p>
        </w:tc>
        <w:tc>
          <w:tcPr>
            <w:tcW w:w="1843" w:type="dxa"/>
          </w:tcPr>
          <w:p w14:paraId="5536BC19" w14:textId="2BDC629B" w:rsidR="00DA55F0" w:rsidRDefault="00DA55F0" w:rsidP="00DD4873">
            <w:pPr>
              <w:jc w:val="center"/>
            </w:pPr>
            <w:r>
              <w:t>880</w:t>
            </w:r>
          </w:p>
        </w:tc>
        <w:tc>
          <w:tcPr>
            <w:tcW w:w="1843" w:type="dxa"/>
          </w:tcPr>
          <w:p w14:paraId="3C635637" w14:textId="56EEE898" w:rsidR="00DA55F0" w:rsidRDefault="00DA55F0" w:rsidP="00DD4873">
            <w:pPr>
              <w:jc w:val="center"/>
            </w:pPr>
            <w:r>
              <w:t>950</w:t>
            </w:r>
          </w:p>
        </w:tc>
        <w:tc>
          <w:tcPr>
            <w:tcW w:w="1843" w:type="dxa"/>
          </w:tcPr>
          <w:p w14:paraId="2C4A80F0" w14:textId="1512489B" w:rsidR="00DA55F0" w:rsidRDefault="000131EC" w:rsidP="00DD4873">
            <w:pPr>
              <w:jc w:val="center"/>
            </w:pPr>
            <w:r>
              <w:t>2360000</w:t>
            </w:r>
          </w:p>
        </w:tc>
      </w:tr>
      <w:tr w:rsidR="00DA55F0" w14:paraId="59281865" w14:textId="1C1BC9AF" w:rsidTr="00B642F3">
        <w:trPr>
          <w:jc w:val="center"/>
        </w:trPr>
        <w:tc>
          <w:tcPr>
            <w:tcW w:w="2263" w:type="dxa"/>
          </w:tcPr>
          <w:p w14:paraId="2263970F" w14:textId="00110838" w:rsidR="00DA55F0" w:rsidRDefault="00DA55F0" w:rsidP="00971A69">
            <w:pPr>
              <w:jc w:val="both"/>
            </w:pPr>
            <w:r>
              <w:t>JC Steel 4340 C-30</w:t>
            </w:r>
          </w:p>
        </w:tc>
        <w:tc>
          <w:tcPr>
            <w:tcW w:w="1843" w:type="dxa"/>
          </w:tcPr>
          <w:p w14:paraId="61A6DAE3" w14:textId="316FD473" w:rsidR="00DA55F0" w:rsidRDefault="00DA55F0" w:rsidP="00DD4873">
            <w:pPr>
              <w:jc w:val="center"/>
            </w:pPr>
            <w:r>
              <w:t>972</w:t>
            </w:r>
          </w:p>
        </w:tc>
        <w:tc>
          <w:tcPr>
            <w:tcW w:w="1843" w:type="dxa"/>
          </w:tcPr>
          <w:p w14:paraId="2DFC8DDE" w14:textId="1D0CB677" w:rsidR="00DA55F0" w:rsidRDefault="00DA55F0" w:rsidP="00DD4873">
            <w:pPr>
              <w:jc w:val="center"/>
            </w:pPr>
            <w:r>
              <w:t>1448</w:t>
            </w:r>
          </w:p>
        </w:tc>
        <w:tc>
          <w:tcPr>
            <w:tcW w:w="1843" w:type="dxa"/>
          </w:tcPr>
          <w:p w14:paraId="7114FD70" w14:textId="0D3CD2F6" w:rsidR="00DA55F0" w:rsidRDefault="000131EC" w:rsidP="00DD4873">
            <w:pPr>
              <w:jc w:val="center"/>
            </w:pPr>
            <w:r>
              <w:t>3410000000</w:t>
            </w:r>
          </w:p>
        </w:tc>
      </w:tr>
    </w:tbl>
    <w:p w14:paraId="0B3608EE" w14:textId="5A0784FA" w:rsidR="00466EB2" w:rsidRDefault="004C4255" w:rsidP="004C4255">
      <w:pPr>
        <w:pStyle w:val="Caption"/>
        <w:jc w:val="center"/>
      </w:pPr>
      <w:r>
        <w:t xml:space="preserve">Table </w:t>
      </w:r>
      <w:fldSimple w:instr=" SEQ Table \* ARABIC ">
        <w:r w:rsidR="000C0946">
          <w:rPr>
            <w:noProof/>
          </w:rPr>
          <w:t>6</w:t>
        </w:r>
      </w:fldSimple>
      <w:r>
        <w:t>: List of refenced impact plate materials properties for comparison.</w:t>
      </w:r>
    </w:p>
    <w:p w14:paraId="590C1D0B" w14:textId="54044FAF" w:rsidR="0095535C" w:rsidRDefault="0095535C" w:rsidP="00EB4C28">
      <w:pPr>
        <w:jc w:val="both"/>
      </w:pPr>
      <w:r>
        <w:t xml:space="preserve">When comparing </w:t>
      </w:r>
      <w:r w:rsidR="00F8483E">
        <w:t xml:space="preserve">each material </w:t>
      </w:r>
      <w:r w:rsidR="00EB4C28">
        <w:t>property,</w:t>
      </w:r>
      <w:r w:rsidR="00F8483E">
        <w:t xml:space="preserve"> it is possible to </w:t>
      </w:r>
      <w:r w:rsidR="00737FCE">
        <w:t>question whether each scenario is simulating as expected.</w:t>
      </w:r>
      <w:r w:rsidR="006B3160">
        <w:t xml:space="preserve"> For </w:t>
      </w:r>
      <w:r w:rsidR="00EB4C28">
        <w:t>example,</w:t>
      </w:r>
      <w:r w:rsidR="006B3160">
        <w:t xml:space="preserve"> when comparing the Strength values</w:t>
      </w:r>
      <w:r w:rsidR="007A3235">
        <w:t xml:space="preserve">, copper should be the weakest of the four metals as can be seen in </w:t>
      </w:r>
      <w:r w:rsidR="00EB4C28">
        <w:fldChar w:fldCharType="begin"/>
      </w:r>
      <w:r w:rsidR="00EB4C28">
        <w:instrText xml:space="preserve"> REF _Ref134715342 \h </w:instrText>
      </w:r>
      <w:r w:rsidR="00EB4C28">
        <w:fldChar w:fldCharType="separate"/>
      </w:r>
      <w:r w:rsidR="00EB4C28">
        <w:t xml:space="preserve">Figure </w:t>
      </w:r>
      <w:r w:rsidR="00EB4C28">
        <w:rPr>
          <w:noProof/>
        </w:rPr>
        <w:t>5</w:t>
      </w:r>
      <w:r w:rsidR="00EB4C28">
        <w:fldChar w:fldCharType="end"/>
      </w:r>
      <w:r w:rsidR="00EB4C28">
        <w:t xml:space="preserve"> and </w:t>
      </w:r>
      <w:r w:rsidR="00EB4C28">
        <w:fldChar w:fldCharType="begin"/>
      </w:r>
      <w:r w:rsidR="00EB4C28">
        <w:instrText xml:space="preserve"> REF _Ref134715358 \h </w:instrText>
      </w:r>
      <w:r w:rsidR="00EB4C28">
        <w:fldChar w:fldCharType="separate"/>
      </w:r>
      <w:r w:rsidR="00EB4C28">
        <w:t xml:space="preserve">Figure </w:t>
      </w:r>
      <w:r w:rsidR="00EB4C28">
        <w:rPr>
          <w:noProof/>
        </w:rPr>
        <w:t>6</w:t>
      </w:r>
      <w:r w:rsidR="00EB4C28">
        <w:fldChar w:fldCharType="end"/>
      </w:r>
      <w:r w:rsidR="00EB4C28">
        <w:t>:</w:t>
      </w:r>
    </w:p>
    <w:p w14:paraId="3DED8EDD" w14:textId="0D9EE2BA" w:rsidR="00390FAD" w:rsidRDefault="00885477" w:rsidP="00885477">
      <w:pPr>
        <w:jc w:val="center"/>
      </w:pPr>
      <w:r>
        <w:rPr>
          <w:noProof/>
        </w:rPr>
        <w:drawing>
          <wp:inline distT="0" distB="0" distL="0" distR="0" wp14:anchorId="236CA75B" wp14:editId="1A5D00DD">
            <wp:extent cx="4567144" cy="2835836"/>
            <wp:effectExtent l="0" t="0" r="5080" b="3175"/>
            <wp:docPr id="75838263" name="Chart 1">
              <a:extLst xmlns:a="http://schemas.openxmlformats.org/drawingml/2006/main">
                <a:ext uri="{FF2B5EF4-FFF2-40B4-BE49-F238E27FC236}">
                  <a16:creationId xmlns:a16="http://schemas.microsoft.com/office/drawing/2014/main" id="{4C9D17F3-332B-1983-1F12-2FCDE71772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7D24B3D" w14:textId="6CE3F9EB" w:rsidR="00885477" w:rsidRDefault="00885477" w:rsidP="00885477">
      <w:pPr>
        <w:pStyle w:val="Caption"/>
        <w:jc w:val="center"/>
      </w:pPr>
      <w:bookmarkStart w:id="19" w:name="_Ref134715342"/>
      <w:r>
        <w:t xml:space="preserve">Figure </w:t>
      </w:r>
      <w:fldSimple w:instr=" SEQ Figure \* ARABIC ">
        <w:r w:rsidR="00630FE6">
          <w:rPr>
            <w:noProof/>
          </w:rPr>
          <w:t>5</w:t>
        </w:r>
      </w:fldSimple>
      <w:bookmarkEnd w:id="19"/>
      <w:r>
        <w:t>: Tensile Strength of each impact plate material</w:t>
      </w:r>
      <w:sdt>
        <w:sdtPr>
          <w:id w:val="-1605409160"/>
          <w:citation/>
        </w:sdtPr>
        <w:sdtContent>
          <w:r>
            <w:fldChar w:fldCharType="begin"/>
          </w:r>
          <w:r>
            <w:instrText xml:space="preserve"> CITATION Mat2 \l 2057 </w:instrText>
          </w:r>
          <w:r>
            <w:fldChar w:fldCharType="separate"/>
          </w:r>
          <w:r>
            <w:rPr>
              <w:noProof/>
            </w:rPr>
            <w:t xml:space="preserve"> </w:t>
          </w:r>
          <w:r w:rsidRPr="00885477">
            <w:rPr>
              <w:noProof/>
            </w:rPr>
            <w:t>[8]</w:t>
          </w:r>
          <w:r>
            <w:fldChar w:fldCharType="end"/>
          </w:r>
        </w:sdtContent>
      </w:sdt>
      <w:sdt>
        <w:sdtPr>
          <w:id w:val="-10219434"/>
          <w:citation/>
        </w:sdtPr>
        <w:sdtContent>
          <w:r>
            <w:fldChar w:fldCharType="begin"/>
          </w:r>
          <w:r>
            <w:instrText xml:space="preserve"> CITATION Mat1 \l 2057 </w:instrText>
          </w:r>
          <w:r>
            <w:fldChar w:fldCharType="separate"/>
          </w:r>
          <w:r>
            <w:rPr>
              <w:noProof/>
            </w:rPr>
            <w:t xml:space="preserve"> </w:t>
          </w:r>
          <w:r w:rsidRPr="00885477">
            <w:rPr>
              <w:noProof/>
            </w:rPr>
            <w:t>[9]</w:t>
          </w:r>
          <w:r>
            <w:fldChar w:fldCharType="end"/>
          </w:r>
        </w:sdtContent>
      </w:sdt>
      <w:sdt>
        <w:sdtPr>
          <w:id w:val="-339243676"/>
          <w:citation/>
        </w:sdtPr>
        <w:sdtContent>
          <w:r>
            <w:fldChar w:fldCharType="begin"/>
          </w:r>
          <w:r>
            <w:instrText xml:space="preserve"> CITATION Mat4 \l 2057 </w:instrText>
          </w:r>
          <w:r>
            <w:fldChar w:fldCharType="separate"/>
          </w:r>
          <w:r>
            <w:rPr>
              <w:noProof/>
            </w:rPr>
            <w:t xml:space="preserve"> </w:t>
          </w:r>
          <w:r w:rsidRPr="00885477">
            <w:rPr>
              <w:noProof/>
            </w:rPr>
            <w:t>[10]</w:t>
          </w:r>
          <w:r>
            <w:fldChar w:fldCharType="end"/>
          </w:r>
        </w:sdtContent>
      </w:sdt>
      <w:sdt>
        <w:sdtPr>
          <w:id w:val="332501107"/>
          <w:citation/>
        </w:sdtPr>
        <w:sdtContent>
          <w:r>
            <w:fldChar w:fldCharType="begin"/>
          </w:r>
          <w:r>
            <w:instrText xml:space="preserve"> CITATION Mat3 \l 2057 </w:instrText>
          </w:r>
          <w:r>
            <w:fldChar w:fldCharType="separate"/>
          </w:r>
          <w:r>
            <w:rPr>
              <w:noProof/>
            </w:rPr>
            <w:t xml:space="preserve"> </w:t>
          </w:r>
          <w:r w:rsidRPr="00885477">
            <w:rPr>
              <w:noProof/>
            </w:rPr>
            <w:t>[11]</w:t>
          </w:r>
          <w:r>
            <w:fldChar w:fldCharType="end"/>
          </w:r>
        </w:sdtContent>
      </w:sdt>
      <w:r>
        <w:t>.</w:t>
      </w:r>
    </w:p>
    <w:p w14:paraId="5A917B26" w14:textId="6CF6EEEA" w:rsidR="00885477" w:rsidRDefault="00EB4C28" w:rsidP="00EB4C28">
      <w:pPr>
        <w:jc w:val="center"/>
      </w:pPr>
      <w:r>
        <w:rPr>
          <w:noProof/>
        </w:rPr>
        <w:drawing>
          <wp:inline distT="0" distB="0" distL="0" distR="0" wp14:anchorId="58387108" wp14:editId="08551AA6">
            <wp:extent cx="4592917" cy="2832661"/>
            <wp:effectExtent l="0" t="0" r="17780" b="6350"/>
            <wp:docPr id="1264715852" name="Chart 1">
              <a:extLst xmlns:a="http://schemas.openxmlformats.org/drawingml/2006/main">
                <a:ext uri="{FF2B5EF4-FFF2-40B4-BE49-F238E27FC236}">
                  <a16:creationId xmlns:a16="http://schemas.microsoft.com/office/drawing/2014/main" id="{289102E7-2DB0-4A79-967C-575EE48529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B420803" w14:textId="39D9152C" w:rsidR="00EB4C28" w:rsidRDefault="00EB4C28" w:rsidP="00EB4C28">
      <w:pPr>
        <w:pStyle w:val="Caption"/>
        <w:jc w:val="center"/>
      </w:pPr>
      <w:bookmarkStart w:id="20" w:name="_Ref134715358"/>
      <w:r>
        <w:t xml:space="preserve">Figure </w:t>
      </w:r>
      <w:fldSimple w:instr=" SEQ Figure \* ARABIC ">
        <w:r w:rsidR="00630FE6">
          <w:rPr>
            <w:noProof/>
          </w:rPr>
          <w:t>6</w:t>
        </w:r>
      </w:fldSimple>
      <w:bookmarkEnd w:id="20"/>
      <w:r>
        <w:t xml:space="preserve">: UTS of each impact plate material </w:t>
      </w:r>
      <w:sdt>
        <w:sdtPr>
          <w:id w:val="-2079507569"/>
          <w:citation/>
        </w:sdtPr>
        <w:sdtContent>
          <w:r>
            <w:fldChar w:fldCharType="begin"/>
          </w:r>
          <w:r>
            <w:instrText xml:space="preserve"> CITATION Mat2 \l 2057 </w:instrText>
          </w:r>
          <w:r>
            <w:fldChar w:fldCharType="separate"/>
          </w:r>
          <w:r w:rsidRPr="00EB4C28">
            <w:rPr>
              <w:noProof/>
            </w:rPr>
            <w:t>[8]</w:t>
          </w:r>
          <w:r>
            <w:fldChar w:fldCharType="end"/>
          </w:r>
        </w:sdtContent>
      </w:sdt>
      <w:sdt>
        <w:sdtPr>
          <w:id w:val="-214510817"/>
          <w:citation/>
        </w:sdtPr>
        <w:sdtContent>
          <w:r>
            <w:fldChar w:fldCharType="begin"/>
          </w:r>
          <w:r>
            <w:instrText xml:space="preserve"> CITATION Mat1 \l 2057 </w:instrText>
          </w:r>
          <w:r>
            <w:fldChar w:fldCharType="separate"/>
          </w:r>
          <w:r>
            <w:rPr>
              <w:noProof/>
            </w:rPr>
            <w:t xml:space="preserve"> </w:t>
          </w:r>
          <w:r w:rsidRPr="00EB4C28">
            <w:rPr>
              <w:noProof/>
            </w:rPr>
            <w:t>[9]</w:t>
          </w:r>
          <w:r>
            <w:fldChar w:fldCharType="end"/>
          </w:r>
        </w:sdtContent>
      </w:sdt>
      <w:sdt>
        <w:sdtPr>
          <w:id w:val="-928654515"/>
          <w:citation/>
        </w:sdtPr>
        <w:sdtContent>
          <w:r>
            <w:fldChar w:fldCharType="begin"/>
          </w:r>
          <w:r>
            <w:instrText xml:space="preserve"> CITATION Mat4 \l 2057 </w:instrText>
          </w:r>
          <w:r>
            <w:fldChar w:fldCharType="separate"/>
          </w:r>
          <w:r>
            <w:rPr>
              <w:noProof/>
            </w:rPr>
            <w:t xml:space="preserve"> </w:t>
          </w:r>
          <w:r w:rsidRPr="00EB4C28">
            <w:rPr>
              <w:noProof/>
            </w:rPr>
            <w:t>[10]</w:t>
          </w:r>
          <w:r>
            <w:fldChar w:fldCharType="end"/>
          </w:r>
        </w:sdtContent>
      </w:sdt>
      <w:sdt>
        <w:sdtPr>
          <w:id w:val="-159619701"/>
          <w:citation/>
        </w:sdtPr>
        <w:sdtContent>
          <w:r>
            <w:fldChar w:fldCharType="begin"/>
          </w:r>
          <w:r>
            <w:instrText xml:space="preserve"> CITATION Mat3 \l 2057 </w:instrText>
          </w:r>
          <w:r>
            <w:fldChar w:fldCharType="separate"/>
          </w:r>
          <w:r>
            <w:rPr>
              <w:noProof/>
            </w:rPr>
            <w:t xml:space="preserve"> </w:t>
          </w:r>
          <w:r w:rsidRPr="00EB4C28">
            <w:rPr>
              <w:noProof/>
            </w:rPr>
            <w:t>[11]</w:t>
          </w:r>
          <w:r>
            <w:fldChar w:fldCharType="end"/>
          </w:r>
        </w:sdtContent>
      </w:sdt>
      <w:r>
        <w:t>.</w:t>
      </w:r>
    </w:p>
    <w:p w14:paraId="198A8F84" w14:textId="4B205C5E" w:rsidR="00EB4C28" w:rsidRDefault="00EE34CD" w:rsidP="004A3CE1">
      <w:pPr>
        <w:jc w:val="both"/>
      </w:pPr>
      <w:r>
        <w:t>But in the simulations the simple annealed copper has not been penetrated by the steel projectile as would be expected. Th</w:t>
      </w:r>
      <w:r w:rsidR="00B05DC9">
        <w:t xml:space="preserve">is may be because the material parameters for the copper was not Johnson </w:t>
      </w:r>
      <w:r w:rsidR="006E7923">
        <w:rPr>
          <w:noProof/>
        </w:rPr>
        <mc:AlternateContent>
          <mc:Choice Requires="wpi">
            <w:drawing>
              <wp:anchor distT="0" distB="0" distL="114300" distR="114300" simplePos="0" relativeHeight="251666432" behindDoc="0" locked="0" layoutInCell="1" allowOverlap="1" wp14:anchorId="2B473B03" wp14:editId="6414967D">
                <wp:simplePos x="0" y="0"/>
                <wp:positionH relativeFrom="column">
                  <wp:posOffset>-204470</wp:posOffset>
                </wp:positionH>
                <wp:positionV relativeFrom="paragraph">
                  <wp:posOffset>-471170</wp:posOffset>
                </wp:positionV>
                <wp:extent cx="5243530" cy="716280"/>
                <wp:effectExtent l="38100" t="38100" r="52705" b="45720"/>
                <wp:wrapNone/>
                <wp:docPr id="12" name="Ink 12"/>
                <wp:cNvGraphicFramePr/>
                <a:graphic xmlns:a="http://schemas.openxmlformats.org/drawingml/2006/main">
                  <a:graphicData uri="http://schemas.microsoft.com/office/word/2010/wordprocessingInk">
                    <w14:contentPart bwMode="auto" r:id="rId27">
                      <w14:nvContentPartPr>
                        <w14:cNvContentPartPr/>
                      </w14:nvContentPartPr>
                      <w14:xfrm>
                        <a:off x="0" y="0"/>
                        <a:ext cx="5243530" cy="716280"/>
                      </w14:xfrm>
                    </w14:contentPart>
                  </a:graphicData>
                </a:graphic>
              </wp:anchor>
            </w:drawing>
          </mc:Choice>
          <mc:Fallback>
            <w:pict>
              <v:shapetype w14:anchorId="6B4844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6.8pt;margin-top:-37.8pt;width:414.3pt;height:57.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">
                <v:imagedata r:id="rId28" o:title=""/>
              </v:shape>
            </w:pict>
          </mc:Fallback>
        </mc:AlternateContent>
      </w:r>
      <w:r w:rsidR="00B05DC9">
        <w:t xml:space="preserve">Cook parameters as the other materials were and contains no damage parameters. This can be clearly seen on the simulation runs that the copper impact plate simulation </w:t>
      </w:r>
      <w:r w:rsidR="005A3080">
        <w:t>is</w:t>
      </w:r>
      <w:r w:rsidR="00B05DC9">
        <w:t xml:space="preserve"> not </w:t>
      </w:r>
      <w:r w:rsidR="004A3CE1">
        <w:t>being distorted and removed from the simulation on impact and as damage progresses with time in the simulation:</w:t>
      </w:r>
    </w:p>
    <w:p w14:paraId="0203E9FE" w14:textId="3BE303FF" w:rsidR="005A3080" w:rsidRDefault="005A3080" w:rsidP="005A3080">
      <w:pPr>
        <w:jc w:val="center"/>
      </w:pPr>
      <w:r>
        <w:rPr>
          <w:noProof/>
        </w:rPr>
        <w:drawing>
          <wp:inline distT="0" distB="0" distL="0" distR="0" wp14:anchorId="0F1D15DF" wp14:editId="5D10E356">
            <wp:extent cx="2434442" cy="2247177"/>
            <wp:effectExtent l="0" t="0" r="4445" b="1270"/>
            <wp:docPr id="1120525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25124" name=""/>
                    <pic:cNvPicPr/>
                  </pic:nvPicPr>
                  <pic:blipFill rotWithShape="1">
                    <a:blip r:embed="rId29"/>
                    <a:srcRect l="35223" t="14772" r="40532" b="65284"/>
                    <a:stretch/>
                  </pic:blipFill>
                  <pic:spPr bwMode="auto">
                    <a:xfrm>
                      <a:off x="0" y="0"/>
                      <a:ext cx="2439628" cy="2251964"/>
                    </a:xfrm>
                    <a:prstGeom prst="rect">
                      <a:avLst/>
                    </a:prstGeom>
                    <a:ln>
                      <a:noFill/>
                    </a:ln>
                    <a:extLst>
                      <a:ext uri="{53640926-AAD7-44D8-BBD7-CCE9431645EC}">
                        <a14:shadowObscured xmlns:a14="http://schemas.microsoft.com/office/drawing/2010/main"/>
                      </a:ext>
                    </a:extLst>
                  </pic:spPr>
                </pic:pic>
              </a:graphicData>
            </a:graphic>
          </wp:inline>
        </w:drawing>
      </w:r>
    </w:p>
    <w:p w14:paraId="30BD6859" w14:textId="2F2EA58E" w:rsidR="005A3080" w:rsidRPr="00EB4C28" w:rsidRDefault="005A3080" w:rsidP="005A3080">
      <w:pPr>
        <w:pStyle w:val="Caption"/>
        <w:jc w:val="center"/>
      </w:pPr>
      <w:bookmarkStart w:id="21" w:name="_Ref134767839"/>
      <w:r>
        <w:t xml:space="preserve">Figure </w:t>
      </w:r>
      <w:fldSimple w:instr=" SEQ Figure \* ARABIC ">
        <w:r w:rsidR="00630FE6">
          <w:rPr>
            <w:noProof/>
          </w:rPr>
          <w:t>7</w:t>
        </w:r>
      </w:fldSimple>
      <w:bookmarkEnd w:id="21"/>
      <w:r>
        <w:t xml:space="preserve">: An example </w:t>
      </w:r>
      <w:r w:rsidR="005E7E93">
        <w:t>close-</w:t>
      </w:r>
      <w:r>
        <w:t>up still of a Copper impact plate lacking damage from the steel projectile.</w:t>
      </w:r>
    </w:p>
    <w:p w14:paraId="0084D809" w14:textId="0782D0C5" w:rsidR="007A3235" w:rsidRDefault="007B23A0" w:rsidP="005E7E93">
      <w:pPr>
        <w:jc w:val="both"/>
      </w:pPr>
      <w:r>
        <w:t>Therefore,</w:t>
      </w:r>
      <w:r w:rsidR="005A3080">
        <w:t xml:space="preserve"> it would be prudent to re-assess these </w:t>
      </w:r>
      <w:r w:rsidR="00E41E7E">
        <w:t>simulations runs. Perhaps with a Johnson Cook model parameters of a copper metal to determine whether these simulations are correct</w:t>
      </w:r>
      <w:r>
        <w:t>.</w:t>
      </w:r>
    </w:p>
    <w:p w14:paraId="161BB10C" w14:textId="6190F0D2" w:rsidR="00F04AC1" w:rsidRDefault="00F04AC1" w:rsidP="005E7E93">
      <w:pPr>
        <w:jc w:val="both"/>
      </w:pPr>
      <w:r>
        <w:t xml:space="preserve">A possible benefit of </w:t>
      </w:r>
      <w:r w:rsidR="00D64390">
        <w:t xml:space="preserve">using an impact plate that does not </w:t>
      </w:r>
      <w:r w:rsidR="00BC62CD">
        <w:t>deform</w:t>
      </w:r>
      <w:r w:rsidR="00D64390">
        <w:t xml:space="preserve"> or b</w:t>
      </w:r>
      <w:r w:rsidR="00BC62CD">
        <w:t>e</w:t>
      </w:r>
      <w:r w:rsidR="00D64390">
        <w:t xml:space="preserve">come damaged in a simulation like this is that instead the deformation of the projectile can be studied. As can be seen in </w:t>
      </w:r>
      <w:r w:rsidR="00D64390">
        <w:fldChar w:fldCharType="begin"/>
      </w:r>
      <w:r w:rsidR="00D64390">
        <w:instrText xml:space="preserve"> REF _Ref134767839 \h </w:instrText>
      </w:r>
      <w:r w:rsidR="00D64390">
        <w:fldChar w:fldCharType="separate"/>
      </w:r>
      <w:r w:rsidR="00D64390">
        <w:t xml:space="preserve">Figure </w:t>
      </w:r>
      <w:r w:rsidR="00D64390">
        <w:rPr>
          <w:noProof/>
        </w:rPr>
        <w:t>7</w:t>
      </w:r>
      <w:r w:rsidR="00D64390">
        <w:fldChar w:fldCharType="end"/>
      </w:r>
      <w:r w:rsidR="00D64390">
        <w:t xml:space="preserve"> the projectile has deformed a great deal</w:t>
      </w:r>
      <w:r w:rsidR="00BC62CD">
        <w:t xml:space="preserve"> and this may have value in informing the better design on a projectile element,</w:t>
      </w:r>
    </w:p>
    <w:p w14:paraId="22EB0D67" w14:textId="209C9FD8" w:rsidR="005E7E93" w:rsidRDefault="006F77A8" w:rsidP="005E7E93">
      <w:pPr>
        <w:jc w:val="both"/>
      </w:pPr>
      <w:r>
        <w:t>The calculated resilience from reference values could also explain the simulated results:</w:t>
      </w:r>
    </w:p>
    <w:p w14:paraId="34460E6E" w14:textId="7BCC4856" w:rsidR="006F77A8" w:rsidRDefault="004D10D2" w:rsidP="004D10D2">
      <w:pPr>
        <w:jc w:val="center"/>
      </w:pPr>
      <w:r>
        <w:rPr>
          <w:noProof/>
        </w:rPr>
        <w:drawing>
          <wp:inline distT="0" distB="0" distL="0" distR="0" wp14:anchorId="67000D04" wp14:editId="08004360">
            <wp:extent cx="4572000" cy="2743200"/>
            <wp:effectExtent l="0" t="0" r="0" b="0"/>
            <wp:docPr id="1088549854" name="Chart 1">
              <a:extLst xmlns:a="http://schemas.openxmlformats.org/drawingml/2006/main">
                <a:ext uri="{FF2B5EF4-FFF2-40B4-BE49-F238E27FC236}">
                  <a16:creationId xmlns:a16="http://schemas.microsoft.com/office/drawing/2014/main" id="{8F5EF99C-E53E-782C-AF45-1330C695CC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F171516" w14:textId="07BA4E55" w:rsidR="004D10D2" w:rsidRDefault="004D10D2" w:rsidP="004D10D2">
      <w:pPr>
        <w:pStyle w:val="Caption"/>
        <w:jc w:val="center"/>
      </w:pPr>
      <w:r>
        <w:t xml:space="preserve">Figure </w:t>
      </w:r>
      <w:fldSimple w:instr=" SEQ Figure \* ARABIC ">
        <w:r w:rsidR="00630FE6">
          <w:rPr>
            <w:noProof/>
          </w:rPr>
          <w:t>8</w:t>
        </w:r>
      </w:fldSimple>
      <w:r>
        <w:t>: Calculated resilience values for the impact plate materials.</w:t>
      </w:r>
    </w:p>
    <w:p w14:paraId="3A09DC71" w14:textId="73705975" w:rsidR="001B041B" w:rsidRDefault="001B041B" w:rsidP="00857800">
      <w:pPr>
        <w:jc w:val="both"/>
      </w:pPr>
      <w:r>
        <w:t>Resilience like toughness has units of Jm</w:t>
      </w:r>
      <w:r>
        <w:rPr>
          <w:vertAlign w:val="superscript"/>
        </w:rPr>
        <w:t>-3</w:t>
      </w:r>
      <w:r>
        <w:t xml:space="preserve"> this is how much energy can be absorbed by the material per </w:t>
      </w:r>
      <w:r w:rsidR="005B7F22">
        <w:t>m</w:t>
      </w:r>
      <w:r w:rsidR="005B7F22">
        <w:rPr>
          <w:vertAlign w:val="superscript"/>
        </w:rPr>
        <w:t>3</w:t>
      </w:r>
      <w:r w:rsidR="005B7F22">
        <w:t xml:space="preserve"> before failure. The fact that copper has the lowest </w:t>
      </w:r>
      <w:r w:rsidR="00EB285F">
        <w:t xml:space="preserve">resilience confirms that there is something wrong with the copper impact plate simulations </w:t>
      </w:r>
      <w:r w:rsidR="000258F3">
        <w:t xml:space="preserve">and that damage is not being modelled according to physical theory. </w:t>
      </w:r>
    </w:p>
    <w:p w14:paraId="7A3A7069" w14:textId="7E663839" w:rsidR="000258F3" w:rsidRPr="005B7F22" w:rsidRDefault="000258F3" w:rsidP="00EC69D0">
      <w:pPr>
        <w:jc w:val="both"/>
      </w:pPr>
      <w:r>
        <w:t xml:space="preserve">The resilience here also </w:t>
      </w:r>
      <w:r w:rsidR="007A73AD">
        <w:t xml:space="preserve">shows that the titanium alloy should be able to absorb the most energy per unit volume. In fact, it should be able to do this 1000x more than the steel. But in the simulated results the steel projectile was able to plastically deform and </w:t>
      </w:r>
      <w:r w:rsidR="00EC69D0">
        <w:t xml:space="preserve">damage more titanium alloy then the steel alloy impact plate with having a greater penetration depth. </w:t>
      </w:r>
      <w:r w:rsidR="00857800">
        <w:t>Therefore,</w:t>
      </w:r>
      <w:r w:rsidR="00EC69D0">
        <w:t xml:space="preserve"> it would also be prudent to reassess the input material parameters for the titanium as perhaps these do not match the material property values for the literature.</w:t>
      </w:r>
    </w:p>
    <w:p w14:paraId="5076BF79" w14:textId="44E28092" w:rsidR="007B23A0" w:rsidRDefault="007B23A0" w:rsidP="005E7E93">
      <w:pPr>
        <w:jc w:val="both"/>
      </w:pPr>
      <w:r>
        <w:t>These</w:t>
      </w:r>
      <w:r w:rsidR="005E7E93">
        <w:t xml:space="preserve"> previous </w:t>
      </w:r>
      <w:r>
        <w:t xml:space="preserve">points are examples of how we can use referenced material property values to validate ABAQUS </w:t>
      </w:r>
      <w:r w:rsidR="005E7E93">
        <w:t>computer</w:t>
      </w:r>
      <w:r>
        <w:t xml:space="preserve"> simulations.</w:t>
      </w:r>
    </w:p>
    <w:p w14:paraId="4F6C45E2" w14:textId="77777777" w:rsidR="00706EA1" w:rsidRDefault="00706EA1">
      <w:pPr>
        <w:rPr>
          <w:rFonts w:asciiTheme="majorHAnsi" w:eastAsiaTheme="majorEastAsia" w:hAnsiTheme="majorHAnsi" w:cstheme="majorBidi"/>
          <w:color w:val="2F5496" w:themeColor="accent1" w:themeShade="BF"/>
          <w:sz w:val="26"/>
          <w:szCs w:val="26"/>
        </w:rPr>
      </w:pPr>
      <w:r>
        <w:br w:type="page"/>
      </w:r>
    </w:p>
    <w:p w14:paraId="0CEC1014" w14:textId="6473F433" w:rsidR="00706EA1" w:rsidRDefault="00706EA1" w:rsidP="00706EA1">
      <w:pPr>
        <w:pStyle w:val="Heading2"/>
      </w:pPr>
      <w:bookmarkStart w:id="22" w:name="_Toc134776739"/>
      <w:r>
        <w:t>3.3 Varying Impact Plate Angle of Penetration.</w:t>
      </w:r>
      <w:bookmarkEnd w:id="22"/>
    </w:p>
    <w:tbl>
      <w:tblPr>
        <w:tblStyle w:val="TableGrid"/>
        <w:tblW w:w="0" w:type="auto"/>
        <w:tblLook w:val="04A0" w:firstRow="1" w:lastRow="0" w:firstColumn="1" w:lastColumn="0" w:noHBand="0" w:noVBand="1"/>
      </w:tblPr>
      <w:tblGrid>
        <w:gridCol w:w="5526"/>
        <w:gridCol w:w="1680"/>
        <w:gridCol w:w="1810"/>
      </w:tblGrid>
      <w:tr w:rsidR="00D178D8" w14:paraId="54F8227F" w14:textId="77777777" w:rsidTr="00D178D8">
        <w:tc>
          <w:tcPr>
            <w:tcW w:w="5526" w:type="dxa"/>
          </w:tcPr>
          <w:p w14:paraId="1B1D3D05" w14:textId="77777777" w:rsidR="00564162" w:rsidRDefault="00564162" w:rsidP="00564162">
            <w:pPr>
              <w:jc w:val="center"/>
            </w:pPr>
            <w:r>
              <w:t>Impact Plate Angle</w:t>
            </w:r>
          </w:p>
          <w:p w14:paraId="1D2AD4B5" w14:textId="77777777" w:rsidR="00564162" w:rsidRDefault="00564162" w:rsidP="00564162">
            <w:pPr>
              <w:jc w:val="center"/>
            </w:pPr>
            <w:r>
              <w:t>(degrees)</w:t>
            </w:r>
          </w:p>
          <w:p w14:paraId="2D5F0B24" w14:textId="0F2EE58B" w:rsidR="00EC700C" w:rsidRDefault="00EC700C" w:rsidP="00564162">
            <w:pPr>
              <w:jc w:val="center"/>
            </w:pPr>
            <w:r>
              <w:t>(Images captured when projectile has stopped)</w:t>
            </w:r>
          </w:p>
        </w:tc>
        <w:tc>
          <w:tcPr>
            <w:tcW w:w="1680" w:type="dxa"/>
          </w:tcPr>
          <w:p w14:paraId="323B21BF" w14:textId="7B9A9FB5" w:rsidR="00564162" w:rsidRDefault="00564162" w:rsidP="00564162">
            <w:pPr>
              <w:jc w:val="center"/>
            </w:pPr>
            <w:r>
              <w:t>Observations from simulation</w:t>
            </w:r>
          </w:p>
        </w:tc>
        <w:tc>
          <w:tcPr>
            <w:tcW w:w="1810" w:type="dxa"/>
          </w:tcPr>
          <w:p w14:paraId="218A62AC" w14:textId="75EDE174" w:rsidR="00564162" w:rsidRDefault="00564162" w:rsidP="00564162">
            <w:pPr>
              <w:jc w:val="center"/>
            </w:pPr>
            <w:r>
              <w:t>Depth of penetration (m)</w:t>
            </w:r>
          </w:p>
        </w:tc>
      </w:tr>
      <w:tr w:rsidR="00D178D8" w14:paraId="5E87CA44" w14:textId="77777777" w:rsidTr="00D178D8">
        <w:tc>
          <w:tcPr>
            <w:tcW w:w="5526" w:type="dxa"/>
          </w:tcPr>
          <w:p w14:paraId="1639430F" w14:textId="0FAA9FC5" w:rsidR="00B07C36" w:rsidRPr="00AA0718" w:rsidRDefault="005345B4" w:rsidP="007234CD">
            <w:pPr>
              <w:rPr>
                <w:noProof/>
                <w:vertAlign w:val="superscript"/>
              </w:rPr>
            </w:pPr>
            <w:r>
              <w:rPr>
                <w:noProof/>
              </w:rPr>
              <w:t>45 @</w:t>
            </w:r>
            <w:r w:rsidR="00AA0718">
              <w:rPr>
                <w:noProof/>
              </w:rPr>
              <w:t xml:space="preserve"> 300 ms</w:t>
            </w:r>
            <w:r w:rsidR="00AA0718">
              <w:rPr>
                <w:noProof/>
                <w:vertAlign w:val="superscript"/>
              </w:rPr>
              <w:t>-1</w:t>
            </w:r>
          </w:p>
          <w:p w14:paraId="4E503CF3" w14:textId="2DCE4DD3" w:rsidR="005345B4" w:rsidRDefault="005345B4" w:rsidP="007234CD">
            <w:r>
              <w:rPr>
                <w:noProof/>
              </w:rPr>
              <w:drawing>
                <wp:inline distT="0" distB="0" distL="0" distR="0" wp14:anchorId="5E8C540B" wp14:editId="17EB9A86">
                  <wp:extent cx="3365227" cy="2089150"/>
                  <wp:effectExtent l="0" t="0" r="6985" b="6350"/>
                  <wp:docPr id="1304589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89081" name=""/>
                          <pic:cNvPicPr/>
                        </pic:nvPicPr>
                        <pic:blipFill rotWithShape="1">
                          <a:blip r:embed="rId31"/>
                          <a:srcRect l="15747" t="7017" r="22504" b="58820"/>
                          <a:stretch/>
                        </pic:blipFill>
                        <pic:spPr bwMode="auto">
                          <a:xfrm>
                            <a:off x="0" y="0"/>
                            <a:ext cx="3374121" cy="2094671"/>
                          </a:xfrm>
                          <a:prstGeom prst="rect">
                            <a:avLst/>
                          </a:prstGeom>
                          <a:ln>
                            <a:noFill/>
                          </a:ln>
                          <a:extLst>
                            <a:ext uri="{53640926-AAD7-44D8-BBD7-CCE9431645EC}">
                              <a14:shadowObscured xmlns:a14="http://schemas.microsoft.com/office/drawing/2010/main"/>
                            </a:ext>
                          </a:extLst>
                        </pic:spPr>
                      </pic:pic>
                    </a:graphicData>
                  </a:graphic>
                </wp:inline>
              </w:drawing>
            </w:r>
          </w:p>
        </w:tc>
        <w:tc>
          <w:tcPr>
            <w:tcW w:w="1680" w:type="dxa"/>
            <w:shd w:val="clear" w:color="auto" w:fill="E2EFD9" w:themeFill="accent6" w:themeFillTint="33"/>
          </w:tcPr>
          <w:p w14:paraId="773F15CF" w14:textId="6E647BDF" w:rsidR="00B07C36" w:rsidRDefault="00AA0718" w:rsidP="007234CD">
            <w:r>
              <w:t>Non-penetration</w:t>
            </w:r>
            <w:r w:rsidR="006E0F3C">
              <w:t>.</w:t>
            </w:r>
          </w:p>
        </w:tc>
        <w:tc>
          <w:tcPr>
            <w:tcW w:w="1810" w:type="dxa"/>
            <w:shd w:val="clear" w:color="auto" w:fill="E2EFD9" w:themeFill="accent6" w:themeFillTint="33"/>
          </w:tcPr>
          <w:p w14:paraId="4A3496BE" w14:textId="7929C946" w:rsidR="00B07C36" w:rsidRDefault="00534FF5" w:rsidP="00534FF5">
            <w:pPr>
              <w:pStyle w:val="ListParagraph"/>
            </w:pPr>
            <w:r>
              <w:t>0.0</w:t>
            </w:r>
            <w:r w:rsidR="00B21355">
              <w:t>526</w:t>
            </w:r>
          </w:p>
        </w:tc>
      </w:tr>
      <w:tr w:rsidR="00D178D8" w14:paraId="6D14B5A6" w14:textId="77777777" w:rsidTr="00D178D8">
        <w:tc>
          <w:tcPr>
            <w:tcW w:w="5526" w:type="dxa"/>
          </w:tcPr>
          <w:p w14:paraId="21D61259" w14:textId="77777777" w:rsidR="00B07C36" w:rsidRDefault="00B21355" w:rsidP="007234CD">
            <w:r>
              <w:t>45 @ 600</w:t>
            </w:r>
            <w:r w:rsidR="000B2413">
              <w:t xml:space="preserve"> ms</w:t>
            </w:r>
            <w:r w:rsidR="004662DC">
              <w:rPr>
                <w:vertAlign w:val="superscript"/>
              </w:rPr>
              <w:t>-1</w:t>
            </w:r>
          </w:p>
          <w:p w14:paraId="1A678B57" w14:textId="4561542E" w:rsidR="004662DC" w:rsidRPr="004662DC" w:rsidRDefault="00534FF5" w:rsidP="007234CD">
            <w:r>
              <w:rPr>
                <w:noProof/>
              </w:rPr>
              <w:drawing>
                <wp:inline distT="0" distB="0" distL="0" distR="0" wp14:anchorId="41E7391C" wp14:editId="0A309AB1">
                  <wp:extent cx="3357276" cy="1943100"/>
                  <wp:effectExtent l="0" t="0" r="0" b="0"/>
                  <wp:docPr id="128602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24439" name=""/>
                          <pic:cNvPicPr/>
                        </pic:nvPicPr>
                        <pic:blipFill rotWithShape="1">
                          <a:blip r:embed="rId32"/>
                          <a:srcRect l="15732" t="7010" r="17460" b="58531"/>
                          <a:stretch/>
                        </pic:blipFill>
                        <pic:spPr bwMode="auto">
                          <a:xfrm>
                            <a:off x="0" y="0"/>
                            <a:ext cx="3367071" cy="1948769"/>
                          </a:xfrm>
                          <a:prstGeom prst="rect">
                            <a:avLst/>
                          </a:prstGeom>
                          <a:ln>
                            <a:noFill/>
                          </a:ln>
                          <a:extLst>
                            <a:ext uri="{53640926-AAD7-44D8-BBD7-CCE9431645EC}">
                              <a14:shadowObscured xmlns:a14="http://schemas.microsoft.com/office/drawing/2010/main"/>
                            </a:ext>
                          </a:extLst>
                        </pic:spPr>
                      </pic:pic>
                    </a:graphicData>
                  </a:graphic>
                </wp:inline>
              </w:drawing>
            </w:r>
          </w:p>
        </w:tc>
        <w:tc>
          <w:tcPr>
            <w:tcW w:w="1680" w:type="dxa"/>
            <w:shd w:val="clear" w:color="auto" w:fill="E2EFD9" w:themeFill="accent6" w:themeFillTint="33"/>
          </w:tcPr>
          <w:p w14:paraId="214F1F39" w14:textId="77777777" w:rsidR="00B07C36" w:rsidRDefault="00534FF5" w:rsidP="007234CD">
            <w:r>
              <w:t>Non-penetration</w:t>
            </w:r>
            <w:r w:rsidR="00187C78">
              <w:t>.</w:t>
            </w:r>
          </w:p>
          <w:p w14:paraId="11594D05" w14:textId="489A9C21" w:rsidR="00187C78" w:rsidRDefault="00187C78" w:rsidP="007234CD">
            <w:r>
              <w:t>Projectile embe</w:t>
            </w:r>
            <w:r w:rsidR="006E0F3C">
              <w:t>dded into the impact plate.</w:t>
            </w:r>
          </w:p>
        </w:tc>
        <w:tc>
          <w:tcPr>
            <w:tcW w:w="1810" w:type="dxa"/>
            <w:shd w:val="clear" w:color="auto" w:fill="E2EFD9" w:themeFill="accent6" w:themeFillTint="33"/>
          </w:tcPr>
          <w:p w14:paraId="29EC6613" w14:textId="406360BF" w:rsidR="00B07C36" w:rsidRDefault="00534FF5" w:rsidP="007234CD">
            <w:r>
              <w:t>0.1146</w:t>
            </w:r>
          </w:p>
        </w:tc>
      </w:tr>
      <w:tr w:rsidR="00D178D8" w14:paraId="56226CFC" w14:textId="77777777" w:rsidTr="00D178D8">
        <w:tc>
          <w:tcPr>
            <w:tcW w:w="5526" w:type="dxa"/>
          </w:tcPr>
          <w:p w14:paraId="13200382" w14:textId="77777777" w:rsidR="00B07C36" w:rsidRDefault="00534FF5" w:rsidP="007234CD">
            <w:pPr>
              <w:rPr>
                <w:vertAlign w:val="superscript"/>
              </w:rPr>
            </w:pPr>
            <w:r>
              <w:t>45 @ 900ms</w:t>
            </w:r>
            <w:r>
              <w:rPr>
                <w:vertAlign w:val="superscript"/>
              </w:rPr>
              <w:t>-1</w:t>
            </w:r>
          </w:p>
          <w:p w14:paraId="4E899DD6" w14:textId="31D73872" w:rsidR="00304CD1" w:rsidRPr="00534FF5" w:rsidRDefault="00304CD1" w:rsidP="007234CD">
            <w:pPr>
              <w:rPr>
                <w:vertAlign w:val="superscript"/>
              </w:rPr>
            </w:pPr>
            <w:r>
              <w:rPr>
                <w:noProof/>
              </w:rPr>
              <w:drawing>
                <wp:inline distT="0" distB="0" distL="0" distR="0" wp14:anchorId="289D2DB4" wp14:editId="0988CF8A">
                  <wp:extent cx="3365154" cy="1651000"/>
                  <wp:effectExtent l="0" t="0" r="6985" b="6350"/>
                  <wp:docPr id="561109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09869" name=""/>
                          <pic:cNvPicPr/>
                        </pic:nvPicPr>
                        <pic:blipFill rotWithShape="1">
                          <a:blip r:embed="rId33"/>
                          <a:srcRect l="14735" t="7109" r="2615" b="56753"/>
                          <a:stretch/>
                        </pic:blipFill>
                        <pic:spPr bwMode="auto">
                          <a:xfrm>
                            <a:off x="0" y="0"/>
                            <a:ext cx="3379859" cy="1658215"/>
                          </a:xfrm>
                          <a:prstGeom prst="rect">
                            <a:avLst/>
                          </a:prstGeom>
                          <a:ln>
                            <a:noFill/>
                          </a:ln>
                          <a:extLst>
                            <a:ext uri="{53640926-AAD7-44D8-BBD7-CCE9431645EC}">
                              <a14:shadowObscured xmlns:a14="http://schemas.microsoft.com/office/drawing/2010/main"/>
                            </a:ext>
                          </a:extLst>
                        </pic:spPr>
                      </pic:pic>
                    </a:graphicData>
                  </a:graphic>
                </wp:inline>
              </w:drawing>
            </w:r>
          </w:p>
        </w:tc>
        <w:tc>
          <w:tcPr>
            <w:tcW w:w="1680" w:type="dxa"/>
            <w:shd w:val="clear" w:color="auto" w:fill="FEACAC"/>
          </w:tcPr>
          <w:p w14:paraId="1078F063" w14:textId="512B88BF" w:rsidR="00B07C36" w:rsidRDefault="00304CD1" w:rsidP="007234CD">
            <w:r>
              <w:t>Penetration</w:t>
            </w:r>
            <w:r w:rsidR="00187C78">
              <w:t>.</w:t>
            </w:r>
          </w:p>
        </w:tc>
        <w:tc>
          <w:tcPr>
            <w:tcW w:w="1810" w:type="dxa"/>
            <w:shd w:val="clear" w:color="auto" w:fill="FEACAC"/>
          </w:tcPr>
          <w:p w14:paraId="0AAAD10C" w14:textId="40B49299" w:rsidR="00B07C36" w:rsidRDefault="00304CD1" w:rsidP="007234CD">
            <w:r>
              <w:t>N/A</w:t>
            </w:r>
          </w:p>
        </w:tc>
      </w:tr>
    </w:tbl>
    <w:p w14:paraId="270671BC" w14:textId="0BF717BD" w:rsidR="000C0946" w:rsidRDefault="000C0946" w:rsidP="007234CD"/>
    <w:p w14:paraId="21565B12" w14:textId="77777777" w:rsidR="000C0946" w:rsidRDefault="000C0946">
      <w:r>
        <w:br w:type="page"/>
      </w:r>
    </w:p>
    <w:tbl>
      <w:tblPr>
        <w:tblStyle w:val="TableGrid"/>
        <w:tblW w:w="0" w:type="auto"/>
        <w:tblLook w:val="04A0" w:firstRow="1" w:lastRow="0" w:firstColumn="1" w:lastColumn="0" w:noHBand="0" w:noVBand="1"/>
      </w:tblPr>
      <w:tblGrid>
        <w:gridCol w:w="5526"/>
        <w:gridCol w:w="1415"/>
        <w:gridCol w:w="1276"/>
      </w:tblGrid>
      <w:tr w:rsidR="000C0946" w14:paraId="05CD283B" w14:textId="77777777" w:rsidTr="00A0520B">
        <w:tc>
          <w:tcPr>
            <w:tcW w:w="5526" w:type="dxa"/>
          </w:tcPr>
          <w:p w14:paraId="08F077DE" w14:textId="77777777" w:rsidR="000C0946" w:rsidRDefault="000C0946" w:rsidP="00D420E0">
            <w:pPr>
              <w:rPr>
                <w:vertAlign w:val="superscript"/>
              </w:rPr>
            </w:pPr>
            <w:r>
              <w:t>50 @ 900ms</w:t>
            </w:r>
            <w:r>
              <w:rPr>
                <w:vertAlign w:val="superscript"/>
              </w:rPr>
              <w:t>-1</w:t>
            </w:r>
          </w:p>
          <w:p w14:paraId="0C332737" w14:textId="77777777" w:rsidR="000C0946" w:rsidRPr="009435EF" w:rsidRDefault="000C0946" w:rsidP="00D420E0">
            <w:pPr>
              <w:rPr>
                <w:vertAlign w:val="superscript"/>
              </w:rPr>
            </w:pPr>
            <w:r>
              <w:rPr>
                <w:noProof/>
              </w:rPr>
              <w:drawing>
                <wp:inline distT="0" distB="0" distL="0" distR="0" wp14:anchorId="48A0107F" wp14:editId="33710121">
                  <wp:extent cx="3124200" cy="1833770"/>
                  <wp:effectExtent l="0" t="0" r="0" b="0"/>
                  <wp:docPr id="55174417" name="Picture 1"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4417" name="Picture 1" descr="A picture containing text, screenshot, software, computer&#10;&#10;Description automatically generated"/>
                          <pic:cNvPicPr/>
                        </pic:nvPicPr>
                        <pic:blipFill rotWithShape="1">
                          <a:blip r:embed="rId34"/>
                          <a:srcRect l="15954" t="7010" r="17793" b="58334"/>
                          <a:stretch/>
                        </pic:blipFill>
                        <pic:spPr bwMode="auto">
                          <a:xfrm>
                            <a:off x="0" y="0"/>
                            <a:ext cx="3134633" cy="1839894"/>
                          </a:xfrm>
                          <a:prstGeom prst="rect">
                            <a:avLst/>
                          </a:prstGeom>
                          <a:ln>
                            <a:noFill/>
                          </a:ln>
                          <a:extLst>
                            <a:ext uri="{53640926-AAD7-44D8-BBD7-CCE9431645EC}">
                              <a14:shadowObscured xmlns:a14="http://schemas.microsoft.com/office/drawing/2010/main"/>
                            </a:ext>
                          </a:extLst>
                        </pic:spPr>
                      </pic:pic>
                    </a:graphicData>
                  </a:graphic>
                </wp:inline>
              </w:drawing>
            </w:r>
          </w:p>
        </w:tc>
        <w:tc>
          <w:tcPr>
            <w:tcW w:w="1415" w:type="dxa"/>
            <w:shd w:val="clear" w:color="auto" w:fill="E2EFD9" w:themeFill="accent6" w:themeFillTint="33"/>
          </w:tcPr>
          <w:p w14:paraId="217418DD" w14:textId="77777777" w:rsidR="000C0946" w:rsidRDefault="000C0946" w:rsidP="00D420E0">
            <w:r>
              <w:t>Non-penetration.</w:t>
            </w:r>
          </w:p>
          <w:p w14:paraId="7DEA8C61" w14:textId="77777777" w:rsidR="000C0946" w:rsidRDefault="000C0946" w:rsidP="00D420E0">
            <w:r>
              <w:t>Projectile imbedded into the impact plate.</w:t>
            </w:r>
          </w:p>
        </w:tc>
        <w:tc>
          <w:tcPr>
            <w:tcW w:w="1276" w:type="dxa"/>
            <w:shd w:val="clear" w:color="auto" w:fill="E2EFD9" w:themeFill="accent6" w:themeFillTint="33"/>
          </w:tcPr>
          <w:p w14:paraId="2A186AFD" w14:textId="77777777" w:rsidR="000C0946" w:rsidRDefault="000C0946" w:rsidP="00D420E0">
            <w:r>
              <w:t>0.2104</w:t>
            </w:r>
          </w:p>
        </w:tc>
      </w:tr>
      <w:tr w:rsidR="000C0946" w14:paraId="57CD936F" w14:textId="77777777" w:rsidTr="00A0520B">
        <w:tc>
          <w:tcPr>
            <w:tcW w:w="5526" w:type="dxa"/>
          </w:tcPr>
          <w:p w14:paraId="2A8D1B61" w14:textId="77777777" w:rsidR="000C0946" w:rsidRDefault="000C0946" w:rsidP="00D420E0">
            <w:pPr>
              <w:rPr>
                <w:vertAlign w:val="superscript"/>
              </w:rPr>
            </w:pPr>
            <w:r>
              <w:t>55 @ 900ms</w:t>
            </w:r>
            <w:r>
              <w:rPr>
                <w:vertAlign w:val="superscript"/>
              </w:rPr>
              <w:t>-1</w:t>
            </w:r>
          </w:p>
          <w:p w14:paraId="026017B5" w14:textId="77777777" w:rsidR="000C0946" w:rsidRPr="007719B1" w:rsidRDefault="000C0946" w:rsidP="00D420E0">
            <w:pPr>
              <w:rPr>
                <w:vertAlign w:val="superscript"/>
              </w:rPr>
            </w:pPr>
            <w:r>
              <w:rPr>
                <w:noProof/>
              </w:rPr>
              <w:drawing>
                <wp:inline distT="0" distB="0" distL="0" distR="0" wp14:anchorId="52E03309" wp14:editId="5772C072">
                  <wp:extent cx="3136265" cy="1882825"/>
                  <wp:effectExtent l="0" t="0" r="6985" b="3175"/>
                  <wp:docPr id="2083246705" name="Picture 1"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46705" name="Picture 1" descr="A picture containing text, screenshot, software, computer&#10;&#10;Description automatically generated"/>
                          <pic:cNvPicPr/>
                        </pic:nvPicPr>
                        <pic:blipFill rotWithShape="1">
                          <a:blip r:embed="rId35"/>
                          <a:srcRect l="15732" t="7109" r="19122" b="58036"/>
                          <a:stretch/>
                        </pic:blipFill>
                        <pic:spPr bwMode="auto">
                          <a:xfrm>
                            <a:off x="0" y="0"/>
                            <a:ext cx="3153397" cy="1893110"/>
                          </a:xfrm>
                          <a:prstGeom prst="rect">
                            <a:avLst/>
                          </a:prstGeom>
                          <a:ln>
                            <a:noFill/>
                          </a:ln>
                          <a:extLst>
                            <a:ext uri="{53640926-AAD7-44D8-BBD7-CCE9431645EC}">
                              <a14:shadowObscured xmlns:a14="http://schemas.microsoft.com/office/drawing/2010/main"/>
                            </a:ext>
                          </a:extLst>
                        </pic:spPr>
                      </pic:pic>
                    </a:graphicData>
                  </a:graphic>
                </wp:inline>
              </w:drawing>
            </w:r>
          </w:p>
        </w:tc>
        <w:tc>
          <w:tcPr>
            <w:tcW w:w="1415" w:type="dxa"/>
            <w:shd w:val="clear" w:color="auto" w:fill="E2EFD9" w:themeFill="accent6" w:themeFillTint="33"/>
          </w:tcPr>
          <w:p w14:paraId="3B7A2876" w14:textId="77777777" w:rsidR="000C0946" w:rsidRDefault="000C0946" w:rsidP="00D420E0">
            <w:r>
              <w:t>Non-penetration.</w:t>
            </w:r>
          </w:p>
          <w:p w14:paraId="586F0911" w14:textId="77777777" w:rsidR="000C0946" w:rsidRDefault="000C0946" w:rsidP="00D420E0">
            <w:r>
              <w:t>Deflection</w:t>
            </w:r>
          </w:p>
        </w:tc>
        <w:tc>
          <w:tcPr>
            <w:tcW w:w="1276" w:type="dxa"/>
            <w:shd w:val="clear" w:color="auto" w:fill="E2EFD9" w:themeFill="accent6" w:themeFillTint="33"/>
          </w:tcPr>
          <w:p w14:paraId="36BBA59F" w14:textId="48877654" w:rsidR="000C0946" w:rsidRDefault="006E7923" w:rsidP="00D420E0">
            <w:r>
              <w:rPr>
                <w:noProof/>
              </w:rPr>
              <mc:AlternateContent>
                <mc:Choice Requires="wpi">
                  <w:drawing>
                    <wp:anchor distT="0" distB="0" distL="114300" distR="114300" simplePos="0" relativeHeight="251681792" behindDoc="0" locked="0" layoutInCell="1" allowOverlap="1" wp14:anchorId="29E6BE17" wp14:editId="50226AD8">
                      <wp:simplePos x="0" y="0"/>
                      <wp:positionH relativeFrom="column">
                        <wp:posOffset>323850</wp:posOffset>
                      </wp:positionH>
                      <wp:positionV relativeFrom="paragraph">
                        <wp:posOffset>460375</wp:posOffset>
                      </wp:positionV>
                      <wp:extent cx="1548860" cy="1226820"/>
                      <wp:effectExtent l="38100" t="38100" r="13335" b="49530"/>
                      <wp:wrapNone/>
                      <wp:docPr id="27" name="Ink 27"/>
                      <wp:cNvGraphicFramePr/>
                      <a:graphic xmlns:a="http://schemas.openxmlformats.org/drawingml/2006/main">
                        <a:graphicData uri="http://schemas.microsoft.com/office/word/2010/wordprocessingInk">
                          <w14:contentPart bwMode="auto" r:id="rId36">
                            <w14:nvContentPartPr>
                              <w14:cNvContentPartPr/>
                            </w14:nvContentPartPr>
                            <w14:xfrm>
                              <a:off x="0" y="0"/>
                              <a:ext cx="1548860" cy="1226820"/>
                            </w14:xfrm>
                          </w14:contentPart>
                        </a:graphicData>
                      </a:graphic>
                    </wp:anchor>
                  </w:drawing>
                </mc:Choice>
                <mc:Fallback>
                  <w:pict>
                    <v:shape w14:anchorId="498ABDE8" id="Ink 27" o:spid="_x0000_s1026" type="#_x0000_t75" style="position:absolute;margin-left:24.8pt;margin-top:35.55pt;width:123.35pt;height:9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">
                      <v:imagedata r:id="rId37" o:title=""/>
                    </v:shape>
                  </w:pict>
                </mc:Fallback>
              </mc:AlternateContent>
            </w:r>
            <w:r w:rsidR="000C0946">
              <w:t>0.1315</w:t>
            </w:r>
          </w:p>
        </w:tc>
      </w:tr>
      <w:tr w:rsidR="000C0946" w14:paraId="4AB2CE45" w14:textId="77777777" w:rsidTr="00A0520B">
        <w:tc>
          <w:tcPr>
            <w:tcW w:w="5526" w:type="dxa"/>
          </w:tcPr>
          <w:p w14:paraId="049DFEE4" w14:textId="77777777" w:rsidR="000C0946" w:rsidRDefault="000C0946" w:rsidP="00D420E0">
            <w:pPr>
              <w:rPr>
                <w:vertAlign w:val="superscript"/>
              </w:rPr>
            </w:pPr>
            <w:r>
              <w:t>60 @ 900ms</w:t>
            </w:r>
            <w:r>
              <w:rPr>
                <w:vertAlign w:val="superscript"/>
              </w:rPr>
              <w:t>-1</w:t>
            </w:r>
          </w:p>
          <w:p w14:paraId="3C482414" w14:textId="77777777" w:rsidR="000C0946" w:rsidRPr="000C4639" w:rsidRDefault="000C0946" w:rsidP="00D420E0">
            <w:pPr>
              <w:rPr>
                <w:vertAlign w:val="superscript"/>
              </w:rPr>
            </w:pPr>
            <w:r>
              <w:rPr>
                <w:noProof/>
              </w:rPr>
              <w:drawing>
                <wp:inline distT="0" distB="0" distL="0" distR="0" wp14:anchorId="2F2CF956" wp14:editId="6EEA001A">
                  <wp:extent cx="3136876" cy="1827663"/>
                  <wp:effectExtent l="0" t="0" r="6985" b="1270"/>
                  <wp:docPr id="10484943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94338" name="Picture 1" descr="A screenshot of a computer&#10;&#10;Description automatically generated"/>
                          <pic:cNvPicPr/>
                        </pic:nvPicPr>
                        <pic:blipFill rotWithShape="1">
                          <a:blip r:embed="rId38"/>
                          <a:srcRect l="16064" t="7109" r="17572" b="58432"/>
                          <a:stretch/>
                        </pic:blipFill>
                        <pic:spPr bwMode="auto">
                          <a:xfrm>
                            <a:off x="0" y="0"/>
                            <a:ext cx="3152157" cy="1836566"/>
                          </a:xfrm>
                          <a:prstGeom prst="rect">
                            <a:avLst/>
                          </a:prstGeom>
                          <a:ln>
                            <a:noFill/>
                          </a:ln>
                          <a:extLst>
                            <a:ext uri="{53640926-AAD7-44D8-BBD7-CCE9431645EC}">
                              <a14:shadowObscured xmlns:a14="http://schemas.microsoft.com/office/drawing/2010/main"/>
                            </a:ext>
                          </a:extLst>
                        </pic:spPr>
                      </pic:pic>
                    </a:graphicData>
                  </a:graphic>
                </wp:inline>
              </w:drawing>
            </w:r>
          </w:p>
        </w:tc>
        <w:tc>
          <w:tcPr>
            <w:tcW w:w="1415" w:type="dxa"/>
            <w:shd w:val="clear" w:color="auto" w:fill="E2EFD9" w:themeFill="accent6" w:themeFillTint="33"/>
          </w:tcPr>
          <w:p w14:paraId="369CF666" w14:textId="77777777" w:rsidR="000C0946" w:rsidRDefault="000C0946" w:rsidP="00D420E0">
            <w:r>
              <w:t>Non-penetration.</w:t>
            </w:r>
          </w:p>
          <w:p w14:paraId="3EA56672" w14:textId="77777777" w:rsidR="000C0946" w:rsidRDefault="000C0946" w:rsidP="00D420E0">
            <w:r>
              <w:t>Deflection</w:t>
            </w:r>
          </w:p>
        </w:tc>
        <w:tc>
          <w:tcPr>
            <w:tcW w:w="1276" w:type="dxa"/>
            <w:shd w:val="clear" w:color="auto" w:fill="E2EFD9" w:themeFill="accent6" w:themeFillTint="33"/>
          </w:tcPr>
          <w:p w14:paraId="6A57F083" w14:textId="77777777" w:rsidR="000C0946" w:rsidRDefault="000C0946" w:rsidP="00D420E0">
            <w:r>
              <w:t>0.1184</w:t>
            </w:r>
          </w:p>
        </w:tc>
      </w:tr>
    </w:tbl>
    <w:p w14:paraId="4577474C" w14:textId="2FF95EE1" w:rsidR="007234CD" w:rsidRDefault="000C0946" w:rsidP="000C0946">
      <w:pPr>
        <w:pStyle w:val="Caption"/>
        <w:jc w:val="center"/>
      </w:pPr>
      <w:r>
        <w:t xml:space="preserve">Table </w:t>
      </w:r>
      <w:fldSimple w:instr=" SEQ Table \* ARABIC ">
        <w:r>
          <w:rPr>
            <w:noProof/>
          </w:rPr>
          <w:t>7</w:t>
        </w:r>
      </w:fldSimple>
      <w:r>
        <w:t>: Simulation results for investigating the projectile at varying angles and velocity.</w:t>
      </w:r>
    </w:p>
    <w:p w14:paraId="638DE400" w14:textId="431AAED0" w:rsidR="00A40A8D" w:rsidRDefault="00A40A8D" w:rsidP="006B5735">
      <w:pPr>
        <w:pStyle w:val="Heading3"/>
      </w:pPr>
      <w:bookmarkStart w:id="23" w:name="_Toc134776740"/>
      <w:r>
        <w:t>3.3.1 Increasing Work Done</w:t>
      </w:r>
      <w:bookmarkEnd w:id="23"/>
    </w:p>
    <w:p w14:paraId="72EF663D" w14:textId="5097D9A9" w:rsidR="00E07758" w:rsidRDefault="00E07758" w:rsidP="009F3200">
      <w:pPr>
        <w:jc w:val="both"/>
      </w:pPr>
      <w:r>
        <w:t>From these simulations it is possible to see that in increasing the angle of the impact plate</w:t>
      </w:r>
      <w:r w:rsidR="008A7C06">
        <w:t xml:space="preserve">, the distance to travel through the impact plate is increased therefore more work is needed to be done to penetrate the plate. Hence, </w:t>
      </w:r>
      <w:r w:rsidR="00216663">
        <w:t xml:space="preserve">the angled aluminium impact plate </w:t>
      </w:r>
      <w:r w:rsidR="009F3200">
        <w:t>can</w:t>
      </w:r>
      <w:r w:rsidR="00216663">
        <w:t xml:space="preserve"> withstand the 900ms</w:t>
      </w:r>
      <w:r w:rsidR="00216663">
        <w:rPr>
          <w:vertAlign w:val="superscript"/>
        </w:rPr>
        <w:t xml:space="preserve">-1 </w:t>
      </w:r>
      <w:r w:rsidR="00216663">
        <w:t>velocity projectile up to 45 degrees.</w:t>
      </w:r>
    </w:p>
    <w:p w14:paraId="4DEC9C5C" w14:textId="0FD4CFFC" w:rsidR="005C5258" w:rsidRDefault="005C5258" w:rsidP="00A0520B">
      <w:pPr>
        <w:jc w:val="center"/>
      </w:pPr>
      <w:r>
        <w:rPr>
          <w:noProof/>
        </w:rPr>
        <w:drawing>
          <wp:inline distT="0" distB="0" distL="0" distR="0" wp14:anchorId="723BAE4A" wp14:editId="145DEAB3">
            <wp:extent cx="2781300" cy="1193691"/>
            <wp:effectExtent l="0" t="0" r="0" b="6985"/>
            <wp:docPr id="34571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712250" name=""/>
                    <pic:cNvPicPr/>
                  </pic:nvPicPr>
                  <pic:blipFill rotWithShape="1">
                    <a:blip r:embed="rId39"/>
                    <a:srcRect l="40662" t="16094" r="33524" b="74032"/>
                    <a:stretch/>
                  </pic:blipFill>
                  <pic:spPr bwMode="auto">
                    <a:xfrm>
                      <a:off x="0" y="0"/>
                      <a:ext cx="2796878" cy="1200377"/>
                    </a:xfrm>
                    <a:prstGeom prst="rect">
                      <a:avLst/>
                    </a:prstGeom>
                    <a:ln>
                      <a:noFill/>
                    </a:ln>
                    <a:extLst>
                      <a:ext uri="{53640926-AAD7-44D8-BBD7-CCE9431645EC}">
                        <a14:shadowObscured xmlns:a14="http://schemas.microsoft.com/office/drawing/2010/main"/>
                      </a:ext>
                    </a:extLst>
                  </pic:spPr>
                </pic:pic>
              </a:graphicData>
            </a:graphic>
          </wp:inline>
        </w:drawing>
      </w:r>
    </w:p>
    <w:p w14:paraId="218D491C" w14:textId="4883F5CF" w:rsidR="00A0520B" w:rsidRDefault="00A0520B" w:rsidP="00A0520B">
      <w:pPr>
        <w:pStyle w:val="Caption"/>
      </w:pPr>
      <w:r>
        <w:t xml:space="preserve">Figure </w:t>
      </w:r>
      <w:fldSimple w:instr=" SEQ Figure \* ARABIC ">
        <w:r w:rsidR="00630FE6">
          <w:rPr>
            <w:noProof/>
          </w:rPr>
          <w:t>9</w:t>
        </w:r>
      </w:fldSimple>
      <w:r>
        <w:t>: How angling the impact plate increases the distance and work done for the projectile in the ballistic scenario.</w:t>
      </w:r>
    </w:p>
    <w:p w14:paraId="2E92A98B" w14:textId="458DF975" w:rsidR="00A0520B" w:rsidRDefault="00F33ED9" w:rsidP="007D7745">
      <w:pPr>
        <w:jc w:val="both"/>
      </w:pPr>
      <w:r>
        <w:t xml:space="preserve">The angled plate has also deflected the </w:t>
      </w:r>
      <w:r w:rsidR="00A45715">
        <w:t>traject</w:t>
      </w:r>
      <w:r w:rsidR="00FB0788">
        <w:t>ory</w:t>
      </w:r>
      <w:r w:rsidR="00A45715">
        <w:t xml:space="preserve"> of the projectile in several simulations.</w:t>
      </w:r>
      <w:r w:rsidR="00FB0788">
        <w:t xml:space="preserve"> This means that it has not absorbed </w:t>
      </w:r>
      <w:r w:rsidR="007D7745">
        <w:t>all</w:t>
      </w:r>
      <w:r w:rsidR="00FB0788">
        <w:t xml:space="preserve"> the kinetic energy</w:t>
      </w:r>
      <w:r w:rsidR="0076211E">
        <w:t xml:space="preserve"> </w:t>
      </w:r>
      <w:r w:rsidR="007D7745">
        <w:t>and</w:t>
      </w:r>
      <w:r w:rsidR="0076211E">
        <w:t xml:space="preserve"> not been penetrated.</w:t>
      </w:r>
      <w:r w:rsidR="00A5513B">
        <w:t xml:space="preserve"> When looking at a diagram detailing the force vectors of the projectile impacting an angled impact pl</w:t>
      </w:r>
      <w:r w:rsidR="007D7745">
        <w:t>ate it is possible to see how not all the kinetic energy is absorbed</w:t>
      </w:r>
      <w:r w:rsidR="00530CCF">
        <w:t xml:space="preserve"> and instead </w:t>
      </w:r>
      <w:r w:rsidR="00DF34E5">
        <w:t xml:space="preserve">directed into the </w:t>
      </w:r>
      <w:r w:rsidR="00C122CE">
        <w:t>force vector parallel to the impact plate.</w:t>
      </w:r>
    </w:p>
    <w:p w14:paraId="2B33E5B2" w14:textId="31C82B35" w:rsidR="00C122CE" w:rsidRDefault="009B03A0" w:rsidP="009B03A0">
      <w:pPr>
        <w:jc w:val="center"/>
      </w:pPr>
      <w:r>
        <w:rPr>
          <w:noProof/>
        </w:rPr>
        <w:drawing>
          <wp:inline distT="0" distB="0" distL="0" distR="0" wp14:anchorId="672E63A6" wp14:editId="11E760DC">
            <wp:extent cx="2502445" cy="1346200"/>
            <wp:effectExtent l="0" t="0" r="0" b="6350"/>
            <wp:docPr id="46112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2573" name="Picture 1" descr="A screenshot of a computer&#10;&#10;Description automatically generated"/>
                    <pic:cNvPicPr/>
                  </pic:nvPicPr>
                  <pic:blipFill rotWithShape="1">
                    <a:blip r:embed="rId40"/>
                    <a:srcRect l="56282" t="15502" r="10149" b="68404"/>
                    <a:stretch/>
                  </pic:blipFill>
                  <pic:spPr bwMode="auto">
                    <a:xfrm>
                      <a:off x="0" y="0"/>
                      <a:ext cx="2505045" cy="1347598"/>
                    </a:xfrm>
                    <a:prstGeom prst="rect">
                      <a:avLst/>
                    </a:prstGeom>
                    <a:ln>
                      <a:noFill/>
                    </a:ln>
                    <a:extLst>
                      <a:ext uri="{53640926-AAD7-44D8-BBD7-CCE9431645EC}">
                        <a14:shadowObscured xmlns:a14="http://schemas.microsoft.com/office/drawing/2010/main"/>
                      </a:ext>
                    </a:extLst>
                  </pic:spPr>
                </pic:pic>
              </a:graphicData>
            </a:graphic>
          </wp:inline>
        </w:drawing>
      </w:r>
    </w:p>
    <w:p w14:paraId="12DA4480" w14:textId="1A8C3C3C" w:rsidR="00630FE6" w:rsidRPr="00A0520B" w:rsidRDefault="00630FE6" w:rsidP="00630FE6">
      <w:pPr>
        <w:pStyle w:val="Caption"/>
        <w:jc w:val="center"/>
      </w:pPr>
      <w:r>
        <w:t xml:space="preserve">Figure </w:t>
      </w:r>
      <w:fldSimple w:instr=" SEQ Figure \* ARABIC ">
        <w:r>
          <w:rPr>
            <w:noProof/>
          </w:rPr>
          <w:t>10</w:t>
        </w:r>
      </w:fldSimple>
      <w:r>
        <w:t>: Resultant force vector</w:t>
      </w:r>
      <w:r w:rsidR="00BD7893">
        <w:t xml:space="preserve">s in </w:t>
      </w:r>
      <w:r>
        <w:t xml:space="preserve">an angled impact plate/projectile </w:t>
      </w:r>
      <w:r w:rsidR="00BD7893">
        <w:t>scenario.</w:t>
      </w:r>
    </w:p>
    <w:p w14:paraId="30DD07DC" w14:textId="096623FF" w:rsidR="00183405" w:rsidRDefault="00183405" w:rsidP="00183405">
      <w:pPr>
        <w:pStyle w:val="Heading1"/>
        <w:numPr>
          <w:ilvl w:val="0"/>
          <w:numId w:val="3"/>
        </w:numPr>
      </w:pPr>
      <w:bookmarkStart w:id="24" w:name="_Toc134776741"/>
      <w:r>
        <w:t>Conclusions</w:t>
      </w:r>
      <w:bookmarkEnd w:id="24"/>
    </w:p>
    <w:p w14:paraId="0C7A0457" w14:textId="77777777" w:rsidR="004D5C9F" w:rsidRDefault="0010153A" w:rsidP="0010153A">
      <w:r>
        <w:t xml:space="preserve">The investigation has </w:t>
      </w:r>
      <w:r w:rsidR="004D5C9F">
        <w:t>run over twenty simulations looking at the effects of:</w:t>
      </w:r>
    </w:p>
    <w:p w14:paraId="2CE032EE" w14:textId="5A51802E" w:rsidR="0010153A" w:rsidRDefault="00076821" w:rsidP="004D5C9F">
      <w:pPr>
        <w:pStyle w:val="ListParagraph"/>
        <w:numPr>
          <w:ilvl w:val="0"/>
          <w:numId w:val="8"/>
        </w:numPr>
      </w:pPr>
      <w:r>
        <w:t>I</w:t>
      </w:r>
      <w:r w:rsidR="004D5C9F">
        <w:t>ncreasing velocity on the kinetic energy of the projectile</w:t>
      </w:r>
      <w:r>
        <w:t>.</w:t>
      </w:r>
    </w:p>
    <w:p w14:paraId="28BAB099" w14:textId="76EB02C7" w:rsidR="004D5C9F" w:rsidRDefault="00076821" w:rsidP="004D5C9F">
      <w:pPr>
        <w:pStyle w:val="ListParagraph"/>
        <w:numPr>
          <w:ilvl w:val="0"/>
          <w:numId w:val="8"/>
        </w:numPr>
      </w:pPr>
      <w:r>
        <w:t>H</w:t>
      </w:r>
      <w:r w:rsidR="004C596B">
        <w:t xml:space="preserve">ow using the SUVAT equations, Newtons second law of mechanics and </w:t>
      </w:r>
      <w:r w:rsidR="00F92583">
        <w:t>the Work Done equation can be used to equate penetration depth in the simulations with theoretical kinetic energy calculations</w:t>
      </w:r>
    </w:p>
    <w:p w14:paraId="403164DA" w14:textId="2C67703A" w:rsidR="000E0F65" w:rsidRDefault="000E0F65" w:rsidP="004D5C9F">
      <w:pPr>
        <w:pStyle w:val="ListParagraph"/>
        <w:numPr>
          <w:ilvl w:val="0"/>
          <w:numId w:val="8"/>
        </w:numPr>
      </w:pPr>
      <w:r>
        <w:t xml:space="preserve">The </w:t>
      </w:r>
      <w:r w:rsidR="00076821">
        <w:t>importance</w:t>
      </w:r>
      <w:r>
        <w:t xml:space="preserve"> of </w:t>
      </w:r>
      <w:r w:rsidR="00076821">
        <w:t>verifying the simulation against theoretical data to underwrite confidence in the simulation.</w:t>
      </w:r>
    </w:p>
    <w:p w14:paraId="27B039AD" w14:textId="4E47427E" w:rsidR="00F92583" w:rsidRDefault="00F92583" w:rsidP="004D5C9F">
      <w:pPr>
        <w:pStyle w:val="ListParagraph"/>
        <w:numPr>
          <w:ilvl w:val="0"/>
          <w:numId w:val="8"/>
        </w:numPr>
      </w:pPr>
      <w:r>
        <w:t>The effects of changing the impact plate material on the scenario.</w:t>
      </w:r>
    </w:p>
    <w:p w14:paraId="7DBD9B50" w14:textId="7F0B5C24" w:rsidR="00F92583" w:rsidRDefault="00F92583" w:rsidP="004D5C9F">
      <w:pPr>
        <w:pStyle w:val="ListParagraph"/>
        <w:numPr>
          <w:ilvl w:val="0"/>
          <w:numId w:val="8"/>
        </w:numPr>
      </w:pPr>
      <w:r>
        <w:t xml:space="preserve">The importance of verifying </w:t>
      </w:r>
      <w:r w:rsidR="000E0F65">
        <w:t>the simulation results with known material properties</w:t>
      </w:r>
      <w:r w:rsidR="00076821">
        <w:t xml:space="preserve">, such as </w:t>
      </w:r>
      <w:r w:rsidR="003D7A6E">
        <w:t>tensile</w:t>
      </w:r>
      <w:r w:rsidR="00076821">
        <w:t xml:space="preserve"> strength, UTS, </w:t>
      </w:r>
      <w:r w:rsidR="00B65933">
        <w:t>resilience;</w:t>
      </w:r>
      <w:r w:rsidR="000E0F65">
        <w:t xml:space="preserve"> </w:t>
      </w:r>
      <w:r w:rsidR="00076821">
        <w:t>from the literature to underwrite confidence in the simulation.</w:t>
      </w:r>
    </w:p>
    <w:p w14:paraId="2EEBABEC" w14:textId="38990870" w:rsidR="00076821" w:rsidRPr="0010153A" w:rsidRDefault="003D7A6E" w:rsidP="004D5C9F">
      <w:pPr>
        <w:pStyle w:val="ListParagraph"/>
        <w:numPr>
          <w:ilvl w:val="0"/>
          <w:numId w:val="8"/>
        </w:numPr>
      </w:pPr>
      <w:r>
        <w:t xml:space="preserve">How changing the angle of </w:t>
      </w:r>
      <w:r w:rsidR="006570A4">
        <w:t>an</w:t>
      </w:r>
      <w:r>
        <w:t xml:space="preserve"> impact plate can be used to increase the work done required </w:t>
      </w:r>
      <w:r w:rsidR="005725D2">
        <w:t>for a full penetration by the projectile.</w:t>
      </w:r>
    </w:p>
    <w:p w14:paraId="2B690C2F" w14:textId="78052BC8" w:rsidR="00FC162F" w:rsidRDefault="00FC162F">
      <w:r>
        <w:br w:type="page"/>
      </w:r>
    </w:p>
    <w:bookmarkStart w:id="25" w:name="_Toc134776742" w:displacedByCustomXml="next"/>
    <w:sdt>
      <w:sdtPr>
        <w:rPr>
          <w:rFonts w:asciiTheme="minorHAnsi" w:eastAsiaTheme="minorHAnsi" w:hAnsiTheme="minorHAnsi" w:cstheme="minorBidi"/>
          <w:color w:val="auto"/>
          <w:sz w:val="22"/>
          <w:szCs w:val="22"/>
        </w:rPr>
        <w:id w:val="735284191"/>
        <w:docPartObj>
          <w:docPartGallery w:val="Bibliographies"/>
          <w:docPartUnique/>
        </w:docPartObj>
      </w:sdtPr>
      <w:sdtContent>
        <w:p w14:paraId="1D791EF2" w14:textId="0CC5A8CF" w:rsidR="00FC162F" w:rsidRDefault="00FC162F" w:rsidP="00FC162F">
          <w:pPr>
            <w:pStyle w:val="Heading1"/>
            <w:numPr>
              <w:ilvl w:val="0"/>
              <w:numId w:val="3"/>
            </w:numPr>
          </w:pPr>
          <w:r>
            <w:t>References</w:t>
          </w:r>
          <w:bookmarkEnd w:id="25"/>
        </w:p>
        <w:sdt>
          <w:sdtPr>
            <w:id w:val="-573587230"/>
            <w:bibliography/>
          </w:sdtPr>
          <w:sdtContent>
            <w:p w14:paraId="0683B78A" w14:textId="77777777" w:rsidR="00367448" w:rsidRDefault="00FC162F">
              <w:pPr>
                <w:rPr>
                  <w:noProof/>
                </w:rPr>
              </w:pPr>
              <w:r>
                <w:fldChar w:fldCharType="begin"/>
              </w:r>
              <w:r>
                <w:instrText xml:space="preserve"> BIBLIOGRAPHY </w:instrText>
              </w:r>
              <w:r>
                <w:fldChar w:fldCharType="separate"/>
              </w:r>
            </w:p>
            <w:tbl>
              <w:tblPr>
                <w:tblW w:w="5104" w:type="pct"/>
                <w:tblCellSpacing w:w="15" w:type="dxa"/>
                <w:tblCellMar>
                  <w:top w:w="15" w:type="dxa"/>
                  <w:left w:w="15" w:type="dxa"/>
                  <w:bottom w:w="15" w:type="dxa"/>
                  <w:right w:w="15" w:type="dxa"/>
                </w:tblCellMar>
                <w:tblLook w:val="04A0" w:firstRow="1" w:lastRow="0" w:firstColumn="1" w:lastColumn="0" w:noHBand="0" w:noVBand="1"/>
              </w:tblPr>
              <w:tblGrid>
                <w:gridCol w:w="322"/>
                <w:gridCol w:w="9223"/>
              </w:tblGrid>
              <w:tr w:rsidR="00367448" w14:paraId="0539E1CE" w14:textId="77777777" w:rsidTr="00367448">
                <w:trPr>
                  <w:divId w:val="545292197"/>
                  <w:tblCellSpacing w:w="15" w:type="dxa"/>
                </w:trPr>
                <w:tc>
                  <w:tcPr>
                    <w:tcW w:w="143" w:type="pct"/>
                    <w:hideMark/>
                  </w:tcPr>
                  <w:p w14:paraId="02332C96" w14:textId="2E72D5E0" w:rsidR="00367448" w:rsidRDefault="00367448">
                    <w:pPr>
                      <w:pStyle w:val="Bibliography"/>
                      <w:rPr>
                        <w:noProof/>
                        <w:kern w:val="0"/>
                        <w:sz w:val="24"/>
                        <w:szCs w:val="24"/>
                        <w14:ligatures w14:val="none"/>
                      </w:rPr>
                    </w:pPr>
                    <w:r>
                      <w:rPr>
                        <w:noProof/>
                      </w:rPr>
                      <w:t xml:space="preserve">[1] </w:t>
                    </w:r>
                  </w:p>
                </w:tc>
                <w:tc>
                  <w:tcPr>
                    <w:tcW w:w="4808" w:type="pct"/>
                    <w:hideMark/>
                  </w:tcPr>
                  <w:p w14:paraId="0042295F" w14:textId="77777777" w:rsidR="00367448" w:rsidRDefault="00367448">
                    <w:pPr>
                      <w:pStyle w:val="Bibliography"/>
                      <w:rPr>
                        <w:noProof/>
                      </w:rPr>
                    </w:pPr>
                    <w:r>
                      <w:rPr>
                        <w:noProof/>
                      </w:rPr>
                      <w:t>Simulia, “Simulation of the ballistic perforation of aluminium plates with Abaqus/Explicit,” Dassault Systemes, Providence, 2012.</w:t>
                    </w:r>
                  </w:p>
                </w:tc>
              </w:tr>
              <w:tr w:rsidR="00367448" w14:paraId="717675E6" w14:textId="77777777" w:rsidTr="00367448">
                <w:trPr>
                  <w:divId w:val="545292197"/>
                  <w:tblCellSpacing w:w="15" w:type="dxa"/>
                </w:trPr>
                <w:tc>
                  <w:tcPr>
                    <w:tcW w:w="143" w:type="pct"/>
                    <w:hideMark/>
                  </w:tcPr>
                  <w:p w14:paraId="18986078" w14:textId="77777777" w:rsidR="00367448" w:rsidRDefault="00367448">
                    <w:pPr>
                      <w:pStyle w:val="Bibliography"/>
                      <w:rPr>
                        <w:noProof/>
                      </w:rPr>
                    </w:pPr>
                    <w:r>
                      <w:rPr>
                        <w:noProof/>
                      </w:rPr>
                      <w:t xml:space="preserve">[2] </w:t>
                    </w:r>
                  </w:p>
                </w:tc>
                <w:tc>
                  <w:tcPr>
                    <w:tcW w:w="4808" w:type="pct"/>
                    <w:hideMark/>
                  </w:tcPr>
                  <w:p w14:paraId="28B98D82" w14:textId="77777777" w:rsidR="00367448" w:rsidRDefault="00367448">
                    <w:pPr>
                      <w:pStyle w:val="Bibliography"/>
                      <w:rPr>
                        <w:noProof/>
                      </w:rPr>
                    </w:pPr>
                    <w:r>
                      <w:rPr>
                        <w:noProof/>
                      </w:rPr>
                      <w:t xml:space="preserve">S. P. R. Kurra Suresh, “Effect of mesh parameters in finite element simulation of single point incremental sheet forming process,” </w:t>
                    </w:r>
                    <w:r>
                      <w:rPr>
                        <w:i/>
                        <w:iCs/>
                        <w:noProof/>
                      </w:rPr>
                      <w:t xml:space="preserve">Procedia Materials Science, </w:t>
                    </w:r>
                    <w:r>
                      <w:rPr>
                        <w:noProof/>
                      </w:rPr>
                      <w:t xml:space="preserve">vol. 6, pp. 376-382, 2014. </w:t>
                    </w:r>
                  </w:p>
                </w:tc>
              </w:tr>
              <w:tr w:rsidR="00367448" w14:paraId="28DCB07A" w14:textId="77777777" w:rsidTr="00367448">
                <w:trPr>
                  <w:divId w:val="545292197"/>
                  <w:tblCellSpacing w:w="15" w:type="dxa"/>
                </w:trPr>
                <w:tc>
                  <w:tcPr>
                    <w:tcW w:w="143" w:type="pct"/>
                    <w:hideMark/>
                  </w:tcPr>
                  <w:p w14:paraId="6895ED8E" w14:textId="77777777" w:rsidR="00367448" w:rsidRDefault="00367448">
                    <w:pPr>
                      <w:pStyle w:val="Bibliography"/>
                      <w:rPr>
                        <w:noProof/>
                      </w:rPr>
                    </w:pPr>
                    <w:r>
                      <w:rPr>
                        <w:noProof/>
                      </w:rPr>
                      <w:t xml:space="preserve">[3] </w:t>
                    </w:r>
                  </w:p>
                </w:tc>
                <w:tc>
                  <w:tcPr>
                    <w:tcW w:w="4808" w:type="pct"/>
                    <w:hideMark/>
                  </w:tcPr>
                  <w:p w14:paraId="5AC73F85" w14:textId="77777777" w:rsidR="00367448" w:rsidRDefault="00367448">
                    <w:pPr>
                      <w:pStyle w:val="Bibliography"/>
                      <w:rPr>
                        <w:noProof/>
                      </w:rPr>
                    </w:pPr>
                    <w:r>
                      <w:rPr>
                        <w:noProof/>
                      </w:rPr>
                      <w:t xml:space="preserve">Y. G. W. Z. X. S. Z. Y. Li Xinjian, “Optimization on the Johnson-Cook parameters of Ti-6Al-4V used for high speed cutting simulation,” in </w:t>
                    </w:r>
                    <w:r>
                      <w:rPr>
                        <w:i/>
                        <w:iCs/>
                        <w:noProof/>
                      </w:rPr>
                      <w:t>ICAMIM 2020</w:t>
                    </w:r>
                    <w:r>
                      <w:rPr>
                        <w:noProof/>
                      </w:rPr>
                      <w:t xml:space="preserve">, Guilin, 2020. </w:t>
                    </w:r>
                  </w:p>
                </w:tc>
              </w:tr>
              <w:tr w:rsidR="00367448" w14:paraId="645611C7" w14:textId="77777777" w:rsidTr="00367448">
                <w:trPr>
                  <w:divId w:val="545292197"/>
                  <w:tblCellSpacing w:w="15" w:type="dxa"/>
                </w:trPr>
                <w:tc>
                  <w:tcPr>
                    <w:tcW w:w="143" w:type="pct"/>
                    <w:hideMark/>
                  </w:tcPr>
                  <w:p w14:paraId="356B0606" w14:textId="77777777" w:rsidR="00367448" w:rsidRDefault="00367448">
                    <w:pPr>
                      <w:pStyle w:val="Bibliography"/>
                      <w:rPr>
                        <w:noProof/>
                      </w:rPr>
                    </w:pPr>
                    <w:r>
                      <w:rPr>
                        <w:noProof/>
                      </w:rPr>
                      <w:t xml:space="preserve">[4] </w:t>
                    </w:r>
                  </w:p>
                </w:tc>
                <w:tc>
                  <w:tcPr>
                    <w:tcW w:w="4808" w:type="pct"/>
                    <w:hideMark/>
                  </w:tcPr>
                  <w:p w14:paraId="65D2D584" w14:textId="77777777" w:rsidR="00367448" w:rsidRDefault="00367448">
                    <w:pPr>
                      <w:pStyle w:val="Bibliography"/>
                      <w:rPr>
                        <w:noProof/>
                      </w:rPr>
                    </w:pPr>
                    <w:r>
                      <w:rPr>
                        <w:noProof/>
                      </w:rPr>
                      <w:t xml:space="preserve">P. S. P. N. E. N. Fang, “A comparative study of high-speed machining of Ti-6Al-4V and Inconel 718 - part I: effect of dynamic tool edge wear on cutting forces.,” </w:t>
                    </w:r>
                    <w:r>
                      <w:rPr>
                        <w:i/>
                        <w:iCs/>
                        <w:noProof/>
                      </w:rPr>
                      <w:t xml:space="preserve">Int J Adv Manuf Tehnol, </w:t>
                    </w:r>
                    <w:r>
                      <w:rPr>
                        <w:noProof/>
                      </w:rPr>
                      <w:t xml:space="preserve">vol. 68, pp. 1839-1849, 2013. </w:t>
                    </w:r>
                  </w:p>
                </w:tc>
              </w:tr>
              <w:tr w:rsidR="00367448" w14:paraId="62F98A1E" w14:textId="77777777" w:rsidTr="00367448">
                <w:trPr>
                  <w:divId w:val="545292197"/>
                  <w:tblCellSpacing w:w="15" w:type="dxa"/>
                </w:trPr>
                <w:tc>
                  <w:tcPr>
                    <w:tcW w:w="143" w:type="pct"/>
                    <w:hideMark/>
                  </w:tcPr>
                  <w:p w14:paraId="54F4DD8D" w14:textId="77777777" w:rsidR="00367448" w:rsidRDefault="00367448">
                    <w:pPr>
                      <w:pStyle w:val="Bibliography"/>
                      <w:rPr>
                        <w:noProof/>
                      </w:rPr>
                    </w:pPr>
                    <w:r>
                      <w:rPr>
                        <w:noProof/>
                      </w:rPr>
                      <w:t xml:space="preserve">[5] </w:t>
                    </w:r>
                  </w:p>
                </w:tc>
                <w:tc>
                  <w:tcPr>
                    <w:tcW w:w="4808" w:type="pct"/>
                    <w:hideMark/>
                  </w:tcPr>
                  <w:p w14:paraId="50E45764" w14:textId="77777777" w:rsidR="00367448" w:rsidRDefault="00367448">
                    <w:pPr>
                      <w:pStyle w:val="Bibliography"/>
                      <w:rPr>
                        <w:noProof/>
                      </w:rPr>
                    </w:pPr>
                    <w:r>
                      <w:rPr>
                        <w:noProof/>
                      </w:rPr>
                      <w:t>Matweb, “Matweb Material Property Data,” Matweb, [Online]. Available: https://www.matweb.com/index.aspx.</w:t>
                    </w:r>
                  </w:p>
                </w:tc>
              </w:tr>
              <w:tr w:rsidR="00367448" w14:paraId="3A2B5CF6" w14:textId="77777777" w:rsidTr="00367448">
                <w:trPr>
                  <w:divId w:val="545292197"/>
                  <w:tblCellSpacing w:w="15" w:type="dxa"/>
                </w:trPr>
                <w:tc>
                  <w:tcPr>
                    <w:tcW w:w="143" w:type="pct"/>
                    <w:hideMark/>
                  </w:tcPr>
                  <w:p w14:paraId="1A34853B" w14:textId="77777777" w:rsidR="00367448" w:rsidRDefault="00367448">
                    <w:pPr>
                      <w:pStyle w:val="Bibliography"/>
                      <w:rPr>
                        <w:noProof/>
                      </w:rPr>
                    </w:pPr>
                    <w:r>
                      <w:rPr>
                        <w:noProof/>
                      </w:rPr>
                      <w:t xml:space="preserve">[6] </w:t>
                    </w:r>
                  </w:p>
                </w:tc>
                <w:tc>
                  <w:tcPr>
                    <w:tcW w:w="4808" w:type="pct"/>
                    <w:hideMark/>
                  </w:tcPr>
                  <w:p w14:paraId="6BE7E439" w14:textId="77777777" w:rsidR="00367448" w:rsidRDefault="00367448">
                    <w:pPr>
                      <w:pStyle w:val="Bibliography"/>
                      <w:rPr>
                        <w:noProof/>
                      </w:rPr>
                    </w:pPr>
                    <w:r>
                      <w:rPr>
                        <w:noProof/>
                      </w:rPr>
                      <w:t>Matweb, “Aluminum 6061-T6; 6061-T651,” Matweb Material Property Data, [Online]. Available: https://www.matweb.com/search/DataSheet.aspx?MatGUID=b8d536e0b9b54bd7b69e4124d8f1d20a.</w:t>
                    </w:r>
                  </w:p>
                </w:tc>
              </w:tr>
              <w:tr w:rsidR="00367448" w14:paraId="19BD62C6" w14:textId="77777777" w:rsidTr="00367448">
                <w:trPr>
                  <w:divId w:val="545292197"/>
                  <w:tblCellSpacing w:w="15" w:type="dxa"/>
                </w:trPr>
                <w:tc>
                  <w:tcPr>
                    <w:tcW w:w="143" w:type="pct"/>
                    <w:hideMark/>
                  </w:tcPr>
                  <w:p w14:paraId="2C9A25C1" w14:textId="77777777" w:rsidR="00367448" w:rsidRDefault="00367448">
                    <w:pPr>
                      <w:pStyle w:val="Bibliography"/>
                      <w:rPr>
                        <w:noProof/>
                      </w:rPr>
                    </w:pPr>
                    <w:r>
                      <w:rPr>
                        <w:noProof/>
                      </w:rPr>
                      <w:t xml:space="preserve">[7] </w:t>
                    </w:r>
                  </w:p>
                </w:tc>
                <w:tc>
                  <w:tcPr>
                    <w:tcW w:w="4808" w:type="pct"/>
                    <w:hideMark/>
                  </w:tcPr>
                  <w:p w14:paraId="30A73588" w14:textId="77777777" w:rsidR="00367448" w:rsidRDefault="00367448">
                    <w:pPr>
                      <w:pStyle w:val="Bibliography"/>
                      <w:rPr>
                        <w:noProof/>
                      </w:rPr>
                    </w:pPr>
                    <w:r>
                      <w:rPr>
                        <w:noProof/>
                      </w:rPr>
                      <w:t>Matweb, “AISI 4340 Steel, annealed, 25 mm round,” Matweb Material Property Data, [Online]. Available: https://www.matweb.com/search/DataSheet.aspx?MatGUID=fd1b43a97a8a44129b32b9de0d7d6c1a.</w:t>
                    </w:r>
                  </w:p>
                </w:tc>
              </w:tr>
              <w:tr w:rsidR="00367448" w14:paraId="5A845BE4" w14:textId="77777777" w:rsidTr="00367448">
                <w:trPr>
                  <w:divId w:val="545292197"/>
                  <w:tblCellSpacing w:w="15" w:type="dxa"/>
                </w:trPr>
                <w:tc>
                  <w:tcPr>
                    <w:tcW w:w="143" w:type="pct"/>
                    <w:hideMark/>
                  </w:tcPr>
                  <w:p w14:paraId="1182FA88" w14:textId="77777777" w:rsidR="00367448" w:rsidRDefault="00367448">
                    <w:pPr>
                      <w:pStyle w:val="Bibliography"/>
                      <w:rPr>
                        <w:noProof/>
                      </w:rPr>
                    </w:pPr>
                    <w:r>
                      <w:rPr>
                        <w:noProof/>
                      </w:rPr>
                      <w:t xml:space="preserve">[8] </w:t>
                    </w:r>
                  </w:p>
                </w:tc>
                <w:tc>
                  <w:tcPr>
                    <w:tcW w:w="4808" w:type="pct"/>
                    <w:hideMark/>
                  </w:tcPr>
                  <w:p w14:paraId="68D1FA83" w14:textId="77777777" w:rsidR="00367448" w:rsidRDefault="00367448">
                    <w:pPr>
                      <w:pStyle w:val="Bibliography"/>
                      <w:rPr>
                        <w:noProof/>
                      </w:rPr>
                    </w:pPr>
                    <w:r>
                      <w:rPr>
                        <w:noProof/>
                      </w:rPr>
                      <w:t>Matweb, “Titanium Ti-6Al-4V (Grade 5), Annealed,” Matweb MAterial Property Data, [Online]. Available: https://www.matweb.com/search/DataSheet.aspx?MatGUID=a0655d261898456b958e5f825ae85390.</w:t>
                    </w:r>
                  </w:p>
                </w:tc>
              </w:tr>
              <w:tr w:rsidR="00367448" w14:paraId="6D7325E1" w14:textId="77777777" w:rsidTr="00367448">
                <w:trPr>
                  <w:divId w:val="545292197"/>
                  <w:tblCellSpacing w:w="15" w:type="dxa"/>
                </w:trPr>
                <w:tc>
                  <w:tcPr>
                    <w:tcW w:w="143" w:type="pct"/>
                    <w:hideMark/>
                  </w:tcPr>
                  <w:p w14:paraId="22C60DAD" w14:textId="77777777" w:rsidR="00367448" w:rsidRDefault="00367448">
                    <w:pPr>
                      <w:pStyle w:val="Bibliography"/>
                      <w:rPr>
                        <w:noProof/>
                      </w:rPr>
                    </w:pPr>
                    <w:r>
                      <w:rPr>
                        <w:noProof/>
                      </w:rPr>
                      <w:t xml:space="preserve">[9] </w:t>
                    </w:r>
                  </w:p>
                </w:tc>
                <w:tc>
                  <w:tcPr>
                    <w:tcW w:w="4808" w:type="pct"/>
                    <w:hideMark/>
                  </w:tcPr>
                  <w:p w14:paraId="23076324" w14:textId="77777777" w:rsidR="00367448" w:rsidRDefault="00367448">
                    <w:pPr>
                      <w:pStyle w:val="Bibliography"/>
                      <w:rPr>
                        <w:noProof/>
                      </w:rPr>
                    </w:pPr>
                    <w:r>
                      <w:rPr>
                        <w:noProof/>
                      </w:rPr>
                      <w:t>Matweb, “Copper, Cu; Annealed,” Matweb Material Property Data, [Online]. Available: https://www.matweb.com/search/DataSheet.aspx?MatGUID=9aebe83845c04c1db5126fada6f76f7e.</w:t>
                    </w:r>
                  </w:p>
                </w:tc>
              </w:tr>
            </w:tbl>
            <w:p w14:paraId="758125B7" w14:textId="77777777" w:rsidR="00367448" w:rsidRDefault="00367448">
              <w:pPr>
                <w:divId w:val="545292197"/>
                <w:rPr>
                  <w:rFonts w:eastAsia="Times New Roman"/>
                  <w:noProof/>
                </w:rPr>
              </w:pPr>
            </w:p>
            <w:p w14:paraId="4AA4E721" w14:textId="2976A857" w:rsidR="00FC162F" w:rsidRDefault="00FC162F">
              <w:r>
                <w:rPr>
                  <w:b/>
                  <w:bCs/>
                  <w:noProof/>
                </w:rPr>
                <w:fldChar w:fldCharType="end"/>
              </w:r>
            </w:p>
          </w:sdtContent>
        </w:sdt>
      </w:sdtContent>
    </w:sdt>
    <w:p w14:paraId="796D8725" w14:textId="07BCED2E" w:rsidR="002D4E72" w:rsidRDefault="002D4E72">
      <w:r>
        <w:br w:type="page"/>
      </w:r>
    </w:p>
    <w:p w14:paraId="75E3AAD1" w14:textId="656C3851" w:rsidR="00FC162F" w:rsidRDefault="002D4E72" w:rsidP="002D4E72">
      <w:pPr>
        <w:pStyle w:val="Heading1"/>
      </w:pPr>
      <w:bookmarkStart w:id="26" w:name="_Ref133225909"/>
      <w:bookmarkStart w:id="27" w:name="_Toc134776743"/>
      <w:r>
        <w:t>Annex A</w:t>
      </w:r>
      <w:bookmarkEnd w:id="26"/>
      <w:bookmarkEnd w:id="27"/>
    </w:p>
    <w:p w14:paraId="7D896400" w14:textId="5150B633" w:rsidR="002D4E72" w:rsidRDefault="0055633D" w:rsidP="0055633D">
      <w:pPr>
        <w:pStyle w:val="Heading2"/>
      </w:pPr>
      <w:bookmarkStart w:id="28" w:name="_Toc134776744"/>
      <w:r>
        <w:t xml:space="preserve">Material Property </w:t>
      </w:r>
      <w:r w:rsidR="0026785F">
        <w:t xml:space="preserve">Input </w:t>
      </w:r>
      <w:r>
        <w:t>Parameters</w:t>
      </w:r>
      <w:bookmarkEnd w:id="28"/>
    </w:p>
    <w:p w14:paraId="05D9CD99" w14:textId="7471FF6B" w:rsidR="0019052F" w:rsidRPr="00E03B5F" w:rsidRDefault="0019052F" w:rsidP="0019052F">
      <w:pPr>
        <w:pStyle w:val="Heading3"/>
      </w:pPr>
      <w:bookmarkStart w:id="29" w:name="_Toc134776745"/>
      <w:r>
        <w:t>JC Al 6061-T6</w:t>
      </w:r>
      <w:bookmarkEnd w:id="29"/>
    </w:p>
    <w:tbl>
      <w:tblPr>
        <w:tblStyle w:val="TableGrid"/>
        <w:tblW w:w="0" w:type="auto"/>
        <w:tblLook w:val="04A0" w:firstRow="1" w:lastRow="0" w:firstColumn="1" w:lastColumn="0" w:noHBand="0" w:noVBand="1"/>
      </w:tblPr>
      <w:tblGrid>
        <w:gridCol w:w="4508"/>
        <w:gridCol w:w="4508"/>
      </w:tblGrid>
      <w:tr w:rsidR="00620F2E" w:rsidRPr="00620F2E" w14:paraId="34B13A88" w14:textId="77777777" w:rsidTr="007F7994">
        <w:tc>
          <w:tcPr>
            <w:tcW w:w="9016" w:type="dxa"/>
            <w:gridSpan w:val="2"/>
          </w:tcPr>
          <w:p w14:paraId="5EA32AE3" w14:textId="0A369BAB" w:rsidR="00620F2E" w:rsidRPr="00620F2E" w:rsidRDefault="00620F2E" w:rsidP="00943EA4">
            <w:pPr>
              <w:rPr>
                <w:b/>
                <w:bCs/>
              </w:rPr>
            </w:pPr>
            <w:r w:rsidRPr="00620F2E">
              <w:rPr>
                <w:b/>
                <w:bCs/>
              </w:rPr>
              <w:t>Mechanical and Plastic Input Parameters</w:t>
            </w:r>
            <w:sdt>
              <w:sdtPr>
                <w:rPr>
                  <w:b/>
                  <w:bCs/>
                </w:rPr>
                <w:id w:val="-2131166863"/>
                <w:citation/>
              </w:sdtPr>
              <w:sdtContent>
                <w:r w:rsidR="00E15A2F">
                  <w:rPr>
                    <w:b/>
                    <w:bCs/>
                  </w:rPr>
                  <w:fldChar w:fldCharType="begin"/>
                </w:r>
                <w:r w:rsidR="00E15A2F">
                  <w:rPr>
                    <w:b/>
                    <w:bCs/>
                  </w:rPr>
                  <w:instrText xml:space="preserve"> CITATION Mat1 \l 2057 </w:instrText>
                </w:r>
                <w:r w:rsidR="00E15A2F">
                  <w:rPr>
                    <w:b/>
                    <w:bCs/>
                  </w:rPr>
                  <w:fldChar w:fldCharType="separate"/>
                </w:r>
                <w:r w:rsidR="00367448">
                  <w:rPr>
                    <w:b/>
                    <w:bCs/>
                    <w:noProof/>
                  </w:rPr>
                  <w:t xml:space="preserve"> </w:t>
                </w:r>
                <w:r w:rsidR="00367448" w:rsidRPr="00367448">
                  <w:rPr>
                    <w:noProof/>
                  </w:rPr>
                  <w:t>[6]</w:t>
                </w:r>
                <w:r w:rsidR="00E15A2F">
                  <w:rPr>
                    <w:b/>
                    <w:bCs/>
                  </w:rPr>
                  <w:fldChar w:fldCharType="end"/>
                </w:r>
              </w:sdtContent>
            </w:sdt>
          </w:p>
        </w:tc>
      </w:tr>
      <w:tr w:rsidR="00943EA4" w14:paraId="374B3CAC" w14:textId="77777777" w:rsidTr="00943EA4">
        <w:tc>
          <w:tcPr>
            <w:tcW w:w="4508" w:type="dxa"/>
          </w:tcPr>
          <w:p w14:paraId="7F37D968" w14:textId="0FA47FB1" w:rsidR="00943EA4" w:rsidRDefault="00943EA4" w:rsidP="00943EA4">
            <w:r>
              <w:t>Parameter</w:t>
            </w:r>
          </w:p>
        </w:tc>
        <w:tc>
          <w:tcPr>
            <w:tcW w:w="4508" w:type="dxa"/>
          </w:tcPr>
          <w:p w14:paraId="1C9C67EA" w14:textId="108063CB" w:rsidR="00943EA4" w:rsidRDefault="00943EA4" w:rsidP="00943EA4">
            <w:r>
              <w:t>Value</w:t>
            </w:r>
          </w:p>
        </w:tc>
      </w:tr>
      <w:tr w:rsidR="00943EA4" w14:paraId="5F692CB5" w14:textId="77777777" w:rsidTr="00943EA4">
        <w:tc>
          <w:tcPr>
            <w:tcW w:w="4508" w:type="dxa"/>
          </w:tcPr>
          <w:p w14:paraId="5C6362F5" w14:textId="235E914D" w:rsidR="00943EA4" w:rsidRPr="00943EA4" w:rsidRDefault="00943EA4" w:rsidP="00943EA4">
            <w:r>
              <w:t>Density (kg/m</w:t>
            </w:r>
            <w:r>
              <w:rPr>
                <w:vertAlign w:val="superscript"/>
              </w:rPr>
              <w:t>3</w:t>
            </w:r>
            <w:r>
              <w:t>)</w:t>
            </w:r>
          </w:p>
        </w:tc>
        <w:tc>
          <w:tcPr>
            <w:tcW w:w="4508" w:type="dxa"/>
          </w:tcPr>
          <w:p w14:paraId="6BD82DFD" w14:textId="06540445" w:rsidR="00943EA4" w:rsidRDefault="00CA575C" w:rsidP="00943EA4">
            <w:r>
              <w:t>2703</w:t>
            </w:r>
          </w:p>
        </w:tc>
      </w:tr>
      <w:tr w:rsidR="00E83CEB" w14:paraId="409A7787" w14:textId="77777777" w:rsidTr="00943EA4">
        <w:tc>
          <w:tcPr>
            <w:tcW w:w="4508" w:type="dxa"/>
          </w:tcPr>
          <w:p w14:paraId="237EC2E9" w14:textId="7DF8EA38" w:rsidR="00E83CEB" w:rsidRDefault="00E83CEB" w:rsidP="00943EA4">
            <w:r>
              <w:t>Young’s Modulus (</w:t>
            </w:r>
            <w:r w:rsidR="00A402EE">
              <w:t>G</w:t>
            </w:r>
            <w:r>
              <w:t>Pa)</w:t>
            </w:r>
          </w:p>
        </w:tc>
        <w:tc>
          <w:tcPr>
            <w:tcW w:w="4508" w:type="dxa"/>
          </w:tcPr>
          <w:p w14:paraId="510825AE" w14:textId="4463A540" w:rsidR="00E83CEB" w:rsidRDefault="00A402EE" w:rsidP="00943EA4">
            <w:r>
              <w:t>68.9</w:t>
            </w:r>
          </w:p>
        </w:tc>
      </w:tr>
      <w:tr w:rsidR="00E83CEB" w14:paraId="5AEB7D5D" w14:textId="77777777" w:rsidTr="00943EA4">
        <w:tc>
          <w:tcPr>
            <w:tcW w:w="4508" w:type="dxa"/>
          </w:tcPr>
          <w:p w14:paraId="6A832DDD" w14:textId="139E5013" w:rsidR="00E83CEB" w:rsidRDefault="00E83CEB" w:rsidP="00943EA4">
            <w:r>
              <w:t>Poisson’s ratio</w:t>
            </w:r>
          </w:p>
        </w:tc>
        <w:tc>
          <w:tcPr>
            <w:tcW w:w="4508" w:type="dxa"/>
          </w:tcPr>
          <w:p w14:paraId="4583589E" w14:textId="140B69B3" w:rsidR="00E83CEB" w:rsidRDefault="00A402EE" w:rsidP="00A402EE">
            <w:r>
              <w:t>0.33</w:t>
            </w:r>
          </w:p>
        </w:tc>
      </w:tr>
      <w:tr w:rsidR="008E0499" w:rsidRPr="00620F2E" w14:paraId="61A209A9" w14:textId="77777777" w:rsidTr="00687627">
        <w:tc>
          <w:tcPr>
            <w:tcW w:w="9016" w:type="dxa"/>
            <w:gridSpan w:val="2"/>
          </w:tcPr>
          <w:p w14:paraId="14718257" w14:textId="6D6C6378" w:rsidR="008E0499" w:rsidRPr="00620F2E" w:rsidRDefault="008E0499" w:rsidP="008E0499">
            <w:pPr>
              <w:rPr>
                <w:b/>
                <w:bCs/>
              </w:rPr>
            </w:pPr>
            <w:r w:rsidRPr="00620F2E">
              <w:rPr>
                <w:b/>
                <w:bCs/>
              </w:rPr>
              <w:t>Johnson Cook Plastic</w:t>
            </w:r>
            <w:r w:rsidR="0026785F" w:rsidRPr="00620F2E">
              <w:rPr>
                <w:b/>
                <w:bCs/>
              </w:rPr>
              <w:t>ity Model Input</w:t>
            </w:r>
            <w:r w:rsidRPr="00620F2E">
              <w:rPr>
                <w:b/>
                <w:bCs/>
              </w:rPr>
              <w:t xml:space="preserve"> Parameters</w:t>
            </w:r>
          </w:p>
        </w:tc>
      </w:tr>
      <w:tr w:rsidR="008E0499" w14:paraId="1B9C294D" w14:textId="77777777" w:rsidTr="008E0499">
        <w:tc>
          <w:tcPr>
            <w:tcW w:w="4508" w:type="dxa"/>
          </w:tcPr>
          <w:p w14:paraId="2059923B" w14:textId="03783A53" w:rsidR="008E0499" w:rsidRDefault="007250FA" w:rsidP="008E0499">
            <w:r>
              <w:t>Parameter</w:t>
            </w:r>
          </w:p>
        </w:tc>
        <w:tc>
          <w:tcPr>
            <w:tcW w:w="4508" w:type="dxa"/>
          </w:tcPr>
          <w:p w14:paraId="274BA240" w14:textId="01C15793" w:rsidR="008E0499" w:rsidRDefault="007250FA" w:rsidP="008E0499">
            <w:r>
              <w:t>Value</w:t>
            </w:r>
          </w:p>
        </w:tc>
      </w:tr>
      <w:tr w:rsidR="007250FA" w14:paraId="0A352322" w14:textId="77777777" w:rsidTr="008E0499">
        <w:tc>
          <w:tcPr>
            <w:tcW w:w="4508" w:type="dxa"/>
          </w:tcPr>
          <w:p w14:paraId="5352EFD3" w14:textId="1007A9D8" w:rsidR="007250FA" w:rsidRDefault="00EB2C8D" w:rsidP="008E0499">
            <w:r>
              <w:t>A</w:t>
            </w:r>
            <w:r w:rsidR="00EC2B42">
              <w:t xml:space="preserve"> (MPa)</w:t>
            </w:r>
          </w:p>
        </w:tc>
        <w:tc>
          <w:tcPr>
            <w:tcW w:w="4508" w:type="dxa"/>
          </w:tcPr>
          <w:p w14:paraId="2FC741D4" w14:textId="537D924E" w:rsidR="007250FA" w:rsidRDefault="00D14F8E" w:rsidP="008E0499">
            <w:r>
              <w:t>262</w:t>
            </w:r>
          </w:p>
        </w:tc>
      </w:tr>
      <w:tr w:rsidR="00EB2C8D" w:rsidRPr="00986CAA" w14:paraId="64FE7F1A" w14:textId="77777777" w:rsidTr="008E0499">
        <w:tc>
          <w:tcPr>
            <w:tcW w:w="4508" w:type="dxa"/>
          </w:tcPr>
          <w:p w14:paraId="53ADEEAC" w14:textId="463F9BE1" w:rsidR="00EB2C8D" w:rsidRPr="00986CAA" w:rsidRDefault="00EB2C8D" w:rsidP="008E0499">
            <w:r w:rsidRPr="00986CAA">
              <w:t>B</w:t>
            </w:r>
            <w:r w:rsidR="00EC2B42" w:rsidRPr="00986CAA">
              <w:t xml:space="preserve"> (MPa)</w:t>
            </w:r>
          </w:p>
        </w:tc>
        <w:tc>
          <w:tcPr>
            <w:tcW w:w="4508" w:type="dxa"/>
          </w:tcPr>
          <w:p w14:paraId="52AA2948" w14:textId="3921BF64" w:rsidR="00EB2C8D" w:rsidRPr="00986CAA" w:rsidRDefault="00D14F8E" w:rsidP="008E0499">
            <w:r w:rsidRPr="00986CAA">
              <w:t>16</w:t>
            </w:r>
            <w:r w:rsidR="00986CAA" w:rsidRPr="00986CAA">
              <w:t>2.1</w:t>
            </w:r>
          </w:p>
        </w:tc>
      </w:tr>
      <w:tr w:rsidR="00EB2C8D" w:rsidRPr="00EB2C8D" w14:paraId="4F287DDB" w14:textId="77777777" w:rsidTr="008E0499">
        <w:tc>
          <w:tcPr>
            <w:tcW w:w="4508" w:type="dxa"/>
          </w:tcPr>
          <w:p w14:paraId="208B2FB7" w14:textId="75D1E8C1" w:rsidR="00EB2C8D" w:rsidRDefault="003D323C" w:rsidP="008E0499">
            <w:r>
              <w:t>n</w:t>
            </w:r>
          </w:p>
        </w:tc>
        <w:tc>
          <w:tcPr>
            <w:tcW w:w="4508" w:type="dxa"/>
          </w:tcPr>
          <w:p w14:paraId="16B23F06" w14:textId="0D4C6346" w:rsidR="00EB2C8D" w:rsidRPr="00986CAA" w:rsidRDefault="00986CAA" w:rsidP="008E0499">
            <w:r>
              <w:t>0.2783</w:t>
            </w:r>
          </w:p>
        </w:tc>
      </w:tr>
      <w:tr w:rsidR="00EB2C8D" w:rsidRPr="00EB2C8D" w14:paraId="49F6EB0A" w14:textId="77777777" w:rsidTr="008E0499">
        <w:tc>
          <w:tcPr>
            <w:tcW w:w="4508" w:type="dxa"/>
          </w:tcPr>
          <w:p w14:paraId="5697EE20" w14:textId="7654E690" w:rsidR="00EB2C8D" w:rsidRDefault="003D323C" w:rsidP="008E0499">
            <w:r>
              <w:t>m</w:t>
            </w:r>
          </w:p>
        </w:tc>
        <w:tc>
          <w:tcPr>
            <w:tcW w:w="4508" w:type="dxa"/>
          </w:tcPr>
          <w:p w14:paraId="1D9721C3" w14:textId="23557A49" w:rsidR="00EB2C8D" w:rsidRPr="00986CAA" w:rsidRDefault="00986CAA" w:rsidP="008E0499">
            <w:r>
              <w:t>1.34</w:t>
            </w:r>
          </w:p>
        </w:tc>
      </w:tr>
      <w:tr w:rsidR="003D323C" w:rsidRPr="00EB2C8D" w14:paraId="57BED4AD" w14:textId="77777777" w:rsidTr="008E0499">
        <w:tc>
          <w:tcPr>
            <w:tcW w:w="4508" w:type="dxa"/>
          </w:tcPr>
          <w:p w14:paraId="71B11489" w14:textId="33528297" w:rsidR="003D323C" w:rsidRDefault="003D323C" w:rsidP="008E0499">
            <w:r>
              <w:t>Melting Temperature (K)</w:t>
            </w:r>
          </w:p>
        </w:tc>
        <w:tc>
          <w:tcPr>
            <w:tcW w:w="4508" w:type="dxa"/>
          </w:tcPr>
          <w:p w14:paraId="316DAE27" w14:textId="613897EA" w:rsidR="003D323C" w:rsidRPr="00986CAA" w:rsidRDefault="00986CAA" w:rsidP="008E0499">
            <w:r>
              <w:t>925</w:t>
            </w:r>
          </w:p>
        </w:tc>
      </w:tr>
      <w:tr w:rsidR="006C7B22" w:rsidRPr="00EB2C8D" w14:paraId="61DF7F47" w14:textId="77777777" w:rsidTr="008E0499">
        <w:tc>
          <w:tcPr>
            <w:tcW w:w="4508" w:type="dxa"/>
          </w:tcPr>
          <w:p w14:paraId="635F4499" w14:textId="4452FD10" w:rsidR="006C7B22" w:rsidRDefault="006C7B22" w:rsidP="008E0499">
            <w:r>
              <w:t>Transition Temperature (K)</w:t>
            </w:r>
          </w:p>
        </w:tc>
        <w:tc>
          <w:tcPr>
            <w:tcW w:w="4508" w:type="dxa"/>
          </w:tcPr>
          <w:p w14:paraId="58D79798" w14:textId="7961CADD" w:rsidR="006C7B22" w:rsidRDefault="00620F2E" w:rsidP="008E0499">
            <w:r>
              <w:t>293.2</w:t>
            </w:r>
          </w:p>
        </w:tc>
      </w:tr>
      <w:tr w:rsidR="00D14F8E" w14:paraId="0B704379" w14:textId="77777777" w:rsidTr="00530C93">
        <w:tc>
          <w:tcPr>
            <w:tcW w:w="9016" w:type="dxa"/>
            <w:gridSpan w:val="2"/>
          </w:tcPr>
          <w:p w14:paraId="5C74E489" w14:textId="56BD3BF1" w:rsidR="00D14F8E" w:rsidRPr="004B3C7B" w:rsidRDefault="004B3C7B" w:rsidP="008E0499">
            <w:pPr>
              <w:rPr>
                <w:b/>
                <w:bCs/>
              </w:rPr>
            </w:pPr>
            <w:r w:rsidRPr="004B3C7B">
              <w:rPr>
                <w:b/>
                <w:bCs/>
              </w:rPr>
              <w:t>Johnson-Cook Dynamic Failure Model Input Parameters</w:t>
            </w:r>
          </w:p>
        </w:tc>
      </w:tr>
      <w:tr w:rsidR="00D14F8E" w14:paraId="1AFA1D50" w14:textId="77777777" w:rsidTr="00D14F8E">
        <w:tc>
          <w:tcPr>
            <w:tcW w:w="4508" w:type="dxa"/>
          </w:tcPr>
          <w:p w14:paraId="6CD93B6B" w14:textId="6A75C198" w:rsidR="00D14F8E" w:rsidRDefault="004B3C7B" w:rsidP="008E0499">
            <w:r>
              <w:t>Parameter</w:t>
            </w:r>
          </w:p>
        </w:tc>
        <w:tc>
          <w:tcPr>
            <w:tcW w:w="4508" w:type="dxa"/>
          </w:tcPr>
          <w:p w14:paraId="64C95621" w14:textId="24A70C1C" w:rsidR="00D14F8E" w:rsidRDefault="00A16711" w:rsidP="008E0499">
            <w:r>
              <w:t>Value</w:t>
            </w:r>
          </w:p>
        </w:tc>
      </w:tr>
      <w:tr w:rsidR="00D14F8E" w14:paraId="17FA8176" w14:textId="77777777" w:rsidTr="00D14F8E">
        <w:tc>
          <w:tcPr>
            <w:tcW w:w="4508" w:type="dxa"/>
          </w:tcPr>
          <w:p w14:paraId="08433A11" w14:textId="5BC88272" w:rsidR="00D14F8E" w:rsidRPr="00A16711" w:rsidRDefault="00A16711" w:rsidP="008E0499">
            <w:pPr>
              <w:rPr>
                <w:vertAlign w:val="subscript"/>
              </w:rPr>
            </w:pPr>
            <w:r>
              <w:t>d</w:t>
            </w:r>
            <w:r>
              <w:rPr>
                <w:vertAlign w:val="subscript"/>
              </w:rPr>
              <w:t>1</w:t>
            </w:r>
          </w:p>
        </w:tc>
        <w:tc>
          <w:tcPr>
            <w:tcW w:w="4508" w:type="dxa"/>
          </w:tcPr>
          <w:p w14:paraId="161753E7" w14:textId="3A7F74A5" w:rsidR="00D14F8E" w:rsidRDefault="003B5D5E" w:rsidP="008E0499">
            <w:r>
              <w:t>-0.77</w:t>
            </w:r>
          </w:p>
        </w:tc>
      </w:tr>
      <w:tr w:rsidR="00D14F8E" w14:paraId="0271661D" w14:textId="77777777" w:rsidTr="00D14F8E">
        <w:tc>
          <w:tcPr>
            <w:tcW w:w="4508" w:type="dxa"/>
          </w:tcPr>
          <w:p w14:paraId="00455CB8" w14:textId="1923EF86" w:rsidR="00D14F8E" w:rsidRPr="00A16711" w:rsidRDefault="00A16711" w:rsidP="008E0499">
            <w:pPr>
              <w:rPr>
                <w:vertAlign w:val="subscript"/>
              </w:rPr>
            </w:pPr>
            <w:r>
              <w:t>d</w:t>
            </w:r>
            <w:r>
              <w:rPr>
                <w:vertAlign w:val="subscript"/>
              </w:rPr>
              <w:t>2</w:t>
            </w:r>
          </w:p>
        </w:tc>
        <w:tc>
          <w:tcPr>
            <w:tcW w:w="4508" w:type="dxa"/>
          </w:tcPr>
          <w:p w14:paraId="0002B1F3" w14:textId="308FAF98" w:rsidR="00D14F8E" w:rsidRDefault="003B5D5E" w:rsidP="008E0499">
            <w:r>
              <w:t>1.45</w:t>
            </w:r>
          </w:p>
        </w:tc>
      </w:tr>
      <w:tr w:rsidR="00D14F8E" w14:paraId="5D05FE17" w14:textId="77777777" w:rsidTr="00D14F8E">
        <w:tc>
          <w:tcPr>
            <w:tcW w:w="4508" w:type="dxa"/>
          </w:tcPr>
          <w:p w14:paraId="5367162D" w14:textId="6B01CCD7" w:rsidR="00D14F8E" w:rsidRPr="00A16711" w:rsidRDefault="00A16711" w:rsidP="008E0499">
            <w:pPr>
              <w:rPr>
                <w:vertAlign w:val="subscript"/>
              </w:rPr>
            </w:pPr>
            <w:r>
              <w:t>d</w:t>
            </w:r>
            <w:r>
              <w:rPr>
                <w:vertAlign w:val="subscript"/>
              </w:rPr>
              <w:t>3</w:t>
            </w:r>
          </w:p>
        </w:tc>
        <w:tc>
          <w:tcPr>
            <w:tcW w:w="4508" w:type="dxa"/>
          </w:tcPr>
          <w:p w14:paraId="34CAA418" w14:textId="7E73102F" w:rsidR="00D14F8E" w:rsidRDefault="003B5D5E" w:rsidP="008E0499">
            <w:r>
              <w:t>0.47</w:t>
            </w:r>
          </w:p>
        </w:tc>
      </w:tr>
      <w:tr w:rsidR="00D14F8E" w14:paraId="0398AD7C" w14:textId="77777777" w:rsidTr="00D14F8E">
        <w:tc>
          <w:tcPr>
            <w:tcW w:w="4508" w:type="dxa"/>
          </w:tcPr>
          <w:p w14:paraId="49F19C3C" w14:textId="38DCF50A" w:rsidR="00D14F8E" w:rsidRPr="00A16711" w:rsidRDefault="00A16711" w:rsidP="008E0499">
            <w:pPr>
              <w:rPr>
                <w:vertAlign w:val="subscript"/>
              </w:rPr>
            </w:pPr>
            <w:r>
              <w:t>d</w:t>
            </w:r>
            <w:r>
              <w:rPr>
                <w:vertAlign w:val="subscript"/>
              </w:rPr>
              <w:t>4</w:t>
            </w:r>
          </w:p>
        </w:tc>
        <w:tc>
          <w:tcPr>
            <w:tcW w:w="4508" w:type="dxa"/>
          </w:tcPr>
          <w:p w14:paraId="55038881" w14:textId="503A7B7E" w:rsidR="00D14F8E" w:rsidRDefault="003B5D5E" w:rsidP="008E0499">
            <w:r>
              <w:t>0.0</w:t>
            </w:r>
          </w:p>
        </w:tc>
      </w:tr>
      <w:tr w:rsidR="00D14F8E" w14:paraId="2EE00AC2" w14:textId="77777777" w:rsidTr="00D14F8E">
        <w:tc>
          <w:tcPr>
            <w:tcW w:w="4508" w:type="dxa"/>
          </w:tcPr>
          <w:p w14:paraId="134421C0" w14:textId="69231D34" w:rsidR="00D14F8E" w:rsidRPr="00A16711" w:rsidRDefault="00A16711" w:rsidP="008E0499">
            <w:pPr>
              <w:rPr>
                <w:vertAlign w:val="subscript"/>
              </w:rPr>
            </w:pPr>
            <w:r>
              <w:t>d</w:t>
            </w:r>
            <w:r>
              <w:rPr>
                <w:vertAlign w:val="subscript"/>
              </w:rPr>
              <w:t>5</w:t>
            </w:r>
          </w:p>
        </w:tc>
        <w:tc>
          <w:tcPr>
            <w:tcW w:w="4508" w:type="dxa"/>
          </w:tcPr>
          <w:p w14:paraId="37CF82F7" w14:textId="1EE2AB1E" w:rsidR="00D14F8E" w:rsidRDefault="003B5D5E" w:rsidP="008E0499">
            <w:r>
              <w:t>1.6</w:t>
            </w:r>
          </w:p>
        </w:tc>
      </w:tr>
    </w:tbl>
    <w:p w14:paraId="575BF3FE" w14:textId="77777777" w:rsidR="00AA2145" w:rsidRDefault="00AA2145" w:rsidP="008E0499"/>
    <w:p w14:paraId="1BC20C30" w14:textId="649B3B86" w:rsidR="00996864" w:rsidRDefault="00996864" w:rsidP="00996864">
      <w:pPr>
        <w:pStyle w:val="Heading3"/>
      </w:pPr>
      <w:bookmarkStart w:id="30" w:name="_Toc134776746"/>
      <w:r>
        <w:t>JC</w:t>
      </w:r>
      <w:r w:rsidR="00431563">
        <w:t xml:space="preserve"> Steel 4340 C-30</w:t>
      </w:r>
      <w:bookmarkEnd w:id="30"/>
    </w:p>
    <w:tbl>
      <w:tblPr>
        <w:tblStyle w:val="TableGrid"/>
        <w:tblW w:w="0" w:type="auto"/>
        <w:tblLook w:val="04A0" w:firstRow="1" w:lastRow="0" w:firstColumn="1" w:lastColumn="0" w:noHBand="0" w:noVBand="1"/>
      </w:tblPr>
      <w:tblGrid>
        <w:gridCol w:w="4508"/>
        <w:gridCol w:w="4508"/>
      </w:tblGrid>
      <w:tr w:rsidR="00431563" w:rsidRPr="00620F2E" w14:paraId="4BD8652E" w14:textId="77777777" w:rsidTr="003C0DDA">
        <w:tc>
          <w:tcPr>
            <w:tcW w:w="9016" w:type="dxa"/>
            <w:gridSpan w:val="2"/>
          </w:tcPr>
          <w:p w14:paraId="4363198F" w14:textId="3A202D43" w:rsidR="00431563" w:rsidRPr="00620F2E" w:rsidRDefault="00431563" w:rsidP="003C0DDA">
            <w:pPr>
              <w:rPr>
                <w:b/>
                <w:bCs/>
              </w:rPr>
            </w:pPr>
            <w:r w:rsidRPr="00620F2E">
              <w:rPr>
                <w:b/>
                <w:bCs/>
              </w:rPr>
              <w:t>Mechanical and Plastic Input Parameters</w:t>
            </w:r>
            <w:r w:rsidR="00E609F1">
              <w:rPr>
                <w:b/>
                <w:bCs/>
              </w:rPr>
              <w:t xml:space="preserve"> </w:t>
            </w:r>
            <w:sdt>
              <w:sdtPr>
                <w:rPr>
                  <w:b/>
                  <w:bCs/>
                </w:rPr>
                <w:id w:val="-484399376"/>
                <w:citation/>
              </w:sdtPr>
              <w:sdtContent>
                <w:r w:rsidR="00E609F1">
                  <w:rPr>
                    <w:b/>
                    <w:bCs/>
                  </w:rPr>
                  <w:fldChar w:fldCharType="begin"/>
                </w:r>
                <w:r w:rsidR="00E609F1">
                  <w:rPr>
                    <w:b/>
                    <w:bCs/>
                  </w:rPr>
                  <w:instrText xml:space="preserve"> CITATION Mat2 \l 2057 </w:instrText>
                </w:r>
                <w:r w:rsidR="00E609F1">
                  <w:rPr>
                    <w:b/>
                    <w:bCs/>
                  </w:rPr>
                  <w:fldChar w:fldCharType="separate"/>
                </w:r>
                <w:r w:rsidR="00367448" w:rsidRPr="00367448">
                  <w:rPr>
                    <w:noProof/>
                  </w:rPr>
                  <w:t>[7]</w:t>
                </w:r>
                <w:r w:rsidR="00E609F1">
                  <w:rPr>
                    <w:b/>
                    <w:bCs/>
                  </w:rPr>
                  <w:fldChar w:fldCharType="end"/>
                </w:r>
              </w:sdtContent>
            </w:sdt>
          </w:p>
        </w:tc>
      </w:tr>
      <w:tr w:rsidR="00431563" w14:paraId="3DC5F241" w14:textId="77777777" w:rsidTr="003C0DDA">
        <w:tc>
          <w:tcPr>
            <w:tcW w:w="4508" w:type="dxa"/>
          </w:tcPr>
          <w:p w14:paraId="47AE7492" w14:textId="77777777" w:rsidR="00431563" w:rsidRDefault="00431563" w:rsidP="003C0DDA">
            <w:r>
              <w:t>Parameter</w:t>
            </w:r>
          </w:p>
        </w:tc>
        <w:tc>
          <w:tcPr>
            <w:tcW w:w="4508" w:type="dxa"/>
          </w:tcPr>
          <w:p w14:paraId="0ABADD3C" w14:textId="77777777" w:rsidR="00431563" w:rsidRDefault="00431563" w:rsidP="003C0DDA">
            <w:r>
              <w:t>Value</w:t>
            </w:r>
          </w:p>
        </w:tc>
      </w:tr>
      <w:tr w:rsidR="00431563" w14:paraId="655E496B" w14:textId="77777777" w:rsidTr="003C0DDA">
        <w:tc>
          <w:tcPr>
            <w:tcW w:w="4508" w:type="dxa"/>
          </w:tcPr>
          <w:p w14:paraId="6DEB8EF0" w14:textId="77777777" w:rsidR="00431563" w:rsidRPr="00943EA4" w:rsidRDefault="00431563" w:rsidP="003C0DDA">
            <w:r>
              <w:t>Density (kg/m</w:t>
            </w:r>
            <w:r>
              <w:rPr>
                <w:vertAlign w:val="superscript"/>
              </w:rPr>
              <w:t>3</w:t>
            </w:r>
            <w:r>
              <w:t>)</w:t>
            </w:r>
          </w:p>
        </w:tc>
        <w:tc>
          <w:tcPr>
            <w:tcW w:w="4508" w:type="dxa"/>
          </w:tcPr>
          <w:p w14:paraId="00D7798A" w14:textId="66A8D30E" w:rsidR="00431563" w:rsidRDefault="007963FB" w:rsidP="003C0DDA">
            <w:r>
              <w:t>783</w:t>
            </w:r>
            <w:r w:rsidR="007B5840">
              <w:t>0</w:t>
            </w:r>
          </w:p>
        </w:tc>
      </w:tr>
      <w:tr w:rsidR="00431563" w14:paraId="74837552" w14:textId="77777777" w:rsidTr="003C0DDA">
        <w:tc>
          <w:tcPr>
            <w:tcW w:w="4508" w:type="dxa"/>
          </w:tcPr>
          <w:p w14:paraId="6D33871B" w14:textId="77777777" w:rsidR="00431563" w:rsidRDefault="00431563" w:rsidP="003C0DDA">
            <w:r>
              <w:t>Young’s Modulus (GPa)</w:t>
            </w:r>
          </w:p>
        </w:tc>
        <w:tc>
          <w:tcPr>
            <w:tcW w:w="4508" w:type="dxa"/>
          </w:tcPr>
          <w:p w14:paraId="6CD2F810" w14:textId="7744CBA8" w:rsidR="00431563" w:rsidRDefault="00E609F1" w:rsidP="00B14B08">
            <w:pPr>
              <w:tabs>
                <w:tab w:val="left" w:pos="1140"/>
              </w:tabs>
            </w:pPr>
            <w:r>
              <w:t>192</w:t>
            </w:r>
          </w:p>
        </w:tc>
      </w:tr>
      <w:tr w:rsidR="00431563" w14:paraId="5432C3FE" w14:textId="77777777" w:rsidTr="003C0DDA">
        <w:tc>
          <w:tcPr>
            <w:tcW w:w="4508" w:type="dxa"/>
          </w:tcPr>
          <w:p w14:paraId="7238C033" w14:textId="77777777" w:rsidR="00431563" w:rsidRDefault="00431563" w:rsidP="003C0DDA">
            <w:r>
              <w:t>Poisson’s ratio</w:t>
            </w:r>
          </w:p>
        </w:tc>
        <w:tc>
          <w:tcPr>
            <w:tcW w:w="4508" w:type="dxa"/>
          </w:tcPr>
          <w:p w14:paraId="063256A6" w14:textId="0B815914" w:rsidR="00431563" w:rsidRDefault="00B246C4" w:rsidP="003C0DDA">
            <w:r>
              <w:t>0.29</w:t>
            </w:r>
          </w:p>
        </w:tc>
      </w:tr>
      <w:tr w:rsidR="00431563" w:rsidRPr="00620F2E" w14:paraId="2037CF06" w14:textId="77777777" w:rsidTr="003C0DDA">
        <w:tc>
          <w:tcPr>
            <w:tcW w:w="9016" w:type="dxa"/>
            <w:gridSpan w:val="2"/>
          </w:tcPr>
          <w:p w14:paraId="3A95CF20" w14:textId="77777777" w:rsidR="00431563" w:rsidRPr="00620F2E" w:rsidRDefault="00431563" w:rsidP="003C0DDA">
            <w:pPr>
              <w:rPr>
                <w:b/>
                <w:bCs/>
              </w:rPr>
            </w:pPr>
            <w:r w:rsidRPr="00620F2E">
              <w:rPr>
                <w:b/>
                <w:bCs/>
              </w:rPr>
              <w:t>Johnson Cook Plasticity Model Input Parameters</w:t>
            </w:r>
          </w:p>
        </w:tc>
      </w:tr>
      <w:tr w:rsidR="00431563" w14:paraId="76E6F45F" w14:textId="77777777" w:rsidTr="003C0DDA">
        <w:tc>
          <w:tcPr>
            <w:tcW w:w="4508" w:type="dxa"/>
          </w:tcPr>
          <w:p w14:paraId="180DEF33" w14:textId="77777777" w:rsidR="00431563" w:rsidRDefault="00431563" w:rsidP="003C0DDA">
            <w:r>
              <w:t>Parameter</w:t>
            </w:r>
          </w:p>
        </w:tc>
        <w:tc>
          <w:tcPr>
            <w:tcW w:w="4508" w:type="dxa"/>
          </w:tcPr>
          <w:p w14:paraId="699E3F15" w14:textId="77777777" w:rsidR="00431563" w:rsidRDefault="00431563" w:rsidP="003C0DDA">
            <w:r>
              <w:t>Value</w:t>
            </w:r>
          </w:p>
        </w:tc>
      </w:tr>
      <w:tr w:rsidR="00431563" w14:paraId="66C72846" w14:textId="77777777" w:rsidTr="003C0DDA">
        <w:tc>
          <w:tcPr>
            <w:tcW w:w="4508" w:type="dxa"/>
          </w:tcPr>
          <w:p w14:paraId="1539E85C" w14:textId="77777777" w:rsidR="00431563" w:rsidRDefault="00431563" w:rsidP="003C0DDA">
            <w:r>
              <w:t>A (MPa)</w:t>
            </w:r>
          </w:p>
        </w:tc>
        <w:tc>
          <w:tcPr>
            <w:tcW w:w="4508" w:type="dxa"/>
          </w:tcPr>
          <w:p w14:paraId="6993D109" w14:textId="70ACB221" w:rsidR="00431563" w:rsidRDefault="007963FB" w:rsidP="003C0DDA">
            <w:r>
              <w:t>792</w:t>
            </w:r>
          </w:p>
        </w:tc>
      </w:tr>
      <w:tr w:rsidR="00431563" w:rsidRPr="00986CAA" w14:paraId="17B8E241" w14:textId="77777777" w:rsidTr="003C0DDA">
        <w:tc>
          <w:tcPr>
            <w:tcW w:w="4508" w:type="dxa"/>
          </w:tcPr>
          <w:p w14:paraId="0160F5C0" w14:textId="77777777" w:rsidR="00431563" w:rsidRPr="00986CAA" w:rsidRDefault="00431563" w:rsidP="003C0DDA">
            <w:r w:rsidRPr="00986CAA">
              <w:t>B (MPa)</w:t>
            </w:r>
          </w:p>
        </w:tc>
        <w:tc>
          <w:tcPr>
            <w:tcW w:w="4508" w:type="dxa"/>
          </w:tcPr>
          <w:p w14:paraId="7FC084F0" w14:textId="274C488E" w:rsidR="00431563" w:rsidRPr="00986CAA" w:rsidRDefault="007963FB" w:rsidP="003C0DDA">
            <w:r>
              <w:t>510</w:t>
            </w:r>
          </w:p>
        </w:tc>
      </w:tr>
      <w:tr w:rsidR="00431563" w:rsidRPr="00EB2C8D" w14:paraId="2A5FD8DF" w14:textId="77777777" w:rsidTr="003C0DDA">
        <w:tc>
          <w:tcPr>
            <w:tcW w:w="4508" w:type="dxa"/>
          </w:tcPr>
          <w:p w14:paraId="2ACC8865" w14:textId="77777777" w:rsidR="00431563" w:rsidRDefault="00431563" w:rsidP="003C0DDA">
            <w:r>
              <w:t>n</w:t>
            </w:r>
          </w:p>
        </w:tc>
        <w:tc>
          <w:tcPr>
            <w:tcW w:w="4508" w:type="dxa"/>
          </w:tcPr>
          <w:p w14:paraId="039947B0" w14:textId="4934E137" w:rsidR="00431563" w:rsidRPr="00986CAA" w:rsidRDefault="007963FB" w:rsidP="003C0DDA">
            <w:r>
              <w:t>0.26</w:t>
            </w:r>
          </w:p>
        </w:tc>
      </w:tr>
      <w:tr w:rsidR="00431563" w:rsidRPr="00EB2C8D" w14:paraId="651E34AA" w14:textId="77777777" w:rsidTr="003C0DDA">
        <w:tc>
          <w:tcPr>
            <w:tcW w:w="4508" w:type="dxa"/>
          </w:tcPr>
          <w:p w14:paraId="3A0FA3C0" w14:textId="77777777" w:rsidR="00431563" w:rsidRDefault="00431563" w:rsidP="003C0DDA">
            <w:r>
              <w:t>m</w:t>
            </w:r>
          </w:p>
        </w:tc>
        <w:tc>
          <w:tcPr>
            <w:tcW w:w="4508" w:type="dxa"/>
          </w:tcPr>
          <w:p w14:paraId="0509D432" w14:textId="128D5B78" w:rsidR="00431563" w:rsidRPr="00986CAA" w:rsidRDefault="00E51928" w:rsidP="003C0DDA">
            <w:r>
              <w:t>1.03</w:t>
            </w:r>
          </w:p>
        </w:tc>
      </w:tr>
      <w:tr w:rsidR="00431563" w:rsidRPr="00EB2C8D" w14:paraId="24F8552B" w14:textId="77777777" w:rsidTr="003C0DDA">
        <w:tc>
          <w:tcPr>
            <w:tcW w:w="4508" w:type="dxa"/>
          </w:tcPr>
          <w:p w14:paraId="52D747EE" w14:textId="77777777" w:rsidR="00431563" w:rsidRDefault="00431563" w:rsidP="003C0DDA">
            <w:r>
              <w:t>Melting Temperature (K)</w:t>
            </w:r>
          </w:p>
        </w:tc>
        <w:tc>
          <w:tcPr>
            <w:tcW w:w="4508" w:type="dxa"/>
          </w:tcPr>
          <w:p w14:paraId="27EF5E10" w14:textId="5D2FE8E6" w:rsidR="00431563" w:rsidRPr="00986CAA" w:rsidRDefault="00E51928" w:rsidP="003C0DDA">
            <w:r>
              <w:t>1793</w:t>
            </w:r>
          </w:p>
        </w:tc>
      </w:tr>
      <w:tr w:rsidR="00431563" w:rsidRPr="00EB2C8D" w14:paraId="6581C340" w14:textId="77777777" w:rsidTr="003C0DDA">
        <w:tc>
          <w:tcPr>
            <w:tcW w:w="4508" w:type="dxa"/>
          </w:tcPr>
          <w:p w14:paraId="65E825CA" w14:textId="77777777" w:rsidR="00431563" w:rsidRDefault="00431563" w:rsidP="003C0DDA">
            <w:r>
              <w:t>Transition Temperature (K)</w:t>
            </w:r>
          </w:p>
        </w:tc>
        <w:tc>
          <w:tcPr>
            <w:tcW w:w="4508" w:type="dxa"/>
          </w:tcPr>
          <w:p w14:paraId="15FEA80D" w14:textId="5BB4C108" w:rsidR="00431563" w:rsidRDefault="00E51928" w:rsidP="003C0DDA">
            <w:r>
              <w:t>293.2</w:t>
            </w:r>
          </w:p>
        </w:tc>
      </w:tr>
      <w:tr w:rsidR="00431563" w14:paraId="48993531" w14:textId="77777777" w:rsidTr="003C0DDA">
        <w:tc>
          <w:tcPr>
            <w:tcW w:w="9016" w:type="dxa"/>
            <w:gridSpan w:val="2"/>
          </w:tcPr>
          <w:p w14:paraId="3E2C67DC" w14:textId="77777777" w:rsidR="00431563" w:rsidRPr="004B3C7B" w:rsidRDefault="00431563" w:rsidP="003C0DDA">
            <w:pPr>
              <w:rPr>
                <w:b/>
                <w:bCs/>
              </w:rPr>
            </w:pPr>
            <w:r w:rsidRPr="004B3C7B">
              <w:rPr>
                <w:b/>
                <w:bCs/>
              </w:rPr>
              <w:t>Johnson-Cook Dynamic Failure Model Input Parameters</w:t>
            </w:r>
          </w:p>
        </w:tc>
      </w:tr>
      <w:tr w:rsidR="00431563" w14:paraId="64411EED" w14:textId="77777777" w:rsidTr="003C0DDA">
        <w:tc>
          <w:tcPr>
            <w:tcW w:w="4508" w:type="dxa"/>
          </w:tcPr>
          <w:p w14:paraId="389A8393" w14:textId="77777777" w:rsidR="00431563" w:rsidRDefault="00431563" w:rsidP="003C0DDA">
            <w:r>
              <w:t>Parameter</w:t>
            </w:r>
          </w:p>
        </w:tc>
        <w:tc>
          <w:tcPr>
            <w:tcW w:w="4508" w:type="dxa"/>
          </w:tcPr>
          <w:p w14:paraId="1AB67206" w14:textId="1F126AA3" w:rsidR="00431563" w:rsidRDefault="0072100A" w:rsidP="003C0DDA">
            <w:r>
              <w:t>Value</w:t>
            </w:r>
          </w:p>
        </w:tc>
      </w:tr>
      <w:tr w:rsidR="00431563" w14:paraId="2A4797B1" w14:textId="77777777" w:rsidTr="003C0DDA">
        <w:tc>
          <w:tcPr>
            <w:tcW w:w="4508" w:type="dxa"/>
          </w:tcPr>
          <w:p w14:paraId="314C66A1" w14:textId="77777777" w:rsidR="00431563" w:rsidRPr="00A16711" w:rsidRDefault="00431563" w:rsidP="003C0DDA">
            <w:pPr>
              <w:rPr>
                <w:vertAlign w:val="subscript"/>
              </w:rPr>
            </w:pPr>
            <w:r>
              <w:t>d</w:t>
            </w:r>
            <w:r>
              <w:rPr>
                <w:vertAlign w:val="subscript"/>
              </w:rPr>
              <w:t>1</w:t>
            </w:r>
          </w:p>
        </w:tc>
        <w:tc>
          <w:tcPr>
            <w:tcW w:w="4508" w:type="dxa"/>
          </w:tcPr>
          <w:p w14:paraId="5B0A03FB" w14:textId="6015C6C7" w:rsidR="00431563" w:rsidRDefault="00710BD5" w:rsidP="003C0DDA">
            <w:r>
              <w:t>0.05</w:t>
            </w:r>
          </w:p>
        </w:tc>
      </w:tr>
      <w:tr w:rsidR="00431563" w14:paraId="10EE1BE1" w14:textId="77777777" w:rsidTr="003C0DDA">
        <w:tc>
          <w:tcPr>
            <w:tcW w:w="4508" w:type="dxa"/>
          </w:tcPr>
          <w:p w14:paraId="17931D2C" w14:textId="77777777" w:rsidR="00431563" w:rsidRPr="00A16711" w:rsidRDefault="00431563" w:rsidP="003C0DDA">
            <w:pPr>
              <w:rPr>
                <w:vertAlign w:val="subscript"/>
              </w:rPr>
            </w:pPr>
            <w:r>
              <w:t>d</w:t>
            </w:r>
            <w:r>
              <w:rPr>
                <w:vertAlign w:val="subscript"/>
              </w:rPr>
              <w:t>2</w:t>
            </w:r>
          </w:p>
        </w:tc>
        <w:tc>
          <w:tcPr>
            <w:tcW w:w="4508" w:type="dxa"/>
          </w:tcPr>
          <w:p w14:paraId="01D2D97C" w14:textId="44449743" w:rsidR="00431563" w:rsidRDefault="00710BD5" w:rsidP="003C0DDA">
            <w:r>
              <w:t>3.44</w:t>
            </w:r>
          </w:p>
        </w:tc>
      </w:tr>
      <w:tr w:rsidR="00431563" w14:paraId="0A3A130F" w14:textId="77777777" w:rsidTr="003C0DDA">
        <w:tc>
          <w:tcPr>
            <w:tcW w:w="4508" w:type="dxa"/>
          </w:tcPr>
          <w:p w14:paraId="19B03234" w14:textId="77777777" w:rsidR="00431563" w:rsidRPr="00A16711" w:rsidRDefault="00431563" w:rsidP="003C0DDA">
            <w:pPr>
              <w:rPr>
                <w:vertAlign w:val="subscript"/>
              </w:rPr>
            </w:pPr>
            <w:r>
              <w:t>d</w:t>
            </w:r>
            <w:r>
              <w:rPr>
                <w:vertAlign w:val="subscript"/>
              </w:rPr>
              <w:t>3</w:t>
            </w:r>
          </w:p>
        </w:tc>
        <w:tc>
          <w:tcPr>
            <w:tcW w:w="4508" w:type="dxa"/>
          </w:tcPr>
          <w:p w14:paraId="1782A67F" w14:textId="735B7C82" w:rsidR="00431563" w:rsidRDefault="00710BD5" w:rsidP="003C0DDA">
            <w:r>
              <w:t>2.12</w:t>
            </w:r>
          </w:p>
        </w:tc>
      </w:tr>
      <w:tr w:rsidR="00431563" w14:paraId="48C88D4A" w14:textId="77777777" w:rsidTr="003C0DDA">
        <w:tc>
          <w:tcPr>
            <w:tcW w:w="4508" w:type="dxa"/>
          </w:tcPr>
          <w:p w14:paraId="70F9CD69" w14:textId="77777777" w:rsidR="00431563" w:rsidRPr="00A16711" w:rsidRDefault="00431563" w:rsidP="003C0DDA">
            <w:pPr>
              <w:rPr>
                <w:vertAlign w:val="subscript"/>
              </w:rPr>
            </w:pPr>
            <w:r>
              <w:t>d</w:t>
            </w:r>
            <w:r>
              <w:rPr>
                <w:vertAlign w:val="subscript"/>
              </w:rPr>
              <w:t>4</w:t>
            </w:r>
          </w:p>
        </w:tc>
        <w:tc>
          <w:tcPr>
            <w:tcW w:w="4508" w:type="dxa"/>
          </w:tcPr>
          <w:p w14:paraId="3A4A205E" w14:textId="5078D37E" w:rsidR="00431563" w:rsidRDefault="00710BD5" w:rsidP="003C0DDA">
            <w:r>
              <w:t>0.002</w:t>
            </w:r>
          </w:p>
        </w:tc>
      </w:tr>
      <w:tr w:rsidR="00431563" w14:paraId="05616C3F" w14:textId="77777777" w:rsidTr="003C0DDA">
        <w:tc>
          <w:tcPr>
            <w:tcW w:w="4508" w:type="dxa"/>
          </w:tcPr>
          <w:p w14:paraId="50E1333D" w14:textId="77777777" w:rsidR="00431563" w:rsidRPr="00A16711" w:rsidRDefault="00431563" w:rsidP="003C0DDA">
            <w:pPr>
              <w:rPr>
                <w:vertAlign w:val="subscript"/>
              </w:rPr>
            </w:pPr>
            <w:r>
              <w:t>d</w:t>
            </w:r>
            <w:r>
              <w:rPr>
                <w:vertAlign w:val="subscript"/>
              </w:rPr>
              <w:t>5</w:t>
            </w:r>
          </w:p>
        </w:tc>
        <w:tc>
          <w:tcPr>
            <w:tcW w:w="4508" w:type="dxa"/>
          </w:tcPr>
          <w:p w14:paraId="6A777F74" w14:textId="7D425B57" w:rsidR="00431563" w:rsidRDefault="00710BD5" w:rsidP="003C0DDA">
            <w:r>
              <w:t>0.61</w:t>
            </w:r>
          </w:p>
        </w:tc>
      </w:tr>
    </w:tbl>
    <w:p w14:paraId="7A062484" w14:textId="77777777" w:rsidR="00431563" w:rsidRDefault="00431563" w:rsidP="00431563"/>
    <w:p w14:paraId="33F69DE7" w14:textId="510C3F2D" w:rsidR="00DA68AC" w:rsidRDefault="00A70F8D" w:rsidP="00DA68AC">
      <w:pPr>
        <w:pStyle w:val="Heading3"/>
      </w:pPr>
      <w:bookmarkStart w:id="31" w:name="_Toc134776747"/>
      <w:r>
        <w:t xml:space="preserve">JC </w:t>
      </w:r>
      <w:r w:rsidR="00DA68AC">
        <w:t>Ti-6Al-4V</w:t>
      </w:r>
      <w:bookmarkEnd w:id="31"/>
    </w:p>
    <w:tbl>
      <w:tblPr>
        <w:tblStyle w:val="TableGrid"/>
        <w:tblW w:w="0" w:type="auto"/>
        <w:tblLook w:val="04A0" w:firstRow="1" w:lastRow="0" w:firstColumn="1" w:lastColumn="0" w:noHBand="0" w:noVBand="1"/>
      </w:tblPr>
      <w:tblGrid>
        <w:gridCol w:w="4508"/>
        <w:gridCol w:w="4508"/>
      </w:tblGrid>
      <w:tr w:rsidR="00DA68AC" w:rsidRPr="00620F2E" w14:paraId="415F651E" w14:textId="77777777" w:rsidTr="003C0DDA">
        <w:tc>
          <w:tcPr>
            <w:tcW w:w="9016" w:type="dxa"/>
            <w:gridSpan w:val="2"/>
          </w:tcPr>
          <w:p w14:paraId="093495B1" w14:textId="3A74A290" w:rsidR="00DA68AC" w:rsidRPr="00620F2E" w:rsidRDefault="00DA68AC" w:rsidP="003C0DDA">
            <w:pPr>
              <w:rPr>
                <w:b/>
                <w:bCs/>
              </w:rPr>
            </w:pPr>
            <w:r w:rsidRPr="00620F2E">
              <w:rPr>
                <w:b/>
                <w:bCs/>
              </w:rPr>
              <w:t>Mechanical and Plastic Input Parameters</w:t>
            </w:r>
            <w:r w:rsidR="003B2F24">
              <w:rPr>
                <w:b/>
                <w:bCs/>
              </w:rPr>
              <w:t xml:space="preserve"> </w:t>
            </w:r>
            <w:sdt>
              <w:sdtPr>
                <w:rPr>
                  <w:b/>
                  <w:bCs/>
                </w:rPr>
                <w:id w:val="2043480171"/>
                <w:citation/>
              </w:sdtPr>
              <w:sdtContent>
                <w:r w:rsidR="00855B11">
                  <w:rPr>
                    <w:b/>
                    <w:bCs/>
                  </w:rPr>
                  <w:fldChar w:fldCharType="begin"/>
                </w:r>
                <w:r w:rsidR="00855B11">
                  <w:rPr>
                    <w:b/>
                    <w:bCs/>
                  </w:rPr>
                  <w:instrText xml:space="preserve"> CITATION Mat3 \l 2057 </w:instrText>
                </w:r>
                <w:r w:rsidR="00855B11">
                  <w:rPr>
                    <w:b/>
                    <w:bCs/>
                  </w:rPr>
                  <w:fldChar w:fldCharType="separate"/>
                </w:r>
                <w:r w:rsidR="00367448" w:rsidRPr="00367448">
                  <w:rPr>
                    <w:noProof/>
                  </w:rPr>
                  <w:t>[8]</w:t>
                </w:r>
                <w:r w:rsidR="00855B11">
                  <w:rPr>
                    <w:b/>
                    <w:bCs/>
                  </w:rPr>
                  <w:fldChar w:fldCharType="end"/>
                </w:r>
              </w:sdtContent>
            </w:sdt>
          </w:p>
        </w:tc>
      </w:tr>
      <w:tr w:rsidR="00DA68AC" w14:paraId="091DB579" w14:textId="77777777" w:rsidTr="003C0DDA">
        <w:tc>
          <w:tcPr>
            <w:tcW w:w="4508" w:type="dxa"/>
          </w:tcPr>
          <w:p w14:paraId="03B7041F" w14:textId="77777777" w:rsidR="00DA68AC" w:rsidRDefault="00DA68AC" w:rsidP="003C0DDA">
            <w:r>
              <w:t>Parameter</w:t>
            </w:r>
          </w:p>
        </w:tc>
        <w:tc>
          <w:tcPr>
            <w:tcW w:w="4508" w:type="dxa"/>
          </w:tcPr>
          <w:p w14:paraId="1F25D309" w14:textId="77777777" w:rsidR="00DA68AC" w:rsidRDefault="00DA68AC" w:rsidP="003C0DDA">
            <w:r>
              <w:t>Value</w:t>
            </w:r>
          </w:p>
        </w:tc>
      </w:tr>
      <w:tr w:rsidR="00DA68AC" w14:paraId="1E772AFF" w14:textId="77777777" w:rsidTr="003C0DDA">
        <w:tc>
          <w:tcPr>
            <w:tcW w:w="4508" w:type="dxa"/>
          </w:tcPr>
          <w:p w14:paraId="53C79515" w14:textId="77777777" w:rsidR="00DA68AC" w:rsidRPr="00943EA4" w:rsidRDefault="00DA68AC" w:rsidP="003C0DDA">
            <w:r>
              <w:t>Density (kg/m</w:t>
            </w:r>
            <w:r>
              <w:rPr>
                <w:vertAlign w:val="superscript"/>
              </w:rPr>
              <w:t>3</w:t>
            </w:r>
            <w:r>
              <w:t>)</w:t>
            </w:r>
          </w:p>
        </w:tc>
        <w:tc>
          <w:tcPr>
            <w:tcW w:w="4508" w:type="dxa"/>
          </w:tcPr>
          <w:p w14:paraId="2AAF3453" w14:textId="113A5823" w:rsidR="00DA68AC" w:rsidRDefault="00840A38" w:rsidP="003C0DDA">
            <w:r>
              <w:t>4430</w:t>
            </w:r>
          </w:p>
        </w:tc>
      </w:tr>
      <w:tr w:rsidR="00DA68AC" w14:paraId="56DD0973" w14:textId="77777777" w:rsidTr="003C0DDA">
        <w:tc>
          <w:tcPr>
            <w:tcW w:w="4508" w:type="dxa"/>
          </w:tcPr>
          <w:p w14:paraId="5CB9401E" w14:textId="77777777" w:rsidR="00DA68AC" w:rsidRDefault="00DA68AC" w:rsidP="003C0DDA">
            <w:r>
              <w:t>Young’s Modulus (GPa)</w:t>
            </w:r>
          </w:p>
        </w:tc>
        <w:tc>
          <w:tcPr>
            <w:tcW w:w="4508" w:type="dxa"/>
          </w:tcPr>
          <w:p w14:paraId="49DDA3AD" w14:textId="57D53210" w:rsidR="00DA68AC" w:rsidRDefault="00855B11" w:rsidP="003C0DDA">
            <w:pPr>
              <w:tabs>
                <w:tab w:val="left" w:pos="1140"/>
              </w:tabs>
            </w:pPr>
            <w:r>
              <w:t>113.8</w:t>
            </w:r>
          </w:p>
        </w:tc>
      </w:tr>
      <w:tr w:rsidR="00DA68AC" w14:paraId="0C8CE006" w14:textId="77777777" w:rsidTr="003C0DDA">
        <w:tc>
          <w:tcPr>
            <w:tcW w:w="4508" w:type="dxa"/>
          </w:tcPr>
          <w:p w14:paraId="78C0664D" w14:textId="77777777" w:rsidR="00DA68AC" w:rsidRDefault="00DA68AC" w:rsidP="003C0DDA">
            <w:r>
              <w:t>Poisson’s ratio</w:t>
            </w:r>
          </w:p>
        </w:tc>
        <w:tc>
          <w:tcPr>
            <w:tcW w:w="4508" w:type="dxa"/>
          </w:tcPr>
          <w:p w14:paraId="08219CE6" w14:textId="28EE665B" w:rsidR="00DA68AC" w:rsidRDefault="007B5840" w:rsidP="003C0DDA">
            <w:r>
              <w:t>0.34</w:t>
            </w:r>
            <w:r w:rsidR="00855B11">
              <w:t>2</w:t>
            </w:r>
          </w:p>
        </w:tc>
      </w:tr>
      <w:tr w:rsidR="00DA68AC" w:rsidRPr="00620F2E" w14:paraId="7323ED08" w14:textId="77777777" w:rsidTr="003C0DDA">
        <w:tc>
          <w:tcPr>
            <w:tcW w:w="9016" w:type="dxa"/>
            <w:gridSpan w:val="2"/>
          </w:tcPr>
          <w:p w14:paraId="137B1010" w14:textId="77777777" w:rsidR="00DA68AC" w:rsidRPr="00620F2E" w:rsidRDefault="00DA68AC" w:rsidP="003C0DDA">
            <w:pPr>
              <w:rPr>
                <w:b/>
                <w:bCs/>
              </w:rPr>
            </w:pPr>
            <w:r w:rsidRPr="00620F2E">
              <w:rPr>
                <w:b/>
                <w:bCs/>
              </w:rPr>
              <w:t>Johnson Cook Plasticity Model Input Parameters</w:t>
            </w:r>
          </w:p>
        </w:tc>
      </w:tr>
      <w:tr w:rsidR="00DA68AC" w14:paraId="09084430" w14:textId="77777777" w:rsidTr="003C0DDA">
        <w:tc>
          <w:tcPr>
            <w:tcW w:w="4508" w:type="dxa"/>
          </w:tcPr>
          <w:p w14:paraId="44494717" w14:textId="77777777" w:rsidR="00DA68AC" w:rsidRDefault="00DA68AC" w:rsidP="003C0DDA">
            <w:r>
              <w:t>Parameter</w:t>
            </w:r>
          </w:p>
        </w:tc>
        <w:tc>
          <w:tcPr>
            <w:tcW w:w="4508" w:type="dxa"/>
          </w:tcPr>
          <w:p w14:paraId="4A390882" w14:textId="77777777" w:rsidR="00DA68AC" w:rsidRDefault="00DA68AC" w:rsidP="003C0DDA">
            <w:r>
              <w:t>Value</w:t>
            </w:r>
          </w:p>
        </w:tc>
      </w:tr>
      <w:tr w:rsidR="00DA68AC" w14:paraId="4D607832" w14:textId="77777777" w:rsidTr="003C0DDA">
        <w:tc>
          <w:tcPr>
            <w:tcW w:w="4508" w:type="dxa"/>
          </w:tcPr>
          <w:p w14:paraId="1D2C9A90" w14:textId="77777777" w:rsidR="00DA68AC" w:rsidRDefault="00DA68AC" w:rsidP="003C0DDA">
            <w:r>
              <w:t>A (MPa)</w:t>
            </w:r>
          </w:p>
        </w:tc>
        <w:tc>
          <w:tcPr>
            <w:tcW w:w="4508" w:type="dxa"/>
          </w:tcPr>
          <w:p w14:paraId="533257D5" w14:textId="2C7DAEF7" w:rsidR="00DA68AC" w:rsidRDefault="00BE1EB5" w:rsidP="003C0DDA">
            <w:r>
              <w:t>790</w:t>
            </w:r>
          </w:p>
        </w:tc>
      </w:tr>
      <w:tr w:rsidR="00DA68AC" w:rsidRPr="00986CAA" w14:paraId="31C71D95" w14:textId="77777777" w:rsidTr="003C0DDA">
        <w:tc>
          <w:tcPr>
            <w:tcW w:w="4508" w:type="dxa"/>
          </w:tcPr>
          <w:p w14:paraId="08EFECA3" w14:textId="77777777" w:rsidR="00DA68AC" w:rsidRPr="00986CAA" w:rsidRDefault="00DA68AC" w:rsidP="003C0DDA">
            <w:r w:rsidRPr="00986CAA">
              <w:t>B (MPa)</w:t>
            </w:r>
          </w:p>
        </w:tc>
        <w:tc>
          <w:tcPr>
            <w:tcW w:w="4508" w:type="dxa"/>
          </w:tcPr>
          <w:p w14:paraId="7755CDDA" w14:textId="05A0A8E9" w:rsidR="00DA68AC" w:rsidRPr="00986CAA" w:rsidRDefault="00BE1EB5" w:rsidP="003C0DDA">
            <w:r>
              <w:t>478</w:t>
            </w:r>
          </w:p>
        </w:tc>
      </w:tr>
      <w:tr w:rsidR="00DA68AC" w:rsidRPr="00EB2C8D" w14:paraId="7F721F23" w14:textId="77777777" w:rsidTr="003C0DDA">
        <w:tc>
          <w:tcPr>
            <w:tcW w:w="4508" w:type="dxa"/>
          </w:tcPr>
          <w:p w14:paraId="3EC69A7F" w14:textId="77777777" w:rsidR="00DA68AC" w:rsidRDefault="00DA68AC" w:rsidP="003C0DDA">
            <w:r>
              <w:t>n</w:t>
            </w:r>
          </w:p>
        </w:tc>
        <w:tc>
          <w:tcPr>
            <w:tcW w:w="4508" w:type="dxa"/>
          </w:tcPr>
          <w:p w14:paraId="6421CAE8" w14:textId="20BD0A5B" w:rsidR="00DA68AC" w:rsidRPr="00986CAA" w:rsidRDefault="00BE1EB5" w:rsidP="003C0DDA">
            <w:r>
              <w:t>0.28</w:t>
            </w:r>
          </w:p>
        </w:tc>
      </w:tr>
      <w:tr w:rsidR="00DA68AC" w:rsidRPr="00EB2C8D" w14:paraId="46762827" w14:textId="77777777" w:rsidTr="003C0DDA">
        <w:tc>
          <w:tcPr>
            <w:tcW w:w="4508" w:type="dxa"/>
          </w:tcPr>
          <w:p w14:paraId="58218164" w14:textId="77777777" w:rsidR="00DA68AC" w:rsidRDefault="00DA68AC" w:rsidP="003C0DDA">
            <w:r>
              <w:t>m</w:t>
            </w:r>
          </w:p>
        </w:tc>
        <w:tc>
          <w:tcPr>
            <w:tcW w:w="4508" w:type="dxa"/>
          </w:tcPr>
          <w:p w14:paraId="186DC6F3" w14:textId="2A5B82C0" w:rsidR="00DA68AC" w:rsidRPr="00986CAA" w:rsidRDefault="00BE1EB5" w:rsidP="003C0DDA">
            <w:r>
              <w:t>1</w:t>
            </w:r>
          </w:p>
        </w:tc>
      </w:tr>
      <w:tr w:rsidR="00DA68AC" w:rsidRPr="00EB2C8D" w14:paraId="0DB7FB39" w14:textId="77777777" w:rsidTr="003C0DDA">
        <w:tc>
          <w:tcPr>
            <w:tcW w:w="4508" w:type="dxa"/>
          </w:tcPr>
          <w:p w14:paraId="3DEF2BC5" w14:textId="77777777" w:rsidR="00DA68AC" w:rsidRDefault="00DA68AC" w:rsidP="003C0DDA">
            <w:r>
              <w:t>Melting Temperature (K)</w:t>
            </w:r>
          </w:p>
        </w:tc>
        <w:tc>
          <w:tcPr>
            <w:tcW w:w="4508" w:type="dxa"/>
          </w:tcPr>
          <w:p w14:paraId="1B6F08F9" w14:textId="1AA0EAC7" w:rsidR="00DA68AC" w:rsidRPr="00986CAA" w:rsidRDefault="0081578F" w:rsidP="003C0DDA">
            <w:r>
              <w:t>1880</w:t>
            </w:r>
          </w:p>
        </w:tc>
      </w:tr>
      <w:tr w:rsidR="00DA68AC" w:rsidRPr="00EB2C8D" w14:paraId="15E478A3" w14:textId="77777777" w:rsidTr="003C0DDA">
        <w:tc>
          <w:tcPr>
            <w:tcW w:w="4508" w:type="dxa"/>
          </w:tcPr>
          <w:p w14:paraId="662D671D" w14:textId="77777777" w:rsidR="00DA68AC" w:rsidRDefault="00DA68AC" w:rsidP="003C0DDA">
            <w:r>
              <w:t>Transition Temperature (K)</w:t>
            </w:r>
          </w:p>
        </w:tc>
        <w:tc>
          <w:tcPr>
            <w:tcW w:w="4508" w:type="dxa"/>
          </w:tcPr>
          <w:p w14:paraId="76D9A038" w14:textId="25F2AF99" w:rsidR="00DA68AC" w:rsidRDefault="00BE1EB5" w:rsidP="003C0DDA">
            <w:r>
              <w:t>293.2</w:t>
            </w:r>
          </w:p>
        </w:tc>
      </w:tr>
      <w:tr w:rsidR="00DA68AC" w14:paraId="5ED4362E" w14:textId="77777777" w:rsidTr="003C0DDA">
        <w:tc>
          <w:tcPr>
            <w:tcW w:w="9016" w:type="dxa"/>
            <w:gridSpan w:val="2"/>
          </w:tcPr>
          <w:p w14:paraId="78F4B517" w14:textId="77777777" w:rsidR="00DA68AC" w:rsidRPr="004B3C7B" w:rsidRDefault="00DA68AC" w:rsidP="003C0DDA">
            <w:pPr>
              <w:rPr>
                <w:b/>
                <w:bCs/>
              </w:rPr>
            </w:pPr>
            <w:r w:rsidRPr="004B3C7B">
              <w:rPr>
                <w:b/>
                <w:bCs/>
              </w:rPr>
              <w:t>Johnson-Cook Dynamic Failure Model Input Parameters</w:t>
            </w:r>
          </w:p>
        </w:tc>
      </w:tr>
      <w:tr w:rsidR="00DA68AC" w14:paraId="7B72C045" w14:textId="77777777" w:rsidTr="003C0DDA">
        <w:tc>
          <w:tcPr>
            <w:tcW w:w="4508" w:type="dxa"/>
          </w:tcPr>
          <w:p w14:paraId="0E2F623F" w14:textId="77777777" w:rsidR="00DA68AC" w:rsidRDefault="00DA68AC" w:rsidP="003C0DDA">
            <w:r>
              <w:t>Parameter</w:t>
            </w:r>
          </w:p>
        </w:tc>
        <w:tc>
          <w:tcPr>
            <w:tcW w:w="4508" w:type="dxa"/>
          </w:tcPr>
          <w:p w14:paraId="4AD8D511" w14:textId="77777777" w:rsidR="00DA68AC" w:rsidRDefault="00DA68AC" w:rsidP="003C0DDA">
            <w:r>
              <w:t>Value</w:t>
            </w:r>
          </w:p>
        </w:tc>
      </w:tr>
      <w:tr w:rsidR="00DA68AC" w14:paraId="7A5E0C80" w14:textId="77777777" w:rsidTr="003C0DDA">
        <w:tc>
          <w:tcPr>
            <w:tcW w:w="4508" w:type="dxa"/>
          </w:tcPr>
          <w:p w14:paraId="7C4701C3" w14:textId="77777777" w:rsidR="00DA68AC" w:rsidRPr="00A16711" w:rsidRDefault="00DA68AC" w:rsidP="003C0DDA">
            <w:pPr>
              <w:rPr>
                <w:vertAlign w:val="subscript"/>
              </w:rPr>
            </w:pPr>
            <w:r>
              <w:t>d</w:t>
            </w:r>
            <w:r>
              <w:rPr>
                <w:vertAlign w:val="subscript"/>
              </w:rPr>
              <w:t>1</w:t>
            </w:r>
          </w:p>
        </w:tc>
        <w:tc>
          <w:tcPr>
            <w:tcW w:w="4508" w:type="dxa"/>
          </w:tcPr>
          <w:p w14:paraId="4B1B88DB" w14:textId="4CF98ADB" w:rsidR="00DA68AC" w:rsidRDefault="0081578F" w:rsidP="003C0DDA">
            <w:r>
              <w:t>-0.09</w:t>
            </w:r>
          </w:p>
        </w:tc>
      </w:tr>
      <w:tr w:rsidR="00DA68AC" w14:paraId="4ED639AE" w14:textId="77777777" w:rsidTr="003C0DDA">
        <w:tc>
          <w:tcPr>
            <w:tcW w:w="4508" w:type="dxa"/>
          </w:tcPr>
          <w:p w14:paraId="05128DA1" w14:textId="77777777" w:rsidR="00DA68AC" w:rsidRPr="00A16711" w:rsidRDefault="00DA68AC" w:rsidP="003C0DDA">
            <w:pPr>
              <w:rPr>
                <w:vertAlign w:val="subscript"/>
              </w:rPr>
            </w:pPr>
            <w:r>
              <w:t>d</w:t>
            </w:r>
            <w:r>
              <w:rPr>
                <w:vertAlign w:val="subscript"/>
              </w:rPr>
              <w:t>2</w:t>
            </w:r>
          </w:p>
        </w:tc>
        <w:tc>
          <w:tcPr>
            <w:tcW w:w="4508" w:type="dxa"/>
          </w:tcPr>
          <w:p w14:paraId="33D0082B" w14:textId="4D7B9A51" w:rsidR="00DA68AC" w:rsidRDefault="0081578F" w:rsidP="003C0DDA">
            <w:r>
              <w:t>0.25</w:t>
            </w:r>
          </w:p>
        </w:tc>
      </w:tr>
      <w:tr w:rsidR="00DA68AC" w14:paraId="3C906DBC" w14:textId="77777777" w:rsidTr="003C0DDA">
        <w:tc>
          <w:tcPr>
            <w:tcW w:w="4508" w:type="dxa"/>
          </w:tcPr>
          <w:p w14:paraId="0B6F9CCF" w14:textId="77777777" w:rsidR="00DA68AC" w:rsidRPr="00A16711" w:rsidRDefault="00DA68AC" w:rsidP="003C0DDA">
            <w:pPr>
              <w:rPr>
                <w:vertAlign w:val="subscript"/>
              </w:rPr>
            </w:pPr>
            <w:r>
              <w:t>d</w:t>
            </w:r>
            <w:r>
              <w:rPr>
                <w:vertAlign w:val="subscript"/>
              </w:rPr>
              <w:t>3</w:t>
            </w:r>
          </w:p>
        </w:tc>
        <w:tc>
          <w:tcPr>
            <w:tcW w:w="4508" w:type="dxa"/>
          </w:tcPr>
          <w:p w14:paraId="53DF6772" w14:textId="52D3F476" w:rsidR="00DA68AC" w:rsidRDefault="0081578F" w:rsidP="003C0DDA">
            <w:r>
              <w:t>-0.5</w:t>
            </w:r>
          </w:p>
        </w:tc>
      </w:tr>
      <w:tr w:rsidR="00DA68AC" w14:paraId="14963B98" w14:textId="77777777" w:rsidTr="003C0DDA">
        <w:tc>
          <w:tcPr>
            <w:tcW w:w="4508" w:type="dxa"/>
          </w:tcPr>
          <w:p w14:paraId="0BCE9FAA" w14:textId="77777777" w:rsidR="00DA68AC" w:rsidRPr="00A16711" w:rsidRDefault="00DA68AC" w:rsidP="003C0DDA">
            <w:pPr>
              <w:rPr>
                <w:vertAlign w:val="subscript"/>
              </w:rPr>
            </w:pPr>
            <w:r>
              <w:t>d</w:t>
            </w:r>
            <w:r>
              <w:rPr>
                <w:vertAlign w:val="subscript"/>
              </w:rPr>
              <w:t>4</w:t>
            </w:r>
          </w:p>
        </w:tc>
        <w:tc>
          <w:tcPr>
            <w:tcW w:w="4508" w:type="dxa"/>
          </w:tcPr>
          <w:p w14:paraId="10CFF27C" w14:textId="03A760A0" w:rsidR="00DA68AC" w:rsidRDefault="0081578F" w:rsidP="003C0DDA">
            <w:r>
              <w:t>0.014</w:t>
            </w:r>
          </w:p>
        </w:tc>
      </w:tr>
      <w:tr w:rsidR="00DA68AC" w14:paraId="1018D0C1" w14:textId="77777777" w:rsidTr="003C0DDA">
        <w:tc>
          <w:tcPr>
            <w:tcW w:w="4508" w:type="dxa"/>
          </w:tcPr>
          <w:p w14:paraId="6278E0B4" w14:textId="77777777" w:rsidR="00DA68AC" w:rsidRPr="00A16711" w:rsidRDefault="00DA68AC" w:rsidP="003C0DDA">
            <w:pPr>
              <w:rPr>
                <w:vertAlign w:val="subscript"/>
              </w:rPr>
            </w:pPr>
            <w:r>
              <w:t>d</w:t>
            </w:r>
            <w:r>
              <w:rPr>
                <w:vertAlign w:val="subscript"/>
              </w:rPr>
              <w:t>5</w:t>
            </w:r>
          </w:p>
        </w:tc>
        <w:tc>
          <w:tcPr>
            <w:tcW w:w="4508" w:type="dxa"/>
          </w:tcPr>
          <w:p w14:paraId="525132DB" w14:textId="06FD9D7A" w:rsidR="00DA68AC" w:rsidRDefault="0081578F" w:rsidP="003C0DDA">
            <w:r>
              <w:t>3.87</w:t>
            </w:r>
          </w:p>
        </w:tc>
      </w:tr>
    </w:tbl>
    <w:p w14:paraId="370ED188" w14:textId="77777777" w:rsidR="00DA68AC" w:rsidRDefault="00DA68AC" w:rsidP="00DA68AC"/>
    <w:p w14:paraId="1D77113A" w14:textId="5BD3AEC4" w:rsidR="006824CD" w:rsidRDefault="006824CD" w:rsidP="006824CD">
      <w:pPr>
        <w:pStyle w:val="Heading3"/>
      </w:pPr>
      <w:bookmarkStart w:id="32" w:name="_Toc134776748"/>
      <w:r>
        <w:t>Simple Annealed Cu</w:t>
      </w:r>
      <w:bookmarkEnd w:id="32"/>
    </w:p>
    <w:tbl>
      <w:tblPr>
        <w:tblStyle w:val="TableGrid"/>
        <w:tblW w:w="0" w:type="auto"/>
        <w:tblLook w:val="04A0" w:firstRow="1" w:lastRow="0" w:firstColumn="1" w:lastColumn="0" w:noHBand="0" w:noVBand="1"/>
      </w:tblPr>
      <w:tblGrid>
        <w:gridCol w:w="4508"/>
        <w:gridCol w:w="4508"/>
      </w:tblGrid>
      <w:tr w:rsidR="006824CD" w:rsidRPr="00620F2E" w14:paraId="05AF91D7" w14:textId="77777777" w:rsidTr="003C0DDA">
        <w:tc>
          <w:tcPr>
            <w:tcW w:w="9016" w:type="dxa"/>
            <w:gridSpan w:val="2"/>
          </w:tcPr>
          <w:p w14:paraId="45E53859" w14:textId="759FCD1A" w:rsidR="006824CD" w:rsidRPr="00620F2E" w:rsidRDefault="006824CD" w:rsidP="003C0DDA">
            <w:pPr>
              <w:rPr>
                <w:b/>
                <w:bCs/>
              </w:rPr>
            </w:pPr>
            <w:r w:rsidRPr="00620F2E">
              <w:rPr>
                <w:b/>
                <w:bCs/>
              </w:rPr>
              <w:t>Mechanical and Plastic Input Parameters</w:t>
            </w:r>
            <w:r w:rsidR="00367448">
              <w:rPr>
                <w:b/>
                <w:bCs/>
              </w:rPr>
              <w:t xml:space="preserve"> </w:t>
            </w:r>
            <w:sdt>
              <w:sdtPr>
                <w:rPr>
                  <w:b/>
                  <w:bCs/>
                </w:rPr>
                <w:id w:val="176084990"/>
                <w:citation/>
              </w:sdtPr>
              <w:sdtContent>
                <w:r w:rsidR="00367448">
                  <w:rPr>
                    <w:b/>
                    <w:bCs/>
                  </w:rPr>
                  <w:fldChar w:fldCharType="begin"/>
                </w:r>
                <w:r w:rsidR="00367448">
                  <w:rPr>
                    <w:b/>
                    <w:bCs/>
                  </w:rPr>
                  <w:instrText xml:space="preserve"> CITATION Mat4 \l 2057 </w:instrText>
                </w:r>
                <w:r w:rsidR="00367448">
                  <w:rPr>
                    <w:b/>
                    <w:bCs/>
                  </w:rPr>
                  <w:fldChar w:fldCharType="separate"/>
                </w:r>
                <w:r w:rsidR="00367448" w:rsidRPr="00367448">
                  <w:rPr>
                    <w:noProof/>
                  </w:rPr>
                  <w:t>[9]</w:t>
                </w:r>
                <w:r w:rsidR="00367448">
                  <w:rPr>
                    <w:b/>
                    <w:bCs/>
                  </w:rPr>
                  <w:fldChar w:fldCharType="end"/>
                </w:r>
              </w:sdtContent>
            </w:sdt>
          </w:p>
        </w:tc>
      </w:tr>
      <w:tr w:rsidR="006824CD" w14:paraId="0AB5AE9F" w14:textId="77777777" w:rsidTr="003C0DDA">
        <w:tc>
          <w:tcPr>
            <w:tcW w:w="4508" w:type="dxa"/>
          </w:tcPr>
          <w:p w14:paraId="3B7AA0F9" w14:textId="77777777" w:rsidR="006824CD" w:rsidRDefault="006824CD" w:rsidP="003C0DDA">
            <w:r>
              <w:t>Parameter</w:t>
            </w:r>
          </w:p>
        </w:tc>
        <w:tc>
          <w:tcPr>
            <w:tcW w:w="4508" w:type="dxa"/>
          </w:tcPr>
          <w:p w14:paraId="6A7E4F50" w14:textId="77777777" w:rsidR="006824CD" w:rsidRDefault="006824CD" w:rsidP="003C0DDA">
            <w:r>
              <w:t>Value</w:t>
            </w:r>
          </w:p>
        </w:tc>
      </w:tr>
      <w:tr w:rsidR="006824CD" w14:paraId="2CEBE88B" w14:textId="77777777" w:rsidTr="003C0DDA">
        <w:tc>
          <w:tcPr>
            <w:tcW w:w="4508" w:type="dxa"/>
          </w:tcPr>
          <w:p w14:paraId="76F8B538" w14:textId="77777777" w:rsidR="006824CD" w:rsidRPr="00943EA4" w:rsidRDefault="006824CD" w:rsidP="003C0DDA">
            <w:r>
              <w:t>Density (kg/m</w:t>
            </w:r>
            <w:r>
              <w:rPr>
                <w:vertAlign w:val="superscript"/>
              </w:rPr>
              <w:t>3</w:t>
            </w:r>
            <w:r>
              <w:t>)</w:t>
            </w:r>
          </w:p>
        </w:tc>
        <w:tc>
          <w:tcPr>
            <w:tcW w:w="4508" w:type="dxa"/>
          </w:tcPr>
          <w:p w14:paraId="3E4D0CAC" w14:textId="2ECD7BF6" w:rsidR="006824CD" w:rsidRDefault="00367448" w:rsidP="003C0DDA">
            <w:r>
              <w:t>7764</w:t>
            </w:r>
          </w:p>
        </w:tc>
      </w:tr>
      <w:tr w:rsidR="006824CD" w14:paraId="09A04BC5" w14:textId="77777777" w:rsidTr="003C0DDA">
        <w:tc>
          <w:tcPr>
            <w:tcW w:w="4508" w:type="dxa"/>
          </w:tcPr>
          <w:p w14:paraId="7144EFF7" w14:textId="77777777" w:rsidR="006824CD" w:rsidRDefault="006824CD" w:rsidP="003C0DDA">
            <w:r>
              <w:t>Young’s Modulus (GPa)</w:t>
            </w:r>
          </w:p>
        </w:tc>
        <w:tc>
          <w:tcPr>
            <w:tcW w:w="4508" w:type="dxa"/>
          </w:tcPr>
          <w:p w14:paraId="7CB6BDE7" w14:textId="274436D2" w:rsidR="006824CD" w:rsidRDefault="00367448" w:rsidP="003C0DDA">
            <w:pPr>
              <w:tabs>
                <w:tab w:val="left" w:pos="1140"/>
              </w:tabs>
            </w:pPr>
            <w:r>
              <w:t>110</w:t>
            </w:r>
          </w:p>
        </w:tc>
      </w:tr>
      <w:tr w:rsidR="006824CD" w14:paraId="0B2DADAC" w14:textId="77777777" w:rsidTr="003C0DDA">
        <w:tc>
          <w:tcPr>
            <w:tcW w:w="4508" w:type="dxa"/>
          </w:tcPr>
          <w:p w14:paraId="658779FD" w14:textId="77777777" w:rsidR="006824CD" w:rsidRDefault="006824CD" w:rsidP="003C0DDA">
            <w:r>
              <w:t>Poisson’s ratio</w:t>
            </w:r>
          </w:p>
        </w:tc>
        <w:tc>
          <w:tcPr>
            <w:tcW w:w="4508" w:type="dxa"/>
          </w:tcPr>
          <w:p w14:paraId="195FCC4F" w14:textId="071D66AD" w:rsidR="006824CD" w:rsidRDefault="006824CD" w:rsidP="003C0DDA">
            <w:r>
              <w:t>0.34</w:t>
            </w:r>
            <w:r w:rsidR="00367448">
              <w:t>3</w:t>
            </w:r>
          </w:p>
        </w:tc>
      </w:tr>
    </w:tbl>
    <w:p w14:paraId="7347EADA" w14:textId="77777777" w:rsidR="006824CD" w:rsidRPr="006824CD" w:rsidRDefault="006824CD" w:rsidP="006824CD"/>
    <w:sectPr w:rsidR="006824CD" w:rsidRPr="006824CD" w:rsidSect="008C471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302C0" w14:textId="77777777" w:rsidR="00C654C0" w:rsidRDefault="00C654C0" w:rsidP="004D74F1">
      <w:pPr>
        <w:spacing w:after="0" w:line="240" w:lineRule="auto"/>
      </w:pPr>
      <w:r>
        <w:separator/>
      </w:r>
    </w:p>
  </w:endnote>
  <w:endnote w:type="continuationSeparator" w:id="0">
    <w:p w14:paraId="4B0D6322" w14:textId="77777777" w:rsidR="00C654C0" w:rsidRDefault="00C654C0" w:rsidP="004D7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902861"/>
      <w:docPartObj>
        <w:docPartGallery w:val="Page Numbers (Bottom of Page)"/>
        <w:docPartUnique/>
      </w:docPartObj>
    </w:sdtPr>
    <w:sdtEndPr>
      <w:rPr>
        <w:noProof/>
      </w:rPr>
    </w:sdtEndPr>
    <w:sdtContent>
      <w:p w14:paraId="1B8A4B3B" w14:textId="56303052" w:rsidR="008C4710" w:rsidRDefault="008C47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D38E7" w14:textId="77777777" w:rsidR="004D74F1" w:rsidRDefault="004D7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C1A0C" w14:textId="77777777" w:rsidR="00C654C0" w:rsidRDefault="00C654C0" w:rsidP="004D74F1">
      <w:pPr>
        <w:spacing w:after="0" w:line="240" w:lineRule="auto"/>
      </w:pPr>
      <w:r>
        <w:separator/>
      </w:r>
    </w:p>
  </w:footnote>
  <w:footnote w:type="continuationSeparator" w:id="0">
    <w:p w14:paraId="2080B1B6" w14:textId="77777777" w:rsidR="00C654C0" w:rsidRDefault="00C654C0" w:rsidP="004D7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6FB8"/>
    <w:multiLevelType w:val="hybridMultilevel"/>
    <w:tmpl w:val="4D38E31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EC41A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C3F520A"/>
    <w:multiLevelType w:val="hybridMultilevel"/>
    <w:tmpl w:val="2850F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C0C83"/>
    <w:multiLevelType w:val="hybridMultilevel"/>
    <w:tmpl w:val="80BE9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436F6"/>
    <w:multiLevelType w:val="hybridMultilevel"/>
    <w:tmpl w:val="B2666328"/>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8857BA"/>
    <w:multiLevelType w:val="hybridMultilevel"/>
    <w:tmpl w:val="7C9C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2F08FE"/>
    <w:multiLevelType w:val="hybridMultilevel"/>
    <w:tmpl w:val="FA72A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A41BA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504446068">
    <w:abstractNumId w:val="6"/>
  </w:num>
  <w:num w:numId="2" w16cid:durableId="912130726">
    <w:abstractNumId w:val="3"/>
  </w:num>
  <w:num w:numId="3" w16cid:durableId="1029334696">
    <w:abstractNumId w:val="1"/>
  </w:num>
  <w:num w:numId="4" w16cid:durableId="954138973">
    <w:abstractNumId w:val="7"/>
  </w:num>
  <w:num w:numId="5" w16cid:durableId="748967079">
    <w:abstractNumId w:val="5"/>
  </w:num>
  <w:num w:numId="6" w16cid:durableId="859052550">
    <w:abstractNumId w:val="2"/>
  </w:num>
  <w:num w:numId="7" w16cid:durableId="327442827">
    <w:abstractNumId w:val="4"/>
  </w:num>
  <w:num w:numId="8" w16cid:durableId="978803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AF1"/>
    <w:rsid w:val="00000CF5"/>
    <w:rsid w:val="00003A2C"/>
    <w:rsid w:val="000131EC"/>
    <w:rsid w:val="000258F3"/>
    <w:rsid w:val="000258F4"/>
    <w:rsid w:val="00026B6B"/>
    <w:rsid w:val="00041163"/>
    <w:rsid w:val="00041BAC"/>
    <w:rsid w:val="00041D18"/>
    <w:rsid w:val="00053D8B"/>
    <w:rsid w:val="00066C69"/>
    <w:rsid w:val="0007426B"/>
    <w:rsid w:val="00076821"/>
    <w:rsid w:val="00080782"/>
    <w:rsid w:val="000A0744"/>
    <w:rsid w:val="000A4EEA"/>
    <w:rsid w:val="000A5631"/>
    <w:rsid w:val="000A5C7B"/>
    <w:rsid w:val="000B2413"/>
    <w:rsid w:val="000C0111"/>
    <w:rsid w:val="000C0946"/>
    <w:rsid w:val="000C4639"/>
    <w:rsid w:val="000C6B72"/>
    <w:rsid w:val="000D47B1"/>
    <w:rsid w:val="000E0F65"/>
    <w:rsid w:val="000F7AC0"/>
    <w:rsid w:val="0010153A"/>
    <w:rsid w:val="0012073B"/>
    <w:rsid w:val="001256F1"/>
    <w:rsid w:val="00130717"/>
    <w:rsid w:val="00151492"/>
    <w:rsid w:val="001538F3"/>
    <w:rsid w:val="001546DA"/>
    <w:rsid w:val="00161C75"/>
    <w:rsid w:val="001751D1"/>
    <w:rsid w:val="00177372"/>
    <w:rsid w:val="00183405"/>
    <w:rsid w:val="00184543"/>
    <w:rsid w:val="00185AF9"/>
    <w:rsid w:val="00187C78"/>
    <w:rsid w:val="0019052F"/>
    <w:rsid w:val="001B041B"/>
    <w:rsid w:val="001D294C"/>
    <w:rsid w:val="001D2BCE"/>
    <w:rsid w:val="001E593A"/>
    <w:rsid w:val="001F361C"/>
    <w:rsid w:val="00216663"/>
    <w:rsid w:val="00231813"/>
    <w:rsid w:val="0023685C"/>
    <w:rsid w:val="0024486E"/>
    <w:rsid w:val="00245356"/>
    <w:rsid w:val="00253A4E"/>
    <w:rsid w:val="00255193"/>
    <w:rsid w:val="00264AF1"/>
    <w:rsid w:val="00266418"/>
    <w:rsid w:val="0026785F"/>
    <w:rsid w:val="002723A4"/>
    <w:rsid w:val="00272CFB"/>
    <w:rsid w:val="00282A78"/>
    <w:rsid w:val="002839DA"/>
    <w:rsid w:val="002A1C9C"/>
    <w:rsid w:val="002A534B"/>
    <w:rsid w:val="002C3281"/>
    <w:rsid w:val="002D4E72"/>
    <w:rsid w:val="002E435E"/>
    <w:rsid w:val="002F2350"/>
    <w:rsid w:val="00304CD1"/>
    <w:rsid w:val="0030553D"/>
    <w:rsid w:val="0031074B"/>
    <w:rsid w:val="003131E9"/>
    <w:rsid w:val="00314C08"/>
    <w:rsid w:val="00317EA4"/>
    <w:rsid w:val="00327EA6"/>
    <w:rsid w:val="003378F4"/>
    <w:rsid w:val="00344ECC"/>
    <w:rsid w:val="0034599A"/>
    <w:rsid w:val="00351A0C"/>
    <w:rsid w:val="00351DBF"/>
    <w:rsid w:val="0036646E"/>
    <w:rsid w:val="00367448"/>
    <w:rsid w:val="00370CBB"/>
    <w:rsid w:val="00372E55"/>
    <w:rsid w:val="003752F9"/>
    <w:rsid w:val="00377F08"/>
    <w:rsid w:val="00387201"/>
    <w:rsid w:val="00387658"/>
    <w:rsid w:val="00390FAD"/>
    <w:rsid w:val="0039554F"/>
    <w:rsid w:val="003A2642"/>
    <w:rsid w:val="003A3AEC"/>
    <w:rsid w:val="003A6A86"/>
    <w:rsid w:val="003A7206"/>
    <w:rsid w:val="003B1212"/>
    <w:rsid w:val="003B1C52"/>
    <w:rsid w:val="003B2F24"/>
    <w:rsid w:val="003B5D5E"/>
    <w:rsid w:val="003B6A12"/>
    <w:rsid w:val="003D323C"/>
    <w:rsid w:val="003D7A6E"/>
    <w:rsid w:val="003E476F"/>
    <w:rsid w:val="003F66BA"/>
    <w:rsid w:val="00410F52"/>
    <w:rsid w:val="004136F4"/>
    <w:rsid w:val="00431563"/>
    <w:rsid w:val="0043398A"/>
    <w:rsid w:val="00454008"/>
    <w:rsid w:val="004662DC"/>
    <w:rsid w:val="00466EB2"/>
    <w:rsid w:val="004721FD"/>
    <w:rsid w:val="00472755"/>
    <w:rsid w:val="00472B90"/>
    <w:rsid w:val="00494C9D"/>
    <w:rsid w:val="004A277B"/>
    <w:rsid w:val="004A3CE1"/>
    <w:rsid w:val="004B2CEB"/>
    <w:rsid w:val="004B3C7B"/>
    <w:rsid w:val="004B5919"/>
    <w:rsid w:val="004B72B4"/>
    <w:rsid w:val="004B7415"/>
    <w:rsid w:val="004C4255"/>
    <w:rsid w:val="004C596B"/>
    <w:rsid w:val="004D10D2"/>
    <w:rsid w:val="004D5C9F"/>
    <w:rsid w:val="004D65B0"/>
    <w:rsid w:val="004D74F1"/>
    <w:rsid w:val="004E4581"/>
    <w:rsid w:val="004E4CEE"/>
    <w:rsid w:val="004E703D"/>
    <w:rsid w:val="004F01FE"/>
    <w:rsid w:val="004F3F5F"/>
    <w:rsid w:val="005033AA"/>
    <w:rsid w:val="00514B99"/>
    <w:rsid w:val="005301D6"/>
    <w:rsid w:val="00530CCF"/>
    <w:rsid w:val="005345B4"/>
    <w:rsid w:val="00534FF5"/>
    <w:rsid w:val="00540828"/>
    <w:rsid w:val="00546676"/>
    <w:rsid w:val="00554F5C"/>
    <w:rsid w:val="0055633D"/>
    <w:rsid w:val="00564162"/>
    <w:rsid w:val="005725D2"/>
    <w:rsid w:val="00575237"/>
    <w:rsid w:val="00576E02"/>
    <w:rsid w:val="00583CA4"/>
    <w:rsid w:val="005975AE"/>
    <w:rsid w:val="005A3080"/>
    <w:rsid w:val="005A3C73"/>
    <w:rsid w:val="005B0163"/>
    <w:rsid w:val="005B51B4"/>
    <w:rsid w:val="005B532E"/>
    <w:rsid w:val="005B7F22"/>
    <w:rsid w:val="005C0142"/>
    <w:rsid w:val="005C5258"/>
    <w:rsid w:val="005E1835"/>
    <w:rsid w:val="005E7E93"/>
    <w:rsid w:val="005F2792"/>
    <w:rsid w:val="005F635A"/>
    <w:rsid w:val="005F73FC"/>
    <w:rsid w:val="00601CC2"/>
    <w:rsid w:val="0060358B"/>
    <w:rsid w:val="00603908"/>
    <w:rsid w:val="006045F6"/>
    <w:rsid w:val="00620F2E"/>
    <w:rsid w:val="00621CCC"/>
    <w:rsid w:val="00625A6F"/>
    <w:rsid w:val="00630FE6"/>
    <w:rsid w:val="0063247A"/>
    <w:rsid w:val="00637301"/>
    <w:rsid w:val="006570A4"/>
    <w:rsid w:val="00657E4E"/>
    <w:rsid w:val="00671492"/>
    <w:rsid w:val="00672EC3"/>
    <w:rsid w:val="00673909"/>
    <w:rsid w:val="0067394F"/>
    <w:rsid w:val="00674CF2"/>
    <w:rsid w:val="00675D0A"/>
    <w:rsid w:val="006824CD"/>
    <w:rsid w:val="00682D4B"/>
    <w:rsid w:val="00685AB8"/>
    <w:rsid w:val="006A493A"/>
    <w:rsid w:val="006A4CF4"/>
    <w:rsid w:val="006A55D1"/>
    <w:rsid w:val="006B3160"/>
    <w:rsid w:val="006B4A24"/>
    <w:rsid w:val="006B5735"/>
    <w:rsid w:val="006C7B22"/>
    <w:rsid w:val="006E0F3C"/>
    <w:rsid w:val="006E3FA3"/>
    <w:rsid w:val="006E7923"/>
    <w:rsid w:val="006F50D1"/>
    <w:rsid w:val="006F5C5B"/>
    <w:rsid w:val="006F77A8"/>
    <w:rsid w:val="00701110"/>
    <w:rsid w:val="00701472"/>
    <w:rsid w:val="0070167A"/>
    <w:rsid w:val="00706EA1"/>
    <w:rsid w:val="00710BD5"/>
    <w:rsid w:val="00711FD0"/>
    <w:rsid w:val="00716266"/>
    <w:rsid w:val="00717B85"/>
    <w:rsid w:val="0072100A"/>
    <w:rsid w:val="007234CD"/>
    <w:rsid w:val="007250FA"/>
    <w:rsid w:val="00732A58"/>
    <w:rsid w:val="007369C2"/>
    <w:rsid w:val="00736A35"/>
    <w:rsid w:val="00737FCE"/>
    <w:rsid w:val="0076211E"/>
    <w:rsid w:val="007719B1"/>
    <w:rsid w:val="00786329"/>
    <w:rsid w:val="00787C93"/>
    <w:rsid w:val="00787D28"/>
    <w:rsid w:val="007933EB"/>
    <w:rsid w:val="007963FB"/>
    <w:rsid w:val="00796585"/>
    <w:rsid w:val="007A2F01"/>
    <w:rsid w:val="007A3235"/>
    <w:rsid w:val="007A73AD"/>
    <w:rsid w:val="007B1439"/>
    <w:rsid w:val="007B23A0"/>
    <w:rsid w:val="007B3F67"/>
    <w:rsid w:val="007B5840"/>
    <w:rsid w:val="007B667A"/>
    <w:rsid w:val="007B6B90"/>
    <w:rsid w:val="007B72E7"/>
    <w:rsid w:val="007D168E"/>
    <w:rsid w:val="007D5B8E"/>
    <w:rsid w:val="007D7745"/>
    <w:rsid w:val="007E289A"/>
    <w:rsid w:val="007E6B53"/>
    <w:rsid w:val="007F5B97"/>
    <w:rsid w:val="007F60F5"/>
    <w:rsid w:val="00804056"/>
    <w:rsid w:val="0080468D"/>
    <w:rsid w:val="008147BA"/>
    <w:rsid w:val="0081578F"/>
    <w:rsid w:val="008209CB"/>
    <w:rsid w:val="0083024C"/>
    <w:rsid w:val="00830EBF"/>
    <w:rsid w:val="00833D2B"/>
    <w:rsid w:val="008408CA"/>
    <w:rsid w:val="00840A38"/>
    <w:rsid w:val="00844B6A"/>
    <w:rsid w:val="00844E43"/>
    <w:rsid w:val="00853E7F"/>
    <w:rsid w:val="00855B11"/>
    <w:rsid w:val="008570DF"/>
    <w:rsid w:val="00857800"/>
    <w:rsid w:val="00874EA1"/>
    <w:rsid w:val="00885477"/>
    <w:rsid w:val="0088598E"/>
    <w:rsid w:val="0089704D"/>
    <w:rsid w:val="008A2367"/>
    <w:rsid w:val="008A7C06"/>
    <w:rsid w:val="008B5E59"/>
    <w:rsid w:val="008C4710"/>
    <w:rsid w:val="008C4CBC"/>
    <w:rsid w:val="008C5D8E"/>
    <w:rsid w:val="008D0A13"/>
    <w:rsid w:val="008D7B78"/>
    <w:rsid w:val="008E0499"/>
    <w:rsid w:val="008E250A"/>
    <w:rsid w:val="008E2CD5"/>
    <w:rsid w:val="008E3B07"/>
    <w:rsid w:val="008E62ED"/>
    <w:rsid w:val="008F0A94"/>
    <w:rsid w:val="008F3126"/>
    <w:rsid w:val="008F32BA"/>
    <w:rsid w:val="00924761"/>
    <w:rsid w:val="00924D02"/>
    <w:rsid w:val="00940BFB"/>
    <w:rsid w:val="009435EF"/>
    <w:rsid w:val="00943BAB"/>
    <w:rsid w:val="00943EA4"/>
    <w:rsid w:val="009541EC"/>
    <w:rsid w:val="0095535C"/>
    <w:rsid w:val="00971A69"/>
    <w:rsid w:val="009722CC"/>
    <w:rsid w:val="009770FC"/>
    <w:rsid w:val="00986CAA"/>
    <w:rsid w:val="00994172"/>
    <w:rsid w:val="00996864"/>
    <w:rsid w:val="009A359D"/>
    <w:rsid w:val="009B03A0"/>
    <w:rsid w:val="009B4225"/>
    <w:rsid w:val="009B6051"/>
    <w:rsid w:val="009C34EC"/>
    <w:rsid w:val="009C7675"/>
    <w:rsid w:val="009D251E"/>
    <w:rsid w:val="009E6C19"/>
    <w:rsid w:val="009F3200"/>
    <w:rsid w:val="00A04E4A"/>
    <w:rsid w:val="00A0520B"/>
    <w:rsid w:val="00A11288"/>
    <w:rsid w:val="00A12FED"/>
    <w:rsid w:val="00A16711"/>
    <w:rsid w:val="00A17168"/>
    <w:rsid w:val="00A27E92"/>
    <w:rsid w:val="00A402EE"/>
    <w:rsid w:val="00A40A8D"/>
    <w:rsid w:val="00A40C70"/>
    <w:rsid w:val="00A42B8A"/>
    <w:rsid w:val="00A4567A"/>
    <w:rsid w:val="00A45715"/>
    <w:rsid w:val="00A45C25"/>
    <w:rsid w:val="00A50740"/>
    <w:rsid w:val="00A50BA3"/>
    <w:rsid w:val="00A5296D"/>
    <w:rsid w:val="00A5513B"/>
    <w:rsid w:val="00A704F3"/>
    <w:rsid w:val="00A70F8D"/>
    <w:rsid w:val="00A71DFF"/>
    <w:rsid w:val="00A83934"/>
    <w:rsid w:val="00A87348"/>
    <w:rsid w:val="00A922AE"/>
    <w:rsid w:val="00AA020D"/>
    <w:rsid w:val="00AA0718"/>
    <w:rsid w:val="00AA2145"/>
    <w:rsid w:val="00AA676C"/>
    <w:rsid w:val="00AA72C3"/>
    <w:rsid w:val="00AA7FE1"/>
    <w:rsid w:val="00AC6B00"/>
    <w:rsid w:val="00AD0242"/>
    <w:rsid w:val="00AD0737"/>
    <w:rsid w:val="00AD2BFC"/>
    <w:rsid w:val="00AD4308"/>
    <w:rsid w:val="00AD7F3A"/>
    <w:rsid w:val="00AE122B"/>
    <w:rsid w:val="00AE19F0"/>
    <w:rsid w:val="00AE23F2"/>
    <w:rsid w:val="00AE3EBD"/>
    <w:rsid w:val="00AE7D57"/>
    <w:rsid w:val="00AF06D5"/>
    <w:rsid w:val="00B05DC9"/>
    <w:rsid w:val="00B07C36"/>
    <w:rsid w:val="00B11463"/>
    <w:rsid w:val="00B14B08"/>
    <w:rsid w:val="00B15904"/>
    <w:rsid w:val="00B21355"/>
    <w:rsid w:val="00B246C4"/>
    <w:rsid w:val="00B343BC"/>
    <w:rsid w:val="00B42877"/>
    <w:rsid w:val="00B44D0A"/>
    <w:rsid w:val="00B4688E"/>
    <w:rsid w:val="00B61A65"/>
    <w:rsid w:val="00B64C01"/>
    <w:rsid w:val="00B65933"/>
    <w:rsid w:val="00B67A38"/>
    <w:rsid w:val="00B73C45"/>
    <w:rsid w:val="00B76480"/>
    <w:rsid w:val="00B81E74"/>
    <w:rsid w:val="00B82043"/>
    <w:rsid w:val="00B82C00"/>
    <w:rsid w:val="00B928F8"/>
    <w:rsid w:val="00B97DD0"/>
    <w:rsid w:val="00BA2096"/>
    <w:rsid w:val="00BA755A"/>
    <w:rsid w:val="00BC62CD"/>
    <w:rsid w:val="00BD7893"/>
    <w:rsid w:val="00BE1EB5"/>
    <w:rsid w:val="00BE5D78"/>
    <w:rsid w:val="00C07ECD"/>
    <w:rsid w:val="00C108F2"/>
    <w:rsid w:val="00C122CE"/>
    <w:rsid w:val="00C20AB3"/>
    <w:rsid w:val="00C27DBD"/>
    <w:rsid w:val="00C33E43"/>
    <w:rsid w:val="00C51336"/>
    <w:rsid w:val="00C600F3"/>
    <w:rsid w:val="00C60C6D"/>
    <w:rsid w:val="00C63A1E"/>
    <w:rsid w:val="00C654C0"/>
    <w:rsid w:val="00C67754"/>
    <w:rsid w:val="00C73B01"/>
    <w:rsid w:val="00C7697A"/>
    <w:rsid w:val="00C86D5E"/>
    <w:rsid w:val="00C87877"/>
    <w:rsid w:val="00CA23CE"/>
    <w:rsid w:val="00CA575C"/>
    <w:rsid w:val="00CB5168"/>
    <w:rsid w:val="00CC36AF"/>
    <w:rsid w:val="00CC51D9"/>
    <w:rsid w:val="00CD17F2"/>
    <w:rsid w:val="00CE110E"/>
    <w:rsid w:val="00CE321B"/>
    <w:rsid w:val="00CF0C2A"/>
    <w:rsid w:val="00D05333"/>
    <w:rsid w:val="00D126A7"/>
    <w:rsid w:val="00D14F8E"/>
    <w:rsid w:val="00D178D8"/>
    <w:rsid w:val="00D32662"/>
    <w:rsid w:val="00D365F9"/>
    <w:rsid w:val="00D40AF6"/>
    <w:rsid w:val="00D53B03"/>
    <w:rsid w:val="00D64390"/>
    <w:rsid w:val="00D654ED"/>
    <w:rsid w:val="00D70EC1"/>
    <w:rsid w:val="00D86F15"/>
    <w:rsid w:val="00D90068"/>
    <w:rsid w:val="00D903AE"/>
    <w:rsid w:val="00DA55F0"/>
    <w:rsid w:val="00DA68AC"/>
    <w:rsid w:val="00DB4285"/>
    <w:rsid w:val="00DB79B7"/>
    <w:rsid w:val="00DC787E"/>
    <w:rsid w:val="00DD20B5"/>
    <w:rsid w:val="00DD342B"/>
    <w:rsid w:val="00DD4873"/>
    <w:rsid w:val="00DF25BD"/>
    <w:rsid w:val="00DF34E5"/>
    <w:rsid w:val="00DF4E7E"/>
    <w:rsid w:val="00DF562C"/>
    <w:rsid w:val="00E03B5F"/>
    <w:rsid w:val="00E07758"/>
    <w:rsid w:val="00E152D8"/>
    <w:rsid w:val="00E15A2F"/>
    <w:rsid w:val="00E313E8"/>
    <w:rsid w:val="00E3355E"/>
    <w:rsid w:val="00E33B1A"/>
    <w:rsid w:val="00E415E3"/>
    <w:rsid w:val="00E41E7E"/>
    <w:rsid w:val="00E51928"/>
    <w:rsid w:val="00E53737"/>
    <w:rsid w:val="00E54DF6"/>
    <w:rsid w:val="00E609F1"/>
    <w:rsid w:val="00E6516D"/>
    <w:rsid w:val="00E73FD3"/>
    <w:rsid w:val="00E81C31"/>
    <w:rsid w:val="00E83CEB"/>
    <w:rsid w:val="00E8410B"/>
    <w:rsid w:val="00E92AFC"/>
    <w:rsid w:val="00EB285F"/>
    <w:rsid w:val="00EB2907"/>
    <w:rsid w:val="00EB2C8D"/>
    <w:rsid w:val="00EB4C28"/>
    <w:rsid w:val="00EC2B42"/>
    <w:rsid w:val="00EC5B1E"/>
    <w:rsid w:val="00EC69D0"/>
    <w:rsid w:val="00EC6C61"/>
    <w:rsid w:val="00EC700C"/>
    <w:rsid w:val="00EE34CD"/>
    <w:rsid w:val="00EF0BB5"/>
    <w:rsid w:val="00EF3E73"/>
    <w:rsid w:val="00F038A9"/>
    <w:rsid w:val="00F04AC1"/>
    <w:rsid w:val="00F05103"/>
    <w:rsid w:val="00F153C2"/>
    <w:rsid w:val="00F22872"/>
    <w:rsid w:val="00F23EEA"/>
    <w:rsid w:val="00F26151"/>
    <w:rsid w:val="00F30CAC"/>
    <w:rsid w:val="00F33573"/>
    <w:rsid w:val="00F33ED9"/>
    <w:rsid w:val="00F35ACE"/>
    <w:rsid w:val="00F35C50"/>
    <w:rsid w:val="00F363F3"/>
    <w:rsid w:val="00F44BC7"/>
    <w:rsid w:val="00F474D0"/>
    <w:rsid w:val="00F53BB9"/>
    <w:rsid w:val="00F54DF5"/>
    <w:rsid w:val="00F63363"/>
    <w:rsid w:val="00F7537D"/>
    <w:rsid w:val="00F8023D"/>
    <w:rsid w:val="00F81810"/>
    <w:rsid w:val="00F8483E"/>
    <w:rsid w:val="00F92583"/>
    <w:rsid w:val="00FB0788"/>
    <w:rsid w:val="00FB25AF"/>
    <w:rsid w:val="00FB334D"/>
    <w:rsid w:val="00FB4A09"/>
    <w:rsid w:val="00FB5488"/>
    <w:rsid w:val="00FC162F"/>
    <w:rsid w:val="00FC5BA9"/>
    <w:rsid w:val="00FD73A2"/>
    <w:rsid w:val="00FE4394"/>
    <w:rsid w:val="00FE7A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1FE99"/>
  <w15:chartTrackingRefBased/>
  <w15:docId w15:val="{1AB02624-F02D-462D-B9D3-F86D721FD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4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F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4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37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3737"/>
    <w:rPr>
      <w:rFonts w:eastAsiaTheme="minorEastAsia"/>
      <w:kern w:val="0"/>
      <w:lang w:val="en-US"/>
      <w14:ligatures w14:val="none"/>
    </w:rPr>
  </w:style>
  <w:style w:type="character" w:customStyle="1" w:styleId="Heading1Char">
    <w:name w:val="Heading 1 Char"/>
    <w:basedOn w:val="DefaultParagraphFont"/>
    <w:link w:val="Heading1"/>
    <w:uiPriority w:val="9"/>
    <w:rsid w:val="004D74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74F1"/>
    <w:pPr>
      <w:outlineLvl w:val="9"/>
    </w:pPr>
    <w:rPr>
      <w:kern w:val="0"/>
      <w:lang w:val="en-US"/>
      <w14:ligatures w14:val="none"/>
    </w:rPr>
  </w:style>
  <w:style w:type="paragraph" w:styleId="TOC1">
    <w:name w:val="toc 1"/>
    <w:basedOn w:val="Normal"/>
    <w:next w:val="Normal"/>
    <w:autoRedefine/>
    <w:uiPriority w:val="39"/>
    <w:unhideWhenUsed/>
    <w:rsid w:val="004D74F1"/>
    <w:pPr>
      <w:spacing w:after="100"/>
    </w:pPr>
  </w:style>
  <w:style w:type="character" w:styleId="Hyperlink">
    <w:name w:val="Hyperlink"/>
    <w:basedOn w:val="DefaultParagraphFont"/>
    <w:uiPriority w:val="99"/>
    <w:unhideWhenUsed/>
    <w:rsid w:val="004D74F1"/>
    <w:rPr>
      <w:color w:val="0563C1" w:themeColor="hyperlink"/>
      <w:u w:val="single"/>
    </w:rPr>
  </w:style>
  <w:style w:type="paragraph" w:styleId="Header">
    <w:name w:val="header"/>
    <w:basedOn w:val="Normal"/>
    <w:link w:val="HeaderChar"/>
    <w:uiPriority w:val="99"/>
    <w:unhideWhenUsed/>
    <w:rsid w:val="004D7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4F1"/>
  </w:style>
  <w:style w:type="paragraph" w:styleId="Footer">
    <w:name w:val="footer"/>
    <w:basedOn w:val="Normal"/>
    <w:link w:val="FooterChar"/>
    <w:uiPriority w:val="99"/>
    <w:unhideWhenUsed/>
    <w:rsid w:val="004D7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4F1"/>
  </w:style>
  <w:style w:type="paragraph" w:styleId="ListParagraph">
    <w:name w:val="List Paragraph"/>
    <w:basedOn w:val="Normal"/>
    <w:uiPriority w:val="34"/>
    <w:qFormat/>
    <w:rsid w:val="005B0163"/>
    <w:pPr>
      <w:ind w:left="720"/>
      <w:contextualSpacing/>
    </w:pPr>
  </w:style>
  <w:style w:type="character" w:customStyle="1" w:styleId="Heading2Char">
    <w:name w:val="Heading 2 Char"/>
    <w:basedOn w:val="DefaultParagraphFont"/>
    <w:link w:val="Heading2"/>
    <w:uiPriority w:val="9"/>
    <w:rsid w:val="00410F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84543"/>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5B51B4"/>
    <w:pPr>
      <w:spacing w:after="200" w:line="240" w:lineRule="auto"/>
    </w:pPr>
    <w:rPr>
      <w:i/>
      <w:iCs/>
      <w:color w:val="44546A" w:themeColor="text2"/>
      <w:sz w:val="18"/>
      <w:szCs w:val="18"/>
    </w:rPr>
  </w:style>
  <w:style w:type="table" w:styleId="TableGrid">
    <w:name w:val="Table Grid"/>
    <w:basedOn w:val="TableNormal"/>
    <w:uiPriority w:val="39"/>
    <w:rsid w:val="00066C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83CA4"/>
  </w:style>
  <w:style w:type="paragraph" w:styleId="TOC2">
    <w:name w:val="toc 2"/>
    <w:basedOn w:val="Normal"/>
    <w:next w:val="Normal"/>
    <w:autoRedefine/>
    <w:uiPriority w:val="39"/>
    <w:unhideWhenUsed/>
    <w:rsid w:val="00A50740"/>
    <w:pPr>
      <w:spacing w:after="100"/>
      <w:ind w:left="220"/>
    </w:pPr>
  </w:style>
  <w:style w:type="paragraph" w:styleId="TOC3">
    <w:name w:val="toc 3"/>
    <w:basedOn w:val="Normal"/>
    <w:next w:val="Normal"/>
    <w:autoRedefine/>
    <w:uiPriority w:val="39"/>
    <w:unhideWhenUsed/>
    <w:rsid w:val="00A50740"/>
    <w:pPr>
      <w:spacing w:after="100"/>
      <w:ind w:left="440"/>
    </w:pPr>
  </w:style>
  <w:style w:type="character" w:styleId="PlaceholderText">
    <w:name w:val="Placeholder Text"/>
    <w:basedOn w:val="DefaultParagraphFont"/>
    <w:uiPriority w:val="99"/>
    <w:semiHidden/>
    <w:rsid w:val="00F54DF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67922">
      <w:bodyDiv w:val="1"/>
      <w:marLeft w:val="0"/>
      <w:marRight w:val="0"/>
      <w:marTop w:val="0"/>
      <w:marBottom w:val="0"/>
      <w:divBdr>
        <w:top w:val="none" w:sz="0" w:space="0" w:color="auto"/>
        <w:left w:val="none" w:sz="0" w:space="0" w:color="auto"/>
        <w:bottom w:val="none" w:sz="0" w:space="0" w:color="auto"/>
        <w:right w:val="none" w:sz="0" w:space="0" w:color="auto"/>
      </w:divBdr>
    </w:div>
    <w:div w:id="33121378">
      <w:bodyDiv w:val="1"/>
      <w:marLeft w:val="0"/>
      <w:marRight w:val="0"/>
      <w:marTop w:val="0"/>
      <w:marBottom w:val="0"/>
      <w:divBdr>
        <w:top w:val="none" w:sz="0" w:space="0" w:color="auto"/>
        <w:left w:val="none" w:sz="0" w:space="0" w:color="auto"/>
        <w:bottom w:val="none" w:sz="0" w:space="0" w:color="auto"/>
        <w:right w:val="none" w:sz="0" w:space="0" w:color="auto"/>
      </w:divBdr>
    </w:div>
    <w:div w:id="42142843">
      <w:bodyDiv w:val="1"/>
      <w:marLeft w:val="0"/>
      <w:marRight w:val="0"/>
      <w:marTop w:val="0"/>
      <w:marBottom w:val="0"/>
      <w:divBdr>
        <w:top w:val="none" w:sz="0" w:space="0" w:color="auto"/>
        <w:left w:val="none" w:sz="0" w:space="0" w:color="auto"/>
        <w:bottom w:val="none" w:sz="0" w:space="0" w:color="auto"/>
        <w:right w:val="none" w:sz="0" w:space="0" w:color="auto"/>
      </w:divBdr>
    </w:div>
    <w:div w:id="72363656">
      <w:bodyDiv w:val="1"/>
      <w:marLeft w:val="0"/>
      <w:marRight w:val="0"/>
      <w:marTop w:val="0"/>
      <w:marBottom w:val="0"/>
      <w:divBdr>
        <w:top w:val="none" w:sz="0" w:space="0" w:color="auto"/>
        <w:left w:val="none" w:sz="0" w:space="0" w:color="auto"/>
        <w:bottom w:val="none" w:sz="0" w:space="0" w:color="auto"/>
        <w:right w:val="none" w:sz="0" w:space="0" w:color="auto"/>
      </w:divBdr>
    </w:div>
    <w:div w:id="74977288">
      <w:bodyDiv w:val="1"/>
      <w:marLeft w:val="0"/>
      <w:marRight w:val="0"/>
      <w:marTop w:val="0"/>
      <w:marBottom w:val="0"/>
      <w:divBdr>
        <w:top w:val="none" w:sz="0" w:space="0" w:color="auto"/>
        <w:left w:val="none" w:sz="0" w:space="0" w:color="auto"/>
        <w:bottom w:val="none" w:sz="0" w:space="0" w:color="auto"/>
        <w:right w:val="none" w:sz="0" w:space="0" w:color="auto"/>
      </w:divBdr>
    </w:div>
    <w:div w:id="107510760">
      <w:bodyDiv w:val="1"/>
      <w:marLeft w:val="0"/>
      <w:marRight w:val="0"/>
      <w:marTop w:val="0"/>
      <w:marBottom w:val="0"/>
      <w:divBdr>
        <w:top w:val="none" w:sz="0" w:space="0" w:color="auto"/>
        <w:left w:val="none" w:sz="0" w:space="0" w:color="auto"/>
        <w:bottom w:val="none" w:sz="0" w:space="0" w:color="auto"/>
        <w:right w:val="none" w:sz="0" w:space="0" w:color="auto"/>
      </w:divBdr>
    </w:div>
    <w:div w:id="122967295">
      <w:bodyDiv w:val="1"/>
      <w:marLeft w:val="0"/>
      <w:marRight w:val="0"/>
      <w:marTop w:val="0"/>
      <w:marBottom w:val="0"/>
      <w:divBdr>
        <w:top w:val="none" w:sz="0" w:space="0" w:color="auto"/>
        <w:left w:val="none" w:sz="0" w:space="0" w:color="auto"/>
        <w:bottom w:val="none" w:sz="0" w:space="0" w:color="auto"/>
        <w:right w:val="none" w:sz="0" w:space="0" w:color="auto"/>
      </w:divBdr>
    </w:div>
    <w:div w:id="133527889">
      <w:bodyDiv w:val="1"/>
      <w:marLeft w:val="0"/>
      <w:marRight w:val="0"/>
      <w:marTop w:val="0"/>
      <w:marBottom w:val="0"/>
      <w:divBdr>
        <w:top w:val="none" w:sz="0" w:space="0" w:color="auto"/>
        <w:left w:val="none" w:sz="0" w:space="0" w:color="auto"/>
        <w:bottom w:val="none" w:sz="0" w:space="0" w:color="auto"/>
        <w:right w:val="none" w:sz="0" w:space="0" w:color="auto"/>
      </w:divBdr>
    </w:div>
    <w:div w:id="141969247">
      <w:bodyDiv w:val="1"/>
      <w:marLeft w:val="0"/>
      <w:marRight w:val="0"/>
      <w:marTop w:val="0"/>
      <w:marBottom w:val="0"/>
      <w:divBdr>
        <w:top w:val="none" w:sz="0" w:space="0" w:color="auto"/>
        <w:left w:val="none" w:sz="0" w:space="0" w:color="auto"/>
        <w:bottom w:val="none" w:sz="0" w:space="0" w:color="auto"/>
        <w:right w:val="none" w:sz="0" w:space="0" w:color="auto"/>
      </w:divBdr>
    </w:div>
    <w:div w:id="150412643">
      <w:bodyDiv w:val="1"/>
      <w:marLeft w:val="0"/>
      <w:marRight w:val="0"/>
      <w:marTop w:val="0"/>
      <w:marBottom w:val="0"/>
      <w:divBdr>
        <w:top w:val="none" w:sz="0" w:space="0" w:color="auto"/>
        <w:left w:val="none" w:sz="0" w:space="0" w:color="auto"/>
        <w:bottom w:val="none" w:sz="0" w:space="0" w:color="auto"/>
        <w:right w:val="none" w:sz="0" w:space="0" w:color="auto"/>
      </w:divBdr>
    </w:div>
    <w:div w:id="154037402">
      <w:bodyDiv w:val="1"/>
      <w:marLeft w:val="0"/>
      <w:marRight w:val="0"/>
      <w:marTop w:val="0"/>
      <w:marBottom w:val="0"/>
      <w:divBdr>
        <w:top w:val="none" w:sz="0" w:space="0" w:color="auto"/>
        <w:left w:val="none" w:sz="0" w:space="0" w:color="auto"/>
        <w:bottom w:val="none" w:sz="0" w:space="0" w:color="auto"/>
        <w:right w:val="none" w:sz="0" w:space="0" w:color="auto"/>
      </w:divBdr>
    </w:div>
    <w:div w:id="154491220">
      <w:bodyDiv w:val="1"/>
      <w:marLeft w:val="0"/>
      <w:marRight w:val="0"/>
      <w:marTop w:val="0"/>
      <w:marBottom w:val="0"/>
      <w:divBdr>
        <w:top w:val="none" w:sz="0" w:space="0" w:color="auto"/>
        <w:left w:val="none" w:sz="0" w:space="0" w:color="auto"/>
        <w:bottom w:val="none" w:sz="0" w:space="0" w:color="auto"/>
        <w:right w:val="none" w:sz="0" w:space="0" w:color="auto"/>
      </w:divBdr>
    </w:div>
    <w:div w:id="167408741">
      <w:bodyDiv w:val="1"/>
      <w:marLeft w:val="0"/>
      <w:marRight w:val="0"/>
      <w:marTop w:val="0"/>
      <w:marBottom w:val="0"/>
      <w:divBdr>
        <w:top w:val="none" w:sz="0" w:space="0" w:color="auto"/>
        <w:left w:val="none" w:sz="0" w:space="0" w:color="auto"/>
        <w:bottom w:val="none" w:sz="0" w:space="0" w:color="auto"/>
        <w:right w:val="none" w:sz="0" w:space="0" w:color="auto"/>
      </w:divBdr>
    </w:div>
    <w:div w:id="173569259">
      <w:bodyDiv w:val="1"/>
      <w:marLeft w:val="0"/>
      <w:marRight w:val="0"/>
      <w:marTop w:val="0"/>
      <w:marBottom w:val="0"/>
      <w:divBdr>
        <w:top w:val="none" w:sz="0" w:space="0" w:color="auto"/>
        <w:left w:val="none" w:sz="0" w:space="0" w:color="auto"/>
        <w:bottom w:val="none" w:sz="0" w:space="0" w:color="auto"/>
        <w:right w:val="none" w:sz="0" w:space="0" w:color="auto"/>
      </w:divBdr>
    </w:div>
    <w:div w:id="181820637">
      <w:bodyDiv w:val="1"/>
      <w:marLeft w:val="0"/>
      <w:marRight w:val="0"/>
      <w:marTop w:val="0"/>
      <w:marBottom w:val="0"/>
      <w:divBdr>
        <w:top w:val="none" w:sz="0" w:space="0" w:color="auto"/>
        <w:left w:val="none" w:sz="0" w:space="0" w:color="auto"/>
        <w:bottom w:val="none" w:sz="0" w:space="0" w:color="auto"/>
        <w:right w:val="none" w:sz="0" w:space="0" w:color="auto"/>
      </w:divBdr>
    </w:div>
    <w:div w:id="221907265">
      <w:bodyDiv w:val="1"/>
      <w:marLeft w:val="0"/>
      <w:marRight w:val="0"/>
      <w:marTop w:val="0"/>
      <w:marBottom w:val="0"/>
      <w:divBdr>
        <w:top w:val="none" w:sz="0" w:space="0" w:color="auto"/>
        <w:left w:val="none" w:sz="0" w:space="0" w:color="auto"/>
        <w:bottom w:val="none" w:sz="0" w:space="0" w:color="auto"/>
        <w:right w:val="none" w:sz="0" w:space="0" w:color="auto"/>
      </w:divBdr>
    </w:div>
    <w:div w:id="226301159">
      <w:bodyDiv w:val="1"/>
      <w:marLeft w:val="0"/>
      <w:marRight w:val="0"/>
      <w:marTop w:val="0"/>
      <w:marBottom w:val="0"/>
      <w:divBdr>
        <w:top w:val="none" w:sz="0" w:space="0" w:color="auto"/>
        <w:left w:val="none" w:sz="0" w:space="0" w:color="auto"/>
        <w:bottom w:val="none" w:sz="0" w:space="0" w:color="auto"/>
        <w:right w:val="none" w:sz="0" w:space="0" w:color="auto"/>
      </w:divBdr>
    </w:div>
    <w:div w:id="237862296">
      <w:bodyDiv w:val="1"/>
      <w:marLeft w:val="0"/>
      <w:marRight w:val="0"/>
      <w:marTop w:val="0"/>
      <w:marBottom w:val="0"/>
      <w:divBdr>
        <w:top w:val="none" w:sz="0" w:space="0" w:color="auto"/>
        <w:left w:val="none" w:sz="0" w:space="0" w:color="auto"/>
        <w:bottom w:val="none" w:sz="0" w:space="0" w:color="auto"/>
        <w:right w:val="none" w:sz="0" w:space="0" w:color="auto"/>
      </w:divBdr>
    </w:div>
    <w:div w:id="243999018">
      <w:bodyDiv w:val="1"/>
      <w:marLeft w:val="0"/>
      <w:marRight w:val="0"/>
      <w:marTop w:val="0"/>
      <w:marBottom w:val="0"/>
      <w:divBdr>
        <w:top w:val="none" w:sz="0" w:space="0" w:color="auto"/>
        <w:left w:val="none" w:sz="0" w:space="0" w:color="auto"/>
        <w:bottom w:val="none" w:sz="0" w:space="0" w:color="auto"/>
        <w:right w:val="none" w:sz="0" w:space="0" w:color="auto"/>
      </w:divBdr>
    </w:div>
    <w:div w:id="254948929">
      <w:bodyDiv w:val="1"/>
      <w:marLeft w:val="0"/>
      <w:marRight w:val="0"/>
      <w:marTop w:val="0"/>
      <w:marBottom w:val="0"/>
      <w:divBdr>
        <w:top w:val="none" w:sz="0" w:space="0" w:color="auto"/>
        <w:left w:val="none" w:sz="0" w:space="0" w:color="auto"/>
        <w:bottom w:val="none" w:sz="0" w:space="0" w:color="auto"/>
        <w:right w:val="none" w:sz="0" w:space="0" w:color="auto"/>
      </w:divBdr>
    </w:div>
    <w:div w:id="327559303">
      <w:bodyDiv w:val="1"/>
      <w:marLeft w:val="0"/>
      <w:marRight w:val="0"/>
      <w:marTop w:val="0"/>
      <w:marBottom w:val="0"/>
      <w:divBdr>
        <w:top w:val="none" w:sz="0" w:space="0" w:color="auto"/>
        <w:left w:val="none" w:sz="0" w:space="0" w:color="auto"/>
        <w:bottom w:val="none" w:sz="0" w:space="0" w:color="auto"/>
        <w:right w:val="none" w:sz="0" w:space="0" w:color="auto"/>
      </w:divBdr>
    </w:div>
    <w:div w:id="338775505">
      <w:bodyDiv w:val="1"/>
      <w:marLeft w:val="0"/>
      <w:marRight w:val="0"/>
      <w:marTop w:val="0"/>
      <w:marBottom w:val="0"/>
      <w:divBdr>
        <w:top w:val="none" w:sz="0" w:space="0" w:color="auto"/>
        <w:left w:val="none" w:sz="0" w:space="0" w:color="auto"/>
        <w:bottom w:val="none" w:sz="0" w:space="0" w:color="auto"/>
        <w:right w:val="none" w:sz="0" w:space="0" w:color="auto"/>
      </w:divBdr>
    </w:div>
    <w:div w:id="351151302">
      <w:bodyDiv w:val="1"/>
      <w:marLeft w:val="0"/>
      <w:marRight w:val="0"/>
      <w:marTop w:val="0"/>
      <w:marBottom w:val="0"/>
      <w:divBdr>
        <w:top w:val="none" w:sz="0" w:space="0" w:color="auto"/>
        <w:left w:val="none" w:sz="0" w:space="0" w:color="auto"/>
        <w:bottom w:val="none" w:sz="0" w:space="0" w:color="auto"/>
        <w:right w:val="none" w:sz="0" w:space="0" w:color="auto"/>
      </w:divBdr>
    </w:div>
    <w:div w:id="371538067">
      <w:bodyDiv w:val="1"/>
      <w:marLeft w:val="0"/>
      <w:marRight w:val="0"/>
      <w:marTop w:val="0"/>
      <w:marBottom w:val="0"/>
      <w:divBdr>
        <w:top w:val="none" w:sz="0" w:space="0" w:color="auto"/>
        <w:left w:val="none" w:sz="0" w:space="0" w:color="auto"/>
        <w:bottom w:val="none" w:sz="0" w:space="0" w:color="auto"/>
        <w:right w:val="none" w:sz="0" w:space="0" w:color="auto"/>
      </w:divBdr>
    </w:div>
    <w:div w:id="410274728">
      <w:bodyDiv w:val="1"/>
      <w:marLeft w:val="0"/>
      <w:marRight w:val="0"/>
      <w:marTop w:val="0"/>
      <w:marBottom w:val="0"/>
      <w:divBdr>
        <w:top w:val="none" w:sz="0" w:space="0" w:color="auto"/>
        <w:left w:val="none" w:sz="0" w:space="0" w:color="auto"/>
        <w:bottom w:val="none" w:sz="0" w:space="0" w:color="auto"/>
        <w:right w:val="none" w:sz="0" w:space="0" w:color="auto"/>
      </w:divBdr>
    </w:div>
    <w:div w:id="462964499">
      <w:bodyDiv w:val="1"/>
      <w:marLeft w:val="0"/>
      <w:marRight w:val="0"/>
      <w:marTop w:val="0"/>
      <w:marBottom w:val="0"/>
      <w:divBdr>
        <w:top w:val="none" w:sz="0" w:space="0" w:color="auto"/>
        <w:left w:val="none" w:sz="0" w:space="0" w:color="auto"/>
        <w:bottom w:val="none" w:sz="0" w:space="0" w:color="auto"/>
        <w:right w:val="none" w:sz="0" w:space="0" w:color="auto"/>
      </w:divBdr>
    </w:div>
    <w:div w:id="480344370">
      <w:bodyDiv w:val="1"/>
      <w:marLeft w:val="0"/>
      <w:marRight w:val="0"/>
      <w:marTop w:val="0"/>
      <w:marBottom w:val="0"/>
      <w:divBdr>
        <w:top w:val="none" w:sz="0" w:space="0" w:color="auto"/>
        <w:left w:val="none" w:sz="0" w:space="0" w:color="auto"/>
        <w:bottom w:val="none" w:sz="0" w:space="0" w:color="auto"/>
        <w:right w:val="none" w:sz="0" w:space="0" w:color="auto"/>
      </w:divBdr>
    </w:div>
    <w:div w:id="491945920">
      <w:bodyDiv w:val="1"/>
      <w:marLeft w:val="0"/>
      <w:marRight w:val="0"/>
      <w:marTop w:val="0"/>
      <w:marBottom w:val="0"/>
      <w:divBdr>
        <w:top w:val="none" w:sz="0" w:space="0" w:color="auto"/>
        <w:left w:val="none" w:sz="0" w:space="0" w:color="auto"/>
        <w:bottom w:val="none" w:sz="0" w:space="0" w:color="auto"/>
        <w:right w:val="none" w:sz="0" w:space="0" w:color="auto"/>
      </w:divBdr>
    </w:div>
    <w:div w:id="493566413">
      <w:bodyDiv w:val="1"/>
      <w:marLeft w:val="0"/>
      <w:marRight w:val="0"/>
      <w:marTop w:val="0"/>
      <w:marBottom w:val="0"/>
      <w:divBdr>
        <w:top w:val="none" w:sz="0" w:space="0" w:color="auto"/>
        <w:left w:val="none" w:sz="0" w:space="0" w:color="auto"/>
        <w:bottom w:val="none" w:sz="0" w:space="0" w:color="auto"/>
        <w:right w:val="none" w:sz="0" w:space="0" w:color="auto"/>
      </w:divBdr>
    </w:div>
    <w:div w:id="500702308">
      <w:bodyDiv w:val="1"/>
      <w:marLeft w:val="0"/>
      <w:marRight w:val="0"/>
      <w:marTop w:val="0"/>
      <w:marBottom w:val="0"/>
      <w:divBdr>
        <w:top w:val="none" w:sz="0" w:space="0" w:color="auto"/>
        <w:left w:val="none" w:sz="0" w:space="0" w:color="auto"/>
        <w:bottom w:val="none" w:sz="0" w:space="0" w:color="auto"/>
        <w:right w:val="none" w:sz="0" w:space="0" w:color="auto"/>
      </w:divBdr>
    </w:div>
    <w:div w:id="517812421">
      <w:bodyDiv w:val="1"/>
      <w:marLeft w:val="0"/>
      <w:marRight w:val="0"/>
      <w:marTop w:val="0"/>
      <w:marBottom w:val="0"/>
      <w:divBdr>
        <w:top w:val="none" w:sz="0" w:space="0" w:color="auto"/>
        <w:left w:val="none" w:sz="0" w:space="0" w:color="auto"/>
        <w:bottom w:val="none" w:sz="0" w:space="0" w:color="auto"/>
        <w:right w:val="none" w:sz="0" w:space="0" w:color="auto"/>
      </w:divBdr>
    </w:div>
    <w:div w:id="522943203">
      <w:bodyDiv w:val="1"/>
      <w:marLeft w:val="0"/>
      <w:marRight w:val="0"/>
      <w:marTop w:val="0"/>
      <w:marBottom w:val="0"/>
      <w:divBdr>
        <w:top w:val="none" w:sz="0" w:space="0" w:color="auto"/>
        <w:left w:val="none" w:sz="0" w:space="0" w:color="auto"/>
        <w:bottom w:val="none" w:sz="0" w:space="0" w:color="auto"/>
        <w:right w:val="none" w:sz="0" w:space="0" w:color="auto"/>
      </w:divBdr>
    </w:div>
    <w:div w:id="527794018">
      <w:bodyDiv w:val="1"/>
      <w:marLeft w:val="0"/>
      <w:marRight w:val="0"/>
      <w:marTop w:val="0"/>
      <w:marBottom w:val="0"/>
      <w:divBdr>
        <w:top w:val="none" w:sz="0" w:space="0" w:color="auto"/>
        <w:left w:val="none" w:sz="0" w:space="0" w:color="auto"/>
        <w:bottom w:val="none" w:sz="0" w:space="0" w:color="auto"/>
        <w:right w:val="none" w:sz="0" w:space="0" w:color="auto"/>
      </w:divBdr>
    </w:div>
    <w:div w:id="545292197">
      <w:bodyDiv w:val="1"/>
      <w:marLeft w:val="0"/>
      <w:marRight w:val="0"/>
      <w:marTop w:val="0"/>
      <w:marBottom w:val="0"/>
      <w:divBdr>
        <w:top w:val="none" w:sz="0" w:space="0" w:color="auto"/>
        <w:left w:val="none" w:sz="0" w:space="0" w:color="auto"/>
        <w:bottom w:val="none" w:sz="0" w:space="0" w:color="auto"/>
        <w:right w:val="none" w:sz="0" w:space="0" w:color="auto"/>
      </w:divBdr>
    </w:div>
    <w:div w:id="565338904">
      <w:bodyDiv w:val="1"/>
      <w:marLeft w:val="0"/>
      <w:marRight w:val="0"/>
      <w:marTop w:val="0"/>
      <w:marBottom w:val="0"/>
      <w:divBdr>
        <w:top w:val="none" w:sz="0" w:space="0" w:color="auto"/>
        <w:left w:val="none" w:sz="0" w:space="0" w:color="auto"/>
        <w:bottom w:val="none" w:sz="0" w:space="0" w:color="auto"/>
        <w:right w:val="none" w:sz="0" w:space="0" w:color="auto"/>
      </w:divBdr>
    </w:div>
    <w:div w:id="569849826">
      <w:bodyDiv w:val="1"/>
      <w:marLeft w:val="0"/>
      <w:marRight w:val="0"/>
      <w:marTop w:val="0"/>
      <w:marBottom w:val="0"/>
      <w:divBdr>
        <w:top w:val="none" w:sz="0" w:space="0" w:color="auto"/>
        <w:left w:val="none" w:sz="0" w:space="0" w:color="auto"/>
        <w:bottom w:val="none" w:sz="0" w:space="0" w:color="auto"/>
        <w:right w:val="none" w:sz="0" w:space="0" w:color="auto"/>
      </w:divBdr>
    </w:div>
    <w:div w:id="570316584">
      <w:bodyDiv w:val="1"/>
      <w:marLeft w:val="0"/>
      <w:marRight w:val="0"/>
      <w:marTop w:val="0"/>
      <w:marBottom w:val="0"/>
      <w:divBdr>
        <w:top w:val="none" w:sz="0" w:space="0" w:color="auto"/>
        <w:left w:val="none" w:sz="0" w:space="0" w:color="auto"/>
        <w:bottom w:val="none" w:sz="0" w:space="0" w:color="auto"/>
        <w:right w:val="none" w:sz="0" w:space="0" w:color="auto"/>
      </w:divBdr>
    </w:div>
    <w:div w:id="574055294">
      <w:bodyDiv w:val="1"/>
      <w:marLeft w:val="0"/>
      <w:marRight w:val="0"/>
      <w:marTop w:val="0"/>
      <w:marBottom w:val="0"/>
      <w:divBdr>
        <w:top w:val="none" w:sz="0" w:space="0" w:color="auto"/>
        <w:left w:val="none" w:sz="0" w:space="0" w:color="auto"/>
        <w:bottom w:val="none" w:sz="0" w:space="0" w:color="auto"/>
        <w:right w:val="none" w:sz="0" w:space="0" w:color="auto"/>
      </w:divBdr>
    </w:div>
    <w:div w:id="580218519">
      <w:bodyDiv w:val="1"/>
      <w:marLeft w:val="0"/>
      <w:marRight w:val="0"/>
      <w:marTop w:val="0"/>
      <w:marBottom w:val="0"/>
      <w:divBdr>
        <w:top w:val="none" w:sz="0" w:space="0" w:color="auto"/>
        <w:left w:val="none" w:sz="0" w:space="0" w:color="auto"/>
        <w:bottom w:val="none" w:sz="0" w:space="0" w:color="auto"/>
        <w:right w:val="none" w:sz="0" w:space="0" w:color="auto"/>
      </w:divBdr>
    </w:div>
    <w:div w:id="590698012">
      <w:bodyDiv w:val="1"/>
      <w:marLeft w:val="0"/>
      <w:marRight w:val="0"/>
      <w:marTop w:val="0"/>
      <w:marBottom w:val="0"/>
      <w:divBdr>
        <w:top w:val="none" w:sz="0" w:space="0" w:color="auto"/>
        <w:left w:val="none" w:sz="0" w:space="0" w:color="auto"/>
        <w:bottom w:val="none" w:sz="0" w:space="0" w:color="auto"/>
        <w:right w:val="none" w:sz="0" w:space="0" w:color="auto"/>
      </w:divBdr>
    </w:div>
    <w:div w:id="604188223">
      <w:bodyDiv w:val="1"/>
      <w:marLeft w:val="0"/>
      <w:marRight w:val="0"/>
      <w:marTop w:val="0"/>
      <w:marBottom w:val="0"/>
      <w:divBdr>
        <w:top w:val="none" w:sz="0" w:space="0" w:color="auto"/>
        <w:left w:val="none" w:sz="0" w:space="0" w:color="auto"/>
        <w:bottom w:val="none" w:sz="0" w:space="0" w:color="auto"/>
        <w:right w:val="none" w:sz="0" w:space="0" w:color="auto"/>
      </w:divBdr>
    </w:div>
    <w:div w:id="606043535">
      <w:bodyDiv w:val="1"/>
      <w:marLeft w:val="0"/>
      <w:marRight w:val="0"/>
      <w:marTop w:val="0"/>
      <w:marBottom w:val="0"/>
      <w:divBdr>
        <w:top w:val="none" w:sz="0" w:space="0" w:color="auto"/>
        <w:left w:val="none" w:sz="0" w:space="0" w:color="auto"/>
        <w:bottom w:val="none" w:sz="0" w:space="0" w:color="auto"/>
        <w:right w:val="none" w:sz="0" w:space="0" w:color="auto"/>
      </w:divBdr>
    </w:div>
    <w:div w:id="616060049">
      <w:bodyDiv w:val="1"/>
      <w:marLeft w:val="0"/>
      <w:marRight w:val="0"/>
      <w:marTop w:val="0"/>
      <w:marBottom w:val="0"/>
      <w:divBdr>
        <w:top w:val="none" w:sz="0" w:space="0" w:color="auto"/>
        <w:left w:val="none" w:sz="0" w:space="0" w:color="auto"/>
        <w:bottom w:val="none" w:sz="0" w:space="0" w:color="auto"/>
        <w:right w:val="none" w:sz="0" w:space="0" w:color="auto"/>
      </w:divBdr>
    </w:div>
    <w:div w:id="644357297">
      <w:bodyDiv w:val="1"/>
      <w:marLeft w:val="0"/>
      <w:marRight w:val="0"/>
      <w:marTop w:val="0"/>
      <w:marBottom w:val="0"/>
      <w:divBdr>
        <w:top w:val="none" w:sz="0" w:space="0" w:color="auto"/>
        <w:left w:val="none" w:sz="0" w:space="0" w:color="auto"/>
        <w:bottom w:val="none" w:sz="0" w:space="0" w:color="auto"/>
        <w:right w:val="none" w:sz="0" w:space="0" w:color="auto"/>
      </w:divBdr>
    </w:div>
    <w:div w:id="652755924">
      <w:bodyDiv w:val="1"/>
      <w:marLeft w:val="0"/>
      <w:marRight w:val="0"/>
      <w:marTop w:val="0"/>
      <w:marBottom w:val="0"/>
      <w:divBdr>
        <w:top w:val="none" w:sz="0" w:space="0" w:color="auto"/>
        <w:left w:val="none" w:sz="0" w:space="0" w:color="auto"/>
        <w:bottom w:val="none" w:sz="0" w:space="0" w:color="auto"/>
        <w:right w:val="none" w:sz="0" w:space="0" w:color="auto"/>
      </w:divBdr>
    </w:div>
    <w:div w:id="660423443">
      <w:bodyDiv w:val="1"/>
      <w:marLeft w:val="0"/>
      <w:marRight w:val="0"/>
      <w:marTop w:val="0"/>
      <w:marBottom w:val="0"/>
      <w:divBdr>
        <w:top w:val="none" w:sz="0" w:space="0" w:color="auto"/>
        <w:left w:val="none" w:sz="0" w:space="0" w:color="auto"/>
        <w:bottom w:val="none" w:sz="0" w:space="0" w:color="auto"/>
        <w:right w:val="none" w:sz="0" w:space="0" w:color="auto"/>
      </w:divBdr>
    </w:div>
    <w:div w:id="687222353">
      <w:bodyDiv w:val="1"/>
      <w:marLeft w:val="0"/>
      <w:marRight w:val="0"/>
      <w:marTop w:val="0"/>
      <w:marBottom w:val="0"/>
      <w:divBdr>
        <w:top w:val="none" w:sz="0" w:space="0" w:color="auto"/>
        <w:left w:val="none" w:sz="0" w:space="0" w:color="auto"/>
        <w:bottom w:val="none" w:sz="0" w:space="0" w:color="auto"/>
        <w:right w:val="none" w:sz="0" w:space="0" w:color="auto"/>
      </w:divBdr>
    </w:div>
    <w:div w:id="688603100">
      <w:bodyDiv w:val="1"/>
      <w:marLeft w:val="0"/>
      <w:marRight w:val="0"/>
      <w:marTop w:val="0"/>
      <w:marBottom w:val="0"/>
      <w:divBdr>
        <w:top w:val="none" w:sz="0" w:space="0" w:color="auto"/>
        <w:left w:val="none" w:sz="0" w:space="0" w:color="auto"/>
        <w:bottom w:val="none" w:sz="0" w:space="0" w:color="auto"/>
        <w:right w:val="none" w:sz="0" w:space="0" w:color="auto"/>
      </w:divBdr>
    </w:div>
    <w:div w:id="690108784">
      <w:bodyDiv w:val="1"/>
      <w:marLeft w:val="0"/>
      <w:marRight w:val="0"/>
      <w:marTop w:val="0"/>
      <w:marBottom w:val="0"/>
      <w:divBdr>
        <w:top w:val="none" w:sz="0" w:space="0" w:color="auto"/>
        <w:left w:val="none" w:sz="0" w:space="0" w:color="auto"/>
        <w:bottom w:val="none" w:sz="0" w:space="0" w:color="auto"/>
        <w:right w:val="none" w:sz="0" w:space="0" w:color="auto"/>
      </w:divBdr>
    </w:div>
    <w:div w:id="706102046">
      <w:bodyDiv w:val="1"/>
      <w:marLeft w:val="0"/>
      <w:marRight w:val="0"/>
      <w:marTop w:val="0"/>
      <w:marBottom w:val="0"/>
      <w:divBdr>
        <w:top w:val="none" w:sz="0" w:space="0" w:color="auto"/>
        <w:left w:val="none" w:sz="0" w:space="0" w:color="auto"/>
        <w:bottom w:val="none" w:sz="0" w:space="0" w:color="auto"/>
        <w:right w:val="none" w:sz="0" w:space="0" w:color="auto"/>
      </w:divBdr>
    </w:div>
    <w:div w:id="738793423">
      <w:bodyDiv w:val="1"/>
      <w:marLeft w:val="0"/>
      <w:marRight w:val="0"/>
      <w:marTop w:val="0"/>
      <w:marBottom w:val="0"/>
      <w:divBdr>
        <w:top w:val="none" w:sz="0" w:space="0" w:color="auto"/>
        <w:left w:val="none" w:sz="0" w:space="0" w:color="auto"/>
        <w:bottom w:val="none" w:sz="0" w:space="0" w:color="auto"/>
        <w:right w:val="none" w:sz="0" w:space="0" w:color="auto"/>
      </w:divBdr>
    </w:div>
    <w:div w:id="743340196">
      <w:bodyDiv w:val="1"/>
      <w:marLeft w:val="0"/>
      <w:marRight w:val="0"/>
      <w:marTop w:val="0"/>
      <w:marBottom w:val="0"/>
      <w:divBdr>
        <w:top w:val="none" w:sz="0" w:space="0" w:color="auto"/>
        <w:left w:val="none" w:sz="0" w:space="0" w:color="auto"/>
        <w:bottom w:val="none" w:sz="0" w:space="0" w:color="auto"/>
        <w:right w:val="none" w:sz="0" w:space="0" w:color="auto"/>
      </w:divBdr>
    </w:div>
    <w:div w:id="748843938">
      <w:bodyDiv w:val="1"/>
      <w:marLeft w:val="0"/>
      <w:marRight w:val="0"/>
      <w:marTop w:val="0"/>
      <w:marBottom w:val="0"/>
      <w:divBdr>
        <w:top w:val="none" w:sz="0" w:space="0" w:color="auto"/>
        <w:left w:val="none" w:sz="0" w:space="0" w:color="auto"/>
        <w:bottom w:val="none" w:sz="0" w:space="0" w:color="auto"/>
        <w:right w:val="none" w:sz="0" w:space="0" w:color="auto"/>
      </w:divBdr>
    </w:div>
    <w:div w:id="752706194">
      <w:bodyDiv w:val="1"/>
      <w:marLeft w:val="0"/>
      <w:marRight w:val="0"/>
      <w:marTop w:val="0"/>
      <w:marBottom w:val="0"/>
      <w:divBdr>
        <w:top w:val="none" w:sz="0" w:space="0" w:color="auto"/>
        <w:left w:val="none" w:sz="0" w:space="0" w:color="auto"/>
        <w:bottom w:val="none" w:sz="0" w:space="0" w:color="auto"/>
        <w:right w:val="none" w:sz="0" w:space="0" w:color="auto"/>
      </w:divBdr>
    </w:div>
    <w:div w:id="760220210">
      <w:bodyDiv w:val="1"/>
      <w:marLeft w:val="0"/>
      <w:marRight w:val="0"/>
      <w:marTop w:val="0"/>
      <w:marBottom w:val="0"/>
      <w:divBdr>
        <w:top w:val="none" w:sz="0" w:space="0" w:color="auto"/>
        <w:left w:val="none" w:sz="0" w:space="0" w:color="auto"/>
        <w:bottom w:val="none" w:sz="0" w:space="0" w:color="auto"/>
        <w:right w:val="none" w:sz="0" w:space="0" w:color="auto"/>
      </w:divBdr>
    </w:div>
    <w:div w:id="763108325">
      <w:bodyDiv w:val="1"/>
      <w:marLeft w:val="0"/>
      <w:marRight w:val="0"/>
      <w:marTop w:val="0"/>
      <w:marBottom w:val="0"/>
      <w:divBdr>
        <w:top w:val="none" w:sz="0" w:space="0" w:color="auto"/>
        <w:left w:val="none" w:sz="0" w:space="0" w:color="auto"/>
        <w:bottom w:val="none" w:sz="0" w:space="0" w:color="auto"/>
        <w:right w:val="none" w:sz="0" w:space="0" w:color="auto"/>
      </w:divBdr>
    </w:div>
    <w:div w:id="764033733">
      <w:bodyDiv w:val="1"/>
      <w:marLeft w:val="0"/>
      <w:marRight w:val="0"/>
      <w:marTop w:val="0"/>
      <w:marBottom w:val="0"/>
      <w:divBdr>
        <w:top w:val="none" w:sz="0" w:space="0" w:color="auto"/>
        <w:left w:val="none" w:sz="0" w:space="0" w:color="auto"/>
        <w:bottom w:val="none" w:sz="0" w:space="0" w:color="auto"/>
        <w:right w:val="none" w:sz="0" w:space="0" w:color="auto"/>
      </w:divBdr>
    </w:div>
    <w:div w:id="801120188">
      <w:bodyDiv w:val="1"/>
      <w:marLeft w:val="0"/>
      <w:marRight w:val="0"/>
      <w:marTop w:val="0"/>
      <w:marBottom w:val="0"/>
      <w:divBdr>
        <w:top w:val="none" w:sz="0" w:space="0" w:color="auto"/>
        <w:left w:val="none" w:sz="0" w:space="0" w:color="auto"/>
        <w:bottom w:val="none" w:sz="0" w:space="0" w:color="auto"/>
        <w:right w:val="none" w:sz="0" w:space="0" w:color="auto"/>
      </w:divBdr>
    </w:div>
    <w:div w:id="803623876">
      <w:bodyDiv w:val="1"/>
      <w:marLeft w:val="0"/>
      <w:marRight w:val="0"/>
      <w:marTop w:val="0"/>
      <w:marBottom w:val="0"/>
      <w:divBdr>
        <w:top w:val="none" w:sz="0" w:space="0" w:color="auto"/>
        <w:left w:val="none" w:sz="0" w:space="0" w:color="auto"/>
        <w:bottom w:val="none" w:sz="0" w:space="0" w:color="auto"/>
        <w:right w:val="none" w:sz="0" w:space="0" w:color="auto"/>
      </w:divBdr>
    </w:div>
    <w:div w:id="812257086">
      <w:bodyDiv w:val="1"/>
      <w:marLeft w:val="0"/>
      <w:marRight w:val="0"/>
      <w:marTop w:val="0"/>
      <w:marBottom w:val="0"/>
      <w:divBdr>
        <w:top w:val="none" w:sz="0" w:space="0" w:color="auto"/>
        <w:left w:val="none" w:sz="0" w:space="0" w:color="auto"/>
        <w:bottom w:val="none" w:sz="0" w:space="0" w:color="auto"/>
        <w:right w:val="none" w:sz="0" w:space="0" w:color="auto"/>
      </w:divBdr>
    </w:div>
    <w:div w:id="820082591">
      <w:bodyDiv w:val="1"/>
      <w:marLeft w:val="0"/>
      <w:marRight w:val="0"/>
      <w:marTop w:val="0"/>
      <w:marBottom w:val="0"/>
      <w:divBdr>
        <w:top w:val="none" w:sz="0" w:space="0" w:color="auto"/>
        <w:left w:val="none" w:sz="0" w:space="0" w:color="auto"/>
        <w:bottom w:val="none" w:sz="0" w:space="0" w:color="auto"/>
        <w:right w:val="none" w:sz="0" w:space="0" w:color="auto"/>
      </w:divBdr>
    </w:div>
    <w:div w:id="821772962">
      <w:bodyDiv w:val="1"/>
      <w:marLeft w:val="0"/>
      <w:marRight w:val="0"/>
      <w:marTop w:val="0"/>
      <w:marBottom w:val="0"/>
      <w:divBdr>
        <w:top w:val="none" w:sz="0" w:space="0" w:color="auto"/>
        <w:left w:val="none" w:sz="0" w:space="0" w:color="auto"/>
        <w:bottom w:val="none" w:sz="0" w:space="0" w:color="auto"/>
        <w:right w:val="none" w:sz="0" w:space="0" w:color="auto"/>
      </w:divBdr>
    </w:div>
    <w:div w:id="845244679">
      <w:bodyDiv w:val="1"/>
      <w:marLeft w:val="0"/>
      <w:marRight w:val="0"/>
      <w:marTop w:val="0"/>
      <w:marBottom w:val="0"/>
      <w:divBdr>
        <w:top w:val="none" w:sz="0" w:space="0" w:color="auto"/>
        <w:left w:val="none" w:sz="0" w:space="0" w:color="auto"/>
        <w:bottom w:val="none" w:sz="0" w:space="0" w:color="auto"/>
        <w:right w:val="none" w:sz="0" w:space="0" w:color="auto"/>
      </w:divBdr>
    </w:div>
    <w:div w:id="860898878">
      <w:bodyDiv w:val="1"/>
      <w:marLeft w:val="0"/>
      <w:marRight w:val="0"/>
      <w:marTop w:val="0"/>
      <w:marBottom w:val="0"/>
      <w:divBdr>
        <w:top w:val="none" w:sz="0" w:space="0" w:color="auto"/>
        <w:left w:val="none" w:sz="0" w:space="0" w:color="auto"/>
        <w:bottom w:val="none" w:sz="0" w:space="0" w:color="auto"/>
        <w:right w:val="none" w:sz="0" w:space="0" w:color="auto"/>
      </w:divBdr>
    </w:div>
    <w:div w:id="891506282">
      <w:bodyDiv w:val="1"/>
      <w:marLeft w:val="0"/>
      <w:marRight w:val="0"/>
      <w:marTop w:val="0"/>
      <w:marBottom w:val="0"/>
      <w:divBdr>
        <w:top w:val="none" w:sz="0" w:space="0" w:color="auto"/>
        <w:left w:val="none" w:sz="0" w:space="0" w:color="auto"/>
        <w:bottom w:val="none" w:sz="0" w:space="0" w:color="auto"/>
        <w:right w:val="none" w:sz="0" w:space="0" w:color="auto"/>
      </w:divBdr>
    </w:div>
    <w:div w:id="918439651">
      <w:bodyDiv w:val="1"/>
      <w:marLeft w:val="0"/>
      <w:marRight w:val="0"/>
      <w:marTop w:val="0"/>
      <w:marBottom w:val="0"/>
      <w:divBdr>
        <w:top w:val="none" w:sz="0" w:space="0" w:color="auto"/>
        <w:left w:val="none" w:sz="0" w:space="0" w:color="auto"/>
        <w:bottom w:val="none" w:sz="0" w:space="0" w:color="auto"/>
        <w:right w:val="none" w:sz="0" w:space="0" w:color="auto"/>
      </w:divBdr>
    </w:div>
    <w:div w:id="931738151">
      <w:bodyDiv w:val="1"/>
      <w:marLeft w:val="0"/>
      <w:marRight w:val="0"/>
      <w:marTop w:val="0"/>
      <w:marBottom w:val="0"/>
      <w:divBdr>
        <w:top w:val="none" w:sz="0" w:space="0" w:color="auto"/>
        <w:left w:val="none" w:sz="0" w:space="0" w:color="auto"/>
        <w:bottom w:val="none" w:sz="0" w:space="0" w:color="auto"/>
        <w:right w:val="none" w:sz="0" w:space="0" w:color="auto"/>
      </w:divBdr>
    </w:div>
    <w:div w:id="947354459">
      <w:bodyDiv w:val="1"/>
      <w:marLeft w:val="0"/>
      <w:marRight w:val="0"/>
      <w:marTop w:val="0"/>
      <w:marBottom w:val="0"/>
      <w:divBdr>
        <w:top w:val="none" w:sz="0" w:space="0" w:color="auto"/>
        <w:left w:val="none" w:sz="0" w:space="0" w:color="auto"/>
        <w:bottom w:val="none" w:sz="0" w:space="0" w:color="auto"/>
        <w:right w:val="none" w:sz="0" w:space="0" w:color="auto"/>
      </w:divBdr>
    </w:div>
    <w:div w:id="949817155">
      <w:bodyDiv w:val="1"/>
      <w:marLeft w:val="0"/>
      <w:marRight w:val="0"/>
      <w:marTop w:val="0"/>
      <w:marBottom w:val="0"/>
      <w:divBdr>
        <w:top w:val="none" w:sz="0" w:space="0" w:color="auto"/>
        <w:left w:val="none" w:sz="0" w:space="0" w:color="auto"/>
        <w:bottom w:val="none" w:sz="0" w:space="0" w:color="auto"/>
        <w:right w:val="none" w:sz="0" w:space="0" w:color="auto"/>
      </w:divBdr>
    </w:div>
    <w:div w:id="950697574">
      <w:bodyDiv w:val="1"/>
      <w:marLeft w:val="0"/>
      <w:marRight w:val="0"/>
      <w:marTop w:val="0"/>
      <w:marBottom w:val="0"/>
      <w:divBdr>
        <w:top w:val="none" w:sz="0" w:space="0" w:color="auto"/>
        <w:left w:val="none" w:sz="0" w:space="0" w:color="auto"/>
        <w:bottom w:val="none" w:sz="0" w:space="0" w:color="auto"/>
        <w:right w:val="none" w:sz="0" w:space="0" w:color="auto"/>
      </w:divBdr>
    </w:div>
    <w:div w:id="974336631">
      <w:bodyDiv w:val="1"/>
      <w:marLeft w:val="0"/>
      <w:marRight w:val="0"/>
      <w:marTop w:val="0"/>
      <w:marBottom w:val="0"/>
      <w:divBdr>
        <w:top w:val="none" w:sz="0" w:space="0" w:color="auto"/>
        <w:left w:val="none" w:sz="0" w:space="0" w:color="auto"/>
        <w:bottom w:val="none" w:sz="0" w:space="0" w:color="auto"/>
        <w:right w:val="none" w:sz="0" w:space="0" w:color="auto"/>
      </w:divBdr>
    </w:div>
    <w:div w:id="980308725">
      <w:bodyDiv w:val="1"/>
      <w:marLeft w:val="0"/>
      <w:marRight w:val="0"/>
      <w:marTop w:val="0"/>
      <w:marBottom w:val="0"/>
      <w:divBdr>
        <w:top w:val="none" w:sz="0" w:space="0" w:color="auto"/>
        <w:left w:val="none" w:sz="0" w:space="0" w:color="auto"/>
        <w:bottom w:val="none" w:sz="0" w:space="0" w:color="auto"/>
        <w:right w:val="none" w:sz="0" w:space="0" w:color="auto"/>
      </w:divBdr>
    </w:div>
    <w:div w:id="992561846">
      <w:bodyDiv w:val="1"/>
      <w:marLeft w:val="0"/>
      <w:marRight w:val="0"/>
      <w:marTop w:val="0"/>
      <w:marBottom w:val="0"/>
      <w:divBdr>
        <w:top w:val="none" w:sz="0" w:space="0" w:color="auto"/>
        <w:left w:val="none" w:sz="0" w:space="0" w:color="auto"/>
        <w:bottom w:val="none" w:sz="0" w:space="0" w:color="auto"/>
        <w:right w:val="none" w:sz="0" w:space="0" w:color="auto"/>
      </w:divBdr>
    </w:div>
    <w:div w:id="994720616">
      <w:bodyDiv w:val="1"/>
      <w:marLeft w:val="0"/>
      <w:marRight w:val="0"/>
      <w:marTop w:val="0"/>
      <w:marBottom w:val="0"/>
      <w:divBdr>
        <w:top w:val="none" w:sz="0" w:space="0" w:color="auto"/>
        <w:left w:val="none" w:sz="0" w:space="0" w:color="auto"/>
        <w:bottom w:val="none" w:sz="0" w:space="0" w:color="auto"/>
        <w:right w:val="none" w:sz="0" w:space="0" w:color="auto"/>
      </w:divBdr>
    </w:div>
    <w:div w:id="1047527921">
      <w:bodyDiv w:val="1"/>
      <w:marLeft w:val="0"/>
      <w:marRight w:val="0"/>
      <w:marTop w:val="0"/>
      <w:marBottom w:val="0"/>
      <w:divBdr>
        <w:top w:val="none" w:sz="0" w:space="0" w:color="auto"/>
        <w:left w:val="none" w:sz="0" w:space="0" w:color="auto"/>
        <w:bottom w:val="none" w:sz="0" w:space="0" w:color="auto"/>
        <w:right w:val="none" w:sz="0" w:space="0" w:color="auto"/>
      </w:divBdr>
    </w:div>
    <w:div w:id="1057436705">
      <w:bodyDiv w:val="1"/>
      <w:marLeft w:val="0"/>
      <w:marRight w:val="0"/>
      <w:marTop w:val="0"/>
      <w:marBottom w:val="0"/>
      <w:divBdr>
        <w:top w:val="none" w:sz="0" w:space="0" w:color="auto"/>
        <w:left w:val="none" w:sz="0" w:space="0" w:color="auto"/>
        <w:bottom w:val="none" w:sz="0" w:space="0" w:color="auto"/>
        <w:right w:val="none" w:sz="0" w:space="0" w:color="auto"/>
      </w:divBdr>
    </w:div>
    <w:div w:id="1059859657">
      <w:bodyDiv w:val="1"/>
      <w:marLeft w:val="0"/>
      <w:marRight w:val="0"/>
      <w:marTop w:val="0"/>
      <w:marBottom w:val="0"/>
      <w:divBdr>
        <w:top w:val="none" w:sz="0" w:space="0" w:color="auto"/>
        <w:left w:val="none" w:sz="0" w:space="0" w:color="auto"/>
        <w:bottom w:val="none" w:sz="0" w:space="0" w:color="auto"/>
        <w:right w:val="none" w:sz="0" w:space="0" w:color="auto"/>
      </w:divBdr>
    </w:div>
    <w:div w:id="1076980365">
      <w:bodyDiv w:val="1"/>
      <w:marLeft w:val="0"/>
      <w:marRight w:val="0"/>
      <w:marTop w:val="0"/>
      <w:marBottom w:val="0"/>
      <w:divBdr>
        <w:top w:val="none" w:sz="0" w:space="0" w:color="auto"/>
        <w:left w:val="none" w:sz="0" w:space="0" w:color="auto"/>
        <w:bottom w:val="none" w:sz="0" w:space="0" w:color="auto"/>
        <w:right w:val="none" w:sz="0" w:space="0" w:color="auto"/>
      </w:divBdr>
    </w:div>
    <w:div w:id="1080130632">
      <w:bodyDiv w:val="1"/>
      <w:marLeft w:val="0"/>
      <w:marRight w:val="0"/>
      <w:marTop w:val="0"/>
      <w:marBottom w:val="0"/>
      <w:divBdr>
        <w:top w:val="none" w:sz="0" w:space="0" w:color="auto"/>
        <w:left w:val="none" w:sz="0" w:space="0" w:color="auto"/>
        <w:bottom w:val="none" w:sz="0" w:space="0" w:color="auto"/>
        <w:right w:val="none" w:sz="0" w:space="0" w:color="auto"/>
      </w:divBdr>
    </w:div>
    <w:div w:id="1096709067">
      <w:bodyDiv w:val="1"/>
      <w:marLeft w:val="0"/>
      <w:marRight w:val="0"/>
      <w:marTop w:val="0"/>
      <w:marBottom w:val="0"/>
      <w:divBdr>
        <w:top w:val="none" w:sz="0" w:space="0" w:color="auto"/>
        <w:left w:val="none" w:sz="0" w:space="0" w:color="auto"/>
        <w:bottom w:val="none" w:sz="0" w:space="0" w:color="auto"/>
        <w:right w:val="none" w:sz="0" w:space="0" w:color="auto"/>
      </w:divBdr>
    </w:div>
    <w:div w:id="1101100348">
      <w:bodyDiv w:val="1"/>
      <w:marLeft w:val="0"/>
      <w:marRight w:val="0"/>
      <w:marTop w:val="0"/>
      <w:marBottom w:val="0"/>
      <w:divBdr>
        <w:top w:val="none" w:sz="0" w:space="0" w:color="auto"/>
        <w:left w:val="none" w:sz="0" w:space="0" w:color="auto"/>
        <w:bottom w:val="none" w:sz="0" w:space="0" w:color="auto"/>
        <w:right w:val="none" w:sz="0" w:space="0" w:color="auto"/>
      </w:divBdr>
    </w:div>
    <w:div w:id="1104695293">
      <w:bodyDiv w:val="1"/>
      <w:marLeft w:val="0"/>
      <w:marRight w:val="0"/>
      <w:marTop w:val="0"/>
      <w:marBottom w:val="0"/>
      <w:divBdr>
        <w:top w:val="none" w:sz="0" w:space="0" w:color="auto"/>
        <w:left w:val="none" w:sz="0" w:space="0" w:color="auto"/>
        <w:bottom w:val="none" w:sz="0" w:space="0" w:color="auto"/>
        <w:right w:val="none" w:sz="0" w:space="0" w:color="auto"/>
      </w:divBdr>
    </w:div>
    <w:div w:id="1113401963">
      <w:bodyDiv w:val="1"/>
      <w:marLeft w:val="0"/>
      <w:marRight w:val="0"/>
      <w:marTop w:val="0"/>
      <w:marBottom w:val="0"/>
      <w:divBdr>
        <w:top w:val="none" w:sz="0" w:space="0" w:color="auto"/>
        <w:left w:val="none" w:sz="0" w:space="0" w:color="auto"/>
        <w:bottom w:val="none" w:sz="0" w:space="0" w:color="auto"/>
        <w:right w:val="none" w:sz="0" w:space="0" w:color="auto"/>
      </w:divBdr>
    </w:div>
    <w:div w:id="1118916318">
      <w:bodyDiv w:val="1"/>
      <w:marLeft w:val="0"/>
      <w:marRight w:val="0"/>
      <w:marTop w:val="0"/>
      <w:marBottom w:val="0"/>
      <w:divBdr>
        <w:top w:val="none" w:sz="0" w:space="0" w:color="auto"/>
        <w:left w:val="none" w:sz="0" w:space="0" w:color="auto"/>
        <w:bottom w:val="none" w:sz="0" w:space="0" w:color="auto"/>
        <w:right w:val="none" w:sz="0" w:space="0" w:color="auto"/>
      </w:divBdr>
    </w:div>
    <w:div w:id="1131938795">
      <w:bodyDiv w:val="1"/>
      <w:marLeft w:val="0"/>
      <w:marRight w:val="0"/>
      <w:marTop w:val="0"/>
      <w:marBottom w:val="0"/>
      <w:divBdr>
        <w:top w:val="none" w:sz="0" w:space="0" w:color="auto"/>
        <w:left w:val="none" w:sz="0" w:space="0" w:color="auto"/>
        <w:bottom w:val="none" w:sz="0" w:space="0" w:color="auto"/>
        <w:right w:val="none" w:sz="0" w:space="0" w:color="auto"/>
      </w:divBdr>
    </w:div>
    <w:div w:id="1138380760">
      <w:bodyDiv w:val="1"/>
      <w:marLeft w:val="0"/>
      <w:marRight w:val="0"/>
      <w:marTop w:val="0"/>
      <w:marBottom w:val="0"/>
      <w:divBdr>
        <w:top w:val="none" w:sz="0" w:space="0" w:color="auto"/>
        <w:left w:val="none" w:sz="0" w:space="0" w:color="auto"/>
        <w:bottom w:val="none" w:sz="0" w:space="0" w:color="auto"/>
        <w:right w:val="none" w:sz="0" w:space="0" w:color="auto"/>
      </w:divBdr>
    </w:div>
    <w:div w:id="1147169871">
      <w:bodyDiv w:val="1"/>
      <w:marLeft w:val="0"/>
      <w:marRight w:val="0"/>
      <w:marTop w:val="0"/>
      <w:marBottom w:val="0"/>
      <w:divBdr>
        <w:top w:val="none" w:sz="0" w:space="0" w:color="auto"/>
        <w:left w:val="none" w:sz="0" w:space="0" w:color="auto"/>
        <w:bottom w:val="none" w:sz="0" w:space="0" w:color="auto"/>
        <w:right w:val="none" w:sz="0" w:space="0" w:color="auto"/>
      </w:divBdr>
    </w:div>
    <w:div w:id="1187671230">
      <w:bodyDiv w:val="1"/>
      <w:marLeft w:val="0"/>
      <w:marRight w:val="0"/>
      <w:marTop w:val="0"/>
      <w:marBottom w:val="0"/>
      <w:divBdr>
        <w:top w:val="none" w:sz="0" w:space="0" w:color="auto"/>
        <w:left w:val="none" w:sz="0" w:space="0" w:color="auto"/>
        <w:bottom w:val="none" w:sz="0" w:space="0" w:color="auto"/>
        <w:right w:val="none" w:sz="0" w:space="0" w:color="auto"/>
      </w:divBdr>
    </w:div>
    <w:div w:id="1193038618">
      <w:bodyDiv w:val="1"/>
      <w:marLeft w:val="0"/>
      <w:marRight w:val="0"/>
      <w:marTop w:val="0"/>
      <w:marBottom w:val="0"/>
      <w:divBdr>
        <w:top w:val="none" w:sz="0" w:space="0" w:color="auto"/>
        <w:left w:val="none" w:sz="0" w:space="0" w:color="auto"/>
        <w:bottom w:val="none" w:sz="0" w:space="0" w:color="auto"/>
        <w:right w:val="none" w:sz="0" w:space="0" w:color="auto"/>
      </w:divBdr>
    </w:div>
    <w:div w:id="1197428747">
      <w:bodyDiv w:val="1"/>
      <w:marLeft w:val="0"/>
      <w:marRight w:val="0"/>
      <w:marTop w:val="0"/>
      <w:marBottom w:val="0"/>
      <w:divBdr>
        <w:top w:val="none" w:sz="0" w:space="0" w:color="auto"/>
        <w:left w:val="none" w:sz="0" w:space="0" w:color="auto"/>
        <w:bottom w:val="none" w:sz="0" w:space="0" w:color="auto"/>
        <w:right w:val="none" w:sz="0" w:space="0" w:color="auto"/>
      </w:divBdr>
    </w:div>
    <w:div w:id="1200125444">
      <w:bodyDiv w:val="1"/>
      <w:marLeft w:val="0"/>
      <w:marRight w:val="0"/>
      <w:marTop w:val="0"/>
      <w:marBottom w:val="0"/>
      <w:divBdr>
        <w:top w:val="none" w:sz="0" w:space="0" w:color="auto"/>
        <w:left w:val="none" w:sz="0" w:space="0" w:color="auto"/>
        <w:bottom w:val="none" w:sz="0" w:space="0" w:color="auto"/>
        <w:right w:val="none" w:sz="0" w:space="0" w:color="auto"/>
      </w:divBdr>
    </w:div>
    <w:div w:id="1224874482">
      <w:bodyDiv w:val="1"/>
      <w:marLeft w:val="0"/>
      <w:marRight w:val="0"/>
      <w:marTop w:val="0"/>
      <w:marBottom w:val="0"/>
      <w:divBdr>
        <w:top w:val="none" w:sz="0" w:space="0" w:color="auto"/>
        <w:left w:val="none" w:sz="0" w:space="0" w:color="auto"/>
        <w:bottom w:val="none" w:sz="0" w:space="0" w:color="auto"/>
        <w:right w:val="none" w:sz="0" w:space="0" w:color="auto"/>
      </w:divBdr>
    </w:div>
    <w:div w:id="1240216277">
      <w:bodyDiv w:val="1"/>
      <w:marLeft w:val="0"/>
      <w:marRight w:val="0"/>
      <w:marTop w:val="0"/>
      <w:marBottom w:val="0"/>
      <w:divBdr>
        <w:top w:val="none" w:sz="0" w:space="0" w:color="auto"/>
        <w:left w:val="none" w:sz="0" w:space="0" w:color="auto"/>
        <w:bottom w:val="none" w:sz="0" w:space="0" w:color="auto"/>
        <w:right w:val="none" w:sz="0" w:space="0" w:color="auto"/>
      </w:divBdr>
    </w:div>
    <w:div w:id="1241211673">
      <w:bodyDiv w:val="1"/>
      <w:marLeft w:val="0"/>
      <w:marRight w:val="0"/>
      <w:marTop w:val="0"/>
      <w:marBottom w:val="0"/>
      <w:divBdr>
        <w:top w:val="none" w:sz="0" w:space="0" w:color="auto"/>
        <w:left w:val="none" w:sz="0" w:space="0" w:color="auto"/>
        <w:bottom w:val="none" w:sz="0" w:space="0" w:color="auto"/>
        <w:right w:val="none" w:sz="0" w:space="0" w:color="auto"/>
      </w:divBdr>
    </w:div>
    <w:div w:id="1266114403">
      <w:bodyDiv w:val="1"/>
      <w:marLeft w:val="0"/>
      <w:marRight w:val="0"/>
      <w:marTop w:val="0"/>
      <w:marBottom w:val="0"/>
      <w:divBdr>
        <w:top w:val="none" w:sz="0" w:space="0" w:color="auto"/>
        <w:left w:val="none" w:sz="0" w:space="0" w:color="auto"/>
        <w:bottom w:val="none" w:sz="0" w:space="0" w:color="auto"/>
        <w:right w:val="none" w:sz="0" w:space="0" w:color="auto"/>
      </w:divBdr>
    </w:div>
    <w:div w:id="1277903198">
      <w:bodyDiv w:val="1"/>
      <w:marLeft w:val="0"/>
      <w:marRight w:val="0"/>
      <w:marTop w:val="0"/>
      <w:marBottom w:val="0"/>
      <w:divBdr>
        <w:top w:val="none" w:sz="0" w:space="0" w:color="auto"/>
        <w:left w:val="none" w:sz="0" w:space="0" w:color="auto"/>
        <w:bottom w:val="none" w:sz="0" w:space="0" w:color="auto"/>
        <w:right w:val="none" w:sz="0" w:space="0" w:color="auto"/>
      </w:divBdr>
    </w:div>
    <w:div w:id="1297838005">
      <w:bodyDiv w:val="1"/>
      <w:marLeft w:val="0"/>
      <w:marRight w:val="0"/>
      <w:marTop w:val="0"/>
      <w:marBottom w:val="0"/>
      <w:divBdr>
        <w:top w:val="none" w:sz="0" w:space="0" w:color="auto"/>
        <w:left w:val="none" w:sz="0" w:space="0" w:color="auto"/>
        <w:bottom w:val="none" w:sz="0" w:space="0" w:color="auto"/>
        <w:right w:val="none" w:sz="0" w:space="0" w:color="auto"/>
      </w:divBdr>
    </w:div>
    <w:div w:id="1325934424">
      <w:bodyDiv w:val="1"/>
      <w:marLeft w:val="0"/>
      <w:marRight w:val="0"/>
      <w:marTop w:val="0"/>
      <w:marBottom w:val="0"/>
      <w:divBdr>
        <w:top w:val="none" w:sz="0" w:space="0" w:color="auto"/>
        <w:left w:val="none" w:sz="0" w:space="0" w:color="auto"/>
        <w:bottom w:val="none" w:sz="0" w:space="0" w:color="auto"/>
        <w:right w:val="none" w:sz="0" w:space="0" w:color="auto"/>
      </w:divBdr>
    </w:div>
    <w:div w:id="1326588378">
      <w:bodyDiv w:val="1"/>
      <w:marLeft w:val="0"/>
      <w:marRight w:val="0"/>
      <w:marTop w:val="0"/>
      <w:marBottom w:val="0"/>
      <w:divBdr>
        <w:top w:val="none" w:sz="0" w:space="0" w:color="auto"/>
        <w:left w:val="none" w:sz="0" w:space="0" w:color="auto"/>
        <w:bottom w:val="none" w:sz="0" w:space="0" w:color="auto"/>
        <w:right w:val="none" w:sz="0" w:space="0" w:color="auto"/>
      </w:divBdr>
    </w:div>
    <w:div w:id="1328677234">
      <w:bodyDiv w:val="1"/>
      <w:marLeft w:val="0"/>
      <w:marRight w:val="0"/>
      <w:marTop w:val="0"/>
      <w:marBottom w:val="0"/>
      <w:divBdr>
        <w:top w:val="none" w:sz="0" w:space="0" w:color="auto"/>
        <w:left w:val="none" w:sz="0" w:space="0" w:color="auto"/>
        <w:bottom w:val="none" w:sz="0" w:space="0" w:color="auto"/>
        <w:right w:val="none" w:sz="0" w:space="0" w:color="auto"/>
      </w:divBdr>
    </w:div>
    <w:div w:id="1351681400">
      <w:bodyDiv w:val="1"/>
      <w:marLeft w:val="0"/>
      <w:marRight w:val="0"/>
      <w:marTop w:val="0"/>
      <w:marBottom w:val="0"/>
      <w:divBdr>
        <w:top w:val="none" w:sz="0" w:space="0" w:color="auto"/>
        <w:left w:val="none" w:sz="0" w:space="0" w:color="auto"/>
        <w:bottom w:val="none" w:sz="0" w:space="0" w:color="auto"/>
        <w:right w:val="none" w:sz="0" w:space="0" w:color="auto"/>
      </w:divBdr>
    </w:div>
    <w:div w:id="1361206275">
      <w:bodyDiv w:val="1"/>
      <w:marLeft w:val="0"/>
      <w:marRight w:val="0"/>
      <w:marTop w:val="0"/>
      <w:marBottom w:val="0"/>
      <w:divBdr>
        <w:top w:val="none" w:sz="0" w:space="0" w:color="auto"/>
        <w:left w:val="none" w:sz="0" w:space="0" w:color="auto"/>
        <w:bottom w:val="none" w:sz="0" w:space="0" w:color="auto"/>
        <w:right w:val="none" w:sz="0" w:space="0" w:color="auto"/>
      </w:divBdr>
    </w:div>
    <w:div w:id="1372461021">
      <w:bodyDiv w:val="1"/>
      <w:marLeft w:val="0"/>
      <w:marRight w:val="0"/>
      <w:marTop w:val="0"/>
      <w:marBottom w:val="0"/>
      <w:divBdr>
        <w:top w:val="none" w:sz="0" w:space="0" w:color="auto"/>
        <w:left w:val="none" w:sz="0" w:space="0" w:color="auto"/>
        <w:bottom w:val="none" w:sz="0" w:space="0" w:color="auto"/>
        <w:right w:val="none" w:sz="0" w:space="0" w:color="auto"/>
      </w:divBdr>
    </w:div>
    <w:div w:id="1412970687">
      <w:bodyDiv w:val="1"/>
      <w:marLeft w:val="0"/>
      <w:marRight w:val="0"/>
      <w:marTop w:val="0"/>
      <w:marBottom w:val="0"/>
      <w:divBdr>
        <w:top w:val="none" w:sz="0" w:space="0" w:color="auto"/>
        <w:left w:val="none" w:sz="0" w:space="0" w:color="auto"/>
        <w:bottom w:val="none" w:sz="0" w:space="0" w:color="auto"/>
        <w:right w:val="none" w:sz="0" w:space="0" w:color="auto"/>
      </w:divBdr>
    </w:div>
    <w:div w:id="1442526670">
      <w:bodyDiv w:val="1"/>
      <w:marLeft w:val="0"/>
      <w:marRight w:val="0"/>
      <w:marTop w:val="0"/>
      <w:marBottom w:val="0"/>
      <w:divBdr>
        <w:top w:val="none" w:sz="0" w:space="0" w:color="auto"/>
        <w:left w:val="none" w:sz="0" w:space="0" w:color="auto"/>
        <w:bottom w:val="none" w:sz="0" w:space="0" w:color="auto"/>
        <w:right w:val="none" w:sz="0" w:space="0" w:color="auto"/>
      </w:divBdr>
    </w:div>
    <w:div w:id="1448308559">
      <w:bodyDiv w:val="1"/>
      <w:marLeft w:val="0"/>
      <w:marRight w:val="0"/>
      <w:marTop w:val="0"/>
      <w:marBottom w:val="0"/>
      <w:divBdr>
        <w:top w:val="none" w:sz="0" w:space="0" w:color="auto"/>
        <w:left w:val="none" w:sz="0" w:space="0" w:color="auto"/>
        <w:bottom w:val="none" w:sz="0" w:space="0" w:color="auto"/>
        <w:right w:val="none" w:sz="0" w:space="0" w:color="auto"/>
      </w:divBdr>
    </w:div>
    <w:div w:id="1466122153">
      <w:bodyDiv w:val="1"/>
      <w:marLeft w:val="0"/>
      <w:marRight w:val="0"/>
      <w:marTop w:val="0"/>
      <w:marBottom w:val="0"/>
      <w:divBdr>
        <w:top w:val="none" w:sz="0" w:space="0" w:color="auto"/>
        <w:left w:val="none" w:sz="0" w:space="0" w:color="auto"/>
        <w:bottom w:val="none" w:sz="0" w:space="0" w:color="auto"/>
        <w:right w:val="none" w:sz="0" w:space="0" w:color="auto"/>
      </w:divBdr>
    </w:div>
    <w:div w:id="1503862278">
      <w:bodyDiv w:val="1"/>
      <w:marLeft w:val="0"/>
      <w:marRight w:val="0"/>
      <w:marTop w:val="0"/>
      <w:marBottom w:val="0"/>
      <w:divBdr>
        <w:top w:val="none" w:sz="0" w:space="0" w:color="auto"/>
        <w:left w:val="none" w:sz="0" w:space="0" w:color="auto"/>
        <w:bottom w:val="none" w:sz="0" w:space="0" w:color="auto"/>
        <w:right w:val="none" w:sz="0" w:space="0" w:color="auto"/>
      </w:divBdr>
    </w:div>
    <w:div w:id="1541481334">
      <w:bodyDiv w:val="1"/>
      <w:marLeft w:val="0"/>
      <w:marRight w:val="0"/>
      <w:marTop w:val="0"/>
      <w:marBottom w:val="0"/>
      <w:divBdr>
        <w:top w:val="none" w:sz="0" w:space="0" w:color="auto"/>
        <w:left w:val="none" w:sz="0" w:space="0" w:color="auto"/>
        <w:bottom w:val="none" w:sz="0" w:space="0" w:color="auto"/>
        <w:right w:val="none" w:sz="0" w:space="0" w:color="auto"/>
      </w:divBdr>
    </w:div>
    <w:div w:id="1550609285">
      <w:bodyDiv w:val="1"/>
      <w:marLeft w:val="0"/>
      <w:marRight w:val="0"/>
      <w:marTop w:val="0"/>
      <w:marBottom w:val="0"/>
      <w:divBdr>
        <w:top w:val="none" w:sz="0" w:space="0" w:color="auto"/>
        <w:left w:val="none" w:sz="0" w:space="0" w:color="auto"/>
        <w:bottom w:val="none" w:sz="0" w:space="0" w:color="auto"/>
        <w:right w:val="none" w:sz="0" w:space="0" w:color="auto"/>
      </w:divBdr>
    </w:div>
    <w:div w:id="1585720181">
      <w:bodyDiv w:val="1"/>
      <w:marLeft w:val="0"/>
      <w:marRight w:val="0"/>
      <w:marTop w:val="0"/>
      <w:marBottom w:val="0"/>
      <w:divBdr>
        <w:top w:val="none" w:sz="0" w:space="0" w:color="auto"/>
        <w:left w:val="none" w:sz="0" w:space="0" w:color="auto"/>
        <w:bottom w:val="none" w:sz="0" w:space="0" w:color="auto"/>
        <w:right w:val="none" w:sz="0" w:space="0" w:color="auto"/>
      </w:divBdr>
    </w:div>
    <w:div w:id="1595627539">
      <w:bodyDiv w:val="1"/>
      <w:marLeft w:val="0"/>
      <w:marRight w:val="0"/>
      <w:marTop w:val="0"/>
      <w:marBottom w:val="0"/>
      <w:divBdr>
        <w:top w:val="none" w:sz="0" w:space="0" w:color="auto"/>
        <w:left w:val="none" w:sz="0" w:space="0" w:color="auto"/>
        <w:bottom w:val="none" w:sz="0" w:space="0" w:color="auto"/>
        <w:right w:val="none" w:sz="0" w:space="0" w:color="auto"/>
      </w:divBdr>
    </w:div>
    <w:div w:id="1602374655">
      <w:bodyDiv w:val="1"/>
      <w:marLeft w:val="0"/>
      <w:marRight w:val="0"/>
      <w:marTop w:val="0"/>
      <w:marBottom w:val="0"/>
      <w:divBdr>
        <w:top w:val="none" w:sz="0" w:space="0" w:color="auto"/>
        <w:left w:val="none" w:sz="0" w:space="0" w:color="auto"/>
        <w:bottom w:val="none" w:sz="0" w:space="0" w:color="auto"/>
        <w:right w:val="none" w:sz="0" w:space="0" w:color="auto"/>
      </w:divBdr>
    </w:div>
    <w:div w:id="1612516875">
      <w:bodyDiv w:val="1"/>
      <w:marLeft w:val="0"/>
      <w:marRight w:val="0"/>
      <w:marTop w:val="0"/>
      <w:marBottom w:val="0"/>
      <w:divBdr>
        <w:top w:val="none" w:sz="0" w:space="0" w:color="auto"/>
        <w:left w:val="none" w:sz="0" w:space="0" w:color="auto"/>
        <w:bottom w:val="none" w:sz="0" w:space="0" w:color="auto"/>
        <w:right w:val="none" w:sz="0" w:space="0" w:color="auto"/>
      </w:divBdr>
    </w:div>
    <w:div w:id="1619753406">
      <w:bodyDiv w:val="1"/>
      <w:marLeft w:val="0"/>
      <w:marRight w:val="0"/>
      <w:marTop w:val="0"/>
      <w:marBottom w:val="0"/>
      <w:divBdr>
        <w:top w:val="none" w:sz="0" w:space="0" w:color="auto"/>
        <w:left w:val="none" w:sz="0" w:space="0" w:color="auto"/>
        <w:bottom w:val="none" w:sz="0" w:space="0" w:color="auto"/>
        <w:right w:val="none" w:sz="0" w:space="0" w:color="auto"/>
      </w:divBdr>
    </w:div>
    <w:div w:id="1619946596">
      <w:bodyDiv w:val="1"/>
      <w:marLeft w:val="0"/>
      <w:marRight w:val="0"/>
      <w:marTop w:val="0"/>
      <w:marBottom w:val="0"/>
      <w:divBdr>
        <w:top w:val="none" w:sz="0" w:space="0" w:color="auto"/>
        <w:left w:val="none" w:sz="0" w:space="0" w:color="auto"/>
        <w:bottom w:val="none" w:sz="0" w:space="0" w:color="auto"/>
        <w:right w:val="none" w:sz="0" w:space="0" w:color="auto"/>
      </w:divBdr>
    </w:div>
    <w:div w:id="1625843910">
      <w:bodyDiv w:val="1"/>
      <w:marLeft w:val="0"/>
      <w:marRight w:val="0"/>
      <w:marTop w:val="0"/>
      <w:marBottom w:val="0"/>
      <w:divBdr>
        <w:top w:val="none" w:sz="0" w:space="0" w:color="auto"/>
        <w:left w:val="none" w:sz="0" w:space="0" w:color="auto"/>
        <w:bottom w:val="none" w:sz="0" w:space="0" w:color="auto"/>
        <w:right w:val="none" w:sz="0" w:space="0" w:color="auto"/>
      </w:divBdr>
    </w:div>
    <w:div w:id="1640258442">
      <w:bodyDiv w:val="1"/>
      <w:marLeft w:val="0"/>
      <w:marRight w:val="0"/>
      <w:marTop w:val="0"/>
      <w:marBottom w:val="0"/>
      <w:divBdr>
        <w:top w:val="none" w:sz="0" w:space="0" w:color="auto"/>
        <w:left w:val="none" w:sz="0" w:space="0" w:color="auto"/>
        <w:bottom w:val="none" w:sz="0" w:space="0" w:color="auto"/>
        <w:right w:val="none" w:sz="0" w:space="0" w:color="auto"/>
      </w:divBdr>
    </w:div>
    <w:div w:id="1653633152">
      <w:bodyDiv w:val="1"/>
      <w:marLeft w:val="0"/>
      <w:marRight w:val="0"/>
      <w:marTop w:val="0"/>
      <w:marBottom w:val="0"/>
      <w:divBdr>
        <w:top w:val="none" w:sz="0" w:space="0" w:color="auto"/>
        <w:left w:val="none" w:sz="0" w:space="0" w:color="auto"/>
        <w:bottom w:val="none" w:sz="0" w:space="0" w:color="auto"/>
        <w:right w:val="none" w:sz="0" w:space="0" w:color="auto"/>
      </w:divBdr>
    </w:div>
    <w:div w:id="1657143805">
      <w:bodyDiv w:val="1"/>
      <w:marLeft w:val="0"/>
      <w:marRight w:val="0"/>
      <w:marTop w:val="0"/>
      <w:marBottom w:val="0"/>
      <w:divBdr>
        <w:top w:val="none" w:sz="0" w:space="0" w:color="auto"/>
        <w:left w:val="none" w:sz="0" w:space="0" w:color="auto"/>
        <w:bottom w:val="none" w:sz="0" w:space="0" w:color="auto"/>
        <w:right w:val="none" w:sz="0" w:space="0" w:color="auto"/>
      </w:divBdr>
    </w:div>
    <w:div w:id="1672754692">
      <w:bodyDiv w:val="1"/>
      <w:marLeft w:val="0"/>
      <w:marRight w:val="0"/>
      <w:marTop w:val="0"/>
      <w:marBottom w:val="0"/>
      <w:divBdr>
        <w:top w:val="none" w:sz="0" w:space="0" w:color="auto"/>
        <w:left w:val="none" w:sz="0" w:space="0" w:color="auto"/>
        <w:bottom w:val="none" w:sz="0" w:space="0" w:color="auto"/>
        <w:right w:val="none" w:sz="0" w:space="0" w:color="auto"/>
      </w:divBdr>
    </w:div>
    <w:div w:id="1702976967">
      <w:bodyDiv w:val="1"/>
      <w:marLeft w:val="0"/>
      <w:marRight w:val="0"/>
      <w:marTop w:val="0"/>
      <w:marBottom w:val="0"/>
      <w:divBdr>
        <w:top w:val="none" w:sz="0" w:space="0" w:color="auto"/>
        <w:left w:val="none" w:sz="0" w:space="0" w:color="auto"/>
        <w:bottom w:val="none" w:sz="0" w:space="0" w:color="auto"/>
        <w:right w:val="none" w:sz="0" w:space="0" w:color="auto"/>
      </w:divBdr>
    </w:div>
    <w:div w:id="1706177570">
      <w:bodyDiv w:val="1"/>
      <w:marLeft w:val="0"/>
      <w:marRight w:val="0"/>
      <w:marTop w:val="0"/>
      <w:marBottom w:val="0"/>
      <w:divBdr>
        <w:top w:val="none" w:sz="0" w:space="0" w:color="auto"/>
        <w:left w:val="none" w:sz="0" w:space="0" w:color="auto"/>
        <w:bottom w:val="none" w:sz="0" w:space="0" w:color="auto"/>
        <w:right w:val="none" w:sz="0" w:space="0" w:color="auto"/>
      </w:divBdr>
    </w:div>
    <w:div w:id="1712463952">
      <w:bodyDiv w:val="1"/>
      <w:marLeft w:val="0"/>
      <w:marRight w:val="0"/>
      <w:marTop w:val="0"/>
      <w:marBottom w:val="0"/>
      <w:divBdr>
        <w:top w:val="none" w:sz="0" w:space="0" w:color="auto"/>
        <w:left w:val="none" w:sz="0" w:space="0" w:color="auto"/>
        <w:bottom w:val="none" w:sz="0" w:space="0" w:color="auto"/>
        <w:right w:val="none" w:sz="0" w:space="0" w:color="auto"/>
      </w:divBdr>
    </w:div>
    <w:div w:id="1728993487">
      <w:bodyDiv w:val="1"/>
      <w:marLeft w:val="0"/>
      <w:marRight w:val="0"/>
      <w:marTop w:val="0"/>
      <w:marBottom w:val="0"/>
      <w:divBdr>
        <w:top w:val="none" w:sz="0" w:space="0" w:color="auto"/>
        <w:left w:val="none" w:sz="0" w:space="0" w:color="auto"/>
        <w:bottom w:val="none" w:sz="0" w:space="0" w:color="auto"/>
        <w:right w:val="none" w:sz="0" w:space="0" w:color="auto"/>
      </w:divBdr>
    </w:div>
    <w:div w:id="1729761926">
      <w:bodyDiv w:val="1"/>
      <w:marLeft w:val="0"/>
      <w:marRight w:val="0"/>
      <w:marTop w:val="0"/>
      <w:marBottom w:val="0"/>
      <w:divBdr>
        <w:top w:val="none" w:sz="0" w:space="0" w:color="auto"/>
        <w:left w:val="none" w:sz="0" w:space="0" w:color="auto"/>
        <w:bottom w:val="none" w:sz="0" w:space="0" w:color="auto"/>
        <w:right w:val="none" w:sz="0" w:space="0" w:color="auto"/>
      </w:divBdr>
    </w:div>
    <w:div w:id="1730416914">
      <w:bodyDiv w:val="1"/>
      <w:marLeft w:val="0"/>
      <w:marRight w:val="0"/>
      <w:marTop w:val="0"/>
      <w:marBottom w:val="0"/>
      <w:divBdr>
        <w:top w:val="none" w:sz="0" w:space="0" w:color="auto"/>
        <w:left w:val="none" w:sz="0" w:space="0" w:color="auto"/>
        <w:bottom w:val="none" w:sz="0" w:space="0" w:color="auto"/>
        <w:right w:val="none" w:sz="0" w:space="0" w:color="auto"/>
      </w:divBdr>
    </w:div>
    <w:div w:id="1730499016">
      <w:bodyDiv w:val="1"/>
      <w:marLeft w:val="0"/>
      <w:marRight w:val="0"/>
      <w:marTop w:val="0"/>
      <w:marBottom w:val="0"/>
      <w:divBdr>
        <w:top w:val="none" w:sz="0" w:space="0" w:color="auto"/>
        <w:left w:val="none" w:sz="0" w:space="0" w:color="auto"/>
        <w:bottom w:val="none" w:sz="0" w:space="0" w:color="auto"/>
        <w:right w:val="none" w:sz="0" w:space="0" w:color="auto"/>
      </w:divBdr>
    </w:div>
    <w:div w:id="1731034798">
      <w:bodyDiv w:val="1"/>
      <w:marLeft w:val="0"/>
      <w:marRight w:val="0"/>
      <w:marTop w:val="0"/>
      <w:marBottom w:val="0"/>
      <w:divBdr>
        <w:top w:val="none" w:sz="0" w:space="0" w:color="auto"/>
        <w:left w:val="none" w:sz="0" w:space="0" w:color="auto"/>
        <w:bottom w:val="none" w:sz="0" w:space="0" w:color="auto"/>
        <w:right w:val="none" w:sz="0" w:space="0" w:color="auto"/>
      </w:divBdr>
    </w:div>
    <w:div w:id="1762994239">
      <w:bodyDiv w:val="1"/>
      <w:marLeft w:val="0"/>
      <w:marRight w:val="0"/>
      <w:marTop w:val="0"/>
      <w:marBottom w:val="0"/>
      <w:divBdr>
        <w:top w:val="none" w:sz="0" w:space="0" w:color="auto"/>
        <w:left w:val="none" w:sz="0" w:space="0" w:color="auto"/>
        <w:bottom w:val="none" w:sz="0" w:space="0" w:color="auto"/>
        <w:right w:val="none" w:sz="0" w:space="0" w:color="auto"/>
      </w:divBdr>
    </w:div>
    <w:div w:id="1768500123">
      <w:bodyDiv w:val="1"/>
      <w:marLeft w:val="0"/>
      <w:marRight w:val="0"/>
      <w:marTop w:val="0"/>
      <w:marBottom w:val="0"/>
      <w:divBdr>
        <w:top w:val="none" w:sz="0" w:space="0" w:color="auto"/>
        <w:left w:val="none" w:sz="0" w:space="0" w:color="auto"/>
        <w:bottom w:val="none" w:sz="0" w:space="0" w:color="auto"/>
        <w:right w:val="none" w:sz="0" w:space="0" w:color="auto"/>
      </w:divBdr>
    </w:div>
    <w:div w:id="1775705334">
      <w:bodyDiv w:val="1"/>
      <w:marLeft w:val="0"/>
      <w:marRight w:val="0"/>
      <w:marTop w:val="0"/>
      <w:marBottom w:val="0"/>
      <w:divBdr>
        <w:top w:val="none" w:sz="0" w:space="0" w:color="auto"/>
        <w:left w:val="none" w:sz="0" w:space="0" w:color="auto"/>
        <w:bottom w:val="none" w:sz="0" w:space="0" w:color="auto"/>
        <w:right w:val="none" w:sz="0" w:space="0" w:color="auto"/>
      </w:divBdr>
    </w:div>
    <w:div w:id="1802529701">
      <w:bodyDiv w:val="1"/>
      <w:marLeft w:val="0"/>
      <w:marRight w:val="0"/>
      <w:marTop w:val="0"/>
      <w:marBottom w:val="0"/>
      <w:divBdr>
        <w:top w:val="none" w:sz="0" w:space="0" w:color="auto"/>
        <w:left w:val="none" w:sz="0" w:space="0" w:color="auto"/>
        <w:bottom w:val="none" w:sz="0" w:space="0" w:color="auto"/>
        <w:right w:val="none" w:sz="0" w:space="0" w:color="auto"/>
      </w:divBdr>
    </w:div>
    <w:div w:id="1808086652">
      <w:bodyDiv w:val="1"/>
      <w:marLeft w:val="0"/>
      <w:marRight w:val="0"/>
      <w:marTop w:val="0"/>
      <w:marBottom w:val="0"/>
      <w:divBdr>
        <w:top w:val="none" w:sz="0" w:space="0" w:color="auto"/>
        <w:left w:val="none" w:sz="0" w:space="0" w:color="auto"/>
        <w:bottom w:val="none" w:sz="0" w:space="0" w:color="auto"/>
        <w:right w:val="none" w:sz="0" w:space="0" w:color="auto"/>
      </w:divBdr>
    </w:div>
    <w:div w:id="1825393811">
      <w:bodyDiv w:val="1"/>
      <w:marLeft w:val="0"/>
      <w:marRight w:val="0"/>
      <w:marTop w:val="0"/>
      <w:marBottom w:val="0"/>
      <w:divBdr>
        <w:top w:val="none" w:sz="0" w:space="0" w:color="auto"/>
        <w:left w:val="none" w:sz="0" w:space="0" w:color="auto"/>
        <w:bottom w:val="none" w:sz="0" w:space="0" w:color="auto"/>
        <w:right w:val="none" w:sz="0" w:space="0" w:color="auto"/>
      </w:divBdr>
    </w:div>
    <w:div w:id="1860896981">
      <w:bodyDiv w:val="1"/>
      <w:marLeft w:val="0"/>
      <w:marRight w:val="0"/>
      <w:marTop w:val="0"/>
      <w:marBottom w:val="0"/>
      <w:divBdr>
        <w:top w:val="none" w:sz="0" w:space="0" w:color="auto"/>
        <w:left w:val="none" w:sz="0" w:space="0" w:color="auto"/>
        <w:bottom w:val="none" w:sz="0" w:space="0" w:color="auto"/>
        <w:right w:val="none" w:sz="0" w:space="0" w:color="auto"/>
      </w:divBdr>
    </w:div>
    <w:div w:id="1885016063">
      <w:bodyDiv w:val="1"/>
      <w:marLeft w:val="0"/>
      <w:marRight w:val="0"/>
      <w:marTop w:val="0"/>
      <w:marBottom w:val="0"/>
      <w:divBdr>
        <w:top w:val="none" w:sz="0" w:space="0" w:color="auto"/>
        <w:left w:val="none" w:sz="0" w:space="0" w:color="auto"/>
        <w:bottom w:val="none" w:sz="0" w:space="0" w:color="auto"/>
        <w:right w:val="none" w:sz="0" w:space="0" w:color="auto"/>
      </w:divBdr>
    </w:div>
    <w:div w:id="1909069395">
      <w:bodyDiv w:val="1"/>
      <w:marLeft w:val="0"/>
      <w:marRight w:val="0"/>
      <w:marTop w:val="0"/>
      <w:marBottom w:val="0"/>
      <w:divBdr>
        <w:top w:val="none" w:sz="0" w:space="0" w:color="auto"/>
        <w:left w:val="none" w:sz="0" w:space="0" w:color="auto"/>
        <w:bottom w:val="none" w:sz="0" w:space="0" w:color="auto"/>
        <w:right w:val="none" w:sz="0" w:space="0" w:color="auto"/>
      </w:divBdr>
    </w:div>
    <w:div w:id="1914848640">
      <w:bodyDiv w:val="1"/>
      <w:marLeft w:val="0"/>
      <w:marRight w:val="0"/>
      <w:marTop w:val="0"/>
      <w:marBottom w:val="0"/>
      <w:divBdr>
        <w:top w:val="none" w:sz="0" w:space="0" w:color="auto"/>
        <w:left w:val="none" w:sz="0" w:space="0" w:color="auto"/>
        <w:bottom w:val="none" w:sz="0" w:space="0" w:color="auto"/>
        <w:right w:val="none" w:sz="0" w:space="0" w:color="auto"/>
      </w:divBdr>
    </w:div>
    <w:div w:id="1918784050">
      <w:bodyDiv w:val="1"/>
      <w:marLeft w:val="0"/>
      <w:marRight w:val="0"/>
      <w:marTop w:val="0"/>
      <w:marBottom w:val="0"/>
      <w:divBdr>
        <w:top w:val="none" w:sz="0" w:space="0" w:color="auto"/>
        <w:left w:val="none" w:sz="0" w:space="0" w:color="auto"/>
        <w:bottom w:val="none" w:sz="0" w:space="0" w:color="auto"/>
        <w:right w:val="none" w:sz="0" w:space="0" w:color="auto"/>
      </w:divBdr>
    </w:div>
    <w:div w:id="1957171953">
      <w:bodyDiv w:val="1"/>
      <w:marLeft w:val="0"/>
      <w:marRight w:val="0"/>
      <w:marTop w:val="0"/>
      <w:marBottom w:val="0"/>
      <w:divBdr>
        <w:top w:val="none" w:sz="0" w:space="0" w:color="auto"/>
        <w:left w:val="none" w:sz="0" w:space="0" w:color="auto"/>
        <w:bottom w:val="none" w:sz="0" w:space="0" w:color="auto"/>
        <w:right w:val="none" w:sz="0" w:space="0" w:color="auto"/>
      </w:divBdr>
    </w:div>
    <w:div w:id="1961908987">
      <w:bodyDiv w:val="1"/>
      <w:marLeft w:val="0"/>
      <w:marRight w:val="0"/>
      <w:marTop w:val="0"/>
      <w:marBottom w:val="0"/>
      <w:divBdr>
        <w:top w:val="none" w:sz="0" w:space="0" w:color="auto"/>
        <w:left w:val="none" w:sz="0" w:space="0" w:color="auto"/>
        <w:bottom w:val="none" w:sz="0" w:space="0" w:color="auto"/>
        <w:right w:val="none" w:sz="0" w:space="0" w:color="auto"/>
      </w:divBdr>
    </w:div>
    <w:div w:id="1972981036">
      <w:bodyDiv w:val="1"/>
      <w:marLeft w:val="0"/>
      <w:marRight w:val="0"/>
      <w:marTop w:val="0"/>
      <w:marBottom w:val="0"/>
      <w:divBdr>
        <w:top w:val="none" w:sz="0" w:space="0" w:color="auto"/>
        <w:left w:val="none" w:sz="0" w:space="0" w:color="auto"/>
        <w:bottom w:val="none" w:sz="0" w:space="0" w:color="auto"/>
        <w:right w:val="none" w:sz="0" w:space="0" w:color="auto"/>
      </w:divBdr>
    </w:div>
    <w:div w:id="1975140787">
      <w:bodyDiv w:val="1"/>
      <w:marLeft w:val="0"/>
      <w:marRight w:val="0"/>
      <w:marTop w:val="0"/>
      <w:marBottom w:val="0"/>
      <w:divBdr>
        <w:top w:val="none" w:sz="0" w:space="0" w:color="auto"/>
        <w:left w:val="none" w:sz="0" w:space="0" w:color="auto"/>
        <w:bottom w:val="none" w:sz="0" w:space="0" w:color="auto"/>
        <w:right w:val="none" w:sz="0" w:space="0" w:color="auto"/>
      </w:divBdr>
    </w:div>
    <w:div w:id="1983384898">
      <w:bodyDiv w:val="1"/>
      <w:marLeft w:val="0"/>
      <w:marRight w:val="0"/>
      <w:marTop w:val="0"/>
      <w:marBottom w:val="0"/>
      <w:divBdr>
        <w:top w:val="none" w:sz="0" w:space="0" w:color="auto"/>
        <w:left w:val="none" w:sz="0" w:space="0" w:color="auto"/>
        <w:bottom w:val="none" w:sz="0" w:space="0" w:color="auto"/>
        <w:right w:val="none" w:sz="0" w:space="0" w:color="auto"/>
      </w:divBdr>
    </w:div>
    <w:div w:id="1987080272">
      <w:bodyDiv w:val="1"/>
      <w:marLeft w:val="0"/>
      <w:marRight w:val="0"/>
      <w:marTop w:val="0"/>
      <w:marBottom w:val="0"/>
      <w:divBdr>
        <w:top w:val="none" w:sz="0" w:space="0" w:color="auto"/>
        <w:left w:val="none" w:sz="0" w:space="0" w:color="auto"/>
        <w:bottom w:val="none" w:sz="0" w:space="0" w:color="auto"/>
        <w:right w:val="none" w:sz="0" w:space="0" w:color="auto"/>
      </w:divBdr>
    </w:div>
    <w:div w:id="2000887461">
      <w:bodyDiv w:val="1"/>
      <w:marLeft w:val="0"/>
      <w:marRight w:val="0"/>
      <w:marTop w:val="0"/>
      <w:marBottom w:val="0"/>
      <w:divBdr>
        <w:top w:val="none" w:sz="0" w:space="0" w:color="auto"/>
        <w:left w:val="none" w:sz="0" w:space="0" w:color="auto"/>
        <w:bottom w:val="none" w:sz="0" w:space="0" w:color="auto"/>
        <w:right w:val="none" w:sz="0" w:space="0" w:color="auto"/>
      </w:divBdr>
    </w:div>
    <w:div w:id="2003047070">
      <w:bodyDiv w:val="1"/>
      <w:marLeft w:val="0"/>
      <w:marRight w:val="0"/>
      <w:marTop w:val="0"/>
      <w:marBottom w:val="0"/>
      <w:divBdr>
        <w:top w:val="none" w:sz="0" w:space="0" w:color="auto"/>
        <w:left w:val="none" w:sz="0" w:space="0" w:color="auto"/>
        <w:bottom w:val="none" w:sz="0" w:space="0" w:color="auto"/>
        <w:right w:val="none" w:sz="0" w:space="0" w:color="auto"/>
      </w:divBdr>
    </w:div>
    <w:div w:id="2005627083">
      <w:bodyDiv w:val="1"/>
      <w:marLeft w:val="0"/>
      <w:marRight w:val="0"/>
      <w:marTop w:val="0"/>
      <w:marBottom w:val="0"/>
      <w:divBdr>
        <w:top w:val="none" w:sz="0" w:space="0" w:color="auto"/>
        <w:left w:val="none" w:sz="0" w:space="0" w:color="auto"/>
        <w:bottom w:val="none" w:sz="0" w:space="0" w:color="auto"/>
        <w:right w:val="none" w:sz="0" w:space="0" w:color="auto"/>
      </w:divBdr>
    </w:div>
    <w:div w:id="2049600339">
      <w:bodyDiv w:val="1"/>
      <w:marLeft w:val="0"/>
      <w:marRight w:val="0"/>
      <w:marTop w:val="0"/>
      <w:marBottom w:val="0"/>
      <w:divBdr>
        <w:top w:val="none" w:sz="0" w:space="0" w:color="auto"/>
        <w:left w:val="none" w:sz="0" w:space="0" w:color="auto"/>
        <w:bottom w:val="none" w:sz="0" w:space="0" w:color="auto"/>
        <w:right w:val="none" w:sz="0" w:space="0" w:color="auto"/>
      </w:divBdr>
    </w:div>
    <w:div w:id="2051881911">
      <w:bodyDiv w:val="1"/>
      <w:marLeft w:val="0"/>
      <w:marRight w:val="0"/>
      <w:marTop w:val="0"/>
      <w:marBottom w:val="0"/>
      <w:divBdr>
        <w:top w:val="none" w:sz="0" w:space="0" w:color="auto"/>
        <w:left w:val="none" w:sz="0" w:space="0" w:color="auto"/>
        <w:bottom w:val="none" w:sz="0" w:space="0" w:color="auto"/>
        <w:right w:val="none" w:sz="0" w:space="0" w:color="auto"/>
      </w:divBdr>
    </w:div>
    <w:div w:id="2056734104">
      <w:bodyDiv w:val="1"/>
      <w:marLeft w:val="0"/>
      <w:marRight w:val="0"/>
      <w:marTop w:val="0"/>
      <w:marBottom w:val="0"/>
      <w:divBdr>
        <w:top w:val="none" w:sz="0" w:space="0" w:color="auto"/>
        <w:left w:val="none" w:sz="0" w:space="0" w:color="auto"/>
        <w:bottom w:val="none" w:sz="0" w:space="0" w:color="auto"/>
        <w:right w:val="none" w:sz="0" w:space="0" w:color="auto"/>
      </w:divBdr>
    </w:div>
    <w:div w:id="2099213391">
      <w:bodyDiv w:val="1"/>
      <w:marLeft w:val="0"/>
      <w:marRight w:val="0"/>
      <w:marTop w:val="0"/>
      <w:marBottom w:val="0"/>
      <w:divBdr>
        <w:top w:val="none" w:sz="0" w:space="0" w:color="auto"/>
        <w:left w:val="none" w:sz="0" w:space="0" w:color="auto"/>
        <w:bottom w:val="none" w:sz="0" w:space="0" w:color="auto"/>
        <w:right w:val="none" w:sz="0" w:space="0" w:color="auto"/>
      </w:divBdr>
    </w:div>
    <w:div w:id="2106605584">
      <w:bodyDiv w:val="1"/>
      <w:marLeft w:val="0"/>
      <w:marRight w:val="0"/>
      <w:marTop w:val="0"/>
      <w:marBottom w:val="0"/>
      <w:divBdr>
        <w:top w:val="none" w:sz="0" w:space="0" w:color="auto"/>
        <w:left w:val="none" w:sz="0" w:space="0" w:color="auto"/>
        <w:bottom w:val="none" w:sz="0" w:space="0" w:color="auto"/>
        <w:right w:val="none" w:sz="0" w:space="0" w:color="auto"/>
      </w:divBdr>
    </w:div>
    <w:div w:id="2107074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2.xml"/><Relationship Id="rId39" Type="http://schemas.openxmlformats.org/officeDocument/2006/relationships/image" Target="media/image26.png"/><Relationship Id="rId21" Type="http://schemas.openxmlformats.org/officeDocument/2006/relationships/image" Target="media/image13.png"/><Relationship Id="rId34" Type="http://schemas.openxmlformats.org/officeDocument/2006/relationships/image" Target="media/image22.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7.png"/><Relationship Id="rId36" Type="http://schemas.openxmlformats.org/officeDocument/2006/relationships/customXml" Target="ink/ink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customXml" Target="ink/ink1.xml"/><Relationship Id="rId30" Type="http://schemas.openxmlformats.org/officeDocument/2006/relationships/chart" Target="charts/chart3.xml"/><Relationship Id="rId35" Type="http://schemas.openxmlformats.org/officeDocument/2006/relationships/image" Target="media/image23.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1.xml"/><Relationship Id="rId33" Type="http://schemas.openxmlformats.org/officeDocument/2006/relationships/image" Target="media/image21.png"/><Relationship Id="rId38"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d097ffbcd069995/Documents/OME/ACDB4007%20Physics/Assignment/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d097ffbcd069995/Documents/OME/ACDB4007%20Physics/Assignment/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d097ffbcd069995/Documents/OME/ACDB4007%20Physics/Assignment/Calculation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'[Calculations.xlsx]Material Comparison'!$A$1:$B$1</c:f>
              <c:strCache>
                <c:ptCount val="1"/>
                <c:pt idx="0">
                  <c:v>Simple Annealed Cu</c:v>
                </c:pt>
              </c:strCache>
            </c:strRef>
          </c:tx>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Comparison'!$A$3</c:f>
              <c:numCache>
                <c:formatCode>General</c:formatCode>
                <c:ptCount val="1"/>
                <c:pt idx="0">
                  <c:v>33.299999999999997</c:v>
                </c:pt>
              </c:numCache>
            </c:numRef>
          </c:val>
          <c:extLst>
            <c:ext xmlns:c16="http://schemas.microsoft.com/office/drawing/2014/chart" uri="{C3380CC4-5D6E-409C-BE32-E72D297353CC}">
              <c16:uniqueId val="{00000000-B267-44DF-BB8A-FFC179E1D895}"/>
            </c:ext>
          </c:extLst>
        </c:ser>
        <c:ser>
          <c:idx val="1"/>
          <c:order val="1"/>
          <c:tx>
            <c:strRef>
              <c:f>'[Calculations.xlsx]Material Comparison'!$C$1:$D$1</c:f>
              <c:strCache>
                <c:ptCount val="1"/>
                <c:pt idx="0">
                  <c:v>Al-6061</c:v>
                </c:pt>
              </c:strCache>
            </c:strRef>
          </c:tx>
          <c:spPr>
            <a:solidFill>
              <a:schemeClr val="bg2">
                <a:lumMod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Comparison'!$C$3</c:f>
              <c:numCache>
                <c:formatCode>General</c:formatCode>
                <c:ptCount val="1"/>
                <c:pt idx="0">
                  <c:v>255</c:v>
                </c:pt>
              </c:numCache>
            </c:numRef>
          </c:val>
          <c:extLst>
            <c:ext xmlns:c16="http://schemas.microsoft.com/office/drawing/2014/chart" uri="{C3380CC4-5D6E-409C-BE32-E72D297353CC}">
              <c16:uniqueId val="{00000001-B267-44DF-BB8A-FFC179E1D895}"/>
            </c:ext>
          </c:extLst>
        </c:ser>
        <c:ser>
          <c:idx val="2"/>
          <c:order val="2"/>
          <c:tx>
            <c:strRef>
              <c:f>'[Calculations.xlsx]Material Comparison'!$E$1:$F$1</c:f>
              <c:strCache>
                <c:ptCount val="1"/>
                <c:pt idx="0">
                  <c:v>Ti-6Al-4V</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Comparison'!$E$3</c:f>
              <c:numCache>
                <c:formatCode>General</c:formatCode>
                <c:ptCount val="1"/>
                <c:pt idx="0">
                  <c:v>880</c:v>
                </c:pt>
              </c:numCache>
            </c:numRef>
          </c:val>
          <c:extLst>
            <c:ext xmlns:c16="http://schemas.microsoft.com/office/drawing/2014/chart" uri="{C3380CC4-5D6E-409C-BE32-E72D297353CC}">
              <c16:uniqueId val="{00000002-B267-44DF-BB8A-FFC179E1D895}"/>
            </c:ext>
          </c:extLst>
        </c:ser>
        <c:ser>
          <c:idx val="3"/>
          <c:order val="3"/>
          <c:tx>
            <c:strRef>
              <c:f>'[Calculations.xlsx]Material Comparison'!$G$1:$H$1</c:f>
              <c:strCache>
                <c:ptCount val="1"/>
                <c:pt idx="0">
                  <c:v>Steel 4340 C-30</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Comparison'!$G$3</c:f>
              <c:numCache>
                <c:formatCode>General</c:formatCode>
                <c:ptCount val="1"/>
                <c:pt idx="0">
                  <c:v>972</c:v>
                </c:pt>
              </c:numCache>
            </c:numRef>
          </c:val>
          <c:extLst>
            <c:ext xmlns:c16="http://schemas.microsoft.com/office/drawing/2014/chart" uri="{C3380CC4-5D6E-409C-BE32-E72D297353CC}">
              <c16:uniqueId val="{00000003-B267-44DF-BB8A-FFC179E1D895}"/>
            </c:ext>
          </c:extLst>
        </c:ser>
        <c:dLbls>
          <c:dLblPos val="outEnd"/>
          <c:showLegendKey val="0"/>
          <c:showVal val="1"/>
          <c:showCatName val="0"/>
          <c:showSerName val="0"/>
          <c:showPercent val="0"/>
          <c:showBubbleSize val="0"/>
        </c:dLbls>
        <c:gapWidth val="219"/>
        <c:overlap val="-27"/>
        <c:axId val="1029627935"/>
        <c:axId val="1029630335"/>
      </c:barChart>
      <c:catAx>
        <c:axId val="1029627935"/>
        <c:scaling>
          <c:orientation val="minMax"/>
        </c:scaling>
        <c:delete val="1"/>
        <c:axPos val="b"/>
        <c:majorTickMark val="none"/>
        <c:minorTickMark val="none"/>
        <c:tickLblPos val="nextTo"/>
        <c:crossAx val="1029630335"/>
        <c:crosses val="autoZero"/>
        <c:auto val="1"/>
        <c:lblAlgn val="ctr"/>
        <c:lblOffset val="100"/>
        <c:noMultiLvlLbl val="0"/>
      </c:catAx>
      <c:valAx>
        <c:axId val="1029630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a:t>
                </a:r>
                <a:r>
                  <a:rPr lang="en-GB" baseline="0"/>
                  <a:t> Strength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6279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'[Calculations.xlsx]Material Comparison'!$A$1:$B$1</c:f>
              <c:strCache>
                <c:ptCount val="1"/>
                <c:pt idx="0">
                  <c:v>Simple Annealed Cu</c:v>
                </c:pt>
              </c:strCache>
            </c:strRef>
          </c:tx>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Comparison'!$B$3</c:f>
              <c:numCache>
                <c:formatCode>General</c:formatCode>
                <c:ptCount val="1"/>
                <c:pt idx="0">
                  <c:v>210</c:v>
                </c:pt>
              </c:numCache>
            </c:numRef>
          </c:val>
          <c:extLst>
            <c:ext xmlns:c16="http://schemas.microsoft.com/office/drawing/2014/chart" uri="{C3380CC4-5D6E-409C-BE32-E72D297353CC}">
              <c16:uniqueId val="{00000000-6266-4C8D-A56E-6D45BE9C59B1}"/>
            </c:ext>
          </c:extLst>
        </c:ser>
        <c:ser>
          <c:idx val="1"/>
          <c:order val="1"/>
          <c:tx>
            <c:strRef>
              <c:f>'[Calculations.xlsx]Material Comparison'!$C$1:$D$1</c:f>
              <c:strCache>
                <c:ptCount val="1"/>
                <c:pt idx="0">
                  <c:v>Al-6061</c:v>
                </c:pt>
              </c:strCache>
            </c:strRef>
          </c:tx>
          <c:spPr>
            <a:solidFill>
              <a:schemeClr val="bg2">
                <a:lumMod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Comparison'!$D$3</c:f>
              <c:numCache>
                <c:formatCode>General</c:formatCode>
                <c:ptCount val="1"/>
                <c:pt idx="0">
                  <c:v>290</c:v>
                </c:pt>
              </c:numCache>
            </c:numRef>
          </c:val>
          <c:extLst>
            <c:ext xmlns:c16="http://schemas.microsoft.com/office/drawing/2014/chart" uri="{C3380CC4-5D6E-409C-BE32-E72D297353CC}">
              <c16:uniqueId val="{00000001-6266-4C8D-A56E-6D45BE9C59B1}"/>
            </c:ext>
          </c:extLst>
        </c:ser>
        <c:ser>
          <c:idx val="2"/>
          <c:order val="2"/>
          <c:tx>
            <c:strRef>
              <c:f>'[Calculations.xlsx]Material Comparison'!$E$1:$F$1</c:f>
              <c:strCache>
                <c:ptCount val="1"/>
                <c:pt idx="0">
                  <c:v>Ti-6Al-4V</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Comparison'!$F$3</c:f>
              <c:numCache>
                <c:formatCode>General</c:formatCode>
                <c:ptCount val="1"/>
                <c:pt idx="0">
                  <c:v>960</c:v>
                </c:pt>
              </c:numCache>
            </c:numRef>
          </c:val>
          <c:extLst>
            <c:ext xmlns:c16="http://schemas.microsoft.com/office/drawing/2014/chart" uri="{C3380CC4-5D6E-409C-BE32-E72D297353CC}">
              <c16:uniqueId val="{00000002-6266-4C8D-A56E-6D45BE9C59B1}"/>
            </c:ext>
          </c:extLst>
        </c:ser>
        <c:ser>
          <c:idx val="3"/>
          <c:order val="3"/>
          <c:tx>
            <c:strRef>
              <c:f>'[Calculations.xlsx]Material Comparison'!$G$1:$H$1</c:f>
              <c:strCache>
                <c:ptCount val="1"/>
                <c:pt idx="0">
                  <c:v>Steel 4340 C-30</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'[Calculations.xlsx]Material Comparison'!$H$3</c:f>
              <c:numCache>
                <c:formatCode>General</c:formatCode>
                <c:ptCount val="1"/>
                <c:pt idx="0">
                  <c:v>1448</c:v>
                </c:pt>
              </c:numCache>
            </c:numRef>
          </c:val>
          <c:extLst>
            <c:ext xmlns:c16="http://schemas.microsoft.com/office/drawing/2014/chart" uri="{C3380CC4-5D6E-409C-BE32-E72D297353CC}">
              <c16:uniqueId val="{00000003-6266-4C8D-A56E-6D45BE9C59B1}"/>
            </c:ext>
          </c:extLst>
        </c:ser>
        <c:dLbls>
          <c:dLblPos val="outEnd"/>
          <c:showLegendKey val="0"/>
          <c:showVal val="1"/>
          <c:showCatName val="0"/>
          <c:showSerName val="0"/>
          <c:showPercent val="0"/>
          <c:showBubbleSize val="0"/>
        </c:dLbls>
        <c:gapWidth val="219"/>
        <c:overlap val="-27"/>
        <c:axId val="1029627935"/>
        <c:axId val="1029630335"/>
      </c:barChart>
      <c:catAx>
        <c:axId val="1029627935"/>
        <c:scaling>
          <c:orientation val="minMax"/>
        </c:scaling>
        <c:delete val="1"/>
        <c:axPos val="b"/>
        <c:majorTickMark val="none"/>
        <c:minorTickMark val="none"/>
        <c:tickLblPos val="nextTo"/>
        <c:crossAx val="1029630335"/>
        <c:crosses val="autoZero"/>
        <c:auto val="1"/>
        <c:lblAlgn val="ctr"/>
        <c:lblOffset val="100"/>
        <c:noMultiLvlLbl val="0"/>
      </c:catAx>
      <c:valAx>
        <c:axId val="1029630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UTS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6279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'[Calculations.xlsx]Stress Strain curves'!$B$2</c:f>
              <c:strCache>
                <c:ptCount val="1"/>
                <c:pt idx="0">
                  <c:v>Cu</c:v>
                </c:pt>
              </c:strCache>
            </c:strRef>
          </c:tx>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1-DC52-4262-9640-1754D95011A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'[Calculations.xlsx]Stress Strain curves'!$B$8</c:f>
              <c:numCache>
                <c:formatCode>0.00E+00</c:formatCode>
                <c:ptCount val="1"/>
                <c:pt idx="0">
                  <c:v>5040.409090909091</c:v>
                </c:pt>
              </c:numCache>
            </c:numRef>
          </c:val>
          <c:extLst>
            <c:ext xmlns:c16="http://schemas.microsoft.com/office/drawing/2014/chart" uri="{C3380CC4-5D6E-409C-BE32-E72D297353CC}">
              <c16:uniqueId val="{00000002-DC52-4262-9640-1754D95011AA}"/>
            </c:ext>
          </c:extLst>
        </c:ser>
        <c:ser>
          <c:idx val="1"/>
          <c:order val="1"/>
          <c:tx>
            <c:strRef>
              <c:f>'[Calculations.xlsx]Stress Strain curves'!$D$2</c:f>
              <c:strCache>
                <c:ptCount val="1"/>
                <c:pt idx="0">
                  <c:v>Al 6061</c:v>
                </c:pt>
              </c:strCache>
            </c:strRef>
          </c:tx>
          <c:spPr>
            <a:solidFill>
              <a:schemeClr val="bg2">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'[Calculations.xlsx]Stress Strain curves'!$D$8</c:f>
              <c:numCache>
                <c:formatCode>0.00E+00</c:formatCode>
                <c:ptCount val="1"/>
                <c:pt idx="0">
                  <c:v>471879.53555878083</c:v>
                </c:pt>
              </c:numCache>
            </c:numRef>
          </c:val>
          <c:extLst>
            <c:ext xmlns:c16="http://schemas.microsoft.com/office/drawing/2014/chart" uri="{C3380CC4-5D6E-409C-BE32-E72D297353CC}">
              <c16:uniqueId val="{00000003-DC52-4262-9640-1754D95011AA}"/>
            </c:ext>
          </c:extLst>
        </c:ser>
        <c:ser>
          <c:idx val="2"/>
          <c:order val="2"/>
          <c:tx>
            <c:strRef>
              <c:f>'[Calculations.xlsx]Stress Strain curves'!$F$2</c:f>
              <c:strCache>
                <c:ptCount val="1"/>
                <c:pt idx="0">
                  <c:v>St 4030</c:v>
                </c:pt>
              </c:strCache>
            </c:strRef>
          </c:tx>
          <c:spPr>
            <a:solidFill>
              <a:schemeClr val="bg1">
                <a:lumMod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'[Calculations.xlsx]Stress Strain curves'!$F$8</c:f>
              <c:numCache>
                <c:formatCode>0.00E+00</c:formatCode>
                <c:ptCount val="1"/>
                <c:pt idx="0">
                  <c:v>2361960</c:v>
                </c:pt>
              </c:numCache>
            </c:numRef>
          </c:val>
          <c:extLst>
            <c:ext xmlns:c16="http://schemas.microsoft.com/office/drawing/2014/chart" uri="{C3380CC4-5D6E-409C-BE32-E72D297353CC}">
              <c16:uniqueId val="{00000004-DC52-4262-9640-1754D95011AA}"/>
            </c:ext>
          </c:extLst>
        </c:ser>
        <c:ser>
          <c:idx val="3"/>
          <c:order val="3"/>
          <c:tx>
            <c:strRef>
              <c:f>'[Calculations.xlsx]Stress Strain curves'!$H$2</c:f>
              <c:strCache>
                <c:ptCount val="1"/>
                <c:pt idx="0">
                  <c:v>Ti-6Al-4V</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'[Calculations.xlsx]Stress Strain curves'!$H$8</c:f>
              <c:numCache>
                <c:formatCode>0.00E+00</c:formatCode>
                <c:ptCount val="1"/>
                <c:pt idx="0">
                  <c:v>3408450704.2253523</c:v>
                </c:pt>
              </c:numCache>
            </c:numRef>
          </c:val>
          <c:extLst>
            <c:ext xmlns:c16="http://schemas.microsoft.com/office/drawing/2014/chart" uri="{C3380CC4-5D6E-409C-BE32-E72D297353CC}">
              <c16:uniqueId val="{00000005-DC52-4262-9640-1754D95011AA}"/>
            </c:ext>
          </c:extLst>
        </c:ser>
        <c:dLbls>
          <c:showLegendKey val="0"/>
          <c:showVal val="0"/>
          <c:showCatName val="0"/>
          <c:showSerName val="0"/>
          <c:showPercent val="0"/>
          <c:showBubbleSize val="0"/>
        </c:dLbls>
        <c:gapWidth val="219"/>
        <c:axId val="1127918511"/>
        <c:axId val="1127915631"/>
      </c:barChart>
      <c:catAx>
        <c:axId val="1127918511"/>
        <c:scaling>
          <c:orientation val="minMax"/>
        </c:scaling>
        <c:delete val="1"/>
        <c:axPos val="b"/>
        <c:majorTickMark val="none"/>
        <c:minorTickMark val="none"/>
        <c:tickLblPos val="nextTo"/>
        <c:crossAx val="1127915631"/>
        <c:crosses val="autoZero"/>
        <c:auto val="1"/>
        <c:lblAlgn val="ctr"/>
        <c:lblOffset val="100"/>
        <c:noMultiLvlLbl val="0"/>
      </c:catAx>
      <c:valAx>
        <c:axId val="1127915631"/>
        <c:scaling>
          <c:logBase val="10"/>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Resilience</a:t>
                </a:r>
                <a:r>
                  <a:rPr lang="en-GB" baseline="0"/>
                  <a:t>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9185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1:39:58.872"/>
    </inkml:context>
    <inkml:brush xml:id="br0">
      <inkml:brushProperty name="width" value="0.05" units="cm"/>
      <inkml:brushProperty name="height" value="0.05" units="cm"/>
    </inkml:brush>
  </inkml:definitions>
  <inkml:trace contextRef="#ctx0" brushRef="#br0">251 1807 10624,'35'5'4857,"15"14"-4227,-2 1-736,1-7 97,1-1 0,0-2 0,1-3 1,0-2-1,81-2 0,261-36 1803,-214 12-1050,627-7 13,-363 43-796,531 13 254,-299-18 50,1346 31 654,-1258-6-980,-10-2-40,-1-23 77,54-25 93,1173-30 299,-878-36-229,-844 41-265,256-74 1,-150 18-88,-341 89 56,-1 0-1,40-21 1,-52 23 114,1 0 0,-1-2 0,0 1 0,0-1 0,-1 0 0,0-1 0,14-16 0,-19 19 39,0 0 1,-1 1 0,0-1-1,0-1 1,0 1-1,-1 0 1,0 0 0,0 0-1,0-1 1,0 1-1,-1-1 1,0 1 0,0 0-1,-1-1 1,1 1-1,-1 0 1,0-1 0,-1 1-1,1 0 1,-5-9-1,1 0-2,-2 0-1,0 1 1,0 0-1,-1 0 1,-1 0-1,-13-13 0,10 13 7,-2 1 0,1 0-1,-2 1 1,1 0 0,-2 1-1,-32-15 1,-105-35 19,152 60-20,-52-17-9,-1 3 1,-63-9-1,-112-3 141,181 21-78,-831-44-258,-8 49 255,-358 56 207,587-20 20,-340-33-178,-1-57 122,370 19-418,-480-41-236,425-33 367,129 17 10,291 63 33,-1 12 0,-399 26-1,228 43-289,6 25 365,119-19 124,-145 32-151,256-48-29,-314 59-124,475-94 143,0 2 0,1 1-1,0 2 1,1 2 0,1 1-1,0 2 1,-59 38 0,48-23-124,-208 150-470,253-181 579,-3 3-150,0 0 1,0 1 0,0 0 0,0-1 0,-6 10-1,10-12 123,0-1 0,0 1 0,0-1 0,1 1 0,-1-1 0,1 1 0,-1 0 0,1-1 0,0 1 0,-1 0 0,1-1 0,0 1 0,0 0 0,0-1 0,0 1 0,0 0-1,1-1 1,-1 1 0,1 0 0,-1-1 0,1 1 0,-1-1 0,1 1 0,0-1 0,0 1 0,-1-1 0,1 1 0,2 1 0,9 11-4,1-1 0,0 0 0,1-1 0,21 14 1,30 27-334,-32-20-195,-7-7-692,52 41 0,8-12-1843,-66-44 2322</inkml:trace>
  <inkml:trace contextRef="#ctx0" brushRef="#br0" timeOffset="2432.91">13318 863 9088,'2'17'2191,"9"30"-1,-7-36-2000,-1 0-1,2 0 0,0-1 1,0 0-1,1 0 0,0 0 0,0 0 1,1-1-1,1 0 0,15 14 1,-9-10-58,52 42 240,-60-50-339,1-1 1,-1 0-1,1 0 1,0 0-1,0-1 0,0 0 1,0-1-1,11 3 1,-13-4-28,-1-1 0,0 0 1,0 0-1,1-1 0,-1 1 0,0-1 0,0 0 1,1 0-1,-1-1 0,0 1 0,0-1 1,0 0-1,0 0 0,-1 0 0,1 0 1,-1 0-1,5-5 0,4-4-138,0 0 0,0-1 0,10-16 0,62-92-1166,-10 12 169,33-18-352,25-35-222,-91 104 1208,16-23-852,112-122 0,-65 98-1101,-3-3-165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1:51:50.819"/>
    </inkml:context>
    <inkml:brush xml:id="br0">
      <inkml:brushProperty name="width" value="0.05" units="cm"/>
      <inkml:brushProperty name="height" value="0.05" units="cm"/>
    </inkml:brush>
  </inkml:definitions>
  <inkml:trace contextRef="#ctx0" brushRef="#br0">427 1194 13312,'43'55'15,"-25"-32"60,39 41 0,-41-47 21,1-2 1,1 1 0,1-2-1,0-1 1,25 14-1,-37-23-61,0-1-1,0 0 0,0-1 0,0 0 1,0 0-1,1-1 0,-1 1 0,1-2 1,7 1-1,-10-1-16,0-1-1,0 1 1,-1-1 0,1 0-1,-1-1 1,1 1 0,-1-1 0,1 0-1,-1 0 1,0 0 0,0 0-1,0-1 1,0 0 0,0 0-1,5-6 1,0 0 20,-1-1 0,-1-1 0,1 1 0,-2-1 0,0-1 0,0 1 0,-1-1 0,0 0 0,-1 0-1,0 0 1,3-23 0,-2-6 22,-1-1 0,-1-52 0,-6 7-60,-27-167 0,-42-83-2942,54 256 988,5 28-366,1 11-405</inkml:trace>
  <inkml:trace contextRef="#ctx0" brushRef="#br0" timeOffset="1058.54">1581 1096 6144,'0'-10'608,"2"-1"0,-1 1-1,2 0 1,-1 0 0,1 0 0,1 0 0,6-14 0,-3 11-194,-2-1 1,7-26-1,-12 38-377,6-28 661,3-42-1,-8 64-648,-1 1 1,0-1-1,0 1 0,-1 0 0,0-1 0,0 1 0,-1-1 0,0 1 0,0 0 0,-1 0 0,-5-10 1,7 15-50,0 1 0,0-1 0,0 1 0,0-1 0,0 1 0,0 0 0,0-1 0,0 1 0,0 0 0,-1 0 0,1 0 0,-1 0 0,1 0 0,-1 0 0,1 0 0,-1 1 0,-2-2 0,3 2-9,0 0 0,0 0 1,0 0-1,0 1 1,0-1-1,0 0 1,0 0-1,0 1 1,0-1-1,0 0 1,0 1-1,0-1 1,0 1-1,0-1 0,1 1 1,-1 0-1,0-1 1,0 1-1,0 0 1,1 0-1,-2 0 1,-1 4-42,-1 1 1,1-1 0,0 1 0,1-1 0,-1 1 0,1 0-1,-3 12 1,2 1 18,0 0-1,1 0 0,0 1 0,2-1 1,0 1-1,2-1 0,0 1 1,1-1-1,1 0 0,6 20 1,-7-30 30,0 1 1,1-1 0,0 0 0,0 0 0,1 0 0,0 0 0,1-1-1,0 0 1,0 0 0,1-1 0,0 0 0,0 0 0,1 0-1,0-1 1,0 0 0,0 0 0,1-1 0,0 0 0,0-1 0,0 0-1,13 4 1,2-4 158,-1 0 0,2-1 0,-1-2 0,24-1 0,50 4 530,-68 4-553,-29-8-129,1 1-1,-1-1 1,0 0 0,0 1 0,0-1 0,0 1 0,0 0 0,0-1 0,0 1 0,0 0 0,0 0 0,0-1 0,-1 1 0,1 0 0,0 0-1,0 0 1,-1 0 0,1 0 0,0 0 0,-1 0 0,1 0 0,-1 0 0,1 2 0,-1-3-59,4-18-139,32-132 125,-1 2 16,-25 118 152,2 0 0,16-31 0,-23 52-54,0 1 0,0-1 1,1 1-1,0 0 0,0 0 0,1 1 0,0 0 1,0 0-1,1 1 0,0-1 0,9-4 1,-15 10-46,1 0 1,0-1 0,0 1 0,-1 0 0,1 1 0,0-1 0,0 0 0,0 1 0,0 0 0,0 0 0,0 0 0,0 0 0,0 0 0,0 0 0,0 1 0,0 0 0,0-1 0,0 1 0,0 0 0,-1 0 0,1 1 0,0-1 0,-1 0-1,1 1 1,-1 0 0,4 2 0,4 5 16,-1 1-1,1 0 1,-2 0-1,13 18 1,-13-16-37,12 17 25,42 52-14,-55-73 6,1 0 0,-1-1-1,2 0 1,-1 0 0,1-1-1,0 0 1,13 6 0,-19-11 1,1 1 0,-1-1 1,0 0-1,0 0 0,1 0 1,-1 0-1,0-1 0,1 0 1,-1 1-1,1-1 0,-1 0 1,1-1-1,-1 1 0,1 0 1,-1-1-1,0 0 0,5-1 1,-4 0 0,0-1 0,1 1 0,-1-1 0,0 0 0,-1 0 1,1 0-1,0 0 0,-1-1 0,0 1 0,0-1 0,3-4 1,2-5 1,-1 0 1,-1 0-1,0 0 1,0-1-1,-1 0 1,-1 0-1,2-15 1,-2 7-4,-1 1 0,-1-24 0,0 41-41,1 10-36,27 70-88,24 51 213,-48-113-36,108 234 380,-99-209-333,-3-1 0,-1 2 0,-1 0 0,6 66 0,-15-89-436,0 0 1,-2 0 0,0 0 0,0 0 0,-2 0 0,0 0 0,-8 23 0,7-28-676,-1 0 0,-1-1 0,0 0 0,0 0 0,-1 0-1,-11 14 1,-23 16-2526</inkml:trace>
  <inkml:trace contextRef="#ctx0" brushRef="#br0" timeOffset="1627.35">1493 2410 5632,'10'-26'994,"0"0"0,-2-1 0,5-31 1,-11 48-763,-1-1 0,0 1 0,0 0 0,-1-1 0,0 1 0,-1 0 1,-1-1-1,1 1 0,-1 0 0,-1 0 0,-7-19 0,8 25-184,-1 0-1,1 0 0,-1 1 1,0-1-1,1 1 0,-2-1 0,1 1 1,0 0-1,-1 0 0,1 1 1,-1-1-1,0 1 0,0-1 1,0 1-1,0 0 0,0 1 1,-1-1-1,1 1 0,0 0 0,-1 0 1,1 0-1,-1 0 0,1 1 1,-1 0-1,1 0 0,-6 1 1,-6 0 21,0 1-1,0 1 1,0 1 0,0 0 0,-28 13 0,17-5-35,2 1 0,-1 1 0,2 2 0,0 0 0,1 1 0,1 2 0,0 0 0,1 1-1,2 1 1,-19 26 0,17-18-98,1 1-1,2 1 0,1 0 1,1 2-1,2 0 0,1 0 1,-14 61-1,23-76 43,1 0 1,1 0 0,0 0-1,2 1 1,0-1-1,1 0 1,0 0-1,8 29 1,-8-40 56,1 0 1,0 0 0,1 0-1,-1 0 1,1 0 0,1-1 0,-1 0-1,1 1 1,1-1 0,-1-1-1,1 1 1,0-1 0,0 1-1,0-1 1,1-1 0,-1 1-1,1-1 1,1 0 0,-1 0-1,0-1 1,1 0 0,0 0-1,0 0 1,7 1 0,5-1 132,0 0 1,0-1 0,0-1 0,1-1 0,19-2 0,100-18 697,-46 6-383,-67 10-340,1 2-1,0 1 1,53 4-1,-70-1-128,1-1-1,0 2 0,-1 0 0,1 0 0,-1 1 0,0 0 1,0 1-1,0 0 0,-1 1 0,0-1 0,0 2 0,13 10 0,10 19-20,-1 1-1,-1 2 0,41 70 0,-45-68-227,28 49-1607,-25-30-3740,-29-55 2990,-7-4-133</inkml:trace>
  <inkml:trace contextRef="#ctx0" brushRef="#br0" timeOffset="2372.99">1326 2792 5888,'-32'-27'1898,"31"26"-1822,0 0 0,0 0-1,0 0 1,0-1 0,0 1-1,0 0 1,1 0 0,-1-1-1,0 1 1,1 0 0,-1-1-1,1 1 1,-1 0-1,1-1 1,0 1 0,0-1-1,0 1 1,-1-1 0,1 1-1,1 0 1,-1-1 0,0 1-1,0-1 1,0 1 0,1-1-1,-1 1 1,1 0-1,-1-1 1,1 1 0,0 0-1,-1-1 1,1 1 0,0 0-1,0 0 1,0 0 0,0 0-1,0 0 1,0 0 0,1-2-1,6-3 366,-1 1-1,1-1 0,0 1 0,15-7 1,-12 7-309,57-33 387,3 3 0,1 4-1,109-33 1,-166 60-512,26-8 57,1 1-1,0 3 1,61-5-1,-91 13-98,-1 0 0,0 0 0,1 1 0,-1 0 0,0 1 0,0 0 0,0 1-1,0 0 1,0 1 0,-1 0 0,0 1 0,1 0 0,-2 0 0,1 1 0,-1 0 0,1 1 0,-2 0 0,10 10 0,1 6-311,-1 1 0,-1 1 0,-1 0 0,13 32 0,-13-27 345,0-1-1,38 51 1,-53-79 15,0 1 0,0 0 0,1-1 0,-1 1 0,1 0 0,-1-1-1,1 0 1,0 1 0,-1-1 0,1 0 0,0 0 0,0 0 0,0 0 0,0 0 0,0 0-1,0 0 1,0-1 0,0 1 0,0-1 0,0 0 0,0 1 0,0-1 0,0 0-1,0 0 1,1 0 0,-1-1 0,0 1 0,0 0 0,0-1 0,0 0 0,0 1 0,0-1-1,0 0 1,3-2 0,0 0 51,-1-1 1,0 0-1,0 0 0,0 0 0,0-1 0,-1 1 0,1-1 1,-1 0-1,0 0 0,-1 0 0,1 0 0,1-7 1,16-51 71,13-83 0,17-56 21,-46 193-132,0 0 1,1 0 0,0 0-1,0 0 1,1 1 0,0 0-1,1 0 1,12-12 0,-15 17-12,-1-1 0,1 1 0,0 0 0,0 0 1,0 0-1,1 0 0,-1 1 0,1 0 0,-1 0 1,1 0-1,0 0 0,-1 1 0,1 0 0,0 0 1,0 0-1,0 1 0,0-1 0,0 1 0,6 1 1,-10-1-4,-1 0 0,1 0 1,-1 0-1,1 0 0,-1 1 0,1-1 1,-1 0-1,1 0 0,-1 0 1,1 1-1,-1-1 0,0 0 1,1 1-1,-1-1 0,1 0 1,-1 1-1,0-1 0,1 1 1,-1-1-1,0 0 0,0 1 1,1-1-1,-1 1 0,0-1 1,0 1-1,0-1 0,0 1 1,1-1-1,-1 1 0,0-1 1,0 1-1,-5 19 157,-17 15-114,17-29-52,0-1 0,0 0 0,-1 0-1,1 0 1,-1-1 0,0 0 0,-1 0-1,1 0 1,-1-1 0,0 0 0,0 0 0,0-1-1,0 0 1,0 0 0,-10 1 0,-5-2-100,0 0 0,0-1 0,-39-6 0,55 5 88,-4 1 0,0-1-1,1 2 1,-1-1-1,0 1 1,0 1-1,-16 4 1,-56 24-230,41-14-949,37-14 807,1 0 1,-1-1-1,0 1 0,1 1 1,-1-1-1,1 0 1,0 1-1,0 0 0,0-1 1,0 1-1,0 1 0,1-1 1,-1 0-1,1 1 1,0-1-1,0 1 0,0-1 1,-2 8-1,-5 17-2072</inkml:trace>
  <inkml:trace contextRef="#ctx0" brushRef="#br0" timeOffset="3051.41">3051 2250 4096,'-22'8'1721,"10"-3"-1030,1-1 0,0 1 0,0 1 1,1 0-1,-1 0 0,-13 12 1,14-10-653,1 0 1,-1 1 0,2 1-1,-1-1 1,1 1-1,1 1 1,-1-1 0,2 1-1,0 1 1,0-1-1,1 1 1,0 0 0,-5 21-1,5-5-65,0-1-1,-1 33 1,6-50 33,0 0 1,0 0-1,1 0 1,0 0-1,0 0 0,1 0 1,1 0-1,0-1 1,6 15-1,-8-22 8,0 0-1,0 0 1,0 0-1,1-1 1,-1 1-1,0 0 1,1-1-1,0 1 1,-1 0 0,1-1-1,2 2 1,-3-3-14,0 1 0,0-1 0,-1 0 1,1 0-1,0 0 0,0 1 0,0-1 0,0 0 1,0 0-1,0 0 0,-1 0 0,1 0 0,0-1 1,0 1-1,0 0 0,0 0 0,0-1 0,-1 1 1,1 0-1,0-1 0,0 1 0,-1-1 0,1 1 1,0-1-1,0 1 0,-1-1 0,1 1 0,-1-1 1,1 0-1,0 1 0,0-2 0,8-12 139,0 0-1,-1-1 0,-1 1 1,0-1-1,-1-1 0,5-18 1,-1 7 15,-5 13-33,0 0 0,-1 0 1,-1-1-1,2-20 0,-4 28-78,-1 1 0,0 0 0,-1-1 0,0 1 0,0 0 0,0 0 1,-1 0-1,1 0 0,-1 0 0,-1 0 0,1 0 0,-7-9 0,6 10-26,0 1 1,1 0-1,0-1 1,0 1-1,0-1 1,0 1-1,-1-10 1,3 12-192,0 0 0,0-1 0,0 1 0,0 0 0,0-1 1,0 1-1,1 0 0,0 0 0,-1-1 0,1 1 1,0 0-1,0 0 0,0 0 0,0 0 0,0 0 0,0 0 1,1 0-1,2-3 0,4-2-2072</inkml:trace>
  <inkml:trace contextRef="#ctx0" brushRef="#br0" timeOffset="3535.51">3375 2072 3456,'8'-4'575,"-4"2"-267,-1 1 1,0-1-1,0 1 0,1 0 0,-1 0 0,1 0 0,4-1 0,-7 7 3267,-4 6-2374,2-10-991,-6 14 256,-1 0-1,-9 14 1,-14 25-225,26-42-288,-38 94-405,40-94 378,0 0-1,0 0 1,1 0 0,0 1-1,1-1 1,1 1 0,0 13-1,0-25 61,0 1-1,0-1 1,1 0-1,-1 0 1,0 1-1,0-1 1,1 0-1,-1 0 1,0 1-1,1-1 1,-1 0-1,1 0 1,0 0-1,-1 0 1,1 0-1,1 1 1,-1-1 10,-1-1 1,1 0 0,-1 0-1,1 0 1,-1 0 0,1 1 0,-1-1-1,1 0 1,-1 0 0,1 0-1,-1 0 1,1 0 0,-1-1-1,1 1 1,-1 0 0,1 0-1,-1 0 1,1 0 0,-1 0-1,1-1 1,-1 1 0,0 0-1,1 0 1,-1-1 0,1 1-1,0-1 1,4-3 32,-1-1 0,1 0 0,-1 0-1,6-9 1,0-2 237,-1 0-1,0-1 0,-1 0 0,-1-1 0,-1 1 1,0-2-1,4-27 0,-2-2 669,2-83 0,-10 93-696,-3 0 0,0 0 0,-3 1 0,0-1 1,-3 2-1,-1-1 0,-2 1 0,-22-47 0,20 59 59,7 17-98,7 7-197,0 1 1,-1-1-1,1 0 1,0 0-1,0 1 1,0-1-1,-1 0 1,1 0 0,0 1-1,0-1 1,0 0-1,-1 0 1,1 1-1,0-1 1,0 0-1,0 1 1,0-1-1,0 0 1,0 1-1,0-1 1,0 0-1,0 1 1,0-1-1,0 0 1,0 1-1,0-1 1,0 0-1,0 1 1,0 0-1,1 10-38,0-1 0,1 1 0,5 19 0,-1-6 20,14 50-412,3 0 0,49 106 0,9-21-2910,8-8-4093,-39-79 3634</inkml:trace>
  <inkml:trace contextRef="#ctx0" brushRef="#br0" timeOffset="4358.71">150 940 4224,'-2'-1'374,"0"0"0,-1 0 0,1 0 0,0 0 0,0-1 1,1 1-1,-1-1 0,-3-2 0,5 3-256,0 1 1,-1 0-1,1 0 0,0-1 0,0 1 1,0 0-1,0 0 0,0-1 1,-1 1-1,1 0 0,0 0 0,0-1 1,0 1-1,0 0 0,0-1 1,0 1-1,0 0 0,0-1 0,0 1 1,0 0-1,0 0 0,0-1 1,0 1-1,0 0 0,1-1 1,-1 1-1,0-1 0,14-5 1624,-13 6-1671,1 0 0,-1 1 0,1-1 0,-1 0 0,0 0 1,1 0-1,-1 1 0,1-1 0,-1 1 0,1-1 0,-1 1 0,0 0 0,1-1 0,-1 1 1,0 0-1,0 0 0,0 0 0,0 0 0,1 0 0,-1 0 0,0 0 0,-1 1 0,1-1 1,1 2-1,19 37 237,-15-28-170,71 150-117,89 171-149,-161-324-122,0 0-1,1-1 1,0 0 0,0 0-1,1 0 1,0-1 0,0 0-1,11 8 1,-16-14 135,0 1 0,0-1 0,1 0 0,-1 0 0,1 0 0,-1 0 0,1 0 0,0-1 0,-1 1 0,1-1 0,0 1 0,-1-1 0,1 0 0,4 0 0,-4-1 43,0 0 0,0 0 0,0 0 0,0 0 0,0-1 0,0 1 0,-1-1 0,1 1 0,0-1 0,-1 0 0,0 0 0,1 0 0,-1-1 0,0 1 0,3-4 0,13-21-900,0-1 1,-2-1-1,24-60 1,-20 43-540,13-26-804</inkml:trace>
  <inkml:trace contextRef="#ctx0" brushRef="#br0" timeOffset="5188.32">55 707 2944,'-2'0'158,"-1"1"-1,1-1 1,0 0 0,-1 1-1,1-1 1,0 1 0,-1 0-1,1 0 1,0-1 0,0 2-1,0-1 1,0 0 0,0 0 0,0 1-1,0-1 1,0 1 0,0-1-1,1 1 1,-1 0 0,1 0-1,-1 0 1,1 0 0,0 0-1,0 0 1,-1 0 0,2 0 0,-1 0-1,0 1 1,0-1 0,1 0-1,-1 1 1,1-1 0,0 0-1,-1 1 1,1-1 0,1 4-1,0 7 161,0 0 0,1 0 0,1 0 0,0 0 0,1 0 0,0-1 0,1 1 0,0-1 0,1 0 0,11 16 0,6 6-232,2 0-1,30 30 1,-29-34 46,189 199 629,-168-184-662,1-2 0,100 65-1,-119-89-110,91 52-4,-105-63 18,1-1 0,0-1 0,0 0 0,0-1 0,32 5 0,-45-9 6,-1-1 0,0 0 0,0 0 0,0 1 0,0-1 0,1 0-1,-1-1 1,0 1 0,0 0 0,0-1 0,0 1 0,0-1 0,0 0 0,1 0-1,-1 1 1,-1-1 0,1-1 0,0 1 0,0 0 0,0 0 0,-1-1 0,1 1-1,0-1 1,-1 1 0,1-1 0,-1 0 0,0 1 0,0-1 0,0 0-1,0 0 1,0 0 0,1-3 0,1-4 48,-2 1 0,1-1 1,-1 1-1,-1-1 0,1 1 0,-1-1 0,-2-9 1,-2-22 20,-3 0 1,-1 0 0,-16-46 0,-48-113 338,68 190-391,-84-202 327,-50-139-208,115 282-151,-54-185 14,76 249-11,-17-75-66,17 71-11,0-1 0,0 0 0,1 0 0,0 1 0,1-1 0,3-16 1,-3 22-72,0 0 1,0 0-1,0 0 1,0 0-1,1 0 1,0 0-1,-1 0 0,1 1 1,0-1-1,0 1 1,1-1-1,-1 1 1,0 0-1,1 0 1,3-2-1,0 0-438,0 0-1,1 1 1,0 0-1,-1 1 0,15-4 1,21-3-2322</inkml:trace>
  <inkml:trace contextRef="#ctx0" brushRef="#br0" timeOffset="6465.29">2420 2356 3712,'-5'0'596,"1"0"0,0 1 1,-1 0-1,1 0 0,0 0 1,0 1-1,0 0 0,0-1 1,0 1-1,0 0 0,1 1 1,-6 3-1,-5 6-78,-21 22 0,22-21-128,7-6-394,0 0-1,0 1 0,1 0 0,0 0 1,0 1-1,1-1 0,0 1 0,1 0 1,-1 0-1,2 1 0,-1-1 1,0 11-1,-1 7-113,2 0 0,1 0 0,3 28 0,-2-48 103,1 0 1,0 1-1,0-1 1,0 0-1,1 0 1,0 0-1,1-1 0,0 1 1,0-1-1,0 1 1,0-1-1,1 0 1,0 0-1,1 0 1,-1-1-1,1 1 0,0-1 1,0 0-1,1-1 1,0 1-1,0-1 1,0 0-1,0 0 1,0-1-1,1 0 0,-1 0 1,1-1-1,0 0 1,0 0-1,0 0 1,0-1-1,0 0 1,0 0-1,0-1 0,1 0 1,12-1-1,-10-1 91,-1 0-1,1-1 1,-1 0 0,0 0-1,0-1 1,-1 0-1,1 0 1,-1-1-1,0 0 1,0-1-1,0 0 1,-1 0 0,0-1-1,0 0 1,0 0-1,-1 0 1,0-1-1,-1 0 1,0 0-1,0 0 1,-1-1-1,0 0 1,0 1 0,-1-2-1,0 1 1,0 0-1,-1-1 1,-1 1-1,1-1 1,-2 1-1,1-1 1,-1 1 0,-1-1-1,0 0 1,-2-13-1,1 17-9,-1-1 0,1 0-1,-1 1 1,0 0 0,-1 0-1,0 0 1,0 0 0,0 0-1,-9-9 1,4 6-21,-1 0 0,0 1 0,-1 0-1,-20-11 1,-1 3-241,-1 1 1,-64-18-1,91 31 74,-30-9-2903,-51-9 1,53 16-1221</inkml:trace>
  <inkml:trace contextRef="#ctx0" brushRef="#br0" timeOffset="7068.73">2838 2305 4864,'-45'34'4234,"43"-32"-4175,0 0-1,0 0 0,0 0 0,0 0 0,1 0 1,-1 1-1,1-1 0,-1 1 0,1-1 1,0 1-1,0-1 0,0 1 0,0 0 0,0-1 1,1 1-1,-1 0 0,1 0 0,0 0 1,0 0-1,0-1 0,0 1 0,0 0 0,1 4 1,2 9-201,0 0 1,11 29-1,-11-36 161,2 5-43,1 0 0,0 0 0,1-1 0,0 0-1,1 0 1,1 0 0,13 14 0,-17-21 53,0-1 0,0 0 0,1 0 0,-1 0 0,1-1 1,0 0-1,1 0 0,-1 0 0,0-1 0,1 0 0,0 0 0,0-1 0,0 0 1,0 0-1,0 0 0,0-1 0,10 0 0,-14-1 53,0 0-1,0 0 1,0-1-1,-1 1 1,1-1-1,0 0 1,0 1-1,0-2 1,-1 1-1,1 0 1,0 0-1,-1-1 1,1 1 0,-1-1-1,0 0 1,1 0-1,-1 0 1,0 0-1,0 0 1,0 0-1,0-1 1,-1 1-1,1-1 1,-1 1-1,1-1 1,-1 0 0,2-4-1,-1 1 74,-1-1 0,1 1 0,-1-1 0,0 0 0,0 1 0,-1-1 1,0 0-1,0 0 0,-1 0 0,1 1 0,-3-8 0,0 4-71,0-1 0,-1 1-1,0 0 1,-1 0 0,0 1 0,-1 0 0,1 0-1,-2 0 1,1 0 0,-1 1 0,-1 0 0,-9-8-1,6 7-378,-1 0-1,-1 0 1,-14-8-1,11 10-1255,1-1 0,-25-6-1,19 10-2282,1 3 346</inkml:trace>
  <inkml:trace contextRef="#ctx0" brushRef="#br0" timeOffset="8361.11">3768 510 5632,'-9'-4'2176,"5"4"-64,4 4-1280,4 8 128,5 10-224,-1 10-128,5 20-352,4 26-96,-1 9-32,5 3-288,-1-2-64,5 4-1216,0 4-576,4-1-1216</inkml:trace>
  <inkml:trace contextRef="#ctx0" brushRef="#br0" timeOffset="8732.41">4299 1992 7424,'3'-23'2816,"-3"12"-2208,0-4-160,0 8-160,-3 0-544,-1 0-64,-4-2-768,-1 7-320,1-7-1120,0 6-384,-1-5 1312,-3 1 640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Thomas.Caswell@awe.co.uk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Sim12</b:Tag>
    <b:SourceType>Report</b:SourceType>
    <b:Guid>{5767A77D-EB19-4021-9D41-9474716D0246}</b:Guid>
    <b:Title>Simulation of the ballistic perforation of aluminium plates with Abaqus/Explicit</b:Title>
    <b:Year>2012</b:Year>
    <b:City>Providence</b:City>
    <b:Publisher>Dassault Systemes</b:Publisher>
    <b:Author>
      <b:Author>
        <b:NameList>
          <b:Person>
            <b:Last>Simulia</b:Last>
          </b:Person>
        </b:NameList>
      </b:Author>
    </b:Author>
    <b:YearAccessed>2023</b:YearAccessed>
    <b:MonthAccessed>03</b:MonthAccessed>
    <b:DayAccessed>29</b:DayAccessed>
    <b:URL>https://mecademy.org/wp-content/uploads/2021/09/Simulation-of-the-ballistic-perforation-of-aluminum-plates.pdf</b:URL>
    <b:RefOrder>1</b:RefOrder>
  </b:Source>
  <b:Source>
    <b:Tag>Kur14</b:Tag>
    <b:SourceType>JournalArticle</b:SourceType>
    <b:Guid>{5CEB0963-DC56-4AEA-A5C8-71BAA7837E9E}</b:Guid>
    <b:Title>Effect of mesh parameters in finite element simulation of single point incremental sheet forming process</b:Title>
    <b:Year>2014</b:Year>
    <b:Author>
      <b:Author>
        <b:NameList>
          <b:Person>
            <b:Last>Kurra Suresh</b:Last>
            <b:First>Srinivasa</b:First>
            <b:Middle>Prakash Regalla</b:Middle>
          </b:Person>
        </b:NameList>
      </b:Author>
    </b:Author>
    <b:JournalName>Procedia Materials Science</b:JournalName>
    <b:Pages>376-382</b:Pages>
    <b:Volume>6</b:Volume>
    <b:YearAccessed>2023</b:YearAccessed>
    <b:MonthAccessed>03</b:MonthAccessed>
    <b:DayAccessed>20</b:DayAccessed>
    <b:URL>https://core.ac.uk/download/pdf/82375161.pdf</b:URL>
    <b:DOI>10.1016/j.mspro.2014.07.048</b:DOI>
    <b:RefOrder>2</b:RefOrder>
  </b:Source>
  <b:Source>
    <b:Tag>NFa13</b:Tag>
    <b:SourceType>JournalArticle</b:SourceType>
    <b:Guid>{773033FB-5076-47FC-817F-ABE97F5CD92B}</b:Guid>
    <b:Author>
      <b:Author>
        <b:NameList>
          <b:Person>
            <b:Last>N. Fang</b:Last>
            <b:First>P.</b:First>
            <b:Middle>Srinivasa Pai, N. Edwards</b:Middle>
          </b:Person>
        </b:NameList>
      </b:Author>
    </b:Author>
    <b:Title>A comparative study of high-speed machining of Ti-6Al-4V and Inconel 718 - part I: effect of dynamic tool edge wear on cutting forces.</b:Title>
    <b:JournalName>Int J Adv Manuf Tehnol</b:JournalName>
    <b:Year>2013</b:Year>
    <b:Pages>1839-1849</b:Pages>
    <b:Volume>68</b:Volume>
    <b:RefOrder>4</b:RefOrder>
  </b:Source>
  <b:Source>
    <b:Tag>Mat</b:Tag>
    <b:SourceType>InternetSite</b:SourceType>
    <b:Guid>{5E03B91C-0CBB-47C1-9F20-9E7A94E3E857}</b:Guid>
    <b:Title>Matweb Material Property Data</b:Title>
    <b:Author>
      <b:Author>
        <b:NameList>
          <b:Person>
            <b:Last>Matweb</b:Last>
          </b:Person>
        </b:NameList>
      </b:Author>
    </b:Author>
    <b:ProductionCompany>Matweb</b:ProductionCompany>
    <b:URL>https://www.matweb.com/index.aspx</b:URL>
    <b:RefOrder>5</b:RefOrder>
  </b:Source>
  <b:Source>
    <b:Tag>Mat1</b:Tag>
    <b:SourceType>InternetSite</b:SourceType>
    <b:Guid>{8CC9405A-AF84-4DD5-B80E-06B9E5AEDE92}</b:Guid>
    <b:Author>
      <b:Author>
        <b:NameList>
          <b:Person>
            <b:Last>Matweb</b:Last>
          </b:Person>
        </b:NameList>
      </b:Author>
    </b:Author>
    <b:Title>Aluminum 6061-T6; 6061-T651</b:Title>
    <b:ProductionCompany>Matweb Material Property Data</b:ProductionCompany>
    <b:URL>https://www.matweb.com/search/DataSheet.aspx?MatGUID=b8d536e0b9b54bd7b69e4124d8f1d20a</b:URL>
    <b:RefOrder>9</b:RefOrder>
  </b:Source>
  <b:Source>
    <b:Tag>Mat2</b:Tag>
    <b:SourceType>InternetSite</b:SourceType>
    <b:Guid>{56D90E83-BF01-4DEB-9F12-EF372FBD8CAE}</b:Guid>
    <b:Author>
      <b:Author>
        <b:NameList>
          <b:Person>
            <b:Last>Matweb</b:Last>
          </b:Person>
        </b:NameList>
      </b:Author>
    </b:Author>
    <b:Title>AISI 4340 Steel, annealed, 25 mm round</b:Title>
    <b:ProductionCompany>Matweb Material Property Data</b:ProductionCompany>
    <b:URL>https://www.matweb.com/search/DataSheet.aspx?MatGUID=fd1b43a97a8a44129b32b9de0d7d6c1a</b:URL>
    <b:RefOrder>8</b:RefOrder>
  </b:Source>
  <b:Source>
    <b:Tag>LiX20</b:Tag>
    <b:SourceType>ConferenceProceedings</b:SourceType>
    <b:Guid>{C7B44E14-95FA-45A9-89BC-BF55A111CF6E}</b:Guid>
    <b:Title>Optimization on the Johnson-Cook parameters of Ti-6Al-4V used for high speed cutting simulation</b:Title>
    <b:Year>2020</b:Year>
    <b:Author>
      <b:Author>
        <b:NameList>
          <b:Person>
            <b:Last>Li Xinjian</b:Last>
            <b:First>Ye</b:First>
            <b:Middle>Guigen, Wang Zhimin, Xue Shifeng, Zhang Yi</b:Middle>
          </b:Person>
        </b:NameList>
      </b:Author>
    </b:Author>
    <b:JournalName>Journal of Physics</b:JournalName>
    <b:Volume>1653</b:Volume>
    <b:ConferenceName>ICAMIM 2020</b:ConferenceName>
    <b:City>Guilin</b:City>
    <b:RefOrder>3</b:RefOrder>
  </b:Source>
  <b:Source>
    <b:Tag>Mat3</b:Tag>
    <b:SourceType>InternetSite</b:SourceType>
    <b:Guid>{841C8086-7D05-4161-901D-C035AAE7ABAF}</b:Guid>
    <b:Title>Titanium Ti-6Al-4V (Grade 5), Annealed</b:Title>
    <b:Author>
      <b:Author>
        <b:NameList>
          <b:Person>
            <b:Last>Matweb</b:Last>
          </b:Person>
        </b:NameList>
      </b:Author>
    </b:Author>
    <b:ProductionCompany>Matweb MAterial Property Data</b:ProductionCompany>
    <b:URL>https://www.matweb.com/search/DataSheet.aspx?MatGUID=a0655d261898456b958e5f825ae85390</b:URL>
    <b:RefOrder>11</b:RefOrder>
  </b:Source>
  <b:Source>
    <b:Tag>Mat4</b:Tag>
    <b:SourceType>InternetSite</b:SourceType>
    <b:Guid>{46F41414-ED34-481F-9129-DB5CCB2A3D92}</b:Guid>
    <b:Author>
      <b:Author>
        <b:NameList>
          <b:Person>
            <b:Last>Matweb</b:Last>
          </b:Person>
        </b:NameList>
      </b:Author>
    </b:Author>
    <b:Title>Copper, Cu; Annealed</b:Title>
    <b:ProductionCompany>Matweb Material Property Data</b:ProductionCompany>
    <b:URL>https://www.matweb.com/search/DataSheet.aspx?MatGUID=9aebe83845c04c1db5126fada6f76f7e</b:URL>
    <b:RefOrder>10</b:RefOrder>
  </b:Source>
  <b:Source>
    <b:Tag>CGP</b:Tag>
    <b:SourceType>Book</b:SourceType>
    <b:Guid>{0B550688-3F80-4856-A423-3EB388328200}</b:Guid>
    <b:Title>A-Level Physics</b:Title>
    <b:Author>
      <b:Author>
        <b:NameList>
          <b:Person>
            <b:Last>CGP</b:Last>
          </b:Person>
        </b:NameList>
      </b:Author>
    </b:Author>
    <b:Publisher>AQA</b:Publisher>
    <b:RefOrder>6</b:RefOrder>
  </b:Source>
  <b:Source>
    <b:Tag>Mic05</b:Tag>
    <b:SourceType>Book</b:SourceType>
    <b:Guid>{90FB5FBD-BB30-4CF5-962D-4E68C1F5E272}</b:Guid>
    <b:Author>
      <b:Author>
        <b:NameList>
          <b:Person>
            <b:Last>Michael F Ashby</b:Last>
            <b:First>David</b:First>
            <b:Middle>R H Jones</b:Middle>
          </b:Person>
        </b:NameList>
      </b:Author>
    </b:Author>
    <b:Title>Engineering Materials 1: An Introduction to Properties, Applications and Design</b:Title>
    <b:Year>2005</b:Year>
    <b:City>Oxford</b:City>
    <b:Publisher>Butterworth Heinemann</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C7D5B8-4CDA-4E4E-B64A-CEC19D878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5041</TotalTime>
  <Pages>18</Pages>
  <Words>3360</Words>
  <Characters>19153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Dynamic stress-strain investigation</vt:lpstr>
    </vt:vector>
  </TitlesOfParts>
  <Company/>
  <LinksUpToDate>false</LinksUpToDate>
  <CharactersWithSpaces>22469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dc:title>
  <dc:subject>ADCB4007 Physics OME HNC Year 2</dc:subject>
  <dc:creator>Thomas Caswell</dc:creator>
  <cp:keywords/>
  <dc:description/>
  <cp:lastModifiedBy>Kelvin Donne</cp:lastModifiedBy>
  <cp:revision>473</cp:revision>
  <dcterms:created xsi:type="dcterms:W3CDTF">2023-03-29T08:15:00Z</dcterms:created>
  <dcterms:modified xsi:type="dcterms:W3CDTF">2023-05-22T12:06:00Z</dcterms:modified>
</cp:coreProperties>
</file>