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sz w:val="24"/>
          <w:szCs w:val="24"/>
          <w:u w:val="single"/>
          <w:rtl w:val="0"/>
        </w:rPr>
        <w:t xml:space="preserve">Managing behaviour and supporting learner engagement</w:t>
      </w:r>
      <w:r w:rsidDel="00000000" w:rsidR="00000000" w:rsidRPr="00000000">
        <w:rPr>
          <w:rtl w:val="0"/>
        </w:rPr>
        <w:t xml:space="preserve">  </w:t>
      </w:r>
    </w:p>
    <w:p w:rsidR="00000000" w:rsidDel="00000000" w:rsidP="00000000" w:rsidRDefault="00000000" w:rsidRPr="00000000" w14:paraId="00000002">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03">
      <w:pPr>
        <w:rPr>
          <w:rFonts w:ascii="Calibri" w:cs="Calibri" w:eastAsia="Calibri" w:hAnsi="Calibri"/>
          <w:b w:val="1"/>
          <w:color w:val="222222"/>
          <w:sz w:val="24"/>
          <w:szCs w:val="24"/>
          <w:u w:val="single"/>
        </w:rPr>
      </w:pPr>
      <w:r w:rsidDel="00000000" w:rsidR="00000000" w:rsidRPr="00000000">
        <w:rPr>
          <w:rFonts w:ascii="Calibri" w:cs="Calibri" w:eastAsia="Calibri" w:hAnsi="Calibri"/>
          <w:b w:val="1"/>
          <w:color w:val="222222"/>
          <w:sz w:val="24"/>
          <w:szCs w:val="24"/>
          <w:u w:val="single"/>
          <w:rtl w:val="0"/>
        </w:rPr>
        <w:t xml:space="preserve">Part 1   </w:t>
      </w:r>
    </w:p>
    <w:p w:rsidR="00000000" w:rsidDel="00000000" w:rsidP="00000000" w:rsidRDefault="00000000" w:rsidRPr="00000000" w14:paraId="00000004">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This essay will look at managing behaviour in a post compulsory setting and the learners engagement. It will look at behaviour models and how you can manage behaviour in a classroom.</w:t>
      </w:r>
      <w:r w:rsidDel="00000000" w:rsidR="00000000" w:rsidRPr="00000000">
        <w:rPr>
          <w:rFonts w:ascii="Calibri" w:cs="Calibri" w:eastAsia="Calibri" w:hAnsi="Calibri"/>
          <w:color w:val="222222"/>
          <w:sz w:val="24"/>
          <w:szCs w:val="24"/>
          <w:rtl w:val="0"/>
        </w:rPr>
        <w:t xml:space="preserve">  </w:t>
      </w:r>
    </w:p>
    <w:p w:rsidR="00000000" w:rsidDel="00000000" w:rsidP="00000000" w:rsidRDefault="00000000" w:rsidRPr="00000000" w14:paraId="00000005">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main characteristic there needs to be in a classroom is motivation, motivation can be defined as being the driving force behind human behaviour. It is the desire to achieve a goal, it can often cause competition between people to want to do better. There are a number of motivation theories such as Hertzberg’s motivation hygiene theory, Locke (1968) Goal theory and V.H.Vroom (1960) Expectancy theory. </w:t>
      </w:r>
    </w:p>
    <w:p w:rsidR="00000000" w:rsidDel="00000000" w:rsidP="00000000" w:rsidRDefault="00000000" w:rsidRPr="00000000" w14:paraId="00000006">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Hertzberg motivation hygiene theory suggests that there are 2 factors which are important for motivation; motivators and hygiene factors. It is said that motivators encourage job satisfaction and hygiene factors prevent job dissatisfaction. Motivator factors include intrinsic needs such as achievement, recognition and advancement. Hygiene factors include extrinsic needs such as pay grades, policies and relationships. This theory relates to Maslow’s hierarchy of needs theory but Herzbergs relates more to being a work. This can be a bias to the theory as it only relates to in a work placement so it might not necessarily relate to in an education or different setting. </w:t>
      </w:r>
    </w:p>
    <w:p w:rsidR="00000000" w:rsidDel="00000000" w:rsidP="00000000" w:rsidRDefault="00000000" w:rsidRPr="00000000" w14:paraId="00000007">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Another theory of motivation is Locke (1968) Goal theory, this theory suggests motivation is driven by a personal goal. According to the goal theory there are 5 principles that can improve your chance of success; clarity, challenge, commitment, feedback and task complexity. You need to be able to set clear goals and this can be done using the SMART principle to make sure you know what you are trying to achieve. You need to be able to set challenging goals but make sure they are achievable. When setting a goal there needs to be commitment, especially in a team setting as everyone needs to agree on the goal. There also needs to be feedback to make sure you are on the right track to achieving your goals or where you could improve. You also need to consider task complexity to make sure that it doesn’t become too overwhelming if something has a hard complexity level. This theory is a good way of keeping on track and making sure you keep motivated to keep going.</w:t>
      </w:r>
    </w:p>
    <w:p w:rsidR="00000000" w:rsidDel="00000000" w:rsidP="00000000" w:rsidRDefault="00000000" w:rsidRPr="00000000" w14:paraId="00000008">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last theory to talk about is V.H.Vroom (1960) expectancy theory, which relates to how a person perceives the relationship between 3 things; effort, performance and results. The theory suggests that people behave in a way that results in the best outcome and rewards. A good thing about this theory is that it focuses on rewards and achieving goals. A limit of this theory is that it assumes effort and performance will result in a desired reward.  </w:t>
      </w:r>
    </w:p>
    <w:p w:rsidR="00000000" w:rsidDel="00000000" w:rsidP="00000000" w:rsidRDefault="00000000" w:rsidRPr="00000000" w14:paraId="00000009">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0A">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In the classroom the teacher needs to make sure that they keep the learner engaged and nip any behaviour challenges that arise. To ensure a learner is engaged the teacher needs to be mindful of their own reactions because their reactions can affect how a learner thinks or does. They also need to be attentive and model ideal behaviour. If they act in a good way the students are more likely to follow the behaviour. The teacher needs to be able to encourage initiative and use non verbal communication. This will help the student to work on their own and learn from body language and gestures. The lecturer needs to be positive in the way they speak and they need to address any inappropriate or off task behaviour quickly as they could lead to missing out on important parts of the lesson. </w:t>
      </w:r>
    </w:p>
    <w:p w:rsidR="00000000" w:rsidDel="00000000" w:rsidP="00000000" w:rsidRDefault="00000000" w:rsidRPr="00000000" w14:paraId="0000000B">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0C">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In the classroom the teacher needs to be able to deal with behaviour issues and conflict. Conflict can be defined as a disagreement among groups and individuals characterised by hositilty and antagonism. There are different types of conflict such as; economic, value and power. However, not all challenging behaviours are conflict, some can be as little as a student not taking part. There could be substance abuse, someone avoiding doing tasks, someone could be calling out or interrupting all the time. A person could be constantly talking or constantly using their mobile. Other challenging behaviours could include poor attendance and lateness or someone could be rude or use inappropriate comments. These types of behaviours need to be stopped to ensure everyone has an equal chance of learning. The essay will look at some of the behaviour management theories out there such as; Fred Jones (2007), Harry Wong (2009),  Jere Brophy (2010), Mendeler &amp; Curwin (2008) and William Glasser (1986).  </w:t>
      </w:r>
    </w:p>
    <w:p w:rsidR="00000000" w:rsidDel="00000000" w:rsidP="00000000" w:rsidRDefault="00000000" w:rsidRPr="00000000" w14:paraId="0000000D">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Fred Jones (2007) said that for teaching to be enjoyable you need to be relaxed and teach. He said that classroom management must be built from the ground up so that problems don’t arise. Jones (2007) said that there are 2 things to approach discipline; responsibility and being civil. He said that you need to pay attention and make a strong effort. He also said that you need to be respectful, polite, cordial and well mannered.  Jones believes that if you have these 2 factors then you can manage any behaviours that arise. A limit to this is that it only focuses on 2 factors but it looks as respect and manners which needs to be mutual in a classroom. </w:t>
      </w:r>
    </w:p>
    <w:p w:rsidR="00000000" w:rsidDel="00000000" w:rsidP="00000000" w:rsidRDefault="00000000" w:rsidRPr="00000000" w14:paraId="0000000E">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Harry Wong (2009), suggests that teachers need to establish routines and procedures early in the academic year in order to be effective and successful. He suggests that you need to have routine and that those things that repeatedly happen will soon become a routine. Wong believes that by putting the routine and procedures in place at the start of the year it will give you a chance to focus on teaching and not discipline throughout the rest of the year. It is a good thing to set out rules at the start so students can follow but this does not take into consideration that behaviour issues can arise at any time due to different factors. </w:t>
      </w:r>
    </w:p>
    <w:p w:rsidR="00000000" w:rsidDel="00000000" w:rsidP="00000000" w:rsidRDefault="00000000" w:rsidRPr="00000000" w14:paraId="0000000F">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Jere Brophy (2010), suggests that effective classroom management is the ability to establish, maintain and restore the classroom as an effective environment for teaching and learning, and it is basic to general effectiveness as a teacher. Brophy suggests that teachers' classroom management skills affect the students' achievement gains. This suggests that how a teacher behaves is how a student reacts. </w:t>
      </w:r>
    </w:p>
    <w:p w:rsidR="00000000" w:rsidDel="00000000" w:rsidP="00000000" w:rsidRDefault="00000000" w:rsidRPr="00000000" w14:paraId="00000010">
      <w:pP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rtl w:val="0"/>
        </w:rPr>
        <w:t xml:space="preserve">Mendler &amp; Curwin (2008), believe there should be rules but they also believe that teachers should educate students on how to be responsible instead of how to be obedient. Mendler &amp; Curwin state that students should be disciplined in a way</w:t>
      </w:r>
      <w:r w:rsidDel="00000000" w:rsidR="00000000" w:rsidRPr="00000000">
        <w:rPr>
          <w:rFonts w:ascii="Calibri" w:cs="Calibri" w:eastAsia="Calibri" w:hAnsi="Calibri"/>
          <w:color w:val="222222"/>
          <w:sz w:val="24"/>
          <w:szCs w:val="24"/>
          <w:highlight w:val="white"/>
          <w:rtl w:val="0"/>
        </w:rPr>
        <w:t xml:space="preserve"> that does not have a negative impact on their dignity or destroy their motivation to learn. They believe that teachers should maintain a positive classroom learning environment by promoting student dignity and providing hope to students who are likely to drop out. The theory suggests that there shouldn’t be any negative enforcement, it should be based on positive reinforcement to ensure the students keep motivated. </w:t>
      </w:r>
    </w:p>
    <w:p w:rsidR="00000000" w:rsidDel="00000000" w:rsidP="00000000" w:rsidRDefault="00000000" w:rsidRPr="00000000" w14:paraId="00000011">
      <w:pP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Williams Glasser (1986), introduced the choice theory which is based on the idea that the most important need that people have is love and belonging. It suggests that for a person to be able to succeed they need to feel a closeness to their families, friends and acquaintances that they care about. The theory states that there are 3 statements; the only thing that humans do is behave, almost all of the behaviours that we have are chosen behaviours and that because of our genetics, we are driven to satisfy our basic needs, which are love and belonging, survival, power, freedom, and fun. William Glasser’s theory suggests that behaviours can change if we stopped focussing on external controls as a basic need to be satisfied. External controls can destroy the satisfaction that comes from relationships, it is blamed in the theory as being the source for all individual human problems.</w:t>
      </w:r>
    </w:p>
    <w:p w:rsidR="00000000" w:rsidDel="00000000" w:rsidP="00000000" w:rsidRDefault="00000000" w:rsidRPr="00000000" w14:paraId="00000012">
      <w:pP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 </w:t>
      </w:r>
    </w:p>
    <w:p w:rsidR="00000000" w:rsidDel="00000000" w:rsidP="00000000" w:rsidRDefault="00000000" w:rsidRPr="00000000" w14:paraId="00000013">
      <w:pPr>
        <w:rPr>
          <w:rFonts w:ascii="Calibri" w:cs="Calibri" w:eastAsia="Calibri" w:hAnsi="Calibri"/>
          <w:color w:val="222222"/>
          <w:sz w:val="24"/>
          <w:szCs w:val="24"/>
          <w:highlight w:val="white"/>
        </w:rPr>
      </w:pPr>
      <w:r w:rsidDel="00000000" w:rsidR="00000000" w:rsidRPr="00000000">
        <w:rPr>
          <w:rFonts w:ascii="Calibri" w:cs="Calibri" w:eastAsia="Calibri" w:hAnsi="Calibri"/>
          <w:color w:val="222222"/>
          <w:sz w:val="24"/>
          <w:szCs w:val="24"/>
          <w:highlight w:val="white"/>
          <w:rtl w:val="0"/>
        </w:rPr>
        <w:t xml:space="preserve">Overall, it is clear to see that in a classroom setting there needs to be motivation, engagement and behaviour management to ensure the lesson is successful. If a pupil is not motivated and engaged they are less likely to participate, more likely to avoid turning up and being successful on the course. They might be more likely to act up or misbehave which could cause problems for the rest of the class. From looking at the behaviour management theories from Fred Jones (2007), Harry Wong (2009), Jere Brophy (2010), Mendler &amp; Curwin (2008) and William Glasser (1986); it is clear that there needs to be goals, positive reinforcement and routines. A good classroom would be to take all of the above behaviour management theories and put them all together. A good classroom needs to have routine, clear set goals, positive reinforcement, motivation and student engagement. </w:t>
      </w:r>
    </w:p>
    <w:p w:rsidR="00000000" w:rsidDel="00000000" w:rsidP="00000000" w:rsidRDefault="00000000" w:rsidRPr="00000000" w14:paraId="00000014">
      <w:pPr>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5">
      <w:pPr>
        <w:rPr>
          <w:rFonts w:ascii="Calibri" w:cs="Calibri" w:eastAsia="Calibri" w:hAnsi="Calibri"/>
          <w:color w:val="222222"/>
          <w:sz w:val="24"/>
          <w:szCs w:val="24"/>
          <w:highlight w:val="white"/>
        </w:rPr>
      </w:pPr>
      <w:r w:rsidDel="00000000" w:rsidR="00000000" w:rsidRPr="00000000">
        <w:rPr>
          <w:rtl w:val="0"/>
        </w:rPr>
      </w:r>
    </w:p>
    <w:p w:rsidR="00000000" w:rsidDel="00000000" w:rsidP="00000000" w:rsidRDefault="00000000" w:rsidRPr="00000000" w14:paraId="00000016">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17">
      <w:pPr>
        <w:rPr>
          <w:rFonts w:ascii="Calibri" w:cs="Calibri" w:eastAsia="Calibri" w:hAnsi="Calibri"/>
          <w:b w:val="1"/>
          <w:color w:val="222222"/>
          <w:sz w:val="24"/>
          <w:szCs w:val="24"/>
        </w:rPr>
      </w:pPr>
      <w:r w:rsidDel="00000000" w:rsidR="00000000" w:rsidRPr="00000000">
        <w:rPr>
          <w:rFonts w:ascii="Calibri" w:cs="Calibri" w:eastAsia="Calibri" w:hAnsi="Calibri"/>
          <w:b w:val="1"/>
          <w:color w:val="222222"/>
          <w:sz w:val="24"/>
          <w:szCs w:val="24"/>
          <w:u w:val="single"/>
          <w:rtl w:val="0"/>
        </w:rPr>
        <w:t xml:space="preserve">Part 2  </w:t>
      </w:r>
      <w:r w:rsidDel="00000000" w:rsidR="00000000" w:rsidRPr="00000000">
        <w:rPr>
          <w:rFonts w:ascii="Calibri" w:cs="Calibri" w:eastAsia="Calibri" w:hAnsi="Calibri"/>
          <w:b w:val="1"/>
          <w:color w:val="222222"/>
          <w:sz w:val="24"/>
          <w:szCs w:val="24"/>
          <w:rtl w:val="0"/>
        </w:rPr>
        <w:t xml:space="preserve">  </w:t>
      </w:r>
    </w:p>
    <w:p w:rsidR="00000000" w:rsidDel="00000000" w:rsidP="00000000" w:rsidRDefault="00000000" w:rsidRPr="00000000" w14:paraId="00000018">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This part of the assignment I will reflect on 2 observations of professional teachers and how they engaged the learner. I will critically reflect on any strategies and approaches used in the sessions. I will use the Gibbs (1988) model of reflection to reflect on the 2 observations of professional teachers. </w:t>
      </w:r>
    </w:p>
    <w:p w:rsidR="00000000" w:rsidDel="00000000" w:rsidP="00000000" w:rsidRDefault="00000000" w:rsidRPr="00000000" w14:paraId="00000019">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Teacher one :</w:t>
      </w:r>
    </w:p>
    <w:p w:rsidR="00000000" w:rsidDel="00000000" w:rsidP="00000000" w:rsidRDefault="00000000" w:rsidRPr="00000000" w14:paraId="0000001A">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Experience</w:t>
      </w:r>
    </w:p>
    <w:p w:rsidR="00000000" w:rsidDel="00000000" w:rsidP="00000000" w:rsidRDefault="00000000" w:rsidRPr="00000000" w14:paraId="0000001B">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observed a professional teacher, teaching a year 12 class. During the session one student was using a mobile phone quite a bit and another student kept interrupting when others were talking. </w:t>
      </w:r>
    </w:p>
    <w:p w:rsidR="00000000" w:rsidDel="00000000" w:rsidP="00000000" w:rsidRDefault="00000000" w:rsidRPr="00000000" w14:paraId="0000001C">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Feelings</w:t>
      </w:r>
    </w:p>
    <w:p w:rsidR="00000000" w:rsidDel="00000000" w:rsidP="00000000" w:rsidRDefault="00000000" w:rsidRPr="00000000" w14:paraId="0000001D">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felt quite disappointed that a student would get their phone out when a teacher is trying to talk. I also thought that it was quite rude and if it was an emergency they should have asked to leave the room. I think that the teacher was getting quite annoyed as the student kept getting their phone out and it was catching her eye. I think it was distracting the other students in the class from learning. In regards to the student interrupting all the time it was disrupting the class and stopping others from learning. </w:t>
      </w:r>
    </w:p>
    <w:p w:rsidR="00000000" w:rsidDel="00000000" w:rsidP="00000000" w:rsidRDefault="00000000" w:rsidRPr="00000000" w14:paraId="0000001E">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Evaluation</w:t>
      </w:r>
    </w:p>
    <w:p w:rsidR="00000000" w:rsidDel="00000000" w:rsidP="00000000" w:rsidRDefault="00000000" w:rsidRPr="00000000" w14:paraId="0000001F">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teacher acted in a professional manner on both occasions. For the student with the phone out the teacher asked them to put it away and then asked them a question about the work to see if they had been listening. When the student kept interrupting, the teacher told the student that what they said was a good point but they needed to wait their turn and give others a chance to answer. </w:t>
      </w:r>
    </w:p>
    <w:p w:rsidR="00000000" w:rsidDel="00000000" w:rsidP="00000000" w:rsidRDefault="00000000" w:rsidRPr="00000000" w14:paraId="00000020">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Analysis</w:t>
      </w:r>
    </w:p>
    <w:p w:rsidR="00000000" w:rsidDel="00000000" w:rsidP="00000000" w:rsidRDefault="00000000" w:rsidRPr="00000000" w14:paraId="00000021">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On evaluating how the teacher dealt with each situation, I would criticise that by telling someone off in front of the class they might have felt singled out. There could have been personal issues why they needed to go on the phone, so telling them off could lead them to act out. Another criticism is that the student may feel that they can’t speak out again, they might feel put down and they could become withdrawn from class discussions.  </w:t>
      </w:r>
    </w:p>
    <w:p w:rsidR="00000000" w:rsidDel="00000000" w:rsidP="00000000" w:rsidRDefault="00000000" w:rsidRPr="00000000" w14:paraId="00000022">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Conclusion</w:t>
      </w:r>
    </w:p>
    <w:p w:rsidR="00000000" w:rsidDel="00000000" w:rsidP="00000000" w:rsidRDefault="00000000" w:rsidRPr="00000000" w14:paraId="00000023">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To conclude, I think that the teacher acted in a professional manner but could have dealt with both situations slightly differently. I think it would have been more reinforcing to have spoken to the students alone and not in front of a whole class. As a teacher you need to have discipline and professionalism. </w:t>
      </w:r>
    </w:p>
    <w:p w:rsidR="00000000" w:rsidDel="00000000" w:rsidP="00000000" w:rsidRDefault="00000000" w:rsidRPr="00000000" w14:paraId="00000024">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Action Plan</w:t>
      </w:r>
    </w:p>
    <w:p w:rsidR="00000000" w:rsidDel="00000000" w:rsidP="00000000" w:rsidRDefault="00000000" w:rsidRPr="00000000" w14:paraId="00000025">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teacher could have spoken to the students outside the classroom, gone onto them in the class once tasks were set or they could have spoken to the student after class. The teacher needs to try to keep any reinforcement positive and try not to be negative. </w:t>
      </w:r>
    </w:p>
    <w:p w:rsidR="00000000" w:rsidDel="00000000" w:rsidP="00000000" w:rsidRDefault="00000000" w:rsidRPr="00000000" w14:paraId="00000026">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27">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Teacher two:</w:t>
      </w:r>
    </w:p>
    <w:p w:rsidR="00000000" w:rsidDel="00000000" w:rsidP="00000000" w:rsidRDefault="00000000" w:rsidRPr="00000000" w14:paraId="00000028">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Experience</w:t>
      </w:r>
    </w:p>
    <w:p w:rsidR="00000000" w:rsidDel="00000000" w:rsidP="00000000" w:rsidRDefault="00000000" w:rsidRPr="00000000" w14:paraId="00000029">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observed a teacher in a classroom teaching a year 12 class. In this session one student was not engaged and was playing a game on the laptop instead of doing their assignment.</w:t>
      </w:r>
    </w:p>
    <w:p w:rsidR="00000000" w:rsidDel="00000000" w:rsidP="00000000" w:rsidRDefault="00000000" w:rsidRPr="00000000" w14:paraId="0000002A">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Feelings</w:t>
      </w:r>
    </w:p>
    <w:p w:rsidR="00000000" w:rsidDel="00000000" w:rsidP="00000000" w:rsidRDefault="00000000" w:rsidRPr="00000000" w14:paraId="0000002B">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think the teacher was quite annoyed as they weren't doing what they were supposed to be doing. I thought it was rude as the student wasn’t doing as they were told and they were dishonest. The teacher has trusted them to go on the laptop to do their assignment and the student abused this, this is quite disappointing. </w:t>
      </w:r>
    </w:p>
    <w:p w:rsidR="00000000" w:rsidDel="00000000" w:rsidP="00000000" w:rsidRDefault="00000000" w:rsidRPr="00000000" w14:paraId="0000002C">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Evaluation</w:t>
      </w:r>
    </w:p>
    <w:p w:rsidR="00000000" w:rsidDel="00000000" w:rsidP="00000000" w:rsidRDefault="00000000" w:rsidRPr="00000000" w14:paraId="0000002D">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teacher asked the student politely to go back on to their assignment and then asked questions about the assignment to check if they knew what they were doing.</w:t>
      </w:r>
    </w:p>
    <w:p w:rsidR="00000000" w:rsidDel="00000000" w:rsidP="00000000" w:rsidRDefault="00000000" w:rsidRPr="00000000" w14:paraId="0000002E">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Analysis</w:t>
      </w:r>
    </w:p>
    <w:p w:rsidR="00000000" w:rsidDel="00000000" w:rsidP="00000000" w:rsidRDefault="00000000" w:rsidRPr="00000000" w14:paraId="0000002F">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From seeing the teachers reaction to this situation, the student might have felt singled out as others could have been doing the same. The student might have had personal stuff going on and might not have been able to concentrate on the assignment and needed a 5 minute break.</w:t>
      </w:r>
    </w:p>
    <w:p w:rsidR="00000000" w:rsidDel="00000000" w:rsidP="00000000" w:rsidRDefault="00000000" w:rsidRPr="00000000" w14:paraId="00000030">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Conclusion</w:t>
      </w:r>
    </w:p>
    <w:p w:rsidR="00000000" w:rsidDel="00000000" w:rsidP="00000000" w:rsidRDefault="00000000" w:rsidRPr="00000000" w14:paraId="00000031">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To conclude, as the teacher you need to be aware of what is going on in the class and who is doing what. You need to keep the learners engaged and on track to make sure they get the best out of the lesson. </w:t>
      </w:r>
    </w:p>
    <w:p w:rsidR="00000000" w:rsidDel="00000000" w:rsidP="00000000" w:rsidRDefault="00000000" w:rsidRPr="00000000" w14:paraId="00000032">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Action plan </w:t>
      </w:r>
    </w:p>
    <w:p w:rsidR="00000000" w:rsidDel="00000000" w:rsidP="00000000" w:rsidRDefault="00000000" w:rsidRPr="00000000" w14:paraId="00000033">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The teacher could have spoken to the student alone to see if there was a reason they were playing games and not doing their assignment. The teacher needs to make sure they don’t single any students out in front  of the class as it could cause them to become withdrawn. </w:t>
      </w:r>
      <w:r w:rsidDel="00000000" w:rsidR="00000000" w:rsidRPr="00000000">
        <w:rPr>
          <w:rtl w:val="0"/>
        </w:rPr>
      </w:r>
    </w:p>
    <w:p w:rsidR="00000000" w:rsidDel="00000000" w:rsidP="00000000" w:rsidRDefault="00000000" w:rsidRPr="00000000" w14:paraId="00000034">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35">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36">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will now critically reflect on one of my own teaching practices in relation to managing behaviour in a class setting.      </w:t>
      </w:r>
    </w:p>
    <w:p w:rsidR="00000000" w:rsidDel="00000000" w:rsidP="00000000" w:rsidRDefault="00000000" w:rsidRPr="00000000" w14:paraId="00000037">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Experience</w:t>
      </w:r>
    </w:p>
    <w:p w:rsidR="00000000" w:rsidDel="00000000" w:rsidP="00000000" w:rsidRDefault="00000000" w:rsidRPr="00000000" w14:paraId="00000038">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Delivered a session on the basics of anatomy and physiology to 3 16 year old sports students. During the session one student kept using their phone and interrupting others during group discussions.</w:t>
      </w:r>
    </w:p>
    <w:p w:rsidR="00000000" w:rsidDel="00000000" w:rsidP="00000000" w:rsidRDefault="00000000" w:rsidRPr="00000000" w14:paraId="00000039">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Feelings</w:t>
      </w:r>
    </w:p>
    <w:p w:rsidR="00000000" w:rsidDel="00000000" w:rsidP="00000000" w:rsidRDefault="00000000" w:rsidRPr="00000000" w14:paraId="0000003A">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felt quite nervous doing a session with these students. I was quite annoyed when the student kept getting their phone out even after I had asked them to put it away.  I felt quite disheartened because they didn’t listen to me the first time. I also felt quite bad when they were interrupting other students as they couldn’t get their points across.</w:t>
      </w:r>
    </w:p>
    <w:p w:rsidR="00000000" w:rsidDel="00000000" w:rsidP="00000000" w:rsidRDefault="00000000" w:rsidRPr="00000000" w14:paraId="0000003B">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Evaluation</w:t>
      </w:r>
    </w:p>
    <w:p w:rsidR="00000000" w:rsidDel="00000000" w:rsidP="00000000" w:rsidRDefault="00000000" w:rsidRPr="00000000" w14:paraId="0000003C">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asked the student to put their phone away, they did at first but they kept getting it out all the time. I asked if they would like to put their phone on my desk so they don't keep getting distracted. I sat next to the student to try and keep them engaged. I asked the student politely to let others give their opinions and then they can respond after.</w:t>
      </w:r>
    </w:p>
    <w:p w:rsidR="00000000" w:rsidDel="00000000" w:rsidP="00000000" w:rsidRDefault="00000000" w:rsidRPr="00000000" w14:paraId="0000003D">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Analysis</w:t>
      </w:r>
    </w:p>
    <w:p w:rsidR="00000000" w:rsidDel="00000000" w:rsidP="00000000" w:rsidRDefault="00000000" w:rsidRPr="00000000" w14:paraId="0000003E">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 used clear and concise instructions. I should have tried not to raise my voice because he didn't listen the first time. I could have spoken to the student away from the other students, to make sure the one couldn’t act up in front of them.</w:t>
      </w:r>
    </w:p>
    <w:p w:rsidR="00000000" w:rsidDel="00000000" w:rsidP="00000000" w:rsidRDefault="00000000" w:rsidRPr="00000000" w14:paraId="0000003F">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Conclusion </w:t>
      </w:r>
    </w:p>
    <w:p w:rsidR="00000000" w:rsidDel="00000000" w:rsidP="00000000" w:rsidRDefault="00000000" w:rsidRPr="00000000" w14:paraId="00000040">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To conclude, this session has helped me to gain experience on how to deal with behaviours. I need to try and keep the students engaged and taking part in all of the activities. Sitting next to the student on this occasion worked well but in a class with more students this may not have been able to happen.</w:t>
      </w:r>
    </w:p>
    <w:p w:rsidR="00000000" w:rsidDel="00000000" w:rsidP="00000000" w:rsidRDefault="00000000" w:rsidRPr="00000000" w14:paraId="00000041">
      <w:pPr>
        <w:rPr>
          <w:rFonts w:ascii="Calibri" w:cs="Calibri" w:eastAsia="Calibri" w:hAnsi="Calibri"/>
          <w:color w:val="222222"/>
          <w:sz w:val="24"/>
          <w:szCs w:val="24"/>
          <w:u w:val="single"/>
        </w:rPr>
      </w:pPr>
      <w:r w:rsidDel="00000000" w:rsidR="00000000" w:rsidRPr="00000000">
        <w:rPr>
          <w:rFonts w:ascii="Calibri" w:cs="Calibri" w:eastAsia="Calibri" w:hAnsi="Calibri"/>
          <w:color w:val="222222"/>
          <w:sz w:val="24"/>
          <w:szCs w:val="24"/>
          <w:u w:val="single"/>
          <w:rtl w:val="0"/>
        </w:rPr>
        <w:t xml:space="preserve">Action plan</w:t>
      </w:r>
    </w:p>
    <w:p w:rsidR="00000000" w:rsidDel="00000000" w:rsidP="00000000" w:rsidRDefault="00000000" w:rsidRPr="00000000" w14:paraId="00000042">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For future scenarios, I need to try and not raise my voice and keep calm. I could speak to the student away from the other students. I need to make sure I use positive reinforcement and keep learners engaged at all times. Sitting next to the student in a small class is  a good idea but in a bigger class it might not be possible as you could be seen as being favourable to one person. </w:t>
      </w:r>
    </w:p>
    <w:p w:rsidR="00000000" w:rsidDel="00000000" w:rsidP="00000000" w:rsidRDefault="00000000" w:rsidRPr="00000000" w14:paraId="00000043">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44">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In conclusion, from looking at theories of behaviour management, observing professional teachers and my own teaching practice I have been able to learn what makes a good teacher in a positive environment.</w:t>
      </w:r>
    </w:p>
    <w:p w:rsidR="00000000" w:rsidDel="00000000" w:rsidP="00000000" w:rsidRDefault="00000000" w:rsidRPr="00000000" w14:paraId="00000045">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In a classroom, the teacher needs to be in charge, keep students engaged and try to manage any behaviour challenges quickly but professionally to ensure that the rest of the class gets an opportunity to learn and be able to finish a whole lesson properly.</w:t>
      </w:r>
    </w:p>
    <w:p w:rsidR="00000000" w:rsidDel="00000000" w:rsidP="00000000" w:rsidRDefault="00000000" w:rsidRPr="00000000" w14:paraId="00000046">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47">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8">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9">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A">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B">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C">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D">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E">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4F">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0">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1">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2">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3">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4">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5">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6">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7">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8">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9">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A">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B">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C">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D">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E">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5F">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0">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1">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2">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3">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4">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5">
      <w:pPr>
        <w:rPr>
          <w:rFonts w:ascii="Calibri" w:cs="Calibri" w:eastAsia="Calibri" w:hAnsi="Calibri"/>
          <w:color w:val="222222"/>
          <w:sz w:val="24"/>
          <w:szCs w:val="24"/>
          <w:u w:val="single"/>
        </w:rPr>
      </w:pPr>
      <w:r w:rsidDel="00000000" w:rsidR="00000000" w:rsidRPr="00000000">
        <w:rPr>
          <w:rtl w:val="0"/>
        </w:rPr>
      </w:r>
    </w:p>
    <w:p w:rsidR="00000000" w:rsidDel="00000000" w:rsidP="00000000" w:rsidRDefault="00000000" w:rsidRPr="00000000" w14:paraId="00000066">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u w:val="single"/>
          <w:rtl w:val="0"/>
        </w:rPr>
        <w:t xml:space="preserve">References   </w:t>
      </w:r>
      <w:r w:rsidDel="00000000" w:rsidR="00000000" w:rsidRPr="00000000">
        <w:rPr>
          <w:rFonts w:ascii="Calibri" w:cs="Calibri" w:eastAsia="Calibri" w:hAnsi="Calibri"/>
          <w:color w:val="222222"/>
          <w:sz w:val="24"/>
          <w:szCs w:val="24"/>
          <w:rtl w:val="0"/>
        </w:rPr>
        <w:t xml:space="preserve">  </w:t>
      </w:r>
    </w:p>
    <w:p w:rsidR="00000000" w:rsidDel="00000000" w:rsidP="00000000" w:rsidRDefault="00000000" w:rsidRPr="00000000" w14:paraId="00000067">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Academic Sciences (2022), Gibbs model of reflection, available at: </w:t>
      </w:r>
      <w:r w:rsidDel="00000000" w:rsidR="00000000" w:rsidRPr="00000000">
        <w:rPr>
          <w:rFonts w:ascii="Calibri" w:cs="Calibri" w:eastAsia="Calibri" w:hAnsi="Calibri"/>
          <w:color w:val="222222"/>
          <w:sz w:val="24"/>
          <w:szCs w:val="24"/>
          <w:rtl w:val="0"/>
        </w:rPr>
        <w:t xml:space="preserve">https://academicsciences.co.uk/blog/gibbs-model-of-reflection/#:~:text=Gibbs%20model%20of%20reflection%20%281988%29%2C%20is%20focused%20on,to%20understand%20specific%20areas%20which%20may%20require%20improvement</w:t>
      </w:r>
      <w:r w:rsidDel="00000000" w:rsidR="00000000" w:rsidRPr="00000000">
        <w:rPr>
          <w:rFonts w:ascii="Calibri" w:cs="Calibri" w:eastAsia="Calibri" w:hAnsi="Calibri"/>
          <w:color w:val="222222"/>
          <w:sz w:val="24"/>
          <w:szCs w:val="24"/>
          <w:rtl w:val="0"/>
        </w:rPr>
        <w:t xml:space="preserve">. (accessed on 15/5/22)</w:t>
      </w:r>
    </w:p>
    <w:p w:rsidR="00000000" w:rsidDel="00000000" w:rsidP="00000000" w:rsidRDefault="00000000" w:rsidRPr="00000000" w14:paraId="00000068">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69">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Cox et al (2018) The Complete Handbook of Coaching: 3rd Edition. London: Sage</w:t>
      </w:r>
    </w:p>
    <w:p w:rsidR="00000000" w:rsidDel="00000000" w:rsidP="00000000" w:rsidRDefault="00000000" w:rsidRPr="00000000" w14:paraId="0000006A">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6B">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Education Library (2021), Herzberg’s Motivation-Hygiene Theory: Two-factor, available at: </w:t>
      </w:r>
    </w:p>
    <w:p w:rsidR="00000000" w:rsidDel="00000000" w:rsidP="00000000" w:rsidRDefault="00000000" w:rsidRPr="00000000" w14:paraId="0000006C">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https://educationlibrary.org/herzbergs-motivation-hygiene-theory-two-factor/ (accessed on 30/4/22)</w:t>
      </w:r>
    </w:p>
    <w:p w:rsidR="00000000" w:rsidDel="00000000" w:rsidP="00000000" w:rsidRDefault="00000000" w:rsidRPr="00000000" w14:paraId="0000006D">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6E">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HRF (2022), William Glasser Choice Theory of Behaviour Management Explained, available at: </w:t>
      </w:r>
    </w:p>
    <w:p w:rsidR="00000000" w:rsidDel="00000000" w:rsidP="00000000" w:rsidRDefault="00000000" w:rsidRPr="00000000" w14:paraId="0000006F">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https://healthresearchfunding.org/william-glasser-choice-theory-of-behaviour-management-explained/ (accessed on 10/5/22)</w:t>
      </w:r>
    </w:p>
    <w:p w:rsidR="00000000" w:rsidDel="00000000" w:rsidP="00000000" w:rsidRDefault="00000000" w:rsidRPr="00000000" w14:paraId="00000070">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1">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Meyer behaviour management (2022), Theorist: Fred Jones, available at: https://meyerbehaviormanagement.weebly.com/fred-jones.html (accessed on 7/5/22)</w:t>
      </w:r>
    </w:p>
    <w:p w:rsidR="00000000" w:rsidDel="00000000" w:rsidP="00000000" w:rsidRDefault="00000000" w:rsidRPr="00000000" w14:paraId="00000072">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3">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Mind tools (2022), Locke's Goal-Setting Theory, available at:</w:t>
      </w:r>
    </w:p>
    <w:p w:rsidR="00000000" w:rsidDel="00000000" w:rsidP="00000000" w:rsidRDefault="00000000" w:rsidRPr="00000000" w14:paraId="00000074">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https://www.mindtools.com/pages/article/newHTE_87.htm (accessed on 29/4/22)</w:t>
      </w:r>
    </w:p>
    <w:p w:rsidR="00000000" w:rsidDel="00000000" w:rsidP="00000000" w:rsidRDefault="00000000" w:rsidRPr="00000000" w14:paraId="00000075">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6">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Psychology Today (2022), Motivation, Available at : https://www.psychologytoday.com/us/basics/motivation (accessed on 27/4/22)</w:t>
      </w:r>
    </w:p>
    <w:p w:rsidR="00000000" w:rsidDel="00000000" w:rsidP="00000000" w:rsidRDefault="00000000" w:rsidRPr="00000000" w14:paraId="00000077">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8">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Robinson, D. (2019) Classroom Behaviour Management in Further, Adult and Vocational Education. London: Bloomsbury Academic.</w:t>
      </w:r>
    </w:p>
    <w:p w:rsidR="00000000" w:rsidDel="00000000" w:rsidP="00000000" w:rsidRDefault="00000000" w:rsidRPr="00000000" w14:paraId="00000079">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A">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Sage (1986), classroom management techniques, available at: https://journals.sagepub.com/doi/abs/10.1177/0013124586018002005 (accessed on 9/5/22)</w:t>
      </w:r>
    </w:p>
    <w:p w:rsidR="00000000" w:rsidDel="00000000" w:rsidP="00000000" w:rsidRDefault="00000000" w:rsidRPr="00000000" w14:paraId="0000007B">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C">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Sites (2010), Theories, available at: https://sites.google.com/site/curwinmendler/theories (accessed on 10/5/22)</w:t>
      </w:r>
    </w:p>
    <w:p w:rsidR="00000000" w:rsidDel="00000000" w:rsidP="00000000" w:rsidRDefault="00000000" w:rsidRPr="00000000" w14:paraId="0000007D">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7E">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Study (2022), Harry Wong &amp; Classroom Management: Theory &amp; Plan, available at: </w:t>
      </w:r>
    </w:p>
    <w:p w:rsidR="00000000" w:rsidDel="00000000" w:rsidP="00000000" w:rsidRDefault="00000000" w:rsidRPr="00000000" w14:paraId="0000007F">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https://study.com/academy/lesson/harry-wong-classroom-management-theory-plan.html (accessed on 7/5/22)</w:t>
      </w:r>
    </w:p>
    <w:p w:rsidR="00000000" w:rsidDel="00000000" w:rsidP="00000000" w:rsidRDefault="00000000" w:rsidRPr="00000000" w14:paraId="00000080">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81">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TSW (2021), Vroom’s Expectancy Theory, available at: https://www.tsw.co.uk/blog/leadership-and-management/vrooms-expectancy-theory/ (accessed on 4/5/22)</w:t>
      </w:r>
    </w:p>
    <w:p w:rsidR="00000000" w:rsidDel="00000000" w:rsidP="00000000" w:rsidRDefault="00000000" w:rsidRPr="00000000" w14:paraId="00000082">
      <w:pPr>
        <w:rPr>
          <w:rFonts w:ascii="Calibri" w:cs="Calibri" w:eastAsia="Calibri" w:hAnsi="Calibri"/>
          <w:color w:val="222222"/>
          <w:sz w:val="24"/>
          <w:szCs w:val="24"/>
        </w:rPr>
      </w:pPr>
      <w:r w:rsidDel="00000000" w:rsidR="00000000" w:rsidRPr="00000000">
        <w:rPr>
          <w:rtl w:val="0"/>
        </w:rPr>
      </w:r>
    </w:p>
    <w:p w:rsidR="00000000" w:rsidDel="00000000" w:rsidP="00000000" w:rsidRDefault="00000000" w:rsidRPr="00000000" w14:paraId="00000083">
      <w:pPr>
        <w:rPr>
          <w:rFonts w:ascii="Calibri" w:cs="Calibri" w:eastAsia="Calibri" w:hAnsi="Calibri"/>
          <w:color w:val="222222"/>
          <w:sz w:val="24"/>
          <w:szCs w:val="24"/>
        </w:rPr>
      </w:pPr>
      <w:r w:rsidDel="00000000" w:rsidR="00000000" w:rsidRPr="00000000">
        <w:rPr>
          <w:rFonts w:ascii="Calibri" w:cs="Calibri" w:eastAsia="Calibri" w:hAnsi="Calibri"/>
          <w:color w:val="222222"/>
          <w:sz w:val="24"/>
          <w:szCs w:val="24"/>
          <w:rtl w:val="0"/>
        </w:rPr>
        <w:t xml:space="preserve">Types of Conflict (2013), What is conflict?, available at: https://typesofconflict.org/what-is-conflict/ (accessed on 4/5/22</w:t>
      </w:r>
    </w:p>
    <w:p w:rsidR="00000000" w:rsidDel="00000000" w:rsidP="00000000" w:rsidRDefault="00000000" w:rsidRPr="00000000" w14:paraId="00000084">
      <w:pPr>
        <w:rPr>
          <w:u w:val="single"/>
        </w:rPr>
      </w:pPr>
      <w:r w:rsidDel="00000000" w:rsidR="00000000" w:rsidRPr="00000000">
        <w:rPr>
          <w:rtl w:val="0"/>
        </w:rPr>
      </w:r>
    </w:p>
    <w:p w:rsidR="00000000" w:rsidDel="00000000" w:rsidP="00000000" w:rsidRDefault="00000000" w:rsidRPr="00000000" w14:paraId="00000085">
      <w:pPr>
        <w:rPr>
          <w:u w:val="single"/>
        </w:rPr>
      </w:pPr>
      <w:r w:rsidDel="00000000" w:rsidR="00000000" w:rsidRPr="00000000">
        <w:rPr>
          <w:rtl w:val="0"/>
        </w:rPr>
      </w:r>
    </w:p>
    <w:p w:rsidR="00000000" w:rsidDel="00000000" w:rsidP="00000000" w:rsidRDefault="00000000" w:rsidRPr="00000000" w14:paraId="00000086">
      <w:pPr>
        <w:rPr>
          <w:u w:val="single"/>
        </w:rPr>
      </w:pPr>
      <w:r w:rsidDel="00000000" w:rsidR="00000000" w:rsidRPr="00000000">
        <w:rPr>
          <w:rtl w:val="0"/>
        </w:rPr>
      </w:r>
    </w:p>
    <w:p w:rsidR="00000000" w:rsidDel="00000000" w:rsidP="00000000" w:rsidRDefault="00000000" w:rsidRPr="00000000" w14:paraId="00000087">
      <w:pPr>
        <w:rPr>
          <w:u w:val="single"/>
        </w:rPr>
      </w:pPr>
      <w:r w:rsidDel="00000000" w:rsidR="00000000" w:rsidRPr="00000000">
        <w:rPr>
          <w:rtl w:val="0"/>
        </w:rPr>
      </w:r>
    </w:p>
    <w:p w:rsidR="00000000" w:rsidDel="00000000" w:rsidP="00000000" w:rsidRDefault="00000000" w:rsidRPr="00000000" w14:paraId="00000088">
      <w:pPr>
        <w:rPr>
          <w:u w:val="single"/>
        </w:rPr>
      </w:pPr>
      <w:r w:rsidDel="00000000" w:rsidR="00000000" w:rsidRPr="00000000">
        <w:rPr>
          <w:rtl w:val="0"/>
        </w:rPr>
      </w:r>
    </w:p>
    <w:p w:rsidR="00000000" w:rsidDel="00000000" w:rsidP="00000000" w:rsidRDefault="00000000" w:rsidRPr="00000000" w14:paraId="00000089">
      <w:pPr>
        <w:rPr>
          <w:u w:val="single"/>
        </w:rPr>
      </w:pPr>
      <w:r w:rsidDel="00000000" w:rsidR="00000000" w:rsidRPr="00000000">
        <w:rPr>
          <w:rtl w:val="0"/>
        </w:rPr>
      </w:r>
    </w:p>
    <w:p w:rsidR="00000000" w:rsidDel="00000000" w:rsidP="00000000" w:rsidRDefault="00000000" w:rsidRPr="00000000" w14:paraId="0000008A">
      <w:pPr>
        <w:rPr>
          <w:u w:val="single"/>
        </w:rPr>
      </w:pPr>
      <w:r w:rsidDel="00000000" w:rsidR="00000000" w:rsidRPr="00000000">
        <w:rPr>
          <w:rtl w:val="0"/>
        </w:rPr>
      </w:r>
    </w:p>
    <w:p w:rsidR="00000000" w:rsidDel="00000000" w:rsidP="00000000" w:rsidRDefault="00000000" w:rsidRPr="00000000" w14:paraId="0000008B">
      <w:pPr>
        <w:rPr>
          <w:u w:val="single"/>
        </w:rPr>
      </w:pPr>
      <w:r w:rsidDel="00000000" w:rsidR="00000000" w:rsidRPr="00000000">
        <w:rPr>
          <w:rtl w:val="0"/>
        </w:rPr>
      </w:r>
    </w:p>
    <w:p w:rsidR="00000000" w:rsidDel="00000000" w:rsidP="00000000" w:rsidRDefault="00000000" w:rsidRPr="00000000" w14:paraId="0000008C">
      <w:pPr>
        <w:rPr>
          <w:u w:val="single"/>
        </w:rPr>
      </w:pPr>
      <w:r w:rsidDel="00000000" w:rsidR="00000000" w:rsidRPr="00000000">
        <w:rPr>
          <w:rtl w:val="0"/>
        </w:rPr>
      </w:r>
    </w:p>
    <w:p w:rsidR="00000000" w:rsidDel="00000000" w:rsidP="00000000" w:rsidRDefault="00000000" w:rsidRPr="00000000" w14:paraId="0000008D">
      <w:pPr>
        <w:rPr>
          <w:u w:val="single"/>
        </w:rPr>
      </w:pPr>
      <w:r w:rsidDel="00000000" w:rsidR="00000000" w:rsidRPr="00000000">
        <w:rPr>
          <w:rtl w:val="0"/>
        </w:rPr>
      </w:r>
    </w:p>
    <w:p w:rsidR="00000000" w:rsidDel="00000000" w:rsidP="00000000" w:rsidRDefault="00000000" w:rsidRPr="00000000" w14:paraId="0000008E">
      <w:pPr>
        <w:rPr>
          <w:u w:val="single"/>
        </w:rPr>
      </w:pPr>
      <w:r w:rsidDel="00000000" w:rsidR="00000000" w:rsidRPr="00000000">
        <w:rPr>
          <w:rtl w:val="0"/>
        </w:rPr>
      </w:r>
    </w:p>
    <w:p w:rsidR="00000000" w:rsidDel="00000000" w:rsidP="00000000" w:rsidRDefault="00000000" w:rsidRPr="00000000" w14:paraId="0000008F">
      <w:pPr>
        <w:rPr>
          <w:u w:val="single"/>
        </w:rPr>
      </w:pPr>
      <w:r w:rsidDel="00000000" w:rsidR="00000000" w:rsidRPr="00000000">
        <w:rPr>
          <w:rtl w:val="0"/>
        </w:rPr>
      </w:r>
    </w:p>
    <w:p w:rsidR="00000000" w:rsidDel="00000000" w:rsidP="00000000" w:rsidRDefault="00000000" w:rsidRPr="00000000" w14:paraId="00000090">
      <w:pPr>
        <w:rPr>
          <w:u w:val="single"/>
        </w:rPr>
      </w:pPr>
      <w:r w:rsidDel="00000000" w:rsidR="00000000" w:rsidRPr="00000000">
        <w:rPr>
          <w:rtl w:val="0"/>
        </w:rPr>
      </w:r>
    </w:p>
    <w:p w:rsidR="00000000" w:rsidDel="00000000" w:rsidP="00000000" w:rsidRDefault="00000000" w:rsidRPr="00000000" w14:paraId="00000091">
      <w:pPr>
        <w:rPr>
          <w:u w:val="single"/>
        </w:rPr>
      </w:pPr>
      <w:r w:rsidDel="00000000" w:rsidR="00000000" w:rsidRPr="00000000">
        <w:rPr>
          <w:rtl w:val="0"/>
        </w:rPr>
      </w:r>
    </w:p>
    <w:p w:rsidR="00000000" w:rsidDel="00000000" w:rsidP="00000000" w:rsidRDefault="00000000" w:rsidRPr="00000000" w14:paraId="00000092">
      <w:pPr>
        <w:rPr>
          <w:u w:val="single"/>
        </w:rPr>
      </w:pPr>
      <w:r w:rsidDel="00000000" w:rsidR="00000000" w:rsidRPr="00000000">
        <w:rPr>
          <w:rtl w:val="0"/>
        </w:rPr>
      </w:r>
    </w:p>
    <w:p w:rsidR="00000000" w:rsidDel="00000000" w:rsidP="00000000" w:rsidRDefault="00000000" w:rsidRPr="00000000" w14:paraId="00000093">
      <w:pPr>
        <w:rPr>
          <w:u w:val="single"/>
        </w:rPr>
      </w:pPr>
      <w:r w:rsidDel="00000000" w:rsidR="00000000" w:rsidRPr="00000000">
        <w:rPr>
          <w:rtl w:val="0"/>
        </w:rPr>
      </w:r>
    </w:p>
    <w:p w:rsidR="00000000" w:rsidDel="00000000" w:rsidP="00000000" w:rsidRDefault="00000000" w:rsidRPr="00000000" w14:paraId="00000094">
      <w:pPr>
        <w:rPr>
          <w:u w:val="single"/>
        </w:rPr>
      </w:pPr>
      <w:r w:rsidDel="00000000" w:rsidR="00000000" w:rsidRPr="00000000">
        <w:rPr>
          <w:rtl w:val="0"/>
        </w:rPr>
      </w:r>
    </w:p>
    <w:p w:rsidR="00000000" w:rsidDel="00000000" w:rsidP="00000000" w:rsidRDefault="00000000" w:rsidRPr="00000000" w14:paraId="00000095">
      <w:pPr>
        <w:rPr>
          <w:u w:val="single"/>
        </w:rPr>
      </w:pPr>
      <w:r w:rsidDel="00000000" w:rsidR="00000000" w:rsidRPr="00000000">
        <w:rPr>
          <w:rtl w:val="0"/>
        </w:rPr>
      </w:r>
    </w:p>
    <w:p w:rsidR="00000000" w:rsidDel="00000000" w:rsidP="00000000" w:rsidRDefault="00000000" w:rsidRPr="00000000" w14:paraId="00000096">
      <w:pPr>
        <w:rPr>
          <w:u w:val="single"/>
        </w:rPr>
      </w:pPr>
      <w:r w:rsidDel="00000000" w:rsidR="00000000" w:rsidRPr="00000000">
        <w:rPr>
          <w:rtl w:val="0"/>
        </w:rPr>
      </w:r>
    </w:p>
    <w:p w:rsidR="00000000" w:rsidDel="00000000" w:rsidP="00000000" w:rsidRDefault="00000000" w:rsidRPr="00000000" w14:paraId="00000097">
      <w:pPr>
        <w:rPr>
          <w:u w:val="single"/>
        </w:rPr>
      </w:pPr>
      <w:r w:rsidDel="00000000" w:rsidR="00000000" w:rsidRPr="00000000">
        <w:rPr>
          <w:rtl w:val="0"/>
        </w:rPr>
      </w:r>
    </w:p>
    <w:p w:rsidR="00000000" w:rsidDel="00000000" w:rsidP="00000000" w:rsidRDefault="00000000" w:rsidRPr="00000000" w14:paraId="00000098">
      <w:pPr>
        <w:rPr>
          <w:u w:val="single"/>
        </w:rPr>
      </w:pPr>
      <w:r w:rsidDel="00000000" w:rsidR="00000000" w:rsidRPr="00000000">
        <w:rPr>
          <w:rtl w:val="0"/>
        </w:rPr>
      </w:r>
    </w:p>
    <w:p w:rsidR="00000000" w:rsidDel="00000000" w:rsidP="00000000" w:rsidRDefault="00000000" w:rsidRPr="00000000" w14:paraId="00000099">
      <w:pPr>
        <w:rPr>
          <w:u w:val="single"/>
        </w:rPr>
      </w:pPr>
      <w:r w:rsidDel="00000000" w:rsidR="00000000" w:rsidRPr="00000000">
        <w:rPr>
          <w:rtl w:val="0"/>
        </w:rPr>
      </w:r>
    </w:p>
    <w:p w:rsidR="00000000" w:rsidDel="00000000" w:rsidP="00000000" w:rsidRDefault="00000000" w:rsidRPr="00000000" w14:paraId="0000009A">
      <w:pPr>
        <w:rPr>
          <w:u w:val="single"/>
        </w:rPr>
      </w:pPr>
      <w:r w:rsidDel="00000000" w:rsidR="00000000" w:rsidRPr="00000000">
        <w:rPr>
          <w:rtl w:val="0"/>
        </w:rPr>
      </w:r>
    </w:p>
    <w:p w:rsidR="00000000" w:rsidDel="00000000" w:rsidP="00000000" w:rsidRDefault="00000000" w:rsidRPr="00000000" w14:paraId="0000009B">
      <w:pPr>
        <w:rPr>
          <w:u w:val="single"/>
        </w:rPr>
      </w:pPr>
      <w:r w:rsidDel="00000000" w:rsidR="00000000" w:rsidRPr="00000000">
        <w:rPr>
          <w:rtl w:val="0"/>
        </w:rPr>
      </w:r>
    </w:p>
    <w:p w:rsidR="00000000" w:rsidDel="00000000" w:rsidP="00000000" w:rsidRDefault="00000000" w:rsidRPr="00000000" w14:paraId="0000009C">
      <w:pPr>
        <w:rPr>
          <w:u w:val="single"/>
        </w:rPr>
      </w:pPr>
      <w:r w:rsidDel="00000000" w:rsidR="00000000" w:rsidRPr="00000000">
        <w:rPr>
          <w:rtl w:val="0"/>
        </w:rPr>
      </w:r>
    </w:p>
    <w:p w:rsidR="00000000" w:rsidDel="00000000" w:rsidP="00000000" w:rsidRDefault="00000000" w:rsidRPr="00000000" w14:paraId="0000009D">
      <w:pPr>
        <w:rPr>
          <w:u w:val="single"/>
        </w:rPr>
      </w:pPr>
      <w:r w:rsidDel="00000000" w:rsidR="00000000" w:rsidRPr="00000000">
        <w:rPr>
          <w:rtl w:val="0"/>
        </w:rPr>
      </w:r>
    </w:p>
    <w:p w:rsidR="00000000" w:rsidDel="00000000" w:rsidP="00000000" w:rsidRDefault="00000000" w:rsidRPr="00000000" w14:paraId="0000009E">
      <w:pPr>
        <w:rPr>
          <w:u w:val="single"/>
        </w:rPr>
      </w:pPr>
      <w:r w:rsidDel="00000000" w:rsidR="00000000" w:rsidRPr="00000000">
        <w:rPr>
          <w:rtl w:val="0"/>
        </w:rPr>
      </w:r>
    </w:p>
    <w:p w:rsidR="00000000" w:rsidDel="00000000" w:rsidP="00000000" w:rsidRDefault="00000000" w:rsidRPr="00000000" w14:paraId="0000009F">
      <w:pPr>
        <w:rPr>
          <w:u w:val="single"/>
        </w:rPr>
      </w:pPr>
      <w:r w:rsidDel="00000000" w:rsidR="00000000" w:rsidRPr="00000000">
        <w:rPr>
          <w:rtl w:val="0"/>
        </w:rPr>
      </w:r>
    </w:p>
    <w:p w:rsidR="00000000" w:rsidDel="00000000" w:rsidP="00000000" w:rsidRDefault="00000000" w:rsidRPr="00000000" w14:paraId="000000A0">
      <w:pPr>
        <w:rPr>
          <w:u w:val="single"/>
        </w:rPr>
      </w:pPr>
      <w:r w:rsidDel="00000000" w:rsidR="00000000" w:rsidRPr="00000000">
        <w:rPr>
          <w:rtl w:val="0"/>
        </w:rPr>
      </w:r>
    </w:p>
    <w:p w:rsidR="00000000" w:rsidDel="00000000" w:rsidP="00000000" w:rsidRDefault="00000000" w:rsidRPr="00000000" w14:paraId="000000A1">
      <w:pPr>
        <w:rPr>
          <w:u w:val="single"/>
        </w:rPr>
      </w:pPr>
      <w:r w:rsidDel="00000000" w:rsidR="00000000" w:rsidRPr="00000000">
        <w:rPr>
          <w:rtl w:val="0"/>
        </w:rPr>
      </w:r>
    </w:p>
    <w:p w:rsidR="00000000" w:rsidDel="00000000" w:rsidP="00000000" w:rsidRDefault="00000000" w:rsidRPr="00000000" w14:paraId="000000A2">
      <w:pPr>
        <w:rPr>
          <w:u w:val="single"/>
        </w:rPr>
      </w:pPr>
      <w:r w:rsidDel="00000000" w:rsidR="00000000" w:rsidRPr="00000000">
        <w:rPr>
          <w:rtl w:val="0"/>
        </w:rPr>
      </w:r>
    </w:p>
    <w:p w:rsidR="00000000" w:rsidDel="00000000" w:rsidP="00000000" w:rsidRDefault="00000000" w:rsidRPr="00000000" w14:paraId="000000A3">
      <w:pPr>
        <w:rPr>
          <w:u w:val="single"/>
        </w:rPr>
      </w:pPr>
      <w:r w:rsidDel="00000000" w:rsidR="00000000" w:rsidRPr="00000000">
        <w:rPr>
          <w:rtl w:val="0"/>
        </w:rPr>
      </w:r>
    </w:p>
    <w:p w:rsidR="00000000" w:rsidDel="00000000" w:rsidP="00000000" w:rsidRDefault="00000000" w:rsidRPr="00000000" w14:paraId="000000A4">
      <w:pPr>
        <w:rPr>
          <w:u w:val="single"/>
        </w:rPr>
      </w:pPr>
      <w:r w:rsidDel="00000000" w:rsidR="00000000" w:rsidRPr="00000000">
        <w:rPr>
          <w:rtl w:val="0"/>
        </w:rPr>
      </w:r>
    </w:p>
    <w:p w:rsidR="00000000" w:rsidDel="00000000" w:rsidP="00000000" w:rsidRDefault="00000000" w:rsidRPr="00000000" w14:paraId="000000A5">
      <w:pPr>
        <w:rPr>
          <w:u w:val="single"/>
        </w:rPr>
      </w:pPr>
      <w:r w:rsidDel="00000000" w:rsidR="00000000" w:rsidRPr="00000000">
        <w:rPr>
          <w:rtl w:val="0"/>
        </w:rPr>
      </w:r>
    </w:p>
    <w:p w:rsidR="00000000" w:rsidDel="00000000" w:rsidP="00000000" w:rsidRDefault="00000000" w:rsidRPr="00000000" w14:paraId="000000A6">
      <w:pPr>
        <w:rPr>
          <w:u w:val="single"/>
        </w:rPr>
      </w:pPr>
      <w:r w:rsidDel="00000000" w:rsidR="00000000" w:rsidRPr="00000000">
        <w:rPr>
          <w:rtl w:val="0"/>
        </w:rPr>
      </w:r>
    </w:p>
    <w:p w:rsidR="00000000" w:rsidDel="00000000" w:rsidP="00000000" w:rsidRDefault="00000000" w:rsidRPr="00000000" w14:paraId="000000A7">
      <w:pPr>
        <w:rPr>
          <w:u w:val="single"/>
        </w:rPr>
      </w:pPr>
      <w:r w:rsidDel="00000000" w:rsidR="00000000" w:rsidRPr="00000000">
        <w:rPr>
          <w:rtl w:val="0"/>
        </w:rPr>
      </w:r>
    </w:p>
    <w:p w:rsidR="00000000" w:rsidDel="00000000" w:rsidP="00000000" w:rsidRDefault="00000000" w:rsidRPr="00000000" w14:paraId="000000A8">
      <w:pPr>
        <w:rPr>
          <w:u w:val="single"/>
        </w:rPr>
      </w:pPr>
      <w:r w:rsidDel="00000000" w:rsidR="00000000" w:rsidRPr="00000000">
        <w:rPr>
          <w:rtl w:val="0"/>
        </w:rPr>
      </w:r>
    </w:p>
    <w:p w:rsidR="00000000" w:rsidDel="00000000" w:rsidP="00000000" w:rsidRDefault="00000000" w:rsidRPr="00000000" w14:paraId="000000A9">
      <w:pPr>
        <w:rPr>
          <w:u w:val="single"/>
        </w:rPr>
      </w:pPr>
      <w:r w:rsidDel="00000000" w:rsidR="00000000" w:rsidRPr="00000000">
        <w:rPr>
          <w:rtl w:val="0"/>
        </w:rPr>
      </w:r>
    </w:p>
    <w:p w:rsidR="00000000" w:rsidDel="00000000" w:rsidP="00000000" w:rsidRDefault="00000000" w:rsidRPr="00000000" w14:paraId="000000AA">
      <w:pPr>
        <w:rPr>
          <w:u w:val="single"/>
        </w:rPr>
      </w:pPr>
      <w:r w:rsidDel="00000000" w:rsidR="00000000" w:rsidRPr="00000000">
        <w:rPr>
          <w:rtl w:val="0"/>
        </w:rPr>
      </w:r>
    </w:p>
    <w:p w:rsidR="00000000" w:rsidDel="00000000" w:rsidP="00000000" w:rsidRDefault="00000000" w:rsidRPr="00000000" w14:paraId="000000AB">
      <w:pPr>
        <w:rPr>
          <w:u w:val="single"/>
        </w:rPr>
      </w:pPr>
      <w:r w:rsidDel="00000000" w:rsidR="00000000" w:rsidRPr="00000000">
        <w:rPr>
          <w:rtl w:val="0"/>
        </w:rPr>
      </w:r>
    </w:p>
    <w:p w:rsidR="00000000" w:rsidDel="00000000" w:rsidP="00000000" w:rsidRDefault="00000000" w:rsidRPr="00000000" w14:paraId="000000AC">
      <w:pPr>
        <w:rPr>
          <w:u w:val="single"/>
        </w:rPr>
      </w:pPr>
      <w:r w:rsidDel="00000000" w:rsidR="00000000" w:rsidRPr="00000000">
        <w:rPr>
          <w:rtl w:val="0"/>
        </w:rPr>
      </w:r>
    </w:p>
    <w:p w:rsidR="00000000" w:rsidDel="00000000" w:rsidP="00000000" w:rsidRDefault="00000000" w:rsidRPr="00000000" w14:paraId="000000AD">
      <w:pPr>
        <w:rPr>
          <w:u w:val="single"/>
        </w:rPr>
      </w:pPr>
      <w:r w:rsidDel="00000000" w:rsidR="00000000" w:rsidRPr="00000000">
        <w:rPr>
          <w:u w:val="single"/>
          <w:rtl w:val="0"/>
        </w:rPr>
        <w:t xml:space="preserve">Appendices</w:t>
      </w:r>
    </w:p>
    <w:p w:rsidR="00000000" w:rsidDel="00000000" w:rsidP="00000000" w:rsidRDefault="00000000" w:rsidRPr="00000000" w14:paraId="000000AE">
      <w:pPr>
        <w:pStyle w:val="Title"/>
        <w:keepNext w:val="0"/>
        <w:keepLines w:val="0"/>
        <w:spacing w:after="0" w:line="240" w:lineRule="auto"/>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Lesson Plan</w:t>
      </w:r>
    </w:p>
    <w:p w:rsidR="00000000" w:rsidDel="00000000" w:rsidP="00000000" w:rsidRDefault="00000000" w:rsidRPr="00000000" w14:paraId="000000AF">
      <w:pPr>
        <w:pStyle w:val="Title"/>
        <w:keepNext w:val="0"/>
        <w:keepLines w:val="0"/>
        <w:spacing w:after="0" w:line="240" w:lineRule="auto"/>
        <w:rPr>
          <w:rFonts w:ascii="Calibri" w:cs="Calibri" w:eastAsia="Calibri" w:hAnsi="Calibri"/>
          <w:b w:val="1"/>
          <w:sz w:val="32"/>
          <w:szCs w:val="32"/>
        </w:rPr>
      </w:pPr>
      <w:r w:rsidDel="00000000" w:rsidR="00000000" w:rsidRPr="00000000">
        <w:rPr>
          <w:rtl w:val="0"/>
        </w:rPr>
      </w:r>
    </w:p>
    <w:tbl>
      <w:tblPr>
        <w:tblStyle w:val="Table1"/>
        <w:tblW w:w="982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0B0">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Topic: The Basics of Anatomy &amp; Physiology</w:t>
            </w:r>
          </w:p>
        </w:tc>
        <w:tc>
          <w:tcPr>
            <w:gridSpan w:val="2"/>
          </w:tcPr>
          <w:p w:rsidR="00000000" w:rsidDel="00000000" w:rsidP="00000000" w:rsidRDefault="00000000" w:rsidRPr="00000000" w14:paraId="000000B2">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Class: 16 year olds in school</w:t>
            </w:r>
          </w:p>
          <w:p w:rsidR="00000000" w:rsidDel="00000000" w:rsidP="00000000" w:rsidRDefault="00000000" w:rsidRPr="00000000" w14:paraId="000000B3">
            <w:pPr>
              <w:spacing w:line="240" w:lineRule="auto"/>
              <w:jc w:val="both"/>
              <w:rPr>
                <w:rFonts w:ascii="Calibri" w:cs="Calibri" w:eastAsia="Calibri" w:hAnsi="Calibri"/>
                <w:b w:val="1"/>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0B5">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Date:  28/4/22</w:t>
            </w:r>
          </w:p>
          <w:p w:rsidR="00000000" w:rsidDel="00000000" w:rsidP="00000000" w:rsidRDefault="00000000" w:rsidRPr="00000000" w14:paraId="000000B6">
            <w:pPr>
              <w:spacing w:line="240" w:lineRule="auto"/>
              <w:jc w:val="both"/>
              <w:rPr>
                <w:rFonts w:ascii="Calibri" w:cs="Calibri" w:eastAsia="Calibri" w:hAnsi="Calibri"/>
                <w:b w:val="1"/>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B7">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Length of lesson:</w:t>
            </w:r>
          </w:p>
          <w:p w:rsidR="00000000" w:rsidDel="00000000" w:rsidP="00000000" w:rsidRDefault="00000000" w:rsidRPr="00000000" w14:paraId="000000B8">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30 minutes</w:t>
            </w:r>
          </w:p>
        </w:tc>
        <w:tc>
          <w:tcPr>
            <w:tcBorders>
              <w:bottom w:color="000000" w:space="0" w:sz="0" w:val="nil"/>
            </w:tcBorders>
          </w:tcPr>
          <w:p w:rsidR="00000000" w:rsidDel="00000000" w:rsidP="00000000" w:rsidRDefault="00000000" w:rsidRPr="00000000" w14:paraId="000000BA">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Number of students:</w:t>
            </w:r>
          </w:p>
          <w:p w:rsidR="00000000" w:rsidDel="00000000" w:rsidP="00000000" w:rsidRDefault="00000000" w:rsidRPr="00000000" w14:paraId="000000BB">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         3</w:t>
            </w:r>
          </w:p>
        </w:tc>
      </w:tr>
      <w:tr>
        <w:trPr>
          <w:cantSplit w:val="1"/>
          <w:tblHeader w:val="0"/>
        </w:trPr>
        <w:tc>
          <w:tcPr>
            <w:gridSpan w:val="4"/>
            <w:tcBorders>
              <w:bottom w:color="000000" w:space="0" w:sz="4" w:val="single"/>
            </w:tcBorders>
          </w:tcPr>
          <w:p w:rsidR="00000000" w:rsidDel="00000000" w:rsidP="00000000" w:rsidRDefault="00000000" w:rsidRPr="00000000" w14:paraId="000000BC">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Resources required:</w:t>
            </w:r>
          </w:p>
          <w:p w:rsidR="00000000" w:rsidDel="00000000" w:rsidP="00000000" w:rsidRDefault="00000000" w:rsidRPr="00000000" w14:paraId="000000BD">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PowerPoint, Handouts and Skeleton</w:t>
            </w:r>
          </w:p>
          <w:p w:rsidR="00000000" w:rsidDel="00000000" w:rsidP="00000000" w:rsidRDefault="00000000" w:rsidRPr="00000000" w14:paraId="000000BE">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BF">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C0">
            <w:pPr>
              <w:spacing w:line="240" w:lineRule="auto"/>
              <w:jc w:val="both"/>
              <w:rPr>
                <w:rFonts w:ascii="Calibri" w:cs="Calibri" w:eastAsia="Calibri" w:hAnsi="Calibri"/>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C4">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Aim of Lesson</w:t>
            </w:r>
          </w:p>
          <w:p w:rsidR="00000000" w:rsidDel="00000000" w:rsidP="00000000" w:rsidRDefault="00000000" w:rsidRPr="00000000" w14:paraId="000000C5">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To gain knowledge to identify the bone and muscles in the body</w:t>
            </w:r>
          </w:p>
          <w:p w:rsidR="00000000" w:rsidDel="00000000" w:rsidP="00000000" w:rsidRDefault="00000000" w:rsidRPr="00000000" w14:paraId="000000C6">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C7">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C8">
            <w:pPr>
              <w:spacing w:line="240" w:lineRule="auto"/>
              <w:jc w:val="both"/>
              <w:rPr>
                <w:rFonts w:ascii="Calibri" w:cs="Calibri" w:eastAsia="Calibri" w:hAnsi="Calibri"/>
                <w:b w:val="1"/>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0CC">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Learning Outcomes – The Learners Should Be Able To:</w:t>
            </w:r>
          </w:p>
          <w:p w:rsidR="00000000" w:rsidDel="00000000" w:rsidP="00000000" w:rsidRDefault="00000000" w:rsidRPr="00000000" w14:paraId="000000CD">
            <w:pPr>
              <w:numPr>
                <w:ilvl w:val="0"/>
                <w:numId w:val="7"/>
              </w:numPr>
              <w:spacing w:line="240" w:lineRule="auto"/>
              <w:ind w:left="720" w:hanging="360"/>
              <w:jc w:val="both"/>
              <w:rPr>
                <w:rFonts w:ascii="Calibri" w:cs="Calibri" w:eastAsia="Calibri" w:hAnsi="Calibri"/>
                <w:b w:val="1"/>
              </w:rPr>
            </w:pPr>
            <w:r w:rsidDel="00000000" w:rsidR="00000000" w:rsidRPr="00000000">
              <w:rPr>
                <w:rFonts w:ascii="Calibri" w:cs="Calibri" w:eastAsia="Calibri" w:hAnsi="Calibri"/>
                <w:b w:val="1"/>
                <w:rtl w:val="0"/>
              </w:rPr>
              <w:t xml:space="preserve">To learn the different bones in the skeletal system</w:t>
            </w:r>
          </w:p>
          <w:p w:rsidR="00000000" w:rsidDel="00000000" w:rsidP="00000000" w:rsidRDefault="00000000" w:rsidRPr="00000000" w14:paraId="000000CE">
            <w:pPr>
              <w:numPr>
                <w:ilvl w:val="0"/>
                <w:numId w:val="7"/>
              </w:numPr>
              <w:spacing w:line="240" w:lineRule="auto"/>
              <w:ind w:left="720" w:hanging="360"/>
              <w:jc w:val="both"/>
              <w:rPr>
                <w:rFonts w:ascii="Calibri" w:cs="Calibri" w:eastAsia="Calibri" w:hAnsi="Calibri"/>
                <w:b w:val="1"/>
              </w:rPr>
            </w:pPr>
            <w:r w:rsidDel="00000000" w:rsidR="00000000" w:rsidRPr="00000000">
              <w:rPr>
                <w:rFonts w:ascii="Calibri" w:cs="Calibri" w:eastAsia="Calibri" w:hAnsi="Calibri"/>
                <w:b w:val="1"/>
                <w:rtl w:val="0"/>
              </w:rPr>
              <w:t xml:space="preserve">To learn the muscles in the muscular system </w:t>
            </w:r>
          </w:p>
          <w:p w:rsidR="00000000" w:rsidDel="00000000" w:rsidP="00000000" w:rsidRDefault="00000000" w:rsidRPr="00000000" w14:paraId="000000CF">
            <w:pPr>
              <w:numPr>
                <w:ilvl w:val="0"/>
                <w:numId w:val="7"/>
              </w:numPr>
              <w:spacing w:line="240" w:lineRule="auto"/>
              <w:ind w:left="720" w:hanging="360"/>
              <w:jc w:val="both"/>
              <w:rPr>
                <w:rFonts w:ascii="Calibri" w:cs="Calibri" w:eastAsia="Calibri" w:hAnsi="Calibri"/>
                <w:b w:val="1"/>
              </w:rPr>
            </w:pPr>
            <w:r w:rsidDel="00000000" w:rsidR="00000000" w:rsidRPr="00000000">
              <w:rPr>
                <w:rFonts w:ascii="Calibri" w:cs="Calibri" w:eastAsia="Calibri" w:hAnsi="Calibri"/>
                <w:b w:val="1"/>
                <w:rtl w:val="0"/>
              </w:rPr>
              <w:t xml:space="preserve">To be able to identify the bones and muscles in the body</w:t>
            </w:r>
          </w:p>
          <w:p w:rsidR="00000000" w:rsidDel="00000000" w:rsidP="00000000" w:rsidRDefault="00000000" w:rsidRPr="00000000" w14:paraId="000000D0">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1">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2">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3">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4">
            <w:pPr>
              <w:spacing w:line="240" w:lineRule="auto"/>
              <w:jc w:val="both"/>
              <w:rPr>
                <w:rFonts w:ascii="Calibri" w:cs="Calibri" w:eastAsia="Calibri" w:hAnsi="Calibri"/>
                <w:b w:val="1"/>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0D8">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Previous student knowledge required for the session:</w:t>
              <w:tab/>
            </w:r>
          </w:p>
          <w:p w:rsidR="00000000" w:rsidDel="00000000" w:rsidP="00000000" w:rsidRDefault="00000000" w:rsidRPr="00000000" w14:paraId="000000D9">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N/A</w:t>
            </w:r>
          </w:p>
          <w:p w:rsidR="00000000" w:rsidDel="00000000" w:rsidP="00000000" w:rsidRDefault="00000000" w:rsidRPr="00000000" w14:paraId="000000DA">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B">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C">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D">
            <w:pPr>
              <w:spacing w:line="240" w:lineRule="auto"/>
              <w:jc w:val="both"/>
              <w:rPr>
                <w:rFonts w:ascii="Calibri" w:cs="Calibri" w:eastAsia="Calibri" w:hAnsi="Calibri"/>
                <w:b w:val="1"/>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0E1">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Anticipated difficulties (if applicable):</w:t>
            </w:r>
          </w:p>
          <w:p w:rsidR="00000000" w:rsidDel="00000000" w:rsidP="00000000" w:rsidRDefault="00000000" w:rsidRPr="00000000" w14:paraId="000000E2">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3">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Covid – might be virtual</w:t>
            </w:r>
          </w:p>
          <w:p w:rsidR="00000000" w:rsidDel="00000000" w:rsidP="00000000" w:rsidRDefault="00000000" w:rsidRPr="00000000" w14:paraId="000000E4">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5">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6">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7">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8">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E9">
            <w:pPr>
              <w:spacing w:line="240" w:lineRule="auto"/>
              <w:jc w:val="both"/>
              <w:rPr>
                <w:rFonts w:ascii="Calibri" w:cs="Calibri" w:eastAsia="Calibri" w:hAnsi="Calibri"/>
                <w:b w:val="1"/>
              </w:rPr>
            </w:pPr>
            <w:r w:rsidDel="00000000" w:rsidR="00000000" w:rsidRPr="00000000">
              <w:rPr>
                <w:rtl w:val="0"/>
              </w:rPr>
            </w:r>
          </w:p>
        </w:tc>
      </w:tr>
    </w:tbl>
    <w:p w:rsidR="00000000" w:rsidDel="00000000" w:rsidP="00000000" w:rsidRDefault="00000000" w:rsidRPr="00000000" w14:paraId="000000E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0">
      <w:pPr>
        <w:spacing w:line="240" w:lineRule="auto"/>
        <w:rPr>
          <w:rFonts w:ascii="Calibri" w:cs="Calibri" w:eastAsia="Calibri" w:hAnsi="Calibri"/>
          <w:b w:val="1"/>
          <w:sz w:val="24"/>
          <w:szCs w:val="24"/>
          <w:u w:val="single"/>
        </w:rPr>
      </w:pPr>
      <w:r w:rsidDel="00000000" w:rsidR="00000000" w:rsidRPr="00000000">
        <w:rPr>
          <w:rFonts w:ascii="Calibri" w:cs="Calibri" w:eastAsia="Calibri" w:hAnsi="Calibri"/>
          <w:b w:val="1"/>
          <w:sz w:val="24"/>
          <w:szCs w:val="24"/>
          <w:u w:val="single"/>
          <w:rtl w:val="0"/>
        </w:rPr>
        <w:t xml:space="preserve">Lesson Detail:</w:t>
      </w:r>
    </w:p>
    <w:p w:rsidR="00000000" w:rsidDel="00000000" w:rsidP="00000000" w:rsidRDefault="00000000" w:rsidRPr="00000000" w14:paraId="000000F1">
      <w:pPr>
        <w:spacing w:line="240" w:lineRule="auto"/>
        <w:rPr>
          <w:rFonts w:ascii="Times New Roman" w:cs="Times New Roman" w:eastAsia="Times New Roman" w:hAnsi="Times New Roman"/>
          <w:sz w:val="24"/>
          <w:szCs w:val="24"/>
        </w:rPr>
      </w:pPr>
      <w:r w:rsidDel="00000000" w:rsidR="00000000" w:rsidRPr="00000000">
        <w:rPr>
          <w:rtl w:val="0"/>
        </w:rPr>
      </w:r>
    </w:p>
    <w:tbl>
      <w:tblPr>
        <w:tblStyle w:val="Table2"/>
        <w:tblW w:w="10282.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27"/>
        <w:gridCol w:w="29"/>
        <w:gridCol w:w="2415"/>
        <w:gridCol w:w="4140"/>
        <w:gridCol w:w="1571"/>
        <w:tblGridChange w:id="0">
          <w:tblGrid>
            <w:gridCol w:w="2127"/>
            <w:gridCol w:w="29"/>
            <w:gridCol w:w="2415"/>
            <w:gridCol w:w="4140"/>
            <w:gridCol w:w="1571"/>
          </w:tblGrid>
        </w:tblGridChange>
      </w:tblGrid>
      <w:tr>
        <w:trPr>
          <w:cantSplit w:val="0"/>
          <w:trHeight w:val="439" w:hRule="atLeast"/>
          <w:tblHeader w:val="0"/>
        </w:trPr>
        <w:tc>
          <w:tcPr/>
          <w:p w:rsidR="00000000" w:rsidDel="00000000" w:rsidP="00000000" w:rsidRDefault="00000000" w:rsidRPr="00000000" w14:paraId="000000F2">
            <w:pPr>
              <w:spacing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F3">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Stage </w:t>
            </w:r>
          </w:p>
        </w:tc>
        <w:tc>
          <w:tcPr>
            <w:gridSpan w:val="2"/>
          </w:tcPr>
          <w:p w:rsidR="00000000" w:rsidDel="00000000" w:rsidP="00000000" w:rsidRDefault="00000000" w:rsidRPr="00000000" w14:paraId="000000F4">
            <w:pPr>
              <w:spacing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F5">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Focus</w:t>
            </w:r>
          </w:p>
        </w:tc>
        <w:tc>
          <w:tcPr/>
          <w:p w:rsidR="00000000" w:rsidDel="00000000" w:rsidP="00000000" w:rsidRDefault="00000000" w:rsidRPr="00000000" w14:paraId="000000F7">
            <w:pPr>
              <w:spacing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F8">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Strategy </w:t>
            </w:r>
          </w:p>
        </w:tc>
        <w:tc>
          <w:tcPr/>
          <w:p w:rsidR="00000000" w:rsidDel="00000000" w:rsidP="00000000" w:rsidRDefault="00000000" w:rsidRPr="00000000" w14:paraId="000000F9">
            <w:pPr>
              <w:spacing w:line="240"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FA">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Time </w:t>
            </w:r>
          </w:p>
          <w:p w:rsidR="00000000" w:rsidDel="00000000" w:rsidP="00000000" w:rsidRDefault="00000000" w:rsidRPr="00000000" w14:paraId="000000FB">
            <w:pPr>
              <w:spacing w:line="240" w:lineRule="auto"/>
              <w:jc w:val="center"/>
              <w:rPr>
                <w:rFonts w:ascii="Calibri" w:cs="Calibri" w:eastAsia="Calibri" w:hAnsi="Calibri"/>
                <w:b w:val="1"/>
              </w:rPr>
            </w:pPr>
            <w:r w:rsidDel="00000000" w:rsidR="00000000" w:rsidRPr="00000000">
              <w:rPr>
                <w:rtl w:val="0"/>
              </w:rPr>
            </w:r>
          </w:p>
        </w:tc>
      </w:tr>
      <w:tr>
        <w:trPr>
          <w:cantSplit w:val="0"/>
          <w:trHeight w:val="9317" w:hRule="atLeast"/>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FC">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Introduction</w:t>
            </w:r>
          </w:p>
          <w:p w:rsidR="00000000" w:rsidDel="00000000" w:rsidP="00000000" w:rsidRDefault="00000000" w:rsidRPr="00000000" w14:paraId="000000FD">
            <w:pPr>
              <w:spacing w:line="240" w:lineRule="auto"/>
              <w:jc w:val="both"/>
              <w:rPr>
                <w:rFonts w:ascii="Calibri" w:cs="Calibri" w:eastAsia="Calibri" w:hAnsi="Calibri"/>
              </w:rPr>
            </w:pPr>
            <w:r w:rsidDel="00000000" w:rsidR="00000000" w:rsidRPr="00000000">
              <w:rPr>
                <w:rFonts w:ascii="Calibri" w:cs="Calibri" w:eastAsia="Calibri" w:hAnsi="Calibri"/>
                <w:rtl w:val="0"/>
              </w:rPr>
              <w:t xml:space="preserve">Register, Introduction &amp; starter</w:t>
            </w:r>
          </w:p>
          <w:p w:rsidR="00000000" w:rsidDel="00000000" w:rsidP="00000000" w:rsidRDefault="00000000" w:rsidRPr="00000000" w14:paraId="000000FE">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FF">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00">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Development</w:t>
            </w:r>
          </w:p>
          <w:p w:rsidR="00000000" w:rsidDel="00000000" w:rsidP="00000000" w:rsidRDefault="00000000" w:rsidRPr="00000000" w14:paraId="00000101">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Task 1- bones</w:t>
            </w:r>
          </w:p>
          <w:p w:rsidR="00000000" w:rsidDel="00000000" w:rsidP="00000000" w:rsidRDefault="00000000" w:rsidRPr="00000000" w14:paraId="00000102">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3">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4">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5">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Skeletal info</w:t>
            </w:r>
          </w:p>
          <w:p w:rsidR="00000000" w:rsidDel="00000000" w:rsidP="00000000" w:rsidRDefault="00000000" w:rsidRPr="00000000" w14:paraId="00000106">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7">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8">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9">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A">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Task 2- muscle</w:t>
            </w:r>
          </w:p>
          <w:p w:rsidR="00000000" w:rsidDel="00000000" w:rsidP="00000000" w:rsidRDefault="00000000" w:rsidRPr="00000000" w14:paraId="0000010B">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C">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0D">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Muscle info</w:t>
            </w:r>
          </w:p>
          <w:p w:rsidR="00000000" w:rsidDel="00000000" w:rsidP="00000000" w:rsidRDefault="00000000" w:rsidRPr="00000000" w14:paraId="0000010E">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0F">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10">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11">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12">
            <w:pPr>
              <w:spacing w:line="24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13">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Plenary/conclusion</w:t>
            </w:r>
          </w:p>
          <w:p w:rsidR="00000000" w:rsidDel="00000000" w:rsidP="00000000" w:rsidRDefault="00000000" w:rsidRPr="00000000" w14:paraId="00000114">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15">
            <w:pPr>
              <w:spacing w:line="240" w:lineRule="auto"/>
              <w:jc w:val="both"/>
              <w:rPr>
                <w:rFonts w:ascii="Calibri" w:cs="Calibri" w:eastAsia="Calibri" w:hAnsi="Calibri"/>
              </w:rPr>
            </w:pPr>
            <w:r w:rsidDel="00000000" w:rsidR="00000000" w:rsidRPr="00000000">
              <w:rPr>
                <w:rFonts w:ascii="Calibri" w:cs="Calibri" w:eastAsia="Calibri" w:hAnsi="Calibri"/>
                <w:rtl w:val="0"/>
              </w:rPr>
              <w:t xml:space="preserve">Kahoot Quiz</w:t>
            </w:r>
          </w:p>
          <w:p w:rsidR="00000000" w:rsidDel="00000000" w:rsidP="00000000" w:rsidRDefault="00000000" w:rsidRPr="00000000" w14:paraId="00000116">
            <w:pPr>
              <w:spacing w:line="240" w:lineRule="auto"/>
              <w:jc w:val="both"/>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117">
            <w:pPr>
              <w:spacing w:line="240" w:lineRule="auto"/>
              <w:jc w:val="both"/>
              <w:rPr>
                <w:rFonts w:ascii="Calibri" w:cs="Calibri" w:eastAsia="Calibri" w:hAnsi="Calibri"/>
                <w:b w:val="1"/>
                <w:sz w:val="30"/>
                <w:szCs w:val="30"/>
              </w:rPr>
            </w:pPr>
            <w:r w:rsidDel="00000000" w:rsidR="00000000" w:rsidRPr="00000000">
              <w:rPr>
                <w:rtl w:val="0"/>
              </w:rPr>
            </w:r>
          </w:p>
          <w:p w:rsidR="00000000" w:rsidDel="00000000" w:rsidP="00000000" w:rsidRDefault="00000000" w:rsidRPr="00000000" w14:paraId="00000118">
            <w:pPr>
              <w:spacing w:line="240" w:lineRule="auto"/>
              <w:jc w:val="both"/>
              <w:rPr>
                <w:rFonts w:ascii="Calibri" w:cs="Calibri" w:eastAsia="Calibri" w:hAnsi="Calibri"/>
                <w:b w:val="1"/>
                <w:sz w:val="30"/>
                <w:szCs w:val="3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1A">
            <w:pPr>
              <w:spacing w:line="240" w:lineRule="auto"/>
              <w:jc w:val="both"/>
              <w:rPr>
                <w:rFonts w:ascii="Calibri" w:cs="Calibri" w:eastAsia="Calibri" w:hAnsi="Calibri"/>
              </w:rPr>
            </w:pPr>
            <w:r w:rsidDel="00000000" w:rsidR="00000000" w:rsidRPr="00000000">
              <w:rPr>
                <w:rFonts w:ascii="Calibri" w:cs="Calibri" w:eastAsia="Calibri" w:hAnsi="Calibri"/>
                <w:rtl w:val="0"/>
              </w:rPr>
              <w:t xml:space="preserve">Make sure everyone is there who should be. Discuss what anatomy and physiology is?</w:t>
            </w:r>
          </w:p>
          <w:p w:rsidR="00000000" w:rsidDel="00000000" w:rsidP="00000000" w:rsidRDefault="00000000" w:rsidRPr="00000000" w14:paraId="0000011B">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1C">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1D">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1E">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Discuss and place where the bones are.</w:t>
            </w:r>
          </w:p>
          <w:p w:rsidR="00000000" w:rsidDel="00000000" w:rsidP="00000000" w:rsidRDefault="00000000" w:rsidRPr="00000000" w14:paraId="0000011F">
            <w:pPr>
              <w:spacing w:line="24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20">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Shown where the different bones are and what they are.</w:t>
            </w:r>
          </w:p>
          <w:p w:rsidR="00000000" w:rsidDel="00000000" w:rsidP="00000000" w:rsidRDefault="00000000" w:rsidRPr="00000000" w14:paraId="00000121">
            <w:pPr>
              <w:spacing w:line="240"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22">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Discuss and place where the muscles are in the body.</w:t>
            </w:r>
          </w:p>
          <w:p w:rsidR="00000000" w:rsidDel="00000000" w:rsidP="00000000" w:rsidRDefault="00000000" w:rsidRPr="00000000" w14:paraId="00000123">
            <w:pPr>
              <w:numPr>
                <w:ilvl w:val="0"/>
                <w:numId w:val="12"/>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rtl w:val="0"/>
              </w:rPr>
              <w:t xml:space="preserve">Shown where different muscles are and what they are.</w:t>
            </w:r>
          </w:p>
          <w:p w:rsidR="00000000" w:rsidDel="00000000" w:rsidP="00000000" w:rsidRDefault="00000000" w:rsidRPr="00000000" w14:paraId="0000012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7">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evaluate what they have learnt and go over anything that needs clarifying</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28">
            <w:pPr>
              <w:spacing w:line="240" w:lineRule="auto"/>
              <w:jc w:val="both"/>
              <w:rPr>
                <w:rFonts w:ascii="Calibri" w:cs="Calibri" w:eastAsia="Calibri" w:hAnsi="Calibri"/>
              </w:rPr>
            </w:pPr>
            <w:r w:rsidDel="00000000" w:rsidR="00000000" w:rsidRPr="00000000">
              <w:rPr>
                <w:rFonts w:ascii="Calibri" w:cs="Calibri" w:eastAsia="Calibri" w:hAnsi="Calibri"/>
                <w:rtl w:val="0"/>
              </w:rPr>
              <w:t xml:space="preserve">PowerPoint and starter question/discussion</w:t>
            </w:r>
          </w:p>
          <w:p w:rsidR="00000000" w:rsidDel="00000000" w:rsidP="00000000" w:rsidRDefault="00000000" w:rsidRPr="00000000" w14:paraId="0000012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2F">
            <w:pPr>
              <w:numPr>
                <w:ilvl w:val="0"/>
                <w:numId w:val="14"/>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PowerPoint and handouts </w:t>
            </w:r>
          </w:p>
          <w:p w:rsidR="00000000" w:rsidDel="00000000" w:rsidP="00000000" w:rsidRDefault="00000000" w:rsidRPr="00000000" w14:paraId="0000013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2">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3">
            <w:pPr>
              <w:numPr>
                <w:ilvl w:val="0"/>
                <w:numId w:val="14"/>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PowerPoint</w:t>
            </w:r>
          </w:p>
          <w:p w:rsidR="00000000" w:rsidDel="00000000" w:rsidP="00000000" w:rsidRDefault="00000000" w:rsidRPr="00000000" w14:paraId="00000134">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8">
            <w:pPr>
              <w:numPr>
                <w:ilvl w:val="0"/>
                <w:numId w:val="14"/>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PowerPoint and handouts</w:t>
            </w:r>
          </w:p>
          <w:p w:rsidR="00000000" w:rsidDel="00000000" w:rsidP="00000000" w:rsidRDefault="00000000" w:rsidRPr="00000000" w14:paraId="0000013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3C">
            <w:pPr>
              <w:numPr>
                <w:ilvl w:val="0"/>
                <w:numId w:val="14"/>
              </w:numP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PowerPoint</w:t>
            </w:r>
          </w:p>
          <w:p w:rsidR="00000000" w:rsidDel="00000000" w:rsidP="00000000" w:rsidRDefault="00000000" w:rsidRPr="00000000" w14:paraId="0000013D">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Kahoot Quiz</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44">
            <w:pPr>
              <w:spacing w:line="24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 minutes</w:t>
            </w:r>
          </w:p>
          <w:p w:rsidR="00000000" w:rsidDel="00000000" w:rsidP="00000000" w:rsidRDefault="00000000" w:rsidRPr="00000000" w14:paraId="0000014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8">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D">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9 minutes</w:t>
            </w:r>
          </w:p>
          <w:p w:rsidR="00000000" w:rsidDel="00000000" w:rsidP="00000000" w:rsidRDefault="00000000" w:rsidRPr="00000000" w14:paraId="0000014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4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0">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2">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4">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5">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9 minutes</w:t>
            </w:r>
          </w:p>
          <w:p w:rsidR="00000000" w:rsidDel="00000000" w:rsidP="00000000" w:rsidRDefault="00000000" w:rsidRPr="00000000" w14:paraId="0000015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8">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9">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C">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E">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60">
            <w:pPr>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7 minutes</w:t>
            </w:r>
          </w:p>
        </w:tc>
      </w:tr>
    </w:tbl>
    <w:p w:rsidR="00000000" w:rsidDel="00000000" w:rsidP="00000000" w:rsidRDefault="00000000" w:rsidRPr="00000000" w14:paraId="00000161">
      <w:pPr>
        <w:spacing w:line="240" w:lineRule="auto"/>
        <w:jc w:val="both"/>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162">
      <w:pPr>
        <w:spacing w:line="240" w:lineRule="auto"/>
        <w:jc w:val="both"/>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163">
      <w:pPr>
        <w:spacing w:line="240" w:lineRule="auto"/>
        <w:jc w:val="both"/>
        <w:rPr>
          <w:rFonts w:ascii="Times New Roman" w:cs="Times New Roman" w:eastAsia="Times New Roman" w:hAnsi="Times New Roman"/>
          <w:b w:val="1"/>
          <w:sz w:val="24"/>
          <w:szCs w:val="24"/>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64">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Assessment Strategies: when and how are they included within the lesson?</w:t>
            </w:r>
          </w:p>
          <w:p w:rsidR="00000000" w:rsidDel="00000000" w:rsidP="00000000" w:rsidRDefault="00000000" w:rsidRPr="00000000" w14:paraId="00000165">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66">
            <w:pPr>
              <w:numPr>
                <w:ilvl w:val="0"/>
                <w:numId w:val="8"/>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Task 1 &amp; 2 in Development stage assesses what they already know.</w:t>
            </w:r>
          </w:p>
          <w:p w:rsidR="00000000" w:rsidDel="00000000" w:rsidP="00000000" w:rsidRDefault="00000000" w:rsidRPr="00000000" w14:paraId="00000167">
            <w:pPr>
              <w:numPr>
                <w:ilvl w:val="0"/>
                <w:numId w:val="8"/>
              </w:numPr>
              <w:spacing w:line="240"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Plenary Kahoot quiz assesses what they’ve learnt in the session.</w:t>
            </w:r>
          </w:p>
          <w:p w:rsidR="00000000" w:rsidDel="00000000" w:rsidP="00000000" w:rsidRDefault="00000000" w:rsidRPr="00000000" w14:paraId="00000168">
            <w:pPr>
              <w:spacing w:line="240" w:lineRule="auto"/>
              <w:jc w:val="both"/>
              <w:rPr>
                <w:rFonts w:ascii="Times New Roman" w:cs="Times New Roman" w:eastAsia="Times New Roman" w:hAnsi="Times New Roman"/>
                <w:b w:val="1"/>
                <w:sz w:val="24"/>
                <w:szCs w:val="24"/>
              </w:rPr>
            </w:pPr>
            <w:bookmarkStart w:colFirst="0" w:colLast="0" w:name="_30j0zll" w:id="0"/>
            <w:bookmarkEnd w:id="0"/>
            <w:r w:rsidDel="00000000" w:rsidR="00000000" w:rsidRPr="00000000">
              <w:rPr>
                <w:rtl w:val="0"/>
              </w:rPr>
            </w:r>
          </w:p>
          <w:p w:rsidR="00000000" w:rsidDel="00000000" w:rsidP="00000000" w:rsidRDefault="00000000" w:rsidRPr="00000000" w14:paraId="00000169">
            <w:pPr>
              <w:spacing w:line="240" w:lineRule="auto"/>
              <w:jc w:val="both"/>
              <w:rPr>
                <w:rFonts w:ascii="Times New Roman" w:cs="Times New Roman" w:eastAsia="Times New Roman" w:hAnsi="Times New Roman"/>
                <w:b w:val="1"/>
                <w:sz w:val="24"/>
                <w:szCs w:val="24"/>
              </w:rPr>
            </w:pPr>
            <w:r w:rsidDel="00000000" w:rsidR="00000000" w:rsidRPr="00000000">
              <w:rPr>
                <w:rtl w:val="0"/>
              </w:rPr>
            </w:r>
          </w:p>
        </w:tc>
      </w:tr>
    </w:tbl>
    <w:p w:rsidR="00000000" w:rsidDel="00000000" w:rsidP="00000000" w:rsidRDefault="00000000" w:rsidRPr="00000000" w14:paraId="0000016A">
      <w:pPr>
        <w:spacing w:line="240" w:lineRule="auto"/>
        <w:rPr>
          <w:rFonts w:ascii="Times New Roman" w:cs="Times New Roman" w:eastAsia="Times New Roman" w:hAnsi="Times New Roman"/>
          <w:sz w:val="24"/>
          <w:szCs w:val="24"/>
        </w:rPr>
      </w:pPr>
      <w:r w:rsidDel="00000000" w:rsidR="00000000" w:rsidRPr="00000000">
        <w:rPr>
          <w:rtl w:val="0"/>
        </w:rPr>
      </w:r>
    </w:p>
    <w:tbl>
      <w:tblPr>
        <w:tblStyle w:val="Table4"/>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6B">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Informal reflection (to be completed after the session)</w:t>
            </w:r>
          </w:p>
          <w:p w:rsidR="00000000" w:rsidDel="00000000" w:rsidP="00000000" w:rsidRDefault="00000000" w:rsidRPr="00000000" w14:paraId="0000016C">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Session went well, the lesson went to plan and on time.</w:t>
            </w:r>
          </w:p>
          <w:p w:rsidR="00000000" w:rsidDel="00000000" w:rsidP="00000000" w:rsidRDefault="00000000" w:rsidRPr="00000000" w14:paraId="0000016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could have put in an answer slide so that I didn't have to keep flipping back and forth. I need to make sure I double check my work as I put in an answer that was the same twice. </w:t>
            </w:r>
          </w:p>
          <w:p w:rsidR="00000000" w:rsidDel="00000000" w:rsidP="00000000" w:rsidRDefault="00000000" w:rsidRPr="00000000" w14:paraId="0000016E">
            <w:pPr>
              <w:spacing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Students were engaged and took part in activities. One student had their phone out and kept interrupting  others in group discussions. </w:t>
            </w:r>
            <w:r w:rsidDel="00000000" w:rsidR="00000000" w:rsidRPr="00000000">
              <w:rPr>
                <w:rtl w:val="0"/>
              </w:rPr>
            </w:r>
          </w:p>
        </w:tc>
      </w:tr>
    </w:tbl>
    <w:p w:rsidR="00000000" w:rsidDel="00000000" w:rsidP="00000000" w:rsidRDefault="00000000" w:rsidRPr="00000000" w14:paraId="0000016F">
      <w:pPr>
        <w:pStyle w:val="Heading2"/>
        <w:keepLines w:val="0"/>
        <w:spacing w:after="0" w:before="0" w:line="240" w:lineRule="auto"/>
        <w:rPr>
          <w:rFonts w:ascii="Calibri" w:cs="Calibri" w:eastAsia="Calibri" w:hAnsi="Calibri"/>
          <w:b w:val="1"/>
          <w:sz w:val="28"/>
          <w:szCs w:val="28"/>
        </w:rPr>
      </w:pPr>
      <w:bookmarkStart w:colFirst="0" w:colLast="0" w:name="_gjdgxs" w:id="1"/>
      <w:bookmarkEnd w:id="1"/>
      <w:r w:rsidDel="00000000" w:rsidR="00000000" w:rsidRPr="00000000">
        <w:rPr>
          <w:rFonts w:ascii="Calibri" w:cs="Calibri" w:eastAsia="Calibri" w:hAnsi="Calibri"/>
          <w:b w:val="1"/>
          <w:sz w:val="28"/>
          <w:szCs w:val="28"/>
          <w:rtl w:val="0"/>
        </w:rPr>
        <w:t xml:space="preserve">Teacher Observation Form </w:t>
      </w:r>
    </w:p>
    <w:p w:rsidR="00000000" w:rsidDel="00000000" w:rsidP="00000000" w:rsidRDefault="00000000" w:rsidRPr="00000000" w14:paraId="00000170">
      <w:pPr>
        <w:spacing w:line="240" w:lineRule="auto"/>
        <w:rPr>
          <w:rFonts w:ascii="Calibri" w:cs="Calibri" w:eastAsia="Calibri" w:hAnsi="Calibri"/>
          <w:b w:val="1"/>
          <w:sz w:val="18"/>
          <w:szCs w:val="18"/>
        </w:rPr>
      </w:pPr>
      <w:r w:rsidDel="00000000" w:rsidR="00000000" w:rsidRPr="00000000">
        <w:rPr>
          <w:rtl w:val="0"/>
        </w:rPr>
      </w:r>
    </w:p>
    <w:p w:rsidR="00000000" w:rsidDel="00000000" w:rsidP="00000000" w:rsidRDefault="00000000" w:rsidRPr="00000000" w14:paraId="00000171">
      <w:pP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362075" cy="48133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362075" cy="481330"/>
                    </a:xfrm>
                    <a:prstGeom prst="rect"/>
                    <a:ln/>
                  </pic:spPr>
                </pic:pic>
              </a:graphicData>
            </a:graphic>
          </wp:inline>
        </w:drawing>
      </w:r>
      <w:r w:rsidDel="00000000" w:rsidR="00000000" w:rsidRPr="00000000">
        <w:rPr>
          <w:rtl w:val="0"/>
        </w:rPr>
      </w:r>
    </w:p>
    <w:p w:rsidR="00000000" w:rsidDel="00000000" w:rsidP="00000000" w:rsidRDefault="00000000" w:rsidRPr="00000000" w14:paraId="00000172">
      <w:pPr>
        <w:spacing w:line="240" w:lineRule="auto"/>
        <w:rPr>
          <w:rFonts w:ascii="Calibri" w:cs="Calibri" w:eastAsia="Calibri" w:hAnsi="Calibri"/>
          <w:sz w:val="24"/>
          <w:szCs w:val="24"/>
        </w:rPr>
      </w:pPr>
      <w:r w:rsidDel="00000000" w:rsidR="00000000" w:rsidRPr="00000000">
        <w:rPr>
          <w:rtl w:val="0"/>
        </w:rPr>
      </w:r>
    </w:p>
    <w:tbl>
      <w:tblPr>
        <w:tblStyle w:val="Table5"/>
        <w:tblW w:w="104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40"/>
        <w:gridCol w:w="6920"/>
        <w:tblGridChange w:id="0">
          <w:tblGrid>
            <w:gridCol w:w="3540"/>
            <w:gridCol w:w="6920"/>
          </w:tblGrid>
        </w:tblGridChange>
      </w:tblGrid>
      <w:tr>
        <w:trPr>
          <w:cantSplit w:val="0"/>
          <w:tblHeader w:val="0"/>
        </w:trPr>
        <w:tc>
          <w:tcPr>
            <w:shd w:fill="auto" w:val="clear"/>
          </w:tcPr>
          <w:p w:rsidR="00000000" w:rsidDel="00000000" w:rsidP="00000000" w:rsidRDefault="00000000" w:rsidRPr="00000000" w14:paraId="00000173">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Teacher</w:t>
            </w:r>
          </w:p>
          <w:p w:rsidR="00000000" w:rsidDel="00000000" w:rsidP="00000000" w:rsidRDefault="00000000" w:rsidRPr="00000000" w14:paraId="00000174">
            <w:pPr>
              <w:spacing w:line="240" w:lineRule="auto"/>
              <w:rPr>
                <w:rFonts w:ascii="Calibri" w:cs="Calibri" w:eastAsia="Calibri" w:hAnsi="Calibri"/>
                <w:b w:val="1"/>
                <w:sz w:val="24"/>
                <w:szCs w:val="24"/>
              </w:rPr>
            </w:pPr>
            <w:r w:rsidDel="00000000" w:rsidR="00000000" w:rsidRPr="00000000">
              <w:rPr>
                <w:rtl w:val="0"/>
              </w:rPr>
            </w:r>
          </w:p>
        </w:tc>
        <w:tc>
          <w:tcPr>
            <w:shd w:fill="auto" w:val="clear"/>
          </w:tcPr>
          <w:p w:rsidR="00000000" w:rsidDel="00000000" w:rsidP="00000000" w:rsidRDefault="00000000" w:rsidRPr="00000000" w14:paraId="00000175">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Mrs Jess Hood</w:t>
            </w:r>
          </w:p>
        </w:tc>
      </w:tr>
      <w:tr>
        <w:trPr>
          <w:cantSplit w:val="0"/>
          <w:tblHeader w:val="0"/>
        </w:trPr>
        <w:tc>
          <w:tcPr>
            <w:shd w:fill="auto" w:val="clear"/>
          </w:tcPr>
          <w:p w:rsidR="00000000" w:rsidDel="00000000" w:rsidP="00000000" w:rsidRDefault="00000000" w:rsidRPr="00000000" w14:paraId="00000176">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Date</w:t>
            </w:r>
          </w:p>
        </w:tc>
        <w:tc>
          <w:tcPr>
            <w:shd w:fill="auto" w:val="clear"/>
          </w:tcPr>
          <w:p w:rsidR="00000000" w:rsidDel="00000000" w:rsidP="00000000" w:rsidRDefault="00000000" w:rsidRPr="00000000" w14:paraId="00000177">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18/1/22</w:t>
            </w:r>
          </w:p>
          <w:p w:rsidR="00000000" w:rsidDel="00000000" w:rsidP="00000000" w:rsidRDefault="00000000" w:rsidRPr="00000000" w14:paraId="00000178">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79">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Group</w:t>
            </w:r>
          </w:p>
        </w:tc>
        <w:tc>
          <w:tcPr>
            <w:shd w:fill="auto" w:val="clear"/>
          </w:tcPr>
          <w:p w:rsidR="00000000" w:rsidDel="00000000" w:rsidP="00000000" w:rsidRDefault="00000000" w:rsidRPr="00000000" w14:paraId="0000017A">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Year 12</w:t>
            </w:r>
          </w:p>
          <w:p w:rsidR="00000000" w:rsidDel="00000000" w:rsidP="00000000" w:rsidRDefault="00000000" w:rsidRPr="00000000" w14:paraId="0000017B">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7C">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Topic/Context</w:t>
            </w:r>
          </w:p>
        </w:tc>
        <w:tc>
          <w:tcPr>
            <w:tcBorders>
              <w:bottom w:color="000000" w:space="0" w:sz="4" w:val="single"/>
            </w:tcBorders>
            <w:shd w:fill="auto" w:val="clear"/>
          </w:tcPr>
          <w:p w:rsidR="00000000" w:rsidDel="00000000" w:rsidP="00000000" w:rsidRDefault="00000000" w:rsidRPr="00000000" w14:paraId="0000017D">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Health &amp; Safety</w:t>
            </w:r>
          </w:p>
          <w:p w:rsidR="00000000" w:rsidDel="00000000" w:rsidP="00000000" w:rsidRDefault="00000000" w:rsidRPr="00000000" w14:paraId="0000017E">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7F">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81">
            <w:pPr>
              <w:numPr>
                <w:ilvl w:val="0"/>
                <w:numId w:val="15"/>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Use of PowerPoints and laptops – talk through the task to do.</w:t>
            </w:r>
          </w:p>
          <w:p w:rsidR="00000000" w:rsidDel="00000000" w:rsidP="00000000" w:rsidRDefault="00000000" w:rsidRPr="00000000" w14:paraId="00000182">
            <w:pPr>
              <w:numPr>
                <w:ilvl w:val="0"/>
                <w:numId w:val="1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Group discussions and asking individual questions.</w:t>
            </w:r>
          </w:p>
          <w:p w:rsidR="00000000" w:rsidDel="00000000" w:rsidP="00000000" w:rsidRDefault="00000000" w:rsidRPr="00000000" w14:paraId="00000183">
            <w:pPr>
              <w:numPr>
                <w:ilvl w:val="0"/>
                <w:numId w:val="1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Walking around checking everyone understands and is on task.</w:t>
            </w:r>
          </w:p>
          <w:p w:rsidR="00000000" w:rsidDel="00000000" w:rsidP="00000000" w:rsidRDefault="00000000" w:rsidRPr="00000000" w14:paraId="00000184">
            <w:pPr>
              <w:numPr>
                <w:ilvl w:val="0"/>
                <w:numId w:val="1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Setting independent work for own time.</w:t>
            </w:r>
          </w:p>
          <w:p w:rsidR="00000000" w:rsidDel="00000000" w:rsidP="00000000" w:rsidRDefault="00000000" w:rsidRPr="00000000" w14:paraId="00000185">
            <w:pPr>
              <w:numPr>
                <w:ilvl w:val="0"/>
                <w:numId w:val="15"/>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Task after each section</w:t>
            </w:r>
          </w:p>
          <w:p w:rsidR="00000000" w:rsidDel="00000000" w:rsidP="00000000" w:rsidRDefault="00000000" w:rsidRPr="00000000" w14:paraId="00000186">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Student was using a mobile phone, the teacher asked the student to put it away and then asked them a question to see if they had been listening.</w:t>
            </w:r>
          </w:p>
          <w:p w:rsidR="00000000" w:rsidDel="00000000" w:rsidP="00000000" w:rsidRDefault="00000000" w:rsidRPr="00000000" w14:paraId="00000187">
            <w:pPr>
              <w:spacing w:line="240" w:lineRule="auto"/>
              <w:rPr>
                <w:rFonts w:ascii="Calibri" w:cs="Calibri" w:eastAsia="Calibri" w:hAnsi="Calibri"/>
                <w:b w:val="1"/>
                <w:sz w:val="24"/>
                <w:szCs w:val="24"/>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88">
            <w:pPr>
              <w:numPr>
                <w:ilvl w:val="0"/>
                <w:numId w:val="3"/>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Timer on board so the student knows how long got left on each task.</w:t>
            </w:r>
          </w:p>
          <w:p w:rsidR="00000000" w:rsidDel="00000000" w:rsidP="00000000" w:rsidRDefault="00000000" w:rsidRPr="00000000" w14:paraId="00000189">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Students asked to do research on 9 characteristics of the equality act 2010.</w:t>
            </w:r>
          </w:p>
          <w:p w:rsidR="00000000" w:rsidDel="00000000" w:rsidP="00000000" w:rsidRDefault="00000000" w:rsidRPr="00000000" w14:paraId="0000018A">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Independent working using digital technology.</w:t>
            </w:r>
          </w:p>
          <w:p w:rsidR="00000000" w:rsidDel="00000000" w:rsidP="00000000" w:rsidRDefault="00000000" w:rsidRPr="00000000" w14:paraId="0000018B">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Repetition of what the students need to do</w:t>
            </w:r>
          </w:p>
          <w:p w:rsidR="00000000" w:rsidDel="00000000" w:rsidP="00000000" w:rsidRDefault="00000000" w:rsidRPr="00000000" w14:paraId="0000018C">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Getting students to give their answers then have an answer slide.</w:t>
            </w:r>
          </w:p>
          <w:p w:rsidR="00000000" w:rsidDel="00000000" w:rsidP="00000000" w:rsidRDefault="00000000" w:rsidRPr="00000000" w14:paraId="0000018D">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Need to be inclusive.</w:t>
            </w:r>
          </w:p>
          <w:p w:rsidR="00000000" w:rsidDel="00000000" w:rsidP="00000000" w:rsidRDefault="00000000" w:rsidRPr="00000000" w14:paraId="0000018E">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Work sheets and slides on google classroom.</w:t>
            </w:r>
          </w:p>
          <w:p w:rsidR="00000000" w:rsidDel="00000000" w:rsidP="00000000" w:rsidRDefault="00000000" w:rsidRPr="00000000" w14:paraId="0000018F">
            <w:pPr>
              <w:numPr>
                <w:ilvl w:val="0"/>
                <w:numId w:val="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Plenary – true/false questions.</w:t>
            </w:r>
          </w:p>
          <w:p w:rsidR="00000000" w:rsidDel="00000000" w:rsidP="00000000" w:rsidRDefault="00000000" w:rsidRPr="00000000" w14:paraId="00000190">
            <w:pPr>
              <w:numPr>
                <w:ilvl w:val="0"/>
                <w:numId w:val="3"/>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Did we meet nod y wers?</w:t>
            </w:r>
          </w:p>
          <w:p w:rsidR="00000000" w:rsidDel="00000000" w:rsidP="00000000" w:rsidRDefault="00000000" w:rsidRPr="00000000" w14:paraId="00000191">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 student kept interrupting when the teacher was talking. The teacher nipped it in the bud quickly and told them it was a good point but they needed to wait their turn. </w:t>
            </w:r>
          </w:p>
        </w:tc>
      </w:tr>
      <w:tr>
        <w:trPr>
          <w:cantSplit w:val="0"/>
          <w:tblHeader w:val="0"/>
        </w:trPr>
        <w:tc>
          <w:tcPr>
            <w:gridSpan w:val="2"/>
            <w:shd w:fill="auto" w:val="clear"/>
          </w:tcPr>
          <w:p w:rsidR="00000000" w:rsidDel="00000000" w:rsidP="00000000" w:rsidRDefault="00000000" w:rsidRPr="00000000" w14:paraId="00000192">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94">
            <w:pPr>
              <w:numPr>
                <w:ilvl w:val="0"/>
                <w:numId w:val="2"/>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Set independent work</w:t>
            </w:r>
          </w:p>
          <w:p w:rsidR="00000000" w:rsidDel="00000000" w:rsidP="00000000" w:rsidRDefault="00000000" w:rsidRPr="00000000" w14:paraId="00000195">
            <w:pPr>
              <w:numPr>
                <w:ilvl w:val="0"/>
                <w:numId w:val="2"/>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Research tasks </w:t>
            </w:r>
          </w:p>
          <w:p w:rsidR="00000000" w:rsidDel="00000000" w:rsidP="00000000" w:rsidRDefault="00000000" w:rsidRPr="00000000" w14:paraId="00000196">
            <w:pPr>
              <w:numPr>
                <w:ilvl w:val="0"/>
                <w:numId w:val="2"/>
              </w:numPr>
              <w:spacing w:line="240"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Include answer slides and whether met lesson aim.</w:t>
            </w:r>
          </w:p>
          <w:p w:rsidR="00000000" w:rsidDel="00000000" w:rsidP="00000000" w:rsidRDefault="00000000" w:rsidRPr="00000000" w14:paraId="00000197">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8">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9">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A">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B">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C">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D">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9E">
            <w:pPr>
              <w:spacing w:line="240" w:lineRule="auto"/>
              <w:rPr>
                <w:rFonts w:ascii="Calibri" w:cs="Calibri" w:eastAsia="Calibri" w:hAnsi="Calibri"/>
                <w:b w:val="1"/>
                <w:sz w:val="24"/>
                <w:szCs w:val="24"/>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9F">
            <w:pPr>
              <w:numPr>
                <w:ilvl w:val="0"/>
                <w:numId w:val="10"/>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Plenary used for questions about session.</w:t>
            </w:r>
          </w:p>
          <w:p w:rsidR="00000000" w:rsidDel="00000000" w:rsidP="00000000" w:rsidRDefault="00000000" w:rsidRPr="00000000" w14:paraId="000001A0">
            <w:pPr>
              <w:numPr>
                <w:ilvl w:val="0"/>
                <w:numId w:val="10"/>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Use of timer is good because students know how long they’ve got left on their tasks.</w:t>
            </w:r>
          </w:p>
          <w:p w:rsidR="00000000" w:rsidDel="00000000" w:rsidP="00000000" w:rsidRDefault="00000000" w:rsidRPr="00000000" w14:paraId="000001A1">
            <w:pPr>
              <w:numPr>
                <w:ilvl w:val="0"/>
                <w:numId w:val="10"/>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If there is challenging behaviour it needs to be nipped quickly to make sure it doesn’t stop other students learning</w:t>
            </w:r>
          </w:p>
        </w:tc>
      </w:tr>
      <w:tr>
        <w:trPr>
          <w:cantSplit w:val="0"/>
          <w:tblHeader w:val="0"/>
        </w:trPr>
        <w:tc>
          <w:tcPr>
            <w:gridSpan w:val="2"/>
            <w:shd w:fill="auto" w:val="clear"/>
          </w:tcPr>
          <w:p w:rsidR="00000000" w:rsidDel="00000000" w:rsidP="00000000" w:rsidRDefault="00000000" w:rsidRPr="00000000" w14:paraId="000001A2">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Targets to improve my own practice (mapped to professional standards where appropriate):</w:t>
            </w:r>
          </w:p>
        </w:tc>
      </w:tr>
      <w:tr>
        <w:trPr>
          <w:cantSplit w:val="0"/>
          <w:tblHeader w:val="0"/>
        </w:trPr>
        <w:tc>
          <w:tcPr>
            <w:tcBorders>
              <w:right w:color="000000" w:space="0" w:sz="0" w:val="nil"/>
            </w:tcBorders>
            <w:shd w:fill="auto" w:val="clear"/>
          </w:tcPr>
          <w:p w:rsidR="00000000" w:rsidDel="00000000" w:rsidP="00000000" w:rsidRDefault="00000000" w:rsidRPr="00000000" w14:paraId="000001A4">
            <w:pPr>
              <w:numPr>
                <w:ilvl w:val="0"/>
                <w:numId w:val="6"/>
              </w:numPr>
              <w:spacing w:line="240"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Setting independent work and research tasks to enhance the students' knowledge</w:t>
            </w:r>
          </w:p>
        </w:tc>
        <w:tc>
          <w:tcPr>
            <w:tcBorders>
              <w:left w:color="000000" w:space="0" w:sz="0" w:val="nil"/>
            </w:tcBorders>
            <w:shd w:fill="auto" w:val="clear"/>
          </w:tcPr>
          <w:p w:rsidR="00000000" w:rsidDel="00000000" w:rsidP="00000000" w:rsidRDefault="00000000" w:rsidRPr="00000000" w14:paraId="000001A5">
            <w:pPr>
              <w:numPr>
                <w:ilvl w:val="0"/>
                <w:numId w:val="9"/>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Including answer sheets if have questions on the slides</w:t>
            </w:r>
          </w:p>
          <w:p w:rsidR="00000000" w:rsidDel="00000000" w:rsidP="00000000" w:rsidRDefault="00000000" w:rsidRPr="00000000" w14:paraId="000001A6">
            <w:pPr>
              <w:numPr>
                <w:ilvl w:val="0"/>
                <w:numId w:val="9"/>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 need to be confident in telling students off quickly before something escalates. Any behaviour such as interruptions or phone use needs to be dealt with quickly to make sure other learners get a chance to work.</w:t>
            </w:r>
          </w:p>
          <w:p w:rsidR="00000000" w:rsidDel="00000000" w:rsidP="00000000" w:rsidRDefault="00000000" w:rsidRPr="00000000" w14:paraId="000001A7">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8">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9">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A">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B">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C">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D">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E">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F">
            <w:pPr>
              <w:spacing w:line="240" w:lineRule="auto"/>
              <w:rPr>
                <w:rFonts w:ascii="Calibri" w:cs="Calibri" w:eastAsia="Calibri" w:hAnsi="Calibri"/>
                <w:b w:val="1"/>
                <w:sz w:val="24"/>
                <w:szCs w:val="24"/>
              </w:rPr>
            </w:pPr>
            <w:r w:rsidDel="00000000" w:rsidR="00000000" w:rsidRPr="00000000">
              <w:rPr>
                <w:rtl w:val="0"/>
              </w:rPr>
            </w:r>
          </w:p>
        </w:tc>
      </w:tr>
    </w:tbl>
    <w:p w:rsidR="00000000" w:rsidDel="00000000" w:rsidP="00000000" w:rsidRDefault="00000000" w:rsidRPr="00000000" w14:paraId="000001B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1">
      <w:pPr>
        <w:pStyle w:val="Heading2"/>
        <w:keepLines w:val="0"/>
        <w:spacing w:after="0" w:before="0" w:line="240" w:lineRule="auto"/>
        <w:rPr>
          <w:rFonts w:ascii="Calibri" w:cs="Calibri" w:eastAsia="Calibri" w:hAnsi="Calibri"/>
          <w:b w:val="1"/>
          <w:sz w:val="28"/>
          <w:szCs w:val="28"/>
        </w:rPr>
      </w:pPr>
      <w:bookmarkStart w:colFirst="0" w:colLast="0" w:name="_c79upiu7c89z" w:id="2"/>
      <w:bookmarkEnd w:id="2"/>
      <w:r w:rsidDel="00000000" w:rsidR="00000000" w:rsidRPr="00000000">
        <w:rPr>
          <w:rFonts w:ascii="Calibri" w:cs="Calibri" w:eastAsia="Calibri" w:hAnsi="Calibri"/>
          <w:b w:val="1"/>
          <w:sz w:val="28"/>
          <w:szCs w:val="28"/>
          <w:rtl w:val="0"/>
        </w:rPr>
        <w:t xml:space="preserve">Teacher Observation Form </w:t>
      </w:r>
    </w:p>
    <w:p w:rsidR="00000000" w:rsidDel="00000000" w:rsidP="00000000" w:rsidRDefault="00000000" w:rsidRPr="00000000" w14:paraId="000001B2">
      <w:pPr>
        <w:spacing w:line="240" w:lineRule="auto"/>
        <w:rPr>
          <w:rFonts w:ascii="Calibri" w:cs="Calibri" w:eastAsia="Calibri" w:hAnsi="Calibri"/>
          <w:b w:val="1"/>
          <w:sz w:val="18"/>
          <w:szCs w:val="18"/>
        </w:rPr>
      </w:pPr>
      <w:r w:rsidDel="00000000" w:rsidR="00000000" w:rsidRPr="00000000">
        <w:rPr>
          <w:rtl w:val="0"/>
        </w:rPr>
      </w:r>
    </w:p>
    <w:p w:rsidR="00000000" w:rsidDel="00000000" w:rsidP="00000000" w:rsidRDefault="00000000" w:rsidRPr="00000000" w14:paraId="000001B3">
      <w:pPr>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1362075" cy="48133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362075" cy="481330"/>
                    </a:xfrm>
                    <a:prstGeom prst="rect"/>
                    <a:ln/>
                  </pic:spPr>
                </pic:pic>
              </a:graphicData>
            </a:graphic>
          </wp:inline>
        </w:drawing>
      </w:r>
      <w:r w:rsidDel="00000000" w:rsidR="00000000" w:rsidRPr="00000000">
        <w:rPr>
          <w:rtl w:val="0"/>
        </w:rPr>
      </w:r>
    </w:p>
    <w:p w:rsidR="00000000" w:rsidDel="00000000" w:rsidP="00000000" w:rsidRDefault="00000000" w:rsidRPr="00000000" w14:paraId="000001B4">
      <w:pPr>
        <w:spacing w:line="240" w:lineRule="auto"/>
        <w:rPr>
          <w:rFonts w:ascii="Calibri" w:cs="Calibri" w:eastAsia="Calibri" w:hAnsi="Calibri"/>
          <w:sz w:val="24"/>
          <w:szCs w:val="24"/>
        </w:rPr>
      </w:pPr>
      <w:r w:rsidDel="00000000" w:rsidR="00000000" w:rsidRPr="00000000">
        <w:rPr>
          <w:rtl w:val="0"/>
        </w:rPr>
      </w:r>
    </w:p>
    <w:tbl>
      <w:tblPr>
        <w:tblStyle w:val="Table6"/>
        <w:tblW w:w="104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40"/>
        <w:gridCol w:w="6920"/>
        <w:tblGridChange w:id="0">
          <w:tblGrid>
            <w:gridCol w:w="3540"/>
            <w:gridCol w:w="6920"/>
          </w:tblGrid>
        </w:tblGridChange>
      </w:tblGrid>
      <w:tr>
        <w:trPr>
          <w:cantSplit w:val="0"/>
          <w:tblHeader w:val="0"/>
        </w:trPr>
        <w:tc>
          <w:tcPr>
            <w:shd w:fill="auto" w:val="clear"/>
          </w:tcPr>
          <w:p w:rsidR="00000000" w:rsidDel="00000000" w:rsidP="00000000" w:rsidRDefault="00000000" w:rsidRPr="00000000" w14:paraId="000001B5">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Teacher</w:t>
            </w:r>
          </w:p>
          <w:p w:rsidR="00000000" w:rsidDel="00000000" w:rsidP="00000000" w:rsidRDefault="00000000" w:rsidRPr="00000000" w14:paraId="000001B6">
            <w:pPr>
              <w:spacing w:line="240" w:lineRule="auto"/>
              <w:rPr>
                <w:rFonts w:ascii="Calibri" w:cs="Calibri" w:eastAsia="Calibri" w:hAnsi="Calibri"/>
                <w:b w:val="1"/>
                <w:sz w:val="24"/>
                <w:szCs w:val="24"/>
              </w:rPr>
            </w:pPr>
            <w:r w:rsidDel="00000000" w:rsidR="00000000" w:rsidRPr="00000000">
              <w:rPr>
                <w:rtl w:val="0"/>
              </w:rPr>
            </w:r>
          </w:p>
        </w:tc>
        <w:tc>
          <w:tcPr>
            <w:shd w:fill="auto" w:val="clear"/>
          </w:tcPr>
          <w:p w:rsidR="00000000" w:rsidDel="00000000" w:rsidP="00000000" w:rsidRDefault="00000000" w:rsidRPr="00000000" w14:paraId="000001B7">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Mr Tom Davies</w:t>
            </w:r>
          </w:p>
        </w:tc>
      </w:tr>
      <w:tr>
        <w:trPr>
          <w:cantSplit w:val="0"/>
          <w:tblHeader w:val="0"/>
        </w:trPr>
        <w:tc>
          <w:tcPr>
            <w:shd w:fill="auto" w:val="clear"/>
          </w:tcPr>
          <w:p w:rsidR="00000000" w:rsidDel="00000000" w:rsidP="00000000" w:rsidRDefault="00000000" w:rsidRPr="00000000" w14:paraId="000001B8">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Date</w:t>
            </w:r>
          </w:p>
        </w:tc>
        <w:tc>
          <w:tcPr>
            <w:shd w:fill="auto" w:val="clear"/>
          </w:tcPr>
          <w:p w:rsidR="00000000" w:rsidDel="00000000" w:rsidP="00000000" w:rsidRDefault="00000000" w:rsidRPr="00000000" w14:paraId="000001B9">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12/1/22</w:t>
            </w:r>
          </w:p>
          <w:p w:rsidR="00000000" w:rsidDel="00000000" w:rsidP="00000000" w:rsidRDefault="00000000" w:rsidRPr="00000000" w14:paraId="000001BA">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BB">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Group</w:t>
            </w:r>
          </w:p>
        </w:tc>
        <w:tc>
          <w:tcPr>
            <w:shd w:fill="auto" w:val="clear"/>
          </w:tcPr>
          <w:p w:rsidR="00000000" w:rsidDel="00000000" w:rsidP="00000000" w:rsidRDefault="00000000" w:rsidRPr="00000000" w14:paraId="000001BC">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Year 12</w:t>
            </w:r>
          </w:p>
          <w:p w:rsidR="00000000" w:rsidDel="00000000" w:rsidP="00000000" w:rsidRDefault="00000000" w:rsidRPr="00000000" w14:paraId="000001BD">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BE">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Topic/Context</w:t>
            </w:r>
          </w:p>
        </w:tc>
        <w:tc>
          <w:tcPr>
            <w:tcBorders>
              <w:bottom w:color="000000" w:space="0" w:sz="4" w:val="single"/>
            </w:tcBorders>
            <w:shd w:fill="auto" w:val="clear"/>
          </w:tcPr>
          <w:p w:rsidR="00000000" w:rsidDel="00000000" w:rsidP="00000000" w:rsidRDefault="00000000" w:rsidRPr="00000000" w14:paraId="000001BF">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Assignment - Coaching Sessions</w:t>
            </w:r>
          </w:p>
          <w:p w:rsidR="00000000" w:rsidDel="00000000" w:rsidP="00000000" w:rsidRDefault="00000000" w:rsidRPr="00000000" w14:paraId="000001C0">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C1">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C3">
            <w:pPr>
              <w:numPr>
                <w:ilvl w:val="0"/>
                <w:numId w:val="13"/>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First 5 minutes to register and talk about the assignment</w:t>
            </w:r>
          </w:p>
          <w:p w:rsidR="00000000" w:rsidDel="00000000" w:rsidP="00000000" w:rsidRDefault="00000000" w:rsidRPr="00000000" w14:paraId="000001C4">
            <w:pPr>
              <w:numPr>
                <w:ilvl w:val="0"/>
                <w:numId w:val="1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Started with recap questions (e.g) what is autocratic? What is democratic? And what is Laisse-fair?</w:t>
            </w:r>
          </w:p>
          <w:p w:rsidR="00000000" w:rsidDel="00000000" w:rsidP="00000000" w:rsidRDefault="00000000" w:rsidRPr="00000000" w14:paraId="000001C5">
            <w:pPr>
              <w:numPr>
                <w:ilvl w:val="0"/>
                <w:numId w:val="13"/>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Demonstration of where the work is on google classroom</w:t>
            </w:r>
          </w:p>
          <w:p w:rsidR="00000000" w:rsidDel="00000000" w:rsidP="00000000" w:rsidRDefault="00000000" w:rsidRPr="00000000" w14:paraId="000001C6">
            <w:pPr>
              <w:numPr>
                <w:ilvl w:val="0"/>
                <w:numId w:val="13"/>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Re-cap slides about what they need to include in their sessions.</w:t>
            </w:r>
          </w:p>
          <w:p w:rsidR="00000000" w:rsidDel="00000000" w:rsidP="00000000" w:rsidRDefault="00000000" w:rsidRPr="00000000" w14:paraId="000001C7">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C8">
            <w:pPr>
              <w:spacing w:line="240" w:lineRule="auto"/>
              <w:rPr>
                <w:rFonts w:ascii="Calibri" w:cs="Calibri" w:eastAsia="Calibri" w:hAnsi="Calibri"/>
                <w:b w:val="1"/>
                <w:sz w:val="24"/>
                <w:szCs w:val="24"/>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C9">
            <w:pPr>
              <w:numPr>
                <w:ilvl w:val="0"/>
                <w:numId w:val="5"/>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Explanations about what to do in each section.</w:t>
            </w:r>
          </w:p>
          <w:p w:rsidR="00000000" w:rsidDel="00000000" w:rsidP="00000000" w:rsidRDefault="00000000" w:rsidRPr="00000000" w14:paraId="000001CA">
            <w:pPr>
              <w:numPr>
                <w:ilvl w:val="0"/>
                <w:numId w:val="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Check what point everyone is at and see if they know what they are doing next.</w:t>
            </w:r>
          </w:p>
          <w:p w:rsidR="00000000" w:rsidDel="00000000" w:rsidP="00000000" w:rsidRDefault="00000000" w:rsidRPr="00000000" w14:paraId="000001CB">
            <w:pPr>
              <w:numPr>
                <w:ilvl w:val="0"/>
                <w:numId w:val="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Walking around classroom and checking on each student to make sure they’re on target</w:t>
            </w:r>
          </w:p>
          <w:p w:rsidR="00000000" w:rsidDel="00000000" w:rsidP="00000000" w:rsidRDefault="00000000" w:rsidRPr="00000000" w14:paraId="000001CC">
            <w:pPr>
              <w:numPr>
                <w:ilvl w:val="0"/>
                <w:numId w:val="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Answering questions from students on a need basis.</w:t>
            </w:r>
          </w:p>
          <w:p w:rsidR="00000000" w:rsidDel="00000000" w:rsidP="00000000" w:rsidRDefault="00000000" w:rsidRPr="00000000" w14:paraId="000001CD">
            <w:pPr>
              <w:numPr>
                <w:ilvl w:val="0"/>
                <w:numId w:val="5"/>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Talk about the next lesson at the end of the session.</w:t>
            </w:r>
          </w:p>
          <w:p w:rsidR="00000000" w:rsidDel="00000000" w:rsidP="00000000" w:rsidRDefault="00000000" w:rsidRPr="00000000" w14:paraId="000001CE">
            <w:pPr>
              <w:numPr>
                <w:ilvl w:val="0"/>
                <w:numId w:val="5"/>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A student was not engaged in the activity and was playing games on the laptop, the teacher asked the student politely to go back on the assignment and come off the games. The teacher asked questions about the assignment to check if the student knew what they were doing.</w:t>
            </w:r>
          </w:p>
          <w:p w:rsidR="00000000" w:rsidDel="00000000" w:rsidP="00000000" w:rsidRDefault="00000000" w:rsidRPr="00000000" w14:paraId="000001CF">
            <w:pPr>
              <w:pBdr>
                <w:bottom w:color="auto" w:space="0" w:sz="0" w:val="none"/>
              </w:pBdr>
              <w:spacing w:after="240" w:before="240" w:line="288" w:lineRule="auto"/>
              <w:ind w:left="0" w:firstLine="0"/>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D0">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D1">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D3">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D4">
            <w:pPr>
              <w:numPr>
                <w:ilvl w:val="0"/>
                <w:numId w:val="16"/>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Good to start lesson with re-cap questions.</w:t>
            </w:r>
          </w:p>
          <w:p w:rsidR="00000000" w:rsidDel="00000000" w:rsidP="00000000" w:rsidRDefault="00000000" w:rsidRPr="00000000" w14:paraId="000001D5">
            <w:pPr>
              <w:numPr>
                <w:ilvl w:val="0"/>
                <w:numId w:val="16"/>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Always check to make sure everyone knows what they are doing before starting.</w:t>
            </w:r>
          </w:p>
          <w:p w:rsidR="00000000" w:rsidDel="00000000" w:rsidP="00000000" w:rsidRDefault="00000000" w:rsidRPr="00000000" w14:paraId="000001D6">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D7">
            <w:pPr>
              <w:spacing w:line="240" w:lineRule="auto"/>
              <w:rPr>
                <w:rFonts w:ascii="Calibri" w:cs="Calibri" w:eastAsia="Calibri" w:hAnsi="Calibri"/>
                <w:b w:val="1"/>
                <w:sz w:val="24"/>
                <w:szCs w:val="24"/>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D8">
            <w:pPr>
              <w:numPr>
                <w:ilvl w:val="0"/>
                <w:numId w:val="1"/>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Walk around to keep students engaged and make sure they understand.</w:t>
            </w:r>
          </w:p>
          <w:p w:rsidR="00000000" w:rsidDel="00000000" w:rsidP="00000000" w:rsidRDefault="00000000" w:rsidRPr="00000000" w14:paraId="000001D9">
            <w:pPr>
              <w:numPr>
                <w:ilvl w:val="0"/>
                <w:numId w:val="1"/>
              </w:numPr>
              <w:pBdr>
                <w:bottom w:color="auto" w:space="0" w:sz="0" w:val="none"/>
              </w:pBdr>
              <w:spacing w:after="0" w:afterAutospacing="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Individual questions and feedback, interacting with all on 1:1 basis.</w:t>
            </w:r>
          </w:p>
          <w:p w:rsidR="00000000" w:rsidDel="00000000" w:rsidP="00000000" w:rsidRDefault="00000000" w:rsidRPr="00000000" w14:paraId="000001DA">
            <w:pPr>
              <w:numPr>
                <w:ilvl w:val="0"/>
                <w:numId w:val="1"/>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You need to try to keep learners engaged when using laptops as they can get distracted, make sure to ask questions and keep students on track.</w:t>
            </w:r>
          </w:p>
          <w:p w:rsidR="00000000" w:rsidDel="00000000" w:rsidP="00000000" w:rsidRDefault="00000000" w:rsidRPr="00000000" w14:paraId="000001DB">
            <w:pPr>
              <w:spacing w:line="240" w:lineRule="auto"/>
              <w:rPr>
                <w:rFonts w:ascii="Calibri" w:cs="Calibri" w:eastAsia="Calibri" w:hAnsi="Calibri"/>
                <w:b w:val="1"/>
                <w:sz w:val="24"/>
                <w:szCs w:val="24"/>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DC">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Targets to improve my own practice (mapped to professional standards where appropriate):</w:t>
            </w:r>
          </w:p>
        </w:tc>
      </w:tr>
      <w:tr>
        <w:trPr>
          <w:cantSplit w:val="0"/>
          <w:tblHeader w:val="0"/>
        </w:trPr>
        <w:tc>
          <w:tcPr>
            <w:tcBorders>
              <w:right w:color="000000" w:space="0" w:sz="0" w:val="nil"/>
            </w:tcBorders>
            <w:shd w:fill="auto" w:val="clear"/>
          </w:tcPr>
          <w:p w:rsidR="00000000" w:rsidDel="00000000" w:rsidP="00000000" w:rsidRDefault="00000000" w:rsidRPr="00000000" w14:paraId="000001DE">
            <w:pPr>
              <w:numPr>
                <w:ilvl w:val="0"/>
                <w:numId w:val="11"/>
              </w:numPr>
              <w:spacing w:line="240"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Use of re-cap slides and questions to make sure students have understood previous work before moving on</w:t>
            </w:r>
          </w:p>
        </w:tc>
        <w:tc>
          <w:tcPr>
            <w:tcBorders>
              <w:left w:color="000000" w:space="0" w:sz="0" w:val="nil"/>
            </w:tcBorders>
            <w:shd w:fill="auto" w:val="clear"/>
          </w:tcPr>
          <w:p w:rsidR="00000000" w:rsidDel="00000000" w:rsidP="00000000" w:rsidRDefault="00000000" w:rsidRPr="00000000" w14:paraId="000001DF">
            <w:pPr>
              <w:numPr>
                <w:ilvl w:val="0"/>
                <w:numId w:val="4"/>
              </w:numPr>
              <w:pBdr>
                <w:bottom w:color="auto" w:space="0" w:sz="0" w:val="none"/>
              </w:pBdr>
              <w:spacing w:after="0" w:afterAutospacing="0" w:before="24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Good positioning – making sure the student knows where you are in case of questions or help</w:t>
            </w:r>
          </w:p>
          <w:p w:rsidR="00000000" w:rsidDel="00000000" w:rsidP="00000000" w:rsidRDefault="00000000" w:rsidRPr="00000000" w14:paraId="000001E0">
            <w:pPr>
              <w:numPr>
                <w:ilvl w:val="0"/>
                <w:numId w:val="4"/>
              </w:numPr>
              <w:pBdr>
                <w:bottom w:color="auto" w:space="0" w:sz="0" w:val="none"/>
              </w:pBdr>
              <w:spacing w:after="240" w:before="0" w:beforeAutospacing="0" w:line="288" w:lineRule="auto"/>
              <w:ind w:left="720" w:hanging="360"/>
              <w:rPr>
                <w:rFonts w:ascii="Calibri" w:cs="Calibri" w:eastAsia="Calibri" w:hAnsi="Calibri"/>
                <w:b w:val="1"/>
                <w:sz w:val="24"/>
                <w:szCs w:val="24"/>
                <w:u w:val="none"/>
              </w:rPr>
            </w:pPr>
            <w:r w:rsidDel="00000000" w:rsidR="00000000" w:rsidRPr="00000000">
              <w:rPr>
                <w:rFonts w:ascii="Calibri" w:cs="Calibri" w:eastAsia="Calibri" w:hAnsi="Calibri"/>
                <w:b w:val="1"/>
                <w:sz w:val="24"/>
                <w:szCs w:val="24"/>
                <w:rtl w:val="0"/>
              </w:rPr>
              <w:t xml:space="preserve">Learner engagement is important at all times</w:t>
            </w:r>
          </w:p>
          <w:p w:rsidR="00000000" w:rsidDel="00000000" w:rsidP="00000000" w:rsidRDefault="00000000" w:rsidRPr="00000000" w14:paraId="000001E1">
            <w:pPr>
              <w:spacing w:line="240" w:lineRule="auto"/>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E2">
            <w:pPr>
              <w:spacing w:line="240" w:lineRule="auto"/>
              <w:rPr>
                <w:rFonts w:ascii="Calibri" w:cs="Calibri" w:eastAsia="Calibri" w:hAnsi="Calibri"/>
                <w:b w:val="1"/>
                <w:sz w:val="24"/>
                <w:szCs w:val="24"/>
              </w:rPr>
            </w:pPr>
            <w:r w:rsidDel="00000000" w:rsidR="00000000" w:rsidRPr="00000000">
              <w:rPr>
                <w:rtl w:val="0"/>
              </w:rPr>
            </w:r>
          </w:p>
        </w:tc>
      </w:tr>
    </w:tbl>
    <w:p w:rsidR="00000000" w:rsidDel="00000000" w:rsidP="00000000" w:rsidRDefault="00000000" w:rsidRPr="00000000" w14:paraId="000001E3">
      <w:pPr>
        <w:rPr>
          <w:u w:val="single"/>
        </w:rPr>
      </w:pPr>
      <w:r w:rsidDel="00000000" w:rsidR="00000000" w:rsidRPr="00000000">
        <w:rPr>
          <w:rtl w:val="0"/>
        </w:rPr>
      </w:r>
    </w:p>
    <w:p w:rsidR="00000000" w:rsidDel="00000000" w:rsidP="00000000" w:rsidRDefault="00000000" w:rsidRPr="00000000" w14:paraId="000001E4">
      <w:pPr>
        <w:rPr>
          <w:u w:val="single"/>
        </w:rPr>
      </w:pPr>
      <w:r w:rsidDel="00000000" w:rsidR="00000000" w:rsidRPr="00000000">
        <w:rPr>
          <w:rtl w:val="0"/>
        </w:rPr>
      </w:r>
    </w:p>
    <w:p w:rsidR="00000000" w:rsidDel="00000000" w:rsidP="00000000" w:rsidRDefault="00000000" w:rsidRPr="00000000" w14:paraId="000001E5">
      <w:pPr>
        <w:rPr>
          <w:b w:val="1"/>
          <w:sz w:val="24"/>
          <w:szCs w:val="24"/>
          <w:u w:val="single"/>
        </w:rPr>
      </w:pPr>
      <w:r w:rsidDel="00000000" w:rsidR="00000000" w:rsidRPr="00000000">
        <w:rPr>
          <w:rtl w:val="0"/>
        </w:rPr>
      </w:r>
    </w:p>
    <w:p w:rsidR="00000000" w:rsidDel="00000000" w:rsidP="00000000" w:rsidRDefault="00000000" w:rsidRPr="00000000" w14:paraId="000001E6">
      <w:pPr>
        <w:rPr>
          <w:b w:val="1"/>
          <w:sz w:val="24"/>
          <w:szCs w:val="24"/>
          <w:u w:val="single"/>
        </w:rPr>
      </w:pPr>
      <w:r w:rsidDel="00000000" w:rsidR="00000000" w:rsidRPr="00000000">
        <w:rPr>
          <w:rtl w:val="0"/>
        </w:rPr>
      </w:r>
    </w:p>
    <w:p w:rsidR="00000000" w:rsidDel="00000000" w:rsidP="00000000" w:rsidRDefault="00000000" w:rsidRPr="00000000" w14:paraId="000001E7">
      <w:pPr>
        <w:rPr>
          <w:b w:val="1"/>
          <w:sz w:val="24"/>
          <w:szCs w:val="24"/>
          <w:u w:val="single"/>
        </w:rPr>
      </w:pPr>
      <w:r w:rsidDel="00000000" w:rsidR="00000000" w:rsidRPr="00000000">
        <w:rPr>
          <w:rtl w:val="0"/>
        </w:rPr>
      </w:r>
    </w:p>
    <w:p w:rsidR="00000000" w:rsidDel="00000000" w:rsidP="00000000" w:rsidRDefault="00000000" w:rsidRPr="00000000" w14:paraId="000001E8">
      <w:pPr>
        <w:rPr>
          <w:b w:val="1"/>
          <w:sz w:val="24"/>
          <w:szCs w:val="24"/>
          <w:u w:val="single"/>
        </w:rPr>
      </w:pPr>
      <w:r w:rsidDel="00000000" w:rsidR="00000000" w:rsidRPr="00000000">
        <w:rPr>
          <w:rtl w:val="0"/>
        </w:rPr>
      </w:r>
    </w:p>
    <w:p w:rsidR="00000000" w:rsidDel="00000000" w:rsidP="00000000" w:rsidRDefault="00000000" w:rsidRPr="00000000" w14:paraId="000001E9">
      <w:pPr>
        <w:rPr>
          <w:b w:val="1"/>
          <w:sz w:val="24"/>
          <w:szCs w:val="24"/>
          <w:u w:val="single"/>
        </w:rPr>
      </w:pPr>
      <w:r w:rsidDel="00000000" w:rsidR="00000000" w:rsidRPr="00000000">
        <w:rPr>
          <w:rtl w:val="0"/>
        </w:rPr>
      </w:r>
    </w:p>
    <w:p w:rsidR="00000000" w:rsidDel="00000000" w:rsidP="00000000" w:rsidRDefault="00000000" w:rsidRPr="00000000" w14:paraId="000001EA">
      <w:pPr>
        <w:rPr>
          <w:b w:val="1"/>
          <w:sz w:val="24"/>
          <w:szCs w:val="24"/>
          <w:u w:val="single"/>
        </w:rPr>
      </w:pPr>
      <w:r w:rsidDel="00000000" w:rsidR="00000000" w:rsidRPr="00000000">
        <w:rPr>
          <w:rtl w:val="0"/>
        </w:rPr>
      </w:r>
    </w:p>
    <w:p w:rsidR="00000000" w:rsidDel="00000000" w:rsidP="00000000" w:rsidRDefault="00000000" w:rsidRPr="00000000" w14:paraId="000001EB">
      <w:pPr>
        <w:rPr>
          <w:b w:val="1"/>
          <w:sz w:val="24"/>
          <w:szCs w:val="24"/>
          <w:u w:val="single"/>
        </w:rPr>
      </w:pPr>
      <w:r w:rsidDel="00000000" w:rsidR="00000000" w:rsidRPr="00000000">
        <w:rPr>
          <w:rtl w:val="0"/>
        </w:rPr>
      </w:r>
    </w:p>
    <w:p w:rsidR="00000000" w:rsidDel="00000000" w:rsidP="00000000" w:rsidRDefault="00000000" w:rsidRPr="00000000" w14:paraId="000001EC">
      <w:pPr>
        <w:rPr>
          <w:b w:val="1"/>
          <w:sz w:val="24"/>
          <w:szCs w:val="24"/>
          <w:u w:val="single"/>
        </w:rPr>
      </w:pPr>
      <w:r w:rsidDel="00000000" w:rsidR="00000000" w:rsidRPr="00000000">
        <w:rPr>
          <w:rtl w:val="0"/>
        </w:rPr>
      </w:r>
    </w:p>
    <w:p w:rsidR="00000000" w:rsidDel="00000000" w:rsidP="00000000" w:rsidRDefault="00000000" w:rsidRPr="00000000" w14:paraId="000001ED">
      <w:pPr>
        <w:rPr>
          <w:b w:val="1"/>
          <w:sz w:val="24"/>
          <w:szCs w:val="24"/>
          <w:u w:val="single"/>
        </w:rPr>
      </w:pPr>
      <w:r w:rsidDel="00000000" w:rsidR="00000000" w:rsidRPr="00000000">
        <w:rPr>
          <w:rtl w:val="0"/>
        </w:rPr>
      </w:r>
    </w:p>
    <w:p w:rsidR="00000000" w:rsidDel="00000000" w:rsidP="00000000" w:rsidRDefault="00000000" w:rsidRPr="00000000" w14:paraId="000001EE">
      <w:pPr>
        <w:rPr>
          <w:b w:val="1"/>
          <w:sz w:val="24"/>
          <w:szCs w:val="24"/>
          <w:u w:val="single"/>
        </w:rPr>
      </w:pPr>
      <w:r w:rsidDel="00000000" w:rsidR="00000000" w:rsidRPr="00000000">
        <w:rPr>
          <w:b w:val="1"/>
          <w:sz w:val="24"/>
          <w:szCs w:val="24"/>
          <w:u w:val="single"/>
          <w:rtl w:val="0"/>
        </w:rPr>
        <w:t xml:space="preserve">Action Plan</w:t>
      </w:r>
    </w:p>
    <w:p w:rsidR="00000000" w:rsidDel="00000000" w:rsidP="00000000" w:rsidRDefault="00000000" w:rsidRPr="00000000" w14:paraId="000001EF">
      <w:pPr>
        <w:rPr>
          <w:b w:val="1"/>
          <w:sz w:val="24"/>
          <w:szCs w:val="24"/>
          <w:u w:val="single"/>
        </w:rPr>
      </w:pPr>
      <w:r w:rsidDel="00000000" w:rsidR="00000000" w:rsidRPr="00000000">
        <w:rPr>
          <w:rtl w:val="0"/>
        </w:rPr>
      </w:r>
    </w:p>
    <w:p w:rsidR="00000000" w:rsidDel="00000000" w:rsidP="00000000" w:rsidRDefault="00000000" w:rsidRPr="00000000" w14:paraId="000001F0">
      <w:pPr>
        <w:rPr>
          <w:b w:val="1"/>
          <w:sz w:val="24"/>
          <w:szCs w:val="24"/>
          <w:u w:val="single"/>
        </w:rPr>
      </w:pPr>
      <w:r w:rsidDel="00000000" w:rsidR="00000000" w:rsidRPr="00000000">
        <w:rPr>
          <w:rtl w:val="0"/>
        </w:rPr>
      </w:r>
    </w:p>
    <w:tbl>
      <w:tblPr>
        <w:tblStyle w:val="Table7"/>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Area to improve</w:t>
            </w:r>
          </w:p>
        </w:tc>
        <w:tc>
          <w:tcPr>
            <w:shd w:fill="auto" w:val="clear"/>
            <w:tcMar>
              <w:top w:w="100.0" w:type="dxa"/>
              <w:left w:w="100.0" w:type="dxa"/>
              <w:bottom w:w="100.0" w:type="dxa"/>
              <w:right w:w="100.0" w:type="dxa"/>
            </w:tcMar>
            <w:vAlign w:val="top"/>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Why?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How?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When?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No raised voices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It could cause student to act up or respond negatively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Keeping calm and practice different scenarios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By next session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Speak to students away from others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Prevent them from acting up, they may need to confide in you.</w:t>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When the class is engaged in activities pull them to one side or wait to speak to them after class.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Next time someone is mis-behaving or interrupting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Make sure all students are engaged</w:t>
            </w:r>
          </w:p>
        </w:tc>
        <w:tc>
          <w:tcPr>
            <w:shd w:fill="auto" w:val="clear"/>
            <w:tcMar>
              <w:top w:w="100.0" w:type="dxa"/>
              <w:left w:w="100.0" w:type="dxa"/>
              <w:bottom w:w="100.0" w:type="dxa"/>
              <w:right w:w="100.0" w:type="dxa"/>
            </w:tcMar>
            <w:vAlign w:val="top"/>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The student could become withdrawn or not turn up</w:t>
            </w:r>
          </w:p>
        </w:tc>
        <w:tc>
          <w:tcPr>
            <w:shd w:fill="auto" w:val="clear"/>
            <w:tcMar>
              <w:top w:w="100.0" w:type="dxa"/>
              <w:left w:w="100.0" w:type="dxa"/>
              <w:bottom w:w="100.0" w:type="dxa"/>
              <w:right w:w="100.0" w:type="dxa"/>
            </w:tcMar>
            <w:vAlign w:val="top"/>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Making lessons fun, getting to know your students and knowing what gets them going. Checking in on students regularly.</w:t>
            </w:r>
          </w:p>
        </w:tc>
        <w:tc>
          <w:tcPr>
            <w:shd w:fill="auto" w:val="clear"/>
            <w:tcMar>
              <w:top w:w="100.0" w:type="dxa"/>
              <w:left w:w="100.0" w:type="dxa"/>
              <w:bottom w:w="100.0" w:type="dxa"/>
              <w:right w:w="10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Next session</w:t>
            </w:r>
          </w:p>
        </w:tc>
      </w:tr>
    </w:tbl>
    <w:p w:rsidR="00000000" w:rsidDel="00000000" w:rsidP="00000000" w:rsidRDefault="00000000" w:rsidRPr="00000000" w14:paraId="00000201">
      <w:pPr>
        <w:rPr>
          <w:b w:val="1"/>
          <w:sz w:val="24"/>
          <w:szCs w:val="24"/>
          <w:u w:val="single"/>
        </w:rPr>
      </w:pPr>
      <w:r w:rsidDel="00000000" w:rsidR="00000000" w:rsidRPr="00000000">
        <w:rPr>
          <w:rtl w:val="0"/>
        </w:rPr>
      </w:r>
    </w:p>
    <w:sectPr>
      <w:headerReference r:id="rId7" w:type="default"/>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0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02">
    <w:pPr>
      <w:rPr/>
    </w:pPr>
    <w:r w:rsidDel="00000000" w:rsidR="00000000" w:rsidRPr="00000000">
      <w:rPr>
        <w:rtl w:val="0"/>
      </w:rPr>
      <w:t xml:space="preserve">Samantha Butt 1502258 ECPT6005         Words: 2,615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