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565358" w14:textId="77777777" w:rsidR="003E00CC" w:rsidRDefault="009420EE" w:rsidP="003E00CC">
      <w:pPr>
        <w:jc w:val="center"/>
      </w:pPr>
      <w:r>
        <w:t>Title: A comparison of the marketing methods of two multinational hotel brands.</w:t>
      </w:r>
    </w:p>
    <w:p w14:paraId="64C8123C" w14:textId="1DA51786" w:rsidR="003E00CC" w:rsidRDefault="009420EE" w:rsidP="003E00CC">
      <w:pPr>
        <w:jc w:val="center"/>
      </w:pPr>
      <w:r>
        <w:t xml:space="preserve">Student </w:t>
      </w:r>
      <w:proofErr w:type="spellStart"/>
      <w:proofErr w:type="gramStart"/>
      <w:r>
        <w:t>name:</w:t>
      </w:r>
      <w:r w:rsidR="001A7299">
        <w:t>Jerlaianu</w:t>
      </w:r>
      <w:proofErr w:type="spellEnd"/>
      <w:proofErr w:type="gramEnd"/>
      <w:r w:rsidR="001A7299">
        <w:t xml:space="preserve"> </w:t>
      </w:r>
      <w:proofErr w:type="spellStart"/>
      <w:r w:rsidR="001A7299">
        <w:t>Andreea</w:t>
      </w:r>
      <w:proofErr w:type="spellEnd"/>
    </w:p>
    <w:p w14:paraId="6A707BA2" w14:textId="7D4728DB" w:rsidR="003E00CC" w:rsidRDefault="009420EE" w:rsidP="003E00CC">
      <w:pPr>
        <w:jc w:val="center"/>
      </w:pPr>
      <w:r>
        <w:t>Student ID number:</w:t>
      </w:r>
      <w:r w:rsidR="001A7299">
        <w:t>2232737</w:t>
      </w:r>
    </w:p>
    <w:p w14:paraId="7843EF02" w14:textId="77777777" w:rsidR="003E00CC" w:rsidRDefault="009420EE" w:rsidP="003E00CC">
      <w:pPr>
        <w:jc w:val="center"/>
      </w:pPr>
      <w:r>
        <w:t>Module title: Marketing Essentials BMIH4005</w:t>
      </w:r>
    </w:p>
    <w:p w14:paraId="613514EA" w14:textId="64101909" w:rsidR="003E00CC" w:rsidRDefault="009420EE" w:rsidP="003E00CC">
      <w:pPr>
        <w:jc w:val="center"/>
      </w:pPr>
      <w:r>
        <w:t>Lecturers' names: Luciana Suardi</w:t>
      </w:r>
    </w:p>
    <w:p w14:paraId="4C703225" w14:textId="3C0733A2" w:rsidR="00810AE1" w:rsidRDefault="009420EE" w:rsidP="003E00CC">
      <w:pPr>
        <w:jc w:val="center"/>
      </w:pPr>
      <w:r>
        <w:t>Word Count:</w:t>
      </w:r>
      <w:r w:rsidR="00E106FF">
        <w:t xml:space="preserve"> 15</w:t>
      </w:r>
      <w:r w:rsidR="001A7299">
        <w:t>28</w:t>
      </w:r>
    </w:p>
    <w:p w14:paraId="074086D1" w14:textId="77777777" w:rsidR="00E106FF" w:rsidRDefault="00E106FF" w:rsidP="003E00CC">
      <w:pPr>
        <w:jc w:val="center"/>
      </w:pPr>
    </w:p>
    <w:p w14:paraId="5180BD71" w14:textId="77777777" w:rsidR="00E106FF" w:rsidRDefault="00E106FF" w:rsidP="003E00CC">
      <w:pPr>
        <w:jc w:val="center"/>
      </w:pPr>
    </w:p>
    <w:p w14:paraId="52F076C2" w14:textId="77777777" w:rsidR="00E106FF" w:rsidRDefault="00E106FF" w:rsidP="003E00CC">
      <w:pPr>
        <w:jc w:val="center"/>
      </w:pPr>
    </w:p>
    <w:p w14:paraId="6E08E117" w14:textId="77777777" w:rsidR="00E106FF" w:rsidRDefault="00E106FF" w:rsidP="003E00CC">
      <w:pPr>
        <w:jc w:val="center"/>
      </w:pPr>
    </w:p>
    <w:p w14:paraId="65B02FC8" w14:textId="77777777" w:rsidR="00E106FF" w:rsidRDefault="00E106FF" w:rsidP="003E00CC">
      <w:pPr>
        <w:jc w:val="center"/>
      </w:pPr>
    </w:p>
    <w:p w14:paraId="3325F262" w14:textId="77777777" w:rsidR="00E106FF" w:rsidRDefault="00E106FF" w:rsidP="003E00CC">
      <w:pPr>
        <w:jc w:val="center"/>
      </w:pPr>
    </w:p>
    <w:p w14:paraId="51D07490" w14:textId="77777777" w:rsidR="00E106FF" w:rsidRDefault="00E106FF" w:rsidP="003E00CC">
      <w:pPr>
        <w:jc w:val="center"/>
      </w:pPr>
    </w:p>
    <w:p w14:paraId="4514A5C8" w14:textId="77777777" w:rsidR="00E106FF" w:rsidRDefault="00E106FF" w:rsidP="003E00CC">
      <w:pPr>
        <w:jc w:val="center"/>
      </w:pPr>
    </w:p>
    <w:p w14:paraId="4428D1F5" w14:textId="77777777" w:rsidR="00E106FF" w:rsidRDefault="00E106FF" w:rsidP="003E00CC">
      <w:pPr>
        <w:jc w:val="center"/>
      </w:pPr>
    </w:p>
    <w:p w14:paraId="6D0B77D9" w14:textId="77777777" w:rsidR="00E106FF" w:rsidRDefault="00E106FF" w:rsidP="003E00CC">
      <w:pPr>
        <w:jc w:val="center"/>
      </w:pPr>
    </w:p>
    <w:p w14:paraId="6C01A37C" w14:textId="77777777" w:rsidR="00E106FF" w:rsidRDefault="00E106FF" w:rsidP="003E00CC">
      <w:pPr>
        <w:jc w:val="center"/>
      </w:pPr>
    </w:p>
    <w:p w14:paraId="15E9BC5E" w14:textId="77777777" w:rsidR="00E106FF" w:rsidRDefault="00E106FF" w:rsidP="003E00CC">
      <w:pPr>
        <w:jc w:val="center"/>
      </w:pPr>
    </w:p>
    <w:p w14:paraId="42EC206A" w14:textId="77777777" w:rsidR="00E106FF" w:rsidRDefault="00E106FF" w:rsidP="003E00CC">
      <w:pPr>
        <w:jc w:val="center"/>
      </w:pPr>
    </w:p>
    <w:p w14:paraId="77A45A2C" w14:textId="77777777" w:rsidR="00E106FF" w:rsidRDefault="00E106FF" w:rsidP="003E00CC">
      <w:pPr>
        <w:jc w:val="center"/>
      </w:pPr>
    </w:p>
    <w:p w14:paraId="772437C0" w14:textId="77777777" w:rsidR="00E106FF" w:rsidRDefault="00E106FF" w:rsidP="003E00CC">
      <w:pPr>
        <w:jc w:val="center"/>
      </w:pPr>
    </w:p>
    <w:p w14:paraId="437BC500" w14:textId="77777777" w:rsidR="00E106FF" w:rsidRDefault="00E106FF" w:rsidP="003E00CC">
      <w:pPr>
        <w:jc w:val="center"/>
      </w:pPr>
    </w:p>
    <w:p w14:paraId="7E415B66" w14:textId="77777777" w:rsidR="00A51BA2" w:rsidRDefault="009420EE">
      <w:pPr>
        <w:spacing w:line="259" w:lineRule="auto"/>
        <w:jc w:val="left"/>
        <w:rPr>
          <w:rFonts w:eastAsiaTheme="majorEastAsia" w:cstheme="majorBidi"/>
          <w:b/>
          <w:color w:val="000000" w:themeColor="text1"/>
          <w:szCs w:val="32"/>
        </w:rPr>
      </w:pPr>
      <w:r>
        <w:br w:type="page"/>
      </w:r>
    </w:p>
    <w:p w14:paraId="2C5C666C" w14:textId="3497E5D9" w:rsidR="00BA0221" w:rsidRDefault="00BA0221" w:rsidP="001A7299">
      <w:pPr>
        <w:pStyle w:val="Ttulo1"/>
        <w:numPr>
          <w:ilvl w:val="0"/>
          <w:numId w:val="0"/>
        </w:numPr>
        <w:ind w:left="360" w:hanging="360"/>
      </w:pPr>
    </w:p>
    <w:p w14:paraId="6FD1F534" w14:textId="77777777" w:rsidR="00185406" w:rsidRPr="00185406" w:rsidRDefault="009420EE" w:rsidP="00185406">
      <w:r>
        <w:t xml:space="preserve">This essay will underscore two hotel brands, namely Six Seasons and Moxy, </w:t>
      </w:r>
      <w:proofErr w:type="gramStart"/>
      <w:r>
        <w:t>in an effort to</w:t>
      </w:r>
      <w:proofErr w:type="gramEnd"/>
      <w:r>
        <w:t xml:space="preserve"> understand their different marketing choices, positioning and strategy. The essay will employ analytical tools such as SWOT, PESTLE, SOSTAC, Marketing Mix, STP as well as Similarweb analysis. The essay will also entail Bowman’s Strategy Clock.</w:t>
      </w:r>
    </w:p>
    <w:p w14:paraId="64B8C007" w14:textId="4ABCC3AB" w:rsidR="00BA0221" w:rsidRDefault="00BA0221" w:rsidP="001A7299">
      <w:pPr>
        <w:pStyle w:val="Ttulo1"/>
        <w:numPr>
          <w:ilvl w:val="0"/>
          <w:numId w:val="0"/>
        </w:numPr>
      </w:pPr>
    </w:p>
    <w:p w14:paraId="1EABBB5D" w14:textId="77777777" w:rsidR="00F34D74" w:rsidRDefault="009420EE" w:rsidP="00443805">
      <w:r>
        <w:t>According to the Similarweb tool, Six Senses</w:t>
      </w:r>
      <w:r w:rsidR="00BA4268">
        <w:t xml:space="preserve"> Hotels’</w:t>
      </w:r>
      <w:r>
        <w:t xml:space="preserve"> total visits in the last three months comprises 471 thousand visits. Further, the hotel's most operative country is the US, where its traffic accounted to be 19.83%, which indicates that its customers mostly reside in the US. Moreover, the hotel's targeted audience highlights that it caters its services mostly to the millennial age group because 32.33% of its audience lies in the age group between 25 to 34 years old. Likewise, the hotel caters mostly to the male audience, for it accounts for 52.37% male</w:t>
      </w:r>
      <w:r w:rsidR="00145294">
        <w:t xml:space="preserve"> and 47.63% female customers</w:t>
      </w:r>
      <w:r w:rsidR="00E03017">
        <w:t>. Six Senses' top marketing distribution channel entails the search optimisation tool, for it encompasse</w:t>
      </w:r>
      <w:r w:rsidR="005230B6">
        <w:t>s 61.45% of its online traffic. Similarweb tool also noted that Six Senses' most utilised social media marketing platform is Facebook because it possesses 40.89% of its online audience</w:t>
      </w:r>
      <w:r w:rsidR="0027736E">
        <w:t xml:space="preserve"> (Similarweb, 2023)</w:t>
      </w:r>
      <w:r>
        <w:t>.</w:t>
      </w:r>
    </w:p>
    <w:p w14:paraId="3D3FAB10" w14:textId="77777777" w:rsidR="00443805" w:rsidRPr="00443805" w:rsidRDefault="009420EE" w:rsidP="00443805">
      <w:r>
        <w:t>At the same time, Similarweb identifies that Moxy Hotels' last three months' total online traffic accounts for 256.1 thousand visits, with the majority of its audience engaging from the United Kingdom since they tally up to 32.75% of the hotel'</w:t>
      </w:r>
      <w:r w:rsidR="00145294">
        <w:t>s online traffic. The hotel's top marketing distribution channel entails its online marketing approach through search engine optimisation because it accounts for up to 49.72% of its traffic, whereas its physical marketing attracts 26.67% of the audience</w:t>
      </w:r>
      <w:r w:rsidR="00466D06">
        <w:t xml:space="preserve"> (Similarweb, 2023b)</w:t>
      </w:r>
      <w:r w:rsidR="00145294">
        <w:t xml:space="preserve">. Through this comparison, it can be stated that both hotels have employed the online marketing and distribution approach, while their top audience lies in different regions of the US and UK. </w:t>
      </w:r>
    </w:p>
    <w:p w14:paraId="4E925B34" w14:textId="77777777" w:rsidR="00140621" w:rsidRDefault="009420EE" w:rsidP="00140621">
      <w:r>
        <w:t>The following entails the Marketing Mix of Six Senses Hotel.</w:t>
      </w:r>
    </w:p>
    <w:p w14:paraId="5FC1C44A" w14:textId="77777777" w:rsidR="00140621" w:rsidRDefault="009420EE" w:rsidP="00140621">
      <w:r w:rsidRPr="00CD549C">
        <w:rPr>
          <w:b/>
        </w:rPr>
        <w:t>Product</w:t>
      </w:r>
      <w:r w:rsidR="00AB590A">
        <w:t xml:space="preserve">- </w:t>
      </w:r>
      <w:r w:rsidR="00AB590A" w:rsidRPr="00AB590A">
        <w:t>The brand's offerings include resort and spa bundles that include associated goods in special deals.</w:t>
      </w:r>
    </w:p>
    <w:p w14:paraId="27942207" w14:textId="77777777" w:rsidR="00140621" w:rsidRDefault="009420EE" w:rsidP="00140621">
      <w:r w:rsidRPr="00CD549C">
        <w:rPr>
          <w:b/>
        </w:rPr>
        <w:lastRenderedPageBreak/>
        <w:t>Price</w:t>
      </w:r>
      <w:r w:rsidR="00AB590A">
        <w:t xml:space="preserve">- </w:t>
      </w:r>
      <w:r w:rsidR="00AB590A" w:rsidRPr="00AB590A">
        <w:t>The hotel bases its pricing approach on how relevant the offering is. If an item is popular in the industry, the hotel will charge it considerably higher than competing businesses</w:t>
      </w:r>
      <w:r w:rsidR="00650A0C">
        <w:t xml:space="preserve"> (Six Senses, 2023d)</w:t>
      </w:r>
      <w:r w:rsidR="00AB590A" w:rsidRPr="00AB590A">
        <w:t>.</w:t>
      </w:r>
    </w:p>
    <w:p w14:paraId="78EA2388" w14:textId="77777777" w:rsidR="00140621" w:rsidRDefault="009420EE" w:rsidP="00140621">
      <w:r w:rsidRPr="00CD549C">
        <w:rPr>
          <w:b/>
        </w:rPr>
        <w:t>Place</w:t>
      </w:r>
      <w:r w:rsidR="00AB590A">
        <w:t xml:space="preserve">- </w:t>
      </w:r>
      <w:r w:rsidR="00AB590A" w:rsidRPr="00AB590A">
        <w:t>The hotel can be found digitally on its social media accounts and online webpage as well as physically through its outlets.</w:t>
      </w:r>
    </w:p>
    <w:p w14:paraId="49621310" w14:textId="77777777" w:rsidR="00140621" w:rsidRDefault="009420EE" w:rsidP="00140621">
      <w:r w:rsidRPr="00CD549C">
        <w:rPr>
          <w:b/>
        </w:rPr>
        <w:t>Promotion</w:t>
      </w:r>
      <w:r w:rsidR="00AB590A">
        <w:t xml:space="preserve">- </w:t>
      </w:r>
      <w:r w:rsidR="00AB590A" w:rsidRPr="00AB590A">
        <w:t>Digital and printed adverts in publications a</w:t>
      </w:r>
      <w:r w:rsidR="0021520E">
        <w:t>re used for marketing the hotel. It</w:t>
      </w:r>
      <w:r w:rsidR="00AB590A" w:rsidRPr="00AB590A">
        <w:t xml:space="preserve"> also uses projects and </w:t>
      </w:r>
      <w:r w:rsidR="00AB590A">
        <w:t>programs</w:t>
      </w:r>
      <w:r w:rsidR="00AB590A" w:rsidRPr="00AB590A">
        <w:t xml:space="preserve"> for promotion</w:t>
      </w:r>
      <w:r w:rsidR="00650A0C">
        <w:t xml:space="preserve"> (Six Senses, 2023e)</w:t>
      </w:r>
      <w:r w:rsidR="00AB590A" w:rsidRPr="00AB590A">
        <w:t>.</w:t>
      </w:r>
    </w:p>
    <w:p w14:paraId="528233FD" w14:textId="77777777" w:rsidR="00140621" w:rsidRDefault="009420EE" w:rsidP="00140621">
      <w:r w:rsidRPr="00CD549C">
        <w:rPr>
          <w:b/>
        </w:rPr>
        <w:t>People</w:t>
      </w:r>
      <w:r w:rsidR="00CD549C">
        <w:t>- Six Senses puts essential emphasis on its people's development and growth and therefore invests in its training programs, success planning and organisational ownership.</w:t>
      </w:r>
    </w:p>
    <w:p w14:paraId="68114F51" w14:textId="77777777" w:rsidR="00140621" w:rsidRDefault="009420EE" w:rsidP="00140621">
      <w:r w:rsidRPr="00CD549C">
        <w:rPr>
          <w:b/>
        </w:rPr>
        <w:t>Process</w:t>
      </w:r>
      <w:r w:rsidR="00CD549C">
        <w:t xml:space="preserve">- The hotel aims to run a business process which grows consistently and similarly maintains its people, quality and store management. </w:t>
      </w:r>
    </w:p>
    <w:p w14:paraId="7B1CD188" w14:textId="77777777" w:rsidR="009C322D" w:rsidRDefault="009420EE" w:rsidP="00140621">
      <w:r w:rsidRPr="00CD549C">
        <w:rPr>
          <w:b/>
        </w:rPr>
        <w:t>Physical</w:t>
      </w:r>
      <w:r w:rsidR="00CD549C" w:rsidRPr="00CD549C">
        <w:rPr>
          <w:b/>
        </w:rPr>
        <w:t xml:space="preserve"> Evidence</w:t>
      </w:r>
      <w:r w:rsidR="00CD549C">
        <w:t xml:space="preserve">- In order to impact the customer positively, the hotel designs appropriate hotel designs, with authentic packaging of its products and excellent website design. </w:t>
      </w:r>
    </w:p>
    <w:p w14:paraId="1B9F38F5" w14:textId="77777777" w:rsidR="009C322D" w:rsidRDefault="009420EE" w:rsidP="00140621">
      <w:r>
        <w:t>The following includes the Marketing Mix of Moxy Hotels.</w:t>
      </w:r>
    </w:p>
    <w:p w14:paraId="4658CDDE" w14:textId="77777777" w:rsidR="009C322D" w:rsidRDefault="009420EE" w:rsidP="00140621">
      <w:r w:rsidRPr="002356C7">
        <w:rPr>
          <w:b/>
        </w:rPr>
        <w:t>Product</w:t>
      </w:r>
      <w:r>
        <w:t>-</w:t>
      </w:r>
      <w:r w:rsidR="008F2049">
        <w:t xml:space="preserve"> </w:t>
      </w:r>
      <w:r w:rsidR="008F2049" w:rsidRPr="008F2049">
        <w:t>The hotel's products consist of grab-and-go options for the resort's guestrooms, bars, as well as facilities.</w:t>
      </w:r>
    </w:p>
    <w:p w14:paraId="57DEA6B2" w14:textId="77777777" w:rsidR="009C322D" w:rsidRDefault="009420EE" w:rsidP="00140621">
      <w:r w:rsidRPr="002356C7">
        <w:rPr>
          <w:b/>
        </w:rPr>
        <w:t>Price</w:t>
      </w:r>
      <w:r>
        <w:t>-</w:t>
      </w:r>
      <w:r w:rsidR="008F2049">
        <w:t xml:space="preserve"> </w:t>
      </w:r>
      <w:r w:rsidR="008F2049" w:rsidRPr="008F2049">
        <w:t>The hotel's rates are based on the financial lifestyles of its guests. As a result, it assigns a cost to the goods depending on how likely millennial consumers are to buy them</w:t>
      </w:r>
      <w:r w:rsidR="003B0BF2">
        <w:t xml:space="preserve"> (Moxy Hotels, 2022)</w:t>
      </w:r>
      <w:r w:rsidR="008F2049" w:rsidRPr="008F2049">
        <w:t>.</w:t>
      </w:r>
    </w:p>
    <w:p w14:paraId="13ADEDD5" w14:textId="77777777" w:rsidR="009C322D" w:rsidRDefault="009420EE" w:rsidP="00140621">
      <w:r w:rsidRPr="002356C7">
        <w:rPr>
          <w:b/>
        </w:rPr>
        <w:t>Place</w:t>
      </w:r>
      <w:r>
        <w:t>-</w:t>
      </w:r>
      <w:r w:rsidR="008F2049">
        <w:t xml:space="preserve"> </w:t>
      </w:r>
      <w:r w:rsidR="008F2049" w:rsidRPr="008F2049">
        <w:t>The Moxy Hotel offers multiple online and offline distribution networks; offline stores keep track of the hotel's reservations, while online reservations are handled by the hotel's online webpage.</w:t>
      </w:r>
    </w:p>
    <w:p w14:paraId="1289BED3" w14:textId="77777777" w:rsidR="009C322D" w:rsidRDefault="009420EE" w:rsidP="00140621">
      <w:r w:rsidRPr="002356C7">
        <w:rPr>
          <w:b/>
        </w:rPr>
        <w:t>Promotion</w:t>
      </w:r>
      <w:r>
        <w:t>-</w:t>
      </w:r>
      <w:r w:rsidR="008F2049">
        <w:t xml:space="preserve"> </w:t>
      </w:r>
      <w:r w:rsidR="008F2049" w:rsidRPr="008F2049">
        <w:t>By means of its renowned parental organisation, Marriott, the hotel uses word-of-mouth marketing to promote the business. It also advertises its items by frequently posting about its products on social media platforms.</w:t>
      </w:r>
    </w:p>
    <w:p w14:paraId="496A7234" w14:textId="77777777" w:rsidR="009C322D" w:rsidRDefault="009420EE" w:rsidP="00140621">
      <w:r w:rsidRPr="002356C7">
        <w:rPr>
          <w:b/>
        </w:rPr>
        <w:t>People</w:t>
      </w:r>
      <w:r>
        <w:t>-</w:t>
      </w:r>
      <w:r w:rsidR="001D09EB">
        <w:t xml:space="preserve"> The hotel is recognised as among the best stylish hotels with excellent people management and a high employee satisfaction rate.</w:t>
      </w:r>
    </w:p>
    <w:p w14:paraId="13AC0EA8" w14:textId="77777777" w:rsidR="009C322D" w:rsidRDefault="009420EE" w:rsidP="00140621">
      <w:r w:rsidRPr="002356C7">
        <w:rPr>
          <w:b/>
        </w:rPr>
        <w:lastRenderedPageBreak/>
        <w:t>Process</w:t>
      </w:r>
      <w:r>
        <w:t>-</w:t>
      </w:r>
      <w:r w:rsidR="001D09EB">
        <w:t xml:space="preserve"> Moxy Hotels have aimed to invest in digital technology in an effort to modernise their processes and provide better deliverables to their technology-inclined customers.</w:t>
      </w:r>
    </w:p>
    <w:p w14:paraId="4ABB0DBC" w14:textId="77777777" w:rsidR="00140621" w:rsidRPr="00140621" w:rsidRDefault="009420EE" w:rsidP="00140621">
      <w:r w:rsidRPr="002356C7">
        <w:rPr>
          <w:b/>
        </w:rPr>
        <w:t>Physical</w:t>
      </w:r>
      <w:r w:rsidR="001D09EB" w:rsidRPr="002356C7">
        <w:rPr>
          <w:b/>
        </w:rPr>
        <w:t xml:space="preserve"> Evidence</w:t>
      </w:r>
      <w:r w:rsidR="001D09EB">
        <w:t>- Moxy, with the aid of its parental organisation, Marriott, use branded amenities to influence its customers.</w:t>
      </w:r>
    </w:p>
    <w:p w14:paraId="050AC2D0" w14:textId="77777777" w:rsidR="00A1499F" w:rsidRDefault="009420EE" w:rsidP="00A1499F">
      <w:r>
        <w:t>The following entails the STP analysis for Six Senses Hotels.</w:t>
      </w:r>
    </w:p>
    <w:p w14:paraId="08E04D0E" w14:textId="77777777" w:rsidR="00A1499F" w:rsidRDefault="009420EE" w:rsidP="00A1499F">
      <w:r w:rsidRPr="00FC1708">
        <w:rPr>
          <w:b/>
        </w:rPr>
        <w:t>Segmentation</w:t>
      </w:r>
      <w:r>
        <w:t>:</w:t>
      </w:r>
      <w:r w:rsidR="00B509A5">
        <w:t xml:space="preserve"> </w:t>
      </w:r>
      <w:r w:rsidR="00B509A5" w:rsidRPr="00B509A5">
        <w:t>Based on the location, socio</w:t>
      </w:r>
      <w:r w:rsidR="00B509A5">
        <w:t>-</w:t>
      </w:r>
      <w:r w:rsidR="00B509A5" w:rsidRPr="00B509A5">
        <w:t>demographics, psychographics, and motivational traits of its consumers, Six Senses segments the market into different divisions.</w:t>
      </w:r>
    </w:p>
    <w:p w14:paraId="1FF8BB00" w14:textId="77777777" w:rsidR="00A1499F" w:rsidRDefault="009420EE" w:rsidP="00A1499F">
      <w:r w:rsidRPr="00FC1708">
        <w:rPr>
          <w:b/>
        </w:rPr>
        <w:t>Targeting</w:t>
      </w:r>
      <w:r>
        <w:t>:</w:t>
      </w:r>
      <w:r w:rsidR="00B509A5">
        <w:t xml:space="preserve"> </w:t>
      </w:r>
      <w:r w:rsidR="00B509A5" w:rsidRPr="00B509A5">
        <w:t>The target market for the hotel is people between the ages of 25 and 34, indicating that the brand's services depend on millennial' tastes</w:t>
      </w:r>
      <w:r w:rsidR="00FC1708">
        <w:t xml:space="preserve"> (IHG Plc, 2019)</w:t>
      </w:r>
      <w:r w:rsidR="00B509A5" w:rsidRPr="00B509A5">
        <w:t>.</w:t>
      </w:r>
    </w:p>
    <w:p w14:paraId="242AA939" w14:textId="77777777" w:rsidR="00A1499F" w:rsidRDefault="009420EE" w:rsidP="00A1499F">
      <w:r w:rsidRPr="00FC1708">
        <w:rPr>
          <w:b/>
        </w:rPr>
        <w:t>Positioning</w:t>
      </w:r>
      <w:r>
        <w:t xml:space="preserve">: </w:t>
      </w:r>
      <w:r w:rsidRPr="00FC1708">
        <w:t>The hotel's brand positioning targets millennial tourists who are drawn to having a unique hotel visit with unconventional commodities and surroundings.</w:t>
      </w:r>
    </w:p>
    <w:p w14:paraId="13AAA85B" w14:textId="77777777" w:rsidR="003F70F3" w:rsidRDefault="009420EE" w:rsidP="00A1499F">
      <w:r>
        <w:t>The following includes the STP analysis for Moxy Hotels.</w:t>
      </w:r>
    </w:p>
    <w:p w14:paraId="15096AD3" w14:textId="77777777" w:rsidR="003F70F3" w:rsidRDefault="009420EE" w:rsidP="00A1499F">
      <w:r w:rsidRPr="00F63172">
        <w:rPr>
          <w:b/>
        </w:rPr>
        <w:t>Segmentation</w:t>
      </w:r>
      <w:r>
        <w:t>:</w:t>
      </w:r>
      <w:r w:rsidR="00F63172">
        <w:t xml:space="preserve"> </w:t>
      </w:r>
      <w:r w:rsidR="00F63172" w:rsidRPr="00F63172">
        <w:t>The socioeconomic class of customers helps Moxy Hotels segment its offerings according to its culture and taste.</w:t>
      </w:r>
    </w:p>
    <w:p w14:paraId="2553EA3C" w14:textId="77777777" w:rsidR="003F70F3" w:rsidRDefault="009420EE" w:rsidP="00A1499F">
      <w:r w:rsidRPr="00F63172">
        <w:rPr>
          <w:b/>
        </w:rPr>
        <w:t>Targeting</w:t>
      </w:r>
      <w:r>
        <w:t>:</w:t>
      </w:r>
      <w:r w:rsidR="00F63172">
        <w:t xml:space="preserve"> </w:t>
      </w:r>
      <w:r w:rsidR="00F63172" w:rsidRPr="00F63172">
        <w:t>The Moxy Hotel targets its guests who are seasonal travellers and offers trendy services.</w:t>
      </w:r>
    </w:p>
    <w:p w14:paraId="1F4DC183" w14:textId="77777777" w:rsidR="003F70F3" w:rsidRPr="00A1499F" w:rsidRDefault="009420EE" w:rsidP="00A1499F">
      <w:r w:rsidRPr="00F63172">
        <w:rPr>
          <w:b/>
        </w:rPr>
        <w:t>Positioning</w:t>
      </w:r>
      <w:r>
        <w:t xml:space="preserve">: </w:t>
      </w:r>
      <w:r w:rsidRPr="00F63172">
        <w:t>The business positions itself as one of the market's trendiest, quick-service hotels, which younger customers typically favour.</w:t>
      </w:r>
    </w:p>
    <w:p w14:paraId="05057D89" w14:textId="77777777" w:rsidR="00F87990" w:rsidRDefault="009420EE" w:rsidP="00470AC0">
      <w:r w:rsidRPr="00470AC0">
        <w:t xml:space="preserve">The hospitality sector has immediately acknowledged the Six Senses' sustainable practices because they strongly support and promote sustainability and durability in civilisation. Before making any decisions that might have an influence on the ecosystem or motivating their management to modify their teams, Six Sense consults research. They give specific instructions on who or what they are aiming to impact. The Six Senses has established an environmental lab as well, which makes sure to demonstrate their lowering in the usage of goods which are unhealthy in terms of </w:t>
      </w:r>
      <w:r w:rsidR="00A63A73" w:rsidRPr="00470AC0">
        <w:t>the environment's</w:t>
      </w:r>
      <w:r w:rsidRPr="00470AC0">
        <w:t xml:space="preserve"> safety. As a result, the audience can identify and observe the measures the hotel takes to run its business sustainably</w:t>
      </w:r>
      <w:r w:rsidR="00A63A73">
        <w:t xml:space="preserve"> (Six Senses, 2019)</w:t>
      </w:r>
      <w:r w:rsidRPr="00470AC0">
        <w:t>.</w:t>
      </w:r>
      <w:r w:rsidR="007D44C3">
        <w:t xml:space="preserve"> Furthermore, Six Senses have also initiated their Scandinavian project of building a Svart in an effort to bring the </w:t>
      </w:r>
      <w:r w:rsidR="007D44C3">
        <w:lastRenderedPageBreak/>
        <w:t>notion and its awareness among the people of Norway and Denmark. Hence, their approach to sustainability is resilient, which can identify that their message to their customers circulates around the importance and relevance of sustainability and how each responsible individual can accomplish such an objective if they adhere to cer</w:t>
      </w:r>
      <w:r w:rsidR="001F51FD">
        <w:t>t</w:t>
      </w:r>
      <w:r>
        <w:t>ain measures.</w:t>
      </w:r>
      <w:r w:rsidR="003D7267">
        <w:t xml:space="preserve"> </w:t>
      </w:r>
      <w:r w:rsidR="00EA644E">
        <w:t>Furthermore, Six Senses hotel has recently addressed the growing issue of plastic waste getting thrown into the oceans and forests, which as a result, is increasing pollution as well as increasing the danger to the health of wildlife. For this reason, the hotel has initiated its program termed Plastic Freedom 2022, where the corporation aims to eliminate any sources of plastic from the ocean, seas and riverbeds as well as forests. Further, through this initiative, Six Senses seeks to reduce the amount of plastic being utilised in the manufacturing of the products. This action will reduce the number of plastic used in the amenities of the hotel. At the same time, it will spread awareness about the plastic waste notion, through which other firms can also implement the responsible</w:t>
      </w:r>
      <w:r w:rsidR="00855834">
        <w:t xml:space="preserve"> act</w:t>
      </w:r>
      <w:r w:rsidR="003D7267">
        <w:t xml:space="preserve"> (Six Senses, 2022)</w:t>
      </w:r>
      <w:r w:rsidR="00855834">
        <w:t xml:space="preserve">. In addition to this Plastic Freedom 2022 initiative, Six Senses has also invested in its summer camps, which emphasise its focus on educating teenagers about the importance and relevance of sustainability. Moreover, these summer camps also seek to educate the younger generation about daylight-saving activities. The motive of these summer camps is to deliver essential knowledge about corporate social responsibility and environmental health to those young </w:t>
      </w:r>
      <w:r w:rsidR="003E032F">
        <w:t>individuals who are seeking to become entrepreneurs</w:t>
      </w:r>
      <w:r w:rsidR="00B951A8">
        <w:t xml:space="preserve"> in the upcoming future. Hence, from such information, it can be stated that Six Senses Hotels are conveying the message of sustainability and essential responsibility for environmental health to its customers. </w:t>
      </w:r>
    </w:p>
    <w:p w14:paraId="3EAD9410" w14:textId="77777777" w:rsidR="00470AC0" w:rsidRPr="00470AC0" w:rsidRDefault="009420EE" w:rsidP="00470AC0">
      <w:r>
        <w:t xml:space="preserve">On another note, </w:t>
      </w:r>
      <w:r w:rsidRPr="001F51FD">
        <w:t>Moxy Hotels' Copenhagen branch has received recognition for its outstanding environmental measures, which speaks volumes about the organisation's efforts and dedication to supporting society and the ecology. This honour has significantly improved Moxy's brand and reputation</w:t>
      </w:r>
      <w:r w:rsidR="00B93995">
        <w:t xml:space="preserve"> (Moxy Hotels, 2022)</w:t>
      </w:r>
      <w:r w:rsidR="007E6FCE">
        <w:t xml:space="preserve">. From this knowledge, it can be highlighted that Moxy Hotels, just like Six Senses, is trying to persuade its audience by delivering the precise message of environmental health while also clarifying the risk that the climate is currently experiencing. Likewise, Moxy Hotels also attracts a new audience base through the delivery of this message. </w:t>
      </w:r>
    </w:p>
    <w:p w14:paraId="2415F27F" w14:textId="77777777" w:rsidR="00F87990" w:rsidRPr="00F87990" w:rsidRDefault="009420EE" w:rsidP="00F87990">
      <w:r w:rsidRPr="00F87990">
        <w:t>The primary goal of Bowman's Strategy Clock is to help businesses understand where they stand in the market in relation to their rivals. It is a marketing concept that aids businesses in assessing where</w:t>
      </w:r>
      <w:r w:rsidR="00A52064">
        <w:t xml:space="preserve"> they stand in the marketplace. </w:t>
      </w:r>
      <w:r>
        <w:t xml:space="preserve">With that being stated, the clock comprises eight quadrants, </w:t>
      </w:r>
      <w:r>
        <w:lastRenderedPageBreak/>
        <w:t>namely low price and low added value position, low price, hybrid, differentiation, focused differentiation, risky high margins, monopoly pricing and loss of market share</w:t>
      </w:r>
      <w:r w:rsidR="000A23D2">
        <w:t xml:space="preserve"> </w:t>
      </w:r>
      <w:r w:rsidR="000A23D2">
        <w:rPr>
          <w:shd w:val="clear" w:color="auto" w:fill="FFFFFF"/>
        </w:rPr>
        <w:t>(Echchakoui, 2018)</w:t>
      </w:r>
      <w:r>
        <w:t>. Keeping such strategy positions in mind, it can be stated that Six Sense</w:t>
      </w:r>
      <w:r w:rsidR="00A52064">
        <w:t xml:space="preserve">s Hotels lie in the quadrant of hybrid, given how the hotel offers its commodities at a low price until and unless it is offering a product which is high in demand, thus leading to added value. On the other hand, Moxy Hotel lies in the quadrant of Differentiation due to its distinct sustainable approach with a trendy touch to its products and consumer base. </w:t>
      </w:r>
    </w:p>
    <w:p w14:paraId="7904ACF4" w14:textId="5065C267" w:rsidR="00BA0221" w:rsidRDefault="00BA0221" w:rsidP="001A7299">
      <w:pPr>
        <w:pStyle w:val="Ttulo1"/>
        <w:numPr>
          <w:ilvl w:val="0"/>
          <w:numId w:val="0"/>
        </w:numPr>
        <w:ind w:left="360" w:hanging="360"/>
      </w:pPr>
    </w:p>
    <w:p w14:paraId="436BFD08" w14:textId="77777777" w:rsidR="0040362A" w:rsidRPr="0040362A" w:rsidRDefault="009420EE" w:rsidP="0040362A">
      <w:r>
        <w:t xml:space="preserve">The essay’s findings highlighted that Six Senses and Moxy </w:t>
      </w:r>
      <w:r w:rsidR="000A5433">
        <w:t xml:space="preserve">Hotels aim </w:t>
      </w:r>
      <w:r>
        <w:t xml:space="preserve">to deliver the message of sustainability in their projects. The essay evaluated their different marketing approaches through different analytical tools and identified that Six Senses aims to provide their customers with a generally relaxing experience, while Moxy goes for a trendier and more stylish approach. </w:t>
      </w:r>
    </w:p>
    <w:p w14:paraId="20D7076E" w14:textId="77777777" w:rsidR="002D6FD1" w:rsidRDefault="009420EE">
      <w:pPr>
        <w:spacing w:line="259" w:lineRule="auto"/>
        <w:jc w:val="left"/>
        <w:rPr>
          <w:rFonts w:eastAsiaTheme="majorEastAsia" w:cstheme="majorBidi"/>
          <w:b/>
          <w:color w:val="000000" w:themeColor="text1"/>
          <w:szCs w:val="32"/>
        </w:rPr>
      </w:pPr>
      <w:r>
        <w:br w:type="page"/>
      </w:r>
    </w:p>
    <w:p w14:paraId="7444D389" w14:textId="77777777" w:rsidR="00BA0221" w:rsidRDefault="009420EE" w:rsidP="00BA0221">
      <w:pPr>
        <w:pStyle w:val="Ttulo1"/>
      </w:pPr>
      <w:bookmarkStart w:id="0" w:name="_Toc127010561"/>
      <w:r>
        <w:lastRenderedPageBreak/>
        <w:t>References</w:t>
      </w:r>
      <w:bookmarkEnd w:id="0"/>
      <w:r>
        <w:t xml:space="preserve"> </w:t>
      </w:r>
    </w:p>
    <w:p w14:paraId="0F74210A" w14:textId="77777777" w:rsidR="006C460E" w:rsidRDefault="006C460E" w:rsidP="006C460E">
      <w:pPr>
        <w:ind w:left="720" w:hanging="720"/>
      </w:pPr>
    </w:p>
    <w:p w14:paraId="75243041" w14:textId="77777777" w:rsidR="001D5204" w:rsidRDefault="009420EE" w:rsidP="006C460E">
      <w:pPr>
        <w:ind w:left="720" w:hanging="720"/>
      </w:pPr>
      <w:r>
        <w:t xml:space="preserve">BMF. 2023. Moxy Hotels. [online]. Available at: </w:t>
      </w:r>
      <w:hyperlink r:id="rId6" w:history="1">
        <w:r w:rsidRPr="0019567F">
          <w:rPr>
            <w:rStyle w:val="Hipervnculo"/>
          </w:rPr>
          <w:t>https://wearebmf.com/moxy-hotels-1</w:t>
        </w:r>
      </w:hyperlink>
      <w:r>
        <w:t>. [Accessed on 10</w:t>
      </w:r>
      <w:r w:rsidRPr="004D3FF9">
        <w:rPr>
          <w:vertAlign w:val="superscript"/>
        </w:rPr>
        <w:t>th</w:t>
      </w:r>
      <w:r>
        <w:t xml:space="preserve"> February 2023]</w:t>
      </w:r>
    </w:p>
    <w:p w14:paraId="085C3397" w14:textId="77777777" w:rsidR="001D5204" w:rsidRDefault="009420EE" w:rsidP="006C460E">
      <w:pPr>
        <w:ind w:left="720" w:hanging="720"/>
        <w:rPr>
          <w:shd w:val="clear" w:color="auto" w:fill="FFFFFF"/>
        </w:rPr>
      </w:pPr>
      <w:r>
        <w:rPr>
          <w:shd w:val="clear" w:color="auto" w:fill="FFFFFF"/>
        </w:rPr>
        <w:t>Echchakoui, S., 2018. An analytical model that links customer-perceived value and competitive strategies. </w:t>
      </w:r>
      <w:r>
        <w:rPr>
          <w:i/>
          <w:iCs/>
          <w:shd w:val="clear" w:color="auto" w:fill="FFFFFF"/>
        </w:rPr>
        <w:t>Journal of Marketing Analytics</w:t>
      </w:r>
      <w:r>
        <w:rPr>
          <w:shd w:val="clear" w:color="auto" w:fill="FFFFFF"/>
        </w:rPr>
        <w:t>, </w:t>
      </w:r>
      <w:r>
        <w:rPr>
          <w:i/>
          <w:iCs/>
          <w:shd w:val="clear" w:color="auto" w:fill="FFFFFF"/>
        </w:rPr>
        <w:t>6</w:t>
      </w:r>
      <w:r>
        <w:rPr>
          <w:shd w:val="clear" w:color="auto" w:fill="FFFFFF"/>
        </w:rPr>
        <w:t>, pp.138-149.</w:t>
      </w:r>
    </w:p>
    <w:p w14:paraId="5433D2A3" w14:textId="77777777" w:rsidR="001D5204" w:rsidRDefault="009420EE" w:rsidP="006C460E">
      <w:pPr>
        <w:ind w:left="720" w:hanging="720"/>
      </w:pPr>
      <w:r>
        <w:t>IHG Plc (2019). Available at: https://www.ihgplc.com/en/news-and-media/news releases/2019/ihg-further-expands-luxury-footprint-with-acquisition-of-six-senses-hotels-resorts spas. [Accessed on 10</w:t>
      </w:r>
      <w:r w:rsidRPr="004D3FF9">
        <w:rPr>
          <w:vertAlign w:val="superscript"/>
        </w:rPr>
        <w:t>th</w:t>
      </w:r>
      <w:r>
        <w:t xml:space="preserve"> February 2023]</w:t>
      </w:r>
    </w:p>
    <w:p w14:paraId="6324AC8D" w14:textId="77777777" w:rsidR="001D5204" w:rsidRDefault="009420EE" w:rsidP="006C460E">
      <w:pPr>
        <w:ind w:left="720" w:hanging="720"/>
      </w:pPr>
      <w:r>
        <w:t xml:space="preserve">Moxy Hotels (2022). Available at: </w:t>
      </w:r>
      <w:hyperlink r:id="rId7" w:history="1">
        <w:r w:rsidRPr="0019567F">
          <w:rPr>
            <w:rStyle w:val="Hipervnculo"/>
          </w:rPr>
          <w:t>https://moxy-hotels.marriott.com/explore/</w:t>
        </w:r>
      </w:hyperlink>
      <w:r>
        <w:t>. [Accessed on 10</w:t>
      </w:r>
      <w:r w:rsidRPr="004D3FF9">
        <w:rPr>
          <w:vertAlign w:val="superscript"/>
        </w:rPr>
        <w:t>th</w:t>
      </w:r>
      <w:r>
        <w:t xml:space="preserve"> February 2023]</w:t>
      </w:r>
    </w:p>
    <w:p w14:paraId="10FC884C" w14:textId="77777777" w:rsidR="001D5204" w:rsidRDefault="009420EE" w:rsidP="006C460E">
      <w:pPr>
        <w:ind w:left="720" w:hanging="720"/>
      </w:pPr>
      <w:r>
        <w:t xml:space="preserve">Moxy Hotels. 2022. Home Cultural Heritage: Moxy Horizon Europe Research Project the Moxy Project is in pursuit of breakthrough non-contact oxygen-based technology to preserve cultural heritage for the future in a sustainable and Green Way. MOXY Project. Available at: </w:t>
      </w:r>
      <w:hyperlink r:id="rId8" w:history="1">
        <w:r w:rsidRPr="0019567F">
          <w:rPr>
            <w:rStyle w:val="Hipervnculo"/>
          </w:rPr>
          <w:t>https://www.moxyproject.eu/</w:t>
        </w:r>
      </w:hyperlink>
      <w:r>
        <w:t>. [Accessed on 10</w:t>
      </w:r>
      <w:r w:rsidRPr="004D3FF9">
        <w:rPr>
          <w:vertAlign w:val="superscript"/>
        </w:rPr>
        <w:t>th</w:t>
      </w:r>
      <w:r>
        <w:t xml:space="preserve"> February 2023]</w:t>
      </w:r>
    </w:p>
    <w:p w14:paraId="430594BD" w14:textId="77777777" w:rsidR="001D5204" w:rsidRDefault="009420EE" w:rsidP="006C460E">
      <w:pPr>
        <w:ind w:left="720" w:hanging="720"/>
      </w:pPr>
      <w:r>
        <w:t xml:space="preserve">OECD. 2022. The post-Covid-19 rise in labour shortages. [online]. Available at: </w:t>
      </w:r>
      <w:hyperlink r:id="rId9" w:history="1">
        <w:r w:rsidRPr="0019567F">
          <w:rPr>
            <w:rStyle w:val="Hipervnculo"/>
          </w:rPr>
          <w:t>https://www.oecd.org/publications/the-post-covid-19-rise-in-labour-shortages-e60c2d1c-en.htm</w:t>
        </w:r>
      </w:hyperlink>
      <w:r>
        <w:t>. [Accessed on 10</w:t>
      </w:r>
      <w:r w:rsidRPr="004D3FF9">
        <w:rPr>
          <w:vertAlign w:val="superscript"/>
        </w:rPr>
        <w:t>th</w:t>
      </w:r>
      <w:r>
        <w:t xml:space="preserve"> February 2023]</w:t>
      </w:r>
    </w:p>
    <w:p w14:paraId="4827FB4A" w14:textId="77777777" w:rsidR="001D5204" w:rsidRDefault="009420EE" w:rsidP="006C460E">
      <w:pPr>
        <w:ind w:left="720" w:hanging="720"/>
      </w:pPr>
      <w:r>
        <w:t xml:space="preserve">Otainsight. 2022. How is inflation impacting travel demand and hotel rates across Europe? [online]. Available at: </w:t>
      </w:r>
      <w:hyperlink r:id="rId10" w:history="1">
        <w:r w:rsidRPr="00745D39">
          <w:rPr>
            <w:rStyle w:val="Hipervnculo"/>
          </w:rPr>
          <w:t>https://www.otainsight.com/resources/blog/inflation-hotel-rates-europe</w:t>
        </w:r>
      </w:hyperlink>
      <w:r>
        <w:t>. [Accessed on 10</w:t>
      </w:r>
      <w:r w:rsidRPr="004D3FF9">
        <w:rPr>
          <w:vertAlign w:val="superscript"/>
        </w:rPr>
        <w:t>th</w:t>
      </w:r>
      <w:r>
        <w:t xml:space="preserve"> February 2023]</w:t>
      </w:r>
    </w:p>
    <w:p w14:paraId="40E01D8D" w14:textId="77777777" w:rsidR="001D5204" w:rsidRDefault="009420EE" w:rsidP="006C460E">
      <w:pPr>
        <w:ind w:left="720" w:hanging="720"/>
      </w:pPr>
      <w:r>
        <w:t xml:space="preserve">Similarweb. 2023. Six Senses. [online]. Available at: </w:t>
      </w:r>
      <w:hyperlink r:id="rId11" w:anchor="display-ads" w:history="1">
        <w:r w:rsidRPr="0019567F">
          <w:rPr>
            <w:rStyle w:val="Hipervnculo"/>
          </w:rPr>
          <w:t>https://www.similarweb.com/website/sixsenses.com/#display-ads</w:t>
        </w:r>
      </w:hyperlink>
      <w:r>
        <w:t>. [Accessed on 10</w:t>
      </w:r>
      <w:r w:rsidRPr="004D3FF9">
        <w:rPr>
          <w:vertAlign w:val="superscript"/>
        </w:rPr>
        <w:t>th</w:t>
      </w:r>
      <w:r>
        <w:t xml:space="preserve"> February 2023]</w:t>
      </w:r>
    </w:p>
    <w:p w14:paraId="70DA71A0" w14:textId="77777777" w:rsidR="001D5204" w:rsidRDefault="009420EE" w:rsidP="006C460E">
      <w:pPr>
        <w:ind w:left="720" w:hanging="720"/>
      </w:pPr>
      <w:r>
        <w:t xml:space="preserve">Similarweb. 2023b. Moxy Hotels. [online]. Available at: </w:t>
      </w:r>
      <w:hyperlink r:id="rId12" w:anchor="display-ads" w:history="1">
        <w:r w:rsidRPr="0019567F">
          <w:rPr>
            <w:rStyle w:val="Hipervnculo"/>
          </w:rPr>
          <w:t>https://www.similarweb.com/website/moxy-hotels.marriott.com/#display-ads</w:t>
        </w:r>
      </w:hyperlink>
      <w:r>
        <w:t>. [Accessed on 10</w:t>
      </w:r>
      <w:r w:rsidRPr="004D3FF9">
        <w:rPr>
          <w:vertAlign w:val="superscript"/>
        </w:rPr>
        <w:t>th</w:t>
      </w:r>
      <w:r>
        <w:t xml:space="preserve"> February 2023]</w:t>
      </w:r>
    </w:p>
    <w:p w14:paraId="07460B4D" w14:textId="77777777" w:rsidR="001D5204" w:rsidRDefault="009420EE" w:rsidP="006C460E">
      <w:pPr>
        <w:ind w:left="720" w:hanging="720"/>
      </w:pPr>
      <w:r>
        <w:lastRenderedPageBreak/>
        <w:t xml:space="preserve">Six Senses. 2019. Sustainability 2019 - six senses. Available at: </w:t>
      </w:r>
      <w:hyperlink r:id="rId13" w:history="1">
        <w:r w:rsidRPr="0019567F">
          <w:rPr>
            <w:rStyle w:val="Hipervnculo"/>
          </w:rPr>
          <w:t>https://www.sixsenses.com/media/10155/six-senses-sustainability-2019-impacts.pdf</w:t>
        </w:r>
      </w:hyperlink>
      <w:r>
        <w:t>. [Accessed on 10</w:t>
      </w:r>
      <w:r w:rsidRPr="004D3FF9">
        <w:rPr>
          <w:vertAlign w:val="superscript"/>
        </w:rPr>
        <w:t>th</w:t>
      </w:r>
      <w:r>
        <w:t xml:space="preserve"> February 2023]</w:t>
      </w:r>
    </w:p>
    <w:p w14:paraId="252C4C56" w14:textId="77777777" w:rsidR="001D5204" w:rsidRDefault="009420EE" w:rsidP="001D5204">
      <w:pPr>
        <w:ind w:left="720" w:hanging="720"/>
      </w:pPr>
      <w:r>
        <w:t>Six Senses. 2022. Sustainability. Plastic Freedom 2022. [online]. Available at: https://www.sixsenses.com/en/sustainability/plastic-freedom-2022. [Accessed on 10th February 2023]</w:t>
      </w:r>
    </w:p>
    <w:p w14:paraId="2F793E09" w14:textId="77777777" w:rsidR="001D5204" w:rsidRDefault="009420EE" w:rsidP="006C460E">
      <w:pPr>
        <w:ind w:left="720" w:hanging="720"/>
      </w:pPr>
      <w:r>
        <w:t xml:space="preserve">Six Senses. 2023a. Six Senses Svart in Norway Goes Off-Grid with First Energy-Positive Project. [online]. Available at: </w:t>
      </w:r>
      <w:hyperlink r:id="rId14" w:history="1">
        <w:r w:rsidRPr="00745D39">
          <w:rPr>
            <w:rStyle w:val="Hipervnculo"/>
          </w:rPr>
          <w:t>https://www.sixsenses.com/en/corporate/media-center/press-releases/2022/six-senses-svart-in-norway-goes-off-grid-with-first-energy-positive-project</w:t>
        </w:r>
      </w:hyperlink>
      <w:r>
        <w:t>. [Accessed on 10</w:t>
      </w:r>
      <w:r w:rsidRPr="004D3FF9">
        <w:rPr>
          <w:vertAlign w:val="superscript"/>
        </w:rPr>
        <w:t>th</w:t>
      </w:r>
      <w:r>
        <w:t xml:space="preserve"> February 2023]</w:t>
      </w:r>
    </w:p>
    <w:p w14:paraId="594D9AFC" w14:textId="77777777" w:rsidR="001D5204" w:rsidRDefault="009420EE" w:rsidP="006C460E">
      <w:pPr>
        <w:ind w:left="720" w:hanging="720"/>
      </w:pPr>
      <w:r>
        <w:t xml:space="preserve">Six Senses. 2023b. Corporate Fact Sheet. [online]. Available at: </w:t>
      </w:r>
      <w:hyperlink r:id="rId15" w:history="1">
        <w:r w:rsidRPr="00745D39">
          <w:rPr>
            <w:rStyle w:val="Hipervnculo"/>
          </w:rPr>
          <w:t>https://www.sixsenses.com/media/14175/six-senses-corporate-fact-sheet.pdf</w:t>
        </w:r>
      </w:hyperlink>
      <w:r>
        <w:t>. [Accessed on 10</w:t>
      </w:r>
      <w:r w:rsidRPr="004D3FF9">
        <w:rPr>
          <w:vertAlign w:val="superscript"/>
        </w:rPr>
        <w:t>th</w:t>
      </w:r>
      <w:r>
        <w:t xml:space="preserve"> February 2023]</w:t>
      </w:r>
    </w:p>
    <w:p w14:paraId="113FACD6" w14:textId="77777777" w:rsidR="001D5204" w:rsidRDefault="009420EE" w:rsidP="006C460E">
      <w:pPr>
        <w:ind w:left="720" w:hanging="720"/>
      </w:pPr>
      <w:r>
        <w:t xml:space="preserve">Six Senses. 2023c. Sustainability: Giving back to Earth. [online]. Available at: </w:t>
      </w:r>
      <w:hyperlink r:id="rId16" w:history="1">
        <w:r w:rsidRPr="00745D39">
          <w:rPr>
            <w:rStyle w:val="Hipervnculo"/>
          </w:rPr>
          <w:t>https://www.sixsenses.com/en/sustainability/environment</w:t>
        </w:r>
      </w:hyperlink>
      <w:r>
        <w:t>. [Accessed on 10</w:t>
      </w:r>
      <w:r w:rsidRPr="004D3FF9">
        <w:rPr>
          <w:vertAlign w:val="superscript"/>
        </w:rPr>
        <w:t>th</w:t>
      </w:r>
      <w:r>
        <w:t xml:space="preserve"> February 2023]</w:t>
      </w:r>
    </w:p>
    <w:p w14:paraId="52D647D0" w14:textId="77777777" w:rsidR="001D5204" w:rsidRDefault="009420EE" w:rsidP="006C460E">
      <w:pPr>
        <w:ind w:left="720" w:hanging="720"/>
      </w:pPr>
      <w:r>
        <w:t xml:space="preserve">Six Senses. 2023d. Six Senses Groupwide offers. Available at: </w:t>
      </w:r>
      <w:hyperlink r:id="rId17" w:history="1">
        <w:r w:rsidRPr="0019567F">
          <w:rPr>
            <w:rStyle w:val="Hipervnculo"/>
          </w:rPr>
          <w:t>https://www.sixsenses.com/en/offer</w:t>
        </w:r>
      </w:hyperlink>
      <w:r>
        <w:t>. [Accessed on 10</w:t>
      </w:r>
      <w:r w:rsidRPr="004D3FF9">
        <w:rPr>
          <w:vertAlign w:val="superscript"/>
        </w:rPr>
        <w:t>th</w:t>
      </w:r>
      <w:r>
        <w:t xml:space="preserve"> February 2023]</w:t>
      </w:r>
    </w:p>
    <w:p w14:paraId="018DC7A4" w14:textId="77777777" w:rsidR="001D5204" w:rsidRDefault="009420EE" w:rsidP="006C460E">
      <w:pPr>
        <w:ind w:left="720" w:hanging="720"/>
      </w:pPr>
      <w:r>
        <w:t xml:space="preserve">Six Senses. 2023e. About Us. Available at: </w:t>
      </w:r>
      <w:hyperlink r:id="rId18" w:history="1">
        <w:r w:rsidRPr="0019567F">
          <w:rPr>
            <w:rStyle w:val="Hipervnculo"/>
          </w:rPr>
          <w:t>https://www.sixsenses.com/en/about-us</w:t>
        </w:r>
      </w:hyperlink>
      <w:r>
        <w:t>. [Accessed on 10</w:t>
      </w:r>
      <w:r w:rsidRPr="004D3FF9">
        <w:rPr>
          <w:vertAlign w:val="superscript"/>
        </w:rPr>
        <w:t>th</w:t>
      </w:r>
      <w:r>
        <w:t xml:space="preserve"> February 2023]</w:t>
      </w:r>
    </w:p>
    <w:p w14:paraId="37308039" w14:textId="77777777" w:rsidR="001D5204" w:rsidRDefault="009420EE" w:rsidP="006C460E">
      <w:pPr>
        <w:ind w:left="720" w:hanging="720"/>
      </w:pPr>
      <w:r>
        <w:t>Top Hotel. 2023. Construction begins at Moxy Hotel in stunning Arctic surroundings. [online]. Available at:</w:t>
      </w:r>
      <w:r w:rsidRPr="00AA3073">
        <w:t xml:space="preserve"> </w:t>
      </w:r>
      <w:hyperlink r:id="rId19" w:history="1">
        <w:r w:rsidRPr="0019567F">
          <w:rPr>
            <w:rStyle w:val="Hipervnculo"/>
          </w:rPr>
          <w:t>https://tophotel.news/construction-begins-on-moxy-hotel-in-stunning-arctic-surroundings/</w:t>
        </w:r>
      </w:hyperlink>
      <w:r>
        <w:t>. [Accessed on 10</w:t>
      </w:r>
      <w:r w:rsidRPr="004D3FF9">
        <w:rPr>
          <w:vertAlign w:val="superscript"/>
        </w:rPr>
        <w:t>th</w:t>
      </w:r>
      <w:r>
        <w:t xml:space="preserve"> February 2023]</w:t>
      </w:r>
    </w:p>
    <w:p w14:paraId="5AB3D38A" w14:textId="77777777" w:rsidR="001D5204" w:rsidRDefault="001D5204" w:rsidP="006C460E">
      <w:pPr>
        <w:ind w:left="720" w:hanging="720"/>
      </w:pPr>
    </w:p>
    <w:p w14:paraId="3FC7295A" w14:textId="77777777" w:rsidR="003B0BF2" w:rsidRDefault="003B0BF2" w:rsidP="003B0BF2"/>
    <w:p w14:paraId="568A41D4" w14:textId="77777777" w:rsidR="00F34D74" w:rsidRDefault="00F34D74" w:rsidP="00650A0C"/>
    <w:p w14:paraId="110C3D95" w14:textId="77777777" w:rsidR="0027736E" w:rsidRDefault="0027736E" w:rsidP="00633E4E"/>
    <w:p w14:paraId="1DA32F42" w14:textId="77777777" w:rsidR="00633E4E" w:rsidRDefault="00633E4E" w:rsidP="009A5A8E"/>
    <w:p w14:paraId="1858BE50" w14:textId="77777777" w:rsidR="00E272B6" w:rsidRDefault="00E272B6" w:rsidP="009A5A8E"/>
    <w:p w14:paraId="1F89B38B" w14:textId="77777777" w:rsidR="005E1F04" w:rsidRPr="005E1F04" w:rsidRDefault="005E1F04" w:rsidP="005E1F04"/>
    <w:p w14:paraId="00B9A2FB" w14:textId="77777777" w:rsidR="00BA0221" w:rsidRDefault="009420EE" w:rsidP="00BA0221">
      <w:pPr>
        <w:pStyle w:val="Ttulo1"/>
      </w:pPr>
      <w:bookmarkStart w:id="1" w:name="_Toc127010562"/>
      <w:r>
        <w:t>Appendices</w:t>
      </w:r>
      <w:bookmarkEnd w:id="1"/>
      <w:r>
        <w:t xml:space="preserve"> </w:t>
      </w:r>
    </w:p>
    <w:p w14:paraId="6CAE3599" w14:textId="77777777" w:rsidR="009B0F4E" w:rsidRDefault="009420EE" w:rsidP="009B0F4E">
      <w:r>
        <w:t>The following entails the SWOT analysis for Six Senses Hotels.</w:t>
      </w:r>
    </w:p>
    <w:tbl>
      <w:tblPr>
        <w:tblStyle w:val="Tablaconcuadrcula"/>
        <w:tblW w:w="0" w:type="auto"/>
        <w:tblLook w:val="04A0" w:firstRow="1" w:lastRow="0" w:firstColumn="1" w:lastColumn="0" w:noHBand="0" w:noVBand="1"/>
      </w:tblPr>
      <w:tblGrid>
        <w:gridCol w:w="4675"/>
        <w:gridCol w:w="4675"/>
      </w:tblGrid>
      <w:tr w:rsidR="00F87810" w14:paraId="7F7382A9" w14:textId="77777777" w:rsidTr="00A1136D">
        <w:tc>
          <w:tcPr>
            <w:tcW w:w="4675" w:type="dxa"/>
            <w:shd w:val="clear" w:color="auto" w:fill="E2CFF1"/>
          </w:tcPr>
          <w:p w14:paraId="724B142F" w14:textId="77777777" w:rsidR="009B0F4E" w:rsidRPr="00A82350" w:rsidRDefault="009420EE" w:rsidP="00A1136D">
            <w:pPr>
              <w:jc w:val="center"/>
              <w:rPr>
                <w:b/>
              </w:rPr>
            </w:pPr>
            <w:r w:rsidRPr="00A82350">
              <w:rPr>
                <w:b/>
              </w:rPr>
              <w:t>Strengths</w:t>
            </w:r>
          </w:p>
        </w:tc>
        <w:tc>
          <w:tcPr>
            <w:tcW w:w="4675" w:type="dxa"/>
            <w:shd w:val="clear" w:color="auto" w:fill="E2CFF1"/>
          </w:tcPr>
          <w:p w14:paraId="45524024" w14:textId="77777777" w:rsidR="009B0F4E" w:rsidRPr="00A82350" w:rsidRDefault="009420EE" w:rsidP="00A1136D">
            <w:pPr>
              <w:jc w:val="center"/>
              <w:rPr>
                <w:b/>
              </w:rPr>
            </w:pPr>
            <w:r w:rsidRPr="00A82350">
              <w:rPr>
                <w:b/>
              </w:rPr>
              <w:t>Weaknesses</w:t>
            </w:r>
          </w:p>
        </w:tc>
      </w:tr>
      <w:tr w:rsidR="00F87810" w14:paraId="6CDD6ED8" w14:textId="77777777" w:rsidTr="00A1136D">
        <w:tc>
          <w:tcPr>
            <w:tcW w:w="4675" w:type="dxa"/>
          </w:tcPr>
          <w:p w14:paraId="0D688894" w14:textId="77777777" w:rsidR="009B0F4E" w:rsidRDefault="009420EE" w:rsidP="00A1136D">
            <w:pPr>
              <w:pStyle w:val="Prrafodelista"/>
              <w:numPr>
                <w:ilvl w:val="0"/>
                <w:numId w:val="5"/>
              </w:numPr>
            </w:pPr>
            <w:r>
              <w:t>Encompasses a light business model.</w:t>
            </w:r>
          </w:p>
          <w:p w14:paraId="7E4C60EA" w14:textId="77777777" w:rsidR="009B0F4E" w:rsidRDefault="009420EE" w:rsidP="00A1136D">
            <w:pPr>
              <w:pStyle w:val="Prrafodelista"/>
              <w:numPr>
                <w:ilvl w:val="0"/>
                <w:numId w:val="5"/>
              </w:numPr>
            </w:pPr>
            <w:r>
              <w:t>Robust digital exterior and implementation (Six Senses, 2023a).</w:t>
            </w:r>
          </w:p>
          <w:p w14:paraId="532EF854" w14:textId="77777777" w:rsidR="009B0F4E" w:rsidRDefault="009420EE" w:rsidP="00A1136D">
            <w:pPr>
              <w:pStyle w:val="Prrafodelista"/>
              <w:numPr>
                <w:ilvl w:val="0"/>
                <w:numId w:val="5"/>
              </w:numPr>
            </w:pPr>
            <w:r>
              <w:t>Strong global as well as national presence in the UK.</w:t>
            </w:r>
          </w:p>
          <w:p w14:paraId="4BF98A27" w14:textId="77777777" w:rsidR="009B0F4E" w:rsidRDefault="009420EE" w:rsidP="00A1136D">
            <w:pPr>
              <w:pStyle w:val="Prrafodelista"/>
              <w:numPr>
                <w:ilvl w:val="0"/>
                <w:numId w:val="5"/>
              </w:numPr>
            </w:pPr>
            <w:r>
              <w:t xml:space="preserve">Renowned parental brand, which is IHG Hotels. </w:t>
            </w:r>
          </w:p>
          <w:p w14:paraId="3F35D9A1" w14:textId="77777777" w:rsidR="009B0F4E" w:rsidRDefault="009420EE" w:rsidP="00A1136D">
            <w:pPr>
              <w:pStyle w:val="Prrafodelista"/>
              <w:numPr>
                <w:ilvl w:val="0"/>
                <w:numId w:val="5"/>
              </w:numPr>
            </w:pPr>
            <w:r>
              <w:t>Positive customer experience and relationship.</w:t>
            </w:r>
          </w:p>
        </w:tc>
        <w:tc>
          <w:tcPr>
            <w:tcW w:w="4675" w:type="dxa"/>
          </w:tcPr>
          <w:p w14:paraId="0FEAB8B4" w14:textId="77777777" w:rsidR="009B0F4E" w:rsidRDefault="009420EE" w:rsidP="00A1136D">
            <w:pPr>
              <w:pStyle w:val="Prrafodelista"/>
              <w:numPr>
                <w:ilvl w:val="0"/>
                <w:numId w:val="5"/>
              </w:numPr>
            </w:pPr>
            <w:r>
              <w:t>Shortages of employees operating globally in the post-pandemic era.</w:t>
            </w:r>
          </w:p>
          <w:p w14:paraId="3ABC823F" w14:textId="77777777" w:rsidR="009B0F4E" w:rsidRDefault="009420EE" w:rsidP="00A1136D">
            <w:pPr>
              <w:pStyle w:val="Prrafodelista"/>
              <w:numPr>
                <w:ilvl w:val="0"/>
                <w:numId w:val="5"/>
              </w:numPr>
            </w:pPr>
            <w:r>
              <w:t>No economic hotel brand.</w:t>
            </w:r>
          </w:p>
        </w:tc>
      </w:tr>
      <w:tr w:rsidR="00F87810" w14:paraId="607A67C4" w14:textId="77777777" w:rsidTr="00A1136D">
        <w:tc>
          <w:tcPr>
            <w:tcW w:w="4675" w:type="dxa"/>
            <w:shd w:val="clear" w:color="auto" w:fill="E2CFF1"/>
          </w:tcPr>
          <w:p w14:paraId="05F24B02" w14:textId="77777777" w:rsidR="009B0F4E" w:rsidRPr="00A82350" w:rsidRDefault="009420EE" w:rsidP="00A1136D">
            <w:pPr>
              <w:jc w:val="center"/>
              <w:rPr>
                <w:b/>
              </w:rPr>
            </w:pPr>
            <w:r w:rsidRPr="00A82350">
              <w:rPr>
                <w:b/>
              </w:rPr>
              <w:t>Opportunities</w:t>
            </w:r>
          </w:p>
        </w:tc>
        <w:tc>
          <w:tcPr>
            <w:tcW w:w="4675" w:type="dxa"/>
            <w:shd w:val="clear" w:color="auto" w:fill="E2CFF1"/>
          </w:tcPr>
          <w:p w14:paraId="3B344CFD" w14:textId="77777777" w:rsidR="009B0F4E" w:rsidRPr="00A82350" w:rsidRDefault="009420EE" w:rsidP="00A1136D">
            <w:pPr>
              <w:jc w:val="center"/>
              <w:rPr>
                <w:b/>
              </w:rPr>
            </w:pPr>
            <w:r w:rsidRPr="00A82350">
              <w:rPr>
                <w:b/>
              </w:rPr>
              <w:t>Threats</w:t>
            </w:r>
          </w:p>
        </w:tc>
      </w:tr>
      <w:tr w:rsidR="00F87810" w14:paraId="35FEB286" w14:textId="77777777" w:rsidTr="00A1136D">
        <w:tc>
          <w:tcPr>
            <w:tcW w:w="4675" w:type="dxa"/>
          </w:tcPr>
          <w:p w14:paraId="52EBAC95" w14:textId="77777777" w:rsidR="009B0F4E" w:rsidRDefault="009420EE" w:rsidP="00A1136D">
            <w:pPr>
              <w:pStyle w:val="Prrafodelista"/>
              <w:numPr>
                <w:ilvl w:val="0"/>
                <w:numId w:val="6"/>
              </w:numPr>
            </w:pPr>
            <w:r>
              <w:t>Fragmented market potentials.</w:t>
            </w:r>
          </w:p>
          <w:p w14:paraId="3648BCED" w14:textId="77777777" w:rsidR="009B0F4E" w:rsidRDefault="009420EE" w:rsidP="00A1136D">
            <w:pPr>
              <w:pStyle w:val="Prrafodelista"/>
              <w:numPr>
                <w:ilvl w:val="0"/>
                <w:numId w:val="6"/>
              </w:numPr>
            </w:pPr>
            <w:r>
              <w:t>Facilitated bookings through digital technology.</w:t>
            </w:r>
          </w:p>
          <w:p w14:paraId="1F84A00C" w14:textId="77777777" w:rsidR="009B0F4E" w:rsidRDefault="009420EE" w:rsidP="00A1136D">
            <w:pPr>
              <w:pStyle w:val="Prrafodelista"/>
              <w:numPr>
                <w:ilvl w:val="0"/>
                <w:numId w:val="6"/>
              </w:numPr>
            </w:pPr>
            <w:r>
              <w:t>The surge in international tourist level.</w:t>
            </w:r>
          </w:p>
        </w:tc>
        <w:tc>
          <w:tcPr>
            <w:tcW w:w="4675" w:type="dxa"/>
          </w:tcPr>
          <w:p w14:paraId="3DFCBEEE" w14:textId="77777777" w:rsidR="009B0F4E" w:rsidRDefault="009420EE" w:rsidP="00A1136D">
            <w:pPr>
              <w:pStyle w:val="Prrafodelista"/>
              <w:numPr>
                <w:ilvl w:val="0"/>
                <w:numId w:val="6"/>
              </w:numPr>
            </w:pPr>
            <w:r>
              <w:t>The threat of new entrants is due to easy entry into the hospitality market.</w:t>
            </w:r>
          </w:p>
          <w:p w14:paraId="243590BF" w14:textId="77777777" w:rsidR="009B0F4E" w:rsidRDefault="009420EE" w:rsidP="00A1136D">
            <w:pPr>
              <w:pStyle w:val="Prrafodelista"/>
              <w:numPr>
                <w:ilvl w:val="0"/>
                <w:numId w:val="6"/>
              </w:numPr>
            </w:pPr>
            <w:r>
              <w:t xml:space="preserve">Unprecedented events in the global industry lead to an unstable market. </w:t>
            </w:r>
          </w:p>
        </w:tc>
      </w:tr>
    </w:tbl>
    <w:p w14:paraId="07138EEF" w14:textId="77777777" w:rsidR="009B0F4E" w:rsidRDefault="009B0F4E" w:rsidP="009B0F4E"/>
    <w:p w14:paraId="145F088C" w14:textId="77777777" w:rsidR="009B0F4E" w:rsidRDefault="009420EE" w:rsidP="009B0F4E">
      <w:r>
        <w:t>The following includes the SWOT analysis for Moxy Hotels.</w:t>
      </w:r>
    </w:p>
    <w:tbl>
      <w:tblPr>
        <w:tblStyle w:val="Tablaconcuadrcula"/>
        <w:tblW w:w="0" w:type="auto"/>
        <w:tblLook w:val="04A0" w:firstRow="1" w:lastRow="0" w:firstColumn="1" w:lastColumn="0" w:noHBand="0" w:noVBand="1"/>
      </w:tblPr>
      <w:tblGrid>
        <w:gridCol w:w="4675"/>
        <w:gridCol w:w="4675"/>
      </w:tblGrid>
      <w:tr w:rsidR="00F87810" w14:paraId="4465A70C" w14:textId="77777777" w:rsidTr="00A1136D">
        <w:tc>
          <w:tcPr>
            <w:tcW w:w="4675" w:type="dxa"/>
            <w:shd w:val="clear" w:color="auto" w:fill="E2CFF1"/>
          </w:tcPr>
          <w:p w14:paraId="1CD78C4C" w14:textId="77777777" w:rsidR="009B0F4E" w:rsidRPr="00A82350" w:rsidRDefault="009420EE" w:rsidP="00A1136D">
            <w:pPr>
              <w:jc w:val="center"/>
              <w:rPr>
                <w:b/>
              </w:rPr>
            </w:pPr>
            <w:r w:rsidRPr="00A82350">
              <w:rPr>
                <w:b/>
              </w:rPr>
              <w:t>Strengths</w:t>
            </w:r>
          </w:p>
        </w:tc>
        <w:tc>
          <w:tcPr>
            <w:tcW w:w="4675" w:type="dxa"/>
            <w:shd w:val="clear" w:color="auto" w:fill="E2CFF1"/>
          </w:tcPr>
          <w:p w14:paraId="142E043F" w14:textId="77777777" w:rsidR="009B0F4E" w:rsidRPr="00A82350" w:rsidRDefault="009420EE" w:rsidP="00A1136D">
            <w:pPr>
              <w:jc w:val="center"/>
              <w:rPr>
                <w:b/>
              </w:rPr>
            </w:pPr>
            <w:r w:rsidRPr="00A82350">
              <w:rPr>
                <w:b/>
              </w:rPr>
              <w:t>Weaknesses</w:t>
            </w:r>
          </w:p>
        </w:tc>
      </w:tr>
      <w:tr w:rsidR="00F87810" w14:paraId="5F3D3D42" w14:textId="77777777" w:rsidTr="00A1136D">
        <w:tc>
          <w:tcPr>
            <w:tcW w:w="4675" w:type="dxa"/>
          </w:tcPr>
          <w:p w14:paraId="0AC6601D" w14:textId="77777777" w:rsidR="009B0F4E" w:rsidRDefault="009420EE" w:rsidP="00A1136D">
            <w:pPr>
              <w:pStyle w:val="Prrafodelista"/>
              <w:numPr>
                <w:ilvl w:val="0"/>
                <w:numId w:val="7"/>
              </w:numPr>
            </w:pPr>
            <w:r>
              <w:t>Fast growth progress rate due to standardised structure and business process.</w:t>
            </w:r>
          </w:p>
          <w:p w14:paraId="7761E976" w14:textId="77777777" w:rsidR="009B0F4E" w:rsidRDefault="009420EE" w:rsidP="00A1136D">
            <w:pPr>
              <w:pStyle w:val="Prrafodelista"/>
              <w:numPr>
                <w:ilvl w:val="0"/>
                <w:numId w:val="7"/>
              </w:numPr>
            </w:pPr>
            <w:r>
              <w:t xml:space="preserve">New and trendy marketing concept which attracts a large audience, especially the </w:t>
            </w:r>
            <w:r>
              <w:lastRenderedPageBreak/>
              <w:t>younger generation.</w:t>
            </w:r>
          </w:p>
          <w:p w14:paraId="0246452A" w14:textId="77777777" w:rsidR="009B0F4E" w:rsidRDefault="009420EE" w:rsidP="00A1136D">
            <w:pPr>
              <w:pStyle w:val="Prrafodelista"/>
              <w:numPr>
                <w:ilvl w:val="0"/>
                <w:numId w:val="7"/>
              </w:numPr>
            </w:pPr>
            <w:r>
              <w:t xml:space="preserve">Robust financial support from the parental organisation, which is Marriott International. </w:t>
            </w:r>
          </w:p>
        </w:tc>
        <w:tc>
          <w:tcPr>
            <w:tcW w:w="4675" w:type="dxa"/>
          </w:tcPr>
          <w:p w14:paraId="5CD801F2" w14:textId="77777777" w:rsidR="009B0F4E" w:rsidRDefault="009420EE" w:rsidP="00A1136D">
            <w:pPr>
              <w:pStyle w:val="Prrafodelista"/>
              <w:numPr>
                <w:ilvl w:val="0"/>
                <w:numId w:val="7"/>
              </w:numPr>
            </w:pPr>
            <w:r>
              <w:lastRenderedPageBreak/>
              <w:t>Lack of conventional hotel services due to the diverse concept of the brand.</w:t>
            </w:r>
          </w:p>
          <w:p w14:paraId="65CF88C4" w14:textId="77777777" w:rsidR="009B0F4E" w:rsidRDefault="009420EE" w:rsidP="00A1136D">
            <w:pPr>
              <w:pStyle w:val="Prrafodelista"/>
              <w:numPr>
                <w:ilvl w:val="0"/>
                <w:numId w:val="7"/>
              </w:numPr>
            </w:pPr>
            <w:r>
              <w:t>Only those guests can approach the company who are seeking socialising parties and gatherings.</w:t>
            </w:r>
          </w:p>
          <w:p w14:paraId="65BEAE9A" w14:textId="77777777" w:rsidR="009B0F4E" w:rsidRDefault="009B0F4E" w:rsidP="00A1136D"/>
        </w:tc>
      </w:tr>
      <w:tr w:rsidR="00F87810" w14:paraId="42597B77" w14:textId="77777777" w:rsidTr="00A1136D">
        <w:tc>
          <w:tcPr>
            <w:tcW w:w="4675" w:type="dxa"/>
            <w:shd w:val="clear" w:color="auto" w:fill="E2CFF1"/>
          </w:tcPr>
          <w:p w14:paraId="4B63FBB8" w14:textId="77777777" w:rsidR="009B0F4E" w:rsidRPr="00A82350" w:rsidRDefault="009420EE" w:rsidP="00A1136D">
            <w:pPr>
              <w:jc w:val="center"/>
              <w:rPr>
                <w:b/>
              </w:rPr>
            </w:pPr>
            <w:r w:rsidRPr="00A82350">
              <w:rPr>
                <w:b/>
              </w:rPr>
              <w:lastRenderedPageBreak/>
              <w:t>Opportunities</w:t>
            </w:r>
          </w:p>
        </w:tc>
        <w:tc>
          <w:tcPr>
            <w:tcW w:w="4675" w:type="dxa"/>
            <w:shd w:val="clear" w:color="auto" w:fill="E2CFF1"/>
          </w:tcPr>
          <w:p w14:paraId="55BCAD84" w14:textId="77777777" w:rsidR="009B0F4E" w:rsidRPr="00A82350" w:rsidRDefault="009420EE" w:rsidP="00A1136D">
            <w:pPr>
              <w:jc w:val="center"/>
              <w:rPr>
                <w:b/>
              </w:rPr>
            </w:pPr>
            <w:r w:rsidRPr="00A82350">
              <w:rPr>
                <w:b/>
              </w:rPr>
              <w:t>Threats</w:t>
            </w:r>
          </w:p>
        </w:tc>
      </w:tr>
      <w:tr w:rsidR="00F87810" w14:paraId="6981C4BF" w14:textId="77777777" w:rsidTr="00A1136D">
        <w:tc>
          <w:tcPr>
            <w:tcW w:w="4675" w:type="dxa"/>
          </w:tcPr>
          <w:p w14:paraId="7DE26E40" w14:textId="77777777" w:rsidR="009B0F4E" w:rsidRDefault="009420EE" w:rsidP="00A1136D">
            <w:pPr>
              <w:pStyle w:val="Prrafodelista"/>
              <w:numPr>
                <w:ilvl w:val="0"/>
                <w:numId w:val="8"/>
              </w:numPr>
            </w:pPr>
            <w:r>
              <w:t>A new potential scope within the hotel market for future growth.</w:t>
            </w:r>
          </w:p>
          <w:p w14:paraId="72AC8E46" w14:textId="77777777" w:rsidR="009B0F4E" w:rsidRDefault="009420EE" w:rsidP="00A1136D">
            <w:pPr>
              <w:pStyle w:val="Prrafodelista"/>
              <w:numPr>
                <w:ilvl w:val="0"/>
                <w:numId w:val="8"/>
              </w:numPr>
            </w:pPr>
            <w:r>
              <w:t>Niche products for obtaining a market which is reactive to their actions.</w:t>
            </w:r>
          </w:p>
        </w:tc>
        <w:tc>
          <w:tcPr>
            <w:tcW w:w="4675" w:type="dxa"/>
          </w:tcPr>
          <w:p w14:paraId="60DB0B8A" w14:textId="77777777" w:rsidR="009B0F4E" w:rsidRDefault="009420EE" w:rsidP="00A1136D">
            <w:pPr>
              <w:pStyle w:val="Prrafodelista"/>
              <w:numPr>
                <w:ilvl w:val="0"/>
                <w:numId w:val="8"/>
              </w:numPr>
            </w:pPr>
            <w:r>
              <w:t>Prone to becoming irrelevant soon due to entrants of potential competitors in the new diverse market.</w:t>
            </w:r>
          </w:p>
          <w:p w14:paraId="4E568D91" w14:textId="77777777" w:rsidR="009B0F4E" w:rsidRDefault="009420EE" w:rsidP="00A1136D">
            <w:pPr>
              <w:pStyle w:val="Prrafodelista"/>
              <w:numPr>
                <w:ilvl w:val="0"/>
                <w:numId w:val="8"/>
              </w:numPr>
            </w:pPr>
            <w:r>
              <w:t>Unclarified concept of the business to the customers.</w:t>
            </w:r>
          </w:p>
        </w:tc>
      </w:tr>
    </w:tbl>
    <w:p w14:paraId="3265C1C2" w14:textId="77777777" w:rsidR="009B0F4E" w:rsidRPr="00A82350" w:rsidRDefault="009B0F4E" w:rsidP="009B0F4E"/>
    <w:p w14:paraId="04C6F850" w14:textId="77777777" w:rsidR="009B0F4E" w:rsidRDefault="009420EE" w:rsidP="009B0F4E">
      <w:r>
        <w:t>The following entails the PESTLE analysis for Six Senses Hotel</w:t>
      </w:r>
    </w:p>
    <w:tbl>
      <w:tblPr>
        <w:tblStyle w:val="Tablaconcuadrcula"/>
        <w:tblW w:w="0" w:type="auto"/>
        <w:tblLook w:val="04A0" w:firstRow="1" w:lastRow="0" w:firstColumn="1" w:lastColumn="0" w:noHBand="0" w:noVBand="1"/>
      </w:tblPr>
      <w:tblGrid>
        <w:gridCol w:w="2875"/>
        <w:gridCol w:w="6475"/>
      </w:tblGrid>
      <w:tr w:rsidR="00F87810" w14:paraId="7A6F9427" w14:textId="77777777" w:rsidTr="00A1136D">
        <w:tc>
          <w:tcPr>
            <w:tcW w:w="2875" w:type="dxa"/>
            <w:shd w:val="clear" w:color="auto" w:fill="FFE599" w:themeFill="accent4" w:themeFillTint="66"/>
          </w:tcPr>
          <w:p w14:paraId="6030B774" w14:textId="77777777" w:rsidR="009B0F4E" w:rsidRPr="006F1895" w:rsidRDefault="009420EE" w:rsidP="00A1136D">
            <w:pPr>
              <w:jc w:val="center"/>
              <w:rPr>
                <w:b/>
              </w:rPr>
            </w:pPr>
            <w:r w:rsidRPr="006F1895">
              <w:rPr>
                <w:b/>
              </w:rPr>
              <w:t>Political</w:t>
            </w:r>
          </w:p>
        </w:tc>
        <w:tc>
          <w:tcPr>
            <w:tcW w:w="6475" w:type="dxa"/>
          </w:tcPr>
          <w:p w14:paraId="47FAC54A" w14:textId="77777777" w:rsidR="009B0F4E" w:rsidRDefault="009420EE" w:rsidP="00A1136D">
            <w:r>
              <w:t>Given how Six Senses operates internationally, it has to be aware of the political tensions and instability of each nation at all times, which could impact its long-term profitability.</w:t>
            </w:r>
          </w:p>
        </w:tc>
      </w:tr>
      <w:tr w:rsidR="00F87810" w14:paraId="1A835E19" w14:textId="77777777" w:rsidTr="00A1136D">
        <w:tc>
          <w:tcPr>
            <w:tcW w:w="2875" w:type="dxa"/>
          </w:tcPr>
          <w:p w14:paraId="25938811" w14:textId="77777777" w:rsidR="009B0F4E" w:rsidRPr="006F1895" w:rsidRDefault="009420EE" w:rsidP="00A1136D">
            <w:pPr>
              <w:jc w:val="center"/>
              <w:rPr>
                <w:b/>
              </w:rPr>
            </w:pPr>
            <w:r w:rsidRPr="006F1895">
              <w:rPr>
                <w:b/>
              </w:rPr>
              <w:t>Economic</w:t>
            </w:r>
          </w:p>
        </w:tc>
        <w:tc>
          <w:tcPr>
            <w:tcW w:w="6475" w:type="dxa"/>
          </w:tcPr>
          <w:p w14:paraId="27D7BD3C" w14:textId="77777777" w:rsidR="009B0F4E" w:rsidRDefault="009420EE" w:rsidP="00A1136D">
            <w:r>
              <w:t xml:space="preserve">International fluctuations in foreign exchange rates and inflations affect the hotel's income rate (Otainsight, 2022). </w:t>
            </w:r>
          </w:p>
        </w:tc>
      </w:tr>
      <w:tr w:rsidR="00F87810" w14:paraId="512AA94F" w14:textId="77777777" w:rsidTr="00A1136D">
        <w:tc>
          <w:tcPr>
            <w:tcW w:w="2875" w:type="dxa"/>
            <w:shd w:val="clear" w:color="auto" w:fill="FFE599" w:themeFill="accent4" w:themeFillTint="66"/>
          </w:tcPr>
          <w:p w14:paraId="3CBD9A82" w14:textId="77777777" w:rsidR="009B0F4E" w:rsidRPr="006F1895" w:rsidRDefault="009420EE" w:rsidP="00A1136D">
            <w:pPr>
              <w:jc w:val="center"/>
              <w:rPr>
                <w:b/>
              </w:rPr>
            </w:pPr>
            <w:r w:rsidRPr="006F1895">
              <w:rPr>
                <w:b/>
              </w:rPr>
              <w:t>Social</w:t>
            </w:r>
          </w:p>
        </w:tc>
        <w:tc>
          <w:tcPr>
            <w:tcW w:w="6475" w:type="dxa"/>
          </w:tcPr>
          <w:p w14:paraId="50DD3442" w14:textId="77777777" w:rsidR="009B0F4E" w:rsidRDefault="009420EE" w:rsidP="00A1136D">
            <w:r>
              <w:t xml:space="preserve">The covid-19 pandemic has enabled global customers to value cleanliness over comfort, which is why Six Senses highlighted the sanitisation services over the relaxation ones. </w:t>
            </w:r>
          </w:p>
        </w:tc>
      </w:tr>
      <w:tr w:rsidR="00F87810" w14:paraId="2F800109" w14:textId="77777777" w:rsidTr="00A1136D">
        <w:tc>
          <w:tcPr>
            <w:tcW w:w="2875" w:type="dxa"/>
          </w:tcPr>
          <w:p w14:paraId="6CAE13AA" w14:textId="77777777" w:rsidR="009B0F4E" w:rsidRPr="006F1895" w:rsidRDefault="009420EE" w:rsidP="00A1136D">
            <w:pPr>
              <w:jc w:val="center"/>
              <w:rPr>
                <w:b/>
              </w:rPr>
            </w:pPr>
            <w:r w:rsidRPr="006F1895">
              <w:rPr>
                <w:b/>
              </w:rPr>
              <w:t>Technological</w:t>
            </w:r>
          </w:p>
        </w:tc>
        <w:tc>
          <w:tcPr>
            <w:tcW w:w="6475" w:type="dxa"/>
          </w:tcPr>
          <w:p w14:paraId="6D354409" w14:textId="77777777" w:rsidR="009B0F4E" w:rsidRDefault="009420EE" w:rsidP="00A1136D">
            <w:r>
              <w:t>The hotel aimed for an intelligent luxury aspect by including low-tech and high-touch technological assets in its facilities.</w:t>
            </w:r>
          </w:p>
        </w:tc>
      </w:tr>
      <w:tr w:rsidR="00F87810" w14:paraId="5FB96F31" w14:textId="77777777" w:rsidTr="00A1136D">
        <w:tc>
          <w:tcPr>
            <w:tcW w:w="2875" w:type="dxa"/>
            <w:shd w:val="clear" w:color="auto" w:fill="FFE599" w:themeFill="accent4" w:themeFillTint="66"/>
          </w:tcPr>
          <w:p w14:paraId="5CB4822C" w14:textId="77777777" w:rsidR="009B0F4E" w:rsidRPr="006F1895" w:rsidRDefault="009420EE" w:rsidP="00A1136D">
            <w:pPr>
              <w:jc w:val="center"/>
              <w:rPr>
                <w:b/>
              </w:rPr>
            </w:pPr>
            <w:r w:rsidRPr="006F1895">
              <w:rPr>
                <w:b/>
              </w:rPr>
              <w:t>Legal</w:t>
            </w:r>
          </w:p>
        </w:tc>
        <w:tc>
          <w:tcPr>
            <w:tcW w:w="6475" w:type="dxa"/>
          </w:tcPr>
          <w:p w14:paraId="13F2ABE7" w14:textId="77777777" w:rsidR="009B0F4E" w:rsidRDefault="009420EE" w:rsidP="00A1136D">
            <w:r>
              <w:t>Its international image enables Six Senses to adhere to the laws of the hospitality industry of each operational country (Six Senses, 2023b).</w:t>
            </w:r>
          </w:p>
        </w:tc>
      </w:tr>
      <w:tr w:rsidR="00F87810" w14:paraId="3F155254" w14:textId="77777777" w:rsidTr="00A1136D">
        <w:tc>
          <w:tcPr>
            <w:tcW w:w="2875" w:type="dxa"/>
          </w:tcPr>
          <w:p w14:paraId="67EBA66E" w14:textId="77777777" w:rsidR="009B0F4E" w:rsidRPr="006F1895" w:rsidRDefault="009420EE" w:rsidP="00A1136D">
            <w:pPr>
              <w:jc w:val="center"/>
              <w:rPr>
                <w:b/>
              </w:rPr>
            </w:pPr>
            <w:r w:rsidRPr="006F1895">
              <w:rPr>
                <w:b/>
              </w:rPr>
              <w:t>Environmental</w:t>
            </w:r>
          </w:p>
        </w:tc>
        <w:tc>
          <w:tcPr>
            <w:tcW w:w="6475" w:type="dxa"/>
          </w:tcPr>
          <w:p w14:paraId="565CBEEC" w14:textId="77777777" w:rsidR="009B0F4E" w:rsidRDefault="009420EE" w:rsidP="00A1136D">
            <w:r>
              <w:t xml:space="preserve">The hotel has committed to sustainability by investing in projects restoring deforestation (Six Senses, 2023c). </w:t>
            </w:r>
          </w:p>
        </w:tc>
      </w:tr>
    </w:tbl>
    <w:p w14:paraId="30043E41" w14:textId="77777777" w:rsidR="009B0F4E" w:rsidRDefault="009B0F4E" w:rsidP="009B0F4E"/>
    <w:p w14:paraId="2DD50002" w14:textId="77777777" w:rsidR="009B0F4E" w:rsidRDefault="009420EE" w:rsidP="009B0F4E">
      <w:r>
        <w:t>The following includes the PESTLE analysis for Moxy Hotels.</w:t>
      </w:r>
    </w:p>
    <w:tbl>
      <w:tblPr>
        <w:tblStyle w:val="Tablaconcuadrcula"/>
        <w:tblW w:w="0" w:type="auto"/>
        <w:tblLook w:val="04A0" w:firstRow="1" w:lastRow="0" w:firstColumn="1" w:lastColumn="0" w:noHBand="0" w:noVBand="1"/>
      </w:tblPr>
      <w:tblGrid>
        <w:gridCol w:w="2875"/>
        <w:gridCol w:w="6475"/>
      </w:tblGrid>
      <w:tr w:rsidR="00F87810" w14:paraId="60CE4F2D" w14:textId="77777777" w:rsidTr="00A1136D">
        <w:tc>
          <w:tcPr>
            <w:tcW w:w="2875" w:type="dxa"/>
            <w:shd w:val="clear" w:color="auto" w:fill="FFE599" w:themeFill="accent4" w:themeFillTint="66"/>
          </w:tcPr>
          <w:p w14:paraId="5F6E0FA3" w14:textId="77777777" w:rsidR="009B0F4E" w:rsidRPr="006F1895" w:rsidRDefault="009420EE" w:rsidP="00A1136D">
            <w:pPr>
              <w:jc w:val="center"/>
              <w:rPr>
                <w:b/>
              </w:rPr>
            </w:pPr>
            <w:r w:rsidRPr="006F1895">
              <w:rPr>
                <w:b/>
              </w:rPr>
              <w:lastRenderedPageBreak/>
              <w:t>Political</w:t>
            </w:r>
          </w:p>
        </w:tc>
        <w:tc>
          <w:tcPr>
            <w:tcW w:w="6475" w:type="dxa"/>
          </w:tcPr>
          <w:p w14:paraId="1C5AC1ED" w14:textId="77777777" w:rsidR="009B0F4E" w:rsidRDefault="009420EE" w:rsidP="00A1136D">
            <w:r>
              <w:t xml:space="preserve">Political chaos, such as corruption, fluctuations in the policies for the hospitality industry, taxation and instability due to pressure from political parties and the governance system, has a lot of influence on the investments of Moxy Hotels. </w:t>
            </w:r>
          </w:p>
        </w:tc>
      </w:tr>
      <w:tr w:rsidR="00F87810" w14:paraId="17FA2BE0" w14:textId="77777777" w:rsidTr="00A1136D">
        <w:tc>
          <w:tcPr>
            <w:tcW w:w="2875" w:type="dxa"/>
          </w:tcPr>
          <w:p w14:paraId="65C06662" w14:textId="77777777" w:rsidR="009B0F4E" w:rsidRPr="006F1895" w:rsidRDefault="009420EE" w:rsidP="00A1136D">
            <w:pPr>
              <w:jc w:val="center"/>
              <w:rPr>
                <w:b/>
              </w:rPr>
            </w:pPr>
            <w:r w:rsidRPr="006F1895">
              <w:rPr>
                <w:b/>
              </w:rPr>
              <w:t>Economic</w:t>
            </w:r>
          </w:p>
        </w:tc>
        <w:tc>
          <w:tcPr>
            <w:tcW w:w="6475" w:type="dxa"/>
          </w:tcPr>
          <w:p w14:paraId="2124B32B" w14:textId="77777777" w:rsidR="009B0F4E" w:rsidRDefault="009420EE" w:rsidP="00A1136D">
            <w:r>
              <w:t>The global status of labour market conditions has tightened since the post-pandemic era, thus leading to economic disruptions (OECD, 2022).</w:t>
            </w:r>
          </w:p>
        </w:tc>
      </w:tr>
      <w:tr w:rsidR="00F87810" w14:paraId="3B39AFA1" w14:textId="77777777" w:rsidTr="00A1136D">
        <w:tc>
          <w:tcPr>
            <w:tcW w:w="2875" w:type="dxa"/>
            <w:shd w:val="clear" w:color="auto" w:fill="FFE599" w:themeFill="accent4" w:themeFillTint="66"/>
          </w:tcPr>
          <w:p w14:paraId="7371ED24" w14:textId="77777777" w:rsidR="009B0F4E" w:rsidRPr="006F1895" w:rsidRDefault="009420EE" w:rsidP="00A1136D">
            <w:pPr>
              <w:jc w:val="center"/>
              <w:rPr>
                <w:b/>
              </w:rPr>
            </w:pPr>
            <w:r w:rsidRPr="006F1895">
              <w:rPr>
                <w:b/>
              </w:rPr>
              <w:t>Social</w:t>
            </w:r>
          </w:p>
        </w:tc>
        <w:tc>
          <w:tcPr>
            <w:tcW w:w="6475" w:type="dxa"/>
          </w:tcPr>
          <w:p w14:paraId="74A363D4" w14:textId="77777777" w:rsidR="009B0F4E" w:rsidRDefault="009420EE" w:rsidP="00A1136D">
            <w:r>
              <w:t>Given how Moxy emphasises its market strategy on millennial customers, the hotel also has to satisfy customers of other age groups by bringing forth relevant products and services.</w:t>
            </w:r>
          </w:p>
        </w:tc>
      </w:tr>
      <w:tr w:rsidR="00F87810" w14:paraId="1FB37086" w14:textId="77777777" w:rsidTr="00A1136D">
        <w:tc>
          <w:tcPr>
            <w:tcW w:w="2875" w:type="dxa"/>
          </w:tcPr>
          <w:p w14:paraId="2F1397D2" w14:textId="77777777" w:rsidR="009B0F4E" w:rsidRPr="006F1895" w:rsidRDefault="009420EE" w:rsidP="00A1136D">
            <w:pPr>
              <w:jc w:val="center"/>
              <w:rPr>
                <w:b/>
              </w:rPr>
            </w:pPr>
            <w:r w:rsidRPr="006F1895">
              <w:rPr>
                <w:b/>
              </w:rPr>
              <w:t>Technological</w:t>
            </w:r>
          </w:p>
        </w:tc>
        <w:tc>
          <w:tcPr>
            <w:tcW w:w="6475" w:type="dxa"/>
          </w:tcPr>
          <w:p w14:paraId="1DB40F16" w14:textId="77777777" w:rsidR="009B0F4E" w:rsidRDefault="009420EE" w:rsidP="00A1136D">
            <w:r>
              <w:t>Moxy hotels have the upper hand in technology due to its centred millennial consumer group.</w:t>
            </w:r>
          </w:p>
        </w:tc>
      </w:tr>
      <w:tr w:rsidR="00F87810" w14:paraId="494412AC" w14:textId="77777777" w:rsidTr="00A1136D">
        <w:tc>
          <w:tcPr>
            <w:tcW w:w="2875" w:type="dxa"/>
            <w:shd w:val="clear" w:color="auto" w:fill="FFE599" w:themeFill="accent4" w:themeFillTint="66"/>
          </w:tcPr>
          <w:p w14:paraId="41F07AA1" w14:textId="77777777" w:rsidR="009B0F4E" w:rsidRPr="006F1895" w:rsidRDefault="009420EE" w:rsidP="00A1136D">
            <w:pPr>
              <w:jc w:val="center"/>
              <w:rPr>
                <w:b/>
              </w:rPr>
            </w:pPr>
            <w:r w:rsidRPr="006F1895">
              <w:rPr>
                <w:b/>
              </w:rPr>
              <w:t>Legal</w:t>
            </w:r>
          </w:p>
        </w:tc>
        <w:tc>
          <w:tcPr>
            <w:tcW w:w="6475" w:type="dxa"/>
          </w:tcPr>
          <w:p w14:paraId="419D43F0" w14:textId="77777777" w:rsidR="009B0F4E" w:rsidRDefault="009420EE" w:rsidP="00A1136D">
            <w:r>
              <w:t>The hotel has to monitor its international consumer protection laws because of its global reach.</w:t>
            </w:r>
          </w:p>
        </w:tc>
      </w:tr>
      <w:tr w:rsidR="00F87810" w14:paraId="299731F3" w14:textId="77777777" w:rsidTr="00A1136D">
        <w:tc>
          <w:tcPr>
            <w:tcW w:w="2875" w:type="dxa"/>
          </w:tcPr>
          <w:p w14:paraId="538D2B12" w14:textId="77777777" w:rsidR="009B0F4E" w:rsidRPr="006F1895" w:rsidRDefault="009420EE" w:rsidP="00A1136D">
            <w:pPr>
              <w:jc w:val="center"/>
              <w:rPr>
                <w:b/>
              </w:rPr>
            </w:pPr>
            <w:r w:rsidRPr="006F1895">
              <w:rPr>
                <w:b/>
              </w:rPr>
              <w:t>Environmental</w:t>
            </w:r>
          </w:p>
        </w:tc>
        <w:tc>
          <w:tcPr>
            <w:tcW w:w="6475" w:type="dxa"/>
          </w:tcPr>
          <w:p w14:paraId="69BA4287" w14:textId="77777777" w:rsidR="009B0F4E" w:rsidRDefault="009420EE" w:rsidP="00A1136D">
            <w:r>
              <w:t xml:space="preserve">Moxy Hotels are investing in a Scandinavian opening which is entirely sustainable-oriented for the awareness of environmental health in Copenhagen, Denmark (Top Hotel, 2023). </w:t>
            </w:r>
          </w:p>
        </w:tc>
      </w:tr>
    </w:tbl>
    <w:p w14:paraId="28640940" w14:textId="77777777" w:rsidR="009B0F4E" w:rsidRPr="006F1895" w:rsidRDefault="009B0F4E" w:rsidP="009B0F4E"/>
    <w:p w14:paraId="20C3AB27" w14:textId="77777777" w:rsidR="009B0F4E" w:rsidRDefault="009420EE" w:rsidP="009B0F4E">
      <w:r>
        <w:t>The following entails the SOSTAC Analysis of Six Senses Hotel.</w:t>
      </w:r>
    </w:p>
    <w:tbl>
      <w:tblPr>
        <w:tblStyle w:val="Tablaconcuadrcula"/>
        <w:tblW w:w="0" w:type="auto"/>
        <w:tblLook w:val="04A0" w:firstRow="1" w:lastRow="0" w:firstColumn="1" w:lastColumn="0" w:noHBand="0" w:noVBand="1"/>
      </w:tblPr>
      <w:tblGrid>
        <w:gridCol w:w="2875"/>
        <w:gridCol w:w="6475"/>
      </w:tblGrid>
      <w:tr w:rsidR="00F87810" w14:paraId="27B10473" w14:textId="77777777" w:rsidTr="00A1136D">
        <w:tc>
          <w:tcPr>
            <w:tcW w:w="2875" w:type="dxa"/>
            <w:shd w:val="clear" w:color="auto" w:fill="C5E0B3" w:themeFill="accent6" w:themeFillTint="66"/>
          </w:tcPr>
          <w:p w14:paraId="0D89B4EA" w14:textId="77777777" w:rsidR="009B0F4E" w:rsidRPr="00465097" w:rsidRDefault="009420EE" w:rsidP="00A1136D">
            <w:pPr>
              <w:jc w:val="center"/>
              <w:rPr>
                <w:b/>
              </w:rPr>
            </w:pPr>
            <w:r w:rsidRPr="00465097">
              <w:rPr>
                <w:b/>
              </w:rPr>
              <w:t>Situation</w:t>
            </w:r>
          </w:p>
        </w:tc>
        <w:tc>
          <w:tcPr>
            <w:tcW w:w="6475" w:type="dxa"/>
          </w:tcPr>
          <w:p w14:paraId="76EE1BE4" w14:textId="77777777" w:rsidR="009B0F4E" w:rsidRDefault="009420EE" w:rsidP="00A1136D">
            <w:r>
              <w:t xml:space="preserve">The current situation within Six Senses Hotel circulates around the notion of responsibility among the top-tier international hotels and delivering the importance of the environment’s health. </w:t>
            </w:r>
          </w:p>
        </w:tc>
      </w:tr>
      <w:tr w:rsidR="00F87810" w14:paraId="7B8CBDB8" w14:textId="77777777" w:rsidTr="00A1136D">
        <w:tc>
          <w:tcPr>
            <w:tcW w:w="2875" w:type="dxa"/>
          </w:tcPr>
          <w:p w14:paraId="4D0464C0" w14:textId="77777777" w:rsidR="009B0F4E" w:rsidRPr="00465097" w:rsidRDefault="009420EE" w:rsidP="00A1136D">
            <w:pPr>
              <w:jc w:val="center"/>
              <w:rPr>
                <w:b/>
              </w:rPr>
            </w:pPr>
            <w:r w:rsidRPr="00465097">
              <w:rPr>
                <w:b/>
              </w:rPr>
              <w:t>Objectives</w:t>
            </w:r>
          </w:p>
        </w:tc>
        <w:tc>
          <w:tcPr>
            <w:tcW w:w="6475" w:type="dxa"/>
          </w:tcPr>
          <w:p w14:paraId="3C9A03B3" w14:textId="77777777" w:rsidR="009B0F4E" w:rsidRDefault="009420EE" w:rsidP="00A1136D">
            <w:r w:rsidRPr="0083428C">
              <w:t>In collaboration with the regional communities, Six Senses hopes to encourage visitors to get responsible and increase consciousness of the benefits of renewable tourism and the significance of the arcti</w:t>
            </w:r>
            <w:r>
              <w:t>c areas, such as the Scandinavian</w:t>
            </w:r>
            <w:r w:rsidRPr="0083428C">
              <w:t xml:space="preserve"> regions</w:t>
            </w:r>
            <w:r>
              <w:t xml:space="preserve"> (Six Senses, 2023a)</w:t>
            </w:r>
            <w:r w:rsidRPr="0083428C">
              <w:t>.</w:t>
            </w:r>
          </w:p>
        </w:tc>
      </w:tr>
      <w:tr w:rsidR="00F87810" w14:paraId="027ACE50" w14:textId="77777777" w:rsidTr="00A1136D">
        <w:tc>
          <w:tcPr>
            <w:tcW w:w="2875" w:type="dxa"/>
            <w:shd w:val="clear" w:color="auto" w:fill="C5E0B3" w:themeFill="accent6" w:themeFillTint="66"/>
          </w:tcPr>
          <w:p w14:paraId="615737EC" w14:textId="77777777" w:rsidR="009B0F4E" w:rsidRPr="00465097" w:rsidRDefault="009420EE" w:rsidP="00A1136D">
            <w:pPr>
              <w:jc w:val="center"/>
              <w:rPr>
                <w:b/>
              </w:rPr>
            </w:pPr>
            <w:r w:rsidRPr="00465097">
              <w:rPr>
                <w:b/>
              </w:rPr>
              <w:t>Strategy</w:t>
            </w:r>
          </w:p>
        </w:tc>
        <w:tc>
          <w:tcPr>
            <w:tcW w:w="6475" w:type="dxa"/>
          </w:tcPr>
          <w:p w14:paraId="6A095124" w14:textId="77777777" w:rsidR="009B0F4E" w:rsidRDefault="009420EE" w:rsidP="00A1136D">
            <w:r>
              <w:t xml:space="preserve">The hotel's strategy for accomplishing such an objective entails the focus on interlinking the notions of hospitality and </w:t>
            </w:r>
            <w:r>
              <w:lastRenderedPageBreak/>
              <w:t>sustainability.</w:t>
            </w:r>
          </w:p>
        </w:tc>
      </w:tr>
      <w:tr w:rsidR="00F87810" w14:paraId="59671343" w14:textId="77777777" w:rsidTr="00A1136D">
        <w:tc>
          <w:tcPr>
            <w:tcW w:w="2875" w:type="dxa"/>
          </w:tcPr>
          <w:p w14:paraId="3C498CAF" w14:textId="77777777" w:rsidR="009B0F4E" w:rsidRPr="00465097" w:rsidRDefault="009420EE" w:rsidP="00A1136D">
            <w:pPr>
              <w:jc w:val="center"/>
              <w:rPr>
                <w:b/>
              </w:rPr>
            </w:pPr>
            <w:r w:rsidRPr="00465097">
              <w:rPr>
                <w:b/>
              </w:rPr>
              <w:lastRenderedPageBreak/>
              <w:t>Tactics</w:t>
            </w:r>
          </w:p>
        </w:tc>
        <w:tc>
          <w:tcPr>
            <w:tcW w:w="6475" w:type="dxa"/>
          </w:tcPr>
          <w:p w14:paraId="6CA6E333" w14:textId="77777777" w:rsidR="009B0F4E" w:rsidRDefault="009420EE" w:rsidP="00A1136D">
            <w:r>
              <w:t xml:space="preserve">The exact tactic of the hotel involves the partnership of local native regionals of the Scandinavian countries and Six Senses in light of hospitality and sustainability. </w:t>
            </w:r>
          </w:p>
        </w:tc>
      </w:tr>
      <w:tr w:rsidR="00F87810" w14:paraId="29D94B1F" w14:textId="77777777" w:rsidTr="00A1136D">
        <w:tc>
          <w:tcPr>
            <w:tcW w:w="2875" w:type="dxa"/>
            <w:shd w:val="clear" w:color="auto" w:fill="C5E0B3" w:themeFill="accent6" w:themeFillTint="66"/>
          </w:tcPr>
          <w:p w14:paraId="625AD55E" w14:textId="77777777" w:rsidR="009B0F4E" w:rsidRPr="00465097" w:rsidRDefault="009420EE" w:rsidP="00A1136D">
            <w:pPr>
              <w:jc w:val="center"/>
              <w:rPr>
                <w:b/>
              </w:rPr>
            </w:pPr>
            <w:r w:rsidRPr="00465097">
              <w:rPr>
                <w:b/>
              </w:rPr>
              <w:t>Action</w:t>
            </w:r>
          </w:p>
        </w:tc>
        <w:tc>
          <w:tcPr>
            <w:tcW w:w="6475" w:type="dxa"/>
          </w:tcPr>
          <w:p w14:paraId="51B863CB" w14:textId="77777777" w:rsidR="009B0F4E" w:rsidRDefault="009420EE" w:rsidP="00A1136D">
            <w:r>
              <w:t xml:space="preserve">The hotel's action plan comprises a Svart, which will be a cross between a native Scandinavian fisherman cabin and a hotel, altogether giving it a cosy interior. It will aim to home a mix of regional and international customers. </w:t>
            </w:r>
          </w:p>
        </w:tc>
      </w:tr>
      <w:tr w:rsidR="00F87810" w14:paraId="563761DE" w14:textId="77777777" w:rsidTr="00A1136D">
        <w:tc>
          <w:tcPr>
            <w:tcW w:w="2875" w:type="dxa"/>
          </w:tcPr>
          <w:p w14:paraId="1023BF14" w14:textId="77777777" w:rsidR="009B0F4E" w:rsidRPr="00465097" w:rsidRDefault="009420EE" w:rsidP="00A1136D">
            <w:pPr>
              <w:jc w:val="center"/>
              <w:rPr>
                <w:b/>
              </w:rPr>
            </w:pPr>
            <w:r w:rsidRPr="00465097">
              <w:rPr>
                <w:b/>
              </w:rPr>
              <w:t>Control</w:t>
            </w:r>
          </w:p>
        </w:tc>
        <w:tc>
          <w:tcPr>
            <w:tcW w:w="6475" w:type="dxa"/>
          </w:tcPr>
          <w:p w14:paraId="46661B70" w14:textId="77777777" w:rsidR="009B0F4E" w:rsidRDefault="009420EE" w:rsidP="00A1136D">
            <w:r>
              <w:t>The hotel has only created a blueprint for the project and is currently undergoing construction. The hotel seeks to open it to the public by 2024.</w:t>
            </w:r>
          </w:p>
        </w:tc>
      </w:tr>
    </w:tbl>
    <w:p w14:paraId="25B254BF" w14:textId="77777777" w:rsidR="009B0F4E" w:rsidRDefault="009B0F4E" w:rsidP="009B0F4E"/>
    <w:p w14:paraId="4569E7B9" w14:textId="77777777" w:rsidR="009B0F4E" w:rsidRDefault="009420EE" w:rsidP="009B0F4E">
      <w:r>
        <w:t>The following includes the SOSTAC analysis of Moxy Hotels.</w:t>
      </w:r>
    </w:p>
    <w:tbl>
      <w:tblPr>
        <w:tblStyle w:val="Tablaconcuadrcula"/>
        <w:tblW w:w="0" w:type="auto"/>
        <w:tblLook w:val="04A0" w:firstRow="1" w:lastRow="0" w:firstColumn="1" w:lastColumn="0" w:noHBand="0" w:noVBand="1"/>
      </w:tblPr>
      <w:tblGrid>
        <w:gridCol w:w="2875"/>
        <w:gridCol w:w="6475"/>
      </w:tblGrid>
      <w:tr w:rsidR="00F87810" w14:paraId="3B54938A" w14:textId="77777777" w:rsidTr="00A1136D">
        <w:tc>
          <w:tcPr>
            <w:tcW w:w="2875" w:type="dxa"/>
            <w:shd w:val="clear" w:color="auto" w:fill="C5E0B3" w:themeFill="accent6" w:themeFillTint="66"/>
          </w:tcPr>
          <w:p w14:paraId="0AEB70DD" w14:textId="77777777" w:rsidR="009B0F4E" w:rsidRPr="00465097" w:rsidRDefault="009420EE" w:rsidP="00A1136D">
            <w:pPr>
              <w:jc w:val="center"/>
              <w:rPr>
                <w:b/>
              </w:rPr>
            </w:pPr>
            <w:r w:rsidRPr="00465097">
              <w:rPr>
                <w:b/>
              </w:rPr>
              <w:t>Situation</w:t>
            </w:r>
          </w:p>
        </w:tc>
        <w:tc>
          <w:tcPr>
            <w:tcW w:w="6475" w:type="dxa"/>
          </w:tcPr>
          <w:p w14:paraId="05557ACC" w14:textId="77777777" w:rsidR="009B0F4E" w:rsidRDefault="009420EE" w:rsidP="00A1136D">
            <w:r>
              <w:t xml:space="preserve">The current standing of Moxy Hotel defines their non-conventional approach to guests’ stays since they value stylish hotel visits with a touch of modernity and trendiness. </w:t>
            </w:r>
          </w:p>
        </w:tc>
      </w:tr>
      <w:tr w:rsidR="00F87810" w14:paraId="5BCA7694" w14:textId="77777777" w:rsidTr="00A1136D">
        <w:tc>
          <w:tcPr>
            <w:tcW w:w="2875" w:type="dxa"/>
          </w:tcPr>
          <w:p w14:paraId="36ACEE26" w14:textId="77777777" w:rsidR="009B0F4E" w:rsidRPr="00465097" w:rsidRDefault="009420EE" w:rsidP="00A1136D">
            <w:pPr>
              <w:jc w:val="center"/>
              <w:rPr>
                <w:b/>
              </w:rPr>
            </w:pPr>
            <w:r w:rsidRPr="00465097">
              <w:rPr>
                <w:b/>
              </w:rPr>
              <w:t>Objectives</w:t>
            </w:r>
          </w:p>
        </w:tc>
        <w:tc>
          <w:tcPr>
            <w:tcW w:w="6475" w:type="dxa"/>
          </w:tcPr>
          <w:p w14:paraId="2338F98E" w14:textId="77777777" w:rsidR="009B0F4E" w:rsidRDefault="009420EE" w:rsidP="00A1136D">
            <w:r>
              <w:t>The current objective of Moxy Hotels is to extensively promote its UK Moxy assets, such as housing properties.</w:t>
            </w:r>
          </w:p>
        </w:tc>
      </w:tr>
      <w:tr w:rsidR="00F87810" w14:paraId="04CD2D8F" w14:textId="77777777" w:rsidTr="00A1136D">
        <w:tc>
          <w:tcPr>
            <w:tcW w:w="2875" w:type="dxa"/>
            <w:shd w:val="clear" w:color="auto" w:fill="C5E0B3" w:themeFill="accent6" w:themeFillTint="66"/>
          </w:tcPr>
          <w:p w14:paraId="0133FC3D" w14:textId="77777777" w:rsidR="009B0F4E" w:rsidRPr="00465097" w:rsidRDefault="009420EE" w:rsidP="00A1136D">
            <w:pPr>
              <w:jc w:val="center"/>
              <w:rPr>
                <w:b/>
              </w:rPr>
            </w:pPr>
            <w:r w:rsidRPr="00465097">
              <w:rPr>
                <w:b/>
              </w:rPr>
              <w:t>Strategy</w:t>
            </w:r>
          </w:p>
        </w:tc>
        <w:tc>
          <w:tcPr>
            <w:tcW w:w="6475" w:type="dxa"/>
          </w:tcPr>
          <w:p w14:paraId="426055ED" w14:textId="77777777" w:rsidR="009B0F4E" w:rsidRDefault="009420EE" w:rsidP="00A1136D">
            <w:r>
              <w:t>The hotel's strategy in order to satisfy such an objective is to promote its assets and housing properties among the UK's domestic customers.</w:t>
            </w:r>
          </w:p>
        </w:tc>
      </w:tr>
      <w:tr w:rsidR="00F87810" w14:paraId="52179084" w14:textId="77777777" w:rsidTr="00A1136D">
        <w:tc>
          <w:tcPr>
            <w:tcW w:w="2875" w:type="dxa"/>
          </w:tcPr>
          <w:p w14:paraId="4E597854" w14:textId="77777777" w:rsidR="009B0F4E" w:rsidRPr="00465097" w:rsidRDefault="009420EE" w:rsidP="00A1136D">
            <w:pPr>
              <w:jc w:val="center"/>
              <w:rPr>
                <w:b/>
              </w:rPr>
            </w:pPr>
            <w:r w:rsidRPr="00465097">
              <w:rPr>
                <w:b/>
              </w:rPr>
              <w:t>Tactics</w:t>
            </w:r>
          </w:p>
        </w:tc>
        <w:tc>
          <w:tcPr>
            <w:tcW w:w="6475" w:type="dxa"/>
          </w:tcPr>
          <w:p w14:paraId="5969FCE4" w14:textId="77777777" w:rsidR="009B0F4E" w:rsidRDefault="009420EE" w:rsidP="00A1136D">
            <w:r>
              <w:t xml:space="preserve">Moxy Hotel's primary tactic circulates around the promotion of easy booking among domestic UK civilians. </w:t>
            </w:r>
          </w:p>
        </w:tc>
      </w:tr>
      <w:tr w:rsidR="00F87810" w14:paraId="1401069D" w14:textId="77777777" w:rsidTr="00A1136D">
        <w:tc>
          <w:tcPr>
            <w:tcW w:w="2875" w:type="dxa"/>
            <w:shd w:val="clear" w:color="auto" w:fill="C5E0B3" w:themeFill="accent6" w:themeFillTint="66"/>
          </w:tcPr>
          <w:p w14:paraId="6D10020D" w14:textId="77777777" w:rsidR="009B0F4E" w:rsidRPr="00465097" w:rsidRDefault="009420EE" w:rsidP="00A1136D">
            <w:pPr>
              <w:jc w:val="center"/>
              <w:rPr>
                <w:b/>
              </w:rPr>
            </w:pPr>
            <w:r w:rsidRPr="00465097">
              <w:rPr>
                <w:b/>
              </w:rPr>
              <w:t>Action</w:t>
            </w:r>
          </w:p>
        </w:tc>
        <w:tc>
          <w:tcPr>
            <w:tcW w:w="6475" w:type="dxa"/>
          </w:tcPr>
          <w:p w14:paraId="1A2B8E5B" w14:textId="77777777" w:rsidR="009B0F4E" w:rsidRDefault="009420EE" w:rsidP="00A1136D">
            <w:r>
              <w:t>The action plan for this objective entails a partnership with BMF for excellent promotion via digital technology and traditional advertisements (BMF, 2023).</w:t>
            </w:r>
          </w:p>
        </w:tc>
      </w:tr>
      <w:tr w:rsidR="00F87810" w14:paraId="4FA4E8D7" w14:textId="77777777" w:rsidTr="00A1136D">
        <w:tc>
          <w:tcPr>
            <w:tcW w:w="2875" w:type="dxa"/>
          </w:tcPr>
          <w:p w14:paraId="06676871" w14:textId="77777777" w:rsidR="009B0F4E" w:rsidRPr="00465097" w:rsidRDefault="009420EE" w:rsidP="00A1136D">
            <w:pPr>
              <w:jc w:val="center"/>
              <w:rPr>
                <w:b/>
              </w:rPr>
            </w:pPr>
            <w:r w:rsidRPr="00465097">
              <w:rPr>
                <w:b/>
              </w:rPr>
              <w:t>Control</w:t>
            </w:r>
          </w:p>
        </w:tc>
        <w:tc>
          <w:tcPr>
            <w:tcW w:w="6475" w:type="dxa"/>
          </w:tcPr>
          <w:p w14:paraId="481E5B64" w14:textId="77777777" w:rsidR="009B0F4E" w:rsidRDefault="009420EE" w:rsidP="00A1136D">
            <w:r>
              <w:t>Moxy Hotels are successfully adhering to the plan and has even extended to hotels to cross-promote its UK properties.</w:t>
            </w:r>
          </w:p>
        </w:tc>
      </w:tr>
    </w:tbl>
    <w:p w14:paraId="04854DF6" w14:textId="77777777" w:rsidR="004F4FF0" w:rsidRPr="004F4FF0" w:rsidRDefault="004F4FF0" w:rsidP="004F4FF0"/>
    <w:p w14:paraId="090C7F48" w14:textId="77777777" w:rsidR="00891D2D" w:rsidRDefault="009420EE" w:rsidP="00891D2D">
      <w:pPr>
        <w:keepNext/>
        <w:jc w:val="center"/>
      </w:pPr>
      <w:r>
        <w:rPr>
          <w:noProof/>
          <w:lang w:val="en-GB" w:eastAsia="en-GB"/>
        </w:rPr>
        <w:lastRenderedPageBreak/>
        <w:drawing>
          <wp:inline distT="0" distB="0" distL="0" distR="0" wp14:anchorId="72FE39EB" wp14:editId="1E00D8CC">
            <wp:extent cx="5943600" cy="293941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oxy 1.PNG"/>
                    <pic:cNvPicPr/>
                  </pic:nvPicPr>
                  <pic:blipFill>
                    <a:blip r:embed="rId20">
                      <a:extLst>
                        <a:ext uri="{28A0092B-C50C-407E-A947-70E740481C1C}">
                          <a14:useLocalDpi xmlns:a14="http://schemas.microsoft.com/office/drawing/2010/main" val="0"/>
                        </a:ext>
                      </a:extLst>
                    </a:blip>
                    <a:stretch>
                      <a:fillRect/>
                    </a:stretch>
                  </pic:blipFill>
                  <pic:spPr>
                    <a:xfrm>
                      <a:off x="0" y="0"/>
                      <a:ext cx="5943600" cy="2939415"/>
                    </a:xfrm>
                    <a:prstGeom prst="rect">
                      <a:avLst/>
                    </a:prstGeom>
                  </pic:spPr>
                </pic:pic>
              </a:graphicData>
            </a:graphic>
          </wp:inline>
        </w:drawing>
      </w:r>
    </w:p>
    <w:p w14:paraId="3F7BA760" w14:textId="77777777" w:rsidR="00891D2D" w:rsidRDefault="009420EE" w:rsidP="00891D2D">
      <w:pPr>
        <w:pStyle w:val="Descripcin"/>
        <w:jc w:val="center"/>
      </w:pPr>
      <w:r>
        <w:t xml:space="preserve">Figure </w:t>
      </w:r>
      <w:fldSimple w:instr=" SEQ Figure \* ARABIC ">
        <w:r>
          <w:rPr>
            <w:noProof/>
          </w:rPr>
          <w:t>2</w:t>
        </w:r>
      </w:fldSimple>
      <w:r>
        <w:t>: Moxy Hotel’s Traffic &amp; Engagement graph</w:t>
      </w:r>
    </w:p>
    <w:p w14:paraId="05D0ECE3" w14:textId="77777777" w:rsidR="00891D2D" w:rsidRDefault="009420EE" w:rsidP="00891D2D">
      <w:pPr>
        <w:keepNext/>
        <w:jc w:val="center"/>
      </w:pPr>
      <w:r>
        <w:rPr>
          <w:noProof/>
          <w:lang w:val="en-GB" w:eastAsia="en-GB"/>
        </w:rPr>
        <w:drawing>
          <wp:inline distT="0" distB="0" distL="0" distR="0" wp14:anchorId="2189C2D5" wp14:editId="3D042C1D">
            <wp:extent cx="2419688" cy="3600953"/>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moxy 2.PNG"/>
                    <pic:cNvPicPr/>
                  </pic:nvPicPr>
                  <pic:blipFill>
                    <a:blip r:embed="rId21">
                      <a:extLst>
                        <a:ext uri="{28A0092B-C50C-407E-A947-70E740481C1C}">
                          <a14:useLocalDpi xmlns:a14="http://schemas.microsoft.com/office/drawing/2010/main" val="0"/>
                        </a:ext>
                      </a:extLst>
                    </a:blip>
                    <a:stretch>
                      <a:fillRect/>
                    </a:stretch>
                  </pic:blipFill>
                  <pic:spPr>
                    <a:xfrm>
                      <a:off x="0" y="0"/>
                      <a:ext cx="2419688" cy="3600953"/>
                    </a:xfrm>
                    <a:prstGeom prst="rect">
                      <a:avLst/>
                    </a:prstGeom>
                  </pic:spPr>
                </pic:pic>
              </a:graphicData>
            </a:graphic>
          </wp:inline>
        </w:drawing>
      </w:r>
    </w:p>
    <w:p w14:paraId="3B1C803B" w14:textId="77777777" w:rsidR="00891D2D" w:rsidRDefault="009420EE" w:rsidP="00891D2D">
      <w:pPr>
        <w:pStyle w:val="Descripcin"/>
        <w:jc w:val="center"/>
      </w:pPr>
      <w:r>
        <w:t xml:space="preserve">Figure </w:t>
      </w:r>
      <w:fldSimple w:instr=" SEQ Figure \* ARABIC ">
        <w:r>
          <w:rPr>
            <w:noProof/>
          </w:rPr>
          <w:t>3</w:t>
        </w:r>
      </w:fldSimple>
      <w:r>
        <w:t>: Moxy Hotel's Top countries</w:t>
      </w:r>
    </w:p>
    <w:p w14:paraId="4F702103" w14:textId="77777777" w:rsidR="00891D2D" w:rsidRDefault="009420EE" w:rsidP="00891D2D">
      <w:pPr>
        <w:keepNext/>
        <w:jc w:val="center"/>
      </w:pPr>
      <w:r>
        <w:rPr>
          <w:noProof/>
          <w:lang w:val="en-GB" w:eastAsia="en-GB"/>
        </w:rPr>
        <w:lastRenderedPageBreak/>
        <w:drawing>
          <wp:inline distT="0" distB="0" distL="0" distR="0" wp14:anchorId="641D19FE" wp14:editId="4B7B0DB9">
            <wp:extent cx="5943600" cy="3331845"/>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moxy 3.PNG"/>
                    <pic:cNvPicPr/>
                  </pic:nvPicPr>
                  <pic:blipFill>
                    <a:blip r:embed="rId22">
                      <a:extLst>
                        <a:ext uri="{28A0092B-C50C-407E-A947-70E740481C1C}">
                          <a14:useLocalDpi xmlns:a14="http://schemas.microsoft.com/office/drawing/2010/main" val="0"/>
                        </a:ext>
                      </a:extLst>
                    </a:blip>
                    <a:stretch>
                      <a:fillRect/>
                    </a:stretch>
                  </pic:blipFill>
                  <pic:spPr>
                    <a:xfrm>
                      <a:off x="0" y="0"/>
                      <a:ext cx="5943600" cy="3331845"/>
                    </a:xfrm>
                    <a:prstGeom prst="rect">
                      <a:avLst/>
                    </a:prstGeom>
                  </pic:spPr>
                </pic:pic>
              </a:graphicData>
            </a:graphic>
          </wp:inline>
        </w:drawing>
      </w:r>
    </w:p>
    <w:p w14:paraId="1BAF582B" w14:textId="77777777" w:rsidR="00891D2D" w:rsidRDefault="009420EE" w:rsidP="00891D2D">
      <w:pPr>
        <w:pStyle w:val="Descripcin"/>
        <w:jc w:val="center"/>
      </w:pPr>
      <w:r>
        <w:t xml:space="preserve">Figure </w:t>
      </w:r>
      <w:fldSimple w:instr=" SEQ Figure \* ARABIC ">
        <w:r>
          <w:rPr>
            <w:noProof/>
          </w:rPr>
          <w:t>4</w:t>
        </w:r>
      </w:fldSimple>
      <w:r>
        <w:t>: Moxy Hotels' Marketing Channels</w:t>
      </w:r>
    </w:p>
    <w:p w14:paraId="30D62890" w14:textId="77777777" w:rsidR="00891D2D" w:rsidRDefault="009420EE" w:rsidP="00891D2D">
      <w:pPr>
        <w:keepNext/>
        <w:jc w:val="center"/>
      </w:pPr>
      <w:r>
        <w:rPr>
          <w:noProof/>
          <w:lang w:val="en-GB" w:eastAsia="en-GB"/>
        </w:rPr>
        <w:drawing>
          <wp:inline distT="0" distB="0" distL="0" distR="0" wp14:anchorId="4ACA53FD" wp14:editId="4F04EC52">
            <wp:extent cx="5943600" cy="290004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ix 1.PNG"/>
                    <pic:cNvPicPr/>
                  </pic:nvPicPr>
                  <pic:blipFill>
                    <a:blip r:embed="rId23">
                      <a:extLst>
                        <a:ext uri="{28A0092B-C50C-407E-A947-70E740481C1C}">
                          <a14:useLocalDpi xmlns:a14="http://schemas.microsoft.com/office/drawing/2010/main" val="0"/>
                        </a:ext>
                      </a:extLst>
                    </a:blip>
                    <a:stretch>
                      <a:fillRect/>
                    </a:stretch>
                  </pic:blipFill>
                  <pic:spPr>
                    <a:xfrm>
                      <a:off x="0" y="0"/>
                      <a:ext cx="5943600" cy="2900045"/>
                    </a:xfrm>
                    <a:prstGeom prst="rect">
                      <a:avLst/>
                    </a:prstGeom>
                  </pic:spPr>
                </pic:pic>
              </a:graphicData>
            </a:graphic>
          </wp:inline>
        </w:drawing>
      </w:r>
    </w:p>
    <w:p w14:paraId="22DEE5F8" w14:textId="77777777" w:rsidR="00891D2D" w:rsidRDefault="009420EE" w:rsidP="00891D2D">
      <w:pPr>
        <w:pStyle w:val="Descripcin"/>
        <w:jc w:val="center"/>
      </w:pPr>
      <w:r>
        <w:t xml:space="preserve">Figure </w:t>
      </w:r>
      <w:fldSimple w:instr=" SEQ Figure \* ARABIC ">
        <w:r>
          <w:rPr>
            <w:noProof/>
          </w:rPr>
          <w:t>5</w:t>
        </w:r>
      </w:fldSimple>
      <w:r>
        <w:t>: Six Senses Traffic &amp; Engagement graph</w:t>
      </w:r>
    </w:p>
    <w:p w14:paraId="5C2923C6" w14:textId="77777777" w:rsidR="00891D2D" w:rsidRDefault="009420EE" w:rsidP="00891D2D">
      <w:pPr>
        <w:keepNext/>
        <w:jc w:val="center"/>
      </w:pPr>
      <w:r>
        <w:rPr>
          <w:noProof/>
          <w:lang w:val="en-GB" w:eastAsia="en-GB"/>
        </w:rPr>
        <w:lastRenderedPageBreak/>
        <w:drawing>
          <wp:inline distT="0" distB="0" distL="0" distR="0" wp14:anchorId="0AEAF6B6" wp14:editId="73074D53">
            <wp:extent cx="2238687" cy="3600953"/>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ix 2.PNG"/>
                    <pic:cNvPicPr/>
                  </pic:nvPicPr>
                  <pic:blipFill>
                    <a:blip r:embed="rId24">
                      <a:extLst>
                        <a:ext uri="{28A0092B-C50C-407E-A947-70E740481C1C}">
                          <a14:useLocalDpi xmlns:a14="http://schemas.microsoft.com/office/drawing/2010/main" val="0"/>
                        </a:ext>
                      </a:extLst>
                    </a:blip>
                    <a:stretch>
                      <a:fillRect/>
                    </a:stretch>
                  </pic:blipFill>
                  <pic:spPr>
                    <a:xfrm>
                      <a:off x="0" y="0"/>
                      <a:ext cx="2238687" cy="3600953"/>
                    </a:xfrm>
                    <a:prstGeom prst="rect">
                      <a:avLst/>
                    </a:prstGeom>
                  </pic:spPr>
                </pic:pic>
              </a:graphicData>
            </a:graphic>
          </wp:inline>
        </w:drawing>
      </w:r>
    </w:p>
    <w:p w14:paraId="314E441D" w14:textId="77777777" w:rsidR="00891D2D" w:rsidRDefault="009420EE" w:rsidP="00891D2D">
      <w:pPr>
        <w:pStyle w:val="Descripcin"/>
        <w:jc w:val="center"/>
      </w:pPr>
      <w:r>
        <w:t xml:space="preserve">Figure </w:t>
      </w:r>
      <w:fldSimple w:instr=" SEQ Figure \* ARABIC ">
        <w:r>
          <w:rPr>
            <w:noProof/>
          </w:rPr>
          <w:t>6</w:t>
        </w:r>
      </w:fldSimple>
      <w:r>
        <w:t>: Six Senses Top countries</w:t>
      </w:r>
    </w:p>
    <w:p w14:paraId="2297D691" w14:textId="77777777" w:rsidR="00891D2D" w:rsidRDefault="009420EE" w:rsidP="00891D2D">
      <w:pPr>
        <w:keepNext/>
        <w:jc w:val="center"/>
      </w:pPr>
      <w:r>
        <w:rPr>
          <w:noProof/>
          <w:lang w:val="en-GB" w:eastAsia="en-GB"/>
        </w:rPr>
        <w:lastRenderedPageBreak/>
        <w:drawing>
          <wp:inline distT="0" distB="0" distL="0" distR="0" wp14:anchorId="7A2E659B" wp14:editId="60FCE045">
            <wp:extent cx="3753374" cy="4305901"/>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ix 3.PNG"/>
                    <pic:cNvPicPr/>
                  </pic:nvPicPr>
                  <pic:blipFill>
                    <a:blip r:embed="rId25">
                      <a:extLst>
                        <a:ext uri="{28A0092B-C50C-407E-A947-70E740481C1C}">
                          <a14:useLocalDpi xmlns:a14="http://schemas.microsoft.com/office/drawing/2010/main" val="0"/>
                        </a:ext>
                      </a:extLst>
                    </a:blip>
                    <a:stretch>
                      <a:fillRect/>
                    </a:stretch>
                  </pic:blipFill>
                  <pic:spPr>
                    <a:xfrm>
                      <a:off x="0" y="0"/>
                      <a:ext cx="3753374" cy="4305901"/>
                    </a:xfrm>
                    <a:prstGeom prst="rect">
                      <a:avLst/>
                    </a:prstGeom>
                  </pic:spPr>
                </pic:pic>
              </a:graphicData>
            </a:graphic>
          </wp:inline>
        </w:drawing>
      </w:r>
    </w:p>
    <w:p w14:paraId="360F3DD6" w14:textId="77777777" w:rsidR="00891D2D" w:rsidRDefault="009420EE" w:rsidP="00891D2D">
      <w:pPr>
        <w:pStyle w:val="Descripcin"/>
        <w:jc w:val="center"/>
      </w:pPr>
      <w:r>
        <w:t xml:space="preserve">Figure </w:t>
      </w:r>
      <w:fldSimple w:instr=" SEQ Figure \* ARABIC ">
        <w:r>
          <w:rPr>
            <w:noProof/>
          </w:rPr>
          <w:t>7</w:t>
        </w:r>
      </w:fldSimple>
      <w:r>
        <w:t>: Six Senses gender distribution</w:t>
      </w:r>
    </w:p>
    <w:p w14:paraId="01C40753" w14:textId="77777777" w:rsidR="00891D2D" w:rsidRDefault="009420EE" w:rsidP="00891D2D">
      <w:pPr>
        <w:keepNext/>
        <w:jc w:val="center"/>
      </w:pPr>
      <w:r>
        <w:rPr>
          <w:noProof/>
          <w:lang w:val="en-GB" w:eastAsia="en-GB"/>
        </w:rPr>
        <w:lastRenderedPageBreak/>
        <w:drawing>
          <wp:inline distT="0" distB="0" distL="0" distR="0" wp14:anchorId="6034A5BC" wp14:editId="5EC70200">
            <wp:extent cx="5943600" cy="358521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ix 4.PNG"/>
                    <pic:cNvPicPr/>
                  </pic:nvPicPr>
                  <pic:blipFill>
                    <a:blip r:embed="rId26">
                      <a:extLst>
                        <a:ext uri="{28A0092B-C50C-407E-A947-70E740481C1C}">
                          <a14:useLocalDpi xmlns:a14="http://schemas.microsoft.com/office/drawing/2010/main" val="0"/>
                        </a:ext>
                      </a:extLst>
                    </a:blip>
                    <a:stretch>
                      <a:fillRect/>
                    </a:stretch>
                  </pic:blipFill>
                  <pic:spPr>
                    <a:xfrm>
                      <a:off x="0" y="0"/>
                      <a:ext cx="5943600" cy="3585210"/>
                    </a:xfrm>
                    <a:prstGeom prst="rect">
                      <a:avLst/>
                    </a:prstGeom>
                  </pic:spPr>
                </pic:pic>
              </a:graphicData>
            </a:graphic>
          </wp:inline>
        </w:drawing>
      </w:r>
    </w:p>
    <w:p w14:paraId="5859A0B1" w14:textId="77777777" w:rsidR="00891D2D" w:rsidRDefault="009420EE" w:rsidP="00891D2D">
      <w:pPr>
        <w:pStyle w:val="Descripcin"/>
        <w:jc w:val="center"/>
      </w:pPr>
      <w:r>
        <w:t xml:space="preserve">Figure </w:t>
      </w:r>
      <w:fldSimple w:instr=" SEQ Figure \* ARABIC ">
        <w:r>
          <w:rPr>
            <w:noProof/>
          </w:rPr>
          <w:t>8</w:t>
        </w:r>
      </w:fldSimple>
      <w:r>
        <w:t>: Six Senses age distribution</w:t>
      </w:r>
    </w:p>
    <w:p w14:paraId="01768039" w14:textId="77777777" w:rsidR="00891D2D" w:rsidRDefault="009420EE" w:rsidP="00891D2D">
      <w:pPr>
        <w:keepNext/>
        <w:jc w:val="center"/>
      </w:pPr>
      <w:r>
        <w:rPr>
          <w:noProof/>
          <w:lang w:val="en-GB" w:eastAsia="en-GB"/>
        </w:rPr>
        <w:drawing>
          <wp:inline distT="0" distB="0" distL="0" distR="0" wp14:anchorId="13A498A3" wp14:editId="2C806881">
            <wp:extent cx="5943600" cy="3211830"/>
            <wp:effectExtent l="0" t="0" r="0"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ix 5.PNG"/>
                    <pic:cNvPicPr/>
                  </pic:nvPicPr>
                  <pic:blipFill>
                    <a:blip r:embed="rId27">
                      <a:extLst>
                        <a:ext uri="{28A0092B-C50C-407E-A947-70E740481C1C}">
                          <a14:useLocalDpi xmlns:a14="http://schemas.microsoft.com/office/drawing/2010/main" val="0"/>
                        </a:ext>
                      </a:extLst>
                    </a:blip>
                    <a:stretch>
                      <a:fillRect/>
                    </a:stretch>
                  </pic:blipFill>
                  <pic:spPr>
                    <a:xfrm>
                      <a:off x="0" y="0"/>
                      <a:ext cx="5943600" cy="3211830"/>
                    </a:xfrm>
                    <a:prstGeom prst="rect">
                      <a:avLst/>
                    </a:prstGeom>
                  </pic:spPr>
                </pic:pic>
              </a:graphicData>
            </a:graphic>
          </wp:inline>
        </w:drawing>
      </w:r>
    </w:p>
    <w:p w14:paraId="3A21ADA0" w14:textId="77777777" w:rsidR="00891D2D" w:rsidRDefault="009420EE" w:rsidP="00891D2D">
      <w:pPr>
        <w:pStyle w:val="Descripcin"/>
        <w:jc w:val="center"/>
      </w:pPr>
      <w:r>
        <w:t xml:space="preserve">Figure </w:t>
      </w:r>
      <w:fldSimple w:instr=" SEQ Figure \* ARABIC ">
        <w:r>
          <w:rPr>
            <w:noProof/>
          </w:rPr>
          <w:t>9</w:t>
        </w:r>
      </w:fldSimple>
      <w:r>
        <w:t>: Six Senses Marketing Channels</w:t>
      </w:r>
    </w:p>
    <w:p w14:paraId="390E9F54" w14:textId="77777777" w:rsidR="00891D2D" w:rsidRDefault="009420EE" w:rsidP="00891D2D">
      <w:pPr>
        <w:keepNext/>
        <w:jc w:val="center"/>
      </w:pPr>
      <w:r>
        <w:rPr>
          <w:noProof/>
          <w:lang w:val="en-GB" w:eastAsia="en-GB"/>
        </w:rPr>
        <w:lastRenderedPageBreak/>
        <w:drawing>
          <wp:inline distT="0" distB="0" distL="0" distR="0" wp14:anchorId="5535D4AF" wp14:editId="0D2D23C8">
            <wp:extent cx="5943600" cy="311340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ix 6.PNG"/>
                    <pic:cNvPicPr/>
                  </pic:nvPicPr>
                  <pic:blipFill>
                    <a:blip r:embed="rId28">
                      <a:extLst>
                        <a:ext uri="{28A0092B-C50C-407E-A947-70E740481C1C}">
                          <a14:useLocalDpi xmlns:a14="http://schemas.microsoft.com/office/drawing/2010/main" val="0"/>
                        </a:ext>
                      </a:extLst>
                    </a:blip>
                    <a:stretch>
                      <a:fillRect/>
                    </a:stretch>
                  </pic:blipFill>
                  <pic:spPr>
                    <a:xfrm>
                      <a:off x="0" y="0"/>
                      <a:ext cx="5943600" cy="3113405"/>
                    </a:xfrm>
                    <a:prstGeom prst="rect">
                      <a:avLst/>
                    </a:prstGeom>
                  </pic:spPr>
                </pic:pic>
              </a:graphicData>
            </a:graphic>
          </wp:inline>
        </w:drawing>
      </w:r>
    </w:p>
    <w:p w14:paraId="01033468" w14:textId="77777777" w:rsidR="004F4FF0" w:rsidRPr="004F4FF0" w:rsidRDefault="009420EE" w:rsidP="00891D2D">
      <w:pPr>
        <w:pStyle w:val="Descripcin"/>
        <w:jc w:val="center"/>
      </w:pPr>
      <w:r>
        <w:t xml:space="preserve">Figure </w:t>
      </w:r>
      <w:fldSimple w:instr=" SEQ Figure \* ARABIC ">
        <w:r>
          <w:rPr>
            <w:noProof/>
          </w:rPr>
          <w:t>10</w:t>
        </w:r>
      </w:fldSimple>
      <w:r>
        <w:t>: Six Senses social network distribution</w:t>
      </w:r>
    </w:p>
    <w:sectPr w:rsidR="004F4FF0" w:rsidRPr="004F4FF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9266F7"/>
    <w:multiLevelType w:val="hybridMultilevel"/>
    <w:tmpl w:val="3496BC1A"/>
    <w:lvl w:ilvl="0" w:tplc="3A1CD6D4">
      <w:start w:val="1"/>
      <w:numFmt w:val="bullet"/>
      <w:lvlText w:val=""/>
      <w:lvlJc w:val="left"/>
      <w:pPr>
        <w:ind w:left="360" w:hanging="360"/>
      </w:pPr>
      <w:rPr>
        <w:rFonts w:ascii="Symbol" w:hAnsi="Symbol" w:hint="default"/>
      </w:rPr>
    </w:lvl>
    <w:lvl w:ilvl="1" w:tplc="047C7C96" w:tentative="1">
      <w:start w:val="1"/>
      <w:numFmt w:val="bullet"/>
      <w:lvlText w:val="o"/>
      <w:lvlJc w:val="left"/>
      <w:pPr>
        <w:ind w:left="1080" w:hanging="360"/>
      </w:pPr>
      <w:rPr>
        <w:rFonts w:ascii="Courier New" w:hAnsi="Courier New" w:cs="Courier New" w:hint="default"/>
      </w:rPr>
    </w:lvl>
    <w:lvl w:ilvl="2" w:tplc="03DC5AB2" w:tentative="1">
      <w:start w:val="1"/>
      <w:numFmt w:val="bullet"/>
      <w:lvlText w:val=""/>
      <w:lvlJc w:val="left"/>
      <w:pPr>
        <w:ind w:left="1800" w:hanging="360"/>
      </w:pPr>
      <w:rPr>
        <w:rFonts w:ascii="Wingdings" w:hAnsi="Wingdings" w:hint="default"/>
      </w:rPr>
    </w:lvl>
    <w:lvl w:ilvl="3" w:tplc="D2F80488" w:tentative="1">
      <w:start w:val="1"/>
      <w:numFmt w:val="bullet"/>
      <w:lvlText w:val=""/>
      <w:lvlJc w:val="left"/>
      <w:pPr>
        <w:ind w:left="2520" w:hanging="360"/>
      </w:pPr>
      <w:rPr>
        <w:rFonts w:ascii="Symbol" w:hAnsi="Symbol" w:hint="default"/>
      </w:rPr>
    </w:lvl>
    <w:lvl w:ilvl="4" w:tplc="22348E44" w:tentative="1">
      <w:start w:val="1"/>
      <w:numFmt w:val="bullet"/>
      <w:lvlText w:val="o"/>
      <w:lvlJc w:val="left"/>
      <w:pPr>
        <w:ind w:left="3240" w:hanging="360"/>
      </w:pPr>
      <w:rPr>
        <w:rFonts w:ascii="Courier New" w:hAnsi="Courier New" w:cs="Courier New" w:hint="default"/>
      </w:rPr>
    </w:lvl>
    <w:lvl w:ilvl="5" w:tplc="61EABB6A" w:tentative="1">
      <w:start w:val="1"/>
      <w:numFmt w:val="bullet"/>
      <w:lvlText w:val=""/>
      <w:lvlJc w:val="left"/>
      <w:pPr>
        <w:ind w:left="3960" w:hanging="360"/>
      </w:pPr>
      <w:rPr>
        <w:rFonts w:ascii="Wingdings" w:hAnsi="Wingdings" w:hint="default"/>
      </w:rPr>
    </w:lvl>
    <w:lvl w:ilvl="6" w:tplc="440274D6" w:tentative="1">
      <w:start w:val="1"/>
      <w:numFmt w:val="bullet"/>
      <w:lvlText w:val=""/>
      <w:lvlJc w:val="left"/>
      <w:pPr>
        <w:ind w:left="4680" w:hanging="360"/>
      </w:pPr>
      <w:rPr>
        <w:rFonts w:ascii="Symbol" w:hAnsi="Symbol" w:hint="default"/>
      </w:rPr>
    </w:lvl>
    <w:lvl w:ilvl="7" w:tplc="95E4D3CA" w:tentative="1">
      <w:start w:val="1"/>
      <w:numFmt w:val="bullet"/>
      <w:lvlText w:val="o"/>
      <w:lvlJc w:val="left"/>
      <w:pPr>
        <w:ind w:left="5400" w:hanging="360"/>
      </w:pPr>
      <w:rPr>
        <w:rFonts w:ascii="Courier New" w:hAnsi="Courier New" w:cs="Courier New" w:hint="default"/>
      </w:rPr>
    </w:lvl>
    <w:lvl w:ilvl="8" w:tplc="7FA8CC2A" w:tentative="1">
      <w:start w:val="1"/>
      <w:numFmt w:val="bullet"/>
      <w:lvlText w:val=""/>
      <w:lvlJc w:val="left"/>
      <w:pPr>
        <w:ind w:left="6120" w:hanging="360"/>
      </w:pPr>
      <w:rPr>
        <w:rFonts w:ascii="Wingdings" w:hAnsi="Wingdings" w:hint="default"/>
      </w:rPr>
    </w:lvl>
  </w:abstractNum>
  <w:abstractNum w:abstractNumId="1" w15:restartNumberingAfterBreak="0">
    <w:nsid w:val="25014BF7"/>
    <w:multiLevelType w:val="hybridMultilevel"/>
    <w:tmpl w:val="09D0F2C6"/>
    <w:lvl w:ilvl="0" w:tplc="11BA652A">
      <w:start w:val="1"/>
      <w:numFmt w:val="decimal"/>
      <w:pStyle w:val="Ttulo4"/>
      <w:lvlText w:val="2.2.%1"/>
      <w:lvlJc w:val="left"/>
      <w:pPr>
        <w:ind w:left="360" w:hanging="360"/>
      </w:pPr>
      <w:rPr>
        <w:rFonts w:hint="default"/>
      </w:rPr>
    </w:lvl>
    <w:lvl w:ilvl="1" w:tplc="7A52FDCC" w:tentative="1">
      <w:start w:val="1"/>
      <w:numFmt w:val="lowerLetter"/>
      <w:lvlText w:val="%2."/>
      <w:lvlJc w:val="left"/>
      <w:pPr>
        <w:ind w:left="1080" w:hanging="360"/>
      </w:pPr>
    </w:lvl>
    <w:lvl w:ilvl="2" w:tplc="0028773C" w:tentative="1">
      <w:start w:val="1"/>
      <w:numFmt w:val="lowerRoman"/>
      <w:lvlText w:val="%3."/>
      <w:lvlJc w:val="right"/>
      <w:pPr>
        <w:ind w:left="1800" w:hanging="180"/>
      </w:pPr>
    </w:lvl>
    <w:lvl w:ilvl="3" w:tplc="C99612A0" w:tentative="1">
      <w:start w:val="1"/>
      <w:numFmt w:val="decimal"/>
      <w:lvlText w:val="%4."/>
      <w:lvlJc w:val="left"/>
      <w:pPr>
        <w:ind w:left="2520" w:hanging="360"/>
      </w:pPr>
    </w:lvl>
    <w:lvl w:ilvl="4" w:tplc="E7D8DA6E" w:tentative="1">
      <w:start w:val="1"/>
      <w:numFmt w:val="lowerLetter"/>
      <w:lvlText w:val="%5."/>
      <w:lvlJc w:val="left"/>
      <w:pPr>
        <w:ind w:left="3240" w:hanging="360"/>
      </w:pPr>
    </w:lvl>
    <w:lvl w:ilvl="5" w:tplc="25D483C2" w:tentative="1">
      <w:start w:val="1"/>
      <w:numFmt w:val="lowerRoman"/>
      <w:lvlText w:val="%6."/>
      <w:lvlJc w:val="right"/>
      <w:pPr>
        <w:ind w:left="3960" w:hanging="180"/>
      </w:pPr>
    </w:lvl>
    <w:lvl w:ilvl="6" w:tplc="11A899AE" w:tentative="1">
      <w:start w:val="1"/>
      <w:numFmt w:val="decimal"/>
      <w:lvlText w:val="%7."/>
      <w:lvlJc w:val="left"/>
      <w:pPr>
        <w:ind w:left="4680" w:hanging="360"/>
      </w:pPr>
    </w:lvl>
    <w:lvl w:ilvl="7" w:tplc="22D46106" w:tentative="1">
      <w:start w:val="1"/>
      <w:numFmt w:val="lowerLetter"/>
      <w:lvlText w:val="%8."/>
      <w:lvlJc w:val="left"/>
      <w:pPr>
        <w:ind w:left="5400" w:hanging="360"/>
      </w:pPr>
    </w:lvl>
    <w:lvl w:ilvl="8" w:tplc="B87CF406" w:tentative="1">
      <w:start w:val="1"/>
      <w:numFmt w:val="lowerRoman"/>
      <w:lvlText w:val="%9."/>
      <w:lvlJc w:val="right"/>
      <w:pPr>
        <w:ind w:left="6120" w:hanging="180"/>
      </w:pPr>
    </w:lvl>
  </w:abstractNum>
  <w:abstractNum w:abstractNumId="2" w15:restartNumberingAfterBreak="0">
    <w:nsid w:val="29194D8C"/>
    <w:multiLevelType w:val="hybridMultilevel"/>
    <w:tmpl w:val="8DAEED94"/>
    <w:lvl w:ilvl="0" w:tplc="FEAE1C80">
      <w:start w:val="1"/>
      <w:numFmt w:val="bullet"/>
      <w:lvlText w:val=""/>
      <w:lvlJc w:val="left"/>
      <w:pPr>
        <w:ind w:left="360" w:hanging="360"/>
      </w:pPr>
      <w:rPr>
        <w:rFonts w:ascii="Symbol" w:hAnsi="Symbol" w:hint="default"/>
      </w:rPr>
    </w:lvl>
    <w:lvl w:ilvl="1" w:tplc="B1A21182" w:tentative="1">
      <w:start w:val="1"/>
      <w:numFmt w:val="bullet"/>
      <w:lvlText w:val="o"/>
      <w:lvlJc w:val="left"/>
      <w:pPr>
        <w:ind w:left="1080" w:hanging="360"/>
      </w:pPr>
      <w:rPr>
        <w:rFonts w:ascii="Courier New" w:hAnsi="Courier New" w:cs="Courier New" w:hint="default"/>
      </w:rPr>
    </w:lvl>
    <w:lvl w:ilvl="2" w:tplc="F11E9C10" w:tentative="1">
      <w:start w:val="1"/>
      <w:numFmt w:val="bullet"/>
      <w:lvlText w:val=""/>
      <w:lvlJc w:val="left"/>
      <w:pPr>
        <w:ind w:left="1800" w:hanging="360"/>
      </w:pPr>
      <w:rPr>
        <w:rFonts w:ascii="Wingdings" w:hAnsi="Wingdings" w:hint="default"/>
      </w:rPr>
    </w:lvl>
    <w:lvl w:ilvl="3" w:tplc="99DAA5E6" w:tentative="1">
      <w:start w:val="1"/>
      <w:numFmt w:val="bullet"/>
      <w:lvlText w:val=""/>
      <w:lvlJc w:val="left"/>
      <w:pPr>
        <w:ind w:left="2520" w:hanging="360"/>
      </w:pPr>
      <w:rPr>
        <w:rFonts w:ascii="Symbol" w:hAnsi="Symbol" w:hint="default"/>
      </w:rPr>
    </w:lvl>
    <w:lvl w:ilvl="4" w:tplc="15CECE56" w:tentative="1">
      <w:start w:val="1"/>
      <w:numFmt w:val="bullet"/>
      <w:lvlText w:val="o"/>
      <w:lvlJc w:val="left"/>
      <w:pPr>
        <w:ind w:left="3240" w:hanging="360"/>
      </w:pPr>
      <w:rPr>
        <w:rFonts w:ascii="Courier New" w:hAnsi="Courier New" w:cs="Courier New" w:hint="default"/>
      </w:rPr>
    </w:lvl>
    <w:lvl w:ilvl="5" w:tplc="351CC6CE" w:tentative="1">
      <w:start w:val="1"/>
      <w:numFmt w:val="bullet"/>
      <w:lvlText w:val=""/>
      <w:lvlJc w:val="left"/>
      <w:pPr>
        <w:ind w:left="3960" w:hanging="360"/>
      </w:pPr>
      <w:rPr>
        <w:rFonts w:ascii="Wingdings" w:hAnsi="Wingdings" w:hint="default"/>
      </w:rPr>
    </w:lvl>
    <w:lvl w:ilvl="6" w:tplc="7AA21E32" w:tentative="1">
      <w:start w:val="1"/>
      <w:numFmt w:val="bullet"/>
      <w:lvlText w:val=""/>
      <w:lvlJc w:val="left"/>
      <w:pPr>
        <w:ind w:left="4680" w:hanging="360"/>
      </w:pPr>
      <w:rPr>
        <w:rFonts w:ascii="Symbol" w:hAnsi="Symbol" w:hint="default"/>
      </w:rPr>
    </w:lvl>
    <w:lvl w:ilvl="7" w:tplc="B5923FF0" w:tentative="1">
      <w:start w:val="1"/>
      <w:numFmt w:val="bullet"/>
      <w:lvlText w:val="o"/>
      <w:lvlJc w:val="left"/>
      <w:pPr>
        <w:ind w:left="5400" w:hanging="360"/>
      </w:pPr>
      <w:rPr>
        <w:rFonts w:ascii="Courier New" w:hAnsi="Courier New" w:cs="Courier New" w:hint="default"/>
      </w:rPr>
    </w:lvl>
    <w:lvl w:ilvl="8" w:tplc="6A5E125A" w:tentative="1">
      <w:start w:val="1"/>
      <w:numFmt w:val="bullet"/>
      <w:lvlText w:val=""/>
      <w:lvlJc w:val="left"/>
      <w:pPr>
        <w:ind w:left="6120" w:hanging="360"/>
      </w:pPr>
      <w:rPr>
        <w:rFonts w:ascii="Wingdings" w:hAnsi="Wingdings" w:hint="default"/>
      </w:rPr>
    </w:lvl>
  </w:abstractNum>
  <w:abstractNum w:abstractNumId="3" w15:restartNumberingAfterBreak="0">
    <w:nsid w:val="51642C65"/>
    <w:multiLevelType w:val="hybridMultilevel"/>
    <w:tmpl w:val="A6F6C9B4"/>
    <w:lvl w:ilvl="0" w:tplc="EEDCFE7A">
      <w:start w:val="1"/>
      <w:numFmt w:val="decimal"/>
      <w:pStyle w:val="Ttulo3"/>
      <w:lvlText w:val="2.1.%1"/>
      <w:lvlJc w:val="left"/>
      <w:pPr>
        <w:ind w:left="360" w:hanging="360"/>
      </w:pPr>
      <w:rPr>
        <w:rFonts w:hint="default"/>
      </w:rPr>
    </w:lvl>
    <w:lvl w:ilvl="1" w:tplc="21E6FC10" w:tentative="1">
      <w:start w:val="1"/>
      <w:numFmt w:val="lowerLetter"/>
      <w:lvlText w:val="%2."/>
      <w:lvlJc w:val="left"/>
      <w:pPr>
        <w:ind w:left="1080" w:hanging="360"/>
      </w:pPr>
    </w:lvl>
    <w:lvl w:ilvl="2" w:tplc="9AD2E5F2" w:tentative="1">
      <w:start w:val="1"/>
      <w:numFmt w:val="lowerRoman"/>
      <w:lvlText w:val="%3."/>
      <w:lvlJc w:val="right"/>
      <w:pPr>
        <w:ind w:left="1800" w:hanging="180"/>
      </w:pPr>
    </w:lvl>
    <w:lvl w:ilvl="3" w:tplc="1CDCA7EE" w:tentative="1">
      <w:start w:val="1"/>
      <w:numFmt w:val="decimal"/>
      <w:lvlText w:val="%4."/>
      <w:lvlJc w:val="left"/>
      <w:pPr>
        <w:ind w:left="2520" w:hanging="360"/>
      </w:pPr>
    </w:lvl>
    <w:lvl w:ilvl="4" w:tplc="C7848D3E" w:tentative="1">
      <w:start w:val="1"/>
      <w:numFmt w:val="lowerLetter"/>
      <w:lvlText w:val="%5."/>
      <w:lvlJc w:val="left"/>
      <w:pPr>
        <w:ind w:left="3240" w:hanging="360"/>
      </w:pPr>
    </w:lvl>
    <w:lvl w:ilvl="5" w:tplc="ECB4366A" w:tentative="1">
      <w:start w:val="1"/>
      <w:numFmt w:val="lowerRoman"/>
      <w:lvlText w:val="%6."/>
      <w:lvlJc w:val="right"/>
      <w:pPr>
        <w:ind w:left="3960" w:hanging="180"/>
      </w:pPr>
    </w:lvl>
    <w:lvl w:ilvl="6" w:tplc="02F24EEE" w:tentative="1">
      <w:start w:val="1"/>
      <w:numFmt w:val="decimal"/>
      <w:lvlText w:val="%7."/>
      <w:lvlJc w:val="left"/>
      <w:pPr>
        <w:ind w:left="4680" w:hanging="360"/>
      </w:pPr>
    </w:lvl>
    <w:lvl w:ilvl="7" w:tplc="614E47AE" w:tentative="1">
      <w:start w:val="1"/>
      <w:numFmt w:val="lowerLetter"/>
      <w:lvlText w:val="%8."/>
      <w:lvlJc w:val="left"/>
      <w:pPr>
        <w:ind w:left="5400" w:hanging="360"/>
      </w:pPr>
    </w:lvl>
    <w:lvl w:ilvl="8" w:tplc="5B0C634E" w:tentative="1">
      <w:start w:val="1"/>
      <w:numFmt w:val="lowerRoman"/>
      <w:lvlText w:val="%9."/>
      <w:lvlJc w:val="right"/>
      <w:pPr>
        <w:ind w:left="6120" w:hanging="180"/>
      </w:pPr>
    </w:lvl>
  </w:abstractNum>
  <w:abstractNum w:abstractNumId="4" w15:restartNumberingAfterBreak="0">
    <w:nsid w:val="55584FEF"/>
    <w:multiLevelType w:val="hybridMultilevel"/>
    <w:tmpl w:val="90FEDE6E"/>
    <w:lvl w:ilvl="0" w:tplc="CA3CFA1E">
      <w:start w:val="1"/>
      <w:numFmt w:val="decimal"/>
      <w:pStyle w:val="Ttulo1"/>
      <w:lvlText w:val="%1."/>
      <w:lvlJc w:val="left"/>
      <w:pPr>
        <w:ind w:left="360" w:hanging="360"/>
      </w:pPr>
    </w:lvl>
    <w:lvl w:ilvl="1" w:tplc="14707B6A" w:tentative="1">
      <w:start w:val="1"/>
      <w:numFmt w:val="lowerLetter"/>
      <w:lvlText w:val="%2."/>
      <w:lvlJc w:val="left"/>
      <w:pPr>
        <w:ind w:left="1080" w:hanging="360"/>
      </w:pPr>
    </w:lvl>
    <w:lvl w:ilvl="2" w:tplc="348C6D0A" w:tentative="1">
      <w:start w:val="1"/>
      <w:numFmt w:val="lowerRoman"/>
      <w:lvlText w:val="%3."/>
      <w:lvlJc w:val="right"/>
      <w:pPr>
        <w:ind w:left="1800" w:hanging="180"/>
      </w:pPr>
    </w:lvl>
    <w:lvl w:ilvl="3" w:tplc="99BE81D2" w:tentative="1">
      <w:start w:val="1"/>
      <w:numFmt w:val="decimal"/>
      <w:lvlText w:val="%4."/>
      <w:lvlJc w:val="left"/>
      <w:pPr>
        <w:ind w:left="2520" w:hanging="360"/>
      </w:pPr>
    </w:lvl>
    <w:lvl w:ilvl="4" w:tplc="F0907922" w:tentative="1">
      <w:start w:val="1"/>
      <w:numFmt w:val="lowerLetter"/>
      <w:lvlText w:val="%5."/>
      <w:lvlJc w:val="left"/>
      <w:pPr>
        <w:ind w:left="3240" w:hanging="360"/>
      </w:pPr>
    </w:lvl>
    <w:lvl w:ilvl="5" w:tplc="A32EA390" w:tentative="1">
      <w:start w:val="1"/>
      <w:numFmt w:val="lowerRoman"/>
      <w:lvlText w:val="%6."/>
      <w:lvlJc w:val="right"/>
      <w:pPr>
        <w:ind w:left="3960" w:hanging="180"/>
      </w:pPr>
    </w:lvl>
    <w:lvl w:ilvl="6" w:tplc="46B4CC9A" w:tentative="1">
      <w:start w:val="1"/>
      <w:numFmt w:val="decimal"/>
      <w:lvlText w:val="%7."/>
      <w:lvlJc w:val="left"/>
      <w:pPr>
        <w:ind w:left="4680" w:hanging="360"/>
      </w:pPr>
    </w:lvl>
    <w:lvl w:ilvl="7" w:tplc="C226A808" w:tentative="1">
      <w:start w:val="1"/>
      <w:numFmt w:val="lowerLetter"/>
      <w:lvlText w:val="%8."/>
      <w:lvlJc w:val="left"/>
      <w:pPr>
        <w:ind w:left="5400" w:hanging="360"/>
      </w:pPr>
    </w:lvl>
    <w:lvl w:ilvl="8" w:tplc="E61C5B82" w:tentative="1">
      <w:start w:val="1"/>
      <w:numFmt w:val="lowerRoman"/>
      <w:lvlText w:val="%9."/>
      <w:lvlJc w:val="right"/>
      <w:pPr>
        <w:ind w:left="6120" w:hanging="180"/>
      </w:pPr>
    </w:lvl>
  </w:abstractNum>
  <w:abstractNum w:abstractNumId="5" w15:restartNumberingAfterBreak="0">
    <w:nsid w:val="6D2E47B0"/>
    <w:multiLevelType w:val="hybridMultilevel"/>
    <w:tmpl w:val="BF7A3D56"/>
    <w:lvl w:ilvl="0" w:tplc="A3301304">
      <w:start w:val="1"/>
      <w:numFmt w:val="decimal"/>
      <w:pStyle w:val="Ttulo2"/>
      <w:lvlText w:val="2.%1"/>
      <w:lvlJc w:val="left"/>
      <w:pPr>
        <w:ind w:left="360" w:hanging="360"/>
      </w:pPr>
      <w:rPr>
        <w:rFonts w:hint="default"/>
      </w:rPr>
    </w:lvl>
    <w:lvl w:ilvl="1" w:tplc="CEB0D220" w:tentative="1">
      <w:start w:val="1"/>
      <w:numFmt w:val="lowerLetter"/>
      <w:lvlText w:val="%2."/>
      <w:lvlJc w:val="left"/>
      <w:pPr>
        <w:ind w:left="1080" w:hanging="360"/>
      </w:pPr>
    </w:lvl>
    <w:lvl w:ilvl="2" w:tplc="95E4E0F2" w:tentative="1">
      <w:start w:val="1"/>
      <w:numFmt w:val="lowerRoman"/>
      <w:lvlText w:val="%3."/>
      <w:lvlJc w:val="right"/>
      <w:pPr>
        <w:ind w:left="1800" w:hanging="180"/>
      </w:pPr>
    </w:lvl>
    <w:lvl w:ilvl="3" w:tplc="54E6781E" w:tentative="1">
      <w:start w:val="1"/>
      <w:numFmt w:val="decimal"/>
      <w:lvlText w:val="%4."/>
      <w:lvlJc w:val="left"/>
      <w:pPr>
        <w:ind w:left="2520" w:hanging="360"/>
      </w:pPr>
    </w:lvl>
    <w:lvl w:ilvl="4" w:tplc="7ADA861E" w:tentative="1">
      <w:start w:val="1"/>
      <w:numFmt w:val="lowerLetter"/>
      <w:lvlText w:val="%5."/>
      <w:lvlJc w:val="left"/>
      <w:pPr>
        <w:ind w:left="3240" w:hanging="360"/>
      </w:pPr>
    </w:lvl>
    <w:lvl w:ilvl="5" w:tplc="9D2AD938" w:tentative="1">
      <w:start w:val="1"/>
      <w:numFmt w:val="lowerRoman"/>
      <w:lvlText w:val="%6."/>
      <w:lvlJc w:val="right"/>
      <w:pPr>
        <w:ind w:left="3960" w:hanging="180"/>
      </w:pPr>
    </w:lvl>
    <w:lvl w:ilvl="6" w:tplc="DD0A8134" w:tentative="1">
      <w:start w:val="1"/>
      <w:numFmt w:val="decimal"/>
      <w:lvlText w:val="%7."/>
      <w:lvlJc w:val="left"/>
      <w:pPr>
        <w:ind w:left="4680" w:hanging="360"/>
      </w:pPr>
    </w:lvl>
    <w:lvl w:ilvl="7" w:tplc="1AA46BC8" w:tentative="1">
      <w:start w:val="1"/>
      <w:numFmt w:val="lowerLetter"/>
      <w:lvlText w:val="%8."/>
      <w:lvlJc w:val="left"/>
      <w:pPr>
        <w:ind w:left="5400" w:hanging="360"/>
      </w:pPr>
    </w:lvl>
    <w:lvl w:ilvl="8" w:tplc="3E04B18A" w:tentative="1">
      <w:start w:val="1"/>
      <w:numFmt w:val="lowerRoman"/>
      <w:lvlText w:val="%9."/>
      <w:lvlJc w:val="right"/>
      <w:pPr>
        <w:ind w:left="6120" w:hanging="180"/>
      </w:pPr>
    </w:lvl>
  </w:abstractNum>
  <w:abstractNum w:abstractNumId="6" w15:restartNumberingAfterBreak="0">
    <w:nsid w:val="74D73089"/>
    <w:multiLevelType w:val="hybridMultilevel"/>
    <w:tmpl w:val="7CE49B6A"/>
    <w:lvl w:ilvl="0" w:tplc="D9BA4952">
      <w:start w:val="1"/>
      <w:numFmt w:val="bullet"/>
      <w:lvlText w:val=""/>
      <w:lvlJc w:val="left"/>
      <w:pPr>
        <w:ind w:left="360" w:hanging="360"/>
      </w:pPr>
      <w:rPr>
        <w:rFonts w:ascii="Symbol" w:hAnsi="Symbol" w:hint="default"/>
      </w:rPr>
    </w:lvl>
    <w:lvl w:ilvl="1" w:tplc="487E6D24" w:tentative="1">
      <w:start w:val="1"/>
      <w:numFmt w:val="bullet"/>
      <w:lvlText w:val="o"/>
      <w:lvlJc w:val="left"/>
      <w:pPr>
        <w:ind w:left="1440" w:hanging="360"/>
      </w:pPr>
      <w:rPr>
        <w:rFonts w:ascii="Courier New" w:hAnsi="Courier New" w:cs="Courier New" w:hint="default"/>
      </w:rPr>
    </w:lvl>
    <w:lvl w:ilvl="2" w:tplc="5EEAAF0E" w:tentative="1">
      <w:start w:val="1"/>
      <w:numFmt w:val="bullet"/>
      <w:lvlText w:val=""/>
      <w:lvlJc w:val="left"/>
      <w:pPr>
        <w:ind w:left="2160" w:hanging="360"/>
      </w:pPr>
      <w:rPr>
        <w:rFonts w:ascii="Wingdings" w:hAnsi="Wingdings" w:hint="default"/>
      </w:rPr>
    </w:lvl>
    <w:lvl w:ilvl="3" w:tplc="16BC9482" w:tentative="1">
      <w:start w:val="1"/>
      <w:numFmt w:val="bullet"/>
      <w:lvlText w:val=""/>
      <w:lvlJc w:val="left"/>
      <w:pPr>
        <w:ind w:left="2880" w:hanging="360"/>
      </w:pPr>
      <w:rPr>
        <w:rFonts w:ascii="Symbol" w:hAnsi="Symbol" w:hint="default"/>
      </w:rPr>
    </w:lvl>
    <w:lvl w:ilvl="4" w:tplc="BA12B836" w:tentative="1">
      <w:start w:val="1"/>
      <w:numFmt w:val="bullet"/>
      <w:lvlText w:val="o"/>
      <w:lvlJc w:val="left"/>
      <w:pPr>
        <w:ind w:left="3600" w:hanging="360"/>
      </w:pPr>
      <w:rPr>
        <w:rFonts w:ascii="Courier New" w:hAnsi="Courier New" w:cs="Courier New" w:hint="default"/>
      </w:rPr>
    </w:lvl>
    <w:lvl w:ilvl="5" w:tplc="9490FBBE" w:tentative="1">
      <w:start w:val="1"/>
      <w:numFmt w:val="bullet"/>
      <w:lvlText w:val=""/>
      <w:lvlJc w:val="left"/>
      <w:pPr>
        <w:ind w:left="4320" w:hanging="360"/>
      </w:pPr>
      <w:rPr>
        <w:rFonts w:ascii="Wingdings" w:hAnsi="Wingdings" w:hint="default"/>
      </w:rPr>
    </w:lvl>
    <w:lvl w:ilvl="6" w:tplc="62FCC718" w:tentative="1">
      <w:start w:val="1"/>
      <w:numFmt w:val="bullet"/>
      <w:lvlText w:val=""/>
      <w:lvlJc w:val="left"/>
      <w:pPr>
        <w:ind w:left="5040" w:hanging="360"/>
      </w:pPr>
      <w:rPr>
        <w:rFonts w:ascii="Symbol" w:hAnsi="Symbol" w:hint="default"/>
      </w:rPr>
    </w:lvl>
    <w:lvl w:ilvl="7" w:tplc="61206B30" w:tentative="1">
      <w:start w:val="1"/>
      <w:numFmt w:val="bullet"/>
      <w:lvlText w:val="o"/>
      <w:lvlJc w:val="left"/>
      <w:pPr>
        <w:ind w:left="5760" w:hanging="360"/>
      </w:pPr>
      <w:rPr>
        <w:rFonts w:ascii="Courier New" w:hAnsi="Courier New" w:cs="Courier New" w:hint="default"/>
      </w:rPr>
    </w:lvl>
    <w:lvl w:ilvl="8" w:tplc="AC72FBC2" w:tentative="1">
      <w:start w:val="1"/>
      <w:numFmt w:val="bullet"/>
      <w:lvlText w:val=""/>
      <w:lvlJc w:val="left"/>
      <w:pPr>
        <w:ind w:left="6480" w:hanging="360"/>
      </w:pPr>
      <w:rPr>
        <w:rFonts w:ascii="Wingdings" w:hAnsi="Wingdings" w:hint="default"/>
      </w:rPr>
    </w:lvl>
  </w:abstractNum>
  <w:abstractNum w:abstractNumId="7" w15:restartNumberingAfterBreak="0">
    <w:nsid w:val="78774F51"/>
    <w:multiLevelType w:val="hybridMultilevel"/>
    <w:tmpl w:val="A620AD90"/>
    <w:lvl w:ilvl="0" w:tplc="90381B1C">
      <w:start w:val="1"/>
      <w:numFmt w:val="bullet"/>
      <w:lvlText w:val=""/>
      <w:lvlJc w:val="left"/>
      <w:pPr>
        <w:ind w:left="360" w:hanging="360"/>
      </w:pPr>
      <w:rPr>
        <w:rFonts w:ascii="Symbol" w:hAnsi="Symbol" w:hint="default"/>
      </w:rPr>
    </w:lvl>
    <w:lvl w:ilvl="1" w:tplc="5A98F004" w:tentative="1">
      <w:start w:val="1"/>
      <w:numFmt w:val="bullet"/>
      <w:lvlText w:val="o"/>
      <w:lvlJc w:val="left"/>
      <w:pPr>
        <w:ind w:left="1080" w:hanging="360"/>
      </w:pPr>
      <w:rPr>
        <w:rFonts w:ascii="Courier New" w:hAnsi="Courier New" w:cs="Courier New" w:hint="default"/>
      </w:rPr>
    </w:lvl>
    <w:lvl w:ilvl="2" w:tplc="8A383188" w:tentative="1">
      <w:start w:val="1"/>
      <w:numFmt w:val="bullet"/>
      <w:lvlText w:val=""/>
      <w:lvlJc w:val="left"/>
      <w:pPr>
        <w:ind w:left="1800" w:hanging="360"/>
      </w:pPr>
      <w:rPr>
        <w:rFonts w:ascii="Wingdings" w:hAnsi="Wingdings" w:hint="default"/>
      </w:rPr>
    </w:lvl>
    <w:lvl w:ilvl="3" w:tplc="AA8C5656" w:tentative="1">
      <w:start w:val="1"/>
      <w:numFmt w:val="bullet"/>
      <w:lvlText w:val=""/>
      <w:lvlJc w:val="left"/>
      <w:pPr>
        <w:ind w:left="2520" w:hanging="360"/>
      </w:pPr>
      <w:rPr>
        <w:rFonts w:ascii="Symbol" w:hAnsi="Symbol" w:hint="default"/>
      </w:rPr>
    </w:lvl>
    <w:lvl w:ilvl="4" w:tplc="B3BA8616" w:tentative="1">
      <w:start w:val="1"/>
      <w:numFmt w:val="bullet"/>
      <w:lvlText w:val="o"/>
      <w:lvlJc w:val="left"/>
      <w:pPr>
        <w:ind w:left="3240" w:hanging="360"/>
      </w:pPr>
      <w:rPr>
        <w:rFonts w:ascii="Courier New" w:hAnsi="Courier New" w:cs="Courier New" w:hint="default"/>
      </w:rPr>
    </w:lvl>
    <w:lvl w:ilvl="5" w:tplc="A10023BA" w:tentative="1">
      <w:start w:val="1"/>
      <w:numFmt w:val="bullet"/>
      <w:lvlText w:val=""/>
      <w:lvlJc w:val="left"/>
      <w:pPr>
        <w:ind w:left="3960" w:hanging="360"/>
      </w:pPr>
      <w:rPr>
        <w:rFonts w:ascii="Wingdings" w:hAnsi="Wingdings" w:hint="default"/>
      </w:rPr>
    </w:lvl>
    <w:lvl w:ilvl="6" w:tplc="0F6A981C" w:tentative="1">
      <w:start w:val="1"/>
      <w:numFmt w:val="bullet"/>
      <w:lvlText w:val=""/>
      <w:lvlJc w:val="left"/>
      <w:pPr>
        <w:ind w:left="4680" w:hanging="360"/>
      </w:pPr>
      <w:rPr>
        <w:rFonts w:ascii="Symbol" w:hAnsi="Symbol" w:hint="default"/>
      </w:rPr>
    </w:lvl>
    <w:lvl w:ilvl="7" w:tplc="DC008F8C" w:tentative="1">
      <w:start w:val="1"/>
      <w:numFmt w:val="bullet"/>
      <w:lvlText w:val="o"/>
      <w:lvlJc w:val="left"/>
      <w:pPr>
        <w:ind w:left="5400" w:hanging="360"/>
      </w:pPr>
      <w:rPr>
        <w:rFonts w:ascii="Courier New" w:hAnsi="Courier New" w:cs="Courier New" w:hint="default"/>
      </w:rPr>
    </w:lvl>
    <w:lvl w:ilvl="8" w:tplc="870A2D5A" w:tentative="1">
      <w:start w:val="1"/>
      <w:numFmt w:val="bullet"/>
      <w:lvlText w:val=""/>
      <w:lvlJc w:val="left"/>
      <w:pPr>
        <w:ind w:left="6120" w:hanging="360"/>
      </w:pPr>
      <w:rPr>
        <w:rFonts w:ascii="Wingdings" w:hAnsi="Wingdings" w:hint="default"/>
      </w:rPr>
    </w:lvl>
  </w:abstractNum>
  <w:num w:numId="1" w16cid:durableId="1219168334">
    <w:abstractNumId w:val="4"/>
  </w:num>
  <w:num w:numId="2" w16cid:durableId="120999389">
    <w:abstractNumId w:val="5"/>
  </w:num>
  <w:num w:numId="3" w16cid:durableId="1801461071">
    <w:abstractNumId w:val="3"/>
  </w:num>
  <w:num w:numId="4" w16cid:durableId="1509174335">
    <w:abstractNumId w:val="1"/>
  </w:num>
  <w:num w:numId="5" w16cid:durableId="189103178">
    <w:abstractNumId w:val="2"/>
  </w:num>
  <w:num w:numId="6" w16cid:durableId="44256032">
    <w:abstractNumId w:val="0"/>
  </w:num>
  <w:num w:numId="7" w16cid:durableId="537860640">
    <w:abstractNumId w:val="7"/>
  </w:num>
  <w:num w:numId="8" w16cid:durableId="174969601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00CC"/>
    <w:rsid w:val="000302E8"/>
    <w:rsid w:val="00042A27"/>
    <w:rsid w:val="00080413"/>
    <w:rsid w:val="000A23D2"/>
    <w:rsid w:val="000A5433"/>
    <w:rsid w:val="000A68DD"/>
    <w:rsid w:val="000C2315"/>
    <w:rsid w:val="00140621"/>
    <w:rsid w:val="00145294"/>
    <w:rsid w:val="00157226"/>
    <w:rsid w:val="00172405"/>
    <w:rsid w:val="00185406"/>
    <w:rsid w:val="0019567F"/>
    <w:rsid w:val="001A7299"/>
    <w:rsid w:val="001C4C83"/>
    <w:rsid w:val="001D09EB"/>
    <w:rsid w:val="001D5204"/>
    <w:rsid w:val="001F51FD"/>
    <w:rsid w:val="0021520E"/>
    <w:rsid w:val="00231424"/>
    <w:rsid w:val="002356C7"/>
    <w:rsid w:val="00273E35"/>
    <w:rsid w:val="0027736E"/>
    <w:rsid w:val="002A6DC2"/>
    <w:rsid w:val="002D6FD1"/>
    <w:rsid w:val="002E52F0"/>
    <w:rsid w:val="00322F24"/>
    <w:rsid w:val="00363290"/>
    <w:rsid w:val="003811BE"/>
    <w:rsid w:val="003B024A"/>
    <w:rsid w:val="003B0BF2"/>
    <w:rsid w:val="003D7267"/>
    <w:rsid w:val="003E00CC"/>
    <w:rsid w:val="003E032F"/>
    <w:rsid w:val="003F70F3"/>
    <w:rsid w:val="0040362A"/>
    <w:rsid w:val="00443805"/>
    <w:rsid w:val="00457CD6"/>
    <w:rsid w:val="00465097"/>
    <w:rsid w:val="00466D06"/>
    <w:rsid w:val="00470AC0"/>
    <w:rsid w:val="00483EC0"/>
    <w:rsid w:val="004A786C"/>
    <w:rsid w:val="004D3FF9"/>
    <w:rsid w:val="004F4FF0"/>
    <w:rsid w:val="005230B6"/>
    <w:rsid w:val="00554E15"/>
    <w:rsid w:val="005E1F04"/>
    <w:rsid w:val="006133A8"/>
    <w:rsid w:val="00633E4E"/>
    <w:rsid w:val="00650A0C"/>
    <w:rsid w:val="00695E87"/>
    <w:rsid w:val="006C460E"/>
    <w:rsid w:val="006F1895"/>
    <w:rsid w:val="006F3DB1"/>
    <w:rsid w:val="007317CC"/>
    <w:rsid w:val="00733ED4"/>
    <w:rsid w:val="007376C6"/>
    <w:rsid w:val="00745D39"/>
    <w:rsid w:val="007D44C3"/>
    <w:rsid w:val="007E6FCE"/>
    <w:rsid w:val="007F0325"/>
    <w:rsid w:val="008068CA"/>
    <w:rsid w:val="00810AE1"/>
    <w:rsid w:val="0083428C"/>
    <w:rsid w:val="00854D79"/>
    <w:rsid w:val="00855834"/>
    <w:rsid w:val="00866B72"/>
    <w:rsid w:val="00891D2D"/>
    <w:rsid w:val="008B695B"/>
    <w:rsid w:val="008F2049"/>
    <w:rsid w:val="00907FD6"/>
    <w:rsid w:val="0092743C"/>
    <w:rsid w:val="009420EE"/>
    <w:rsid w:val="00973FC9"/>
    <w:rsid w:val="009A5A8E"/>
    <w:rsid w:val="009A66F2"/>
    <w:rsid w:val="009B0F4E"/>
    <w:rsid w:val="009C322D"/>
    <w:rsid w:val="009E6638"/>
    <w:rsid w:val="009E6BE7"/>
    <w:rsid w:val="00A07432"/>
    <w:rsid w:val="00A1136D"/>
    <w:rsid w:val="00A1499F"/>
    <w:rsid w:val="00A51BA2"/>
    <w:rsid w:val="00A52064"/>
    <w:rsid w:val="00A63A73"/>
    <w:rsid w:val="00A758EE"/>
    <w:rsid w:val="00A82350"/>
    <w:rsid w:val="00AA3073"/>
    <w:rsid w:val="00AB590A"/>
    <w:rsid w:val="00B14451"/>
    <w:rsid w:val="00B509A5"/>
    <w:rsid w:val="00B75487"/>
    <w:rsid w:val="00B93995"/>
    <w:rsid w:val="00B951A8"/>
    <w:rsid w:val="00BA0221"/>
    <w:rsid w:val="00BA4268"/>
    <w:rsid w:val="00BA5B18"/>
    <w:rsid w:val="00BC7C0A"/>
    <w:rsid w:val="00C34DFF"/>
    <w:rsid w:val="00C44EA1"/>
    <w:rsid w:val="00CD549C"/>
    <w:rsid w:val="00D472CD"/>
    <w:rsid w:val="00DD0737"/>
    <w:rsid w:val="00DE062E"/>
    <w:rsid w:val="00DF5427"/>
    <w:rsid w:val="00E03017"/>
    <w:rsid w:val="00E106FF"/>
    <w:rsid w:val="00E272B6"/>
    <w:rsid w:val="00E52ED7"/>
    <w:rsid w:val="00E7240D"/>
    <w:rsid w:val="00EA644E"/>
    <w:rsid w:val="00F34D74"/>
    <w:rsid w:val="00F540B2"/>
    <w:rsid w:val="00F55114"/>
    <w:rsid w:val="00F63172"/>
    <w:rsid w:val="00F748BE"/>
    <w:rsid w:val="00F86D54"/>
    <w:rsid w:val="00F87810"/>
    <w:rsid w:val="00F87990"/>
    <w:rsid w:val="00FC1708"/>
    <w:rsid w:val="00FD26C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FD7110"/>
  <w15:docId w15:val="{F235F1DE-E4CE-4742-9652-60AEB73EA1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00CC"/>
    <w:pPr>
      <w:spacing w:line="360" w:lineRule="auto"/>
      <w:jc w:val="both"/>
    </w:pPr>
    <w:rPr>
      <w:rFonts w:ascii="Times New Roman" w:hAnsi="Times New Roman"/>
      <w:sz w:val="24"/>
    </w:rPr>
  </w:style>
  <w:style w:type="paragraph" w:styleId="Ttulo1">
    <w:name w:val="heading 1"/>
    <w:basedOn w:val="Normal"/>
    <w:next w:val="Normal"/>
    <w:link w:val="Ttulo1Car"/>
    <w:uiPriority w:val="9"/>
    <w:qFormat/>
    <w:rsid w:val="003E00CC"/>
    <w:pPr>
      <w:keepNext/>
      <w:keepLines/>
      <w:numPr>
        <w:numId w:val="1"/>
      </w:numPr>
      <w:spacing w:before="240" w:after="0"/>
      <w:outlineLvl w:val="0"/>
    </w:pPr>
    <w:rPr>
      <w:rFonts w:eastAsiaTheme="majorEastAsia" w:cstheme="majorBidi"/>
      <w:b/>
      <w:color w:val="000000" w:themeColor="text1"/>
      <w:szCs w:val="32"/>
    </w:rPr>
  </w:style>
  <w:style w:type="paragraph" w:styleId="Ttulo2">
    <w:name w:val="heading 2"/>
    <w:basedOn w:val="Normal"/>
    <w:next w:val="Normal"/>
    <w:link w:val="Ttulo2Car"/>
    <w:uiPriority w:val="9"/>
    <w:unhideWhenUsed/>
    <w:qFormat/>
    <w:rsid w:val="008B695B"/>
    <w:pPr>
      <w:keepNext/>
      <w:keepLines/>
      <w:numPr>
        <w:numId w:val="2"/>
      </w:numPr>
      <w:spacing w:before="40" w:after="0"/>
      <w:outlineLvl w:val="1"/>
    </w:pPr>
    <w:rPr>
      <w:rFonts w:eastAsiaTheme="majorEastAsia" w:cstheme="majorBidi"/>
      <w:b/>
      <w:color w:val="000000" w:themeColor="text1"/>
      <w:szCs w:val="26"/>
    </w:rPr>
  </w:style>
  <w:style w:type="paragraph" w:styleId="Ttulo3">
    <w:name w:val="heading 3"/>
    <w:basedOn w:val="Normal"/>
    <w:next w:val="Normal"/>
    <w:link w:val="Ttulo3Car"/>
    <w:uiPriority w:val="9"/>
    <w:unhideWhenUsed/>
    <w:qFormat/>
    <w:rsid w:val="00C34DFF"/>
    <w:pPr>
      <w:keepNext/>
      <w:keepLines/>
      <w:numPr>
        <w:numId w:val="3"/>
      </w:numPr>
      <w:spacing w:before="40" w:after="0"/>
      <w:outlineLvl w:val="2"/>
    </w:pPr>
    <w:rPr>
      <w:rFonts w:eastAsiaTheme="majorEastAsia" w:cstheme="majorBidi"/>
      <w:b/>
      <w:color w:val="000000" w:themeColor="text1"/>
      <w:szCs w:val="24"/>
    </w:rPr>
  </w:style>
  <w:style w:type="paragraph" w:styleId="Ttulo4">
    <w:name w:val="heading 4"/>
    <w:basedOn w:val="Normal"/>
    <w:next w:val="Normal"/>
    <w:link w:val="Ttulo4Car"/>
    <w:uiPriority w:val="9"/>
    <w:unhideWhenUsed/>
    <w:qFormat/>
    <w:rsid w:val="00C34DFF"/>
    <w:pPr>
      <w:keepNext/>
      <w:keepLines/>
      <w:numPr>
        <w:numId w:val="4"/>
      </w:numPr>
      <w:spacing w:before="40" w:after="0"/>
      <w:outlineLvl w:val="3"/>
    </w:pPr>
    <w:rPr>
      <w:rFonts w:eastAsiaTheme="majorEastAsia" w:cstheme="majorBidi"/>
      <w:b/>
      <w:iCs/>
      <w:color w:val="000000" w:themeColor="text1"/>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Ttulo1Car">
    <w:name w:val="Título 1 Car"/>
    <w:basedOn w:val="Fuentedeprrafopredeter"/>
    <w:link w:val="Ttulo1"/>
    <w:uiPriority w:val="9"/>
    <w:rsid w:val="003E00CC"/>
    <w:rPr>
      <w:rFonts w:ascii="Times New Roman" w:eastAsiaTheme="majorEastAsia" w:hAnsi="Times New Roman" w:cstheme="majorBidi"/>
      <w:b/>
      <w:color w:val="000000" w:themeColor="text1"/>
      <w:sz w:val="24"/>
      <w:szCs w:val="32"/>
    </w:rPr>
  </w:style>
  <w:style w:type="character" w:customStyle="1" w:styleId="Ttulo2Car">
    <w:name w:val="Título 2 Car"/>
    <w:basedOn w:val="Fuentedeprrafopredeter"/>
    <w:link w:val="Ttulo2"/>
    <w:uiPriority w:val="9"/>
    <w:rsid w:val="008B695B"/>
    <w:rPr>
      <w:rFonts w:ascii="Times New Roman" w:eastAsiaTheme="majorEastAsia" w:hAnsi="Times New Roman" w:cstheme="majorBidi"/>
      <w:b/>
      <w:color w:val="000000" w:themeColor="text1"/>
      <w:sz w:val="24"/>
      <w:szCs w:val="26"/>
    </w:rPr>
  </w:style>
  <w:style w:type="character" w:customStyle="1" w:styleId="Ttulo3Car">
    <w:name w:val="Título 3 Car"/>
    <w:basedOn w:val="Fuentedeprrafopredeter"/>
    <w:link w:val="Ttulo3"/>
    <w:uiPriority w:val="9"/>
    <w:rsid w:val="00C34DFF"/>
    <w:rPr>
      <w:rFonts w:ascii="Times New Roman" w:eastAsiaTheme="majorEastAsia" w:hAnsi="Times New Roman" w:cstheme="majorBidi"/>
      <w:b/>
      <w:color w:val="000000" w:themeColor="text1"/>
      <w:sz w:val="24"/>
      <w:szCs w:val="24"/>
    </w:rPr>
  </w:style>
  <w:style w:type="character" w:customStyle="1" w:styleId="Ttulo4Car">
    <w:name w:val="Título 4 Car"/>
    <w:basedOn w:val="Fuentedeprrafopredeter"/>
    <w:link w:val="Ttulo4"/>
    <w:uiPriority w:val="9"/>
    <w:rsid w:val="00C34DFF"/>
    <w:rPr>
      <w:rFonts w:ascii="Times New Roman" w:eastAsiaTheme="majorEastAsia" w:hAnsi="Times New Roman" w:cstheme="majorBidi"/>
      <w:b/>
      <w:iCs/>
      <w:color w:val="000000" w:themeColor="text1"/>
      <w:sz w:val="24"/>
    </w:rPr>
  </w:style>
  <w:style w:type="table" w:styleId="Tablaconcuadrcula">
    <w:name w:val="Table Grid"/>
    <w:basedOn w:val="Tablanormal"/>
    <w:uiPriority w:val="39"/>
    <w:rsid w:val="00A8235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Prrafodelista">
    <w:name w:val="List Paragraph"/>
    <w:basedOn w:val="Normal"/>
    <w:uiPriority w:val="34"/>
    <w:qFormat/>
    <w:rsid w:val="00695E87"/>
    <w:pPr>
      <w:ind w:left="720"/>
      <w:contextualSpacing/>
    </w:pPr>
  </w:style>
  <w:style w:type="character" w:styleId="Hipervnculo">
    <w:name w:val="Hyperlink"/>
    <w:basedOn w:val="Fuentedeprrafopredeter"/>
    <w:uiPriority w:val="99"/>
    <w:unhideWhenUsed/>
    <w:rsid w:val="004D3FF9"/>
    <w:rPr>
      <w:color w:val="0563C1" w:themeColor="hyperlink"/>
      <w:u w:val="single"/>
    </w:rPr>
  </w:style>
  <w:style w:type="paragraph" w:styleId="Descripcin">
    <w:name w:val="caption"/>
    <w:basedOn w:val="Normal"/>
    <w:next w:val="Normal"/>
    <w:uiPriority w:val="35"/>
    <w:unhideWhenUsed/>
    <w:qFormat/>
    <w:rsid w:val="004F4FF0"/>
    <w:pPr>
      <w:spacing w:after="200" w:line="240" w:lineRule="auto"/>
    </w:pPr>
    <w:rPr>
      <w:i/>
      <w:iCs/>
      <w:color w:val="44546A" w:themeColor="text2"/>
      <w:sz w:val="18"/>
      <w:szCs w:val="18"/>
    </w:rPr>
  </w:style>
  <w:style w:type="paragraph" w:styleId="TtuloTDC">
    <w:name w:val="TOC Heading"/>
    <w:basedOn w:val="Ttulo1"/>
    <w:next w:val="Normal"/>
    <w:uiPriority w:val="39"/>
    <w:unhideWhenUsed/>
    <w:qFormat/>
    <w:rsid w:val="00A51BA2"/>
    <w:pPr>
      <w:numPr>
        <w:numId w:val="0"/>
      </w:numPr>
      <w:spacing w:before="480" w:line="276" w:lineRule="auto"/>
      <w:jc w:val="left"/>
      <w:outlineLvl w:val="9"/>
    </w:pPr>
    <w:rPr>
      <w:rFonts w:asciiTheme="majorHAnsi" w:hAnsiTheme="majorHAnsi"/>
      <w:bCs/>
      <w:color w:val="2E74B5" w:themeColor="accent1" w:themeShade="BF"/>
      <w:sz w:val="28"/>
      <w:szCs w:val="28"/>
      <w:lang w:eastAsia="ja-JP"/>
    </w:rPr>
  </w:style>
  <w:style w:type="paragraph" w:styleId="TDC1">
    <w:name w:val="toc 1"/>
    <w:basedOn w:val="Normal"/>
    <w:next w:val="Normal"/>
    <w:autoRedefine/>
    <w:uiPriority w:val="39"/>
    <w:unhideWhenUsed/>
    <w:rsid w:val="00A51BA2"/>
    <w:pPr>
      <w:spacing w:after="100"/>
    </w:pPr>
  </w:style>
  <w:style w:type="paragraph" w:styleId="TDC2">
    <w:name w:val="toc 2"/>
    <w:basedOn w:val="Normal"/>
    <w:next w:val="Normal"/>
    <w:autoRedefine/>
    <w:uiPriority w:val="39"/>
    <w:unhideWhenUsed/>
    <w:rsid w:val="00A51BA2"/>
    <w:pPr>
      <w:spacing w:after="100"/>
      <w:ind w:left="240"/>
    </w:pPr>
  </w:style>
  <w:style w:type="paragraph" w:styleId="TDC3">
    <w:name w:val="toc 3"/>
    <w:basedOn w:val="Normal"/>
    <w:next w:val="Normal"/>
    <w:autoRedefine/>
    <w:uiPriority w:val="39"/>
    <w:unhideWhenUsed/>
    <w:rsid w:val="00A51BA2"/>
    <w:pPr>
      <w:spacing w:after="100"/>
      <w:ind w:left="480"/>
    </w:pPr>
  </w:style>
  <w:style w:type="paragraph" w:styleId="Textodeglobo">
    <w:name w:val="Balloon Text"/>
    <w:basedOn w:val="Normal"/>
    <w:link w:val="TextodegloboCar"/>
    <w:uiPriority w:val="99"/>
    <w:semiHidden/>
    <w:unhideWhenUsed/>
    <w:rsid w:val="00A51BA2"/>
    <w:pPr>
      <w:spacing w:after="0" w:line="240" w:lineRule="auto"/>
    </w:pPr>
    <w:rPr>
      <w:rFonts w:ascii="Tahoma" w:hAnsi="Tahoma" w:cs="Tahoma"/>
      <w:sz w:val="16"/>
      <w:szCs w:val="16"/>
    </w:rPr>
  </w:style>
  <w:style w:type="character" w:customStyle="1" w:styleId="TextodegloboCar">
    <w:name w:val="Texto de globo Car"/>
    <w:basedOn w:val="Fuentedeprrafopredeter"/>
    <w:link w:val="Textodeglobo"/>
    <w:uiPriority w:val="99"/>
    <w:semiHidden/>
    <w:rsid w:val="00A51BA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oxyproject.eu/" TargetMode="External"/><Relationship Id="rId13" Type="http://schemas.openxmlformats.org/officeDocument/2006/relationships/hyperlink" Target="https://www.sixsenses.com/media/10155/six-senses-sustainability-2019-impacts.pdf" TargetMode="External"/><Relationship Id="rId18" Type="http://schemas.openxmlformats.org/officeDocument/2006/relationships/hyperlink" Target="https://www.sixsenses.com/en/about-us" TargetMode="External"/><Relationship Id="rId26" Type="http://schemas.openxmlformats.org/officeDocument/2006/relationships/image" Target="media/image7.png"/><Relationship Id="rId3" Type="http://schemas.openxmlformats.org/officeDocument/2006/relationships/styles" Target="styles.xml"/><Relationship Id="rId21" Type="http://schemas.openxmlformats.org/officeDocument/2006/relationships/image" Target="media/image2.png"/><Relationship Id="rId7" Type="http://schemas.openxmlformats.org/officeDocument/2006/relationships/hyperlink" Target="https://moxy-hotels.marriott.com/explore/" TargetMode="External"/><Relationship Id="rId12" Type="http://schemas.openxmlformats.org/officeDocument/2006/relationships/hyperlink" Target="https://www.similarweb.com/website/moxy-hotels.marriott.com/" TargetMode="External"/><Relationship Id="rId17" Type="http://schemas.openxmlformats.org/officeDocument/2006/relationships/hyperlink" Target="https://www.sixsenses.com/en/offer" TargetMode="External"/><Relationship Id="rId25"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hyperlink" Target="https://www.sixsenses.com/en/sustainability/environment" TargetMode="External"/><Relationship Id="rId20" Type="http://schemas.openxmlformats.org/officeDocument/2006/relationships/image" Target="media/image1.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wearebmf.com/moxy-hotels-1" TargetMode="External"/><Relationship Id="rId11" Type="http://schemas.openxmlformats.org/officeDocument/2006/relationships/hyperlink" Target="https://www.similarweb.com/website/sixsenses.com/" TargetMode="External"/><Relationship Id="rId24"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hyperlink" Target="https://www.sixsenses.com/media/14175/six-senses-corporate-fact-sheet.pdf" TargetMode="External"/><Relationship Id="rId23" Type="http://schemas.openxmlformats.org/officeDocument/2006/relationships/image" Target="media/image4.png"/><Relationship Id="rId28" Type="http://schemas.openxmlformats.org/officeDocument/2006/relationships/image" Target="media/image9.png"/><Relationship Id="rId10" Type="http://schemas.openxmlformats.org/officeDocument/2006/relationships/hyperlink" Target="https://www.otainsight.com/resources/blog/inflation-hotel-rates-europe" TargetMode="External"/><Relationship Id="rId19" Type="http://schemas.openxmlformats.org/officeDocument/2006/relationships/hyperlink" Target="https://tophotel.news/construction-begins-on-moxy-hotel-in-stunning-arctic-surroundings/" TargetMode="External"/><Relationship Id="rId4" Type="http://schemas.openxmlformats.org/officeDocument/2006/relationships/settings" Target="settings.xml"/><Relationship Id="rId9" Type="http://schemas.openxmlformats.org/officeDocument/2006/relationships/hyperlink" Target="https://www.oecd.org/publications/the-post-covid-19-rise-in-labour-shortages-e60c2d1c-en.htm" TargetMode="External"/><Relationship Id="rId14" Type="http://schemas.openxmlformats.org/officeDocument/2006/relationships/hyperlink" Target="https://www.sixsenses.com/en/corporate/media-center/press-releases/2022/six-senses-svart-in-norway-goes-off-grid-with-first-energy-positive-project" TargetMode="External"/><Relationship Id="rId22" Type="http://schemas.openxmlformats.org/officeDocument/2006/relationships/image" Target="media/image3.png"/><Relationship Id="rId27" Type="http://schemas.openxmlformats.org/officeDocument/2006/relationships/image" Target="media/image8.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DC0B22C-B505-4EDE-BFD6-939CA4EE7E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18</Pages>
  <Words>3239</Words>
  <Characters>17816</Characters>
  <Application>Microsoft Office Word</Application>
  <DocSecurity>0</DocSecurity>
  <Lines>148</Lines>
  <Paragraphs>42</Paragraphs>
  <ScaleCrop>false</ScaleCrop>
  <HeadingPairs>
    <vt:vector size="4" baseType="variant">
      <vt:variant>
        <vt:lpstr>Título</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21013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 account</dc:creator>
  <cp:lastModifiedBy>Andreea Jerlaianu (2232737)</cp:lastModifiedBy>
  <cp:revision>2</cp:revision>
  <dcterms:created xsi:type="dcterms:W3CDTF">2023-02-12T17:36:00Z</dcterms:created>
  <dcterms:modified xsi:type="dcterms:W3CDTF">2023-02-12T17:36:00Z</dcterms:modified>
</cp:coreProperties>
</file>